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CD9FE" w14:textId="3DA04343" w:rsidR="007C3563" w:rsidRDefault="007C3563" w:rsidP="009079EA">
      <w:pPr>
        <w:pStyle w:val="Titolo1"/>
      </w:pPr>
      <w:bookmarkStart w:id="0" w:name="_Toc218975044"/>
      <w:bookmarkStart w:id="1" w:name="_Toc219383713"/>
      <w:r>
        <w:t>SERVIZIO DI CATECHESI</w:t>
      </w:r>
      <w:bookmarkEnd w:id="0"/>
      <w:bookmarkEnd w:id="1"/>
    </w:p>
    <w:p w14:paraId="60DB14F7" w14:textId="77777777" w:rsidR="007C3563" w:rsidRDefault="007C3563" w:rsidP="007C3563"/>
    <w:p w14:paraId="1B52D301" w14:textId="77777777" w:rsidR="007C3563" w:rsidRDefault="007C3563" w:rsidP="007C3563"/>
    <w:p w14:paraId="714080A9" w14:textId="77777777" w:rsidR="007C3563" w:rsidRDefault="007C3563" w:rsidP="007C3563"/>
    <w:p w14:paraId="719099B1" w14:textId="77777777" w:rsidR="007C3563" w:rsidRDefault="007C3563" w:rsidP="007C3563"/>
    <w:p w14:paraId="6605B667" w14:textId="77777777" w:rsidR="007C3563" w:rsidRDefault="007C3563" w:rsidP="007C3563"/>
    <w:p w14:paraId="46181D9A" w14:textId="77777777" w:rsidR="007C3563" w:rsidRDefault="007C3563" w:rsidP="007C3563"/>
    <w:p w14:paraId="4508B6D7" w14:textId="77777777" w:rsidR="007C3563" w:rsidRDefault="007C3563" w:rsidP="007C3563"/>
    <w:p w14:paraId="15E3D8C1" w14:textId="77777777" w:rsidR="007C3563" w:rsidRDefault="007C3563" w:rsidP="007C3563"/>
    <w:p w14:paraId="469C036A" w14:textId="5FA6BD0C" w:rsidR="007E0843" w:rsidRDefault="007E0843" w:rsidP="009079EA">
      <w:pPr>
        <w:pStyle w:val="Titolo1"/>
      </w:pPr>
      <w:bookmarkStart w:id="2" w:name="_Toc218975045"/>
      <w:bookmarkStart w:id="3" w:name="_Toc219383714"/>
      <w:r>
        <w:t>INTRODUZIONE</w:t>
      </w:r>
      <w:bookmarkEnd w:id="2"/>
      <w:bookmarkEnd w:id="3"/>
    </w:p>
    <w:p w14:paraId="379FF1DA" w14:textId="5CD214F6" w:rsidR="007C3563" w:rsidRDefault="007E0843" w:rsidP="009079EA">
      <w:pPr>
        <w:pStyle w:val="Titolo1"/>
      </w:pPr>
      <w:bookmarkStart w:id="4" w:name="_Toc218975046"/>
      <w:bookmarkStart w:id="5" w:name="_Toc219383715"/>
      <w:r>
        <w:t xml:space="preserve">AL </w:t>
      </w:r>
      <w:r w:rsidR="007C3563">
        <w:t>MISTERO DELL’EVANGELIZZAZIONE</w:t>
      </w:r>
      <w:bookmarkEnd w:id="4"/>
      <w:bookmarkEnd w:id="5"/>
      <w:r w:rsidR="007C3563">
        <w:t xml:space="preserve"> </w:t>
      </w:r>
    </w:p>
    <w:p w14:paraId="5EAB8077" w14:textId="149F1A70" w:rsidR="007C3563" w:rsidRDefault="00E705F1" w:rsidP="007E0843">
      <w:pPr>
        <w:pStyle w:val="Titolo1"/>
      </w:pPr>
      <w:bookmarkStart w:id="6" w:name="_Toc218975047"/>
      <w:bookmarkStart w:id="7" w:name="_Toc219383716"/>
      <w:r>
        <w:t xml:space="preserve">VOLUME </w:t>
      </w:r>
      <w:bookmarkEnd w:id="6"/>
      <w:r>
        <w:t>QUARTO</w:t>
      </w:r>
      <w:bookmarkEnd w:id="7"/>
      <w:r>
        <w:t xml:space="preserve"> </w:t>
      </w:r>
    </w:p>
    <w:p w14:paraId="531CC6B7" w14:textId="26D7B0BB" w:rsidR="00BD369F" w:rsidRDefault="00E705F1" w:rsidP="00E705F1">
      <w:pPr>
        <w:jc w:val="center"/>
        <w:rPr>
          <w:rFonts w:ascii="Arial" w:hAnsi="Arial" w:cs="Arial"/>
          <w:b/>
          <w:bCs/>
          <w:sz w:val="24"/>
          <w:szCs w:val="24"/>
        </w:rPr>
      </w:pPr>
      <w:r w:rsidRPr="00E705F1">
        <w:rPr>
          <w:rFonts w:ascii="Arial" w:hAnsi="Arial" w:cs="Arial"/>
          <w:b/>
          <w:bCs/>
          <w:sz w:val="24"/>
          <w:szCs w:val="24"/>
        </w:rPr>
        <w:t>Saranno evangelizzati</w:t>
      </w:r>
      <w:r w:rsidR="00BD369F">
        <w:rPr>
          <w:rFonts w:ascii="Arial" w:hAnsi="Arial" w:cs="Arial"/>
          <w:b/>
          <w:bCs/>
          <w:sz w:val="24"/>
          <w:szCs w:val="24"/>
        </w:rPr>
        <w:t xml:space="preserve"> i sacramenti dell’iniziazione cristiana</w:t>
      </w:r>
      <w:r w:rsidR="0008544B">
        <w:rPr>
          <w:rFonts w:ascii="Arial" w:hAnsi="Arial" w:cs="Arial"/>
          <w:b/>
          <w:bCs/>
          <w:sz w:val="24"/>
          <w:szCs w:val="24"/>
        </w:rPr>
        <w:t xml:space="preserve"> </w:t>
      </w:r>
    </w:p>
    <w:p w14:paraId="6A989CBE" w14:textId="73F51A32" w:rsidR="00E705F1" w:rsidRPr="00E705F1" w:rsidRDefault="00E705F1" w:rsidP="00E705F1">
      <w:pPr>
        <w:jc w:val="center"/>
        <w:rPr>
          <w:rFonts w:ascii="Arial" w:hAnsi="Arial" w:cs="Arial"/>
          <w:b/>
          <w:bCs/>
          <w:sz w:val="24"/>
          <w:szCs w:val="24"/>
          <w:lang w:eastAsia="it-IT"/>
        </w:rPr>
      </w:pPr>
      <w:r w:rsidRPr="00E705F1">
        <w:rPr>
          <w:rFonts w:ascii="Arial" w:hAnsi="Arial" w:cs="Arial"/>
          <w:b/>
          <w:bCs/>
          <w:sz w:val="24"/>
          <w:szCs w:val="24"/>
          <w:lang w:eastAsia="it-IT"/>
        </w:rPr>
        <w:t xml:space="preserve">Battesimo, Cresima, Eucaristia </w:t>
      </w:r>
    </w:p>
    <w:p w14:paraId="62FE020B" w14:textId="7BC22359" w:rsidR="00E705F1" w:rsidRDefault="00E705F1" w:rsidP="007C3563">
      <w:pPr>
        <w:rPr>
          <w:rFonts w:ascii="Arial" w:hAnsi="Arial" w:cs="Arial"/>
          <w:sz w:val="24"/>
          <w:szCs w:val="24"/>
        </w:rPr>
      </w:pPr>
      <w:r>
        <w:rPr>
          <w:rFonts w:ascii="Arial" w:hAnsi="Arial" w:cs="Arial"/>
          <w:sz w:val="24"/>
          <w:szCs w:val="24"/>
        </w:rPr>
        <w:t xml:space="preserve"> </w:t>
      </w:r>
    </w:p>
    <w:p w14:paraId="4ED8B600" w14:textId="77777777" w:rsidR="00E705F1" w:rsidRPr="00E705F1" w:rsidRDefault="00E705F1" w:rsidP="007C3563">
      <w:pPr>
        <w:rPr>
          <w:rFonts w:ascii="Arial" w:hAnsi="Arial" w:cs="Arial"/>
          <w:sz w:val="24"/>
          <w:szCs w:val="24"/>
        </w:rPr>
      </w:pPr>
    </w:p>
    <w:p w14:paraId="5B993A2B" w14:textId="77777777" w:rsidR="007C3563" w:rsidRDefault="007C3563" w:rsidP="007C3563"/>
    <w:p w14:paraId="23B5F7C0" w14:textId="77777777" w:rsidR="007C3563" w:rsidRDefault="007C3563" w:rsidP="007C3563"/>
    <w:p w14:paraId="4EF6DCF8" w14:textId="77777777" w:rsidR="007C3563" w:rsidRDefault="007C3563" w:rsidP="007C3563"/>
    <w:p w14:paraId="4EB8C23A" w14:textId="77777777" w:rsidR="007C3563" w:rsidRDefault="007C3563" w:rsidP="007C3563"/>
    <w:p w14:paraId="18B2315B" w14:textId="77777777" w:rsidR="007C3563" w:rsidRDefault="007C3563" w:rsidP="007C3563"/>
    <w:p w14:paraId="5CABDA87" w14:textId="77777777" w:rsidR="007C3563" w:rsidRDefault="007C3563" w:rsidP="007C3563"/>
    <w:p w14:paraId="3681DE8E" w14:textId="39E5B1C2" w:rsidR="007C3563" w:rsidRDefault="007C3563" w:rsidP="009079EA">
      <w:pPr>
        <w:pStyle w:val="Titolo1"/>
      </w:pPr>
      <w:bookmarkStart w:id="8" w:name="_Toc218975048"/>
      <w:bookmarkStart w:id="9" w:name="_Toc219383717"/>
      <w:r>
        <w:t>ANNO DOMINI 2026</w:t>
      </w:r>
      <w:bookmarkEnd w:id="8"/>
      <w:bookmarkEnd w:id="9"/>
    </w:p>
    <w:p w14:paraId="76CC4665" w14:textId="77777777" w:rsidR="007C3563" w:rsidRDefault="007C3563" w:rsidP="007C3563"/>
    <w:p w14:paraId="71A6F162" w14:textId="7F66E9F9" w:rsidR="007E0843" w:rsidRDefault="007C3563">
      <w:r>
        <w:br w:type="page"/>
      </w:r>
      <w:r w:rsidR="007E0843">
        <w:lastRenderedPageBreak/>
        <w:br w:type="page"/>
      </w:r>
    </w:p>
    <w:p w14:paraId="3246A418" w14:textId="4D5129B0" w:rsidR="007E0843" w:rsidRDefault="007E0843" w:rsidP="007E0843">
      <w:pPr>
        <w:pStyle w:val="Titolo1"/>
      </w:pPr>
      <w:bookmarkStart w:id="10" w:name="_Toc218975049"/>
      <w:bookmarkStart w:id="11" w:name="_Toc219383718"/>
      <w:r>
        <w:lastRenderedPageBreak/>
        <w:t>INTRODUZIONE</w:t>
      </w:r>
      <w:bookmarkEnd w:id="10"/>
      <w:bookmarkEnd w:id="11"/>
      <w:r>
        <w:t xml:space="preserve"> </w:t>
      </w:r>
    </w:p>
    <w:p w14:paraId="48CDA94C" w14:textId="77777777" w:rsidR="001D4371" w:rsidRDefault="001D4371" w:rsidP="007E0843">
      <w:pPr>
        <w:rPr>
          <w:rFonts w:ascii="Arial" w:hAnsi="Arial" w:cs="Arial"/>
          <w:sz w:val="24"/>
          <w:szCs w:val="24"/>
        </w:rPr>
      </w:pPr>
    </w:p>
    <w:p w14:paraId="14D0FFD8" w14:textId="69D32C35" w:rsidR="003D7DD7" w:rsidRDefault="003D7DD7" w:rsidP="0008544B">
      <w:pPr>
        <w:jc w:val="both"/>
        <w:rPr>
          <w:rFonts w:ascii="Arial" w:hAnsi="Arial" w:cs="Arial"/>
          <w:sz w:val="24"/>
          <w:szCs w:val="24"/>
        </w:rPr>
      </w:pPr>
      <w:bookmarkStart w:id="12" w:name="_Hlk217469446"/>
      <w:bookmarkStart w:id="13" w:name="_Hlk217464992"/>
      <w:r>
        <w:rPr>
          <w:rFonts w:ascii="Arial" w:hAnsi="Arial" w:cs="Arial"/>
          <w:sz w:val="24"/>
          <w:szCs w:val="24"/>
        </w:rPr>
        <w:t xml:space="preserve">Questo volume </w:t>
      </w:r>
      <w:r w:rsidR="0008544B">
        <w:rPr>
          <w:rFonts w:ascii="Arial" w:hAnsi="Arial" w:cs="Arial"/>
          <w:sz w:val="24"/>
          <w:szCs w:val="24"/>
        </w:rPr>
        <w:t xml:space="preserve">quarto </w:t>
      </w:r>
      <w:r>
        <w:rPr>
          <w:rFonts w:ascii="Arial" w:hAnsi="Arial" w:cs="Arial"/>
          <w:sz w:val="24"/>
          <w:szCs w:val="24"/>
        </w:rPr>
        <w:t xml:space="preserve">è dedicato </w:t>
      </w:r>
      <w:r w:rsidR="0008544B">
        <w:rPr>
          <w:rFonts w:ascii="Arial" w:hAnsi="Arial" w:cs="Arial"/>
          <w:sz w:val="24"/>
          <w:szCs w:val="24"/>
        </w:rPr>
        <w:t>ai tre Sacramenti dell’Iniziazione Cristiana: Battesimo, Cresima, Eucaristia. Essi vanno evangelizzati</w:t>
      </w:r>
      <w:r>
        <w:rPr>
          <w:rFonts w:ascii="Arial" w:hAnsi="Arial" w:cs="Arial"/>
          <w:sz w:val="24"/>
          <w:szCs w:val="24"/>
        </w:rPr>
        <w:t xml:space="preserve"> secondo la loro purissima verità. Poiché abbiamo già </w:t>
      </w:r>
      <w:r w:rsidR="0008544B">
        <w:rPr>
          <w:rFonts w:ascii="Arial" w:hAnsi="Arial" w:cs="Arial"/>
          <w:sz w:val="24"/>
          <w:szCs w:val="24"/>
        </w:rPr>
        <w:t xml:space="preserve">messo in pienezza di luce, di verità, di dottrina questi tre Sacramenti nella Sezione dedicata al </w:t>
      </w:r>
      <w:r>
        <w:rPr>
          <w:rFonts w:ascii="Arial" w:hAnsi="Arial" w:cs="Arial"/>
          <w:sz w:val="24"/>
          <w:szCs w:val="24"/>
        </w:rPr>
        <w:t>“Credo”</w:t>
      </w:r>
      <w:r>
        <w:rPr>
          <w:rStyle w:val="Rimandonotaapidipagina"/>
          <w:rFonts w:ascii="Arial" w:hAnsi="Arial" w:cs="Arial"/>
          <w:sz w:val="24"/>
          <w:szCs w:val="24"/>
        </w:rPr>
        <w:footnoteReference w:id="1"/>
      </w:r>
      <w:r>
        <w:rPr>
          <w:rFonts w:ascii="Arial" w:hAnsi="Arial" w:cs="Arial"/>
          <w:sz w:val="24"/>
          <w:szCs w:val="24"/>
        </w:rPr>
        <w:t xml:space="preserve">, ora ci dedicheremo a mettere in luce per </w:t>
      </w:r>
      <w:r w:rsidR="0008544B">
        <w:rPr>
          <w:rFonts w:ascii="Arial" w:hAnsi="Arial" w:cs="Arial"/>
          <w:sz w:val="24"/>
          <w:szCs w:val="24"/>
        </w:rPr>
        <w:t xml:space="preserve">ognuno </w:t>
      </w:r>
      <w:r w:rsidR="009709AD">
        <w:rPr>
          <w:rFonts w:ascii="Arial" w:hAnsi="Arial" w:cs="Arial"/>
          <w:sz w:val="24"/>
          <w:szCs w:val="24"/>
        </w:rPr>
        <w:t xml:space="preserve">ognuno di essi </w:t>
      </w:r>
      <w:r w:rsidR="0008544B">
        <w:rPr>
          <w:rFonts w:ascii="Arial" w:hAnsi="Arial" w:cs="Arial"/>
          <w:sz w:val="24"/>
          <w:szCs w:val="24"/>
        </w:rPr>
        <w:t xml:space="preserve">solo alcune essenziali verità, avvalendoci solo di alcuni testi sia dell’Antico che del Nuovo Testamento. </w:t>
      </w:r>
      <w:r>
        <w:rPr>
          <w:rFonts w:ascii="Arial" w:hAnsi="Arial" w:cs="Arial"/>
          <w:sz w:val="24"/>
          <w:szCs w:val="24"/>
        </w:rPr>
        <w:t>Si rimanda chi volesse appro</w:t>
      </w:r>
      <w:r w:rsidR="002D430A">
        <w:rPr>
          <w:rFonts w:ascii="Arial" w:hAnsi="Arial" w:cs="Arial"/>
          <w:sz w:val="24"/>
          <w:szCs w:val="24"/>
        </w:rPr>
        <w:t>f</w:t>
      </w:r>
      <w:r>
        <w:rPr>
          <w:rFonts w:ascii="Arial" w:hAnsi="Arial" w:cs="Arial"/>
          <w:sz w:val="24"/>
          <w:szCs w:val="24"/>
        </w:rPr>
        <w:t xml:space="preserve">ondire </w:t>
      </w:r>
      <w:r w:rsidR="002D430A">
        <w:rPr>
          <w:rFonts w:ascii="Arial" w:hAnsi="Arial" w:cs="Arial"/>
          <w:sz w:val="24"/>
          <w:szCs w:val="24"/>
        </w:rPr>
        <w:t xml:space="preserve">al Link </w:t>
      </w:r>
      <w:r w:rsidR="0008544B">
        <w:rPr>
          <w:rFonts w:ascii="Arial" w:hAnsi="Arial" w:cs="Arial"/>
          <w:sz w:val="24"/>
          <w:szCs w:val="24"/>
        </w:rPr>
        <w:t xml:space="preserve">in nota.  Inizieremo con l’evangelizzazione del Battesimo, seguirà l’evangelizzazione della Cresima, chiuderemo con l’evangelizzazione dell’Eucaristia. </w:t>
      </w:r>
    </w:p>
    <w:p w14:paraId="49D6635E" w14:textId="21A1AF41" w:rsidR="007D30E5" w:rsidRDefault="001C0D41" w:rsidP="00681508">
      <w:pPr>
        <w:spacing w:before="120" w:after="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 xml:space="preserve">Perché oggi il Battesimo va evangelizzato e come lo si deve evangelizzare? </w:t>
      </w:r>
      <w:r w:rsidR="007D30E5">
        <w:rPr>
          <w:rFonts w:ascii="Arial" w:eastAsia="Times New Roman" w:hAnsi="Arial" w:cs="Arial"/>
          <w:kern w:val="0"/>
          <w:sz w:val="24"/>
          <w:szCs w:val="20"/>
          <w:lang w:eastAsia="it-IT"/>
          <w14:ligatures w14:val="none"/>
        </w:rPr>
        <w:t xml:space="preserve">Il battessimo va evangelizzato perché si sta abbattendo su di esso un urgano distruttore, più distruttore del Diluvio universale e più distruttore del fuoco e dello zolfo </w:t>
      </w:r>
      <w:r w:rsidR="009709AD">
        <w:rPr>
          <w:rFonts w:ascii="Arial" w:eastAsia="Times New Roman" w:hAnsi="Arial" w:cs="Arial"/>
          <w:kern w:val="0"/>
          <w:sz w:val="24"/>
          <w:szCs w:val="20"/>
          <w:lang w:eastAsia="it-IT"/>
          <w14:ligatures w14:val="none"/>
        </w:rPr>
        <w:t xml:space="preserve">caduti dal cielo </w:t>
      </w:r>
      <w:r w:rsidR="007D30E5">
        <w:rPr>
          <w:rFonts w:ascii="Arial" w:eastAsia="Times New Roman" w:hAnsi="Arial" w:cs="Arial"/>
          <w:kern w:val="0"/>
          <w:sz w:val="24"/>
          <w:szCs w:val="20"/>
          <w:lang w:eastAsia="it-IT"/>
          <w14:ligatures w14:val="none"/>
        </w:rPr>
        <w:t xml:space="preserve">su Sodoma e le altre città non appena Lot è uscito </w:t>
      </w:r>
      <w:r w:rsidR="009709AD">
        <w:rPr>
          <w:rFonts w:ascii="Arial" w:eastAsia="Times New Roman" w:hAnsi="Arial" w:cs="Arial"/>
          <w:kern w:val="0"/>
          <w:sz w:val="24"/>
          <w:szCs w:val="20"/>
          <w:lang w:eastAsia="it-IT"/>
          <w14:ligatures w14:val="none"/>
        </w:rPr>
        <w:t xml:space="preserve">da Sodoma. </w:t>
      </w:r>
      <w:r w:rsidR="007D30E5">
        <w:rPr>
          <w:rFonts w:ascii="Arial" w:eastAsia="Times New Roman" w:hAnsi="Arial" w:cs="Arial"/>
          <w:kern w:val="0"/>
          <w:sz w:val="24"/>
          <w:szCs w:val="20"/>
          <w:lang w:eastAsia="it-IT"/>
          <w14:ligatures w14:val="none"/>
        </w:rPr>
        <w:t>Se</w:t>
      </w:r>
      <w:r w:rsidR="009709AD">
        <w:rPr>
          <w:rFonts w:ascii="Arial" w:eastAsia="Times New Roman" w:hAnsi="Arial" w:cs="Arial"/>
          <w:kern w:val="0"/>
          <w:sz w:val="24"/>
          <w:szCs w:val="20"/>
          <w:lang w:eastAsia="it-IT"/>
          <w14:ligatures w14:val="none"/>
        </w:rPr>
        <w:t xml:space="preserve">nza </w:t>
      </w:r>
      <w:r w:rsidR="007D30E5">
        <w:rPr>
          <w:rFonts w:ascii="Arial" w:eastAsia="Times New Roman" w:hAnsi="Arial" w:cs="Arial"/>
          <w:kern w:val="0"/>
          <w:sz w:val="24"/>
          <w:szCs w:val="20"/>
          <w:lang w:eastAsia="it-IT"/>
          <w14:ligatures w14:val="none"/>
        </w:rPr>
        <w:t>il Battesimo non avremo più né un cresimato, né un diacono, né un presbitero, né un vescovo e neppure un papa. Non avremo semplicemente la vera Chiesa di Cristo Gesù. Non avremmo né salvezza e né redenzione. Saremmo esclusi per l’eternità dalla figliolanza adotti</w:t>
      </w:r>
      <w:r w:rsidR="009709AD">
        <w:rPr>
          <w:rFonts w:ascii="Arial" w:eastAsia="Times New Roman" w:hAnsi="Arial" w:cs="Arial"/>
          <w:kern w:val="0"/>
          <w:sz w:val="24"/>
          <w:szCs w:val="20"/>
          <w:lang w:eastAsia="it-IT"/>
          <w14:ligatures w14:val="none"/>
        </w:rPr>
        <w:t>va</w:t>
      </w:r>
      <w:r w:rsidR="007D30E5">
        <w:rPr>
          <w:rFonts w:ascii="Arial" w:eastAsia="Times New Roman" w:hAnsi="Arial" w:cs="Arial"/>
          <w:kern w:val="0"/>
          <w:sz w:val="24"/>
          <w:szCs w:val="20"/>
          <w:lang w:eastAsia="it-IT"/>
          <w14:ligatures w14:val="none"/>
        </w:rPr>
        <w:t xml:space="preserve"> del Padre in Cristo Gesù e dalla sua eredità eterna. Renderemmo vana tutta la Divina Rivelazione. </w:t>
      </w:r>
    </w:p>
    <w:p w14:paraId="244843C4" w14:textId="2E44F49B" w:rsidR="007D30E5" w:rsidRDefault="007D30E5" w:rsidP="00681508">
      <w:pPr>
        <w:spacing w:before="120" w:after="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Il Battesimo va evangelizzato con la vita, con le opere, con la Parola proferita con la fermezza e la fortezza nello Spirito Santo. La vita del Battezzato</w:t>
      </w:r>
      <w:r w:rsidR="009709AD">
        <w:rPr>
          <w:rFonts w:ascii="Arial" w:eastAsia="Times New Roman" w:hAnsi="Arial" w:cs="Arial"/>
          <w:kern w:val="0"/>
          <w:sz w:val="24"/>
          <w:szCs w:val="20"/>
          <w:lang w:eastAsia="it-IT"/>
          <w14:ligatures w14:val="none"/>
        </w:rPr>
        <w:t>,</w:t>
      </w:r>
      <w:r>
        <w:rPr>
          <w:rFonts w:ascii="Arial" w:eastAsia="Times New Roman" w:hAnsi="Arial" w:cs="Arial"/>
          <w:kern w:val="0"/>
          <w:sz w:val="24"/>
          <w:szCs w:val="20"/>
          <w:lang w:eastAsia="it-IT"/>
          <w14:ligatures w14:val="none"/>
        </w:rPr>
        <w:t xml:space="preserve"> che è </w:t>
      </w:r>
      <w:r w:rsidR="009709AD">
        <w:rPr>
          <w:rFonts w:ascii="Arial" w:eastAsia="Times New Roman" w:hAnsi="Arial" w:cs="Arial"/>
          <w:kern w:val="0"/>
          <w:sz w:val="24"/>
          <w:szCs w:val="20"/>
          <w:lang w:eastAsia="it-IT"/>
          <w14:ligatures w14:val="none"/>
        </w:rPr>
        <w:t xml:space="preserve">diversa </w:t>
      </w:r>
      <w:r>
        <w:rPr>
          <w:rFonts w:ascii="Arial" w:eastAsia="Times New Roman" w:hAnsi="Arial" w:cs="Arial"/>
          <w:kern w:val="0"/>
          <w:sz w:val="24"/>
          <w:szCs w:val="20"/>
          <w:lang w:eastAsia="it-IT"/>
          <w14:ligatures w14:val="none"/>
        </w:rPr>
        <w:t>da ogni altra vita</w:t>
      </w:r>
      <w:r w:rsidR="009709AD">
        <w:rPr>
          <w:rFonts w:ascii="Arial" w:eastAsia="Times New Roman" w:hAnsi="Arial" w:cs="Arial"/>
          <w:kern w:val="0"/>
          <w:sz w:val="24"/>
          <w:szCs w:val="20"/>
          <w:lang w:eastAsia="it-IT"/>
          <w14:ligatures w14:val="none"/>
        </w:rPr>
        <w:t>,</w:t>
      </w:r>
      <w:r>
        <w:rPr>
          <w:rFonts w:ascii="Arial" w:eastAsia="Times New Roman" w:hAnsi="Arial" w:cs="Arial"/>
          <w:kern w:val="0"/>
          <w:sz w:val="24"/>
          <w:szCs w:val="20"/>
          <w:lang w:eastAsia="it-IT"/>
          <w14:ligatures w14:val="none"/>
        </w:rPr>
        <w:t xml:space="preserve"> dovrà manifestare l’abissale differenza tra un membro del corpo di Cristo e chi membro del corpo di Cristo non è. Ecco perché la pri</w:t>
      </w:r>
      <w:r w:rsidR="009709AD">
        <w:rPr>
          <w:rFonts w:ascii="Arial" w:eastAsia="Times New Roman" w:hAnsi="Arial" w:cs="Arial"/>
          <w:kern w:val="0"/>
          <w:sz w:val="24"/>
          <w:szCs w:val="20"/>
          <w:lang w:eastAsia="it-IT"/>
          <w14:ligatures w14:val="none"/>
        </w:rPr>
        <w:t>m</w:t>
      </w:r>
      <w:r>
        <w:rPr>
          <w:rFonts w:ascii="Arial" w:eastAsia="Times New Roman" w:hAnsi="Arial" w:cs="Arial"/>
          <w:kern w:val="0"/>
          <w:sz w:val="24"/>
          <w:szCs w:val="20"/>
          <w:lang w:eastAsia="it-IT"/>
          <w14:ligatures w14:val="none"/>
        </w:rPr>
        <w:t xml:space="preserve">a evangelizzazione del battesimo deve essere la testimonianza di una vita soprannaturalmente differente. Alla vita devono seguire le opere, che dovranno  essere il frutto della nostra obbedienza al Vangelo. </w:t>
      </w:r>
      <w:r w:rsidR="00964A67">
        <w:rPr>
          <w:rFonts w:ascii="Arial" w:eastAsia="Times New Roman" w:hAnsi="Arial" w:cs="Arial"/>
          <w:kern w:val="0"/>
          <w:sz w:val="24"/>
          <w:szCs w:val="20"/>
          <w:lang w:eastAsia="it-IT"/>
          <w14:ligatures w14:val="none"/>
        </w:rPr>
        <w:t>Questo potrà avvenire solo per grazia. La natura umana abbandonata a se stessa manca di ogni energi</w:t>
      </w:r>
      <w:r w:rsidR="009709AD">
        <w:rPr>
          <w:rFonts w:ascii="Arial" w:eastAsia="Times New Roman" w:hAnsi="Arial" w:cs="Arial"/>
          <w:kern w:val="0"/>
          <w:sz w:val="24"/>
          <w:szCs w:val="20"/>
          <w:lang w:eastAsia="it-IT"/>
          <w14:ligatures w14:val="none"/>
        </w:rPr>
        <w:t>a</w:t>
      </w:r>
      <w:r w:rsidR="00964A67">
        <w:rPr>
          <w:rFonts w:ascii="Arial" w:eastAsia="Times New Roman" w:hAnsi="Arial" w:cs="Arial"/>
          <w:kern w:val="0"/>
          <w:sz w:val="24"/>
          <w:szCs w:val="20"/>
          <w:lang w:eastAsia="it-IT"/>
          <w14:ligatures w14:val="none"/>
        </w:rPr>
        <w:t xml:space="preserve"> di grazia e di Spirito Santo per testimoniare l’abissale differenza tra le opere della carne e i frutti dello Spirito. Alla vita e ai frutti sempre deve seguire la Parola, che è la Parola di Gesù, annunciata ai cuori con ogni fermezza e fortezza nello Spirito  Santo. Per questo è chi</w:t>
      </w:r>
      <w:r w:rsidR="009709AD">
        <w:rPr>
          <w:rFonts w:ascii="Arial" w:eastAsia="Times New Roman" w:hAnsi="Arial" w:cs="Arial"/>
          <w:kern w:val="0"/>
          <w:sz w:val="24"/>
          <w:szCs w:val="20"/>
          <w:lang w:eastAsia="it-IT"/>
          <w14:ligatures w14:val="none"/>
        </w:rPr>
        <w:t xml:space="preserve">esta </w:t>
      </w:r>
      <w:r w:rsidR="00964A67">
        <w:rPr>
          <w:rFonts w:ascii="Arial" w:eastAsia="Times New Roman" w:hAnsi="Arial" w:cs="Arial"/>
          <w:kern w:val="0"/>
          <w:sz w:val="24"/>
          <w:szCs w:val="20"/>
          <w:lang w:eastAsia="it-IT"/>
          <w14:ligatures w14:val="none"/>
        </w:rPr>
        <w:t xml:space="preserve">al Battezzato una grande comunione di luce, di verità, di dottrina, di sapienza, di scienza, di fortezza, di consiglio nello Spirito Santo. La Parola di Cristo annunciata nello Spirito Santo, sempre è capace di penetrare nei cuori e trafiggerli allo stesso modo che la Parola di Pietro, nel giorno della Pentecoste, trafisse i </w:t>
      </w:r>
      <w:r w:rsidR="009709AD">
        <w:rPr>
          <w:rFonts w:ascii="Arial" w:eastAsia="Times New Roman" w:hAnsi="Arial" w:cs="Arial"/>
          <w:kern w:val="0"/>
          <w:sz w:val="24"/>
          <w:szCs w:val="20"/>
          <w:lang w:eastAsia="it-IT"/>
          <w14:ligatures w14:val="none"/>
        </w:rPr>
        <w:t>c</w:t>
      </w:r>
      <w:r w:rsidR="00964A67">
        <w:rPr>
          <w:rFonts w:ascii="Arial" w:eastAsia="Times New Roman" w:hAnsi="Arial" w:cs="Arial"/>
          <w:kern w:val="0"/>
          <w:sz w:val="24"/>
          <w:szCs w:val="20"/>
          <w:lang w:eastAsia="it-IT"/>
          <w14:ligatures w14:val="none"/>
        </w:rPr>
        <w:t xml:space="preserve">uori e tremila persone si fecero battezzare. </w:t>
      </w:r>
    </w:p>
    <w:p w14:paraId="093C154C" w14:textId="7232F62F" w:rsidR="001C0D41" w:rsidRDefault="001C0D41" w:rsidP="00681508">
      <w:pPr>
        <w:spacing w:before="120" w:after="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lastRenderedPageBreak/>
        <w:t>Perché oggi la Cresima va evangelizzata e come la si deve evangelizzare?</w:t>
      </w:r>
      <w:r w:rsidR="0008544B">
        <w:rPr>
          <w:rFonts w:ascii="Arial" w:eastAsia="Times New Roman" w:hAnsi="Arial" w:cs="Arial"/>
          <w:kern w:val="0"/>
          <w:sz w:val="24"/>
          <w:szCs w:val="20"/>
          <w:lang w:eastAsia="it-IT"/>
          <w14:ligatures w14:val="none"/>
        </w:rPr>
        <w:t xml:space="preserve"> </w:t>
      </w:r>
      <w:r w:rsidR="00964A67">
        <w:rPr>
          <w:rFonts w:ascii="Arial" w:eastAsia="Times New Roman" w:hAnsi="Arial" w:cs="Arial"/>
          <w:kern w:val="0"/>
          <w:sz w:val="24"/>
          <w:szCs w:val="20"/>
          <w:lang w:eastAsia="it-IT"/>
          <w14:ligatures w14:val="none"/>
        </w:rPr>
        <w:t>La Cresima va evangelizzata perché il Padre ha bisogno, oggi e fino al giorno della gloriosa Parusia di Gesù Signore, di Testimoni fedeli del Figlio suo, Testimoni d</w:t>
      </w:r>
      <w:r w:rsidR="009709AD">
        <w:rPr>
          <w:rFonts w:ascii="Arial" w:eastAsia="Times New Roman" w:hAnsi="Arial" w:cs="Arial"/>
          <w:kern w:val="0"/>
          <w:sz w:val="24"/>
          <w:szCs w:val="20"/>
          <w:lang w:eastAsia="it-IT"/>
          <w14:ligatures w14:val="none"/>
        </w:rPr>
        <w:t>e</w:t>
      </w:r>
      <w:r w:rsidR="00964A67">
        <w:rPr>
          <w:rFonts w:ascii="Arial" w:eastAsia="Times New Roman" w:hAnsi="Arial" w:cs="Arial"/>
          <w:kern w:val="0"/>
          <w:sz w:val="24"/>
          <w:szCs w:val="20"/>
          <w:lang w:eastAsia="it-IT"/>
          <w14:ligatures w14:val="none"/>
        </w:rPr>
        <w:t>lla vita, Testimoni d</w:t>
      </w:r>
      <w:r w:rsidR="009709AD">
        <w:rPr>
          <w:rFonts w:ascii="Arial" w:eastAsia="Times New Roman" w:hAnsi="Arial" w:cs="Arial"/>
          <w:kern w:val="0"/>
          <w:sz w:val="24"/>
          <w:szCs w:val="20"/>
          <w:lang w:eastAsia="it-IT"/>
          <w14:ligatures w14:val="none"/>
        </w:rPr>
        <w:t>e</w:t>
      </w:r>
      <w:r w:rsidR="00964A67">
        <w:rPr>
          <w:rFonts w:ascii="Arial" w:eastAsia="Times New Roman" w:hAnsi="Arial" w:cs="Arial"/>
          <w:kern w:val="0"/>
          <w:sz w:val="24"/>
          <w:szCs w:val="20"/>
          <w:lang w:eastAsia="it-IT"/>
          <w14:ligatures w14:val="none"/>
        </w:rPr>
        <w:t>lle sue opere, Testimoni della sua Parola, Testimoni della sua Croce, Testimoni della sua purissima verit</w:t>
      </w:r>
      <w:r w:rsidR="002D1120">
        <w:rPr>
          <w:rFonts w:ascii="Arial" w:eastAsia="Times New Roman" w:hAnsi="Arial" w:cs="Arial"/>
          <w:kern w:val="0"/>
          <w:sz w:val="24"/>
          <w:szCs w:val="20"/>
          <w:lang w:eastAsia="it-IT"/>
          <w14:ligatures w14:val="none"/>
        </w:rPr>
        <w:t>à</w:t>
      </w:r>
      <w:r w:rsidR="00964A67">
        <w:rPr>
          <w:rFonts w:ascii="Arial" w:eastAsia="Times New Roman" w:hAnsi="Arial" w:cs="Arial"/>
          <w:kern w:val="0"/>
          <w:sz w:val="24"/>
          <w:szCs w:val="20"/>
          <w:lang w:eastAsia="it-IT"/>
          <w14:ligatures w14:val="none"/>
        </w:rPr>
        <w:t xml:space="preserve"> e questa testimonianza comprende l’eternità senza inizio e l’eternità senza </w:t>
      </w:r>
      <w:r w:rsidR="009709AD">
        <w:rPr>
          <w:rFonts w:ascii="Arial" w:eastAsia="Times New Roman" w:hAnsi="Arial" w:cs="Arial"/>
          <w:kern w:val="0"/>
          <w:sz w:val="24"/>
          <w:szCs w:val="20"/>
          <w:lang w:eastAsia="it-IT"/>
          <w14:ligatures w14:val="none"/>
        </w:rPr>
        <w:t xml:space="preserve">fine, </w:t>
      </w:r>
      <w:r w:rsidR="00964A67">
        <w:rPr>
          <w:rFonts w:ascii="Arial" w:eastAsia="Times New Roman" w:hAnsi="Arial" w:cs="Arial"/>
          <w:kern w:val="0"/>
          <w:sz w:val="24"/>
          <w:szCs w:val="20"/>
          <w:lang w:eastAsia="it-IT"/>
          <w14:ligatures w14:val="none"/>
        </w:rPr>
        <w:t xml:space="preserve">passando per il tempo. </w:t>
      </w:r>
      <w:r w:rsidR="002D1120">
        <w:rPr>
          <w:rFonts w:ascii="Arial" w:eastAsia="Times New Roman" w:hAnsi="Arial" w:cs="Arial"/>
          <w:kern w:val="0"/>
          <w:sz w:val="24"/>
          <w:szCs w:val="20"/>
          <w:lang w:eastAsia="it-IT"/>
          <w14:ligatures w14:val="none"/>
        </w:rPr>
        <w:t>Senza la personale testimonianza del cristiano, quanto troviamo nelle Divine Scritture, è solo Lettera. Chi legge</w:t>
      </w:r>
      <w:r w:rsidR="009709AD">
        <w:rPr>
          <w:rFonts w:ascii="Arial" w:eastAsia="Times New Roman" w:hAnsi="Arial" w:cs="Arial"/>
          <w:kern w:val="0"/>
          <w:sz w:val="24"/>
          <w:szCs w:val="20"/>
          <w:lang w:eastAsia="it-IT"/>
          <w14:ligatures w14:val="none"/>
        </w:rPr>
        <w:t>,</w:t>
      </w:r>
      <w:r w:rsidR="002D1120">
        <w:rPr>
          <w:rFonts w:ascii="Arial" w:eastAsia="Times New Roman" w:hAnsi="Arial" w:cs="Arial"/>
          <w:kern w:val="0"/>
          <w:sz w:val="24"/>
          <w:szCs w:val="20"/>
          <w:lang w:eastAsia="it-IT"/>
          <w14:ligatures w14:val="none"/>
        </w:rPr>
        <w:t xml:space="preserve"> ascolta una lettera come altre infinite lettere. È il Cresimato che dona vita alla Lettera. È il Cresimato che toglie la Lettera dai Libri Canonici e dona ad essa vera vita nel tempo e nella storia degli uomini. È questo il grande miracolo che compie ogni </w:t>
      </w:r>
      <w:r w:rsidR="009709AD">
        <w:rPr>
          <w:rFonts w:ascii="Arial" w:eastAsia="Times New Roman" w:hAnsi="Arial" w:cs="Arial"/>
          <w:kern w:val="0"/>
          <w:sz w:val="24"/>
          <w:szCs w:val="20"/>
          <w:lang w:eastAsia="it-IT"/>
          <w14:ligatures w14:val="none"/>
        </w:rPr>
        <w:t>Cresimato</w:t>
      </w:r>
      <w:r w:rsidR="002D1120">
        <w:rPr>
          <w:rFonts w:ascii="Arial" w:eastAsia="Times New Roman" w:hAnsi="Arial" w:cs="Arial"/>
          <w:kern w:val="0"/>
          <w:sz w:val="24"/>
          <w:szCs w:val="20"/>
          <w:lang w:eastAsia="it-IT"/>
          <w14:ligatures w14:val="none"/>
        </w:rPr>
        <w:t>: Far divenire vita di Cristo oggi la vita di Cristo di ieri e anche la vita di Cristo di oggi.</w:t>
      </w:r>
    </w:p>
    <w:p w14:paraId="4F06C62B" w14:textId="174F190E" w:rsidR="002D1120" w:rsidRDefault="002D1120" w:rsidP="00681508">
      <w:pPr>
        <w:spacing w:before="120" w:after="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Come si evangelizza la Cresima? Chiedendo allo Spirito Santo con preghiera ininterrotta, che ci faccia nella storia fedeltà di Cristo Gesù. La fedeltà di Cristo Gesù al Padre</w:t>
      </w:r>
      <w:r w:rsidR="009709AD">
        <w:rPr>
          <w:rFonts w:ascii="Arial" w:eastAsia="Times New Roman" w:hAnsi="Arial" w:cs="Arial"/>
          <w:kern w:val="0"/>
          <w:sz w:val="24"/>
          <w:szCs w:val="20"/>
          <w:lang w:eastAsia="it-IT"/>
          <w14:ligatures w14:val="none"/>
        </w:rPr>
        <w:t>,</w:t>
      </w:r>
      <w:r>
        <w:rPr>
          <w:rFonts w:ascii="Arial" w:eastAsia="Times New Roman" w:hAnsi="Arial" w:cs="Arial"/>
          <w:kern w:val="0"/>
          <w:sz w:val="24"/>
          <w:szCs w:val="20"/>
          <w:lang w:eastAsia="it-IT"/>
          <w14:ligatures w14:val="none"/>
        </w:rPr>
        <w:t xml:space="preserve"> lo Spirito Santo deve farla divenire nostre fedeltà. Fedeltà nella Parola. Fedeltà nelle opere. Fedeltà nella missione. Fedeltà sulla croce</w:t>
      </w:r>
      <w:r w:rsidR="009709AD">
        <w:rPr>
          <w:rFonts w:ascii="Arial" w:eastAsia="Times New Roman" w:hAnsi="Arial" w:cs="Arial"/>
          <w:kern w:val="0"/>
          <w:sz w:val="24"/>
          <w:szCs w:val="20"/>
          <w:lang w:eastAsia="it-IT"/>
          <w14:ligatures w14:val="none"/>
        </w:rPr>
        <w:t>.</w:t>
      </w:r>
      <w:r>
        <w:rPr>
          <w:rFonts w:ascii="Arial" w:eastAsia="Times New Roman" w:hAnsi="Arial" w:cs="Arial"/>
          <w:kern w:val="0"/>
          <w:sz w:val="24"/>
          <w:szCs w:val="20"/>
          <w:lang w:eastAsia="it-IT"/>
          <w14:ligatures w14:val="none"/>
        </w:rPr>
        <w:t xml:space="preserve"> Nessuno potrà conoscere la fedeltà di Cristo se essa non è resa fedeltà visibile e udibile dal Cresimato, nel quale lo Spirito Santo opera con potenza e con ogni sapienza. Ecco l’opera </w:t>
      </w:r>
      <w:r w:rsidR="009A0E58">
        <w:rPr>
          <w:rFonts w:ascii="Arial" w:eastAsia="Times New Roman" w:hAnsi="Arial" w:cs="Arial"/>
          <w:kern w:val="0"/>
          <w:sz w:val="24"/>
          <w:szCs w:val="20"/>
          <w:lang w:eastAsia="it-IT"/>
          <w14:ligatures w14:val="none"/>
        </w:rPr>
        <w:t xml:space="preserve">che il </w:t>
      </w:r>
      <w:r w:rsidR="009709AD">
        <w:rPr>
          <w:rFonts w:ascii="Arial" w:eastAsia="Times New Roman" w:hAnsi="Arial" w:cs="Arial"/>
          <w:kern w:val="0"/>
          <w:sz w:val="24"/>
          <w:szCs w:val="20"/>
          <w:lang w:eastAsia="it-IT"/>
          <w14:ligatures w14:val="none"/>
        </w:rPr>
        <w:t xml:space="preserve">Cresimato </w:t>
      </w:r>
      <w:r w:rsidR="009A0E58">
        <w:rPr>
          <w:rFonts w:ascii="Arial" w:eastAsia="Times New Roman" w:hAnsi="Arial" w:cs="Arial"/>
          <w:kern w:val="0"/>
          <w:sz w:val="24"/>
          <w:szCs w:val="20"/>
          <w:lang w:eastAsia="it-IT"/>
          <w14:ligatures w14:val="none"/>
        </w:rPr>
        <w:t xml:space="preserve">è chiamato a compiere: Togliere dalla carta Dio Padre, Cristo Signore e lo Spirito Santo e portarlo nella vita, mostrandoli al mondo intero con la </w:t>
      </w:r>
      <w:r w:rsidR="009709AD">
        <w:rPr>
          <w:rFonts w:ascii="Arial" w:eastAsia="Times New Roman" w:hAnsi="Arial" w:cs="Arial"/>
          <w:kern w:val="0"/>
          <w:sz w:val="24"/>
          <w:szCs w:val="20"/>
          <w:lang w:eastAsia="it-IT"/>
          <w14:ligatures w14:val="none"/>
        </w:rPr>
        <w:t xml:space="preserve">sua </w:t>
      </w:r>
      <w:r w:rsidR="009A0E58">
        <w:rPr>
          <w:rFonts w:ascii="Arial" w:eastAsia="Times New Roman" w:hAnsi="Arial" w:cs="Arial"/>
          <w:kern w:val="0"/>
          <w:sz w:val="24"/>
          <w:szCs w:val="20"/>
          <w:lang w:eastAsia="it-IT"/>
          <w14:ligatures w14:val="none"/>
        </w:rPr>
        <w:t xml:space="preserve">vita. Togliere la Vergine Maria dalla carta e darle vera vita con la </w:t>
      </w:r>
      <w:r w:rsidR="000623A4">
        <w:rPr>
          <w:rFonts w:ascii="Arial" w:eastAsia="Times New Roman" w:hAnsi="Arial" w:cs="Arial"/>
          <w:kern w:val="0"/>
          <w:sz w:val="24"/>
          <w:szCs w:val="20"/>
          <w:lang w:eastAsia="it-IT"/>
          <w14:ligatures w14:val="none"/>
        </w:rPr>
        <w:t xml:space="preserve">sua </w:t>
      </w:r>
      <w:r w:rsidR="009A0E58">
        <w:rPr>
          <w:rFonts w:ascii="Arial" w:eastAsia="Times New Roman" w:hAnsi="Arial" w:cs="Arial"/>
          <w:kern w:val="0"/>
          <w:sz w:val="24"/>
          <w:szCs w:val="20"/>
          <w:lang w:eastAsia="it-IT"/>
          <w14:ligatures w14:val="none"/>
        </w:rPr>
        <w:t xml:space="preserve">vera figliolanza. Togliere ogni Parola dalla carta e renderla Parola di vita eterna con la </w:t>
      </w:r>
      <w:r w:rsidR="000623A4">
        <w:rPr>
          <w:rFonts w:ascii="Arial" w:eastAsia="Times New Roman" w:hAnsi="Arial" w:cs="Arial"/>
          <w:kern w:val="0"/>
          <w:sz w:val="24"/>
          <w:szCs w:val="20"/>
          <w:lang w:eastAsia="it-IT"/>
          <w14:ligatures w14:val="none"/>
        </w:rPr>
        <w:t xml:space="preserve">sua </w:t>
      </w:r>
      <w:r w:rsidR="009A0E58">
        <w:rPr>
          <w:rFonts w:ascii="Arial" w:eastAsia="Times New Roman" w:hAnsi="Arial" w:cs="Arial"/>
          <w:kern w:val="0"/>
          <w:sz w:val="24"/>
          <w:szCs w:val="20"/>
          <w:lang w:eastAsia="it-IT"/>
          <w14:ligatures w14:val="none"/>
        </w:rPr>
        <w:t>vita. Come Cristo Gesù ha portato il Padre Dio, nello Spirito Santo, sulla terra con la sua vita</w:t>
      </w:r>
      <w:r w:rsidR="000623A4">
        <w:rPr>
          <w:rFonts w:ascii="Arial" w:eastAsia="Times New Roman" w:hAnsi="Arial" w:cs="Arial"/>
          <w:kern w:val="0"/>
          <w:sz w:val="24"/>
          <w:szCs w:val="20"/>
          <w:lang w:eastAsia="it-IT"/>
          <w14:ligatures w14:val="none"/>
        </w:rPr>
        <w:t xml:space="preserve">, </w:t>
      </w:r>
      <w:r w:rsidR="009A0E58">
        <w:rPr>
          <w:rFonts w:ascii="Arial" w:eastAsia="Times New Roman" w:hAnsi="Arial" w:cs="Arial"/>
          <w:kern w:val="0"/>
          <w:sz w:val="24"/>
          <w:szCs w:val="20"/>
          <w:lang w:eastAsia="it-IT"/>
          <w14:ligatures w14:val="none"/>
        </w:rPr>
        <w:t xml:space="preserve"> </w:t>
      </w:r>
      <w:r w:rsidR="000623A4">
        <w:rPr>
          <w:rFonts w:ascii="Arial" w:eastAsia="Times New Roman" w:hAnsi="Arial" w:cs="Arial"/>
          <w:kern w:val="0"/>
          <w:sz w:val="24"/>
          <w:szCs w:val="20"/>
          <w:lang w:eastAsia="it-IT"/>
          <w14:ligatures w14:val="none"/>
        </w:rPr>
        <w:t>c</w:t>
      </w:r>
      <w:r w:rsidR="009A0E58">
        <w:rPr>
          <w:rFonts w:ascii="Arial" w:eastAsia="Times New Roman" w:hAnsi="Arial" w:cs="Arial"/>
          <w:kern w:val="0"/>
          <w:sz w:val="24"/>
          <w:szCs w:val="20"/>
          <w:lang w:eastAsia="it-IT"/>
          <w14:ligatures w14:val="none"/>
        </w:rPr>
        <w:t>osì ogni cresimato dovrà portare Cristo Gesù, per opere dello Spirito Santo, con la sua vita nella storia, perché con la sua vita, per opera dello Spirito Santo, compia la redenzione del mondo.</w:t>
      </w:r>
    </w:p>
    <w:p w14:paraId="2BE71661" w14:textId="48E3DAE6" w:rsidR="00E751A3" w:rsidRDefault="001C0D41" w:rsidP="00681508">
      <w:pPr>
        <w:spacing w:before="120" w:after="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Perché oggi l’Eucaristia va evangelizzata e coma la si deve evangelizzare?</w:t>
      </w:r>
      <w:r w:rsidR="009A0E58">
        <w:rPr>
          <w:rFonts w:ascii="Arial" w:eastAsia="Times New Roman" w:hAnsi="Arial" w:cs="Arial"/>
          <w:kern w:val="0"/>
          <w:sz w:val="24"/>
          <w:szCs w:val="20"/>
          <w:lang w:eastAsia="it-IT"/>
          <w14:ligatures w14:val="none"/>
        </w:rPr>
        <w:t xml:space="preserve"> L’Eucaristia va evangelizzata con </w:t>
      </w:r>
      <w:r w:rsidR="000623A4">
        <w:rPr>
          <w:rFonts w:ascii="Arial" w:eastAsia="Times New Roman" w:hAnsi="Arial" w:cs="Arial"/>
          <w:kern w:val="0"/>
          <w:sz w:val="24"/>
          <w:szCs w:val="20"/>
          <w:lang w:eastAsia="it-IT"/>
          <w14:ligatures w14:val="none"/>
        </w:rPr>
        <w:t xml:space="preserve">ogni </w:t>
      </w:r>
      <w:r w:rsidR="009A0E58">
        <w:rPr>
          <w:rFonts w:ascii="Arial" w:eastAsia="Times New Roman" w:hAnsi="Arial" w:cs="Arial"/>
          <w:kern w:val="0"/>
          <w:sz w:val="24"/>
          <w:szCs w:val="20"/>
          <w:lang w:eastAsia="it-IT"/>
          <w14:ligatures w14:val="none"/>
        </w:rPr>
        <w:t>sapienza di scienza e di dottrina, perché oggi essa è stata privata della sua purissima verità. Da banchetto divino se ne è fatto un banchetto umano</w:t>
      </w:r>
      <w:r w:rsidR="000623A4">
        <w:rPr>
          <w:rFonts w:ascii="Arial" w:eastAsia="Times New Roman" w:hAnsi="Arial" w:cs="Arial"/>
          <w:kern w:val="0"/>
          <w:sz w:val="24"/>
          <w:szCs w:val="20"/>
          <w:lang w:eastAsia="it-IT"/>
          <w14:ligatures w14:val="none"/>
        </w:rPr>
        <w:t>.</w:t>
      </w:r>
      <w:r w:rsidR="009A0E58">
        <w:rPr>
          <w:rFonts w:ascii="Arial" w:eastAsia="Times New Roman" w:hAnsi="Arial" w:cs="Arial"/>
          <w:kern w:val="0"/>
          <w:sz w:val="24"/>
          <w:szCs w:val="20"/>
          <w:lang w:eastAsia="it-IT"/>
          <w14:ligatures w14:val="none"/>
        </w:rPr>
        <w:t xml:space="preserve"> </w:t>
      </w:r>
      <w:r w:rsidR="000623A4">
        <w:rPr>
          <w:rFonts w:ascii="Arial" w:eastAsia="Times New Roman" w:hAnsi="Arial" w:cs="Arial"/>
          <w:kern w:val="0"/>
          <w:sz w:val="24"/>
          <w:szCs w:val="20"/>
          <w:lang w:eastAsia="it-IT"/>
          <w14:ligatures w14:val="none"/>
        </w:rPr>
        <w:t xml:space="preserve">Da </w:t>
      </w:r>
      <w:r w:rsidR="009A0E58">
        <w:rPr>
          <w:rFonts w:ascii="Arial" w:eastAsia="Times New Roman" w:hAnsi="Arial" w:cs="Arial"/>
          <w:kern w:val="0"/>
          <w:sz w:val="24"/>
          <w:szCs w:val="20"/>
          <w:lang w:eastAsia="it-IT"/>
          <w14:ligatures w14:val="none"/>
        </w:rPr>
        <w:t xml:space="preserve">banchetto celeste se ne è fatto un banchetto della terra. Da Sacramento di comunione </w:t>
      </w:r>
      <w:r w:rsidR="00E751A3">
        <w:rPr>
          <w:rFonts w:ascii="Arial" w:eastAsia="Times New Roman" w:hAnsi="Arial" w:cs="Arial"/>
          <w:kern w:val="0"/>
          <w:sz w:val="24"/>
          <w:szCs w:val="20"/>
          <w:lang w:eastAsia="it-IT"/>
          <w14:ligatures w14:val="none"/>
        </w:rPr>
        <w:t xml:space="preserve">a vuota celebrazione per la consacrazione di ogni cristiano nel suo egoismo e peggio ancora nel suo peccato. Da forza divina capace di vincere ogni peccato, se ne è fatta una celebrazione vuota, sterile, abitudinaria. Essa non è più l’Agnello immolato e mangiato per togliere </w:t>
      </w:r>
      <w:r w:rsidR="000623A4">
        <w:rPr>
          <w:rFonts w:ascii="Arial" w:eastAsia="Times New Roman" w:hAnsi="Arial" w:cs="Arial"/>
          <w:kern w:val="0"/>
          <w:sz w:val="24"/>
          <w:szCs w:val="20"/>
          <w:lang w:eastAsia="it-IT"/>
          <w14:ligatures w14:val="none"/>
        </w:rPr>
        <w:t xml:space="preserve">il peccato </w:t>
      </w:r>
      <w:r w:rsidR="00E751A3">
        <w:rPr>
          <w:rFonts w:ascii="Arial" w:eastAsia="Times New Roman" w:hAnsi="Arial" w:cs="Arial"/>
          <w:kern w:val="0"/>
          <w:sz w:val="24"/>
          <w:szCs w:val="20"/>
          <w:lang w:eastAsia="it-IT"/>
          <w14:ligatures w14:val="none"/>
        </w:rPr>
        <w:t xml:space="preserve">dal nostro corpo, dal nostro spirito, dalla nostra anima. </w:t>
      </w:r>
      <w:r w:rsidR="005432BD">
        <w:rPr>
          <w:rFonts w:ascii="Arial" w:eastAsia="Times New Roman" w:hAnsi="Arial" w:cs="Arial"/>
          <w:kern w:val="0"/>
          <w:sz w:val="24"/>
          <w:szCs w:val="20"/>
          <w:lang w:eastAsia="it-IT"/>
          <w14:ligatures w14:val="none"/>
        </w:rPr>
        <w:t xml:space="preserve">L’Agnello Immolato viene mangiato non solo privo della sua verità. Molto di più. Viene mangiato arrostito sul fuoco dei nostri peccati perché sia Lui a dare loro legittimità, trasformandoli in amore, in bene. Ma il male mai potrà essere dichiarato bene. Mai un adulterio, mai un omicidio, mai qualsiasi altro atto cattivo in sé potrà essere dichiarato bene. </w:t>
      </w:r>
    </w:p>
    <w:p w14:paraId="4CA90097" w14:textId="64E7FD68" w:rsidR="005432BD" w:rsidRDefault="005432BD" w:rsidP="00681508">
      <w:pPr>
        <w:spacing w:before="120" w:after="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 xml:space="preserve">Questo mai potrà avvenire perché sarebbe trasformazione sostanziale della natura divina che è verità, luce, bontà, santità eterna. Poiché l’uomo è a immagine e a somiglianza del suo Creatore e il suo Creatore è verità, luce. </w:t>
      </w:r>
      <w:r w:rsidR="000623A4">
        <w:rPr>
          <w:rFonts w:ascii="Arial" w:eastAsia="Times New Roman" w:hAnsi="Arial" w:cs="Arial"/>
          <w:kern w:val="0"/>
          <w:sz w:val="24"/>
          <w:szCs w:val="20"/>
          <w:lang w:eastAsia="it-IT"/>
          <w14:ligatures w14:val="none"/>
        </w:rPr>
        <w:t>bontà</w:t>
      </w:r>
      <w:r>
        <w:rPr>
          <w:rFonts w:ascii="Arial" w:eastAsia="Times New Roman" w:hAnsi="Arial" w:cs="Arial"/>
          <w:kern w:val="0"/>
          <w:sz w:val="24"/>
          <w:szCs w:val="20"/>
          <w:lang w:eastAsia="it-IT"/>
          <w14:ligatures w14:val="none"/>
        </w:rPr>
        <w:t xml:space="preserve">, santità eterna, se l’uomo potesse dichiarare verità, luce, bontà, santità il male,  questo attesterebbe che in lui è avvenuta una vera satanizzazione </w:t>
      </w:r>
      <w:r w:rsidR="000623A4">
        <w:rPr>
          <w:rFonts w:ascii="Arial" w:eastAsia="Times New Roman" w:hAnsi="Arial" w:cs="Arial"/>
          <w:kern w:val="0"/>
          <w:sz w:val="24"/>
          <w:szCs w:val="20"/>
          <w:lang w:eastAsia="it-IT"/>
          <w14:ligatures w14:val="none"/>
        </w:rPr>
        <w:t xml:space="preserve">della natura </w:t>
      </w:r>
      <w:r>
        <w:rPr>
          <w:rFonts w:ascii="Arial" w:eastAsia="Times New Roman" w:hAnsi="Arial" w:cs="Arial"/>
          <w:kern w:val="0"/>
          <w:sz w:val="24"/>
          <w:szCs w:val="20"/>
          <w:lang w:eastAsia="it-IT"/>
          <w14:ligatures w14:val="none"/>
        </w:rPr>
        <w:t>e questi da natura di luce è divenut</w:t>
      </w:r>
      <w:r w:rsidR="000623A4">
        <w:rPr>
          <w:rFonts w:ascii="Arial" w:eastAsia="Times New Roman" w:hAnsi="Arial" w:cs="Arial"/>
          <w:kern w:val="0"/>
          <w:sz w:val="24"/>
          <w:szCs w:val="20"/>
          <w:lang w:eastAsia="it-IT"/>
          <w14:ligatures w14:val="none"/>
        </w:rPr>
        <w:t>a</w:t>
      </w:r>
      <w:r>
        <w:rPr>
          <w:rFonts w:ascii="Arial" w:eastAsia="Times New Roman" w:hAnsi="Arial" w:cs="Arial"/>
          <w:kern w:val="0"/>
          <w:sz w:val="24"/>
          <w:szCs w:val="20"/>
          <w:lang w:eastAsia="it-IT"/>
          <w14:ligatures w14:val="none"/>
        </w:rPr>
        <w:t xml:space="preserve"> natura di tenebra, da natura di verità natura di falsità, da natura di bontà natura di malvagità, natura di santità natura di </w:t>
      </w:r>
      <w:r>
        <w:rPr>
          <w:rFonts w:ascii="Arial" w:eastAsia="Times New Roman" w:hAnsi="Arial" w:cs="Arial"/>
          <w:kern w:val="0"/>
          <w:sz w:val="24"/>
          <w:szCs w:val="20"/>
          <w:lang w:eastAsia="it-IT"/>
          <w14:ligatures w14:val="none"/>
        </w:rPr>
        <w:lastRenderedPageBreak/>
        <w:t xml:space="preserve">malvagità, natura di cattiveria, natura di superbia. Ma è proprio </w:t>
      </w:r>
      <w:r w:rsidR="000623A4">
        <w:rPr>
          <w:rFonts w:ascii="Arial" w:eastAsia="Times New Roman" w:hAnsi="Arial" w:cs="Arial"/>
          <w:kern w:val="0"/>
          <w:sz w:val="24"/>
          <w:szCs w:val="20"/>
          <w:lang w:eastAsia="it-IT"/>
          <w14:ligatures w14:val="none"/>
        </w:rPr>
        <w:t xml:space="preserve">per </w:t>
      </w:r>
      <w:r>
        <w:rPr>
          <w:rFonts w:ascii="Arial" w:eastAsia="Times New Roman" w:hAnsi="Arial" w:cs="Arial"/>
          <w:kern w:val="0"/>
          <w:sz w:val="24"/>
          <w:szCs w:val="20"/>
          <w:lang w:eastAsia="it-IT"/>
          <w14:ligatures w14:val="none"/>
        </w:rPr>
        <w:t xml:space="preserve">questo che l’Agnello Immolato viene mangiato: per aiutarci a trasformare </w:t>
      </w:r>
      <w:r w:rsidR="0042153D">
        <w:rPr>
          <w:rFonts w:ascii="Arial" w:eastAsia="Times New Roman" w:hAnsi="Arial" w:cs="Arial"/>
          <w:kern w:val="0"/>
          <w:sz w:val="24"/>
          <w:szCs w:val="20"/>
          <w:lang w:eastAsia="it-IT"/>
          <w14:ligatures w14:val="none"/>
        </w:rPr>
        <w:t>la natura satanizzata in natura deificata o divinizzata, da natura di tenebre in natura transustanziata in natura cristica o in natura cristificata, da natura carnale in natura spirituale e tutto questo sempre per opera dello Spirito Santo.</w:t>
      </w:r>
    </w:p>
    <w:p w14:paraId="73472668" w14:textId="08D40577" w:rsidR="0042153D" w:rsidRDefault="0042153D" w:rsidP="00681508">
      <w:pPr>
        <w:spacing w:before="120" w:after="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Qualcuno potrebbe obiettare: Se la mia natura è divenuta natura satanizzata, natura di peccato, natura d tenebre, natura malvagia e cattiva, natura di falsità e d menzogna, natura d</w:t>
      </w:r>
      <w:r w:rsidR="000623A4">
        <w:rPr>
          <w:rFonts w:ascii="Arial" w:eastAsia="Times New Roman" w:hAnsi="Arial" w:cs="Arial"/>
          <w:kern w:val="0"/>
          <w:sz w:val="24"/>
          <w:szCs w:val="20"/>
          <w:lang w:eastAsia="it-IT"/>
          <w14:ligatures w14:val="none"/>
        </w:rPr>
        <w:t>i</w:t>
      </w:r>
      <w:r>
        <w:rPr>
          <w:rFonts w:ascii="Arial" w:eastAsia="Times New Roman" w:hAnsi="Arial" w:cs="Arial"/>
          <w:kern w:val="0"/>
          <w:sz w:val="24"/>
          <w:szCs w:val="20"/>
          <w:lang w:eastAsia="it-IT"/>
          <w14:ligatures w14:val="none"/>
        </w:rPr>
        <w:t xml:space="preserve"> </w:t>
      </w:r>
      <w:r w:rsidR="000623A4">
        <w:rPr>
          <w:rFonts w:ascii="Arial" w:eastAsia="Times New Roman" w:hAnsi="Arial" w:cs="Arial"/>
          <w:kern w:val="0"/>
          <w:sz w:val="24"/>
          <w:szCs w:val="20"/>
          <w:lang w:eastAsia="it-IT"/>
          <w14:ligatures w14:val="none"/>
        </w:rPr>
        <w:t xml:space="preserve">concupiscenza </w:t>
      </w:r>
      <w:r>
        <w:rPr>
          <w:rFonts w:ascii="Arial" w:eastAsia="Times New Roman" w:hAnsi="Arial" w:cs="Arial"/>
          <w:kern w:val="0"/>
          <w:sz w:val="24"/>
          <w:szCs w:val="20"/>
          <w:lang w:eastAsia="it-IT"/>
          <w14:ligatures w14:val="none"/>
        </w:rPr>
        <w:t xml:space="preserve">e non di grazia, poiché anche i miei pensieri sono di falso, errato, diabolico convincimento che quello che faccio è tutto bene, sono io responsabile del male che </w:t>
      </w:r>
      <w:r w:rsidR="000623A4">
        <w:rPr>
          <w:rFonts w:ascii="Arial" w:eastAsia="Times New Roman" w:hAnsi="Arial" w:cs="Arial"/>
          <w:kern w:val="0"/>
          <w:sz w:val="24"/>
          <w:szCs w:val="20"/>
          <w:lang w:eastAsia="it-IT"/>
          <w14:ligatures w14:val="none"/>
        </w:rPr>
        <w:t>compio</w:t>
      </w:r>
      <w:r>
        <w:rPr>
          <w:rFonts w:ascii="Arial" w:eastAsia="Times New Roman" w:hAnsi="Arial" w:cs="Arial"/>
          <w:kern w:val="0"/>
          <w:sz w:val="24"/>
          <w:szCs w:val="20"/>
          <w:lang w:eastAsia="it-IT"/>
          <w14:ligatures w14:val="none"/>
        </w:rPr>
        <w:t>, poiché è della mia natura e anche la mia volontà è divenuta natura corrotta e malvagia?</w:t>
      </w:r>
    </w:p>
    <w:p w14:paraId="0FD3EF12" w14:textId="34FDFA59" w:rsidR="000623A4" w:rsidRDefault="0042153D" w:rsidP="00681508">
      <w:pPr>
        <w:spacing w:before="120" w:after="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 xml:space="preserve">A questa obiezione si risponde che si è responsabili per essere precipitati in questo baratro di morte. Si è responsabili di essersi inabissati in questo inferno di male mentre ancora si è in vita. Ma anche è responsabile di ogni peccato che questo mondo di tenebra produce il profeta del Dio vivente, se lui non avvisa </w:t>
      </w:r>
      <w:r w:rsidR="00B26D81">
        <w:rPr>
          <w:rFonts w:ascii="Arial" w:eastAsia="Times New Roman" w:hAnsi="Arial" w:cs="Arial"/>
          <w:kern w:val="0"/>
          <w:sz w:val="24"/>
          <w:szCs w:val="20"/>
          <w:lang w:eastAsia="it-IT"/>
          <w14:ligatures w14:val="none"/>
        </w:rPr>
        <w:t>e non chiede a ogni uomo di convertirsi, credere nel Vangelo, abbandonare la sua generazione malvagia e satanizzata. Chi nella Chiesa è papa, cardinale, vescovo, presbitero, diacono, cresimato, battezzato, maestro, dottore, evangelista</w:t>
      </w:r>
      <w:r w:rsidR="000623A4">
        <w:rPr>
          <w:rFonts w:ascii="Arial" w:eastAsia="Times New Roman" w:hAnsi="Arial" w:cs="Arial"/>
          <w:kern w:val="0"/>
          <w:sz w:val="24"/>
          <w:szCs w:val="20"/>
          <w:lang w:eastAsia="it-IT"/>
          <w14:ligatures w14:val="none"/>
        </w:rPr>
        <w:t>,</w:t>
      </w:r>
      <w:r w:rsidR="00B26D81">
        <w:rPr>
          <w:rFonts w:ascii="Arial" w:eastAsia="Times New Roman" w:hAnsi="Arial" w:cs="Arial"/>
          <w:kern w:val="0"/>
          <w:sz w:val="24"/>
          <w:szCs w:val="20"/>
          <w:lang w:eastAsia="it-IT"/>
          <w14:ligatures w14:val="none"/>
        </w:rPr>
        <w:t xml:space="preserve"> è profeta per natura conformata a Cristo nel battesimo ed è profeta per natura conformata a Cristo per ogni altro sacramento ricevuto. È profeta anche per il carisma della profezia chi da questo carisma è stato arricchito dall</w:t>
      </w:r>
      <w:r w:rsidR="000623A4">
        <w:rPr>
          <w:rFonts w:ascii="Arial" w:eastAsia="Times New Roman" w:hAnsi="Arial" w:cs="Arial"/>
          <w:kern w:val="0"/>
          <w:sz w:val="24"/>
          <w:szCs w:val="20"/>
          <w:lang w:eastAsia="it-IT"/>
          <w14:ligatures w14:val="none"/>
        </w:rPr>
        <w:t>o</w:t>
      </w:r>
      <w:r w:rsidR="00B26D81">
        <w:rPr>
          <w:rFonts w:ascii="Arial" w:eastAsia="Times New Roman" w:hAnsi="Arial" w:cs="Arial"/>
          <w:kern w:val="0"/>
          <w:sz w:val="24"/>
          <w:szCs w:val="20"/>
          <w:lang w:eastAsia="it-IT"/>
          <w14:ligatures w14:val="none"/>
        </w:rPr>
        <w:t xml:space="preserve"> Spirito Santo per una speciale grazia. </w:t>
      </w:r>
      <w:r w:rsidR="000623A4">
        <w:rPr>
          <w:rFonts w:ascii="Arial" w:eastAsia="Times New Roman" w:hAnsi="Arial" w:cs="Arial"/>
          <w:kern w:val="0"/>
          <w:sz w:val="24"/>
          <w:szCs w:val="20"/>
          <w:lang w:eastAsia="it-IT"/>
          <w14:ligatures w14:val="none"/>
        </w:rPr>
        <w:t xml:space="preserve">Poiché profeta, è responsabile di ogni sua omissione, ogni suo silenzio, ogni vile e peccaminosa omertà nel denunciare il male. Il profeta sempre deve dire: questa è volontà di Dio. Questa non è volontà di Dio. Se lui è omissivo nella profezia, è responsabile di ogni male. </w:t>
      </w:r>
    </w:p>
    <w:p w14:paraId="74C37D0B" w14:textId="7B296EAE" w:rsidR="00B26D81" w:rsidRDefault="00B26D81" w:rsidP="00681508">
      <w:pPr>
        <w:spacing w:before="120" w:after="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 xml:space="preserve">Chi si lascia eleggere come papa, è responsabile di tutti i peccati che si commettono nella Chiesa e nel mondo se lui vive il suo ministero da falso profeta e da falso papa. Non può appellarsi alla sua natura di peccato. Così anche per un vescovo, un presbitero, un diacono, un cresimato, un battezzato, sono tutti responsabili della loro falsa profezia, responsabili di tutti i peccati che si commettono nella Chiesa e nel mondo. Sei papa, sei responsabile. Sei vescovo, sei responsabile. Sei presbitero, sei responsabile. Sei diacono, sei responsabile. Sei cresimato, sei responsabile. Sei </w:t>
      </w:r>
      <w:r w:rsidR="00AD2325">
        <w:rPr>
          <w:rFonts w:ascii="Arial" w:eastAsia="Times New Roman" w:hAnsi="Arial" w:cs="Arial"/>
          <w:kern w:val="0"/>
          <w:sz w:val="24"/>
          <w:szCs w:val="20"/>
          <w:lang w:eastAsia="it-IT"/>
          <w14:ligatures w14:val="none"/>
        </w:rPr>
        <w:t>battezzato</w:t>
      </w:r>
      <w:r>
        <w:rPr>
          <w:rFonts w:ascii="Arial" w:eastAsia="Times New Roman" w:hAnsi="Arial" w:cs="Arial"/>
          <w:kern w:val="0"/>
          <w:sz w:val="24"/>
          <w:szCs w:val="20"/>
          <w:lang w:eastAsia="it-IT"/>
          <w14:ligatures w14:val="none"/>
        </w:rPr>
        <w:t xml:space="preserve">, sei responsabile. Sei maestro, sei responsabile. Sei dottore, sei responsabile. Sei pastore, sei responsabile. Sei evangelista, sei responsabile. Nessuno può appellarsi alla sua ignoranza. Nessuno alla sua natura corrotta. Nessuno alla sua natura satanizzata. Anche del silenzio e non solo della falsa profezia profezia. </w:t>
      </w:r>
      <w:r w:rsidR="00C62FB1">
        <w:rPr>
          <w:rFonts w:ascii="Arial" w:eastAsia="Times New Roman" w:hAnsi="Arial" w:cs="Arial"/>
          <w:kern w:val="0"/>
          <w:sz w:val="24"/>
          <w:szCs w:val="20"/>
          <w:lang w:eastAsia="it-IT"/>
          <w14:ligatures w14:val="none"/>
        </w:rPr>
        <w:t>Ecco come l’Apostolo Paolo ammonisce il suo discepolo e vescovo Timoteo:</w:t>
      </w:r>
    </w:p>
    <w:p w14:paraId="20BC6028" w14:textId="3CB47219" w:rsidR="00C62FB1" w:rsidRPr="00C62FB1" w:rsidRDefault="0032126C" w:rsidP="00C62FB1">
      <w:pPr>
        <w:spacing w:before="120" w:after="0" w:line="240" w:lineRule="auto"/>
        <w:jc w:val="both"/>
        <w:rPr>
          <w:rFonts w:ascii="Arial" w:eastAsia="Times New Roman" w:hAnsi="Arial" w:cs="Arial"/>
          <w:i/>
          <w:iCs/>
          <w:kern w:val="0"/>
          <w:sz w:val="24"/>
          <w:szCs w:val="20"/>
          <w:lang w:eastAsia="it-IT"/>
          <w14:ligatures w14:val="none"/>
        </w:rPr>
      </w:pPr>
      <w:r w:rsidRPr="00C62FB1">
        <w:rPr>
          <w:rFonts w:ascii="Arial" w:eastAsia="Times New Roman" w:hAnsi="Arial" w:cs="Arial"/>
          <w:i/>
          <w:iCs/>
          <w:kern w:val="0"/>
          <w:sz w:val="24"/>
          <w:szCs w:val="20"/>
          <w:lang w:eastAsia="it-IT"/>
          <w14:ligatures w14:val="none"/>
        </w:rPr>
        <w:t>Tu</w:t>
      </w:r>
      <w:r w:rsidR="00C62FB1" w:rsidRPr="00C62FB1">
        <w:rPr>
          <w:rFonts w:ascii="Arial" w:eastAsia="Times New Roman" w:hAnsi="Arial" w:cs="Arial"/>
          <w:i/>
          <w:iCs/>
          <w:kern w:val="0"/>
          <w:sz w:val="24"/>
          <w:szCs w:val="20"/>
          <w:lang w:eastAsia="it-IT"/>
          <w14:ligatures w14:val="none"/>
        </w:rPr>
        <w:t xml:space="preserve"> invece mi hai seguito da vicino nell’insegnamento, nel modo di vivere, nei progetti, nella fede, nella magnanimità, nella carità, nella pazienza, </w:t>
      </w:r>
      <w:r w:rsidRPr="00C62FB1">
        <w:rPr>
          <w:rFonts w:ascii="Arial" w:eastAsia="Times New Roman" w:hAnsi="Arial" w:cs="Arial"/>
          <w:i/>
          <w:iCs/>
          <w:kern w:val="0"/>
          <w:sz w:val="24"/>
          <w:szCs w:val="20"/>
          <w:lang w:eastAsia="it-IT"/>
          <w14:ligatures w14:val="none"/>
        </w:rPr>
        <w:t>nelle</w:t>
      </w:r>
      <w:r w:rsidR="00C62FB1" w:rsidRPr="00C62FB1">
        <w:rPr>
          <w:rFonts w:ascii="Arial" w:eastAsia="Times New Roman" w:hAnsi="Arial" w:cs="Arial"/>
          <w:i/>
          <w:iCs/>
          <w:kern w:val="0"/>
          <w:sz w:val="24"/>
          <w:szCs w:val="20"/>
          <w:lang w:eastAsia="it-IT"/>
          <w14:ligatures w14:val="none"/>
        </w:rPr>
        <w:t xml:space="preserve"> persecuzioni, nelle sofferenze. Quali cose mi accaddero ad Antiòchia, a Icònio e a Listra! Quali persecuzioni ho sofferto! Ma da tutte mi ha liberato il Signore! E tutti quelli che vogliono rettamente vivere in Cristo Gesù saranno perseguitati. </w:t>
      </w:r>
      <w:r w:rsidRPr="00C62FB1">
        <w:rPr>
          <w:rFonts w:ascii="Arial" w:eastAsia="Times New Roman" w:hAnsi="Arial" w:cs="Arial"/>
          <w:i/>
          <w:iCs/>
          <w:kern w:val="0"/>
          <w:sz w:val="24"/>
          <w:szCs w:val="20"/>
          <w:lang w:eastAsia="it-IT"/>
          <w14:ligatures w14:val="none"/>
        </w:rPr>
        <w:t>Ma</w:t>
      </w:r>
      <w:r w:rsidR="00C62FB1" w:rsidRPr="00C62FB1">
        <w:rPr>
          <w:rFonts w:ascii="Arial" w:eastAsia="Times New Roman" w:hAnsi="Arial" w:cs="Arial"/>
          <w:i/>
          <w:iCs/>
          <w:kern w:val="0"/>
          <w:sz w:val="24"/>
          <w:szCs w:val="20"/>
          <w:lang w:eastAsia="it-IT"/>
          <w14:ligatures w14:val="none"/>
        </w:rPr>
        <w:t xml:space="preserve"> i malvagi e gli impostori andranno sempre di male in peggio, ingannando gli altri e ingannati essi stessi.</w:t>
      </w:r>
      <w:r w:rsidR="00C62FB1" w:rsidRPr="00C62FB1">
        <w:rPr>
          <w:rFonts w:ascii="Arial" w:eastAsia="Times New Roman" w:hAnsi="Arial" w:cs="Arial"/>
          <w:i/>
          <w:iCs/>
          <w:kern w:val="0"/>
          <w:sz w:val="24"/>
          <w:szCs w:val="20"/>
          <w:lang w:eastAsia="it-IT"/>
          <w14:ligatures w14:val="none"/>
        </w:rPr>
        <w:t xml:space="preserve"> </w:t>
      </w:r>
      <w:r w:rsidRPr="00C62FB1">
        <w:rPr>
          <w:rFonts w:ascii="Arial" w:eastAsia="Times New Roman" w:hAnsi="Arial" w:cs="Arial"/>
          <w:i/>
          <w:iCs/>
          <w:kern w:val="0"/>
          <w:sz w:val="24"/>
          <w:szCs w:val="20"/>
          <w:lang w:eastAsia="it-IT"/>
          <w14:ligatures w14:val="none"/>
        </w:rPr>
        <w:t>Tu</w:t>
      </w:r>
      <w:r w:rsidR="00C62FB1" w:rsidRPr="00C62FB1">
        <w:rPr>
          <w:rFonts w:ascii="Arial" w:eastAsia="Times New Roman" w:hAnsi="Arial" w:cs="Arial"/>
          <w:i/>
          <w:iCs/>
          <w:kern w:val="0"/>
          <w:sz w:val="24"/>
          <w:szCs w:val="20"/>
          <w:lang w:eastAsia="it-IT"/>
          <w14:ligatures w14:val="none"/>
        </w:rPr>
        <w:t xml:space="preserve"> però rimani saldo in quello che hai imparato e che credi fermamente. Conosci coloro da cui lo hai appreso e conosci le sacre </w:t>
      </w:r>
      <w:r w:rsidR="00C62FB1" w:rsidRPr="00C62FB1">
        <w:rPr>
          <w:rFonts w:ascii="Arial" w:eastAsia="Times New Roman" w:hAnsi="Arial" w:cs="Arial"/>
          <w:i/>
          <w:iCs/>
          <w:kern w:val="0"/>
          <w:sz w:val="24"/>
          <w:szCs w:val="20"/>
          <w:lang w:eastAsia="it-IT"/>
          <w14:ligatures w14:val="none"/>
        </w:rPr>
        <w:lastRenderedPageBreak/>
        <w:t xml:space="preserve">Scritture fin dall’infanzia: queste possono istruirti per la salvezza, che si ottiene mediante la fede in Cristo Gesù. </w:t>
      </w:r>
      <w:r w:rsidRPr="00C62FB1">
        <w:rPr>
          <w:rFonts w:ascii="Arial" w:eastAsia="Times New Roman" w:hAnsi="Arial" w:cs="Arial"/>
          <w:i/>
          <w:iCs/>
          <w:kern w:val="0"/>
          <w:sz w:val="24"/>
          <w:szCs w:val="20"/>
          <w:lang w:eastAsia="it-IT"/>
          <w14:ligatures w14:val="none"/>
        </w:rPr>
        <w:t>Tutta</w:t>
      </w:r>
      <w:r w:rsidR="00C62FB1" w:rsidRPr="00C62FB1">
        <w:rPr>
          <w:rFonts w:ascii="Arial" w:eastAsia="Times New Roman" w:hAnsi="Arial" w:cs="Arial"/>
          <w:i/>
          <w:iCs/>
          <w:kern w:val="0"/>
          <w:sz w:val="24"/>
          <w:szCs w:val="20"/>
          <w:lang w:eastAsia="it-IT"/>
          <w14:ligatures w14:val="none"/>
        </w:rPr>
        <w:t xml:space="preserve"> la Scrittura, ispirata da Dio, è anche utile per insegnare, convincere, correggere ed educare nella giustizia, </w:t>
      </w:r>
      <w:r w:rsidRPr="00C62FB1">
        <w:rPr>
          <w:rFonts w:ascii="Arial" w:eastAsia="Times New Roman" w:hAnsi="Arial" w:cs="Arial"/>
          <w:i/>
          <w:iCs/>
          <w:kern w:val="0"/>
          <w:sz w:val="24"/>
          <w:szCs w:val="20"/>
          <w:lang w:eastAsia="it-IT"/>
          <w14:ligatures w14:val="none"/>
        </w:rPr>
        <w:t>perché</w:t>
      </w:r>
      <w:r w:rsidR="00C62FB1" w:rsidRPr="00C62FB1">
        <w:rPr>
          <w:rFonts w:ascii="Arial" w:eastAsia="Times New Roman" w:hAnsi="Arial" w:cs="Arial"/>
          <w:i/>
          <w:iCs/>
          <w:kern w:val="0"/>
          <w:sz w:val="24"/>
          <w:szCs w:val="20"/>
          <w:lang w:eastAsia="it-IT"/>
          <w14:ligatures w14:val="none"/>
        </w:rPr>
        <w:t xml:space="preserve"> l’uomo di Dio sia completo e ben preparato per ogni opera buona.</w:t>
      </w:r>
      <w:r w:rsidR="00C62FB1" w:rsidRPr="00C62FB1">
        <w:rPr>
          <w:rFonts w:ascii="Arial" w:eastAsia="Times New Roman" w:hAnsi="Arial" w:cs="Arial"/>
          <w:i/>
          <w:iCs/>
          <w:kern w:val="0"/>
          <w:sz w:val="24"/>
          <w:szCs w:val="20"/>
          <w:lang w:eastAsia="it-IT"/>
          <w14:ligatures w14:val="none"/>
        </w:rPr>
        <w:t xml:space="preserve"> </w:t>
      </w:r>
      <w:r w:rsidRPr="00C62FB1">
        <w:rPr>
          <w:rFonts w:ascii="Arial" w:eastAsia="Times New Roman" w:hAnsi="Arial" w:cs="Arial"/>
          <w:i/>
          <w:iCs/>
          <w:kern w:val="0"/>
          <w:sz w:val="24"/>
          <w:szCs w:val="20"/>
          <w:lang w:eastAsia="it-IT"/>
          <w14:ligatures w14:val="none"/>
        </w:rPr>
        <w:t>Ti</w:t>
      </w:r>
      <w:r w:rsidR="00C62FB1" w:rsidRPr="00C62FB1">
        <w:rPr>
          <w:rFonts w:ascii="Arial" w:eastAsia="Times New Roman" w:hAnsi="Arial" w:cs="Arial"/>
          <w:i/>
          <w:iCs/>
          <w:kern w:val="0"/>
          <w:sz w:val="24"/>
          <w:szCs w:val="20"/>
          <w:lang w:eastAsia="it-IT"/>
          <w14:ligatures w14:val="none"/>
        </w:rPr>
        <w:t xml:space="preserve"> scongiuro davanti a Dio e a Cristo Gesù, che verrà a giudicare i vivi e i morti, per la sua manifestazione e il suo regno: </w:t>
      </w:r>
      <w:r w:rsidRPr="00C62FB1">
        <w:rPr>
          <w:rFonts w:ascii="Arial" w:eastAsia="Times New Roman" w:hAnsi="Arial" w:cs="Arial"/>
          <w:i/>
          <w:iCs/>
          <w:kern w:val="0"/>
          <w:sz w:val="24"/>
          <w:szCs w:val="20"/>
          <w:lang w:eastAsia="it-IT"/>
          <w14:ligatures w14:val="none"/>
        </w:rPr>
        <w:t>annuncia</w:t>
      </w:r>
      <w:r w:rsidR="00C62FB1" w:rsidRPr="00C62FB1">
        <w:rPr>
          <w:rFonts w:ascii="Arial" w:eastAsia="Times New Roman" w:hAnsi="Arial" w:cs="Arial"/>
          <w:i/>
          <w:iCs/>
          <w:kern w:val="0"/>
          <w:sz w:val="24"/>
          <w:szCs w:val="20"/>
          <w:lang w:eastAsia="it-IT"/>
          <w14:ligatures w14:val="none"/>
        </w:rPr>
        <w:t xml:space="preserve"> la Parola, insisti al momento opportuno e non opportuno, ammonisci, rimprovera, esorta con ogni magnanimità e insegnamento. </w:t>
      </w:r>
      <w:r w:rsidRPr="00C62FB1">
        <w:rPr>
          <w:rFonts w:ascii="Arial" w:eastAsia="Times New Roman" w:hAnsi="Arial" w:cs="Arial"/>
          <w:i/>
          <w:iCs/>
          <w:kern w:val="0"/>
          <w:sz w:val="24"/>
          <w:szCs w:val="20"/>
          <w:lang w:eastAsia="it-IT"/>
          <w14:ligatures w14:val="none"/>
        </w:rPr>
        <w:t>Verrà</w:t>
      </w:r>
      <w:r w:rsidR="00C62FB1" w:rsidRPr="00C62FB1">
        <w:rPr>
          <w:rFonts w:ascii="Arial" w:eastAsia="Times New Roman" w:hAnsi="Arial" w:cs="Arial"/>
          <w:i/>
          <w:iCs/>
          <w:kern w:val="0"/>
          <w:sz w:val="24"/>
          <w:szCs w:val="20"/>
          <w:lang w:eastAsia="it-IT"/>
          <w14:ligatures w14:val="none"/>
        </w:rPr>
        <w:t xml:space="preserve"> giorno, infatti, in cui non si sopporterà più la sana dottrina, ma, pur di udire qualcosa, gli uomini si circonderanno di maestri secondo i propri capricci, </w:t>
      </w:r>
      <w:r w:rsidRPr="00C62FB1">
        <w:rPr>
          <w:rFonts w:ascii="Arial" w:eastAsia="Times New Roman" w:hAnsi="Arial" w:cs="Arial"/>
          <w:i/>
          <w:iCs/>
          <w:kern w:val="0"/>
          <w:sz w:val="24"/>
          <w:szCs w:val="20"/>
          <w:lang w:eastAsia="it-IT"/>
          <w14:ligatures w14:val="none"/>
        </w:rPr>
        <w:t>rifiutando</w:t>
      </w:r>
      <w:r w:rsidR="00C62FB1" w:rsidRPr="00C62FB1">
        <w:rPr>
          <w:rFonts w:ascii="Arial" w:eastAsia="Times New Roman" w:hAnsi="Arial" w:cs="Arial"/>
          <w:i/>
          <w:iCs/>
          <w:kern w:val="0"/>
          <w:sz w:val="24"/>
          <w:szCs w:val="20"/>
          <w:lang w:eastAsia="it-IT"/>
          <w14:ligatures w14:val="none"/>
        </w:rPr>
        <w:t xml:space="preserve"> di dare ascolto alla verità per perdersi dietro alle favole. </w:t>
      </w:r>
      <w:r w:rsidRPr="00C62FB1">
        <w:rPr>
          <w:rFonts w:ascii="Arial" w:eastAsia="Times New Roman" w:hAnsi="Arial" w:cs="Arial"/>
          <w:i/>
          <w:iCs/>
          <w:kern w:val="0"/>
          <w:sz w:val="24"/>
          <w:szCs w:val="20"/>
          <w:lang w:eastAsia="it-IT"/>
          <w14:ligatures w14:val="none"/>
        </w:rPr>
        <w:t>Tu</w:t>
      </w:r>
      <w:r w:rsidR="00C62FB1" w:rsidRPr="00C62FB1">
        <w:rPr>
          <w:rFonts w:ascii="Arial" w:eastAsia="Times New Roman" w:hAnsi="Arial" w:cs="Arial"/>
          <w:i/>
          <w:iCs/>
          <w:kern w:val="0"/>
          <w:sz w:val="24"/>
          <w:szCs w:val="20"/>
          <w:lang w:eastAsia="it-IT"/>
          <w14:ligatures w14:val="none"/>
        </w:rPr>
        <w:t xml:space="preserve"> però vigila attentamente, sopporta le sofferenze, compi la tua opera di annunciatore del Vangelo, adempi il tuo ministero</w:t>
      </w:r>
      <w:r w:rsidR="00C62FB1" w:rsidRPr="00C62FB1">
        <w:rPr>
          <w:rFonts w:ascii="Arial" w:eastAsia="Times New Roman" w:hAnsi="Arial" w:cs="Arial"/>
          <w:i/>
          <w:iCs/>
          <w:kern w:val="0"/>
          <w:sz w:val="24"/>
          <w:szCs w:val="20"/>
          <w:lang w:eastAsia="it-IT"/>
          <w14:ligatures w14:val="none"/>
        </w:rPr>
        <w:t xml:space="preserve"> (2Tm 3,10-4.31). </w:t>
      </w:r>
    </w:p>
    <w:p w14:paraId="5D556E1B" w14:textId="1B7FE31C" w:rsidR="00C62FB1" w:rsidRDefault="00C62FB1" w:rsidP="00C62FB1">
      <w:pPr>
        <w:spacing w:before="120" w:after="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Ecco ancora la sua professione di retta coscienza ai Vescovi di Asia:</w:t>
      </w:r>
    </w:p>
    <w:p w14:paraId="5386041C" w14:textId="41C13E55" w:rsidR="00C62FB1" w:rsidRDefault="0032126C" w:rsidP="00C62FB1">
      <w:pPr>
        <w:spacing w:before="120" w:after="0" w:line="240" w:lineRule="auto"/>
        <w:jc w:val="both"/>
        <w:rPr>
          <w:rFonts w:ascii="Arial" w:eastAsia="Times New Roman" w:hAnsi="Arial" w:cs="Arial"/>
          <w:i/>
          <w:iCs/>
          <w:kern w:val="0"/>
          <w:sz w:val="24"/>
          <w:szCs w:val="20"/>
          <w:lang w:eastAsia="it-IT"/>
          <w14:ligatures w14:val="none"/>
        </w:rPr>
      </w:pPr>
      <w:r w:rsidRPr="00C62FB1">
        <w:rPr>
          <w:rFonts w:ascii="Arial" w:eastAsia="Times New Roman" w:hAnsi="Arial" w:cs="Arial"/>
          <w:i/>
          <w:iCs/>
          <w:kern w:val="0"/>
          <w:sz w:val="24"/>
          <w:szCs w:val="20"/>
          <w:lang w:eastAsia="it-IT"/>
          <w14:ligatures w14:val="none"/>
        </w:rPr>
        <w:t>E</w:t>
      </w:r>
      <w:r w:rsidR="00C62FB1" w:rsidRPr="00C62FB1">
        <w:rPr>
          <w:rFonts w:ascii="Arial" w:eastAsia="Times New Roman" w:hAnsi="Arial" w:cs="Arial"/>
          <w:i/>
          <w:iCs/>
          <w:kern w:val="0"/>
          <w:sz w:val="24"/>
          <w:szCs w:val="20"/>
          <w:lang w:eastAsia="it-IT"/>
          <w14:ligatures w14:val="none"/>
        </w:rPr>
        <w:t xml:space="preserve"> ora, ecco, io so che non vedrete più il mio volto, voi tutti tra i quali sono</w:t>
      </w:r>
      <w:r w:rsidR="00C62FB1" w:rsidRPr="00C62FB1">
        <w:rPr>
          <w:rFonts w:ascii="Arial" w:eastAsia="Times New Roman" w:hAnsi="Arial" w:cs="Arial"/>
          <w:i/>
          <w:iCs/>
          <w:kern w:val="0"/>
          <w:sz w:val="24"/>
          <w:szCs w:val="20"/>
          <w:lang w:eastAsia="it-IT"/>
          <w14:ligatures w14:val="none"/>
        </w:rPr>
        <w:t xml:space="preserve"> </w:t>
      </w:r>
      <w:r w:rsidR="00C62FB1" w:rsidRPr="00C62FB1">
        <w:rPr>
          <w:rFonts w:ascii="Arial" w:eastAsia="Times New Roman" w:hAnsi="Arial" w:cs="Arial"/>
          <w:i/>
          <w:iCs/>
          <w:kern w:val="0"/>
          <w:sz w:val="24"/>
          <w:szCs w:val="20"/>
          <w:lang w:eastAsia="it-IT"/>
          <w14:ligatures w14:val="none"/>
        </w:rPr>
        <w:t xml:space="preserve">passato annunciando il Regno. </w:t>
      </w:r>
      <w:r w:rsidRPr="00C62FB1">
        <w:rPr>
          <w:rFonts w:ascii="Arial" w:eastAsia="Times New Roman" w:hAnsi="Arial" w:cs="Arial"/>
          <w:i/>
          <w:iCs/>
          <w:kern w:val="0"/>
          <w:sz w:val="24"/>
          <w:szCs w:val="20"/>
          <w:lang w:eastAsia="it-IT"/>
          <w14:ligatures w14:val="none"/>
        </w:rPr>
        <w:t>Per</w:t>
      </w:r>
      <w:r w:rsidR="00C62FB1" w:rsidRPr="00C62FB1">
        <w:rPr>
          <w:rFonts w:ascii="Arial" w:eastAsia="Times New Roman" w:hAnsi="Arial" w:cs="Arial"/>
          <w:i/>
          <w:iCs/>
          <w:kern w:val="0"/>
          <w:sz w:val="24"/>
          <w:szCs w:val="20"/>
          <w:lang w:eastAsia="it-IT"/>
          <w14:ligatures w14:val="none"/>
        </w:rPr>
        <w:t xml:space="preserve"> questo attesto solennemente oggi, davanti a voi, che io sono innocente del sangue di tutti, </w:t>
      </w:r>
      <w:r w:rsidRPr="00C62FB1">
        <w:rPr>
          <w:rFonts w:ascii="Arial" w:eastAsia="Times New Roman" w:hAnsi="Arial" w:cs="Arial"/>
          <w:i/>
          <w:iCs/>
          <w:kern w:val="0"/>
          <w:sz w:val="24"/>
          <w:szCs w:val="20"/>
          <w:lang w:eastAsia="it-IT"/>
          <w14:ligatures w14:val="none"/>
        </w:rPr>
        <w:t>perché</w:t>
      </w:r>
      <w:r w:rsidR="00C62FB1" w:rsidRPr="00C62FB1">
        <w:rPr>
          <w:rFonts w:ascii="Arial" w:eastAsia="Times New Roman" w:hAnsi="Arial" w:cs="Arial"/>
          <w:i/>
          <w:iCs/>
          <w:kern w:val="0"/>
          <w:sz w:val="24"/>
          <w:szCs w:val="20"/>
          <w:lang w:eastAsia="it-IT"/>
          <w14:ligatures w14:val="none"/>
        </w:rPr>
        <w:t xml:space="preserve"> non mi sono sottratto al dovere di annunciarvi tutta la volontà di Dio. </w:t>
      </w:r>
      <w:r w:rsidRPr="00C62FB1">
        <w:rPr>
          <w:rFonts w:ascii="Arial" w:eastAsia="Times New Roman" w:hAnsi="Arial" w:cs="Arial"/>
          <w:i/>
          <w:iCs/>
          <w:kern w:val="0"/>
          <w:sz w:val="24"/>
          <w:szCs w:val="20"/>
          <w:lang w:eastAsia="it-IT"/>
          <w14:ligatures w14:val="none"/>
        </w:rPr>
        <w:t>Vegliate</w:t>
      </w:r>
      <w:r w:rsidR="00C62FB1" w:rsidRPr="00C62FB1">
        <w:rPr>
          <w:rFonts w:ascii="Arial" w:eastAsia="Times New Roman" w:hAnsi="Arial" w:cs="Arial"/>
          <w:i/>
          <w:iCs/>
          <w:kern w:val="0"/>
          <w:sz w:val="24"/>
          <w:szCs w:val="20"/>
          <w:lang w:eastAsia="it-IT"/>
          <w14:ligatures w14:val="none"/>
        </w:rPr>
        <w:t xml:space="preserve"> su voi stessi e su tutto il gregge, in mezzo al quale lo Spirito Santo vi ha costituiti come custodi per essere pastori della Chiesa di Dio, che si è acquistata con il sangue del proprio Figlio. </w:t>
      </w:r>
      <w:r w:rsidRPr="00C62FB1">
        <w:rPr>
          <w:rFonts w:ascii="Arial" w:eastAsia="Times New Roman" w:hAnsi="Arial" w:cs="Arial"/>
          <w:i/>
          <w:iCs/>
          <w:kern w:val="0"/>
          <w:sz w:val="24"/>
          <w:szCs w:val="20"/>
          <w:lang w:eastAsia="it-IT"/>
          <w14:ligatures w14:val="none"/>
        </w:rPr>
        <w:t>Io</w:t>
      </w:r>
      <w:r w:rsidR="00C62FB1" w:rsidRPr="00C62FB1">
        <w:rPr>
          <w:rFonts w:ascii="Arial" w:eastAsia="Times New Roman" w:hAnsi="Arial" w:cs="Arial"/>
          <w:i/>
          <w:iCs/>
          <w:kern w:val="0"/>
          <w:sz w:val="24"/>
          <w:szCs w:val="20"/>
          <w:lang w:eastAsia="it-IT"/>
          <w14:ligatures w14:val="none"/>
        </w:rPr>
        <w:t xml:space="preserve"> so che dopo la mia partenza verranno fra voi lupi rapaci, che non risparmieranno il gregge; </w:t>
      </w:r>
      <w:r w:rsidRPr="00C62FB1">
        <w:rPr>
          <w:rFonts w:ascii="Arial" w:eastAsia="Times New Roman" w:hAnsi="Arial" w:cs="Arial"/>
          <w:i/>
          <w:iCs/>
          <w:kern w:val="0"/>
          <w:sz w:val="24"/>
          <w:szCs w:val="20"/>
          <w:lang w:eastAsia="it-IT"/>
          <w14:ligatures w14:val="none"/>
        </w:rPr>
        <w:t>perfino</w:t>
      </w:r>
      <w:r w:rsidR="00C62FB1" w:rsidRPr="00C62FB1">
        <w:rPr>
          <w:rFonts w:ascii="Arial" w:eastAsia="Times New Roman" w:hAnsi="Arial" w:cs="Arial"/>
          <w:i/>
          <w:iCs/>
          <w:kern w:val="0"/>
          <w:sz w:val="24"/>
          <w:szCs w:val="20"/>
          <w:lang w:eastAsia="it-IT"/>
          <w14:ligatures w14:val="none"/>
        </w:rPr>
        <w:t xml:space="preserve"> in mezzo a voi sorgeranno alcuni a parlare di cose perverse, per attirare i discepoli dietro di sé. Per questo vigilate, ricordando che per tre anni, notte e giorno, io non ho cessato, tra le lacrime, di ammonire ciascuno di voi</w:t>
      </w:r>
      <w:r w:rsidR="00C62FB1" w:rsidRPr="00C62FB1">
        <w:rPr>
          <w:rFonts w:ascii="Arial" w:eastAsia="Times New Roman" w:hAnsi="Arial" w:cs="Arial"/>
          <w:i/>
          <w:iCs/>
          <w:kern w:val="0"/>
          <w:sz w:val="24"/>
          <w:szCs w:val="20"/>
          <w:lang w:eastAsia="it-IT"/>
          <w14:ligatures w14:val="none"/>
        </w:rPr>
        <w:t xml:space="preserve"> (At 20,25-31). </w:t>
      </w:r>
    </w:p>
    <w:p w14:paraId="558291C5" w14:textId="2087CFAE" w:rsidR="0032126C" w:rsidRDefault="0032126C" w:rsidP="00C62FB1">
      <w:pPr>
        <w:spacing w:before="120" w:after="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 xml:space="preserve">Ogni membro del corpo di Cristo sappia per ogni sacramento che riceve, lui si lascia inchiodare su una particolare croce di verità, di luce, di amore, di </w:t>
      </w:r>
      <w:r w:rsidR="00DA6A66">
        <w:rPr>
          <w:rFonts w:ascii="Arial" w:eastAsia="Times New Roman" w:hAnsi="Arial" w:cs="Arial"/>
          <w:kern w:val="0"/>
          <w:sz w:val="24"/>
          <w:szCs w:val="20"/>
          <w:lang w:eastAsia="it-IT"/>
          <w14:ligatures w14:val="none"/>
        </w:rPr>
        <w:t>responsabilità. Un sacramento e un ministero si può anche comprare con simonia spirituale. Compr</w:t>
      </w:r>
      <w:r w:rsidR="00AD2325">
        <w:rPr>
          <w:rFonts w:ascii="Arial" w:eastAsia="Times New Roman" w:hAnsi="Arial" w:cs="Arial"/>
          <w:kern w:val="0"/>
          <w:sz w:val="24"/>
          <w:szCs w:val="20"/>
          <w:lang w:eastAsia="it-IT"/>
          <w14:ligatures w14:val="none"/>
        </w:rPr>
        <w:t>a</w:t>
      </w:r>
      <w:r w:rsidR="00DA6A66">
        <w:rPr>
          <w:rFonts w:ascii="Arial" w:eastAsia="Times New Roman" w:hAnsi="Arial" w:cs="Arial"/>
          <w:kern w:val="0"/>
          <w:sz w:val="24"/>
          <w:szCs w:val="20"/>
          <w:lang w:eastAsia="it-IT"/>
          <w14:ligatures w14:val="none"/>
        </w:rPr>
        <w:t>ndo il sacramento o il ministero ognuno deve sapere che si compra anche la relativa croce e se non si rimane inchiodati su di essa</w:t>
      </w:r>
      <w:r w:rsidR="00AD2325">
        <w:rPr>
          <w:rFonts w:ascii="Arial" w:eastAsia="Times New Roman" w:hAnsi="Arial" w:cs="Arial"/>
          <w:kern w:val="0"/>
          <w:sz w:val="24"/>
          <w:szCs w:val="20"/>
          <w:lang w:eastAsia="it-IT"/>
          <w14:ligatures w14:val="none"/>
        </w:rPr>
        <w:t>,</w:t>
      </w:r>
      <w:r w:rsidR="00DA6A66">
        <w:rPr>
          <w:rFonts w:ascii="Arial" w:eastAsia="Times New Roman" w:hAnsi="Arial" w:cs="Arial"/>
          <w:kern w:val="0"/>
          <w:sz w:val="24"/>
          <w:szCs w:val="20"/>
          <w:lang w:eastAsia="it-IT"/>
          <w14:ligatures w14:val="none"/>
        </w:rPr>
        <w:t xml:space="preserve"> si è rei di tutti i peccati che si commettono nella Chiesa e nel mondo per esserci noi schiodati dalla croce di luce, di verità, di giustizia, di santità, di profezia, di salvezza del mondo e della Chiesa.</w:t>
      </w:r>
    </w:p>
    <w:p w14:paraId="4D4C9123" w14:textId="0BB401BB" w:rsidR="001C0D41" w:rsidRDefault="00E751A3" w:rsidP="00681508">
      <w:pPr>
        <w:spacing w:before="120" w:after="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 xml:space="preserve">Come si evangelizza l’Eucaristia?  </w:t>
      </w:r>
      <w:r w:rsidR="001C0D41">
        <w:rPr>
          <w:rFonts w:ascii="Arial" w:eastAsia="Times New Roman" w:hAnsi="Arial" w:cs="Arial"/>
          <w:kern w:val="0"/>
          <w:sz w:val="24"/>
          <w:szCs w:val="20"/>
          <w:lang w:eastAsia="it-IT"/>
          <w14:ligatures w14:val="none"/>
        </w:rPr>
        <w:t xml:space="preserve">Divenendo </w:t>
      </w:r>
      <w:r w:rsidR="00C62FB1">
        <w:rPr>
          <w:rFonts w:ascii="Arial" w:eastAsia="Times New Roman" w:hAnsi="Arial" w:cs="Arial"/>
          <w:kern w:val="0"/>
          <w:sz w:val="24"/>
          <w:szCs w:val="20"/>
          <w:lang w:eastAsia="it-IT"/>
          <w14:ligatures w14:val="none"/>
        </w:rPr>
        <w:t xml:space="preserve">noi </w:t>
      </w:r>
      <w:r w:rsidR="001C0D41">
        <w:rPr>
          <w:rFonts w:ascii="Arial" w:eastAsia="Times New Roman" w:hAnsi="Arial" w:cs="Arial"/>
          <w:kern w:val="0"/>
          <w:sz w:val="24"/>
          <w:szCs w:val="20"/>
          <w:lang w:eastAsia="it-IT"/>
          <w14:ligatures w14:val="none"/>
        </w:rPr>
        <w:t>vita di Cristo allo stesso modo che Cristo è nella sua carne divenuto vita del Padre</w:t>
      </w:r>
      <w:r w:rsidR="00C62FB1">
        <w:rPr>
          <w:rFonts w:ascii="Arial" w:eastAsia="Times New Roman" w:hAnsi="Arial" w:cs="Arial"/>
          <w:kern w:val="0"/>
          <w:sz w:val="24"/>
          <w:szCs w:val="20"/>
          <w:lang w:eastAsia="it-IT"/>
          <w14:ligatures w14:val="none"/>
        </w:rPr>
        <w:t xml:space="preserve">. L’Eucaristia si evangelizza divenendo noi natura transustanziata in natura cristica e mostrando al mondo tutta la sua potenza di grazia, di verità, di luce, di bontà, di santità che vive in essa e che per mezzo di essa dimora e opera in noi. </w:t>
      </w:r>
    </w:p>
    <w:p w14:paraId="32854BF0" w14:textId="191F66DD" w:rsidR="009500AF" w:rsidRDefault="00C62FB1" w:rsidP="00C62FB1">
      <w:pPr>
        <w:spacing w:before="120" w:after="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 xml:space="preserve">Ecco la purissima verità che si deve custodire nel cuore: senza il battesimo muore la Chiesa. Senza la Cresima, muore Cristo Gesù. Senza l’Eucaristia muore il cristiano. Muore la vita divina che è in ogni sacramento che si riceve. </w:t>
      </w:r>
      <w:r w:rsidR="00DA6A66">
        <w:rPr>
          <w:rFonts w:ascii="Arial" w:eastAsia="Times New Roman" w:hAnsi="Arial" w:cs="Arial"/>
          <w:kern w:val="0"/>
          <w:sz w:val="24"/>
          <w:szCs w:val="20"/>
          <w:lang w:eastAsia="it-IT"/>
          <w14:ligatures w14:val="none"/>
        </w:rPr>
        <w:t xml:space="preserve">La Madre di Dio e Madre nostra ci ottenga la grazia di vivere oggi e sempre come veri e responsabili dell’evangelizzazione di tutto il Vangelo e di tutto Cristo Gesù. </w:t>
      </w:r>
    </w:p>
    <w:p w14:paraId="6F4F3BA9" w14:textId="77777777" w:rsidR="00070F13" w:rsidRDefault="00070F13" w:rsidP="00171ED5">
      <w:pPr>
        <w:jc w:val="both"/>
        <w:rPr>
          <w:rFonts w:ascii="Arial" w:hAnsi="Arial" w:cs="Arial"/>
          <w:sz w:val="24"/>
          <w:szCs w:val="24"/>
        </w:rPr>
      </w:pPr>
    </w:p>
    <w:p w14:paraId="1D896BF5" w14:textId="78DE98DE" w:rsidR="00E114D1" w:rsidRDefault="00965DA6" w:rsidP="009500AF">
      <w:pPr>
        <w:jc w:val="right"/>
        <w:rPr>
          <w:rFonts w:ascii="Arial" w:eastAsiaTheme="majorEastAsia" w:hAnsi="Arial" w:cstheme="majorBidi"/>
          <w:b/>
          <w:color w:val="000000" w:themeColor="text1"/>
          <w:sz w:val="32"/>
          <w:szCs w:val="40"/>
          <w:lang w:eastAsia="it-IT"/>
        </w:rPr>
      </w:pPr>
      <w:r>
        <w:rPr>
          <w:rFonts w:ascii="Arial" w:hAnsi="Arial" w:cs="Arial"/>
          <w:sz w:val="24"/>
          <w:szCs w:val="24"/>
        </w:rPr>
        <w:t>Anno Domini 2026</w:t>
      </w:r>
      <w:bookmarkEnd w:id="12"/>
      <w:bookmarkEnd w:id="13"/>
      <w:r w:rsidR="00E114D1">
        <w:br w:type="page"/>
      </w:r>
    </w:p>
    <w:p w14:paraId="0B7FFDDA" w14:textId="1A52B474" w:rsidR="00813A05" w:rsidRPr="00C530D6" w:rsidRDefault="00813A05" w:rsidP="00C530D6">
      <w:pPr>
        <w:pStyle w:val="Titolo1"/>
      </w:pPr>
      <w:bookmarkStart w:id="14" w:name="_Toc218975050"/>
      <w:bookmarkStart w:id="15" w:name="_Toc219383719"/>
      <w:r w:rsidRPr="00C530D6">
        <w:lastRenderedPageBreak/>
        <w:t xml:space="preserve">EVANGELIZZARE </w:t>
      </w:r>
      <w:bookmarkEnd w:id="14"/>
      <w:r w:rsidR="00E106AD" w:rsidRPr="00C530D6">
        <w:t>IL BATTESIMO</w:t>
      </w:r>
      <w:bookmarkEnd w:id="15"/>
    </w:p>
    <w:p w14:paraId="6C5D7E35" w14:textId="77777777" w:rsidR="00C530D6" w:rsidRPr="00C530D6" w:rsidRDefault="00C530D6" w:rsidP="00C530D6">
      <w:pPr>
        <w:spacing w:before="120" w:after="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 xml:space="preserve">In questa sezione del trattato sul mistero dell’evangelizzazione non parliamo della verità in sé dei sacramenti. Tutto ciò che concerne la loro verità è stato messo in piena luce nella vastissima opera teologica riguardante il Credo. A questa opera si rimanda con il Link riportato nella nota prodotta nell’introduzione. </w:t>
      </w:r>
    </w:p>
    <w:p w14:paraId="59BFA04D" w14:textId="77777777" w:rsidR="00C530D6" w:rsidRPr="00C530D6" w:rsidRDefault="00C530D6" w:rsidP="00C530D6">
      <w:pPr>
        <w:spacing w:before="120" w:after="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 xml:space="preserve">Ora invece ci occupiamo di tre questioni fondamentali riguardanti il battesimo e tutte e tre rispondono a questa sola domanda: Perché dobbiamo battezzare o perché si deve battezzare e chi si deve battezzare? Alla domanda vengono date tre risposte. </w:t>
      </w:r>
    </w:p>
    <w:p w14:paraId="27759D4A" w14:textId="77777777" w:rsidR="00C530D6" w:rsidRPr="00C530D6" w:rsidRDefault="00C530D6" w:rsidP="00C530D6">
      <w:pPr>
        <w:spacing w:before="120" w:after="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 xml:space="preserve">Prima risposta: Si devono battezzare tutti i popoli, perché battezzare tutti i popoli è comando del Signore. Non esiste alcun uomo che si possa porre sopra il comando del Signore così da poterlo abrogare. Sopra il Signore c’è solo il Signore. Ogni discepolo del Signore è obbligato a obbedire al Signore. </w:t>
      </w:r>
    </w:p>
    <w:p w14:paraId="661FE843" w14:textId="77777777" w:rsidR="00C530D6" w:rsidRPr="00C530D6" w:rsidRDefault="00C530D6" w:rsidP="00C530D6">
      <w:pPr>
        <w:spacing w:before="120" w:after="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Seconda risposta: si deve battezzare perché il battesimo è di necessità di fine. Se non si battezza e se non si nasce da acqua e dallo Spirito, non si entra nel regno di Dio. Chi dice questa necessità del battesimo è ancora una volta Cristo Gesù e sopra Cristo Gesù non vi è alcun altro uomo. Nessuno può dichiarare nulla questa necessità. Chi lo dovesse fare sappia che insegna dottrina perverse.</w:t>
      </w:r>
    </w:p>
    <w:p w14:paraId="711E3E02" w14:textId="77777777" w:rsidR="00C530D6" w:rsidRPr="00C530D6" w:rsidRDefault="00C530D6" w:rsidP="00C530D6">
      <w:pPr>
        <w:spacing w:before="120" w:after="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Terza verità: si deve battezzare per vera necessità cristologica ed ecclesiologica. È necessità cristologica perché tutti i beni divini non vengono a noi solamente per Cristo, ma anche in Cristo e con Cristo, divenendo con Lui un solo corpo. Ora si diviene solo corpo in Cristo, con Cristo, per Cristo, solo attraverso il battesimo.</w:t>
      </w:r>
    </w:p>
    <w:p w14:paraId="303DD39B" w14:textId="77777777" w:rsidR="00C530D6" w:rsidRPr="00C530D6" w:rsidRDefault="00C530D6" w:rsidP="00C530D6">
      <w:pPr>
        <w:spacing w:before="120" w:after="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 xml:space="preserve">Si deve battezzare per necessità ecclesiologica perché solo il sacramento del Battesimo apre le portare a ogni altro sacramento. Senza il battesimo, non ci sono cresimati, non ci sono diaconi, non ci sono presbiteri, non ci sono vescovi, non c’è papa. Senza il battesimo semplicemente non esiste la Chiesa. Senza il battesimo, la Chiesa muore. </w:t>
      </w:r>
    </w:p>
    <w:p w14:paraId="4EEBA4F8" w14:textId="652C4155" w:rsidR="00C530D6" w:rsidRPr="00C530D6" w:rsidRDefault="00C530D6" w:rsidP="00C530D6">
      <w:pPr>
        <w:spacing w:before="120" w:after="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Ecco perché noi diciamo che sono tutti falsi profeti, falsi apostoli, falsi missionari, falsi cristiani, falsi maestri, falsi dottori, tutti coloro che dicono o affermano o insegnano o scrivono che battezzare o non battezzare sono la stessa cosa.</w:t>
      </w:r>
      <w:r w:rsidR="0008544B">
        <w:rPr>
          <w:rFonts w:ascii="Arial" w:eastAsia="Times New Roman" w:hAnsi="Arial" w:cs="Arial"/>
          <w:bCs/>
          <w:kern w:val="0"/>
          <w:sz w:val="24"/>
          <w:szCs w:val="20"/>
          <w:lang w:eastAsia="it-IT"/>
          <w14:ligatures w14:val="none"/>
        </w:rPr>
        <w:t xml:space="preserve"> </w:t>
      </w:r>
      <w:r w:rsidRPr="00C530D6">
        <w:rPr>
          <w:rFonts w:ascii="Arial" w:eastAsia="Times New Roman" w:hAnsi="Arial" w:cs="Arial"/>
          <w:bCs/>
          <w:kern w:val="0"/>
          <w:sz w:val="24"/>
          <w:szCs w:val="20"/>
          <w:lang w:eastAsia="it-IT"/>
          <w14:ligatures w14:val="none"/>
        </w:rPr>
        <w:t>Costoro solo nemici di Cristo Gesù, nemici dello Spirito Santo, nemici di Dio Padre, nemici dell’umanità. Costoro chiudono le porte del cielo e lasciano spalancare le porte della perdizione eterna.</w:t>
      </w:r>
    </w:p>
    <w:p w14:paraId="412498C2" w14:textId="77777777" w:rsidR="00C530D6" w:rsidRPr="00C530D6" w:rsidRDefault="00C530D6" w:rsidP="00C530D6">
      <w:pPr>
        <w:spacing w:before="120" w:after="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Tutte queste verità sulla necessità del battesimo vengono da noi presentate attingendole dalle Scritture Profetiche del Nuovo Testamento.</w:t>
      </w:r>
    </w:p>
    <w:p w14:paraId="34051C13" w14:textId="77777777" w:rsidR="00C530D6" w:rsidRPr="00C530D6" w:rsidRDefault="00C530D6" w:rsidP="00C530D6">
      <w:pPr>
        <w:spacing w:before="120" w:after="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Presentate le verità sulla necessità del Battesimo, offriremo degli accenni sui frutti che produce il sacramento del battesimo in colui che lo vive secondo pienezza di verità, secondo pienezza di fede, di carità, di speranza.</w:t>
      </w:r>
    </w:p>
    <w:p w14:paraId="4312D753" w14:textId="77777777" w:rsidR="00C530D6" w:rsidRPr="00C530D6" w:rsidRDefault="00C530D6" w:rsidP="00C530D6">
      <w:pPr>
        <w:spacing w:before="120" w:after="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 xml:space="preserve">Nessuno potrà produrre questi frutti, se viene privato del santo battesimo. È la morte della vera umanità. Ecco perché la falsa dottrina, il falso insegnamento, la falsa profezia sulla non necessità della vera evangelizzazione e della non necessità del battesimo, è vera profezia, vero insegnamento, vera dottrina di Satana e di suoi figli. </w:t>
      </w:r>
    </w:p>
    <w:p w14:paraId="44DB5D80" w14:textId="5F47F3E7" w:rsidR="00C530D6" w:rsidRPr="00C530D6" w:rsidRDefault="00C530D6" w:rsidP="00C530D6">
      <w:pPr>
        <w:spacing w:before="120" w:after="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lastRenderedPageBreak/>
        <w:t>Ultima annotazione: i comandi del Signore –</w:t>
      </w:r>
      <w:r w:rsidR="0008544B">
        <w:rPr>
          <w:rFonts w:ascii="Arial" w:eastAsia="Times New Roman" w:hAnsi="Arial" w:cs="Arial"/>
          <w:bCs/>
          <w:kern w:val="0"/>
          <w:sz w:val="24"/>
          <w:szCs w:val="20"/>
          <w:lang w:eastAsia="it-IT"/>
          <w14:ligatures w14:val="none"/>
        </w:rPr>
        <w:t xml:space="preserve"> </w:t>
      </w:r>
      <w:r w:rsidRPr="00C530D6">
        <w:rPr>
          <w:rFonts w:ascii="Arial" w:eastAsia="Times New Roman" w:hAnsi="Arial" w:cs="Arial"/>
          <w:bCs/>
          <w:kern w:val="0"/>
          <w:sz w:val="24"/>
          <w:szCs w:val="20"/>
          <w:lang w:eastAsia="it-IT"/>
          <w14:ligatures w14:val="none"/>
        </w:rPr>
        <w:t xml:space="preserve">andare, fare discepoli tutti i popoli, battezzare, insegnare – vanno visti, pensati e va data ad essi ogni obbedienza come un solo comando. Questo significa che se a uno solo di questi comandi non si obbedisce, il fine di essi non viene raggiunto. Significa che la Chiesa in ogni membro non può compiere la sua missione per la quale essa esiste e deve deve vivere. Una Chiesa che non obbedisce alla sua missione è una Chiesa destinata alla sua inutilità e vanità. È una Chiesa che consuma vanamente le sue energie e questa vanità è peccato gravissimo agli occhi del Signore. </w:t>
      </w:r>
    </w:p>
    <w:p w14:paraId="2E9EC2E1" w14:textId="77777777" w:rsidR="00C530D6" w:rsidRPr="00C530D6" w:rsidRDefault="00C530D6" w:rsidP="00C530D6">
      <w:pPr>
        <w:spacing w:before="120" w:after="0" w:line="240" w:lineRule="auto"/>
        <w:jc w:val="both"/>
        <w:rPr>
          <w:rFonts w:ascii="Arial" w:eastAsia="Times New Roman" w:hAnsi="Arial" w:cs="Arial"/>
          <w:bCs/>
          <w:i/>
          <w:iCs/>
          <w:kern w:val="0"/>
          <w:sz w:val="24"/>
          <w:szCs w:val="20"/>
          <w:lang w:eastAsia="it-IT"/>
          <w14:ligatures w14:val="none"/>
        </w:rPr>
      </w:pPr>
    </w:p>
    <w:p w14:paraId="1BA7013D" w14:textId="77777777" w:rsidR="00C530D6" w:rsidRPr="00C530D6" w:rsidRDefault="00C530D6" w:rsidP="00C530D6">
      <w:pPr>
        <w:pStyle w:val="Titolo2"/>
      </w:pPr>
      <w:bookmarkStart w:id="16" w:name="_Toc219383720"/>
      <w:r w:rsidRPr="00C530D6">
        <w:t>BATTEZZARE È VERO COMANDO DEL SIGNORE</w:t>
      </w:r>
      <w:bookmarkEnd w:id="16"/>
      <w:r w:rsidRPr="00C530D6">
        <w:t xml:space="preserve"> </w:t>
      </w:r>
    </w:p>
    <w:p w14:paraId="70E75048"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17" w:name="_Toc174611845"/>
      <w:bookmarkStart w:id="18" w:name="_Toc62151234"/>
      <w:r w:rsidRPr="00C530D6">
        <w:rPr>
          <w:rFonts w:ascii="Arial" w:eastAsia="Times New Roman" w:hAnsi="Arial" w:cs="Arial"/>
          <w:b/>
          <w:color w:val="000000" w:themeColor="text1"/>
          <w:sz w:val="28"/>
          <w:szCs w:val="28"/>
          <w:lang w:eastAsia="it-IT"/>
        </w:rPr>
        <w:t>LA MISSIONE DEGLI APOSTOLI</w:t>
      </w:r>
      <w:bookmarkEnd w:id="17"/>
      <w:bookmarkEnd w:id="18"/>
      <w:r w:rsidRPr="00C530D6">
        <w:rPr>
          <w:rFonts w:ascii="Arial" w:eastAsia="Times New Roman" w:hAnsi="Arial" w:cs="Arial"/>
          <w:b/>
          <w:color w:val="000000" w:themeColor="text1"/>
          <w:sz w:val="28"/>
          <w:szCs w:val="28"/>
          <w:lang w:eastAsia="it-IT"/>
        </w:rPr>
        <w:t xml:space="preserve"> (Mt 28,16-20)</w:t>
      </w:r>
    </w:p>
    <w:p w14:paraId="74FFD32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[16]Gli undici discepoli, intanto, andarono in Galilea, sul monte che Gesù aveva loro fissato. </w:t>
      </w:r>
    </w:p>
    <w:p w14:paraId="1554D99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 discepoli ascoltano il racconto delle donne e il messaggio inviato loro sia dall’Angelo che da Gesù stesso. Si recano in Galilea. Il testo dice: </w:t>
      </w:r>
      <w:r w:rsidRPr="00C530D6">
        <w:rPr>
          <w:rFonts w:ascii="Arial" w:eastAsia="Times New Roman" w:hAnsi="Arial" w:cs="Times New Roman"/>
          <w:i/>
          <w:kern w:val="0"/>
          <w:sz w:val="24"/>
          <w:szCs w:val="20"/>
          <w:lang w:eastAsia="it-IT"/>
          <w14:ligatures w14:val="none"/>
        </w:rPr>
        <w:t xml:space="preserve">“Sul monte che Gesù aveva loro fissato”. </w:t>
      </w:r>
      <w:r w:rsidRPr="00C530D6">
        <w:rPr>
          <w:rFonts w:ascii="Arial" w:eastAsia="Times New Roman" w:hAnsi="Arial" w:cs="Times New Roman"/>
          <w:kern w:val="0"/>
          <w:sz w:val="24"/>
          <w:szCs w:val="20"/>
          <w:lang w:eastAsia="it-IT"/>
          <w14:ligatures w14:val="none"/>
        </w:rPr>
        <w:t xml:space="preserve">Questa notizia è solo di questo versetto. In tutto il Vangelo di San Matteo non si parla mai di un </w:t>
      </w:r>
      <w:r w:rsidRPr="00C530D6">
        <w:rPr>
          <w:rFonts w:ascii="Arial" w:eastAsia="Times New Roman" w:hAnsi="Arial" w:cs="Times New Roman"/>
          <w:i/>
          <w:kern w:val="0"/>
          <w:sz w:val="24"/>
          <w:szCs w:val="20"/>
          <w:lang w:eastAsia="it-IT"/>
          <w14:ligatures w14:val="none"/>
        </w:rPr>
        <w:t>“monte fissato”</w:t>
      </w:r>
      <w:r w:rsidRPr="00C530D6">
        <w:rPr>
          <w:rFonts w:ascii="Arial" w:eastAsia="Times New Roman" w:hAnsi="Arial" w:cs="Times New Roman"/>
          <w:kern w:val="0"/>
          <w:sz w:val="24"/>
          <w:szCs w:val="20"/>
          <w:lang w:eastAsia="it-IT"/>
          <w14:ligatures w14:val="none"/>
        </w:rPr>
        <w:t xml:space="preserve"> come luogo di appuntamento. Dobbiamo però supporre che il luogo dell’appuntamento fosse ben preciso, anche se il testo omette questa notizia. </w:t>
      </w:r>
    </w:p>
    <w:p w14:paraId="732C158C"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[17]Quando lo videro, gli si prostrarono innanzi; alcuni però dubitavano. </w:t>
      </w:r>
    </w:p>
    <w:p w14:paraId="7D4395B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Ora che sono sul monte, Gesù si mostra loro. Tutti gli si prostrano innanzi in segno di adorazione. Alcuni però dubitano. Non credono a quello che stanno vedendo. Gesù non si perde dietro i loro dubbi. Questi spariranno. Dinanzi alla luce del sole, gli occhi possono avere delle incertezze appena si aprono, ma poi tutto ritorna normale. Così è per i discepoli. C’è ancora qualche squama nella loro fede che la rende imperfetta, ma ben presto questa cadrà. Su di loro trionferà la luce piena della risurrezione del Signore.</w:t>
      </w:r>
    </w:p>
    <w:p w14:paraId="24D28EA1"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[18]E Gesù, avvicinatosi, disse loro: Mi è stato dato ogni potere in cielo e in terra. </w:t>
      </w:r>
    </w:p>
    <w:p w14:paraId="3CB67C8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Gesù si avvicina e rivela ai suoi discepoli con quale autorità parla loro. Parla con l’autorità di colui che ha ricevuto ogni potere in cielo e in terra. Parla con l’autorità del vero Figlio dell’uomo.</w:t>
      </w:r>
    </w:p>
    <w:p w14:paraId="3FD4DA54"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Io continuavo a guardare, quand'ecco furono collocati troni e un vegliardo si assise. La sua veste era candida come la neve e i capelli del suo capo erano candidi come la lana; il suo trono era come vampe di fuoco con le ruote come fuoco ardente. Un fiume di fuoco scendeva dinanzi a lui, mille migliaia lo servivano e diecimila miriadi lo assistevano. La corte sedette e i libri furono aperti. </w:t>
      </w:r>
    </w:p>
    <w:p w14:paraId="63C8AFB1"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Continuai a guardare a causa delle parole superbe che quel corno proferiva, e vidi che la bestia fu uccisa e il suo corpo distrutto e gettato a bruciare sul fuoco. </w:t>
      </w:r>
      <w:r w:rsidRPr="00C530D6">
        <w:rPr>
          <w:rFonts w:ascii="Arial" w:eastAsia="Times New Roman" w:hAnsi="Arial" w:cs="Times New Roman"/>
          <w:i/>
          <w:kern w:val="0"/>
          <w:sz w:val="24"/>
          <w:szCs w:val="20"/>
          <w:lang w:eastAsia="it-IT"/>
          <w14:ligatures w14:val="none"/>
        </w:rPr>
        <w:lastRenderedPageBreak/>
        <w:t xml:space="preserve">Alle altre bestie fu tolto il potere e la durata della loro vita fu fissata fino a un termine stabilito. </w:t>
      </w:r>
    </w:p>
    <w:p w14:paraId="2508F7B6"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Guardando ancora nelle visioni notturne, ecco apparire, sulle nubi del cielo, uno, simile ad un figlio di uomo; giunse fino al vegliardo e fu presentato a lui, che gli diede potere, gloria e regno; tutti i popoli, nazioni e lingue lo servivano; il suo potere è un potere eterno, che non tramonta mai, e il suo regno è tale che non sarà mai distrutto. (Dn 7,9-14). </w:t>
      </w:r>
    </w:p>
    <w:p w14:paraId="6413D5D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Gesù è il vero Figlio dell’uomo. Loro dovranno andare nel mondo rivestiti degli stessi poteri del Figlio dell’uomo, esercitati però solo in ordine alla salvezza dei cuori.</w:t>
      </w:r>
    </w:p>
    <w:p w14:paraId="68004378"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[19]Andate dunque e ammaestrate tutte le nazioni, battezzandole nel nome del Padre e del Figlio e dello Spirito santo, </w:t>
      </w:r>
    </w:p>
    <w:p w14:paraId="6D2937A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Ecco cosa dovranno fare ora i discepoli: Dovranno andare, recarsi presso ogni popolo. Devono lasciare </w:t>
      </w:r>
      <w:smartTag w:uri="urn:schemas-microsoft-com:office:smarttags" w:element="PersonName">
        <w:smartTagPr>
          <w:attr w:name="ProductID" w:val="la Galilea. Devono"/>
        </w:smartTagPr>
        <w:r w:rsidRPr="00C530D6">
          <w:rPr>
            <w:rFonts w:ascii="Arial" w:eastAsia="Times New Roman" w:hAnsi="Arial" w:cs="Times New Roman"/>
            <w:kern w:val="0"/>
            <w:sz w:val="24"/>
            <w:szCs w:val="20"/>
            <w:lang w:eastAsia="it-IT"/>
            <w14:ligatures w14:val="none"/>
          </w:rPr>
          <w:t>la Galilea. Devono</w:t>
        </w:r>
      </w:smartTag>
      <w:r w:rsidRPr="00C530D6">
        <w:rPr>
          <w:rFonts w:ascii="Arial" w:eastAsia="Times New Roman" w:hAnsi="Arial" w:cs="Times New Roman"/>
          <w:kern w:val="0"/>
          <w:sz w:val="24"/>
          <w:szCs w:val="20"/>
          <w:lang w:eastAsia="it-IT"/>
          <w14:ligatures w14:val="none"/>
        </w:rPr>
        <w:t xml:space="preserve"> uscire fuori dei confini dei figli di Israele. Li attende il mondo intero. Dovranno ammaestrare tutte le nazioni. Si ammaestra in un solo modo: conducendo ogni uomo all’unico e solo vero Maestro: a Gesù Signore. C’è una sola dottrina da insegnare: il Vangelo di nostro Signore Gesù Cristo. All’ammaestramento deve seguire il battesimo. Si battezza nel nome del Padre e del Figlio e dello Spirito Santo. Battezzando nel nome della Beata Trinità l’uomo ritorna ad essere della Beata Trinità. Dalla Beata Trinità era stato fatto.</w:t>
      </w:r>
    </w:p>
    <w:p w14:paraId="61499C98"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E Dio disse: "Facciamo l'uomo a nostra immagine, a nostra somiglianza, e domini sui pesci del mare e sugli uccelli del cielo, sul bestiame, su tutte le bestie selvatiche e su tutti i rettili che strisciano sulla terra". Dio creò l'uomo a sua immagine; a immagine di Dio lo creò; maschio e femmina li creò.(Gen 1,26-27). </w:t>
      </w:r>
    </w:p>
    <w:p w14:paraId="60096EA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Nel nome della Beata Trinità è ricostituito, rifatto, ricreato. Con il battesimo nel nome della Beata Trinità, l’uomo ritorna al suo Signore. È del suo Signore. L’uomo è proprietà di Dio. Non è più proprietà del peccato e neanche di se stesso. Con il battesimo l’uomo ritorna ad essere del solo Dio. </w:t>
      </w:r>
    </w:p>
    <w:p w14:paraId="64E5D02E"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[20]insegnando loro ad osservare tutto ciò che vi ho comandato. Ecco, io sono con voi tutti i giorni, fino alla fine del mondo. </w:t>
      </w:r>
    </w:p>
    <w:p w14:paraId="5F706FA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Con il battesimo l’uomo costitutivamente ritorna ad essere di Dio. Ma questo non basta per essere di Dio. È di Dio se osserva tutto ciò che Gesù ha comandato ai discepoli, tutto ciò che Lui ha insegnato ai discepoli. I discepoli non devono limitarsi a battezzare. Devono insegnare a quanti sono stati battezzati come si compie la volontà di Dio. L’insegnamento in loro deve essere duplice, in tutto simile a quello di Gesù: con la parola, con le opere, con i fatti. Loro devono mostrare visibilmente – e non solo per via uditiva – come si osserva tutto ciò che Gesù ha comandato. Se l’insegnamento manca della via visibile, esso non è più insegnamento vero. È invece insegnamento monco. Non serve. Non produce frutti. Visibile ed udibile devono essere una cosa sola. Così ha insegnato loro Cristo. Così devono insegnare loro al mondo intero. È questa la legge della vera evangelizzazione. Tutto il resto è teoria sterile, vana, inutile, infruttuosa. Ora Gesù fa loro una grande promessa: </w:t>
      </w:r>
      <w:r w:rsidRPr="00C530D6">
        <w:rPr>
          <w:rFonts w:ascii="Arial" w:eastAsia="Times New Roman" w:hAnsi="Arial" w:cs="Times New Roman"/>
          <w:i/>
          <w:kern w:val="0"/>
          <w:sz w:val="24"/>
          <w:szCs w:val="20"/>
          <w:lang w:eastAsia="it-IT"/>
          <w14:ligatures w14:val="none"/>
        </w:rPr>
        <w:t>“Ecco, io sono con voi tutti i giorni, fino alla fine del mondo”</w:t>
      </w:r>
      <w:r w:rsidRPr="00C530D6">
        <w:rPr>
          <w:rFonts w:ascii="Arial" w:eastAsia="Times New Roman" w:hAnsi="Arial" w:cs="Times New Roman"/>
          <w:kern w:val="0"/>
          <w:sz w:val="24"/>
          <w:szCs w:val="20"/>
          <w:lang w:eastAsia="it-IT"/>
          <w14:ligatures w14:val="none"/>
        </w:rPr>
        <w:t xml:space="preserve">. Sarà con loro fino alla consumazione dei secoli, fino alla fine del </w:t>
      </w:r>
      <w:r w:rsidRPr="00C530D6">
        <w:rPr>
          <w:rFonts w:ascii="Arial" w:eastAsia="Times New Roman" w:hAnsi="Arial" w:cs="Times New Roman"/>
          <w:kern w:val="0"/>
          <w:sz w:val="24"/>
          <w:szCs w:val="20"/>
          <w:lang w:eastAsia="it-IT"/>
          <w14:ligatures w14:val="none"/>
        </w:rPr>
        <w:lastRenderedPageBreak/>
        <w:t>mondo. La sua però non è una presenza di compagnia. È vera presenza operativa. Essa è in tutto simile a quella di Dio con Mosè.</w:t>
      </w:r>
    </w:p>
    <w:p w14:paraId="7778CFBB" w14:textId="77777777" w:rsidR="00C530D6" w:rsidRPr="00C530D6" w:rsidRDefault="00C530D6" w:rsidP="00C530D6">
      <w:pPr>
        <w:tabs>
          <w:tab w:val="left" w:pos="5040"/>
        </w:tabs>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Ora Mosè stava pascolando il gregge di Ietro, suo suocero, sacerdote di Madian, e condusse il bestiame oltre il deserto e arrivò al monte di Dio, l'Oreb. L’angelo del Signore gli apparve in una fiamma di fuoco in mezzo a un roveto. Egli guardò ed ecco: il roveto ardeva nel fuoco, ma quel roveto non si consumava. Mosè pensò: "Voglio avvicinarmi a vedere questo grande spettacolo: perché il roveto non brucia?". </w:t>
      </w:r>
    </w:p>
    <w:p w14:paraId="70C62640" w14:textId="77777777" w:rsidR="00C530D6" w:rsidRPr="00C530D6" w:rsidRDefault="00C530D6" w:rsidP="00C530D6">
      <w:pPr>
        <w:tabs>
          <w:tab w:val="left" w:pos="5040"/>
        </w:tabs>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Il Signore vide che si era avvicinato per vedere e Dio lo chiamò dal roveto e disse: "Mosè, Mosè !". Rispose: "Eccomi!". Riprese: "Non avvicinarti! Togliti i sandali dai piedi, perché il luogo sul quale tu stai è una terra santa!". E disse: "Io sono il Dio di tuo padre, il Dio di Abramo, il Dio di Isacco, il Dio di Giacobbe". Mosè allora si velò il viso, perché aveva paura di guardare verso Dio. </w:t>
      </w:r>
    </w:p>
    <w:p w14:paraId="7CB6660C" w14:textId="77777777" w:rsidR="00C530D6" w:rsidRPr="00C530D6" w:rsidRDefault="00C530D6" w:rsidP="00C530D6">
      <w:pPr>
        <w:tabs>
          <w:tab w:val="left" w:pos="5040"/>
        </w:tabs>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Il Signore disse: "Ho osservato la miseria del mio popolo in Egitto e ho udito il suo grido a causa dei suoi sorveglianti; conosco infatti le sue sofferenze. Sono sceso per liberarlo dalla mano dell'Egitto e per farlo uscire da questo paese verso un paese bello e spazioso, verso un paese dove scorre latte e miele, verso il luogo dove si trovano il Cananeo, l'Hittita, l'Amorreo, il Perizzita, l'Eveo, il Gebuseo. Ora dunque il grido degli Israeliti è arrivato fino a me e io stesso ho visto l'oppressione con cui gli Egiziani li tormentano. </w:t>
      </w:r>
    </w:p>
    <w:p w14:paraId="7C75E3D9" w14:textId="77777777" w:rsidR="00C530D6" w:rsidRPr="00C530D6" w:rsidRDefault="00C530D6" w:rsidP="00C530D6">
      <w:pPr>
        <w:tabs>
          <w:tab w:val="left" w:pos="5040"/>
        </w:tabs>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Ora va! Io ti mando dal faraone. Fa' uscire dall'Egitto il mio popolo, gli Israeliti!". Mosè disse a Dio: "Chi sono io per andare dal faraone e per far uscire dall'Egitto gli Israeliti?". Rispose: "Io sarò con te. Eccoti il segno che io ti ho mandato: quando tu avrai fatto uscire il popolo dall'Egitto, servirete Dio su questo monte". Mosè disse a Dio: "Ecco io arrivo dagli Israeliti e dico loro: Il Dio dei vostri padri mi ha mandato a voi. Ma mi diranno: Come si chiama? E io che cosa risponderò loro?". Dio disse a Mosè: "Io sono colui che sono!". Poi disse: "Dirai agli Israeliti: Io-Sono mi ha mandato a voi". Dio aggiunse a Mosè: "Dirai agli Israeliti: Il Signore, il Dio dei vostri padri, il Dio di Abramo, il Dio di Isacco, il Dio di Giacobbe mi ha mandato a voi. Questo è il mio nome per sempre; questo è il titolo con cui sarò ricordato di generazione in generazione. </w:t>
      </w:r>
    </w:p>
    <w:p w14:paraId="51B30806" w14:textId="77777777" w:rsidR="00C530D6" w:rsidRPr="00C530D6" w:rsidRDefault="00C530D6" w:rsidP="00C530D6">
      <w:pPr>
        <w:tabs>
          <w:tab w:val="left" w:pos="5040"/>
        </w:tabs>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Va! Riunisci gli anziani d'Israele e dì loro: Il Signore, Dio dei vostri padri, mi è apparso, il Dio di Abramo, di Isacco, di Giacobbe, dicendo: Sono venuto a vedere voi e ciò che vien fatto a voi in Egitto. E ho detto: Vi farò uscire dalla umiliazione dell'Egitto verso il paese del Cananeo, dell'Hittita, dell'Amorreo, del Perizzita, dell'Eveo e del Gebuseo, verso un paese dove scorre latte e miele. Essi ascolteranno la tua voce e tu e gli anziani d'Israele andrete dal re di Egitto e gli riferirete: Il Signore, Dio degli Ebrei, si è presentato a noi. Ci sia permesso di andare nel deserto a tre giorni di cammino, per fare un sacrificio al Signore, nostro Dio. </w:t>
      </w:r>
    </w:p>
    <w:p w14:paraId="5C47A253" w14:textId="77777777" w:rsidR="00C530D6" w:rsidRPr="00C530D6" w:rsidRDefault="00C530D6" w:rsidP="00C530D6">
      <w:pPr>
        <w:tabs>
          <w:tab w:val="left" w:pos="5040"/>
        </w:tabs>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Io so che il re d'Egitto non vi permetterà di partire, se non con l'intervento di una mano forte. Stenderò dunque la mano e colpirò l'Egitto con tutti i prodigi che opererò in mezzo ad esso, dopo egli vi lascerà andare. Farò sì che questo popolo trovi grazia agli occhi degli Egiziani: quando partirete, non ve ne andrete a mani vuote. Ogni donna domanderà alla sua vicina e all'inquilina della sua casa oggetti </w:t>
      </w:r>
      <w:r w:rsidRPr="00C530D6">
        <w:rPr>
          <w:rFonts w:ascii="Arial" w:eastAsia="Times New Roman" w:hAnsi="Arial" w:cs="Times New Roman"/>
          <w:i/>
          <w:kern w:val="0"/>
          <w:sz w:val="24"/>
          <w:szCs w:val="20"/>
          <w:lang w:eastAsia="it-IT"/>
          <w14:ligatures w14:val="none"/>
        </w:rPr>
        <w:lastRenderedPageBreak/>
        <w:t xml:space="preserve">di argento e oggetti d'oro e vesti; ne caricherete i vostri figli e le vostre figlie e spoglierete l'Egitto". (Es 3,1-22). </w:t>
      </w:r>
    </w:p>
    <w:p w14:paraId="432B235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 discepoli dovranno far uscire l’umanità intera dalla schiavitù e dalle tenebre del mondo. Quest’opera può essere fatta solo con la presenza di Gesù operante in loro e per mezzo di loro. Con questa fede i discepoli dovranno presentarsi dinanzi ad ogni uomo. Gesù dovrà operare in loro e per mezzo di loro le sue grandi opere di salvezza e di redenzione. Il Vangelo secondo Marco rivela concretamente il significato di questa frase:</w:t>
      </w:r>
    </w:p>
    <w:p w14:paraId="68F6BA1B"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Gesù disse loro: "Andate in tutto il mondo e predicate il vangelo ad ogni creatura. Chi crederà e sarà battezzato sarà salvo, ma chi non crederà sarà condannato. E questi saranno i segni che accompagneranno quelli che credono: nel mio nome scacceranno i demòni, parleranno lingue nuove, prenderanno in mano i serpenti e, se berranno qualche veleno, non recherà loro danno, imporranno le mani ai malati e questi guariranno". Il Signore Gesù, dopo aver parlato con loro, fu assunto in cielo e sedette alla destra di Dio. Allora essi partirono e predicarono dappertutto, mentre il Signore operava insieme con loro e confermava la parola con i prodigi che l'accompagnavano. (Mc 16,15-20). </w:t>
      </w:r>
    </w:p>
    <w:p w14:paraId="5C4E9C4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stessa verità è così annunziata dalla Lettera agli Ebrei:</w:t>
      </w:r>
    </w:p>
    <w:p w14:paraId="4ECE8DBC"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Proprio per questo bisogna che ci applichiamo con maggiore impegno alle cose udite, per non essere sospinti fuori rotta. Se, infatti, la parola trasmessa per mezzo degli angeli si è dimostrata salda, e ogni trasgressione e disobbedienza ha ricevuto una giusta punizione, come potremo sottrarci al castigo se trascuriamo una salvezza così grande? Questa infatti, dopo essere stata promulgata all'inizio dal Signore, è stata confermata in mezzo a noi da quelli che l'avevano udita, mentre Dio convalidava la loro testimonianza con segni e prodigi e miracoli d'ogni genere e doni dello Spirito Santo, distribuiti secondo la sua volontà. (Eb 2,1-4). </w:t>
      </w:r>
    </w:p>
    <w:p w14:paraId="652050B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Tutto questo ci riporta al modo secondo il quale San Paolo viveva la missione presso i Gentili:</w:t>
      </w:r>
    </w:p>
    <w:p w14:paraId="23C674FF"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Fratelli miei, sono anch'io convinto, per quel che vi riguarda, che voi pure siete pieni di bontà, colmi di ogni conoscenza e capaci di correggervi l'un l'altro. Tuttavia vi ho scritto con un po’ di audacia, in qualche parte, come per ricordarvi quello che già sapete, a causa della grazia che mi è stata concessa da parte di Dio di essere un ministro di Gesù Cristo tra i pagani, esercitando l'ufficio sacro del vangelo di Dio perché i pagani divengano una oblazione gradita, santificata dallo Spirito Santo. </w:t>
      </w:r>
    </w:p>
    <w:p w14:paraId="0F832AAA"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Questo è in realtà il mio vanto in Gesù Cristo di fronte a Dio; non oserei infatti parlare di ciò che Cristo non avesse operato per mezzo mio per condurre i pagani all'obbedienza, con parole e opere, con la potenza di segni e di prodigi, con la potenza dello Spirito. Così da Gerusalemme e dintorni fino all'Illiria, ho portato a termine la predicazione del vangelo di Cristo. </w:t>
      </w:r>
    </w:p>
    <w:p w14:paraId="36086EEF"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Ma mi sono fatto un punto di onore di non annunziare il vangelo se non dove ancora non era giunto il nome di Cristo, per non costruire su un fondamento altrui, ma come sta scritto: Lo vedranno coloro ai quali non era stato annunziato e coloro che non ne avevano udito parlare, comprenderanno. (Rm 15,14-21).</w:t>
      </w:r>
    </w:p>
    <w:p w14:paraId="7C94A2F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 xml:space="preserve">Ieri e oggi, domani e sempre così dovrà essere svolta l’evangelizzazione dei popoli. È questa la sola regola di Dio che porta frutti. Tutte le altre regole inventate dagli uomini, lasciano il mondo là dove esso è: nel baratro del suo peccato e della sua morte spirituale. Ma noi abbiamo la promessa di Cristo Gesù, come Mosè aveva la promessa di Dio: </w:t>
      </w:r>
      <w:r w:rsidRPr="00C530D6">
        <w:rPr>
          <w:rFonts w:ascii="Arial" w:eastAsia="Times New Roman" w:hAnsi="Arial" w:cs="Times New Roman"/>
          <w:i/>
          <w:kern w:val="0"/>
          <w:sz w:val="24"/>
          <w:szCs w:val="20"/>
          <w:lang w:eastAsia="it-IT"/>
          <w14:ligatures w14:val="none"/>
        </w:rPr>
        <w:t>“Ecco, io sono con voi tutti i giorni, fino alla fine del mondo”</w:t>
      </w:r>
      <w:r w:rsidRPr="00C530D6">
        <w:rPr>
          <w:rFonts w:ascii="Arial" w:eastAsia="Times New Roman" w:hAnsi="Arial" w:cs="Times New Roman"/>
          <w:kern w:val="0"/>
          <w:sz w:val="24"/>
          <w:szCs w:val="20"/>
          <w:lang w:eastAsia="it-IT"/>
          <w14:ligatures w14:val="none"/>
        </w:rPr>
        <w:t>. Con questa promessa possiamo liberare il mondo intero e andare anche noi incontro a Gesù come ci esorta la Lettera agli Ebrei:</w:t>
      </w:r>
    </w:p>
    <w:p w14:paraId="6D3D876B"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Perseverate nell'amore fraterno. Non dimenticate l'ospitalità; alcuni, praticandola, hanno accolto degli angeli senza saperlo. Ricordatevi dei carcerati, come se foste loro compagni di carcere, e di quelli che sono maltrattati, in quanto anche voi siete in un corpo mortale. Il matrimonio sia rispettato da tutti e il talamo sia senza macchia. I fornicatori e gli adùlteri saranno giudicati da Dio. La vostra condotta sia senza avarizia; accontentatevi di quello che avete, perché Dio stesso ha detto: Non ti lascerò e non ti abbandonerò. Così possiamo dire con fiducia: Il Signore è il mio aiuto, non temerò. Che mi potrà fare l'uomo? Ricordatevi dei vostri capi, i quali vi hanno annunziato la parola di Dio; considerando attentamente l'esito del loro tenore di vita, imitatene la fede. </w:t>
      </w:r>
    </w:p>
    <w:p w14:paraId="6C810709"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Gesù Cristo è lo stesso ieri, oggi e sempre! Non lasciatevi sviare da dottrine varie e peregrine, perché è bene che il cuore venga rinsaldato per mezzo della grazia, non di cibi che non hanno mai recato giovamento a coloro che ne usarono. Noi abbiamo un altare del quale non hanno alcun diritto di mangiare quelli che sono al servizio del Tabernacolo. Infatti i corpi degli animali, il cui sangue per l'espiazione del peccato vien portato nel santuario dal sommo sacerdote, vengono bruciati fuori dell'accampamento. </w:t>
      </w:r>
    </w:p>
    <w:p w14:paraId="2CF7C527"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Perciò anche Gesù, per santificare il popolo con il proprio sangue, patì fuori della porta della città. Usciamo dunque verso di lui fuori dell'accampamento, portando il suo obbrobrio, perché non abbiamo quaggiù una città stabile, ma andiamo in cerca di quella futura. Per mezzo di lui dunque offriamo a Dio continuamente un sacrificio di lode, cioè il frutto di labbra che confessano il suo nome. Non dimenticatevi della beneficenza e di far parte dei vostri beni agli altri, perché di tali sacrifici si compiace il Signore. Obbedite ai vostri capi e state loro sottomessi, perché essi vegliano per le vostre anime, come chi ha da renderne conto; obbedite, perché facciano questo con gioia e non gemendo: ciò non sarebbe vantaggioso per voi. </w:t>
      </w:r>
    </w:p>
    <w:p w14:paraId="38533DC3"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Pregate per noi, poiché crediamo di avere una buona coscienza, volendo comportarci bene in tutto. Con maggiore insistenza poi vi esorto a farlo, perché io vi sia restituito al più presto. Il Dio della pace che ha fatto tornare dai morti il Pastore grande delle pecore, in virtù del sangue di un'alleanza eterna, il Signore nostro Gesù, vi renda perfetti in ogni bene, perché possiate compiere la sua volontà, operando in voi ciò che è gradito a lui per mezzo di Gesù Cristo, al quale sia gloria nei secoli dei secoli. Amen. </w:t>
      </w:r>
    </w:p>
    <w:p w14:paraId="6C753E73"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Ve lo raccomando, fratelli: accogliete questa parola di esortazione; proprio per questo vi ho scritto brevemente. Sappiate che il nostro fratello Timòteo è stato messo in libertà; se arriva presto, vi vedrò insieme con lui. Salutate tutti i vostri capi e tutti i santi. Vi salutano quelli d'Italia. La grazia sia con tutti voi. (Eb 13,1-24). </w:t>
      </w:r>
    </w:p>
    <w:p w14:paraId="68E9AF1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 xml:space="preserve">La più grande opera che Gesù dovrà compiere in noi è la nostra santificazione. La santità fu la via di Cristo, deve essere la via di ogni suo discepolo. Con questa verità nel cuore e nella mente, possiamo evangelizzare il mondo intero. Nella santità Gesù è con noi ed opera per mezzo di noi. </w:t>
      </w:r>
    </w:p>
    <w:p w14:paraId="67EF2C85" w14:textId="77777777" w:rsidR="00C530D6" w:rsidRPr="00C530D6" w:rsidRDefault="00C530D6" w:rsidP="00C530D6">
      <w:pPr>
        <w:spacing w:after="120" w:line="240" w:lineRule="auto"/>
        <w:jc w:val="both"/>
        <w:rPr>
          <w:rFonts w:ascii="Arial" w:eastAsia="Times New Roman" w:hAnsi="Arial" w:cs="Arial"/>
          <w:bCs/>
          <w:i/>
          <w:iCs/>
          <w:kern w:val="0"/>
          <w:sz w:val="24"/>
          <w:szCs w:val="20"/>
          <w:lang w:eastAsia="it-IT"/>
          <w14:ligatures w14:val="none"/>
        </w:rPr>
      </w:pPr>
    </w:p>
    <w:p w14:paraId="5D8BCD5F"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19" w:name="_Toc62150744"/>
      <w:r w:rsidRPr="00C530D6">
        <w:rPr>
          <w:rFonts w:ascii="Arial" w:eastAsia="Times New Roman" w:hAnsi="Arial" w:cs="Arial"/>
          <w:b/>
          <w:color w:val="000000" w:themeColor="text1"/>
          <w:sz w:val="28"/>
          <w:szCs w:val="28"/>
          <w:lang w:eastAsia="it-IT"/>
        </w:rPr>
        <w:t>MISSIONE DEGLI APOSTOLI</w:t>
      </w:r>
      <w:bookmarkEnd w:id="19"/>
      <w:r w:rsidRPr="00C530D6">
        <w:rPr>
          <w:rFonts w:ascii="Arial" w:eastAsia="Times New Roman" w:hAnsi="Arial" w:cs="Arial"/>
          <w:b/>
          <w:color w:val="000000" w:themeColor="text1"/>
          <w:sz w:val="28"/>
          <w:szCs w:val="28"/>
          <w:lang w:eastAsia="it-IT"/>
        </w:rPr>
        <w:t xml:space="preserve"> MARCO 16,14-20) </w:t>
      </w:r>
    </w:p>
    <w:p w14:paraId="5752944B" w14:textId="77777777" w:rsidR="00C530D6" w:rsidRPr="00C530D6" w:rsidRDefault="00C530D6" w:rsidP="00C530D6">
      <w:pPr>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Alla fine apparve agli undici, mentre stavano a mensa, e li rimproverò per la loro incredulità e durezza di cuore, perché non avevano creduto a quelli che lo avevano visto risuscitato.</w:t>
      </w:r>
    </w:p>
    <w:p w14:paraId="160FF8D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questo terzo racconto è come se Marco si fosse dimenticato dell’appuntamento dato da Gesù agli undici. Non si parla più della Galilea, al contrario di quanto fa invece il Vangelo secondo Matteo.</w:t>
      </w:r>
    </w:p>
    <w:p w14:paraId="7DC9D951"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 xml:space="preserve">Gli undici discepoli, intanto, andarono in Galilea, sul monte che Gesù aveva loro fissato. Quando lo videro, gli si prostrarono innanzi; alcuni però dubitavano. E Gesù, avvicinatosi, disse loro: "Mi è stato dato ogni potere in cielo e in terra. Andate dunque e ammaestrate tutte le nazioni, battezzandole nel nome del Padre e del Figlio e dello Spirito santo, insegnando loro ad osservare tutto ciò che vi ho comandato. Ecco, io sono con voi tutti i giorni, fino alla fine del mondo". (Mt 28,16-20). </w:t>
      </w:r>
    </w:p>
    <w:p w14:paraId="43A305B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Tracce di questa apparizione la troviamo nel Vangelo secondo Luca:</w:t>
      </w:r>
    </w:p>
    <w:p w14:paraId="602013AD"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 xml:space="preserve">Mentre essi parlavano di queste cose, Gesù in persona apparve in mezzo a loro e disse: "Pace a voi!". Stupiti e spaventati credevano di vedere un fantasma. Ma egli disse: "Perché siete turbati, e perché sorgono dubbi nel vostro cuore? Guardate le mie mani e i miei piedi: sono proprio io! Toccatemi e guardate; un fantasma non ha carne e ossa come vedete che io ho". Dicendo questo, mostrò loro le mani e i piedi. Ma poiché per la grande gioia ancora non credevano ed erano stupefatti, disse: "Avete qui qualche cosa da mangiare?". Gli offrirono una porzione di pesce arrostito; egli lo prese e lo mangiò davanti a loro. Poi disse: "Sono queste le parole che vi dicevo quando ero ancora con voi: bisogna che si compiano tutte le cose scritte su di me nella Legge di Mosè, nei Profeti e nei Salmi". Allora aprì loro la mente all'intelligenza delle Scritture e disse: "Così sta scritto: il Cristo dovrà patire e risuscitare dai morti il terzo giorno e nel suo nome saranno predicati a tutte le genti la conversione e il perdono dei peccati, cominciando da Gerusalemme. Di questo voi siete testimoni. E io manderò su di voi quello che il Padre mio ha promesso; ma voi restate in città, finché non siate rivestiti di potenza dall'alto". Poi li condusse fuori verso Betània e, alzate le mani, li benedisse. Mentre li benediceva, si staccò da loro e fu portato verso il cielo. Ed essi, dopo averlo adorato, tornarono a Gerusalemme con grande gioia; e stavano sempre nel tempio lodando Dio. (Mt 24,36-53). </w:t>
      </w:r>
    </w:p>
    <w:p w14:paraId="499FC2E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Gesù apre la loro mente al suo mistero. È questo vero dono di grazia nello Spirito Santo. Tuttavia nessun uomo è privo di responsabilità nella sua non fede nella risurrezione di Gesù. Gesù rimprovera i suoi discepoli per la loro incredulità e durezza di cuore. Li rimprovera perché non hanno creduto a quelli che lo avevano visto risuscitato. C’è una sana razionalità, intelligenza, sapienza attraverso la </w:t>
      </w:r>
      <w:r w:rsidRPr="00C530D6">
        <w:rPr>
          <w:rFonts w:ascii="Arial" w:eastAsia="Times New Roman" w:hAnsi="Arial" w:cs="Times New Roman"/>
          <w:kern w:val="0"/>
          <w:sz w:val="24"/>
          <w:szCs w:val="20"/>
          <w:lang w:eastAsia="it-IT"/>
          <w14:ligatures w14:val="none"/>
        </w:rPr>
        <w:lastRenderedPageBreak/>
        <w:t>quale l’uomo può giungere alla fede nella risurrezione di Gesù. Se non vi giunge è perché il cuore è indurito. Se è indurito è anche per sua colpa. Nessuno può fare appello alla sua durezza di cuore per scagionarsi da ogni sua responsabilità. Se questo fosse possibile, il rimprovero di Gesù sarebbe immotivato.</w:t>
      </w:r>
    </w:p>
    <w:p w14:paraId="1104860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Invece il rimprovero di Gesù è giusto e per questo i discepoli non sono senza colpa. La fede è anche fiducia razionale ed intelligente negli uomini. La relazione con gli uomini è essenziale nel processo della fede. Chiediamo: gli Apostoli quali seri motivi hanno addotto per non credere a quelli che affermavano di aver visto Gesù risuscitato? Nessuno. Non hanno creduto e basta. È questa vera incredulità. La decisione di non credere agli uomini senza alcun motivo valido, intelligente, di sapienza e di saggezza, è pura incredulità. Essendo pura incredulità è colpevole. </w:t>
      </w:r>
    </w:p>
    <w:p w14:paraId="7595EB1E" w14:textId="77777777" w:rsidR="00C530D6" w:rsidRPr="00C530D6" w:rsidRDefault="00C530D6" w:rsidP="00C530D6">
      <w:pPr>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Gesù disse loro: "Andate in tutto il mondo e predicate il vangelo ad ogni creatura.</w:t>
      </w:r>
    </w:p>
    <w:p w14:paraId="1369C96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Gesù ora conferisce la missione ai suoi Apostoli. Come si può constatare essa è missione universale. Essi devono andare in tutto il mondo e predicare il Vangelo ad ogni creatura. In tutto il mondo. Tutto il Vangelo. Ad ogni creatura. Sono queste le tre verità della missione che gli Apostoli dovranno compiere fino alla consumazione dei secoli. Questa missione è presentata da ogni Evangelista inserita in un suo specifico contesto di mistero. Il Vangelo secondo Matteo è in tutto simile al Vangelo secondo Marco. Viene però specificato che la missione è stata conferita proprio in Galilea, sul monte fissato da Gesù.</w:t>
      </w:r>
    </w:p>
    <w:p w14:paraId="5C6100E2"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 xml:space="preserve"> Gli undici discepoli, intanto, andarono in Galilea, sul monte che Gesù aveva loro fissato. Quando lo videro, gli si prostrarono innanzi; alcuni però dubitavano. E Gesù, avvicinatosi, disse loro: "Mi è stato dato ogni potere in cielo e in terra. Andate dunque e ammaestrate tutte le nazioni, battezzandole nel nome del Padre e del Figlio e dello Spirito santo, insegnando loro ad osservare tutto ciò che vi ho comandato. Ecco, io sono con voi tutti i giorni, fino alla fine del mondo". (Mt 28,16-20). </w:t>
      </w:r>
    </w:p>
    <w:p w14:paraId="106BD75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Diversa è invece la prospettiva misterica di San Luca:</w:t>
      </w:r>
    </w:p>
    <w:p w14:paraId="1430D40A"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 xml:space="preserve">Poi disse: "Sono queste le parole che vi dicevo quando ero ancora con voi: bisogna che si compiano tutte le cose scritte su di me nella Legge di Mosè, nei Profeti e nei Salmi". Allora aprì loro la mente all'intelligenza delle Scritture e disse: "Così sta scritto: il Cristo dovrà patire e risuscitare dai morti il terzo giorno e nel suo nome saranno predicati a tutte le genti la conversione e il perdono dei peccati, cominciando da Gerusalemme. Di questo voi siete testimoni. E io manderò su di voi quello che il Padre mio ha promesso; ma voi restate in città, finché non siate rivestiti di potenza dall'alto". Poi li condusse fuori verso Betània e, alzate le mani, li benedisse. Mentre li benediceva, si staccò da loro e fu portato verso il cielo. Ed essi, dopo averlo adorato, tornarono a Gerusalemme con grande gioia; e stavano sempre nel tempio lodando Dio. (Lc 24,44-53). </w:t>
      </w:r>
    </w:p>
    <w:p w14:paraId="3043364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missione dagli Atti degli Apostoli è così completata:</w:t>
      </w:r>
    </w:p>
    <w:p w14:paraId="1D866045"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 xml:space="preserve">Mentre si trovava a tavola con essi, ordinò loro di non allontanarsi da Gerusalemme, ma di attendere che si adempisse la promessa del Padre "quella, disse, che voi avete udito da me: Giovanni ha battezzato con acqua, voi invece </w:t>
      </w:r>
      <w:r w:rsidRPr="00C530D6">
        <w:rPr>
          <w:rFonts w:ascii="Arial" w:eastAsia="Times New Roman" w:hAnsi="Arial" w:cs="Times New Roman"/>
          <w:i/>
          <w:iCs/>
          <w:kern w:val="0"/>
          <w:sz w:val="24"/>
          <w:szCs w:val="20"/>
          <w:lang w:eastAsia="it-IT"/>
          <w14:ligatures w14:val="none"/>
        </w:rPr>
        <w:lastRenderedPageBreak/>
        <w:t xml:space="preserve">sarete battezzati in Spirito Santo, fra non molti giorni". Così venutisi a trovare insieme gli domandarono: "Signore, è questo il tempo in cui ricostituirai il regno di Israele?". Ma egli rispose: "Non spetta a voi conoscere i tempi e i momenti che il Padre ha riservato alla sua scelta, ma avrete forza dallo Spirito Santo che scenderà su di voi e mi sarete testimoni a Gerusalemme, in tutta la Giudea e la Samaria e fino agli estremi confini della terra". (At 1,4-8). </w:t>
      </w:r>
    </w:p>
    <w:p w14:paraId="4727F11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Giovanni ha un’altra visuale del mistero della missione degli Apostoli: </w:t>
      </w:r>
    </w:p>
    <w:p w14:paraId="6257BCEA"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 xml:space="preserve">La sera di quello stesso giorno, il primo dopo il sabato, mentre erano chiuse le porte del luogo dove si trovavano i discepoli per timore dei Giudei, venne Gesù, si fermò in mezzo a loro e disse: "Pace a voi!". Detto questo, mostrò loro le mani e il costato. E i discepoli gioirono al vedere il Signore. Gesù disse loro di nuovo: "Pace a voi! Come il Padre ha mandato me, anch'io mando voi". Dopo aver detto questo, alitò su di loro e disse: "Ricevete lo Spirito Santo; a chi rimetterete i peccati saranno rimessi e a chi non li rimetterete, resteranno non rimessi". (Mt 20,19-23). </w:t>
      </w:r>
    </w:p>
    <w:p w14:paraId="5AF74F7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Il dato costante però è uguale in tutti gli Evangelisti: Tutto il Vangelo, a tutti gli uomini, in tutto il mondo, fino alla consumazione dei secoli. </w:t>
      </w:r>
    </w:p>
    <w:p w14:paraId="5CB1A9F4" w14:textId="77777777" w:rsidR="00C530D6" w:rsidRPr="00C530D6" w:rsidRDefault="00C530D6" w:rsidP="00C530D6">
      <w:pPr>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Chi crederà e sarà battezzato sarà salvo, ma chi non crederà sarà condannato.</w:t>
      </w:r>
    </w:p>
    <w:p w14:paraId="26D1E84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salvezza è dalla fede nella Parola che gli Apostoli annunzieranno. Chi crede ed è battezzato è salvo. Chi non crede e non si lascia battezzare è condannato. È condannato per aver rifiutato la salvezza nella grazia e nella verità del Vangelo. Finché non si ascolta la predicazione del Vangelo, ognuno viene giudicato secondo la propria coscienza.</w:t>
      </w:r>
    </w:p>
    <w:p w14:paraId="5DC8E88C"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 xml:space="preserve">Sei dunque inescusabile, chiunque tu sia, o uomo che giudichi; perché mentre giudichi gli altri, condanni te stesso; infatti, tu che giudichi, fai le medesime cose. Eppure noi sappiamo che il giudizio di Dio è secondo verità contro quelli che commettono tali cose. Pensi forse, o uomo che giudichi quelli che commettono tali azioni e intanto le fai tu stesso, di sfuggire al giudizio di Dio? O ti prendi gioco della ricchezza della sua bontà, della sua tolleranza e della sua pazienza, senza riconoscere che la bontà di Dio ti spinge alla conversione? Tu, però, con la tua durezza e il tuo cuore impenitente accumuli collera su di te per il giorno dell'ira e della rivelazione del giusto giudizio di Dio, il quale renderà a ciascuno secondo le sue opere: la vita eterna a coloro che perseverando nelle opere di bene cercano gloria, onore e incorruttibilità; sdegno ed ira contro coloro che per ribellione resistono alla verità e obbediscono all'ingiustizia. Tribolazione e angoscia per ogni uomo che opera il male, per il Giudeo prima e poi per il Greco; gloria invece, onore e pace per chi opera il bene, per il Giudeo prima e poi per il Greco, perché presso Dio non c'è parzialità. Tutti quelli che hanno peccato senza la legge, periranno anche senza la legge; quanti invece hanno peccato sotto la legge, saranno giudicati con la legge. Perché non coloro che ascoltano la legge sono giusti davanti a Dio, ma quelli che mettono in pratica la legge saranno giustificati. </w:t>
      </w:r>
    </w:p>
    <w:p w14:paraId="7F8E2D41"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 xml:space="preserve">Quando i pagani, che non hanno la legge, per natura agiscono secondo la legge, essi, pur non avendo legge, sono legge a se stessi; essi dimostrano che quanto </w:t>
      </w:r>
      <w:r w:rsidRPr="00C530D6">
        <w:rPr>
          <w:rFonts w:ascii="Arial" w:eastAsia="Times New Roman" w:hAnsi="Arial" w:cs="Times New Roman"/>
          <w:i/>
          <w:iCs/>
          <w:kern w:val="0"/>
          <w:sz w:val="24"/>
          <w:szCs w:val="20"/>
          <w:lang w:eastAsia="it-IT"/>
          <w14:ligatures w14:val="none"/>
        </w:rPr>
        <w:lastRenderedPageBreak/>
        <w:t xml:space="preserve">la legge esige è scritto nei loro cuori come risulta dalla testimonianza della loro coscienza e dai loro stessi ragionamenti, che ora li accusano ora li difendono. Così avverrà nel giorno in cui Dio giudicherà i segreti degli uomini per mezzo di Gesù Cristo, secondo il mio vangelo. Ora, se tu ti vanti di portare il nome di Giudeo e ti riposi sicuro sulla legge, e ti glori di Dio, del quale conosci la volontà e, istruito come sei dalla legge, sai discernere ciò che è meglio, e sei convinto di esser guida dei ciechi, luce di coloro che sono nelle tenebre, educatore degli ignoranti, maestro dei semplici, perché possiedi nella legge l'espressione della sapienza e della verità... ebbene, come mai tu, che insegni agli altri, non insegni a te stesso? Tu che predichi di non rubare, rubi? Tu che proibisci l'adulterio, sei adultero? Tu che detesti gli idoli, ne derubi i templi? Tu che ti glori della legge, offendi Dio trasgredendo la legge? Infatti il nome di Dio è bestemmiato per causa vostra tra i pagani, come sta scritto. </w:t>
      </w:r>
    </w:p>
    <w:p w14:paraId="0C6B141F"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 xml:space="preserve">La circoncisione è utile, sì, se osservi la legge; ma se trasgredisci la legge, con la tua circoncisione sei come uno non circonciso. Se dunque chi non è circonciso osserva le prescrizioni della legge, la sua non circoncisione non gli verrà forse contata come circoncisione? E così, chi non è circonciso fisicamente, ma osserva la legge, giudicherà te che, nonostante la lettera della legge e la circoncisione, sei un trasgressore della legge. Infatti, Giudeo non è chi appare tale all'esterno, e la circoncisione non è quella visibile nella carne; ma Giudeo è colui che lo è interiormente e la circoncisione è quella del cuore, nello spirito e non nella lettera; la sua gloria non viene dagli uomini ma da Dio. (Rm 2,1-29). </w:t>
      </w:r>
    </w:p>
    <w:p w14:paraId="02EFA65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questo l’insegnamento che viene dalla Lettera ai Romani. Una volta che il Vangelo è stato annunziato, allora non si può più fare appello alla coscienza. La coscienza, con l’ascolto della predicazione della Parola di Gesù, deve lasciare il posto alla fede. Se non lascia il posto alla fede, viene condannata perché non ha creduto.</w:t>
      </w:r>
    </w:p>
    <w:p w14:paraId="3ECCBFC7"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 xml:space="preserve">In verità, in verità ti dico, noi parliamo di quel che sappiamo e testimoniamo quel che abbiamo veduto; ma voi non accogliete la nostra testimonianza. Se vi ho parlato di cose della terra e non credete, come crederete se vi parlerò di cose del cielo? Eppure nessuno è mai salito al cielo, fuorché il Figlio dell'uomo che è disceso dal cielo. E come Mosè innalzò il serpente nel deserto, così bisogna che sia innalzato il Figlio dell'uomo, perché chiunque crede in lui abbia la vita eterna". </w:t>
      </w:r>
    </w:p>
    <w:p w14:paraId="4FE61846"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 xml:space="preserve">Dio infatti ha tanto amato il mondo da dare il suo Figlio unigenito, perché chiunque crede in lui non muoia, ma abbia la vita eterna. Dio non ha mandato il Figlio nel mondo per giudicare il mondo, ma perché il mondo si salvi per mezzo di lui. Chi crede in lui non è condannato; ma chi non crede è già stato condannato, perché non ha creduto nel nome dell'unigenito Figlio di Dio. E il giudizio è questo: la luce è venuta nel mondo, ma gli uomini hanno preferito le tenebre alla luce, perché le loro opere erano malvagie. Chiunque infatti fa il male, odia la luce e non viene alla luce perché non siano svelate le sue opere. Ma chi opera la verità viene alla luce, perché appaia chiaramente che le sue opere sono state fatte in Dio. (Gv 3,11-21). </w:t>
      </w:r>
    </w:p>
    <w:p w14:paraId="493E244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È questo l’insegnamento che viene a noi anche attraverso il Vangelo secondo Giovanni. </w:t>
      </w:r>
    </w:p>
    <w:p w14:paraId="70017786" w14:textId="77777777" w:rsidR="00C530D6" w:rsidRPr="00C530D6" w:rsidRDefault="00C530D6" w:rsidP="00C530D6">
      <w:pPr>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lastRenderedPageBreak/>
        <w:t>E questi saranno i segni che accompagneranno quelli che credono: nel mio nome scacceranno i demòni, parleranno lingue nuove,</w:t>
      </w:r>
    </w:p>
    <w:p w14:paraId="03534C7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Chi compie i miracoli non sono più i discepoli. In San Marco c’è una grande differenza tra questa missione e la prima conferita da Gesù ai suoi Apostoli.</w:t>
      </w:r>
    </w:p>
    <w:p w14:paraId="2DA828CC"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 xml:space="preserve">Allora chiamò i Dodici, ed incominciò a mandarli a due a due e diede loro potere sugli spiriti immondi. E ordinò loro che, oltre al bastone, non prendessero nulla per il viaggio: né pane, né bisaccia, né denaro nella borsa; ma, calzati solo i sandali, non indossassero due tuniche. E diceva loro: "Entrati in una casa, rimanetevi fino a che ve ne andiate da quel luogo. Se in qualche luogo non vi riceveranno e non vi ascolteranno, andandovene, scuotete la polvere di sotto ai vostri piedi, a testimonianza per loro". E partiti, predicavano che la gente si convertisse, scacciavano molti demòni, ungevano di olio molti infermi e li guarivano. (Mc 6,7-12). </w:t>
      </w:r>
    </w:p>
    <w:p w14:paraId="2731F83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Nel Vangelo secondo Matteo la prima missione è così annunziata:</w:t>
      </w:r>
    </w:p>
    <w:p w14:paraId="430C7295"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Questi dodici Gesù li inviò dopo averli così istruiti: "Non andate fra i pagani e non entrate nelle città dei Samaritani; rivolgetevi piuttosto alle pecore perdute della casa d'Israele. E strada facendo, predicate che il regno dei cieli è vicino. Guarite gli infermi, risuscitate i morti, sanate i lebbrosi, cacciate i demòni. Gratuitamente avete ricevuto, gratuitamente date. Non procuratevi oro, né argento, né moneta di rame nelle vostre cinture, né bisaccia da viaggio, né due tuniche, né sandali, né bastone, perché l'operaio ha diritto al suo nutrimento. In qualunque città o villaggio entriate, fatevi indicare se vi sia qualche persona degna, e lì rimanete fino alla vostra partenza. Entrando nella casa, rivolgetele il saluto. Se quella casa ne sarà degna, la vostra pace scenda sopra di essa; ma se non ne sarà degna, la vostra pace ritorni a voi. Se qualcuno poi non vi accoglierà e non darà ascolto alle vostre parole, uscite da quella casa o da quella città e scuotete la polvere dai vostri piedi. In verità vi dico, nel giorno del giudizio il paese di Sòdoma e Gomorra avrà una sorte più sopportabile di quella città. Ecco: io vi mando come pecore in mezzo ai lupi; siate dunque prudenti come i serpenti e semplici come le colombe. (Mt 10,5-16).</w:t>
      </w:r>
    </w:p>
    <w:p w14:paraId="4F9489B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Nel Vangelo di luca si parla espressamente di poteri conferiti ai discepoli.</w:t>
      </w:r>
    </w:p>
    <w:p w14:paraId="1074AF57"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 xml:space="preserve">Egli allora chiamò a sé i Dodici e diede loro potere e autorità su tutti i demòni e di curare le malattie. E li mandò ad annunziare il regno di Dio e a guarire gli infermi. Disse loro: "Non prendete nulla per il viaggio, né bastone, né bisaccia, né pane, né denaro, né due tuniche per ciascuno. In qualunque casa entriate, là rimanete e di là poi riprendete il cammino. 5Quanto a coloro che non vi accolgono, nell'uscire dalla loro città, scuotete la polvere dai vostri piedi, a testimonianza contro di essi". Allora essi partirono e passavano di villaggio in villaggio, annunziando dovunque la buona novella e operando guarigioni. Ora questo potere è di tutti coloro che credono. (Lc 9,1-6). </w:t>
      </w:r>
    </w:p>
    <w:p w14:paraId="67775F5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Il potere di fare dei miracoli era stato dato allora solo ai discepoli inviati in missione. </w:t>
      </w:r>
      <w:r w:rsidRPr="00C530D6">
        <w:rPr>
          <w:rFonts w:ascii="Arial" w:eastAsia="Times New Roman" w:hAnsi="Arial" w:cs="Times New Roman"/>
          <w:iCs/>
          <w:kern w:val="0"/>
          <w:sz w:val="24"/>
          <w:szCs w:val="20"/>
          <w:lang w:eastAsia="it-IT"/>
          <w14:ligatures w14:val="none"/>
        </w:rPr>
        <w:t xml:space="preserve">Ora questo potere non è più solo dei Dodici, o di alcuni discepoli. Esso è di tutti coloro che credono. </w:t>
      </w:r>
      <w:r w:rsidRPr="00C530D6">
        <w:rPr>
          <w:rFonts w:ascii="Arial" w:eastAsia="Times New Roman" w:hAnsi="Arial" w:cs="Times New Roman"/>
          <w:kern w:val="0"/>
          <w:sz w:val="24"/>
          <w:szCs w:val="20"/>
          <w:lang w:eastAsia="it-IT"/>
          <w14:ligatures w14:val="none"/>
        </w:rPr>
        <w:t xml:space="preserve">Quanti credono, nel nome di Gesù scacceranno i demòni, parleranno lingue nuove. </w:t>
      </w:r>
    </w:p>
    <w:p w14:paraId="69926CEB" w14:textId="77777777" w:rsidR="00C530D6" w:rsidRPr="00C530D6" w:rsidRDefault="00C530D6" w:rsidP="00C530D6">
      <w:pPr>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lastRenderedPageBreak/>
        <w:t>prenderanno in mano i serpenti e, se berranno qualche veleno, non recherà loro danno, imporranno le mani ai malati e questi guariranno".</w:t>
      </w:r>
    </w:p>
    <w:p w14:paraId="3169500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 ancora:</w:t>
      </w:r>
    </w:p>
    <w:p w14:paraId="30311D6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Prenderanno in mano i serpenti e, se berranno qualche veleno, non recherà loro danno, imporranno le mani ai malati e questi guariranno. Se leggiamo bene questi miracoli che fanno coloro che credono notiamo che essi abbracciano tutti i pericoli che vengono dalle creature spirituali, dal regno animale, dalla comunità degli uomini. Gesù dona il potere a quelli che credono di proteggersi e di proteggere, liberandosi e liberando, dagli angeli cattivi, dagli animali cattivi, dagli uomini cattivi, dalle cose cattive, come le malattie. Inoltre conferisce anche il potere di stringere grande comunione tra gli uomini attraverso il miracolo di parlare lingue nuove, di comprendere persone nuove. Il missionario cammina per il mondo. Come fa ad annunziare il Vangelo se ignora la lingua di colui al quale il Vangelo deve essere annunziato? Anche questo dono fa Gesù a coloro che credono: conferisce loro il dono di parlare lingue nuove, di entrare cioè in relazione con uomini nuovi. Infine coloro che credono diventano veri amici degli uomini, perché potranno alleviare le loro sofferenze e malattie. Potranno quanti credono evitare tutto il male e fare tutto il bene.</w:t>
      </w:r>
    </w:p>
    <w:p w14:paraId="6740C21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p>
    <w:p w14:paraId="3A63D55C"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0" w:name="_Toc214957655"/>
      <w:r w:rsidRPr="00C530D6">
        <w:rPr>
          <w:rFonts w:ascii="Arial" w:eastAsia="Times New Roman" w:hAnsi="Arial" w:cs="Arial"/>
          <w:b/>
          <w:color w:val="000000" w:themeColor="text1"/>
          <w:sz w:val="28"/>
          <w:szCs w:val="28"/>
          <w:lang w:eastAsia="it-IT"/>
        </w:rPr>
        <w:t>ANDATE DUNQUE E FATE DISCEPOLI TUTTI I POPOLI</w:t>
      </w:r>
      <w:bookmarkEnd w:id="20"/>
      <w:r w:rsidRPr="00C530D6">
        <w:rPr>
          <w:rFonts w:ascii="Arial" w:eastAsia="Times New Roman" w:hAnsi="Arial" w:cs="Arial"/>
          <w:b/>
          <w:color w:val="000000" w:themeColor="text1"/>
          <w:sz w:val="28"/>
          <w:szCs w:val="28"/>
          <w:lang w:eastAsia="it-IT"/>
        </w:rPr>
        <w:t xml:space="preserve"> (Mt 28,16-20).</w:t>
      </w:r>
    </w:p>
    <w:p w14:paraId="22FD09CF" w14:textId="77777777" w:rsidR="00C530D6" w:rsidRPr="00C530D6" w:rsidRDefault="00C530D6" w:rsidP="00C530D6">
      <w:pPr>
        <w:jc w:val="both"/>
        <w:rPr>
          <w:rFonts w:ascii="Arial" w:hAnsi="Arial" w:cs="Arial"/>
          <w:b/>
          <w:bCs/>
          <w:sz w:val="24"/>
          <w:szCs w:val="24"/>
        </w:rPr>
      </w:pPr>
      <w:r w:rsidRPr="00C530D6">
        <w:rPr>
          <w:rFonts w:ascii="Arial" w:hAnsi="Arial" w:cs="Arial"/>
          <w:b/>
          <w:bCs/>
          <w:sz w:val="24"/>
          <w:szCs w:val="24"/>
        </w:rPr>
        <w:t>Gli undici discepoli, intanto, andarono in Galilea, sul monte che Gesù aveva loro indicato. Quando lo videro, si prostrarono. Essi però dubitarono. Gesù si avvicinò e disse loro: «A me è stato dato ogni potere in cielo e sulla terra.</w:t>
      </w:r>
      <w:bookmarkStart w:id="21" w:name="_Hlk208554387"/>
      <w:r w:rsidRPr="00C530D6">
        <w:rPr>
          <w:rFonts w:ascii="Arial" w:hAnsi="Arial" w:cs="Arial"/>
          <w:b/>
          <w:bCs/>
          <w:sz w:val="24"/>
          <w:szCs w:val="24"/>
        </w:rPr>
        <w:t xml:space="preserve"> Andate dunque e fate discepoli tutti i popoli</w:t>
      </w:r>
      <w:bookmarkEnd w:id="21"/>
      <w:r w:rsidRPr="00C530D6">
        <w:rPr>
          <w:rFonts w:ascii="Arial" w:hAnsi="Arial" w:cs="Arial"/>
          <w:b/>
          <w:bCs/>
          <w:sz w:val="24"/>
          <w:szCs w:val="24"/>
        </w:rPr>
        <w:t xml:space="preserve">, battezzandoli nel nome del Padre e del Figlio e dello Spirito Santo, insegnando loro a osservare tutto ciò che vi ho comandato. Ed ecco, io sono con voi tutti i giorni, fino alla fine del mondo» (Mt 28,1-20). </w:t>
      </w:r>
    </w:p>
    <w:p w14:paraId="606E0671"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Ora è necessario che ci dedichiamo a riflettere sulla missione che Gesù dona ai suoi Apostoli. La prima verità che dona forza a ogni Parola di Gesù Signore ci rivela che quanto Gesù dice oggi non è una Parola di esortazione. È invece ogni Parola un comando. Al comandi si deve solo obbedienza. Inoltre sopra il comando di Gesù non vi è creatura né nei cieli, né sulla terra, né sotto terra. che possa intervenire per apportare un qualche cambiamento o modifica. Si deve anche aggiungere che neanche il Padre può intervenire. Il Padre ha messo tutto nelle mani di Gesù Signore. Ora esaminiamo frase per frase le Parole di Gesù. Noi sappiamo che un solo errore, una verità poco chiara, una lettura sfasata, potrebbe compromettere tutta la purissima della verità della Chiesa una, santa, cattolica, apostolica.</w:t>
      </w:r>
    </w:p>
    <w:p w14:paraId="77F9F863" w14:textId="77777777" w:rsidR="00C530D6" w:rsidRPr="00C530D6" w:rsidRDefault="00C530D6" w:rsidP="00C530D6">
      <w:pPr>
        <w:jc w:val="both"/>
        <w:rPr>
          <w:rFonts w:ascii="Arial" w:hAnsi="Arial" w:cs="Arial"/>
          <w:b/>
          <w:bCs/>
          <w:sz w:val="24"/>
          <w:szCs w:val="24"/>
        </w:rPr>
      </w:pPr>
      <w:bookmarkStart w:id="22" w:name="_Hlk214902836"/>
      <w:r w:rsidRPr="00C530D6">
        <w:rPr>
          <w:rFonts w:ascii="Arial" w:hAnsi="Arial" w:cs="Arial"/>
          <w:b/>
          <w:bCs/>
          <w:sz w:val="24"/>
          <w:szCs w:val="24"/>
        </w:rPr>
        <w:t>Gli undici discepoli, intanto, andarono in Galilea, sul monte che Gesù aveva loro indicato. Quando lo videro, si prostrarono. Essi però dubitarono.</w:t>
      </w:r>
    </w:p>
    <w:bookmarkEnd w:id="22"/>
    <w:p w14:paraId="4BBAD7EA"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lastRenderedPageBreak/>
        <w:t xml:space="preserve">Le donne riferiscono il messaggio agli Apostoli del Signore. Gli Undici vanno in Galilea sul monte che Gesù aveva loro indicato. Vedono Gesù, si prostrano. La prostrazione è segno di adorazione. Gesù è confessato come loro vero Dio: </w:t>
      </w:r>
      <w:r w:rsidRPr="00C530D6">
        <w:rPr>
          <w:rFonts w:ascii="Arial" w:hAnsi="Arial" w:cs="Arial"/>
          <w:i/>
          <w:iCs/>
          <w:sz w:val="24"/>
          <w:szCs w:val="24"/>
        </w:rPr>
        <w:t xml:space="preserve">Gli undici discepoli, intanto, andarono in Galilea, sul monte che Gesù aveva loro indicato. Quando lo videro, si prostrarono. Essi però dubitarono”. </w:t>
      </w:r>
      <w:r w:rsidRPr="00C530D6">
        <w:rPr>
          <w:rFonts w:ascii="Arial" w:hAnsi="Arial" w:cs="Arial"/>
          <w:sz w:val="24"/>
          <w:szCs w:val="24"/>
        </w:rPr>
        <w:t>Nonostante la prostrazione e la confessione della loro fede, l’evento è così oltre la mente umana. Oltre anche oltre la loro immaginazione, che dubitano, non però per mancanza di fede, ma perché questa fede richiede l’annullamento della loro umana razionalità. Non è un dubbio di non fede. È un dubbio a causa della troppa fede necessaria per credere. È una fede che è ben oltre ogni mente. Gesù sa e nulla dice, perché sa che a poco a poco si consegneranno a questa verità con tutto, con tutta l’anima, con tutto lo spirito, con tutto il corpo, con ogni atomo della loro persona.</w:t>
      </w:r>
    </w:p>
    <w:p w14:paraId="59F9FFDA" w14:textId="77777777" w:rsidR="00C530D6" w:rsidRPr="00C530D6" w:rsidRDefault="00C530D6" w:rsidP="00C530D6">
      <w:pPr>
        <w:jc w:val="both"/>
        <w:rPr>
          <w:rFonts w:ascii="Arial" w:hAnsi="Arial" w:cs="Arial"/>
          <w:b/>
          <w:bCs/>
          <w:sz w:val="24"/>
          <w:szCs w:val="24"/>
        </w:rPr>
      </w:pPr>
      <w:r w:rsidRPr="00C530D6">
        <w:rPr>
          <w:rFonts w:ascii="Arial" w:hAnsi="Arial" w:cs="Arial"/>
          <w:b/>
          <w:bCs/>
          <w:sz w:val="24"/>
          <w:szCs w:val="24"/>
        </w:rPr>
        <w:t>Gesù si avvicinò e disse loro: «A me è stato dato ogni potere in cielo e sulla terra.</w:t>
      </w:r>
    </w:p>
    <w:p w14:paraId="66D931D9"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Iniziamo con mettere in luce chi è colui che dona la missione. È colui al quale è stato dato ogni potere in cielo e sulla terra. È un potere che lo innalza sopra ogni altro potere che è sulla terra, nei cieli, negli inferi. Chi ha conferito ogni potere a Gesù è il Padre suo. </w:t>
      </w:r>
      <w:r w:rsidRPr="00C530D6">
        <w:rPr>
          <w:rFonts w:ascii="Arial" w:hAnsi="Arial" w:cs="Arial"/>
          <w:i/>
          <w:iCs/>
          <w:sz w:val="24"/>
          <w:szCs w:val="24"/>
        </w:rPr>
        <w:t>“Gesù si avvicinò e disse loro: «A me è stato dato ogni potere in cielo e sulla terra.</w:t>
      </w:r>
      <w:r w:rsidRPr="00C530D6">
        <w:rPr>
          <w:rFonts w:ascii="Arial" w:hAnsi="Arial" w:cs="Arial"/>
          <w:sz w:val="24"/>
          <w:szCs w:val="24"/>
        </w:rPr>
        <w:t xml:space="preserve"> Ecco alcuni di questi poteri: Lui ha in mano tutti gli Apostoli, ha in mano tutta la sua Chiesa, è il Signore dei signori e il Principe dei re della terra. È il Signore dell’universo, è il Giudice dei vivi e dei morti, tiene in mano il libro sigillato con sette sigilli, libro che solo lui aprire sciogliendo i suoi sigilli. Lui è il solo Signore della storia. Il Solo Redentore, il solo Salvatore, la fonte di ogni grazia, la sorgente dello Spirito Santo, il Cibo di vita eterna, la via, la verità, la vita, la risurrezione, la vittoria sul peccato e sulle morte. Lui è il Datore della grazia e dello Spirito Santo. Lui è la Parola della vita eterna. Lui è il capo della Chiesa. Della Chiesa Lui è il Fondamento invisibile. Lui è la Pietra Angolare. Tutto il potere del Padre è stato dato a Gesù. Ogni altro uomo è solo figlio di Adamo, figlio del suo peccato, solo creatura che ha bisogno di essere redento e salvato. Dinanzi a Gesù ogni mortale è chiamato a tacere. Deve solo ascoltare il suo Creatore, Signore, Dio. Redentore e Salvatore.</w:t>
      </w:r>
    </w:p>
    <w:p w14:paraId="355A4200" w14:textId="77777777" w:rsidR="00C530D6" w:rsidRPr="00C530D6" w:rsidRDefault="00C530D6" w:rsidP="00C530D6">
      <w:pPr>
        <w:jc w:val="both"/>
        <w:rPr>
          <w:rFonts w:ascii="Arial" w:hAnsi="Arial" w:cs="Arial"/>
          <w:b/>
          <w:bCs/>
          <w:sz w:val="24"/>
          <w:szCs w:val="24"/>
        </w:rPr>
      </w:pPr>
      <w:bookmarkStart w:id="23" w:name="_Hlk214785559"/>
      <w:r w:rsidRPr="00C530D6">
        <w:rPr>
          <w:rFonts w:ascii="Arial" w:hAnsi="Arial" w:cs="Arial"/>
          <w:b/>
          <w:bCs/>
          <w:sz w:val="24"/>
          <w:szCs w:val="24"/>
        </w:rPr>
        <w:t xml:space="preserve">Andate dunque e fate discepoli tutti i popoli, </w:t>
      </w:r>
    </w:p>
    <w:bookmarkEnd w:id="23"/>
    <w:p w14:paraId="62A2D09E"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Colui al quale il Padre ha dato ogni potere dona ora i due primi comandi. Il primo comando così recita: </w:t>
      </w:r>
      <w:r w:rsidRPr="00C530D6">
        <w:rPr>
          <w:rFonts w:ascii="Arial" w:hAnsi="Arial" w:cs="Arial"/>
          <w:i/>
          <w:iCs/>
          <w:sz w:val="24"/>
          <w:szCs w:val="24"/>
        </w:rPr>
        <w:t>andate</w:t>
      </w:r>
      <w:r w:rsidRPr="00C530D6">
        <w:rPr>
          <w:rFonts w:ascii="Arial" w:hAnsi="Arial" w:cs="Arial"/>
          <w:sz w:val="24"/>
          <w:szCs w:val="24"/>
        </w:rPr>
        <w:t xml:space="preserve">. Dove? In tutto il mondo. Dove c’è anche un solo uomo nelle terre più remote, loro devono andare. Se non vanno non sono più apostoli, perché non vivono la missione ricevuta. Il secondo comando così suona. </w:t>
      </w:r>
      <w:r w:rsidRPr="00C530D6">
        <w:rPr>
          <w:rFonts w:ascii="Arial" w:hAnsi="Arial" w:cs="Arial"/>
          <w:i/>
          <w:iCs/>
          <w:sz w:val="24"/>
          <w:szCs w:val="24"/>
        </w:rPr>
        <w:t>fate discepoli tutti i popoli</w:t>
      </w:r>
      <w:r w:rsidRPr="00C530D6">
        <w:rPr>
          <w:rFonts w:ascii="Arial" w:hAnsi="Arial" w:cs="Arial"/>
          <w:sz w:val="24"/>
          <w:szCs w:val="24"/>
        </w:rPr>
        <w:t xml:space="preserve">. Non si tratta andare per annunziare il Vangelo. Neanche si tratta di andare per annunciare principi non negoziabili. Neanche si fa per fare qualche opera di carità o di misericordia sia corporale che spirituale. Non si va per nessun motivo di questo mondo. Si va solo per un motivo soprannaturale: fare discepoli tutti i popoli. Discepoli di chi? Discepoli degli Apostoli. Solo divenendo discepoli degli Apostoli di diviene discepoli di Gesù, </w:t>
      </w:r>
      <w:r w:rsidRPr="00C530D6">
        <w:rPr>
          <w:rFonts w:ascii="Arial" w:hAnsi="Arial" w:cs="Arial"/>
          <w:sz w:val="24"/>
          <w:szCs w:val="24"/>
        </w:rPr>
        <w:lastRenderedPageBreak/>
        <w:t xml:space="preserve">discepoli del Padre. Un Apostolo che non fa discepoli, è in tutto simile a un albero che nom produce frutto. È un albero sterile. È tralcio senza grappoli. È pastore senza gregge. Il discepolo è colui che segue gli insegnamento del suo maestro. Ecco la sana gerarchia: Cristo discepolo del Padre nello Spirito Santo. L’Apostolo discepolo di Cristo nello Spirito Santo. Il Presbitero discepolo dell’Apostolo nello Spirito Santo. Il Fedele laico discepolo del Presbitero nello Spirito Santo. La Chiesa vive di maestri e di discepoli. Un maestro senza discepoli parla al vento. Ma anche un discepolo senza il maestro insegue anche lui il vento della falsità e della menzogna che soffia costantemente dall’inferno. Su questo secondo comando le lacune e le carenze della Chiesa di Dio oggi sono senza numero. A volte sembra che manchi lo stesso concetto di cosa è il discepolato. Neanche vi la possibilità che si possa fare qualcosa per invertire questa tendenza di morte. La sola via percorribile vuole che ogni Apostolo e ogni Presbitero del Signore inizi a vivere questi due primi comandi di Cristo Gesù: </w:t>
      </w:r>
      <w:r w:rsidRPr="00C530D6">
        <w:rPr>
          <w:rFonts w:ascii="Arial" w:hAnsi="Arial" w:cs="Arial"/>
          <w:i/>
          <w:iCs/>
          <w:sz w:val="24"/>
          <w:szCs w:val="24"/>
        </w:rPr>
        <w:t xml:space="preserve">“Andate dunque e fate discepoli tutti i popoli”. </w:t>
      </w:r>
      <w:r w:rsidRPr="00C530D6">
        <w:rPr>
          <w:rFonts w:ascii="Arial" w:hAnsi="Arial" w:cs="Arial"/>
          <w:sz w:val="24"/>
          <w:szCs w:val="24"/>
        </w:rPr>
        <w:t>Li potrà vivere chi è vero discepolo, l’Apostolo vero discepolo di Cristo nello Spirito Santo. Il Presbitero vero discepolo dell’Apostolo nello Spirito Santo. È l’ordine santo di cui ha bisogno oggi la nostra Chiesa.</w:t>
      </w:r>
    </w:p>
    <w:p w14:paraId="1B2A1657" w14:textId="77777777" w:rsidR="00C530D6" w:rsidRPr="00C530D6" w:rsidRDefault="00C530D6" w:rsidP="00C530D6">
      <w:pPr>
        <w:jc w:val="both"/>
        <w:rPr>
          <w:rFonts w:ascii="Arial" w:hAnsi="Arial" w:cs="Arial"/>
          <w:b/>
          <w:bCs/>
          <w:sz w:val="24"/>
          <w:szCs w:val="24"/>
        </w:rPr>
      </w:pPr>
      <w:bookmarkStart w:id="24" w:name="_Hlk214785578"/>
      <w:r w:rsidRPr="00C530D6">
        <w:rPr>
          <w:rFonts w:ascii="Arial" w:hAnsi="Arial" w:cs="Arial"/>
          <w:b/>
          <w:bCs/>
          <w:sz w:val="24"/>
          <w:szCs w:val="24"/>
        </w:rPr>
        <w:t xml:space="preserve">Battezzandoli nel nome del Padre e del Figlio e dello Spirito Santo, </w:t>
      </w:r>
    </w:p>
    <w:bookmarkEnd w:id="24"/>
    <w:p w14:paraId="38A7D262"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Ecco ora il terzo comando: quanti sono stati fatti discepoli, devono essere battezzati nel nome del Padre e del Figlio e dello Spirito Santo. Sappiamo che il battesimo è necessario per entrare nel Regno dei cieli. Esso poi apre le porte a tutti gli altri sacramenti. Senza il battesimo si è senza partecipazione della divina natura, non si è corpo di Cristo, non si è partecipi della pienezza di Dio che in Cristo abita corporalmente. Neanche si entra nel mistero della Redenzione che si vive solo in Cristo, con Lui e per Lui. In Cristo, per il battesimo, si nasce da acqua e da Spirito Santo, si divine Figli adottivi del Padre, chiesa del Dio vivente, tralci della vite vera, eredi in Cristo della vita eterna: </w:t>
      </w:r>
      <w:r w:rsidRPr="00C530D6">
        <w:rPr>
          <w:rFonts w:ascii="Arial" w:hAnsi="Arial" w:cs="Arial"/>
          <w:i/>
          <w:iCs/>
          <w:sz w:val="24"/>
          <w:szCs w:val="24"/>
        </w:rPr>
        <w:t xml:space="preserve">“battezzandoli nel nome del Padre e del Figlio e dello Spirito Santo”. </w:t>
      </w:r>
      <w:r w:rsidRPr="00C530D6">
        <w:rPr>
          <w:rFonts w:ascii="Arial" w:hAnsi="Arial" w:cs="Arial"/>
          <w:sz w:val="24"/>
          <w:szCs w:val="24"/>
        </w:rPr>
        <w:t xml:space="preserve">Il battesimo va celebrato e vissuto nel nome del Padre e del Figlio e dello Spirito Santo. Siamo immersi nell’amore eterno del Padre e in questo amore trasformati anche noi in amore. Siamo immersi nella verità, nella grazia, nella vita di Cristo e trasformati in verità, grazia, vita in Cristo Gesù. Siamo immersi nello Spirito Santo e anche noi siamo trasformati in spirito con il mandato di annullare in noi le opere della carne. Senza il Battesimo non cambia la natura dell’uomo, che rimane natura di morte e non di vita. Ecco perché sono tutti in grande errore quei cristiani che predicano, insegnano, gridano con voce di Satana che battezzare o non battezzare è la stessa cosa. Costoro sono figli del diavolo che desiderano la morte della Chiesa. Chi urla, predica, insegna, grida contro questo terzo comando, attesta al mondo e alla Chiesa di non essere vero discepolo di Gesù. È discepolo e seguace di Satana. È distruttore della Chiesa. </w:t>
      </w:r>
    </w:p>
    <w:p w14:paraId="193EDE15" w14:textId="77777777" w:rsidR="00C530D6" w:rsidRPr="00C530D6" w:rsidRDefault="00C530D6" w:rsidP="00C530D6">
      <w:pPr>
        <w:jc w:val="both"/>
        <w:rPr>
          <w:rFonts w:ascii="Arial" w:hAnsi="Arial" w:cs="Arial"/>
          <w:b/>
          <w:bCs/>
          <w:sz w:val="24"/>
          <w:szCs w:val="24"/>
        </w:rPr>
      </w:pPr>
      <w:bookmarkStart w:id="25" w:name="_Hlk214785588"/>
      <w:r w:rsidRPr="00C530D6">
        <w:rPr>
          <w:rFonts w:ascii="Arial" w:hAnsi="Arial" w:cs="Arial"/>
          <w:b/>
          <w:bCs/>
          <w:sz w:val="24"/>
          <w:szCs w:val="24"/>
        </w:rPr>
        <w:t xml:space="preserve">Insegnando loro a osservare tutto ciò che vi ho comandato. </w:t>
      </w:r>
    </w:p>
    <w:bookmarkEnd w:id="25"/>
    <w:p w14:paraId="1BDA955C"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Questo quarto comando si compone di due comandi. Primo comando: insegnare ad osservare, a vivere, a mette in pratica, a eseguire. Secondo comando: cosa </w:t>
      </w:r>
      <w:r w:rsidRPr="00C530D6">
        <w:rPr>
          <w:rFonts w:ascii="Arial" w:hAnsi="Arial" w:cs="Arial"/>
          <w:sz w:val="24"/>
          <w:szCs w:val="24"/>
        </w:rPr>
        <w:lastRenderedPageBreak/>
        <w:t xml:space="preserve">devono insegnare gli Apostoli del Signore? Non ciò che essi desiderano o vogliono. Devono insegnare tutto ciò che Gesù ha loro comandato. Questo comando ultimo è di obbligo di stretta obbedienza. Questo significa che introdurre anche un solo iota e finanche una sola virgola nelle cose che Gesù ha comandato, non si è più nella piena e perfetta obbedienza. Come Gesù ha detto tutto ciò che il Padre gli ha comandato di dire, così anche l’Apostolo deve dire solo ciò che Gesù gli ha comandato di dire e di insegnare: </w:t>
      </w:r>
      <w:r w:rsidRPr="00C530D6">
        <w:rPr>
          <w:rFonts w:ascii="Arial" w:hAnsi="Arial" w:cs="Arial"/>
          <w:i/>
          <w:iCs/>
          <w:sz w:val="24"/>
          <w:szCs w:val="24"/>
        </w:rPr>
        <w:t xml:space="preserve">“Insegnando loro a osservare tutto ciò che vi ho comandato”. </w:t>
      </w:r>
      <w:r w:rsidRPr="00C530D6">
        <w:rPr>
          <w:rFonts w:ascii="Arial" w:hAnsi="Arial" w:cs="Arial"/>
          <w:sz w:val="24"/>
          <w:szCs w:val="24"/>
        </w:rPr>
        <w:t xml:space="preserve">A quanto Gesù ha comanda nulla si dee aggiungere e nulla si deve togliere. Se si aggiunge e si toglie non siamo più dinanzi al comando di Cristo Gesù. Siamo passati dalla sua volontà alla nostra. Non siamo più discepoli nello Spirito Santo. Non si è più Apostoli di Cristo Gesù. Ognuno è Apostolo di se stesso, Presbitero di se stesso, cristiano da se stesso. Da questi quattro comandi è la vita del mondo e della Chiesa. Senza l’obbedienza a questi quattro comandi si rimane mondo con il mondo. Non si edifica il regno di Dio. Si abbandona e anche si consegna l’uomo a Satana e al suo regno. </w:t>
      </w:r>
    </w:p>
    <w:p w14:paraId="2BA0BA12" w14:textId="77777777" w:rsidR="00C530D6" w:rsidRPr="00C530D6" w:rsidRDefault="00C530D6" w:rsidP="00C530D6">
      <w:pPr>
        <w:jc w:val="both"/>
        <w:rPr>
          <w:rFonts w:ascii="Arial" w:hAnsi="Arial" w:cs="Arial"/>
          <w:b/>
          <w:bCs/>
          <w:sz w:val="24"/>
          <w:szCs w:val="24"/>
        </w:rPr>
      </w:pPr>
      <w:bookmarkStart w:id="26" w:name="_Hlk214785514"/>
      <w:r w:rsidRPr="00C530D6">
        <w:rPr>
          <w:rFonts w:ascii="Arial" w:hAnsi="Arial" w:cs="Arial"/>
          <w:b/>
          <w:bCs/>
          <w:sz w:val="24"/>
          <w:szCs w:val="24"/>
        </w:rPr>
        <w:t xml:space="preserve">Ed ecco, io sono con voi tutti i giorni, fino alla fine del mondo» (Mt 28,1-20). </w:t>
      </w:r>
    </w:p>
    <w:bookmarkEnd w:id="26"/>
    <w:p w14:paraId="500F2199"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L’essere di Gesù con i suoi Apostoli non è alla maniera dell’essere di Dio con Abramo, con Isacco, con Giacobbe, con Giuseppe, con Mosè, con Giosuè, con Samuele, con Davide, con i Saggi, con i Profeti, con tutti i giusti dell’Antico Testamento. Dio era nel cielo e l’uomo era sulla terra. Dio parlava dal cielo e l’uomo riferiva sulla terra. Con l’incarnazione il Figlio di Dio si è fatto uomo. Il vero Dio e il vero uomo sussistono nella sola Persona del Figlio eterno del Padre. In Cristo, Dio abita corporalmente con la pienezza della divinità. Con il Battesimo si diviene corpo di Cristo, tempio vivo dello Spirito Santo, santa abitazione di Dio sulla terra, partecipi della divina natura e della pienezza di Dio che abita in Cristo Gesù. Ogni sacramento produce una particolare presenza di Cristo in noi. Con il Sacramento dell’Ordine Sacro la presenza di Cristo negli Apostoli raggiunge il sommo del sommo possibile in una creatura. Vi è una identificazione non soltanto mistica, spirituale, ma anche una identificazione fisica. Lo spirito dell’Apostolo è spirito di Cristo, l’anima dell’Apostolo è anima di Cristo, il cuore dell’Apostolo è cuore di Cristo, il corpo dell’Apostolo è corpo di Cristo. Cristo Gesù e l’Apostolo sono una cosa sola. Il sommo di questa identificazione si raggiunge nella celebrazione dell’Eucaristia, quando durante la consacrazione pronuncia le parole: “Questo è il mio corpo”. “Questo è il mio sangue”. L’Apostolo è anche rivestito della potenza dello Spirito Santo di generare altri Apostoli e altri Presbiteri, di consacrare diaconi e di dare in dono lo Spirito Santo nel Sacramento della confermazione. A noi basta dire che l’Apostolo è il Cristo che porta nel cuore tutto il mistero della Beata Trinità e il mistero dell’incarnazione con il mandato di creare questi due misteri nei cuori di quanti possiedono le condizioni perché questi due misteri vengano creati nel rispetto della differenza che viene prodotta in ogni sacramento che viene amministrato. </w:t>
      </w:r>
    </w:p>
    <w:p w14:paraId="6F88DB59"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Ecco come vanno intese le Parole di Gesù Signore, poste a conclusione del Vangelo secondo Matteo: </w:t>
      </w:r>
      <w:r w:rsidRPr="00C530D6">
        <w:rPr>
          <w:rFonts w:ascii="Arial" w:hAnsi="Arial" w:cs="Arial"/>
          <w:i/>
          <w:iCs/>
          <w:sz w:val="24"/>
          <w:szCs w:val="24"/>
        </w:rPr>
        <w:t xml:space="preserve">“Ed ecco, io sono con voi tutti i giorni, fino alla fine del </w:t>
      </w:r>
      <w:r w:rsidRPr="00C530D6">
        <w:rPr>
          <w:rFonts w:ascii="Arial" w:hAnsi="Arial" w:cs="Arial"/>
          <w:i/>
          <w:iCs/>
          <w:sz w:val="24"/>
          <w:szCs w:val="24"/>
        </w:rPr>
        <w:lastRenderedPageBreak/>
        <w:t xml:space="preserve">mondo» (Mt 28,1-20). </w:t>
      </w:r>
      <w:r w:rsidRPr="00C530D6">
        <w:rPr>
          <w:rFonts w:ascii="Arial" w:hAnsi="Arial" w:cs="Arial"/>
          <w:sz w:val="24"/>
          <w:szCs w:val="24"/>
        </w:rPr>
        <w:t xml:space="preserve">Ora se l’Apostolo è la pienezza della presenza di Cristo sulla terra, è necessario che questa pienezza di Cristo non sia solo a livello di mistero invisibile. Deve essere pienezza manifestata anche visibilmente. Come Cristo Gesù visibilmente mostrava il Padre, così anche l’Apostolo visibilmente deve mostrare Cristo. Chi legge il Vangelo e vede in esso Cristo, deve leggere la vita dell’Apostolo e vedere in essa Cristo. Come Gesù ha vissuto tutta la sa vita pubblica per formare gli Apostoli, mostrando loro come si vive da vero Cristo, così Apostolo prima di consacrare altri Apostoli deve consumare parte della sua vita a mostrare come si vive da veri Vicari di Cristo Gesù in mezzo alla sua Chiesa. </w:t>
      </w:r>
    </w:p>
    <w:p w14:paraId="7053CD54"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Anche ogni altro discepolo di Gesù è obbligato a conoscere le modalità sacramentali della presenza di Cristo in lui. Ogni discepolo è anche lui chiamato a mostrare visibilmente il mistero della Beata Trinità che porta in sé. È dalla presenza visibile del mistero trinitario in noi che si santifica la Chiesa e si redime il mondo. È grande la responsabilità del discepolo di Gesù, ma è dell’Apostolo del Signore mostrare e insegnare a ogni altro membro del corpo di Cristo come si manifesta visibilmente Gesù Signore alla Chiesa e al mondo. </w:t>
      </w:r>
    </w:p>
    <w:p w14:paraId="59F91436" w14:textId="77777777" w:rsidR="00C530D6" w:rsidRPr="00C530D6" w:rsidRDefault="00C530D6" w:rsidP="00C530D6">
      <w:pPr>
        <w:jc w:val="both"/>
        <w:rPr>
          <w:rFonts w:ascii="Arial" w:hAnsi="Arial" w:cs="Arial"/>
          <w:b/>
          <w:bCs/>
          <w:sz w:val="24"/>
          <w:szCs w:val="24"/>
        </w:rPr>
      </w:pPr>
      <w:r w:rsidRPr="00C530D6">
        <w:rPr>
          <w:rFonts w:ascii="Arial" w:hAnsi="Arial" w:cs="Arial"/>
          <w:b/>
          <w:bCs/>
          <w:sz w:val="24"/>
          <w:szCs w:val="24"/>
        </w:rPr>
        <w:t>ULTERIORI DOMANDE PER LA RIFLESSIONE PERSONALE</w:t>
      </w:r>
    </w:p>
    <w:p w14:paraId="43894FD5"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So cosa è avvenuto il primo giorno della settima, dopo il sabato della festa di Pasqua, di buon mattino presso la tomba di Gesù? So che il sepolcro vuoto è solo segno della gloriosa risurrezione di Gesù, ma non il fondamento di essa? So che il fondamento perenne della gloriosa risurrezione di Gesù è sempre l’annunzio assieme alla visione di Gesù risorto? So che oggi il fondamento della gloriosa risurrezione di Gesù è il mio annuncio e la mia manifestazione di Gesù risorto nella mia vita risorta in Cristo? So quale valenza cristologica porta in sé l’annuncio della risurrezione che le guardie recano ai capi dei sacerdoti e agli anziani del popolo? So che ora il peccato di non fede dei capi dei sacerdoti e degli anziani è inescusabile dal momento che l’annuncio della risurrezione à stato fatto loro da persone da essi poste a guardia del sepolcro perché vigilassero affinché nessuno dei discepoli rubasse il corpo poi dicesse che Gesù è suscitato? So chi è che conferisce la missione di salvezza e di redenzione agli Apostolo? So cosa significa andare? Sono significa fare discepoli? Sono perché si deve battezzare? So cosa si deve insegnare? So qual è il significato delle parole di Gesù</w:t>
      </w:r>
      <w:r w:rsidRPr="00C530D6">
        <w:rPr>
          <w:rFonts w:ascii="Arial" w:hAnsi="Arial" w:cs="Arial"/>
          <w:i/>
          <w:iCs/>
          <w:sz w:val="24"/>
          <w:szCs w:val="24"/>
        </w:rPr>
        <w:t xml:space="preserve">: “Io sarò con voi fino alla fine del mondo”? </w:t>
      </w:r>
      <w:r w:rsidRPr="00C530D6">
        <w:rPr>
          <w:rFonts w:ascii="Arial" w:hAnsi="Arial" w:cs="Arial"/>
          <w:sz w:val="24"/>
          <w:szCs w:val="24"/>
        </w:rPr>
        <w:t>Sono io oggi presenza di Cristo nella Chiesa e nel mondo? Annuncio a ogni uomo la risurrezione di Cristo mostrando nella mia vita che io sono realmente risorto in Cristo?</w:t>
      </w:r>
    </w:p>
    <w:p w14:paraId="05C86DA8"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7" w:name="_Toc214957656"/>
      <w:r w:rsidRPr="00C530D6">
        <w:rPr>
          <w:rFonts w:ascii="Arial" w:eastAsia="Times New Roman" w:hAnsi="Arial" w:cs="Arial"/>
          <w:b/>
          <w:color w:val="000000" w:themeColor="text1"/>
          <w:sz w:val="28"/>
          <w:szCs w:val="28"/>
          <w:lang w:eastAsia="it-IT"/>
        </w:rPr>
        <w:t xml:space="preserve">APPENDICE </w:t>
      </w:r>
      <w:bookmarkEnd w:id="27"/>
    </w:p>
    <w:p w14:paraId="7523803F"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Offriamo alcune riflessioni necessarie che ci aiutano a ben comprendere in pienezza di verità la missione conferita da Gesù ai suoi Apostolo sul monte della Galilea</w:t>
      </w:r>
    </w:p>
    <w:p w14:paraId="6DFBF642" w14:textId="77777777" w:rsidR="00C530D6" w:rsidRPr="00C530D6" w:rsidRDefault="00C530D6" w:rsidP="00C530D6">
      <w:pPr>
        <w:spacing w:after="200" w:line="240" w:lineRule="auto"/>
        <w:jc w:val="both"/>
        <w:rPr>
          <w:rFonts w:ascii="Arial" w:hAnsi="Arial" w:cs="Arial"/>
          <w:b/>
          <w:bCs/>
          <w:sz w:val="24"/>
          <w:szCs w:val="24"/>
        </w:rPr>
      </w:pPr>
      <w:r w:rsidRPr="00C530D6">
        <w:rPr>
          <w:rFonts w:ascii="Arial" w:hAnsi="Arial" w:cs="Arial"/>
          <w:b/>
          <w:bCs/>
          <w:sz w:val="24"/>
          <w:szCs w:val="24"/>
        </w:rPr>
        <w:t>Prima riflessione: Andate dunque e fate discepoli tutti i popoli,</w:t>
      </w:r>
    </w:p>
    <w:p w14:paraId="7623281A"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lastRenderedPageBreak/>
        <w:t xml:space="preserve">Dinanzi ad un comando di Cristo Gesù c’è solo l’obbedienza. Possono stravolgersi il cielo e la terra, per assurdo anche gli uomini possono stravolgersi nella natura, il comando del Signore rimane in eterno. Non solo. Ogni sua Parola è per l’uomo un comando e di conseguenza ogni Parola del Signore rimane stabile in eterno. Possiamo applicare la stessa regola data ai Galati dell’Apostolo Paolo: né Angeli del cielo, né diavoli dell’inferno, né colui che ha annunciato il Vangelo potrà mai modificare il Vangelo. Chi lo modifica, dovrà essere dichiarato anàtema. Ecco le esatte parole dell’Apostolo: </w:t>
      </w:r>
    </w:p>
    <w:p w14:paraId="3DC65D77"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 xml:space="preserve">“Mi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 (Gal 1,6-10). </w:t>
      </w:r>
    </w:p>
    <w:p w14:paraId="7DFC66FB"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Noi oggi invece abbiamo scelto di avere una Chiesa senza Vangelo, stiamo edificando sulla terra una Chiesa senza Parola del Signore e di conseguenza senza nessun comando divino. Ma una Chiesa senza obbedienza alla Parola, non è certo la Chiesa di Gesù Signore. Questa Chiesa va dichiarata anàtema. Se dobbiamo dichiarare anàtema l’Apostolo Paolo nel caso predicasse un Vangelo diverso da quello precedentemente annunciato e comunicato, molto di più dobbiamo dichiarare anàtema ogni discepolo di Gesù che vuole una Chiesa senza Vangelo, senza Parola, senza nessun comando da parte del Signore. Una Chiesa senza Vangelo non serve né al Padre, né al Figlio, né allo Spirito Santo. Una Chiesa senza Vangelo serve solo ai diavoli dell’inferno perché essa è uno stagno dove essi possono pescare molte anime e condurle nello stagno di fuoco e zolfo che è la loro abitazione eterna. Possiamo noi discepoli di Gesù essere complici dei diavoli dell’inferno, edificando per essi una Chiesa senza Parola, senza Vangelo, senza alcun comando da parte di Cristo Signore? Se lo facciamo, edifichiamo uno stagno perfetto nel quale le anime sono abbondantissime e i diavoli le possono pescare a loro piacimento. </w:t>
      </w:r>
    </w:p>
    <w:p w14:paraId="5707B9B2"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 xml:space="preserve">Gli undici discepoli, intanto, andarono in Galilea, sul monte che Gesù aveva loro indicato. Quando lo videro, si prostrarono. Essi però dubitarono. 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28,16-20). </w:t>
      </w:r>
    </w:p>
    <w:p w14:paraId="5E6BCE15"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Il Vangelo secondo Matteo finisce con tre comandi dati da Gesù ai suoi Apostoli. </w:t>
      </w:r>
    </w:p>
    <w:p w14:paraId="68CDF576"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Primo comando: andate dunque e fate discepoli tutti i popoli. Non un popolo, ma tutti i popoli devono essere fatti discepoli. Discepoli di chi? Discepoli degli Apostoli. Solo divenendo discepoli degli Apostoli potranno essere discepoli di Cristo. Se gli Apostoli non fanno discepoli, anche Cristo rimane senza discepoli. Essendo un comando di Cristo Gesù, nessuno mai lo potrà abrogare. Chi lo </w:t>
      </w:r>
      <w:r w:rsidRPr="00C530D6">
        <w:rPr>
          <w:rFonts w:ascii="Arial" w:hAnsi="Arial" w:cs="Arial"/>
          <w:sz w:val="24"/>
          <w:szCs w:val="24"/>
        </w:rPr>
        <w:lastRenderedPageBreak/>
        <w:t xml:space="preserve">abroga sappia che passa ad un altro Vangelo e diviene anàtema. Chi non obbedisce ad esso, pecca di omissione e si carica di tutti i peccati commessi per mancata obbedienza. </w:t>
      </w:r>
    </w:p>
    <w:p w14:paraId="404E970B"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Secondo comando: battezzandoli nel nome del Padre e del figlio e dello Spirito Santo. Essendo il battesimo vero comando di Cristo, chi oggi afferma che battezzare e non battezzare è la stessa cosa, anzi il battesimo non serve più, sappia che lui è anàtema. È fuori della comunione con Cristo, perché si è posto fuori della sua volontà. </w:t>
      </w:r>
    </w:p>
    <w:p w14:paraId="22055F68"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Terzo comando: insegnando loro a osservare tutto ciò che vi ho comandato. L’Apostolo del Signore non deve insegnare dal suo cuore. Non deve ammaestrare dalla sua volontà. Non deve predicare dai suoi sentimenti. Lui è obbligato a dire a quanti sono stati battezzati tutte le Parola dette a lui da Cristo Gesù. Deve essere oggetto del suo insegnamento ogni Parola di Cristo Signore. Se aggiunge alla Parola di Cristo o toglie ad essa, modificandola e trasformandola, eludendola e falsificando anche lui cade nell’anàtema pronunciato dallo Spirito Santo per bocca dell’Apostolo Paolo. Nessuno deve pensare che questi tre comandi siano stati abrogati. Se lo pensa un battezzato, un cresimato, un diacono, un presbitero, mai deve pensarlo un Apostolo del Signore, perché a Lui i tre comandi sono stati consegnati. Non solo. Dovrà essere Lui ad insegnare questi tre comandi ad ogni discepolo di Gesù Signore. </w:t>
      </w:r>
    </w:p>
    <w:p w14:paraId="4329ED86"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Questi tre comandi sono insegnamento di Cristo e vanno posti del cuore di ogni cristiano. Un Apostolo del Signore che non consuma la sua vita nell’obbedienza a questi tre comandi, può dichiarare fallita la sua missione. Mai edificherà la vera Chiesa. Mai innalzerà sulla terra il corpo di Cristo. Mai libererà una sola anima dalla morte eterna. Lavorerà con i suoi pensieri, seguirà i suoi istinti di falsità e di menzogna, lavorerà per la morte e non per la vita, per la falsità e non per la verità, per le tenebre e non per la luce, per l’inferno e non per il Paradiso. Lavorerà contro Cristo e non per Cristo. Lavora per Cristo Gesù solo chi obbedisce a questi tre comandi di Gesù Signore. Madre di Dio, vieni in nostro aiuto. Facci perfetti nell’obbedienza a questi tre comandi.</w:t>
      </w:r>
    </w:p>
    <w:p w14:paraId="3A8A183A" w14:textId="77777777" w:rsidR="00C530D6" w:rsidRPr="00C530D6" w:rsidRDefault="00C530D6" w:rsidP="00C530D6">
      <w:pPr>
        <w:spacing w:after="200" w:line="240" w:lineRule="auto"/>
        <w:jc w:val="both"/>
        <w:rPr>
          <w:rFonts w:ascii="Arial" w:hAnsi="Arial" w:cs="Arial"/>
          <w:b/>
          <w:bCs/>
          <w:sz w:val="24"/>
          <w:szCs w:val="24"/>
        </w:rPr>
      </w:pPr>
      <w:r w:rsidRPr="00C530D6">
        <w:rPr>
          <w:rFonts w:ascii="Arial" w:hAnsi="Arial" w:cs="Arial"/>
          <w:b/>
          <w:bCs/>
          <w:sz w:val="24"/>
          <w:szCs w:val="24"/>
        </w:rPr>
        <w:t>Seconda riflessione: Proclamarono che la gente si convertisse</w:t>
      </w:r>
    </w:p>
    <w:p w14:paraId="5ED04E26"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Predicazione del Vangelo e invito a credere nel Vangelo devono essere in eterno una cosa sola. Si predica la Parola della salvezza e si chiede a tutti coloro ai quali si è fatta o si fa giungere la Parola che questa venga accolta nel loro cuore come unica e sola Parola di verità, vita, giustizia, pace, misericordia, perdono. A nulla serve predicare la Parola senza l’invito alla fede in essa. Ed è questa la conversione: lasciare ogni altra parola sulla quale fino al presente abbiamo fondato la nostra vita e assumere la Parola della predicazione come unica e sola roccia sulla quale costruire la nostra casa. Fede nel Vangelo e conversione al Vangelo sono una cosa sola. Si predica il Vangelo. Si invita a credere nel Vangelo. Si chiede in modo esplicito la conversione al Vangelo. Senza la conversione a nulla serve predicare il Vangelo. Come a nulla serve la fede nel Vangelo senza costruire la nostra vita su di esso. L’invito alla conversione è pertanto essenza della predicazione del Vangelo. Come si annuncia il Vangelo così bisogna chiedere esplicitamente la conversione ad esso. Altrimenti tutto è </w:t>
      </w:r>
      <w:r w:rsidRPr="00C530D6">
        <w:rPr>
          <w:rFonts w:ascii="Arial" w:hAnsi="Arial" w:cs="Arial"/>
          <w:sz w:val="24"/>
          <w:szCs w:val="24"/>
        </w:rPr>
        <w:lastRenderedPageBreak/>
        <w:t xml:space="preserve">opera vana e inutile. Senza la conversione si rimane nel regno delle tenebre e della morte. La conversione è invece il passaggio dalle tenebre nella luce e dalla morte nella vita. </w:t>
      </w:r>
    </w:p>
    <w:p w14:paraId="7852E2EA"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 xml:space="preserve">Dicendo: "Convertitevi, perché il regno dei cieli è vicino!" (Mt 3, 2). Fate dunque frutti degni di conversione (Mt 3, 8). Io vi battezzo con acqua per la conversione; ma colui che viene dopo di me è più potente di me e io non son degno neanche di portargli i sandali; egli vi battezzerà in Spirito santo e fuoco (Mt 3, 11). Da allora Gesù cominciò a predicare e a dire: "Convertitevi, perché il regno dei cieli è vicino" (Mt 4, 17). Allora si mise a rimproverare le città nelle quali aveva compiuto il maggior numero di miracoli, perché non si erano convertite (Mt 11, 20). Quelli di Nìnive si alzeranno a giudicare questa generazione e la condanneranno, perché essi si convertirono alla predicazione di Giona. Ecco, ora qui c'è più di Giona! (Mt 12, 41). Perché il cuore di questo popolo si è indurito, son diventati duri di orecchi, e hanno chiuso gli occhi, per non vedere con gli occhi, non sentire con gli orecchi e non intendere con il cuore e convertirsi, e io li risani (Mt 13, 15). "In verità vi dico: se non vi convertirete e non diventerete come i bambini, non entrerete nel regno dei cieli (Mt 18, 3). Si presentò Giovanni a battezzare nel deserto, predicando un battesimo di conversione per il perdono dei peccati (Mc 1, 4). </w:t>
      </w:r>
    </w:p>
    <w:p w14:paraId="1ED8266B"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 xml:space="preserve">"Il tempo è compiuto e il regno di Dio è vicino; convertitevi e credete al vangelo" (Mc 1, 15). Perché: guardino, ma non vedano, ascoltino, ma non intendano, perché non si convertano e venga loro perdonato" (Mc 4, 12). E partiti, predicavano che la gente si convertisse (Mc 6, 12). Ed egli percorse tutta la regione del Giordano, predicando un battesimo di conversione per il perdono dei peccati (Lc 3, 3). Fate dunque opere degne della conversione e non cominciate a dire in voi stessi: Abbiamo Abramo per padre! Perché io vi dico che Dio può far nascere figli ad Abramo anche da queste pietre (Lc 3, 8). Io non sono venuto a chiamare i giusti, ma i peccatori a convertirsi" (Lc 5, 32). Guai a te, Corazin, guai a te, Betsàida! Perché se in Tiro e Sidone fossero stati compiuti i miracoli compiuti tra voi, già da tempo si sarebbero convertiti vestendo il sacco e coprendosi di cenere (Lc 10, 13). Quelli di Nìnive sorgeranno nel giudizio insieme con questa generazione e la condanneranno; perché essi alla predicazione di Giona si convertirono. Ed ecco, ben più di Giona c'è qui (Lc 11, 32). No, vi dico, ma se non vi convertite, perirete tutti allo stesso modo (Lc 13, 3). No, vi dico, ma se non vi convertite, perirete tutti allo stesso modo" (Lc 13, 5). Così, vi dico, ci sarà più gioia in cielo per un peccatore convertito, che per novantanove giusti che non hanno bisogno di conversione (Lc 15, 7). Così, vi dico, c'è gioia davanti agli angeli di Dio per un solo peccatore che si converte" (Lc 15, 10). E nel suo nome saranno predicati a tutte le genti la conversione e il perdono dei peccati, cominciando da Gerusalemme (Lc 24, 47). Ha reso ciechi i loro occhi e ha indurito il loro cuore, perché non vedano con gli occhi e non comprendano con il cuore, e si convertano e io li guarisca! (Gv 12, 40). Dio, dopo aver risuscitato il suo servo, l'ha mandato prima di tutto a voi per portarvi la benedizione e perché ciascuno si converta dalle sue iniquità" (At 3, 26). </w:t>
      </w:r>
    </w:p>
    <w:p w14:paraId="654690A4"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 xml:space="preserve">Dio lo ha innalzato con la sua destra facendolo capo e salvatore, per dare a Israele la grazia della conversione e il perdono dei peccati (At 5, 31). Lo videro </w:t>
      </w:r>
      <w:r w:rsidRPr="00C530D6">
        <w:rPr>
          <w:rFonts w:ascii="Arial" w:hAnsi="Arial" w:cs="Arial"/>
          <w:i/>
          <w:iCs/>
          <w:sz w:val="24"/>
          <w:szCs w:val="24"/>
        </w:rPr>
        <w:lastRenderedPageBreak/>
        <w:t>tutti gli abitanti di Lidda e del Saròn e si convertirono al Signore (At 9, 35). All'udir questo si calmarono e cominciarono a glorificare Dio dicendo: "Dunque anche ai pagani Dio ha concesso che si convertano perché abbiano la vita!" (At 11, 18). E la mano del Signore era con loro e così un gran numero credette e si convertì al Signore (At 11, 21). "Cittadini, perché fate questo? Anche noi siamo esseri umani, mortali come voi, e vi predichiamo di convertirvi da queste vanità al Dio vivente che ha fatto il cielo, la terra, il mare e tutte le cose che in essi si trovano (At 14, 15). Essi dunque, scortati per un tratto dalla comunità, attraversarono la Fenicia e la Samaria raccontando la conversione dei pagani e suscitando grande gioia in tutti i fratelli (At 15, 3). Per questo io ritengo che non si debba importunare quelli che si convertono a Dio tra i pagani (At 15, 19). Scongiurando Giudei e Greci di convertirsi a Dio e di credere nel Signore nostro Gesù (At 20, 21). Ma prima a quelli di Damasco, poi a quelli di Gerusalemme e in tutta la regione della Giudea e infine ai pagani, predicavo di convertirsi e di rivolgersi a Dio, compiendo opere di vera conversione (At 26, 20). Perché il cuore di questo popolo si è indurito: e hanno ascoltato di mala voglia con gli orecchi; hanno chiuso i loro occhi per non vedere con gli occhi non ascoltare con gli orecchi, non comprendere nel loro cuore e non convertirsi, perché io li risani (At 28, 27). O ti prendi gioco della ricchezza della sua bontà, della sua tolleranza e della sua pazienza, senza riconoscere che la bontà di Dio ti spinge alla conversione? (Rm 2, 4). Ma quando ci sarà la conversione al Signore, quel velo sarà tolto (2Cor 3, 16). E che, alla mia venuta, il mio Dio mi umilii davanti a voi e io abbia a piangere su molti che hanno peccato in passato e non si sono convertiti dalle impurità, dalla fornicazione e dalle dissolutezze che hanno commesso (2Cor 12, 21). Sono loro infatti a parlare di noi, dicendo come noi siamo venuti in mezzo a voi e come vi siete convertiti a Dio, allontanandovi dagli idoli, per servire al Dio vivo e vero (1Ts 1, 9). Dolce nel riprendere gli oppositori, nella speranza che Dio voglia loro concedere di convertirsi, perché riconoscano la verità (2Tm 2, 25). Tuttavia sono caduti, è impossibile rinnovarli una seconda volta portandoli alla conversione, dal momento che per loro conto crocifiggono di nuovo il Figlio di Dio e lo espongono all'infamia (Eb 6, 6).</w:t>
      </w:r>
    </w:p>
    <w:p w14:paraId="5F27BF24"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Ma vi è un’altra ragione ancora più profonda che va messa in luce. Chiedere la conversione è comando di Gesù. Come è comando di Gesù che venga predicato il Vangelo così è comando di Gesù chiedere la conversione al Vangelo. Il comando di predicare il Vangelo trova il suo compimento nel comando di chiedere la conversione al Vangelo predicato. Se al secondo comando non si obbedisce, si rende inutile il compimento del primo comando. Dobbiamo convincerci che nelle cose di Dio nulla mai deve provenire dal nostro cuore, dalla nostra mente, dalla nostra volontà, dai nostri desideri, dalle nostre elaborate antropologie, dalle scienze della mente e del cuore. Il comando del Signore è prima del missionario del Vangelo e dopo di esso. Il comando è per ogni missionario e la chiamata alla conversione con invito esplicito è per ogni figlio di Adamo. </w:t>
      </w:r>
    </w:p>
    <w:p w14:paraId="12DCA092"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Il primo che deve obbedire a Cristo Gesù è proprio il suo ministro, il suo inviato, il suo apostolo, il suo mediatore. È dalla sua obbedienza che sempre nasce ogni altra obbedienza ed è dalla sua fede che sempre nasce ogni altra fede. Se lui disobbedisce, attesta di non essere convertito alla Parola di Cristo Gesù. Nella disobbedienza non c’è conversione. Proprio perché in lui non c’è conversione, </w:t>
      </w:r>
      <w:r w:rsidRPr="00C530D6">
        <w:rPr>
          <w:rFonts w:ascii="Arial" w:hAnsi="Arial" w:cs="Arial"/>
          <w:sz w:val="24"/>
          <w:szCs w:val="24"/>
        </w:rPr>
        <w:lastRenderedPageBreak/>
        <w:t>questa mai potrà nascere in un altro cuore. Mai un disobbediente predicherà l’obbedienza e mai un non convertito chiederà la conversione. Dalla non obbedienza e dalla non conversione si opera un passaggio successivo. Attraverso argomenti solo di volontà si ridicolizza tutto il Vangelo e si dichiara non necessaria, non obbligatoria, neanche conveniente la conversione a Cristo e alla sua Parola. Infine si giunge a dichiarare non necessaria neanche la redenzione operata da Cristo Gesù.</w:t>
      </w:r>
    </w:p>
    <w:p w14:paraId="3508C85F"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Oggi non si annuncia che tutte le religioni sono viene di salvezza? Non si sta insegnando che possiamo essere fratelli senza Cristo Gesù? Non si sta insinuando nei cuori la più grande falsità che rinnega tutta l’opera di Cristo Gesù e che consiste nel volere il cristiano uomo come tutti gli altri uomini, senza alcun punto di differenza, differenza che gli viene dalla sua fede in Cristo Gesù? Questo sta accadendo perché si è lasciata la via della verità e dalla luce. Essendo noi precipitati nelle tenebre, dalla tenebre parliamo e dalla falsità insegniamo. La luce nasce dalla nostra luce.</w:t>
      </w:r>
    </w:p>
    <w:p w14:paraId="2CFBBB5B"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 xml:space="preserve">Gesù percorreva i villaggi d’intorno, insegnando. Chiamò a sé i Dodici e prese a mandarli a due a due e dava loro potere sugli spiriti impuri. E ordinò loro di non prendere per il viaggio nient’altro che un bastone: né pane, né sacca, né denaro nella cintura; ma di calzare sandali e di non portare due tuniche. E diceva loro: «Dovunque entriate in una casa, rimanetevi finché non sarete partiti di lì. Se in qualche luogo non vi accogliessero e non vi ascoltassero, andatevene e scuotete la polvere sotto i vostri piedi come testimonianza per loro». Ed essi, partiti, proclamarono che la gente si convertisse, scacciavano molti demòni, ungevano con olio molti infermi e li guarivano (Mc 6,7-12). </w:t>
      </w:r>
    </w:p>
    <w:p w14:paraId="504F598A"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Chi è chiamato a predicare il Vangelo è obbligato Lui per primo ad obbedire ad ogni Parola del Vangelo. Vivendo Lui di Vangelo per il Vangelo, facendo lui della sua vita un’obbedienza al Vangelo, sempre predicherà obbedendo al Vangelo. Quale saranno i frutti di una predicazione vissuta nell’obbedienza al Vangelo? Il primo frutto è la predicazione del Vangelo secondo verità. Il secondo frutto è l’esplicito invito alla conversione e alla fede nel Vangelo predicato. Il missionario del Vangelo predicherà e inviterà, perché lui sa e lo sa con la sua vita che senza l’obbedienza al Vangelo si rimane nelle tenebre e si cammina verso le tenebre eterne. Farà tutto questo perché la sua stessa vita è divenuta Vangelo, verità, fede, via, vita, grazia. </w:t>
      </w:r>
    </w:p>
    <w:p w14:paraId="0F2AE7EA"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Quando invece il cristiano si separa dal Vangelo – e sempre è separato dal Vangelo quando non lo trasforma in sua vita – dirà che il Vangelo non serve per avere la vita. È questo oggi l’errore nel quale sta precipitando il mondo cristiano. Essendosi il discepolo di Gesù separato dal Vangelo, predica e insegna che a nulla serve il Vangelo. Ma dice questo proprio perché lui è senza il Vangelo. Se il Vangelo non serve a lui per ottenere la salvezza, perché predicarlo agli altri? Ecco allora che si trovano tutte quelle ragioni di volontà che devono poi attestare che il Vangelo non va né predicato e né annunciato. Ma chi dice questo è il cristiano senza il Vangelo trasformato in suo vita. Chi invece trasformerà quotidianamente il Vangelo in sua vita, sempre parlerà dalla purezza del Vangelo e sempre inviterà ogni altro uomo alla fede nel Vangelo e alla conversione ad </w:t>
      </w:r>
      <w:r w:rsidRPr="00C530D6">
        <w:rPr>
          <w:rFonts w:ascii="Arial" w:hAnsi="Arial" w:cs="Arial"/>
          <w:sz w:val="24"/>
          <w:szCs w:val="24"/>
        </w:rPr>
        <w:lastRenderedPageBreak/>
        <w:t>esso. Farà questo perché è il suo stesso cuore e la sua stessa vita. Addirittura si giustifica la non predicazione del Vangelo per giustificare la propria vita senza Vangelo. Ma tutti questi sono processi perversi, processi di tenebra e non si luce. Madre di Dio, vieni in nostro soccorso. Facci trasformare il Vangelo in vita. Predicheremo il Vangelo secondo verità.</w:t>
      </w:r>
    </w:p>
    <w:p w14:paraId="7C0FBB3E" w14:textId="77777777" w:rsidR="00C530D6" w:rsidRPr="00C530D6" w:rsidRDefault="00C530D6" w:rsidP="00C530D6">
      <w:pPr>
        <w:spacing w:after="200" w:line="240" w:lineRule="auto"/>
        <w:jc w:val="both"/>
        <w:rPr>
          <w:rFonts w:ascii="Arial" w:hAnsi="Arial" w:cs="Arial"/>
          <w:b/>
          <w:bCs/>
          <w:sz w:val="24"/>
          <w:szCs w:val="24"/>
        </w:rPr>
      </w:pPr>
      <w:r w:rsidRPr="00C530D6">
        <w:rPr>
          <w:rFonts w:ascii="Arial" w:hAnsi="Arial" w:cs="Arial"/>
          <w:b/>
          <w:bCs/>
          <w:sz w:val="24"/>
          <w:szCs w:val="24"/>
        </w:rPr>
        <w:t>Terza riflessione: Si staccò da loro e veniva portato su, in cielo</w:t>
      </w:r>
    </w:p>
    <w:p w14:paraId="028F456B"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La vita di un cristiano è perfetta se lo Spirito Santo con il quale è stato arricchito non muore con lui, ma per lui, per la sua opera, per la sua parola, continua a produrre i suoi frutti in altre persone. È questa la vera missione del cristiano: operare perché per mezzo di lui lo Spirito Santo che è in lui passi in altre persone e continui la sua missione di conversione di molti altri cuori a Cristo Gesù e al suo Vangelo. È quanto ha fatto Gesù. Lui ha ricevuto dal Padre tutto lo Spirito Santo nella sua divina sapienza, intelligenza, fortezza, consiglio, conoscenza, pietà e timore del Signore, Spirito di conversione e di fede in Cristo Gesù, Spirito di comunione per la formazione e l’edificazione del corpo di Cristo, generando e aggiungendo sempre nuovi membri al suo corpo che è la Chiesa. </w:t>
      </w:r>
    </w:p>
    <w:p w14:paraId="4D66D224"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Gesù, nello Spirito Santo, chiama Apostoli e discepoli, nello Spirito Santo li forma, sull’albero della croce lo Spirito Santo matura come vero fiume di acqua di vita e viene versato perché porti vita al mondo intero. Questo fiume però dovrà scorrere attraverso dodici canali che sono i suoi Apostoli e per questo dopo la sua gloriosa risurrezione prima dona lo Spirito Santo di scienza, intelligenza, sapienza perché comprendano le Scritture e poi nel giorno della Pentecoste, secondo gli Atti degli Apostoli, lo versa dal cielo sugli Apostoli come Spirito di convincimento, di attrazione, di conversione, di rigenerazione per la perenne formazione del corpo di Cristo, di santificazione, di ininterrotto rinnovamento della vita del corpo di Cristo. </w:t>
      </w:r>
    </w:p>
    <w:p w14:paraId="7C9898BA"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Se gli Apostoli non produrranno come loro quotidiano frutto lo Spirito Santo, il flusso della vita divina ed eterna, della luce e della verità, della conversione e della santificazione si arresta e per essi l’umanità rimane nelle tenebre e nella morte. Vivrà in quella fragilità umana che sempre va in frantumi nell’istante stesso in cui si cerca di costruirla. Senza lo Spirito Santo che dona perennità e compattezza nella sua comunione eterna e divina, tutto si frantuma e tutto si polverizza. Tutto sempre si trasforma in una Torre di Babele. Ecco perché dobbiamo affermare che sono senza lo Spirito Santo, perché lo Spirito di Dio è morto nel loro cuore, è stato spento, tutti coloro che lavorano per edificare il corpo dell’umanità senza edificare il corpo di Cristo, il solo corpo stabilito dal Padre per l’edificazione del vero corpo dell’umanità. </w:t>
      </w:r>
    </w:p>
    <w:p w14:paraId="05280CC3"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E disse loro: «Così sta scritto: il Cristo patirà e risorgerà dai morti il terzo giorno, e nel suo nome saranno predicati a tutti i popoli la conversione e il perdono dei peccati, cominciando da Gerusalemme. Di questo voi siete testimoni. Ed ecco, io mando su di voi colui che il Padre mio ha promesso; ma voi restate in città, finché non siate rivestiti di potenza dall’alto». Poi li condusse fuori verso Betània e, alzate le mani, li benedisse. Mentre li benediceva, si staccò da loro e veniva portato su, in cielo. Ed essi si prostrarono davanti a lui; poi tornarono a Gerusalemme con grande gioia e stavano sempre nel tempio lodando Dio.</w:t>
      </w:r>
    </w:p>
    <w:p w14:paraId="6C7E4B9C"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lastRenderedPageBreak/>
        <w:t xml:space="preserve">Ecco il comando di Gesù: i suoi Apostoli dovranno andare in tutto il mondo, iniziando da Gerusalemme, a predicare nel nome di Gesù la conversione e il perdono dei peccati. La conversione è a Cristo Gesù e alla sua Parola. Il perdono dei peccati è nella fede in Cristo Gesù e nella nuova nascita da acqua e da Spirito Santo. Poiché questo è vero comando di Gesù Signore, nessun Apostolo e nessun discepolo di Gesù potrà mai dichiarare nullo questo comando, abrogandolo, eludendolo, non compiendolo perché lui stesso senza lo Spirito Santo e ormai governato dai pensieri del mondo. I comandi di Cristo nessuno mai li potrà abrogare, mai eludere, mai trasformare, mai proclamare la loro non obbligatorietà, mai disattenderli. </w:t>
      </w:r>
    </w:p>
    <w:p w14:paraId="44279768"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L’Apostolo del Signore non è dalla sua volontà. Lui è apostolo se rimane nella volontà di colui che lo ha inviato e compie le cose per cui è stato inviato. Di certo non è stato inviato per dire che Cristo Gesù non è necessario all’uomo. Non è stato inviato per dire ad ogni uomo che può percorrere qualsiasi via di salvezza. Non è stato mandato per non fare discepoli. Non è stato inviato per non battezzare. Non è stato inviato per non insegnare la Parola di Gesù. Non è stato inviato per non chiamare alla conversione. Non è stato inviato per non fare il corpo di Cristo. Non è stato inviato per non edificare la Chiesa. Non è stato inviato per non dare ad ogni uomo lo Spirito Santo e nello Spirito Santo la sua nuova natura, per partecipazione della natura divina. Se per tutte queste cose lui non è stato inviato, se compie queste che sono l’abrogazione di ogni comando dato da Cristo Gesù, è apostolo per consacrazione nello Spirito Santo, ma non è apostolo per missione. Non è apostolo per missione perché si è fatto dalla sua volontà e non è più dalla volontà di Colui che lo ha mandato. Ogni pensiero che contrasta o in poco o in molto con il comando di Gesù, è un pensiero che non viene dallo Spirito Santo. Viene invece dal cuore dell’uomo che da cuore di Cristo Gesù si è trasformato in cuore del mondo. </w:t>
      </w:r>
    </w:p>
    <w:p w14:paraId="3DE854D0"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Ecco perché è importante che ogni discepolo di Gesù si chieda: il mio cuore è ancora cuore di Cristo Gesù o esso è già stato dato al mondo ed è divenuto cuore del mondo? Dai discorsi e dai pensieri che molti discepoli di Cristo oggi fanno, si deve concludere che il loro cuore è cuore del mondo e non cuore di Gesù Signore. Non solo. Dobbiamo anche manifestare che questo cuore del mondo è stato portato nel Vangelo, nella Sacra Rivelazione, nella sana dottrina e con questo cuore tutto viene letto e spiegato. Mentre Gesù dona lo Spirito Santo per comprendere le Scritture, molti discepoli stanno portando nelle Scritture il cuore del mondo divenuto loro cuore. Introdotto il cuore del mondo come principio di ermeneutica e di esegesi della Scrittura e di tutta la dottrina della fede, tutto viene ridotto in pensiero del mondo, fatto però passare come vero pensiero di Dio. La Madre di Gesù ci liberi da questo cuore di falsità e di menzogna. Ci ottenga la grazia di mettere nel cuore lo Spirito Santo che è Spirito di verità e di luce.</w:t>
      </w:r>
    </w:p>
    <w:p w14:paraId="150A75D9" w14:textId="77777777" w:rsidR="00C530D6" w:rsidRPr="00C530D6" w:rsidRDefault="00C530D6" w:rsidP="00C530D6">
      <w:pPr>
        <w:spacing w:after="200" w:line="240" w:lineRule="auto"/>
        <w:jc w:val="both"/>
        <w:rPr>
          <w:rFonts w:ascii="Arial" w:hAnsi="Arial" w:cs="Arial"/>
          <w:b/>
          <w:bCs/>
          <w:sz w:val="24"/>
          <w:szCs w:val="24"/>
        </w:rPr>
      </w:pPr>
      <w:r w:rsidRPr="00C530D6">
        <w:rPr>
          <w:rFonts w:ascii="Arial" w:hAnsi="Arial" w:cs="Arial"/>
          <w:b/>
          <w:bCs/>
          <w:sz w:val="24"/>
          <w:szCs w:val="24"/>
        </w:rPr>
        <w:t>Quarta riflessione: A me è stato dato ogni potere in cielo e sulla terra</w:t>
      </w:r>
    </w:p>
    <w:p w14:paraId="4D57C7D8"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Attestano che veramente a Gesù è stato dato ogni potere in cielo e sulla terra sia la profezia che la visione del compimento di essa. Ecco la profezia. È di Daniele: </w:t>
      </w:r>
    </w:p>
    <w:p w14:paraId="3B9A8448"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 xml:space="preserve">“Io continuavo a guardare, quand’ecco furono collocati troni e un vegliardo si assise. La sua veste era candida come la neve e i capelli del suo capo erano </w:t>
      </w:r>
      <w:r w:rsidRPr="00C530D6">
        <w:rPr>
          <w:rFonts w:ascii="Arial" w:hAnsi="Arial" w:cs="Arial"/>
          <w:i/>
          <w:iCs/>
          <w:sz w:val="24"/>
          <w:szCs w:val="24"/>
        </w:rPr>
        <w:lastRenderedPageBreak/>
        <w:t xml:space="preserve">candidi come la lana; il suo trono era come vampe di fuoco con le ruote come fuoco ardente. Un fiume di fuoco scorreva e usciva dinanzi a lui, mille migliaia lo servivano e diecimila miriadi lo assistevano. La corte sedette e i libri furono aperti. Guardando ancora nelle visioni notturne, ecco venire con le nubi del cielo uno simile a un figlio d’uomo; giunse fino al vegliardo e fu presentato a lui. Gli furono dati potere, gloria e regno; tutti i popoli, nazioni e lingue lo servivano: il suo potere è un potere eterno, che non finirà mai, e il suo regno non sarà mai distrutto (Dan 7,9-10.13-14). </w:t>
      </w:r>
    </w:p>
    <w:p w14:paraId="31D19DB1"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Ecco la visione del compimento della profezia. È dell’Apostolo Giovanni:</w:t>
      </w:r>
    </w:p>
    <w:p w14:paraId="519B597B"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 xml:space="preserve">“E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Uno degli anziani mi disse: «Non piangere; ha vinto il leone della tribù di Giuda, il Germoglio di Davide, e aprirà il libro e i suoi sette sigilli». Poi vidi, in mezzo al trono, circondato dai quattro esseri viventi e dagli anziani, un Agnello, in piedi, come immolato; aveva sette corna e sette occhi, i quali sono i sette spiriti di Dio mandati su tutta la terra. Giunse e prese il libro dalla destra di Colui che sedeva sul trono. </w:t>
      </w:r>
    </w:p>
    <w:p w14:paraId="4FC496C7"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 xml:space="preserve">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 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5,1-14). </w:t>
      </w:r>
    </w:p>
    <w:p w14:paraId="43D93AFE"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Mentre per tutto l’arco dell’Antico Testamento era il Signore Dio a comandare ai suoi profeti cosa fare e cosa non fare, dove recarsi e dove non recarsi, ora è Gesù, l’Agnello Immolato che è il Vivente presso il Padre, che ha il potere di comandare ai suoi Apostoli. Ogni suo comando nessuno lo potrà né abrogare e né annullare in nome del Padre o di un altro Dio. Il comando di Cristo Gesù solo Cristo Gesù lo potrà abrogare e se Cristo Gesù il comando non lo abroga nessuno lo potrà fare, né nei cieli e né sulla terra. Senza questa verità muore la Chiesa, muore il Vangelo, muore il cristiano. </w:t>
      </w:r>
    </w:p>
    <w:p w14:paraId="7FB8EEEC"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 xml:space="preserve">Gesù si avvicinò e disse loro: «A me è stato dato ogni potere in cielo e sulla terra. Andate dunque e fate discepoli tutti i popoli, battezzandoli nel nome del Padre e </w:t>
      </w:r>
      <w:r w:rsidRPr="00C530D6">
        <w:rPr>
          <w:rFonts w:ascii="Arial" w:hAnsi="Arial" w:cs="Arial"/>
          <w:i/>
          <w:iCs/>
          <w:sz w:val="24"/>
          <w:szCs w:val="24"/>
        </w:rPr>
        <w:lastRenderedPageBreak/>
        <w:t>del Figlio e dello Spirito Santo, insegnando loro a osservare tutto ciò che vi ho comandato. Ed ecco, io sono con voi tutti i giorni, fino alla fine del mondo».</w:t>
      </w:r>
    </w:p>
    <w:p w14:paraId="74B2CCF7"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Cosa oggi comanda Cristo Gesù ai suoi Apostoli? Comanda che vadano e facciano discepoli tutti i popoli. La missione apostolica non è solo quella di far conoscere il Vangelo a tutte le genti. Questa non è missione evangelizzatrice. Missione evangelizzatrice è andare e fare discepoli tutti i popoli. Dove i discepoli non vengono fatti, la missione non è missione secondo Cristo Gesù.</w:t>
      </w:r>
    </w:p>
    <w:p w14:paraId="0A6E1C0A"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Cosa ancora dovranno fare gli Apostoli? Devono battezzare quanti si convertono al Vangelo nel nome del Padre e del Figlio e dello Spirito Santo. Il nome è uno. Le persone divine sono tre: Padre e Figlio e Spirito Santo. Il Dio che è il Padre di Cristo Gesù è il Dio che vive un mistero eterno di unità e di comunione. L’unità è nella sola natura. La comunione è nelle tre persone divine. Questo mistero è essenza della fede in Cristo. Dove questo mistero non viene annunciato non c’è il cristiano. Dove non si battezza nel nome del Padre e del Figlio e dello Spirito Santo non c’è il cristiano. Non solo gli Apostoli devono fare discepoli tutti i popoli, non solo devono battezzare nel nome del Padre e del Figlio e dello Spirito Santo, devono anche insegnare ad ogni battezzato ad osservare ciò che Lui, Cristo Gesù, ha comandato. </w:t>
      </w:r>
    </w:p>
    <w:p w14:paraId="3D366C4C"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Cosa ha comandato Gesù? Ha comandato di vivere tutto il Vangelo, tutto la sua Parola. Come Lui ha mostrato agli Apostoli come si vive il Vangelo, così anche gli Apostoli devono insegnare ai discepoli da essi fatti come si vive il Vangelo. Con la Parola lo annunciano, con la vita mostrano come esso va vissuto. Questo Gesù comanda agli Apostoli. Questo gli Apostoli dovranno fare. Se non fanno quanto Cristo Gesù ha loro comandato, di certo non sono Apostoli del Signore, anche se consacrati. Non lo sono perché non vivono la missione che è stata loro consegnata. Per questo sono stati costituiti e mandati. Questo dovranno fare fino al giorno della Parusia. Madre di Cristo Gesù, non permettere che la missione apostolica venga trasformata in altro.</w:t>
      </w:r>
    </w:p>
    <w:p w14:paraId="6BE57014" w14:textId="77777777" w:rsidR="00C530D6" w:rsidRPr="00C530D6" w:rsidRDefault="00C530D6" w:rsidP="00C530D6">
      <w:pPr>
        <w:spacing w:after="200" w:line="240" w:lineRule="auto"/>
        <w:jc w:val="both"/>
        <w:rPr>
          <w:rFonts w:ascii="Arial" w:hAnsi="Arial" w:cs="Arial"/>
          <w:b/>
          <w:bCs/>
          <w:sz w:val="24"/>
          <w:szCs w:val="24"/>
        </w:rPr>
      </w:pPr>
      <w:r w:rsidRPr="00C530D6">
        <w:rPr>
          <w:rFonts w:ascii="Arial" w:hAnsi="Arial" w:cs="Arial"/>
          <w:b/>
          <w:bCs/>
          <w:sz w:val="24"/>
          <w:szCs w:val="24"/>
        </w:rPr>
        <w:t>Quinta riflessione: Che portiate molto frutto e diventiate miei discepoli</w:t>
      </w:r>
    </w:p>
    <w:p w14:paraId="5C09B29D"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Essere stati chiamati da Gesù, non fa i chiamati discepoli del Signore. Discepoli neanche si diviene una volta per sempre. Il discepolo è colui che ogni istante apprende dal suo Maestro. Cammina dietro il suo Maestro. Segue il suo Maestro dovunque Egli vada. Ascolta ogni sua Parola. Obbedisce ad ogni suo desiderio. Se questo non lo facciamo, anche se siamo chiamati ad essere discepoli di Cristo Gesù, in verità non lo siamo. Non ne seguiamo le orme. Non ne ascoltiamo la voce. Non viviamo secondo i suoi insegnamenti, Non obbediamo alla sua Parola. Ogni contraddizione, piccola o grande, che introduciamo nella sua Parola, ci fa poco discepoli del Signore. Se poi c’è il totale distacco dalla Parola, allora il cristiano diviene discepolo di se stesso, ma è un discepolo dei suoi pensieri, dei suoi peccati, dei suoi vizi, del non amore per Cristo Gesù. Gesù dice:</w:t>
      </w:r>
      <w:r w:rsidRPr="00C530D6">
        <w:rPr>
          <w:rFonts w:ascii="Arial" w:hAnsi="Arial" w:cs="Arial"/>
          <w:i/>
          <w:iCs/>
          <w:sz w:val="24"/>
          <w:szCs w:val="24"/>
        </w:rPr>
        <w:t xml:space="preserve"> “Andate e fate discepoli tutti i popoli, battezzandoli nel nome del Padre e del Figlio e dello Spirito Santo”. “Andate, predicate il Vangelo e invitate alla conversione”. “Andate e dite ad ogni uomo di lasciarsi riconciliare con Dio”.</w:t>
      </w:r>
      <w:r w:rsidRPr="00C530D6">
        <w:rPr>
          <w:rFonts w:ascii="Arial" w:hAnsi="Arial" w:cs="Arial"/>
          <w:sz w:val="24"/>
          <w:szCs w:val="24"/>
        </w:rPr>
        <w:t xml:space="preserve"> </w:t>
      </w:r>
    </w:p>
    <w:p w14:paraId="7B161AE8"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lastRenderedPageBreak/>
        <w:t xml:space="preserve">Se noi diciamo che non si devono fare discepoli perché tutte le religioni sono vie di salvezza, di certo non siamo discepoli di Gesù. Non ascoltiamo la sua voce. Se diciamo che battezzare e non battezzare è la stessa cosa, perché non c’è nessun vantaggio del battezzato sul non battezzato, al di là del vantaggio o dello svantaggio, c’è una Parola di Gesù che noi neghiamo. Non siamo discepoli di Gesù. Se noi diciamo che oggi si deve stare in fratellanza con gli altri uomini e non più come missionari di Cristo Gesù per chiamare ogni uomo alla purissima fede nel suo nome al fine di entrare nella salvezza, noi non siamo discepoli di Gesù. </w:t>
      </w:r>
    </w:p>
    <w:p w14:paraId="1A132960"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Possiamo rivestire qualsiasi ministero nella Chiesa del Dio vivente, ma non siamo discepoli di Gesù. Non viviamo perennemente alla sua scuola. Siamo passati nella scuola del pensiero del mondo che è il pensiero con il quale Satana vuole governare la nostra vita. Se non siamo discepoli di Gesù, non viviamo in un luogo neutro. Solo con noi stessi. Noi, o siamo dal pensiero di Dio o dal pensiero di Satana, o dalla Parola di Cristo Gesù o dalla Parola di Satana, o dall’obbedienza a Gesù Signore o dall’obbedienza a Satana. Due sono i nostri padroni: Cristo Gesù e Satana. Se non siamo di Cristo, siamo di Satana. </w:t>
      </w:r>
    </w:p>
    <w:p w14:paraId="6C26FB59"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 xml:space="preserve">«Io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 (Gv 15,1-8). </w:t>
      </w:r>
    </w:p>
    <w:p w14:paraId="2E857D5E"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Perché dobbiamo fare discepoli, divenendo noi discepoli? Perché solo il discepolo di Cristo Gesù edifica il corpo di Cristo Gesù che è la sua Chiesa. Se noi non siamo discepoli, siamo tralci secchi della vite vera che è Gesù Signore. Se siamo tralci secchi, non possiamo produrre nessun frutto. È verità, anche se molti non lo conoscono o la ignorano: la vite vera, cioè Cristo Gesù, produce la salvezza attraverso i suoi tralci che sono i suoi discepoli. Se il tralcio secca, questo tralcio fa sì che la vite vera non produca alcun frutto di salvezza. Ma anche se il tralcio vivo non produce altra tralcio con la sua opera missionaria, viene fortemente limitata la forza salvatrice e redentrice della vite vera. </w:t>
      </w:r>
    </w:p>
    <w:p w14:paraId="522758B0"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Oggi dobbiamo confessare che essendo molti cristiani non più discepoli di Gesù, veri tralci vivi, la forza salvatrice e redentrice della vite vera è fortemente limitata. Non solo è fortemente limitata, neanche si crede più che è la vite vera la sola che produce frutti di redenzione e di salvezza. Oggi ogni vite selvatica è elevata a vite che produce vera salvezza, vera redenzione, vera santificazione. Poi però la storia smentisce i nostri falsi insegnamenti e ogni nostro oracolo di peccato che esce dalla nostra bocca. Ecco allora perché non solo è necessario che diveniamo discepoli di Gesù. All’essere noi veri discepoli dobbiamo aggiungere un’opera missionaria intensissima perché ogni altro uomo divenga tralcio vivo della vite </w:t>
      </w:r>
      <w:r w:rsidRPr="00C530D6">
        <w:rPr>
          <w:rFonts w:ascii="Arial" w:hAnsi="Arial" w:cs="Arial"/>
          <w:sz w:val="24"/>
          <w:szCs w:val="24"/>
        </w:rPr>
        <w:lastRenderedPageBreak/>
        <w:t xml:space="preserve">vera che è Gesù Signore. Più tralci diamo alla vite vera e più salvezza e redenzione si opererà nel mondo. Questo significa che il discepolo di Gesù deve essere sempre in missione e la sua missione dovrà essere duplice: aiutare a divenire discepoli tutti i battezzati che non sono più discepoli di Gesù o che mai lo sono stati. Invitare ogni altro uomo, attraverso la predicazione del Vangelo di Cristo Gesù perché divenga tralcio vero delle vite vera. Il cristiano non può pensare di recarsi nel mondo da non discepolo. Compirebbe opere umane, non divine. </w:t>
      </w:r>
    </w:p>
    <w:p w14:paraId="4A823419"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Ma il cristiano neanche può pensare di abbandonare quanti sono cristiani, ma non più discepoli. La missione del cristiano è perfetta quando: lui stesso cresce ogni giorno di più come discepolo di Cristo Gesù; aiuta quanti sono cristiani ma non discepoli di Gesù perché divengano veri discepoli di Cristo Signore; annuncia il Vangelo affinché ogni uomo possa divenire tralcio vero della vite vera che è Gesù, il suo Maestro. Divenendo tralcio vero della vite vera produrrà frutti veri di salvezza e di redenzione per il mondo intero. Ma oggi queste tre verità sono negate dai cristiani. Se sono negate è segno che il cristiano non è più discepolo di Cristo Signore. La Madre di Gesù, la vera Discepola del Figlio suo, venga e ci insegni come essere cristiani discepoli, cristiani che ascoltano il loro Maestro.</w:t>
      </w:r>
    </w:p>
    <w:p w14:paraId="00158CF6" w14:textId="77777777" w:rsidR="00C530D6" w:rsidRPr="00C530D6" w:rsidRDefault="00C530D6" w:rsidP="00C530D6">
      <w:pPr>
        <w:spacing w:after="200" w:line="240" w:lineRule="auto"/>
        <w:jc w:val="both"/>
        <w:rPr>
          <w:rFonts w:ascii="Arial" w:hAnsi="Arial" w:cs="Arial"/>
          <w:b/>
          <w:bCs/>
          <w:sz w:val="24"/>
          <w:szCs w:val="24"/>
        </w:rPr>
      </w:pPr>
      <w:r w:rsidRPr="00C530D6">
        <w:rPr>
          <w:rFonts w:ascii="Arial" w:hAnsi="Arial" w:cs="Arial"/>
          <w:b/>
          <w:bCs/>
          <w:sz w:val="24"/>
          <w:szCs w:val="24"/>
        </w:rPr>
        <w:t>Sesta riflessione: Andate dunque e fate discepoli tutti i popoli</w:t>
      </w:r>
    </w:p>
    <w:p w14:paraId="55CD5FBB" w14:textId="77777777" w:rsidR="00C530D6" w:rsidRPr="00C530D6" w:rsidRDefault="00C530D6" w:rsidP="00C530D6">
      <w:pPr>
        <w:spacing w:after="200" w:line="240" w:lineRule="auto"/>
        <w:jc w:val="both"/>
        <w:rPr>
          <w:rFonts w:ascii="Arial" w:hAnsi="Arial" w:cs="Arial"/>
          <w:sz w:val="24"/>
          <w:szCs w:val="24"/>
        </w:rPr>
      </w:pPr>
      <w:bookmarkStart w:id="28" w:name="_Hlk219382767"/>
      <w:r w:rsidRPr="00C530D6">
        <w:rPr>
          <w:rFonts w:ascii="Arial" w:hAnsi="Arial" w:cs="Arial"/>
          <w:sz w:val="24"/>
          <w:szCs w:val="24"/>
        </w:rPr>
        <w:t xml:space="preserve">Nella Parola Santa del nostro Dio, sempre dobbiamo distingue con taglio netto, con la spada affilatissima dello Spirito Santo, ciò che è Comando e ciò che è Parola di esortazione, Parola di invito, Parola di conversione, Parola di santificazione, Parola di amore o di speranza. Così va anche separato e distinto ciò che è del Padre e del Figlio e dello Spirito Santo. Anche nel corpo di Cristo dobbiamo distinguere e separare ciò che appartiene a noi e ciò che appartiene agli altri. Il corpo di Cristo vive se in esso regna la stessa comunione e la stessa armonia che si vive in senso al mistero della Santissima Trinità. Se nel corpo di Cristo non regnano comunione e armonia, è un corpo che non manifesta il mistero che si vive in Dio e per esso mai la vera fede potrà nascere sulla nostra terra. La fede è mistero invisibile che il corpo di Cristo è chiamato a rendere visibile. Non si crede nell’invisibile. Si crede nel visibile che ti mostra e ti rivela l’invisibile. </w:t>
      </w:r>
    </w:p>
    <w:p w14:paraId="42DE62C6"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La Scrittura Santa non dice solo che Dio è l’Onnipotente. Essa ti mostra il Dio Onnipotente. Non dice solo che la Parola di Dio è purissima verità. Ti mostra la purissima verità della Parola di Dio. Essa non dice solo che il nostro Dio ama l’uomo. Essa ti mostra l’amore di Dio per l’uomo. Questo amore raggiunge il suo culmine sulla croce. L’amore del Padre per ogni uomo è Cristo Crocifisso, morto per i nostri peccati e risuscitato per la nostra giustificazione, redenzione e santificazione. Qual è la comunione e l’armonia che il corpo di Cristo deve manifestare o creare in se stesso per essere credibile al mondo ed essere accolto come vero corpo di Cristo? La prima comunione e la prima armonia è la perfetta, perenne obbedienza ad ogni comando che il Signore vuole che noi viviamo. </w:t>
      </w:r>
    </w:p>
    <w:p w14:paraId="6880253C"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Oggi i Dodici ricevono ben quattro comandi da Gesù, ai quali essi devono consacrare tutta la loro vita, anima, corpo, spirito, sentimenti, pensieri, volontà. </w:t>
      </w:r>
    </w:p>
    <w:p w14:paraId="172170CD"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lastRenderedPageBreak/>
        <w:t xml:space="preserve">Primo comando: Andate. I Dodici devono andare dove è l’uomo. Devono andare dove lo Spirito Santo li manda. Per questo essi dovranno essere sempre pieni, colmi di Spirito Santo. Lo Spirito non solo deve dirigere i loro piedi dove Lui vuole che essi si dirigano. Deve anche muore il loro cuore, la loro mente, la loro volontà perché si dica e si faccia solo ciò che Lui vuole che si dica e si faccia, nei luoghi dove Lui ha stabilito. Se l’Apostolo non cammina colmo di Spirito Santo non potrà camminare sui sentieri tracciati dallo Spirito Santo. Andrà senza di Lui. Ma senza di Lui non si producono frutti di Vangelo. Si possono anche produrre frutti secondo il mondo, ma i frutti secondo il mondo non creano vita eterna sulla terra. I Dodici sono loro e solo loro i creatori della vita eterna nei cuori. Ogni altro membro del corpo di Cristo creerà vita eterna se il suo Spirito è in comunione con lo Spirito degli Apostoli. È nello Spirito Santo che si vive la comunione e l‘armonia ed è nello Spirito Santo che si crea la vita eterna in molti cuori. </w:t>
      </w:r>
    </w:p>
    <w:p w14:paraId="78F12191"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Secondo comando: Fate discepoli tutti i popoli. Fare o non fare discepoli non è lasciato da Cristo Gesù alla volontà dei Dodici. È un comando. Essi non devono andare nel mondo per lasciare il mondo nel mondo. Devono andare nel mondo per chiamare ogni uomo a divenire discepolo. Discepolo di chi? Discepolo degli Apostoli, per essere discepolo di Cristo Gesù. Non si può essere discepoli di Cristo, se non si è discepoli dell’Apostolo. Un Apostolo senza discepoli è un Apostolo non Apostolo. L’Apostolo è Apostolo se è discepolo di Gesù. È discepolo di Gesù se obbedisce ad ogni suo comando. Come Gesù è venuto per far divenire figlio di Dio ogni uomo, così gli Apostoli devono andare nel mondo per fare discepoli tutti i popoli, ogni uomo. Comando immodificabile in eterno! </w:t>
      </w:r>
    </w:p>
    <w:p w14:paraId="55A1A140"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Gli undici discepoli, intanto, andarono in Galilea, sul monte che Gesù aveva loro indicato. Quando lo videro, si prostrarono. Essi però dubitarono. 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w:t>
      </w:r>
    </w:p>
    <w:p w14:paraId="34B3EB8B"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Terzo comando: Battezzandoli nel nome del Padre e del Figlio e dello Spirito Santo. Come si diviene veri figli di Dio in Cristo, il Figlio del Padre per generazione eterna? Si diviene veri figli di Dio in Cristo, battezzando ogni discepolo nel nome del Padre e del Figlio e dello Spirito Santo. Battezzare è vero comando di Cristo Gesù. Nessuno potrà professarsi Apostolo e discepolo di Cristo Gesù se non obbedisce a questo comando.</w:t>
      </w:r>
    </w:p>
    <w:p w14:paraId="755FFE6C"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Quarto comando: Insegnando loro a osservare tutto ciò che vi ho comandato. Osservare il Vangelo è obbligo di ogni discepolo perché vero comando di Cristo Gesù. Ecco la missione dei Dodici: insegnare ad ogni discepolo di Gesù come si vive il Vangelo. Vivere il Vangelo è comando di Cristo Signore. Nessuno però potrà vivere il Vangelo, se il Vangelo non viene insegnato, non viene predicato, non viene annunciato. Come si insegna il Vangelo? Allo stesso modo che lo ha insegnato Gesù Signore: trasformandolo in sua vita. Il Vangelo è la sua vita. La sua vita è il Vangelo. Questo è chiesto ai Dodici: fare il Vangelo loro vita, fare la loro vita Vangelo vivente, Vangelo visibile. La fede nasce dalla visibilità di Dio, di </w:t>
      </w:r>
      <w:r w:rsidRPr="00C530D6">
        <w:rPr>
          <w:rFonts w:ascii="Arial" w:hAnsi="Arial" w:cs="Arial"/>
          <w:sz w:val="24"/>
          <w:szCs w:val="24"/>
        </w:rPr>
        <w:lastRenderedPageBreak/>
        <w:t xml:space="preserve">Cristo Gesù, dello Spirito Santo, della verità, della luce, del Vangelo. Sono i Dodici nella storia questa visibilità. </w:t>
      </w:r>
    </w:p>
    <w:p w14:paraId="7EB067A5"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In comunione con i Dodici tutto il corpo di Cristo deve divenire questa visibilità. Ecco una verità che va messa in ogni cuore: Nessun comando del Signore va sottoposto al cuore, alla mente, allo spirito, alla volontà dell’uomo. Ad ogni comando si deve invece obbedienza con tutto il cuore, con tutta la mente, con tutte le proprie forze, con tutto noi stessi. L’obbedienza obbliga sempre e la vita nuova sulla terra nasce solo dall’obbedienza. È questa oggi la grande eresia che sta distruggendo il corpo di Cristo: il comando è stato sostituito con il nostro pensiero. Poiché esso è pensiero secondo il mondo e non pensiero di Cristo Gesù, stiamo condannando il mondo alla grande schiavitù del peccato e della morte. Lo stiamo abbandonando alla sua grande idolatria e immoralità. La vita è dall’obbedienza ad ogni comando. Dalla disobbedienza è la morte. La Madre di Gesù ci liberi da questa devastante eresia. Ci faccia obbedienti ad ogni Parola del Figlio suo. </w:t>
      </w:r>
    </w:p>
    <w:bookmarkEnd w:id="28"/>
    <w:p w14:paraId="5085333B" w14:textId="77777777" w:rsidR="00C530D6" w:rsidRPr="00C530D6" w:rsidRDefault="00C530D6" w:rsidP="00C530D6">
      <w:pPr>
        <w:spacing w:after="200" w:line="240" w:lineRule="auto"/>
        <w:jc w:val="both"/>
        <w:rPr>
          <w:rFonts w:ascii="Arial" w:hAnsi="Arial" w:cs="Arial"/>
          <w:b/>
          <w:bCs/>
          <w:sz w:val="24"/>
          <w:szCs w:val="24"/>
        </w:rPr>
      </w:pPr>
      <w:r w:rsidRPr="00C530D6">
        <w:rPr>
          <w:rFonts w:ascii="Arial" w:hAnsi="Arial" w:cs="Arial"/>
          <w:b/>
          <w:bCs/>
          <w:sz w:val="24"/>
          <w:szCs w:val="24"/>
        </w:rPr>
        <w:t>Settima riflessione: Andate dunque e fate discepoli tutti i popoli</w:t>
      </w:r>
    </w:p>
    <w:p w14:paraId="210B35E1"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Esaminiamo una per una le Parole con le quali oggi Gesù parla ai suoi Apostoli. Saranno queste Parole che ci diranno quale è la missione degli Apostoli e di conseguenza la missione di tutto il corpo di Cristo, governato dallo Spirito Santo e dagli Apostoli. Se gli Undici e i loro successori usciranno o anche trascureranno o dichiareranno la non necessaria obbedienza anche ad una sola di queste parole, smettono di essere discepoli di Gesù, di essere inviati di Gesù. All’istante si diventa discepoli di se stessi e inviati di se stessi. L’obbedienza a queste Parole di Gesù obbliga il papa, i cardinali, i vescovi, i presbiteri, i diaconi, ogni membro del corpo di Cristo, sempre però nel rispetto dell’insegnamento degli Apostoli operato nello Spirito Santo. </w:t>
      </w:r>
    </w:p>
    <w:p w14:paraId="461EAB3D"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Prima Parola: </w:t>
      </w:r>
      <w:r w:rsidRPr="00C530D6">
        <w:rPr>
          <w:rFonts w:ascii="Arial" w:hAnsi="Arial" w:cs="Arial"/>
          <w:i/>
          <w:iCs/>
          <w:sz w:val="24"/>
          <w:szCs w:val="24"/>
        </w:rPr>
        <w:t>A me è stato dato ogni potere in cielo e sulla terra.</w:t>
      </w:r>
      <w:r w:rsidRPr="00C530D6">
        <w:rPr>
          <w:rFonts w:ascii="Arial" w:hAnsi="Arial" w:cs="Arial"/>
          <w:sz w:val="24"/>
          <w:szCs w:val="24"/>
        </w:rPr>
        <w:t xml:space="preserve"> Gesù non parla in suo nome, non comanda per suo potere o per sua autorità. Comanda perché il Padre ha posto ogni suo potere divino ed eterno nelle mani del Figlio suo. Per conoscere questa verità è sufficiente leggere il Capitolo VII del Libro di Daniele e il Capitolo V del Libro dell’Apocalisse. In queste pagine del Testo Sacro viene presentata la stupenda liturgia celeste che celebra questa consegna. Chi ogni potere ha dato a Cristo Gesù, non è un Dio straniero. È il Dio di Abramo, di Isacco, di Giacobbe. Questo significa che il Dio dell’Antico Testamento è lo stesso Dio del Nuovo. </w:t>
      </w:r>
    </w:p>
    <w:p w14:paraId="219C2D56"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Seconda Parola: </w:t>
      </w:r>
      <w:r w:rsidRPr="00C530D6">
        <w:rPr>
          <w:rFonts w:ascii="Arial" w:hAnsi="Arial" w:cs="Arial"/>
          <w:i/>
          <w:iCs/>
          <w:sz w:val="24"/>
          <w:szCs w:val="24"/>
        </w:rPr>
        <w:t>Andate dunque</w:t>
      </w:r>
      <w:r w:rsidRPr="00C530D6">
        <w:rPr>
          <w:rFonts w:ascii="Arial" w:hAnsi="Arial" w:cs="Arial"/>
          <w:sz w:val="24"/>
          <w:szCs w:val="24"/>
        </w:rPr>
        <w:t>: Dove devono andare gli Undici? In tutto il mondo. Ovunque abita anche un solo uomo. Devono andare anche nelle isole più lontane, sperdute nei mari della terra. Se anche un solo uomo da essi non viene raggiunto, essi sono responsabili per non avergli offerto la vera salvezza e la vera redenzione, per non averli liberati dal potere delle tenebre.</w:t>
      </w:r>
    </w:p>
    <w:p w14:paraId="7F83FE7A"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Terza Parola: </w:t>
      </w:r>
      <w:r w:rsidRPr="00C530D6">
        <w:rPr>
          <w:rFonts w:ascii="Arial" w:hAnsi="Arial" w:cs="Arial"/>
          <w:i/>
          <w:iCs/>
          <w:sz w:val="24"/>
          <w:szCs w:val="24"/>
        </w:rPr>
        <w:t>e fate discepoli tutti i popoli</w:t>
      </w:r>
      <w:r w:rsidRPr="00C530D6">
        <w:rPr>
          <w:rFonts w:ascii="Arial" w:hAnsi="Arial" w:cs="Arial"/>
          <w:sz w:val="24"/>
          <w:szCs w:val="24"/>
        </w:rPr>
        <w:t xml:space="preserve">: Chi gli Undici devono fare loro discepoli sono tutti i popoli della terra. Facendoli loro discepoli, li faranno discepoli di Cristo Gesù, divenuti discepoli di Cristo Gesù saranno discepoli del Padre. Turro dal Padre inizia e tutto nel Padre ritorna. È sufficiente questa sola Terza Parola di </w:t>
      </w:r>
      <w:r w:rsidRPr="00C530D6">
        <w:rPr>
          <w:rFonts w:ascii="Arial" w:hAnsi="Arial" w:cs="Arial"/>
          <w:sz w:val="24"/>
          <w:szCs w:val="24"/>
        </w:rPr>
        <w:lastRenderedPageBreak/>
        <w:t xml:space="preserve">Gesù per dichiarare falsità, menzogna, inganno di Satana tutte le parole vane che sentiamo da qualche anno. Ne riportiamo solo una di queste parole stolte: “Tutte le religioni sono via di salvezza. Il Vangelo non va predicato”. Se non si deve predicare i Vangelo, a che servono gli Undici? Si diene falsità si parla dalla falsità. </w:t>
      </w:r>
    </w:p>
    <w:p w14:paraId="05C67E0B"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Quarta Parola: </w:t>
      </w:r>
      <w:r w:rsidRPr="00C530D6">
        <w:rPr>
          <w:rFonts w:ascii="Arial" w:hAnsi="Arial" w:cs="Arial"/>
          <w:i/>
          <w:iCs/>
          <w:sz w:val="24"/>
          <w:szCs w:val="24"/>
        </w:rPr>
        <w:t xml:space="preserve">battezzandoli nel nome del Padre e del Figlio e dello Spirito Santo. </w:t>
      </w:r>
      <w:r w:rsidRPr="00C530D6">
        <w:rPr>
          <w:rFonts w:ascii="Arial" w:hAnsi="Arial" w:cs="Arial"/>
          <w:sz w:val="24"/>
          <w:szCs w:val="24"/>
        </w:rPr>
        <w:t xml:space="preserve">Come si diviene discepoli degli apostoli, discepoli di Gesù, discepoli del Padre? Nascendo da acqua e da Spirito Santo. Gesù comanda agli Undici di battezzare nel nome del Padre e del Figlio e dello Spirito Santo. Con il battesimo si diviene partecipi della natura divine e di conseguenza partecipi del Padre e del Figlio e dello Spirito Santo. Sempre l’antica teologia insegnava che il battessimo è di necessità di fine, non di mezzo. Senza il battesimo non esiste il corpo di Cristo. Satana al fine di impedire che venga formato il corpo di Cristo, ha insegnato ad apostoli e a moltissimi altri membri del corpo di Cristo che battezzare e non battezzare è la stessa cosa. Oggi satana ha inventato la “nouvelle théologie”. In cosa consiste questa “nouvelle théologie”? Nel proclamare la non necessità del battesimo. Questo insegnamento è per la morte del corpo di Cristo. </w:t>
      </w:r>
    </w:p>
    <w:p w14:paraId="2ADE18E1"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Gli undici discepoli, intanto, andarono in Galilea, sul monte che Gesù aveva loro indicato. Quando lo videro, si prostrarono. Essi però dubitarono. 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28,1-10).</w:t>
      </w:r>
    </w:p>
    <w:p w14:paraId="256D4203"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Quinta Parola: insegnando loro a osservare tutto ciò che vi ho comandato: Gli Undici e i loro Successori non devono parlare dai desideri del loro cuore, dalla loro volontà, dai loro pensieri, dalle loro teologie, dalle loro forme di ascetica o di mistica e neanche dal modo personale di vivere la fede. Il loro insegnamento deve essere fatto solo ed esclusivamente su quanto Gesù ha loro comandato. Questo Gesù mi ha comandato di dirvi e questo vi dico. Cone si può comprendere, questa è vera missione profetica. Gesù comanda e gli Apostoli insegnano come si vivere il comando del Signore, illuminando prima il comando con il loro insegnamento. Anche questa Parola, se viene omessa o manomessa, uccide il corpo di Cristo, perché non lo fa camminare nella verità. Se il corpo di Cristo cammina nella falsità, lo si uccide, perché la falsità è inganno che conduce alla morte. Ecco perché insegnare ogni comando di Gesù è obbligo.</w:t>
      </w:r>
    </w:p>
    <w:p w14:paraId="6B8A317F"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Sesta Parola: </w:t>
      </w:r>
      <w:r w:rsidRPr="00C530D6">
        <w:rPr>
          <w:rFonts w:ascii="Arial" w:hAnsi="Arial" w:cs="Arial"/>
          <w:i/>
          <w:iCs/>
          <w:sz w:val="24"/>
          <w:szCs w:val="24"/>
        </w:rPr>
        <w:t>Ed ecco, io sono con voi tutti i giorni, fino alla fine del mondo:</w:t>
      </w:r>
      <w:r w:rsidRPr="00C530D6">
        <w:rPr>
          <w:rFonts w:ascii="Arial" w:hAnsi="Arial" w:cs="Arial"/>
          <w:sz w:val="24"/>
          <w:szCs w:val="24"/>
        </w:rPr>
        <w:t xml:space="preserve"> Nel mondo non si fa nudi e spogli. Si va bene equipaggiati. Il nostro equipaggio è santissimo. Noi andiamo con l’amore del Padre, con la grazia di Cristo Gesù, con la comunione dello Spirito Santo. Andiamo come Mosè dal faraone, la potenza invincibile di quel tempo. Come Mosè condusse il faraone a morire con tutti i suoi cavalli e cavalieri nelle acque del Mar Rosso. Come Gesù fece perire la legione annegando con i porci nel lago. Così anche gli undici, con i poteri che Gesù ha conferito lodo, dovranno condurre Satana a perire nelle fiamme eterne dell’inferno o nello stagno di fuoco e zolfo per l’eternità. Potranno fare questo solo se obbediranno alle prime cinque Parole. Oggi sembra invece che sia Satana a </w:t>
      </w:r>
      <w:r w:rsidRPr="00C530D6">
        <w:rPr>
          <w:rFonts w:ascii="Arial" w:hAnsi="Arial" w:cs="Arial"/>
          <w:sz w:val="24"/>
          <w:szCs w:val="24"/>
        </w:rPr>
        <w:lastRenderedPageBreak/>
        <w:t>far perire moltissimi discepoli di Gesù nelle acque del Mar Rosso, con i porci nel Lago, con gli operatori di scandali e di iniquità nello stagno di fuoco e zolfo per l’eternità. Madre di Cristo Signore, ottienici dallo Spirito Santo una obbedienza perfetta, senza alcuna ombra e senza alcuna lacuna a queste sei Parola di Gesù Signore. Daremo grande vita al Regno di Dio e strapperemo molti figli delle tenebre a Satana e al suo regno. Madre santa, grazie per averi ascoltato.</w:t>
      </w:r>
    </w:p>
    <w:p w14:paraId="2F99CF1F" w14:textId="77777777" w:rsidR="00C530D6" w:rsidRPr="00C530D6" w:rsidRDefault="00C530D6" w:rsidP="00C530D6">
      <w:pPr>
        <w:spacing w:after="200" w:line="240" w:lineRule="auto"/>
        <w:jc w:val="both"/>
        <w:rPr>
          <w:rFonts w:ascii="Arial" w:hAnsi="Arial" w:cs="Arial"/>
          <w:b/>
          <w:bCs/>
          <w:sz w:val="24"/>
          <w:szCs w:val="24"/>
        </w:rPr>
      </w:pPr>
      <w:r w:rsidRPr="00C530D6">
        <w:rPr>
          <w:rFonts w:ascii="Arial" w:hAnsi="Arial" w:cs="Arial"/>
          <w:b/>
          <w:bCs/>
          <w:sz w:val="24"/>
          <w:szCs w:val="24"/>
        </w:rPr>
        <w:t>Ottava riflessione: E subito vide di nuovo e lo seguiva lungo la strada</w:t>
      </w:r>
    </w:p>
    <w:p w14:paraId="3AABA703"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Ogni uomo è spiritualmente cieco. Ieri era Cristo Gesù che passava per le vie della Palestina ed era a Lui, al Figlio di Davide, al Messia del Signore, che si chiedeva la vista, per seguire Lui che è la Luce della vita. Oggi chi deve passare per le vie del mondo è il cristiano ed è al cristiano che ogni uomo deve chiedere la luce dello Spirito perché perché segua lui, il cristiano, che cammina dietro Cristo. Al cristiano si chiede di vedere. Il cristiano viene seguito per seguire Cristo. Se il cristiano non segue Cristo, neanche dona la vista dello spirito. Lui non è seguito e neanche Cristo viene seguito. Oggi tutte le falsità e le menzogne con le quali il cristiano dipinge Gesù, sono il segno che Lui né crede in Cristo, né lo segue, né è suo vero discepolo. Ecco allora le tre grandi conversioni cui è chiamato ogni discepolo di Gesù: convertirsi a Cristo Signore, convertirsi alla vera Chiesa di Cristo, convertirsi allo Spirito Santo. </w:t>
      </w:r>
    </w:p>
    <w:p w14:paraId="6632F441"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Convertirsi a Cristo Signore; Siamo chiamati a convertirci a Cristo Signore. A questa conversione non deve essere chiamato un uomo o molti uomini. Devono essere chiamati tutti gli uomini. Qual è il motivo per cui tutti gli uomini devono essere chiamati? Ogni uomo che sulla terra vede la luce è figlio di Adamo e nasce con la sua pesante eredità di morte, eredità che è il frutto del primo peccato. Adamo dalla vita passa nella morte. Tutti i suoi figli nascono nella morte. Se ogni uomo nasce nella morte, mai potrà dare vita ad un altro uomo. La vita uno solo la può dare: Dio, il Creatore e il Signore dell’uomo. Solo Colui che ha creato l’uomo lo può ricreare e solo Lui lo può far ritornare dalla morte nella vita. Ma il Creatore e il Signore, che è vita eterna, ha stabilito con decreto eterno che è per ogni uomo, che la sua vita eterna sia solo Uno a darla ad ogni uomo: Cristo Gesù, il suo Unigenito Eterno fattosi carne. Poiché solo Dio è vita eterna e la vita eterna è in Cristo Gesù, senza la nostra conversione a Cristo mai potremo entrare in possesso della vita. Senza la conversione a Cristo Gesù, l’uomo rimane nella sua morte. Ma se rimane nella sua morte, mai potrà produrre frutti di vita eterna. È nella morte, rimane nella morte, produce frutti di morte. Questa è la reale condizione di chi non si converte a Gesù Signore.</w:t>
      </w:r>
    </w:p>
    <w:p w14:paraId="4BD15D78"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Per sua volontà ogni uomo può scegliere di non convertirsi a Cristo e rimanere nella sua morte spirituale che poi diverrà anche morti fisica. È una scelta che lo rende responsabile in eterno presso il suo Creatore, Signore, Dio. Per sua volontà, l’inviato del Signore – inviato secondo differenti ordini e gradi è ogni membro del corpo di Cristo – mai potrà rinunciare a predicare Cristo e invitare esplicitamente alla conversione a Lui al fine di essere con Lui, in Lui, per Lui, un solo mistero di luce, verità, vita, giustizia, misericordia, carità, perdono. Se l’inviato, per sua sciagurata scelta, dovesse decidere di non predicare più Cristo e non invitare più esplicitamente alla conversione a Lui, lui è responsabile della </w:t>
      </w:r>
      <w:r w:rsidRPr="00C530D6">
        <w:rPr>
          <w:rFonts w:ascii="Arial" w:hAnsi="Arial" w:cs="Arial"/>
          <w:sz w:val="24"/>
          <w:szCs w:val="24"/>
        </w:rPr>
        <w:lastRenderedPageBreak/>
        <w:t>morte di chi muore per non essersi convertito a Cristo Gesù e anche di tutte quelle morti che l’uomo che è nella morte produce. Infatti la natura di morte genera morte. La natura di vita produce vita. Se una natura produce morte perché nessuno gli ha annunciato Cristo, la responsabilità di ogni frutto di morte è dell’inviato, è di ogni altro membro del corpo di Cristo secondo la sua particolare missione. L’inviato è stato chiamato per annunciare Cristo ad ogni uomo di ogni popolo, nazione, tribù e lingua. Per ogni inviato annunciare Cristo, fare discepoli tutti i popoli, battezzare nel nome del Padre e del Figlio e dello Spirito Santo, è obbligo, perché è il comando dato a lui da Gesù Signore. Il comando non è soggetto a umana interpretazione. Al comando si obbedisce. Se non si obbedisce, si viene meno al fine per cui uno è stato chiamato, costituito e inviato.</w:t>
      </w:r>
    </w:p>
    <w:p w14:paraId="39FBA819"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Come Cristo Gesù si fece obbediente al comando del Padre suo fino alla morte e alla morte di croce, così anche l’inviato deve farsi obbediente al comando di Cristo Gesù fino alla morte e alla morte di croce. L’inviato ha fatto della sua vita un dono a Cristo. A Cristo non ha dato solo il corpo, ma ha dato cuore, anima, mente, pensieri, desideri, volontà. È un dono falso dare a Cristo il corpo ma non la mente, non la volontà, non i pensieri, non i desideri. Così come è un dono falso quando si dona una parte senza le altre parti del nostro corpo. L’inviato diviene vero dono quanto tutto di sé offre a Cristo Gesù per continuare nel mondo la sua missione di salvezza e di redenzione. Per questo il primo che si deve convertire a Cristo per essere in Cristo vita di Cristo, Parola di Cristo, cuore di Cristo, verità e luce di Cristo, santità di Cristo, obbedienza di Cristo è proprio l’inviato del Signore. Quando tra Cristo e l’inviato, tra Cristo e il suo discepolo, vi è difformità di pensiero o non vi è obbedienza piena ad ogni suo comandamento, è segno che la conversione vera a Cristo non c’è. Chi si converte a Cristo non solo vive la vita di Cristo, pensa anche i pensieri di Cristo, dice la Parola di Cristo, dona la vita di Cristo ad ogni uomo, secondo il comando ricevuto. </w:t>
      </w:r>
    </w:p>
    <w:p w14:paraId="066CA951"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Convertirsi alla Chiesa. Quando ci si converte a Cristo? Quando ci si converte al corpo di Cristo, che è la sua Chiesa una, santa, cattolica, apostolica. Cristo e il suo corpo che è la Chiesa sono inseparabili in eterno. È il corpo di Cristo il nuovo giardino di Eden nel quale chi si converte a Cristo dovrà essere piantato perché possa produrre frutti di vita eterna per se stesso e per ogni altro uomo. Chi non si lascia piantare in questo giardino, anche se dice di credere in Cristo, è in tutto simile ad una pianta lasciata in un deserto cocente di sabbia infuocata. Mai potrà vivere in questa sabbia. Se vuole vivere deve lasciarsi piantare nel corpo di Cristo, nel nuovo giardino di Dio, il solo giardino nel quale possiamo avere la vita, coltivarci come alberi di vita, produrre frutti di vita. Oggi tutti dicono di credere in Dio ma rinnegano Cristo. Quanti dicono di credere in Cristo, rinnegano la Chiesa. Ora il Padre, Cristo Gesù, la Chiesa non possono essere separati.</w:t>
      </w:r>
    </w:p>
    <w:p w14:paraId="11A840ED"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Il Padre e Cristo sono una sola cosa. Cristo e ogni suo discepolo sono una cosa sola. Come Cristo Gesù è la vita eterna del Padre e vive nel Padre e per il Padre, così il cristiano è la vita eterna di Cristo Gesù, se però vive in Cristo, con Cristo e per Lui, e per questo deve vivere nella Chiesa, per la Chiesa con la Chiesa. La conversione alla Chiesa è vera conversione se è vera la nostra conversione a Cristo. Se manca la vera conversione a Cristo, sempre mancherà la vera conversione alla Chiesa. Oggi molto dicono di essere Chiesa, ma non sono di </w:t>
      </w:r>
      <w:r w:rsidRPr="00C530D6">
        <w:rPr>
          <w:rFonts w:ascii="Arial" w:hAnsi="Arial" w:cs="Arial"/>
          <w:sz w:val="24"/>
          <w:szCs w:val="24"/>
        </w:rPr>
        <w:lastRenderedPageBreak/>
        <w:t xml:space="preserve">Cristo. Se non si è di Cristo non si è Chiesa. Se non si è Chiesa non si è di Cristo. Se non si è Chiesa e non si è di Cristo, neanche si è vera presenza del Vangelo in mezzo nel mondo. Il mondo vede che non siamo presenza di Cristo e ci disprezza, ci calpesta, come è calpestato il sale che ha perso il sapore. </w:t>
      </w:r>
    </w:p>
    <w:p w14:paraId="7ECF75EC"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Quando noi veramente attestiamo di essere convertiti alla Chiesa? Quando noi consumiamo ogni nostra energia per mostrare al mondo tutta la santità di Cristo che brilla sul volto della Chiesa, quando noi come Cristo laviamo la sua Chiesa da ogni macchia aggiungendo al suo il nostro sangue. Quando invece noi la imbrattiamo con il fango dei nostri peccati e dei nostri vizi, di certo non possiamo dire di essere convertiti al mistero della Chiesa. Non siamo convertiti perché con la nostra vita essa non diviene sacramento di salvezza, ma strumento di perdizione per molti. </w:t>
      </w:r>
    </w:p>
    <w:p w14:paraId="77EBD6EB"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Odia la Chiesa, non la ama, il cristiano che imbratta la Chiesa con il fango dei suoi vizi, della sua stoltezza e insipienza, con la disobbedienza ai comandamenti, con la sua ribellione e dissociazione del mistero di unità e di comunione, di redenzione e di vita eterna che ognuno è chiamato a realizzare attraverso il dono della sua vita. La Chiesa va amata così come la ama Cristo Gesù: offrendo per essa il nostro sangue puro e innocente. </w:t>
      </w:r>
    </w:p>
    <w:p w14:paraId="2DA0DCB3"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È sempre obbligo della chiesa fare la chiesa. Gesù ha dato ai suoi Apostoli ben quattro precisi comandi che sono la loro stessa missione: Primo comando: Andate. Dove? In tutto il mondo. Presso ogni popolo, nazione, lingua, tribù. Quando? Fino alla Parusia. Fino all’avvento dei nuovi cieli e della nuova terra. Ogni giorno. Secondo comando: Fate discepoli tutti i popoli. Come si fanno i discepoli? Predicando la Parola, il Vangelo, invitando alla conversione, battezzando quanti accolgono la Parola nel nome del Padre e del Figlio e dello Spirito Santo. La Chiesa non la fa la predicazione, ma i sacramenti. Si fa la Chiesa, si fa il corpo di Cristo con il Battesimo. Si vive da vero corpo di Cristo con gli altri sacramenti. Ai sacramenti gli apostoli devono aggiunge l’insegnamento. Essi devono insegnare ad osservare al corpo di Cristo ciò che Gesù ha comandato loro. Non un insegnamento diverso. Non ciò che viene dal proprio cuore. Non le proprie teorie. Non le proprie filosofie. Non le proprie antropologie. Non le proprie vedute. Non le proprie immaginazioni. Niente che viene dal cuore dell’uomo va insegnato. Va insegnato solo ciò che Gesù ha comandato agli Apostoli. Ecco le esatte parole della missione, che rimangono valide per oggi e per sempre, per ieri e per domani: Andate dunque e fate discepoli tutti i popoli, battezzandoli nel nome del Padre e del Figlio e dello Spirito Santo, insegnando loro a osservare tutto ciò che vi ho comandato (Mt 28,19-20). </w:t>
      </w:r>
    </w:p>
    <w:p w14:paraId="0F3F8517"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Chi allora deve fare la Chiesa, per intenderci, il corpo di Cristo? Il mandato, la missione spetta agli Apostoli del Signore e ai loro successori che sono i Vescovi. Il comando di Gesù è per loro. Sotto la loro guida e insegnamento ogni membro del corpo di Cristo deve cooperare. Come si cooperare a fare, edificare, costruire il corpo di Cristo? Prima di tutto vivendo ogni membro da vero corpo di Cristo e poi obbedendo allo Spirito Santo che si riceve in modo particolare, speciale, ma anche in modo diverso e con finalità diverse, in ogni sacramento della grazia. Se </w:t>
      </w:r>
      <w:r w:rsidRPr="00C530D6">
        <w:rPr>
          <w:rFonts w:ascii="Arial" w:hAnsi="Arial" w:cs="Arial"/>
          <w:sz w:val="24"/>
          <w:szCs w:val="24"/>
        </w:rPr>
        <w:lastRenderedPageBreak/>
        <w:t xml:space="preserve">la Chiesa non viene fatta, con l’aggiunta di nuovi membri, nuovi figli, a nulla serve essere Chiesa di Cristo Gesù. </w:t>
      </w:r>
    </w:p>
    <w:p w14:paraId="12E17077"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Si è Chiesa per formare, edificare, costruire la Chiesa, il corpo di Cristo. Quando un cristiano non edifica il corpo di Cristo è segno che è in una profonda agonia di morte. È la Chiesa la casa delle verità, della grazia, della vera conoscenza del Signore. Il fatto che oggi si predichi che per essere salvati qualsiasi via, qualsiasi Dio basta, è segno che realmente, veramente abbiamo abdicato alla nostra missione essenziale, fondamentale, primaria. Al fedele laico cosa chiede il Signore? Di riempire la casa del Padre. Come essa va riempita? Invitano alla conversione e a lasciarsi immergere nella grazia di Cristo Gesù quanti sono lontani e a perseverare, crescendo di fede in fede e camminando di verità in verità, quanti già credono.</w:t>
      </w:r>
    </w:p>
    <w:p w14:paraId="6DA4460A"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Poiché l’aggiunta di nuovi figli alla Chiesa, al corpo di Cristo, è un dono di Dio, a chi fa il Signore questo dono? A quanti ogni giorno si impegnano a vivere da veri discepoli di Gesù e chiedono sul sacrificio e l’offerta della loro vita a Dio, che giorno dopo giorno vengano aggiunti nuovi figli. Se noi non viviamo come vera Chiesa, mai il Signore ci potrà fare dono di una sola anima. Venendo in mezzo a noi, se ne farebbe di essa un figlio della perdizione il doppio di noi. Dio aggiunge per la nostra volontà di santificazione. Vivendo da vera Chiesa, Dio ci dona altri figli. Questa verità vale anche per Ordini e Congregazioni religiosi, Movimenti e Associazioni ecclesiali. Se essi vivono da vera Chiesa, secondo i fini soprannaturali della Chiesa, sempre il Signore aggiungerà nuovi figli al loro particolate cammino. Dio non manda mai perché un’anima si perda. L’edificazione della Chiesa secondo la volontà di Dio, per opera dello Spirito Santo che dimora in noi, rivela la nostra verità di essere Chiesa secondo il cuore di Gesù. Se non edifichiamo la Chiesa, secondo lo Spirito Santo e non secondo noi stessi, noi non siamo vera Chiesa.</w:t>
      </w:r>
    </w:p>
    <w:p w14:paraId="521FF268"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È anche compito della Chiesa istruire la Chiesa. chiama i suoi Apostoli. Li istruisce per tre anni, annunziando loro la Parola e mostrando come essa va vissuta in ogni momento della vita. Muore sulla croce e versa per loro lo Spirito Santo. Apre la mente alla comprensione della Legge, dei Profeti, dei Salmi. Dona loro lo Spirito. Le regole per vivere ogni comando di Cristo Gesù sono date dallo Spirito Santo e vanno vissute da ogni membro della Chiesa. Esso sono quattro e vanno osservate insieme senza alcuna interruzione. Se una viene omessa, le altre divengono inutili. Insieme vivono, insieme muoiono. Prima regola dello Spirito Santo. Erano perseveranti nell’insegnamento degli apostoli. Perché vi sia istruzione è necessario che gli Apostoli insegnino. Cosa devono insegnare? Ciò che Gesù ha insegnato loro. Essi non si devono mai distaccare dall’insegnamento di Gesù. Gli Apostoli insegnano, istruiscono, ammaestrano, formano, lasciandosi aiutare dai presbiteri, loro collaboratori nell’ordine episcopale. </w:t>
      </w:r>
    </w:p>
    <w:p w14:paraId="2EA35487"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L’ufficio dell’insegnamento è essenza del sacramento dell’ordine ed è a fondamento anche dell’ufficio della santificazione e del governo. Nella Chiesa c’è una autorità e una missione che viene dal sacramento dell’ordine sacro ed è la sorgente dell’insegnamento. Ma c’è anche una missione e una autorità che </w:t>
      </w:r>
      <w:r w:rsidRPr="00C530D6">
        <w:rPr>
          <w:rFonts w:ascii="Arial" w:hAnsi="Arial" w:cs="Arial"/>
          <w:sz w:val="24"/>
          <w:szCs w:val="24"/>
        </w:rPr>
        <w:lastRenderedPageBreak/>
        <w:t>vengono da ogni sacramento ricevuto. Ogni membro del corpo di Cristo riceve l’insegnamento dalla sorgente. Come vera sorgente derivata ogni membro del corpo di Cristo diffonde l’insegnamento ricevuto fino ai confini della terra. Ogni battezzato è rivestito dell’autorità della profezia di annunziare la Parola. Lui è costituito in Cristo sacerdote, re e profeta. Sono i suoi ministeri e la sua autorità. Se il battezzato si separa dalla sorgente dell’insegnamento che viene dal sacramento dell’ordine, la sua diviene falsa profezia. L’insegnamento manca della verità di Cristo. Nella Chiesa solo se si riceve si dona. Chi riceve in abbondanza dona in abbondanza. Non si riceve, non si dona.</w:t>
      </w:r>
    </w:p>
    <w:p w14:paraId="4AEE833A"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Oggi vi è autonomia, separazione, indipendenza, distacco, allontanamento dalla sorgente dell’insegnamento. O si ricompone questa frattura, o l’annunzio non produrrà alcun frutto di salvezza. Non è annunzio secondo l’insegnamento di Gesù Signore. È annunzio dal proprio cuore. Gli Apostoli attingono dal cuore di Cristo e dalla verità dello Spirito Santo. Attingendo, donano. Se non attingono, non donano. Ogni altro membro attinge dagli Apostoli, cresce nella sapienza di Cristo, nella sua Parola e nella verità dello Spirito santo, annunzia la Parola nella quale cresce. Ogni membro deve però sapere che deve condurre agli Apostoli e ai Presbiteri perché l’insegnamento sia poi perfetto in ogni verità e in ogni dottrina. Questo mistero di comunione mai dovrà essere omesso. Quando si esclude l’Apostolo e il presbitero, sempre l’insegnamento è deficitario.</w:t>
      </w:r>
    </w:p>
    <w:p w14:paraId="3B2D2D26"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Nella Chiesa nessun membro è cellula senza legame. Il cemento di ogni cellula all’altra cellula non è dato dallo Spirito Santo, dalla sua verità, dalla sua luce diretta. È dato invece dallo Spirito Santo attraverso le vie da Lui stabilite. Queste vie sono la comunione visibile con gli Apostoli. Ecco la regola da rispettare sempre: Ogni membro della Chiesa deve lasciarsi istruire, se vuole partecipare al ministero profetico del corpo di Cristo. Cristo istruisce gli Apostoli. Gli Apostoli istruiscono il corpo di Cristo, annunziando la Parola e invitando tutti a divenire corpo di Cristo. Quanti ricevono la Parola, lasciandosi sempre ammaestrare dagli Apostoli e dalle altre vie dello Spirito Santo, ricordano la Parola ad ogni altro uomo, ma con un solo fine: chiamare a divenire corpo di Cristo invisibile e visibile insieme, divenendo Chiesa una, santa, cattolica, apostolica. </w:t>
      </w:r>
    </w:p>
    <w:p w14:paraId="4F29E5EB"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Le altre tre regole chiedono di essere perseveranti nella comunione, nello spezzare il pane e nelle preghiere. Queste tre regole saranno vere se vero è l’insegnamento. Se l’insegnamento è falso o inesistente, anche queste tre regole saranno vissute in modo falso o non saranno vissute affatto. Cristo Gesù, nello Spirito Santo, ha fondato la sua Chiesa su regole divine, non umane. Queste regole fanno la vera Chiesa di Cristo Gesù. Ci si pone fuori da queste regole, non si è vera Chiesa di Gesù Signore. Oggi si vuole essere Chiesa senza alcuna regola, né divina e né umana.</w:t>
      </w:r>
    </w:p>
    <w:p w14:paraId="15663D6B"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Altro grave pericolo del cristiano è quello di camminare senza alcuna vera meta. Quando si cammina senza meta? Quando si perde il fine per cui si cammina. Tutti possiamo camminare senza meta. Basta dimenticare il fine per cui si cammina. Un comando momentaneo, per una sola azione da compiere, si fa o non si fa. Sappiamo se abbiamo obbedito o meno. Un comando che dura tutta una vita può iniziare nel grande entusiasmo e finire nella grande indifferenza o </w:t>
      </w:r>
      <w:r w:rsidRPr="00C530D6">
        <w:rPr>
          <w:rFonts w:ascii="Arial" w:hAnsi="Arial" w:cs="Arial"/>
          <w:sz w:val="24"/>
          <w:szCs w:val="24"/>
        </w:rPr>
        <w:lastRenderedPageBreak/>
        <w:t>accidia spirituale. Può capitare anche una seconda possibilità: lo stravolgimento del suo fine di origine per caricarlo di fini umani, personali, che non solo il fine voluto dal Signore. Una terza possibilità è questa: il fine viene sostituito con i mezzi. Così quanto prima veniva utilizzato come mezzo per vivere in maniera più bella e più santa il fine, viene elevato a fine della missione. Si è totalmente fuori della volontà di Gesù da compiere e da realizzare. Il mezzo non è il fine.</w:t>
      </w:r>
    </w:p>
    <w:p w14:paraId="0E4EEB92"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Un incontro di catechesi è un mezzo. Non è il fine. Un suono di chitarre o di altri strumenti musicali è mezzo. Non è il fine. Una pizza, un’amicizia, un gioco, una gita, una passeggiata insieme sono mezzi. Non solo il fine. Neanche l’Eucaristia è il fine e neanche la preghiera, il Santo Rosario. Sono questi mezzi che devono aiutare il fine. Se questi mezzi non aiutano il fine, perché vissuti indipendentemente dal fine, vanno riportati nella loro purissima verità. È stoltezza accanirsi sui mezzi, mentre il fine ormai non esiste più. Di queste stoltezze ne commettiamo molte, moltissime. È tristezza infinita vedere morire il fine per cui esistiamo – per il cristiano è la formazione del corpo di Cristo nella storia con la predicazione del Vangelo ad ogni creatura perché diventino tutti corpo di Cristo – mentre si si accanisce nella difesa di titoli acquisiti o di privilegi ottenuti.</w:t>
      </w:r>
    </w:p>
    <w:p w14:paraId="04AFEE46"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Quando noi sostituiamo il fine con i mezzi e i mezzi diventano il nostro fine, dimenticando il fine per cui esistiamo, il Signore si ritira da noi ed è il vuoto assoluto. Vale anche per noi quanto si legge nella storia di alcuni antichi missionari. Questi vedevano il popolo che scemava sempre più. Erano nel panico. Le loro riunioni quasi deserte. Dal Signore fu svelato loro la causa: “Avete tolto la mia Parola dalle vostre riunioni ed io ho tolto la mia benedizione”. Non mandando più il popolo, esso non è più venuto. Si modifica il comando del Signore, le pecore del Signore se ne vanno. Quando le vie indicate dal Signore non si percorrono più e ad esse più non si obbedisce, perché non si rimane fedeli, Dio si ritira, perché Lui obbedisce alla sua parola, mai alla nostra stoltezza, elevata a intelligenza e sapienza. La storia ci rivela che le nostre vie non producono frutti. Il Signore Dio aveva dato all’uomo come via di salvezza, benedizione, abbondanza di vita, l’obbedienza alla sua Alleanza, fondata sui Comandamenti. Il popolo ha cancellato l’obbedienza all’Alleanza, ha cercato vita, protezione, difesa nei popoli. È stata la sua catastrofe.</w:t>
      </w:r>
    </w:p>
    <w:p w14:paraId="6C54A9AD"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Gesù ha mandato i suoi apostoli nel mondo a fare discepoli tutti i popoli, attraverso l’annunzio del Vangelo, la conversione ad esso, il battesimo, l’insegnamento ad osservare la sua Parola. Noi non obbediamo a questa sua volontà. Decidiamo altro. Camminiamo senza meta. Il fine di ogni cristiano è triplice: conformarsi lui nella sua anima, nel suo corpo, nel suo spirito a Cristo Gesù.; chiamare ogni altro uomo perché diventi corpo di Cristo, nella conversione, nella fede, nel battesimo; aiutare ogni membro del corpo di Cristo perché si conformi a Cristo. Quando questo triplice fine viene dimenticato, trascurato, dichiarato inutile, non osservato con coscienza retta, con obbedienza perfetta, il cristiano cammina senza meta. È questo il rischio di ogni discepolo di Gesù e anche di ogni associazione, movimento, gruppo ecclesiale. Oggi si parla molto di autoreferenzialità. L’autoreferenzialità è ogni attività del discepolo di Gesù che viene privata di questo triplice fine. L’autoreferenzialità è il passaggio </w:t>
      </w:r>
      <w:r w:rsidRPr="00C530D6">
        <w:rPr>
          <w:rFonts w:ascii="Arial" w:hAnsi="Arial" w:cs="Arial"/>
          <w:sz w:val="24"/>
          <w:szCs w:val="24"/>
        </w:rPr>
        <w:lastRenderedPageBreak/>
        <w:t>dalla volontà di Cristo Gesù alla volontà dell’uomo in ogni cosa. Si fanno cose per la terra, ma non per il cielo.</w:t>
      </w:r>
    </w:p>
    <w:p w14:paraId="06FE3F2C"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Quando l’uomo sostituisce il Vangelo con i suoi pensieri, sempre diviene autoreferenziale. Tutto vede dalla sua mente, dal suo cuore, dalla sua volontà. Nulla più vede dal cuore, dalla mente, dalla volontà di Cristo Gesù, dal suo Vangelo, dalla sua Parola, dal suo comandamento. È questa oggi la grande confusione cristiana. Tutti i fini cristologici e teologici, escatologici e pneumatologici, naturali e soprannaturali sono stati aboliti. Tutti i fini primari sono stati cancellati e sostituiti con non fini. Veramente dobbiamo confessare che il nostro cammino è senza meta. Vale per noi quanto Gesù diceva degli scribi dei farisei: “Guai a voi, scribi e farisei ipocriti, che percorrete il mare e la terra per fare un solo prosèlito e, quando lo è divenuto, lo rendete degno della Geènna due volte più di voi” (Mt 23,15). Avviene sempre quando si dimentica la triplice finalità. A nulla serve sciupare ogni energia fisica e spirituale, se non ci conformiamo a Cristo Signore, se non formiamo il corpo di Cristo Signore. A nulla serve guadagnare il mondo intero e perdere Cristo Gesù. Cristo Gesù è il tutto per noi e per “fare Lui”, dobbiamo perderci.</w:t>
      </w:r>
    </w:p>
    <w:p w14:paraId="62CA2F0F"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È somma stoltezza per un cristiano lavorare per la vanità, ciò che non dura, le cose della terra, per abbandonare l’uomo al suo peccato, perché lo si lascia senza Cristo Gesù. Il cristiano ha un solo lavoro da fare: conformarsi a Cristo, divenendo perfetta immagine di Lui, formare Cristo. Se il cristiano non vuole camminare più senza meta, deve necessariamente realizzare Cristo, conformandosi a Lui. Deve formare il corpo di Cristo con una testimonianza perfetta, una esemplarità senza macchia, una Parola che sia sempre colma della verità dello Spirito Santo. San Paolo non vuole che Timoteo, suo discepolo, cammini senza meta e così gli parla: </w:t>
      </w:r>
    </w:p>
    <w:p w14:paraId="017C3582"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i/>
          <w:iCs/>
          <w:sz w:val="24"/>
          <w:szCs w:val="24"/>
        </w:rPr>
        <w:t xml:space="preserve">“Ti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Io infatti sto già per essere versato in offerta ed è giunto il momento che io lasci questa vita. Ho combattuto la buona battaglia, ho terminato la corsa, ho conservato la fede. Ora mi resta soltanto la corona di giustizia che il Signore, il giudice giusto, mi consegnerà in quel giorno; non solo a me, ma anche a tutti coloro che hanno atteso con amore la sua manifestazione (2Tm 4,1-8). </w:t>
      </w:r>
      <w:r w:rsidRPr="00C530D6">
        <w:rPr>
          <w:rFonts w:ascii="Arial" w:hAnsi="Arial" w:cs="Arial"/>
          <w:sz w:val="24"/>
          <w:szCs w:val="24"/>
        </w:rPr>
        <w:t>Cammino vero, perfetto, santo.</w:t>
      </w:r>
    </w:p>
    <w:p w14:paraId="151D74A7"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Convertirsi allo Spirito Santo. Conversione che sigilla la verità di ogni altra conversione è la conversione allo Spirito Santo. Come ci si converte allo Spirito Santo? Lasciandoci attimo per attimo governare, guidare, muovere da Lui che è dato a noi come Spirito di Sapienza e di Intelligenza, Spirito di Consiglio e di Fortezza, Spirito di Conoscenza e di Pietà, Spirito del Timore del Signore. Questa </w:t>
      </w:r>
      <w:r w:rsidRPr="00C530D6">
        <w:rPr>
          <w:rFonts w:ascii="Arial" w:hAnsi="Arial" w:cs="Arial"/>
          <w:sz w:val="24"/>
          <w:szCs w:val="24"/>
        </w:rPr>
        <w:lastRenderedPageBreak/>
        <w:t xml:space="preserve">conversione allo Spirito Santo deve essere ininterrotta. Essa potrà avvenire se giorno per giorno lo ravviviamo, perché diventi in noi vero roveto che arde sempre di più senza mai consumarsi. È Lui che deve trasformare la vita di Cristo in nostra vita, la sua obbedienza in nostra obbedienza, il suo sacrificio in nostro sacrificio, la sua verità e la sua luce in nostra verità e in nostra luce. È Lui che deve conformarci a Cristo in ogni cosa: nei pensieri, nei desideri, nella volontà, nell’anima, nello spirito, nel corpo, nella vita, nella morte, nella risurrezione. Senza la nostra quotidiana conversione allo Spirito, Lui nulla potrà fare per noi. </w:t>
      </w:r>
    </w:p>
    <w:p w14:paraId="2610D588"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Se non ci si converte nessun battezzato potrà vivere da vero figlio di Dio, nessun cresimato da vero testimone, nel diacono da operatore della carità materiale e spirituale di Cristo, nessun presbitero capo e pastore del gregge del Signore, nessun Apostolo come custode fedele della grazia e della verità di Cristo, del Vangelo e della luce del suo Maestro, con i quali dovrà arricchire il mondo intero. Nessuno, senza la conversione allo Spirito, potrà dare vita al suo carisma, al suo ministero, alla sua vocazione e missione e nessuno potrà mai formare il corpo di Cristo che è la sua Chiesa, perché è lo Spirito Santo, al quale lui obbedisce, che deve divenire in Lui alito di conversione e di attrazione a Gesù Signore. La Madre di Cristo Gesù, ci aiuti. Vogliamo realizzare questa conversione per fare bella la Chiesa del Figlio suo e per dare agli uomini la salvezza.</w:t>
      </w:r>
    </w:p>
    <w:p w14:paraId="6EDC7D7C"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Ecco oggi dove siamo giusti: ad avere un cristiano senza Cristo e senza la Chiesa: Il Vangelo è Cristo Signore, il Crocifisso e il Risorto, il Verbo Eterno del Padre, il suo Figlio Unigenito che si è fatto carne per farci dono della sua grazia e verità, farci dono di se stesso, che è grazia e verità. Nel dono di sé ci fa dono del Padre e dello Spirito Santo. Questo dono è in Lui, per Lui, con Lui, che si riceve e si vive. Si vive prestando purissima obbedienza alla Parola di Gesù, cioè al suo Vangelo. Se il cristiano è senza Vangelo, perché non obbedisce ad esso secondo la verità dello Spirito Santo, è anche senza Cristo Signore. Il nome di Cristo Gesù possiamo anche averlo. Ma solo il nome. Manca la sostanza, l’essenza, la grazia, la verità, la pace, la giustizia, la misericordia, la salvezza, la redenzione, la giustificazione che sono in quel nome e sono date a noi obbedendo alla Parola di Gesù. </w:t>
      </w:r>
    </w:p>
    <w:p w14:paraId="1BC6F3A6"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Quando si è senza Cristo Gesù, perché senza Vangelo, si è senza il Padre e lo Spirito Santo. Si è privi dell’amore del Padre, della grazia del Figlio, della comunione dello Spirito Santo. Siamo cristiani senza vera comunione. Ci consumiamo in una solitudine di puro egoismo. La crisi delle comunità cristiane sono tutte da cercare in questo cristianesimo che si vuole vivere senza Vangelo, senza Cristo, e di conseguenza senza il Padre e lo Spirito Santo. Noi siamo il frutto dell’amore del Padre e dalla comunione dello Spirito Santo. Siamo frutto del Padre e dello Spirito, se siamo frutto della grazia e della verità di Cristo Signore. Frutti divini maturano in noi e per noi, se la nostra obbedienza al Vangelo è sempre perfetta. Più si cresce nel Vangelo e più grandi sono i frutti di comunione, amore, verità. Tutto inizia dall’obbedienza al Vangelo. Chi vuole produrre qualsiasi frutto spirituale, deve obbedire al Vangelo, metterlo in pratica, osservare ogni prescrizione. È la sola vita a noi data per produrre il frutto della nostra vita eterna. L’obbedienza è la sola via della vita.</w:t>
      </w:r>
    </w:p>
    <w:p w14:paraId="3A7DF142"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lastRenderedPageBreak/>
        <w:t>Quando si è senza Cristo, perché senza la verità del Vangelo nel cuore, sempre si è anche senza la Chiesa di Dio. Nessuno potrà vivere il mistero della Chiesa senza vivere il mistero di Cristo Gesù e nessuno potrà vivere il mistero di Cristo Gesù senza il mistero della Chiesa. Il mistero di Dio Padre, dello Spirito Santo, di Cristo Gesù e della Chiesa, in ordine alla verità e alla grazia della redenzione, giustificazione, salvezza sono un solo mistero. Tutto però è dal mistero della Chiesa. Ogni uomo deve essere chiamato perché divenga corpo di Cristo. Nessuno può divenire corpo di Cristo invisibile se non diviene corpo di Cristo visibile. Il corpo di Cristo visibile è la sua Chiesa. È nella Chiesa, per la Chiesa, con la Chiesa che si vive il Vangelo, non però il Vangelo che ognuno si fa, ma il Vangelo che dona la Chiesa. Sappiamo che la pienezza della grazia e della verità sussistono solo nella Chiesa una, santa, cattolica, apostolica. È in questa Chiesa che vive Cristo nella pienezza della sua grazia, verità, vita eterna, mistero. A questa Chiesa tutti ci dobbiamo convertire ogni giorno. Oggi vi è una urgenza che è per tutti i discepoli di Gesù: dobbiamo tutti impegnarci per ecclesializzare la Chiesa, cioè dobbiamo tutti mettere il nostro impegno per rendere vera Chiesa la vera Chiesa, oggi divenuto un campo alluvionato nel quale stagna ogni acqua di errore.</w:t>
      </w:r>
    </w:p>
    <w:p w14:paraId="0C9D5589"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 Ma per ecclesializzare la Chiesa urge che essa venga evangelizzata in ogni suo membro. Il Vangelo deve essere dato ad ogni cuore secondo la sua purissima verità, senza nulla aggiungere e nulla togliere. Quando si aggiunge e si toglie si crede in mano. Non è il Vangelo di Gesù. Se siamo senza Vangelo, siamo senza Cristo, senza lo Spirito Santo, senza il Padre. È il Padre la sorgente eterna dell’amore puro, vero, santo, di salvezza e redenzione, giustificazione e vita eterna. Se vogliamo che il cristiano ami dal cuore del Padre dobbiamo dargli il Padre. Come si dona il Padre? Donando lo Spirito. Lo Spirito si dona annunziando il Vangelo. Si crede nel Vangelo, ci si lascia battezzare, si diviene corpo di Cristo, siamo fatti figli adottivi del Padre e partecipi della divina natura. Possiamo amare con il cuore del Padre. Se si è senza Cristo, perché senza Vangelo, cisi pone fuori del mistero trinitario del nostro Dio e diene impossibile amare secondo purezza di verità, perché privi della sorgente dell’amore vero, divino, eterno, amore di salvezza e di redenzione. L’amore vero è solo in Cristo.</w:t>
      </w:r>
    </w:p>
    <w:p w14:paraId="0AE7131C"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sz w:val="24"/>
          <w:szCs w:val="24"/>
        </w:rPr>
        <w:t xml:space="preserve">Leggiamo ora il Vangelo secondo Marco: </w:t>
      </w:r>
      <w:r w:rsidRPr="00C530D6">
        <w:rPr>
          <w:rFonts w:ascii="Arial" w:hAnsi="Arial" w:cs="Arial"/>
          <w:i/>
          <w:iCs/>
          <w:sz w:val="24"/>
          <w:szCs w:val="24"/>
        </w:rPr>
        <w:t xml:space="preserve">E giunsero a Gerico. Mentre partiva da Gerico insieme ai suoi discepoli e a molta folla, il figlio di Timeo, Bartimeo, che era cieco, sedeva lungo la strada a mendicare. Sentendo che era Gesù Nazareno, cominciò a gridare e a dire: «Figlio di Davide, Gesù, abbi pietà di me!». Molti lo rimproveravano perché tacesse, ma egli gridava ancora più forte: «Figlio di Davide, abbi pietà di me!». Gesù si fermò e disse: «Chiamatelo!». Chiamarono il cieco, dicendogli: «Coraggio! Àlzati, ti chiama!». Egli, gettato via il suo mantello, balzò in piedi e venne da Gesù. Allora Gesù gli disse: «Che cosa vuoi che io faccia per te?». E il cieco gli rispose: «Rabbunì, che io veda di nuovo!». E Gesù gli disse: «Va’, la tua fede ti ha salvato». E subito vide di nuovo e lo seguiva lungo la strada (Mc 10,46-52). </w:t>
      </w:r>
    </w:p>
    <w:p w14:paraId="5DD4BE56"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Gesù dona la vita al cieco. Il cieco segue Gesù. È questo il fine del dono della vista: vedere Gesù per seguirlo sino alla fine. Ecco oggi il gravissimo peccato del cristiano. Non solo non dona la vista ai tanti ciechi che incontra suo cammino. </w:t>
      </w:r>
      <w:r w:rsidRPr="00C530D6">
        <w:rPr>
          <w:rFonts w:ascii="Arial" w:hAnsi="Arial" w:cs="Arial"/>
          <w:sz w:val="24"/>
          <w:szCs w:val="24"/>
        </w:rPr>
        <w:lastRenderedPageBreak/>
        <w:t>Non dona la vista perché anche lui è ritornato nella sua cecità. Poiché è lui cieco, insegna che non è necessario dare agli altri la vista per seguire Gesù Signore. Traduciamo in forma positiva questa sua affermazione: è cosa buona lasciare il mondo nella cecità del suo spirito. Non credo che il cristiano nelle epoche passate sia giunto a una tale cecità. Ha superato la stessa universale cecità degli scribi e dei farisei del tempo di Gesù. Madre di Gesù, Madre Nostra, Vergine della Luce, vieni tu a liberarci da tanta universale cecità. Come tu sei venuta da me e mi hai dato la luce di vedere tuo Figlio Gesù e mi hai dato la grazia di seguirlo per tutti i giorni della mia vita, così oggi vieni e dona la vista ad ogni tuo figlio di buona volontà. In questi tuoi figli ci sarà di certo un Saulo di Tarso che con il suo amore pe Cristo e per il suo Vangelo riuscirà ad evangelizzare il mondo intero. Madre di Cristo Gesù donaci la tua vista e il tuo amore per vedere di Cristo come tu lo vedi e di seguirlo come lo hai seguito tu.</w:t>
      </w:r>
    </w:p>
    <w:p w14:paraId="4596C6AE" w14:textId="77777777" w:rsidR="00C530D6" w:rsidRPr="00C530D6" w:rsidRDefault="00C530D6" w:rsidP="00C530D6">
      <w:pPr>
        <w:spacing w:after="200" w:line="240" w:lineRule="auto"/>
        <w:jc w:val="both"/>
        <w:rPr>
          <w:rFonts w:ascii="Arial" w:hAnsi="Arial" w:cs="Arial"/>
          <w:b/>
          <w:bCs/>
          <w:sz w:val="24"/>
          <w:szCs w:val="24"/>
        </w:rPr>
      </w:pPr>
      <w:r w:rsidRPr="00C530D6">
        <w:rPr>
          <w:rFonts w:ascii="Arial" w:hAnsi="Arial" w:cs="Arial"/>
          <w:b/>
          <w:bCs/>
          <w:sz w:val="24"/>
          <w:szCs w:val="24"/>
        </w:rPr>
        <w:t>Nona riflessione: Un’altra parte cadde sul terreno buono e diede frutto</w:t>
      </w:r>
    </w:p>
    <w:p w14:paraId="4450C818"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Seminare o non seminare la Parola non è stato lasciato alla volontà di ogni singolo Apostolo. Seminare e insegnare la Divina Parola è purissimo comando di Gesù. Come è purissimo comando di Gesù andare, fare discepoli tutti i popoli, battezzare nel nome del Padre e del Figlio e dello Spirito Santo. Se un Apostolo non va, non fa discepoli, non battezza, non insegna, non è più Apostolo di Gesù. È apostolo di se stesso. Questa verità noi sempre l’abbiamo gridata:</w:t>
      </w:r>
    </w:p>
    <w:p w14:paraId="6A19141D"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Dinanzi ad un comando di Cristo Gesù c’è solo l’obbedienza. Possono stravolgersi il cielo e la terra, per assurdo anche gli uomini possono stravolgersi nella natura, il comando del Signore rimane in eterno. Non solo. Ogni sua Parola è per l’uomo un comando e di conseguenza ogni Parola del Signore rimane stabile in eterno. Possiamo applicare la stessa regola data ai Galati dell’Apostolo Paolo: né Angeli del cielo, né diavoli dell’inferno, né colui che ha annunciato il Vangelo potrà mai modificare il Vangelo. Chi lo modifica, dovrà essere dichiarato anàtema. Noi oggi invece abbiamo scelto di avere una Chiesa senza Vangelo, stiamo edificando sulla terra una Chiesa senza Parola del Signore e di conseguenza senza nessun comando divino. </w:t>
      </w:r>
    </w:p>
    <w:p w14:paraId="5F257CBE"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Una Chiesa senza obbedienza alla Parola, non è certo la Chiesa di Gesù Signore. Questa Chiesa va dichiarata anàtema. Se dobbiamo dichiarare anàtema l’Apostolo Paolo nel caso predicasse un Vangelo diverso da quello precedentemente annunciato e comunicato, molto di più dobbiamo dichiarare anàtema ogni discepolo di Gesù che vuole una Chiesa senza Vangelo, senza Parola, senza nessun comando da parte del Signore. Una Chiesa senza Vangelo non serve né al Padre, né al Figlio, né allo Spirito Santo. Una Chiesa senza Vangelo serve solo ai diavoli dell’inferno perché essa è uno stagno dove essi possono pescare molte anime e condurle nello stagno di fuoco e zolfo che è la loro abitazione eterna. Possiamo noi discepoli di Gesù essere complici dei diavoli dell’inferno, edificando per essi una Chiesa senza Parola, senza Vangelo, senza alcun comando da parte di Cristo Signore? Se lo facciamo, edifichiamo uno stagno perfetto nel quale le anime sono abbondantissime e i diavoli le possono pescare a loro piacimento. Ricordiamo allora i comandi che Gesù diedi ai suoi Apostoli:</w:t>
      </w:r>
    </w:p>
    <w:p w14:paraId="3C2F678E"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lastRenderedPageBreak/>
        <w:t xml:space="preserve">Primo comando: Andate dunque e fate discepoli tutti i popoli. Non un popolo, ma tutti i popoli devono essere fatti discepoli. Discepoli di chi? Discepoli degli Apostoli. Solo divenendo discepoli degli Apostoli potranno essere discepoli di Cristo. Se gli Apostoli non fanno discepoli, anche Cristo rimane senza discepoli. Essendo un comando di Cristo Gesù, nessuno mai lo potrà abrogare. Chi lo abroga sappia che passa ad un altro Vangelo e diviene anàtema. Chi non obbedisce, pecca di omissione e si carica di tutti i peccati commessi per mancata obbedienza. </w:t>
      </w:r>
    </w:p>
    <w:p w14:paraId="01A486F6"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Secondo comando: battezzandoli nel nome del Padre e del figlio e dello Spirito Santo. Essendo il battesimo vero comando di Cristo, chi oggi afferma che battezzare e non battezzare è la stessa cosa, anzi che il battesimo non serve più, sappia che lui è anàtema. È fuori della comunione con Cristo, perché si è posto fuori della sua volontà. Costui è apostolo di se stesso. </w:t>
      </w:r>
    </w:p>
    <w:p w14:paraId="1FDA2CB6"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Terzo comando: insegnando loro a osservare tutto ciò che vi ho comandato. L’Apostolo del Signore non deve insegnare dal suo cuore. Non deve ammaestrare dalla sua volontà. Non deve predicare dai suoi sentimenti. Lui è obbligato a dire a quanti sono stati battezzati tutte le Parola dette a lui da Cristo Gesù. Deve essere oggetto del suo insegnamento ogni Parola di Cristo Signore. Se aggiunge alla Parola di Cristo o se toglie ad essa, modificandola e trasformandola, eludendola e falsificando anche lui cade nell’anàtema pronunciato dallo Spirito Santo per bocca dell’Apostolo Paolo. Neanche costui è Apostolo del Signore. È apostolo di se stesso. </w:t>
      </w:r>
    </w:p>
    <w:p w14:paraId="0FF21571"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Nessuno deve pensare che questi tre comandi siano stati abrogati. Se lo pensa un battezzato, un cresimato, un diacono, un presbitero, va fortemente formato nella piena obbedienza ad ogni Parola di Cristo Gesù. Se invece dovesse pensarlo un Apostolo di Cristo allora l’Apostolo di Cristo è lui che abroga la sua verità e la sua missione. Diviene all’istante Apostolo di se stesso. Rinnega Cristo. Rinnega la sua missione. Rinnega il suo essere. </w:t>
      </w:r>
    </w:p>
    <w:p w14:paraId="552D4E6D"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Mai l’Apostolo del Signore deve passare a un Vangelo diverso, perché a Lui questi comandi sono stati consegnati e Lui è apostolo per obbedire ai questi comandi di Colui che lo ha inviato. Non solo: Dovrà essere Lui ad insegnare questi comandi ad ogni discepolo di Gesù Signore. Questi comandi sono insegnamento di Cristo e vanno posti del cuore di ogni cristiano. Un Apostolo del Signore che non consuma la sua vita nell’obbedienza a questi comandi, può dichiarare fallita la sua missione. Mai edificherà la vera Chiesa. Mai innalzerà sulla terra il corpo di Cristo. Mai libererà una sola anima dalla morte eterna. Lavorerà con i suoi pensieri, seguirà i suoi istinti di falsità e di menzogna, lavorerà per la morte e non per la vita, per la falsità e non per la verità, per le tenebre e non per la luce, per l’inferno e non per il Paradiso. Lavorerà contro Cristo e non per Cristo. Lavora per Cristo Gesù solo chi obbedisce a questi comandi di Gesù Signore. </w:t>
      </w:r>
    </w:p>
    <w:p w14:paraId="4626A0E6"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 xml:space="preserve">Quel giorno Gesù uscì di casa e sedette in riva al mare. Si radunò attorno a lui tanta folla che egli salì su una barca e si mise a sedere, mentre tutta la folla stava sulla spiaggia. Egli parlò loro di molte cose con parabole. E disse: «Ecco, il seminatore uscì a seminare. Mentre seminava, una parte cadde lungo la strada; </w:t>
      </w:r>
      <w:r w:rsidRPr="00C530D6">
        <w:rPr>
          <w:rFonts w:ascii="Arial" w:hAnsi="Arial" w:cs="Arial"/>
          <w:i/>
          <w:iCs/>
          <w:sz w:val="24"/>
          <w:szCs w:val="24"/>
        </w:rPr>
        <w:lastRenderedPageBreak/>
        <w:t xml:space="preserve">vennero gli uccelli e la mangiarono. Un’altra parte cadde sul terreno sassoso, dove non c’era molta terra; germogliò subito, perché il terreno non era profondo, ma quando spuntò il sole fu bruciata e, non avendo radici, seccò. Un’altra parte cadde sui rovi, e i rovi crebbero e la soffocarono. Un’altra parte cadde sul terreno buono e diede frutto: il cento, il sessanta, il trenta per uno. Chi ha orecchi, ascolti». </w:t>
      </w:r>
    </w:p>
    <w:p w14:paraId="52F76BEC"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Gli si avvicinarono allora i discepoli e gli dissero: «Perché a loro parli con parabole?». Egli rispose loro: «Perché a voi è dato conoscere i misteri del regno dei cieli, ma a loro non è dato. Infatti a colui che ha, verrà dato e sarà nell’abbondanza; ma a colui che non ha, sarà tolto anche quello che ha. Per questo a loro parlo con parabole: perché guardando non vedono, udendo non ascoltano e non comprendono. Così si compie per loro la profezia di Isaia che dice: “Udrete, sì, ma non comprenderete, guarderete, sì, ma non vedrete. Perché il cuore di questo popolo è diventato insensibile, sono diventati duri di orecchi e hanno chiuso gli occhi, perché non vedano con gli occhi, non ascoltino con gli orecchi e non comprendano con il cuore e non si convertano e io li guarisca!”.</w:t>
      </w:r>
    </w:p>
    <w:p w14:paraId="78F42ACD"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 xml:space="preserve"> Beati invece i vostri occhi perché vedono e i vostri orecchi perché ascoltano. In verità io vi dico: molti profeti e molti giusti hanno desiderato vedere ciò che voi guardate, ma non lo videro, e ascoltare ciò che voi ascoltate, ma non lo ascoltarono! Voi dunque ascoltate la parabola del seminatore. Ogni volta che uno ascolta la parola del Regno e non la comprende, viene il Maligno e ruba ciò che è stato seminato nel suo cuore: questo è il seme seminato lungo la strada. Quello che è stato seminato sul terreno sassoso è colui che ascolta la Parola e l’accoglie subito con gioia, ma non ha in sé radici ed è incostante, sicché, appena giunge una tribolazione o una persecuzione a causa della Parola, egli subito viene meno. Quello seminato tra i rovi è colui che ascolta la Parola, ma la preoccupazione del mondo e la seduzione della ricchezza soffocano la Parola ed essa non dà frutto. Quello seminato sul terreno buono è colui che ascolta la Parola e la comprende; questi dà frutto e produce il cento, il sessanta, il trenta per uno» (Mt 13,1-23)</w:t>
      </w:r>
    </w:p>
    <w:p w14:paraId="4A1AF428"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La semina della Parola va sempre fatta secondo il comandamento che nello Spirito Santo, L’Apostolo Paolo dona al Vescovo Timoteo, è un comandamento dello Spirito Santo è ogni Vescovo della Chiesa del Dio vivente deve ad esso perenne obbedienza. Ascoltiamo l’Apostolo Paolo. Lo Spirito Santo che è in Lui sembra parlare ai nostri tempi:</w:t>
      </w:r>
    </w:p>
    <w:p w14:paraId="07157BC6"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 xml:space="preserve">Sappi che negli ultimi tempi verranno momenti difficili. 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 Guàrdati bene da costoro! Fra questi vi sono alcuni che entrano nelle case e circuiscono certe donnette cariche di peccati, in balìa di passioni di ogni genere, sempre pronte a imparare, ma che non riescono mai a giungere alla conoscenza della verità. Sull’esempio di Iannes e di Iambrès che si opposero a Mosè, anche costoro si oppongono alla verità: gente dalla mente corrotta e che non ha dato </w:t>
      </w:r>
      <w:r w:rsidRPr="00C530D6">
        <w:rPr>
          <w:rFonts w:ascii="Arial" w:hAnsi="Arial" w:cs="Arial"/>
          <w:i/>
          <w:iCs/>
          <w:sz w:val="24"/>
          <w:szCs w:val="24"/>
        </w:rPr>
        <w:lastRenderedPageBreak/>
        <w:t>buona prova nella fede. Ma non andranno molto lontano, perché la loro stoltezza sarà manifesta a tutti, come lo fu la stoltezza di quei due.</w:t>
      </w:r>
    </w:p>
    <w:p w14:paraId="5E3A1B37"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 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w:t>
      </w:r>
    </w:p>
    <w:p w14:paraId="76330756"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 xml:space="preserve">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(2Tm 3,1-4.5). </w:t>
      </w:r>
    </w:p>
    <w:p w14:paraId="1EAD5FD6"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Perché l’Apostolo del Signore dovrà seminare la Parola di Gesù senza mai stancarsi? Le ragioni le troviamo nella stessa parabola. Se io semino 0, avrò non solo 0 raccolto, in più abbandono il mondo alle sue tenebre di morte. Se io semino 12, raccoglierò per 3. Se semino 120, raccoglierò per 30. Se invece semino per 12.000, raccoglierò per 3.000. Meno si semina e meno si raccoglie. Più si semina e meno si raccoglie. Più si semina e più campo si toglie a Satana. Meno si semina e meno campo di toglie a Satana. Poiché oggi moltissimi discepoli di Gesù gridano che non si deve seminare e altri privi di ogni sapienza e intelligenza, come allocchi, corrono loro dietro, altro non si sta facendo se non consegnare e la Chiesa e il mondo a Satana. </w:t>
      </w:r>
    </w:p>
    <w:p w14:paraId="7C42564D"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Qualcuno potrebbe obiettare: sulla Chiesa mai prevarranno le porte degli inferi. È verissima verità. Possono però prevalere su ogni discepolo di Gesù e questi domani finirà nelle tenebre eterne, se non si converte. Ecco perché Gesù ci dice: </w:t>
      </w:r>
    </w:p>
    <w:p w14:paraId="17F5C5B5"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 xml:space="preserve">Entrate per la porta stretta, perché larga è la porta e spaziosa la via che conduce alla perdizione, e molti sono quelli che vi entrano. Quanto stretta è la porta e angusta la via che conduce alla vita, e pochi sono quelli che la trovano! </w:t>
      </w:r>
    </w:p>
    <w:p w14:paraId="4AAE5C70"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 xml:space="preserve">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 </w:t>
      </w:r>
    </w:p>
    <w:p w14:paraId="1E1D0A8F"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lastRenderedPageBreak/>
        <w:t xml:space="preserve">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 </w:t>
      </w:r>
    </w:p>
    <w:p w14:paraId="5B2AC991"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 xml:space="preserve">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 (Mt 7,13-27). </w:t>
      </w:r>
    </w:p>
    <w:p w14:paraId="1383B3AB"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E ancora nel Vangelo secondo Luca:</w:t>
      </w:r>
    </w:p>
    <w:p w14:paraId="3E90617E"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 xml:space="preserve">Passava insegnando per città e villaggi, mentre era in cammino verso Gerusalemme. Un tale gli chiese: «Signore, sono pochi quelli che si salvano?». Disse loro: «Sforzatevi di entrare per la porta stretta, perché molti, io vi dico, cercheranno di entrare, ma non ci riusciranno. Quando il padrone di casa si alzerà e chiuderà la porta, voi, rimasti fuori, comincerete a bussare alla porta, dicendo: “Signore, aprici!”. Ma egli vi risponderà: “Non so di dove siete”. Allora comincerete a dire: “Abbiamo mangiato e bevuto in tua presenza e tu hai insegnato nelle nostre piazze”. Ma egli vi dichiarerà: “Voi, non so di dove siete. Allontanatevi da me, voi tutti operatori di ingiustizia!”. Là ci sarà pianto e stridore di denti, quando vedrete Abramo, Isacco e Giacobbe e tutti i profeti nel regno di Dio, voi invece cacciati fuori. Verranno da oriente e da occidente, da settentrione e da mezzogiorno e siederanno a mensa nel regno di Dio. Ed ecco, vi sono ultimi che saranno primi, e vi sono primi che saranno ultimi» (Lc 12,22-30). </w:t>
      </w:r>
    </w:p>
    <w:p w14:paraId="43F8E55B"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Così termina il Libro dell’Apocalisse dell’Apostolo Giovanni:</w:t>
      </w:r>
    </w:p>
    <w:p w14:paraId="3E83B1F2"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E aggiunse: «Non mettere sotto sigillo le parole della profezia di questo libro, perché il tempo è vicino. Il malvagio continui pure a essere malvagio e l’impuro a essere impuro e il giusto continui a praticare la giustizia e il santo si santifichi ancora. 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 Io, Gesù, ho mandato il mio angelo per testimoniare a voi queste cose riguardo alle Chiese. Io sono la radice e la stirpe di Davide, la stella radiosa del mattino». Lo Spirito e la sposa dicono: «Vieni!». E chi ascolta, ripeta: «Vieni!». Chi ha sete, venga; chi vuole, prenda gratuitamente l’acqua della vita. A chiunque ascolta le parole della profezia 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 (Ap 22,10-19).</w:t>
      </w:r>
    </w:p>
    <w:p w14:paraId="5D4E5B3E"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lastRenderedPageBreak/>
        <w:t>Sulla Chiesa edificata su Pietro le porte degli inferi non prevarranno mai. Possono però prevalere su ogni discepolo di Cristo e su ogni membro della Chiesa. Ecco perché sempre la Chiesa deve seminare e insegnare il Vangelo ad ogni suo figlio senza alcuna interruzione. Solo insegnando ai suoi figli, i suoi figli lo insegneranno al mondo. Madre di Dio e Madre nostra, convinci gli Apostoli del Figlio tuo perché prendano la bisaccia, la riempiano del buon seme della Parola del Figlio tuo e vadano a seminare il Vangelo in ogni parte della nostra terra, raggiungendo anche gli angoli più remoti. Fa che smettano e di fare smettere di dire o di insegnare tutte quelle falsità che vengono dal cuore di Satana e non certo dal cuore del Figlio tuo e neanche dal cuore del Padre e dello Spirito Santo e nemmeno del tuo cuore. Madre della Parola, ascolta il nostro grido.</w:t>
      </w:r>
    </w:p>
    <w:p w14:paraId="220F3A8F" w14:textId="77777777" w:rsidR="00C530D6" w:rsidRPr="00C530D6" w:rsidRDefault="00C530D6" w:rsidP="00C530D6">
      <w:pPr>
        <w:spacing w:after="200" w:line="240" w:lineRule="auto"/>
        <w:jc w:val="both"/>
        <w:rPr>
          <w:rFonts w:ascii="Arial" w:hAnsi="Arial" w:cs="Arial"/>
          <w:b/>
          <w:bCs/>
          <w:sz w:val="24"/>
          <w:szCs w:val="24"/>
        </w:rPr>
      </w:pPr>
      <w:r w:rsidRPr="00C530D6">
        <w:rPr>
          <w:rFonts w:ascii="Arial" w:hAnsi="Arial" w:cs="Arial"/>
          <w:b/>
          <w:bCs/>
          <w:sz w:val="24"/>
          <w:szCs w:val="24"/>
        </w:rPr>
        <w:t>Decima riflessione: Andate dunque e fate discepoli tutti i popoli</w:t>
      </w:r>
    </w:p>
    <w:p w14:paraId="3D463C0B"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Prima ricordiamo tre riflessioni precedentemente fatte. Poi diremo una parola attuale sul Vangelo a noi offerto per riflettere sull’Ascensione al Cielo del Signore.</w:t>
      </w:r>
    </w:p>
    <w:p w14:paraId="4A7A3F66"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Prima riflessione: Cristo Gesù è il dono fatto a noi dal Padre per la nostra salvezza. È però un dono sotto condizione. Mi spiego. Gesù è come un grande albero, un albero maestoso. Questo albero produce ogni bene per l’uomo. Deve essere però piantato nel cuore di ogni uomo. A chi è stato consegnato questo albero perché venga portato ad ogni uomo? Agli Apostoli del Signore e ai loro successori. Come gli Apostoli e i loro successori consegnano questo grande albero ad ogni uomo? Andando presso ogni uomo che è sparso nel mondo e facendogli l’offerta di esso. Così nei Vangeli: </w:t>
      </w:r>
    </w:p>
    <w:p w14:paraId="4EDEF7E2"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28,18-20).</w:t>
      </w:r>
    </w:p>
    <w:p w14:paraId="5AD86C0C"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 xml:space="preserve">“E disse loro: «Andate in tutto il mondo e proclamate il Vangelo a ogni creatura. Chi crederà e sarà battezzato sarà salvato, ma chi non crederà sarà condannato. Questi saranno i segni che accompagneranno quelli che credono: nel mio nome scacceranno demòni, parleranno lingue nuove, prenderanno in mano serpenti e, se berranno qualche veleno, non recherà loro danno; imporranno le mani ai malati e questi guariranno». Il Signore Gesù, dopo aver parlato con loro, fu elevato in cielo e sedette alla destra di Dio. Allora essi partirono e predicarono dappertutto, mentre il Signore agiva insieme con loro e confermava la Parola con i segni che la accompagnavano” (Mc 16,15-20). </w:t>
      </w:r>
    </w:p>
    <w:p w14:paraId="3BB5E51F"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 xml:space="preserve">“Allora aprì loro la mente per comprendere le Scritture e disse loro: «Così sta scritto: il Cristo patirà e risorgerà dai morti il terzo giorno, e nel suo nome saranno predicati a tutti i popoli la conversione e il perdono dei peccati, cominciando da Gerusalemme. Di questo voi siete testimoni. Ed ecco, io mando su di voi colui che il Padre mio ha promesso; ma voi restate in città, finché non siate rivestiti di potenza dall’alto»” (Lc 24,45-49). </w:t>
      </w:r>
    </w:p>
    <w:p w14:paraId="4C23AB28"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lastRenderedPageBreak/>
        <w:t xml:space="preserve">“Dio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3,16-21). </w:t>
      </w:r>
    </w:p>
    <w:p w14:paraId="0F69EFA8"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 xml:space="preserve">Gesù disse loro di nuovo: «Pace a voi! Come il Padre ha mandato me, anche io mando voi». Detto questo, soffiò e disse loro: «Ricevete lo Spirito Santo. A coloro a cui perdonerete i peccati, saranno perdonati; a coloro a cui non perdonerete, non saranno perdonati»” (Gv 20,21-23). </w:t>
      </w:r>
    </w:p>
    <w:p w14:paraId="6E1BB680"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Essendo, questi, veri comandi di Gesù ai suoi Apostoli, nessuna filosofia, nessuna teologia, nessuna cristologia, nessuna antropologia, nessun’altra scienza umana li potrà dichiarare nulli. Gli Apostoli del Signore non ricevono “comandi” dal basso, dalla terra, dagli uomini. Essi attingono la luce solo dal cuore di Cristo Gesù, nel quale sono piantati, radicati, saldati, sempre per opera dello Spirito Santo, il quale sarà con loro per condurli a tutta la verità. Come Gesù non riceveva comandi dagli uomini, ma solo dal Padre nello Spirito Santo, così è anche per i suoi Apostoli. Dice l’Apostolo Paolo: </w:t>
      </w:r>
    </w:p>
    <w:p w14:paraId="38354EBA"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 xml:space="preserve">“Ora,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Ora io dico: forse non hanno udito? Tutt’altro: Per tutta la terra è corsa la loro voce, e fino agli estremi confini del mondo le loro parole. E dico ancora: forse Israele non ha compreso? Per primo Mosè dice: Io vi renderò gelosi di una nazione che nazione non è; susciterò il vostro sdegno contro una nazione senza intelligenza. Isaia poi arriva fino a dire: Sono stato trovato da quelli che non mi cercavano, mi sono manifestato a quelli che non chiedevano di me, mentre d’Israele dice: Tutto il giorno ho steso le mani verso un popolo disobbediente e ribelle! (Rm 10,14-21). </w:t>
      </w:r>
    </w:p>
    <w:p w14:paraId="701A03B8"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Nessuna teologia né vecchia, né nuova, né vera, né falsa potrà mai abrogare questi comandi dati dal Signore Gesù ai suoi Apostoli. L’obbligo di portare Cristo ad ogni uomo, annunciando loro il grande dono che il Padre ha fatto all’intera umanità, è in solidum. Se un Apostolo non lo assolve, l’altro rimane obbligato in eterno ad esso. Quando questo obbligo viene assolto nel rispetto delle consegne, quando cioè esso è fatto unitamente ad altri due doni, il dono della Parola e il dono dello Spirito Santo, sempre esso produce un frutto di salvezza. Il Padre, Cristo Gesù, lo Spirito Santo sempre saranno con l’Apostolo del Signore. Anche l’Apostolo è obbligato ad essere con il Padre, con Cristo Gesù, con lo Spirito </w:t>
      </w:r>
      <w:r w:rsidRPr="00C530D6">
        <w:rPr>
          <w:rFonts w:ascii="Arial" w:hAnsi="Arial" w:cs="Arial"/>
          <w:sz w:val="24"/>
          <w:szCs w:val="24"/>
        </w:rPr>
        <w:lastRenderedPageBreak/>
        <w:t xml:space="preserve">Santo. È con loro, se lui vive Cristo nel suo cuore, nella sua mente, nel suo spirito. Vive Cristo se vive la Parola di Cristo. Se vive Cristo dona la Parola di Cristo. Se Cristo non è da lui vissuto, neanche la sua Parola da lui è data. </w:t>
      </w:r>
    </w:p>
    <w:p w14:paraId="310D94FE"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Seconda riflessione: L’uomo ha iniziato ad esiste sulla terra perché creato dalla Parola onnipotente del Signore suo Dio. Se vuole vivere nel tempo e anche nell’eternità, dalla stessa Parola sempre dovrà essere nutrito, alimentato, illuminato, orientato, guidato. La Parola è per l’uomo più che l’aria per il suo corpo. Lui vive nutrendosi di Parola del suo Signore. Vive camminando nella Parola. Vive obbedendo ad essa. La Parola è la grazia nella quale è racchiusa ogni altra grazia, ogni benedizione, ogni vita. Manca la parola, manca la benedizione, la grazia, la vita. </w:t>
      </w:r>
    </w:p>
    <w:p w14:paraId="7119A485"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Questa verità ogni uomo deve custodirla gelosamente nel cuore. Se il Signore dovesse smettere di fare udire all’uomo la sua Parola, esso non avrebbe più alcuna possibilità di vita. È condannato alla morte eterna. Senza la grazia della Parola non c’è conversione. Senza conversione non c’è ritorno a Dio. Senza ritorno a Dio non c’è salvezza. Ecco cosa dice il Signore per bocca del suo profeta Amos. È una profezia che va pesata, ponderata, meditata: </w:t>
      </w:r>
    </w:p>
    <w:p w14:paraId="7FC970C2"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 xml:space="preserve">“Ecco, verranno giorni – oracolo del Signore Dio – in cui manderò la fame nel paese; non fame di pane né sete di acqua, ma di ascoltare le parole del Signore». Allora andranno errando da un mare all’altro e vagheranno da settentrione a oriente, per cercare la parola del Signore, ma non la troveranno” (Am 8,11-12). </w:t>
      </w:r>
    </w:p>
    <w:p w14:paraId="6DF7B8C9"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È giusto chiedersi: Questa profezia valeva per ieri o vale anche per oggi? È profezia legata al tempo o è immortale? Diciamo subito che è profezia che dura dal giorno in cui Cristo Gesù ha dato la missione ai suoi Apostoli in Galilea fino al giorno della sua gloriosa Parusia:</w:t>
      </w:r>
    </w:p>
    <w:p w14:paraId="5378F007"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 xml:space="preserve">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28,18-20). </w:t>
      </w:r>
    </w:p>
    <w:p w14:paraId="619D23DE"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Ieri il Signore parlava per mezzo dei suoi profeti. Oggi parla per mezzo degli Apostoli di Gesù Signore. Ieri il Padre dava la Parola nello Spirito Santo per mezzo dei suoi profeti. Oggi sono gli Apostoli che hanno il mandato e quindi l’obbligo e la responsabilità di annunciare la Parola della salvezza e della redenzione ad ogni uomo, oggi, domani, sempre. Cosa sta accadendo oggi? Mentre ieri la Parola del Signore veniva data dal pulpito o dagli amboni o dalle cattedre delle università pontificie o dagli Atenei della Chiesa, oggi invece la Parola viene offerta dai moderni amboni che sono i social. Ma cosa accade in questi social? Ognuno si autodichiara Maestro e Dottore Illuminato, Esperto, Sapiente non della Parola del Signore, non delle Scritture profetiche, non della sana dottrina, non della vera moralità della Chiesa, non della Teologia conforme alla fede professata, ma dei sentimenti del suo cuore.</w:t>
      </w:r>
    </w:p>
    <w:p w14:paraId="6475E7FE"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Poi con arrogante superbia e superba arroganza dichiara i sentimenti del suo cuore purissima Parola di Dio, Scritture Profetiche, sana Dottrina, Teologia santa </w:t>
      </w:r>
      <w:r w:rsidRPr="00C530D6">
        <w:rPr>
          <w:rFonts w:ascii="Arial" w:hAnsi="Arial" w:cs="Arial"/>
          <w:sz w:val="24"/>
          <w:szCs w:val="24"/>
        </w:rPr>
        <w:lastRenderedPageBreak/>
        <w:t xml:space="preserve">e immacolata, ineccepibile moralità. È questo l’inganno con il quale oggi le anime vengono fuorviate dalla verità. Ognuno si è innalzato la sua scuola di teologia, ognuno è divenuto frequentatore di se stesso, ognuno maestro di se stesso. In nome di questa scienza che si è dato da sé si erge a maestro degli altri, con gravissimi danni spirituali per le anime che si nutrono di queste falsità. Sembra compiersi la profezia dell’Apostolo Paolo a Timoteo: </w:t>
      </w:r>
    </w:p>
    <w:p w14:paraId="1A51EE24"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 xml:space="preserve">“Sappi che negli ultimi tempi verranno momenti difficili. 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 Guàrdati bene da costoro! Fra questi vi sono alcuni che entrano nelle case e circuiscono certe donnette cariche di peccati, in balìa di passioni di ogni genere, sempre pronte a imparare, ma che non riescono mai a giungere alla conoscenza della verità. Sull’esempio di Iannes e di Iambrès che si opposero a Mosè, anche costoro si oppongono alla verità: gente dalla mente corrotta e che non ha dato buona prova nella fede. Ma non andranno molto lontano, perché la loro stoltezza sarà manifesta a tutti, come lo fu la stoltezza di quei due. 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 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(2Tm 3,1-17). </w:t>
      </w:r>
    </w:p>
    <w:p w14:paraId="5429A003"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È una profezia che va seriamente meditata. Cosa succede sui social: senza meditare, senza riflettere, senza neanche comprendere i danni che una frase scritta possa produrre nei cuori, per piacere all’altro si condivide il pensiero e così si moltiplicano le fonti con le quali i cuori vengono inquinati in modo irreparabile. Un tempo vi erano le scuole di teologia, vere scuole, nelle quali le riflessioni degli uni venivano sottoposte alle riflessioni degli altri, e vi era vero progresso spirituale, vero cammino di verità in verità. Oggi vi è regresso e involuzione e cammino di falsità in falsità. Chi vuole perfezionare la verità deve aggredirla con una verità superiore. Aggredirla con la falsità è da stolti e insipienti, da ignoranti e presuntuosi, da gente che coltiva odio nel cuore per la verità e la giustizia che vengono da Dio, dallo Spirito Santo, dalla Chiesa.</w:t>
      </w:r>
    </w:p>
    <w:p w14:paraId="5BEC7120"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È grave peccato aggredire la verità con la falsità, la menzogna, l’errore, i sentimenti del cuore che spesso sono pensieri di Satana e mai dello Spirito Santo. Ciò è il frutto di questo esercito di autodichiarati teologi, che nulla conoscono né di Dio e né della sua verità. Non solo sono teologi autodichiaratisi, in più sono anche teologi telecomandati. È sufficiente che si prema il testo del </w:t>
      </w:r>
      <w:r w:rsidRPr="00C530D6">
        <w:rPr>
          <w:rFonts w:ascii="Arial" w:hAnsi="Arial" w:cs="Arial"/>
          <w:sz w:val="24"/>
          <w:szCs w:val="24"/>
        </w:rPr>
        <w:lastRenderedPageBreak/>
        <w:t>canale da mandare in onda e subito appare il pensiero con il quale si vuole combattere la divina ed eterna verità di Cristo Gesù, della sua Chiesa, dell’uomo. La verità rivelata è universale e si vive in una moltitudine di verità particolari. Nessuna verità particolare può vivere nella sua particolarità. La verità particolare vive in tutte le altre verità particolari, le quali devono tutte ricomporre la verità universale. È giusto ricordare quanto l’Apostolo Paolo rivela ai Corinzi nella sua Prima Lettera:</w:t>
      </w:r>
    </w:p>
    <w:p w14:paraId="18BCB0E5"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 xml:space="preserve">“Tra coloro che sono perfetti parliamo, sì, di sapienza, ma di una sapienza che non è di questo mondo, né dei dominatori di questo mondo, che vengono ridotti al nulla. Parliamo invece della sapienza di Dio, che è nel mistero, che è rimasta nascosta e che Dio ha stabilito prima dei secoli per la nostra gloria. Nessuno dei dominatori di questo mondo l’ha conosciuta; se l’avessero conosciuta, non avrebbero crocifisso il Signore della gloria. Ma, come sta scritto: Quelle cose che occhio non vide, né orecchio udì, né mai entrarono in cuore di uomo, Dio le ha preparate per coloro che lo amano. Ma a noi Dio le ha rivelate per mezzo dello Spirito; lo Spirito infatti conosce bene ogni cosa, anche le profondità di Dio. Chi infatti conosce i segreti dell’uomo se non lo spirito dell’uomo che è in lui? Così anche i segreti di Dio nessuno li ha mai conosciuti se non lo Spirito di Dio. Ora, noi non abbiamo ricevuto lo spirito del mondo, ma lo Spirito di Dio per conoscere ciò che Dio ci ha donato.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 (1Cor 2, 6-16). </w:t>
      </w:r>
    </w:p>
    <w:p w14:paraId="19DAF39F"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I teologi inventatisi sono una vera peste per la Chiesa. Sono costoro che stravolgono le cose più sante e più vere. Oggi vi è un vero eserciti di questi teologici che si sono fatti da sé. Fondano il loro potere su una falsa profezia che annunciano come vera rivelazione. È falsa profezia perché è parola che viene solo dalla loro bocca. Oggi la falsa profezia sta distruggendo la Chiesa. Quando muore la vera teologia sono giorni di grande tristezza per la Chiesa. È in questi momenti che vengono fuori tutte le eresie con le quali si inquinano le menti dei semplici. Tutti noi oggi siamo figli di questi tempi tristi. Siamo inondati dalla mancanza della vera teologia. Oggi la salvezza della Chiesa può venire solo dalla vera teologia. Senza la vera teologia anche la profezia, parlo di quella vera, non della falsa, all’istante viene trasformata in falsità. Niente oggi è più necessario alla Chiesa della vera teologia. È in essa la sua salvezza. Ai tempi di Geremia un esercito di sacerdoti e di scribi falsi ha reso vana tutta la predicazione di Geremia. Fu la distruzione di Gerusalemme e l’esilio. Anche ai tempi di Gesù, un esercito di sacerdoti e di scribi falsi ha operato la stessa cosa con le stesse conseguenze. Madre della Redenzione, Angeli, Santi, fate che oggi e sempre risuoni nella Chiesa di Cristo Gesù la vera teologia. </w:t>
      </w:r>
    </w:p>
    <w:p w14:paraId="7FC0D79A"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Terza riflessione: Non esiste la Chiesa “istituzione” e non esiste la Chiesa “carismatica”. Esiste la Chiesa una, santa, cattolica, apostolica. Non esiste la </w:t>
      </w:r>
      <w:r w:rsidRPr="00C530D6">
        <w:rPr>
          <w:rFonts w:ascii="Arial" w:hAnsi="Arial" w:cs="Arial"/>
          <w:sz w:val="24"/>
          <w:szCs w:val="24"/>
        </w:rPr>
        <w:lastRenderedPageBreak/>
        <w:t xml:space="preserve">Chiesa dei fedeli laici e la Chiesa dei fedeli preti. Esiste la Chiesa una, santa, cattolica, apostolica. Non esiste la Chiesa a settori. Esiste la Chiesa in unità. Di Cristo non esistono più corpi, ma un solo corpo. Non esistono più viti vere, ma una sola vite vera. Le quattro note della Chiesa sono la sua vera essenza: unità, santità, cattolicità, apostolicità. La Chiesa non è ammasso di uguali ma di differenti. Leggiamo quanto rivela San Paolo. Poi ci apriremo a una breve riflessione o argomentazione teologica. </w:t>
      </w:r>
    </w:p>
    <w:p w14:paraId="241C1BAB"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sz w:val="24"/>
          <w:szCs w:val="24"/>
        </w:rPr>
        <w:t xml:space="preserve">Nella Prima Lettera ai Corinzi: </w:t>
      </w:r>
      <w:r w:rsidRPr="00C530D6">
        <w:rPr>
          <w:rFonts w:ascii="Arial" w:hAnsi="Arial" w:cs="Arial"/>
          <w:i/>
          <w:iCs/>
          <w:sz w:val="24"/>
          <w:szCs w:val="24"/>
        </w:rPr>
        <w:t>“Vi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 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(Cfr. 1Cor 12,1-31). Necessariamente va aggiunto quanto è rivelato nella Lettera agli Efesini, la Lettera dell’unità, del solo corpo, della sola fede.</w:t>
      </w:r>
    </w:p>
    <w:p w14:paraId="655E382D"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sz w:val="24"/>
          <w:szCs w:val="24"/>
        </w:rPr>
        <w:t xml:space="preserve">Lettera agli Efesini: </w:t>
      </w:r>
      <w:r w:rsidRPr="00C530D6">
        <w:rPr>
          <w:rFonts w:ascii="Arial" w:hAnsi="Arial" w:cs="Arial"/>
          <w:i/>
          <w:iCs/>
          <w:sz w:val="24"/>
          <w:szCs w:val="24"/>
        </w:rPr>
        <w:t xml:space="preserve">“Un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4,4-16). </w:t>
      </w:r>
    </w:p>
    <w:p w14:paraId="6A9DF401"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lastRenderedPageBreak/>
        <w:t xml:space="preserve">Il fine del corpo è la santificazione di tutto il corpo. Un corpo nel quale i suoi membri non camminano per raggiungere la più grande santificazione, non è il vero corpo di Cristo. Si è tralci di questo corpo, ma secchi. Si è tralci che non producono alcun frutto. Il fine del corpo è la formazione del corpo con l’aggiunta di nuovi membri. Se il corpo non cresce di numero è segno che non sta realizzando il suo vero fine. Bisogna portare nel corpo ogni anima che Dio chiama alla salvezza nel suo Santo Spirito per la grazia di Cristo Gesù. Questo duplice fine il corpo lo potrà realizzare se osserva le leggi della verità e della carità. La verità del corpo è l’unità nella differenza dei carismi e dei ministeri. Ognuno deve agire dalla verità del suo carisma e del suo ministero ma anche accogliere la verità di ogni carisma e ministero. </w:t>
      </w:r>
    </w:p>
    <w:p w14:paraId="48A6CC83"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Il ministero del papa non è il ministero del vescovo. Il ministero del vescovo non è il ministero del presbitero, il ministero del presbitero non è il ministero del diacono, il ministero del diacono non è il mistero del cresimato, il ministero del cresimato non è il ministero del battezzato. Questa verità oggi è fortemente calpestata dall’idolatria e dall’eresia diabolica “degli uguali”. Nella Chiesa tutto è differente e tutto distinto, così come in un corpo tutto è differente e tutto distinto. Differenza e distinzione si vivono però nella grande comunione. Come Paolo è il Maestro nello Spirito Santo della vera e sana ecclesiologia dello Spirito Santo, così ogni apostolo e presbitero, ogni ministro della Parola, devono essere veri Maestri della vera e sana ecclesiologia. La vera Chiesa è una, santa, cattolica, apostolica. </w:t>
      </w:r>
    </w:p>
    <w:p w14:paraId="4200AAFC"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L’Apostolicità è essenza della vera Chiesa. La comunione nella vera Chiesa non può essere che gerarchica. Gerarchia è obbedienza allo Spirito Santo che ha scritto per noi la verità della Chiesa. Una Chiesa senza Gerarchia è una Chiesa senza lo Spirito Santo. Il clericalismo è vera piaga della Chiesa. Esso consiste nel privare dello Spirito Santo il laicato. Il clericalismo è l’identificazione del clero con lo Spirito Santo e lo Spirito Santo con il clero. </w:t>
      </w:r>
    </w:p>
    <w:p w14:paraId="2EAC66E1"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L’Apostolicità non ha nulla a che vedere con il clericalismo. Sono due cose differenti. Se da un lato è giusto dichiarare vera eresia il clericalismo dall’altro è cosa santa proclamare purissima verità l’apostolicità della Chiesa perché è una sua nota essenziale, fondamentale, costitutiva, soprannaturale. La Chiesa vera non potrà essere se non Chiesa Apostolica. L’ignoranza alimentata con il latte impuro della cattiveria, nutrita ad arte con il pane avvelenato del fondamentalismo viscerale, dissetata con il cieco e becero fanatismo oggi governa menti e cuori di molti. Se poi essa è fatta cresce nel campo dell’odio contro la purissima verità, il frutto non può essere che uno solo: il rigetto della gerarchia facendola passare come clericalismo. </w:t>
      </w:r>
    </w:p>
    <w:p w14:paraId="26F39DB5"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Questa è vera azione diabolica contro la Chiesa di Cristo Gesù. Questa azione diviene ancora più Più diabolica quando ci si serve di una lettera pontificia scritta alla Chiesa proprio in nome dell’apostolicità e del potere sacro o gerarchia che l’apostolicità conferisce, per rigettare la gerarchia ritenendola vero clericalismo. Arte e scienza diabolica sublime. Quando un fedele laico rigetta l’apostolicità della Chiesa e la sua gerarchica, il presbitero, di cui esso è gregge per parrocchia </w:t>
      </w:r>
      <w:r w:rsidRPr="00C530D6">
        <w:rPr>
          <w:rFonts w:ascii="Arial" w:hAnsi="Arial" w:cs="Arial"/>
          <w:sz w:val="24"/>
          <w:szCs w:val="24"/>
        </w:rPr>
        <w:lastRenderedPageBreak/>
        <w:t xml:space="preserve">di appartenenza, dovrebbe seriamente temere. Lui è il primo rigettato, il primo disprezzato, il primo che viene dichiarato inutile alla Chiesa. </w:t>
      </w:r>
    </w:p>
    <w:p w14:paraId="6AF5E5AB"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Perché si rigetta l’apostolicità? Perché si vuole essere governati da uno Spirito Santo personale. Che costoro siano governati da uno Spirito Santo personale lo attesta l’odio viscerale che nutrono contro lo Spirito Santo degli stessi loro pastori. Se poi è lo stesso presbitero che fomenta questa lotta anti-apostolicità allora è lui stesso che ha rigettato la sua natura, il suo statuto divino nel quale è obbligato per consacrazione presbiterale a camminare. </w:t>
      </w:r>
    </w:p>
    <w:p w14:paraId="7678C4CF"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Oggi purché si distrugga la Chiesa, si è pronti ad ogni modernismo. Ma anche il fedele laico che distrugge l’apostolicità deve sapere che distruggere se stesso nella sua verità di Chiesa. Si dichiara non vera Chiesa di Gesù Signore. Da “Christifidelis laicus”, diviene solo laico. Ma un laico che non è “Christifidelis” è inutile al Vangelo e alla missione. È solo mondo con il mondo. Ieri si inneggiava alla gioia per distruggere la verità del Vangelo. Oggi ci si scaglia contro il clericalismo, identificato come apostolicità, per abbattere la bellezza della Chiesa e delle sue note essenziali: unità, santità, apostolicità, cattolicità. Domani se ne inventeranno mille altre ancora per attestare la volontà di non conversione e di non obbedienza al Signore. Ognuno sappia che non esiste lo Spirito Santo personale. Esiste solo lo Spirito Santo di Cristo e del corpo di Cristo che è la Chiesa. Solo come corpo di Cristo, secondo le leggi del corpo di Cristo, lo Spirito Santo opera in noi. Ognuno sappia che è gravissimo peccato di scandalo servirsi della falsità e della menzogna per attrarre dalla propria parte semplici, piccoli, puri di cuore, innocenti.</w:t>
      </w:r>
    </w:p>
    <w:p w14:paraId="1223246D"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Di queste ripetute e sempre nuove voci di Satana responsabili sono i pastori del gregge che non hanno insegnato alle loro pecore la purissima verità dello Spirito Santo. Hanno lasciato e lasciano che le pecore loro affidate sguazzino nel fango della menzogna e della falsità. Questo è il vero frutto del clericalismo: la cancellazione dello Spirito Santo nella mente del gregge loro affidato. Assieme alla cancellazione dello Spirito Santo, al suo posto si è lasciato che Satana installasse il suo programma di inganno, falsità, menzogna, errore, eresia. Proprio coloro che inneggiano contro il clericalismo sono proprio loro i più accesi e violenti clericali: non vogliono sottomettersi allo Spirito Santo degli altri. Essi sanno solo sottomettersi allo spirito di Satana e dei suoi seguaci. Questa è la realtà della storia. La Chiesa di Cristo Gesù potrà essere solo corpo che vive nel rispetto e nell’obbedienza allo Spirito Santo. Lo Spirito Santo è lo Spirito di Cristo e dei suoi Apostoli. Se lo Spirito Santo non è anche degli Apostoli del Signore, il nostro non è vero Spirito Santo. È lo spirito del male. Madre della Redenzione, Angeli, Santi liberateci da queste tenebre di peccato che si trasformano in parole di falsità.</w:t>
      </w:r>
    </w:p>
    <w:p w14:paraId="69391A60"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Dopo questa lunga premessa è giusto che esaminiamo più da vicino il Vangelo offerto dalla Chiesa in questo giorno in cui essa celebra la gloriosa ascensione di Cristo Signore al Cielo. Il testo è quello contenuto nel Vangelo secondo Matteo Capitolo 28,16-20: </w:t>
      </w:r>
    </w:p>
    <w:p w14:paraId="4EB5B83B"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 xml:space="preserve">In quel tempo, gli undici discepoli andarono in Galilea, sul monte che Gesù aveva loro indicato. Quando lo videro, si prostrarono. Essi però dubitarono. Gesù si </w:t>
      </w:r>
      <w:r w:rsidRPr="00C530D6">
        <w:rPr>
          <w:rFonts w:ascii="Arial" w:hAnsi="Arial" w:cs="Arial"/>
          <w:i/>
          <w:iCs/>
          <w:sz w:val="24"/>
          <w:szCs w:val="24"/>
        </w:rPr>
        <w:lastRenderedPageBreak/>
        <w:t xml:space="preserve">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 Mt 28,16-20). </w:t>
      </w:r>
    </w:p>
    <w:p w14:paraId="2C6983BB"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Ecco cosa Gesù comanda ai suoi Apostoli: essi devono andare, fare discepoli tutti i popoli, devono battezzare nel nome del Padre e del Figlio e dello Spirito Santo, devono insegnare tutto ciò che Cristo Gesù ha loro comandato.</w:t>
      </w:r>
    </w:p>
    <w:p w14:paraId="66EF5DAB"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Prima verità: Gesù è mandato dal Padre con i poteri che il Padre gli ha conferito. Gesù manda i suoi apostoli con i poteri che il Padre gli ha conferito. Questo potere da Cristo Gesù non è fato a nessun altro. Solo agli Apostoli esso è stato donato. Solo gli Apostoli possono conferire questo potere ai loro successori e in modo assai limitato a presbiteri e in modo ancora più limitato ai diaconi. Quanti non appartengono all’Ordine Sacro non posseggono questo potere. Posseggono però il potere dato loro dallo Spirito Santo, potere che è contenuto nel carisma ricevuto. Noi ora solo accenniamo questa fondamentale ed essenziale verità. Avremo modo e opportunità di ritornare su di essa. Allora offriremo una più dettagliata teologia,</w:t>
      </w:r>
    </w:p>
    <w:p w14:paraId="07E966EE"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Seconda verità: Gli Apostoli il potere non lo ricevono dal basso. Non lo ricevono da uomini. Non lo ricevono da Satana. Non lo ricevono neanche dagli angeli del cielo. Questa seconda vertà condanna anche nelle radici più profonde la teoria oggi molto in voga che la Chiesa deve smettere di discendere all’alta. Essa deve salire dal basso. Dal basso viene la chiesa di Satana e di queste chiese lui ne ha innalzate tante nel mondo. La Chiesa di Cristo Gesù proviene sempre dall’alto e per alto intendiamo il cuore di Cristo Gesù, il quale a sua volta è dal cuore del Padre. Altra cosa è la Chiesa che vive di comunione, ma anche la comunione si vive secondo la verità e i doni che vengono dall’alto e per alto intendiamo il cuore dello Spirito Santo.</w:t>
      </w:r>
    </w:p>
    <w:p w14:paraId="201E6AF7"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Terza verità: nessuno né nel cielo, né sulla terra, neanche il Padre celeste e neppure lo Spirito Santo possono modificare, abrogare, abolire una sola Parola di questo brano del Vangelo. Non possono perché il Padre e lo Spirito Santo parlano solo attraverso Cristo Gesù. Questo Vangelo è immutabile fino alla fine del mondo. Sono tutti conquistati da Satana coloro che negano, alterano, modificano, dichiarano non più attuale questi quattro comandi. Chi nega o proibisce che questi quattro comandi non vengano più obbediti, si rende responsabile in eterno per riguardo a tutti coloro che si dovessero perdere. </w:t>
      </w:r>
    </w:p>
    <w:p w14:paraId="49FA498A"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Quarta verità: Gesù oggi doma ai suoi apostoli la sua stessa missione ed essa va portata a compimento nel modo in cui Lui l’ha vissuta, versando su di essa il suo sangue al fine di rimanere fedele ad essa. Rimanendo fedele alla missione, Gesù Signore è rimasto fede al Padre. Lui è il testimone fedele del Padre, perché è il testimone fedele della sua missione. Oggi noi siamo infedeli a Cristo, perché siamo infedeli alla sua missione. L’infedeltà a Cristo è sempre infedeltà alla missione e l’infedeltà alla missione è sempre infedeltà a Cristo. Cosa oggi sta suggerendo Satana ai discepoli di Gesù? Fatevi un nuovo Cristo e avrete una nuova missione. Qual è questa nuova missione? Non vivere la missione di Cristo sul modello di Cristo Gesù. Fatevi un nuovo Dio e non avrete bisogno di nessuna </w:t>
      </w:r>
      <w:r w:rsidRPr="00C530D6">
        <w:rPr>
          <w:rFonts w:ascii="Arial" w:hAnsi="Arial" w:cs="Arial"/>
          <w:sz w:val="24"/>
          <w:szCs w:val="24"/>
        </w:rPr>
        <w:lastRenderedPageBreak/>
        <w:t xml:space="preserve">missione di salvezza. Fatevi un nuovo Spirito Santo e tutte le Divine Scritture diventano all’istante una favola di altri tempi. </w:t>
      </w:r>
    </w:p>
    <w:p w14:paraId="21E41BBC"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Madre di Dio, Madre del vero Cristo di Dio, Madre della vera Chiesa, aiutaci a difendere il vero Cristo e la vera Chiesa da tutti gli attacchi di Satana. Lui oggi sta convincendo i cristiani a farsi un nuovo Cristo, una nuova Chiesa, un nuovo Dio, un nuovo Spirito Santo, una nuova Scrittura. Non permettere, Madre Santa, che questo accada. A noi dona ogni forza nello Spirito Santo perché possiamo combattere per la difesa del vero Cristo, del vero Dio, del vero Spirito Santo, della vera Chiesa, della vera Scrittura. Per questa grazia, ti benediciamo in eterno.</w:t>
      </w:r>
    </w:p>
    <w:p w14:paraId="4708C4A7" w14:textId="77777777" w:rsidR="00C530D6" w:rsidRPr="00C530D6" w:rsidRDefault="00C530D6" w:rsidP="00C530D6">
      <w:pPr>
        <w:spacing w:after="200" w:line="240" w:lineRule="auto"/>
        <w:jc w:val="both"/>
        <w:rPr>
          <w:rFonts w:ascii="Arial" w:hAnsi="Arial" w:cs="Arial"/>
          <w:b/>
          <w:bCs/>
          <w:sz w:val="24"/>
          <w:szCs w:val="24"/>
        </w:rPr>
      </w:pPr>
      <w:r w:rsidRPr="00C530D6">
        <w:rPr>
          <w:rFonts w:ascii="Arial" w:hAnsi="Arial" w:cs="Arial"/>
          <w:b/>
          <w:bCs/>
          <w:sz w:val="24"/>
          <w:szCs w:val="24"/>
        </w:rPr>
        <w:t>Undicesima riflessione: Anania, perché Satana ti ha riempito il cuore?</w:t>
      </w:r>
    </w:p>
    <w:p w14:paraId="366D0DD7"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Chi deve custodire e proteggere la Chiesa nella sua purissima verità di luce e di carità, chi mai dovrà permettere che gli inganni di Satana entrino in essa, sono gli Apostoli del Signore. Loro eserciteranno questo altissimo ministero di amore se sono colmi di Spirito Santo e se nello Spirito del Signore crescono se se quotidianamente lo ravano. Essi crescono nello Spirito e lo Spirito cresce in loro. Pietro è colmo di Spirito Santo e nello Spirito di fortezza sempre difende la verità della Chiesa. Le sue parole sono parole di Spirito Santo. Anania sente le parole con le quali lo Spirito Santa rivela e manifesta il suo peccato e all’istante cade per terra e muore. Anche la moglie subisce la morte immediata, perché attesta la falsità, mentendo alla Chiesa e allo Spirito Santo.</w:t>
      </w:r>
    </w:p>
    <w:p w14:paraId="10B8BC69"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Un uomo di nome Anania, con sua moglie Saffìra, vendette un terreno e, tenuta per sé, d’accordo con la moglie, una parte del ricavato, consegnò l’altra parte deponendola ai piedi degli apostoli. Ma Pietro disse: «Anania, perché Satana ti ha riempito il cuore, cosicché hai mentito allo Spirito Santo e hai trattenuto una parte del ricavato del campo? Prima di venderlo, non era forse tua proprietà e l’importo della vendita non era forse a tua disposizione? Perché hai pensato in cuor tuo a quest’azione? Non hai mentito agli uomini, ma a Dio». All’udire queste parole, Anania cadde a terra e spirò. Un grande timore si diffuse in tutti quelli che ascoltavano. Si alzarono allora i giovani, lo avvolsero, lo portarono fuori e lo seppellirono. Avvenne poi che, circa tre ore più tardi, entrò sua moglie, ignara dell’accaduto. Pietro le chiese: «Dimmi: è a questo prezzo che avete venduto il campo?». Ed ella rispose: «Sì, a questo prezzo». Allora Pietro le disse: «Perché vi siete accordati per mettere alla prova lo Spirito del Signore? Ecco qui alla porta quelli che hanno seppellito tuo marito: porteranno via anche te». Ella all’istante cadde ai piedi di Pietro e spirò. Quando i giovani entrarono, la trovarono morta, la portarono fuori e la seppellirono accanto a suo marito. Un grande timore si diffuse in tutta la Chiesa e in tutti quelli che venivano a sapere queste cose. (At 5,1-11),</w:t>
      </w:r>
    </w:p>
    <w:p w14:paraId="1A20D0AE"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La Chiesa ogni giorno ha bisogno di essere salvata da quanti la ingannano con ogni inganno satanico e diabolico. Come oggi viene ingannata la Chiesa? Spacciamo in essa il fentanyl della falsità e della menzogna di Satana, droga pesantissima che uccide e anima e spirito e corpo. Ma questa pesante droga non è nulla a confronto dell’altra droga, mille volte più potente e più letale. Questa droga ha un solo nome: licenza accordata a ogni mercante di morte eterna di spacciare a suo piacimento nella Chiesa del Dio vivente. Come Gesù ha fatto </w:t>
      </w:r>
      <w:r w:rsidRPr="00C530D6">
        <w:rPr>
          <w:rFonts w:ascii="Arial" w:hAnsi="Arial" w:cs="Arial"/>
          <w:sz w:val="24"/>
          <w:szCs w:val="24"/>
        </w:rPr>
        <w:lastRenderedPageBreak/>
        <w:t xml:space="preserve">una fune di cordicelle e ha scacciato i mercanti dalla casa del Padre, così gli apostoli devono anche loro fare una cordicella e scacciare dalla Chiesa di Cristo Gesù tutti questi mercanti di morte eterna. </w:t>
      </w:r>
    </w:p>
    <w:p w14:paraId="77F25017"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Invece ecco cosa avviene oggi nella Chiesa del Dio vivente: i mercanti di morte, i mercanti di peccato, i mercanti di menzogna, i mercanti di falsi cristi, i mercanti di false chiese, per una misericordia appresa alla scuola di Satana, sono accolti nella Chiesa del Dio vivente perché con il loro lievito di peccato, di falsità, di menzogna, di inganno fermentino tutta la pasta ancora sana. Oggi la pasta sana si deve vergognare di essere pasta sana. Oggi deve affrettarsi a corrompersi se vuole abitare nella chiesa conquista da Satana e dai suoi angeli. Se gli apostoli del Signore non abbandonano la scuola del diavolo, scuola di Satana, e non chiedono con umiltà a Cristo Gesù di fare loro da Maestro e allo Spirito Santo che riempia il loro cuore della purissima verità della Parola della Divina Rivelazione, la sola che separa la luce dalle tenebre e la vera misericordia dalla falsa misericordia, sempre saranno allievi di Satana e sempre penseranno dal loro cuore e mai dal cuore del Padre? Che misericordia è quella che lascia i suoi fratelli finire nelle tenebre eterne? Che misericordia è quella che lascia i suoi fratelli fare ogni sorta di male ai loro fratelli, perché si predica che alla sera della vita andremo tutti in paradiso, quando la Parola del Signore parla dello stagno di fuoco e zolfo? È questa vera misericordia satanica. Di certo non è la misericordia di Cristo Gesù. </w:t>
      </w:r>
    </w:p>
    <w:p w14:paraId="25F77AFE"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Ecco cosa Gesù dice a un’anima santa oggi, in questo momento così burrascoso per la sua Chiesa: </w:t>
      </w:r>
    </w:p>
    <w:p w14:paraId="223626D6"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 xml:space="preserve">“Da immane tempo gli uomini si trovano senza una guida, il mio caro vecchio amico ben sa di cosa parlo. La chiesa di satana seduce con false identità contrapponendosi come uno specchio deformato alla vera Chiesa di Cristo. Cosa dovranno fare i fedeli camminatori...i cristiani cattolici, i silenziosi martiri? Vivere con fermezza la vera Parola affinché la conversione si accenda tramite piccole e quasi flebili candele: Ma da chi saranno accese? Dalla vera Chiesa di luce i miei pastori, che assieme alla Madre santissima le permetteranno di schiacciare la testa del serpente. </w:t>
      </w:r>
    </w:p>
    <w:p w14:paraId="127C9AF0"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 xml:space="preserve">Il peso dei peccati degli uomini ricade su di me. Questo ben lo sapete. Ma a peccato si aggiunge altro peccato e mai la conversione. Ciò avviene in virtù di una falsa parola, per la quale tutti alla loro morte torneranno alla casa del Padre. </w:t>
      </w:r>
    </w:p>
    <w:p w14:paraId="5150AFB2"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Stolta umanità che ha dimenticato l’amore del suo Creatore e le sue leggi. Ditemi: come può esser curato un lebbroso se non ammette di aver la lebbra? Eppur il Padre nostro è misericordioso… Che i figli dell’unica vera Chiesa di Cristo non perdano il fervore della mia Parola.</w:t>
      </w:r>
    </w:p>
    <w:p w14:paraId="1F711695"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 xml:space="preserve">A tutti chiedo: Alzate il volto. risiedete in me e professate la mia Parola ai vostri fratelli e sorelle, non solo quelli persi, ma anche ai pagani i quali attendono da immemore tempo… Siate alberi le cui radici affondino nella mia carne e nutrendosi del mio sangue, .linfa di vita, darete speranza e conversione. </w:t>
      </w:r>
    </w:p>
    <w:p w14:paraId="507C2094"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lastRenderedPageBreak/>
        <w:t xml:space="preserve">Attenti a voi, perché una minaccia incombe. La guerra non è altro che un distogliere l’uomo da Dio con ulteriore volontà. La paura di cui si nutre comincia a sobillare le anime. Predicate ciò che vi ho lasciato, miei amati apostoli, portando luce nell’ombra. Date vista a chi è ottenebrato dal male. Risiedete nel mio cuore e avrete la vita eterna. Un mio amato papa. disse una volta: Non abbiate paura. Aprite il vostro cuore. Ogni cristiano cattolico ha il compito di portare la mia Parola, la Parola vivente di un Padre che reclama a gran voce i suoi figli con il solo intento di salvarli dal baratro della dannazione... Ella (l’anima alla quale Gesù sta parlando) è candida luce ma per poter essere mio armento di pace, mia freccia, mio carro. ha bisogno che la strada sia illuminata per essere essa scoccato dal mio cuor il dardo infuocato d’amore che assieme alle piccole candele accenderà e risveglierà i figli di un Padre che da sempre veglia silenzioso su di loro”. </w:t>
      </w:r>
    </w:p>
    <w:p w14:paraId="44FAAE6C"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Con la Parole di Gesù detta nel Cenacolo ai suoi Apostoli: </w:t>
      </w:r>
      <w:r w:rsidRPr="00C530D6">
        <w:rPr>
          <w:rFonts w:ascii="Arial" w:hAnsi="Arial" w:cs="Arial"/>
          <w:i/>
          <w:iCs/>
          <w:sz w:val="24"/>
          <w:szCs w:val="24"/>
        </w:rPr>
        <w:t>“Ma ora, chi ha una borsa la prenda, e così chi ha una sacca; chi non ha spada, venda il mantello e ne compri una” (Lc 22,36),</w:t>
      </w:r>
      <w:r w:rsidRPr="00C530D6">
        <w:rPr>
          <w:rFonts w:ascii="Arial" w:hAnsi="Arial" w:cs="Arial"/>
          <w:sz w:val="24"/>
          <w:szCs w:val="24"/>
        </w:rPr>
        <w:t xml:space="preserve"> va chiesto ad ogni discepolo di Gesù che accolga il Vangelo, viva il Vangelo, annunzi il Vangelo, testimoni il Vangelo. La spada da prendere è la Parola di Gesù Gesù. Con questa spada ogni cristiano deve combattere per la difesa della vera Chiesa e per far risplendere in essa tutto lo splendore della Divina Parola. Ecco cosa rivelano della Parola del Signore sia l’Antico Testamento che il Nuovo. Riportiamo solo alcuni brani: </w:t>
      </w:r>
    </w:p>
    <w:p w14:paraId="60024B36"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 xml:space="preserve">Signore, tu dai luce alla mia lampada; il mio Dio rischiara le mie tenebre. Con te mi getterò nella mischia, con il mio Dio scavalcherò le mura. La via di Dio è perfetta, la parola del Signore è purificata nel fuoco; egli è scudo per chi in lui si rifugia (Sal 18,29-32). </w:t>
      </w:r>
    </w:p>
    <w:p w14:paraId="530C389F"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 xml:space="preserve">Lampada per i miei passi è la tua parola, luce sul mio cammino. Ho giurato, e lo confermo, di osservare i tuoi giusti giudizi. Sono tanto umiliato, Signore: dammi vita secondo la tua parola. Signore, gradisci le offerte delle mie labbra, insegnami i tuoi giudizi. La mia vita è sempre in pericolo, ma non dimentico la tua legge. I malvagi mi hanno teso un tranello, ma io non ho deviato dai tuoi precetti. Mia eredità per sempre sono i tuoi insegnamenti, perché sono essi la gioia del mio cuore. Ho piegato il mio cuore a compiere i tuoi decreti, in eterno, senza fine (Sal 119,105-112). </w:t>
      </w:r>
    </w:p>
    <w:p w14:paraId="16E51C15"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 xml:space="preserve">Figlio mio, osserva il comando di tuo padre e non disprezzare l’insegnamento di tua madre. Fissali sempre nel tuo cuore, appendili al collo. Quando cammini ti guideranno, quando riposi veglieranno su di te, quando ti desti ti parleranno, perché il comando è una lampada e l’insegnamento una luce e un sentiero di vita l’istruzione che ti ammonisce (Pr 6,20-23). </w:t>
      </w:r>
    </w:p>
    <w:p w14:paraId="6E730FD1"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 xml:space="preserve">Ogni parola di Dio è purificata nel fuoco; egli è scudo per chi in lui si rifugia. Non aggiungere nulla alle sue parole, perché non ti riprenda e tu sia trovato bugiardo (Pr 30,5-6). </w:t>
      </w:r>
    </w:p>
    <w:p w14:paraId="4F32BBFC"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 xml:space="preserve">Infatti la parola di Dio è viva, efficace e più tagliente di ogni spada a doppio taglio; essa penetra fino al punto di divisione dell’anima e dello spirito, fino alle giunture e alle midolla, e discerne i sentimenti e i pensieri del cuore. Non vi è creatura che </w:t>
      </w:r>
      <w:r w:rsidRPr="00C530D6">
        <w:rPr>
          <w:rFonts w:ascii="Arial" w:hAnsi="Arial" w:cs="Arial"/>
          <w:i/>
          <w:iCs/>
          <w:sz w:val="24"/>
          <w:szCs w:val="24"/>
        </w:rPr>
        <w:lastRenderedPageBreak/>
        <w:t>possa nascondersi davanti a Dio, ma tutto è nudo e scoperto agli occhi di colui al quale noi dobbiamo rendere conto (Eb 4,12-14). .</w:t>
      </w:r>
    </w:p>
    <w:p w14:paraId="6862A483"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 xml:space="preserve">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6,10-20). </w:t>
      </w:r>
    </w:p>
    <w:p w14:paraId="2B4E19FF"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 xml:space="preserve">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 (Ap 1,12-16). </w:t>
      </w:r>
    </w:p>
    <w:p w14:paraId="6E480E65"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La vita vera, la vita nuova nasce con la generazione che si compie per mezzo della Parola annunciata con la fede in essa. Si nasce da acqua e da Spirito Santo. Si diviene discepoli di Gesù e ci si impegna a obbedire ad ogni sua Paola. Si obbedisce per virtù dello Spirito Santo e in Lui. Così l’apostolo Pietro:</w:t>
      </w:r>
    </w:p>
    <w:p w14:paraId="5D5D32D3"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 xml:space="preserve"> “Dopo aver purificato le vostre anime con l’obbedienza alla verità per amarvi sinceramente come fratelli, amatevi intensamente, di vero cuore, gli uni gli altri, rigenerati non da un seme corruttibile ma incorruttibile, per mezzo della parola di Dio viva ed eterna. Perché ogni carne è come l’erba e tutta la sua gloria come un fiore di campo. L’erba inaridisce, i fiori cadono, ma la parola del Signore rimane in eterno. E questa è la parola del Vangelo che vi è stato annunciato (1Pt 1,22-25). </w:t>
      </w:r>
    </w:p>
    <w:p w14:paraId="5B73A57D"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Madre della vera Chiesa del Dio vivente, dacci pastori secondo il tuo cuore. Dacci pastori che guidino il gregge dl Figlio tuo con ogni sapienza, scienza, amore, verità, luce, fortezza nello Spirito Santo. Dacci pastori con nel cuore un solo desiderio: scacciare dalla casa del Figlio tuo, ogni mercante di morte, ogni spacciatore di falsità, ogni venditore di menzogna, ogni banditore di ingannevoli dottrine. Ma ora, Madre Santa, vieni tu e togli Satana e i suoi diavoli dalla Chiesa del Figlio tuo. Per averci ascoltato, ti ringraziamo, Madre tutta Santa.</w:t>
      </w:r>
    </w:p>
    <w:p w14:paraId="7EA08845"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lastRenderedPageBreak/>
        <w:t xml:space="preserve">In aggiunta: L’Apostolo Giuda scrive ai discepoli di Gesù esortandoli ad un supercombattimento – </w:t>
      </w:r>
      <w:r w:rsidRPr="00C530D6">
        <w:rPr>
          <w:rFonts w:ascii="Arial" w:hAnsi="Arial" w:cs="Arial"/>
          <w:sz w:val="24"/>
          <w:szCs w:val="24"/>
          <w:lang w:val="la-Latn"/>
        </w:rPr>
        <w:t>deprecans supercertari semel traditae sanctis fidei</w:t>
      </w:r>
      <w:r w:rsidRPr="00C530D6">
        <w:rPr>
          <w:rFonts w:ascii="Arial" w:hAnsi="Arial" w:cs="Arial"/>
          <w:sz w:val="24"/>
          <w:szCs w:val="24"/>
        </w:rPr>
        <w:t xml:space="preserve"> – per la difesa della fede trasmessa ai santi una volta per sempre. Dalla fede è la vita eterna del cristiano. Non solo del cristiano, ma anche di ogni altro uomo. Ogni figlio di Adamo è nella morte. Il cristiano deve combattere perché lui non perda la vita eterna e nessuno di quanti già credono in Cristo Gesù e vivono per Lui, in Lui, con Lui. la perdano. Deve anche combattere perché quanti sono nella morte ereditata da Adamo entrino nella vita eterna, frutto della Passione redentrice del Figlio di Dio. Cristo non è morto per i cristiani. Lui è disceso dal cielo per la salvezza di ogni uomo e la salvezza è nel dono della vita eterna. L’Apostolo Paolo ogni giorno consuma se stesso in una triplice superbattaglia o supercombattimento. </w:t>
      </w:r>
    </w:p>
    <w:p w14:paraId="6F98B36D"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Prima superbattaglia: Lui combatte per rimanere sempre nella purissima fede di Cristo Gesù. Non solo. Lui corre per raggiungere la pienezza della verità, della carità, della grazia, della luce, della vita eterna che è Cristo Gesù, che è in Cristo Gesù e si vive in Lui, con Lui, per Lui. Se lui cade dalla fede, trascinerà nella non fede tutti coloro che sono stati generati e partoriti alla fede dalla sua fede e dal suo amore per Cristo Gesù. Da questa prima super-battaglia nascono le altre due. </w:t>
      </w:r>
    </w:p>
    <w:p w14:paraId="5028603F"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Seconda superbattaglia: Combattere perché quanti sono venuti alla fede non la perdano. Lui questa super-battaglia la combatte prima di tutto estirpando delle Chiesa ogni errore, ogni falsità, ogni eresia, ogni menzogna che viene introdotta nella Parola della fede. Quando un mistero viene compreso male e malamente vissuto, tutti gli altri misteri sono compresi male e malamente vissuti. Ecco due misteri compresi male e malamente vissuti dalla Chiesa di Dio che vive in Corinto. Il mistero dell’Eucaristia e il mistero della Risurrezione. Ecco con quale potenza di luce e di verità questi due misteri vengono riportati nella loro verità di origine e l’origine è il cuore di Cristo Gesù. Se l’Apostolo del Signore lascia che nei misteri della fede si introduca ogni falsità e ogni menzogna, è la fine della fede ed è la fine della salvezza.</w:t>
      </w:r>
    </w:p>
    <w:p w14:paraId="38013045"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La terza superbattaglia è finalizzata a portare a tutte le genti il Vangelo della salvezza e della redenzione che si ottiene in Cristo Gesù. Senza questa super-battaglia è la morte del corpo di Cristo. Il corpo di Cristo vive se ogni giorno aggiungiamo ad esso nuovi membri. Questa super-battaglia è iniziata sulla via di Damasco e si è conclusa a Roma con il martirio. Questa terza super-battaglia l’Apostolo Paolo l’ha combattuta sotto una diuturna e ininterrotta persecuzione. Gli Atti degli Apostoli e la Seconda Lettera ai Corinzi attestano che l’Apostolo Paolo ha combattuto questa terza super-battaglia esponendo ogni giorno la sua vita al martirio fisico. Lo ripetiamo: se neghiamo anche una sola verità di Cristo Gesù è tutta la sua verità che noi neghiamo. Una sola verità negata e per noi mai si potrà compiere il suo mistero di salvezza e di redenzione. Se il mistero della salvezza e della redenzione non si compie in noi, per noi non potrà compiere in nessun altro uomo, né mai potremo portare i discepoli di Gesù nella purezza della verità di Cristo Gesù, se da essi la sua verità viene smarrita. Ormai lo sappiamo bene: Sono tre la superbattaglie o super-combattimenti da realizzare senza alcuna interruzione:</w:t>
      </w:r>
    </w:p>
    <w:p w14:paraId="20A5A9AD"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lastRenderedPageBreak/>
        <w:t>Prima Superbattaglia o supercombattimento: ogni discepolo di Gesù sempre è chiamato non solo a rimanere nella verità di Cristo Gesù secondo la sana dottrina. In questa verità deve sempre crescere e mai diminuire, sempre aumentare e mai scemare. Se questa prima super-battaglia o super-combattimento viene persa, per il cristiano non c’è alcuna possibilità di combattere le altre due super-battaglie e super-combattimenti.</w:t>
      </w:r>
    </w:p>
    <w:p w14:paraId="0E6B06D3"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Seconda Superbattaglia o supercombattimento: mentre si combatte la prima–super battaglia o il primo super-combattimento, si deve combattere con ogni energia nello Spirito Santo perché si riporti nella retta fede quanti si sono smarriti o sono confusi o sono passati nell’eresia e in ogni altra menzogna e falsità. Poiché oggi questo non lo si fa più da parte dei cristiani, è segno che si è caduti noi dalla retta fede secondo la sana dottrina in Cristo Gesù.</w:t>
      </w:r>
    </w:p>
    <w:p w14:paraId="3AF1903D"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Terza Superbattaglia o supercombattimento: è il quotidiano, ininterrotto combattimento al fine di strappare qualche anima al regno delle tenebre e condurla nel regno di Cristo Gesù. Questo combattimento non è lasciato alla volontà del singolo discepolo di Gesù. È un comando del Signore e al comando si deve dare solo pronta e immediata obbedienza. Se a questo comando non si dona obbedienza, è segno che noi non viviamo di retta fede perché non viviamo di sana e salutare obbedienza. </w:t>
      </w:r>
    </w:p>
    <w:p w14:paraId="603747DA"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Dinanzi ad un comando di Cristo Gesù c’è solo l’obbedienza. Possono stravolgersi il cielo e la terra, per assurdo anche gli uomini possono stravolgersi nella natura, il comando del Signore rimane in eterno. Non solo. Ogni sua Parola è per l’uomo un comando e di conseguenza ogni Parola del Signore rimane stabile in eterno. Possiamo applicare la stessa regola data ai Galati dell’Apostolo Paolo: né Angeli del cielo, né diavoli dell’inferno, né colui che ha annunciato il Vangelo potrà mai modificare il Vangelo. Chi lo modifica, dovrà essere dichiarato anàtema.</w:t>
      </w:r>
    </w:p>
    <w:p w14:paraId="43CC7247"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Primo Comando: andate dunque e fate discepoli tutti i popoli. Non un popolo, ma tutti i popoli devono essere fatti discepoli. Discepoli di chi? Discepoli degli Apostoli. Solo divenendo discepoli degli Apostoli potranno essere discepoli di Cristo. Se gli Apostoli non fanno discepoli, anche Cristo rimane senza discepoli. Essendo un comando di Cristo Gesù, nessuno mai lo potrà abrogare. Chi lo abroga sappia che passa ad un altro Vangelo e diviene anàtema. Chi non obbedisce ad esso, pecca di omissione e si carica di tutti i peccati commessi per mancata obbedienza. </w:t>
      </w:r>
    </w:p>
    <w:p w14:paraId="1548DFD8"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Secondo Comando: battezzandoli nel nome del Padre e del figlio e dello Spirito Santo. Essendo il battesimo vero comando di Cristo, chi oggi afferma che battezzare e non battezzare è la stessa cosa, anzi il battesimo non serve più, sappia che lui è anàtema. È fuori della comunione con Cristo, perché si è posto fuori della sua volontà.</w:t>
      </w:r>
    </w:p>
    <w:p w14:paraId="27C010FA"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Terzo Comando: insegnando loro a osservare tutto ciò che vi ho comandato. L’Apostolo del Signore non deve insegnare dal suo cuore. Non deve ammaestrare dalla sua volontà. Non deve predicare dai suoi sentimenti. Lui è obbligato a dire a quanti sono stati battezzati tutte le Parola dette a lui da Cristo </w:t>
      </w:r>
      <w:r w:rsidRPr="00C530D6">
        <w:rPr>
          <w:rFonts w:ascii="Arial" w:hAnsi="Arial" w:cs="Arial"/>
          <w:sz w:val="24"/>
          <w:szCs w:val="24"/>
        </w:rPr>
        <w:lastRenderedPageBreak/>
        <w:t xml:space="preserve">Gesù. Deve essere oggetto del suo insegnamento ogni Parola di Cristo Signore. Se aggiunge alla Parola di Cristo o toglie ad essa, modificandola e trasformandola, eludendola e falsificandola, anche lui cade nell’anàtema pronunciato dallo Spirito Santo una volta per sempre per bocca dell’Apostolo Paolo. </w:t>
      </w:r>
    </w:p>
    <w:p w14:paraId="0E580072"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Nessuno deve pensare che questi tre comandi siano stati abrogati. Se lo pensa un battezzato, un cresimato, un diacono, un presbitero, mai deve pensarlo un Apostolo del Signore, perché a Lui i tre comandi sono stati consegnati. Non solo. Dovrà essere Lui ad insegnare questi tre comandi ad ogni discepolo di Gesù Signore. Questi tre comandi sono insegnamento di Cristo e vanno posti nel cuore di ogni cristiano. Un Apostolo del Signore che non consuma la sua vita nell’obbedienza a questi tre comandi, può dichiarare fallita la sua missione. Mai edificherà la vera Chiesa. Mai innalzerà sulla terra il corpo di Cristo. Mai libererà una sola anima dalla morte eterna. Lavorerà con i suoi pensieri, seguirà i suoi istinti di falsità e di menzogna, lavorerà per la morte e non per la vita, per la falsità e non per la verità, per le tenebre e non per la luce, per l’inferno e non per il Paradiso. Lavorerà contro Cristo e non per Cristo. Lavora per Cristo Gesù solo chi obbedisce a questi tre comandi di Gesù Signore.</w:t>
      </w:r>
    </w:p>
    <w:p w14:paraId="6115BCAD"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Se però non combattiamo la seconda super-battaglia per creare comunità cristiane di retta fede, se strappiamo qualche anima dal regno delle tenebre altro non faremmo che portare quest’anima nel regno della confusione, della falsità. Ne faremmo un figlio della Geenna il doppio di noi. È questo il motivo per cui Gesù ci chiede di stare lontani dalla religione degli scribi e dei farisei.</w:t>
      </w:r>
    </w:p>
    <w:p w14:paraId="19F41995" w14:textId="77777777" w:rsidR="00C530D6" w:rsidRPr="00C530D6" w:rsidRDefault="00C530D6" w:rsidP="00C530D6">
      <w:pPr>
        <w:spacing w:after="200" w:line="240" w:lineRule="auto"/>
        <w:jc w:val="both"/>
        <w:rPr>
          <w:rFonts w:ascii="Arial" w:hAnsi="Arial" w:cs="Arial"/>
          <w:b/>
          <w:bCs/>
          <w:sz w:val="24"/>
          <w:szCs w:val="24"/>
        </w:rPr>
      </w:pPr>
      <w:r w:rsidRPr="00C530D6">
        <w:rPr>
          <w:rFonts w:ascii="Arial" w:hAnsi="Arial" w:cs="Arial"/>
          <w:b/>
          <w:bCs/>
          <w:sz w:val="24"/>
          <w:szCs w:val="24"/>
        </w:rPr>
        <w:t>Dodicesima riflessione: Come il Padre ha mandato me, anche io mando voi</w:t>
      </w:r>
    </w:p>
    <w:p w14:paraId="44862FB6"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Gesù è mandato dal Padre per dare vita piena e perfetta al suo amore eterno verso l’uomo, da Lui creato a sua immagine e somiglianza. Gesù è stato mandato per compiere l’espiazione vicaria, dare la grazia e lo Spirito Santo senza misura, creare da acqua e da Spirito Santo la nuova creatura, rivelare gli abissi eterni della verità, della luce, dell’amore del Padre, che per Lui dovranno avvolgere tutto il genere umano. Mai però dobbiamo dimenticare che la Persona che il Padre manda, non è semplicemente e puramente un uomo, anche se verissimo e perfettissimo. Chi il Padre manda è il suo Figlio Unigenito, è il Verbo della vita, è il Figlio eterno del suo amore. È la persona divina che in principio è Dio ed è presso Dio. Senza questa verità eterna si fa di Cristo un altro Mosè o uno dei tanti profeti. Oggi è questa verità che viene negata, trascurata, addirittura ridotta a menzogna. Solo con questa menzogna e falsità nel cuore si può paragonare Cristo agli altri fondatori di religione. Cristo Gesù è il Salvatore di ogni altro fondatore di religione. Anche Mosè se oggi vuole parlare al suo popolo si deve convertire a Cristo, da Lui si deve lasciare redimere, salvare, nascere come nuova creatura. Il Prologo del Vangelo secondo giovanni mai va dimenticato. Esso è la verità fondante di tutta la nostra fede. Così come mai vanno dimenticate le altre essenziali verità anch’esse fondanti la nostra purissima fede. Ne riportiamo alcune: </w:t>
      </w:r>
    </w:p>
    <w:p w14:paraId="6AE13700"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sz w:val="24"/>
          <w:szCs w:val="24"/>
        </w:rPr>
        <w:t>Dal Vangelo secondo Giovanni:</w:t>
      </w:r>
      <w:r w:rsidRPr="00C530D6">
        <w:rPr>
          <w:rFonts w:ascii="Arial" w:hAnsi="Arial" w:cs="Arial"/>
          <w:i/>
          <w:iCs/>
          <w:sz w:val="24"/>
          <w:szCs w:val="24"/>
        </w:rPr>
        <w:t xml:space="preserve"> “In principio era il Verbo, e il Verbo era presso Dio e il Verbo era Dio. Egli era, in principio, presso Dio: tutto è stato fatto per </w:t>
      </w:r>
      <w:r w:rsidRPr="00C530D6">
        <w:rPr>
          <w:rFonts w:ascii="Arial" w:hAnsi="Arial" w:cs="Arial"/>
          <w:i/>
          <w:iCs/>
          <w:sz w:val="24"/>
          <w:szCs w:val="24"/>
        </w:rPr>
        <w:lastRenderedPageBreak/>
        <w:t xml:space="preserve">mezzo di lui e senza di lui nulla è stato fatto di ciò che esiste. In lui era la vita e la vita era la luce degli uomini; la luce splende nelle tenebre e le tenebre non l’hanno vinta. Venne un uomo mandato da Dio: il suo nome era Giovanni. Egli venne come testimone per dare testimonianza alla luce, perché tutti credessero per mezzo di lui. Non era lui la luce, ma doveva dare testimonianza alla luce. 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E il Verbo si fece carne e venne ad abitare in mezzo a noi; e noi abbiamo contemplato la sua gloria, gloria come del Figlio unigenito che viene dal Padre, pieno di grazia e di verità. Giovanni gli dà testimonianza e proclama: «Era di lui che io dissi: Colui che viene dopo di me è avanti a me, perché era prima di me». Dalla sua pienezza noi tutti abbiamo ricevuto: grazia su grazia. Perché la Legge fu data per mezzo di Mosè, la grazia e la verità vennero per mezzo di Gesù Cristo. Dio, nessuno lo ha mai visto: il Figlio unigenito, che è Dio ed è nel seno del Padre, è lui che lo ha rivelato (Gv 1,1-18). </w:t>
      </w:r>
    </w:p>
    <w:p w14:paraId="5D07EBB1"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sz w:val="24"/>
          <w:szCs w:val="24"/>
        </w:rPr>
        <w:t>Dalla Lettera agli Efesini dell’apostolo Paolo:</w:t>
      </w:r>
      <w:r w:rsidRPr="00C530D6">
        <w:rPr>
          <w:rFonts w:ascii="Arial" w:hAnsi="Arial" w:cs="Arial"/>
          <w:i/>
          <w:iCs/>
          <w:sz w:val="24"/>
          <w:szCs w:val="24"/>
        </w:rPr>
        <w:t xml:space="preserve"> “Benedetto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 </w:t>
      </w:r>
    </w:p>
    <w:p w14:paraId="13E9C656"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sz w:val="24"/>
          <w:szCs w:val="24"/>
        </w:rPr>
        <w:t>Dalla Lettera ai Colossesi dell’apostolo Paolo:</w:t>
      </w:r>
      <w:r w:rsidRPr="00C530D6">
        <w:rPr>
          <w:rFonts w:ascii="Arial" w:hAnsi="Arial" w:cs="Arial"/>
          <w:i/>
          <w:iCs/>
          <w:sz w:val="24"/>
          <w:szCs w:val="24"/>
        </w:rPr>
        <w:t xml:space="preserve"> “È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w:t>
      </w:r>
      <w:r w:rsidRPr="00C530D6">
        <w:rPr>
          <w:rFonts w:ascii="Arial" w:hAnsi="Arial" w:cs="Arial"/>
          <w:i/>
          <w:iCs/>
          <w:sz w:val="24"/>
          <w:szCs w:val="24"/>
        </w:rPr>
        <w:lastRenderedPageBreak/>
        <w:t xml:space="preserve">le cose, avendo pacificato con il sangue della sua croce sia le cose che stanno sulla terra, sia quelle che stanno nei cieli. </w:t>
      </w:r>
    </w:p>
    <w:p w14:paraId="0A6A8D57"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Un tempo anche voi eravate stranieri e nemici, con la mente intenta alle opere cattive; ora egli vi ha riconciliati nel corpo della sua carne mediante la morte, per presentarvi santi, immacolati e irreprensibili dinanzi a lui; purché restiate fondati e fermi nella fede, irremovibili nella speranza del Vangelo che avete ascoltato, il quale è stato annunciato in tutta la creazione che è sotto il cielo, e del quale io, Paolo, sono diventato ministro.</w:t>
      </w:r>
    </w:p>
    <w:p w14:paraId="34BCE9A5"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 xml:space="preserve">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1,13-29). </w:t>
      </w:r>
    </w:p>
    <w:p w14:paraId="4E5C2AC5"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nessuno vi inganni con argomenti seducenti: infatti, anche se sono lontano con il corpo, sono però tra voi con lo spirito e gioisco vedendo la vostra condotta ordinata e la saldezza della vostra fede in Cristo.</w:t>
      </w:r>
    </w:p>
    <w:p w14:paraId="40E19A83"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w:t>
      </w:r>
    </w:p>
    <w:p w14:paraId="29F1705A"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 xml:space="preserve">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2,1-15). </w:t>
      </w:r>
    </w:p>
    <w:p w14:paraId="2E700197"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sz w:val="24"/>
          <w:szCs w:val="24"/>
        </w:rPr>
        <w:t xml:space="preserve">Dal libro dell’Apocalisse dell’apostolo Giovanni: </w:t>
      </w:r>
      <w:r w:rsidRPr="00C530D6">
        <w:rPr>
          <w:rFonts w:ascii="Arial" w:hAnsi="Arial" w:cs="Arial"/>
          <w:i/>
          <w:iCs/>
          <w:sz w:val="24"/>
          <w:szCs w:val="24"/>
        </w:rPr>
        <w:t xml:space="preserve">“Rivelazione di Gesù Cristo, al quale Dio la consegnò per mostrare ai suoi servi le cose che dovranno accadere </w:t>
      </w:r>
      <w:r w:rsidRPr="00C530D6">
        <w:rPr>
          <w:rFonts w:ascii="Arial" w:hAnsi="Arial" w:cs="Arial"/>
          <w:i/>
          <w:iCs/>
          <w:sz w:val="24"/>
          <w:szCs w:val="24"/>
        </w:rPr>
        <w:lastRenderedPageBreak/>
        <w:t>tra breve. Ed egli la manifestò, inviandola per mezzo del suo angelo al suo servo Giovanni, il quale attesta la parola di Dio e la testimonianza di Gesù Cristo, riferendo ciò che ha visto. Beato chi legge e beati coloro che ascoltano le parole di questa profezia e custodiscono le cose che vi sono scritte: il tempo infatti è vicino.</w:t>
      </w:r>
    </w:p>
    <w:p w14:paraId="19F9CFFB"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Giovanni, alle sette Chiese che sono in Asia: grazia a voi e pace da Colui che è, che era e che viene, e dai sette spiriti che stanno davanti al suo trono, e da Gesù Cristo, il testimone fedele, il primogenito dei morti e il sovrano dei re della terra. A Colui che ci ama e ci ha liberati dai nostri peccati con il suo sangue, che ha fatto di noi un regno, sacerdoti per il suo Dio e Padre, a lui la gloria e la potenza nei secoli dei secoli. Amen. Ecco, viene con le nubi e ogni occhio lo vedrà, anche quelli che lo trafissero, e per lui tutte le tribù della terra si batteranno il petto. Sì, Amen!</w:t>
      </w:r>
    </w:p>
    <w:p w14:paraId="1FAC86A9"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Dice il Signore Dio: Io sono l’Alfa e l’Omèga, Colui che è, che era e che viene, l’Onnipotente!</w:t>
      </w:r>
    </w:p>
    <w:p w14:paraId="38B6B6E5"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Io, Giovanni, vostro fratello e compagno nella tribolazione, nel regno e nella perseveranza in Gesù, mi trovavo nell’isola chiamata Patmos a causa della parola di Dio e della testimonianza di Gesù. Fui preso dallo Spirito nel giorno del Signore e udii dietro di me una voce potente, come di tromba, che diceva: «Quello che vedi, scrivilo in un libro e mandalo alle sette Chiese: a Èfeso, a Smirne, a Pèrgamo, a Tiàtira, a Sardi, a Filadèlfia e a Laodicèa».</w:t>
      </w:r>
    </w:p>
    <w:p w14:paraId="54933D31"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w:t>
      </w:r>
    </w:p>
    <w:p w14:paraId="2F9F5E03"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Appena lo vidi, caddi ai suoi piedi come morto. Ma egli, posando su di me la sua destra, disse: «Non temere! Io sono il Primo e l’Ultimo, e il Vivente. Ero morto, ma ora vivo per sempre e ho le chiavi della morte e degli inferi. Scrivi dunque le cose che hai visto, quelle presenti e quelle che devono accadere in seguito. Il senso nascosto delle sette stelle, che hai visto nella mia destra, e dei sette candelabri d’oro è questo: le sette stelle sono gli angeli delle sette Chiese, e i sette candelabri sono le sette Chiese (Ap 1,1-20).</w:t>
      </w:r>
    </w:p>
    <w:p w14:paraId="0FE6716F"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 xml:space="preserve">Poi vidi: ecco, una porta era aperta nel cielo. La voce, che prima avevo udito parlarmi come una tromba, diceva: «Sali quassù, ti mostrerò le cose che devono accadere in seguito». Subito fui preso dallo Spirito. Ed ecco, c’era un trono nel cielo, e sul trono Uno stava seduto. Colui che stava seduto era simile nell’aspetto a diaspro e cornalina. Un arcobaleno simile nell’aspetto a smeraldo avvolgeva il trono. Attorno al trono c’erano ventiquattro seggi e sui seggi stavano seduti ventiquattro anziani avvolti in candide vesti con corone d’oro sul capo. Dal trono uscivano lampi, voci e tuoni; ardevano davanti al trono sette fiaccole accese, che </w:t>
      </w:r>
      <w:r w:rsidRPr="00C530D6">
        <w:rPr>
          <w:rFonts w:ascii="Arial" w:hAnsi="Arial" w:cs="Arial"/>
          <w:i/>
          <w:iCs/>
          <w:sz w:val="24"/>
          <w:szCs w:val="24"/>
        </w:rPr>
        <w:lastRenderedPageBreak/>
        <w:t>sono i sette spiriti di Dio. Davanti al trono vi era come un mare trasparente simile a cristallo. In mezzo al trono e attorno al trono vi erano quattro esseri viventi, pieni d’occhi davanti e dietro. Il primo vivente era simile a un leone; il secondo vivente era simile a un vitello; il terzo vivente aveva l’aspetto come di uomo; il quarto vivente era simile a un’aquila che vola. I quattro esseri viventi hanno ciascuno sei ali, intorno e dentro sono costellati di occhi; giorno e notte non cessano di ripetere: «Santo, santo, santo il Signore Dio, l’Onnipotente, Colui che era, che è e che viene!».</w:t>
      </w:r>
    </w:p>
    <w:p w14:paraId="169A68B9"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 xml:space="preserve">E ogni volta che questi esseri viventi rendono gloria, onore e grazie a Colui che è seduto sul trono e che vive nei secoli dei secoli, i ventiquattro anziani si prostrano davanti a Colui che siede sul trono e adorano Colui che vive nei secoli dei secoli e gettano le loro corone davanti al trono, dicendo: «Tu sei degno, o Signore e Dio nostro, di ricevere la gloria, l’onore e la potenza, perché tu hai creato tutte le cose, per la tua volontà esistevano e furono create» (Ap 4,1-11). </w:t>
      </w:r>
    </w:p>
    <w:p w14:paraId="3CB039EE"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Uno degli anziani mi disse: «Non piangere; ha vinto il leone della tribù di Giuda, il Germoglio di Davide, e aprirà il libro e i suoi sette sigilli».</w:t>
      </w:r>
    </w:p>
    <w:p w14:paraId="4FAB2631"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w:t>
      </w:r>
    </w:p>
    <w:p w14:paraId="73E5119F" w14:textId="77777777" w:rsidR="00C530D6" w:rsidRPr="00C530D6" w:rsidRDefault="00C530D6" w:rsidP="00C530D6">
      <w:pPr>
        <w:spacing w:after="200" w:line="240" w:lineRule="auto"/>
        <w:jc w:val="both"/>
        <w:rPr>
          <w:rFonts w:ascii="Arial" w:hAnsi="Arial" w:cs="Arial"/>
          <w:i/>
          <w:iCs/>
          <w:sz w:val="24"/>
          <w:szCs w:val="24"/>
        </w:rPr>
      </w:pPr>
      <w:r w:rsidRPr="00C530D6">
        <w:rPr>
          <w:rFonts w:ascii="Arial" w:hAnsi="Arial" w:cs="Arial"/>
          <w:i/>
          <w:iCs/>
          <w:sz w:val="24"/>
          <w:szCs w:val="24"/>
        </w:rPr>
        <w:t xml:space="preserve">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5,1-14). </w:t>
      </w:r>
    </w:p>
    <w:p w14:paraId="35E1E936"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Se anche una sola di queste verità fondanti la nostra fede, viene o taciuta, o omessa, o negata, o rinnegata, o venduta a Satana e al mondo, o solamente ignorata, o non detta in modo esplicito e chiaro, si passa dalla fede nella non fede, dalla verità nella falsità, da una missione di salvezza in una missione di perdizione. Sempre dobbiamo ricordarci che Gesù non è un profeta, è il Profeta. Gesù non è un re, è il Re del cielo e della terra. Gesù non è un sacerdote, è il </w:t>
      </w:r>
      <w:r w:rsidRPr="00C530D6">
        <w:rPr>
          <w:rFonts w:ascii="Arial" w:hAnsi="Arial" w:cs="Arial"/>
          <w:sz w:val="24"/>
          <w:szCs w:val="24"/>
        </w:rPr>
        <w:lastRenderedPageBreak/>
        <w:t xml:space="preserve">Sacerdote che si offre al Padre una volta per sempre. Gesù non un mediatore, è il Mediatore unico e universale. Gesù non è un salvatore, è il Salvatore dell’umanità. Gesù non è un redentore, è il Redentore del genere umano. Noi siamo stati redenti mediante il suo sangue. Gesù non è una tra le tante luci. </w:t>
      </w:r>
    </w:p>
    <w:p w14:paraId="36BC9E8D"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Gesù è La luce che rende vere tutte le altre luci, ma anche dichiara tenebre tutte quelle luci che non si lasciano illuminare dalla sua Luce eterna, divina, umana. Gesù non è una via, Gesù è la Via attraverso la quale ogni uomo può giungere fino al Padre, sempre però condotto e guidato dallo Spirito di Gesù. Gesù non è una verità tra le mote verità. Lui è la Verità e il testimone della Verità. Ogni parola e ogni storia che non si lascia fare vera da questa unica e sol Verità, attesta di essere falsità e menzogna. Gesù non è un fondatore di religione, Lui è la Religione vera nella quale ogni altra religione deve trovare la sua verità. Senza Cristo non c’è vera religione, perché senza Cristo non c’è il vero, il solo vero Dio. Ecco chi è il Gesù mandato a noi dal Padre. Di questo Gesù gli apostoli dovranno essere i testimoni fedeli allo stesso modo che Gesù è il Testimone fedele del Padre:</w:t>
      </w:r>
    </w:p>
    <w:p w14:paraId="7D1B4A35"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Gesù, il differente. Gesù è il Differente Eterno, Soprannaturale, Divino e Umano. È il Differente da tutto ciò che è esistito, esiste, esisterà sulla terra e nei cieli. È il Differente nella Parola, nell’Insegnamento, nel Comando, È il Differente per Redenzione, Giustificazione, Salvezza, Mediazione, Rivelazione, Vita eterna, Verità, Grazia, Luce, Risurrezione. È il Differente da ogni Profeta, Re, Sacerdote venuti prima di Lui nel Popolo del Signore. È Il Differente da Mosè, Elia, Eliseo, Isaia, Geremia, Ezechiele, Daniele, Giovanni il Battista. È il Differente nella Preghiera. È il Differente sulla Croce e nella Risurrezione. È il Differente nel Tempo e nelle Eternità. È differente nella Gloria e nella Signoria. È il Differente per Cuore, Mente, Pensieri. È il Differente perché Lui è. Gli altri non sono. È il Differente per Natura e per Missione. La Differenza è la sua Essenza e Natura. </w:t>
      </w:r>
    </w:p>
    <w:p w14:paraId="1AFABBEE"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Che l’uomo non creda nella verità di Cristo Gesù è realtà. La fede dipende dall’accoglienza della Parola annunziata, predicata, insegnata. Ma che non creda il cristiano, pone seri problemi. Manca di coerenza tra ciò che dice di essere e ciò che professa. Che poi il cristiano stesso rinneghi Cristo Gesù, attesta che vi è stato in lui un regresso dalla luce nelle tenebre, dalla verità nella falsità, dalla giustizia nell’ingiustizia, dalla sapienza nella stoltezza. Se a questo regresso aggiunge anche la collaborazione con ogni forza contraria a Cristo per la sua cancellazione dalla storia e da ogni vita, allora si è passati nel tradimento. Sempre è tradimento quando si consegna Gesù a quanti lo vogliono crocifiggere, toglierlo di mezzo. Se infine gli stessi cristiani sono i crocifissori di Gesù, allora si è volontà diabolica e satanica.</w:t>
      </w:r>
    </w:p>
    <w:p w14:paraId="200869DC"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Gesù non è paragonabile con nessuna realtà esistente. Non esiste un Angelo che possa mettersi alla pari con Lui. Gesù dell’Angelo è il Creatore e il Signore, così come è il Creatore e il Signore di ogni uomo. Lui è il solo generato Dio prima di tutti i secoli. Lui è il solo Figlio Unigenito del Padre che si è fatto carne. Lui non è un uomo che si è fatto Dio. Di questi uomini la terra è stata e sarà sempre piena. Lui invece è il solo vero Dio che si è fatto vero uomo e in eterno vive come vero Dio e vero uomo. Come ogni uomo è stato da Lui creato per volontà del Padre, </w:t>
      </w:r>
      <w:r w:rsidRPr="00C530D6">
        <w:rPr>
          <w:rFonts w:ascii="Arial" w:hAnsi="Arial" w:cs="Arial"/>
          <w:sz w:val="24"/>
          <w:szCs w:val="24"/>
        </w:rPr>
        <w:lastRenderedPageBreak/>
        <w:t>nello Spirito Santo, così ogni uomo dovrà essere da Lui redento e giustificato per volontà del Padre, nello Spirito, non però fuori di Lui, ma per Lui, con Lui, in Lui, divenendo suo vero corpo, sua vera vita, per essere manifestazione della sua vera vita in mezzo ai suoi fratelli.</w:t>
      </w:r>
    </w:p>
    <w:p w14:paraId="7DD1F2F0"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Gesù è il Necessario eterno dell’umanità. È il Necessario infinitamente più che l’ossigeno, l’acqua, il pane. Più che il sole e le stelle. Più che il mare e le piante. Più che gli alberi e gli animali. Più che ogni altra creatura che è stata data all’uomo per alimentare la sua vita. Quando ci si separa da questo Necessario eterno, si sta male. Lo spirito è senza luce, la mente senza verità, il cuore senza amore, l’anima senza vita. Il corpo avverte questa mancanza e terribilmente soffre. Cerca la vita dove essa mai potrà trovarsi perché solo Cristo Gesù è la vita dell’uomo. Si compie quella parola data da Dio a Geremia: “Il mio popolo ha abbandonato me, sorgente di acqua viva e va a dissetarsi presso cisterne screpolate che contengono solo fango”. È Cristo la sorgente dell’acqua che zampilla di vita eterna. Ma l’uomo preferisce le cisterne di fango.</w:t>
      </w:r>
    </w:p>
    <w:p w14:paraId="7A61CF1B"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Si compie anche l’altra parola, data da Dio ancora a Geremia: “Io vi ho condotti in una terra che è un giardino, perché ne mangiaste i frutti e i prodotti, ma voi, appena entrati, avete contaminato la mia terra e avete reso una vergogna la mia eredità” (Ger 2,7). Sempre l’uomo farà della terra un deserto, se non accoglie Cristo Gesù, il solo che dona l’acqua che trasforma il deserto in giardino e fa degli alberi secchi delle piante che danno il frutto ogni mese. È oltremodo grande il mistero di Cristo Gesù. Peccato che i discepoli del Signore oggi ne hanno fatto uno alla pari, uno simile ad ogni altro uomo. E così il Crocifisso e il pirata sono la stessa cosa. La Santità e la Verità incarnata e il peccatore, il falso, il bugiardo, il menzognero sono la stessa cosa. Il Dio Risorto e chi giace nella morte sono la stessa cosa. Terrorista, delinquente, omicida dei suoi fratelli e Colui che ha dato la vita per redimere l’uomo sono la stessa cosa. </w:t>
      </w:r>
    </w:p>
    <w:p w14:paraId="15532AA2"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Il cristiano per onestà intellettuale, per rispetto a milioni e milioni di martiri e di confessori della verità di Cristo, deve astenersi da tali aberrazioni. Non può dire che sono la stessa cosa i martiri di Cristo che sono stati privati della vita facendo solo il bene e i carnefici dell’umanità che privano la vita agli altri facendo il male e in più giustificandolo in nome di una verità inesistente. Il male è eternamente male. Il bene è eternamente bene. Gesù passò sulla terra operando solo il bene. Mai ha conosciuto il male, neanche in un suo pensiero recondito. Lui passò beneficando tutti coloro che erano afflitti da ogni infermità, malattia e sofferenza. A tutti ha offerto la sua vita eterna. Tutti ha aiutato perché accogliessero la sua luce. Anche da Crocifisso ha operato solo il bene, donando a tutto il suo perdono e chiedendo per essi perdono al Padre.</w:t>
      </w:r>
    </w:p>
    <w:p w14:paraId="32974B04"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Tutto potrà domani divenire inutile all’uomo. Questo mai potrà dirsi di Cristo. Si toglie Gesù dalla vita di un uomo, se ne fa una macchina di peccato e di morte. Una macchina che sa solo distruggere la verità, spegnere la luce, oscurare la carità, nascondere la vera misericordia. Se ne fa una macchina capace di dichiarare verità anche le più mostruose falsità. Anche i genocidi da questa macchina di peccato sono dichiarati progresso e civiltà. Se l’uomo da macchina per la morte vuole divenire persona per la vita deve accogliere Cristo, che è la </w:t>
      </w:r>
      <w:r w:rsidRPr="00C530D6">
        <w:rPr>
          <w:rFonts w:ascii="Arial" w:hAnsi="Arial" w:cs="Arial"/>
          <w:sz w:val="24"/>
          <w:szCs w:val="24"/>
        </w:rPr>
        <w:lastRenderedPageBreak/>
        <w:t>sorgente eterna della sua vita. La storia lo attesta. Sempre chi ha accolto Gesù e si è lasciato guidare da Lui, camminando di fede in fede e di verità in verità, è divenuto per i suoi fratelli un costruttore di vita. Quanti lo hanno rifiutato sono rimasti nelle tenebre della morte.</w:t>
      </w:r>
    </w:p>
    <w:p w14:paraId="71259AD6"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 xml:space="preserve">Urge una immediata convinzione nello Spirito Santo. Gesù non è un uomo come tutti gli altri uomini e neanche un Dio come tutti gli altri dèi che vengono adorati in questo mondo. Gesù è il solo dono del Padre, cioè del Creatore e Signore di tutto l’universo visibile e invisibile, del cielo e della terra, delle cose e dell’uomo, per mezzo del quale l’umanità, che è nella morte, può ritornare nella vita, dal peccato può passare alla grazia, dalle tenebre dalla luce, dalla perdizione alla salvezza. Gesù è il solo che può strappare l’uomo, ogni uomo, dalla schiavitù e ricondurlo nella vera libertà. Chi vuole ritornare ad essere vita, luce, grazia, verità, giustizia, santità, amore, misericordia, speranza, perdono, pace, riconciliazione, non solo deve credere in Cristo, ma deve anche divenire con Lui un solo mistero, una cosa sola, un solo corpo. </w:t>
      </w:r>
    </w:p>
    <w:p w14:paraId="4AB20166" w14:textId="77777777" w:rsidR="00C530D6" w:rsidRPr="00C530D6" w:rsidRDefault="00C530D6" w:rsidP="00C530D6">
      <w:pPr>
        <w:spacing w:after="200" w:line="240" w:lineRule="auto"/>
        <w:jc w:val="both"/>
        <w:rPr>
          <w:rFonts w:ascii="Arial" w:hAnsi="Arial" w:cs="Arial"/>
          <w:sz w:val="24"/>
          <w:szCs w:val="24"/>
        </w:rPr>
      </w:pPr>
      <w:r w:rsidRPr="00C530D6">
        <w:rPr>
          <w:rFonts w:ascii="Arial" w:hAnsi="Arial" w:cs="Arial"/>
          <w:sz w:val="24"/>
          <w:szCs w:val="24"/>
        </w:rPr>
        <w:t>Tutto viene da Lui e per Lui. Tutto si vive in Lui e con Lui. In Lui e con Lui significa nel suo corpo che è la Chiesa. È questa la vera fede: smettere di essere da noi e iniziare ad essere di Cristo, in Lui, con Lui, per il ministero di grazia e verità della Chiesa. È questa la vera fede: passare in Cristo, con Lui, per Lui, da una vita senza senso, priva di vero significato, colma di vanità, stoltezza e insipienza, consumata dalla futilità, dal nulla e da ciò che non dura e non vale, ad una vita intessuta di fede, speranza, carità: virtù che ci fanno veramente liberi di vivere dalla potenza dell’amore del Padre, dalla forza risanatrice e rigeneratrice della grazia di Cristo, dalla luce e dalla verità dello Spirito Santo. Che ogni uomo della terra possa vivere questa purissima verità del suo Signore, Salvatore, Redentore. Ogni vita vissuta nella luce di Cristo è vita che crea speranza in molti altri cuori. È vita che fa la differenza da ogni altra vita vissuta da chi non possiede la vera fede nel suo Signore e Cristo. La Madre di Dio ottenga a tutti di entrare in questa verità, senza mai distaccarsi dall’Autore di ogni vita.</w:t>
      </w:r>
    </w:p>
    <w:p w14:paraId="29EC710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p>
    <w:p w14:paraId="6EBA1F78"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9" w:name="_Toc62145214"/>
      <w:r w:rsidRPr="00C530D6">
        <w:rPr>
          <w:rFonts w:ascii="Arial" w:eastAsia="Times New Roman" w:hAnsi="Arial" w:cs="Arial"/>
          <w:b/>
          <w:color w:val="000000" w:themeColor="text1"/>
          <w:sz w:val="28"/>
          <w:szCs w:val="28"/>
          <w:lang w:eastAsia="it-IT"/>
        </w:rPr>
        <w:t>ATTI DEGLI APOSTOLI CAPITOLO VIII</w:t>
      </w:r>
      <w:bookmarkEnd w:id="29"/>
    </w:p>
    <w:p w14:paraId="75562252" w14:textId="77777777" w:rsidR="00C530D6" w:rsidRPr="00C530D6" w:rsidRDefault="00C530D6" w:rsidP="00C530D6">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Saulo era fra coloro che approvarono la sua uccisione.</w:t>
      </w:r>
    </w:p>
    <w:p w14:paraId="046F9B01"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Viene qui ribadito il ruolo di Saulo nella lapidazione di Stefano. Egli era testimone ufficiale. Approvava quanto gli altri facevano. Con la sua presenza si è reso complice di una ingiustizia. Questa la verità storica. Anche per lui Stefano ha pregato. La sua carità, lo vedremo, produrrà un frutto di amore proprio in questo giovane che attestava la “giustizia” che si compiva con la sua morte. Ma di questo se ne parlerà in seguito.</w:t>
      </w:r>
    </w:p>
    <w:p w14:paraId="489A288A" w14:textId="77777777" w:rsidR="00C530D6" w:rsidRPr="00C530D6" w:rsidRDefault="00C530D6" w:rsidP="00C530D6">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In quel giorno scoppiò una violenta persecuzione contro la Chiesa di Gerusalemme e tutti, ad eccezione degli Apostoli, furono dispersi nelle regioni della Giudea e della Samarìa.</w:t>
      </w:r>
    </w:p>
    <w:p w14:paraId="5D12124B"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L’odio e l’invidia non si fermarono con la lapidazione di Stefano. Ci fu poi come una sommossa generale, una persecuzione furente contro tutta la Chiesa che </w:t>
      </w:r>
      <w:r w:rsidRPr="00C530D6">
        <w:rPr>
          <w:rFonts w:ascii="Arial" w:eastAsia="Times New Roman" w:hAnsi="Arial" w:cs="Times New Roman"/>
          <w:kern w:val="0"/>
          <w:sz w:val="24"/>
          <w:szCs w:val="20"/>
          <w:lang w:eastAsia="it-IT"/>
          <w14:ligatures w14:val="none"/>
        </w:rPr>
        <w:lastRenderedPageBreak/>
        <w:t xml:space="preserve">era in Gerusalemme. </w:t>
      </w:r>
    </w:p>
    <w:p w14:paraId="1954B11F"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persecuzione diede origine ad una piccola diaspora. Tutti lasciarono Gerusalemme e si dispersero per le regioni della Giudea e della Samaria. In queste regioni non essendoci la presenza ostile del sinedrio e dei sommi sacerdoti, in qualche modo si poteva trascorrere la vita in pace.</w:t>
      </w:r>
    </w:p>
    <w:p w14:paraId="611BBEFD"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Gli Apostoli non lasciano Gerusalemme; essi rimangono al proprio posto. Non viene qui specificato perché gli Apostoli rimangono a Gerusalemme. Il motivo è assai semplice. Essendo essi mossi dallo Spirito Santo, lo Spirito Santo ancora non li muove ad uscire, li muove invece a restare in Gerusalemme. Il loro ministero di testimonianza passa ancora per Gerusalemme ed è quindi nella città santa che essi devono dimorare.</w:t>
      </w:r>
    </w:p>
    <w:p w14:paraId="007AC9C1" w14:textId="77777777" w:rsidR="00C530D6" w:rsidRPr="00C530D6" w:rsidRDefault="00C530D6" w:rsidP="00C530D6">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Persone pie seppellirono Stefano e fecero un grande lutto per lui.</w:t>
      </w:r>
    </w:p>
    <w:p w14:paraId="019A9C6D"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persecuzione non dispensa dal compiere i propri doveri religiosi. Secondo l’uso e la consuetudine del tempo Stefano viene seppellito e si fa il lutto per lui. </w:t>
      </w:r>
    </w:p>
    <w:p w14:paraId="236FB4A1"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Chi seppellisce Stefano sono persone pie. La pietà cristiana ha sempre raccomandato di seppellire i morti come opera di misericordia corporale. Anche questa avviene per pietà da parte di Dio.</w:t>
      </w:r>
    </w:p>
    <w:p w14:paraId="0F7137DA"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Quanti lo servono, sono serviti dal Signore; il Signore suscita la misericordia nel cuore e nello spirito di altri suoi servi perché non venga omesso nulla di quanto è umanamente utile, giusto ed opportuno che si compia. Questo pensiero dovrebbe essere nel cuore e nella mente di ogni discepolo di Gesù. Il discepolo di Gesù non deve temere di vivere l’obbedienza piena, lasciandosi condizionare da falsi problemi circa il proprio futuro. Dio non lo abbandonerà e susciterà attorno a lui pensieri di umana pietà che si risolveranno in aiuto concreto.</w:t>
      </w:r>
    </w:p>
    <w:p w14:paraId="05786999"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avvenne con Gesù, avviene anche con Stefano. La carità di Dio lo ha fatto seppellire con dignità e con tanto amore.</w:t>
      </w:r>
    </w:p>
    <w:p w14:paraId="7777C1AC" w14:textId="77777777" w:rsidR="00C530D6" w:rsidRPr="00C530D6" w:rsidRDefault="00C530D6" w:rsidP="00C530D6">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Saulo intanto infuriava contro la Chiesa ed entrando nelle case prendeva uomini e donne e li faceva mettere in prigione.</w:t>
      </w:r>
    </w:p>
    <w:p w14:paraId="484DD6B0"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Saulo non è soltanto un testimone del sinedrio, una specie di notaio, di pubblico ufficiale. Egli è più che tutto questo. Egli è la mano armata del sinedrio, il suo braccio.</w:t>
      </w:r>
    </w:p>
    <w:p w14:paraId="6D31EF15"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È opportuno che si faccia una annotazione. Esiste una relazione di obbedienza tra chi comanda e chi è comandato. È giusto e doveroso che questa relazione sia portata a compimento, sempre. </w:t>
      </w:r>
    </w:p>
    <w:p w14:paraId="2FADEDF8"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Ma c’è un’altra relazione, ancora più forte, è la relazione spirituale che intercorre tra un uomo e la sua coscienza. Mai un uomo deve calpestare la sua coscienza per adempiere un ordine ricevuto; per questo egli deve essere disposto a sacrificare la sua vita, se è necessario anche con la morte, che sicuramente gli verrà inflitta a causa della sua insubordinazione umana.</w:t>
      </w:r>
    </w:p>
    <w:p w14:paraId="3E8F07F4"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Esiste una terza relazione ed è quella dell’autonomia nella gestione del comando ricevuto. Questo è il vero peccato. In questa autonomia ognuno si sente autorizzato, facendosi scudo del comando ricevuto, ad agire con tirannia, con prepotenza, senza regole e senza freni, da despota e da insensato, da collerico </w:t>
      </w:r>
      <w:r w:rsidRPr="00C530D6">
        <w:rPr>
          <w:rFonts w:ascii="Arial" w:eastAsia="Times New Roman" w:hAnsi="Arial" w:cs="Times New Roman"/>
          <w:kern w:val="0"/>
          <w:sz w:val="24"/>
          <w:szCs w:val="20"/>
          <w:lang w:eastAsia="it-IT"/>
          <w14:ligatures w14:val="none"/>
        </w:rPr>
        <w:lastRenderedPageBreak/>
        <w:t>e violento, da uomo senza scrupoli.</w:t>
      </w:r>
    </w:p>
    <w:p w14:paraId="1030F2B6"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certo senso questo è anche tradimento del comando ricevuto. In molte relazioni umane è questo tradimento la causa e il fondamento di una ingiustizia dilagante, che diviene oppressione, martirio inutile, ogni sorta di violenza, assenza di ogni pietà e commiserazione, libero sfogo all’ira, al furore, alle passioni.</w:t>
      </w:r>
    </w:p>
    <w:p w14:paraId="40DBE624"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in questa autonomia la fonte dei più gravi crimini che si commettono contro l’uomo. Questa autonomia è il peccato del mondo. Mentre l’altra relazione, quella dell’uomo con la propria coscienza, dovrebbe essere la via della verità e dell’amore, della misericordia, della commiserazione, della pietà verso i fratelli.</w:t>
      </w:r>
    </w:p>
    <w:p w14:paraId="4F18CB7E"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male sovente non risiede in chi comanda, ma in chi obbedisce, se obbedisce senza pietà, o se obbedisce semplicemente senza vera obbedienza.</w:t>
      </w:r>
    </w:p>
    <w:p w14:paraId="05438781" w14:textId="77777777" w:rsidR="00C530D6" w:rsidRPr="00C530D6" w:rsidRDefault="00C530D6" w:rsidP="00C530D6">
      <w:pPr>
        <w:rPr>
          <w:rFonts w:ascii="Arial" w:hAnsi="Arial" w:cs="Arial"/>
          <w:b/>
          <w:bCs/>
          <w:sz w:val="24"/>
          <w:szCs w:val="24"/>
          <w:lang w:eastAsia="it-IT"/>
        </w:rPr>
      </w:pPr>
      <w:bookmarkStart w:id="30" w:name="_Toc455422109"/>
      <w:bookmarkStart w:id="31" w:name="_Toc62145216"/>
      <w:r w:rsidRPr="00C530D6">
        <w:rPr>
          <w:rFonts w:ascii="Arial" w:hAnsi="Arial" w:cs="Arial"/>
          <w:b/>
          <w:bCs/>
          <w:sz w:val="24"/>
          <w:szCs w:val="24"/>
          <w:lang w:eastAsia="it-IT"/>
        </w:rPr>
        <w:t>IL VANGELO IN SAMARIA</w:t>
      </w:r>
      <w:bookmarkEnd w:id="30"/>
      <w:bookmarkEnd w:id="31"/>
    </w:p>
    <w:p w14:paraId="0AB21477" w14:textId="77777777" w:rsidR="00C530D6" w:rsidRPr="00C530D6" w:rsidRDefault="00C530D6" w:rsidP="00C530D6">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Quelli però che erano stati dispersi andavano per il paese e diffondevano la parola di Dio.</w:t>
      </w:r>
    </w:p>
    <w:p w14:paraId="6CC7E056"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dispersione fuori di Gerusalemme, nella Giudea e per la Samaria, produce un frutto di bene. I dispersi mentre raggiungevano il luogo della loro meta finale, andando diffondevano la Parola di Dio. Essi sanno cogliere questa occasione sfavorevole per la loro vita per farla divenire favorevole per la vita della Parola del Signore. </w:t>
      </w:r>
    </w:p>
    <w:p w14:paraId="4AF62B8B"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Questo deve condurre ogni discepolo di Gesù ad un nobilissimo pensiero. Egli deve riflettere e chiedere al Signore di saper trovare nei momenti sfavorevoli per la sua vita e la sua esistenza il modo di far sì che la Parola di Dio ne tragga un vantaggio e questo quasi sempre avviene, se noi non pensiamo solamente a noi stessi, ma meditiamo sulla nostra missione e sulla presenza di Dio nella nostra vita. </w:t>
      </w:r>
    </w:p>
    <w:p w14:paraId="60F14757"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Sempre, in ogni circostanza, la Parola di Dio deve trarne un beneficio. Questo è il principio che deve regolare il nostro rapporto con la nostra vita e con la Parola del Signore.</w:t>
      </w:r>
    </w:p>
    <w:p w14:paraId="234AB843" w14:textId="77777777" w:rsidR="00C530D6" w:rsidRPr="00C530D6" w:rsidRDefault="00C530D6" w:rsidP="00C530D6">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Filippo sceso in una città della Samarìa, cominciò a predicare loro il Cristo.</w:t>
      </w:r>
    </w:p>
    <w:p w14:paraId="048BAC26"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Filippo è il diacono. Viene qui indicato l’oggetto della predicazione. Filippo predicava in Samaria Gesù Cristo.</w:t>
      </w:r>
    </w:p>
    <w:p w14:paraId="7D57DE0E"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Si compie con questa predicazione la Parola di Gesù. Mi sarete testimoni in Gerusalemme, nella Samaria e nel mondo intero. </w:t>
      </w:r>
    </w:p>
    <w:p w14:paraId="2EEEBE64"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Samaria era una regione originariamente appartenente al regno di Israele, in seguito, con la deportazione dei figli di Israele in Babilonia e nelle regioni dell’Eufrate, molti abitanti di quelle regioni vennero ad abitare in Samaria e la religione non fu più pura. Essa consisteva in un sincretismo dove ogni Dio aveva il suo culto; anche la popolazione non era tutta discendenza di Abramo; molti erano figli di pagani. Per questo c’era l’incomprensione tra Giudei e Samaritani. Il Vangelo è testimone di questa realtà storica.</w:t>
      </w:r>
    </w:p>
    <w:p w14:paraId="180ACD2F" w14:textId="77777777" w:rsidR="00C530D6" w:rsidRPr="00C530D6" w:rsidRDefault="00C530D6" w:rsidP="00C530D6">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E le folle prestavano ascolto unanimi alle parole di Filippo sentendolo </w:t>
      </w:r>
      <w:r w:rsidRPr="00C530D6">
        <w:rPr>
          <w:rFonts w:ascii="Arial" w:eastAsia="Times New Roman" w:hAnsi="Arial" w:cs="Times New Roman"/>
          <w:b/>
          <w:kern w:val="0"/>
          <w:sz w:val="24"/>
          <w:szCs w:val="20"/>
          <w:lang w:eastAsia="it-IT"/>
          <w14:ligatures w14:val="none"/>
        </w:rPr>
        <w:lastRenderedPageBreak/>
        <w:t>parlare e vedendo i miracoli che egli compiva.</w:t>
      </w:r>
    </w:p>
    <w:p w14:paraId="716E4928"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Parola predicata da Filippo trova una buona accoglienza in molti abitanti della Samaria. La predicazione di Filippo era anche aiutata e sorretta dai miracoli che egli compiva.</w:t>
      </w:r>
    </w:p>
    <w:p w14:paraId="2EF96F81"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Anche l’altra Parola di Gesù si compie: Io sarò con voi per tutti i giorni, fino alla consumazione dei secoli. Il miracolo che Filippo compie è attestazione della presenza di Gesù in mezzo alla sua Chiesa e ai suoi discepoli.</w:t>
      </w:r>
    </w:p>
    <w:p w14:paraId="323777F6" w14:textId="77777777" w:rsidR="00C530D6" w:rsidRPr="00C530D6" w:rsidRDefault="00C530D6" w:rsidP="00C530D6">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Da molti indemoniati uscivano spiriti immondi, emettendo alte grida e molti paralitici e storpi furono risanati.</w:t>
      </w:r>
    </w:p>
    <w:p w14:paraId="1501F8E1"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 miracoli e i prodigi che Filippo compie sono in tutto simili a quelli compiuti da Gesù durante la sua missione terrena. Gli spiriti immondi escono dalle persone, i paralitici sono risanati e gli storpi riprendono l’uso degli arti. È questa vera e propria manifestazione del regno di Dio e della sua potenza.</w:t>
      </w:r>
    </w:p>
    <w:p w14:paraId="07B5816B"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Quando la Parola vera viene annunziata da chi in essa crede e vive secondo la Parola, sempre il Signore Gesù interviene e convalida la proclamazione della Parola con opere, miracoli e prodigi che egli compie attraverso i suoi strumenti umani per attestare la verità della Parola annunziata e per accreditare il missionario della bontà della sua opera in favore della salvezza dell’uomo, di ogni uomo. </w:t>
      </w:r>
    </w:p>
    <w:p w14:paraId="5932A9C1" w14:textId="77777777" w:rsidR="00C530D6" w:rsidRPr="00C530D6" w:rsidRDefault="00C530D6" w:rsidP="00C530D6">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E vi fu grande gioia in quella città.</w:t>
      </w:r>
    </w:p>
    <w:p w14:paraId="07A740AF"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Parola del Signore annunziata e convalidata dai segni e dai prodigi produce molta gioia. La gioia è il segno della presenza del regno di Dio in mezzo agli uomini; è come una anticipazione di cielo. Il regno futuro nel Vangelo è descritto come ingresso dell’uomo nella gioia del suo Signore.</w:t>
      </w:r>
    </w:p>
    <w:p w14:paraId="36693ECF"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Cristianesimo è la religione della gioia; è gioia il Cristianesimo perché è liberazione, libertà, ritrovamento di ciò che si era perso e chi era stato perso è il Signore della gloria; è gioia per la salvezza acquisita, per la luce ridonata, per la verità riconquistata, per la grazia che pervade il cuore e lo spirito, per la santità di cui viene rivestita l’anima; è gioia per la comunione ritrovata e perché finalmente l’uomo può guardare dinanzi ai suoi occhi senza il timore di vedere il nulla, il buio assoluto, la morte eterna. È gioia perché si aprono le porte della vita e si entra nell’eternità beata di un amore che non conosce tramonto.</w:t>
      </w:r>
    </w:p>
    <w:p w14:paraId="7E9B5EBE" w14:textId="77777777" w:rsidR="00C530D6" w:rsidRPr="00C530D6" w:rsidRDefault="00C530D6" w:rsidP="00C530D6">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V'era da tempo in città un tale di nome Simone dedito alla magia, il quale mandava in visibilio la popolazione di Samarìa, spacciandosi per un gran personaggio.</w:t>
      </w:r>
    </w:p>
    <w:p w14:paraId="298E8D2B"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Chiesa degli Atti è paradigmatica di ogni altra Chiesa o comunità che si innalzerà sulla terra. Essa vive quasi tutte le situazioni favorevoli o sfavorevoli, di grazia o di peccato, di libertà o di tentazione, perché ogni altra Chiesa vedendo la Chiesa Madre come è riuscita a superare ogni difficoltà, anch'essa impari come si superano e come ci si apre ad un cammino che sia di assoluta ed esclusiva verità evangelica.</w:t>
      </w:r>
    </w:p>
    <w:p w14:paraId="5CCA850F"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Viene qui introdotto un evento che farà tanto soffrire la Chiesa di ogni tempo: la gratuità del dono di Dio. In fondo questo è l’argomento che la Chiesa affronta e </w:t>
      </w:r>
      <w:r w:rsidRPr="00C530D6">
        <w:rPr>
          <w:rFonts w:ascii="Arial" w:eastAsia="Times New Roman" w:hAnsi="Arial" w:cs="Times New Roman"/>
          <w:kern w:val="0"/>
          <w:sz w:val="24"/>
          <w:szCs w:val="20"/>
          <w:lang w:eastAsia="it-IT"/>
          <w14:ligatures w14:val="none"/>
        </w:rPr>
        <w:lastRenderedPageBreak/>
        <w:t>supera con la fermezza di Pietro e con la sua perfetta adesione alla verità.</w:t>
      </w:r>
    </w:p>
    <w:p w14:paraId="605F7381"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Samaria viveva un tale di nome Simone che era dedito alla magia e riusciva ad avere un grande fascino sulla gente per quello che riusciva a fare.</w:t>
      </w:r>
    </w:p>
    <w:p w14:paraId="48DEFAA6" w14:textId="77777777" w:rsidR="00C530D6" w:rsidRPr="00C530D6" w:rsidRDefault="00C530D6" w:rsidP="00C530D6">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A lui aderivano tutti, piccoli e grandi, esclamando: "Questi è la potenza di Dio, quella che è chiamata Grande".</w:t>
      </w:r>
    </w:p>
    <w:p w14:paraId="2D428387"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suo seguito era veramente grande; da tutti era riconosciuto come una vera potenza divina. Addirittura tra le potenze divine che interagivano attraverso gli uomini, secondo la loro teoria, quella di Simon Mago era la potenza chiamata Grande.</w:t>
      </w:r>
    </w:p>
    <w:p w14:paraId="6BBCA7FC"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Tanto era il consenso di cui godeva Simone in terra di Samaria. Tanta era anche l’ignoranza e la stoltezza del popolo che lo ascoltava. L’ignoranza di un popolo quanto a religione e a fede consente che nel suo seno sorgano uomini senza scrupoli, che ingannano e illudono, creando ancora più disperazione tra la gente di quella che essi apparentemente sembrano voler togliere o abolire per sempre.</w:t>
      </w:r>
    </w:p>
    <w:p w14:paraId="3F855580" w14:textId="77777777" w:rsidR="00C530D6" w:rsidRPr="00C530D6" w:rsidRDefault="00C530D6" w:rsidP="00C530D6">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Gli davano ascolto, perché per molto tempo li aveva fatti strabiliare con le sue magie.</w:t>
      </w:r>
    </w:p>
    <w:p w14:paraId="792DD927"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Ciò che esattamente facesse Simon Mago lo ignoriamo. Poiché i suoi poteri non sono reali, ma sono di illusione e di inganno, la sua abilità era veramente grande, poiché oltre all’inganno perpetrato, riusciva anche a far strabiliare questa gente.</w:t>
      </w:r>
    </w:p>
    <w:p w14:paraId="6EF09C36"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L’ignoranza della gente è il terreno fertile dove ognuno riesce a trovare il suo beneficio. La soluzione non è quella di lavorare su chi inganna, ma su chi viene ingannato. Se si lavora su chi è ingannato, questi mai più si lascerà ingannare, poiché da se stesso è in grado di conoscere e di discernere verità da falsità; se invece si insiste sull’ingannatore, venuto meno uno, ne sorgeranno almeno altri dieci che continueranno ad ingannare e a porre fuori strada la gente a causa della sua ingenuità e della superstizione che governa il suo cuore. Questa metodologia di intervento vale anche per sette religiose e nuovi movimenti non cristiani che stanno invadendo il terreno proprio del Cristianesimo.</w:t>
      </w:r>
    </w:p>
    <w:p w14:paraId="1FA5A4F4" w14:textId="77777777" w:rsidR="00C530D6" w:rsidRPr="00C530D6" w:rsidRDefault="00C530D6" w:rsidP="00C530D6">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Ma quando cominciarono a credere a Filippo, che recava la buona novella del regno di Dio e del nome di Gesù Cristo, uomini e donne si facevano battezzare.</w:t>
      </w:r>
    </w:p>
    <w:p w14:paraId="30B5D652"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Con l’avvento di Filippo tutto cambia in Samaria. Quanti ascoltavano la buona novella del regno di Dio e del nome di Gesù Cristo, uomini e donne si facevano battezzare. Aderivano cioè alla fede e si inserivano nella comunità.</w:t>
      </w:r>
    </w:p>
    <w:p w14:paraId="4AEBCBAC"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buona novella viene qui precisata e definita come novella del regno di Dio e del nome di Gesù Cristo.</w:t>
      </w:r>
    </w:p>
    <w:p w14:paraId="52F1750D"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C’è un abbinamento perfetto tra il regno di Dio e il nome di Gesù Cristo. Predicare il regno di Dio e il nome di Gesù Cristo è l’unica novella della pace, l’unico lieto messaggio della salvezza. Il regno di Dio si identifica con il nome di Gesù Cristo. Questa la grande verità e senza Gesù Cristo non c’è regno di Dio, ma anche senza la costruzione del regno di Dio non c’è buona novella del nome di Gesù Cristo.</w:t>
      </w:r>
    </w:p>
    <w:p w14:paraId="14245F53"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Questo deve essere detto perché oggi molti sono coloro che hanno separato </w:t>
      </w:r>
      <w:r w:rsidRPr="00C530D6">
        <w:rPr>
          <w:rFonts w:ascii="Arial" w:eastAsia="Times New Roman" w:hAnsi="Arial" w:cs="Times New Roman"/>
          <w:kern w:val="0"/>
          <w:sz w:val="24"/>
          <w:szCs w:val="20"/>
          <w:lang w:eastAsia="it-IT"/>
          <w14:ligatures w14:val="none"/>
        </w:rPr>
        <w:lastRenderedPageBreak/>
        <w:t xml:space="preserve">regno di Dio e nome di Gesù Cristo, la buona novella dal regno di Dio e dal nome di Gesù Cristo. Così facendo hanno distrutto insieme e contemporaneamente la buona novella, il regno di Dio e il nome di Gesù Cristo. </w:t>
      </w:r>
    </w:p>
    <w:p w14:paraId="5269A055"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unità è giusto che venga ricomposta. Dalla sua ricomposizione il cristianesimo riprenderà nuovo vigore e la sua testimonianza si diffonderà per il mondo intero.</w:t>
      </w:r>
    </w:p>
    <w:p w14:paraId="3938CB06" w14:textId="77777777" w:rsidR="00C530D6" w:rsidRPr="00C530D6" w:rsidRDefault="00C530D6" w:rsidP="00C530D6">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Anche Simone credette, fu battezzato e non si staccava più da Filippo. Era fuori di sé nel vedere i segni e i grandi prodigi che avvenivano.</w:t>
      </w:r>
    </w:p>
    <w:p w14:paraId="52D17F78"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Anche Simone crede nelle parole di Filippo, si lascia battezzare e si attacca a Filippo in un modo del tutto singolare. Il motivo è assai semplice. Vedendo Filippo che compiva veri miracoli, specificati qui come segni e grandi prodigi, egli era fuori di sé, quanto egli operava gli sembrava una cosa da niente.</w:t>
      </w:r>
    </w:p>
    <w:p w14:paraId="4A13F3B6"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giusto che si faccia una piccola digressione. Filippo ha battezzato Simone. Simone ha creduto in Filippo e nella sua parola. Ancora però lui pensa da mago, egli non ha fatto il passaggio al pensiero di Gesù.</w:t>
      </w:r>
    </w:p>
    <w:p w14:paraId="7A797424"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L’andare dietro Filippo, l’essere attaccato a lui non avviene per desiderio di crescere nella Parola, bensì di crescere nella sua professione, di imparare cioè ad operare quei segni e quei prodigi che attestavano in lui una potenza straordinariamente grande.</w:t>
      </w:r>
    </w:p>
    <w:p w14:paraId="20697FEB"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Egli si è lasciato attrarre dai miracoli e non dalla Parola. Anche questo è un rischio che bisogna pur correre nell’evangelizzazione e di fatto lo si corre più che sovente. Tuttavia quando ci si accorge che sorgono equivoci e malintesi a causa di una falsa concezione della fede alla quale si è aderiti, è necessario che il custode della fede non si lasci fuorviare e attesti con solennità e con gravità di gesti e di comportamenti l’abissale differenza che esiste tra il suo credo e quello di chi ancora non è entrato nell’ottica della fede.</w:t>
      </w:r>
    </w:p>
    <w:p w14:paraId="0A5D1126"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32" w:name="_Toc455422111"/>
      <w:bookmarkStart w:id="33" w:name="_Toc62145218"/>
      <w:r w:rsidRPr="00C530D6">
        <w:rPr>
          <w:rFonts w:ascii="Arial" w:eastAsia="Times New Roman" w:hAnsi="Arial" w:cs="Arial"/>
          <w:b/>
          <w:color w:val="000000" w:themeColor="text1"/>
          <w:sz w:val="28"/>
          <w:szCs w:val="28"/>
          <w:lang w:eastAsia="it-IT"/>
        </w:rPr>
        <w:t>FILIPPO E L'ETIOPE</w:t>
      </w:r>
      <w:bookmarkEnd w:id="32"/>
      <w:bookmarkEnd w:id="33"/>
    </w:p>
    <w:p w14:paraId="2F6789D1" w14:textId="77777777" w:rsidR="00C530D6" w:rsidRPr="00C530D6" w:rsidRDefault="00C530D6" w:rsidP="00C530D6">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Un angelo del Signore parlò intanto a Filippo: "Alzati, e va' verso il mezzogiorno, sulla strada che discende da Gerusalemme a Gaza; essa è deserta".</w:t>
      </w:r>
    </w:p>
    <w:p w14:paraId="321ED471"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Chiesa della terra è guidata dal Cielo. Il Cielo sa dove condurre i passi dei discepoli del Signore e questi con amorevole sollecitudine e con pronta obbedienza ascoltano la voce del Cielo e si dispongono a compiere quanto viene loro ordinato.</w:t>
      </w:r>
    </w:p>
    <w:p w14:paraId="63C8D1C2"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forza della Chiesa è questa disponibilità all’ascolto, ma per ascoltare si deve essere ripieni di Spirito Santo, il quale dona forza alla volontà, libertà al cuore, povertà ai nostri desideri, lume all’intelligenza, più grande santità all’anima, perché sempre e comunque risponda alla voce che il Cielo fa risuonare su di noi perché noi ci disponiamo a compiere i desideri di salvezza dove e quando il Padre nostro comanda.</w:t>
      </w:r>
    </w:p>
    <w:p w14:paraId="2A23F018"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Ancora una volta entriamo nel mistero della libertà di Dio. Diversi sono i modi attraverso cui si priva Dio della sua libertà. Simone avrebbe voluto privarlo </w:t>
      </w:r>
      <w:r w:rsidRPr="00C530D6">
        <w:rPr>
          <w:rFonts w:ascii="Arial" w:eastAsia="Times New Roman" w:hAnsi="Arial" w:cs="Times New Roman"/>
          <w:kern w:val="0"/>
          <w:sz w:val="24"/>
          <w:szCs w:val="20"/>
          <w:lang w:eastAsia="it-IT"/>
          <w14:ligatures w14:val="none"/>
        </w:rPr>
        <w:lastRenderedPageBreak/>
        <w:t>comprando la potestà di conferire lo Spirito; era la simonia materiale; altri lo privano attraverso la simonia spirituale, fatta di interessamenti, di raccomandazioni, di amicizie o di quant’altro.</w:t>
      </w:r>
    </w:p>
    <w:p w14:paraId="3FBEA2C8"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Ma c’è un altro modo anch’esso riduttivo e quasi vanificativo della libertà di Dio ed è l’autonomia nelle scelte operative in ordine all’apostolato da compiere. L’uomo in modo del tutto personale opta e sceglie dove andare, con chi andare, quando andare, perché andare.</w:t>
      </w:r>
    </w:p>
    <w:p w14:paraId="0F77B93D"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forma autonoma di apostolato non rende ragione a Gesù Signore, non lo testimonia, perché Gesù è colui che ha messo la sua volontà tutta nella volontà del Padre e a Lui ha consegnato l’intera vita e tutto quanto egli faceva lo faceva perché il Padre glielo aveva comandato. Lo ha detto Lui: “mio cibo è fare la volontà di colui che mi ha mandato e compiere la sua opera”.</w:t>
      </w:r>
    </w:p>
    <w:p w14:paraId="7F09FFD2"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Filippo viene invitato da un angelo del cielo a dirigersi sulla strada che da Gerusalemme conduce a Gaza. Egli deve recarsi verso il mezzogiorno. Non sa il perché, non gli viene detto il motivo. Là deve andare e là si reca.</w:t>
      </w:r>
    </w:p>
    <w:p w14:paraId="3DA81100"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Signore non dona motivi, dona solo comandi; non spiega, vuole che si creda nella sua Parola. Il motivo lo si vede sempre dopo e sempre dopo si comprende il perché della necessità della nostra presenza in un luogo. Chi vuole vedere e capire prima, costui non può fare l’opera di Dio. Il Signore domanda la semplicità del cuore e la prontezza della volontà. Il resto poi lo si comprenderà a suo tempo quando è tempo di comprendere.</w:t>
      </w:r>
    </w:p>
    <w:p w14:paraId="73A1149F"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Beato chi si abbandona totalmente alla voce che dal cielo risuona su di lui e si dispone con sollecitudine e pronta obbedienza ad eseguire il comando ricevuto. Per lui si apriranno le porte della fede e la grazia si riverserà sulla terra.</w:t>
      </w:r>
    </w:p>
    <w:p w14:paraId="05A11FFC" w14:textId="77777777" w:rsidR="00C530D6" w:rsidRPr="00C530D6" w:rsidRDefault="00C530D6" w:rsidP="00C530D6">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Egli si alzò e si mise in cammino, quand'ecco un Etìope, un eunuco, funzionario di Candàce, regina di Etiopia, sovrintendente a tutti i suoi tesori, venuto per il culto a Gerusalemme, se ne ritornava seduto sul suo carro da viaggio, leggendo il profeta Isaia.</w:t>
      </w:r>
    </w:p>
    <w:p w14:paraId="1154C2B8"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Sulla strada avviene un incontro assai singolare. Un Etiope, un eunuco, funzionario di Candace, regina di Etiopia, sovrintendente a tutti i suoi tesori, persona degna di fiducia, era venuto a Gerusalemme per il culto ed ora se ne tornava al suo paese seduto sul suo carro e leggendo il profeta Isaia.</w:t>
      </w:r>
    </w:p>
    <w:p w14:paraId="7BBEBAD9"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Etiopia c’era a quei tempi una comunità religiosa che adorava il Dio di Israele. La conoscenza del vero Dio risaliva all’incontro di Salomone con la regina di Saba. La Sacra Scrittura non parla nell’Antico Testamento di un culto verso il vero Dio praticato dai non discendenti di Abramo, quelli che lo praticavano era tutti discendenti di Abramo dispersi per il mondo. La storia attesta, e questo episodio lo conferma, che la venuta di Saba in Gerusalemme aveva avuto un seguito anche sul culto e sulla fede nel vero Dio, creatore del cielo e della terra.</w:t>
      </w:r>
    </w:p>
    <w:p w14:paraId="5F1304E6"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Quest’uomo, così come si comporta è un uomo pio, con il desiderio di conoscere ciò che professa; inoltre per professare la sua fede lascia il suo paese e si reca in Gerusalemme, sottoponendosi ad un viaggio assai lungo. C’è in lui la buona volontà, il desiderio, l’amore e anche l’impegno personale. Infatti, pur non comprendendo nulla, lungo il viaggio leggeva il profeta Isaia.</w:t>
      </w:r>
    </w:p>
    <w:p w14:paraId="77AFE54F" w14:textId="77777777" w:rsidR="00C530D6" w:rsidRPr="00C530D6" w:rsidRDefault="00C530D6" w:rsidP="00C530D6">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lastRenderedPageBreak/>
        <w:t>Disse allora lo Spirito a Filippo: "Va' avanti, e raggiungi quel carro".</w:t>
      </w:r>
    </w:p>
    <w:p w14:paraId="31FD0E46"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Lo Spirito ora invita Filippo ad andare avanti, a raggiungere il carro. Appare qui evidente il motivo per cui l’angelo del cielo lo aveva invitato a recarsi sulla strada che da Gerusalemme va a Giaffa. Il motivo è l’incontro con quest’uomo. È questo Etiope che Filippo deve avvicinare per annunziargli la salvezza in Cristo Gesù.</w:t>
      </w:r>
    </w:p>
    <w:p w14:paraId="54194F99" w14:textId="77777777" w:rsidR="00C530D6" w:rsidRPr="00C530D6" w:rsidRDefault="00C530D6" w:rsidP="00C530D6">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Filippo corse innanzi e, udito che leggeva il profeta Isaia, gli disse: "Capisci quello che stai leggendo?".</w:t>
      </w:r>
    </w:p>
    <w:p w14:paraId="6A0F74F3"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Filippo obbedisce allo Spirito, si avvicina al carro e ascolta la lettura che l’Etiope sta facendo. Poiché evidentemente leggeva a voce alta, inizia con quello straniero un discorso, chiedendogli se capisce ciò che sta leggendo.</w:t>
      </w:r>
    </w:p>
    <w:p w14:paraId="6E067C58"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un modo come un altro di entrare in comunione con qualcuno. L’evangelizzazione conosce anche questa via e soprattutto di essa si serve per iniziare poi il vero discorso su Gesù il Nazarèno. Questo tipo di approccio è quasi generale negli Atti. Si parte quasi sempre dalla situazione storica nella quale ci si trova. Era anche questo il metodo usato da Gesù Signore. Si pensi ai grandi discorsi di Gesù nel Vangelo secondo Giovanni e ad altri incontri che si possono evidenziare nei Vangeli Sinottici.</w:t>
      </w:r>
    </w:p>
    <w:p w14:paraId="09DD35A8"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Partire dalla condizione storica significa mettere l’altro a suo agio, aprirlo all’incontro, dargli l’opportunità di pensarsi al centro della scena, ma anche parlargli di qualcosa che lui già sa e che conosce, anche se non conosce secondo verità e pienezza di contenuti salvifici e misterici. È questa una via che lo Spirito Santo traccia agli evangelizzatori; saperla cogliere e usarla come strumento di dialogo e di approccio sicuramente porterà molti frutti di conversione e di salvezza. È questa la via della contingenza storica; è la via dell’uomo in una situazione particolare e poiché ogni uomo si trova sempre in una situazione particolare, è via universale di annunzio. Le altre sono assai difficili, quasi impossibili da potersi realizzare. </w:t>
      </w:r>
    </w:p>
    <w:p w14:paraId="066020E9"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Le nostre vie sono spesso vie per convocazione. La convocazione può essere fatta tra quelli che già credono; quelli che non credono come si possono convocare? Questa è la domanda cruciale alla quale ogni buon pastore deve poter rispondere. Lo Spirito risponde attraverso l’invio dell’evangelizzatore sul luogo dove l’uomo vive per parlargli nella situazione nella quale lo si trova. La saggezza e la scienza dello Spirito Santo faranno poi il resto.</w:t>
      </w:r>
    </w:p>
    <w:p w14:paraId="30DB4AEF" w14:textId="77777777" w:rsidR="00C530D6" w:rsidRPr="00C530D6" w:rsidRDefault="00C530D6" w:rsidP="00C530D6">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Quegli rispose: "E come lo potrei, se nessuno mi istruisce?".</w:t>
      </w:r>
    </w:p>
    <w:p w14:paraId="67D686D1"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Leggo, ma non capisco. Leggere posso, capire non posso. Per capire avrei bisogno che qualcuno mi istruisse. Io sono solo. Nessuno è con me. Come posso allora comprendere?</w:t>
      </w:r>
    </w:p>
    <w:p w14:paraId="2BFEF185"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Altro problema assai serio per la crescita nella fede. Accanto all’evangelizzazione, accanto alle vie personali di conoscenza, è necessaria l’altra via, quella dell’insegnamento, dell’istruzione. La lettura è personale, ognuno da se stesso può leggere e deve leggere i testi sacri, ma è necessario che a ciò segua l’istruzione, la formazione, l’educazione alla retta conoscenza, altrimenti avviene la contaminazione della verità e le falsità che nascono attorno ad essa sono più numerose che le verità.</w:t>
      </w:r>
    </w:p>
    <w:p w14:paraId="6E843CE0"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 xml:space="preserve">È questa una necessità essenziale della missione della Chiesa di Gesù nel mondo. Non solo essa deve evangelizzare, deve anche istruire. Tutti hanno bisogno di istruzione. Molti però possono dire con questo eunuco: “non capisco, perché nessuno mi istruisce”. </w:t>
      </w:r>
    </w:p>
    <w:p w14:paraId="62205B1A"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Quando questa necessità non viene svolta, o viene svolta assai di rado, nasce la Chiesa dalla doppia verità, dal doppio cammino, quello ufficiale e l’altro sommerso. Se per molti anni non si istruisce più il popolo, allora persiste solo l’altro cammino sommerso e difficile diverrà poi innestarvi la sana dottrina o la retta verità del Vangelo.</w:t>
      </w:r>
    </w:p>
    <w:p w14:paraId="0E53ECDC"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È ciò che accade oggi nel popolo cristiano. Abbandonato per lungo tempo senza vera e reale istruzione, molti sono rimasti con poche nozioni apprese al tempo del loro catechismo, ma su queste nozioni si è poi innalzato tutto il mondo della superstizione e delle false teorie su Dio e sul suo mistero di salvezza e di redenzione. </w:t>
      </w:r>
    </w:p>
    <w:p w14:paraId="44B2636D"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Chi vuole distruggere tutto questo mondo deve iniziare una vasta e capillare seminagione della Parola di Dio, con una vasta e capillare istruzione. È questo il compito che è stato assegnato dalla Chiesa alla Nuova Evangelizzazione. La parola “nuova evangelizzazione” è passata; di essa non è passata la seminagione della Parola, non è passata, cosa ancora più difficile, la formazione, l’istruzione, l’opera vasta e capillare della catechesi.</w:t>
      </w:r>
    </w:p>
    <w:p w14:paraId="0A9D2C96"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Che lo Spirito del Signore ci convinca della necessità di percorrere una tale strada. Lo richiede la vita della Chiesa, lo merita la salvezza dell’uomo.</w:t>
      </w:r>
    </w:p>
    <w:p w14:paraId="4AC41DC1" w14:textId="77777777" w:rsidR="00C530D6" w:rsidRPr="00C530D6" w:rsidRDefault="00C530D6" w:rsidP="00C530D6">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E invitò Filippo a salire e a sedere accanto a lui. Il passo della Scrittura che stava leggendo era questo:</w:t>
      </w:r>
    </w:p>
    <w:p w14:paraId="60B655D8"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L’eunuco è di buona volontà. Vuole apprendere. Per apprendere bisogna dialogare, lasciarsi istruire. Quale occasione migliore che quella di un viaggio per iniziare la propria formazione? Filippo viene invitato a salire sul carro e a sedersi accanto a lui. Possono ora iniziare il dialogo formativo. </w:t>
      </w:r>
    </w:p>
    <w:p w14:paraId="4E082C6A" w14:textId="77777777" w:rsidR="00C530D6" w:rsidRPr="00C530D6" w:rsidRDefault="00C530D6" w:rsidP="00C530D6">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Come una pecora fu condotto al macello e come un agnello senza voce innanzi a chi lo tosa, così egli non apre la sua bocca. Nella sua umiliazione il giudizio gli è stato negato, ma la sua posterità chi potrà mai descriverla? Poiché è stata recisa dalla terra la sua vita.</w:t>
      </w:r>
    </w:p>
    <w:p w14:paraId="2A9CBC65"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passo che l’eunuco stava leggendo è la profezia di Isaia sul Messia Venturo, che egli chiama il Servo del Signore. È pertanto un passo messianico, nel quale veniva descritta la sorte futura del Servo del Signore. Veniva profetizzata la sua passione, la sua morte, la sua risurrezione ed anche il modo come il Servo del Signore sarebbe andato incontro alla morte.</w:t>
      </w:r>
    </w:p>
    <w:p w14:paraId="59F43905"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Una evidente ingiustizia si abbatte sul Servo del Signore; ma una altrettanta pazienza si manifesta nel suo modo di comportarsi e di reagire a quanto gli stava succedendo.</w:t>
      </w:r>
    </w:p>
    <w:p w14:paraId="093C55DA" w14:textId="77777777" w:rsidR="00C530D6" w:rsidRPr="00C530D6" w:rsidRDefault="00C530D6" w:rsidP="00C530D6">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E rivoltosi a Filippo l'eunuco disse: "Ti prego, di quale persona il profeta dice questo? Di se stesso o di qualcun altro?".</w:t>
      </w:r>
    </w:p>
    <w:p w14:paraId="6AB64849"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L’eunuco vuole sapere di chi parla il profeta, se di se stesso o di un altro. Sapeva </w:t>
      </w:r>
      <w:r w:rsidRPr="00C530D6">
        <w:rPr>
          <w:rFonts w:ascii="Arial" w:eastAsia="Times New Roman" w:hAnsi="Arial" w:cs="Times New Roman"/>
          <w:kern w:val="0"/>
          <w:sz w:val="24"/>
          <w:szCs w:val="20"/>
          <w:lang w:eastAsia="it-IT"/>
          <w14:ligatures w14:val="none"/>
        </w:rPr>
        <w:lastRenderedPageBreak/>
        <w:t>che parlava di una morte assai violenta, ma ignorava chi era la persona che avrebbe subito una tale sorte. Sicuramente era anche all’oscuro dei frutti che una tale sorte avrebbe procurato al mondo intero. La sua conoscenza era solo letterale, ma non misterica, era approssimativa ma non profonda, era superficiale ma non piena. Questa seconda conoscenza – profonda, misterica, piena – solo l’istruzione di quanti già sono inoltrati nella configurazione allo stesso mistero possono darla e difatti la danno.</w:t>
      </w:r>
    </w:p>
    <w:p w14:paraId="6E000C48" w14:textId="77777777" w:rsidR="00C530D6" w:rsidRPr="00C530D6" w:rsidRDefault="00C530D6" w:rsidP="00C530D6">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Filippo, prendendo a parlare e partendo da quel passo della Scrittura, gli annunziò la buona novella di Gesù.</w:t>
      </w:r>
    </w:p>
    <w:p w14:paraId="12E4185A"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domanda dell’Etiope dona a Filippo solo l’opportunità di poter iniziare il discorso. Ma egli non si ferma al profeta Isaia. Parte da Isaia e spiega al suo compagno di viaggio tutto il mistero che si riferiva a Gesù. Da Isaia al Vangelo della salvezza; da una domanda alla risposta globale che soggiace alla domanda.</w:t>
      </w:r>
    </w:p>
    <w:p w14:paraId="5386E147"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Anche questa è saggezza e scienza di Spirito Santo. Dal contingente e dal periferico si arriva al centro e all’essenziale, a ciò che dona la vera risposta che l’uomo si attende e che cerca leggendo ma che non trova perché nessuno istruisce sulle cose essenziali che sono il mistero stesso della nostra vita umana.</w:t>
      </w:r>
    </w:p>
    <w:p w14:paraId="787D3D8D"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L’umanità lontana da Dio e che in qualche modo ha avuto una qualche conoscenza di Dio è in questo viaggio dalla verità appena intravista verso la falsità con la quale convive. In questo viaggio egli legge la storia, il pensiero, contempla il suo cuore, ma purtroppo non comprende, non ha la possibilità di penetrare con lo sguardo dentro la realtà, occorre che qualcuno gli si avvicini, lo interroghi, si lasci invitare e si metta in cammino con lui sullo stesso cocchio. </w:t>
      </w:r>
    </w:p>
    <w:p w14:paraId="77AF457A"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Chiesa, e in essa ognuno dei suoi membri, è questo uomo che si trova lì per caso sulla strada. Chi lo incontra non sa che lui è stato mandato dal Cielo, non sa neanche che chi muove i suoi passi e la sua voce è lo Spirito del Signore. Questo non è necessario che lo sappia. Necessario è che sappia invece che quell’uomo incontrato lungo il cammino può dare una risposta a ciò che lui sta leggendo nel meraviglioso libro della sua esistenza e degli incontri della sua storia. </w:t>
      </w:r>
    </w:p>
    <w:p w14:paraId="1A0951E2"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Quando la Chiesa saprà questo, essa saprà anche cosa deve dare all’uomo con il quale essa si trova in cammino.</w:t>
      </w:r>
    </w:p>
    <w:p w14:paraId="7297089D" w14:textId="77777777" w:rsidR="00C530D6" w:rsidRPr="00C530D6" w:rsidRDefault="00C530D6" w:rsidP="00C530D6">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Proseguendo lungo la strada, giunsero a un luogo dove c'era acqua e l'eunuco disse: "Ecco qui c'è acqua; che cosa mi impedisce di essere battezzato?".</w:t>
      </w:r>
    </w:p>
    <w:p w14:paraId="2732741C"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L’istruzione di Filippo è veramente piena ed esauriente. Lo dimostra lo stesso Etiope. Egli appena vede che lungo la strada c’è dell’acqua, chiede a Filippo se c’è qualche impedimento che gli vieta di ricevere anche lui il battesimo.</w:t>
      </w:r>
    </w:p>
    <w:p w14:paraId="559D206D"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è il vero miracolo dello Spirito Santo e dell’istruzione: far nascere il desiderio di una appartenenza piena al mistero di Gesù e questa appartenenza avviene solo attraverso l’immersione dell’uomo istruito nei sacramenti della salvezza.</w:t>
      </w:r>
    </w:p>
    <w:p w14:paraId="07F1CFAA"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Sovente si è assistito e si assiste a quel dibattito inutile tra evangelizzazione, catechizzazione e sacramenti. Non si vede l’intima unità che deve regnare in essi. </w:t>
      </w:r>
      <w:r w:rsidRPr="00C530D6">
        <w:rPr>
          <w:rFonts w:ascii="Arial" w:eastAsia="Times New Roman" w:hAnsi="Arial" w:cs="Times New Roman"/>
          <w:kern w:val="0"/>
          <w:sz w:val="24"/>
          <w:szCs w:val="20"/>
          <w:lang w:eastAsia="it-IT"/>
          <w14:ligatures w14:val="none"/>
        </w:rPr>
        <w:lastRenderedPageBreak/>
        <w:t>Si vorrebbe l’uno e non gli altri, o viceversa. Questa è semplicemente una questione oziosa, vana, inutile, come sono vane ed oziose tutte le questioni di pastorale che sono poste senza prima aver istruito il popolo sul mistero che essi sono chiamati a vivere.</w:t>
      </w:r>
    </w:p>
    <w:p w14:paraId="62B86CF8"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Quando l’istruzione è vera, completa, piena, quando il significato della buona novella è penetrato nel cuore, è lo stesso cuore che domanda di accogliere ciò che in esso ancora manca e di respingere ciò che in esso vi è già ma che non appartiene alla santità e al mistero della conoscenza di Gesù.</w:t>
      </w:r>
    </w:p>
    <w:p w14:paraId="5839597B"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Finché non sarà l’uomo a porre la domanda del completamento di ciò che manca al suo pieno inserimento nel mistero e dell’abbandono di ciò che è contrario al Vangelo della salvezza, l’istruzione risulterà sempre incompleta, inadeguata, carente.</w:t>
      </w:r>
    </w:p>
    <w:p w14:paraId="2B2AB966"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Oggi larga parte del popolo di Dio vive senza istruzione. Essendo nell’incapacità di porre la domanda fondamentale dell’esistenza cristiana, tutto ciò che pastoralmente si vorrà dare ad esso come norma e regola di vita non è compreso, non lo eleva spiritualmente, non lo libera dalla superstizione. </w:t>
      </w:r>
    </w:p>
    <w:p w14:paraId="21173F3F" w14:textId="77777777" w:rsidR="00C530D6" w:rsidRPr="00C530D6" w:rsidRDefault="00C530D6" w:rsidP="00C530D6">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Fece fermare il carro e discesero tutti e due nell'acqua, Filippo e l'eunuco, ed egli lo battezzò.</w:t>
      </w:r>
    </w:p>
    <w:p w14:paraId="13E2086A"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salvezza si compie. L’eunuco è ora parte del mistero di Gesù. Lasciandosi battezzare da Filippo egli è ora avvolto dalla morte e dalla risurrezione del Signore, di quel Servo di cui leggeva la vita, ma non ne comprendeva appieno il significato.</w:t>
      </w:r>
    </w:p>
    <w:p w14:paraId="61698AA5"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Quando un uomo è pronto per ricevere il sacramento? Quando lui stesso pone la richiesta perché vede il sacramento come compimento della sua fede. Non è quindi questione di giorni, di mesi, di anni. È semplicemente questione di istruzione e di apertura del suo cuore ad accogliere ciò che manca perché sia pienamente inserito nel mistero di Gesù, come membro vivo del suo corpo vivo.</w:t>
      </w:r>
    </w:p>
    <w:p w14:paraId="28F8C85D"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L’istruzione è efficace non quando si dicono parole su Gesù, ma quando chi istruisce è parte viva del mistero di Gesù e mostra all’altro l’urgenza e la necessità di divenirne anche lui parte. Senza questa comunicazione viva di Gesù, l’altro penserà sempre di trovarsi dinanzi ad una dottrina e non dinanzi ad una persona, penserà sempre che essere preparato a ricevere un sacramento significa conoscere la verità che soggiace al sacramento da ricevere. È questa la via sbagliata per la preparazione ai sacramenti, ma anche la via sbagliata dell’evangelizzazione e della catechizzazione dei cuori.</w:t>
      </w:r>
    </w:p>
    <w:p w14:paraId="6B2B6B41" w14:textId="77777777" w:rsidR="00C530D6" w:rsidRPr="00C530D6" w:rsidRDefault="00C530D6" w:rsidP="00C530D6">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Quando furono usciti dall'acqua, lo Spirito del Signore rapì Filippo e l'eunuco non lo vide più e proseguì pieno di gioia il suo cammino.</w:t>
      </w:r>
    </w:p>
    <w:p w14:paraId="7BBE83C9"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Finita la missione per la quale Filippo era stato inviato sulla via di Gaza, viene rapito dallo Spirito; l’eunuco invece si trovò tutto solo, ma ormai non era più solo, con lui nel cuore c’era la gioia di essere divenuto parte del mistero di Gesù.</w:t>
      </w:r>
    </w:p>
    <w:p w14:paraId="56D2BADE"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gioia lo accompagnerà lungo il cammino non solo verso la sua patria terrena, quanto verso la sua patria celeste.</w:t>
      </w:r>
    </w:p>
    <w:p w14:paraId="6D57B26F"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Il sacramento ricevuto con fede, nella retta conoscenza del mistero, ci fa divenire </w:t>
      </w:r>
      <w:r w:rsidRPr="00C530D6">
        <w:rPr>
          <w:rFonts w:ascii="Arial" w:eastAsia="Times New Roman" w:hAnsi="Arial" w:cs="Times New Roman"/>
          <w:kern w:val="0"/>
          <w:sz w:val="24"/>
          <w:szCs w:val="20"/>
          <w:lang w:eastAsia="it-IT"/>
          <w14:ligatures w14:val="none"/>
        </w:rPr>
        <w:lastRenderedPageBreak/>
        <w:t>adulti nella fede. Possiamo ora camminare da soli; l’evangelizzatore deve andare oltre, perché ci sono altre persone che hanno bisogno di essere istruite.</w:t>
      </w:r>
    </w:p>
    <w:p w14:paraId="586539B8"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Formare dei cristiani adulti, che sappiano camminare da soli, è anche questo il fine dell’istruzione. Per questo è necessario che prendano coscienza di questa realtà sia l’evangelizzatore che l’evangelizzato; l’evangelizzatore perché non dimentichi che egli è chiamato a portare il Vangelo al mondo intero; l’evangelizzato perché sappia che egli deve anche assumersi la sua personale responsabilità, nella volontà e nella coscienza, che non può togliere tempo prezioso all’evangelizzatore perché ne ha bisogno per il viaggio, perché si sente solo, perché non ha altri compagni.</w:t>
      </w:r>
    </w:p>
    <w:p w14:paraId="3E64292D"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viaggio egli dovrà farlo in compagnia della sua gioia, di quel cuore ricolmo di grazia e di Spirito Santo, della sua anima resa tutta nuova dall’incontro con Gesù Cristo.</w:t>
      </w:r>
    </w:p>
    <w:p w14:paraId="238C7B51"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Quando c’è la solitudine di chi deve proseguire il viaggio e si aggrappa e si afferra all’evangelizzatore, è il segno che l’evangelizzatore ha fallito la sua missione. Non è stato capace di far incontrare l’uomo con Gesù Cristo. Lo ha fatto incontrare solo con se stesso e questo è il peggiore dei risultati di una evangelizzazione. </w:t>
      </w:r>
    </w:p>
    <w:p w14:paraId="5F638F57" w14:textId="77777777" w:rsidR="00C530D6" w:rsidRPr="00C530D6" w:rsidRDefault="00C530D6" w:rsidP="00C530D6">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Quanto a Filippo, si trovò ad Azoto e, proseguendo, predicava il Vangelo a tutte le città, finché giunse a Cesarèa.</w:t>
      </w:r>
    </w:p>
    <w:p w14:paraId="097EF04C"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Dallo Spirito Filippo è condotto in un altro luogo. Egli deve proseguire il suo cammino nel mondo per evangelizzare quanti ancora non conoscono Cristo. </w:t>
      </w:r>
    </w:p>
    <w:p w14:paraId="65D55877" w14:textId="77777777" w:rsidR="00C530D6" w:rsidRPr="00C530D6" w:rsidRDefault="00C530D6" w:rsidP="00C530D6">
      <w:pPr>
        <w:widowControl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Lungo il suo cammino di annunzio e di istruzione su Gesù Cristo e sulla buona novella egli dovrà sempre ricordarsi di lasciare il campo, di abbandonare la strada, perché un’altra strada e altre persone egli dovrà incontrare per annunziare loro il mistero della salvezza; ad altri cuori egli dovrà portare la gioia che nasce dalla conoscenza di Gesù e dalla loro immersione nel sacramento della rinascita cristiana.</w:t>
      </w:r>
    </w:p>
    <w:p w14:paraId="44AFCAA9" w14:textId="77777777" w:rsidR="00C530D6" w:rsidRPr="00C530D6" w:rsidRDefault="00C530D6" w:rsidP="00C530D6">
      <w:pPr>
        <w:spacing w:before="120" w:after="0" w:line="240" w:lineRule="auto"/>
        <w:jc w:val="both"/>
        <w:rPr>
          <w:rFonts w:ascii="Arial" w:eastAsia="Times New Roman" w:hAnsi="Arial" w:cs="Arial"/>
          <w:bCs/>
          <w:i/>
          <w:iCs/>
          <w:kern w:val="0"/>
          <w:sz w:val="24"/>
          <w:szCs w:val="20"/>
          <w:lang w:eastAsia="it-IT"/>
          <w14:ligatures w14:val="none"/>
        </w:rPr>
      </w:pPr>
    </w:p>
    <w:p w14:paraId="26FE91C8" w14:textId="77777777" w:rsidR="00C530D6" w:rsidRPr="00C530D6" w:rsidRDefault="00C530D6" w:rsidP="00C530D6">
      <w:pPr>
        <w:rPr>
          <w:rFonts w:ascii="Arial" w:hAnsi="Arial" w:cs="Arial"/>
          <w:b/>
          <w:bCs/>
          <w:sz w:val="24"/>
          <w:szCs w:val="24"/>
        </w:rPr>
      </w:pPr>
    </w:p>
    <w:p w14:paraId="0F2B7E13" w14:textId="77777777" w:rsidR="00C530D6" w:rsidRPr="00C530D6" w:rsidRDefault="00C530D6" w:rsidP="00C530D6">
      <w:pPr>
        <w:pStyle w:val="Titolo2"/>
        <w:rPr>
          <w:rFonts w:eastAsiaTheme="majorEastAsia"/>
          <w:spacing w:val="-10"/>
          <w:kern w:val="28"/>
        </w:rPr>
      </w:pPr>
      <w:bookmarkStart w:id="34" w:name="_Toc219383721"/>
      <w:bookmarkStart w:id="35" w:name="_Hlk219193427"/>
      <w:r w:rsidRPr="00C530D6">
        <w:t xml:space="preserve">BATTEZZARE È VERA NECESSITÀ DI FINE </w:t>
      </w:r>
      <w:r w:rsidRPr="00C530D6">
        <w:rPr>
          <w:rFonts w:eastAsiaTheme="majorEastAsia"/>
          <w:spacing w:val="-10"/>
          <w:kern w:val="28"/>
        </w:rPr>
        <w:t>(Gv 3,1-21).</w:t>
      </w:r>
      <w:bookmarkEnd w:id="34"/>
    </w:p>
    <w:p w14:paraId="12905F45"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36" w:name="_Toc229743616"/>
      <w:bookmarkStart w:id="37" w:name="_Toc234078208"/>
      <w:bookmarkStart w:id="38" w:name="_Toc62149714"/>
      <w:bookmarkEnd w:id="35"/>
      <w:r w:rsidRPr="00C530D6">
        <w:rPr>
          <w:rFonts w:ascii="Arial" w:eastAsia="Times New Roman" w:hAnsi="Arial" w:cs="Arial"/>
          <w:b/>
          <w:color w:val="000000" w:themeColor="text1"/>
          <w:sz w:val="28"/>
          <w:szCs w:val="28"/>
          <w:lang w:eastAsia="it-IT"/>
        </w:rPr>
        <w:t>PRIMA RIFLESSIONE: DIALOGO DI GESÙ CON NICODEMO</w:t>
      </w:r>
      <w:bookmarkEnd w:id="36"/>
      <w:bookmarkEnd w:id="37"/>
      <w:bookmarkEnd w:id="38"/>
    </w:p>
    <w:p w14:paraId="47A38EA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1</w:t>
      </w:r>
      <w:r w:rsidRPr="00C530D6">
        <w:rPr>
          <w:rFonts w:ascii="Arial" w:eastAsia="Times New Roman" w:hAnsi="Arial" w:cs="Times New Roman"/>
          <w:b/>
          <w:kern w:val="0"/>
          <w:sz w:val="24"/>
          <w:szCs w:val="20"/>
          <w:lang w:eastAsia="it-IT"/>
          <w14:ligatures w14:val="none"/>
        </w:rPr>
        <w:t>Vi era tra i farisei un uomo di nome Nicodèmo, uno dei capi dei Giudei.</w:t>
      </w:r>
    </w:p>
    <w:p w14:paraId="68A4FD3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Alcuni vedono il Vangelo di Giovanni come un grande processo a Gesù. Ogni processo è fatto sul fondamento della parola dei testimoni. Ci sono i testimoni dell’accusa e sono i Giudei e ci sono i testimoni della difesa, cioè tutti coloro che hanno creduto in Gesù Signore. I Giudei dicono perché Gesù non è il Messia del Signore. Gli altri dicono perché è proprio Lui il Messia di Dio, Colui che deve venire. In questo grande processo è Gesù che prende la parola è spiega al </w:t>
      </w:r>
      <w:r w:rsidRPr="00C530D6">
        <w:rPr>
          <w:rFonts w:ascii="Arial" w:eastAsia="Times New Roman" w:hAnsi="Arial" w:cs="Times New Roman"/>
          <w:kern w:val="0"/>
          <w:sz w:val="24"/>
          <w:szCs w:val="20"/>
          <w:lang w:eastAsia="it-IT"/>
          <w14:ligatures w14:val="none"/>
        </w:rPr>
        <w:lastRenderedPageBreak/>
        <w:t xml:space="preserve">mondo intero perché è Lui e non altri il Salvatore e il Redentore del mondo. Il primo, il secondo, il terzo ed il quarto capitolo sono tutti testimoni a favore di Gesù, poi iniziano i Giudei. Per il convincimento dei Giudei Gesù opera segni portentosi: il paralitico, il cieco nato, Lazzaro. I Farisei erano quasi tutti nemici dichiarati e giurati di Gesù. Costoro volevano la sua morte. Vi è però un fariseo di nome Nicodemo. Costui è anche un capo dei Giudei. I Giudei sono per Giovanni i sommi sacerdoti, il sinedrio, gli scribi, gli stessi farisei. Sono insomma le persone che contano. Le persone che esercitavano l’autorità in quel tempo in Israele. Nicodemo era persona che contava. Aveva un suo potere religioso. Aveva anche una sua influenza politica e di amicizia con il potere di Roma. </w:t>
      </w:r>
    </w:p>
    <w:p w14:paraId="1C93825F"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2</w:t>
      </w:r>
      <w:r w:rsidRPr="00C530D6">
        <w:rPr>
          <w:rFonts w:ascii="Arial" w:eastAsia="Times New Roman" w:hAnsi="Arial" w:cs="Times New Roman"/>
          <w:b/>
          <w:kern w:val="0"/>
          <w:sz w:val="24"/>
          <w:szCs w:val="20"/>
          <w:lang w:eastAsia="it-IT"/>
          <w14:ligatures w14:val="none"/>
        </w:rPr>
        <w:t xml:space="preserve">Costui andò da Gesù, di notte, e gli disse: «Rabbì, sappiamo che sei venuto da Dio come maestro; nessuno infatti può compiere questi segni che tu compi, se Dio non è con lui». </w:t>
      </w:r>
    </w:p>
    <w:p w14:paraId="61FD4A5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Nicodemo, di notte per non essere visto da nessuno, si reca da Gesù e gli rende questa testimonianza: </w:t>
      </w:r>
      <w:r w:rsidRPr="00C530D6">
        <w:rPr>
          <w:rFonts w:ascii="Arial" w:eastAsia="Times New Roman" w:hAnsi="Arial" w:cs="Times New Roman"/>
          <w:i/>
          <w:kern w:val="0"/>
          <w:sz w:val="24"/>
          <w:szCs w:val="20"/>
          <w:lang w:eastAsia="it-IT"/>
          <w14:ligatures w14:val="none"/>
        </w:rPr>
        <w:t>“Maestro, sappiamo che sei venuto da Dio come maestro; nessuno infatti può compiere questi segni che tu compi, se Dio non è con lui”</w:t>
      </w:r>
      <w:r w:rsidRPr="00C530D6">
        <w:rPr>
          <w:rFonts w:ascii="Arial" w:eastAsia="Times New Roman" w:hAnsi="Arial" w:cs="Times New Roman"/>
          <w:kern w:val="0"/>
          <w:sz w:val="24"/>
          <w:szCs w:val="20"/>
          <w:lang w:eastAsia="it-IT"/>
          <w14:ligatures w14:val="none"/>
        </w:rPr>
        <w:t xml:space="preserve">. </w:t>
      </w:r>
    </w:p>
    <w:p w14:paraId="4D1A68B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Nicodemo confessa una verità essenziale: Gesù è da Dio. Gesù è uno che è stato inviato da Dio. Gesù è uno che ha una missione divina. Nicodemo dietro Gesù vede il Signore, il Dio creatore dell’universo, il Dio dei padri. Gesù è con Dio. Dio è con Gesù. È con Gesù, Dio, a motivo delle opere che Gesù compie. Le opere di Gesù non sono opere umane. Le parole di Gesù non sono parole di un uomo. Tutto quanto Gesù fa e dice attesta la sua origine da Dio. La sua missione viene da Dio. Nicodemo però non confessa Gesù come il Messia del Signore. Lo confessa come maestro, come persona che può insegnare nel nome del Signore, perché Dio è con Lui. Nicodemo va di notte da Gesù perché non vuole essere visto da nessuno. Va di notte perché ancora non ha tanta forza di schierarsi apertamente per Gesù. Però non è contro Gesù. È per Gesù, anche se non apertamente. È questo il primo passo per maturare nella fede. Non sempre la fede deve essere perfetta fin dagli inizi. Non sempre è domandata una fede a prova di esclusione dal ministero che si svolge. Troviamo qualcosa di simile nel caso di Naaman il Siro.</w:t>
      </w:r>
    </w:p>
    <w:p w14:paraId="092FFE4A"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Naamàn, comandante dell’esercito del re di Aram, era un personaggio autorevole presso il suo signore e stimato, perché per suo mezzo il Signore aveva concesso la salvezza agli Aramei. Ma quest’uomo prode era lebbroso. Ora bande aramee avevano condotto via prigioniera dalla terra d’Israele una ragazza, che era finita al servizio della moglie di Naamàn. Lei disse alla padrona: «Oh, se il mio signore potesse presentarsi al profeta che è a Samaria, certo lo libererebbe dalla sua lebbra». Naamàn andò a riferire al suo signore: «La ragazza che proviene dalla terra d’Israele ha detto così e così». Il re di Aram gli disse: «Va’ pure, io stesso invierò una lettera al re d’Israele». Partì dunque, prendendo con sé dieci talenti d’argento, seimila sicli d’oro e dieci mute di abiti. Portò la lettera al re d’Israele, nella quale si diceva: «Orbene, insieme con questa lettera ho mandato da te Naamàn, mio ministro, perché tu lo liberi dalla sua lebbra». Letta la lettera, il re d’Israele si stracciò le vesti dicendo: «Sono forse Dio per dare la morte o la vita, perché costui mi ordini di liberare un uomo dalla sua lebbra? Riconoscete e vedete che egli evidentemente cerca pretesti contro di me».</w:t>
      </w:r>
    </w:p>
    <w:p w14:paraId="113B0D24"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lastRenderedPageBreak/>
        <w:t>Quando Eliseo, uomo di Dio, seppe che il re d’Israele si era stracciate le vesti, mandò a dire al re: «Perché ti sei stracciato le vesti? Quell’uomo venga da me e saprà che c’è un profeta in Israele». Naamàn arrivò con i suoi cavalli e con il suo carro e si fermò alla porta della casa di Eliseo. Eliseo gli mandò un messaggero per dirgli: «Va’, bàgnati sette volte nel Giordano: il tuo corpo ti ritornerà sano e sarai purificato». Naamàn si sdegnò e se ne andò dicendo: «Ecco, io pensavo: “Certo, verrà fuori e, stando in piedi, invocherà il nome del Signore, suo Dio, agiterà la sua mano verso la parte malata e toglierà la lebbra”. Forse l’Abanà e il Parpar, fiumi di Damasco, non sono migliori di tutte le acque d’Israele? Non potrei bagnarmi in quelli per purificarmi?». Si voltò e se ne partì adirato. Gli si avvicinarono i suoi servi e gli dissero: «Padre mio, se il profeta ti avesse ordinato una gran cosa, non l’avresti forse eseguita? Tanto più ora che ti ha detto: “Bàgnati e sarai purificato”». Egli allora scese e si immerse nel Giordano sette volte, secondo la parola dell’uomo di Dio, e il suo corpo ridivenne come il corpo di un ragazzo; egli era purificato.</w:t>
      </w:r>
    </w:p>
    <w:p w14:paraId="2173D0A8"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Tornò con tutto il seguito dall’uomo di Dio; entrò e stette davanti a lui dicendo: «Ecco, ora so che non c’è Dio su tutta la terra se non in Israele. Adesso accetta un dono dal tuo servo». Quello disse: «Per la vita del Signore, alla cui presenza io sto, non lo prenderò». L’altro insisteva perché accettasse, ma egli rifiutò. Allora Naamàn disse: «Se è no, sia permesso almeno al tuo servo di caricare qui tanta terra quanta ne porta una coppia di muli, perché il tuo servo non intende compiere più un olocausto o un sacrificio ad altri dèi, ma solo al Signore. Però il Signore perdoni il tuo servo per questa azione: quando il mio signore entra nel tempio di Rimmon per prostrarsi, si appoggia al mio braccio e anche io mi prostro nel tempio di Rimmon, mentre egli si prostra nel tempio di Rimmon. Il Signore perdoni il tuo servo per questa azione». Egli disse: «Va’ in pace». Partì da lui e fece un bel tratto di strada.</w:t>
      </w:r>
    </w:p>
    <w:p w14:paraId="731887CF"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Giezi, servo di Eliseo, uomo di Dio, disse fra sé: «Ecco, il mio signore ha rinunciato a prendere dalla mano di questo arameo, Naamàn, ciò che egli aveva portato; per la vita del Signore, gli correrò dietro e prenderò qualche cosa da lui». Giezi inseguì Naamàn. Naamàn, vedendolo correre verso di sé, saltò giù dal carro per andargli incontro e gli domandò: «Tutto bene?». Quello rispose: «Tutto bene. Il mio signore mi ha mandato a dirti: “Ecco, proprio ora, sono giunti da me due giovani dalle montagne di Èfraim, da parte dei figli dei profeti. Da’ loro un talento d’argento e due mute di abiti”». Naamàn disse: «È meglio che tu prenda due talenti», e insistette con lui. Chiuse due talenti d’argento in due sacchi insieme con due mute di abiti e li diede a due suoi servi, che li portarono davanti a Giezi. Giunto alla collina, questi prese dalla loro mano il tutto e lo depose in casa, quindi rimandò quegli uomini, che se ne andarono. Poi egli andò a presentarsi al suo signore. Eliseo gli domandò: «Giezi, da dove vieni?». Rispose: «Il tuo servo non è andato da nessuna parte». Egli disse: «Non ero forse presente in spirito quando quell’uomo si voltò dal suo carro per venirti incontro? Era forse il tempo di accettare denaro e di accettare abiti, oliveti, vigne, bestiame minuto e grosso, schiavi e schiave? Ma la lebbra di Naamàn si attaccherà a te e alla tua discendenza per sempre». Uscì da lui lebbroso, bianco come la neve. (2Re 5,1-27).</w:t>
      </w:r>
    </w:p>
    <w:p w14:paraId="0F1EF4A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 xml:space="preserve">A volte la fede ha bisogno di una segretezza e questa segretezza viene concessa. Nella segretezza si può anche lavorare per la fede e per chi è il Testimone principale, anzi il Fondamento stesso di ogni fede. Da non confondere però la fede vissuta nel segreto con l’apostasia dalla fede a causa del martirio. Sono due cose ben differenti. L’apostasia è sempre da condannare, perché è perdita e tradimento della fede. </w:t>
      </w:r>
    </w:p>
    <w:p w14:paraId="319D8104"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3</w:t>
      </w:r>
      <w:r w:rsidRPr="00C530D6">
        <w:rPr>
          <w:rFonts w:ascii="Arial" w:eastAsia="Times New Roman" w:hAnsi="Arial" w:cs="Times New Roman"/>
          <w:b/>
          <w:kern w:val="0"/>
          <w:sz w:val="24"/>
          <w:szCs w:val="20"/>
          <w:lang w:eastAsia="it-IT"/>
          <w14:ligatures w14:val="none"/>
        </w:rPr>
        <w:t xml:space="preserve">Gli rispose Gesù: «In verità, in verità io ti dico, se uno non nasce dall’alto, non può vedere il regno di Dio». </w:t>
      </w:r>
    </w:p>
    <w:p w14:paraId="026B4D1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Gesù non si lascia </w:t>
      </w:r>
      <w:r w:rsidRPr="00C530D6">
        <w:rPr>
          <w:rFonts w:ascii="Arial" w:eastAsia="Times New Roman" w:hAnsi="Arial" w:cs="Times New Roman"/>
          <w:i/>
          <w:kern w:val="0"/>
          <w:sz w:val="24"/>
          <w:szCs w:val="20"/>
          <w:lang w:eastAsia="it-IT"/>
          <w14:ligatures w14:val="none"/>
        </w:rPr>
        <w:t>“incantare”</w:t>
      </w:r>
      <w:r w:rsidRPr="00C530D6">
        <w:rPr>
          <w:rFonts w:ascii="Arial" w:eastAsia="Times New Roman" w:hAnsi="Arial" w:cs="Times New Roman"/>
          <w:kern w:val="0"/>
          <w:sz w:val="24"/>
          <w:szCs w:val="20"/>
          <w:lang w:eastAsia="it-IT"/>
          <w14:ligatures w14:val="none"/>
        </w:rPr>
        <w:t xml:space="preserve"> dalla testimonianza di Nicodemo. Gesù sa chi Lui è. Non è a Lui che Nicodemo deve dire la sua verità. La sua verità, cioè la verità di Gesù, va detta al mondo intero. Poiché Gesù è confessato da Nicodemo come maestro venuto da Dio, ecco cosa gli annunzia il maestro che insegna la verità di Dio: </w:t>
      </w:r>
      <w:r w:rsidRPr="00C530D6">
        <w:rPr>
          <w:rFonts w:ascii="Arial" w:eastAsia="Times New Roman" w:hAnsi="Arial" w:cs="Times New Roman"/>
          <w:i/>
          <w:kern w:val="0"/>
          <w:sz w:val="24"/>
          <w:szCs w:val="20"/>
          <w:lang w:eastAsia="it-IT"/>
          <w14:ligatures w14:val="none"/>
        </w:rPr>
        <w:t>“In verità, in verità io ti dico, se uno non nasce dall’alto, non può vedere il regno di Dio”</w:t>
      </w:r>
      <w:r w:rsidRPr="00C530D6">
        <w:rPr>
          <w:rFonts w:ascii="Arial" w:eastAsia="Times New Roman" w:hAnsi="Arial" w:cs="Times New Roman"/>
          <w:kern w:val="0"/>
          <w:sz w:val="24"/>
          <w:szCs w:val="20"/>
          <w:lang w:eastAsia="it-IT"/>
          <w14:ligatures w14:val="none"/>
        </w:rPr>
        <w:t>. Il regno di Dio si può vedere in un solo modo: nascendo dall’alto. Mosè vide il regno terreno di Dio, la Terra Promessa, salendo sull’alto, la vide dall’alto:</w:t>
      </w:r>
    </w:p>
    <w:p w14:paraId="6978847A"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Poi Mosè salì dalle steppe di Moab sul monte Nebo, cima del Pisga, che è di fronte a Gerico. Il Signore gli mostrò tutta la terra: Gàlaad fino a Dan, tutto Nèftali, la terra di Èfraim e di Manasse, tutta la terra di Giuda fino al mare occidentale e il Negheb, il distretto della valle di Gerico, città delle palme, fino a Soar. Il Signore gli disse: «Questa è la terra per la quale io ho giurato ad Abramo, a Isacco e a Giacobbe: “Io la darò alla tua discendenza”. Te l’ho fatta vedere con i tuoi occhi, ma tu non vi entrerai!».</w:t>
      </w:r>
    </w:p>
    <w:p w14:paraId="4F7F2D77"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 xml:space="preserve">Mosè, servo del Signore, morì in quel luogo, nella terra di Moab, secondo l’ordine del Signore. Fu sepolto nella valle, nella terra di Moab, di fronte a Bet-Peor. Nessuno fino ad oggi ha saputo dove sia la sua tomba. 7Mosè aveva centoventi anni quando morì. Gli occhi non gli si erano spenti e il vigore non gli era venuto meno. Gli Israeliti lo piansero nelle steppe di Moab per trenta giorni, finché furono compiuti i giorni di pianto per il lutto di Mosè. </w:t>
      </w:r>
    </w:p>
    <w:p w14:paraId="5D000359"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Giosuè, figlio di Nun, era pieno dello spirito di saggezza, perché Mosè aveva imposto le mani su di lui. Gli Israeliti gli obbedirono e fecero quello che il Signore aveva comandato a Mosè. Non è più sorto in Israele un profeta come Mosè, che il Signore conosceva faccia a faccia, per tutti i segni e prodigi che il Signore lo aveva mandato a compiere nella terra d'Egitto, contro il faraone, contro i suoi ministri e contro tutta la sua terra, e per la mano potente e il terrore grande con cui Mosè aveva operato davanti agli occhi di tutto Israele. (Dt 34,1-12).</w:t>
      </w:r>
    </w:p>
    <w:p w14:paraId="648D545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regno di Dio non si vede dall’alto, né per altre vie o condizioni umane. Il regno di Dio si vede in un solo modo; nascendo dall’alto. Si vede per entrare in esso. Si vede per conoscerlo. Si vede per insegnarlo. Si vede per testimoniare la sua bellezza. Lo si deve vedere allo stesso modo che gli esploratori videro la bella terra che Dio stava per dare agli Israeliti.</w:t>
      </w:r>
    </w:p>
    <w:p w14:paraId="1CEA1DE6"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Il Signore parlò a Mosè e disse: «Manda uomini a esplorare la terra di Canaan che sto per dare agli Israeliti. Manderete un uomo per ogni tribù dei suoi padri: tutti siano prìncipi fra loro». Mosè li mandò dal deserto di Paran, secondo il comando del Signore; quegli uomini erano tutti capi degli Israeliti.</w:t>
      </w:r>
    </w:p>
    <w:p w14:paraId="5C89B72D"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lastRenderedPageBreak/>
        <w:t>Questi erano i loro nomi: per la tribù di Ruben, Sammùa figlio di Zaccur; per la tribù di Simeone, Safat figlio di Orì; per la tribù di Giuda, Caleb figlio di Iefunnè; per la tribù di Ìssacar, Igal figlio di Giuseppe; per la tribù di Èfraim, Osea figlio di Nun; per la tribù di Beniamino, Paltì figlio di Rafu; per la tribù di Zàbulon, Gaddièl figlio di Sodì; per la tribù di Giuseppe, cioè per la tribù di Manasse, Gaddì figlio di Susì; per la tribù di Dan, Ammièl figlio di Ghemallì; per la tribù di Aser, Setur figlio di Michele; per la tribù di Nèftali, Nacbì figlio di Vofsì; per la tribù di Gad, Gheuèl figlio di Machì. Questi sono i nomi degli uomini che Mosè mandò a esplorare la terra. Mosè diede a Osea, figlio di Nun, il nome di Giosuè.</w:t>
      </w:r>
    </w:p>
    <w:p w14:paraId="2A452326"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Mosè dunque li mandò a esplorare la terra di Canaan e disse loro: «Salite attraverso il Negheb; poi salirete alla regione montana e osserverete che terra sia, che popolo l’abiti, se forte o debole, se scarso o numeroso; come sia la regione che esso abita, se buona o cattiva, e come siano le città dove abita, se siano accampamenti o luoghi fortificati; come sia il terreno, se grasso o magro, se vi siano alberi o no. Siate coraggiosi e prendete dei frutti del luogo». Erano i giorni delle primizie dell’uva.</w:t>
      </w:r>
    </w:p>
    <w:p w14:paraId="39622E90"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Salirono dunque ed esplorarono la terra dal deserto di Sin fino a Recob, all’ingresso di Camat. Salirono attraverso il Negheb e arrivarono fino a Ebron, dove erano Achimàn, Sesài e Talmài, discendenti di Anak. Ebron era stata edificata sette anni prima di Tanis d’Egitto. Giunsero fino alla valle di Escol e là tagliarono un tralcio con un grappolo d’uva, che portarono in due con una stanga, e presero anche melagrane e fichi. Quel luogo fu chiamato valle di Escol a causa del grappolo d’uva che gli Israeliti vi avevano tagliato.</w:t>
      </w:r>
    </w:p>
    <w:p w14:paraId="06A12847"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 xml:space="preserve">Al termine di quaranta giorni tornarono dall’esplorazione della terra e andarono da Mosè e Aronne e da tutta la comunità degli Israeliti nel deserto di Paran, verso Kades; riferirono ogni cosa a loro e a tutta la comunità e mostrarono loro i frutti della terra. Raccontarono: «Siamo andati nella terra alla quale tu ci avevi mandato; vi scorrono davvero latte e miele e questi sono i suoi frutti. Ma il popolo che abita quella terra è potente, le città sono fortificate e assai grandi e vi abbiamo anche visto i discendenti di Anak. Gli Amaleciti abitano la regione del Negheb; gli Ittiti, i Gebusei e gli Amorrei le montagne; i Cananei abitano presso il mare e lungo la riva del Giordano». Caleb fece tacere il popolo davanti a Mosè e disse: «Dobbiamo salire e conquistarla, perché certo vi riusciremo». Ma gli uomini che vi erano andati con lui dissero: «Non riusciremo ad andare contro questo popolo, perché è più forte di noi». E diffusero tra gli Israeliti il discredito sulla terra che avevano esplorato, dicendo: «La terra che abbiamo attraversato per esplorarla è una terra che divora i suoi abitanti; tutto il popolo che vi abbiamo visto è gente di alta statura. Vi abbiamo visto i giganti, discendenti di Anak, della razza dei giganti, di fronte ai quali ci sembrava di essere come locuste, e così dovevamo sembrare a loro». (Num 13,1-33). </w:t>
      </w:r>
    </w:p>
    <w:p w14:paraId="6F92D6B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Nasce dall’alto ha un solo significato: nascere da Dio. Solo chi nasce da Dio può vedere il regno di Dio. Vedere è possedere, entrare, testimoniare, insegnare, ammaestrare, narrare, dire, contemplare. La conoscenza del regno secondo ogni suo significato si ha solo quando si nasce da Dio, dall’alto. Questa la verità annunziata da Gesù a Nicodemo.</w:t>
      </w:r>
    </w:p>
    <w:p w14:paraId="6F447A7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lastRenderedPageBreak/>
        <w:t>4</w:t>
      </w:r>
      <w:r w:rsidRPr="00C530D6">
        <w:rPr>
          <w:rFonts w:ascii="Arial" w:eastAsia="Times New Roman" w:hAnsi="Arial" w:cs="Times New Roman"/>
          <w:b/>
          <w:kern w:val="0"/>
          <w:sz w:val="24"/>
          <w:szCs w:val="20"/>
          <w:lang w:eastAsia="it-IT"/>
          <w14:ligatures w14:val="none"/>
        </w:rPr>
        <w:t xml:space="preserve">Gli disse Nicodèmo: «Come può nascere un uomo quando è vecchio? Può forse entrare una seconda volta nel grembo di sua madre e rinascere?». </w:t>
      </w:r>
    </w:p>
    <w:p w14:paraId="311BA38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Nicodemo fraintende </w:t>
      </w:r>
      <w:r w:rsidRPr="00C530D6">
        <w:rPr>
          <w:rFonts w:ascii="Arial" w:eastAsia="Times New Roman" w:hAnsi="Arial" w:cs="Times New Roman"/>
          <w:i/>
          <w:kern w:val="0"/>
          <w:sz w:val="24"/>
          <w:szCs w:val="20"/>
          <w:lang w:eastAsia="it-IT"/>
          <w14:ligatures w14:val="none"/>
        </w:rPr>
        <w:t>“nascere dall’alto”</w:t>
      </w:r>
      <w:r w:rsidRPr="00C530D6">
        <w:rPr>
          <w:rFonts w:ascii="Arial" w:eastAsia="Times New Roman" w:hAnsi="Arial" w:cs="Times New Roman"/>
          <w:kern w:val="0"/>
          <w:sz w:val="24"/>
          <w:szCs w:val="20"/>
          <w:lang w:eastAsia="it-IT"/>
          <w14:ligatures w14:val="none"/>
        </w:rPr>
        <w:t xml:space="preserve"> con </w:t>
      </w:r>
      <w:r w:rsidRPr="00C530D6">
        <w:rPr>
          <w:rFonts w:ascii="Arial" w:eastAsia="Times New Roman" w:hAnsi="Arial" w:cs="Times New Roman"/>
          <w:i/>
          <w:kern w:val="0"/>
          <w:sz w:val="24"/>
          <w:szCs w:val="20"/>
          <w:lang w:eastAsia="it-IT"/>
          <w14:ligatures w14:val="none"/>
        </w:rPr>
        <w:t>“nascere di nuovo”</w:t>
      </w:r>
      <w:r w:rsidRPr="00C530D6">
        <w:rPr>
          <w:rFonts w:ascii="Arial" w:eastAsia="Times New Roman" w:hAnsi="Arial" w:cs="Times New Roman"/>
          <w:kern w:val="0"/>
          <w:sz w:val="24"/>
          <w:szCs w:val="20"/>
          <w:lang w:eastAsia="it-IT"/>
          <w14:ligatures w14:val="none"/>
        </w:rPr>
        <w:t xml:space="preserve">. Da questo fraintendimento nasce la sua obiezione: </w:t>
      </w:r>
      <w:r w:rsidRPr="00C530D6">
        <w:rPr>
          <w:rFonts w:ascii="Arial" w:eastAsia="Times New Roman" w:hAnsi="Arial" w:cs="Times New Roman"/>
          <w:i/>
          <w:kern w:val="0"/>
          <w:sz w:val="24"/>
          <w:szCs w:val="20"/>
          <w:lang w:eastAsia="it-IT"/>
          <w14:ligatures w14:val="none"/>
        </w:rPr>
        <w:t>“Come può nascere un uomo quando è vecchio? Può forse entrare una seconda volta nel grembo di sua madre e rinascere?”.</w:t>
      </w:r>
      <w:r w:rsidRPr="00C530D6">
        <w:rPr>
          <w:rFonts w:ascii="Arial" w:eastAsia="Times New Roman" w:hAnsi="Arial" w:cs="Times New Roman"/>
          <w:kern w:val="0"/>
          <w:sz w:val="24"/>
          <w:szCs w:val="20"/>
          <w:lang w:eastAsia="it-IT"/>
          <w14:ligatures w14:val="none"/>
        </w:rPr>
        <w:t xml:space="preserve"> Nicodemo vede se stesso già avanzato negli anni. Come fa un uomo come lui a nascere di nuovo? Ma Gesù non aveva detto: </w:t>
      </w:r>
      <w:r w:rsidRPr="00C530D6">
        <w:rPr>
          <w:rFonts w:ascii="Arial" w:eastAsia="Times New Roman" w:hAnsi="Arial" w:cs="Times New Roman"/>
          <w:i/>
          <w:kern w:val="0"/>
          <w:sz w:val="24"/>
          <w:szCs w:val="20"/>
          <w:lang w:eastAsia="it-IT"/>
          <w14:ligatures w14:val="none"/>
        </w:rPr>
        <w:t>“nascere di nuovo”,</w:t>
      </w:r>
      <w:r w:rsidRPr="00C530D6">
        <w:rPr>
          <w:rFonts w:ascii="Arial" w:eastAsia="Times New Roman" w:hAnsi="Arial" w:cs="Times New Roman"/>
          <w:kern w:val="0"/>
          <w:sz w:val="24"/>
          <w:szCs w:val="20"/>
          <w:lang w:eastAsia="it-IT"/>
          <w14:ligatures w14:val="none"/>
        </w:rPr>
        <w:t xml:space="preserve"> aveva invece detto: </w:t>
      </w:r>
      <w:r w:rsidRPr="00C530D6">
        <w:rPr>
          <w:rFonts w:ascii="Arial" w:eastAsia="Times New Roman" w:hAnsi="Arial" w:cs="Times New Roman"/>
          <w:i/>
          <w:kern w:val="0"/>
          <w:sz w:val="24"/>
          <w:szCs w:val="20"/>
          <w:lang w:eastAsia="it-IT"/>
          <w14:ligatures w14:val="none"/>
        </w:rPr>
        <w:t>“nascere dall’alto”</w:t>
      </w:r>
      <w:r w:rsidRPr="00C530D6">
        <w:rPr>
          <w:rFonts w:ascii="Arial" w:eastAsia="Times New Roman" w:hAnsi="Arial" w:cs="Times New Roman"/>
          <w:kern w:val="0"/>
          <w:sz w:val="24"/>
          <w:szCs w:val="20"/>
          <w:lang w:eastAsia="it-IT"/>
          <w14:ligatures w14:val="none"/>
        </w:rPr>
        <w:t xml:space="preserve">. </w:t>
      </w:r>
    </w:p>
    <w:p w14:paraId="0C5CC8E9"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5</w:t>
      </w:r>
      <w:r w:rsidRPr="00C530D6">
        <w:rPr>
          <w:rFonts w:ascii="Arial" w:eastAsia="Times New Roman" w:hAnsi="Arial" w:cs="Times New Roman"/>
          <w:b/>
          <w:kern w:val="0"/>
          <w:sz w:val="24"/>
          <w:szCs w:val="20"/>
          <w:lang w:eastAsia="it-IT"/>
          <w14:ligatures w14:val="none"/>
        </w:rPr>
        <w:t xml:space="preserve">Rispose Gesù: «In verità, in verità io ti dico, se uno non nasce da acqua e Spirito, non può entrare nel regno di Dio. </w:t>
      </w:r>
    </w:p>
    <w:p w14:paraId="5E9450D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Gesù annunzia ora a Nicodemo cosa si intende per </w:t>
      </w:r>
      <w:r w:rsidRPr="00C530D6">
        <w:rPr>
          <w:rFonts w:ascii="Arial" w:eastAsia="Times New Roman" w:hAnsi="Arial" w:cs="Times New Roman"/>
          <w:i/>
          <w:kern w:val="0"/>
          <w:sz w:val="24"/>
          <w:szCs w:val="20"/>
          <w:lang w:eastAsia="it-IT"/>
          <w14:ligatures w14:val="none"/>
        </w:rPr>
        <w:t>“nascere dall’alto”</w:t>
      </w:r>
      <w:r w:rsidRPr="00C530D6">
        <w:rPr>
          <w:rFonts w:ascii="Arial" w:eastAsia="Times New Roman" w:hAnsi="Arial" w:cs="Times New Roman"/>
          <w:kern w:val="0"/>
          <w:sz w:val="24"/>
          <w:szCs w:val="20"/>
          <w:lang w:eastAsia="it-IT"/>
          <w14:ligatures w14:val="none"/>
        </w:rPr>
        <w:t xml:space="preserve">. Significa: “nascere da acqua e da Spirito Santo”. Chi nasce da acqua e da Spirito Santo entra nel regno di Dio. Viene così anche chiarito il significato di vedere: </w:t>
      </w:r>
      <w:r w:rsidRPr="00C530D6">
        <w:rPr>
          <w:rFonts w:ascii="Arial" w:eastAsia="Times New Roman" w:hAnsi="Arial" w:cs="Times New Roman"/>
          <w:i/>
          <w:kern w:val="0"/>
          <w:sz w:val="24"/>
          <w:szCs w:val="20"/>
          <w:lang w:eastAsia="it-IT"/>
          <w14:ligatures w14:val="none"/>
        </w:rPr>
        <w:t>“vedere”</w:t>
      </w:r>
      <w:r w:rsidRPr="00C530D6">
        <w:rPr>
          <w:rFonts w:ascii="Arial" w:eastAsia="Times New Roman" w:hAnsi="Arial" w:cs="Times New Roman"/>
          <w:kern w:val="0"/>
          <w:sz w:val="24"/>
          <w:szCs w:val="20"/>
          <w:lang w:eastAsia="it-IT"/>
          <w14:ligatures w14:val="none"/>
        </w:rPr>
        <w:t xml:space="preserve"> vuol dire </w:t>
      </w:r>
      <w:r w:rsidRPr="00C530D6">
        <w:rPr>
          <w:rFonts w:ascii="Arial" w:eastAsia="Times New Roman" w:hAnsi="Arial" w:cs="Times New Roman"/>
          <w:i/>
          <w:kern w:val="0"/>
          <w:sz w:val="24"/>
          <w:szCs w:val="20"/>
          <w:lang w:eastAsia="it-IT"/>
          <w14:ligatures w14:val="none"/>
        </w:rPr>
        <w:t>“entrare”</w:t>
      </w:r>
      <w:r w:rsidRPr="00C530D6">
        <w:rPr>
          <w:rFonts w:ascii="Arial" w:eastAsia="Times New Roman" w:hAnsi="Arial" w:cs="Times New Roman"/>
          <w:kern w:val="0"/>
          <w:sz w:val="24"/>
          <w:szCs w:val="20"/>
          <w:lang w:eastAsia="it-IT"/>
          <w14:ligatures w14:val="none"/>
        </w:rPr>
        <w:t>. Finisce così l’Antica Alleanza fondata sulla circoncisione. Con la circoncisione si diveniva membri del popolo del Signore, si entrava nella eredità di Abramo. Ora invece chi vuole entrare nel popolo del Signore, chi vuole divenire regno di Dio deve passare attraverso la nascita da acqua e da Spirito Santo. È questo il mistero del Santo Battesimo. Il Battesimo di Gesù – non quello di Giovanni il Battista – è la porta del regno. Si riceve il Battesimo si entra nel regno. Ma il battesimo è solo una porta? È solo la porta di entrata nel regno di Dio, o è qualcosa in più che una semplice porta?</w:t>
      </w:r>
    </w:p>
    <w:p w14:paraId="7AEDF270"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6</w:t>
      </w:r>
      <w:r w:rsidRPr="00C530D6">
        <w:rPr>
          <w:rFonts w:ascii="Arial" w:eastAsia="Times New Roman" w:hAnsi="Arial" w:cs="Times New Roman"/>
          <w:b/>
          <w:kern w:val="0"/>
          <w:sz w:val="24"/>
          <w:szCs w:val="20"/>
          <w:lang w:eastAsia="it-IT"/>
          <w14:ligatures w14:val="none"/>
        </w:rPr>
        <w:t xml:space="preserve">Quello che è nato dalla carne è carne, e quello che è nato dallo Spirito è spirito. </w:t>
      </w:r>
    </w:p>
    <w:p w14:paraId="157AA49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nascita secondo la carne ci fa rimanere carne. Non solo ci fa rimanere carne, secondo la carne anche viviamo. La nascita invece dallo Spirito ci trasforma, ci fa divenire esseri spirituali e ci fa anche vivere secondo lo Spirito. Con il battesimo nasce un nuovo uomo, una nuova creatura. Nasce l’uomo spirituale. Due passaggi di San Paolo ci aiutano a comprendere bene cosa significa divenire spirito. Nella prima Lettera ai Corinzi scrive:</w:t>
      </w:r>
    </w:p>
    <w:p w14:paraId="1D089F34"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 persuasivi di sapienza, ma sulla manifestazione dello Spirito e della sua potenza, perché la vostra fede non fosse fondata sulla sapienza umana, ma sulla potenza di Dio.</w:t>
      </w:r>
    </w:p>
    <w:p w14:paraId="6ED054C5"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Tra coloro che sono perfetti parliamo, sì, di sapienza, ma di una sapienza che non è di questo mondo, né dei dominatori di questo mondo, che vengono ridotti al nulla. Parliamo invece della sapienza di Dio, che è nel mistero, che è rimasta nascosta e che Dio ha stabilito prima dei secoli per la nostra gloria. Nessuno dei dominatori di questo mondo l’ha conosciuta; se l’avessero conosciuta, non avrebbero crocifisso il Signore della gloria. Ma, come sta scritto:</w:t>
      </w:r>
    </w:p>
    <w:p w14:paraId="49510353"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 xml:space="preserve">Quelle cose che occhio non vide, né orecchio udì, né mai entrarono in cuore di uomo, Dio le ha preparate per coloro che lo amano. Ma a noi Dio le ha rivelate </w:t>
      </w:r>
      <w:r w:rsidRPr="00C530D6">
        <w:rPr>
          <w:rFonts w:ascii="Arial" w:eastAsia="Times New Roman" w:hAnsi="Arial" w:cs="Times New Roman"/>
          <w:i/>
          <w:iCs/>
          <w:kern w:val="0"/>
          <w:sz w:val="24"/>
          <w:szCs w:val="20"/>
          <w:lang w:eastAsia="it-IT"/>
          <w14:ligatures w14:val="none"/>
        </w:rPr>
        <w:lastRenderedPageBreak/>
        <w:t>per mezzo dello Spirito; lo Spirito infatti conosce bene ogni cosa, anche le profondità di Dio. Chi infatti conosce i segreti dell’uomo se non lo spirito dell’uomo che è in lui? Così anche i segreti di Dio nessuno li ha mai conosciuti se non lo Spirito di Dio. Ora, noi non abbiamo ricevuto lo spirito del mondo, ma lo Spirito di Dio per conoscere ciò che Dio ci ha donato.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 (1Cor 2,1-16).</w:t>
      </w:r>
    </w:p>
    <w:p w14:paraId="43F9676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Nella Lettera ai Galati così annunzia: </w:t>
      </w:r>
    </w:p>
    <w:p w14:paraId="5201F6D3"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Cristo ci ha liberati per la libertà! State dunque saldi e non lasciatevi imporre di nuovo il giogo della schiavitù. Ecco, io, Paolo, vi dico: se vi fate circoncidere, Cristo non vi gioverà a nulla. E dichiaro ancora una volta a chiunque si fa circoncidere che egli è obbligato ad osservare tutta quanta la Legge. Non avete più nulla a che fare con Cristo voi che cercate la giustificazione nella Legge; siete decaduti dalla grazia. 5Quanto a noi, per lo Spirito, in forza della fede, attendiamo fermamente la giustizia sperata. Perché in Cristo Gesù non è la circoncisione che vale o la non circoncisione, ma la fede che si rende operosa per mezzo della carità. Correvate così bene! Chi vi ha tagliato la strada, voi che non obbedite più alla verità? Questa persuasione non viene sicuramente da colui che vi chiama! Un po’ di lievito fa fermentare tutta la pasta. Io sono fiducioso per voi, nel Signore, che non penserete diversamente; ma chi vi turba subirà la condanna, chiunque egli sia. Quanto a me, fratelli, se predico ancora la circoncisione, perché sono tuttora perseguitato? Infatti, sarebbe annullato lo scandalo della croce. Farebbero meglio a farsi mutilare quelli che vi gettano nello scompiglio!</w:t>
      </w:r>
    </w:p>
    <w:p w14:paraId="3066CCE7"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 Vi dico dunque: camminate secondo lo Spirito e non sarete portati a soddisfare il desiderio della carne. La carne infatti ha desideri contrari allo Spirito e lo Spirito ha desideri contrari alla carne; queste cose si oppongono a vicenda, sicché voi non fate quello che vorreste. 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w:t>
      </w:r>
    </w:p>
    <w:p w14:paraId="72CF81FF"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 xml:space="preserve">Quelli che sono di Cristo Gesù hanno crocifisso la carne con le sue passioni e i suoi desideri. Perciò se viviamo dello Spirito, camminiamo anche secondo lo </w:t>
      </w:r>
      <w:r w:rsidRPr="00C530D6">
        <w:rPr>
          <w:rFonts w:ascii="Arial" w:eastAsia="Times New Roman" w:hAnsi="Arial" w:cs="Times New Roman"/>
          <w:i/>
          <w:iCs/>
          <w:kern w:val="0"/>
          <w:sz w:val="24"/>
          <w:szCs w:val="20"/>
          <w:lang w:eastAsia="it-IT"/>
          <w14:ligatures w14:val="none"/>
        </w:rPr>
        <w:lastRenderedPageBreak/>
        <w:t>Spirito. Non cerchiamo la vanagloria, provocandoci e invidiandoci gli uni gli altri. (Gal 5,1-26).</w:t>
      </w:r>
    </w:p>
    <w:p w14:paraId="1DBB09C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Divenire spirito significa acquisire una nuova dimensione, una nuova natura, un nuovo essere, una nuova vita, una nuova identità. Significa semplicemente che lo Spirito Santo ci rende partecipi della natura divina che deve a poco a poco trasformarci in esseri tutti spirituali. È su questa verità che si deve edificare ed innalzare tutto l’edificio della moralità cristiana. Il cristiano può essere puro, casto, libero, vero, giusto, misericordioso, caritatevole, saggio, prudente, sapiente, virtuoso in ogni cosa, libero da ogni concupiscenza e superbia proprio in ragione della sua nuova natura, del suo essere spirituale acquisito dalla sua nuova nascita. È questa la differenza tra il battezzato e il non battezzato. Il battezzato acquisisce oggi questa nuova natura che lo fa essere nuova creatura in ogni cosa che dice, opera, progetta, pensa, immagina, vuole, desidera. Il non battezzato invece cammina secondo la legge dell’antica natura ed anche se raggiunge la salvezza eterna in ragione della sua coscienza, così come insegna lo stesso San Paolo nella Lettera ai Romani, mai potrà vivere da essere spirituale.</w:t>
      </w:r>
    </w:p>
    <w:p w14:paraId="2B73C22F" w14:textId="77777777" w:rsidR="00C530D6" w:rsidRPr="00C530D6" w:rsidRDefault="00C530D6" w:rsidP="00C530D6">
      <w:pPr>
        <w:tabs>
          <w:tab w:val="num" w:pos="1418"/>
        </w:tabs>
        <w:spacing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Perciò chiunque tu sia, o uomo che giudichi, non hai alcun motivo di scusa perché, mentre giudichi l’altro, condanni te stesso; tu che giudichi, infatti, fai le medesime cose. Eppure noi sappiamo che il giudizio di Dio contro quelli che commettono tali cose è secondo verità. Tu che giudichi quelli che commettono tali azioni e intanto le fai tu stesso, pensi forse di sfuggire al giudizio di Dio? O disprezzi la ricchezza della sua bontà, della sua clemenza e della sua magnanimità, senza riconoscere che la bontà di Dio ti spinge alla conversione? Tu, però, con il tuo cuore duro e ostinato, accumuli collera su di te per il giorno dell’ira e della rivelazione del giusto giudizio di Dio, che renderà a ciascuno secondo le sue opere: la vita eterna a coloro che, perseverando nelle opere di bene, cercano gloria, onore, incorruttibilità; ira e sdegno contro coloro che, per ribellione, disobbediscono alla verità e obbediscono all’ingiustizia. Tribolazione e angoscia su ogni uomo che opera il male, sul Giudeo, prima, come sul Greco; gloria invece, onore e pace per chi opera il bene, per il Giudeo, prima, come per il Greco: Dio infatti non fa preferenza di persone.</w:t>
      </w:r>
    </w:p>
    <w:p w14:paraId="12ED4E35" w14:textId="77777777" w:rsidR="00C530D6" w:rsidRPr="00C530D6" w:rsidRDefault="00C530D6" w:rsidP="00C530D6">
      <w:pPr>
        <w:tabs>
          <w:tab w:val="num" w:pos="1418"/>
        </w:tabs>
        <w:spacing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Tutti quelli che hanno peccato senza la Legge, senza la Legge periranno; quelli invece che hanno peccato sotto la Legge, con la Legge saranno giudicati. Infatti, non quelli che ascoltano la Legge sono giusti davanti a Dio, ma quelli che mettono in pratica la Legge saranno giustificati. Quando i pagani, che non hanno la Legge, per natura agiscono secondo la Legge, essi, pur non avendo Legge, sono legge a se stessi. Essi dimostrano che quanto la Legge esige è scritto nei loro cuori, come risulta dalla testimonianza della loro coscienza e dai loro stessi ragionamenti, che ora li accusano ora li difendono. Così avverrà nel giorno in cui Dio giudicherà i segreti degli uomini, secondo il mio Vangelo, per mezzo di Cristo Gesù.</w:t>
      </w:r>
    </w:p>
    <w:p w14:paraId="34DE0585" w14:textId="77777777" w:rsidR="00C530D6" w:rsidRPr="00C530D6" w:rsidRDefault="00C530D6" w:rsidP="00C530D6">
      <w:pPr>
        <w:tabs>
          <w:tab w:val="num" w:pos="1418"/>
        </w:tabs>
        <w:spacing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Ma se tu ti chiami Giudeo e ti riposi sicuro sulla Legge e metti il tuo vanto in Dio, ne conosci la volontà e, istruito dalla Legge, sai discernere ciò che è meglio, e sei convinto di essere guida dei ciechi, luce di coloro che sono nelle tenebre, educatore degli ignoranti, maestro dei semplici, perché nella Legge possiedi l’espressione della conoscenza e della verità... Ebbene, come mai tu, che insegni </w:t>
      </w:r>
      <w:r w:rsidRPr="00C530D6">
        <w:rPr>
          <w:rFonts w:ascii="Arial" w:eastAsia="Times New Roman" w:hAnsi="Arial" w:cs="Arial"/>
          <w:i/>
          <w:iCs/>
          <w:kern w:val="0"/>
          <w:sz w:val="24"/>
          <w:szCs w:val="20"/>
          <w:lang w:eastAsia="it-IT"/>
          <w14:ligatures w14:val="none"/>
        </w:rPr>
        <w:lastRenderedPageBreak/>
        <w:t>agli altri, non insegni a te stesso? Tu che predichi di non rubare, rubi? Tu che dici di non commettere adulterio, commetti adulterio? Tu che detesti gli idoli, ne derubi i templi? Tu che ti vanti della Legge, offendi Dio trasgredendo la Legge! Infatti sta scritto: Il nome di Dio è bestemmiato per causa vostra tra le genti.</w:t>
      </w:r>
    </w:p>
    <w:p w14:paraId="448696FC" w14:textId="77777777" w:rsidR="00C530D6" w:rsidRPr="00C530D6" w:rsidRDefault="00C530D6" w:rsidP="00C530D6">
      <w:pPr>
        <w:tabs>
          <w:tab w:val="num" w:pos="1418"/>
        </w:tabs>
        <w:spacing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Certo, la circoncisione è utile se osservi la Legge; ma, se trasgredisci la Legge, con la tua circoncisione sei un non circonciso. Se dunque chi non è circonciso osserva le prescrizioni della Legge, la sua incirconcisione non sarà forse considerata come circoncisione? E così, chi non è circonciso fisicamente, ma osserva la Legge, giudicherà te che, nonostante la lettera della Legge e la circoncisione, sei trasgressore della Legge. Giudeo, infatti, non è chi appare tale all’esterno, e la circoncisione non è quella visibile nella carne; ma Giudeo è colui che lo è interiormente e la circoncisione è quella del cuore, nello spirito, non nella lettera; la sua lode non viene dagli uomini, ma da Dio. (Rm 2,1-29).</w:t>
      </w:r>
    </w:p>
    <w:p w14:paraId="7A5B08F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È questa la differenza tra il battezzato e il non battezzato. Il non battezzato mai potrà raggiungere le vette della più alta santità. Potrà vivere la giustizia che gli detta la sua coscienza. Ma oltre non potrà andare. Gli manca la nuova nascita. È come se fosse un uccello senza ali. Mai potrà vivere le ebbrezze dell’aquila che solca i cieli. Si dovrà accontentare di camminare per terra. Invece il battezzato può raggiungere le più alte vette della santità. Può divenire una luce così potente da inondare il mondo di luce di verità, di carità, di speranza. La salvezza è nel tempo. Nel tempo solo il battezzato potrà manifestare la bellezza della salvezza operata da Cristo Gesù, che è liberazione da ogni male. Questa verità deve essere seriamente presa in considerazione dal credente in Cristo Gesù, altrimenti si rischia di relativizzare Cristo Gesù e la sua redenzione. Si rischia di dichiarare tutte le religioni uguali. Mentre in realtà uguali non sono. Solo in Cristo Gesù, con Cristo e per Cristo si compie il mistero della nuova nascita e del divenire l’uomo nuova creatura, essere spirituale. </w:t>
      </w:r>
    </w:p>
    <w:p w14:paraId="11735674"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7</w:t>
      </w:r>
      <w:r w:rsidRPr="00C530D6">
        <w:rPr>
          <w:rFonts w:ascii="Arial" w:eastAsia="Times New Roman" w:hAnsi="Arial" w:cs="Times New Roman"/>
          <w:b/>
          <w:kern w:val="0"/>
          <w:sz w:val="24"/>
          <w:szCs w:val="20"/>
          <w:lang w:eastAsia="it-IT"/>
          <w14:ligatures w14:val="none"/>
        </w:rPr>
        <w:t xml:space="preserve">Non meravigliarti se ti ho detto: dovete nascere dall’alto. </w:t>
      </w:r>
    </w:p>
    <w:p w14:paraId="10C8638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Ora Gesù chiede a Nicodemo di non meravigliarsi per avergli detto: </w:t>
      </w:r>
      <w:r w:rsidRPr="00C530D6">
        <w:rPr>
          <w:rFonts w:ascii="Arial" w:eastAsia="Times New Roman" w:hAnsi="Arial" w:cs="Times New Roman"/>
          <w:i/>
          <w:kern w:val="0"/>
          <w:sz w:val="24"/>
          <w:szCs w:val="20"/>
          <w:lang w:eastAsia="it-IT"/>
          <w14:ligatures w14:val="none"/>
        </w:rPr>
        <w:t>“Dovete nascere dall’alto”</w:t>
      </w:r>
      <w:r w:rsidRPr="00C530D6">
        <w:rPr>
          <w:rFonts w:ascii="Arial" w:eastAsia="Times New Roman" w:hAnsi="Arial" w:cs="Times New Roman"/>
          <w:kern w:val="0"/>
          <w:sz w:val="24"/>
          <w:szCs w:val="20"/>
          <w:lang w:eastAsia="it-IT"/>
          <w14:ligatures w14:val="none"/>
        </w:rPr>
        <w:t>. Perché Nicodemo non si deve meravigliare? Deve invece cercare di accogliere questa verità e di farla sua con una grande fede: una fede che non si interroga e non si chiede; una fede che si fa abbandono ad ogni parola che ascolta dal Maestro. La Parola di Gesù va accolta con cuore umile, piccolo, semplice. Ad essa ci si deve abbandonare totalmente. Nicodemo è invitato a divenire piccolo, a farsi bambino se vuole entrare nel regno dei cieli. È adulto secondo la carne. Secondo la carne è anche vecchio. Secondo lo spirito deve farsi piccolo, bambino. Così potrà accogliere la Parola di Gesù ed entrare nel regno dei cieli. Nicodemo non si deve meravigliare per un altro grande motivo. Gesù sta per fargli altre rivelazioni ancora più grandi di quelle fatte finora. Gesù lo sta introducendo nella verità piena del suo mistero. Se si meraviglia della prima verità, come farà a sopportare le altre? Si accoglie con semplicità la prima, ci si accinge ad accogliere le altre.</w:t>
      </w:r>
    </w:p>
    <w:p w14:paraId="729E0AA7"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8</w:t>
      </w:r>
      <w:r w:rsidRPr="00C530D6">
        <w:rPr>
          <w:rFonts w:ascii="Arial" w:eastAsia="Times New Roman" w:hAnsi="Arial" w:cs="Times New Roman"/>
          <w:b/>
          <w:kern w:val="0"/>
          <w:sz w:val="24"/>
          <w:szCs w:val="20"/>
          <w:lang w:eastAsia="it-IT"/>
          <w14:ligatures w14:val="none"/>
        </w:rPr>
        <w:t xml:space="preserve">Il vento soffia dove vuole e ne senti la voce, ma non sai da dove viene né dove va: così è chiunque è nato dallo Spirito». </w:t>
      </w:r>
    </w:p>
    <w:p w14:paraId="340B8AC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La prima verità del nuovo essere spirituale è questa: l’essere spirituale è così leggero da essere sempre spinto dallo Spirito Santo. Lo Spirito Santo lo può muovere allo stesso modo che il vento muove una piuma o una foglia secca. Mentre l’uomo secondo la carne è un macigno così pesante che il soffio del vento si arresta e si frantuma sopra di esso. Chi nasce dallo Spirito, chi diviene spirito, chi diventa uomo nuovo, creatura nuova, vive senza legge, come la piuma o la foglia secca vivono senza legge. Dove lo Spirito lo muove lui va. Dove non lo muove lui non va. L’essere spirituale è totalmente governato dallo Spirito Santo. A volte lo Spirito Santo è per lui vento impetuoso come avvenne nella Pentecoste</w:t>
      </w:r>
    </w:p>
    <w:p w14:paraId="39D6B8C0"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Mentre stava compiendosi il giorno della Pentecoste, si trovavano tutti insieme nello stesso luogo. Venne all’improvviso dal cielo un fragore, quasi un vento che si abbatte impetuoso, e riempì tutta la casa dove stavano. Apparvero loro lingue come di fuoco, che si dividevano, e si posarono su ciascuno di loro, e tutti furono colmati di Spirito Santo e cominciarono a parlare in altre lingue, nel modo in cui lo Spirito dava loro il potere di esprimersi. (At 2,1-4).</w:t>
      </w:r>
    </w:p>
    <w:p w14:paraId="7D7A5EC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 volte lo Spirito è anche un mormorio di vento leggero, come lo fu per Elia.</w:t>
      </w:r>
    </w:p>
    <w:p w14:paraId="5A933855"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cab riferì a Gezabele tutto quello che Elia aveva fatto e che aveva ucciso di spada tutti i profeti. Gezabele inviò un messaggero a Elia per dirgli: «Gli dèi mi facciano questo e anche di peggio, se domani a quest’ora non avrò reso la tua vita come la vita di uno di loro». Elia, impaurito, si alzò e se ne andò per salvarsi. Giunse a Bersabea di Giuda. Lasciò là il suo servo. Egli s’inoltrò nel deserto una giornata di cammino e andò a sedersi sotto una ginestra. Desideroso di morire, disse: «Ora basta, Signore! Prendi la mia vita, perché io non sono migliore dei miei padri». Si coricò e si addormentò sotto la ginestra. Ma ecco che un angelo lo toccò e gli disse: «Àlzati, mangia!». Egli guardò e vide vicino alla sua testa una focaccia, cotta su pietre roventi, e un orcio d’acqua. Mangiò e bevve, quindi di nuovo si coricò. Tornò per la seconda volta l’angelo del Signore, lo toccò e gli disse: «Àlzati, mangia, perché è troppo lungo per te il cammino». Si alzò, mangiò e bevve. Con la forza di quel cibo camminò per quaranta giorni e quaranta notti fino al monte di Dio, l’Oreb.</w:t>
      </w:r>
    </w:p>
    <w:p w14:paraId="5CE503B2"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 xml:space="preserve">Là entrò in una caverna per passarvi la notte, quand’ecco gli fu rivolta la parola del Signore in questi termini: «Che cosa fai qui, Elia?». Egli rispose: «Sono pieno di zelo per il Signore, Dio degli eserciti, poiché gli Israeliti hanno abbandonato la tua alleanza, hanno demolito i tuoi altari, hanno ucciso di spada i tuoi profeti. Sono rimasto solo ed essi cercano di togliermi la vita». Gli disse: «Esci e férmati sul monte alla presenza del Signore». Ed ecco che il Signore passò. Ci fu un vento impetuoso e gagliardo da spaccare i monti e spezzare le rocce davanti al Signore, ma il Signore non era nel vento. Dopo il vento, un terremoto, ma il Signore non era nel terremoto. Dopo il terremoto, un fuoco, ma il Signore non era nel fuoco. Dopo il fuoco, il sussurro di una brezza leggera. Come l’udì, Elia si coprì il volto con il mantello, uscì e si fermò all’ingresso della caverna. </w:t>
      </w:r>
    </w:p>
    <w:p w14:paraId="58CBB64E"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Ed ecco, venne a lui una voce che gli diceva: «Che cosa fai qui, Elia?». Egli rispose: «Sono pieno di zelo per il Signore, Dio degli eserciti, poiché gli Israeliti hanno abbandonato la tua alleanza, hanno demolito i tuoi altari, hanno ucciso di spada i tuoi profeti. Sono rimasto solo ed essi cercano di togliermi la vita».</w:t>
      </w:r>
    </w:p>
    <w:p w14:paraId="1A1DA4BB"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lastRenderedPageBreak/>
        <w:t>Il Signore gli disse: «Su, ritorna sui tuoi passi verso il deserto di Damasco; giunto là, ungerai Cazaèl come re su Aram. Poi ungerai Ieu, figlio di Nimsì, come re su Israele e ungerai Eliseo, figlio di Safat, di Abel-Mecolà, come profeta al tuo posto. Se uno scamperà alla spada di Cazaèl, lo farà morire Ieu; se uno scamperà alla spada di Ieu, lo farà morire Eliseo. Io, poi, riserverò per me in Israele settemila persone, tutti i ginocchi che non si sono piegati a Baal e tutte le bocche che non l’hanno baciato».</w:t>
      </w:r>
    </w:p>
    <w:p w14:paraId="7E455DF7"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Partito di lì, Elia trovò Eliseo, figlio di Safat. Costui arava con dodici paia di buoi davanti a sé, mentre egli stesso guidava il dodicesimo. Elia, passandogli vicino, gli gettò addosso il suo mantello. Quello lasciò i buoi e corse dietro a Elia, dicendogli: «Andrò a baciare mio padre e mia madre, poi ti seguirò». Elia disse: «Va’ e torna, perché sai che cosa ho fatto per te». Allontanatosi da lui, Eliseo prese un paio di buoi e li uccise; con la legna del giogo dei buoi fece cuocere la carne e la diede al popolo, perché la mangiasse. Quindi si alzò e seguì Elia, entrando al suo servizio. (1Re 19,1-21).</w:t>
      </w:r>
    </w:p>
    <w:p w14:paraId="4632CA3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Non che sia senza legge morale. Questa legge per il rinato dallo Spirito Santo diviene forma ed essenza, sostanza e nutrimento della nuova natura. È senza legge nelle cose da fare. L’essere spirituale è guidato in ogni azione dallo Spirito Santo. È Lui al timone della sua vita. Lo Spirito Santo guida il nuovo essere sempre per il compimento della volontà attuale di Dio sulla sua vita. L’essere spirituale non si programma. Egli è programmato attimo per attimo dallo Spirito del Signore in tutto ciò che pensa, dice, opera. I Santi, i veri esseri spirituali, vivono così: sempre mossi dallo Spirito del Signore. Il loro programma è lo Spirito Santo. Ciò che lo Spirito vuole loro vogliono. Ciò che lo Spirito non vuole loro non vogliono. Loro hanno un solo desiderio: appartenere allo Spirito di Dio come una piuma appartiene al vento. </w:t>
      </w:r>
    </w:p>
    <w:p w14:paraId="2585433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9</w:t>
      </w:r>
      <w:r w:rsidRPr="00C530D6">
        <w:rPr>
          <w:rFonts w:ascii="Arial" w:eastAsia="Times New Roman" w:hAnsi="Arial" w:cs="Times New Roman"/>
          <w:b/>
          <w:kern w:val="0"/>
          <w:sz w:val="24"/>
          <w:szCs w:val="20"/>
          <w:lang w:eastAsia="it-IT"/>
          <w14:ligatures w14:val="none"/>
        </w:rPr>
        <w:t xml:space="preserve">Gli replicò Nicodèmo: «Come può accadere questo?». </w:t>
      </w:r>
    </w:p>
    <w:p w14:paraId="0470E35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Nicodemo è un fariseo. È un capo dei Giudei. Loro non conoscevano la libertà spirituale. Loro vivevano in un carcere di precetti e di divieti, norme, prescrizioni, tradizioni, costumi, usi, che rendevano impossibile anche il respiro. Tutto in loro era categoricamente classificato, stabilito, preordinato. Ad un uomo che è prigioniero, schiavo, sopraffatto dal macigno delle infinite prescrizioni come si fa a parlare di libertà dello Spirito?</w:t>
      </w:r>
    </w:p>
    <w:p w14:paraId="79CE16D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Ecco allora la replica di Nicodemo: </w:t>
      </w:r>
      <w:r w:rsidRPr="00C530D6">
        <w:rPr>
          <w:rFonts w:ascii="Arial" w:eastAsia="Times New Roman" w:hAnsi="Arial" w:cs="Times New Roman"/>
          <w:i/>
          <w:kern w:val="0"/>
          <w:sz w:val="24"/>
          <w:szCs w:val="20"/>
          <w:lang w:eastAsia="it-IT"/>
          <w14:ligatures w14:val="none"/>
        </w:rPr>
        <w:t>“Tu, Maestro, mi dici di non meravigliarmi. Mi annunzi la grande libertà dello Spirito, mentre noi siamo soffocati dalle nostre prescrizioni orali e scritte. Come può essere vero tutto questo? Come potrà accadere che io possa essere libero, senza prescrizioni e senza leggi, perché unica mia legge dovrà essere d’ora in poi la mozione dello Spirito Santo?”</w:t>
      </w:r>
      <w:r w:rsidRPr="00C530D6">
        <w:rPr>
          <w:rFonts w:ascii="Arial" w:eastAsia="Times New Roman" w:hAnsi="Arial" w:cs="Times New Roman"/>
          <w:kern w:val="0"/>
          <w:sz w:val="24"/>
          <w:szCs w:val="20"/>
          <w:lang w:eastAsia="it-IT"/>
          <w14:ligatures w14:val="none"/>
        </w:rPr>
        <w:t xml:space="preserve">. </w:t>
      </w:r>
    </w:p>
    <w:p w14:paraId="724FCDB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difficile per un uomo prigioniero e schiavo di se tesso parlare di libertà. Per Nicodemo il discorso di Gesù è realmente difficile da comprendere. Gesù gli sta distruggendo tutto il suo mondo, quel mondo nel quale credeva e per il quale egli consumava inutilmente l’esistenza.</w:t>
      </w:r>
    </w:p>
    <w:p w14:paraId="7A94A100"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10</w:t>
      </w:r>
      <w:r w:rsidRPr="00C530D6">
        <w:rPr>
          <w:rFonts w:ascii="Arial" w:eastAsia="Times New Roman" w:hAnsi="Arial" w:cs="Times New Roman"/>
          <w:b/>
          <w:kern w:val="0"/>
          <w:sz w:val="24"/>
          <w:szCs w:val="20"/>
          <w:lang w:eastAsia="it-IT"/>
          <w14:ligatures w14:val="none"/>
        </w:rPr>
        <w:t xml:space="preserve">Gli rispose Gesù: «Tu sei maestro d’Israele e non conosci queste cose? </w:t>
      </w:r>
    </w:p>
    <w:p w14:paraId="32F1790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 xml:space="preserve">Nicodemo non comprende, perché non conosce. Gesù invece gli risponde e gli dice che lui dovrebbe conoscere queste cose. Le dovrebbe conoscere perché lui è un maestro d’Israele. Nicodemo è un Rabbì, un capo dei Giudei, un maestro, dovrebbe essere pertanto persona informata dei fatti dal momento che deve fare da guida agli altri. Ma il discorso di Gesù è totalmente nuovo; anzi possiamo dire che è rivelazione fatta proprio a Nicodemo, come allora egli avrebbe dovuto conoscere queste cose? Dove la Scrittura Antica parla dello Spirito e della sua mozione liberante? Avrebbe dovuto conoscere queste cose – cioè l’azione misteriosa e profonda dello Spirito Santo – per il semplice fatto che la Scrittura Antica sempre parla dello Spirito e sempre lo presenta nella sua più grande libertà. Basti pensare a Mosè, ai Settantadue, ai Giudici, ai Profeti, ai giusti dell’Antico Testamento, ai sapienti e saggi. Sono queste persone tutte animate e mosse dallo Spirito Santo senza alcun programma antecedente. </w:t>
      </w:r>
    </w:p>
    <w:p w14:paraId="74BC0CE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Chi è il profeta se non l’ingovernabile da mente, cuore, potenza, volontà, desiderio dell’uomo? Il profeta è la libertà dello Spirito Santo che si fa parola liberante per ogni altro uomo che lo ascolta e vive secondo la parola proferita. L’Antico Testamento saggiamente letto ed interpretato, compreso e vissuto, conduceva alla libertà spirituale. Nicodemo però questo non lo faceva perché chiuso ermeticamente in un sistema che non permetteva alcun’ altra lettura se non quella degli scribi e dei farisei del suo tempo. Questa lettura era un intreccio di pensieri umani che non davano salvezza. Anzi allontanavano dalla salvezza tutti coloro che si accostavano con spirito volenteroso di conoscere la Parola del Signore. </w:t>
      </w:r>
    </w:p>
    <w:p w14:paraId="6D46F4B1"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11</w:t>
      </w:r>
      <w:r w:rsidRPr="00C530D6">
        <w:rPr>
          <w:rFonts w:ascii="Arial" w:eastAsia="Times New Roman" w:hAnsi="Arial" w:cs="Times New Roman"/>
          <w:b/>
          <w:kern w:val="0"/>
          <w:sz w:val="24"/>
          <w:szCs w:val="20"/>
          <w:lang w:eastAsia="it-IT"/>
          <w14:ligatures w14:val="none"/>
        </w:rPr>
        <w:t xml:space="preserve">In verità, in verità io ti dico: noi parliamo di ciò che sappiamo e testimoniamo ciò che abbiamo veduto; ma voi non accogliete la nostra testimonianza. </w:t>
      </w:r>
    </w:p>
    <w:p w14:paraId="56262C4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Finora Gesù ha parlato del Battesimo e dello Spirito Santo. Ora inizia a parlare di se stesso. Ora Gesù svela il suo mistero a Nicodemo. Cosa dice Gesù di se stesso al maestro d’Israele e al capo dei Giudei che è Nicodemo? Gesù parla per conoscenza diretta. Lui testimonia per visione. Lui conosce e dice. Lui vede e attesta. La conoscenza di Gesù è una conoscenza di natura. La sua testimonianza è testimonianza di essere. Per natura e per persona divina Lui è Dio. La Persona divina si è fatta vero uomo. È divenuta carne. Lui agli uomini parla da Dio. È questa la sua conoscenza ed è questa la sua scienza. Lui testimonia ciò che ha visto presso il Padre e presso il Padre Lui è dall’eternità. Lui abita nel seno del Padre.</w:t>
      </w:r>
    </w:p>
    <w:p w14:paraId="117E658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Rileggiamo per un istante il Prologo. </w:t>
      </w:r>
    </w:p>
    <w:p w14:paraId="3908F668"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 xml:space="preserve">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E il Verbo si fece </w:t>
      </w:r>
      <w:r w:rsidRPr="00C530D6">
        <w:rPr>
          <w:rFonts w:ascii="Arial" w:eastAsia="Times New Roman" w:hAnsi="Arial" w:cs="Times New Roman"/>
          <w:i/>
          <w:iCs/>
          <w:kern w:val="0"/>
          <w:sz w:val="24"/>
          <w:szCs w:val="20"/>
          <w:lang w:eastAsia="it-IT"/>
          <w14:ligatures w14:val="none"/>
        </w:rPr>
        <w:lastRenderedPageBreak/>
        <w:t>carne e venne ad abitare in mezzo a noi; e noi abbiamo contemplato la sua gloria, gloria come del Figlio unigenito che viene dal Padre, pieno di grazia e di verità. Dalla sua pienezza noi tutti abbiamo ricevuto: grazia su grazia. Perché la Legge fu data per mezzo di Mosè, la grazia e la verità vennero per mezzo di Gesù Cristo. Dio, nessuno lo ha mai visto: il Figlio unigenito, che è Dio ed è nel seno del Padre, è lui che lo ha rivelato. (Cfr. Gv 1,1-18).</w:t>
      </w:r>
    </w:p>
    <w:p w14:paraId="27E1C6E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È questa la sua testimonianza ed è questa la sua conoscenza e la sua scienza. Gesù è il solo che è Dio, che è Dio presso il Padre, che è Dio nel seno del Padre, che è Dio che si è fatto carne, che è divenuto vero uomo. Dinanzi a questa sua verità qual è la risposta dell’uomo? Ecco cosa dice Gesù: </w:t>
      </w:r>
      <w:r w:rsidRPr="00C530D6">
        <w:rPr>
          <w:rFonts w:ascii="Arial" w:eastAsia="Times New Roman" w:hAnsi="Arial" w:cs="Times New Roman"/>
          <w:i/>
          <w:kern w:val="0"/>
          <w:sz w:val="24"/>
          <w:szCs w:val="20"/>
          <w:lang w:eastAsia="it-IT"/>
          <w14:ligatures w14:val="none"/>
        </w:rPr>
        <w:t xml:space="preserve">“Ma voi non accogliete la nostra testimonianza”. </w:t>
      </w:r>
      <w:r w:rsidRPr="00C530D6">
        <w:rPr>
          <w:rFonts w:ascii="Arial" w:eastAsia="Times New Roman" w:hAnsi="Arial" w:cs="Times New Roman"/>
          <w:kern w:val="0"/>
          <w:sz w:val="24"/>
          <w:szCs w:val="20"/>
          <w:lang w:eastAsia="it-IT"/>
          <w14:ligatures w14:val="none"/>
        </w:rPr>
        <w:t xml:space="preserve">C’è una cecità e una sordità congenita negli uomini. Questi sono sordi, ciechi e per di più di cattiva volontà: </w:t>
      </w:r>
      <w:r w:rsidRPr="00C530D6">
        <w:rPr>
          <w:rFonts w:ascii="Arial" w:eastAsia="Times New Roman" w:hAnsi="Arial" w:cs="Times New Roman"/>
          <w:i/>
          <w:kern w:val="0"/>
          <w:sz w:val="24"/>
          <w:szCs w:val="20"/>
          <w:lang w:eastAsia="it-IT"/>
          <w14:ligatures w14:val="none"/>
        </w:rPr>
        <w:t>“Non vogliono accogliere la sua testimonianza”</w:t>
      </w:r>
      <w:r w:rsidRPr="00C530D6">
        <w:rPr>
          <w:rFonts w:ascii="Arial" w:eastAsia="Times New Roman" w:hAnsi="Arial" w:cs="Times New Roman"/>
          <w:kern w:val="0"/>
          <w:sz w:val="24"/>
          <w:szCs w:val="20"/>
          <w:lang w:eastAsia="it-IT"/>
          <w14:ligatures w14:val="none"/>
        </w:rPr>
        <w:t xml:space="preserve">. C’è negli uomini una volontà che si oppone alla luce e la combatte. </w:t>
      </w:r>
    </w:p>
    <w:p w14:paraId="1B976A13"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12</w:t>
      </w:r>
      <w:r w:rsidRPr="00C530D6">
        <w:rPr>
          <w:rFonts w:ascii="Arial" w:eastAsia="Times New Roman" w:hAnsi="Arial" w:cs="Times New Roman"/>
          <w:b/>
          <w:kern w:val="0"/>
          <w:sz w:val="24"/>
          <w:szCs w:val="20"/>
          <w:lang w:eastAsia="it-IT"/>
          <w14:ligatures w14:val="none"/>
        </w:rPr>
        <w:t xml:space="preserve">Se vi ho parlato di cose della terra e non credete, come crederete se vi parlerò di cose del cielo? </w:t>
      </w:r>
    </w:p>
    <w:p w14:paraId="1ACD278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Gesù ora rivela il vero principio che deve essere posto a fondamento della fede. Ogni uomo è fatto di terra, pensa pensieri di terra, vive secondo i pensieri di terra. Tutto ciò che è terra, cade sotto la visibilità e comprensibilità di tutti. Ciò che è terra si vede, si osserva, si interpreta, si discerne, si comprende. Appartiene alla visibilità ed è constatabile da tutti. Per tutto ciò che è terra la visione è esperienza e l’esperienza è visione.</w:t>
      </w:r>
    </w:p>
    <w:p w14:paraId="4B73457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Ora dice Gesù: </w:t>
      </w:r>
      <w:r w:rsidRPr="00C530D6">
        <w:rPr>
          <w:rFonts w:ascii="Arial" w:eastAsia="Times New Roman" w:hAnsi="Arial" w:cs="Times New Roman"/>
          <w:i/>
          <w:kern w:val="0"/>
          <w:sz w:val="24"/>
          <w:szCs w:val="20"/>
          <w:lang w:eastAsia="it-IT"/>
          <w14:ligatures w14:val="none"/>
        </w:rPr>
        <w:t>“Se io vi parlo delle cose della terra, cioè di cose che cadono sotto i vostri occhi, di cose che voi potete sperimentare, toccare, osservare direttamente, personalmente ed anche comunitariamente, e voi non credete, come crederete se vi parlerò di cose del cielo, che non cadono sotto i vostri occhi e non possono essere da voi direttamente constatate, toccate, vedute, osservate, sperimentate?”</w:t>
      </w:r>
      <w:r w:rsidRPr="00C530D6">
        <w:rPr>
          <w:rFonts w:ascii="Arial" w:eastAsia="Times New Roman" w:hAnsi="Arial" w:cs="Times New Roman"/>
          <w:kern w:val="0"/>
          <w:sz w:val="24"/>
          <w:szCs w:val="20"/>
          <w:lang w:eastAsia="it-IT"/>
          <w14:ligatures w14:val="none"/>
        </w:rPr>
        <w:t xml:space="preserve">. </w:t>
      </w:r>
    </w:p>
    <w:p w14:paraId="203C6F4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Chi nega la storia che cade sotto i suoi occhi mai potrà aprirsi alla fede nelle cose invisibili e celesti. Se uno è disonesto con se stesso perché si rifiuta di dare credibilità ai suoi occhi e alle sue orecchie, alle sue mani e ai suoi piedi, come potrà divenire onesto nel dare credibilità alla parola di un altro che parla di cose soprannaturali, divine ed eterne? È facile allora sapere quale sarà la reazione di una persona dinanzi alla rivelazione del soprannaturale. Basta che la si osservi nella sua relazione con le cose di questo mondo. Se si apre ad esse in pienezza di verità anche alle cose del cielo risponderà con altrettanta verità. Ma se alle cose della terra risponde con una chiusura mentale, anche alle cose del cielo risponderà con chiusura mentale. Cose della terra è anche la presentazione a Nicodemo dell’uomo nato dalla carne che è carne e non spirito. Se una persona non riesce a capire che la carne non può seguire lo Spirito, a meno che non diventi essa stessa spirito, come farà ad aprirsi a cose infinitamente più elevate di questa?</w:t>
      </w:r>
    </w:p>
    <w:p w14:paraId="49868FA0"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13</w:t>
      </w:r>
      <w:r w:rsidRPr="00C530D6">
        <w:rPr>
          <w:rFonts w:ascii="Arial" w:eastAsia="Times New Roman" w:hAnsi="Arial" w:cs="Times New Roman"/>
          <w:b/>
          <w:kern w:val="0"/>
          <w:sz w:val="24"/>
          <w:szCs w:val="20"/>
          <w:lang w:eastAsia="it-IT"/>
          <w14:ligatures w14:val="none"/>
        </w:rPr>
        <w:t xml:space="preserve">Nessuno è mai salito al cielo, se non colui che è disceso dal cielo, il Figlio dell’uomo. </w:t>
      </w:r>
    </w:p>
    <w:p w14:paraId="4A40BED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Con queste parole Gesù rivela a Nicodemo il suo mistero. Qual è il mistero di Cristo Gesù? Noi diremmo immediatamente che è un mistero di discesa dal Cielo con l’Incarnazione e di salita al Cielo con la gloriosa risurrezione e la trasformazione in spirito del suo corpo. Noi diremmo che Gesù è disceso dal Cielo ed al Cielo è asceso e così il suo mistero si completa nel suo compimento. Invece Giovanni dice esattamente il contrario. Uno solo è salito al Cielo. Uno solo e nessun altro è asceso al Cielo. Chi è già asceso al Cielo? Colui che è disceso dal Cielo, il Figlio dell’uomo.</w:t>
      </w:r>
    </w:p>
    <w:p w14:paraId="30E7515F"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Nel primo anno di Baldassàr, re di Babilonia, Daniele, mentre era a letto, ebbe un sogno e visioni nella sua mente. Egli scrisse il sogno e ne fece la seguente relazione. Io, Daniele, guardavo nella mia visione notturna, ed ecco, i quattro venti del cielo si abbattevano impetuosamente sul Mare Grande e quattro grandi bestie, differenti l’una dall’altra, salivano dal mare.</w:t>
      </w:r>
    </w:p>
    <w:p w14:paraId="3529739E"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La prima era simile a un leone e aveva ali di aquila. Mentre io stavo guardando, le furono strappate le ali e fu sollevata da terra e fatta stare su due piedi come un uomo e le fu dato un cuore d’uomo. Poi ecco una seconda bestia, simile a un orso, la quale stava alzata da un lato e aveva tre costole in bocca, fra i denti, e le fu detto: «Su, divora molta carne». Dopo di questa, mentre stavo guardando, eccone un’altra simile a un leopardo, la quale aveva quattro ali d’uccello sul dorso; quella bestia aveva quattro teste e l fu dato il potere. Dopo di questa, stavo ancora guardando nelle visioni notturne, ed ecco una quarta bestia, spaventosa, terribile, d’una forza straordinaria, con grandi denti di ferro; divorava, stritolava e il rimanente se lo metteva sotto i piedi e lo calpestava: era diversa da tutte le altre bestie precedenti e aveva dieci corna. Stavo osservando queste corna, quand’ecco spuntare in mezzo a quelle un altro corno più piccolo, davanti al quale tre delle prime corna furono divelte: vidi che quel corno aveva occhi simili a quelli di un uomo e una bocca che proferiva parole arroganti.</w:t>
      </w:r>
    </w:p>
    <w:p w14:paraId="12454087"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Io continuavo a guardare, quand’ecco furono collocati troni e un vegliardo si assise. La sua veste era candida come la neve e i capelli del suo capo erano candidi come la lana; il suo trono era come vampe di fuoco con le ruote come fuoco ardente. Un fiume di fuoco scorreva e usciva dinanzi a lui, mille migliaia lo servivano e diecimila miriadi lo assistevano. La corte sedette e i libri furono aperti.</w:t>
      </w:r>
    </w:p>
    <w:p w14:paraId="05C94381"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Continuai a guardare a causa delle parole arroganti che quel corno proferiva, e vidi che la bestia fu uccisa e il suo corpo distrutto e gettato a bruciare nel fuoco. Alle altre bestie fu tolto il potere e la durata della loro vita fu fissata fino a un termine stabilito.</w:t>
      </w:r>
    </w:p>
    <w:p w14:paraId="152F51C8"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Guardando ancora nelle visioni notturne, ecco venire con le nubi del cielo uno simile a un figlio d’uomo; giunse fino al vegliardo e fu presentato a lui. Gli furono dati potere, gloria e regno; tutti i popoli, nazioni e lingue lo servivano: il suo potere è un potere eterno, che non finirà mai, e il suo regno non sarà mai distrutto.</w:t>
      </w:r>
    </w:p>
    <w:p w14:paraId="536115AF"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Io, Daniele, mi sentii agitato nell’animo, tanto le visioni della mia mente mi avevano turbato; mi accostai a uno dei vicini e gli domandai il vero significato di tutte queste cose ed egli me ne diede questa spiegazione: «Le quattro grandi bestie rappresentano quattro re, che sorgeranno dalla terra; ma i santi dell’Altissimo riceveranno il regno e lo possederanno per sempre, in eterno».</w:t>
      </w:r>
    </w:p>
    <w:p w14:paraId="4E89C4F9"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lastRenderedPageBreak/>
        <w:t>Volli poi sapere la verità intorno alla quarta bestia, che era diversa da tutte le altre e molto spaventosa, che aveva denti di ferro e artigli di bronzo, che divorava, stritolava e il rimanente se lo metteva sotto i piedi e lo calpestava, e anche intorno alle dieci corna che aveva sulla testa e intorno a quell’ultimo corno che era spuntato e davanti al quale erano cadute tre corna e del perché quel corno aveva occhi e una bocca che proferiva parole arroganti e appariva maggiore delle altre corna. Io intanto stavo guardando e quel corno muoveva guerra ai santi e li vinceva, finché venne il vegliardo e fu resa giustizia ai santi dell’Altissimo e giunse il tempo in cui i santi dovevano possedere il regno.</w:t>
      </w:r>
    </w:p>
    <w:p w14:paraId="16565B9A"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Egli dunque mi disse: «La quarta bestia significa che ci sarà sulla terra un quarto regno diverso da tutti gli altri e divorerà tutta la terra, la schiaccerà e la stritolerà. Le dieci corna significano che dieci re sorgeranno da quel regno e dopo di loro ne seguirà un altro, diverso dai precedenti: abbatterà tre re e proferirà parole contro l’Altissimo e insulterà i santi dell’Altissimo; penserà di mutare i tempi e la legge. I santi gli saranno dati in mano per un tempo, tempi e metà di un tempo. Si terrà poi il giudizio e gli sarà tolto il potere, quindi verrà sterminato e distrutto completamente. Allora il regno, il potere e la grandezza dei regni che sono sotto il cielo saranno dati al popolo dei santi dell’Altissimo, il cui regno sarà eterno e tutti gli imperi lo serviranno e gli obbediranno».</w:t>
      </w:r>
    </w:p>
    <w:p w14:paraId="0A04DFF1"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Qui finisce il racconto. Io, Daniele, rimasi molto turbato nei pensieri, il colore del mio volto cambiò e conservai tutto questo nel cuore. (Dn 7,1-28).</w:t>
      </w:r>
    </w:p>
    <w:p w14:paraId="780FCE7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“Il Figlio dell’uomo”</w:t>
      </w:r>
      <w:r w:rsidRPr="00C530D6">
        <w:rPr>
          <w:rFonts w:ascii="Arial" w:eastAsia="Times New Roman" w:hAnsi="Arial" w:cs="Times New Roman"/>
          <w:kern w:val="0"/>
          <w:sz w:val="24"/>
          <w:szCs w:val="20"/>
          <w:lang w:eastAsia="it-IT"/>
          <w14:ligatures w14:val="none"/>
        </w:rPr>
        <w:t xml:space="preserve"> è il titolo amato da Gesù per definire se stesso, perché svuotato di ogni connotazione politica. Come si può constatare per Giovanni Gesù è sempre contemplato nel mistero della sua gloriosa risurrezione. Gesù è il risorto. È Colui che è già asceso al Cielo. È asceso al Cielo perché dal Cielo è disceso. Il mistero è perfetto, completo. È questo il mistero di Gesù: ascensione gloriosa e incarnazione. Giovanni vede Gesù come se parlasse a Nicodemo già dal Cielo, dalla pienezza del suo mistero già compiuto. Può farlo perché Gesù è già stato glorificato ed è realmente nel Cielo, assiso alla destra del Padre. </w:t>
      </w:r>
    </w:p>
    <w:p w14:paraId="11712BC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14</w:t>
      </w:r>
      <w:r w:rsidRPr="00C530D6">
        <w:rPr>
          <w:rFonts w:ascii="Arial" w:eastAsia="Times New Roman" w:hAnsi="Arial" w:cs="Times New Roman"/>
          <w:b/>
          <w:kern w:val="0"/>
          <w:sz w:val="24"/>
          <w:szCs w:val="20"/>
          <w:lang w:eastAsia="it-IT"/>
          <w14:ligatures w14:val="none"/>
        </w:rPr>
        <w:t xml:space="preserve">E come Mosè innalzò il serpente nel deserto, così bisogna che sia innalzato il Figlio dell’uomo, </w:t>
      </w:r>
    </w:p>
    <w:p w14:paraId="3DA9957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Ora si passa al mistero che si deve compiere sulla terra. Gesù si paragona al serpente innalzato da Mosè nel deserto. Leggiamo cosa è avvenuto nel deserto con Mosè. </w:t>
      </w:r>
    </w:p>
    <w:p w14:paraId="2DD7A8BC"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Il re cananeo di Arad, che abitava il Negheb, appena seppe che Israele veniva per la via di Atarìm, attaccò battaglia contro Israele e fece alcuni prigionieri. Allora Israele fece un voto al Signore e disse: «Se tu mi consegni nelle mani questo popolo, le loro città saranno da me votate allo sterminio». Il Signore ascoltò la voce d’Israele e gli consegnò nelle mani i Cananei; Israele votò allo sterminio i Cananei e le loro città e quel luogo fu chiamato Corma.</w:t>
      </w:r>
    </w:p>
    <w:p w14:paraId="4570F81B"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 xml:space="preserve">Gli Israeliti si mossero dal monte Or per la via del Mar Rosso, per aggirare il territorio di Edom. Ma il popolo non sopportò il viaggio. Il popolo disse contro Dio e contro Mosè: «Perché ci avete fatto salire dall’Egitto per farci morire in questo deserto? Perché qui non c’è né pane né acqua e siamo nauseati di questo cibo così leggero». Allora il Signore mandò fra il popolo serpenti brucianti i quali </w:t>
      </w:r>
      <w:r w:rsidRPr="00C530D6">
        <w:rPr>
          <w:rFonts w:ascii="Arial" w:eastAsia="Times New Roman" w:hAnsi="Arial" w:cs="Times New Roman"/>
          <w:i/>
          <w:iCs/>
          <w:kern w:val="0"/>
          <w:sz w:val="24"/>
          <w:szCs w:val="20"/>
          <w:lang w:eastAsia="it-IT"/>
          <w14:ligatures w14:val="none"/>
        </w:rPr>
        <w:lastRenderedPageBreak/>
        <w:t xml:space="preserve">mordevano la gente, e un gran numero d’Israeliti morì. Il popolo venne da Mosè e disse: «Abbiamo peccato, perché abbiamo parlato contro il Signore e contro di te; supplica il Signore che allontani da noi questi serpenti». Mosè pregò per il popolo. Il Signore disse a Mosè: «Fatti un serpente e mettilo sopra un’asta; chiunque sarà stato morso e lo guarderà, resterà in vita». 9Mosè allora fece un serpente di bronzo e lo mise sopra l’asta; quando un serpente aveva morso qualcuno, se questi guardava il serpente di bronzo, restava in vita. (Num 21,1-9). </w:t>
      </w:r>
    </w:p>
    <w:p w14:paraId="19EB0C6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serpente nel deserto era un segno per gli Israeliti. Su quell’asta era stata posta la loro vita. Chi guardava il serpente rimaneva in vita, chi si rifiutava di guardarlo periva. Gesù è questo serpente di rame per tutta l’umanità. L’asta su cui verrà innalzato è la croce. Veramente Lui è stato innalzato, realmente è stato posto al centro dell’accampamento degli uomini. Qual è la condizione per restare in vita, o per non morire?</w:t>
      </w:r>
    </w:p>
    <w:p w14:paraId="6947E17F"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15</w:t>
      </w:r>
      <w:r w:rsidRPr="00C530D6">
        <w:rPr>
          <w:rFonts w:ascii="Arial" w:eastAsia="Times New Roman" w:hAnsi="Arial" w:cs="Times New Roman"/>
          <w:b/>
          <w:kern w:val="0"/>
          <w:sz w:val="24"/>
          <w:szCs w:val="20"/>
          <w:lang w:eastAsia="it-IT"/>
          <w14:ligatures w14:val="none"/>
        </w:rPr>
        <w:t>perché chiunque crede in lui abbia la vita eterna.</w:t>
      </w:r>
    </w:p>
    <w:p w14:paraId="05A2BEA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condizione è una sola: Credere in Lui. Chi crede in Lui non solamente non muore, riceve in dono la vita eterna. Riceve in dono Dio che è vita eterna per ogni uomo. Tra il serpente di rame e Cristo Gesù la differenza è però sostanziale. Il serpente di rame permetteva che vivesse colui che era stato morso dal serpente reale e che andava incontro a sicura morte. Gesù innalzato sulla croce invece ricolma di vita eterna quanti lo guardano con fede, quanti cioè credono in Lui. Ma cosa significa esattamente credere in Lui? Significa costruire la propria vita sulla sua Parola, dopo averla impastata con la carità della sua grazia e con la speranza della sua fedeltà. Lo sguardo di fede deve coinvolgere tutta la nostra persona e tutta la nostra vita. Dio è la vita eterna. In Cristo Gesù Dio stesso si fa vita eterna dei suoi figli, oggi, in quest’ora particolare della storia, in questo tempo determinato e specifico. La vita eterna è come il cuore della Prima Lettera dell’Apostolo Giovanni.</w:t>
      </w:r>
    </w:p>
    <w:p w14:paraId="4F7997C9"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Chiunque crede che Gesù è il Cristo, è stato generato da Dio; e chi ama colui che ha generato, ama anche chi da lui è stato generato. In questo conosciamo di amare i figli di Dio: quando amiamo Dio e osserviamo i suoi comandamenti. In questo infatti consiste l’amore di Dio, nell’osservare i suoi comandamenti; e i suoi comandamenti non sono gravosi. Chiunque è stato generato da Dio vince il mondo; e questa è la vittoria che ha vinto il mondo: la nostra fede.</w:t>
      </w:r>
    </w:p>
    <w:p w14:paraId="06C0E8EB"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E chi è che vince il mondo se non chi crede che Gesù è il Figlio di Dio? Egli è colui che è venuto con acqua e sangue, Gesù Cristo; non con l’acqua soltanto, ma con l’acqua e con il sangue. Ed è lo Spirito che dà testimonianza, perché lo Spirito è la verità. Poiché tre sono quelli che danno testimonianza: lo Spirito, l’acqua e il sangue, e questi tre sono concordi. Se accettiamo la testimonianza degli uomini, la testimonianza di Dio è superiore: e questa è la testimonianza di Dio, che egli ha dato riguardo al proprio Figlio. Chi crede nel Figlio di Dio, ha questa testimonianza in sé. Chi non crede a Dio, fa di lui un bugiardo, perché non crede alla testimonianza che Dio ha dato riguardo al proprio Figlio. E la testimonianza è questa: Dio ci ha donato la vita eterna e questa vita è nel suo Figlio. Chi ha il Figlio, ha la vita; chi non ha il Figlio di Dio, non ha la vita.</w:t>
      </w:r>
    </w:p>
    <w:p w14:paraId="31B42C41"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lastRenderedPageBreak/>
        <w:t>Questo vi ho scritto perché sappiate che possedete la vita eterna, voi che credete nel nome del Figlio di Dio. E questa è la fiducia che abbiamo in lui: qualunque cosa gli chiediamo secondo la sua volontà, egli ci ascolta. E se sappiamo che ci ascolta in tutto quello che gli chiediamo, sappiamo di avere già da lui quanto abbiamo chiesto. Se uno vede il proprio fratello commettere un peccato che non conduce alla morte, preghi, e Dio gli darà la vita: a coloro, cioè, il cui peccato non conduce alla morte. C’è infatti un peccato che conduce alla morte; non dico di pregare riguardo a questo peccato. Ogni iniquità è peccato, ma c’è il peccato che non conduce alla morte.</w:t>
      </w:r>
    </w:p>
    <w:p w14:paraId="68128BE2"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 xml:space="preserve">Sappiamo che chiunque è stato generato da Dio non pecca: chi è stato generato da Dio preserva se stesso e il Maligno non lo tocca. Noi sappiamo che siamo da Dio, mentre tutto il mondo sta in potere del Maligno. Sappiamo anche che il Figlio di Dio è venuto e ci ha dato l’intelligenza per conoscere il vero Dio. E noi siamo nel vero Dio, nel Figlio suo Gesù Cristo: egli è il vero Dio e la vita eterna. Figlioli, guardatevi dai falsi dèi! (1Gv 5,1-21). </w:t>
      </w:r>
    </w:p>
    <w:p w14:paraId="2A8D47E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Ma cosa significa esattamente </w:t>
      </w:r>
      <w:r w:rsidRPr="00C530D6">
        <w:rPr>
          <w:rFonts w:ascii="Arial" w:eastAsia="Times New Roman" w:hAnsi="Arial" w:cs="Times New Roman"/>
          <w:i/>
          <w:kern w:val="0"/>
          <w:sz w:val="24"/>
          <w:szCs w:val="20"/>
          <w:lang w:eastAsia="it-IT"/>
          <w14:ligatures w14:val="none"/>
        </w:rPr>
        <w:t>“credere in Lui”</w:t>
      </w:r>
      <w:r w:rsidRPr="00C530D6">
        <w:rPr>
          <w:rFonts w:ascii="Arial" w:eastAsia="Times New Roman" w:hAnsi="Arial" w:cs="Times New Roman"/>
          <w:kern w:val="0"/>
          <w:sz w:val="24"/>
          <w:szCs w:val="20"/>
          <w:lang w:eastAsia="it-IT"/>
          <w14:ligatures w14:val="none"/>
        </w:rPr>
        <w:t>? Significa accogliere Lui, divenire una cosa sola con Lui, lasciarsi trasformare dal suo mistero di grazia e di verità, divenire per il mondo intero mistero di grazia e di verità. Così si guarda Cristo innalzato per noi sulla croce. Lo si guarda, si crede in Lui, si diviene una cosa sola con Lui, una sola vita, un solo corpo. La vita eterna è Lui stesso che si dona come nostra vita e ci trasforma in sua vita. Il credente in Cristo Gesù è trasformato in vita di Cristo Gesù. Come la vita eterna è Dio e questa vita è in Cristo Gesù, così il cristiano attinge la vita eterna che è in Cristo Gesù mediante la fede in Lui e diviene vita eterna per il mondo intero.</w:t>
      </w:r>
    </w:p>
    <w:p w14:paraId="090B3000"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16</w:t>
      </w:r>
      <w:r w:rsidRPr="00C530D6">
        <w:rPr>
          <w:rFonts w:ascii="Arial" w:eastAsia="Times New Roman" w:hAnsi="Arial" w:cs="Times New Roman"/>
          <w:b/>
          <w:kern w:val="0"/>
          <w:sz w:val="24"/>
          <w:szCs w:val="20"/>
          <w:lang w:eastAsia="it-IT"/>
          <w14:ligatures w14:val="none"/>
        </w:rPr>
        <w:t xml:space="preserve">Dio infatti ha tanto amato il mondo da dare il Figlio unigenito, perché chiunque crede in lui non vada perduto, ma abbia la vita eterna. </w:t>
      </w:r>
    </w:p>
    <w:p w14:paraId="0D3D186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Viene ora rivelato tutto l’amore del Padre. Il Padre ama così tanto gli uomini da dare per loro il suo Figlio Unigenito. Dare significa: sacrificare sulla croce. Il sacrificio della croce è la manifestazione dell’amore di Dio per l’uomo. Ciò che Dio ha risparmiato ad Abramo con il sacrificio di Isacco non lo ha risparmiato a se stesso e alla Vergine Maria.</w:t>
      </w:r>
    </w:p>
    <w:p w14:paraId="7BDD6421"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Dopo queste cose, Dio mise alla prova Abramo e gli disse: «Abramo!». Rispose: «Eccomi!». Riprese: «Prendi tuo figlio, il tuo unigenito che ami, Isacco, va’ nel territorio di Mòria e offrilo in olocausto su di un monte che io ti indicherò».</w:t>
      </w:r>
    </w:p>
    <w:p w14:paraId="775741D7"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 xml:space="preserve">Abramo si alzò di buon mattino, sellò l’asino, prese con sé due servi e il figlio Isacco, spaccò la legna per l’olocausto e si mise in viaggio verso il luogo che Dio gli aveva indicato. Il terzo giorno Abramo alzò gli occhi e da lontano vide quel luogo. Allora Abramo disse ai suoi servi: «Fermatevi qui con l’asino; io e il ragazzo andremo fin lassù, ci prostreremo e poi ritorneremo da voi». Abramo prese la legna dell’olocausto e la caricò sul figlio Isacco, prese in mano il fuoco e il coltello, poi proseguirono tutti e due insieme. Isacco si rivolse al padre Abramo e disse: «Padre mio!». Rispose: «Eccomi, figlio mio». Riprese: «Ecco qui il fuoco e la legna, ma dov’è l’agnello per l’olocausto?». Abramo rispose: «Dio stesso si provvederà l’agnello per l’olocausto, figlio mio!». Proseguirono tutti e due insieme. </w:t>
      </w:r>
    </w:p>
    <w:p w14:paraId="6985DF0C"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lastRenderedPageBreak/>
        <w:t xml:space="preserve">Così arrivarono al luogo che Dio gli aveva indicato; qui Abramo costruì l’altare, collocò la legna, legò suo figlio Isacco e lo depose sull’altare, sopra la legna. Poi Abramo stese la mano e prese il coltello per immolare suo figlio. Ma l’angelo del Signore lo chiamò dal cielo e gli disse: «Abramo, Abramo!». Rispose: «Eccomi!». L’angelo disse: «Non stendere la mano contro il ragazzo e non fargli niente! Ora so che tu temi Dio e non mi hai rifiutato tuo figlio, il tuo unigenito». Allora Abramo alzò gli occhi e vide un ariete, impigliato con le corna in un cespuglio. Abramo andò a prendere l’ariete e lo offrì in olocausto invece del figlio. Abramo chiamò quel luogo «Il Signore vede»; perciò oggi si dice: «Sul monte il Signore si fa vedere». </w:t>
      </w:r>
    </w:p>
    <w:p w14:paraId="4FCAB8A2"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 xml:space="preserve">L’angelo del Signore chiamò dal cielo Abramo per la seconda volta e disse: «Giuro per me stesso, oracolo del Signore: perché tu hai fatto questo e non hai risparmiato tuo figlio, il tuo unigenito, io ti colmerò di benedizioni e renderò molto numerosa la tua discendenza, come le stelle del cielo e come la sabbia che è sul lido del mare; la tua discendenza si impadronirà delle città dei nemici. Si diranno benedette nella tua discendenza tutte le nazioni della terra, perché tu hai obbedito alla mia voce». Abramo tornò dai suoi servi; insieme si misero in cammino verso Bersabea e Abramo abitò a Bersabea. (Gen 22,1-19). </w:t>
      </w:r>
    </w:p>
    <w:p w14:paraId="2F1A008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Dio realmente lascia che suo Figlio venga sacrificato sulla croce. Fa tutto questo per amore verso di noi. Anche la Vergine Maria, che alla Croce è stata costituita dal Figlio Madre della Redenzione, ha offerto al Padre il suo Figlio Unigenito. Lo ha offerto per la redenzione del mondo. Ma quando questo sacrificio diviene efficace per noi? Quando esso produce frutti di vita eterna per noi? Li produce quando noi crediamo in Cristo Gesù. Credere però non significa guardare a Lui come guardavano i figli di Israele il serpente di rame nel deserto. Credere in Gesù significa accogliere Lui, la sua verità, la sua grazia, lasciarsi trasformare in grazia e in verità, testimoniare questa trasformazione attraverso una vita interamente vissuta nella Parola del Vangelo. Chi crede così in Cristo Gesù non va perduto. Chi crede così in Cristo Gesù si ricolma di vita eterna, diviene vita eterna per tutti i suoi fratelli. Chi crede così in Cristo Gesù diviene a sua volta anche lui un sacrificio gradito al Signore. In Cristo Gesù il Padre lo dona per la salvezza del mondo. Si ha vera fede in Cristo Gesù quando il suo mistero di morte diviene il nostro stesso mistero, un solo mistero il suo in noi e il nostro in Lui. Senza questa fede specifica in Lui, il suo sacrificio rimane per noi inefficace. Il dono del Padre resta senza alcun frutto di salvezza per noi. È la fede la via della vita eterna in noi. Ma non una fede esterna a noi, senza di noi, fuori di noi. È la fede che ci trasforma in Cristo, che ci fa con Lui una sola vita, una sola morte, una sola risurrezione, una sola missione, un solo sacrificio, una sola oblazione, un solo olocausto. </w:t>
      </w:r>
    </w:p>
    <w:p w14:paraId="13944265"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17</w:t>
      </w:r>
      <w:r w:rsidRPr="00C530D6">
        <w:rPr>
          <w:rFonts w:ascii="Arial" w:eastAsia="Times New Roman" w:hAnsi="Arial" w:cs="Times New Roman"/>
          <w:b/>
          <w:kern w:val="0"/>
          <w:sz w:val="24"/>
          <w:szCs w:val="20"/>
          <w:lang w:eastAsia="it-IT"/>
          <w14:ligatures w14:val="none"/>
        </w:rPr>
        <w:t xml:space="preserve">Dio, infatti, non ha mandato il Figlio nel mondo per condannare il mondo, ma perché il mondo sia salvato per mezzo di lui. </w:t>
      </w:r>
    </w:p>
    <w:p w14:paraId="39C3EB5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Dio non ha mandato il Figlio nel mondo per condannare il mondo. Cioè: non lo ha mandato per operare il giudizio finale. Il Figlio non è venuto per il giudizio. Per il giudizio verrà. Ora Egli è stato mandato perché il mondo sia salvato per mezzo di Lui. Gesù ora è la salvezza del mondo. È la salvezza nella fede in Lui. Lo ripetiamo: la fede in Lui è la sola via della salvezza del mondo. Senza fede in Lui </w:t>
      </w:r>
      <w:r w:rsidRPr="00C530D6">
        <w:rPr>
          <w:rFonts w:ascii="Arial" w:eastAsia="Times New Roman" w:hAnsi="Arial" w:cs="Times New Roman"/>
          <w:kern w:val="0"/>
          <w:sz w:val="24"/>
          <w:szCs w:val="20"/>
          <w:lang w:eastAsia="it-IT"/>
          <w14:ligatures w14:val="none"/>
        </w:rPr>
        <w:lastRenderedPageBreak/>
        <w:t xml:space="preserve">non c’è salvezza. Sappiamo già cosa significa </w:t>
      </w:r>
      <w:r w:rsidRPr="00C530D6">
        <w:rPr>
          <w:rFonts w:ascii="Arial" w:eastAsia="Times New Roman" w:hAnsi="Arial" w:cs="Times New Roman"/>
          <w:i/>
          <w:kern w:val="0"/>
          <w:sz w:val="24"/>
          <w:szCs w:val="20"/>
          <w:lang w:eastAsia="it-IT"/>
          <w14:ligatures w14:val="none"/>
        </w:rPr>
        <w:t>“fede in Lui”</w:t>
      </w:r>
      <w:r w:rsidRPr="00C530D6">
        <w:rPr>
          <w:rFonts w:ascii="Arial" w:eastAsia="Times New Roman" w:hAnsi="Arial" w:cs="Times New Roman"/>
          <w:kern w:val="0"/>
          <w:sz w:val="24"/>
          <w:szCs w:val="20"/>
          <w:lang w:eastAsia="it-IT"/>
          <w14:ligatures w14:val="none"/>
        </w:rPr>
        <w:t xml:space="preserve">, o </w:t>
      </w:r>
      <w:r w:rsidRPr="00C530D6">
        <w:rPr>
          <w:rFonts w:ascii="Arial" w:eastAsia="Times New Roman" w:hAnsi="Arial" w:cs="Times New Roman"/>
          <w:i/>
          <w:kern w:val="0"/>
          <w:sz w:val="24"/>
          <w:szCs w:val="20"/>
          <w:lang w:eastAsia="it-IT"/>
          <w14:ligatures w14:val="none"/>
        </w:rPr>
        <w:t>“credere in Lui”</w:t>
      </w:r>
      <w:r w:rsidRPr="00C530D6">
        <w:rPr>
          <w:rFonts w:ascii="Arial" w:eastAsia="Times New Roman" w:hAnsi="Arial" w:cs="Times New Roman"/>
          <w:kern w:val="0"/>
          <w:sz w:val="24"/>
          <w:szCs w:val="20"/>
          <w:lang w:eastAsia="it-IT"/>
          <w14:ligatures w14:val="none"/>
        </w:rPr>
        <w:t>: divenire con Cristo un solo mistero di verità, di grazia, di morte, di risurrezione. È in questa unità inscindibile con Cristo la vita eterna. Chi crea questa unità ha fede. Chi non crea questa unità non ha fede.</w:t>
      </w:r>
    </w:p>
    <w:p w14:paraId="2C294459"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18</w:t>
      </w:r>
      <w:r w:rsidRPr="00C530D6">
        <w:rPr>
          <w:rFonts w:ascii="Arial" w:eastAsia="Times New Roman" w:hAnsi="Arial" w:cs="Times New Roman"/>
          <w:b/>
          <w:kern w:val="0"/>
          <w:sz w:val="24"/>
          <w:szCs w:val="20"/>
          <w:lang w:eastAsia="it-IT"/>
          <w14:ligatures w14:val="none"/>
        </w:rPr>
        <w:t xml:space="preserve">Chi crede in lui non è condannato; ma chi non crede è già stato condannato, perché non ha creduto nel nome dell’unigenito Figlio di Dio. </w:t>
      </w:r>
    </w:p>
    <w:p w14:paraId="462FE3F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Chi crede in Lui non è condannato, perché in Lui è divenuto vita e giustizia, santità e verità, pace e misericordia, sapienza e carità. Ciò che è Cristo lo diviene anche il credente in Lui. Ecco come San Paolo parla di Cristo Gesù per noi.</w:t>
      </w:r>
    </w:p>
    <w:p w14:paraId="36489E0C"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Paolo, chiamato a essere apostolo di Cristo Gesù per volontà di Dio, e il fratello Sòstene, alla Chiesa di Dio che è a Corinto, a coloro che sono stati santificati in Cristo Gesù, santi per chiamata, insieme a tutti quelli che in ogni luogo invocano il nome del Signore nostro Gesù Cristo, Signore nostro e loro: grazia a voi e pace da Dio Padre nostro e dal Signore Gesù Cristo!</w:t>
      </w:r>
    </w:p>
    <w:p w14:paraId="1AE3F1C0"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Rendo grazie continuamente al mio Dio per voi, a motivo della grazia di Dio che vi è stata data in Cristo Gesù, perché in lui siete stati arricchiti di tutti i doni, quelli della parola e quelli della conoscenza. La testimonianza di Cristo si è stabilita tra voi così saldamente che non manca più alcun carisma a voi, che aspettate la manifestazione del Signore nostro Gesù Cristo. Egli vi renderà saldi sino alla fine, irreprensibili nel giorno del Signore nostro Gesù Cristo. Degno di fede è Dio, dal quale siete stati chiamati alla comunione con il Figlio suo Gesù Cristo, Signore nostro!</w:t>
      </w:r>
    </w:p>
    <w:p w14:paraId="35BE1FDA"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Vi esorto pertanto, fratelli, per il nome del Signore nostro Gesù Cristo, a essere tutti unanimi nel parlare, perché non vi siano divisioni tra voi, ma siate in perfetta unione di pensiero e di sentire. Infatti a vostro riguardo, fratelli, mi è stato segnalato dai familiari di Cloe che tra voi vi sono discordie. Mi riferisco al fatto che ciascuno di voi dice: «Io sono di Paolo», «Io invece sono di Apollo», «Io invece di Cefa», «E io di Cristo».</w:t>
      </w:r>
    </w:p>
    <w:p w14:paraId="59D8C483"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È forse diviso il Cristo? Paolo è stato forse crocifisso per voi? O siete stati battezzati nel nome di Paolo? Ringrazio Dio di non avere battezzato nessuno di voi, eccetto Crispo e Gaio, perché nessuno possa dire che siete stati battezzati nel mio nome. Ho battezzato, è vero, anche la famiglia di Stefanàs, ma degli altri non so se io abbia battezzato qualcuno. Cristo infatti non mi ha mandato a battezzare, ma ad annunciare il Vangelo, non con sapienza di parola, perché non venga resa vana la croce di Cristo.</w:t>
      </w:r>
    </w:p>
    <w:p w14:paraId="6BF7B904"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La parola della croce infatti è stoltezza per quelli che si perdono, ma per quelli che si salvano, ossia per noi, è potenza di Dio. Sta scritto infatti: Distruggerò la sapienza dei sapienti e annullerò l’intelligenza degli intelligenti.</w:t>
      </w:r>
    </w:p>
    <w:p w14:paraId="1981D015"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 xml:space="preserve">Dov’è il sapiente? Dov’è il dotto? Dov’è il sottile ragionatore di questo mondo? Dio non ha forse dimostrato stolta la sapienza del mondo? Poiché infatti, nel disegno sapiente di Dio, il mondo, con tutta la sua sapienza, non ha conosciuto Dio, è piaciuto a Dio salvare i credenti con la stoltezza della predicazione. Mentre i Giudei chiedono segni e i Greci cercano sapienza, noi invece annunciamo Cristo crocifisso: scandalo per i Giudei e stoltezza per i pagani; ma per coloro che sono </w:t>
      </w:r>
      <w:r w:rsidRPr="00C530D6">
        <w:rPr>
          <w:rFonts w:ascii="Arial" w:eastAsia="Times New Roman" w:hAnsi="Arial" w:cs="Times New Roman"/>
          <w:i/>
          <w:iCs/>
          <w:kern w:val="0"/>
          <w:sz w:val="24"/>
          <w:szCs w:val="20"/>
          <w:lang w:eastAsia="it-IT"/>
          <w14:ligatures w14:val="none"/>
        </w:rPr>
        <w:lastRenderedPageBreak/>
        <w:t>chiamati, sia Giudei che Greci, Cristo è potenza di Dio e sapienza di Dio. Infatti ciò che è stoltezza di Dio è più sapiente degli uomini, e ciò che è debolezza di Dio è più forte degli uomini.</w:t>
      </w:r>
    </w:p>
    <w:p w14:paraId="24187266"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Considerate infatti la vostra chiamata, fratelli: non ci sono fra voi molti sapienti dal punto di vista umano, né molti potenti, né molti nobili. Ma quello che è stolto per il mondo, Dio lo ha scelto per confondere i sapienti; quello che è debole per il mondo, Dio lo ha scelto per confondere i forti; quello che è ignobile e disprezzato per il mondo, quello che è nulla, Dio lo ha scelto per ridurre al nulla le cose che sono, perché nessuno possa vantarsi di fronte a Dio. Grazie a lui voi siete in Cristo Gesù, il quale per noi è diventato sapienza per opera di Dio, giustizia, santificazione e redenzione, perché, come sta scritto, chi si vanta, si vanti nel Signore. (1Cor 1,1-31).</w:t>
      </w:r>
    </w:p>
    <w:p w14:paraId="58E9727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Non è condannato perché è divenuto vita eterna nella vita eterna che è Gesù Signore. Chi non crede in Gesù è già stato condannato. Perché è già stato condannato? Perché Lui è già nella morte. È già stato morso dal serpente. Non credendo nel nome dell’Unigenito Figlio di Dio si è posto fuori della via della sua salvezza che è la vita eterna che è solo in Cristo Gesù. Il ragionamento di Gesù è semplicissimo. Basta riflettere un niente e tutto appare chiaro, senza alcuna difficoltà. L’umanità è in tutto simile ad un uomo che è stato morso da un cobra. Sappiamo che il veleno di questo serpente è letale. Ad esso segue una sicura morte in poche ore. Passa accanto a quest’uomo un medico con il siero appropriato, giusto, capace di neutralizzare gli effetti letali del morso del cobra. Il medico gli offre la medicina appropriata ed anche l’opera di iniettarla nelle sue vene e quest’uomo si rifiuta, non vuole. Pensa di poter guarire altrimenti. Quest’uomo è già condannato alla morte perché non ha accolto la vita che era tutta in quel siero. Solo Cristo Gesù è il medico divino che ci può sanare dal morso letale del serpente antico. Non ci sono altri medici. Non ci sono altre medicine. Chi crede in Lui, si lascia da Lui iniettare nella sua anima e nel suo corpo la vita eterna e guarisce. Chi non crede in Lui è già in preda alla morte. La sua perdizione è già in atto. </w:t>
      </w:r>
    </w:p>
    <w:p w14:paraId="0ED84C85"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19</w:t>
      </w:r>
      <w:r w:rsidRPr="00C530D6">
        <w:rPr>
          <w:rFonts w:ascii="Arial" w:eastAsia="Times New Roman" w:hAnsi="Arial" w:cs="Times New Roman"/>
          <w:b/>
          <w:kern w:val="0"/>
          <w:sz w:val="24"/>
          <w:szCs w:val="20"/>
          <w:lang w:eastAsia="it-IT"/>
          <w14:ligatures w14:val="none"/>
        </w:rPr>
        <w:t xml:space="preserve">E il giudizio è questo: la luce è venuta nel mondo, ma gli uomini hanno amato più le tenebre che la luce, perché le loro opere erano malvagie. </w:t>
      </w:r>
    </w:p>
    <w:p w14:paraId="1AFC3A4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giudizio di morte, di condanna è l’uomo stesso che se lo dona. Se lo dona nel momento che ama più le tenebre che la luce. Le tenebre sono le opere malvagie. Chi ama le opere malvagie più che le opere buone, le opere della luce, mai passerà nella luce. La luce però è nel mondo. È venuta in mezzo a noi. Si è lasciata vedere da noi. Ognuno ha potuto scorgere la sua divina ed eterna bellezza. Gli uomini però non hanno amato questa luce divina ed eterna. Ha preferito amare le tenebre. Ha scelto di perseverare nel male. Questa tematica è trattata in modo mirabile dall’Evangelista Giovanni nel capitolo IX, quando viene operata la guarigione del cieco nato. Ecco la conclusione di quelle pagine:</w:t>
      </w:r>
    </w:p>
    <w:p w14:paraId="59544C7F"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 xml:space="preserve">Gesù seppe che l’avevano cacciato fuori; quando lo trovò, gli disse: «Tu, credi nel Figlio dell’uomo?». Egli rispose: «E chi è, Signore, perché io creda in lui?». Gli disse Gesù: «Lo hai visto: è colui che parla con te». Ed egli disse: «Credo, Signore!». E si prostrò dinanzi a lui. Gesù allora disse: «È per un giudizio che io sono venuto in questo mondo, perché coloro che non vedono, vedano e quelli </w:t>
      </w:r>
      <w:r w:rsidRPr="00C530D6">
        <w:rPr>
          <w:rFonts w:ascii="Arial" w:eastAsia="Times New Roman" w:hAnsi="Arial" w:cs="Times New Roman"/>
          <w:i/>
          <w:iCs/>
          <w:kern w:val="0"/>
          <w:sz w:val="24"/>
          <w:szCs w:val="20"/>
          <w:lang w:eastAsia="it-IT"/>
          <w14:ligatures w14:val="none"/>
        </w:rPr>
        <w:lastRenderedPageBreak/>
        <w:t>che vedono, diventino ciechi». Alcuni dei farisei che erano con lui udirono queste parole e gli dissero: «Siamo ciechi anche noi?». 41Gesù rispose loro: «Se foste ciechi, non avreste alcun peccato; ma siccome dite: “Noi vediamo”, il vostro peccato rimane». (Gv 9,35-41).</w:t>
      </w:r>
    </w:p>
    <w:p w14:paraId="12077F6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Un uomo che vede la luce, ma che non passa alla luce, non passa per una sola ragione: perché le sue opere sono malvagie. È questo un vero criterio di discernimento sia pastorale che spirituale. Perché vero criterio di discernimento? È vero criterio di discernimento perché il rifiuto della luce attesta la volontà dell’uomo di rimanere nelle tenebre; rivela che le sue opere sono malvagie. Chi opera il bene cammina di luce in luce. Chi opera il male procede verso tenebre sempre più fitte e più nere. Un pastore di anime – senza per questo entrare nel giudizio e cadere nel peccato – deve sempre sapere che il rifiuto di Cristo nasce da opere malvagie che si compiono. </w:t>
      </w:r>
    </w:p>
    <w:p w14:paraId="44AF4F09"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20</w:t>
      </w:r>
      <w:r w:rsidRPr="00C530D6">
        <w:rPr>
          <w:rFonts w:ascii="Arial" w:eastAsia="Times New Roman" w:hAnsi="Arial" w:cs="Times New Roman"/>
          <w:b/>
          <w:kern w:val="0"/>
          <w:sz w:val="24"/>
          <w:szCs w:val="20"/>
          <w:lang w:eastAsia="it-IT"/>
          <w14:ligatures w14:val="none"/>
        </w:rPr>
        <w:t xml:space="preserve">Chiunque infatti fa il male, odia la luce, e non viene alla luce perché le sue opere non vengano riprovate. </w:t>
      </w:r>
    </w:p>
    <w:p w14:paraId="1477E41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Le parole di Gesù sono infinitamente esplicite e chiare. Chi fa il male, odia la luce. Non viene alla luce perché le sue opere non vengano riprovate. Chi deve riprovare le opere è prima di tutto colui che le fa. È questa vera opera di pentimento e di conversione. La luce mostra e rivela l’opera malvagia. Chi compie l’opera malvagia la riprova, si pente di essa, si converte, viene nella luce. Luce e tenebre non possono coesistere nella stessa persona. Chi ama la luce odia le tenebre. Chi ama le tenebre odia la luce. La luce è odiata da chiunque compie opere malvagie. Chi compie opere malvagie attesta di essere nelle tenebre. Il passaggio dalle tenebre alla luce si chiama conversione.</w:t>
      </w:r>
    </w:p>
    <w:p w14:paraId="5675F556"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21</w:t>
      </w:r>
      <w:r w:rsidRPr="00C530D6">
        <w:rPr>
          <w:rFonts w:ascii="Arial" w:eastAsia="Times New Roman" w:hAnsi="Arial" w:cs="Times New Roman"/>
          <w:b/>
          <w:kern w:val="0"/>
          <w:sz w:val="24"/>
          <w:szCs w:val="20"/>
          <w:lang w:eastAsia="it-IT"/>
          <w14:ligatures w14:val="none"/>
        </w:rPr>
        <w:t>Invece chi fa la verità viene verso la luce, perché appaia chiaramente che le sue opere sono state fatte in Dio».</w:t>
      </w:r>
    </w:p>
    <w:p w14:paraId="0651B9D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Fare la verità significa camminare nella verità. Camminare nella verità vuol dire fare le opere della verità, fare la verità, incarnare la verità, vivere di verità e per la verità. Chi nella sua vita fa la verità, la verità cerca, brama, desidera, cammina verso la luce. Verso la luce avanza. Verso la luce progredisce. Fa tutto questo perché appaia chiaramente che le sue opere sono state fatte in Dio. Le opere sono fatte in Dio quando sono fatte nei suoi Comandamenti, secondo la sua Parola, in obbedienza alla sua volontà. Fare la verità, non semplicemente dire la verità. È questa la regola della luce. Chi dice la verità non sempre è nella luce, può anche essere nelle tenebre. Chi invece fa la verità è sempre nella luce e cammina verso una luce sempre più grande. Il cristiano deve essere colui che cammina di luce in luce fino al raggiungimento della luce eterna nella sua pienezza nel regno dei Cieli. Luce e verità sono due temi fondamentali nel Vangelo secondo Giovanni. Gesù stesso dirà di Sé che Lui è nato ed è venuto al mondo per essere il testimone della verità.</w:t>
      </w:r>
    </w:p>
    <w:p w14:paraId="085224AD"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 xml:space="preserve">Pilato allora rientrò nel pretorio, fece chiamare Gesù e gli disse: «Sei tu il re dei Giudei?». 34Gesù rispose: «Dici questo da te, oppure altri ti hanno parlato di me?». Pilato disse: «Sono forse io Giudeo? La tua gente e i capi dei sacerdoti ti hanno consegnato a me. Che cosa hai fatto?». Rispose Gesù: «Il mio regno non è di questo mondo; se il mio regno fosse di questo mondo, i miei servitori </w:t>
      </w:r>
      <w:r w:rsidRPr="00C530D6">
        <w:rPr>
          <w:rFonts w:ascii="Arial" w:eastAsia="Times New Roman" w:hAnsi="Arial" w:cs="Times New Roman"/>
          <w:i/>
          <w:iCs/>
          <w:kern w:val="0"/>
          <w:sz w:val="24"/>
          <w:szCs w:val="20"/>
          <w:lang w:eastAsia="it-IT"/>
          <w14:ligatures w14:val="none"/>
        </w:rPr>
        <w:lastRenderedPageBreak/>
        <w:t>avrebbero combattuto perché non fossi consegnato ai Giudei; ma il mio regno non è di quaggiù». Allora Pilato gli disse: «Dunque tu sei re?». Rispose Gesù: «Tu lo dici: io sono re. Per questo io sono nato e per questo sono venuto nel mondo: per dare testimonianza alla verità. Chiunque è dalla verità, ascolta la mia voce». Gli dice Pilato: «Che cos’è la verità?». (Gv 18,33-38).</w:t>
      </w:r>
    </w:p>
    <w:p w14:paraId="5255B89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Questi temi sono come la filigrana del suo Vangelo e ricorrono spesso aggiungendo concetti a concetti fino al raggiungimento della loro pienezza. Ora sappiamo che la verità ama la luce, mentre le tenebre amano le opere malvagie. La verità si fa e il fare la verità è compiere ogni opera in Dio e secondo Dio. Conosciamo anche che chi fa la verità viene alla luce e procede verso una luce sempre più intensa, forte, piena.</w:t>
      </w:r>
    </w:p>
    <w:p w14:paraId="3D977E74" w14:textId="77777777" w:rsidR="00C530D6" w:rsidRPr="00C530D6" w:rsidRDefault="00C530D6" w:rsidP="00C530D6">
      <w:pPr>
        <w:spacing w:before="120" w:after="0" w:line="240" w:lineRule="auto"/>
        <w:jc w:val="both"/>
        <w:rPr>
          <w:rFonts w:ascii="Arial" w:eastAsia="Times New Roman" w:hAnsi="Arial" w:cs="Arial"/>
          <w:bCs/>
          <w:i/>
          <w:iCs/>
          <w:kern w:val="0"/>
          <w:sz w:val="24"/>
          <w:szCs w:val="20"/>
          <w:lang w:eastAsia="it-IT"/>
          <w14:ligatures w14:val="none"/>
        </w:rPr>
      </w:pPr>
    </w:p>
    <w:p w14:paraId="77DAFCCE"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39" w:name="_Toc199349442"/>
      <w:r w:rsidRPr="00C530D6">
        <w:rPr>
          <w:rFonts w:ascii="Arial" w:eastAsia="Times New Roman" w:hAnsi="Arial" w:cs="Arial"/>
          <w:b/>
          <w:color w:val="000000" w:themeColor="text1"/>
          <w:sz w:val="28"/>
          <w:szCs w:val="28"/>
          <w:lang w:eastAsia="it-IT"/>
        </w:rPr>
        <w:t>SECONDA RIFLESSIONE: SE UNO NON NASCE DA ACQUA E SPIRITO, NON PUÒ ENTRARE NEL REGNO DI DIO.</w:t>
      </w:r>
      <w:bookmarkEnd w:id="39"/>
    </w:p>
    <w:p w14:paraId="272174C8" w14:textId="77777777" w:rsidR="00C530D6" w:rsidRPr="00C530D6" w:rsidRDefault="00C530D6" w:rsidP="00C530D6">
      <w:pPr>
        <w:spacing w:after="120" w:line="240" w:lineRule="auto"/>
        <w:jc w:val="center"/>
        <w:rPr>
          <w:rFonts w:ascii="PT Serif" w:hAnsi="PT Serif"/>
          <w:color w:val="111111"/>
          <w:sz w:val="32"/>
          <w:szCs w:val="32"/>
        </w:rPr>
      </w:pPr>
      <w:r w:rsidRPr="00C530D6">
        <w:rPr>
          <w:rFonts w:ascii="Arial" w:hAnsi="Arial" w:cs="Arial"/>
          <w:color w:val="000000"/>
          <w:sz w:val="32"/>
          <w:szCs w:val="32"/>
          <w:shd w:val="clear" w:color="auto" w:fill="FFFFFF"/>
        </w:rPr>
        <w:t xml:space="preserve">Nisi quis natus fuerit ex aqua et Spiritu, non potest introire in regnum Dei - </w:t>
      </w:r>
      <w:r w:rsidRPr="00C530D6">
        <w:rPr>
          <w:rFonts w:ascii="Times New Roman" w:hAnsi="Times New Roman" w:cs="Times New Roman"/>
          <w:color w:val="111111"/>
          <w:sz w:val="32"/>
          <w:szCs w:val="32"/>
        </w:rPr>
        <w:t>ἐὰ</w:t>
      </w:r>
      <w:r w:rsidRPr="00C530D6">
        <w:rPr>
          <w:rFonts w:ascii="Cambria" w:hAnsi="Cambria" w:cs="Cambria"/>
          <w:color w:val="111111"/>
          <w:sz w:val="32"/>
          <w:szCs w:val="32"/>
        </w:rPr>
        <w:t>ν</w:t>
      </w:r>
      <w:r w:rsidRPr="00C530D6">
        <w:rPr>
          <w:rFonts w:ascii="PT Serif" w:hAnsi="PT Serif"/>
          <w:color w:val="111111"/>
          <w:sz w:val="32"/>
          <w:szCs w:val="32"/>
        </w:rPr>
        <w:t xml:space="preserve"> </w:t>
      </w:r>
      <w:r w:rsidRPr="00C530D6">
        <w:rPr>
          <w:rFonts w:ascii="PT Serif" w:hAnsi="PT Serif" w:cs="PT Serif"/>
          <w:color w:val="111111"/>
          <w:sz w:val="32"/>
          <w:szCs w:val="32"/>
        </w:rPr>
        <w:t>μ</w:t>
      </w:r>
      <w:r w:rsidRPr="00C530D6">
        <w:rPr>
          <w:rFonts w:ascii="Cambria" w:hAnsi="Cambria" w:cs="Cambria"/>
          <w:color w:val="111111"/>
          <w:sz w:val="32"/>
          <w:szCs w:val="32"/>
        </w:rPr>
        <w:t>ή</w:t>
      </w:r>
      <w:r w:rsidRPr="00C530D6">
        <w:rPr>
          <w:rFonts w:ascii="PT Serif" w:hAnsi="PT Serif"/>
          <w:color w:val="111111"/>
          <w:sz w:val="32"/>
          <w:szCs w:val="32"/>
        </w:rPr>
        <w:t xml:space="preserve"> </w:t>
      </w:r>
      <w:r w:rsidRPr="00C530D6">
        <w:rPr>
          <w:rFonts w:ascii="Cambria" w:hAnsi="Cambria" w:cs="Cambria"/>
          <w:color w:val="111111"/>
          <w:sz w:val="32"/>
          <w:szCs w:val="32"/>
        </w:rPr>
        <w:t>τις</w:t>
      </w:r>
      <w:r w:rsidRPr="00C530D6">
        <w:rPr>
          <w:rFonts w:ascii="PT Serif" w:hAnsi="PT Serif"/>
          <w:color w:val="111111"/>
          <w:sz w:val="32"/>
          <w:szCs w:val="32"/>
        </w:rPr>
        <w:t xml:space="preserve"> </w:t>
      </w:r>
      <w:r w:rsidRPr="00C530D6">
        <w:rPr>
          <w:rFonts w:ascii="Cambria" w:hAnsi="Cambria" w:cs="Cambria"/>
          <w:color w:val="111111"/>
          <w:sz w:val="32"/>
          <w:szCs w:val="32"/>
        </w:rPr>
        <w:t>γεννηθ</w:t>
      </w:r>
      <w:r w:rsidRPr="00C530D6">
        <w:rPr>
          <w:rFonts w:ascii="Times New Roman" w:hAnsi="Times New Roman" w:cs="Times New Roman"/>
          <w:color w:val="111111"/>
          <w:sz w:val="32"/>
          <w:szCs w:val="32"/>
        </w:rPr>
        <w:t>ῇ</w:t>
      </w:r>
      <w:r w:rsidRPr="00C530D6">
        <w:rPr>
          <w:rFonts w:ascii="PT Serif" w:hAnsi="PT Serif"/>
          <w:color w:val="111111"/>
          <w:sz w:val="32"/>
          <w:szCs w:val="32"/>
        </w:rPr>
        <w:t xml:space="preserve"> </w:t>
      </w:r>
      <w:r w:rsidRPr="00C530D6">
        <w:rPr>
          <w:rFonts w:ascii="Times New Roman" w:hAnsi="Times New Roman" w:cs="Times New Roman"/>
          <w:color w:val="111111"/>
          <w:sz w:val="32"/>
          <w:szCs w:val="32"/>
        </w:rPr>
        <w:t>ἄ</w:t>
      </w:r>
      <w:r w:rsidRPr="00C530D6">
        <w:rPr>
          <w:rFonts w:ascii="Cambria" w:hAnsi="Cambria" w:cs="Cambria"/>
          <w:color w:val="111111"/>
          <w:sz w:val="32"/>
          <w:szCs w:val="32"/>
        </w:rPr>
        <w:t>νωθεν</w:t>
      </w:r>
      <w:r w:rsidRPr="00C530D6">
        <w:rPr>
          <w:rFonts w:ascii="PT Serif" w:hAnsi="PT Serif"/>
          <w:color w:val="111111"/>
          <w:sz w:val="32"/>
          <w:szCs w:val="32"/>
        </w:rPr>
        <w:t xml:space="preserve">, </w:t>
      </w:r>
      <w:r w:rsidRPr="00C530D6">
        <w:rPr>
          <w:rFonts w:ascii="Cambria" w:hAnsi="Cambria" w:cs="Cambria"/>
          <w:color w:val="111111"/>
          <w:sz w:val="32"/>
          <w:szCs w:val="32"/>
        </w:rPr>
        <w:t>ο</w:t>
      </w:r>
      <w:r w:rsidRPr="00C530D6">
        <w:rPr>
          <w:rFonts w:ascii="Times New Roman" w:hAnsi="Times New Roman" w:cs="Times New Roman"/>
          <w:color w:val="111111"/>
          <w:sz w:val="32"/>
          <w:szCs w:val="32"/>
        </w:rPr>
        <w:t>ὐ</w:t>
      </w:r>
      <w:r w:rsidRPr="00C530D6">
        <w:rPr>
          <w:rFonts w:ascii="PT Serif" w:hAnsi="PT Serif"/>
          <w:color w:val="111111"/>
          <w:sz w:val="32"/>
          <w:szCs w:val="32"/>
        </w:rPr>
        <w:t xml:space="preserve"> </w:t>
      </w:r>
      <w:r w:rsidRPr="00C530D6">
        <w:rPr>
          <w:rFonts w:ascii="Cambria" w:hAnsi="Cambria" w:cs="Cambria"/>
          <w:color w:val="111111"/>
          <w:sz w:val="32"/>
          <w:szCs w:val="32"/>
        </w:rPr>
        <w:t>δύναται</w:t>
      </w:r>
      <w:r w:rsidRPr="00C530D6">
        <w:rPr>
          <w:rFonts w:ascii="PT Serif" w:hAnsi="PT Serif"/>
          <w:color w:val="111111"/>
          <w:sz w:val="32"/>
          <w:szCs w:val="32"/>
        </w:rPr>
        <w:t xml:space="preserve"> </w:t>
      </w:r>
      <w:r w:rsidRPr="00C530D6">
        <w:rPr>
          <w:rFonts w:ascii="Times New Roman" w:hAnsi="Times New Roman" w:cs="Times New Roman"/>
          <w:color w:val="111111"/>
          <w:sz w:val="32"/>
          <w:szCs w:val="32"/>
        </w:rPr>
        <w:t>ἰ</w:t>
      </w:r>
      <w:r w:rsidRPr="00C530D6">
        <w:rPr>
          <w:rFonts w:ascii="Cambria" w:hAnsi="Cambria" w:cs="Cambria"/>
          <w:color w:val="111111"/>
          <w:sz w:val="32"/>
          <w:szCs w:val="32"/>
        </w:rPr>
        <w:t>δε</w:t>
      </w:r>
      <w:r w:rsidRPr="00C530D6">
        <w:rPr>
          <w:rFonts w:ascii="Times New Roman" w:hAnsi="Times New Roman" w:cs="Times New Roman"/>
          <w:color w:val="111111"/>
          <w:sz w:val="32"/>
          <w:szCs w:val="32"/>
        </w:rPr>
        <w:t>ῖ</w:t>
      </w:r>
      <w:r w:rsidRPr="00C530D6">
        <w:rPr>
          <w:rFonts w:ascii="Cambria" w:hAnsi="Cambria" w:cs="Cambria"/>
          <w:color w:val="111111"/>
          <w:sz w:val="32"/>
          <w:szCs w:val="32"/>
        </w:rPr>
        <w:t>ν</w:t>
      </w:r>
      <w:r w:rsidRPr="00C530D6">
        <w:rPr>
          <w:rFonts w:ascii="PT Serif" w:hAnsi="PT Serif"/>
          <w:color w:val="111111"/>
          <w:sz w:val="32"/>
          <w:szCs w:val="32"/>
        </w:rPr>
        <w:t xml:space="preserve"> </w:t>
      </w:r>
      <w:r w:rsidRPr="00C530D6">
        <w:rPr>
          <w:rFonts w:ascii="Cambria" w:hAnsi="Cambria" w:cs="Cambria"/>
          <w:color w:val="111111"/>
          <w:sz w:val="32"/>
          <w:szCs w:val="32"/>
        </w:rPr>
        <w:t>τ</w:t>
      </w:r>
      <w:r w:rsidRPr="00C530D6">
        <w:rPr>
          <w:rFonts w:ascii="Times New Roman" w:hAnsi="Times New Roman" w:cs="Times New Roman"/>
          <w:color w:val="111111"/>
          <w:sz w:val="32"/>
          <w:szCs w:val="32"/>
        </w:rPr>
        <w:t>ὴ</w:t>
      </w:r>
      <w:r w:rsidRPr="00C530D6">
        <w:rPr>
          <w:rFonts w:ascii="Cambria" w:hAnsi="Cambria" w:cs="Cambria"/>
          <w:color w:val="111111"/>
          <w:sz w:val="32"/>
          <w:szCs w:val="32"/>
        </w:rPr>
        <w:t>ν</w:t>
      </w:r>
      <w:r w:rsidRPr="00C530D6">
        <w:rPr>
          <w:rFonts w:ascii="PT Serif" w:hAnsi="PT Serif"/>
          <w:color w:val="111111"/>
          <w:sz w:val="32"/>
          <w:szCs w:val="32"/>
        </w:rPr>
        <w:t xml:space="preserve"> </w:t>
      </w:r>
      <w:r w:rsidRPr="00C530D6">
        <w:rPr>
          <w:rFonts w:ascii="Cambria" w:hAnsi="Cambria" w:cs="Cambria"/>
          <w:color w:val="111111"/>
          <w:sz w:val="32"/>
          <w:szCs w:val="32"/>
        </w:rPr>
        <w:t>βασιλείαν</w:t>
      </w:r>
      <w:r w:rsidRPr="00C530D6">
        <w:rPr>
          <w:rFonts w:ascii="PT Serif" w:hAnsi="PT Serif"/>
          <w:color w:val="111111"/>
          <w:sz w:val="32"/>
          <w:szCs w:val="32"/>
        </w:rPr>
        <w:t xml:space="preserve"> </w:t>
      </w:r>
      <w:r w:rsidRPr="00C530D6">
        <w:rPr>
          <w:rFonts w:ascii="Cambria" w:hAnsi="Cambria" w:cs="Cambria"/>
          <w:color w:val="111111"/>
          <w:sz w:val="32"/>
          <w:szCs w:val="32"/>
        </w:rPr>
        <w:t>το</w:t>
      </w:r>
      <w:r w:rsidRPr="00C530D6">
        <w:rPr>
          <w:rFonts w:ascii="Times New Roman" w:hAnsi="Times New Roman" w:cs="Times New Roman"/>
          <w:color w:val="111111"/>
          <w:sz w:val="32"/>
          <w:szCs w:val="32"/>
        </w:rPr>
        <w:t>ῦ</w:t>
      </w:r>
      <w:r w:rsidRPr="00C530D6">
        <w:rPr>
          <w:rFonts w:ascii="PT Serif" w:hAnsi="PT Serif"/>
          <w:color w:val="111111"/>
          <w:sz w:val="32"/>
          <w:szCs w:val="32"/>
        </w:rPr>
        <w:t xml:space="preserve"> </w:t>
      </w:r>
      <w:r w:rsidRPr="00C530D6">
        <w:rPr>
          <w:rFonts w:ascii="Cambria" w:hAnsi="Cambria" w:cs="Cambria"/>
          <w:color w:val="111111"/>
          <w:sz w:val="32"/>
          <w:szCs w:val="32"/>
        </w:rPr>
        <w:t>θεο</w:t>
      </w:r>
      <w:r w:rsidRPr="00C530D6">
        <w:rPr>
          <w:rFonts w:ascii="Times New Roman" w:hAnsi="Times New Roman" w:cs="Times New Roman"/>
          <w:color w:val="111111"/>
          <w:sz w:val="32"/>
          <w:szCs w:val="32"/>
        </w:rPr>
        <w:t>ῦ</w:t>
      </w:r>
    </w:p>
    <w:p w14:paraId="4989DF91" w14:textId="77777777" w:rsidR="00C530D6" w:rsidRPr="00C530D6" w:rsidRDefault="00C530D6" w:rsidP="00C530D6">
      <w:pPr>
        <w:spacing w:after="120" w:line="240" w:lineRule="auto"/>
        <w:jc w:val="both"/>
        <w:rPr>
          <w:rFonts w:ascii="Arial" w:eastAsia="Times New Roman" w:hAnsi="Arial" w:cs="Arial"/>
          <w:b/>
          <w:kern w:val="0"/>
          <w:sz w:val="24"/>
          <w:szCs w:val="20"/>
          <w:lang w:eastAsia="it-IT"/>
          <w14:ligatures w14:val="none"/>
        </w:rPr>
      </w:pPr>
    </w:p>
    <w:p w14:paraId="49529F62"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bookmarkStart w:id="40" w:name="_Hlk198303604"/>
      <w:r w:rsidRPr="00C530D6">
        <w:rPr>
          <w:rFonts w:ascii="Arial" w:eastAsia="Times New Roman" w:hAnsi="Arial" w:cs="Arial"/>
          <w:bCs/>
          <w:kern w:val="0"/>
          <w:sz w:val="24"/>
          <w:szCs w:val="24"/>
          <w:lang w:eastAsia="it-IT"/>
          <w14:ligatures w14:val="none"/>
        </w:rPr>
        <w:t xml:space="preserve">Vi era tra i farisei un uomo di nome Nicodèmo, uno dei capi dei Giudei. Costui andò da Gesù, di notte, e gli disse: «Rabbì, sappiamo che sei venuto da Dio come maestro; nessuno infatti può compiere questi segni che tu compi, se Dio non è con lui». Gli rispose Gesù: «In verità, in verità io ti dico, se uno non nasce dall’alto, non può vedere il regno di Dio». Gli disse Nicodèmo: «Come può nascere un uomo quando è vecchio? Può forse entrare una seconda volta nel grembo di sua madre e rinascere?». Rispose Gesù: «In verità, in verità io ti dico, se uno non nasce da acqua e Spirito, non può entrare nel regno di Dio. Quello che è nato dalla carne è carne, e quello che è nato dallo Spirito è spirito. Non meravigliarti se ti ho detto: dovete nascere dall’alto. Il vento soffia dove vuole e ne senti la voce, ma non sai da dove viene né dove va: così è chiunque è nato dallo Spirito» (Gv 3,1-8). </w:t>
      </w:r>
    </w:p>
    <w:bookmarkEnd w:id="40"/>
    <w:p w14:paraId="01B9470D" w14:textId="77777777" w:rsidR="00C530D6" w:rsidRPr="00C530D6" w:rsidRDefault="00C530D6" w:rsidP="00C530D6">
      <w:pPr>
        <w:spacing w:after="120" w:line="240" w:lineRule="auto"/>
        <w:jc w:val="both"/>
        <w:rPr>
          <w:rFonts w:ascii="Arial" w:hAnsi="Arial" w:cs="Arial"/>
          <w:color w:val="000000"/>
          <w:sz w:val="24"/>
          <w:szCs w:val="24"/>
          <w:shd w:val="clear" w:color="auto" w:fill="FFFFFF"/>
          <w:lang w:val="fr-FR"/>
        </w:rPr>
      </w:pPr>
      <w:r w:rsidRPr="00C530D6">
        <w:rPr>
          <w:rFonts w:ascii="Arial" w:hAnsi="Arial" w:cs="Arial"/>
          <w:color w:val="000000"/>
          <w:sz w:val="24"/>
          <w:szCs w:val="24"/>
          <w:shd w:val="clear" w:color="auto" w:fill="FFFFFF"/>
        </w:rPr>
        <w:t xml:space="preserve">Erat autem homo ex pharisaeis, Nicodemus nomine, princeps Iudaeorum; hic venit ad eum nocte et dixit ei: “ Rabbi, scimus quia a Deo venisti magister; nemo enim potest haec signa facere, quae tu facis, nisi fuerit Deus cum eo ”. Respondit Iesus et dixit ei: “ Amen, amen dico tibi: Nisi quis natus fuerit desuper, non potest videre regnum Dei ”.Dicit ad eum Nicodemus: “ Quomodo potest homo nasci, cum senex sit? Numquid potest in ventrem matris suae iterato introire et nasci? ”. Respondit Iesus: “ Amen, amen dico tibi: </w:t>
      </w:r>
      <w:bookmarkStart w:id="41" w:name="_Hlk198303985"/>
      <w:r w:rsidRPr="00C530D6">
        <w:rPr>
          <w:rFonts w:ascii="Arial" w:hAnsi="Arial" w:cs="Arial"/>
          <w:color w:val="000000"/>
          <w:sz w:val="24"/>
          <w:szCs w:val="24"/>
          <w:shd w:val="clear" w:color="auto" w:fill="FFFFFF"/>
        </w:rPr>
        <w:t>Nisi quis natus fuerit ex aqua et Spiritu, non potest introire in regnum Dei</w:t>
      </w:r>
      <w:bookmarkEnd w:id="41"/>
      <w:r w:rsidRPr="00C530D6">
        <w:rPr>
          <w:rFonts w:ascii="Arial" w:hAnsi="Arial" w:cs="Arial"/>
          <w:color w:val="000000"/>
          <w:sz w:val="24"/>
          <w:szCs w:val="24"/>
          <w:shd w:val="clear" w:color="auto" w:fill="FFFFFF"/>
        </w:rPr>
        <w:t xml:space="preserve">. </w:t>
      </w:r>
      <w:r w:rsidRPr="00C530D6">
        <w:rPr>
          <w:rFonts w:ascii="Arial" w:hAnsi="Arial" w:cs="Arial"/>
          <w:color w:val="000000"/>
          <w:sz w:val="24"/>
          <w:szCs w:val="24"/>
          <w:shd w:val="clear" w:color="auto" w:fill="FFFFFF"/>
          <w:lang w:val="fr-FR"/>
        </w:rPr>
        <w:t>Quod natum est ex carne, caro est; et, quod natum est ex Spiritu, spiritus est. Non mireris quia dixi tibi: Oportet vos nasci denuo.Spiritus, ubi vult, spirat, et vocem eius audis, sed non scis unde veniat et quo vadat; sic est omnis, qui natus est ex Spiritu ” (Gv 3,1-8)</w:t>
      </w:r>
    </w:p>
    <w:p w14:paraId="3BE76609" w14:textId="77777777" w:rsidR="00C530D6" w:rsidRPr="00C530D6" w:rsidRDefault="00C530D6" w:rsidP="00C530D6">
      <w:pPr>
        <w:spacing w:after="120" w:line="240" w:lineRule="auto"/>
        <w:jc w:val="both"/>
        <w:rPr>
          <w:rFonts w:ascii="PT Serif" w:hAnsi="PT Serif"/>
          <w:color w:val="111111"/>
          <w:sz w:val="26"/>
          <w:szCs w:val="26"/>
        </w:rPr>
      </w:pPr>
      <w:r w:rsidRPr="00C530D6">
        <w:rPr>
          <w:rFonts w:ascii="Times New Roman" w:hAnsi="Times New Roman" w:cs="Times New Roman"/>
          <w:color w:val="111111"/>
          <w:sz w:val="26"/>
          <w:szCs w:val="26"/>
        </w:rPr>
        <w:lastRenderedPageBreak/>
        <w:t>Ἦ</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δ</w:t>
      </w:r>
      <w:r w:rsidRPr="00C530D6">
        <w:rPr>
          <w:rFonts w:ascii="Times New Roman" w:hAnsi="Times New Roman" w:cs="Times New Roman"/>
          <w:color w:val="111111"/>
          <w:sz w:val="26"/>
          <w:szCs w:val="26"/>
        </w:rPr>
        <w:t>ὲ</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ἄ</w:t>
      </w:r>
      <w:r w:rsidRPr="00C530D6">
        <w:rPr>
          <w:rFonts w:ascii="Cambria" w:hAnsi="Cambria" w:cs="Cambria"/>
          <w:color w:val="111111"/>
          <w:sz w:val="26"/>
          <w:szCs w:val="26"/>
        </w:rPr>
        <w:t>νθρω</w:t>
      </w:r>
      <w:r w:rsidRPr="00C530D6">
        <w:rPr>
          <w:rFonts w:ascii="PT Serif" w:hAnsi="PT Serif" w:cs="PT Serif"/>
          <w:color w:val="111111"/>
          <w:sz w:val="26"/>
          <w:szCs w:val="26"/>
        </w:rPr>
        <w:t>π</w:t>
      </w:r>
      <w:r w:rsidRPr="00C530D6">
        <w:rPr>
          <w:rFonts w:ascii="Cambria" w:hAnsi="Cambria" w:cs="Cambria"/>
          <w:color w:val="111111"/>
          <w:sz w:val="26"/>
          <w:szCs w:val="26"/>
        </w:rPr>
        <w:t>ος</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κ</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Φαρισαίων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Νικόδη</w:t>
      </w:r>
      <w:r w:rsidRPr="00C530D6">
        <w:rPr>
          <w:rFonts w:ascii="PT Serif" w:hAnsi="PT Serif" w:cs="PT Serif"/>
          <w:color w:val="111111"/>
          <w:sz w:val="26"/>
          <w:szCs w:val="26"/>
        </w:rPr>
        <w:t>μ</w:t>
      </w:r>
      <w:r w:rsidRPr="00C530D6">
        <w:rPr>
          <w:rFonts w:ascii="Cambria" w:hAnsi="Cambria" w:cs="Cambria"/>
          <w:color w:val="111111"/>
          <w:sz w:val="26"/>
          <w:szCs w:val="26"/>
        </w:rPr>
        <w:t>ος</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ὄ</w:t>
      </w:r>
      <w:r w:rsidRPr="00C530D6">
        <w:rPr>
          <w:rFonts w:ascii="Cambria" w:hAnsi="Cambria" w:cs="Cambria"/>
          <w:color w:val="111111"/>
          <w:sz w:val="26"/>
          <w:szCs w:val="26"/>
        </w:rPr>
        <w:t>νο</w:t>
      </w:r>
      <w:r w:rsidRPr="00C530D6">
        <w:rPr>
          <w:rFonts w:ascii="PT Serif" w:hAnsi="PT Serif" w:cs="PT Serif"/>
          <w:color w:val="111111"/>
          <w:sz w:val="26"/>
          <w:szCs w:val="26"/>
        </w:rPr>
        <w:t>μ</w:t>
      </w:r>
      <w:r w:rsidRPr="00C530D6">
        <w:rPr>
          <w:rFonts w:ascii="Cambria" w:hAnsi="Cambria" w:cs="Cambria"/>
          <w:color w:val="111111"/>
          <w:sz w:val="26"/>
          <w:szCs w:val="26"/>
        </w:rPr>
        <w:t>α</w:t>
      </w:r>
      <w:r w:rsidRPr="00C530D6">
        <w:rPr>
          <w:rFonts w:ascii="PT Serif" w:hAnsi="PT Serif"/>
          <w:color w:val="111111"/>
          <w:sz w:val="26"/>
          <w:szCs w:val="26"/>
          <w:lang w:val="fr-FR"/>
        </w:rPr>
        <w:t xml:space="preserve"> </w:t>
      </w:r>
      <w:r w:rsidRPr="00C530D6">
        <w:rPr>
          <w:rFonts w:ascii="Cambria" w:hAnsi="Cambria" w:cs="Cambria"/>
          <w:color w:val="111111"/>
          <w:sz w:val="26"/>
          <w:szCs w:val="26"/>
        </w:rPr>
        <w:t>α</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ῷ</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ἄ</w:t>
      </w:r>
      <w:r w:rsidRPr="00C530D6">
        <w:rPr>
          <w:rFonts w:ascii="Cambria" w:hAnsi="Cambria" w:cs="Cambria"/>
          <w:color w:val="111111"/>
          <w:sz w:val="26"/>
          <w:szCs w:val="26"/>
        </w:rPr>
        <w:t>ρχων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ουδαίων·</w:t>
      </w:r>
      <w:r w:rsidRPr="00C530D6">
        <w:rPr>
          <w:rFonts w:ascii="PT Serif" w:hAnsi="PT Serif"/>
          <w:color w:val="111111"/>
          <w:sz w:val="26"/>
          <w:szCs w:val="26"/>
          <w:lang w:val="fr-FR"/>
        </w:rPr>
        <w:t>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ὗ</w:t>
      </w:r>
      <w:r w:rsidRPr="00C530D6">
        <w:rPr>
          <w:rFonts w:ascii="Cambria" w:hAnsi="Cambria" w:cs="Cambria"/>
          <w:color w:val="111111"/>
          <w:sz w:val="26"/>
          <w:szCs w:val="26"/>
        </w:rPr>
        <w:t>τος</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ἦ</w:t>
      </w:r>
      <w:r w:rsidRPr="00C530D6">
        <w:rPr>
          <w:rFonts w:ascii="Cambria" w:hAnsi="Cambria" w:cs="Cambria"/>
          <w:color w:val="111111"/>
          <w:sz w:val="26"/>
          <w:szCs w:val="26"/>
        </w:rPr>
        <w:t>λθεν</w:t>
      </w:r>
      <w:r w:rsidRPr="00C530D6">
        <w:rPr>
          <w:rFonts w:ascii="PT Serif" w:hAnsi="PT Serif"/>
          <w:color w:val="111111"/>
          <w:sz w:val="26"/>
          <w:szCs w:val="26"/>
          <w:lang w:val="fr-FR"/>
        </w:rPr>
        <w:t xml:space="preserve"> </w:t>
      </w:r>
      <w:r w:rsidRPr="00C530D6">
        <w:rPr>
          <w:rFonts w:ascii="PT Serif" w:hAnsi="PT Serif" w:cs="PT Serif"/>
          <w:color w:val="111111"/>
          <w:sz w:val="26"/>
          <w:szCs w:val="26"/>
        </w:rPr>
        <w:t>π</w:t>
      </w:r>
      <w:r w:rsidRPr="00C530D6">
        <w:rPr>
          <w:rFonts w:ascii="Cambria" w:hAnsi="Cambria" w:cs="Cambria"/>
          <w:color w:val="111111"/>
          <w:sz w:val="26"/>
          <w:szCs w:val="26"/>
        </w:rPr>
        <w:t>ρ</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α</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νυκτ</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lang w:val="fr-FR"/>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ἶ</w:t>
      </w:r>
      <w:r w:rsidRPr="00C530D6">
        <w:rPr>
          <w:rFonts w:ascii="PT Serif" w:hAnsi="PT Serif"/>
          <w:color w:val="111111"/>
          <w:sz w:val="26"/>
          <w:szCs w:val="26"/>
        </w:rPr>
        <w:t>π</w:t>
      </w:r>
      <w:r w:rsidRPr="00C530D6">
        <w:rPr>
          <w:rFonts w:ascii="Cambria" w:hAnsi="Cambria" w:cs="Cambria"/>
          <w:color w:val="111111"/>
          <w:sz w:val="26"/>
          <w:szCs w:val="26"/>
        </w:rPr>
        <w:t>εν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α</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ῷ</w:t>
      </w:r>
      <w:r w:rsidRPr="00C530D6">
        <w:rPr>
          <w:rFonts w:ascii="Cambria" w:hAnsi="Cambria" w:cs="Cambria"/>
          <w:color w:val="111111"/>
          <w:sz w:val="26"/>
          <w:szCs w:val="26"/>
        </w:rPr>
        <w:t>·</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Ῥ</w:t>
      </w:r>
      <w:r w:rsidRPr="00C530D6">
        <w:rPr>
          <w:rFonts w:ascii="Cambria" w:hAnsi="Cambria" w:cs="Cambria"/>
          <w:color w:val="111111"/>
          <w:sz w:val="26"/>
          <w:szCs w:val="26"/>
        </w:rPr>
        <w:t>αββί</w:t>
      </w:r>
      <w:r w:rsidRPr="00C530D6">
        <w:rPr>
          <w:rFonts w:ascii="PT Serif" w:hAnsi="PT Serif"/>
          <w:color w:val="111111"/>
          <w:sz w:val="26"/>
          <w:szCs w:val="26"/>
          <w:lang w:val="fr-FR"/>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ἴ</w:t>
      </w:r>
      <w:r w:rsidRPr="00C530D6">
        <w:rPr>
          <w:rFonts w:ascii="Cambria" w:hAnsi="Cambria" w:cs="Cambria"/>
          <w:color w:val="111111"/>
          <w:sz w:val="26"/>
          <w:szCs w:val="26"/>
        </w:rPr>
        <w:t>δα</w:t>
      </w:r>
      <w:r w:rsidRPr="00C530D6">
        <w:rPr>
          <w:rFonts w:ascii="PT Serif" w:hAnsi="PT Serif" w:cs="PT Serif"/>
          <w:color w:val="111111"/>
          <w:sz w:val="26"/>
          <w:szCs w:val="26"/>
        </w:rPr>
        <w:t>μ</w:t>
      </w:r>
      <w:r w:rsidRPr="00C530D6">
        <w:rPr>
          <w:rFonts w:ascii="Cambria" w:hAnsi="Cambria" w:cs="Cambria"/>
          <w:color w:val="111111"/>
          <w:sz w:val="26"/>
          <w:szCs w:val="26"/>
        </w:rPr>
        <w:t>εν</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ὅ</w:t>
      </w:r>
      <w:r w:rsidRPr="00C530D6">
        <w:rPr>
          <w:rFonts w:ascii="Cambria" w:hAnsi="Cambria" w:cs="Cambria"/>
          <w:color w:val="111111"/>
          <w:sz w:val="26"/>
          <w:szCs w:val="26"/>
        </w:rPr>
        <w:t>τι</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ἀ</w:t>
      </w:r>
      <w:r w:rsidRPr="00C530D6">
        <w:rPr>
          <w:rFonts w:ascii="PT Serif" w:hAnsi="PT Serif"/>
          <w:color w:val="111111"/>
          <w:sz w:val="26"/>
          <w:szCs w:val="26"/>
        </w:rPr>
        <w:t>π</w:t>
      </w:r>
      <w:r w:rsidRPr="00C530D6">
        <w:rPr>
          <w:rFonts w:ascii="Times New Roman" w:hAnsi="Times New Roman" w:cs="Times New Roman"/>
          <w:color w:val="111111"/>
          <w:sz w:val="26"/>
          <w:szCs w:val="26"/>
        </w:rPr>
        <w:t>ὸ</w:t>
      </w:r>
      <w:r w:rsidRPr="00C530D6">
        <w:rPr>
          <w:rFonts w:ascii="PT Serif" w:hAnsi="PT Serif"/>
          <w:color w:val="111111"/>
          <w:sz w:val="26"/>
          <w:szCs w:val="26"/>
          <w:lang w:val="fr-FR"/>
        </w:rPr>
        <w:t xml:space="preserve"> </w:t>
      </w:r>
      <w:r w:rsidRPr="00C530D6">
        <w:rPr>
          <w:rFonts w:ascii="Cambria" w:hAnsi="Cambria" w:cs="Cambria"/>
          <w:color w:val="111111"/>
          <w:sz w:val="26"/>
          <w:szCs w:val="26"/>
        </w:rPr>
        <w:t>θεο</w:t>
      </w:r>
      <w:r w:rsidRPr="00C530D6">
        <w:rPr>
          <w:rFonts w:ascii="Times New Roman" w:hAnsi="Times New Roman" w:cs="Times New Roman"/>
          <w:color w:val="111111"/>
          <w:sz w:val="26"/>
          <w:szCs w:val="26"/>
        </w:rPr>
        <w:t>ῦ</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λήλυθας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διδάσκαλος·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δε</w:t>
      </w:r>
      <w:r w:rsidRPr="00C530D6">
        <w:rPr>
          <w:rFonts w:ascii="Times New Roman" w:hAnsi="Times New Roman" w:cs="Times New Roman"/>
          <w:color w:val="111111"/>
          <w:sz w:val="26"/>
          <w:szCs w:val="26"/>
        </w:rPr>
        <w:t>ὶ</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γ</w:t>
      </w:r>
      <w:r w:rsidRPr="00C530D6">
        <w:rPr>
          <w:rFonts w:ascii="Times New Roman" w:hAnsi="Times New Roman" w:cs="Times New Roman"/>
          <w:color w:val="111111"/>
          <w:sz w:val="26"/>
          <w:szCs w:val="26"/>
        </w:rPr>
        <w:t>ὰ</w:t>
      </w:r>
      <w:r w:rsidRPr="00C530D6">
        <w:rPr>
          <w:rFonts w:ascii="Cambria" w:hAnsi="Cambria" w:cs="Cambria"/>
          <w:color w:val="111111"/>
          <w:sz w:val="26"/>
          <w:szCs w:val="26"/>
        </w:rPr>
        <w:t>ρ</w:t>
      </w:r>
      <w:r w:rsidRPr="00C530D6">
        <w:rPr>
          <w:rFonts w:ascii="PT Serif" w:hAnsi="PT Serif"/>
          <w:color w:val="111111"/>
          <w:sz w:val="26"/>
          <w:szCs w:val="26"/>
          <w:lang w:val="fr-FR"/>
        </w:rPr>
        <w:t xml:space="preserve"> </w:t>
      </w:r>
      <w:r w:rsidRPr="00C530D6">
        <w:rPr>
          <w:rFonts w:ascii="Segoe UI Symbol" w:hAnsi="Segoe UI Symbol" w:cs="Segoe UI Symbol"/>
          <w:color w:val="111111"/>
          <w:sz w:val="26"/>
          <w:szCs w:val="26"/>
        </w:rPr>
        <w:t>⸂</w:t>
      </w:r>
      <w:r w:rsidRPr="00C530D6">
        <w:rPr>
          <w:rFonts w:ascii="Cambria" w:hAnsi="Cambria" w:cs="Cambria"/>
          <w:color w:val="111111"/>
          <w:sz w:val="26"/>
          <w:szCs w:val="26"/>
        </w:rPr>
        <w:t>δύναται</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τα</w:t>
      </w:r>
      <w:r w:rsidRPr="00C530D6">
        <w:rPr>
          <w:rFonts w:ascii="Times New Roman" w:hAnsi="Times New Roman" w:cs="Times New Roman"/>
          <w:color w:val="111111"/>
          <w:sz w:val="26"/>
          <w:szCs w:val="26"/>
        </w:rPr>
        <w:t>ῦ</w:t>
      </w:r>
      <w:r w:rsidRPr="00C530D6">
        <w:rPr>
          <w:rFonts w:ascii="Cambria" w:hAnsi="Cambria" w:cs="Cambria"/>
          <w:color w:val="111111"/>
          <w:sz w:val="26"/>
          <w:szCs w:val="26"/>
        </w:rPr>
        <w:t>τα</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ὰ</w:t>
      </w:r>
      <w:r w:rsidRPr="00C530D6">
        <w:rPr>
          <w:rFonts w:ascii="PT Serif" w:hAnsi="PT Serif"/>
          <w:color w:val="111111"/>
          <w:sz w:val="26"/>
          <w:szCs w:val="26"/>
          <w:lang w:val="fr-FR"/>
        </w:rPr>
        <w:t xml:space="preserve"> </w:t>
      </w:r>
      <w:r w:rsidRPr="00C530D6">
        <w:rPr>
          <w:rFonts w:ascii="Cambria" w:hAnsi="Cambria" w:cs="Cambria"/>
          <w:color w:val="111111"/>
          <w:sz w:val="26"/>
          <w:szCs w:val="26"/>
        </w:rPr>
        <w:t>ση</w:t>
      </w:r>
      <w:r w:rsidRPr="00C530D6">
        <w:rPr>
          <w:rFonts w:ascii="PT Serif" w:hAnsi="PT Serif" w:cs="PT Serif"/>
          <w:color w:val="111111"/>
          <w:sz w:val="26"/>
          <w:szCs w:val="26"/>
        </w:rPr>
        <w:t>μ</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ῖ</w:t>
      </w:r>
      <w:r w:rsidRPr="00C530D6">
        <w:rPr>
          <w:rFonts w:ascii="Cambria" w:hAnsi="Cambria" w:cs="Cambria"/>
          <w:color w:val="111111"/>
          <w:sz w:val="26"/>
          <w:szCs w:val="26"/>
        </w:rPr>
        <w:t>α</w:t>
      </w:r>
      <w:r w:rsidRPr="00C530D6">
        <w:rPr>
          <w:rFonts w:ascii="Segoe UI Symbol" w:hAnsi="Segoe UI Symbol" w:cs="Segoe UI Symbol"/>
          <w:color w:val="111111"/>
          <w:sz w:val="26"/>
          <w:szCs w:val="26"/>
        </w:rPr>
        <w:t>⸃</w:t>
      </w:r>
      <w:r w:rsidRPr="00C530D6">
        <w:rPr>
          <w:rFonts w:ascii="PT Serif" w:hAnsi="PT Serif"/>
          <w:color w:val="111111"/>
          <w:sz w:val="26"/>
          <w:szCs w:val="26"/>
          <w:lang w:val="fr-FR"/>
        </w:rPr>
        <w:t xml:space="preserve"> </w:t>
      </w:r>
      <w:r w:rsidRPr="00C530D6">
        <w:rPr>
          <w:rFonts w:ascii="PT Serif" w:hAnsi="PT Serif"/>
          <w:color w:val="111111"/>
          <w:sz w:val="26"/>
          <w:szCs w:val="26"/>
        </w:rPr>
        <w:t>π</w:t>
      </w:r>
      <w:r w:rsidRPr="00C530D6">
        <w:rPr>
          <w:rFonts w:ascii="Cambria" w:hAnsi="Cambria" w:cs="Cambria"/>
          <w:color w:val="111111"/>
          <w:sz w:val="26"/>
          <w:szCs w:val="26"/>
        </w:rPr>
        <w:t>οιε</w:t>
      </w:r>
      <w:r w:rsidRPr="00C530D6">
        <w:rPr>
          <w:rFonts w:ascii="Times New Roman" w:hAnsi="Times New Roman" w:cs="Times New Roman"/>
          <w:color w:val="111111"/>
          <w:sz w:val="26"/>
          <w:szCs w:val="26"/>
        </w:rPr>
        <w:t>ῖ</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ἃ</w:t>
      </w:r>
      <w:r w:rsidRPr="00C530D6">
        <w:rPr>
          <w:rFonts w:ascii="PT Serif" w:hAnsi="PT Serif"/>
          <w:color w:val="111111"/>
          <w:sz w:val="26"/>
          <w:szCs w:val="26"/>
          <w:lang w:val="fr-FR"/>
        </w:rPr>
        <w:t xml:space="preserve"> </w:t>
      </w:r>
      <w:r w:rsidRPr="00C530D6">
        <w:rPr>
          <w:rFonts w:ascii="Cambria" w:hAnsi="Cambria" w:cs="Cambria"/>
          <w:color w:val="111111"/>
          <w:sz w:val="26"/>
          <w:szCs w:val="26"/>
        </w:rPr>
        <w:t>σ</w:t>
      </w:r>
      <w:r w:rsidRPr="00C530D6">
        <w:rPr>
          <w:rFonts w:ascii="Times New Roman" w:hAnsi="Times New Roman" w:cs="Times New Roman"/>
          <w:color w:val="111111"/>
          <w:sz w:val="26"/>
          <w:szCs w:val="26"/>
        </w:rPr>
        <w:t>ὺ</w:t>
      </w:r>
      <w:r w:rsidRPr="00C530D6">
        <w:rPr>
          <w:rFonts w:ascii="PT Serif" w:hAnsi="PT Serif"/>
          <w:color w:val="111111"/>
          <w:sz w:val="26"/>
          <w:szCs w:val="26"/>
          <w:lang w:val="fr-FR"/>
        </w:rPr>
        <w:t xml:space="preserve"> </w:t>
      </w:r>
      <w:r w:rsidRPr="00C530D6">
        <w:rPr>
          <w:rFonts w:ascii="PT Serif" w:hAnsi="PT Serif"/>
          <w:color w:val="111111"/>
          <w:sz w:val="26"/>
          <w:szCs w:val="26"/>
        </w:rPr>
        <w:t>π</w:t>
      </w:r>
      <w:r w:rsidRPr="00C530D6">
        <w:rPr>
          <w:rFonts w:ascii="Cambria" w:hAnsi="Cambria" w:cs="Cambria"/>
          <w:color w:val="111111"/>
          <w:sz w:val="26"/>
          <w:szCs w:val="26"/>
        </w:rPr>
        <w:t>οιε</w:t>
      </w:r>
      <w:r w:rsidRPr="00C530D6">
        <w:rPr>
          <w:rFonts w:ascii="Times New Roman" w:hAnsi="Times New Roman" w:cs="Times New Roman"/>
          <w:color w:val="111111"/>
          <w:sz w:val="26"/>
          <w:szCs w:val="26"/>
        </w:rPr>
        <w:t>ῖ</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ἐὰ</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PT Serif" w:hAnsi="PT Serif" w:cs="PT Serif"/>
          <w:color w:val="111111"/>
          <w:sz w:val="26"/>
          <w:szCs w:val="26"/>
        </w:rPr>
        <w:t>μ</w:t>
      </w:r>
      <w:r w:rsidRPr="00C530D6">
        <w:rPr>
          <w:rFonts w:ascii="Times New Roman" w:hAnsi="Times New Roman" w:cs="Times New Roman"/>
          <w:color w:val="111111"/>
          <w:sz w:val="26"/>
          <w:szCs w:val="26"/>
        </w:rPr>
        <w:t>ὴ</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ᾖ</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ὁ</w:t>
      </w:r>
      <w:r w:rsidRPr="00C530D6">
        <w:rPr>
          <w:rFonts w:ascii="PT Serif" w:hAnsi="PT Serif"/>
          <w:color w:val="111111"/>
          <w:sz w:val="26"/>
          <w:szCs w:val="26"/>
          <w:lang w:val="fr-FR"/>
        </w:rPr>
        <w:t xml:space="preserve"> </w:t>
      </w:r>
      <w:r w:rsidRPr="00C530D6">
        <w:rPr>
          <w:rFonts w:ascii="Cambria" w:hAnsi="Cambria" w:cs="Cambria"/>
          <w:color w:val="111111"/>
          <w:sz w:val="26"/>
          <w:szCs w:val="26"/>
        </w:rPr>
        <w:t>θε</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PT Serif" w:hAnsi="PT Serif" w:cs="PT Serif"/>
          <w:color w:val="111111"/>
          <w:sz w:val="26"/>
          <w:szCs w:val="26"/>
        </w:rPr>
        <w:t>μ</w:t>
      </w:r>
      <w:r w:rsidRPr="00C530D6">
        <w:rPr>
          <w:rFonts w:ascii="Cambria" w:hAnsi="Cambria" w:cs="Cambria"/>
          <w:color w:val="111111"/>
          <w:sz w:val="26"/>
          <w:szCs w:val="26"/>
        </w:rPr>
        <w:t>ετ</w:t>
      </w:r>
      <w:r w:rsidRPr="00C530D6">
        <w:rPr>
          <w:rFonts w:ascii="PT Serif" w:hAnsi="PT Serif" w:cs="PT Serif"/>
          <w:color w:val="111111"/>
          <w:sz w:val="26"/>
          <w:szCs w:val="26"/>
          <w:lang w:val="fr-FR"/>
        </w:rPr>
        <w:t>’</w:t>
      </w:r>
      <w:r w:rsidRPr="00C530D6">
        <w:rPr>
          <w:rFonts w:ascii="PT Serif" w:hAnsi="PT Serif"/>
          <w:color w:val="111111"/>
          <w:sz w:val="26"/>
          <w:szCs w:val="26"/>
          <w:lang w:val="fr-FR"/>
        </w:rPr>
        <w:t xml:space="preserve"> </w:t>
      </w:r>
      <w:r w:rsidRPr="00C530D6">
        <w:rPr>
          <w:rFonts w:ascii="Cambria" w:hAnsi="Cambria" w:cs="Cambria"/>
          <w:color w:val="111111"/>
          <w:sz w:val="26"/>
          <w:szCs w:val="26"/>
        </w:rPr>
        <w:t>α</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fr-FR"/>
        </w:rPr>
        <w:t>. </w:t>
      </w:r>
      <w:r w:rsidRPr="00C530D6">
        <w:rPr>
          <w:rFonts w:ascii="Segoe UI Symbol" w:hAnsi="Segoe UI Symbol" w:cs="Segoe UI Symbol"/>
          <w:color w:val="111111"/>
          <w:sz w:val="26"/>
          <w:szCs w:val="26"/>
        </w:rPr>
        <w:t>⸀</w:t>
      </w:r>
      <w:r w:rsidRPr="00C530D6">
        <w:rPr>
          <w:rFonts w:ascii="Times New Roman" w:hAnsi="Times New Roman" w:cs="Times New Roman"/>
          <w:color w:val="111111"/>
          <w:sz w:val="26"/>
          <w:szCs w:val="26"/>
        </w:rPr>
        <w:t>ἀ</w:t>
      </w:r>
      <w:r w:rsidRPr="00C530D6">
        <w:rPr>
          <w:rFonts w:ascii="PT Serif" w:hAnsi="PT Serif"/>
          <w:color w:val="111111"/>
          <w:sz w:val="26"/>
          <w:szCs w:val="26"/>
        </w:rPr>
        <w:t>π</w:t>
      </w:r>
      <w:r w:rsidRPr="00C530D6">
        <w:rPr>
          <w:rFonts w:ascii="Cambria" w:hAnsi="Cambria" w:cs="Cambria"/>
          <w:color w:val="111111"/>
          <w:sz w:val="26"/>
          <w:szCs w:val="26"/>
        </w:rPr>
        <w:t>εκρίθη</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ησο</w:t>
      </w:r>
      <w:r w:rsidRPr="00C530D6">
        <w:rPr>
          <w:rFonts w:ascii="Times New Roman" w:hAnsi="Times New Roman" w:cs="Times New Roman"/>
          <w:color w:val="111111"/>
          <w:sz w:val="26"/>
          <w:szCs w:val="26"/>
        </w:rPr>
        <w:t>ῦ</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lang w:val="fr-FR"/>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ἶ</w:t>
      </w:r>
      <w:r w:rsidRPr="00C530D6">
        <w:rPr>
          <w:rFonts w:ascii="PT Serif" w:hAnsi="PT Serif"/>
          <w:color w:val="111111"/>
          <w:sz w:val="26"/>
          <w:szCs w:val="26"/>
        </w:rPr>
        <w:t>π</w:t>
      </w:r>
      <w:r w:rsidRPr="00C530D6">
        <w:rPr>
          <w:rFonts w:ascii="Cambria" w:hAnsi="Cambria" w:cs="Cambria"/>
          <w:color w:val="111111"/>
          <w:sz w:val="26"/>
          <w:szCs w:val="26"/>
        </w:rPr>
        <w:t>εν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α</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ῷ</w:t>
      </w:r>
      <w:r w:rsidRPr="00C530D6">
        <w:rPr>
          <w:rFonts w:ascii="Cambria" w:hAnsi="Cambria" w:cs="Cambria"/>
          <w:color w:val="111111"/>
          <w:sz w:val="26"/>
          <w:szCs w:val="26"/>
        </w:rPr>
        <w:t>·</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Ἀ</w:t>
      </w:r>
      <w:r w:rsidRPr="00C530D6">
        <w:rPr>
          <w:rFonts w:ascii="PT Serif" w:hAnsi="PT Serif"/>
          <w:color w:val="111111"/>
          <w:sz w:val="26"/>
          <w:szCs w:val="26"/>
        </w:rPr>
        <w:t>μ</w:t>
      </w:r>
      <w:r w:rsidRPr="00C530D6">
        <w:rPr>
          <w:rFonts w:ascii="Times New Roman" w:hAnsi="Times New Roman" w:cs="Times New Roman"/>
          <w:color w:val="111111"/>
          <w:sz w:val="26"/>
          <w:szCs w:val="26"/>
        </w:rPr>
        <w:t>ὴ</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ἀ</w:t>
      </w:r>
      <w:r w:rsidRPr="00C530D6">
        <w:rPr>
          <w:rFonts w:ascii="PT Serif" w:hAnsi="PT Serif"/>
          <w:color w:val="111111"/>
          <w:sz w:val="26"/>
          <w:szCs w:val="26"/>
        </w:rPr>
        <w:t>μ</w:t>
      </w:r>
      <w:r w:rsidRPr="00C530D6">
        <w:rPr>
          <w:rFonts w:ascii="Times New Roman" w:hAnsi="Times New Roman" w:cs="Times New Roman"/>
          <w:color w:val="111111"/>
          <w:sz w:val="26"/>
          <w:szCs w:val="26"/>
        </w:rPr>
        <w:t>ὴ</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λέγω</w:t>
      </w:r>
      <w:r w:rsidRPr="00C530D6">
        <w:rPr>
          <w:rFonts w:ascii="PT Serif" w:hAnsi="PT Serif"/>
          <w:color w:val="111111"/>
          <w:sz w:val="26"/>
          <w:szCs w:val="26"/>
          <w:lang w:val="fr-FR"/>
        </w:rPr>
        <w:t xml:space="preserve"> </w:t>
      </w:r>
      <w:r w:rsidRPr="00C530D6">
        <w:rPr>
          <w:rFonts w:ascii="Cambria" w:hAnsi="Cambria" w:cs="Cambria"/>
          <w:color w:val="111111"/>
          <w:sz w:val="26"/>
          <w:szCs w:val="26"/>
        </w:rPr>
        <w:t>σοι</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ἐὰ</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PT Serif" w:hAnsi="PT Serif" w:cs="PT Serif"/>
          <w:color w:val="111111"/>
          <w:sz w:val="26"/>
          <w:szCs w:val="26"/>
        </w:rPr>
        <w:t>μ</w:t>
      </w:r>
      <w:r w:rsidRPr="00C530D6">
        <w:rPr>
          <w:rFonts w:ascii="Cambria" w:hAnsi="Cambria" w:cs="Cambria"/>
          <w:color w:val="111111"/>
          <w:sz w:val="26"/>
          <w:szCs w:val="26"/>
        </w:rPr>
        <w:t>ή</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τις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γεννηθ</w:t>
      </w:r>
      <w:r w:rsidRPr="00C530D6">
        <w:rPr>
          <w:rFonts w:ascii="Times New Roman" w:hAnsi="Times New Roman" w:cs="Times New Roman"/>
          <w:color w:val="111111"/>
          <w:sz w:val="26"/>
          <w:szCs w:val="26"/>
        </w:rPr>
        <w:t>ῇ</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ἄ</w:t>
      </w:r>
      <w:r w:rsidRPr="00C530D6">
        <w:rPr>
          <w:rFonts w:ascii="Cambria" w:hAnsi="Cambria" w:cs="Cambria"/>
          <w:color w:val="111111"/>
          <w:sz w:val="26"/>
          <w:szCs w:val="26"/>
        </w:rPr>
        <w:t>νωθεν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ὐ</w:t>
      </w:r>
      <w:r w:rsidRPr="00C530D6">
        <w:rPr>
          <w:rFonts w:ascii="PT Serif" w:hAnsi="PT Serif"/>
          <w:color w:val="111111"/>
          <w:sz w:val="26"/>
          <w:szCs w:val="26"/>
          <w:lang w:val="fr-FR"/>
        </w:rPr>
        <w:t xml:space="preserve"> </w:t>
      </w:r>
      <w:r w:rsidRPr="00C530D6">
        <w:rPr>
          <w:rFonts w:ascii="Cambria" w:hAnsi="Cambria" w:cs="Cambria"/>
          <w:color w:val="111111"/>
          <w:sz w:val="26"/>
          <w:szCs w:val="26"/>
        </w:rPr>
        <w:t>δύναται</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δε</w:t>
      </w:r>
      <w:r w:rsidRPr="00C530D6">
        <w:rPr>
          <w:rFonts w:ascii="Times New Roman" w:hAnsi="Times New Roman" w:cs="Times New Roman"/>
          <w:color w:val="111111"/>
          <w:sz w:val="26"/>
          <w:szCs w:val="26"/>
        </w:rPr>
        <w:t>ῖ</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ὴ</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βασιλείαν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fr-FR"/>
        </w:rPr>
        <w:t xml:space="preserve"> </w:t>
      </w:r>
      <w:r w:rsidRPr="00C530D6">
        <w:rPr>
          <w:rFonts w:ascii="Cambria" w:hAnsi="Cambria" w:cs="Cambria"/>
          <w:color w:val="111111"/>
          <w:sz w:val="26"/>
          <w:szCs w:val="26"/>
        </w:rPr>
        <w:t>θεο</w:t>
      </w:r>
      <w:r w:rsidRPr="00C530D6">
        <w:rPr>
          <w:rFonts w:ascii="Times New Roman" w:hAnsi="Times New Roman" w:cs="Times New Roman"/>
          <w:color w:val="111111"/>
          <w:sz w:val="26"/>
          <w:szCs w:val="26"/>
        </w:rPr>
        <w:t>ῦ</w:t>
      </w:r>
      <w:r w:rsidRPr="00C530D6">
        <w:rPr>
          <w:rFonts w:ascii="PT Serif" w:hAnsi="PT Serif"/>
          <w:color w:val="111111"/>
          <w:sz w:val="26"/>
          <w:szCs w:val="26"/>
          <w:lang w:val="fr-FR"/>
        </w:rPr>
        <w:t>. </w:t>
      </w:r>
      <w:r w:rsidRPr="00C530D6">
        <w:rPr>
          <w:rFonts w:ascii="Cambria" w:hAnsi="Cambria" w:cs="Cambria"/>
          <w:color w:val="111111"/>
          <w:sz w:val="26"/>
          <w:szCs w:val="26"/>
        </w:rPr>
        <w:t>λέγει</w:t>
      </w:r>
      <w:r w:rsidRPr="00C530D6">
        <w:rPr>
          <w:rFonts w:ascii="PT Serif" w:hAnsi="PT Serif"/>
          <w:color w:val="111111"/>
          <w:sz w:val="26"/>
          <w:szCs w:val="26"/>
          <w:lang w:val="fr-FR"/>
        </w:rPr>
        <w:t xml:space="preserve"> </w:t>
      </w:r>
      <w:r w:rsidRPr="00C530D6">
        <w:rPr>
          <w:rFonts w:ascii="PT Serif" w:hAnsi="PT Serif" w:cs="PT Serif"/>
          <w:color w:val="111111"/>
          <w:sz w:val="26"/>
          <w:szCs w:val="26"/>
        </w:rPr>
        <w:t>π</w:t>
      </w:r>
      <w:r w:rsidRPr="00C530D6">
        <w:rPr>
          <w:rFonts w:ascii="Cambria" w:hAnsi="Cambria" w:cs="Cambria"/>
          <w:color w:val="111111"/>
          <w:sz w:val="26"/>
          <w:szCs w:val="26"/>
        </w:rPr>
        <w:t>ρ</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α</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Segoe UI Symbol" w:hAnsi="Segoe UI Symbol" w:cs="Segoe UI Symbol"/>
          <w:color w:val="111111"/>
          <w:sz w:val="26"/>
          <w:szCs w:val="26"/>
        </w:rPr>
        <w:t>⸀</w:t>
      </w:r>
      <w:r w:rsidRPr="00C530D6">
        <w:rPr>
          <w:rFonts w:ascii="Times New Roman" w:hAnsi="Times New Roman" w:cs="Times New Roman"/>
          <w:color w:val="111111"/>
          <w:sz w:val="26"/>
          <w:szCs w:val="26"/>
        </w:rPr>
        <w:t>ὁ</w:t>
      </w:r>
      <w:r w:rsidRPr="00C530D6">
        <w:rPr>
          <w:rFonts w:ascii="PT Serif" w:hAnsi="PT Serif"/>
          <w:color w:val="111111"/>
          <w:sz w:val="26"/>
          <w:szCs w:val="26"/>
          <w:lang w:val="fr-FR"/>
        </w:rPr>
        <w:t xml:space="preserve"> </w:t>
      </w:r>
      <w:r w:rsidRPr="00C530D6">
        <w:rPr>
          <w:rFonts w:ascii="Cambria" w:hAnsi="Cambria" w:cs="Cambria"/>
          <w:color w:val="111111"/>
          <w:sz w:val="26"/>
          <w:szCs w:val="26"/>
        </w:rPr>
        <w:t>Νικόδη</w:t>
      </w:r>
      <w:r w:rsidRPr="00C530D6">
        <w:rPr>
          <w:rFonts w:ascii="PT Serif" w:hAnsi="PT Serif" w:cs="PT Serif"/>
          <w:color w:val="111111"/>
          <w:sz w:val="26"/>
          <w:szCs w:val="26"/>
        </w:rPr>
        <w:t>μ</w:t>
      </w:r>
      <w:r w:rsidRPr="00C530D6">
        <w:rPr>
          <w:rFonts w:ascii="Cambria" w:hAnsi="Cambria" w:cs="Cambria"/>
          <w:color w:val="111111"/>
          <w:sz w:val="26"/>
          <w:szCs w:val="26"/>
        </w:rPr>
        <w:t>ος·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Π</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δύναται</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ἄ</w:t>
      </w:r>
      <w:r w:rsidRPr="00C530D6">
        <w:rPr>
          <w:rFonts w:ascii="Cambria" w:hAnsi="Cambria" w:cs="Cambria"/>
          <w:color w:val="111111"/>
          <w:sz w:val="26"/>
          <w:szCs w:val="26"/>
        </w:rPr>
        <w:t>νθρω</w:t>
      </w:r>
      <w:r w:rsidRPr="00C530D6">
        <w:rPr>
          <w:rFonts w:ascii="PT Serif" w:hAnsi="PT Serif" w:cs="PT Serif"/>
          <w:color w:val="111111"/>
          <w:sz w:val="26"/>
          <w:szCs w:val="26"/>
        </w:rPr>
        <w:t>π</w:t>
      </w:r>
      <w:r w:rsidRPr="00C530D6">
        <w:rPr>
          <w:rFonts w:ascii="Cambria" w:hAnsi="Cambria" w:cs="Cambria"/>
          <w:color w:val="111111"/>
          <w:sz w:val="26"/>
          <w:szCs w:val="26"/>
        </w:rPr>
        <w:t>ος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γεννηθ</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ναι</w:t>
      </w:r>
      <w:r w:rsidRPr="00C530D6">
        <w:rPr>
          <w:rFonts w:ascii="PT Serif" w:hAnsi="PT Serif"/>
          <w:color w:val="111111"/>
          <w:sz w:val="26"/>
          <w:szCs w:val="26"/>
          <w:lang w:val="fr-FR"/>
        </w:rPr>
        <w:t xml:space="preserve"> </w:t>
      </w:r>
      <w:r w:rsidRPr="00C530D6">
        <w:rPr>
          <w:rFonts w:ascii="Cambria" w:hAnsi="Cambria" w:cs="Cambria"/>
          <w:color w:val="111111"/>
          <w:sz w:val="26"/>
          <w:szCs w:val="26"/>
        </w:rPr>
        <w:t>γέρων</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ὤ</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PT Serif" w:hAnsi="PT Serif" w:cs="PT Serif"/>
          <w:color w:val="111111"/>
          <w:sz w:val="26"/>
          <w:szCs w:val="26"/>
        </w:rPr>
        <w:t>μ</w:t>
      </w:r>
      <w:r w:rsidRPr="00C530D6">
        <w:rPr>
          <w:rFonts w:ascii="Times New Roman" w:hAnsi="Times New Roman" w:cs="Times New Roman"/>
          <w:color w:val="111111"/>
          <w:sz w:val="26"/>
          <w:szCs w:val="26"/>
        </w:rPr>
        <w:t>ὴ</w:t>
      </w:r>
      <w:r w:rsidRPr="00C530D6">
        <w:rPr>
          <w:rFonts w:ascii="PT Serif" w:hAnsi="PT Serif"/>
          <w:color w:val="111111"/>
          <w:sz w:val="26"/>
          <w:szCs w:val="26"/>
          <w:lang w:val="fr-FR"/>
        </w:rPr>
        <w:t xml:space="preserve"> </w:t>
      </w:r>
      <w:r w:rsidRPr="00C530D6">
        <w:rPr>
          <w:rFonts w:ascii="Cambria" w:hAnsi="Cambria" w:cs="Cambria"/>
          <w:color w:val="111111"/>
          <w:sz w:val="26"/>
          <w:szCs w:val="26"/>
        </w:rPr>
        <w:t>δύναται</w:t>
      </w:r>
      <w:r w:rsidRPr="00C530D6">
        <w:rPr>
          <w:rFonts w:ascii="PT Serif" w:hAnsi="PT Serif"/>
          <w:color w:val="111111"/>
          <w:sz w:val="26"/>
          <w:szCs w:val="26"/>
          <w:lang w:val="fr-FR"/>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ὴ</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κοιλίαν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PT Serif" w:hAnsi="PT Serif" w:cs="PT Serif"/>
          <w:color w:val="111111"/>
          <w:sz w:val="26"/>
          <w:szCs w:val="26"/>
        </w:rPr>
        <w:t>μ</w:t>
      </w:r>
      <w:r w:rsidRPr="00C530D6">
        <w:rPr>
          <w:rFonts w:ascii="Cambria" w:hAnsi="Cambria" w:cs="Cambria"/>
          <w:color w:val="111111"/>
          <w:sz w:val="26"/>
          <w:szCs w:val="26"/>
        </w:rPr>
        <w:t>ητρ</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α</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fr-FR"/>
        </w:rPr>
        <w:t xml:space="preserve"> </w:t>
      </w:r>
      <w:r w:rsidRPr="00C530D6">
        <w:rPr>
          <w:rFonts w:ascii="Cambria" w:hAnsi="Cambria" w:cs="Cambria"/>
          <w:color w:val="111111"/>
          <w:sz w:val="26"/>
          <w:szCs w:val="26"/>
        </w:rPr>
        <w:t>δεύτερον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σελθε</w:t>
      </w:r>
      <w:r w:rsidRPr="00C530D6">
        <w:rPr>
          <w:rFonts w:ascii="Times New Roman" w:hAnsi="Times New Roman" w:cs="Times New Roman"/>
          <w:color w:val="111111"/>
          <w:sz w:val="26"/>
          <w:szCs w:val="26"/>
        </w:rPr>
        <w:t>ῖ</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lang w:val="fr-FR"/>
        </w:rPr>
        <w:t xml:space="preserve"> </w:t>
      </w:r>
      <w:r w:rsidRPr="00C530D6">
        <w:rPr>
          <w:rFonts w:ascii="Cambria" w:hAnsi="Cambria" w:cs="Cambria"/>
          <w:color w:val="111111"/>
          <w:sz w:val="26"/>
          <w:szCs w:val="26"/>
        </w:rPr>
        <w:t>γεννηθ</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ναι</w:t>
      </w:r>
      <w:r w:rsidRPr="00C530D6">
        <w:rPr>
          <w:rFonts w:ascii="PT Serif" w:hAnsi="PT Serif"/>
          <w:color w:val="111111"/>
          <w:sz w:val="26"/>
          <w:szCs w:val="26"/>
          <w:lang w:val="fr-FR"/>
        </w:rPr>
        <w:t>; </w:t>
      </w:r>
      <w:r w:rsidRPr="00C530D6">
        <w:rPr>
          <w:rFonts w:ascii="Segoe UI Symbol" w:hAnsi="Segoe UI Symbol" w:cs="Segoe UI Symbol"/>
          <w:color w:val="111111"/>
          <w:sz w:val="26"/>
          <w:szCs w:val="26"/>
        </w:rPr>
        <w:t>⸀</w:t>
      </w:r>
      <w:r w:rsidRPr="00C530D6">
        <w:rPr>
          <w:rFonts w:ascii="Times New Roman" w:hAnsi="Times New Roman" w:cs="Times New Roman"/>
          <w:color w:val="111111"/>
          <w:sz w:val="26"/>
          <w:szCs w:val="26"/>
        </w:rPr>
        <w:t>ἀ</w:t>
      </w:r>
      <w:r w:rsidRPr="00C530D6">
        <w:rPr>
          <w:rFonts w:ascii="PT Serif" w:hAnsi="PT Serif"/>
          <w:color w:val="111111"/>
          <w:sz w:val="26"/>
          <w:szCs w:val="26"/>
        </w:rPr>
        <w:t>π</w:t>
      </w:r>
      <w:r w:rsidRPr="00C530D6">
        <w:rPr>
          <w:rFonts w:ascii="Cambria" w:hAnsi="Cambria" w:cs="Cambria"/>
          <w:color w:val="111111"/>
          <w:sz w:val="26"/>
          <w:szCs w:val="26"/>
        </w:rPr>
        <w:t>εκρίθη</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ησο</w:t>
      </w:r>
      <w:r w:rsidRPr="00C530D6">
        <w:rPr>
          <w:rFonts w:ascii="Times New Roman" w:hAnsi="Times New Roman" w:cs="Times New Roman"/>
          <w:color w:val="111111"/>
          <w:sz w:val="26"/>
          <w:szCs w:val="26"/>
        </w:rPr>
        <w:t>ῦ</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Ἀ</w:t>
      </w:r>
      <w:r w:rsidRPr="00C530D6">
        <w:rPr>
          <w:rFonts w:ascii="PT Serif" w:hAnsi="PT Serif"/>
          <w:color w:val="111111"/>
          <w:sz w:val="26"/>
          <w:szCs w:val="26"/>
        </w:rPr>
        <w:t>μ</w:t>
      </w:r>
      <w:r w:rsidRPr="00C530D6">
        <w:rPr>
          <w:rFonts w:ascii="Times New Roman" w:hAnsi="Times New Roman" w:cs="Times New Roman"/>
          <w:color w:val="111111"/>
          <w:sz w:val="26"/>
          <w:szCs w:val="26"/>
        </w:rPr>
        <w:t>ὴ</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ἀ</w:t>
      </w:r>
      <w:r w:rsidRPr="00C530D6">
        <w:rPr>
          <w:rFonts w:ascii="PT Serif" w:hAnsi="PT Serif"/>
          <w:color w:val="111111"/>
          <w:sz w:val="26"/>
          <w:szCs w:val="26"/>
        </w:rPr>
        <w:t>μ</w:t>
      </w:r>
      <w:r w:rsidRPr="00C530D6">
        <w:rPr>
          <w:rFonts w:ascii="Times New Roman" w:hAnsi="Times New Roman" w:cs="Times New Roman"/>
          <w:color w:val="111111"/>
          <w:sz w:val="26"/>
          <w:szCs w:val="26"/>
        </w:rPr>
        <w:t>ὴ</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λέγω</w:t>
      </w:r>
      <w:r w:rsidRPr="00C530D6">
        <w:rPr>
          <w:rFonts w:ascii="PT Serif" w:hAnsi="PT Serif"/>
          <w:color w:val="111111"/>
          <w:sz w:val="26"/>
          <w:szCs w:val="26"/>
          <w:lang w:val="fr-FR"/>
        </w:rPr>
        <w:t xml:space="preserve"> </w:t>
      </w:r>
      <w:r w:rsidRPr="00C530D6">
        <w:rPr>
          <w:rFonts w:ascii="Cambria" w:hAnsi="Cambria" w:cs="Cambria"/>
          <w:color w:val="111111"/>
          <w:sz w:val="26"/>
          <w:szCs w:val="26"/>
        </w:rPr>
        <w:t>σοι</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ἐὰ</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PT Serif" w:hAnsi="PT Serif" w:cs="PT Serif"/>
          <w:color w:val="111111"/>
          <w:sz w:val="26"/>
          <w:szCs w:val="26"/>
        </w:rPr>
        <w:t>μ</w:t>
      </w:r>
      <w:r w:rsidRPr="00C530D6">
        <w:rPr>
          <w:rFonts w:ascii="Cambria" w:hAnsi="Cambria" w:cs="Cambria"/>
          <w:color w:val="111111"/>
          <w:sz w:val="26"/>
          <w:szCs w:val="26"/>
        </w:rPr>
        <w:t>ή</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τις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γεννηθ</w:t>
      </w:r>
      <w:r w:rsidRPr="00C530D6">
        <w:rPr>
          <w:rFonts w:ascii="Times New Roman" w:hAnsi="Times New Roman" w:cs="Times New Roman"/>
          <w:color w:val="111111"/>
          <w:sz w:val="26"/>
          <w:szCs w:val="26"/>
        </w:rPr>
        <w:t>ῇ</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ξ</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ὕ</w:t>
      </w:r>
      <w:r w:rsidRPr="00C530D6">
        <w:rPr>
          <w:rFonts w:ascii="Cambria" w:hAnsi="Cambria" w:cs="Cambria"/>
          <w:color w:val="111111"/>
          <w:sz w:val="26"/>
          <w:szCs w:val="26"/>
        </w:rPr>
        <w:t>δατος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lang w:val="fr-FR"/>
        </w:rPr>
        <w:t xml:space="preserve"> </w:t>
      </w:r>
      <w:r w:rsidRPr="00C530D6">
        <w:rPr>
          <w:rFonts w:ascii="PT Serif" w:hAnsi="PT Serif"/>
          <w:color w:val="111111"/>
          <w:sz w:val="26"/>
          <w:szCs w:val="26"/>
        </w:rPr>
        <w:t>π</w:t>
      </w:r>
      <w:r w:rsidRPr="00C530D6">
        <w:rPr>
          <w:rFonts w:ascii="Cambria" w:hAnsi="Cambria" w:cs="Cambria"/>
          <w:color w:val="111111"/>
          <w:sz w:val="26"/>
          <w:szCs w:val="26"/>
        </w:rPr>
        <w:t>νεύ</w:t>
      </w:r>
      <w:r w:rsidRPr="00C530D6">
        <w:rPr>
          <w:rFonts w:ascii="PT Serif" w:hAnsi="PT Serif" w:cs="PT Serif"/>
          <w:color w:val="111111"/>
          <w:sz w:val="26"/>
          <w:szCs w:val="26"/>
        </w:rPr>
        <w:t>μ</w:t>
      </w:r>
      <w:r w:rsidRPr="00C530D6">
        <w:rPr>
          <w:rFonts w:ascii="Cambria" w:hAnsi="Cambria" w:cs="Cambria"/>
          <w:color w:val="111111"/>
          <w:sz w:val="26"/>
          <w:szCs w:val="26"/>
        </w:rPr>
        <w:t>ατος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ὐ</w:t>
      </w:r>
      <w:r w:rsidRPr="00C530D6">
        <w:rPr>
          <w:rFonts w:ascii="PT Serif" w:hAnsi="PT Serif"/>
          <w:color w:val="111111"/>
          <w:sz w:val="26"/>
          <w:szCs w:val="26"/>
          <w:lang w:val="fr-FR"/>
        </w:rPr>
        <w:t xml:space="preserve"> </w:t>
      </w:r>
      <w:r w:rsidRPr="00C530D6">
        <w:rPr>
          <w:rFonts w:ascii="Cambria" w:hAnsi="Cambria" w:cs="Cambria"/>
          <w:color w:val="111111"/>
          <w:sz w:val="26"/>
          <w:szCs w:val="26"/>
        </w:rPr>
        <w:t>δύναται</w:t>
      </w:r>
      <w:r w:rsidRPr="00C530D6">
        <w:rPr>
          <w:rFonts w:ascii="PT Serif" w:hAnsi="PT Serif"/>
          <w:color w:val="111111"/>
          <w:sz w:val="26"/>
          <w:szCs w:val="26"/>
          <w:lang w:val="fr-FR"/>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σελθε</w:t>
      </w:r>
      <w:r w:rsidRPr="00C530D6">
        <w:rPr>
          <w:rFonts w:ascii="Times New Roman" w:hAnsi="Times New Roman" w:cs="Times New Roman"/>
          <w:color w:val="111111"/>
          <w:sz w:val="26"/>
          <w:szCs w:val="26"/>
        </w:rPr>
        <w:t>ῖ</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ὴ</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βασιλείαν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fr-FR"/>
        </w:rPr>
        <w:t xml:space="preserve"> </w:t>
      </w:r>
      <w:r w:rsidRPr="00C530D6">
        <w:rPr>
          <w:rFonts w:ascii="Cambria" w:hAnsi="Cambria" w:cs="Cambria"/>
          <w:color w:val="111111"/>
          <w:sz w:val="26"/>
          <w:szCs w:val="26"/>
        </w:rPr>
        <w:t>θεο</w:t>
      </w:r>
      <w:r w:rsidRPr="00C530D6">
        <w:rPr>
          <w:rFonts w:ascii="Times New Roman" w:hAnsi="Times New Roman" w:cs="Times New Roman"/>
          <w:color w:val="111111"/>
          <w:sz w:val="26"/>
          <w:szCs w:val="26"/>
        </w:rPr>
        <w:t>ῦ</w:t>
      </w:r>
      <w:r w:rsidRPr="00C530D6">
        <w:rPr>
          <w:rFonts w:ascii="PT Serif" w:hAnsi="PT Serif"/>
          <w:color w:val="111111"/>
          <w:sz w:val="26"/>
          <w:szCs w:val="26"/>
          <w:lang w:val="fr-FR"/>
        </w:rPr>
        <w:t>.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PT Serif" w:hAnsi="PT Serif"/>
          <w:color w:val="111111"/>
          <w:sz w:val="26"/>
          <w:szCs w:val="26"/>
          <w:lang w:val="fr-FR"/>
        </w:rPr>
        <w:t xml:space="preserve"> </w:t>
      </w:r>
      <w:r w:rsidRPr="00C530D6">
        <w:rPr>
          <w:rFonts w:ascii="Cambria" w:hAnsi="Cambria" w:cs="Cambria"/>
          <w:color w:val="111111"/>
          <w:sz w:val="26"/>
          <w:szCs w:val="26"/>
        </w:rPr>
        <w:t>γεγεννη</w:t>
      </w:r>
      <w:r w:rsidRPr="00C530D6">
        <w:rPr>
          <w:rFonts w:ascii="PT Serif" w:hAnsi="PT Serif" w:cs="PT Serif"/>
          <w:color w:val="111111"/>
          <w:sz w:val="26"/>
          <w:szCs w:val="26"/>
        </w:rPr>
        <w:t>μ</w:t>
      </w:r>
      <w:r w:rsidRPr="00C530D6">
        <w:rPr>
          <w:rFonts w:ascii="Cambria" w:hAnsi="Cambria" w:cs="Cambria"/>
          <w:color w:val="111111"/>
          <w:sz w:val="26"/>
          <w:szCs w:val="26"/>
        </w:rPr>
        <w:t>ένον</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κ</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σαρκ</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σάρξ</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στιν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PT Serif" w:hAnsi="PT Serif"/>
          <w:color w:val="111111"/>
          <w:sz w:val="26"/>
          <w:szCs w:val="26"/>
          <w:lang w:val="fr-FR"/>
        </w:rPr>
        <w:t xml:space="preserve"> </w:t>
      </w:r>
      <w:r w:rsidRPr="00C530D6">
        <w:rPr>
          <w:rFonts w:ascii="Cambria" w:hAnsi="Cambria" w:cs="Cambria"/>
          <w:color w:val="111111"/>
          <w:sz w:val="26"/>
          <w:szCs w:val="26"/>
        </w:rPr>
        <w:t>γεγεννη</w:t>
      </w:r>
      <w:r w:rsidRPr="00C530D6">
        <w:rPr>
          <w:rFonts w:ascii="PT Serif" w:hAnsi="PT Serif" w:cs="PT Serif"/>
          <w:color w:val="111111"/>
          <w:sz w:val="26"/>
          <w:szCs w:val="26"/>
        </w:rPr>
        <w:t>μ</w:t>
      </w:r>
      <w:r w:rsidRPr="00C530D6">
        <w:rPr>
          <w:rFonts w:ascii="Cambria" w:hAnsi="Cambria" w:cs="Cambria"/>
          <w:color w:val="111111"/>
          <w:sz w:val="26"/>
          <w:szCs w:val="26"/>
        </w:rPr>
        <w:t>ένον</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κ</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fr-FR"/>
        </w:rPr>
        <w:t xml:space="preserve"> </w:t>
      </w:r>
      <w:r w:rsidRPr="00C530D6">
        <w:rPr>
          <w:rFonts w:ascii="PT Serif" w:hAnsi="PT Serif"/>
          <w:color w:val="111111"/>
          <w:sz w:val="26"/>
          <w:szCs w:val="26"/>
        </w:rPr>
        <w:t>π</w:t>
      </w:r>
      <w:r w:rsidRPr="00C530D6">
        <w:rPr>
          <w:rFonts w:ascii="Cambria" w:hAnsi="Cambria" w:cs="Cambria"/>
          <w:color w:val="111111"/>
          <w:sz w:val="26"/>
          <w:szCs w:val="26"/>
        </w:rPr>
        <w:t>νεύ</w:t>
      </w:r>
      <w:r w:rsidRPr="00C530D6">
        <w:rPr>
          <w:rFonts w:ascii="PT Serif" w:hAnsi="PT Serif" w:cs="PT Serif"/>
          <w:color w:val="111111"/>
          <w:sz w:val="26"/>
          <w:szCs w:val="26"/>
        </w:rPr>
        <w:t>μ</w:t>
      </w:r>
      <w:r w:rsidRPr="00C530D6">
        <w:rPr>
          <w:rFonts w:ascii="Cambria" w:hAnsi="Cambria" w:cs="Cambria"/>
          <w:color w:val="111111"/>
          <w:sz w:val="26"/>
          <w:szCs w:val="26"/>
        </w:rPr>
        <w:t>ατος</w:t>
      </w:r>
      <w:r w:rsidRPr="00C530D6">
        <w:rPr>
          <w:rFonts w:ascii="PT Serif" w:hAnsi="PT Serif"/>
          <w:color w:val="111111"/>
          <w:sz w:val="26"/>
          <w:szCs w:val="26"/>
          <w:lang w:val="fr-FR"/>
        </w:rPr>
        <w:t xml:space="preserve"> </w:t>
      </w:r>
      <w:r w:rsidRPr="00C530D6">
        <w:rPr>
          <w:rFonts w:ascii="PT Serif" w:hAnsi="PT Serif" w:cs="PT Serif"/>
          <w:color w:val="111111"/>
          <w:sz w:val="26"/>
          <w:szCs w:val="26"/>
        </w:rPr>
        <w:t>π</w:t>
      </w:r>
      <w:r w:rsidRPr="00C530D6">
        <w:rPr>
          <w:rFonts w:ascii="Cambria" w:hAnsi="Cambria" w:cs="Cambria"/>
          <w:color w:val="111111"/>
          <w:sz w:val="26"/>
          <w:szCs w:val="26"/>
        </w:rPr>
        <w:t>νε</w:t>
      </w:r>
      <w:r w:rsidRPr="00C530D6">
        <w:rPr>
          <w:rFonts w:ascii="Times New Roman" w:hAnsi="Times New Roman" w:cs="Times New Roman"/>
          <w:color w:val="111111"/>
          <w:sz w:val="26"/>
          <w:szCs w:val="26"/>
        </w:rPr>
        <w:t>ῦ</w:t>
      </w:r>
      <w:r w:rsidRPr="00C530D6">
        <w:rPr>
          <w:rFonts w:ascii="PT Serif" w:hAnsi="PT Serif"/>
          <w:color w:val="111111"/>
          <w:sz w:val="26"/>
          <w:szCs w:val="26"/>
        </w:rPr>
        <w:t>μ</w:t>
      </w:r>
      <w:r w:rsidRPr="00C530D6">
        <w:rPr>
          <w:rFonts w:ascii="Cambria" w:hAnsi="Cambria" w:cs="Cambria"/>
          <w:color w:val="111111"/>
          <w:sz w:val="26"/>
          <w:szCs w:val="26"/>
        </w:rPr>
        <w:t>ά</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στιν</w:t>
      </w:r>
      <w:r w:rsidRPr="00C530D6">
        <w:rPr>
          <w:rFonts w:ascii="PT Serif" w:hAnsi="PT Serif"/>
          <w:color w:val="111111"/>
          <w:sz w:val="26"/>
          <w:szCs w:val="26"/>
          <w:lang w:val="fr-FR"/>
        </w:rPr>
        <w:t>. </w:t>
      </w:r>
      <w:r w:rsidRPr="00C530D6">
        <w:rPr>
          <w:rFonts w:ascii="PT Serif" w:hAnsi="PT Serif"/>
          <w:color w:val="111111"/>
          <w:sz w:val="26"/>
          <w:szCs w:val="26"/>
        </w:rPr>
        <w:t>μ</w:t>
      </w:r>
      <w:r w:rsidRPr="00C530D6">
        <w:rPr>
          <w:rFonts w:ascii="Times New Roman" w:hAnsi="Times New Roman" w:cs="Times New Roman"/>
          <w:color w:val="111111"/>
          <w:sz w:val="26"/>
          <w:szCs w:val="26"/>
        </w:rPr>
        <w:t>ὴ</w:t>
      </w:r>
      <w:r w:rsidRPr="00C530D6">
        <w:rPr>
          <w:rFonts w:ascii="PT Serif" w:hAnsi="PT Serif"/>
          <w:color w:val="111111"/>
          <w:sz w:val="26"/>
          <w:szCs w:val="26"/>
          <w:lang w:val="fr-FR"/>
        </w:rPr>
        <w:t xml:space="preserve"> </w:t>
      </w:r>
      <w:r w:rsidRPr="00C530D6">
        <w:rPr>
          <w:rFonts w:ascii="Cambria" w:hAnsi="Cambria" w:cs="Cambria"/>
          <w:color w:val="111111"/>
          <w:sz w:val="26"/>
          <w:szCs w:val="26"/>
        </w:rPr>
        <w:t>θαυ</w:t>
      </w:r>
      <w:r w:rsidRPr="00C530D6">
        <w:rPr>
          <w:rFonts w:ascii="PT Serif" w:hAnsi="PT Serif" w:cs="PT Serif"/>
          <w:color w:val="111111"/>
          <w:sz w:val="26"/>
          <w:szCs w:val="26"/>
        </w:rPr>
        <w:t>μ</w:t>
      </w:r>
      <w:r w:rsidRPr="00C530D6">
        <w:rPr>
          <w:rFonts w:ascii="Cambria" w:hAnsi="Cambria" w:cs="Cambria"/>
          <w:color w:val="111111"/>
          <w:sz w:val="26"/>
          <w:szCs w:val="26"/>
        </w:rPr>
        <w:t>άσ</w:t>
      </w:r>
      <w:r w:rsidRPr="00C530D6">
        <w:rPr>
          <w:rFonts w:ascii="Times New Roman" w:hAnsi="Times New Roman" w:cs="Times New Roman"/>
          <w:color w:val="111111"/>
          <w:sz w:val="26"/>
          <w:szCs w:val="26"/>
        </w:rPr>
        <w:t>ῃ</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ὅ</w:t>
      </w:r>
      <w:r w:rsidRPr="00C530D6">
        <w:rPr>
          <w:rFonts w:ascii="Cambria" w:hAnsi="Cambria" w:cs="Cambria"/>
          <w:color w:val="111111"/>
          <w:sz w:val="26"/>
          <w:szCs w:val="26"/>
        </w:rPr>
        <w:t>τι</w:t>
      </w:r>
      <w:r w:rsidRPr="00C530D6">
        <w:rPr>
          <w:rFonts w:ascii="PT Serif" w:hAnsi="PT Serif"/>
          <w:color w:val="111111"/>
          <w:sz w:val="26"/>
          <w:szCs w:val="26"/>
          <w:lang w:val="fr-FR"/>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ἶ</w:t>
      </w:r>
      <w:r w:rsidRPr="00C530D6">
        <w:rPr>
          <w:rFonts w:ascii="PT Serif" w:hAnsi="PT Serif"/>
          <w:color w:val="111111"/>
          <w:sz w:val="26"/>
          <w:szCs w:val="26"/>
        </w:rPr>
        <w:t>π</w:t>
      </w:r>
      <w:r w:rsidRPr="00C530D6">
        <w:rPr>
          <w:rFonts w:ascii="Cambria" w:hAnsi="Cambria" w:cs="Cambria"/>
          <w:color w:val="111111"/>
          <w:sz w:val="26"/>
          <w:szCs w:val="26"/>
        </w:rPr>
        <w:t>όν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σοι</w:t>
      </w:r>
      <w:r w:rsidRPr="00C530D6">
        <w:rPr>
          <w:rFonts w:ascii="PT Serif" w:hAnsi="PT Serif"/>
          <w:color w:val="111111"/>
          <w:sz w:val="26"/>
          <w:szCs w:val="26"/>
          <w:lang w:val="fr-FR"/>
        </w:rPr>
        <w:t xml:space="preserve"> </w:t>
      </w:r>
      <w:r w:rsidRPr="00C530D6">
        <w:rPr>
          <w:rFonts w:ascii="PT Serif" w:hAnsi="PT Serif" w:cs="PT Serif"/>
          <w:color w:val="111111"/>
          <w:sz w:val="26"/>
          <w:szCs w:val="26"/>
        </w:rPr>
        <w:t>Δ</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ῖ</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ὑ</w:t>
      </w:r>
      <w:r w:rsidRPr="00C530D6">
        <w:rPr>
          <w:rFonts w:ascii="PT Serif" w:hAnsi="PT Serif"/>
          <w:color w:val="111111"/>
          <w:sz w:val="26"/>
          <w:szCs w:val="26"/>
        </w:rPr>
        <w:t>μ</w:t>
      </w:r>
      <w:r w:rsidRPr="00C530D6">
        <w:rPr>
          <w:rFonts w:ascii="Times New Roman" w:hAnsi="Times New Roman" w:cs="Times New Roman"/>
          <w:color w:val="111111"/>
          <w:sz w:val="26"/>
          <w:szCs w:val="26"/>
        </w:rPr>
        <w:t>ᾶ</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γεννηθ</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ναι</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ἄ</w:t>
      </w:r>
      <w:r w:rsidRPr="00C530D6">
        <w:rPr>
          <w:rFonts w:ascii="Cambria" w:hAnsi="Cambria" w:cs="Cambria"/>
          <w:color w:val="111111"/>
          <w:sz w:val="26"/>
          <w:szCs w:val="26"/>
        </w:rPr>
        <w:t>νωθεν</w:t>
      </w:r>
      <w:r w:rsidRPr="00C530D6">
        <w:rPr>
          <w:rFonts w:ascii="PT Serif" w:hAnsi="PT Serif"/>
          <w:color w:val="111111"/>
          <w:sz w:val="26"/>
          <w:szCs w:val="26"/>
          <w:lang w:val="fr-FR"/>
        </w:rPr>
        <w:t>.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PT Serif" w:hAnsi="PT Serif"/>
          <w:color w:val="111111"/>
          <w:sz w:val="26"/>
          <w:szCs w:val="26"/>
          <w:lang w:val="fr-FR"/>
        </w:rPr>
        <w:t xml:space="preserve"> </w:t>
      </w:r>
      <w:r w:rsidRPr="00C530D6">
        <w:rPr>
          <w:rFonts w:ascii="PT Serif" w:hAnsi="PT Serif"/>
          <w:color w:val="111111"/>
          <w:sz w:val="26"/>
          <w:szCs w:val="26"/>
        </w:rPr>
        <w:t>π</w:t>
      </w:r>
      <w:r w:rsidRPr="00C530D6">
        <w:rPr>
          <w:rFonts w:ascii="Cambria" w:hAnsi="Cambria" w:cs="Cambria"/>
          <w:color w:val="111111"/>
          <w:sz w:val="26"/>
          <w:szCs w:val="26"/>
        </w:rPr>
        <w:t>νε</w:t>
      </w:r>
      <w:r w:rsidRPr="00C530D6">
        <w:rPr>
          <w:rFonts w:ascii="Times New Roman" w:hAnsi="Times New Roman" w:cs="Times New Roman"/>
          <w:color w:val="111111"/>
          <w:sz w:val="26"/>
          <w:szCs w:val="26"/>
        </w:rPr>
        <w:t>ῦ</w:t>
      </w:r>
      <w:r w:rsidRPr="00C530D6">
        <w:rPr>
          <w:rFonts w:ascii="PT Serif" w:hAnsi="PT Serif"/>
          <w:color w:val="111111"/>
          <w:sz w:val="26"/>
          <w:szCs w:val="26"/>
        </w:rPr>
        <w:t>μ</w:t>
      </w:r>
      <w:r w:rsidRPr="00C530D6">
        <w:rPr>
          <w:rFonts w:ascii="Cambria" w:hAnsi="Cambria" w:cs="Cambria"/>
          <w:color w:val="111111"/>
          <w:sz w:val="26"/>
          <w:szCs w:val="26"/>
        </w:rPr>
        <w:t>α</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ὅ</w:t>
      </w:r>
      <w:r w:rsidRPr="00C530D6">
        <w:rPr>
          <w:rFonts w:ascii="PT Serif" w:hAnsi="PT Serif"/>
          <w:color w:val="111111"/>
          <w:sz w:val="26"/>
          <w:szCs w:val="26"/>
        </w:rPr>
        <w:t>π</w:t>
      </w:r>
      <w:r w:rsidRPr="00C530D6">
        <w:rPr>
          <w:rFonts w:ascii="Cambria" w:hAnsi="Cambria" w:cs="Cambria"/>
          <w:color w:val="111111"/>
          <w:sz w:val="26"/>
          <w:szCs w:val="26"/>
        </w:rPr>
        <w:t>ου</w:t>
      </w:r>
      <w:r w:rsidRPr="00C530D6">
        <w:rPr>
          <w:rFonts w:ascii="PT Serif" w:hAnsi="PT Serif"/>
          <w:color w:val="111111"/>
          <w:sz w:val="26"/>
          <w:szCs w:val="26"/>
          <w:lang w:val="fr-FR"/>
        </w:rPr>
        <w:t xml:space="preserve"> </w:t>
      </w:r>
      <w:r w:rsidRPr="00C530D6">
        <w:rPr>
          <w:rFonts w:ascii="Cambria" w:hAnsi="Cambria" w:cs="Cambria"/>
          <w:color w:val="111111"/>
          <w:sz w:val="26"/>
          <w:szCs w:val="26"/>
        </w:rPr>
        <w:t>θέλει</w:t>
      </w:r>
      <w:r w:rsidRPr="00C530D6">
        <w:rPr>
          <w:rFonts w:ascii="PT Serif" w:hAnsi="PT Serif"/>
          <w:color w:val="111111"/>
          <w:sz w:val="26"/>
          <w:szCs w:val="26"/>
          <w:lang w:val="fr-FR"/>
        </w:rPr>
        <w:t xml:space="preserve"> </w:t>
      </w:r>
      <w:r w:rsidRPr="00C530D6">
        <w:rPr>
          <w:rFonts w:ascii="PT Serif" w:hAnsi="PT Serif" w:cs="PT Serif"/>
          <w:color w:val="111111"/>
          <w:sz w:val="26"/>
          <w:szCs w:val="26"/>
        </w:rPr>
        <w:t>π</w:t>
      </w:r>
      <w:r w:rsidRPr="00C530D6">
        <w:rPr>
          <w:rFonts w:ascii="Cambria" w:hAnsi="Cambria" w:cs="Cambria"/>
          <w:color w:val="111111"/>
          <w:sz w:val="26"/>
          <w:szCs w:val="26"/>
        </w:rPr>
        <w:t>νε</w:t>
      </w:r>
      <w:r w:rsidRPr="00C530D6">
        <w:rPr>
          <w:rFonts w:ascii="Times New Roman" w:hAnsi="Times New Roman" w:cs="Times New Roman"/>
          <w:color w:val="111111"/>
          <w:sz w:val="26"/>
          <w:szCs w:val="26"/>
        </w:rPr>
        <w:t>ῖ</w:t>
      </w:r>
      <w:r w:rsidRPr="00C530D6">
        <w:rPr>
          <w:rFonts w:ascii="PT Serif" w:hAnsi="PT Serif"/>
          <w:color w:val="111111"/>
          <w:sz w:val="26"/>
          <w:szCs w:val="26"/>
          <w:lang w:val="fr-FR"/>
        </w:rPr>
        <w:t xml:space="preserve">,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ὴ</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φων</w:t>
      </w:r>
      <w:r w:rsidRPr="00C530D6">
        <w:rPr>
          <w:rFonts w:ascii="Times New Roman" w:hAnsi="Times New Roman" w:cs="Times New Roman"/>
          <w:color w:val="111111"/>
          <w:sz w:val="26"/>
          <w:szCs w:val="26"/>
        </w:rPr>
        <w:t>ὴ</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α</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κούεις</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λλ</w:t>
      </w:r>
      <w:r w:rsidRPr="00C530D6">
        <w:rPr>
          <w:rFonts w:ascii="PT Serif" w:hAnsi="PT Serif" w:cs="PT Serif"/>
          <w:color w:val="111111"/>
          <w:sz w:val="26"/>
          <w:szCs w:val="26"/>
          <w:lang w:val="fr-FR"/>
        </w:rPr>
        <w:t>’</w:t>
      </w:r>
      <w:r w:rsidRPr="00C530D6">
        <w:rPr>
          <w:rFonts w:ascii="PT Serif" w:hAnsi="PT Serif"/>
          <w:color w:val="111111"/>
          <w:sz w:val="26"/>
          <w:szCs w:val="26"/>
          <w:lang w:val="fr-FR"/>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κ</w:t>
      </w:r>
      <w:r w:rsidRPr="00C530D6">
        <w:rPr>
          <w:rFonts w:ascii="PT Serif" w:hAnsi="PT Serif"/>
          <w:color w:val="111111"/>
          <w:sz w:val="26"/>
          <w:szCs w:val="26"/>
          <w:lang w:val="fr-FR"/>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ἶ</w:t>
      </w:r>
      <w:r w:rsidRPr="00C530D6">
        <w:rPr>
          <w:rFonts w:ascii="Cambria" w:hAnsi="Cambria" w:cs="Cambria"/>
          <w:color w:val="111111"/>
          <w:sz w:val="26"/>
          <w:szCs w:val="26"/>
        </w:rPr>
        <w:t>δας</w:t>
      </w:r>
      <w:r w:rsidRPr="00C530D6">
        <w:rPr>
          <w:rFonts w:ascii="PT Serif" w:hAnsi="PT Serif"/>
          <w:color w:val="111111"/>
          <w:sz w:val="26"/>
          <w:szCs w:val="26"/>
          <w:lang w:val="fr-FR"/>
        </w:rPr>
        <w:t xml:space="preserve"> </w:t>
      </w:r>
      <w:r w:rsidRPr="00C530D6">
        <w:rPr>
          <w:rFonts w:ascii="PT Serif" w:hAnsi="PT Serif" w:cs="PT Serif"/>
          <w:color w:val="111111"/>
          <w:sz w:val="26"/>
          <w:szCs w:val="26"/>
        </w:rPr>
        <w:t>π</w:t>
      </w:r>
      <w:r w:rsidRPr="00C530D6">
        <w:rPr>
          <w:rFonts w:ascii="Cambria" w:hAnsi="Cambria" w:cs="Cambria"/>
          <w:color w:val="111111"/>
          <w:sz w:val="26"/>
          <w:szCs w:val="26"/>
        </w:rPr>
        <w:t>όθεν</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ἔ</w:t>
      </w:r>
      <w:r w:rsidRPr="00C530D6">
        <w:rPr>
          <w:rFonts w:ascii="Cambria" w:hAnsi="Cambria" w:cs="Cambria"/>
          <w:color w:val="111111"/>
          <w:sz w:val="26"/>
          <w:szCs w:val="26"/>
        </w:rPr>
        <w:t>ρχεται</w:t>
      </w:r>
      <w:r w:rsidRPr="00C530D6">
        <w:rPr>
          <w:rFonts w:ascii="PT Serif" w:hAnsi="PT Serif"/>
          <w:color w:val="111111"/>
          <w:sz w:val="26"/>
          <w:szCs w:val="26"/>
          <w:lang w:val="fr-FR"/>
        </w:rPr>
        <w:t xml:space="preserve">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lang w:val="fr-FR"/>
        </w:rPr>
        <w:t xml:space="preserve"> </w:t>
      </w:r>
      <w:r w:rsidRPr="00C530D6">
        <w:rPr>
          <w:rFonts w:ascii="PT Serif" w:hAnsi="PT Serif"/>
          <w:color w:val="111111"/>
          <w:sz w:val="26"/>
          <w:szCs w:val="26"/>
        </w:rPr>
        <w:t>π</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ῦ</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ὑ</w:t>
      </w:r>
      <w:r w:rsidRPr="00C530D6">
        <w:rPr>
          <w:rFonts w:ascii="PT Serif" w:hAnsi="PT Serif"/>
          <w:color w:val="111111"/>
          <w:sz w:val="26"/>
          <w:szCs w:val="26"/>
        </w:rPr>
        <w:t>π</w:t>
      </w:r>
      <w:r w:rsidRPr="00C530D6">
        <w:rPr>
          <w:rFonts w:ascii="Cambria" w:hAnsi="Cambria" w:cs="Cambria"/>
          <w:color w:val="111111"/>
          <w:sz w:val="26"/>
          <w:szCs w:val="26"/>
        </w:rPr>
        <w:t>άγει·</w:t>
      </w:r>
      <w:r w:rsidRPr="00C530D6">
        <w:rPr>
          <w:rFonts w:ascii="PT Serif" w:hAnsi="PT Serif"/>
          <w:color w:val="111111"/>
          <w:sz w:val="26"/>
          <w:szCs w:val="26"/>
          <w:lang w:val="fr-FR"/>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ὕ</w:t>
      </w:r>
      <w:r w:rsidRPr="00C530D6">
        <w:rPr>
          <w:rFonts w:ascii="Cambria" w:hAnsi="Cambria" w:cs="Cambria"/>
          <w:color w:val="111111"/>
          <w:sz w:val="26"/>
          <w:szCs w:val="26"/>
        </w:rPr>
        <w:t>τως</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στ</w:t>
      </w:r>
      <w:r w:rsidRPr="00C530D6">
        <w:rPr>
          <w:rFonts w:ascii="Times New Roman" w:hAnsi="Times New Roman" w:cs="Times New Roman"/>
          <w:color w:val="111111"/>
          <w:sz w:val="26"/>
          <w:szCs w:val="26"/>
        </w:rPr>
        <w:t>ὶ</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PT Serif" w:hAnsi="PT Serif" w:cs="PT Serif"/>
          <w:color w:val="111111"/>
          <w:sz w:val="26"/>
          <w:szCs w:val="26"/>
        </w:rPr>
        <w:t>π</w:t>
      </w:r>
      <w:r w:rsidRPr="00C530D6">
        <w:rPr>
          <w:rFonts w:ascii="Times New Roman" w:hAnsi="Times New Roman" w:cs="Times New Roman"/>
          <w:color w:val="111111"/>
          <w:sz w:val="26"/>
          <w:szCs w:val="26"/>
        </w:rPr>
        <w:t>ᾶ</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ὁ</w:t>
      </w:r>
      <w:r w:rsidRPr="00C530D6">
        <w:rPr>
          <w:rFonts w:ascii="PT Serif" w:hAnsi="PT Serif"/>
          <w:color w:val="111111"/>
          <w:sz w:val="26"/>
          <w:szCs w:val="26"/>
          <w:lang w:val="fr-FR"/>
        </w:rPr>
        <w:t xml:space="preserve"> </w:t>
      </w:r>
      <w:r w:rsidRPr="00C530D6">
        <w:rPr>
          <w:rFonts w:ascii="Cambria" w:hAnsi="Cambria" w:cs="Cambria"/>
          <w:color w:val="111111"/>
          <w:sz w:val="26"/>
          <w:szCs w:val="26"/>
        </w:rPr>
        <w:t>γεγεννη</w:t>
      </w:r>
      <w:r w:rsidRPr="00C530D6">
        <w:rPr>
          <w:rFonts w:ascii="PT Serif" w:hAnsi="PT Serif" w:cs="PT Serif"/>
          <w:color w:val="111111"/>
          <w:sz w:val="26"/>
          <w:szCs w:val="26"/>
        </w:rPr>
        <w:t>μ</w:t>
      </w:r>
      <w:r w:rsidRPr="00C530D6">
        <w:rPr>
          <w:rFonts w:ascii="Cambria" w:hAnsi="Cambria" w:cs="Cambria"/>
          <w:color w:val="111111"/>
          <w:sz w:val="26"/>
          <w:szCs w:val="26"/>
        </w:rPr>
        <w:t>ένος</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κ</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fr-FR"/>
        </w:rPr>
        <w:t xml:space="preserve"> </w:t>
      </w:r>
      <w:r w:rsidRPr="00C530D6">
        <w:rPr>
          <w:rFonts w:ascii="PT Serif" w:hAnsi="PT Serif"/>
          <w:color w:val="111111"/>
          <w:sz w:val="26"/>
          <w:szCs w:val="26"/>
        </w:rPr>
        <w:t>π</w:t>
      </w:r>
      <w:r w:rsidRPr="00C530D6">
        <w:rPr>
          <w:rFonts w:ascii="Cambria" w:hAnsi="Cambria" w:cs="Cambria"/>
          <w:color w:val="111111"/>
          <w:sz w:val="26"/>
          <w:szCs w:val="26"/>
        </w:rPr>
        <w:t>νεύ</w:t>
      </w:r>
      <w:r w:rsidRPr="00C530D6">
        <w:rPr>
          <w:rFonts w:ascii="PT Serif" w:hAnsi="PT Serif" w:cs="PT Serif"/>
          <w:color w:val="111111"/>
          <w:sz w:val="26"/>
          <w:szCs w:val="26"/>
        </w:rPr>
        <w:t>μ</w:t>
      </w:r>
      <w:r w:rsidRPr="00C530D6">
        <w:rPr>
          <w:rFonts w:ascii="Cambria" w:hAnsi="Cambria" w:cs="Cambria"/>
          <w:color w:val="111111"/>
          <w:sz w:val="26"/>
          <w:szCs w:val="26"/>
        </w:rPr>
        <w:t>ατος</w:t>
      </w:r>
      <w:r w:rsidRPr="00C530D6">
        <w:rPr>
          <w:rFonts w:ascii="PT Serif" w:hAnsi="PT Serif"/>
          <w:color w:val="111111"/>
          <w:sz w:val="26"/>
          <w:szCs w:val="26"/>
          <w:lang w:val="fr-FR"/>
        </w:rPr>
        <w:t xml:space="preserve">. </w:t>
      </w:r>
      <w:r w:rsidRPr="00C530D6">
        <w:rPr>
          <w:rFonts w:ascii="PT Serif" w:hAnsi="PT Serif"/>
          <w:color w:val="111111"/>
          <w:sz w:val="26"/>
          <w:szCs w:val="26"/>
        </w:rPr>
        <w:t>(Gv 3,1-8).</w:t>
      </w:r>
    </w:p>
    <w:p w14:paraId="37423679" w14:textId="77777777" w:rsidR="00C530D6" w:rsidRPr="00C530D6" w:rsidRDefault="00C530D6" w:rsidP="00C530D6">
      <w:pPr>
        <w:spacing w:after="120" w:line="240" w:lineRule="auto"/>
        <w:jc w:val="both"/>
        <w:rPr>
          <w:rFonts w:ascii="Arial" w:eastAsia="Times New Roman" w:hAnsi="Arial" w:cs="Arial"/>
          <w:b/>
          <w:kern w:val="0"/>
          <w:sz w:val="24"/>
          <w:szCs w:val="24"/>
          <w:lang w:eastAsia="it-IT"/>
          <w14:ligatures w14:val="none"/>
        </w:rPr>
      </w:pPr>
      <w:r w:rsidRPr="00C530D6">
        <w:rPr>
          <w:rFonts w:ascii="Arial" w:eastAsia="Times New Roman" w:hAnsi="Arial" w:cs="Arial"/>
          <w:b/>
          <w:kern w:val="0"/>
          <w:sz w:val="24"/>
          <w:szCs w:val="24"/>
          <w:lang w:eastAsia="it-IT"/>
          <w14:ligatures w14:val="none"/>
        </w:rPr>
        <w:t xml:space="preserve">Vi era tra i farisei un uomo di nome Nicodèmo, uno dei capi dei Giudei. Costui andò da Gesù, di notte, e gli disse: «Rabbì, sappiamo che sei venuto da Dio come maestro; nessuno infatti può compiere questi segni che tu compi, se Dio non è con lui». </w:t>
      </w:r>
    </w:p>
    <w:p w14:paraId="02308A37"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Nicodemo è persona ragguardevole. È fariseo – i farisei a quei tempi erano acerrimi nemici di Gesù. In più è anche un capo dei Giudei. Anche i capi del Giudei a quel tempo erano nemici acerrimi di Gesù. Perché né i farisei e né i capi dei Giudei venissero a conoscere il suo incontro Gesù, lui si reca di notte dal Maestro. La sua testimonianza ha un peso notevole. Quest’uomo ha il coraggio di attestare la verità, di riconoscerla in un mondo nel quale essa doveva essere negata a qualsiasi costo. </w:t>
      </w:r>
    </w:p>
    <w:p w14:paraId="1B3313AF"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Ecco la confessione di quest’uomo: Sappiamo che tu, Gesù, se venuto da Dio come Maestro. Da cosa Nicodemo attinge questa scienza? Dalle opere compiute da Gesù. Sono esse che attestano che Gesù è Maestro venuto da Dio. Ecco anche il fondamento di questa professione di fede: Nessuno infatti può compiere questi segni che ti compi, se Dio non è con lui. Nicodemo fa una confessione in tutto simile a quella celebrata dai maghi d’Egitto dinanzi al faraone: “Noi, tuoi maghi ti confessiamo, faraone, che in Mosè agisce il dito di Dio. Noi, tuoi maghi, ti diciamo che Mosè è il dito di Dio (digitus Dei est) e noi questo dito non lo siamo. Ecco perché ciò che fa Mosè noi non lo possiamo operare. Noi non siamo il dito di Dio e non possiamo resiste a Dio. Per questo ci ritiriamo. Se finora abbiamo combattuto, ora non combattiamo più. È da stolti combattere per perdere ed essere umiliati.</w:t>
      </w:r>
    </w:p>
    <w:p w14:paraId="1186E0CB"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Se il faraone avesse ascoltato i suoi maghi di certo non avrebbe portato il suo popolo alla grande sofferenza a causa delle ulteriori piaghe, compresa la morte dei primogeniti degli uomini e degli animali in tutto il paese d’Egitto. Ma anche non sarebbe stato lui con tutti i suoi cavalli e i suoi cavalieri e i suoi carri travolto dai flutti del Mar Rosso, nel quale stoltamente si era inoltrato. Questo ammonimento dei maghi d’Egitto vale anche per noi. Quando sperimentiamo </w:t>
      </w:r>
      <w:r w:rsidRPr="00C530D6">
        <w:rPr>
          <w:rFonts w:ascii="Arial" w:eastAsia="Times New Roman" w:hAnsi="Arial" w:cs="Arial"/>
          <w:bCs/>
          <w:kern w:val="0"/>
          <w:sz w:val="24"/>
          <w:szCs w:val="24"/>
          <w:lang w:eastAsia="it-IT"/>
          <w14:ligatures w14:val="none"/>
        </w:rPr>
        <w:lastRenderedPageBreak/>
        <w:t>nella storia che stiamo combattendo contro il dito di Dio, allora è cosa saggia ritirarsi, altrimenti la nostra disfatta non sarà solo per il tempo, ma anche per l’eternità. È lo stesso consiglio che Diede Gamaliele al sinedrio che a suo giudizio stava combattendo una stolta battaglia contro gli Apostoli: Gli Apostoli oggi sono il dito di Dio. Lasciate che il dito di Dio operi. Non vi accada di combattere contro il dito di Dio.</w:t>
      </w:r>
    </w:p>
    <w:p w14:paraId="7E6A8969"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Né dobbiamo lasciarci ingannare dalle apparenze. A volte il Signore permette che noi trionfiamo contro il suo dito presente nei suoi servi fedeli. Lo permette solo perché i suoi servi fedeli imparino a confidare solo in Lui e mai in se stessi, mai nelle potenze di questo mondo. Questa verità così viene insegnata a noi dall’Apostolo Paolo nella Seconda Lettera ai Corinzi: </w:t>
      </w:r>
      <w:r w:rsidRPr="00C530D6">
        <w:rPr>
          <w:rFonts w:ascii="Arial" w:eastAsia="Times New Roman" w:hAnsi="Arial" w:cs="Arial"/>
          <w:bCs/>
          <w:i/>
          <w:iCs/>
          <w:kern w:val="0"/>
          <w:sz w:val="24"/>
          <w:szCs w:val="24"/>
          <w:lang w:eastAsia="it-IT"/>
          <w14:ligatures w14:val="none"/>
        </w:rPr>
        <w:t xml:space="preserve">“Non vogliamo infatti che ignoriate, fratelli, come la tribolazione, che ci è capitata in Asia, ci abbia colpiti oltre misura, al di là delle nostre forze, tanto che disperavamo perfino della nostra vita. Abbiamo addirittura ricevuto su di noi la sentenza di morte, perché non ponessimo fiducia in noi stessi, ma nel Dio che risuscita i morti. Da quella morte però egli ci ha liberato e ci libererà, e per la speranza che abbiamo in lui ancora ci libererà, grazie anche alla vostra cooperazione nella preghiera per noi. Così, per il favore divino ottenutoci da molte persone, saranno molti a rendere grazie per noi” (2Cor 1,8-11). </w:t>
      </w:r>
      <w:r w:rsidRPr="00C530D6">
        <w:rPr>
          <w:rFonts w:ascii="Arial" w:eastAsia="Times New Roman" w:hAnsi="Arial" w:cs="Arial"/>
          <w:bCs/>
          <w:kern w:val="0"/>
          <w:sz w:val="24"/>
          <w:szCs w:val="24"/>
          <w:lang w:eastAsia="it-IT"/>
          <w14:ligatures w14:val="none"/>
        </w:rPr>
        <w:t>Ecco la nostra purissima fede: da ogni sentenza di morte il Signore ci libererà. La vittoria del male su di noi sura solo tre giorni, poi viene sempre il Signore e risuscita i suoi servi fedeli.</w:t>
      </w:r>
    </w:p>
    <w:p w14:paraId="58266DCA"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Questa verità deve creare divina consolazione nei nostri cuori, ma sempre per opera e per convincimento dello Spirito Santo. Se io oggi sono il dito di Dio con il quale il Signore opera nella storia, anche me il Signore mi modellerà attraverso gli eventi della storia perché la cristiformità da me sia raggiunta al sommo della bellezza e della perfezione. Per questa opera si potrà servire di tutti i faraoni che sempre sorgeranno nella storia e la cui superbia è così alta da raggiungere le cime più alte dei cieli fino a credere che sono essi il Dio del cielo della terra. Ma solo come servizio alla mia cristificazione, come il Signore si è servito del faraone ingoiato dai flutti del Mar Rosso per attestare dinanzi al mondo intero la magnificenza della sua gloria.</w:t>
      </w:r>
    </w:p>
    <w:p w14:paraId="554EC6E8"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È giusto allora che il mondo sappia che per tutti faraoni della terra che sfidano il dito di Dio operante nella storia, la loro fine è tra i flutti del mare. Li si arresta la loro falsa potenza. Per tutti invece coloro che perseverano a essere dito di Dio nella storia, il Mar Rosso si apre, loro lo attraversano e possono cantere quanto grande è la potenza di Dio e anche quanto è sublime la sua misericordia. Ora Nicodemo confessa che Gesù è il dito di Dio e per questo ogni Mar Rosso dinanzi al quale Lui si trova, si apre perché Lui passi a piedi asciutti. Si chiude perché nessun faraone lo raggiunga. Se Cristo dai faraoni di questo mondo è stato inchiodato sulla croce, questo è avvenuto perché Lui desse compimento a ogni Parola scritta per Lui dal padre nella Legge, nei Profeti, nei Salmi. Operato il compimento, dopo tre giorni il Padre lo ha tratto da sepolcro con un corpo spirituale, incorruttibile, immortale. Glorioso. Corpo invisibile che nessuno potrà mai più crocifiggere.</w:t>
      </w:r>
    </w:p>
    <w:p w14:paraId="4A319B08"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Per noi è di sommo interesse esegetico, ermeneutico, spirituale, morale, ascetico e mistagogico, riconoscere sia chi è che rende testimonianza a Cristo Gesù e sia </w:t>
      </w:r>
      <w:r w:rsidRPr="00C530D6">
        <w:rPr>
          <w:rFonts w:ascii="Arial" w:eastAsia="Times New Roman" w:hAnsi="Arial" w:cs="Arial"/>
          <w:bCs/>
          <w:kern w:val="0"/>
          <w:sz w:val="24"/>
          <w:szCs w:val="24"/>
          <w:lang w:eastAsia="it-IT"/>
          <w14:ligatures w14:val="none"/>
        </w:rPr>
        <w:lastRenderedPageBreak/>
        <w:t>anche il tenore di questa testimonianza, perché anche noi sappiamo dinanzi a chi ci troviamo quando siamo davanti a Gesù Signore: Siamo dinanzi al Dito di Dio che opera nella storia. Siamo dinanzi al Dito di Dio che viene da Dio. Siamo dinanzi al Dito di Dio che è Dio stesso. È cosa giusta sapere che è la Divinità e l’Eternità di questo dito di Dio, che fa la differenza con altro dito di Dio. Gli altri, se sono vero dito di Dio, sono dito di Dio che devono attingere ogni grazia, ogni verità, ogni luce, ogni potere da questo Dito di Dio, che è Gesù. Gesù è invece il solo Dito di Dio, che agisce in suo nome e fa ogni cosa per obbedienza la Padre suo . Differenza divina, eterna, soprannaturale, storica.</w:t>
      </w:r>
    </w:p>
    <w:p w14:paraId="6C155932" w14:textId="77777777" w:rsidR="00C530D6" w:rsidRPr="00C530D6" w:rsidRDefault="00C530D6" w:rsidP="00C530D6">
      <w:pPr>
        <w:spacing w:after="120" w:line="240" w:lineRule="auto"/>
        <w:jc w:val="both"/>
        <w:rPr>
          <w:rFonts w:ascii="Arial" w:eastAsia="Times New Roman" w:hAnsi="Arial" w:cs="Arial"/>
          <w:b/>
          <w:kern w:val="0"/>
          <w:sz w:val="24"/>
          <w:szCs w:val="24"/>
          <w:lang w:eastAsia="it-IT"/>
          <w14:ligatures w14:val="none"/>
        </w:rPr>
      </w:pPr>
      <w:bookmarkStart w:id="42" w:name="_Hlk199220703"/>
      <w:r w:rsidRPr="00C530D6">
        <w:rPr>
          <w:rFonts w:ascii="Arial" w:eastAsia="Times New Roman" w:hAnsi="Arial" w:cs="Arial"/>
          <w:b/>
          <w:kern w:val="0"/>
          <w:sz w:val="24"/>
          <w:szCs w:val="24"/>
          <w:lang w:eastAsia="it-IT"/>
          <w14:ligatures w14:val="none"/>
        </w:rPr>
        <w:t>Necessarie domande</w:t>
      </w:r>
    </w:p>
    <w:bookmarkEnd w:id="42"/>
    <w:p w14:paraId="0A0BC476"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So dopo quale piaga, che essi non sono riusciti a realizzare, i maghi d’Egitto confessano al faraone che in Mosè operava il dito di Dio? Credo che se il faraone avesse dato ascolto ai maghi e non avesse combattuto contro il dito di Dio, non sarebbe morto tra i flutti del Mar Rosso? So che sempre il Signore opera per la salvezza dell’uomo e lavorando per essa, lavora per manifestare al mondo intero quanto è grande la sua gloria? So che vi sono due vie per mostrare la grandezza, la bellezza, l’onnipotenza del nostro Dio: la prima è nella mia conversione e divenendo io stesso manifestazione della gloria di Dio, la seconda attraverso la mia non conversione e manifestano Dio quanto grande la sua gloria perché io mi possa convertire, prima di finire anch’io tra i flutti del Mar Rosso? Temo che se combatto contro il dito di Dio anch’io potrei finire tra i flutti del Mar Rosso o sono così cresciuto in superbia e in stoltezza da pensare che questo mai accadrà per me? So riconoscere il dito di Dio in qualsiasi modalità dovesse manifestarsi nella mia vita? Ho ,ai combattuto con tro il dito di Dio, volendo distruggerlo e annientarlo a qualsiasi costo? Ho la forza di Nicodemo, ho la forza di Gamaliele per confessare che ci si trova dinanzi al dito di Dio e che non solo è inutile ma anche dannoso per noi combattere contro questa forza divina e di salvezza per ogni uomo? Chiedo al Signore la grazia di saper sempre conoscere il dito di Dio operante nella storia perché lo confessi dinanzi a ogni uomo?</w:t>
      </w:r>
    </w:p>
    <w:p w14:paraId="007C888F"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Conosco quanto è importante per Gesù questa testimonianza di Nicodemo? So che essa da sola rende false tutte le Parola e dei farisei e de i Giudei? Sono io dito di Dio per il più grande bene della Chiesa e per la conversione del mondo a Cristo Gesù nella fede al Vangelo? Conosco quanti combattono contro Dio combattendo contro ogni dito di Dio che il Signore manda nella storia per la conversione degli uomini? So che se uno combatte per eliminare dalla storia un vero dito di Dio, mai potrà lavorare per il vero Dio, come vero dito di Dio, anche se è papa, vescovo, presbitero, diacono, cresimato, battezzato, profeta, pastore, maestro? So che se distruggo un vero dito di Dio, se lavoro nel campo di Dio, lavorerò sempre come falso dito di Dio e distruggerò la sua vigna anziché coltivarla?</w:t>
      </w:r>
    </w:p>
    <w:p w14:paraId="448F9770" w14:textId="77777777" w:rsidR="00C530D6" w:rsidRPr="00C530D6" w:rsidRDefault="00C530D6" w:rsidP="00C530D6">
      <w:pPr>
        <w:spacing w:after="120" w:line="240" w:lineRule="auto"/>
        <w:jc w:val="both"/>
        <w:rPr>
          <w:rFonts w:ascii="Arial" w:eastAsia="Times New Roman" w:hAnsi="Arial" w:cs="Arial"/>
          <w:b/>
          <w:kern w:val="0"/>
          <w:sz w:val="24"/>
          <w:szCs w:val="24"/>
          <w:lang w:eastAsia="it-IT"/>
          <w14:ligatures w14:val="none"/>
        </w:rPr>
      </w:pPr>
      <w:r w:rsidRPr="00C530D6">
        <w:rPr>
          <w:rFonts w:ascii="Arial" w:eastAsia="Times New Roman" w:hAnsi="Arial" w:cs="Arial"/>
          <w:b/>
          <w:kern w:val="0"/>
          <w:sz w:val="24"/>
          <w:szCs w:val="24"/>
          <w:lang w:eastAsia="it-IT"/>
          <w14:ligatures w14:val="none"/>
        </w:rPr>
        <w:t xml:space="preserve">Gli rispose Gesù: </w:t>
      </w:r>
      <w:bookmarkStart w:id="43" w:name="_Hlk199236505"/>
      <w:r w:rsidRPr="00C530D6">
        <w:rPr>
          <w:rFonts w:ascii="Arial" w:eastAsia="Times New Roman" w:hAnsi="Arial" w:cs="Arial"/>
          <w:b/>
          <w:kern w:val="0"/>
          <w:sz w:val="24"/>
          <w:szCs w:val="24"/>
          <w:lang w:eastAsia="it-IT"/>
          <w14:ligatures w14:val="none"/>
        </w:rPr>
        <w:t xml:space="preserve">«In verità, in verità io ti dico, se uno non nasce dall’alto, non può vedere il regno di Dio». </w:t>
      </w:r>
      <w:bookmarkEnd w:id="43"/>
      <w:r w:rsidRPr="00C530D6">
        <w:rPr>
          <w:rFonts w:ascii="Arial" w:eastAsia="Times New Roman" w:hAnsi="Arial" w:cs="Arial"/>
          <w:b/>
          <w:kern w:val="0"/>
          <w:sz w:val="24"/>
          <w:szCs w:val="24"/>
          <w:lang w:eastAsia="it-IT"/>
          <w14:ligatures w14:val="none"/>
        </w:rPr>
        <w:t xml:space="preserve">Gli disse Nicodèmo: </w:t>
      </w:r>
      <w:bookmarkStart w:id="44" w:name="_Hlk199237347"/>
      <w:r w:rsidRPr="00C530D6">
        <w:rPr>
          <w:rFonts w:ascii="Arial" w:eastAsia="Times New Roman" w:hAnsi="Arial" w:cs="Arial"/>
          <w:b/>
          <w:kern w:val="0"/>
          <w:sz w:val="24"/>
          <w:szCs w:val="24"/>
          <w:lang w:eastAsia="it-IT"/>
          <w14:ligatures w14:val="none"/>
        </w:rPr>
        <w:t>«Come può nascere un uomo quando è vecchio? Può forse entrare una seconda volta nel grembo di sua madre e rinascere?».</w:t>
      </w:r>
    </w:p>
    <w:bookmarkEnd w:id="44"/>
    <w:p w14:paraId="53B17416"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Ecco la prima verità che scaturisce dalla confessione resa da Nicodemo a Gesù, che è testimonianza non da un qualsiasi uomo del popolo di Dio, ma </w:t>
      </w:r>
      <w:r w:rsidRPr="00C530D6">
        <w:rPr>
          <w:rFonts w:ascii="Arial" w:eastAsia="Times New Roman" w:hAnsi="Arial" w:cs="Arial"/>
          <w:bCs/>
          <w:kern w:val="0"/>
          <w:sz w:val="24"/>
          <w:szCs w:val="24"/>
          <w:lang w:eastAsia="it-IT"/>
          <w14:ligatures w14:val="none"/>
        </w:rPr>
        <w:lastRenderedPageBreak/>
        <w:t>testimonianza di un fariseo e di un capo dei Giudei: Se Gesù è uomo venuto da Dio, non solo le sue opere, ma anche le sue parole attestano che Lui è dito di Dio. Se le sue opere sono il frutto del dito di Dio anche le parole sono frutto del dito di Dio. Uno che è dito di Dio non può essere dito di Dio per le opere e poi falso dito di Dio per le parole. Il dito è uno, non due, uno vero e l’altro falso. Essendo uno il dito, il dito che produce le opere e anche il dito che produce le parole.</w:t>
      </w:r>
    </w:p>
    <w:p w14:paraId="59BF5179"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Quale prima parola produce per Nicodemo e per tutto il popolo dei Giudei e per il mondo intero, cioè per ogni figlio di Adamo? Ecco la prima Parola: </w:t>
      </w:r>
      <w:r w:rsidRPr="00C530D6">
        <w:rPr>
          <w:rFonts w:ascii="Arial" w:eastAsia="Times New Roman" w:hAnsi="Arial" w:cs="Arial"/>
          <w:bCs/>
          <w:i/>
          <w:iCs/>
          <w:kern w:val="0"/>
          <w:sz w:val="24"/>
          <w:szCs w:val="24"/>
          <w:lang w:eastAsia="it-IT"/>
          <w14:ligatures w14:val="none"/>
        </w:rPr>
        <w:t>“In verità, in verità ti dico, se uno non nasce dall’alto, non può vedere il regno di Dio”.</w:t>
      </w:r>
      <w:r w:rsidRPr="00C530D6">
        <w:rPr>
          <w:rFonts w:ascii="Arial" w:eastAsia="Times New Roman" w:hAnsi="Arial" w:cs="Arial"/>
          <w:bCs/>
          <w:kern w:val="0"/>
          <w:sz w:val="24"/>
          <w:szCs w:val="24"/>
          <w:lang w:eastAsia="it-IT"/>
          <w14:ligatures w14:val="none"/>
        </w:rPr>
        <w:t xml:space="preserve"> Prima ricordiamo tutte le parole di Gesù proferite nel primo e nel secondo Capitolo del Vangelo secondo Giovanni e solo dopo rifletteremo su cosa questa Parola aggiunge alle altre. Il Vangelo è opera del dito di Dio aggiunta all’opera precedente del dito di Dio. È anche Parola del dito di Dio aggiunta alle parole precedenti del Dito di Dio. Ecco quali sono state le parole finora dette:</w:t>
      </w:r>
    </w:p>
    <w:p w14:paraId="1BA574DD" w14:textId="77777777" w:rsidR="00C530D6" w:rsidRPr="00C530D6" w:rsidRDefault="00C530D6" w:rsidP="00C530D6">
      <w:pPr>
        <w:spacing w:after="120" w:line="240" w:lineRule="auto"/>
        <w:jc w:val="both"/>
        <w:rPr>
          <w:rFonts w:ascii="Arial" w:eastAsia="Times New Roman" w:hAnsi="Arial" w:cs="Arial"/>
          <w:bCs/>
          <w:i/>
          <w:iCs/>
          <w:kern w:val="0"/>
          <w:sz w:val="24"/>
          <w:szCs w:val="24"/>
          <w:lang w:eastAsia="it-IT"/>
          <w14:ligatures w14:val="none"/>
        </w:rPr>
      </w:pPr>
      <w:r w:rsidRPr="00C530D6">
        <w:rPr>
          <w:rFonts w:ascii="Arial" w:eastAsia="Times New Roman" w:hAnsi="Arial" w:cs="Arial"/>
          <w:bCs/>
          <w:i/>
          <w:iCs/>
          <w:kern w:val="0"/>
          <w:sz w:val="24"/>
          <w:szCs w:val="24"/>
          <w:lang w:eastAsia="it-IT"/>
          <w14:ligatures w14:val="none"/>
        </w:rPr>
        <w:t xml:space="preserve">E i suoi due discepoli, sentendolo parlare così, seguirono Gesù. Gesù allora si voltò e, osservando che essi lo seguivano, disse loro: «Che cosa cercate?». Gli risposero: «Rabbì – che, tradotto, significa Maestro –, dove dimori?». Disse loro: «Venite e vedrete» (Gv 1,37-30). Fissando lo sguardo su di lui, Gesù disse: «Tu sei Simone, il figlio di Giovanni; sarai chiamato Cefa» – che significa Pietro (1Gv 1,42). Il giorno dopo Gesù volle partire per la Galilea; trovò Filippo e gli disse: «Seguimi!» (Gv 1.43). Gesù intanto, visto Natanaele che gli veniva incontro, disse di lui: «Ecco davvero un Israelita in cui non c’è falsità». Natanaèle gli domandò: «Come mi conosci?». Gli rispose Gesù: «Prima che Filippo ti chiamasse, io ti ho visto quando eri sotto l’albero di fichi». Gli replicò Natanaele: «Rabbì, tu sei il Figlio di Dio, tu sei il re d’Israele!». Gli rispose Gesù: «Perché ti ho detto che ti avevo visto sotto l’albero di fichi, tu credi? Vedrai cose più grandi di queste!». Poi gli disse: «In verità, in verità io vi dico: vedrete il cielo aperto e gli angeli di Dio salire e scendere sopra il Figlio dell’uomo» (Gv 1,447-51). </w:t>
      </w:r>
    </w:p>
    <w:p w14:paraId="3580F6F6" w14:textId="77777777" w:rsidR="00C530D6" w:rsidRPr="00C530D6" w:rsidRDefault="00C530D6" w:rsidP="00C530D6">
      <w:pPr>
        <w:spacing w:after="120" w:line="240" w:lineRule="auto"/>
        <w:jc w:val="both"/>
        <w:rPr>
          <w:rFonts w:ascii="Arial" w:eastAsia="Times New Roman" w:hAnsi="Arial" w:cs="Arial"/>
          <w:bCs/>
          <w:i/>
          <w:iCs/>
          <w:kern w:val="0"/>
          <w:sz w:val="24"/>
          <w:szCs w:val="24"/>
          <w:lang w:eastAsia="it-IT"/>
          <w14:ligatures w14:val="none"/>
        </w:rPr>
      </w:pPr>
      <w:r w:rsidRPr="00C530D6">
        <w:rPr>
          <w:rFonts w:ascii="Arial" w:eastAsia="Times New Roman" w:hAnsi="Arial" w:cs="Arial"/>
          <w:bCs/>
          <w:i/>
          <w:iCs/>
          <w:kern w:val="0"/>
          <w:sz w:val="24"/>
          <w:szCs w:val="24"/>
          <w:lang w:eastAsia="it-IT"/>
          <w14:ligatures w14:val="none"/>
        </w:rPr>
        <w:t xml:space="preserve">Venuto a mancare il vino, la madre di Gesù gli disse: «Non hanno vino». E Gesù le rispose: «Donna, che vuoi da me? Non è ancora giunta la mia ora». Sua madre disse ai servitori: «Qualsiasi cosa vi dica, fatela» (Gv 2,3-5). E Gesù disse loro: «Riempite d’acqua le anfore»; e le riempirono fino all’orlo. Disse loro di nuovo: «Ora prendetene e portatene a colui che dirige il banchetto» (Gv 2.7-8). Si avvicinava intanto la Pasqua dei Giudei e Gesù salì a Gerusalemme. Trovò nel tempio gente che vendeva buoi, pecore e colombe e, là seduti, i cambiamonete. Allora fece una frusta di cordicelle e scacciò tutti fuori dal tempio, con le pecore e i buoi; gettò a terra il denaro dei cambiamonete e ne rovesciò i banchi, e ai venditori di colombe disse: «Portate via di qui queste cose e non fate della casa del Padre mio un mercato!». I suoi discepoli si ricordarono che sta scritto: Lo zelo per la tua casa mi divorerà. Allora i Giudei presero la parola e gli dissero: «Quale segno ci mostri per fare queste cose?». Rispose loro Gesù: «Distruggete questo tempio e in tre giorni lo farò risorgere». Gli dissero allora i Giudei: «Questo tempio è stato costruito in quarantasei anni e tu in tre giorni lo farai risorgere?». Ma egli parlava del tempio del suo corpo (Gv 2,13-21). </w:t>
      </w:r>
    </w:p>
    <w:p w14:paraId="2F8F0972"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lastRenderedPageBreak/>
        <w:t>Senza entrare nei particolari, finora Gesù è rimasto nel mondo dei Giudei e nel popolo del Signore. È rimasto nell’ambito della rivelazione del mistero che avvolge la sua Persona, non però solo da uomo di Dio che vive la sua missione nei cardini dell’Antico testamento, perché già si intravedono i tratti del Nuovo. Gesù è seguito perché rivelato da Giovanni il Battista nelle vesti dell’Agnello di Dio che toglie il peccato del mondo. Si rivela nelle vesti di Dio cambiando il nome a Simone. Infine riconosce come vera la confessione di fede di Natanaele e ad essa aggiunge un’altissima verità: Lui è la scala attraverso cui Dio scende sulla terra e la terra sale fino a Dio. Alle nozze di Cana mostra quanto è potente la sua Parola e in Gerusalemme si manifesta al suo popolo come vero profeta del Dio vivente. Vi è una continuità con l’Antico Testamento, ma già sono aperte le porte per passare ne Nuovo.</w:t>
      </w:r>
    </w:p>
    <w:p w14:paraId="1D6A183B"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Questa Parola che Gesù dice come vero dito di Dio: </w:t>
      </w:r>
      <w:r w:rsidRPr="00C530D6">
        <w:rPr>
          <w:rFonts w:ascii="Arial" w:eastAsia="Times New Roman" w:hAnsi="Arial" w:cs="Arial"/>
          <w:bCs/>
          <w:i/>
          <w:iCs/>
          <w:kern w:val="0"/>
          <w:sz w:val="24"/>
          <w:szCs w:val="24"/>
          <w:lang w:eastAsia="it-IT"/>
          <w14:ligatures w14:val="none"/>
        </w:rPr>
        <w:t xml:space="preserve">«In verità, in verità io ti dico, se uno non nasce dall’alto, non può vedere il regno di Dio»”, </w:t>
      </w:r>
      <w:r w:rsidRPr="00C530D6">
        <w:rPr>
          <w:rFonts w:ascii="Arial" w:eastAsia="Times New Roman" w:hAnsi="Arial" w:cs="Arial"/>
          <w:bCs/>
          <w:kern w:val="0"/>
          <w:sz w:val="24"/>
          <w:szCs w:val="24"/>
          <w:lang w:eastAsia="it-IT"/>
          <w14:ligatures w14:val="none"/>
        </w:rPr>
        <w:t>non riguarda più il solo popolo di Dio, riguarda ogni uomo. Chi dovesse negare questa Parola chiude agli uomini le porte del regno di Dio. Questa Parola non è stata detta da un dito di qualsiasi, da un profeta qualsiasi, da un Mosè qualsiasi. Questa Parola è detta dal dito di Dio che è Dio stesso, che è il Verbo che era in Principio, è detta dal Verbo che si è fatto carne. Il Maestro riconosciuto da Nicodemo come vero dito di Dio è il Verbo incarnato, la cui Parola rimane stabile, inviolabile, immodificabile, innegabile per i secoli eterni. Questa Parola non è solo per i figli di Abramo. È per i figli di Abramo e per i figli di Adamo, è per i Giudei e per tutte le Genti che popolano la terra. Chi dovesse esclude anche un solo uomo da queta verità, si macchierebbe di un peccato eterno. Un peccato che mai si potrà perdonare senza riparazione.</w:t>
      </w:r>
    </w:p>
    <w:p w14:paraId="0A3063A8"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È assai evidente che essendo stata questa Parola di Gesù proferita con tutta la potenza dello Spirito Santo, occorre altrettanto potenza di Spirito Santo per comprenderle. Poiché ancora Nicodemo è assai povero di Spirito Santo, pome una difficoltà a Gesù: </w:t>
      </w:r>
      <w:r w:rsidRPr="00C530D6">
        <w:rPr>
          <w:rFonts w:ascii="Arial" w:eastAsia="Times New Roman" w:hAnsi="Arial" w:cs="Arial"/>
          <w:bCs/>
          <w:i/>
          <w:iCs/>
          <w:kern w:val="0"/>
          <w:sz w:val="24"/>
          <w:szCs w:val="24"/>
          <w:lang w:eastAsia="it-IT"/>
          <w14:ligatures w14:val="none"/>
        </w:rPr>
        <w:t>«Come può nascere un uomo quando è vecchio? Può forse entrare una seconda volta nel grembo di sua madre e rinascere?».</w:t>
      </w:r>
      <w:r w:rsidRPr="00C530D6">
        <w:rPr>
          <w:rFonts w:ascii="Arial" w:eastAsia="Times New Roman" w:hAnsi="Arial" w:cs="Arial"/>
          <w:bCs/>
          <w:kern w:val="0"/>
          <w:sz w:val="24"/>
          <w:szCs w:val="24"/>
          <w:lang w:eastAsia="it-IT"/>
          <w14:ligatures w14:val="none"/>
        </w:rPr>
        <w:t xml:space="preserve"> Ancora Nicodemo è carne. Comprende dalla carne. Parla dalla carne. Obietta dal carne. Per lui, ancora uomo di carme, è impossibile comprendere questa Parola di Gesù, allo stesso modo che è impossibile per un uomo già avanzato negli anni, qual è Nicodemo, entrare nel grembo della madre e rinascere. A Nicodemo subito va però puntualizzato che Gesù non ha detto: </w:t>
      </w:r>
      <w:r w:rsidRPr="00C530D6">
        <w:rPr>
          <w:rFonts w:ascii="Arial" w:eastAsia="Times New Roman" w:hAnsi="Arial" w:cs="Arial"/>
          <w:bCs/>
          <w:i/>
          <w:iCs/>
          <w:kern w:val="0"/>
          <w:sz w:val="24"/>
          <w:szCs w:val="24"/>
          <w:lang w:eastAsia="it-IT"/>
          <w14:ligatures w14:val="none"/>
        </w:rPr>
        <w:t>“Se uno non nasce di nuovo”</w:t>
      </w:r>
      <w:r w:rsidRPr="00C530D6">
        <w:rPr>
          <w:rFonts w:ascii="Arial" w:eastAsia="Times New Roman" w:hAnsi="Arial" w:cs="Arial"/>
          <w:bCs/>
          <w:kern w:val="0"/>
          <w:sz w:val="24"/>
          <w:szCs w:val="24"/>
          <w:lang w:eastAsia="it-IT"/>
          <w14:ligatures w14:val="none"/>
        </w:rPr>
        <w:t xml:space="preserve">. “Ha detto invece: </w:t>
      </w:r>
      <w:r w:rsidRPr="00C530D6">
        <w:rPr>
          <w:rFonts w:ascii="Arial" w:eastAsia="Times New Roman" w:hAnsi="Arial" w:cs="Arial"/>
          <w:bCs/>
          <w:i/>
          <w:iCs/>
          <w:kern w:val="0"/>
          <w:sz w:val="24"/>
          <w:szCs w:val="24"/>
          <w:lang w:eastAsia="it-IT"/>
          <w14:ligatures w14:val="none"/>
        </w:rPr>
        <w:t>“Se uno non nasce dall’alto”.</w:t>
      </w:r>
      <w:r w:rsidRPr="00C530D6">
        <w:rPr>
          <w:rFonts w:ascii="Arial" w:eastAsia="Times New Roman" w:hAnsi="Arial" w:cs="Arial"/>
          <w:bCs/>
          <w:kern w:val="0"/>
          <w:sz w:val="24"/>
          <w:szCs w:val="24"/>
          <w:lang w:eastAsia="it-IT"/>
          <w14:ligatures w14:val="none"/>
        </w:rPr>
        <w:t xml:space="preserve"> Rettamente compresa la Parola di Gesù significa: </w:t>
      </w:r>
      <w:r w:rsidRPr="00C530D6">
        <w:rPr>
          <w:rFonts w:ascii="Arial" w:eastAsia="Times New Roman" w:hAnsi="Arial" w:cs="Arial"/>
          <w:bCs/>
          <w:i/>
          <w:iCs/>
          <w:kern w:val="0"/>
          <w:sz w:val="24"/>
          <w:szCs w:val="24"/>
          <w:lang w:eastAsia="it-IT"/>
          <w14:ligatures w14:val="none"/>
        </w:rPr>
        <w:t>“Se uno non nasce da Dio, non può vedere il regno di Dio”.</w:t>
      </w:r>
      <w:r w:rsidRPr="00C530D6">
        <w:rPr>
          <w:rFonts w:ascii="Arial" w:eastAsia="Times New Roman" w:hAnsi="Arial" w:cs="Arial"/>
          <w:bCs/>
          <w:kern w:val="0"/>
          <w:sz w:val="24"/>
          <w:szCs w:val="24"/>
          <w:lang w:eastAsia="it-IT"/>
          <w14:ligatures w14:val="none"/>
        </w:rPr>
        <w:t xml:space="preserve"> Gesù porta Nicodemo su un piano soprannaturale, divino. Nicodemo invece riporta la Parola di Gesù nel suo mondo che è carme e dalla carne neanche la lettera o il suono della Parola di Gesù si accoglie nel cuore. Questo avviene quando un uomo è carne.</w:t>
      </w:r>
    </w:p>
    <w:p w14:paraId="7D6BDDCC"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Oggi, tempo di grande peccato, tempo in cui moltissimi discepoli di Gesù sono ritornati nella carne, anche loro come Nicodemo neanche più la lettera delle Scritture sanno leggere. Nicodemo vive però di responsabilità quasi nulla. Lo Spirito Santo ancora non è era stato donato. Invece la responsabilità di un papa, di un cardinale, di un vescovo, di un presbitero, di un cresimato, di un battezzato, di un profeta, di un maestro, di un pastore, di un evangelizzatore, è responsabilità </w:t>
      </w:r>
      <w:r w:rsidRPr="00C530D6">
        <w:rPr>
          <w:rFonts w:ascii="Arial" w:eastAsia="Times New Roman" w:hAnsi="Arial" w:cs="Arial"/>
          <w:bCs/>
          <w:kern w:val="0"/>
          <w:sz w:val="24"/>
          <w:szCs w:val="24"/>
          <w:lang w:eastAsia="it-IT"/>
          <w14:ligatures w14:val="none"/>
        </w:rPr>
        <w:lastRenderedPageBreak/>
        <w:t xml:space="preserve">altissima. Tutti costoro hanno ricevuto lo Spirito Santo senza misura. Sono responsabili perché dallo Spirito Santo ritornati nella carne, non però in una carne con il solo peccato delle origini, come era per Nicodemo, ma in una moltitudine di peccato personali, a causa dei quali lo Spirito ha lasciato il loro cuore e la loro anima. </w:t>
      </w:r>
    </w:p>
    <w:p w14:paraId="2E28DD09"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Chiunque dovesse modificare, alterare, cambiare, negare o in parte o in toto questa Parola di Gesù si macchierebbe di un peccato gravissimo: chiuderebbe le porte del regno dei cieli a ogni uomo. Si compirebbe per Lui il “guai” pronunciato da Cristo Gesù contro di dottori della Legge: “</w:t>
      </w:r>
      <w:r w:rsidRPr="00C530D6">
        <w:rPr>
          <w:rFonts w:ascii="Arial" w:eastAsia="Times New Roman" w:hAnsi="Arial" w:cs="Arial"/>
          <w:bCs/>
          <w:i/>
          <w:iCs/>
          <w:kern w:val="0"/>
          <w:sz w:val="24"/>
          <w:szCs w:val="24"/>
          <w:lang w:eastAsia="it-IT"/>
          <w14:ligatures w14:val="none"/>
        </w:rPr>
        <w:t xml:space="preserve">Guai a voi, dottori della Legge, che avete portato via la chiave della conoscenza; voi non siete entrati, e a quelli che volevano entrare voi l’avete impedito (Lc 11,52). </w:t>
      </w:r>
      <w:r w:rsidRPr="00C530D6">
        <w:rPr>
          <w:rFonts w:ascii="Arial" w:eastAsia="Times New Roman" w:hAnsi="Arial" w:cs="Arial"/>
          <w:bCs/>
          <w:kern w:val="0"/>
          <w:sz w:val="24"/>
          <w:szCs w:val="24"/>
          <w:lang w:eastAsia="it-IT"/>
          <w14:ligatures w14:val="none"/>
        </w:rPr>
        <w:t xml:space="preserve">Chi vuole leggere anche solo la lettera della Scrittura e conoscere il senso di ciò che legge, deve uscire dalla carne e ritornare o entrare nello Spirito Santo, perché sia Lui a leggere la lettera della Scrittura e farci comprendere ciò che nella lettera è scritto. Se poi siamo pieni e forti nello Spirito Santo, Lui aprirà la nostra mente a entrare nel senso allegorico, morale e mistagogico. Ma sempre nel sommo rispetto del senso letterale. Ecco perché possiamo ben dire che sono in grande errore e privi di Spirito Santo quanti o alterano o modificano, o trasformano, o negano in toto a anche parzialmente questa Parola di Gesù. Essi parlano dalla carne e non dallo Spirito. È questo il motivo per cui insegnano e predicano un Vangelo diverso che non è il Vangelo di Cristo Gesù. Se poi chi insegna un Vangelo diverso è un apostolo mandato da Cristo Gesù a predicare e a insegnare quanto Lui ha comandato, allora non solo si è ritornati nella carne, si è responsabili di ogni uomo che si perde a causa del suo tradimento. </w:t>
      </w:r>
    </w:p>
    <w:p w14:paraId="70B47AE8" w14:textId="77777777" w:rsidR="00C530D6" w:rsidRPr="00C530D6" w:rsidRDefault="00C530D6" w:rsidP="00C530D6">
      <w:pPr>
        <w:spacing w:after="120" w:line="240" w:lineRule="auto"/>
        <w:jc w:val="both"/>
        <w:rPr>
          <w:rFonts w:ascii="Arial" w:eastAsia="Times New Roman" w:hAnsi="Arial" w:cs="Arial"/>
          <w:b/>
          <w:kern w:val="0"/>
          <w:sz w:val="24"/>
          <w:szCs w:val="24"/>
          <w:lang w:eastAsia="it-IT"/>
          <w14:ligatures w14:val="none"/>
        </w:rPr>
      </w:pPr>
      <w:r w:rsidRPr="00C530D6">
        <w:rPr>
          <w:rFonts w:ascii="Arial" w:eastAsia="Times New Roman" w:hAnsi="Arial" w:cs="Arial"/>
          <w:b/>
          <w:kern w:val="0"/>
          <w:sz w:val="24"/>
          <w:szCs w:val="24"/>
          <w:lang w:eastAsia="it-IT"/>
          <w14:ligatures w14:val="none"/>
        </w:rPr>
        <w:t>Necessarie domande</w:t>
      </w:r>
    </w:p>
    <w:p w14:paraId="56DC11E9"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So discernere e separare chi parla dalla carne e chi Parla dallo Spirito Santo? So che posso in ogni istante passare dallo Spirito nella carne e che mi posso immergere nella carne senza mai più ritornare nello Spirito. So che se voglio vivere con frutto la missione dell’annuncio e della testimonianza di Gesù Signore, sempre devo essere e rimanere nello Spirito, ravvivandolo ogni giorno perché cresca e divenga albero maestoso in me? So che anche per leggere la Lettera del Vangelo devo essere nello Spirito Santo, altrimenti lo leggo con gli occhi della carne e dico cose che neanche sono scritte in esso? Si che anche per decidere secondo il Vangelo, e cioè secondo la sua verità e la sua santità, devo abitare nello Spirito Santo. So che lo Spirito Santo è necessario ad ogni membro del corpo di Cristo se vuole pensare, agire, decidere secondo il Vangelo e la sua verità eterna? So che oggi molti pensieri, molte decisioni pastorali, le stiamo prendendo dalla carne e non dallo Spirito Santo?</w:t>
      </w:r>
    </w:p>
    <w:p w14:paraId="53A80CC2"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So che vi è un’accoglienza nella Chiesa che è frutto della nostra abitazione nella carne e non nello Spirito Santo? So distinguere e separare l’accoglienza dalla carne dall’accoglienza dallo Spirito Santo? So che il cristiano, in pace e in guerra, in malattia e in salute, nell’abbondanza e nella povertà, quando governa e quando è governato, sempre deve pensare dallo Spirito Santo e mai dalla carne. So che una decisione dalla carne può devastare la Chiesa e anche il mondo? So che per parlare dallo Spirito devo sempre abitare e crescere nello Spirito Santo? So che se sono nella carne, sempre parlerò dalla carne, agirò dalla carne, </w:t>
      </w:r>
      <w:r w:rsidRPr="00C530D6">
        <w:rPr>
          <w:rFonts w:ascii="Arial" w:eastAsia="Times New Roman" w:hAnsi="Arial" w:cs="Arial"/>
          <w:bCs/>
          <w:kern w:val="0"/>
          <w:sz w:val="24"/>
          <w:szCs w:val="24"/>
          <w:lang w:eastAsia="it-IT"/>
          <w14:ligatures w14:val="none"/>
        </w:rPr>
        <w:lastRenderedPageBreak/>
        <w:t>deciderò secondo la carne e non secondo Dio? So che per parlare secondo lo Spirito, dallo Spirito, devo essere vero corpo di Cristo Gesù nel vero corpo di Cristo Gesù? Conosco le regole dello Spirito Santo così come esse ci sono state insegnate dall’Apostolo Paolo sia nella Lettera Prima ai Corinzi e sia nella Lettera agli Efesini? Osservo sempre quelle regole oppure neanche le conosco e di conseguenza neanche le potrò mai osservare? So che oggi nel mondo cristiano moltissimi discepoli di Gesù vivono senza lo Spirito Santo perché si sono lasciati assoggettare dal regime del peccato? Conosco la grande distinzione teologica che ci offre l’Apostolo Paolo nella Lettera ai Romani tra il regime della carne e il regime dello Spirito Santo?</w:t>
      </w:r>
    </w:p>
    <w:p w14:paraId="70FE44A4" w14:textId="77777777" w:rsidR="00C530D6" w:rsidRPr="00C530D6" w:rsidRDefault="00C530D6" w:rsidP="00C530D6">
      <w:pPr>
        <w:spacing w:after="120" w:line="240" w:lineRule="auto"/>
        <w:jc w:val="both"/>
        <w:rPr>
          <w:rFonts w:ascii="Arial" w:eastAsia="Times New Roman" w:hAnsi="Arial" w:cs="Arial"/>
          <w:b/>
          <w:kern w:val="0"/>
          <w:sz w:val="24"/>
          <w:szCs w:val="24"/>
          <w:lang w:eastAsia="it-IT"/>
          <w14:ligatures w14:val="none"/>
        </w:rPr>
      </w:pPr>
      <w:r w:rsidRPr="00C530D6">
        <w:rPr>
          <w:rFonts w:ascii="Arial" w:eastAsia="Times New Roman" w:hAnsi="Arial" w:cs="Arial"/>
          <w:b/>
          <w:kern w:val="0"/>
          <w:sz w:val="24"/>
          <w:szCs w:val="24"/>
          <w:lang w:eastAsia="it-IT"/>
          <w14:ligatures w14:val="none"/>
        </w:rPr>
        <w:t xml:space="preserve">Rispose Gesù: «In verità, in verità io ti dico, </w:t>
      </w:r>
      <w:bookmarkStart w:id="45" w:name="_Hlk198303852"/>
      <w:r w:rsidRPr="00C530D6">
        <w:rPr>
          <w:rFonts w:ascii="Arial" w:eastAsia="Times New Roman" w:hAnsi="Arial" w:cs="Arial"/>
          <w:b/>
          <w:kern w:val="0"/>
          <w:sz w:val="24"/>
          <w:szCs w:val="24"/>
          <w:lang w:eastAsia="it-IT"/>
          <w14:ligatures w14:val="none"/>
        </w:rPr>
        <w:t xml:space="preserve">se uno non nasce da acqua e Spirito, non può entrare nel regno di Dio. </w:t>
      </w:r>
      <w:bookmarkStart w:id="46" w:name="_Hlk199249660"/>
      <w:bookmarkEnd w:id="45"/>
      <w:r w:rsidRPr="00C530D6">
        <w:rPr>
          <w:rFonts w:ascii="Arial" w:eastAsia="Times New Roman" w:hAnsi="Arial" w:cs="Arial"/>
          <w:b/>
          <w:kern w:val="0"/>
          <w:sz w:val="24"/>
          <w:szCs w:val="24"/>
          <w:lang w:eastAsia="it-IT"/>
          <w14:ligatures w14:val="none"/>
        </w:rPr>
        <w:t xml:space="preserve">Quello che è nato dalla carne è carne, e quello che è nato dallo Spirito è spirito. </w:t>
      </w:r>
      <w:bookmarkEnd w:id="46"/>
      <w:r w:rsidRPr="00C530D6">
        <w:rPr>
          <w:rFonts w:ascii="Arial" w:eastAsia="Times New Roman" w:hAnsi="Arial" w:cs="Arial"/>
          <w:b/>
          <w:kern w:val="0"/>
          <w:sz w:val="24"/>
          <w:szCs w:val="24"/>
          <w:lang w:eastAsia="it-IT"/>
          <w14:ligatures w14:val="none"/>
        </w:rPr>
        <w:t>Non meravigliarti se ti ho detto: dovete nascere dall’alto.</w:t>
      </w:r>
      <w:bookmarkStart w:id="47" w:name="_Hlk199252810"/>
      <w:r w:rsidRPr="00C530D6">
        <w:rPr>
          <w:rFonts w:ascii="Arial" w:eastAsia="Times New Roman" w:hAnsi="Arial" w:cs="Arial"/>
          <w:b/>
          <w:kern w:val="0"/>
          <w:sz w:val="24"/>
          <w:szCs w:val="24"/>
          <w:lang w:eastAsia="it-IT"/>
          <w14:ligatures w14:val="none"/>
        </w:rPr>
        <w:t xml:space="preserve"> Il vento soffia dove vuole e ne senti la voce, ma non sai da dove viene né dove va: così è chiunque è nato dallo Spirito» (Gv 3,1-8). </w:t>
      </w:r>
    </w:p>
    <w:bookmarkEnd w:id="47"/>
    <w:p w14:paraId="659C436F"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A Nicodemo che ascolta a metà le sue parole e per di più le interpreta con un discorso secondo la carne, Gesù rivela cosa significa nascere dall’alto: nascere da acqua e da Spirito Santo. Con queste Parole viene intronizzato il Battesimo, che non è quello di Giovanni, battesimo solo di acqua. Il Battesimo intronizzato da Gesù è vera nuova nascita. È una nascita che è vera generazione da Dio.</w:t>
      </w:r>
    </w:p>
    <w:p w14:paraId="36D3DCE8"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Infatti il Battesimo che viene celebrato nel nome di Gesù e oggi nel nome del Padre e del Figlio e dello Spirito Santo, ci fa veri figli del Padre nel Figlio suo Cristo Gesù. Poiché veri figli del Padre in Cristo, con il Padre e con Cristo, viviamo nello Spirito Santo di perfetta comunione e noi diveniamo vita del Padre e del Figlio e dello Spirito Santo, vita trinitaria visibile, nel mondo. Il mondo vede in noi il vero Dio invisibile e dallo Spirito Santo per questa visione e per la parola che noi annunciamo, può ricevere e accogliere la grazia della conversione e della salvezza.</w:t>
      </w:r>
    </w:p>
    <w:p w14:paraId="78CE731D"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Ancora. Il Battesimo da acqua e da Spirito Santo ci fa un solo corpo in Cristo. Ma non basta che esso ci faccia corpo di Cristo per vivere come vero corpo di Cristo. Possiamo vivere da vero corpo di Cristo se sempre rimaniamo nella sua eterna comunione, eterna verità, eterna profezia, eterna parola, eterna vira. Come nella sola natura divina il Padre e il Figlio vivono di eterna comunione nell’unità dello Spirito Santo, così anche nel corpo di Cristo si vive di comunione con il Padre e con Cristo Gesù, e in questa comunione so vive con ogni altro membro del corpo di Cristo solo se rimaniamo e cresciamo nello Spirito Santo. </w:t>
      </w:r>
    </w:p>
    <w:p w14:paraId="232320A4"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Gesù però non annuncia solo questa prima essenziale verità per vedere il regno di Dio. Ne annuncia anche una seconda: </w:t>
      </w:r>
      <w:r w:rsidRPr="00C530D6">
        <w:rPr>
          <w:rFonts w:ascii="Arial" w:eastAsia="Times New Roman" w:hAnsi="Arial" w:cs="Arial"/>
          <w:bCs/>
          <w:i/>
          <w:iCs/>
          <w:kern w:val="0"/>
          <w:sz w:val="24"/>
          <w:szCs w:val="24"/>
          <w:lang w:eastAsia="it-IT"/>
          <w14:ligatures w14:val="none"/>
        </w:rPr>
        <w:t>“Quello che è nato dalla carne è carne, e quello che è nato dallo Spirito è spirito”</w:t>
      </w:r>
      <w:r w:rsidRPr="00C530D6">
        <w:rPr>
          <w:rFonts w:ascii="Arial" w:eastAsia="Times New Roman" w:hAnsi="Arial" w:cs="Arial"/>
          <w:bCs/>
          <w:kern w:val="0"/>
          <w:sz w:val="24"/>
          <w:szCs w:val="24"/>
          <w:lang w:eastAsia="it-IT"/>
          <w14:ligatures w14:val="none"/>
        </w:rPr>
        <w:t>. È verità che chiede di essere messa bene in luce: chi nasce dalla carne è carne, vive secondo la carne, è sottoposto alla schiavitù della carne. Non vede se non dalla carne. Non parla se non dalla carne. Non ascolta se non dalla carne, non agisce se non dalla carne, non decide se non dalla carne. Non vuole se non dalla carne. Tutti i suoi frutti sono dalla carne. Lo Spirito Santo ci ha rivelato quali sono i frutti secondo la carne: “</w:t>
      </w:r>
      <w:r w:rsidRPr="00C530D6">
        <w:rPr>
          <w:rFonts w:ascii="Arial" w:eastAsia="Times New Roman" w:hAnsi="Arial" w:cs="Arial"/>
          <w:bCs/>
          <w:i/>
          <w:iCs/>
          <w:kern w:val="0"/>
          <w:sz w:val="24"/>
          <w:szCs w:val="24"/>
          <w:lang w:eastAsia="it-IT"/>
          <w14:ligatures w14:val="none"/>
        </w:rPr>
        <w:t xml:space="preserve">Fornicazione, impurità, dissolutezza, idolatria, stregonerie, inimicizie, discordia, </w:t>
      </w:r>
      <w:r w:rsidRPr="00C530D6">
        <w:rPr>
          <w:rFonts w:ascii="Arial" w:eastAsia="Times New Roman" w:hAnsi="Arial" w:cs="Arial"/>
          <w:bCs/>
          <w:i/>
          <w:iCs/>
          <w:kern w:val="0"/>
          <w:sz w:val="24"/>
          <w:szCs w:val="24"/>
          <w:lang w:eastAsia="it-IT"/>
          <w14:ligatures w14:val="none"/>
        </w:rPr>
        <w:lastRenderedPageBreak/>
        <w:t xml:space="preserve">gelosia, dissensi, divisioni, fazioni, invidie, ubriachezze, orge e cose del genere (Gal 5,19-21). </w:t>
      </w:r>
      <w:r w:rsidRPr="00C530D6">
        <w:rPr>
          <w:rFonts w:ascii="Arial" w:eastAsia="Times New Roman" w:hAnsi="Arial" w:cs="Arial"/>
          <w:bCs/>
          <w:kern w:val="0"/>
          <w:sz w:val="24"/>
          <w:szCs w:val="24"/>
          <w:lang w:eastAsia="it-IT"/>
          <w14:ligatures w14:val="none"/>
        </w:rPr>
        <w:t xml:space="preserve">Ma prima dell’Apostolo Paolo queste opere della carne ce le aveva rivelo Gesù Signore: </w:t>
      </w:r>
      <w:r w:rsidRPr="00C530D6">
        <w:rPr>
          <w:rFonts w:ascii="Arial" w:eastAsia="Times New Roman" w:hAnsi="Arial" w:cs="Arial"/>
          <w:bCs/>
          <w:i/>
          <w:iCs/>
          <w:kern w:val="0"/>
          <w:sz w:val="24"/>
          <w:szCs w:val="24"/>
          <w:lang w:eastAsia="it-IT"/>
          <w14:ligatures w14:val="none"/>
        </w:rPr>
        <w:t xml:space="preserve">“Dal di dentro infatti, cioè dal cuore degli uomini, escono i propositi di male: impurità, furti, omicidi, adultèri, avidità, malvagità, inganno, dissolutezza, invidia, calunnia, superbia, stoltezza. Tutte queste cose cattive vengono fuori dall’interno e rendono impuro l’uomo» (Mc 7,21-23). </w:t>
      </w:r>
      <w:r w:rsidRPr="00C530D6">
        <w:rPr>
          <w:rFonts w:ascii="Arial" w:eastAsia="Times New Roman" w:hAnsi="Arial" w:cs="Arial"/>
          <w:bCs/>
          <w:kern w:val="0"/>
          <w:sz w:val="24"/>
          <w:szCs w:val="24"/>
          <w:lang w:eastAsia="it-IT"/>
          <w14:ligatures w14:val="none"/>
        </w:rPr>
        <w:t>Finché si rimane carne, sempre si producono frutti secondo la carne. Alcune volte dinanzi alla storia, possiamo anche essere presi da pensieri di bene. Questi pensieri di bene durano il tempo di essere manifestati. Poi il regime della carne riprende il suo governo e i nostri pensieri nuovamente diventano pensieri di male. L’Apostolo Paolo descrive l’umanità che vive sotto il governo della carne per ben due volte nella Lettera ai Romani.</w:t>
      </w:r>
    </w:p>
    <w:p w14:paraId="15A7E5DC" w14:textId="77777777" w:rsidR="00C530D6" w:rsidRPr="00C530D6" w:rsidRDefault="00C530D6" w:rsidP="00C530D6">
      <w:pPr>
        <w:spacing w:after="120" w:line="240" w:lineRule="auto"/>
        <w:jc w:val="both"/>
        <w:rPr>
          <w:rFonts w:ascii="Arial" w:eastAsia="Times New Roman" w:hAnsi="Arial" w:cs="Arial"/>
          <w:bCs/>
          <w:i/>
          <w:iCs/>
          <w:kern w:val="0"/>
          <w:sz w:val="24"/>
          <w:szCs w:val="24"/>
          <w:lang w:eastAsia="it-IT"/>
          <w14:ligatures w14:val="none"/>
        </w:rPr>
      </w:pPr>
      <w:r w:rsidRPr="00C530D6">
        <w:rPr>
          <w:rFonts w:ascii="Arial" w:eastAsia="Times New Roman" w:hAnsi="Arial" w:cs="Arial"/>
          <w:bCs/>
          <w:kern w:val="0"/>
          <w:sz w:val="24"/>
          <w:szCs w:val="24"/>
          <w:lang w:eastAsia="it-IT"/>
          <w14:ligatures w14:val="none"/>
        </w:rPr>
        <w:t>Prima volta:</w:t>
      </w:r>
      <w:r w:rsidRPr="00C530D6">
        <w:rPr>
          <w:rFonts w:ascii="Arial" w:eastAsia="Times New Roman" w:hAnsi="Arial" w:cs="Arial"/>
          <w:bCs/>
          <w:i/>
          <w:iCs/>
          <w:kern w:val="0"/>
          <w:sz w:val="24"/>
          <w:szCs w:val="24"/>
          <w:lang w:eastAsia="it-IT"/>
          <w14:ligatures w14:val="none"/>
        </w:rPr>
        <w:t xml:space="preserve"> “Infatti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w:t>
      </w:r>
    </w:p>
    <w:p w14:paraId="6529D7D3" w14:textId="77777777" w:rsidR="00C530D6" w:rsidRPr="00C530D6" w:rsidRDefault="00C530D6" w:rsidP="00C530D6">
      <w:pPr>
        <w:spacing w:after="120" w:line="240" w:lineRule="auto"/>
        <w:jc w:val="both"/>
        <w:rPr>
          <w:rFonts w:ascii="Arial" w:eastAsia="Times New Roman" w:hAnsi="Arial" w:cs="Arial"/>
          <w:bCs/>
          <w:i/>
          <w:iCs/>
          <w:kern w:val="0"/>
          <w:sz w:val="24"/>
          <w:szCs w:val="24"/>
          <w:lang w:eastAsia="it-IT"/>
          <w14:ligatures w14:val="none"/>
        </w:rPr>
      </w:pPr>
      <w:r w:rsidRPr="00C530D6">
        <w:rPr>
          <w:rFonts w:ascii="Arial" w:eastAsia="Times New Roman" w:hAnsi="Arial" w:cs="Arial"/>
          <w:bCs/>
          <w:i/>
          <w:iCs/>
          <w:kern w:val="0"/>
          <w:sz w:val="24"/>
          <w:szCs w:val="24"/>
          <w:lang w:eastAsia="it-IT"/>
          <w14:ligatures w14:val="none"/>
        </w:rPr>
        <w:t xml:space="preserve">Perciò Dio li ha abbandonati all’impurità secondo i desideri del loro cuore, tanto da disonorare fra loro i propri corpi, perché hanno scambiato la verità di Dio con la menzogna e hanno adorato e servito le creature anziché il Creatore, che è benedetto nei secoli. Amen. 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1,18.32). </w:t>
      </w:r>
    </w:p>
    <w:p w14:paraId="1149AE9E" w14:textId="77777777" w:rsidR="00C530D6" w:rsidRPr="00C530D6" w:rsidRDefault="00C530D6" w:rsidP="00C530D6">
      <w:pPr>
        <w:spacing w:after="120" w:line="240" w:lineRule="auto"/>
        <w:jc w:val="both"/>
        <w:rPr>
          <w:rFonts w:ascii="Arial" w:eastAsia="Times New Roman" w:hAnsi="Arial" w:cs="Arial"/>
          <w:bCs/>
          <w:i/>
          <w:i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Seconda volta: </w:t>
      </w:r>
      <w:r w:rsidRPr="00C530D6">
        <w:rPr>
          <w:rFonts w:ascii="Arial" w:eastAsia="Times New Roman" w:hAnsi="Arial" w:cs="Arial"/>
          <w:bCs/>
          <w:i/>
          <w:iCs/>
          <w:kern w:val="0"/>
          <w:sz w:val="24"/>
          <w:szCs w:val="24"/>
          <w:lang w:eastAsia="it-IT"/>
          <w14:ligatures w14:val="none"/>
        </w:rPr>
        <w:t xml:space="preserve">“Che dunque? Siamo forse noi superiori? No! Infatti abbiamo già formulato l’accusa che, Giudei e Greci, tutti sono sotto il dominio del peccato, come sta scritto: Non c’è nessun giusto, nemmeno uno, non c’è chi comprenda, non c’è nessuno che cerchi Dio! Tutti hanno smarrito la via, insieme si sono corrotti; non c’è chi compia il bene, non ce n’è neppure uno. La loro gola è un sepolcro spalancato, tramavano inganni con la loro lingua, veleno di serpenti è sotto le loro labbra, la loro bocca è piena di maledizione e di amarezza. I loro piedi corrono a versare sangue; rovina e sciagura è sul loro cammino e la via </w:t>
      </w:r>
      <w:r w:rsidRPr="00C530D6">
        <w:rPr>
          <w:rFonts w:ascii="Arial" w:eastAsia="Times New Roman" w:hAnsi="Arial" w:cs="Arial"/>
          <w:bCs/>
          <w:i/>
          <w:iCs/>
          <w:kern w:val="0"/>
          <w:sz w:val="24"/>
          <w:szCs w:val="24"/>
          <w:lang w:eastAsia="it-IT"/>
          <w14:ligatures w14:val="none"/>
        </w:rPr>
        <w:lastRenderedPageBreak/>
        <w:t xml:space="preserve">della pace non l’hanno conosciuta. Non c’è timore di Dio davanti ai loro occhi. Ora, noi sappiamo che quanto la Legge dice, lo dice per quelli che sono sotto la Legge, di modo che ogni bocca sia chiusa e il mondo intero sia riconosciuto colpevole di fronte a Dio. infatti in base alle opere della Legge nessun vivente sarà giustificato davanti a Dio, perché per mezzo della Legge si ha conoscenza del peccato (Rm 3,10-20). </w:t>
      </w:r>
    </w:p>
    <w:p w14:paraId="52BCABA1"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L’Apostolo Paolo legge la storia della carne con gli occhi dello Spirito Santo, perché Lui è nato dallo Spirito Santo ed è spirito e la vede nella sua immoralità e dissolutezza. Noi la nostra storia la leggiamo dalla carne e non solo ogni dissolutezza la dichiariamo un bene per l’intera umanità. Non solo siamo giunti ad approvare chi di dissolutezza vive e anche chi la dissolutezza coltiva. In più si vuole oggi dichiarare per legge degli uomini – e già moltissime dichiarazioni sono à state scritte e trasformate in legge – tutte quelle dissolutezze che ancora non sono divenute leggi. La carne vuole pensare secondo la carne, decidere secondo la carne, legiferare secondo la carne. Così per legge il male è dichiarato bene e dichiarando il male bene, si dichiara il bene male. Ecco perché è necessario che si nasca dallo Spirito Santo e secondo lo Spirito Santo anche si viva: per arrestare questo diluvio di dissolutezza che sta inondando la terra e la sta privando di ogni vera vita. La dissolutezza è il nuovo fuoco e zolfo che si sta abbattendo sull’umanità per distruggerla con conseguenze ancora più gravi di quelle prodotte in Sodoma.</w:t>
      </w:r>
    </w:p>
    <w:p w14:paraId="2B111D3A"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Chi è nato dallo Spirito ed è divenuto spirito, tutto vede, tutto ascolta, tutto pensa, tutto medita, tutto riflette, tutto vuole, tutto decide, tutto opera dallo Spirito Santa, a condizione che rimanga nello Spirito Santo e in esso cresca per tutti giorni della sua vita. Lui saprà che è nello Spirit Santo, se produce le opere dello Spirito. Anche queste opere ce le ha rivelate l’Apostolo Paolo e anche queste rivelazioni sono due.</w:t>
      </w:r>
    </w:p>
    <w:p w14:paraId="4A9AF676" w14:textId="77777777" w:rsidR="00C530D6" w:rsidRPr="00C530D6" w:rsidRDefault="00C530D6" w:rsidP="00C530D6">
      <w:pPr>
        <w:spacing w:after="120" w:line="240" w:lineRule="auto"/>
        <w:jc w:val="both"/>
        <w:rPr>
          <w:rFonts w:ascii="Arial" w:eastAsia="Times New Roman" w:hAnsi="Arial" w:cs="Arial"/>
          <w:bCs/>
          <w:i/>
          <w:iCs/>
          <w:kern w:val="0"/>
          <w:sz w:val="24"/>
          <w:szCs w:val="24"/>
          <w:lang w:eastAsia="it-IT"/>
          <w14:ligatures w14:val="none"/>
        </w:rPr>
      </w:pPr>
      <w:r w:rsidRPr="00C530D6">
        <w:rPr>
          <w:rFonts w:ascii="Arial" w:eastAsia="Times New Roman" w:hAnsi="Arial" w:cs="Arial"/>
          <w:bCs/>
          <w:kern w:val="0"/>
          <w:sz w:val="24"/>
          <w:szCs w:val="24"/>
          <w:lang w:eastAsia="it-IT"/>
          <w14:ligatures w14:val="none"/>
        </w:rPr>
        <w:t>Prima rivelazione:</w:t>
      </w:r>
      <w:r w:rsidRPr="00C530D6">
        <w:rPr>
          <w:rFonts w:ascii="Arial" w:eastAsia="Times New Roman" w:hAnsi="Arial" w:cs="Arial"/>
          <w:bCs/>
          <w:i/>
          <w:iCs/>
          <w:kern w:val="0"/>
          <w:sz w:val="24"/>
          <w:szCs w:val="24"/>
          <w:lang w:eastAsia="it-IT"/>
          <w14:ligatures w14:val="none"/>
        </w:rPr>
        <w:t xml:space="preserve"> “Se parlassi le lingue degli uomini e degli angeli, ma non avessi la carità, sarei come bronzo che rimbomba o come cimbalo che strepita. E se avessi il dono della profezia, se conoscessi tutti i misteri e avessi tutta la conoscenza, se possedessi tanta fede da trasportare le montagne, ma non avessi la carità, non sarei nulla. E se anche dessi in cibo tutti i miei beni e consegnassi il mio corpo per averne vanto, ma non avessi la carità, a nulla mi servirebbe. 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(1Cor 14,1-7). </w:t>
      </w:r>
    </w:p>
    <w:p w14:paraId="35EDF624" w14:textId="77777777" w:rsidR="00C530D6" w:rsidRPr="00C530D6" w:rsidRDefault="00C530D6" w:rsidP="00C530D6">
      <w:pPr>
        <w:spacing w:after="120" w:line="240" w:lineRule="auto"/>
        <w:jc w:val="both"/>
        <w:rPr>
          <w:rFonts w:ascii="Arial" w:eastAsia="Times New Roman" w:hAnsi="Arial" w:cs="Arial"/>
          <w:bCs/>
          <w:i/>
          <w:i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Seconda rivelazione: </w:t>
      </w:r>
      <w:r w:rsidRPr="00C530D6">
        <w:rPr>
          <w:rFonts w:ascii="Arial" w:eastAsia="Times New Roman" w:hAnsi="Arial" w:cs="Arial"/>
          <w:bCs/>
          <w:i/>
          <w:iCs/>
          <w:kern w:val="0"/>
          <w:sz w:val="24"/>
          <w:szCs w:val="24"/>
          <w:lang w:eastAsia="it-IT"/>
          <w14:ligatures w14:val="none"/>
        </w:rPr>
        <w:t xml:space="preserve">“Il frutto dello Spirito invece è amore, gioia, pace, magnanimità, benevolenza, bontà, fedeltà, mitezza, dominio di sé; contro queste cose non c’è Legge. Quelli che sono di Cristo Gesù hanno crocifisso la carne con le sue passioni e i suoi desideri. Perciò se viviamo dello Spirito, camminiamo anche secondo lo Spirito. Non cerchiamo la vanagloria, provocandoci e invidiandoci gli uni gli altri” (Gal 5,22-26). </w:t>
      </w:r>
    </w:p>
    <w:p w14:paraId="0508A4CA"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Se è spirito, all’istante si sottrae al dominio della carne. Alla carne appartiene la carne. Alla carne non appartiene lo spirito, perché lo spirito è di altra natura. La </w:t>
      </w:r>
      <w:r w:rsidRPr="00C530D6">
        <w:rPr>
          <w:rFonts w:ascii="Arial" w:eastAsia="Times New Roman" w:hAnsi="Arial" w:cs="Arial"/>
          <w:bCs/>
          <w:kern w:val="0"/>
          <w:sz w:val="24"/>
          <w:szCs w:val="24"/>
          <w:lang w:eastAsia="it-IT"/>
          <w14:ligatures w14:val="none"/>
        </w:rPr>
        <w:lastRenderedPageBreak/>
        <w:t>carne però lavora notte e giorno per tentare lo spirito perché muoia come spirito, così la carne potrà prendersi nuovamente tutto l’uomo che divenuto spirito si è era sottratto al suo regime di peccato e di morte. O noi siamo carne o siamo spirito. Se siamo carne, non siamo spirito. Se siamo spirito non siamo carne. Se prima eravamo spirito e ora siamo ritornati a essere carne, questo è dovuto al fatto che siamo stati noi a lasciarci tentare e siamo noi che caduti in tentazione siamo ritornati a essere carne. Ma se un cristiano da spirito ritorna a essere carne, dalla carne opererà e dalla carne penserà e dalla carne deciderà. Non può compiere le opere dello Spirito chi è tornato ad essere carne e vive secondo la carne.</w:t>
      </w:r>
    </w:p>
    <w:p w14:paraId="37A68777"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Per quanti siamo stati consacrati con il sacramento dell’Ordine Sacro, sia come Vescovi, sia come Presbiteri, sia come Diaconi, se ritorniamo a essere carne, dalla carne celebriamo i divini misteri, dalla carne annunciamo il Vangelo, dalla carne prendiamo le nostre decisioni pastorali, dalla carne conduciamo per intero la nostra vita. Questo vale anche per un papa che dovesse vivere secondo la carne. Secondo il Concilio Vaticano I, Lui è infallibile solo nelle cose che riguardano la fede e la morale. Perché le due dichiarazioni siano infallibili, devono essere dichiarate infallibili e obbliganti per tutta la Chiesa. In ogni altra amministrazione che riguarda il corpo di Cristo, anche lui si deve obbligare al Vangelo e allo Spirito Santo e rimanere sempre spirito. Non è il posto che garantisce la persona o la santifica. È la persona che dona verità al posto e lo santifica. Non è la cattedra che fa il vescovo, è invece il vescovo che fa la cattedra. Così come anche non è questa o quell’altra parrocchia che dona luce al parroco, e invece il parroco che dona luce alla Parrocchia ed è mandato a formarla come vero corpo di Cristo.</w:t>
      </w:r>
    </w:p>
    <w:p w14:paraId="0AA7AEE9"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Ecco ora cosa rivela ancora Gesù sui frutti della nascita da acqua e da Spirito Santo: </w:t>
      </w:r>
      <w:r w:rsidRPr="00C530D6">
        <w:rPr>
          <w:rFonts w:ascii="Arial" w:eastAsia="Times New Roman" w:hAnsi="Arial" w:cs="Arial"/>
          <w:bCs/>
          <w:i/>
          <w:iCs/>
          <w:kern w:val="0"/>
          <w:sz w:val="24"/>
          <w:szCs w:val="24"/>
          <w:lang w:eastAsia="it-IT"/>
          <w14:ligatures w14:val="none"/>
        </w:rPr>
        <w:t>“Il vento soffia dove vuole e ne senti la voce, ma non sai da dove viene né dove va: così è chiunque è nato dallo Spirito» (Gv 3,1-8).</w:t>
      </w:r>
      <w:r w:rsidRPr="00C530D6">
        <w:rPr>
          <w:rFonts w:ascii="Arial" w:eastAsia="Times New Roman" w:hAnsi="Arial" w:cs="Arial"/>
          <w:bCs/>
          <w:kern w:val="0"/>
          <w:sz w:val="24"/>
          <w:szCs w:val="24"/>
          <w:lang w:eastAsia="it-IT"/>
          <w14:ligatures w14:val="none"/>
        </w:rPr>
        <w:t xml:space="preserve"> Il vento nessuno lo può imprigionare in delle strutture create dall’uomo. Il vento soffia sempre dove lui vuole. Non cade sotto il governo dell’uomo. Si sente la sua voce, ma lui rimane nella sua libertà. Può venire da qualsiasi direzione e dirigersi verso qualsiasi direzione. Così è anche di chiunque è nato dallo Spirito. Costui è governato solo dallo Spirito. Ora le regole del governo dello Spirito Santo a noi sono state rivelate: la prima regola recita che si deve nascere dallo Spirito Santo. Regola oggi abolita da molti discepoli di Gesù. La seconda regola vuole che si abiti nel corpo di Cristo e si osservino tutte le regole che governano il corpo di Cristo. Anche queste regole a noi sono state rivelate. La terza regola chiede che sempre si cresca nello Spirito Santo ravvivandolo senza alcuna interruzione. La quarta regola vuole che si rimanga sempre nelle Parole di Cristo Gesù e che le Parole di Cristo Gesù rimangano in noi con piena, ininterrotta, perfetta e completa quotidiana, anzi momentanea, obbedienza. Basta una sola parola secondo la carne – e la calunnia, il giudizio temerario, la falsa testimonianza, l’accusa non fondata, una ingiusta e iniqua sentenza sono opere della carne – e noi non siamo più mossi dallo Spirito Santo. Perché Lui possa ritornare in noi e noi n Lui, è necessario il pentimento, il sacramento della penitenza, la riparazione del male operato. Come si santifica il nome di Dio così va santificato il nome dei fratelli.</w:t>
      </w:r>
    </w:p>
    <w:p w14:paraId="5DEDC97B" w14:textId="77777777" w:rsidR="00C530D6" w:rsidRPr="00C530D6" w:rsidRDefault="00C530D6" w:rsidP="00C530D6">
      <w:pPr>
        <w:spacing w:after="120" w:line="240" w:lineRule="auto"/>
        <w:jc w:val="both"/>
        <w:rPr>
          <w:rFonts w:ascii="Arial" w:eastAsia="Times New Roman" w:hAnsi="Arial" w:cs="Arial"/>
          <w:b/>
          <w:kern w:val="0"/>
          <w:sz w:val="24"/>
          <w:szCs w:val="24"/>
          <w:lang w:eastAsia="it-IT"/>
          <w14:ligatures w14:val="none"/>
        </w:rPr>
      </w:pPr>
      <w:r w:rsidRPr="00C530D6">
        <w:rPr>
          <w:rFonts w:ascii="Arial" w:eastAsia="Times New Roman" w:hAnsi="Arial" w:cs="Arial"/>
          <w:b/>
          <w:kern w:val="0"/>
          <w:sz w:val="24"/>
          <w:szCs w:val="24"/>
          <w:lang w:eastAsia="it-IT"/>
          <w14:ligatures w14:val="none"/>
        </w:rPr>
        <w:t>Necessarie domande</w:t>
      </w:r>
    </w:p>
    <w:p w14:paraId="06574D4D"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lastRenderedPageBreak/>
        <w:t>Se Gesù rivela che per vedere il regno di Dio è necessario nascere da acqua e da Spirito Santo, posso io papa, io vescovo, io presbitero, io diacono, io cresimato, io battezzato, io profeta, io maestro, io pastore, io evangelizzatore, affermare che ai comandi di Gesù – andate, fate discepoli, battezzate nel nome del Padre e del Figlio e dello Spirito Santo, insegnato ciò che io vi ho mandato – non si deve prestare alcuna obbedienza? Posso affermare, chiunque io sia, che siamo già tutti salvi, anche se siamo sotto il regime della carne, del peccato della morte? Posso, chiunque io sia, abrogare la Parola di Gesù e proclamarmi o essere proclamato creatore di nuova morale, creatore di nuova verità, creatore di nuova fede? So, chiunque io sia, che così facendo, abrogo Cristo Gesù e mi creo un Cristo Nuovo, che però questo mio nuovo Cristo e non più il Cristo di Dio? So, chiunque io sia, che ogni creazione di morale nuova, di verità nuova, di fede nuova, di un Cristo nuovo è opera della carne e non dello Spirito Santo.</w:t>
      </w:r>
    </w:p>
    <w:p w14:paraId="5E3D3FBD"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So che se opero secondo la carne, non opero secondo lo Spirito, e così facendo mi separo dal vero Cristo Gesù e mai vedrò il regno di Dio? So che se voglio operare secondo lo Spirito Santo devo essere e rimanere spirito per tutti i giorni della mia vita? So e conosco quali sono le opere della carne e quali i frutti dello Spirito Santo? So che oggi moltissimi discepoli di Gesù pretendono che i sacramenti vegano loro amministrati rimanendo persone secondo la carne? So che oggi l’opera più difficile per un pastore è far passare dalla carne allo Spirito quelli che prima erano dello Spirito e ora sono dalla carne? So che molti pastori si sono arresi – questa resa attesta che sono passati dallo Spirito nella carne – e non fanno più alcuna distinzione tra carne e Spirito Santo? So che negli ultimi decenni nella Chiesa del Dio vivente ci è stato un così grave sovvertimento da superare tutti i sovvertimenti precedenti messi insieme in circa due mila anni di cammino della Chiesa nella storia? So che questo sovvertimento così grave e pesante attesta un passaggio nella carne ancora più grave e pesante?</w:t>
      </w:r>
    </w:p>
    <w:p w14:paraId="6EC31B69"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So che colui che si lascia muovere dallo Spirito Santo non sa né donde viene e né dove va perché è proprio dello Spirito Santo soffiare come, quando e con l’intensità che vuole? So che il vento dello Spirito Santo non può essere imprigionato in delle strutture della terra o in delle gabbie costruite da mano d’uomo? So che lo Spirito Santo rompe ogni umana struttura e anche le sue “strutture” vuole che sempre siano vivificate, altrimenti Lui le abbandona? So che è assai facile trasformare anche i Sacramenti da strutture sacre dello Spirito Santo in strutture secondo la carne? Mi sono mai chiesto cosa fare per rimanere spirito per essere mosso sempre dallo Spirito? Pongo resistenza allo Spirito Santo oppure sono docile e umile nella perfetta umiltà di Gesù Signore? Posso attestare che queste Parole - </w:t>
      </w:r>
      <w:r w:rsidRPr="00C530D6">
        <w:rPr>
          <w:rFonts w:ascii="Arial" w:eastAsia="Times New Roman" w:hAnsi="Arial" w:cs="Arial"/>
          <w:bCs/>
          <w:i/>
          <w:iCs/>
          <w:kern w:val="0"/>
          <w:sz w:val="24"/>
          <w:szCs w:val="24"/>
          <w:lang w:eastAsia="it-IT"/>
          <w14:ligatures w14:val="none"/>
        </w:rPr>
        <w:t>Testardi e incirconcisi nel cuore e nelle orecchie, voi opponete sempre resistenza allo Spirito Santo. Come i vostri padri, così siete anche voi (Qr 7,51)</w:t>
      </w:r>
      <w:r w:rsidRPr="00C530D6">
        <w:rPr>
          <w:rFonts w:ascii="Arial" w:eastAsia="Times New Roman" w:hAnsi="Arial" w:cs="Arial"/>
          <w:bCs/>
          <w:kern w:val="0"/>
          <w:sz w:val="24"/>
          <w:szCs w:val="24"/>
          <w:lang w:eastAsia="it-IT"/>
          <w14:ligatures w14:val="none"/>
        </w:rPr>
        <w:t xml:space="preserve"> – non sono state pronunciate contro di me? So che se pongo resistenza allo Spirito Santo, attesto di essere nella carne e sono a rischio di perdizione eterna?</w:t>
      </w:r>
    </w:p>
    <w:p w14:paraId="4DFF7E9C" w14:textId="77777777" w:rsidR="00C530D6" w:rsidRPr="00C530D6" w:rsidRDefault="00C530D6" w:rsidP="00C530D6">
      <w:bookmarkStart w:id="48" w:name="_Toc199349443"/>
    </w:p>
    <w:p w14:paraId="5DA8FD10"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r w:rsidRPr="00C530D6">
        <w:rPr>
          <w:rFonts w:ascii="Arial" w:eastAsia="Times New Roman" w:hAnsi="Arial" w:cs="Arial"/>
          <w:b/>
          <w:color w:val="000000" w:themeColor="text1"/>
          <w:sz w:val="28"/>
          <w:szCs w:val="28"/>
          <w:lang w:eastAsia="it-IT"/>
        </w:rPr>
        <w:lastRenderedPageBreak/>
        <w:t>COSÌ BISOGNA CHE SIA INNALZATO IL FIGLIO DELL’UOMO</w:t>
      </w:r>
      <w:bookmarkEnd w:id="48"/>
    </w:p>
    <w:p w14:paraId="37013936" w14:textId="77777777" w:rsidR="00C530D6" w:rsidRPr="00C530D6" w:rsidRDefault="00C530D6" w:rsidP="00C530D6">
      <w:pPr>
        <w:spacing w:before="120" w:after="120" w:line="240" w:lineRule="auto"/>
        <w:jc w:val="center"/>
        <w:rPr>
          <w:rFonts w:ascii="Arial" w:hAnsi="Arial" w:cs="Arial"/>
          <w:color w:val="000000"/>
          <w:sz w:val="32"/>
          <w:szCs w:val="32"/>
          <w:shd w:val="clear" w:color="auto" w:fill="FFFFFF"/>
        </w:rPr>
      </w:pPr>
      <w:r w:rsidRPr="00C530D6">
        <w:rPr>
          <w:rFonts w:ascii="Arial" w:hAnsi="Arial" w:cs="Arial"/>
          <w:color w:val="000000"/>
          <w:sz w:val="32"/>
          <w:szCs w:val="32"/>
          <w:shd w:val="clear" w:color="auto" w:fill="FFFFFF"/>
        </w:rPr>
        <w:t xml:space="preserve">ita exaltari oportet Filium hominis – </w:t>
      </w:r>
      <w:r w:rsidRPr="00C530D6">
        <w:rPr>
          <w:rFonts w:ascii="Cambria" w:hAnsi="Cambria" w:cs="Cambria"/>
          <w:color w:val="111111"/>
          <w:sz w:val="32"/>
          <w:szCs w:val="32"/>
        </w:rPr>
        <w:t>ο</w:t>
      </w:r>
      <w:r w:rsidRPr="00C530D6">
        <w:rPr>
          <w:rFonts w:ascii="Times New Roman" w:hAnsi="Times New Roman" w:cs="Times New Roman"/>
          <w:color w:val="111111"/>
          <w:sz w:val="32"/>
          <w:szCs w:val="32"/>
        </w:rPr>
        <w:t>ὕ</w:t>
      </w:r>
      <w:r w:rsidRPr="00C530D6">
        <w:rPr>
          <w:rFonts w:ascii="Cambria" w:hAnsi="Cambria" w:cs="Cambria"/>
          <w:color w:val="111111"/>
          <w:sz w:val="32"/>
          <w:szCs w:val="32"/>
        </w:rPr>
        <w:t>τως</w:t>
      </w:r>
      <w:r w:rsidRPr="00C530D6">
        <w:rPr>
          <w:rFonts w:ascii="PT Serif" w:hAnsi="PT Serif"/>
          <w:color w:val="111111"/>
          <w:sz w:val="32"/>
          <w:szCs w:val="32"/>
        </w:rPr>
        <w:t xml:space="preserve"> </w:t>
      </w:r>
      <w:r w:rsidRPr="00C530D6">
        <w:rPr>
          <w:rFonts w:ascii="Times New Roman" w:hAnsi="Times New Roman" w:cs="Times New Roman"/>
          <w:color w:val="111111"/>
          <w:sz w:val="32"/>
          <w:szCs w:val="32"/>
        </w:rPr>
        <w:t>ὑ</w:t>
      </w:r>
      <w:r w:rsidRPr="00C530D6">
        <w:rPr>
          <w:rFonts w:ascii="Cambria" w:hAnsi="Cambria" w:cs="Cambria"/>
          <w:color w:val="111111"/>
          <w:sz w:val="32"/>
          <w:szCs w:val="32"/>
        </w:rPr>
        <w:t>ψωθ</w:t>
      </w:r>
      <w:r w:rsidRPr="00C530D6">
        <w:rPr>
          <w:rFonts w:ascii="Times New Roman" w:hAnsi="Times New Roman" w:cs="Times New Roman"/>
          <w:color w:val="111111"/>
          <w:sz w:val="32"/>
          <w:szCs w:val="32"/>
        </w:rPr>
        <w:t>ῆ</w:t>
      </w:r>
      <w:r w:rsidRPr="00C530D6">
        <w:rPr>
          <w:rFonts w:ascii="Cambria" w:hAnsi="Cambria" w:cs="Cambria"/>
          <w:color w:val="111111"/>
          <w:sz w:val="32"/>
          <w:szCs w:val="32"/>
        </w:rPr>
        <w:t>ναι</w:t>
      </w:r>
      <w:r w:rsidRPr="00C530D6">
        <w:rPr>
          <w:rFonts w:ascii="PT Serif" w:hAnsi="PT Serif"/>
          <w:color w:val="111111"/>
          <w:sz w:val="32"/>
          <w:szCs w:val="32"/>
        </w:rPr>
        <w:t xml:space="preserve"> </w:t>
      </w:r>
      <w:r w:rsidRPr="00C530D6">
        <w:rPr>
          <w:rFonts w:ascii="Cambria" w:hAnsi="Cambria" w:cs="Cambria"/>
          <w:color w:val="111111"/>
          <w:sz w:val="32"/>
          <w:szCs w:val="32"/>
        </w:rPr>
        <w:t>δε</w:t>
      </w:r>
      <w:r w:rsidRPr="00C530D6">
        <w:rPr>
          <w:rFonts w:ascii="Times New Roman" w:hAnsi="Times New Roman" w:cs="Times New Roman"/>
          <w:color w:val="111111"/>
          <w:sz w:val="32"/>
          <w:szCs w:val="32"/>
        </w:rPr>
        <w:t>ῖ</w:t>
      </w:r>
      <w:r w:rsidRPr="00C530D6">
        <w:rPr>
          <w:rFonts w:ascii="PT Serif" w:hAnsi="PT Serif"/>
          <w:color w:val="111111"/>
          <w:sz w:val="32"/>
          <w:szCs w:val="32"/>
        </w:rPr>
        <w:t xml:space="preserve"> </w:t>
      </w:r>
      <w:r w:rsidRPr="00C530D6">
        <w:rPr>
          <w:rFonts w:ascii="Cambria" w:hAnsi="Cambria" w:cs="Cambria"/>
          <w:color w:val="111111"/>
          <w:sz w:val="32"/>
          <w:szCs w:val="32"/>
        </w:rPr>
        <w:t>τ</w:t>
      </w:r>
      <w:r w:rsidRPr="00C530D6">
        <w:rPr>
          <w:rFonts w:ascii="Times New Roman" w:hAnsi="Times New Roman" w:cs="Times New Roman"/>
          <w:color w:val="111111"/>
          <w:sz w:val="32"/>
          <w:szCs w:val="32"/>
        </w:rPr>
        <w:t>ὸ</w:t>
      </w:r>
      <w:r w:rsidRPr="00C530D6">
        <w:rPr>
          <w:rFonts w:ascii="Cambria" w:hAnsi="Cambria" w:cs="Cambria"/>
          <w:color w:val="111111"/>
          <w:sz w:val="32"/>
          <w:szCs w:val="32"/>
        </w:rPr>
        <w:t>ν</w:t>
      </w:r>
      <w:r w:rsidRPr="00C530D6">
        <w:rPr>
          <w:rFonts w:ascii="PT Serif" w:hAnsi="PT Serif"/>
          <w:color w:val="111111"/>
          <w:sz w:val="32"/>
          <w:szCs w:val="32"/>
        </w:rPr>
        <w:t xml:space="preserve"> </w:t>
      </w:r>
      <w:r w:rsidRPr="00C530D6">
        <w:rPr>
          <w:rFonts w:ascii="Cambria" w:hAnsi="Cambria" w:cs="Cambria"/>
          <w:color w:val="111111"/>
          <w:sz w:val="32"/>
          <w:szCs w:val="32"/>
        </w:rPr>
        <w:t>υ</w:t>
      </w:r>
      <w:r w:rsidRPr="00C530D6">
        <w:rPr>
          <w:rFonts w:ascii="Times New Roman" w:hAnsi="Times New Roman" w:cs="Times New Roman"/>
          <w:color w:val="111111"/>
          <w:sz w:val="32"/>
          <w:szCs w:val="32"/>
        </w:rPr>
        <w:t>ἱὸ</w:t>
      </w:r>
      <w:r w:rsidRPr="00C530D6">
        <w:rPr>
          <w:rFonts w:ascii="Cambria" w:hAnsi="Cambria" w:cs="Cambria"/>
          <w:color w:val="111111"/>
          <w:sz w:val="32"/>
          <w:szCs w:val="32"/>
        </w:rPr>
        <w:t>ν</w:t>
      </w:r>
      <w:r w:rsidRPr="00C530D6">
        <w:rPr>
          <w:rFonts w:ascii="PT Serif" w:hAnsi="PT Serif"/>
          <w:color w:val="111111"/>
          <w:sz w:val="32"/>
          <w:szCs w:val="32"/>
        </w:rPr>
        <w:t xml:space="preserve"> </w:t>
      </w:r>
      <w:r w:rsidRPr="00C530D6">
        <w:rPr>
          <w:rFonts w:ascii="Cambria" w:hAnsi="Cambria" w:cs="Cambria"/>
          <w:color w:val="111111"/>
          <w:sz w:val="32"/>
          <w:szCs w:val="32"/>
        </w:rPr>
        <w:t>το</w:t>
      </w:r>
      <w:r w:rsidRPr="00C530D6">
        <w:rPr>
          <w:rFonts w:ascii="Times New Roman" w:hAnsi="Times New Roman" w:cs="Times New Roman"/>
          <w:color w:val="111111"/>
          <w:sz w:val="32"/>
          <w:szCs w:val="32"/>
        </w:rPr>
        <w:t>ῦ</w:t>
      </w:r>
      <w:r w:rsidRPr="00C530D6">
        <w:rPr>
          <w:rFonts w:ascii="PT Serif" w:hAnsi="PT Serif"/>
          <w:color w:val="111111"/>
          <w:sz w:val="32"/>
          <w:szCs w:val="32"/>
        </w:rPr>
        <w:t xml:space="preserve"> </w:t>
      </w:r>
      <w:r w:rsidRPr="00C530D6">
        <w:rPr>
          <w:rFonts w:ascii="Times New Roman" w:hAnsi="Times New Roman" w:cs="Times New Roman"/>
          <w:color w:val="111111"/>
          <w:sz w:val="32"/>
          <w:szCs w:val="32"/>
        </w:rPr>
        <w:t>ἀ</w:t>
      </w:r>
      <w:r w:rsidRPr="00C530D6">
        <w:rPr>
          <w:rFonts w:ascii="Cambria" w:hAnsi="Cambria" w:cs="Cambria"/>
          <w:color w:val="111111"/>
          <w:sz w:val="32"/>
          <w:szCs w:val="32"/>
        </w:rPr>
        <w:t>νθρώ</w:t>
      </w:r>
      <w:r w:rsidRPr="00C530D6">
        <w:rPr>
          <w:rFonts w:ascii="PT Serif" w:hAnsi="PT Serif" w:cs="PT Serif"/>
          <w:color w:val="111111"/>
          <w:sz w:val="32"/>
          <w:szCs w:val="32"/>
        </w:rPr>
        <w:t>π</w:t>
      </w:r>
      <w:r w:rsidRPr="00C530D6">
        <w:rPr>
          <w:rFonts w:ascii="Cambria" w:hAnsi="Cambria" w:cs="Cambria"/>
          <w:color w:val="111111"/>
          <w:sz w:val="32"/>
          <w:szCs w:val="32"/>
        </w:rPr>
        <w:t>ου</w:t>
      </w:r>
    </w:p>
    <w:p w14:paraId="44FCA3C2" w14:textId="77777777" w:rsidR="00C530D6" w:rsidRPr="00C530D6" w:rsidRDefault="00C530D6" w:rsidP="00C530D6">
      <w:pPr>
        <w:spacing w:before="120" w:after="120" w:line="240" w:lineRule="auto"/>
        <w:jc w:val="both"/>
        <w:rPr>
          <w:rFonts w:ascii="Arial" w:eastAsia="Times New Roman" w:hAnsi="Arial" w:cs="Arial"/>
          <w:bCs/>
          <w:kern w:val="0"/>
          <w:sz w:val="24"/>
          <w:szCs w:val="24"/>
          <w:lang w:eastAsia="it-IT"/>
          <w14:ligatures w14:val="none"/>
        </w:rPr>
      </w:pPr>
      <w:bookmarkStart w:id="49" w:name="_Hlk198304125"/>
      <w:r w:rsidRPr="00C530D6">
        <w:rPr>
          <w:rFonts w:ascii="Arial" w:eastAsia="Times New Roman" w:hAnsi="Arial" w:cs="Arial"/>
          <w:bCs/>
          <w:kern w:val="0"/>
          <w:sz w:val="24"/>
          <w:szCs w:val="24"/>
          <w:lang w:eastAsia="it-IT"/>
          <w14:ligatures w14:val="none"/>
        </w:rPr>
        <w:t xml:space="preserve">Gli replicò Nicodèmo: «Come può accadere questo?». Gli rispose Gesù: «Tu sei maestro d’Israele e non conosci queste cose? In verità, in verità io ti dico: noi parliamo di ciò che sappiamo e testimoniamo ciò che abbiamo veduto; ma voi non accogliete la nostra testimonianza. Se vi ho parlato di cose della terra e non credete, come crederete se vi parlerò di cose del cielo? Nessuno è mai salito al cielo, se non colui che è disceso dal cielo, il Figlio dell’uomo. E come Mosè innalzò il serpente nel deserto, </w:t>
      </w:r>
      <w:bookmarkStart w:id="50" w:name="_Hlk198304240"/>
      <w:r w:rsidRPr="00C530D6">
        <w:rPr>
          <w:rFonts w:ascii="Arial" w:eastAsia="Times New Roman" w:hAnsi="Arial" w:cs="Arial"/>
          <w:bCs/>
          <w:kern w:val="0"/>
          <w:sz w:val="24"/>
          <w:szCs w:val="24"/>
          <w:lang w:eastAsia="it-IT"/>
          <w14:ligatures w14:val="none"/>
        </w:rPr>
        <w:t>così bisogna che sia innalzato il Figlio dell’uomo</w:t>
      </w:r>
      <w:bookmarkEnd w:id="50"/>
      <w:r w:rsidRPr="00C530D6">
        <w:rPr>
          <w:rFonts w:ascii="Arial" w:eastAsia="Times New Roman" w:hAnsi="Arial" w:cs="Arial"/>
          <w:bCs/>
          <w:kern w:val="0"/>
          <w:sz w:val="24"/>
          <w:szCs w:val="24"/>
          <w:lang w:eastAsia="it-IT"/>
          <w14:ligatures w14:val="none"/>
        </w:rPr>
        <w:t xml:space="preserve">, perché chiunque crede in lui abbia la vita eterna (Gv 3.9-15). </w:t>
      </w:r>
    </w:p>
    <w:bookmarkEnd w:id="49"/>
    <w:p w14:paraId="2B232CD5" w14:textId="77777777" w:rsidR="00C530D6" w:rsidRPr="00C530D6" w:rsidRDefault="00C530D6" w:rsidP="00C530D6">
      <w:pPr>
        <w:spacing w:before="120" w:after="120" w:line="240" w:lineRule="auto"/>
        <w:jc w:val="both"/>
        <w:rPr>
          <w:rFonts w:ascii="Arial" w:hAnsi="Arial" w:cs="Arial"/>
          <w:color w:val="000000"/>
          <w:sz w:val="24"/>
          <w:szCs w:val="24"/>
          <w:shd w:val="clear" w:color="auto" w:fill="FFFFFF"/>
        </w:rPr>
      </w:pPr>
      <w:r w:rsidRPr="00C530D6">
        <w:rPr>
          <w:rFonts w:ascii="Arial" w:hAnsi="Arial" w:cs="Arial"/>
          <w:color w:val="000000"/>
          <w:sz w:val="24"/>
          <w:szCs w:val="24"/>
          <w:shd w:val="clear" w:color="auto" w:fill="FFFFFF"/>
          <w:lang w:val="fr-FR"/>
        </w:rPr>
        <w:t xml:space="preserve">Respondit Nicodemus et dixit ei: “ Quomodo possunt haec fieri? ”.Respondit Iesus et dixit ei: “ Tu es magister Israel et haec ignoras? Amen, amen dico tibi: Quod scimus, loquimur et, quod vidimus, testamur; et testimonium nostrum non accipitis. </w:t>
      </w:r>
      <w:r w:rsidRPr="00C530D6">
        <w:rPr>
          <w:rFonts w:ascii="Arial" w:hAnsi="Arial" w:cs="Arial"/>
          <w:color w:val="000000"/>
          <w:sz w:val="24"/>
          <w:szCs w:val="24"/>
          <w:shd w:val="clear" w:color="auto" w:fill="FFFFFF"/>
        </w:rPr>
        <w:t xml:space="preserve">Si terrena dixi vobis, et non creditis, quomodo, si dixero vobis caelestia, credetis? Et nemo ascendit in caelum, nisi qui descendit de caelo, Filius hominis. Et sicut Moyses exaltavit serpentem in deserto, </w:t>
      </w:r>
      <w:bookmarkStart w:id="51" w:name="_Hlk198304272"/>
      <w:r w:rsidRPr="00C530D6">
        <w:rPr>
          <w:rFonts w:ascii="Arial" w:hAnsi="Arial" w:cs="Arial"/>
          <w:color w:val="000000"/>
          <w:sz w:val="24"/>
          <w:szCs w:val="24"/>
          <w:shd w:val="clear" w:color="auto" w:fill="FFFFFF"/>
        </w:rPr>
        <w:t>ita exaltari oportet Filium hominis</w:t>
      </w:r>
      <w:bookmarkEnd w:id="51"/>
      <w:r w:rsidRPr="00C530D6">
        <w:rPr>
          <w:rFonts w:ascii="Arial" w:hAnsi="Arial" w:cs="Arial"/>
          <w:color w:val="000000"/>
          <w:sz w:val="24"/>
          <w:szCs w:val="24"/>
          <w:shd w:val="clear" w:color="auto" w:fill="FFFFFF"/>
        </w:rPr>
        <w:t xml:space="preserve">, ut omnis, qui credit, in ipso habeat vitam aeternam ” (Gv 3,9-15). </w:t>
      </w:r>
    </w:p>
    <w:p w14:paraId="7F7BBBAB" w14:textId="77777777" w:rsidR="00C530D6" w:rsidRPr="00C530D6" w:rsidRDefault="00C530D6" w:rsidP="00C530D6">
      <w:pPr>
        <w:spacing w:before="120" w:after="120" w:line="240" w:lineRule="auto"/>
        <w:jc w:val="both"/>
        <w:rPr>
          <w:rFonts w:ascii="PT Serif" w:hAnsi="PT Serif"/>
          <w:color w:val="111111"/>
          <w:sz w:val="26"/>
          <w:szCs w:val="26"/>
        </w:rPr>
      </w:pPr>
      <w:r w:rsidRPr="00C530D6">
        <w:rPr>
          <w:rFonts w:ascii="Times New Roman" w:hAnsi="Times New Roman" w:cs="Times New Roman"/>
          <w:color w:val="111111"/>
          <w:sz w:val="26"/>
          <w:szCs w:val="26"/>
          <w:lang w:val="el-GR"/>
        </w:rPr>
        <w:t>ἀ</w:t>
      </w:r>
      <w:r w:rsidRPr="00C530D6">
        <w:rPr>
          <w:rFonts w:ascii="PT Serif" w:hAnsi="PT Serif"/>
          <w:color w:val="111111"/>
          <w:sz w:val="26"/>
          <w:szCs w:val="26"/>
          <w:lang w:val="el-GR"/>
        </w:rPr>
        <w:t>π</w:t>
      </w:r>
      <w:r w:rsidRPr="00C530D6">
        <w:rPr>
          <w:rFonts w:ascii="Cambria" w:hAnsi="Cambria" w:cs="Cambria"/>
          <w:color w:val="111111"/>
          <w:sz w:val="26"/>
          <w:szCs w:val="26"/>
          <w:lang w:val="el-GR"/>
        </w:rPr>
        <w:t>εκρίθη</w:t>
      </w:r>
      <w:r w:rsidRPr="00C530D6">
        <w:rPr>
          <w:rFonts w:ascii="PT Serif" w:hAnsi="PT Serif"/>
          <w:color w:val="111111"/>
          <w:sz w:val="26"/>
          <w:szCs w:val="26"/>
        </w:rPr>
        <w:t xml:space="preserve"> </w:t>
      </w:r>
      <w:r w:rsidRPr="00C530D6">
        <w:rPr>
          <w:rFonts w:ascii="Cambria" w:hAnsi="Cambria" w:cs="Cambria"/>
          <w:color w:val="111111"/>
          <w:sz w:val="26"/>
          <w:szCs w:val="26"/>
          <w:lang w:val="el-GR"/>
        </w:rPr>
        <w:t>Νικόδη</w:t>
      </w:r>
      <w:r w:rsidRPr="00C530D6">
        <w:rPr>
          <w:rFonts w:ascii="PT Serif" w:hAnsi="PT Serif" w:cs="PT Serif"/>
          <w:color w:val="111111"/>
          <w:sz w:val="26"/>
          <w:szCs w:val="26"/>
          <w:lang w:val="el-GR"/>
        </w:rPr>
        <w:t>μ</w:t>
      </w:r>
      <w:r w:rsidRPr="00C530D6">
        <w:rPr>
          <w:rFonts w:ascii="Cambria" w:hAnsi="Cambria" w:cs="Cambria"/>
          <w:color w:val="111111"/>
          <w:sz w:val="26"/>
          <w:szCs w:val="26"/>
          <w:lang w:val="el-GR"/>
        </w:rPr>
        <w:t>ος</w:t>
      </w:r>
      <w:r w:rsidRPr="00C530D6">
        <w:rPr>
          <w:rFonts w:ascii="PT Serif" w:hAnsi="PT Serif"/>
          <w:color w:val="111111"/>
          <w:sz w:val="26"/>
          <w:szCs w:val="26"/>
        </w:rPr>
        <w:t xml:space="preserve"> </w:t>
      </w:r>
      <w:r w:rsidRPr="00C530D6">
        <w:rPr>
          <w:rFonts w:ascii="Cambria" w:hAnsi="Cambria" w:cs="Cambria"/>
          <w:color w:val="111111"/>
          <w:sz w:val="26"/>
          <w:szCs w:val="26"/>
          <w:lang w:val="el-GR"/>
        </w:rPr>
        <w:t>κα</w:t>
      </w:r>
      <w:r w:rsidRPr="00C530D6">
        <w:rPr>
          <w:rFonts w:ascii="Times New Roman" w:hAnsi="Times New Roman" w:cs="Times New Roman"/>
          <w:color w:val="111111"/>
          <w:sz w:val="26"/>
          <w:szCs w:val="26"/>
          <w:lang w:val="el-GR"/>
        </w:rPr>
        <w:t>ὶ</w:t>
      </w:r>
      <w:r w:rsidRPr="00C530D6">
        <w:rPr>
          <w:rFonts w:ascii="PT Serif" w:hAnsi="PT Serif"/>
          <w:color w:val="111111"/>
          <w:sz w:val="26"/>
          <w:szCs w:val="26"/>
        </w:rPr>
        <w:t xml:space="preserve"> </w:t>
      </w:r>
      <w:r w:rsidRPr="00C530D6">
        <w:rPr>
          <w:rFonts w:ascii="Cambria" w:hAnsi="Cambria" w:cs="Cambria"/>
          <w:color w:val="111111"/>
          <w:sz w:val="26"/>
          <w:szCs w:val="26"/>
          <w:lang w:val="el-GR"/>
        </w:rPr>
        <w:t>ε</w:t>
      </w:r>
      <w:r w:rsidRPr="00C530D6">
        <w:rPr>
          <w:rFonts w:ascii="Times New Roman" w:hAnsi="Times New Roman" w:cs="Times New Roman"/>
          <w:color w:val="111111"/>
          <w:sz w:val="26"/>
          <w:szCs w:val="26"/>
          <w:lang w:val="el-GR"/>
        </w:rPr>
        <w:t>ἶ</w:t>
      </w:r>
      <w:r w:rsidRPr="00C530D6">
        <w:rPr>
          <w:rFonts w:ascii="PT Serif" w:hAnsi="PT Serif"/>
          <w:color w:val="111111"/>
          <w:sz w:val="26"/>
          <w:szCs w:val="26"/>
          <w:lang w:val="el-GR"/>
        </w:rPr>
        <w:t>π</w:t>
      </w:r>
      <w:r w:rsidRPr="00C530D6">
        <w:rPr>
          <w:rFonts w:ascii="Cambria" w:hAnsi="Cambria" w:cs="Cambria"/>
          <w:color w:val="111111"/>
          <w:sz w:val="26"/>
          <w:szCs w:val="26"/>
          <w:lang w:val="el-GR"/>
        </w:rPr>
        <w:t>εν</w:t>
      </w:r>
      <w:r w:rsidRPr="00C530D6">
        <w:rPr>
          <w:rFonts w:ascii="PT Serif" w:hAnsi="PT Serif"/>
          <w:color w:val="111111"/>
          <w:sz w:val="26"/>
          <w:szCs w:val="26"/>
        </w:rPr>
        <w:t xml:space="preserve"> </w:t>
      </w:r>
      <w:r w:rsidRPr="00C530D6">
        <w:rPr>
          <w:rFonts w:ascii="Cambria" w:hAnsi="Cambria" w:cs="Cambria"/>
          <w:color w:val="111111"/>
          <w:sz w:val="26"/>
          <w:szCs w:val="26"/>
          <w:lang w:val="el-GR"/>
        </w:rPr>
        <w:t>α</w:t>
      </w:r>
      <w:r w:rsidRPr="00C530D6">
        <w:rPr>
          <w:rFonts w:ascii="Times New Roman" w:hAnsi="Times New Roman" w:cs="Times New Roman"/>
          <w:color w:val="111111"/>
          <w:sz w:val="26"/>
          <w:szCs w:val="26"/>
          <w:lang w:val="el-GR"/>
        </w:rPr>
        <w:t>ὐ</w:t>
      </w:r>
      <w:r w:rsidRPr="00C530D6">
        <w:rPr>
          <w:rFonts w:ascii="Cambria" w:hAnsi="Cambria" w:cs="Cambria"/>
          <w:color w:val="111111"/>
          <w:sz w:val="26"/>
          <w:szCs w:val="26"/>
          <w:lang w:val="el-GR"/>
        </w:rPr>
        <w:t>τ</w:t>
      </w:r>
      <w:r w:rsidRPr="00C530D6">
        <w:rPr>
          <w:rFonts w:ascii="Times New Roman" w:hAnsi="Times New Roman" w:cs="Times New Roman"/>
          <w:color w:val="111111"/>
          <w:sz w:val="26"/>
          <w:szCs w:val="26"/>
          <w:lang w:val="el-GR"/>
        </w:rPr>
        <w:t>ῷ</w:t>
      </w:r>
      <w:r w:rsidRPr="00C530D6">
        <w:rPr>
          <w:rFonts w:ascii="Cambria" w:hAnsi="Cambria" w:cs="Cambria"/>
          <w:color w:val="111111"/>
          <w:sz w:val="26"/>
          <w:szCs w:val="26"/>
          <w:lang w:val="el-GR"/>
        </w:rPr>
        <w:t>·</w:t>
      </w:r>
      <w:r w:rsidRPr="00C530D6">
        <w:rPr>
          <w:rFonts w:ascii="PT Serif" w:hAnsi="PT Serif"/>
          <w:color w:val="111111"/>
          <w:sz w:val="26"/>
          <w:szCs w:val="26"/>
        </w:rPr>
        <w:t xml:space="preserve"> </w:t>
      </w:r>
      <w:r w:rsidRPr="00C530D6">
        <w:rPr>
          <w:rFonts w:ascii="Cambria" w:hAnsi="Cambria" w:cs="Cambria"/>
          <w:color w:val="111111"/>
          <w:sz w:val="26"/>
          <w:szCs w:val="26"/>
          <w:lang w:val="el-GR"/>
        </w:rPr>
        <w:t>Π</w:t>
      </w:r>
      <w:r w:rsidRPr="00C530D6">
        <w:rPr>
          <w:rFonts w:ascii="Times New Roman" w:hAnsi="Times New Roman" w:cs="Times New Roman"/>
          <w:color w:val="111111"/>
          <w:sz w:val="26"/>
          <w:szCs w:val="26"/>
          <w:lang w:val="el-GR"/>
        </w:rPr>
        <w:t>ῶ</w:t>
      </w:r>
      <w:r w:rsidRPr="00C530D6">
        <w:rPr>
          <w:rFonts w:ascii="Cambria" w:hAnsi="Cambria" w:cs="Cambria"/>
          <w:color w:val="111111"/>
          <w:sz w:val="26"/>
          <w:szCs w:val="26"/>
          <w:lang w:val="el-GR"/>
        </w:rPr>
        <w:t>ς</w:t>
      </w:r>
      <w:r w:rsidRPr="00C530D6">
        <w:rPr>
          <w:rFonts w:ascii="PT Serif" w:hAnsi="PT Serif"/>
          <w:color w:val="111111"/>
          <w:sz w:val="26"/>
          <w:szCs w:val="26"/>
        </w:rPr>
        <w:t xml:space="preserve"> </w:t>
      </w:r>
      <w:r w:rsidRPr="00C530D6">
        <w:rPr>
          <w:rFonts w:ascii="Cambria" w:hAnsi="Cambria" w:cs="Cambria"/>
          <w:color w:val="111111"/>
          <w:sz w:val="26"/>
          <w:szCs w:val="26"/>
          <w:lang w:val="el-GR"/>
        </w:rPr>
        <w:t>δύναται</w:t>
      </w:r>
      <w:r w:rsidRPr="00C530D6">
        <w:rPr>
          <w:rFonts w:ascii="PT Serif" w:hAnsi="PT Serif"/>
          <w:color w:val="111111"/>
          <w:sz w:val="26"/>
          <w:szCs w:val="26"/>
        </w:rPr>
        <w:t xml:space="preserve"> </w:t>
      </w:r>
      <w:r w:rsidRPr="00C530D6">
        <w:rPr>
          <w:rFonts w:ascii="Cambria" w:hAnsi="Cambria" w:cs="Cambria"/>
          <w:color w:val="111111"/>
          <w:sz w:val="26"/>
          <w:szCs w:val="26"/>
          <w:lang w:val="el-GR"/>
        </w:rPr>
        <w:t>τα</w:t>
      </w:r>
      <w:r w:rsidRPr="00C530D6">
        <w:rPr>
          <w:rFonts w:ascii="Times New Roman" w:hAnsi="Times New Roman" w:cs="Times New Roman"/>
          <w:color w:val="111111"/>
          <w:sz w:val="26"/>
          <w:szCs w:val="26"/>
          <w:lang w:val="el-GR"/>
        </w:rPr>
        <w:t>ῦ</w:t>
      </w:r>
      <w:r w:rsidRPr="00C530D6">
        <w:rPr>
          <w:rFonts w:ascii="Cambria" w:hAnsi="Cambria" w:cs="Cambria"/>
          <w:color w:val="111111"/>
          <w:sz w:val="26"/>
          <w:szCs w:val="26"/>
          <w:lang w:val="el-GR"/>
        </w:rPr>
        <w:t>τα</w:t>
      </w:r>
      <w:r w:rsidRPr="00C530D6">
        <w:rPr>
          <w:rFonts w:ascii="PT Serif" w:hAnsi="PT Serif"/>
          <w:color w:val="111111"/>
          <w:sz w:val="26"/>
          <w:szCs w:val="26"/>
        </w:rPr>
        <w:t xml:space="preserve"> </w:t>
      </w:r>
      <w:r w:rsidRPr="00C530D6">
        <w:rPr>
          <w:rFonts w:ascii="Cambria" w:hAnsi="Cambria" w:cs="Cambria"/>
          <w:color w:val="111111"/>
          <w:sz w:val="26"/>
          <w:szCs w:val="26"/>
          <w:lang w:val="el-GR"/>
        </w:rPr>
        <w:t>γενέσθαι</w:t>
      </w:r>
      <w:r w:rsidRPr="00C530D6">
        <w:rPr>
          <w:rFonts w:ascii="PT Serif" w:hAnsi="PT Serif"/>
          <w:color w:val="111111"/>
          <w:sz w:val="26"/>
          <w:szCs w:val="26"/>
        </w:rPr>
        <w:t>; </w:t>
      </w:r>
      <w:r w:rsidRPr="00C530D6">
        <w:rPr>
          <w:rFonts w:ascii="Times New Roman" w:hAnsi="Times New Roman" w:cs="Times New Roman"/>
          <w:color w:val="111111"/>
          <w:sz w:val="26"/>
          <w:szCs w:val="26"/>
        </w:rPr>
        <w:t>ἀ</w:t>
      </w:r>
      <w:r w:rsidRPr="00C530D6">
        <w:rPr>
          <w:rFonts w:ascii="PT Serif" w:hAnsi="PT Serif"/>
          <w:color w:val="111111"/>
          <w:sz w:val="26"/>
          <w:szCs w:val="26"/>
        </w:rPr>
        <w:t>π</w:t>
      </w:r>
      <w:r w:rsidRPr="00C530D6">
        <w:rPr>
          <w:rFonts w:ascii="Cambria" w:hAnsi="Cambria" w:cs="Cambria"/>
          <w:color w:val="111111"/>
          <w:sz w:val="26"/>
          <w:szCs w:val="26"/>
        </w:rPr>
        <w:t>εκρίθη</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ησο</w:t>
      </w:r>
      <w:r w:rsidRPr="00C530D6">
        <w:rPr>
          <w:rFonts w:ascii="Times New Roman" w:hAnsi="Times New Roman" w:cs="Times New Roman"/>
          <w:color w:val="111111"/>
          <w:sz w:val="26"/>
          <w:szCs w:val="26"/>
        </w:rPr>
        <w:t>ῦ</w:t>
      </w:r>
      <w:r w:rsidRPr="00C530D6">
        <w:rPr>
          <w:rFonts w:ascii="Cambria" w:hAnsi="Cambria" w:cs="Cambria"/>
          <w:color w:val="111111"/>
          <w:sz w:val="26"/>
          <w:szCs w:val="26"/>
        </w:rPr>
        <w:t>ς</w:t>
      </w:r>
      <w:r w:rsidRPr="00C530D6">
        <w:rPr>
          <w:rFonts w:ascii="PT Serif" w:hAnsi="PT Serif"/>
          <w:color w:val="111111"/>
          <w:sz w:val="26"/>
          <w:szCs w:val="26"/>
        </w:rPr>
        <w:t xml:space="preserve">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ἶ</w:t>
      </w:r>
      <w:r w:rsidRPr="00C530D6">
        <w:rPr>
          <w:rFonts w:ascii="PT Serif" w:hAnsi="PT Serif"/>
          <w:color w:val="111111"/>
          <w:sz w:val="26"/>
          <w:szCs w:val="26"/>
        </w:rPr>
        <w:t>π</w:t>
      </w:r>
      <w:r w:rsidRPr="00C530D6">
        <w:rPr>
          <w:rFonts w:ascii="Cambria" w:hAnsi="Cambria" w:cs="Cambria"/>
          <w:color w:val="111111"/>
          <w:sz w:val="26"/>
          <w:szCs w:val="26"/>
        </w:rPr>
        <w:t>εν</w:t>
      </w:r>
      <w:r w:rsidRPr="00C530D6">
        <w:rPr>
          <w:rFonts w:ascii="PT Serif" w:hAnsi="PT Serif"/>
          <w:color w:val="111111"/>
          <w:sz w:val="26"/>
          <w:szCs w:val="26"/>
        </w:rPr>
        <w:t xml:space="preserve"> </w:t>
      </w:r>
      <w:r w:rsidRPr="00C530D6">
        <w:rPr>
          <w:rFonts w:ascii="Cambria" w:hAnsi="Cambria" w:cs="Cambria"/>
          <w:color w:val="111111"/>
          <w:sz w:val="26"/>
          <w:szCs w:val="26"/>
        </w:rPr>
        <w:t>α</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ῷ</w:t>
      </w:r>
      <w:r w:rsidRPr="00C530D6">
        <w:rPr>
          <w:rFonts w:ascii="Cambria" w:hAnsi="Cambria" w:cs="Cambria"/>
          <w:color w:val="111111"/>
          <w:sz w:val="26"/>
          <w:szCs w:val="26"/>
        </w:rPr>
        <w:t>·</w:t>
      </w:r>
      <w:r w:rsidRPr="00C530D6">
        <w:rPr>
          <w:rFonts w:ascii="PT Serif" w:hAnsi="PT Serif"/>
          <w:color w:val="111111"/>
          <w:sz w:val="26"/>
          <w:szCs w:val="26"/>
        </w:rPr>
        <w:t xml:space="preserve"> </w:t>
      </w:r>
      <w:r w:rsidRPr="00C530D6">
        <w:rPr>
          <w:rFonts w:ascii="Cambria" w:hAnsi="Cambria" w:cs="Cambria"/>
          <w:color w:val="111111"/>
          <w:sz w:val="26"/>
          <w:szCs w:val="26"/>
        </w:rPr>
        <w:t>Σ</w:t>
      </w:r>
      <w:r w:rsidRPr="00C530D6">
        <w:rPr>
          <w:rFonts w:ascii="Times New Roman" w:hAnsi="Times New Roman" w:cs="Times New Roman"/>
          <w:color w:val="111111"/>
          <w:sz w:val="26"/>
          <w:szCs w:val="26"/>
        </w:rPr>
        <w:t>ὺ</w:t>
      </w:r>
      <w:r w:rsidRPr="00C530D6">
        <w:rPr>
          <w:rFonts w:ascii="PT Serif" w:hAnsi="PT Serif"/>
          <w:color w:val="111111"/>
          <w:sz w:val="26"/>
          <w:szCs w:val="26"/>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ἶ</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ὁ</w:t>
      </w:r>
      <w:r w:rsidRPr="00C530D6">
        <w:rPr>
          <w:rFonts w:ascii="PT Serif" w:hAnsi="PT Serif"/>
          <w:color w:val="111111"/>
          <w:sz w:val="26"/>
          <w:szCs w:val="26"/>
        </w:rPr>
        <w:t xml:space="preserve"> </w:t>
      </w:r>
      <w:r w:rsidRPr="00C530D6">
        <w:rPr>
          <w:rFonts w:ascii="Cambria" w:hAnsi="Cambria" w:cs="Cambria"/>
          <w:color w:val="111111"/>
          <w:sz w:val="26"/>
          <w:szCs w:val="26"/>
        </w:rPr>
        <w:t>διδάσκαλος</w:t>
      </w:r>
      <w:r w:rsidRPr="00C530D6">
        <w:rPr>
          <w:rFonts w:ascii="PT Serif" w:hAnsi="PT Serif"/>
          <w:color w:val="111111"/>
          <w:sz w:val="26"/>
          <w:szCs w:val="26"/>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σρα</w:t>
      </w:r>
      <w:r w:rsidRPr="00C530D6">
        <w:rPr>
          <w:rFonts w:ascii="Times New Roman" w:hAnsi="Times New Roman" w:cs="Times New Roman"/>
          <w:color w:val="111111"/>
          <w:sz w:val="26"/>
          <w:szCs w:val="26"/>
        </w:rPr>
        <w:t>ὴ</w:t>
      </w:r>
      <w:r w:rsidRPr="00C530D6">
        <w:rPr>
          <w:rFonts w:ascii="Cambria" w:hAnsi="Cambria" w:cs="Cambria"/>
          <w:color w:val="111111"/>
          <w:sz w:val="26"/>
          <w:szCs w:val="26"/>
        </w:rPr>
        <w:t>λ</w:t>
      </w:r>
      <w:r w:rsidRPr="00C530D6">
        <w:rPr>
          <w:rFonts w:ascii="PT Serif" w:hAnsi="PT Serif"/>
          <w:color w:val="111111"/>
          <w:sz w:val="26"/>
          <w:szCs w:val="26"/>
        </w:rPr>
        <w:t xml:space="preserve">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rPr>
        <w:t xml:space="preserve"> </w:t>
      </w:r>
      <w:r w:rsidRPr="00C530D6">
        <w:rPr>
          <w:rFonts w:ascii="Cambria" w:hAnsi="Cambria" w:cs="Cambria"/>
          <w:color w:val="111111"/>
          <w:sz w:val="26"/>
          <w:szCs w:val="26"/>
        </w:rPr>
        <w:t>τα</w:t>
      </w:r>
      <w:r w:rsidRPr="00C530D6">
        <w:rPr>
          <w:rFonts w:ascii="Times New Roman" w:hAnsi="Times New Roman" w:cs="Times New Roman"/>
          <w:color w:val="111111"/>
          <w:sz w:val="26"/>
          <w:szCs w:val="26"/>
        </w:rPr>
        <w:t>ῦ</w:t>
      </w:r>
      <w:r w:rsidRPr="00C530D6">
        <w:rPr>
          <w:rFonts w:ascii="Cambria" w:hAnsi="Cambria" w:cs="Cambria"/>
          <w:color w:val="111111"/>
          <w:sz w:val="26"/>
          <w:szCs w:val="26"/>
        </w:rPr>
        <w:t>τα</w:t>
      </w:r>
      <w:r w:rsidRPr="00C530D6">
        <w:rPr>
          <w:rFonts w:ascii="PT Serif" w:hAnsi="PT Serif"/>
          <w:color w:val="111111"/>
          <w:sz w:val="26"/>
          <w:szCs w:val="26"/>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ὐ</w:t>
      </w:r>
      <w:r w:rsidRPr="00C530D6">
        <w:rPr>
          <w:rFonts w:ascii="PT Serif" w:hAnsi="PT Serif"/>
          <w:color w:val="111111"/>
          <w:sz w:val="26"/>
          <w:szCs w:val="26"/>
        </w:rPr>
        <w:t xml:space="preserve"> </w:t>
      </w:r>
      <w:r w:rsidRPr="00C530D6">
        <w:rPr>
          <w:rFonts w:ascii="Cambria" w:hAnsi="Cambria" w:cs="Cambria"/>
          <w:color w:val="111111"/>
          <w:sz w:val="26"/>
          <w:szCs w:val="26"/>
        </w:rPr>
        <w:t>γινώσκεις</w:t>
      </w:r>
      <w:r w:rsidRPr="00C530D6">
        <w:rPr>
          <w:rFonts w:ascii="PT Serif" w:hAnsi="PT Serif"/>
          <w:color w:val="111111"/>
          <w:sz w:val="26"/>
          <w:szCs w:val="26"/>
        </w:rPr>
        <w:t>; </w:t>
      </w:r>
      <w:r w:rsidRPr="00C530D6">
        <w:rPr>
          <w:rFonts w:ascii="Times New Roman" w:hAnsi="Times New Roman" w:cs="Times New Roman"/>
          <w:color w:val="111111"/>
          <w:sz w:val="26"/>
          <w:szCs w:val="26"/>
        </w:rPr>
        <w:t>ἀ</w:t>
      </w:r>
      <w:r w:rsidRPr="00C530D6">
        <w:rPr>
          <w:rFonts w:ascii="PT Serif" w:hAnsi="PT Serif"/>
          <w:color w:val="111111"/>
          <w:sz w:val="26"/>
          <w:szCs w:val="26"/>
        </w:rPr>
        <w:t>μ</w:t>
      </w:r>
      <w:r w:rsidRPr="00C530D6">
        <w:rPr>
          <w:rFonts w:ascii="Times New Roman" w:hAnsi="Times New Roman" w:cs="Times New Roman"/>
          <w:color w:val="111111"/>
          <w:sz w:val="26"/>
          <w:szCs w:val="26"/>
        </w:rPr>
        <w:t>ὴ</w:t>
      </w:r>
      <w:r w:rsidRPr="00C530D6">
        <w:rPr>
          <w:rFonts w:ascii="Cambria" w:hAnsi="Cambria" w:cs="Cambria"/>
          <w:color w:val="111111"/>
          <w:sz w:val="26"/>
          <w:szCs w:val="26"/>
        </w:rPr>
        <w:t>ν</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ἀ</w:t>
      </w:r>
      <w:r w:rsidRPr="00C530D6">
        <w:rPr>
          <w:rFonts w:ascii="PT Serif" w:hAnsi="PT Serif"/>
          <w:color w:val="111111"/>
          <w:sz w:val="26"/>
          <w:szCs w:val="26"/>
        </w:rPr>
        <w:t>μ</w:t>
      </w:r>
      <w:r w:rsidRPr="00C530D6">
        <w:rPr>
          <w:rFonts w:ascii="Times New Roman" w:hAnsi="Times New Roman" w:cs="Times New Roman"/>
          <w:color w:val="111111"/>
          <w:sz w:val="26"/>
          <w:szCs w:val="26"/>
        </w:rPr>
        <w:t>ὴ</w:t>
      </w:r>
      <w:r w:rsidRPr="00C530D6">
        <w:rPr>
          <w:rFonts w:ascii="Cambria" w:hAnsi="Cambria" w:cs="Cambria"/>
          <w:color w:val="111111"/>
          <w:sz w:val="26"/>
          <w:szCs w:val="26"/>
        </w:rPr>
        <w:t>ν</w:t>
      </w:r>
      <w:r w:rsidRPr="00C530D6">
        <w:rPr>
          <w:rFonts w:ascii="PT Serif" w:hAnsi="PT Serif"/>
          <w:color w:val="111111"/>
          <w:sz w:val="26"/>
          <w:szCs w:val="26"/>
        </w:rPr>
        <w:t xml:space="preserve"> </w:t>
      </w:r>
      <w:r w:rsidRPr="00C530D6">
        <w:rPr>
          <w:rFonts w:ascii="Cambria" w:hAnsi="Cambria" w:cs="Cambria"/>
          <w:color w:val="111111"/>
          <w:sz w:val="26"/>
          <w:szCs w:val="26"/>
        </w:rPr>
        <w:t>λέγω</w:t>
      </w:r>
      <w:r w:rsidRPr="00C530D6">
        <w:rPr>
          <w:rFonts w:ascii="PT Serif" w:hAnsi="PT Serif"/>
          <w:color w:val="111111"/>
          <w:sz w:val="26"/>
          <w:szCs w:val="26"/>
        </w:rPr>
        <w:t xml:space="preserve"> </w:t>
      </w:r>
      <w:r w:rsidRPr="00C530D6">
        <w:rPr>
          <w:rFonts w:ascii="Cambria" w:hAnsi="Cambria" w:cs="Cambria"/>
          <w:color w:val="111111"/>
          <w:sz w:val="26"/>
          <w:szCs w:val="26"/>
        </w:rPr>
        <w:t>σοι</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ὅ</w:t>
      </w:r>
      <w:r w:rsidRPr="00C530D6">
        <w:rPr>
          <w:rFonts w:ascii="Cambria" w:hAnsi="Cambria" w:cs="Cambria"/>
          <w:color w:val="111111"/>
          <w:sz w:val="26"/>
          <w:szCs w:val="26"/>
        </w:rPr>
        <w:t>τι</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ὃ</w:t>
      </w:r>
      <w:r w:rsidRPr="00C530D6">
        <w:rPr>
          <w:rFonts w:ascii="PT Serif" w:hAnsi="PT Serif"/>
          <w:color w:val="111111"/>
          <w:sz w:val="26"/>
          <w:szCs w:val="26"/>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ἴ</w:t>
      </w:r>
      <w:r w:rsidRPr="00C530D6">
        <w:rPr>
          <w:rFonts w:ascii="Cambria" w:hAnsi="Cambria" w:cs="Cambria"/>
          <w:color w:val="111111"/>
          <w:sz w:val="26"/>
          <w:szCs w:val="26"/>
        </w:rPr>
        <w:t>δα</w:t>
      </w:r>
      <w:r w:rsidRPr="00C530D6">
        <w:rPr>
          <w:rFonts w:ascii="PT Serif" w:hAnsi="PT Serif" w:cs="PT Serif"/>
          <w:color w:val="111111"/>
          <w:sz w:val="26"/>
          <w:szCs w:val="26"/>
        </w:rPr>
        <w:t>μ</w:t>
      </w:r>
      <w:r w:rsidRPr="00C530D6">
        <w:rPr>
          <w:rFonts w:ascii="Cambria" w:hAnsi="Cambria" w:cs="Cambria"/>
          <w:color w:val="111111"/>
          <w:sz w:val="26"/>
          <w:szCs w:val="26"/>
        </w:rPr>
        <w:t>εν</w:t>
      </w:r>
      <w:r w:rsidRPr="00C530D6">
        <w:rPr>
          <w:rFonts w:ascii="PT Serif" w:hAnsi="PT Serif"/>
          <w:color w:val="111111"/>
          <w:sz w:val="26"/>
          <w:szCs w:val="26"/>
        </w:rPr>
        <w:t xml:space="preserve"> </w:t>
      </w:r>
      <w:r w:rsidRPr="00C530D6">
        <w:rPr>
          <w:rFonts w:ascii="Cambria" w:hAnsi="Cambria" w:cs="Cambria"/>
          <w:color w:val="111111"/>
          <w:sz w:val="26"/>
          <w:szCs w:val="26"/>
        </w:rPr>
        <w:t>λαλο</w:t>
      </w:r>
      <w:r w:rsidRPr="00C530D6">
        <w:rPr>
          <w:rFonts w:ascii="Times New Roman" w:hAnsi="Times New Roman" w:cs="Times New Roman"/>
          <w:color w:val="111111"/>
          <w:sz w:val="26"/>
          <w:szCs w:val="26"/>
        </w:rPr>
        <w:t>ῦ</w:t>
      </w:r>
      <w:r w:rsidRPr="00C530D6">
        <w:rPr>
          <w:rFonts w:ascii="PT Serif" w:hAnsi="PT Serif"/>
          <w:color w:val="111111"/>
          <w:sz w:val="26"/>
          <w:szCs w:val="26"/>
        </w:rPr>
        <w:t>μ</w:t>
      </w:r>
      <w:r w:rsidRPr="00C530D6">
        <w:rPr>
          <w:rFonts w:ascii="Cambria" w:hAnsi="Cambria" w:cs="Cambria"/>
          <w:color w:val="111111"/>
          <w:sz w:val="26"/>
          <w:szCs w:val="26"/>
        </w:rPr>
        <w:t>εν</w:t>
      </w:r>
      <w:r w:rsidRPr="00C530D6">
        <w:rPr>
          <w:rFonts w:ascii="PT Serif" w:hAnsi="PT Serif"/>
          <w:color w:val="111111"/>
          <w:sz w:val="26"/>
          <w:szCs w:val="26"/>
        </w:rPr>
        <w:t xml:space="preserve">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ὃ</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ἑ</w:t>
      </w:r>
      <w:r w:rsidRPr="00C530D6">
        <w:rPr>
          <w:rFonts w:ascii="Cambria" w:hAnsi="Cambria" w:cs="Cambria"/>
          <w:color w:val="111111"/>
          <w:sz w:val="26"/>
          <w:szCs w:val="26"/>
        </w:rPr>
        <w:t>ωράκα</w:t>
      </w:r>
      <w:r w:rsidRPr="00C530D6">
        <w:rPr>
          <w:rFonts w:ascii="PT Serif" w:hAnsi="PT Serif" w:cs="PT Serif"/>
          <w:color w:val="111111"/>
          <w:sz w:val="26"/>
          <w:szCs w:val="26"/>
        </w:rPr>
        <w:t>μ</w:t>
      </w:r>
      <w:r w:rsidRPr="00C530D6">
        <w:rPr>
          <w:rFonts w:ascii="Cambria" w:hAnsi="Cambria" w:cs="Cambria"/>
          <w:color w:val="111111"/>
          <w:sz w:val="26"/>
          <w:szCs w:val="26"/>
        </w:rPr>
        <w:t>εν</w:t>
      </w:r>
      <w:r w:rsidRPr="00C530D6">
        <w:rPr>
          <w:rFonts w:ascii="PT Serif" w:hAnsi="PT Serif"/>
          <w:color w:val="111111"/>
          <w:sz w:val="26"/>
          <w:szCs w:val="26"/>
        </w:rPr>
        <w:t xml:space="preserve"> </w:t>
      </w:r>
      <w:r w:rsidRPr="00C530D6">
        <w:rPr>
          <w:rFonts w:ascii="PT Serif" w:hAnsi="PT Serif" w:cs="PT Serif"/>
          <w:color w:val="111111"/>
          <w:sz w:val="26"/>
          <w:szCs w:val="26"/>
        </w:rPr>
        <w:t>μ</w:t>
      </w:r>
      <w:r w:rsidRPr="00C530D6">
        <w:rPr>
          <w:rFonts w:ascii="Cambria" w:hAnsi="Cambria" w:cs="Cambria"/>
          <w:color w:val="111111"/>
          <w:sz w:val="26"/>
          <w:szCs w:val="26"/>
        </w:rPr>
        <w:t>αρτυρο</w:t>
      </w:r>
      <w:r w:rsidRPr="00C530D6">
        <w:rPr>
          <w:rFonts w:ascii="Times New Roman" w:hAnsi="Times New Roman" w:cs="Times New Roman"/>
          <w:color w:val="111111"/>
          <w:sz w:val="26"/>
          <w:szCs w:val="26"/>
        </w:rPr>
        <w:t>ῦ</w:t>
      </w:r>
      <w:r w:rsidRPr="00C530D6">
        <w:rPr>
          <w:rFonts w:ascii="PT Serif" w:hAnsi="PT Serif"/>
          <w:color w:val="111111"/>
          <w:sz w:val="26"/>
          <w:szCs w:val="26"/>
        </w:rPr>
        <w:t>μ</w:t>
      </w:r>
      <w:r w:rsidRPr="00C530D6">
        <w:rPr>
          <w:rFonts w:ascii="Cambria" w:hAnsi="Cambria" w:cs="Cambria"/>
          <w:color w:val="111111"/>
          <w:sz w:val="26"/>
          <w:szCs w:val="26"/>
        </w:rPr>
        <w:t>εν</w:t>
      </w:r>
      <w:r w:rsidRPr="00C530D6">
        <w:rPr>
          <w:rFonts w:ascii="PT Serif" w:hAnsi="PT Serif"/>
          <w:color w:val="111111"/>
          <w:sz w:val="26"/>
          <w:szCs w:val="26"/>
        </w:rPr>
        <w:t xml:space="preserve">,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ὴ</w:t>
      </w:r>
      <w:r w:rsidRPr="00C530D6">
        <w:rPr>
          <w:rFonts w:ascii="Cambria" w:hAnsi="Cambria" w:cs="Cambria"/>
          <w:color w:val="111111"/>
          <w:sz w:val="26"/>
          <w:szCs w:val="26"/>
        </w:rPr>
        <w:t>ν</w:t>
      </w:r>
      <w:r w:rsidRPr="00C530D6">
        <w:rPr>
          <w:rFonts w:ascii="PT Serif" w:hAnsi="PT Serif"/>
          <w:color w:val="111111"/>
          <w:sz w:val="26"/>
          <w:szCs w:val="26"/>
        </w:rPr>
        <w:t xml:space="preserve"> </w:t>
      </w:r>
      <w:r w:rsidRPr="00C530D6">
        <w:rPr>
          <w:rFonts w:ascii="PT Serif" w:hAnsi="PT Serif" w:cs="PT Serif"/>
          <w:color w:val="111111"/>
          <w:sz w:val="26"/>
          <w:szCs w:val="26"/>
        </w:rPr>
        <w:t>μ</w:t>
      </w:r>
      <w:r w:rsidRPr="00C530D6">
        <w:rPr>
          <w:rFonts w:ascii="Cambria" w:hAnsi="Cambria" w:cs="Cambria"/>
          <w:color w:val="111111"/>
          <w:sz w:val="26"/>
          <w:szCs w:val="26"/>
        </w:rPr>
        <w:t>αρτυρίαν</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ἡ</w:t>
      </w:r>
      <w:r w:rsidRPr="00C530D6">
        <w:rPr>
          <w:rFonts w:ascii="PT Serif" w:hAnsi="PT Serif"/>
          <w:color w:val="111111"/>
          <w:sz w:val="26"/>
          <w:szCs w:val="26"/>
        </w:rPr>
        <w:t>μ</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ν</w:t>
      </w:r>
      <w:r w:rsidRPr="00C530D6">
        <w:rPr>
          <w:rFonts w:ascii="PT Serif" w:hAnsi="PT Serif"/>
          <w:color w:val="111111"/>
          <w:sz w:val="26"/>
          <w:szCs w:val="26"/>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ὐ</w:t>
      </w:r>
      <w:r w:rsidRPr="00C530D6">
        <w:rPr>
          <w:rFonts w:ascii="PT Serif" w:hAnsi="PT Serif"/>
          <w:color w:val="111111"/>
          <w:sz w:val="26"/>
          <w:szCs w:val="26"/>
        </w:rPr>
        <w:t xml:space="preserve"> </w:t>
      </w:r>
      <w:r w:rsidRPr="00C530D6">
        <w:rPr>
          <w:rFonts w:ascii="Cambria" w:hAnsi="Cambria" w:cs="Cambria"/>
          <w:color w:val="111111"/>
          <w:sz w:val="26"/>
          <w:szCs w:val="26"/>
        </w:rPr>
        <w:t>λα</w:t>
      </w:r>
      <w:r w:rsidRPr="00C530D6">
        <w:rPr>
          <w:rFonts w:ascii="PT Serif" w:hAnsi="PT Serif" w:cs="PT Serif"/>
          <w:color w:val="111111"/>
          <w:sz w:val="26"/>
          <w:szCs w:val="26"/>
        </w:rPr>
        <w:t>μ</w:t>
      </w:r>
      <w:r w:rsidRPr="00C530D6">
        <w:rPr>
          <w:rFonts w:ascii="Cambria" w:hAnsi="Cambria" w:cs="Cambria"/>
          <w:color w:val="111111"/>
          <w:sz w:val="26"/>
          <w:szCs w:val="26"/>
        </w:rPr>
        <w:t>βάνετε</w:t>
      </w:r>
      <w:r w:rsidRPr="00C530D6">
        <w:rPr>
          <w:rFonts w:ascii="PT Serif" w:hAnsi="PT Serif"/>
          <w:color w:val="111111"/>
          <w:sz w:val="26"/>
          <w:szCs w:val="26"/>
        </w:rPr>
        <w:t>.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PT Serif" w:hAnsi="PT Serif"/>
          <w:color w:val="111111"/>
          <w:sz w:val="26"/>
          <w:szCs w:val="26"/>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ὰ</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ἐ</w:t>
      </w:r>
      <w:r w:rsidRPr="00C530D6">
        <w:rPr>
          <w:rFonts w:ascii="PT Serif" w:hAnsi="PT Serif"/>
          <w:color w:val="111111"/>
          <w:sz w:val="26"/>
          <w:szCs w:val="26"/>
        </w:rPr>
        <w:t>π</w:t>
      </w:r>
      <w:r w:rsidRPr="00C530D6">
        <w:rPr>
          <w:rFonts w:ascii="Cambria" w:hAnsi="Cambria" w:cs="Cambria"/>
          <w:color w:val="111111"/>
          <w:sz w:val="26"/>
          <w:szCs w:val="26"/>
        </w:rPr>
        <w:t>ίγεια</w:t>
      </w:r>
      <w:r w:rsidRPr="00C530D6">
        <w:rPr>
          <w:rFonts w:ascii="PT Serif" w:hAnsi="PT Serif"/>
          <w:color w:val="111111"/>
          <w:sz w:val="26"/>
          <w:szCs w:val="26"/>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ἶ</w:t>
      </w:r>
      <w:r w:rsidRPr="00C530D6">
        <w:rPr>
          <w:rFonts w:ascii="PT Serif" w:hAnsi="PT Serif"/>
          <w:color w:val="111111"/>
          <w:sz w:val="26"/>
          <w:szCs w:val="26"/>
        </w:rPr>
        <w:t>π</w:t>
      </w:r>
      <w:r w:rsidRPr="00C530D6">
        <w:rPr>
          <w:rFonts w:ascii="Cambria" w:hAnsi="Cambria" w:cs="Cambria"/>
          <w:color w:val="111111"/>
          <w:sz w:val="26"/>
          <w:szCs w:val="26"/>
        </w:rPr>
        <w:t>ον</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ὑ</w:t>
      </w:r>
      <w:r w:rsidRPr="00C530D6">
        <w:rPr>
          <w:rFonts w:ascii="PT Serif" w:hAnsi="PT Serif"/>
          <w:color w:val="111111"/>
          <w:sz w:val="26"/>
          <w:szCs w:val="26"/>
        </w:rPr>
        <w:t>μ</w:t>
      </w:r>
      <w:r w:rsidRPr="00C530D6">
        <w:rPr>
          <w:rFonts w:ascii="Times New Roman" w:hAnsi="Times New Roman" w:cs="Times New Roman"/>
          <w:color w:val="111111"/>
          <w:sz w:val="26"/>
          <w:szCs w:val="26"/>
        </w:rPr>
        <w:t>ῖ</w:t>
      </w:r>
      <w:r w:rsidRPr="00C530D6">
        <w:rPr>
          <w:rFonts w:ascii="Cambria" w:hAnsi="Cambria" w:cs="Cambria"/>
          <w:color w:val="111111"/>
          <w:sz w:val="26"/>
          <w:szCs w:val="26"/>
        </w:rPr>
        <w:t>ν</w:t>
      </w:r>
      <w:r w:rsidRPr="00C530D6">
        <w:rPr>
          <w:rFonts w:ascii="PT Serif" w:hAnsi="PT Serif"/>
          <w:color w:val="111111"/>
          <w:sz w:val="26"/>
          <w:szCs w:val="26"/>
        </w:rPr>
        <w:t xml:space="preserve">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ὐ</w:t>
      </w:r>
      <w:r w:rsidRPr="00C530D6">
        <w:rPr>
          <w:rFonts w:ascii="PT Serif" w:hAnsi="PT Serif"/>
          <w:color w:val="111111"/>
          <w:sz w:val="26"/>
          <w:szCs w:val="26"/>
        </w:rPr>
        <w:t xml:space="preserve"> π</w:t>
      </w:r>
      <w:r w:rsidRPr="00C530D6">
        <w:rPr>
          <w:rFonts w:ascii="Cambria" w:hAnsi="Cambria" w:cs="Cambria"/>
          <w:color w:val="111111"/>
          <w:sz w:val="26"/>
          <w:szCs w:val="26"/>
        </w:rPr>
        <w:t>ιστεύετε</w:t>
      </w:r>
      <w:r w:rsidRPr="00C530D6">
        <w:rPr>
          <w:rFonts w:ascii="PT Serif" w:hAnsi="PT Serif"/>
          <w:color w:val="111111"/>
          <w:sz w:val="26"/>
          <w:szCs w:val="26"/>
        </w:rPr>
        <w:t xml:space="preserve">, </w:t>
      </w:r>
      <w:r w:rsidRPr="00C530D6">
        <w:rPr>
          <w:rFonts w:ascii="PT Serif" w:hAnsi="PT Serif" w:cs="PT Serif"/>
          <w:color w:val="111111"/>
          <w:sz w:val="26"/>
          <w:szCs w:val="26"/>
        </w:rPr>
        <w:t>π</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ς</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ἐὰ</w:t>
      </w:r>
      <w:r w:rsidRPr="00C530D6">
        <w:rPr>
          <w:rFonts w:ascii="Cambria" w:hAnsi="Cambria" w:cs="Cambria"/>
          <w:color w:val="111111"/>
          <w:sz w:val="26"/>
          <w:szCs w:val="26"/>
        </w:rPr>
        <w:t>ν</w:t>
      </w:r>
      <w:r w:rsidRPr="00C530D6">
        <w:rPr>
          <w:rFonts w:ascii="PT Serif" w:hAnsi="PT Serif"/>
          <w:color w:val="111111"/>
          <w:sz w:val="26"/>
          <w:szCs w:val="26"/>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ἴ</w:t>
      </w:r>
      <w:r w:rsidRPr="00C530D6">
        <w:rPr>
          <w:rFonts w:ascii="PT Serif" w:hAnsi="PT Serif"/>
          <w:color w:val="111111"/>
          <w:sz w:val="26"/>
          <w:szCs w:val="26"/>
        </w:rPr>
        <w:t>π</w:t>
      </w:r>
      <w:r w:rsidRPr="00C530D6">
        <w:rPr>
          <w:rFonts w:ascii="Cambria" w:hAnsi="Cambria" w:cs="Cambria"/>
          <w:color w:val="111111"/>
          <w:sz w:val="26"/>
          <w:szCs w:val="26"/>
        </w:rPr>
        <w:t>ω</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ὑ</w:t>
      </w:r>
      <w:r w:rsidRPr="00C530D6">
        <w:rPr>
          <w:rFonts w:ascii="PT Serif" w:hAnsi="PT Serif"/>
          <w:color w:val="111111"/>
          <w:sz w:val="26"/>
          <w:szCs w:val="26"/>
        </w:rPr>
        <w:t>μ</w:t>
      </w:r>
      <w:r w:rsidRPr="00C530D6">
        <w:rPr>
          <w:rFonts w:ascii="Times New Roman" w:hAnsi="Times New Roman" w:cs="Times New Roman"/>
          <w:color w:val="111111"/>
          <w:sz w:val="26"/>
          <w:szCs w:val="26"/>
        </w:rPr>
        <w:t>ῖ</w:t>
      </w:r>
      <w:r w:rsidRPr="00C530D6">
        <w:rPr>
          <w:rFonts w:ascii="Cambria" w:hAnsi="Cambria" w:cs="Cambria"/>
          <w:color w:val="111111"/>
          <w:sz w:val="26"/>
          <w:szCs w:val="26"/>
        </w:rPr>
        <w:t>ν</w:t>
      </w:r>
      <w:r w:rsidRPr="00C530D6">
        <w:rPr>
          <w:rFonts w:ascii="PT Serif" w:hAnsi="PT Serif"/>
          <w:color w:val="111111"/>
          <w:sz w:val="26"/>
          <w:szCs w:val="26"/>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ὰ</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ἐ</w:t>
      </w:r>
      <w:r w:rsidRPr="00C530D6">
        <w:rPr>
          <w:rFonts w:ascii="PT Serif" w:hAnsi="PT Serif"/>
          <w:color w:val="111111"/>
          <w:sz w:val="26"/>
          <w:szCs w:val="26"/>
        </w:rPr>
        <w:t>π</w:t>
      </w:r>
      <w:r w:rsidRPr="00C530D6">
        <w:rPr>
          <w:rFonts w:ascii="Cambria" w:hAnsi="Cambria" w:cs="Cambria"/>
          <w:color w:val="111111"/>
          <w:sz w:val="26"/>
          <w:szCs w:val="26"/>
        </w:rPr>
        <w:t>ουράνια</w:t>
      </w:r>
      <w:r w:rsidRPr="00C530D6">
        <w:rPr>
          <w:rFonts w:ascii="PT Serif" w:hAnsi="PT Serif"/>
          <w:color w:val="111111"/>
          <w:sz w:val="26"/>
          <w:szCs w:val="26"/>
        </w:rPr>
        <w:t xml:space="preserve"> </w:t>
      </w:r>
      <w:r w:rsidRPr="00C530D6">
        <w:rPr>
          <w:rFonts w:ascii="PT Serif" w:hAnsi="PT Serif" w:cs="PT Serif"/>
          <w:color w:val="111111"/>
          <w:sz w:val="26"/>
          <w:szCs w:val="26"/>
        </w:rPr>
        <w:t>π</w:t>
      </w:r>
      <w:r w:rsidRPr="00C530D6">
        <w:rPr>
          <w:rFonts w:ascii="Cambria" w:hAnsi="Cambria" w:cs="Cambria"/>
          <w:color w:val="111111"/>
          <w:sz w:val="26"/>
          <w:szCs w:val="26"/>
        </w:rPr>
        <w:t>ιστεύσετε</w:t>
      </w:r>
      <w:r w:rsidRPr="00C530D6">
        <w:rPr>
          <w:rFonts w:ascii="PT Serif" w:hAnsi="PT Serif"/>
          <w:color w:val="111111"/>
          <w:sz w:val="26"/>
          <w:szCs w:val="26"/>
        </w:rPr>
        <w:t>;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δε</w:t>
      </w:r>
      <w:r w:rsidRPr="00C530D6">
        <w:rPr>
          <w:rFonts w:ascii="Times New Roman" w:hAnsi="Times New Roman" w:cs="Times New Roman"/>
          <w:color w:val="111111"/>
          <w:sz w:val="26"/>
          <w:szCs w:val="26"/>
        </w:rPr>
        <w:t>ὶ</w:t>
      </w:r>
      <w:r w:rsidRPr="00C530D6">
        <w:rPr>
          <w:rFonts w:ascii="Cambria" w:hAnsi="Cambria" w:cs="Cambria"/>
          <w:color w:val="111111"/>
          <w:sz w:val="26"/>
          <w:szCs w:val="26"/>
        </w:rPr>
        <w:t>ς</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ναβέβηκεν</w:t>
      </w:r>
      <w:r w:rsidRPr="00C530D6">
        <w:rPr>
          <w:rFonts w:ascii="PT Serif" w:hAnsi="PT Serif"/>
          <w:color w:val="111111"/>
          <w:sz w:val="26"/>
          <w:szCs w:val="26"/>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ς</w:t>
      </w:r>
      <w:r w:rsidRPr="00C530D6">
        <w:rPr>
          <w:rFonts w:ascii="PT Serif" w:hAnsi="PT Serif"/>
          <w:color w:val="111111"/>
          <w:sz w:val="26"/>
          <w:szCs w:val="26"/>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ν</w:t>
      </w:r>
      <w:r w:rsidRPr="00C530D6">
        <w:rPr>
          <w:rFonts w:ascii="PT Serif" w:hAnsi="PT Serif"/>
          <w:color w:val="111111"/>
          <w:sz w:val="26"/>
          <w:szCs w:val="26"/>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ραν</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ν</w:t>
      </w:r>
      <w:r w:rsidRPr="00C530D6">
        <w:rPr>
          <w:rFonts w:ascii="PT Serif" w:hAnsi="PT Serif"/>
          <w:color w:val="111111"/>
          <w:sz w:val="26"/>
          <w:szCs w:val="26"/>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PT Serif" w:hAnsi="PT Serif"/>
          <w:color w:val="111111"/>
          <w:sz w:val="26"/>
          <w:szCs w:val="26"/>
        </w:rPr>
        <w:t xml:space="preserve"> μ</w:t>
      </w:r>
      <w:r w:rsidRPr="00C530D6">
        <w:rPr>
          <w:rFonts w:ascii="Times New Roman" w:hAnsi="Times New Roman" w:cs="Times New Roman"/>
          <w:color w:val="111111"/>
          <w:sz w:val="26"/>
          <w:szCs w:val="26"/>
        </w:rPr>
        <w:t>ὴ</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ὁ</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κ</w:t>
      </w:r>
      <w:r w:rsidRPr="00C530D6">
        <w:rPr>
          <w:rFonts w:ascii="PT Serif" w:hAnsi="PT Serif"/>
          <w:color w:val="111111"/>
          <w:sz w:val="26"/>
          <w:szCs w:val="26"/>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ρανο</w:t>
      </w:r>
      <w:r w:rsidRPr="00C530D6">
        <w:rPr>
          <w:rFonts w:ascii="Times New Roman" w:hAnsi="Times New Roman" w:cs="Times New Roman"/>
          <w:color w:val="111111"/>
          <w:sz w:val="26"/>
          <w:szCs w:val="26"/>
        </w:rPr>
        <w:t>ῦ</w:t>
      </w:r>
      <w:r w:rsidRPr="00C530D6">
        <w:rPr>
          <w:rFonts w:ascii="PT Serif" w:hAnsi="PT Serif"/>
          <w:color w:val="111111"/>
          <w:sz w:val="26"/>
          <w:szCs w:val="26"/>
        </w:rPr>
        <w:t xml:space="preserve"> </w:t>
      </w:r>
      <w:r w:rsidRPr="00C530D6">
        <w:rPr>
          <w:rFonts w:ascii="Cambria" w:hAnsi="Cambria" w:cs="Cambria"/>
          <w:color w:val="111111"/>
          <w:sz w:val="26"/>
          <w:szCs w:val="26"/>
        </w:rPr>
        <w:t>καταβάς</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ὁ</w:t>
      </w:r>
      <w:r w:rsidRPr="00C530D6">
        <w:rPr>
          <w:rFonts w:ascii="PT Serif" w:hAnsi="PT Serif"/>
          <w:color w:val="111111"/>
          <w:sz w:val="26"/>
          <w:szCs w:val="26"/>
        </w:rPr>
        <w:t xml:space="preserve"> </w:t>
      </w:r>
      <w:r w:rsidRPr="00C530D6">
        <w:rPr>
          <w:rFonts w:ascii="Cambria" w:hAnsi="Cambria" w:cs="Cambria"/>
          <w:color w:val="111111"/>
          <w:sz w:val="26"/>
          <w:szCs w:val="26"/>
        </w:rPr>
        <w:t>υ</w:t>
      </w:r>
      <w:r w:rsidRPr="00C530D6">
        <w:rPr>
          <w:rFonts w:ascii="Times New Roman" w:hAnsi="Times New Roman" w:cs="Times New Roman"/>
          <w:color w:val="111111"/>
          <w:sz w:val="26"/>
          <w:szCs w:val="26"/>
        </w:rPr>
        <w:t>ἱὸ</w:t>
      </w:r>
      <w:r w:rsidRPr="00C530D6">
        <w:rPr>
          <w:rFonts w:ascii="Cambria" w:hAnsi="Cambria" w:cs="Cambria"/>
          <w:color w:val="111111"/>
          <w:sz w:val="26"/>
          <w:szCs w:val="26"/>
        </w:rPr>
        <w:t>ς</w:t>
      </w:r>
      <w:r w:rsidRPr="00C530D6">
        <w:rPr>
          <w:rFonts w:ascii="PT Serif" w:hAnsi="PT Serif"/>
          <w:color w:val="111111"/>
          <w:sz w:val="26"/>
          <w:szCs w:val="26"/>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rPr>
        <w:t xml:space="preserve"> </w:t>
      </w:r>
      <w:r w:rsidRPr="00C530D6">
        <w:rPr>
          <w:rFonts w:ascii="Segoe UI Symbol" w:hAnsi="Segoe UI Symbol" w:cs="Segoe UI Symbol"/>
          <w:color w:val="111111"/>
          <w:sz w:val="26"/>
          <w:szCs w:val="26"/>
        </w:rPr>
        <w:t>⸀</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νθρώ</w:t>
      </w:r>
      <w:r w:rsidRPr="00C530D6">
        <w:rPr>
          <w:rFonts w:ascii="PT Serif" w:hAnsi="PT Serif" w:cs="PT Serif"/>
          <w:color w:val="111111"/>
          <w:sz w:val="26"/>
          <w:szCs w:val="26"/>
        </w:rPr>
        <w:t>π</w:t>
      </w:r>
      <w:r w:rsidRPr="00C530D6">
        <w:rPr>
          <w:rFonts w:ascii="Cambria" w:hAnsi="Cambria" w:cs="Cambria"/>
          <w:color w:val="111111"/>
          <w:sz w:val="26"/>
          <w:szCs w:val="26"/>
        </w:rPr>
        <w:t>ου</w:t>
      </w:r>
      <w:r w:rsidRPr="00C530D6">
        <w:rPr>
          <w:rFonts w:ascii="PT Serif" w:hAnsi="PT Serif"/>
          <w:color w:val="111111"/>
          <w:sz w:val="26"/>
          <w:szCs w:val="26"/>
        </w:rPr>
        <w:t>.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rPr>
        <w:t xml:space="preserve"> </w:t>
      </w:r>
      <w:r w:rsidRPr="00C530D6">
        <w:rPr>
          <w:rFonts w:ascii="Cambria" w:hAnsi="Cambria" w:cs="Cambria"/>
          <w:color w:val="111111"/>
          <w:sz w:val="26"/>
          <w:szCs w:val="26"/>
        </w:rPr>
        <w:t>καθ</w:t>
      </w:r>
      <w:r w:rsidRPr="00C530D6">
        <w:rPr>
          <w:rFonts w:ascii="Times New Roman" w:hAnsi="Times New Roman" w:cs="Times New Roman"/>
          <w:color w:val="111111"/>
          <w:sz w:val="26"/>
          <w:szCs w:val="26"/>
        </w:rPr>
        <w:t>ὼ</w:t>
      </w:r>
      <w:r w:rsidRPr="00C530D6">
        <w:rPr>
          <w:rFonts w:ascii="Cambria" w:hAnsi="Cambria" w:cs="Cambria"/>
          <w:color w:val="111111"/>
          <w:sz w:val="26"/>
          <w:szCs w:val="26"/>
        </w:rPr>
        <w:t>ς</w:t>
      </w:r>
      <w:r w:rsidRPr="00C530D6">
        <w:rPr>
          <w:rFonts w:ascii="PT Serif" w:hAnsi="PT Serif"/>
          <w:color w:val="111111"/>
          <w:sz w:val="26"/>
          <w:szCs w:val="26"/>
        </w:rPr>
        <w:t xml:space="preserve"> </w:t>
      </w:r>
      <w:r w:rsidRPr="00C530D6">
        <w:rPr>
          <w:rFonts w:ascii="Cambria" w:hAnsi="Cambria" w:cs="Cambria"/>
          <w:color w:val="111111"/>
          <w:sz w:val="26"/>
          <w:szCs w:val="26"/>
        </w:rPr>
        <w:t>Μωϋσ</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ς</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ὕ</w:t>
      </w:r>
      <w:r w:rsidRPr="00C530D6">
        <w:rPr>
          <w:rFonts w:ascii="Cambria" w:hAnsi="Cambria" w:cs="Cambria"/>
          <w:color w:val="111111"/>
          <w:sz w:val="26"/>
          <w:szCs w:val="26"/>
        </w:rPr>
        <w:t>ψωσεν</w:t>
      </w:r>
      <w:r w:rsidRPr="00C530D6">
        <w:rPr>
          <w:rFonts w:ascii="PT Serif" w:hAnsi="PT Serif"/>
          <w:color w:val="111111"/>
          <w:sz w:val="26"/>
          <w:szCs w:val="26"/>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ν</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ὄ</w:t>
      </w:r>
      <w:r w:rsidRPr="00C530D6">
        <w:rPr>
          <w:rFonts w:ascii="Cambria" w:hAnsi="Cambria" w:cs="Cambria"/>
          <w:color w:val="111111"/>
          <w:sz w:val="26"/>
          <w:szCs w:val="26"/>
        </w:rPr>
        <w:t>φιν</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w:t>
      </w:r>
      <w:r w:rsidRPr="00C530D6">
        <w:rPr>
          <w:rFonts w:ascii="PT Serif" w:hAnsi="PT Serif"/>
          <w:color w:val="111111"/>
          <w:sz w:val="26"/>
          <w:szCs w:val="26"/>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ῇ</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ρή</w:t>
      </w:r>
      <w:r w:rsidRPr="00C530D6">
        <w:rPr>
          <w:rFonts w:ascii="PT Serif" w:hAnsi="PT Serif" w:cs="PT Serif"/>
          <w:color w:val="111111"/>
          <w:sz w:val="26"/>
          <w:szCs w:val="26"/>
        </w:rPr>
        <w:t>μ</w:t>
      </w:r>
      <w:r w:rsidRPr="00C530D6">
        <w:rPr>
          <w:rFonts w:ascii="Times New Roman" w:hAnsi="Times New Roman" w:cs="Times New Roman"/>
          <w:color w:val="111111"/>
          <w:sz w:val="26"/>
          <w:szCs w:val="26"/>
        </w:rPr>
        <w:t>ῳ</w:t>
      </w:r>
      <w:r w:rsidRPr="00C530D6">
        <w:rPr>
          <w:rFonts w:ascii="PT Serif" w:hAnsi="PT Serif"/>
          <w:color w:val="111111"/>
          <w:sz w:val="26"/>
          <w:szCs w:val="26"/>
        </w:rPr>
        <w:t xml:space="preserve">, </w:t>
      </w:r>
      <w:bookmarkStart w:id="52" w:name="_Hlk198304311"/>
      <w:r w:rsidRPr="00C530D6">
        <w:rPr>
          <w:rFonts w:ascii="Cambria" w:hAnsi="Cambria" w:cs="Cambria"/>
          <w:color w:val="111111"/>
          <w:sz w:val="26"/>
          <w:szCs w:val="26"/>
        </w:rPr>
        <w:t>ο</w:t>
      </w:r>
      <w:r w:rsidRPr="00C530D6">
        <w:rPr>
          <w:rFonts w:ascii="Times New Roman" w:hAnsi="Times New Roman" w:cs="Times New Roman"/>
          <w:color w:val="111111"/>
          <w:sz w:val="26"/>
          <w:szCs w:val="26"/>
        </w:rPr>
        <w:t>ὕ</w:t>
      </w:r>
      <w:r w:rsidRPr="00C530D6">
        <w:rPr>
          <w:rFonts w:ascii="Cambria" w:hAnsi="Cambria" w:cs="Cambria"/>
          <w:color w:val="111111"/>
          <w:sz w:val="26"/>
          <w:szCs w:val="26"/>
        </w:rPr>
        <w:t>τως</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ὑ</w:t>
      </w:r>
      <w:r w:rsidRPr="00C530D6">
        <w:rPr>
          <w:rFonts w:ascii="Cambria" w:hAnsi="Cambria" w:cs="Cambria"/>
          <w:color w:val="111111"/>
          <w:sz w:val="26"/>
          <w:szCs w:val="26"/>
        </w:rPr>
        <w:t>ψωθ</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ναι</w:t>
      </w:r>
      <w:r w:rsidRPr="00C530D6">
        <w:rPr>
          <w:rFonts w:ascii="PT Serif" w:hAnsi="PT Serif"/>
          <w:color w:val="111111"/>
          <w:sz w:val="26"/>
          <w:szCs w:val="26"/>
        </w:rPr>
        <w:t xml:space="preserve"> </w:t>
      </w:r>
      <w:r w:rsidRPr="00C530D6">
        <w:rPr>
          <w:rFonts w:ascii="Cambria" w:hAnsi="Cambria" w:cs="Cambria"/>
          <w:color w:val="111111"/>
          <w:sz w:val="26"/>
          <w:szCs w:val="26"/>
        </w:rPr>
        <w:t>δε</w:t>
      </w:r>
      <w:r w:rsidRPr="00C530D6">
        <w:rPr>
          <w:rFonts w:ascii="Times New Roman" w:hAnsi="Times New Roman" w:cs="Times New Roman"/>
          <w:color w:val="111111"/>
          <w:sz w:val="26"/>
          <w:szCs w:val="26"/>
        </w:rPr>
        <w:t>ῖ</w:t>
      </w:r>
      <w:r w:rsidRPr="00C530D6">
        <w:rPr>
          <w:rFonts w:ascii="PT Serif" w:hAnsi="PT Serif"/>
          <w:color w:val="111111"/>
          <w:sz w:val="26"/>
          <w:szCs w:val="26"/>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ν</w:t>
      </w:r>
      <w:r w:rsidRPr="00C530D6">
        <w:rPr>
          <w:rFonts w:ascii="PT Serif" w:hAnsi="PT Serif"/>
          <w:color w:val="111111"/>
          <w:sz w:val="26"/>
          <w:szCs w:val="26"/>
        </w:rPr>
        <w:t xml:space="preserve"> </w:t>
      </w:r>
      <w:r w:rsidRPr="00C530D6">
        <w:rPr>
          <w:rFonts w:ascii="Cambria" w:hAnsi="Cambria" w:cs="Cambria"/>
          <w:color w:val="111111"/>
          <w:sz w:val="26"/>
          <w:szCs w:val="26"/>
        </w:rPr>
        <w:t>υ</w:t>
      </w:r>
      <w:r w:rsidRPr="00C530D6">
        <w:rPr>
          <w:rFonts w:ascii="Times New Roman" w:hAnsi="Times New Roman" w:cs="Times New Roman"/>
          <w:color w:val="111111"/>
          <w:sz w:val="26"/>
          <w:szCs w:val="26"/>
        </w:rPr>
        <w:t>ἱὸ</w:t>
      </w:r>
      <w:r w:rsidRPr="00C530D6">
        <w:rPr>
          <w:rFonts w:ascii="Cambria" w:hAnsi="Cambria" w:cs="Cambria"/>
          <w:color w:val="111111"/>
          <w:sz w:val="26"/>
          <w:szCs w:val="26"/>
        </w:rPr>
        <w:t>ν</w:t>
      </w:r>
      <w:r w:rsidRPr="00C530D6">
        <w:rPr>
          <w:rFonts w:ascii="PT Serif" w:hAnsi="PT Serif"/>
          <w:color w:val="111111"/>
          <w:sz w:val="26"/>
          <w:szCs w:val="26"/>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νθρώ</w:t>
      </w:r>
      <w:r w:rsidRPr="00C530D6">
        <w:rPr>
          <w:rFonts w:ascii="PT Serif" w:hAnsi="PT Serif" w:cs="PT Serif"/>
          <w:color w:val="111111"/>
          <w:sz w:val="26"/>
          <w:szCs w:val="26"/>
        </w:rPr>
        <w:t>π</w:t>
      </w:r>
      <w:r w:rsidRPr="00C530D6">
        <w:rPr>
          <w:rFonts w:ascii="Cambria" w:hAnsi="Cambria" w:cs="Cambria"/>
          <w:color w:val="111111"/>
          <w:sz w:val="26"/>
          <w:szCs w:val="26"/>
        </w:rPr>
        <w:t>ου</w:t>
      </w:r>
      <w:bookmarkEnd w:id="52"/>
      <w:r w:rsidRPr="00C530D6">
        <w:rPr>
          <w:rFonts w:ascii="PT Serif" w:hAnsi="PT Serif"/>
          <w:color w:val="111111"/>
          <w:sz w:val="26"/>
          <w:szCs w:val="26"/>
        </w:rPr>
        <w:t>, </w:t>
      </w:r>
      <w:r w:rsidRPr="00C530D6">
        <w:rPr>
          <w:rFonts w:ascii="Times New Roman" w:hAnsi="Times New Roman" w:cs="Times New Roman"/>
          <w:color w:val="111111"/>
          <w:sz w:val="26"/>
          <w:szCs w:val="26"/>
        </w:rPr>
        <w:t>ἵ</w:t>
      </w:r>
      <w:r w:rsidRPr="00C530D6">
        <w:rPr>
          <w:rFonts w:ascii="Cambria" w:hAnsi="Cambria" w:cs="Cambria"/>
          <w:color w:val="111111"/>
          <w:sz w:val="26"/>
          <w:szCs w:val="26"/>
        </w:rPr>
        <w:t>να</w:t>
      </w:r>
      <w:r w:rsidRPr="00C530D6">
        <w:rPr>
          <w:rFonts w:ascii="PT Serif" w:hAnsi="PT Serif"/>
          <w:color w:val="111111"/>
          <w:sz w:val="26"/>
          <w:szCs w:val="26"/>
        </w:rPr>
        <w:t xml:space="preserve"> </w:t>
      </w:r>
      <w:r w:rsidRPr="00C530D6">
        <w:rPr>
          <w:rFonts w:ascii="PT Serif" w:hAnsi="PT Serif" w:cs="PT Serif"/>
          <w:color w:val="111111"/>
          <w:sz w:val="26"/>
          <w:szCs w:val="26"/>
        </w:rPr>
        <w:t>π</w:t>
      </w:r>
      <w:r w:rsidRPr="00C530D6">
        <w:rPr>
          <w:rFonts w:ascii="Times New Roman" w:hAnsi="Times New Roman" w:cs="Times New Roman"/>
          <w:color w:val="111111"/>
          <w:sz w:val="26"/>
          <w:szCs w:val="26"/>
        </w:rPr>
        <w:t>ᾶ</w:t>
      </w:r>
      <w:r w:rsidRPr="00C530D6">
        <w:rPr>
          <w:rFonts w:ascii="Cambria" w:hAnsi="Cambria" w:cs="Cambria"/>
          <w:color w:val="111111"/>
          <w:sz w:val="26"/>
          <w:szCs w:val="26"/>
        </w:rPr>
        <w:t>ς</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ὁ</w:t>
      </w:r>
      <w:r w:rsidRPr="00C530D6">
        <w:rPr>
          <w:rFonts w:ascii="PT Serif" w:hAnsi="PT Serif"/>
          <w:color w:val="111111"/>
          <w:sz w:val="26"/>
          <w:szCs w:val="26"/>
        </w:rPr>
        <w:t xml:space="preserve"> π</w:t>
      </w:r>
      <w:r w:rsidRPr="00C530D6">
        <w:rPr>
          <w:rFonts w:ascii="Cambria" w:hAnsi="Cambria" w:cs="Cambria"/>
          <w:color w:val="111111"/>
          <w:sz w:val="26"/>
          <w:szCs w:val="26"/>
        </w:rPr>
        <w:t>ιστεύων</w:t>
      </w:r>
      <w:r w:rsidRPr="00C530D6">
        <w:rPr>
          <w:rFonts w:ascii="PT Serif" w:hAnsi="PT Serif"/>
          <w:color w:val="111111"/>
          <w:sz w:val="26"/>
          <w:szCs w:val="26"/>
        </w:rPr>
        <w:t xml:space="preserve"> </w:t>
      </w:r>
      <w:r w:rsidRPr="00C530D6">
        <w:rPr>
          <w:rFonts w:ascii="Segoe UI Symbol" w:hAnsi="Segoe UI Symbol" w:cs="Segoe UI Symbol"/>
          <w:color w:val="111111"/>
          <w:sz w:val="26"/>
          <w:szCs w:val="26"/>
        </w:rPr>
        <w:t>⸂</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w:t>
      </w:r>
      <w:r w:rsidRPr="00C530D6">
        <w:rPr>
          <w:rFonts w:ascii="PT Serif" w:hAnsi="PT Serif"/>
          <w:color w:val="111111"/>
          <w:sz w:val="26"/>
          <w:szCs w:val="26"/>
        </w:rPr>
        <w:t xml:space="preserve"> </w:t>
      </w:r>
      <w:r w:rsidRPr="00C530D6">
        <w:rPr>
          <w:rFonts w:ascii="Cambria" w:hAnsi="Cambria" w:cs="Cambria"/>
          <w:color w:val="111111"/>
          <w:sz w:val="26"/>
          <w:szCs w:val="26"/>
        </w:rPr>
        <w:t>α</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ῷ</w:t>
      </w:r>
      <w:r w:rsidRPr="00C530D6">
        <w:rPr>
          <w:rFonts w:ascii="Segoe UI Symbol" w:hAnsi="Segoe UI Symbol" w:cs="Segoe UI Symbol"/>
          <w:color w:val="111111"/>
          <w:sz w:val="26"/>
          <w:szCs w:val="26"/>
        </w:rPr>
        <w:t>⸃</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ἔ</w:t>
      </w:r>
      <w:r w:rsidRPr="00C530D6">
        <w:rPr>
          <w:rFonts w:ascii="Cambria" w:hAnsi="Cambria" w:cs="Cambria"/>
          <w:color w:val="111111"/>
          <w:sz w:val="26"/>
          <w:szCs w:val="26"/>
        </w:rPr>
        <w:t>χ</w:t>
      </w:r>
      <w:r w:rsidRPr="00C530D6">
        <w:rPr>
          <w:rFonts w:ascii="Times New Roman" w:hAnsi="Times New Roman" w:cs="Times New Roman"/>
          <w:color w:val="111111"/>
          <w:sz w:val="26"/>
          <w:szCs w:val="26"/>
        </w:rPr>
        <w:t>ῃ</w:t>
      </w:r>
      <w:r w:rsidRPr="00C530D6">
        <w:rPr>
          <w:rFonts w:ascii="PT Serif" w:hAnsi="PT Serif"/>
          <w:color w:val="111111"/>
          <w:sz w:val="26"/>
          <w:szCs w:val="26"/>
        </w:rPr>
        <w:t xml:space="preserve"> </w:t>
      </w:r>
      <w:r w:rsidRPr="00C530D6">
        <w:rPr>
          <w:rFonts w:ascii="Cambria" w:hAnsi="Cambria" w:cs="Cambria"/>
          <w:color w:val="111111"/>
          <w:sz w:val="26"/>
          <w:szCs w:val="26"/>
        </w:rPr>
        <w:t>ζω</w:t>
      </w:r>
      <w:r w:rsidRPr="00C530D6">
        <w:rPr>
          <w:rFonts w:ascii="Times New Roman" w:hAnsi="Times New Roman" w:cs="Times New Roman"/>
          <w:color w:val="111111"/>
          <w:sz w:val="26"/>
          <w:szCs w:val="26"/>
        </w:rPr>
        <w:t>ὴ</w:t>
      </w:r>
      <w:r w:rsidRPr="00C530D6">
        <w:rPr>
          <w:rFonts w:ascii="Cambria" w:hAnsi="Cambria" w:cs="Cambria"/>
          <w:color w:val="111111"/>
          <w:sz w:val="26"/>
          <w:szCs w:val="26"/>
        </w:rPr>
        <w:t>ν</w:t>
      </w:r>
      <w:r w:rsidRPr="00C530D6">
        <w:rPr>
          <w:rFonts w:ascii="PT Serif" w:hAnsi="PT Serif"/>
          <w:color w:val="111111"/>
          <w:sz w:val="26"/>
          <w:szCs w:val="26"/>
        </w:rPr>
        <w:t xml:space="preserve"> </w:t>
      </w:r>
      <w:r w:rsidRPr="00C530D6">
        <w:rPr>
          <w:rFonts w:ascii="Cambria" w:hAnsi="Cambria" w:cs="Cambria"/>
          <w:color w:val="111111"/>
          <w:sz w:val="26"/>
          <w:szCs w:val="26"/>
        </w:rPr>
        <w:t>α</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ώνιον</w:t>
      </w:r>
      <w:r w:rsidRPr="00C530D6">
        <w:rPr>
          <w:rFonts w:ascii="PT Serif" w:hAnsi="PT Serif"/>
          <w:color w:val="111111"/>
          <w:sz w:val="26"/>
          <w:szCs w:val="26"/>
        </w:rPr>
        <w:t xml:space="preserve"> (Gv 3,9-15). </w:t>
      </w:r>
    </w:p>
    <w:p w14:paraId="48DB9C96" w14:textId="77777777" w:rsidR="00C530D6" w:rsidRPr="00C530D6" w:rsidRDefault="00C530D6" w:rsidP="00C530D6">
      <w:pPr>
        <w:spacing w:before="120" w:after="120" w:line="240" w:lineRule="auto"/>
        <w:jc w:val="both"/>
        <w:rPr>
          <w:rFonts w:ascii="Arial" w:eastAsia="Times New Roman" w:hAnsi="Arial" w:cs="Arial"/>
          <w:b/>
          <w:kern w:val="0"/>
          <w:sz w:val="24"/>
          <w:szCs w:val="24"/>
          <w:lang w:eastAsia="it-IT"/>
          <w14:ligatures w14:val="none"/>
        </w:rPr>
      </w:pPr>
      <w:bookmarkStart w:id="53" w:name="_Hlk199306528"/>
      <w:r w:rsidRPr="00C530D6">
        <w:rPr>
          <w:rFonts w:ascii="Arial" w:eastAsia="Times New Roman" w:hAnsi="Arial" w:cs="Arial"/>
          <w:b/>
          <w:kern w:val="0"/>
          <w:sz w:val="24"/>
          <w:szCs w:val="24"/>
          <w:lang w:eastAsia="it-IT"/>
          <w14:ligatures w14:val="none"/>
        </w:rPr>
        <w:t xml:space="preserve">Gli replicò Nicodèmo: «Come può accadere questo?». Gli rispose Gesù: «Tu sei maestro d’Israele e non conosci queste cose? In verità, in verità io ti dico: noi parliamo di ciò che sappiamo e testimoniamo ciò che abbiamo veduto; ma voi non accogliete la nostra testimonianza. </w:t>
      </w:r>
    </w:p>
    <w:bookmarkEnd w:id="53"/>
    <w:p w14:paraId="2C12FDEF" w14:textId="77777777" w:rsidR="00C530D6" w:rsidRPr="00C530D6" w:rsidRDefault="00C530D6" w:rsidP="00C530D6">
      <w:pPr>
        <w:spacing w:before="120"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Nicodemo accoglie le Parole di Gesù nel suo cuore. Ha bisogno di conoscere le vie o le modalità attraverso le quali le Parole di Gesù diventeranno sua vita e sua storia. Se le Parole di Gesù rimangono solo Parole non e diventano storia, allora sono Parole come tutte le altre parole che si ascoltano sulla terra. È questa l’eterna, divina, soprannaturale differenza tra la Parola di Dio e la Parola degli uomini. La Parola di Dio sempre diviene storia. Se obbediamo ad essa diviene Parola di vita. Se non obbediamo, diviene Parola di morte. La sua è Parola di vita eterna ed è Parola di morte eterna. A ogni uomo è chiesto di scegliere: la vita eterna o la morte eterna. La scelta e dell’uomo. Ma è anche dell’uomo aiutare l’uomo la vita. Così come anche dell’uomo aiutare l’uomo perché non scelga la morte.</w:t>
      </w:r>
    </w:p>
    <w:p w14:paraId="6FA492B0" w14:textId="77777777" w:rsidR="00C530D6" w:rsidRPr="00C530D6" w:rsidRDefault="00C530D6" w:rsidP="00C530D6">
      <w:pPr>
        <w:spacing w:before="120"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lastRenderedPageBreak/>
        <w:t xml:space="preserve">Sapendo Nicodemo che la Parola di Gesù è Parola di un Maestro che viene da Dio, sa anche che la sua è Parola che infallibilmente diverrà storica. Ecco allora il perché della sua domanda: “Come può accadere questo?”. Cioè: attraverso quali vie la tua Parola si compirà. Quali saranno le modalità storiche per il suo compimento? </w:t>
      </w:r>
    </w:p>
    <w:p w14:paraId="179C541D" w14:textId="77777777" w:rsidR="00C530D6" w:rsidRPr="00C530D6" w:rsidRDefault="00C530D6" w:rsidP="00C530D6">
      <w:pPr>
        <w:spacing w:before="120"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Gesù risponde Nicodemo, ricordandogli chi lui è: Un maestro d’Israele. Ora se lui è maestro, dovrebbe conoscere queste cose. Quali cose dovrebbe conoscere? Nicodemo dovrà sapere che ogni Parola di Gesù è oltre, infinitamente oltre la mente dell’uomo e che l’uomo neanche per altissima immaginazione riuscirà mai a entrare nella mente di Dio che è eterna e infinita. Una mente finita mai sarà capace di contenere la mente infinita ed eterna del suo Creatore, Signore, Dio. Anche tutte le spiegazioni sono inadeguate. Anche le spiegazioni sono frutto di mente finita. Se le spiegazioni vengono da Dio, anche la comprensione di esse è frutto di mente finita. Ecco allora il principio che va messo nel cuore: Tutto ciò che è di mente infinita mai potrà essere compreso da mente finita. Neanche lo Spirito Santo che abita in noi potrà mai rendere la nostra mente finita mente infinita. Ecco perché sempre dobbiamo comprendere, per comprendere ancora; ed ecco anche perché prima si obbedisce, poi si comprende, mai prima si comprende e poi si obbedisce.</w:t>
      </w:r>
    </w:p>
    <w:p w14:paraId="63539ED8" w14:textId="77777777" w:rsidR="00C530D6" w:rsidRPr="00C530D6" w:rsidRDefault="00C530D6" w:rsidP="00C530D6">
      <w:pPr>
        <w:spacing w:before="120"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Ora Gesù apre il suo discorso sulla fonte o origine della sua scienza. La sua è scienza per visione: </w:t>
      </w:r>
      <w:r w:rsidRPr="00C530D6">
        <w:rPr>
          <w:rFonts w:ascii="Arial" w:eastAsia="Times New Roman" w:hAnsi="Arial" w:cs="Arial"/>
          <w:bCs/>
          <w:i/>
          <w:iCs/>
          <w:kern w:val="0"/>
          <w:sz w:val="24"/>
          <w:szCs w:val="24"/>
          <w:lang w:eastAsia="it-IT"/>
          <w14:ligatures w14:val="none"/>
        </w:rPr>
        <w:t>“In verità, in verità io ti dico: noi parliamo di ciò che sappiamo e testimoniamo ciò che abbiamo veduto; ma voi non accogliete la nostra testimonianza</w:t>
      </w:r>
      <w:r w:rsidRPr="00C530D6">
        <w:rPr>
          <w:rFonts w:ascii="Arial" w:eastAsia="Times New Roman" w:hAnsi="Arial" w:cs="Arial"/>
          <w:bCs/>
          <w:kern w:val="0"/>
          <w:sz w:val="24"/>
          <w:szCs w:val="24"/>
          <w:lang w:eastAsia="it-IT"/>
          <w14:ligatures w14:val="none"/>
        </w:rPr>
        <w:t>. Questa scienza per visione e per ascolto, visione e ascolto del Padre suo, è verità di essenza nel Vangelo secondo Giovanni. Ecco cosa Gesù risponde ai Giudei o ai Farisei nel Capitolo V:</w:t>
      </w:r>
      <w:r w:rsidRPr="00C530D6">
        <w:rPr>
          <w:rFonts w:ascii="Arial" w:eastAsia="Times New Roman" w:hAnsi="Arial" w:cs="Arial"/>
          <w:bCs/>
          <w:i/>
          <w:iCs/>
          <w:kern w:val="0"/>
          <w:sz w:val="24"/>
          <w:szCs w:val="24"/>
          <w:lang w:eastAsia="it-IT"/>
          <w14:ligatures w14:val="none"/>
        </w:rPr>
        <w:t xml:space="preserve"> “Gesù riprese a parlare e disse loro: «In verità, in verità io vi dico: il Figlio da se stesso non può fare nulla, se non ciò che vede fare dal Padre; quello che egli fa, anche il Figlio lo fa allo stesso modo. Il Padre infatti ama il Figlio, gli manifesta tutto quello che fa e gli manifesterà opere ancora più grandi di queste, perché voi ne siate meravigliati. Come il Padre risuscita i morti e dà la vita, così anche il Figlio dà la vita a chi egli vuole. Il Padre infatti non giudica nessuno, ma ha dato ogni giudizio al Figlio, perché tutti onorino il Figlio come onorano il Padre. Chi non onora il Figlio, non onora il Padre che lo ha mandato” (Gv 5,19-23). </w:t>
      </w:r>
      <w:r w:rsidRPr="00C530D6">
        <w:rPr>
          <w:rFonts w:ascii="Arial" w:eastAsia="Times New Roman" w:hAnsi="Arial" w:cs="Arial"/>
          <w:bCs/>
          <w:kern w:val="0"/>
          <w:sz w:val="24"/>
          <w:szCs w:val="24"/>
          <w:lang w:eastAsia="it-IT"/>
          <w14:ligatures w14:val="none"/>
        </w:rPr>
        <w:t xml:space="preserve">Una scienza per visione diretta e per ascolto immediato del Padre merita da parte di chi ascolta una fede immediata. Invece Gesù vede che molti sono i cuori che non accettano la sua testimonianza. La non accoglienza è da parte dei Giudei: </w:t>
      </w:r>
      <w:r w:rsidRPr="00C530D6">
        <w:rPr>
          <w:rFonts w:ascii="Arial" w:eastAsia="Times New Roman" w:hAnsi="Arial" w:cs="Arial"/>
          <w:bCs/>
          <w:i/>
          <w:iCs/>
          <w:kern w:val="0"/>
          <w:sz w:val="24"/>
          <w:szCs w:val="24"/>
          <w:lang w:eastAsia="it-IT"/>
          <w14:ligatures w14:val="none"/>
        </w:rPr>
        <w:t>“Ma voi non accogliete la nostra testimonianza”</w:t>
      </w:r>
      <w:r w:rsidRPr="00C530D6">
        <w:rPr>
          <w:rFonts w:ascii="Arial" w:eastAsia="Times New Roman" w:hAnsi="Arial" w:cs="Arial"/>
          <w:bCs/>
          <w:kern w:val="0"/>
          <w:sz w:val="24"/>
          <w:szCs w:val="24"/>
          <w:lang w:eastAsia="it-IT"/>
          <w14:ligatures w14:val="none"/>
        </w:rPr>
        <w:t>. Quella di Gesù è testimonianza: che riferisce solo ciò che ha visto e udito, ciò che vede e ascolta. In questa testimonianza Lui è fedelissimo. Lui è il Testimone del Padre. Non un testimone, ma il Testimone. Perché Lui è il Testimone del Padre? Perché il Padre lo ha costituito il solo suo Mediatore, il solo Rivelatore della sua purissima verità. Gesù è il Testimone fedele perché sigilla la sua testimonianza con il sangue versato sulla croce.</w:t>
      </w:r>
    </w:p>
    <w:p w14:paraId="1A01BB28" w14:textId="77777777" w:rsidR="00C530D6" w:rsidRPr="00C530D6" w:rsidRDefault="00C530D6" w:rsidP="00C530D6">
      <w:pPr>
        <w:spacing w:before="120"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Questa verità così è rivelata nel Vangelo secondo Matteo: </w:t>
      </w:r>
      <w:r w:rsidRPr="00C530D6">
        <w:rPr>
          <w:rFonts w:ascii="Arial" w:eastAsia="Times New Roman" w:hAnsi="Arial" w:cs="Arial"/>
          <w:bCs/>
          <w:i/>
          <w:iCs/>
          <w:kern w:val="0"/>
          <w:sz w:val="24"/>
          <w:szCs w:val="24"/>
          <w:lang w:eastAsia="it-IT"/>
          <w14:ligatures w14:val="none"/>
        </w:rPr>
        <w:t xml:space="preserve">“In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w:t>
      </w:r>
      <w:r w:rsidRPr="00C530D6">
        <w:rPr>
          <w:rFonts w:ascii="Arial" w:eastAsia="Times New Roman" w:hAnsi="Arial" w:cs="Arial"/>
          <w:bCs/>
          <w:i/>
          <w:iCs/>
          <w:kern w:val="0"/>
          <w:sz w:val="24"/>
          <w:szCs w:val="24"/>
          <w:lang w:eastAsia="it-IT"/>
          <w14:ligatures w14:val="none"/>
        </w:rPr>
        <w:lastRenderedPageBreak/>
        <w:t xml:space="preserve">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 (Mt 11,25-30). “Gli altri dieci, avendo sentito, si sdegnarono con i due fratelli. Ma Gesù li chiamò a sé e disse: «Voi sapete che i governanti delle nazioni dóminano su di esse e i capi le opprimono. Tra voi non sarà così; ma chi vuole diventare grande tra voi, sarà vostro servitore e chi vuole essere il primo tra voi, sarà vostro schiavo. Come il Figlio dell’uomo, che non è venuto per farsi servire, ma per servire e dare la propria vita in riscatto per molti» (Mt 20,24-28). </w:t>
      </w:r>
      <w:r w:rsidRPr="00C530D6">
        <w:rPr>
          <w:rFonts w:ascii="Arial" w:eastAsia="Times New Roman" w:hAnsi="Arial" w:cs="Arial"/>
          <w:bCs/>
          <w:kern w:val="0"/>
          <w:sz w:val="24"/>
          <w:szCs w:val="24"/>
          <w:lang w:eastAsia="it-IT"/>
          <w14:ligatures w14:val="none"/>
        </w:rPr>
        <w:t>Se Gesù obbedisce al Padre fino alla consumazione piena della sua vita sulla croce, Lui è degno di fede. Non comprendo, ma credo. Credo perché il Testimone è credibile. È credibile per la sua Parola che sempre diviene storia che poi si consuma nell’eternità di vita o di morte. È credibile perché la sua vita è immolata sull’altare dell’obbedienza al Padre. Ora chi obbedisce alla Parola di Dio, di Cristo Gesù, alla verità dello Spirito Santo, è persona credibile. Solo però se obbedisce alla Parola di Dio, di Cristo Gesù, secondo la verità dello Spirito Santo.</w:t>
      </w:r>
    </w:p>
    <w:p w14:paraId="4F75BC94" w14:textId="77777777" w:rsidR="00C530D6" w:rsidRPr="00C530D6" w:rsidRDefault="00C530D6" w:rsidP="00C530D6">
      <w:pPr>
        <w:spacing w:before="120"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Chi non crede alla testimonianza di Colui che ha visto e vede, che ha ascoltato e ascolta il Padre – e nessuno ha visto il Padre se non Gesù e Gesù soltanto – costui attesta che è schiavo del peccato suo prigioniero. La sua razionalità e il suo discernimento sono ottenebrati dal peccato. La sua volontà è stata consegnata al principe delle tenebre. Gesù dice dei farisei che essi non possono credere alle sue Parole. Perché non possono? Perché tutto di essi, anima, spirito, corpo, hanno consegnato al principe delle tenebre: “</w:t>
      </w:r>
      <w:r w:rsidRPr="00C530D6">
        <w:rPr>
          <w:rFonts w:ascii="Arial" w:eastAsia="Times New Roman" w:hAnsi="Arial" w:cs="Arial"/>
          <w:bCs/>
          <w:i/>
          <w:iCs/>
          <w:kern w:val="0"/>
          <w:sz w:val="24"/>
          <w:szCs w:val="24"/>
          <w:lang w:eastAsia="it-IT"/>
          <w14:ligatures w14:val="none"/>
        </w:rPr>
        <w:t xml:space="preserve">Io non ricevo gloria dagli uomini. Ma vi conosco: non avete in voi l’amore di Dio. Io sono venuto nel nome del Padre mio e voi non mi accogliete; se un altro venisse nel proprio nome, lo accogliereste. E come potete credere, voi che ricevete gloria gli uni dagli altri, e non cercate la gloria che viene dall’unico Dio? Non crediate che sarò io ad accusarvi davanti al Padre; vi è già chi vi accusa: Mosè, nel quale riponete la vostra speranza. Se infatti credeste a Mosè, credereste anche a me; perché egli ha scritto di me. Ma se non credete ai suoi scritti, come potrete credere alle mie parole?» (Gv 5,41-47). </w:t>
      </w:r>
    </w:p>
    <w:p w14:paraId="72D06BCE" w14:textId="77777777" w:rsidR="00C530D6" w:rsidRPr="00C530D6" w:rsidRDefault="00C530D6" w:rsidP="00C530D6">
      <w:pPr>
        <w:spacing w:before="120"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Quanto avviene con Gesù, il Testimone fedele del Padre, deve avvenire con ogni suo discepolo. Anche a lui è chiesto di divenire il Testimone fedele di Cristo. Come lo diverrà? Vedendo Cristo con gli occhi della fede e ascoltandolo con gli orecchi di un amore di obbedienza sempre più crescente in lui. Quanto Giovani scrive nel Prologo della sua Prima Lettera, deve essere la testimonianza senza alcuna interruzione da parte del discepolo, testimonianza che dovrà essere così aggiornata: </w:t>
      </w:r>
      <w:r w:rsidRPr="00C530D6">
        <w:rPr>
          <w:rFonts w:ascii="Arial" w:eastAsia="Times New Roman" w:hAnsi="Arial" w:cs="Arial"/>
          <w:bCs/>
          <w:i/>
          <w:iCs/>
          <w:kern w:val="0"/>
          <w:sz w:val="24"/>
          <w:szCs w:val="24"/>
          <w:lang w:eastAsia="it-IT"/>
          <w14:ligatures w14:val="none"/>
        </w:rPr>
        <w:t xml:space="preserve">“Quello che era da principio, quello che noi vediamo con i nostri occhi, quello che noi contempliamo e che le nostre mani toccano del Verbo della vita – la vita infatti si manifesta, noi la vediamo e di ciò diamo testimonianza e vi annunciamo la vita eterna, che è presso il Padre e che si manifesta a noi –, quello che vediamo e udiamo, noi lo annunciamo anche a voi, perché anche voi siate in comunione con noi. E la nostra comunione è con il Padre e con il Figlio suo, Gesù Cristo. Queste cose vi scriviamo, perché la nostra gioia sia piena” (1Gv 1,1-4). </w:t>
      </w:r>
      <w:r w:rsidRPr="00C530D6">
        <w:rPr>
          <w:rFonts w:ascii="Arial" w:eastAsia="Times New Roman" w:hAnsi="Arial" w:cs="Arial"/>
          <w:bCs/>
          <w:kern w:val="0"/>
          <w:sz w:val="24"/>
          <w:szCs w:val="24"/>
          <w:lang w:eastAsia="it-IT"/>
          <w14:ligatures w14:val="none"/>
        </w:rPr>
        <w:t xml:space="preserve">Questa testimonianza è solo possibile in quel discepolo che diviene una sola vita con Cristo. Solo in quel discepolo che senza alcuna interruzione cammina verso </w:t>
      </w:r>
      <w:r w:rsidRPr="00C530D6">
        <w:rPr>
          <w:rFonts w:ascii="Arial" w:eastAsia="Times New Roman" w:hAnsi="Arial" w:cs="Arial"/>
          <w:bCs/>
          <w:kern w:val="0"/>
          <w:sz w:val="24"/>
          <w:szCs w:val="24"/>
          <w:lang w:eastAsia="it-IT"/>
          <w14:ligatures w14:val="none"/>
        </w:rPr>
        <w:lastRenderedPageBreak/>
        <w:t xml:space="preserve">la piena, totale, perfetta, completa cristificazione e spiritualizzazione di tutta la sua vita. </w:t>
      </w:r>
    </w:p>
    <w:p w14:paraId="40C4A935" w14:textId="77777777" w:rsidR="00C530D6" w:rsidRPr="00C530D6" w:rsidRDefault="00C530D6" w:rsidP="00C530D6">
      <w:pPr>
        <w:spacing w:after="120" w:line="240" w:lineRule="auto"/>
        <w:jc w:val="both"/>
        <w:rPr>
          <w:rFonts w:ascii="Arial" w:eastAsia="Times New Roman" w:hAnsi="Arial" w:cs="Arial"/>
          <w:b/>
          <w:kern w:val="0"/>
          <w:sz w:val="24"/>
          <w:szCs w:val="24"/>
          <w:lang w:eastAsia="it-IT"/>
          <w14:ligatures w14:val="none"/>
        </w:rPr>
      </w:pPr>
      <w:r w:rsidRPr="00C530D6">
        <w:rPr>
          <w:rFonts w:ascii="Arial" w:eastAsia="Times New Roman" w:hAnsi="Arial" w:cs="Arial"/>
          <w:b/>
          <w:kern w:val="0"/>
          <w:sz w:val="24"/>
          <w:szCs w:val="24"/>
          <w:lang w:eastAsia="it-IT"/>
          <w14:ligatures w14:val="none"/>
        </w:rPr>
        <w:t>Necessarie domande</w:t>
      </w:r>
    </w:p>
    <w:p w14:paraId="539C3B55" w14:textId="77777777" w:rsidR="00C530D6" w:rsidRPr="00C530D6" w:rsidRDefault="00C530D6" w:rsidP="00C530D6">
      <w:pPr>
        <w:spacing w:before="120"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So perché la Parola di Gesù è purissima verità e che è questa sua purissima verità che fa la distinzione con ogni altra parola che si dice sulla nostra terra? Se la mia parola è vera solo se diviene storia e vita, perché questo accada so che essa deve essere proferita nello Spirito Santo? So che solo Gesù è il Testimone fedele del Padre perché solo Lui vede il Padre e lo ascolta in noi sua Parola? So che solo Gesù è il vero Testimone del Padre perché solo Lui ha trasformato la visione in sua opera e l’ascolto in sua vita? So che solo la scienza di Gesù delle cose celesti e anche delle cose della terra, è sempre una scienza per visione e per comprensione nello Spirito Santo? So che una mente creata mai è capace di contenere la Mente Increata, Divina, Eterna, Soprannaturale del nostro Creatore, Signore, Dio? So che alla Parola della Mente Increata va data solo la nostra piena obbedienza? So che anche le spiegazioni che la Mente Increata mi offre mai potranno essere comprese dalla mia mente creata e per questo sia la Parola che la sua spiegazione devono essere meditate da me notte e giorno?</w:t>
      </w:r>
    </w:p>
    <w:p w14:paraId="2B9D06FE" w14:textId="77777777" w:rsidR="00C530D6" w:rsidRPr="00C530D6" w:rsidRDefault="00C530D6" w:rsidP="00C530D6">
      <w:pPr>
        <w:spacing w:before="120"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So che in questo devo imitare la Nostra Celeste Madre, devo imitare Lei che tutto custodiva nel cuore, meditandolo notte e giorno, senza alcuna interruzione? So che il peccato ottenebra la mia mente e indurisce il mio cuore in un modo così forte da rendere impossibile l’accoglienza in essi della testimonianza di Gesù? So che quando per natura corrotta dal peccato non posso più accogliere la testimonianza di Gesù, per me si aprono le porte della perdizione eterna? So che la via per una adeguata comprensione della Parola di Gesù e della sua spiegazione è la piena obbedienza ad essa? So che prima si obbedisce e poi si comprende e che più si comprensione e più è richiesta una obbedienza ancor più coinvolgente tutto il mio essere? So che l’accoglienza della Parola e della sua comprensione è nella misura in cui Parola e comprensione divengono la mia vita, sempre però sotto mozione dello Spirito Santo e il particolare aiuto che viene della grazia santificante? Quale Parola di Gesù è divenuta mia stessa vita e quale ancora non sono riuscito a trasformare in mia vita?</w:t>
      </w:r>
    </w:p>
    <w:p w14:paraId="42221351" w14:textId="77777777" w:rsidR="00C530D6" w:rsidRPr="00C530D6" w:rsidRDefault="00C530D6" w:rsidP="00C530D6">
      <w:pPr>
        <w:spacing w:before="120"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Chiedo alla Madre mia celeste che mi ottenga da Gesù Signore ogni grazia con ogni potenza di Spirito Santo perché il comandamento di Cristo divenga la mia vita? Se osserva la mia vita di ieri e la mia vita di oggi, quanto in me è cambiato in relazione all’obbedienza alla Parola? Posso affermare con convinzione attinta nello Spirito Santo che sono cresciuto nell’obbedienza oppure devo confessare un mio forte regresso? Credo nell’antico adagio dei Maestri nelle cose dello spirito e dell’anima che così suona: “Non progredi est regredi”?</w:t>
      </w:r>
    </w:p>
    <w:p w14:paraId="304BEA7C" w14:textId="77777777" w:rsidR="00C530D6" w:rsidRPr="00C530D6" w:rsidRDefault="00C530D6" w:rsidP="00C530D6">
      <w:pPr>
        <w:spacing w:before="120" w:after="120" w:line="240" w:lineRule="auto"/>
        <w:jc w:val="both"/>
        <w:rPr>
          <w:rFonts w:ascii="Arial" w:eastAsia="Times New Roman" w:hAnsi="Arial" w:cs="Arial"/>
          <w:b/>
          <w:kern w:val="0"/>
          <w:sz w:val="24"/>
          <w:szCs w:val="24"/>
          <w:lang w:eastAsia="it-IT"/>
          <w14:ligatures w14:val="none"/>
        </w:rPr>
      </w:pPr>
      <w:bookmarkStart w:id="54" w:name="_Hlk199323224"/>
      <w:r w:rsidRPr="00C530D6">
        <w:rPr>
          <w:rFonts w:ascii="Arial" w:eastAsia="Times New Roman" w:hAnsi="Arial" w:cs="Arial"/>
          <w:b/>
          <w:kern w:val="0"/>
          <w:sz w:val="24"/>
          <w:szCs w:val="24"/>
          <w:lang w:eastAsia="it-IT"/>
          <w14:ligatures w14:val="none"/>
        </w:rPr>
        <w:t>Se vi ho parlato di cose della terra e non credete, come crederete se vi parlerò di cose del cielo? Nessuno è mai salito al cielo, se non colui che è disceso dal cielo, il Figlio dell’uomo.</w:t>
      </w:r>
    </w:p>
    <w:bookmarkEnd w:id="54"/>
    <w:p w14:paraId="6B6F6BA3" w14:textId="77777777" w:rsidR="00C530D6" w:rsidRPr="00C530D6" w:rsidRDefault="00C530D6" w:rsidP="00C530D6">
      <w:pPr>
        <w:spacing w:before="120"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Ora Gesù non parla solo con Nicodemo. Dinanzi a Gesù vi è tutto il mondo dei Giudei, ma vi è anche il mondo intero. Queste Parole di Gesù vanno rettamente comprese nello Spirito Santo. Dice Gesù: Se io vi parlo delle cose visibili, delle cose della terra e noi non credete, come crederete se vi parlerà delle cose del cielo? Se Gesù è reputato non credibile quando parla delle cose che cadono sotti </w:t>
      </w:r>
      <w:r w:rsidRPr="00C530D6">
        <w:rPr>
          <w:rFonts w:ascii="Arial" w:eastAsia="Times New Roman" w:hAnsi="Arial" w:cs="Arial"/>
          <w:bCs/>
          <w:kern w:val="0"/>
          <w:sz w:val="24"/>
          <w:szCs w:val="24"/>
          <w:lang w:eastAsia="it-IT"/>
          <w14:ligatures w14:val="none"/>
        </w:rPr>
        <w:lastRenderedPageBreak/>
        <w:t>i nostri occhi, potrà mai essere reputato credibili se lui ci parlerà delle cose del cielo?</w:t>
      </w:r>
    </w:p>
    <w:p w14:paraId="2C814F31" w14:textId="77777777" w:rsidR="00C530D6" w:rsidRPr="00C530D6" w:rsidRDefault="00C530D6" w:rsidP="00C530D6">
      <w:pPr>
        <w:spacing w:before="120"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Dalla credibilità che nasce dalle cose visibili potrà nascere la credibilità che è necessaria per aprirci alla fede nelle cose invisibili. Prima si crede nel visibile e poi si crede nell’invisibile. Questa verità è di grande significato per noi tutti, che siamo mandati da Cristo Gesù ad annunciare il suo Vangelo, da lui colmati di Spirito Santo. Se la nostra credibilità non è resa visibile attraverso la conformazione della nostra vita alla Parola di Gesù Signore nella verità dello Spirito Santo, conformazione visibile e non invisibile, storica e non metastorica, sulla terra e non nel cielo, del corpo, dello spirito, dell’anima, chi potrà mai crederci se annunciare il mistero di Cristo Gesù che oggi è avvolto dall’invisibilità e dalla non udibilità? </w:t>
      </w:r>
    </w:p>
    <w:p w14:paraId="77C7D1C1" w14:textId="77777777" w:rsidR="00C530D6" w:rsidRPr="00C530D6" w:rsidRDefault="00C530D6" w:rsidP="00C530D6">
      <w:pPr>
        <w:spacing w:before="120"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Prima si deve mostrare in modo visibile e udibile la Parola secondo la verità dello Spirito Santo, che noi abbiamo trasformato, sempre per opera dello Spirito Santo, in nostro corpo, in nostro spirito, in nostra anima. Resi credibili da questa cristificazione e spiritualizzazione operata in noi dall’obbedienza alla Parola, noi possiamo aprici alle cose del cielo. Sempre dal visibile all’invisibile e sempre dalla verità storica alla verità soprannaturale, divina, eterna. Su questo dobbiamo prestare somma attenzione. Se Gesù si presenta al mondo tutto pieno di grazia, verità, Spirito Santo, se Lui è la grazia, la vita, la verità, la luce visibile e udibile e non è creduto, non possiamo noi sperare di essere creduti se non diveniamo nello Spirito Santo, grazia, vita, verità, luce in Cristo, con Cristo, per Cristo. La credibilità ogni discepolo è obbligato a crearsela sempre sotto la guida dello Spirito Santo. Ecco due confessioni di credibilità. La prima l’attingiamo dall’Antico Testamento, la seconda dal Nuovo.</w:t>
      </w:r>
    </w:p>
    <w:p w14:paraId="47C6D9D7" w14:textId="77777777" w:rsidR="00C530D6" w:rsidRPr="00C530D6" w:rsidRDefault="00C530D6" w:rsidP="00C530D6">
      <w:pPr>
        <w:spacing w:before="120" w:after="120" w:line="240" w:lineRule="auto"/>
        <w:jc w:val="both"/>
        <w:rPr>
          <w:rFonts w:ascii="Arial" w:eastAsia="Times New Roman" w:hAnsi="Arial" w:cs="Arial"/>
          <w:bCs/>
          <w:i/>
          <w:i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Prima confessione di credibilità: </w:t>
      </w:r>
      <w:r w:rsidRPr="00C530D6">
        <w:rPr>
          <w:rFonts w:ascii="Arial" w:eastAsia="Times New Roman" w:hAnsi="Arial" w:cs="Arial"/>
          <w:bCs/>
          <w:i/>
          <w:iCs/>
          <w:kern w:val="0"/>
          <w:sz w:val="24"/>
          <w:szCs w:val="24"/>
          <w:lang w:eastAsia="it-IT"/>
          <w14:ligatures w14:val="none"/>
        </w:rPr>
        <w:t xml:space="preserve">In seguito accadde che il figlio della padrona di casa si ammalò. La sua malattia si aggravò tanto che egli cessò di respirare. Allora lei disse a Elia: «Che cosa c’è tra me e te, o uomo di Dio? Sei venuto da me per rinnovare il ricordo della mia colpa e per far morire mio figlio?». Elia le disse: «Dammi tuo figlio». Glielo prese dal seno, lo portò nella stanza superiore, dove abitava, e lo stese sul letto. Quindi invocò il Signore: «Signore, mio Dio, vuoi fare del male anche a questa vedova che mi ospita, tanto da farle morire il figlio?». Si distese tre volte sul bambino e invocò il Signore: «Signore, mio Dio, la vita di questo bambino torni nel suo corpo». Il Signore ascoltò la voce di Elia; la vita del bambino tornò nel suo corpo e quegli riprese a vivere. Elia prese il bambino, lo portò giù nella casa dalla stanza superiore e lo consegnò alla madre. Elia disse: «Guarda! Tuo figlio vive». La donna disse a Elia: «Ora so veramente che tu sei uomo di Dio e che la parola del Signore nella tua bocca è verità» (1Re 17,17-24). </w:t>
      </w:r>
    </w:p>
    <w:p w14:paraId="329FE958" w14:textId="77777777" w:rsidR="00C530D6" w:rsidRPr="00C530D6" w:rsidRDefault="00C530D6" w:rsidP="00C530D6">
      <w:pPr>
        <w:spacing w:before="120" w:after="120" w:line="240" w:lineRule="auto"/>
        <w:jc w:val="both"/>
        <w:rPr>
          <w:rFonts w:ascii="Arial" w:eastAsia="Times New Roman" w:hAnsi="Arial" w:cs="Arial"/>
          <w:bCs/>
          <w:i/>
          <w:i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Seconda confessione di cedibilità: </w:t>
      </w:r>
      <w:r w:rsidRPr="00C530D6">
        <w:rPr>
          <w:rFonts w:ascii="Arial" w:eastAsia="Times New Roman" w:hAnsi="Arial" w:cs="Arial"/>
          <w:bCs/>
          <w:i/>
          <w:iCs/>
          <w:kern w:val="0"/>
          <w:sz w:val="24"/>
          <w:szCs w:val="24"/>
          <w:lang w:eastAsia="it-IT"/>
          <w14:ligatures w14:val="none"/>
        </w:rPr>
        <w:t xml:space="preserve">Gesù disse queste cose, insegnando nella sinagoga a Cafàrnao. Molti dei suoi discepoli, dopo aver ascoltato, dissero: «Questa parola è dura! Chi può ascoltarla?». Gesù, sapendo dentro di sé che i suoi discepoli mormoravano riguardo a questo, disse loro: «Questo vi scandalizza? E se vedeste il Figlio dell’uomo salire là dov’era prima? È lo Spirito che dà la vita, la carne non giova a nulla; le parole che io vi ho detto sono spirito e sono vita. Ma tra voi vi sono alcuni che non credono». Gesù infatti sapeva fin </w:t>
      </w:r>
      <w:r w:rsidRPr="00C530D6">
        <w:rPr>
          <w:rFonts w:ascii="Arial" w:eastAsia="Times New Roman" w:hAnsi="Arial" w:cs="Arial"/>
          <w:bCs/>
          <w:i/>
          <w:iCs/>
          <w:kern w:val="0"/>
          <w:sz w:val="24"/>
          <w:szCs w:val="24"/>
          <w:lang w:eastAsia="it-IT"/>
          <w14:ligatures w14:val="none"/>
        </w:rPr>
        <w:lastRenderedPageBreak/>
        <w:t xml:space="preserve">da principio chi erano quelli che non credevano e chi era colui che lo avrebbe tradito. E diceva: «Per questo vi ho detto che nessuno può venire a me, se non gli è concesso dal Padre». Da quel momento molti dei suoi discepoli tornarono indietro e non andavano più con lui. Disse allora Gesù ai Dodici: «Volete andarvene anche voi?». Gli rispose Simon Pietro: «Signore, da chi andremo? Tu hai parole di vita eterna e noi abbiamo creduto e conosciuto che tu sei il Santo di Dio». Gesù riprese: «Non sono forse io che ho scelto voi, i Dodici? Eppure uno di voi è un diavolo!». Parlava di Giuda, figlio di Simone Iscariota: costui infatti stava per tradirlo, ed era uno dei Dodici (Gv 6,59-72). </w:t>
      </w:r>
    </w:p>
    <w:p w14:paraId="3BC79F73" w14:textId="77777777" w:rsidR="00C530D6" w:rsidRPr="00C530D6" w:rsidRDefault="00C530D6" w:rsidP="00C530D6">
      <w:pPr>
        <w:spacing w:before="120"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Anche noi, discepoli di Gesù, sempre nello Spirito Santo e mai senza di Lui, dobbiamo impegnare tutta la nostra vita a creare la credibilità nella nostra Parola. La credibilità si crea attraverso la trasformazione della Parola di Gesù in nostra vita e la nostra vita in opere che devono essere solo il frutto della Parola trasformata in nostra vita. Se la Parola rimane solo Parola, allora la Parola non è quella di Cristo Gesù. È una Parola senza verità. Mai la Parola di Gesù potrà essere senza verità. Se potesse essere senza verità, sarebbe una parla dell’uomo e non del Figlio di Dio. Questo obbligo di rendere credibile la nostra Parola mai verrà meno. Esso ogni giorno dovrà essere reso nostra storia, nostra vita, nostra parola, nostro annuncio. La credibilità di Cristo Gesù e in Lui, è un frutto della nostra credibilità. Se non siamo credibili, mai Cristo Gesù potrà essere reso credibile. Se noi non siamo credibili, neanche l’annuncio della vita di Gesù Signore fatto da noi sarà credibile. </w:t>
      </w:r>
    </w:p>
    <w:p w14:paraId="743CC761" w14:textId="77777777" w:rsidR="00C530D6" w:rsidRPr="00C530D6" w:rsidRDefault="00C530D6" w:rsidP="00C530D6">
      <w:pPr>
        <w:spacing w:before="120"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Ecco come Pietro e Giovanni si rendono credibili e nella loro credibilità rendono credibile Gesù Signore: </w:t>
      </w:r>
      <w:r w:rsidRPr="00C530D6">
        <w:rPr>
          <w:rFonts w:ascii="Arial" w:eastAsia="Times New Roman" w:hAnsi="Arial" w:cs="Arial"/>
          <w:bCs/>
          <w:i/>
          <w:iCs/>
          <w:kern w:val="0"/>
          <w:sz w:val="24"/>
          <w:szCs w:val="24"/>
          <w:lang w:eastAsia="it-IT"/>
          <w14:ligatures w14:val="none"/>
        </w:rPr>
        <w:t xml:space="preserve">“Pietro e Giovanni salivano al tempio per la preghiera delle tre del pomeriggio. Qui di solito veniva portato un uomo, storpio fin dalla nascita; lo ponevano ogni giorno presso la porta del tempio detta Bella, per chiedere l’elemosina a coloro che entravano nel tempio. Costui, vedendo Pietro e Giovanni che stavano per entrare nel tempio, li pregava per avere un’elemosina. Allora, fissando lo sguardo su di lui, Pietro insieme a Giovanni disse: «Guarda verso di noi». Ed egli si volse a guardarli, sperando di ricevere da loro qualche cosa. Pietro gli disse: «Non possiedo né argento né oro, ma quello che ho te lo do: nel nome di Gesù Cristo, il Nazareno, àlzati e cammina!». Lo prese per la mano destra e lo sollevò. Di colpo i suoi piedi e le caviglie si rinvigorirono e, balzato in piedi, si mise a camminare; ed entrò con loro nel tempio camminando, saltando e lodando Dio. Tutto il popolo lo vide camminare e lodare Dio e riconoscevano che era colui che sedeva a chiedere l’elemosina alla porta Bella del tempio, e furono ricolmi di meraviglia e stupore per quello che gli era accaduto (At 3,1-10). </w:t>
      </w:r>
      <w:r w:rsidRPr="00C530D6">
        <w:rPr>
          <w:rFonts w:ascii="Arial" w:eastAsia="Times New Roman" w:hAnsi="Arial" w:cs="Arial"/>
          <w:bCs/>
          <w:kern w:val="0"/>
          <w:sz w:val="24"/>
          <w:szCs w:val="24"/>
          <w:lang w:eastAsia="it-IT"/>
          <w14:ligatures w14:val="none"/>
        </w:rPr>
        <w:t xml:space="preserve">Ora Pietro può rendere credibile Gesù Signore. Prima lo ha reso credibile visibilmente, ora deve renderlo credibile nel mistero oggi invisibile. </w:t>
      </w:r>
    </w:p>
    <w:p w14:paraId="5AB9D4D0" w14:textId="77777777" w:rsidR="00C530D6" w:rsidRPr="00C530D6" w:rsidRDefault="00C530D6" w:rsidP="00C530D6">
      <w:pPr>
        <w:spacing w:before="120"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Ora Gesù ci dice perché Lui può parlarci delle cose del cielo: </w:t>
      </w:r>
      <w:r w:rsidRPr="00C530D6">
        <w:rPr>
          <w:rFonts w:ascii="Arial" w:eastAsia="Times New Roman" w:hAnsi="Arial" w:cs="Arial"/>
          <w:bCs/>
          <w:i/>
          <w:iCs/>
          <w:kern w:val="0"/>
          <w:sz w:val="24"/>
          <w:szCs w:val="24"/>
          <w:lang w:eastAsia="it-IT"/>
          <w14:ligatures w14:val="none"/>
        </w:rPr>
        <w:t>“Nessuno è mai salito al cielo, se non colui che è disceso dal cielo, il Figlio dell’uomo”.</w:t>
      </w:r>
      <w:r w:rsidRPr="00C530D6">
        <w:rPr>
          <w:rFonts w:ascii="Arial" w:eastAsia="Times New Roman" w:hAnsi="Arial" w:cs="Arial"/>
          <w:bCs/>
          <w:kern w:val="0"/>
          <w:sz w:val="24"/>
          <w:szCs w:val="24"/>
          <w:lang w:eastAsia="it-IT"/>
          <w14:ligatures w14:val="none"/>
        </w:rPr>
        <w:t xml:space="preserve"> Gesù sale al cielo con la sua gloriosa risurrezione e la sua gloriosa ascensione. Gesù discende dal cielo con la sua incarnazione. Se Lui parla delle cose del cielo è perché lui viene dal seno del Padre ed è nel seno del Padre. Lui è sempre nel seno del Padre in virtù del mistero che avvolge la sua vita. Si fa carne ed è nel seno del Padre, Vive sulla nostra terra, ma è sempre nel seno del Padre. Muore sulla croce ed è nel seno del Padre. Risuscita ed è nel seno del Padre. Ascende </w:t>
      </w:r>
      <w:r w:rsidRPr="00C530D6">
        <w:rPr>
          <w:rFonts w:ascii="Arial" w:eastAsia="Times New Roman" w:hAnsi="Arial" w:cs="Arial"/>
          <w:bCs/>
          <w:kern w:val="0"/>
          <w:sz w:val="24"/>
          <w:szCs w:val="24"/>
          <w:lang w:eastAsia="it-IT"/>
          <w14:ligatures w14:val="none"/>
        </w:rPr>
        <w:lastRenderedPageBreak/>
        <w:t xml:space="preserve">al cielo ed è nel seno del Padre. Mentre era sulla terra, era nel seno del Padre e parlava dal Seno del Padre. Ora che è asceso al cielo sempre parla dal seno del Padre. Se parla sempre dal seno del Padre Lui è credibile in ogni Parola che dice. Ecco ora due Parole che Gesù dice dopo essere asceso al cielo. Poiché l’una e l’altra Parola di Gesù, esse sono purissima verità. A queste Parole va data la nostra obbedienza, perché sono Parola di Dio. A nessuna Parola di Dio va rifiutata la nostra obbedienza. </w:t>
      </w:r>
    </w:p>
    <w:p w14:paraId="26262414" w14:textId="77777777" w:rsidR="00C530D6" w:rsidRPr="00C530D6" w:rsidRDefault="00C530D6" w:rsidP="00C530D6">
      <w:pPr>
        <w:spacing w:before="120" w:after="120" w:line="240" w:lineRule="auto"/>
        <w:jc w:val="both"/>
        <w:rPr>
          <w:rFonts w:ascii="Arial" w:eastAsia="Times New Roman" w:hAnsi="Arial" w:cs="Arial"/>
          <w:bCs/>
          <w:i/>
          <w:i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Prima Parola detta dal cielo: </w:t>
      </w:r>
      <w:r w:rsidRPr="00C530D6">
        <w:rPr>
          <w:rFonts w:ascii="Arial" w:eastAsia="Times New Roman" w:hAnsi="Arial" w:cs="Arial"/>
          <w:bCs/>
          <w:i/>
          <w:iCs/>
          <w:kern w:val="0"/>
          <w:sz w:val="24"/>
          <w:szCs w:val="24"/>
          <w:lang w:eastAsia="it-IT"/>
          <w14:ligatures w14:val="none"/>
        </w:rPr>
        <w:t xml:space="preserve">Saulo, spirando ancora minacce e stragi contro i discepoli del Signore, si presentò al sommo sacerdote e gli chiese lettere per le sinagoghe di Damasco, al fine di essere autorizzato a condurre in catene a Gerusalemme tutti quelli che avesse trovato, uomini e donne, appartenenti a questa Via. E avvenne che, mentre era in viaggio e stava per avvicinarsi a Damasco, all’improvviso lo avvolse una luce dal cielo e, cadendo a terra, udì una voce che gli diceva: «Saulo, Saulo, perché mi perséguiti?». Rispose: «Chi sei, o Signore?». Ed egli: «Io sono Gesù, che tu perséguiti! Ma tu àlzati ed entra nella città e ti sarà detto ciò che devi fare». Gli uomini che facevano il cammino con lui si erano fermati ammutoliti, sentendo la voce, ma non vedendo nessuno. Saulo allora si alzò da terra ma, aperti gli occhi, non vedeva nulla. Così, guidandolo per mano, lo condussero a Damasco. Per tre giorni rimase cieco e non prese né cibo né bevanda (At 9,1-9). </w:t>
      </w:r>
    </w:p>
    <w:p w14:paraId="2042D80D" w14:textId="77777777" w:rsidR="00C530D6" w:rsidRPr="00C530D6" w:rsidRDefault="00C530D6" w:rsidP="00C530D6">
      <w:pPr>
        <w:spacing w:before="120" w:after="120" w:line="240" w:lineRule="auto"/>
        <w:jc w:val="both"/>
        <w:rPr>
          <w:rFonts w:ascii="Arial" w:eastAsia="Times New Roman" w:hAnsi="Arial" w:cs="Arial"/>
          <w:bCs/>
          <w:i/>
          <w:i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Seconda Parola detta dal cielo: </w:t>
      </w:r>
      <w:r w:rsidRPr="00C530D6">
        <w:rPr>
          <w:rFonts w:ascii="Arial" w:eastAsia="Times New Roman" w:hAnsi="Arial" w:cs="Arial"/>
          <w:bCs/>
          <w:i/>
          <w:iCs/>
          <w:kern w:val="0"/>
          <w:sz w:val="24"/>
          <w:szCs w:val="24"/>
          <w:lang w:eastAsia="it-IT"/>
          <w14:ligatures w14:val="none"/>
        </w:rPr>
        <w:t xml:space="preserve">Il giorno dopo, mentre quelli erano in cammino e si avvicinavano alla città, Pietro, verso mezzogiorno, salì sulla terrazza a pregare. Gli venne fame e voleva prendere cibo. Mentre glielo preparavano, fu rapito in estasi: vide il cielo aperto e un oggetto che scendeva, simile a una grande tovaglia, calata a terra per i quattro capi. In essa c’era ogni sorta di quadrupedi, rettili della terra e uccelli del cielo. Allora risuonò una voce che gli diceva: «Coraggio, Pietro, uccidi e mangia!». Ma Pietro rispose: «Non sia mai, Signore, perché io non ho mai mangiato nulla di profano o di impuro». E la voce di nuovo a lui: «Ciò che Dio ha purificato, tu non chiamarlo profano». Questo accadde per tre volte; poi d’un tratto quell’oggetto fu risollevato nel cielo. Mentre Pietro si domandava perplesso, tra sé e sé, che cosa significasse ciò che aveva visto, ecco gli uomini inviati da Cornelio: dopo aver domandato della casa di Simone, si presentarono all’ingresso, chiamarono e chiesero se Simone, detto Pietro, fosse ospite lì. Pietro stava ancora ripensando alla visione, quando lo Spirito gli disse: «Ecco, tre uomini ti cercano; àlzati, scendi e va’ con loro senza esitare, perché sono io che li ho mandati». Pietro scese incontro a quegli uomini e disse: «Eccomi, sono io quello che cercate. Qual è il motivo per cui siete venuti?». Risposero: «Il centurione Cornelio, uomo giusto e timorato di Dio, stimato da tutta la nazione dei Giudei, ha ricevuto da un angelo santo l’ordine di farti venire in casa sua per ascoltare ciò che hai da dirgli». Pietro allora li fece entrare e li ospitò (At 10,9-23). </w:t>
      </w:r>
    </w:p>
    <w:p w14:paraId="3F673AD2" w14:textId="77777777" w:rsidR="00C530D6" w:rsidRPr="00C530D6" w:rsidRDefault="00C530D6" w:rsidP="00C530D6">
      <w:pPr>
        <w:spacing w:before="120"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Queste Parole sono state dette da Gesù asceso al cielo, Parole dette dal cielo che hanno cambiato il corso della storia fondata sulla vera Parola di Dio e sulla fede che è data alla Parola di Dio. Senza queste due Parole venute dal cielo dal Cristo invisibile, la storia della nostra purissima fede sarebbe stata imprigionata negli stretti e angusti limiti della tradizione giudaica. Gesù dal cielo rompe questi schemi e la Parola del Signore come con volo d’aquila raggiunge i confini della </w:t>
      </w:r>
      <w:r w:rsidRPr="00C530D6">
        <w:rPr>
          <w:rFonts w:ascii="Arial" w:eastAsia="Times New Roman" w:hAnsi="Arial" w:cs="Arial"/>
          <w:bCs/>
          <w:kern w:val="0"/>
          <w:sz w:val="24"/>
          <w:szCs w:val="24"/>
          <w:lang w:eastAsia="it-IT"/>
          <w14:ligatures w14:val="none"/>
        </w:rPr>
        <w:lastRenderedPageBreak/>
        <w:t xml:space="preserve">terra. La fede in queste due Parola veramente trasforma la storia dell’umanità. Ecco perché dico che anche oggi abbiamo grande bisogno una Parola forte, energica, inequivocabile, perché la Parola torni a essere Parola, Dio torni a essere Dio, lo Spirito Santo a essere lo Spirito Santo, la Vergine Maria torni a essere la Vergine Maria, la Sacra Scrittura torni a essere la Sacre Scrittura, la Verità torni a essere la Verità, la Chiesa torni a essere la Chiesa e gli Apostoli tornino a essere Apostoli. Se Gesù non fa udire la sua voce, Saulo continua a perseguitare i Cristiani e Pietro rimane a Giaffa senza alcuna apertura della porta della fede ai pagani del suo tempo. Oggi Gesù deve venire con venuta dieci volte più potente della sua venuta sulla via di Damasco. Solo così il Vangelo tornerà a essere il suo Vangelo e la missione dei suoi discepoli diverrà novamente la sua missione. </w:t>
      </w:r>
    </w:p>
    <w:p w14:paraId="76486ACB" w14:textId="77777777" w:rsidR="00C530D6" w:rsidRPr="00C530D6" w:rsidRDefault="00C530D6" w:rsidP="00C530D6">
      <w:pPr>
        <w:spacing w:after="120" w:line="240" w:lineRule="auto"/>
        <w:jc w:val="both"/>
        <w:rPr>
          <w:rFonts w:ascii="Arial" w:eastAsia="Times New Roman" w:hAnsi="Arial" w:cs="Arial"/>
          <w:b/>
          <w:kern w:val="0"/>
          <w:sz w:val="24"/>
          <w:szCs w:val="24"/>
          <w:lang w:eastAsia="it-IT"/>
          <w14:ligatures w14:val="none"/>
        </w:rPr>
      </w:pPr>
      <w:bookmarkStart w:id="55" w:name="_Hlk199339664"/>
      <w:r w:rsidRPr="00C530D6">
        <w:rPr>
          <w:rFonts w:ascii="Arial" w:eastAsia="Times New Roman" w:hAnsi="Arial" w:cs="Arial"/>
          <w:b/>
          <w:kern w:val="0"/>
          <w:sz w:val="24"/>
          <w:szCs w:val="24"/>
          <w:lang w:eastAsia="it-IT"/>
          <w14:ligatures w14:val="none"/>
        </w:rPr>
        <w:t>Necessarie domande</w:t>
      </w:r>
    </w:p>
    <w:bookmarkEnd w:id="55"/>
    <w:p w14:paraId="5335EC26" w14:textId="77777777" w:rsidR="00C530D6" w:rsidRPr="00C530D6" w:rsidRDefault="00C530D6" w:rsidP="00C530D6">
      <w:pPr>
        <w:spacing w:before="120"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Parlo delle cose della terra con parole di purissima verità, così che mi possa accreditare come persona giusta, saggia, onesta, libera? Metto ogni impegno perché ogni mia parola sgorga dal mio cuore sempre pura, sempre limpida, sempre colma di Spirito Santo? So che le labbra dell’empio sono oracolo di falsità e di menzogna, di inganno e di rinnegamento sia della verità storica e sia delle verità soprannaturale e divina? So anche le mie labbra possono essere inique, se mi separo dal Vangelo di Cristo Signore e dalla sua divina e umana misericordia e carità? Parlo delle cose del cielo per vera conformazione della mia vita alla vita di Cristo Gesù? So che sono che credibile se le mie parole vengono sempre attinte dal cuore di Cristo che abita nel mio cuore? So che più cresco nella mia quotidiana cristificazione o cristiformità e più le mie parole sono parole di Cristo Gesù? So che se non sono cedibile, le mie parole non produrranno mai un solo frutto di conversione a Cristo Gesù?</w:t>
      </w:r>
    </w:p>
    <w:p w14:paraId="56B15820" w14:textId="77777777" w:rsidR="00C530D6" w:rsidRPr="00C530D6" w:rsidRDefault="00C530D6" w:rsidP="00C530D6">
      <w:pPr>
        <w:spacing w:before="120"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Ascendo al cielo e discendo discendo dal cielo per visione spirituale nello Spirito Santo? Sono io parola credibile che rende vera testimonianza a Cristo Gesù o sono parola non credibile e mai condurrò un’anima al suo Pastore eterno invisibile, conducendola al suo Pastore visibile nella sua Chiesa? Quando annuncio la Parola per un ministero di amore che mi è stato affidato, l’annuncio con somma fedeltà al Vangelo e allo Spirito Santo? Nel dono liturgico della Parola, presto somma attenzione a che la Parola abbia sempre il primo posto e per questo essa va liberata da tutto gli orpelli umani personali o di tradizione che stancano la mente e il cuore e alla fine rendono odiosa anche la Parola? So che l’annuncio è per l’uomo e non l’uomo per l’annuncio e che anche la liturgia è per l’uomo e non l’uomo per la liturgia? So che la conversione a Cristo e alla Chiesa dipende dalla mia credibilità e la mia credibilità si fonda sul grande amore per Cristo e per la sua Chiesa?</w:t>
      </w:r>
    </w:p>
    <w:p w14:paraId="6C8EBA29" w14:textId="77777777" w:rsidR="00C530D6" w:rsidRPr="00C530D6" w:rsidRDefault="00C530D6" w:rsidP="00C530D6">
      <w:pPr>
        <w:spacing w:before="120"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So annullarmi nella mia persona, perché solo Cristo e solo la sua Chiesa si manifestino per il mio ministero? Ho mai pensato che potessi sostituire lo Spirito Santo con i miei abbellimenti umani della liturgia? Ascolto lo Spirito Santo quando mi parla per mezzo delle anime che frequentano la Chiesa a me affidata perché faccia brillare Cristo e non la mia persona? Sono cosciente che allo Spirito Santo è sufficiente una sola Parola per convertire un’anima? Sono io vero strumento dello Spirito Santo per la conversione di molti cuori? So che oggi il mondo ha </w:t>
      </w:r>
      <w:r w:rsidRPr="00C530D6">
        <w:rPr>
          <w:rFonts w:ascii="Arial" w:eastAsia="Times New Roman" w:hAnsi="Arial" w:cs="Arial"/>
          <w:bCs/>
          <w:kern w:val="0"/>
          <w:sz w:val="24"/>
          <w:szCs w:val="24"/>
          <w:lang w:eastAsia="it-IT"/>
          <w14:ligatures w14:val="none"/>
        </w:rPr>
        <w:lastRenderedPageBreak/>
        <w:t>bisogno solo di una parola forte, vera, attinta sempre dal cuore di Cristo e non di molti fronzoli sostitutivi che rendono noioso l’ascolto della Parola del Signore? So che se riempio la liturgia di orpelli e di fronzoli e di lungaggini vari attesto che lo Spirito Santo non è in me e di conseguenza neanche la sua Parola è in me?</w:t>
      </w:r>
    </w:p>
    <w:p w14:paraId="3A889E5F" w14:textId="77777777" w:rsidR="00C530D6" w:rsidRPr="00C530D6" w:rsidRDefault="00C530D6" w:rsidP="00C530D6">
      <w:pPr>
        <w:spacing w:before="120" w:after="120" w:line="240" w:lineRule="auto"/>
        <w:jc w:val="both"/>
        <w:rPr>
          <w:rFonts w:ascii="Arial" w:eastAsia="Times New Roman" w:hAnsi="Arial" w:cs="Arial"/>
          <w:b/>
          <w:kern w:val="0"/>
          <w:sz w:val="24"/>
          <w:szCs w:val="24"/>
          <w:lang w:eastAsia="it-IT"/>
          <w14:ligatures w14:val="none"/>
        </w:rPr>
      </w:pPr>
      <w:r w:rsidRPr="00C530D6">
        <w:rPr>
          <w:rFonts w:ascii="Arial" w:eastAsia="Times New Roman" w:hAnsi="Arial" w:cs="Arial"/>
          <w:b/>
          <w:kern w:val="0"/>
          <w:sz w:val="24"/>
          <w:szCs w:val="24"/>
          <w:lang w:eastAsia="it-IT"/>
          <w14:ligatures w14:val="none"/>
        </w:rPr>
        <w:t xml:space="preserve">E come Mosè innalzò il serpente nel deserto, così bisogna che sia innalzato il Figlio dell’uomo, perché chiunque crede in lui abbia la vita eterna (Gv 3.9-15). </w:t>
      </w:r>
    </w:p>
    <w:p w14:paraId="26307682" w14:textId="77777777" w:rsidR="00C530D6" w:rsidRPr="00C530D6" w:rsidRDefault="00C530D6" w:rsidP="00C530D6">
      <w:pPr>
        <w:spacing w:before="120" w:after="120" w:line="240" w:lineRule="auto"/>
        <w:jc w:val="both"/>
        <w:rPr>
          <w:rFonts w:ascii="Arial" w:hAnsi="Arial" w:cs="Arial"/>
          <w:i/>
          <w:iCs/>
          <w:color w:val="111111"/>
          <w:sz w:val="24"/>
          <w:szCs w:val="24"/>
        </w:rPr>
      </w:pPr>
      <w:r w:rsidRPr="00C530D6">
        <w:rPr>
          <w:rFonts w:ascii="Arial" w:hAnsi="Arial" w:cs="Arial"/>
          <w:color w:val="111111"/>
          <w:sz w:val="24"/>
          <w:szCs w:val="24"/>
        </w:rPr>
        <w:t xml:space="preserve">Mosè ha innalzato nel deserto il serpente di bronzo, come purissimo segno di fede, perché quanti erano morsi dai serpenti velenosi guarissero dal loro morso letale. I figli di Israele avevano mormorato contro Dio e contro Mosè per totale mancanza di fede in Dio e in Mosè. Attraverso questo serpente di bronzo, il Signore chiede la fede in Mosè e in Dio. Mosè è il Mediatore non solo nella Parola, ma anche nella Preghiera. Leggiamo il Testo dei Numeri: </w:t>
      </w:r>
      <w:r w:rsidRPr="00C530D6">
        <w:rPr>
          <w:rFonts w:ascii="Arial" w:hAnsi="Arial" w:cs="Arial"/>
          <w:i/>
          <w:iCs/>
          <w:color w:val="111111"/>
          <w:sz w:val="24"/>
          <w:szCs w:val="24"/>
        </w:rPr>
        <w:t xml:space="preserve">“Gli Israeliti si mossero dal monte Or per la via del Mar Rosso, per aggirare il territorio di Edom. Ma il popolo non sopportò il viaggio. Il popolo disse contro Dio e contro Mosè: «Perché ci avete fatto salire dall’Egitto per farci morire in questo deserto? Perché qui non c’è né pane né acqua e siamo nauseati di questo cibo così leggero». Allora il Signore mandò fra il popolo serpenti brucianti i quali mordevano la gente, e un gran numero d’Israeliti morì. Il popolo venne da Mosè e disse: «Abbiamo peccato, perché abbiamo parlato contro il Signore e contro di te; supplica il Signore che allontani da noi questi serpenti». Mosè pregò per il popolo. Il Signore disse a Mosè: «Fatti un serpente e mettilo sopra un’asta; chiunque sarà stato morso e lo guarderà, resterà in vita». Mosè allora fece un serpente di bronzo e lo mise sopra l’asta; quando un serpente aveva morso qualcuno, se questi guardava il serpente di bronzo, restava in vita” (Num 21,4-9). </w:t>
      </w:r>
    </w:p>
    <w:p w14:paraId="2C3F2475" w14:textId="77777777" w:rsidR="00C530D6" w:rsidRPr="00C530D6" w:rsidRDefault="00C530D6" w:rsidP="00C530D6">
      <w:pPr>
        <w:spacing w:before="120" w:after="120" w:line="240" w:lineRule="auto"/>
        <w:jc w:val="both"/>
        <w:rPr>
          <w:rFonts w:ascii="Arial" w:hAnsi="Arial" w:cs="Arial"/>
          <w:color w:val="111111"/>
          <w:sz w:val="24"/>
          <w:szCs w:val="24"/>
        </w:rPr>
      </w:pPr>
      <w:r w:rsidRPr="00C530D6">
        <w:rPr>
          <w:rFonts w:ascii="Arial" w:hAnsi="Arial" w:cs="Arial"/>
          <w:color w:val="111111"/>
          <w:sz w:val="24"/>
          <w:szCs w:val="24"/>
        </w:rPr>
        <w:t>La mormorazione in questo consiste: porre la nostra mente al di sopra della mente di Dio. Si sfiducia Dio e lo si dichiara non sapiente e non saggio nel condurre il suo popolo. L’uomo prende il posto di Dio e si reputa capace di ogni cosa. Tu, Dio, hai una Parola che affatica e stanca. Io, uomo, ho una parola che non affatica e non stanca. Tu, Dio, nella tua insipienza, prendi decisioni insipienti. Io, uomo, invece so prendere decisioni giuste, vere e sante. La mormorazione è il frutto della superbia che governa un cuore. L’umiltà invece è pensare che le mie decisioni sono stolte e insane. L’umiltà genera vera fede nei cuori. La superbia ha come suo frutto mormorazioni e parole stolte, insipienti, arroganti. La fede crede che la Parola del Signore ci fa percorrere cammini dolci e leggeri. La superbia invece ci conduce per sentieri che sono solo di morte. Queste verità ecco come le annuncia Gesù, nel Vangelo secondo Matteo:</w:t>
      </w:r>
      <w:r w:rsidRPr="00C530D6">
        <w:rPr>
          <w:rFonts w:ascii="Arial" w:hAnsi="Arial" w:cs="Arial"/>
          <w:i/>
          <w:iCs/>
          <w:color w:val="111111"/>
          <w:sz w:val="24"/>
          <w:szCs w:val="24"/>
        </w:rPr>
        <w:t xml:space="preserve"> “Venite a me, voi tutti che siete stanchi e oppressi, e io vi darò ristoro. Prendete il mio giogo sopra di voi e imparate da me, che sono mite e umile di cuore, e troverete ristoro per la vostra vita. Il mio giogo infatti è dolce e il mio peso leggero» (Mt 11,28-30). </w:t>
      </w:r>
      <w:r w:rsidRPr="00C530D6">
        <w:rPr>
          <w:rFonts w:ascii="Arial" w:hAnsi="Arial" w:cs="Arial"/>
          <w:color w:val="111111"/>
          <w:sz w:val="24"/>
          <w:szCs w:val="24"/>
        </w:rPr>
        <w:t xml:space="preserve">La Parola di Gesù è eternamente vera. Le sue vie sono soave e leggere. Tutti le possiamo percorrere. </w:t>
      </w:r>
    </w:p>
    <w:p w14:paraId="0D665E12" w14:textId="77777777" w:rsidR="00C530D6" w:rsidRPr="00C530D6" w:rsidRDefault="00C530D6" w:rsidP="00C530D6">
      <w:pPr>
        <w:spacing w:before="120" w:after="120" w:line="240" w:lineRule="auto"/>
        <w:jc w:val="both"/>
        <w:rPr>
          <w:rFonts w:ascii="Arial" w:hAnsi="Arial" w:cs="Arial"/>
          <w:color w:val="111111"/>
          <w:sz w:val="24"/>
          <w:szCs w:val="24"/>
        </w:rPr>
      </w:pPr>
      <w:r w:rsidRPr="00C530D6">
        <w:rPr>
          <w:rFonts w:ascii="Arial" w:hAnsi="Arial" w:cs="Arial"/>
          <w:color w:val="111111"/>
          <w:sz w:val="24"/>
          <w:szCs w:val="24"/>
        </w:rPr>
        <w:t xml:space="preserve">Anche Eva e Adamo misero i loro pensieri sopra i pensieri di Dio. Fecero questo per avere ascoltato il nemico di Dio e dell’uomo, che è Satana, presentatosi a Eva sotto le vesti di un innocuo serpente: </w:t>
      </w:r>
      <w:r w:rsidRPr="00C530D6">
        <w:rPr>
          <w:rFonts w:ascii="Arial" w:hAnsi="Arial" w:cs="Arial"/>
          <w:i/>
          <w:iCs/>
          <w:color w:val="111111"/>
          <w:sz w:val="24"/>
          <w:szCs w:val="24"/>
        </w:rPr>
        <w:t xml:space="preserve">“Il serpente era il più astuto di tutti gli animali selvatici che Dio aveva fatto e disse alla donna: «È vero che Dio ha detto: </w:t>
      </w:r>
      <w:r w:rsidRPr="00C530D6">
        <w:rPr>
          <w:rFonts w:ascii="Arial" w:hAnsi="Arial" w:cs="Arial"/>
          <w:i/>
          <w:iCs/>
          <w:color w:val="111111"/>
          <w:sz w:val="24"/>
          <w:szCs w:val="24"/>
        </w:rPr>
        <w:lastRenderedPageBreak/>
        <w:t xml:space="preserve">“Non dovete mangiare di alcun albero del giardino”?». Rispose la donna al serpente: «Dei frutti degli alberi del giardino noi possiamo mangiare, ma del frutto dell’albero che sta in mezzo al giardino Dio ha detto: “Non dovete mangiarne e non lo dovete toccare, altrimenti morirete”». Ma il serpente disse alla donna: «Non morirete affatto! Anzi, Dio sa che il giorno in cui voi ne mangiaste si aprirebbero i vostri occhi e sareste come Dio, conoscendo il bene e il male». Allora la donna vide che l’albero era buono da mangiare, gradevole agli occhi e desiderabile per acquistare saggezza; prese del suo frutto e ne mangiò, poi ne diede anche al marito, che era con lei, e anch’egli ne mangiò. Allora si aprirono gli occhi di tutti e due e conobbero di essere nudi; intrecciarono foglie di fico e se ne fecero cinture (Gen 3,1-7). </w:t>
      </w:r>
    </w:p>
    <w:p w14:paraId="2B33898B" w14:textId="77777777" w:rsidR="00C530D6" w:rsidRPr="00C530D6" w:rsidRDefault="00C530D6" w:rsidP="00C530D6">
      <w:pPr>
        <w:spacing w:before="120" w:after="120" w:line="240" w:lineRule="auto"/>
        <w:jc w:val="both"/>
        <w:rPr>
          <w:rFonts w:ascii="Arial" w:hAnsi="Arial" w:cs="Arial"/>
          <w:color w:val="111111"/>
          <w:sz w:val="24"/>
          <w:szCs w:val="24"/>
        </w:rPr>
      </w:pPr>
      <w:r w:rsidRPr="00C530D6">
        <w:rPr>
          <w:rFonts w:ascii="Arial" w:hAnsi="Arial" w:cs="Arial"/>
          <w:color w:val="111111"/>
          <w:sz w:val="24"/>
          <w:szCs w:val="24"/>
        </w:rPr>
        <w:t>Adamo ed Eva videro la morte e andarono a nascondersi tra i cespugli del giardino. A noi Satana ha accecato così tanto gli occhi e ha reso i nostri cuori così duri da non vedere neanche più la morte fisica. Ci lamentiamo di tutte le morti che avvengono nel mondo ma non vogliamo riconoscere che esse sono il frutto del nostro peccato. Lasciamo l’uomo nel peccato, causa di ogni morte, sia fisica che spirituale, e vogliamo trovare la vita percorrendo vie di peccato sempre più devastanti e annichilenti la natura umana. Queste vie di peccato oggi si vogliono anche stabilire per legge degli uomini. Così l’uomo pecca e per legge dichiara il peccato non peccato e le infinite morti che esso genera, si vuole impedire che essa mai più avvengano, scrivendo leggi che il peccato mai potrà riconoscere. Anche queste leggi sono un frutto della stoltezza e della insipienza che ci governa. Altra stoltezza è quella di pensare che il peccato obbedisca alla nostra volontà. Il peccato uno solo lo toglie: “L’Agnello di Dio”. “Ecco l’agnello di Dio che toglie il peccato del mondo”. Non ci sono altri uomini che tolgono il peccato. Ci sono invece gli uomini che il peccato commettono, diffondono, per legge dichiarano non pi peccato.</w:t>
      </w:r>
    </w:p>
    <w:p w14:paraId="73306B64" w14:textId="77777777" w:rsidR="00C530D6" w:rsidRPr="00C530D6" w:rsidRDefault="00C530D6" w:rsidP="00C530D6">
      <w:pPr>
        <w:spacing w:before="120" w:after="120" w:line="240" w:lineRule="auto"/>
        <w:jc w:val="both"/>
        <w:rPr>
          <w:rFonts w:ascii="Arial" w:hAnsi="Arial" w:cs="Arial"/>
          <w:color w:val="111111"/>
          <w:sz w:val="24"/>
          <w:szCs w:val="24"/>
        </w:rPr>
      </w:pPr>
      <w:r w:rsidRPr="00C530D6">
        <w:rPr>
          <w:rFonts w:ascii="Arial" w:hAnsi="Arial" w:cs="Arial"/>
          <w:color w:val="111111"/>
          <w:sz w:val="24"/>
          <w:szCs w:val="24"/>
        </w:rPr>
        <w:t xml:space="preserve">È questa la sostanziale differenza tra noi e i figli d’Israele nel deserto. Essi sanno che solo Dio li può liberare dai serpenti dai morsi brucianti che causavano la morte e chiedono a Mosè che interceda presso il Signore. A noi il Signore ha dato Cristo Gesù e la fede in Lui come via della vita e noi lo rifiutiamo per quel veleno letale che scorre nelle vene della nostra anima e del nostro spirito. Questo veleno è solo la superbia. Oggi però la superbia è duplice. Vi è la superbia della natura che spinge a rifiutare Cristo a causa del nostro totale accecamento e del cuore di pietra, che ci fa pensare che noi bastiamo a noi stessi. Ma c’è oggi una superbia mille volte ancora più perniciosa e letale. È la superbia dei discepoli di Gesù. Questi, accecati nella mente, nel cuore, nell’anima e nello spirito, hanno posto la loro falsa scienza teologica al di sopra della scienza eterna del nostro Dio e insegnano a ogni livello che Cristo non è più necessario all’uomo. Ogni uomo possiede le sue vie di salvezza. È come se noi dicessimo a questi figli di Israele, non avete voi alcun bisogno del serpente di bronzo issato al centro dell’accampamento perché ognuno di voi è capace da solo di trovarsi i suoi rimedi per restare in vita. La loro morte era visibile, i morsi sensibili e hanno pregato Dio e Dio ha dato loro la sola via di salvezza: La fede nella sua Parola. Il Serpente agisce solo nella fede. Senza la fede esso non agisce e l’uomo precipita nella morte. Il morso è letale. </w:t>
      </w:r>
    </w:p>
    <w:p w14:paraId="2394C9A0" w14:textId="77777777" w:rsidR="00C530D6" w:rsidRPr="00C530D6" w:rsidRDefault="00C530D6" w:rsidP="00C530D6">
      <w:pPr>
        <w:spacing w:before="120" w:after="120" w:line="240" w:lineRule="auto"/>
        <w:jc w:val="both"/>
        <w:rPr>
          <w:rFonts w:ascii="Arial" w:hAnsi="Arial" w:cs="Arial"/>
          <w:color w:val="111111"/>
          <w:sz w:val="24"/>
          <w:szCs w:val="24"/>
        </w:rPr>
      </w:pPr>
      <w:r w:rsidRPr="00C530D6">
        <w:rPr>
          <w:rFonts w:ascii="Arial" w:hAnsi="Arial" w:cs="Arial"/>
          <w:color w:val="111111"/>
          <w:sz w:val="24"/>
          <w:szCs w:val="24"/>
        </w:rPr>
        <w:lastRenderedPageBreak/>
        <w:t xml:space="preserve">A noi che siamo in ogni morte, dell’anima, dello spirito, del corpo. Dio ha dato come unico rimedio per tornare in vita e per rimanervi, Gesù, issato sulla Croce, Gesù grazia e verità, vita e luce per il mondo intero. Poiché siamo divorati dalla superbia, pensiamo di essere nella vita e ci rifiutiamo di accogliere Cristo. </w:t>
      </w:r>
    </w:p>
    <w:p w14:paraId="1E07C0FD" w14:textId="77777777" w:rsidR="00C530D6" w:rsidRPr="00C530D6" w:rsidRDefault="00C530D6" w:rsidP="00C530D6">
      <w:pPr>
        <w:spacing w:before="120" w:after="120" w:line="240" w:lineRule="auto"/>
        <w:jc w:val="both"/>
        <w:rPr>
          <w:rFonts w:ascii="Arial" w:hAnsi="Arial" w:cs="Arial"/>
          <w:color w:val="111111"/>
          <w:sz w:val="24"/>
          <w:szCs w:val="24"/>
        </w:rPr>
      </w:pPr>
      <w:r w:rsidRPr="00C530D6">
        <w:rPr>
          <w:rFonts w:ascii="Arial" w:hAnsi="Arial" w:cs="Arial"/>
          <w:color w:val="111111"/>
          <w:sz w:val="24"/>
          <w:szCs w:val="24"/>
        </w:rPr>
        <w:t xml:space="preserve">Noi non moriamo perché non accogliamo Cristo. Moriamo, perché non accogliamo Cristo, rimaniamo nella nastra morte. A questa nostra superbia oggi si aggiunge quella dei missionari di Cristo Gesù. Costoro hanno posto la loro mente al di sopra della mente di Dio, di Cristo Gesù e al di sopra della sapienza dello Spirito Santo, e con questa scienza satanica, hanno dichiarato Cristo non necessario all’uomo. È questa superbia che oggi sta portando la Chiesa di Cristo Gesù nella morte alla fede e per la morte della Chiesa alla condanna a morte dell’intera umanità. La Chiesa, predicando Cristo, dona al mondo la sola Via della vita. Non credendo più la Chiesa in Cristo si priva essa della Via della vita e privandosi, priva anche il mondo. </w:t>
      </w:r>
    </w:p>
    <w:p w14:paraId="2A8376CA" w14:textId="77777777" w:rsidR="00C530D6" w:rsidRPr="00C530D6" w:rsidRDefault="00C530D6" w:rsidP="00C530D6">
      <w:pPr>
        <w:spacing w:before="120" w:after="120" w:line="240" w:lineRule="auto"/>
        <w:jc w:val="both"/>
        <w:rPr>
          <w:rFonts w:ascii="Arial" w:hAnsi="Arial" w:cs="Arial"/>
          <w:i/>
          <w:iCs/>
          <w:color w:val="111111"/>
          <w:sz w:val="24"/>
          <w:szCs w:val="24"/>
        </w:rPr>
      </w:pPr>
      <w:r w:rsidRPr="00C530D6">
        <w:rPr>
          <w:rFonts w:ascii="Arial" w:hAnsi="Arial" w:cs="Arial"/>
          <w:color w:val="111111"/>
          <w:sz w:val="24"/>
          <w:szCs w:val="24"/>
        </w:rPr>
        <w:t xml:space="preserve">Se oggi Gesù parlasse ai suoi missionari del Vangelo, credo che direbbe le stesse parole proferite dal Signore a Giobbe. Credo anche che al punto in cui oggi è giunta la nostra superbia di peccato, noi ci ostineremmo ancora di più nel peccato, essendo divenuti di superbia invincibile per natura di peccato invincibile: </w:t>
      </w:r>
      <w:r w:rsidRPr="00C530D6">
        <w:rPr>
          <w:rFonts w:ascii="Arial" w:hAnsi="Arial" w:cs="Arial"/>
          <w:i/>
          <w:iCs/>
          <w:color w:val="111111"/>
          <w:sz w:val="24"/>
          <w:szCs w:val="24"/>
        </w:rPr>
        <w:t>“Il Signore prese a dire a Giobbe in mezzo all’uragano: «Chi è mai costui che oscura il mio piano con discorsi da ignorante? Cingiti i fianchi come un prode: io t’interrogherò e tu mi istruirai! (Gb 38,1-3). Il Signore prese a dire a Giobbe: «Il censore vuole ancora contendere con l’Onnipotente? L’accusatore di Dio risponda!”. Giobbe prese a dire al Signore: «Ecco, non conto niente: che cosa ti posso rispondere? Mi metto la mano sulla bocca. Ho parlato una volta, ma non replicherò, due volte ho parlato, ma non continuerò».</w:t>
      </w:r>
    </w:p>
    <w:p w14:paraId="1070E4CC" w14:textId="77777777" w:rsidR="00C530D6" w:rsidRPr="00C530D6" w:rsidRDefault="00C530D6" w:rsidP="00C530D6">
      <w:pPr>
        <w:spacing w:before="120" w:after="120" w:line="240" w:lineRule="auto"/>
        <w:jc w:val="both"/>
        <w:rPr>
          <w:rFonts w:ascii="Arial" w:hAnsi="Arial" w:cs="Arial"/>
          <w:i/>
          <w:iCs/>
          <w:color w:val="111111"/>
          <w:sz w:val="24"/>
          <w:szCs w:val="24"/>
        </w:rPr>
      </w:pPr>
      <w:r w:rsidRPr="00C530D6">
        <w:rPr>
          <w:rFonts w:ascii="Arial" w:hAnsi="Arial" w:cs="Arial"/>
          <w:i/>
          <w:iCs/>
          <w:color w:val="111111"/>
          <w:sz w:val="24"/>
          <w:szCs w:val="24"/>
        </w:rPr>
        <w:t>Il Signore prese a dire a Giobbe in mezzo all’uragano: «Cingiti i fianchi come un prode: io t’interrogherò e tu mi istruirai! Oseresti tu cancellare il mio giudizio, dare a me il torto per avere tu la ragione? Hai tu un braccio come quello di Dio e puoi tuonare con voce pari alla sua? Su, órnati pure di maestà e di grandezza, rivèstiti di splendore e di gloria! Effondi pure i furori della tua collera, guarda ogni superbo e abbattilo, guarda ogni superbo e umilialo, schiaccia i malvagi ovunque si trovino; sprofondali nella polvere tutti insieme e rinchiudi i loro volti nel buio! Allora anch’io ti loderò, perché hai trionfato con la tua destra (Gb 40,1-14).</w:t>
      </w:r>
    </w:p>
    <w:p w14:paraId="56062F8A" w14:textId="77777777" w:rsidR="00C530D6" w:rsidRPr="00C530D6" w:rsidRDefault="00C530D6" w:rsidP="00C530D6">
      <w:pPr>
        <w:spacing w:before="120" w:after="120" w:line="240" w:lineRule="auto"/>
        <w:jc w:val="both"/>
        <w:rPr>
          <w:rFonts w:ascii="Arial" w:hAnsi="Arial" w:cs="Arial"/>
          <w:i/>
          <w:iCs/>
          <w:color w:val="111111"/>
          <w:sz w:val="24"/>
          <w:szCs w:val="24"/>
        </w:rPr>
      </w:pPr>
      <w:r w:rsidRPr="00C530D6">
        <w:rPr>
          <w:rFonts w:ascii="Arial" w:hAnsi="Arial" w:cs="Arial"/>
          <w:i/>
          <w:iCs/>
          <w:color w:val="111111"/>
          <w:sz w:val="24"/>
          <w:szCs w:val="24"/>
        </w:rPr>
        <w:t xml:space="preserve">Giobbe prese a dire al Signore: «Comprendo che tu puoi tutto e che nessun progetto per te è impossibile. Chi è colui che, da ignorante, può oscurare il tuo piano? Davvero ho esposto cose che non capisco, cose troppo meravigliose per me, che non comprendo. Ascoltami e io parlerò, io t’interrogherò e tu mi istruirai! Io ti conoscevo solo per sentito dire, ma ora i miei occhi ti hanno veduto. Perciò mi ricredo e mi pento sopra polvere e cenere» (Gb 42.16). </w:t>
      </w:r>
    </w:p>
    <w:p w14:paraId="465A9B46" w14:textId="77777777" w:rsidR="00C530D6" w:rsidRPr="00C530D6" w:rsidRDefault="00C530D6" w:rsidP="00C530D6">
      <w:pPr>
        <w:spacing w:before="120" w:after="120" w:line="240" w:lineRule="auto"/>
        <w:jc w:val="both"/>
        <w:rPr>
          <w:rFonts w:ascii="Arial" w:hAnsi="Arial" w:cs="Arial"/>
          <w:color w:val="111111"/>
          <w:sz w:val="24"/>
          <w:szCs w:val="24"/>
        </w:rPr>
      </w:pPr>
      <w:r w:rsidRPr="00C530D6">
        <w:rPr>
          <w:rFonts w:ascii="Arial" w:hAnsi="Arial" w:cs="Arial"/>
          <w:color w:val="111111"/>
          <w:sz w:val="24"/>
          <w:szCs w:val="24"/>
        </w:rPr>
        <w:t xml:space="preserve">Quando si giunge nella superbia invincibile si è già caduti nel peccato contro lo Spirito Santo ed è sempre peccato contro lo Spirito Santo impugnare, devastare, negare la verità conosciuta, che è verità di salvezza per ogni uomo. Oggi è il cristiano il tentatore del cristiano. Lo tenta perché non doni il Vangelo alla Chiesa e alle Genti. Lo tenta perché sia lui a scriversi le leggi della vita. Lo tenta perché sia lui a innalzarsi il suo serpente dal quale ottenere la vita. Lo tenta perché si condanni alla morte eterna. Sono questi i frutti della superbia diabolica e satanica </w:t>
      </w:r>
      <w:r w:rsidRPr="00C530D6">
        <w:rPr>
          <w:rFonts w:ascii="Arial" w:hAnsi="Arial" w:cs="Arial"/>
          <w:color w:val="111111"/>
          <w:sz w:val="24"/>
          <w:szCs w:val="24"/>
        </w:rPr>
        <w:lastRenderedPageBreak/>
        <w:t>che oggi governa moltissimi discepoli di Gesù. Solo Satana vuole che non si predichi Cristo Gesù. Ieri ha tentato Cristo Gesù, ma l’uom non è caduto in nessuna tentazione. Oggi ha deciso di radere al suola la Chiesa di Cristo Gesù e ci sta riuscendo tentando tutti i missionari del Vangelo, perché non annuncino Cristo al mondo, annunciando l’uomo come persona già nella vita. Affermare che siamo già tutti salvi non è questa vero oracolo di Satana e del peccato sulla bocca di un cristiano?</w:t>
      </w:r>
    </w:p>
    <w:p w14:paraId="1D03939D" w14:textId="77777777" w:rsidR="00C530D6" w:rsidRPr="00C530D6" w:rsidRDefault="00C530D6" w:rsidP="00C530D6">
      <w:pPr>
        <w:spacing w:after="120" w:line="240" w:lineRule="auto"/>
        <w:jc w:val="both"/>
        <w:rPr>
          <w:rFonts w:ascii="Arial" w:eastAsia="Times New Roman" w:hAnsi="Arial" w:cs="Arial"/>
          <w:b/>
          <w:kern w:val="0"/>
          <w:sz w:val="24"/>
          <w:szCs w:val="24"/>
          <w:lang w:eastAsia="it-IT"/>
          <w14:ligatures w14:val="none"/>
        </w:rPr>
      </w:pPr>
      <w:r w:rsidRPr="00C530D6">
        <w:rPr>
          <w:rFonts w:ascii="Arial" w:eastAsia="Times New Roman" w:hAnsi="Arial" w:cs="Arial"/>
          <w:b/>
          <w:kern w:val="0"/>
          <w:sz w:val="24"/>
          <w:szCs w:val="24"/>
          <w:lang w:eastAsia="it-IT"/>
          <w14:ligatures w14:val="none"/>
        </w:rPr>
        <w:t>Necessarie domande</w:t>
      </w:r>
    </w:p>
    <w:p w14:paraId="2D42B6F1"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So che la mormorazione contro Dio e contro i suoi mediatori di salvezza, di redenzione e di vita, è altissimo peccato di superbia? So che la mente di Dio è infinita mentre la mia mente è finita e limitata e mai potrà conoscere la bontà e la grandezza dei decreti del Signore? So che ogni sua Parola è un decreto eterno di vita per me? So che la mia parola è parola di morte e non di vita? Ho ben capito perché Dio ha dato, come segno per non morire, il serpente di bronzo innalzato in mezzo all’accampamento? So che oggi si ha paura solo di esporre il nuovo Serpente dato da Dio per la vita del mondo? So che la non fede in questo nuovo Serpente di bronzo non è la causa della mia morte, perché io sono già nella morte e di certo morirò? So invece che questo nuovo Serpente di bronzo è la via perché io ritorni in vita, non però una delle tante vie, ma la sola e unica Via data da Dio al mondo? So che oggi alla superbia di natura dell’uomo di peccato che si ostina a non accogliere Cristo come unica e sola Via della vita, se ne è aggiunta un’altra infinitamente più perniciosa e più letale?</w:t>
      </w:r>
    </w:p>
    <w:p w14:paraId="73710B46"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So che questa superbia è quella dei missionari di Gesù – e ogni cristiano a vario titolo è missionario nel mondo per far conoscere Cristo – che hanno decretato per falsa e bugiarda scienza teologica che Cristo non debba essere dato? Sono caduto anch’io in questa superbia invincibile, perché divenuta in me peccato contro lo Spirito Santo? So che Giobbe si è potuto ravvedere e ricredersi perché lui era uomo giusto e timorato di Dio, dalla coscienza pura dinanzi a Dio. So che moltissimi discepoli di Gesù mai si potranno ricredere perché la loro coscienza è impura e il loro corpo è consumato dal peccato? So che non solo è consumato dal peccato, ma anche che questo peccato ormai per legge lo si è dichiarato vero bene per l’uomo? Quanto sono convinto con convinzione di Spirito Santo che Cristo Gesù debba oggi essere annunciato se si vuole liberare il mondo dalla morte sia fisica che spirituale? Quanto credo che se semino la Parola nei cuori con ogni potenza e sapienza di Spirito Santo, molti dallo Spirito Santo saranno attratti a Gesù Signore? Credo che se la mia anima è morta anche la mia parola è morta e mai nessuno per essa sarà attratto a Gesù Signore? Quando credo che solo Cristo Gesù il Padre ha dato a noi come unica e sola Via perché il mondo ritorni nella vita? So in cosa consiste in verità e in grazia, la vita alla quale siamo chiamati per la vera fede in Cristo? Conosco il decreto eterno del Padre che ha deciso la benedizione di ogni uomo in Cristo, con Cristo, per Cristo? Quando forte e radicata in me la fede che Cristo Gesù è il solo Salvatore, il solo Redentore, la sola verità, la sola grazia, la sola vita, la sola luce data da Dio al mondo? </w:t>
      </w:r>
    </w:p>
    <w:p w14:paraId="52CA6075"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p>
    <w:p w14:paraId="38E3553A"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r w:rsidRPr="00C530D6">
        <w:rPr>
          <w:rFonts w:ascii="Arial" w:eastAsia="Times New Roman" w:hAnsi="Arial" w:cs="Arial"/>
          <w:b/>
          <w:color w:val="000000" w:themeColor="text1"/>
          <w:sz w:val="28"/>
          <w:szCs w:val="28"/>
          <w:lang w:eastAsia="it-IT"/>
        </w:rPr>
        <w:lastRenderedPageBreak/>
        <w:t>PERCHÉ NON HA CREDUTO NEL NOME DELL’UNIGENITO FIGLIO DI DIO</w:t>
      </w:r>
    </w:p>
    <w:p w14:paraId="04495B0E" w14:textId="77777777" w:rsidR="00C530D6" w:rsidRPr="00C530D6" w:rsidRDefault="00C530D6" w:rsidP="00C530D6">
      <w:pPr>
        <w:spacing w:after="120" w:line="240" w:lineRule="auto"/>
        <w:jc w:val="center"/>
        <w:rPr>
          <w:rFonts w:ascii="Arial" w:eastAsia="Times New Roman" w:hAnsi="Arial" w:cs="Arial"/>
          <w:b/>
          <w:bCs/>
          <w:kern w:val="0"/>
          <w:sz w:val="32"/>
          <w:szCs w:val="32"/>
          <w:lang w:eastAsia="it-IT"/>
          <w14:ligatures w14:val="none"/>
        </w:rPr>
      </w:pPr>
      <w:r w:rsidRPr="00C530D6">
        <w:rPr>
          <w:rFonts w:ascii="Arial" w:hAnsi="Arial" w:cs="Arial"/>
          <w:b/>
          <w:bCs/>
          <w:color w:val="000000"/>
          <w:sz w:val="32"/>
          <w:szCs w:val="32"/>
          <w:shd w:val="clear" w:color="auto" w:fill="FFFFFF"/>
        </w:rPr>
        <w:t>Quia non credidit in nomen Unigeniti Filii Dei – ὅτι μὴ πεπίστευκεν εἰς τὸ ὄνομα τοῦ μονογενοῦς υἱοῦ τοῦ θεοῦ</w:t>
      </w:r>
    </w:p>
    <w:p w14:paraId="0D36D86B"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bookmarkStart w:id="56" w:name="_Hlk198305529"/>
      <w:r w:rsidRPr="00C530D6">
        <w:rPr>
          <w:rFonts w:ascii="Arial" w:eastAsia="Times New Roman" w:hAnsi="Arial" w:cs="Arial"/>
          <w:bCs/>
          <w:kern w:val="0"/>
          <w:sz w:val="24"/>
          <w:szCs w:val="24"/>
          <w:lang w:eastAsia="it-IT"/>
          <w14:ligatures w14:val="none"/>
        </w:rPr>
        <w:t xml:space="preserve">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w:t>
      </w:r>
      <w:bookmarkStart w:id="57" w:name="_Hlk198305597"/>
      <w:r w:rsidRPr="00C530D6">
        <w:rPr>
          <w:rFonts w:ascii="Arial" w:eastAsia="Times New Roman" w:hAnsi="Arial" w:cs="Arial"/>
          <w:bCs/>
          <w:kern w:val="0"/>
          <w:sz w:val="24"/>
          <w:szCs w:val="24"/>
          <w:lang w:eastAsia="it-IT"/>
          <w14:ligatures w14:val="none"/>
        </w:rPr>
        <w:t>perché non ha creduto nel nome dell’unigenito Figlio di Dio</w:t>
      </w:r>
      <w:bookmarkEnd w:id="57"/>
      <w:r w:rsidRPr="00C530D6">
        <w:rPr>
          <w:rFonts w:ascii="Arial" w:eastAsia="Times New Roman" w:hAnsi="Arial" w:cs="Arial"/>
          <w:bCs/>
          <w:kern w:val="0"/>
          <w:sz w:val="24"/>
          <w:szCs w:val="24"/>
          <w:lang w:eastAsia="it-IT"/>
          <w14:ligatures w14:val="none"/>
        </w:rPr>
        <w:t xml:space="preserve">.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3,16-21). </w:t>
      </w:r>
    </w:p>
    <w:p w14:paraId="0C193A6B" w14:textId="77777777" w:rsidR="00C530D6" w:rsidRPr="00C530D6" w:rsidRDefault="00C530D6" w:rsidP="00C530D6">
      <w:pPr>
        <w:spacing w:after="120" w:line="240" w:lineRule="auto"/>
        <w:jc w:val="both"/>
        <w:rPr>
          <w:rFonts w:ascii="Arial" w:hAnsi="Arial" w:cs="Arial"/>
          <w:color w:val="000000"/>
          <w:sz w:val="24"/>
          <w:szCs w:val="24"/>
          <w:shd w:val="clear" w:color="auto" w:fill="FFFFFF"/>
          <w:lang w:val="fr-FR"/>
        </w:rPr>
      </w:pPr>
      <w:bookmarkStart w:id="58" w:name="_Hlk199421727"/>
      <w:bookmarkEnd w:id="56"/>
      <w:r w:rsidRPr="00C530D6">
        <w:rPr>
          <w:rFonts w:ascii="Arial" w:hAnsi="Arial" w:cs="Arial"/>
          <w:color w:val="000000"/>
          <w:sz w:val="24"/>
          <w:szCs w:val="24"/>
          <w:shd w:val="clear" w:color="auto" w:fill="FFFFFF"/>
        </w:rPr>
        <w:t xml:space="preserve">Sic enim dilexit Deus mundum, ut Filium suum unigenitum daret, ut omnis, qui credit in eum, non pereat, sed habeat vitam aeternam. Non enim misit Deus Filium in mundum, ut iudicet mundum, sed ut salvetur mundus per ipsum. Qui credit in eum, non iudicatur; qui autem non credit, iam iudicatus est, </w:t>
      </w:r>
      <w:bookmarkStart w:id="59" w:name="_Hlk198305637"/>
      <w:r w:rsidRPr="00C530D6">
        <w:rPr>
          <w:rFonts w:ascii="Arial" w:hAnsi="Arial" w:cs="Arial"/>
          <w:color w:val="000000"/>
          <w:sz w:val="24"/>
          <w:szCs w:val="24"/>
          <w:shd w:val="clear" w:color="auto" w:fill="FFFFFF"/>
        </w:rPr>
        <w:t>quia non credidit in nomen Unigeniti Filii Dei.</w:t>
      </w:r>
      <w:bookmarkEnd w:id="59"/>
      <w:r w:rsidRPr="00C530D6">
        <w:rPr>
          <w:rFonts w:ascii="Arial" w:hAnsi="Arial" w:cs="Arial"/>
          <w:color w:val="000000"/>
          <w:sz w:val="24"/>
          <w:szCs w:val="24"/>
          <w:shd w:val="clear" w:color="auto" w:fill="FFFFFF"/>
        </w:rPr>
        <w:t xml:space="preserve"> </w:t>
      </w:r>
      <w:r w:rsidRPr="00C530D6">
        <w:rPr>
          <w:rFonts w:ascii="Arial" w:hAnsi="Arial" w:cs="Arial"/>
          <w:color w:val="000000"/>
          <w:sz w:val="24"/>
          <w:szCs w:val="24"/>
          <w:shd w:val="clear" w:color="auto" w:fill="FFFFFF"/>
          <w:lang w:val="fr-FR"/>
        </w:rPr>
        <w:t xml:space="preserve">Hoc est autem iudicium: Lux venit in mundum, et dilexerunt homines magis tenebras quam lucem; erant enim eorum mala opera. Omnis enim, qui mala agit, odit lucem et non venit ad lucem, ut non arguantur opera eius; qui autem facit veritatem, venit ad lucem, ut manifestentur eius opera, quia in Deo sunt facta (Gv 3,16-21). </w:t>
      </w:r>
    </w:p>
    <w:p w14:paraId="3EE2E187" w14:textId="77777777" w:rsidR="00C530D6" w:rsidRPr="00C530D6" w:rsidRDefault="00C530D6" w:rsidP="00C530D6">
      <w:pPr>
        <w:spacing w:after="120" w:line="240" w:lineRule="auto"/>
        <w:jc w:val="both"/>
        <w:rPr>
          <w:rFonts w:ascii="PT Serif" w:hAnsi="PT Serif"/>
          <w:color w:val="111111"/>
          <w:sz w:val="26"/>
          <w:szCs w:val="26"/>
          <w:lang w:val="fr-FR"/>
        </w:rPr>
      </w:pPr>
      <w:r w:rsidRPr="00C530D6">
        <w:rPr>
          <w:rFonts w:ascii="Cambria" w:hAnsi="Cambria" w:cs="Cambria"/>
          <w:color w:val="111111"/>
          <w:sz w:val="26"/>
          <w:szCs w:val="26"/>
        </w:rPr>
        <w:t>Ο</w:t>
      </w:r>
      <w:r w:rsidRPr="00C530D6">
        <w:rPr>
          <w:rFonts w:ascii="Times New Roman" w:hAnsi="Times New Roman" w:cs="Times New Roman"/>
          <w:color w:val="111111"/>
          <w:sz w:val="26"/>
          <w:szCs w:val="26"/>
        </w:rPr>
        <w:t>ὕ</w:t>
      </w:r>
      <w:r w:rsidRPr="00C530D6">
        <w:rPr>
          <w:rFonts w:ascii="Cambria" w:hAnsi="Cambria" w:cs="Cambria"/>
          <w:color w:val="111111"/>
          <w:sz w:val="26"/>
          <w:szCs w:val="26"/>
        </w:rPr>
        <w:t>τως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γ</w:t>
      </w:r>
      <w:r w:rsidRPr="00C530D6">
        <w:rPr>
          <w:rFonts w:ascii="Times New Roman" w:hAnsi="Times New Roman" w:cs="Times New Roman"/>
          <w:color w:val="111111"/>
          <w:sz w:val="26"/>
          <w:szCs w:val="26"/>
        </w:rPr>
        <w:t>ὰ</w:t>
      </w:r>
      <w:r w:rsidRPr="00C530D6">
        <w:rPr>
          <w:rFonts w:ascii="Cambria" w:hAnsi="Cambria" w:cs="Cambria"/>
          <w:color w:val="111111"/>
          <w:sz w:val="26"/>
          <w:szCs w:val="26"/>
        </w:rPr>
        <w:t>ρ</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ἠ</w:t>
      </w:r>
      <w:r w:rsidRPr="00C530D6">
        <w:rPr>
          <w:rFonts w:ascii="Cambria" w:hAnsi="Cambria" w:cs="Cambria"/>
          <w:color w:val="111111"/>
          <w:sz w:val="26"/>
          <w:szCs w:val="26"/>
        </w:rPr>
        <w:t>γά</w:t>
      </w:r>
      <w:r w:rsidRPr="00C530D6">
        <w:rPr>
          <w:rFonts w:ascii="PT Serif" w:hAnsi="PT Serif" w:cs="PT Serif"/>
          <w:color w:val="111111"/>
          <w:sz w:val="26"/>
          <w:szCs w:val="26"/>
        </w:rPr>
        <w:t>π</w:t>
      </w:r>
      <w:r w:rsidRPr="00C530D6">
        <w:rPr>
          <w:rFonts w:ascii="Cambria" w:hAnsi="Cambria" w:cs="Cambria"/>
          <w:color w:val="111111"/>
          <w:sz w:val="26"/>
          <w:szCs w:val="26"/>
        </w:rPr>
        <w:t>ησεν</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ὁ</w:t>
      </w:r>
      <w:r w:rsidRPr="00C530D6">
        <w:rPr>
          <w:rFonts w:ascii="PT Serif" w:hAnsi="PT Serif"/>
          <w:color w:val="111111"/>
          <w:sz w:val="26"/>
          <w:szCs w:val="26"/>
          <w:lang w:val="fr-FR"/>
        </w:rPr>
        <w:t xml:space="preserve"> </w:t>
      </w:r>
      <w:r w:rsidRPr="00C530D6">
        <w:rPr>
          <w:rFonts w:ascii="Cambria" w:hAnsi="Cambria" w:cs="Cambria"/>
          <w:color w:val="111111"/>
          <w:sz w:val="26"/>
          <w:szCs w:val="26"/>
        </w:rPr>
        <w:t>θε</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κόσ</w:t>
      </w:r>
      <w:r w:rsidRPr="00C530D6">
        <w:rPr>
          <w:rFonts w:ascii="PT Serif" w:hAnsi="PT Serif" w:cs="PT Serif"/>
          <w:color w:val="111111"/>
          <w:sz w:val="26"/>
          <w:szCs w:val="26"/>
        </w:rPr>
        <w:t>μ</w:t>
      </w:r>
      <w:r w:rsidRPr="00C530D6">
        <w:rPr>
          <w:rFonts w:ascii="Cambria" w:hAnsi="Cambria" w:cs="Cambria"/>
          <w:color w:val="111111"/>
          <w:sz w:val="26"/>
          <w:szCs w:val="26"/>
        </w:rPr>
        <w:t>ον</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ὥ</w:t>
      </w:r>
      <w:r w:rsidRPr="00C530D6">
        <w:rPr>
          <w:rFonts w:ascii="Cambria" w:hAnsi="Cambria" w:cs="Cambria"/>
          <w:color w:val="111111"/>
          <w:sz w:val="26"/>
          <w:szCs w:val="26"/>
        </w:rPr>
        <w:t>στε</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Segoe UI Symbol" w:hAnsi="Segoe UI Symbol" w:cs="Segoe UI Symbol"/>
          <w:color w:val="111111"/>
          <w:sz w:val="26"/>
          <w:szCs w:val="26"/>
        </w:rPr>
        <w:t>⸀</w:t>
      </w:r>
      <w:r w:rsidRPr="00C530D6">
        <w:rPr>
          <w:rFonts w:ascii="Cambria" w:hAnsi="Cambria" w:cs="Cambria"/>
          <w:color w:val="111111"/>
          <w:sz w:val="26"/>
          <w:szCs w:val="26"/>
        </w:rPr>
        <w:t>υ</w:t>
      </w:r>
      <w:r w:rsidRPr="00C530D6">
        <w:rPr>
          <w:rFonts w:ascii="Times New Roman" w:hAnsi="Times New Roman" w:cs="Times New Roman"/>
          <w:color w:val="111111"/>
          <w:sz w:val="26"/>
          <w:szCs w:val="26"/>
        </w:rPr>
        <w:t>ἱὸ</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PT Serif" w:hAnsi="PT Serif" w:cs="PT Serif"/>
          <w:color w:val="111111"/>
          <w:sz w:val="26"/>
          <w:szCs w:val="26"/>
        </w:rPr>
        <w:t>μ</w:t>
      </w:r>
      <w:r w:rsidRPr="00C530D6">
        <w:rPr>
          <w:rFonts w:ascii="Cambria" w:hAnsi="Cambria" w:cs="Cambria"/>
          <w:color w:val="111111"/>
          <w:sz w:val="26"/>
          <w:szCs w:val="26"/>
        </w:rPr>
        <w:t>ονογεν</w:t>
      </w:r>
      <w:r w:rsidRPr="00C530D6">
        <w:rPr>
          <w:rFonts w:ascii="Times New Roman" w:hAnsi="Times New Roman" w:cs="Times New Roman"/>
          <w:color w:val="111111"/>
          <w:sz w:val="26"/>
          <w:szCs w:val="26"/>
        </w:rPr>
        <w:t>ῆ</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ἔ</w:t>
      </w:r>
      <w:r w:rsidRPr="00C530D6">
        <w:rPr>
          <w:rFonts w:ascii="Cambria" w:hAnsi="Cambria" w:cs="Cambria"/>
          <w:color w:val="111111"/>
          <w:sz w:val="26"/>
          <w:szCs w:val="26"/>
        </w:rPr>
        <w:t>δωκεν</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ἵ</w:t>
      </w:r>
      <w:r w:rsidRPr="00C530D6">
        <w:rPr>
          <w:rFonts w:ascii="Cambria" w:hAnsi="Cambria" w:cs="Cambria"/>
          <w:color w:val="111111"/>
          <w:sz w:val="26"/>
          <w:szCs w:val="26"/>
        </w:rPr>
        <w:t>να</w:t>
      </w:r>
      <w:r w:rsidRPr="00C530D6">
        <w:rPr>
          <w:rFonts w:ascii="PT Serif" w:hAnsi="PT Serif"/>
          <w:color w:val="111111"/>
          <w:sz w:val="26"/>
          <w:szCs w:val="26"/>
          <w:lang w:val="fr-FR"/>
        </w:rPr>
        <w:t xml:space="preserve"> </w:t>
      </w:r>
      <w:r w:rsidRPr="00C530D6">
        <w:rPr>
          <w:rFonts w:ascii="PT Serif" w:hAnsi="PT Serif" w:cs="PT Serif"/>
          <w:color w:val="111111"/>
          <w:sz w:val="26"/>
          <w:szCs w:val="26"/>
        </w:rPr>
        <w:t>π</w:t>
      </w:r>
      <w:r w:rsidRPr="00C530D6">
        <w:rPr>
          <w:rFonts w:ascii="Times New Roman" w:hAnsi="Times New Roman" w:cs="Times New Roman"/>
          <w:color w:val="111111"/>
          <w:sz w:val="26"/>
          <w:szCs w:val="26"/>
        </w:rPr>
        <w:t>ᾶ</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ὁ</w:t>
      </w:r>
      <w:r w:rsidRPr="00C530D6">
        <w:rPr>
          <w:rFonts w:ascii="PT Serif" w:hAnsi="PT Serif"/>
          <w:color w:val="111111"/>
          <w:sz w:val="26"/>
          <w:szCs w:val="26"/>
          <w:lang w:val="fr-FR"/>
        </w:rPr>
        <w:t xml:space="preserve"> </w:t>
      </w:r>
      <w:r w:rsidRPr="00C530D6">
        <w:rPr>
          <w:rFonts w:ascii="PT Serif" w:hAnsi="PT Serif"/>
          <w:color w:val="111111"/>
          <w:sz w:val="26"/>
          <w:szCs w:val="26"/>
        </w:rPr>
        <w:t>π</w:t>
      </w:r>
      <w:r w:rsidRPr="00C530D6">
        <w:rPr>
          <w:rFonts w:ascii="Cambria" w:hAnsi="Cambria" w:cs="Cambria"/>
          <w:color w:val="111111"/>
          <w:sz w:val="26"/>
          <w:szCs w:val="26"/>
        </w:rPr>
        <w:t>ιστεύων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α</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PT Serif" w:hAnsi="PT Serif" w:cs="PT Serif"/>
          <w:color w:val="111111"/>
          <w:sz w:val="26"/>
          <w:szCs w:val="26"/>
        </w:rPr>
        <w:t>μ</w:t>
      </w:r>
      <w:r w:rsidRPr="00C530D6">
        <w:rPr>
          <w:rFonts w:ascii="Times New Roman" w:hAnsi="Times New Roman" w:cs="Times New Roman"/>
          <w:color w:val="111111"/>
          <w:sz w:val="26"/>
          <w:szCs w:val="26"/>
        </w:rPr>
        <w:t>ὴ</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ἀ</w:t>
      </w:r>
      <w:r w:rsidRPr="00C530D6">
        <w:rPr>
          <w:rFonts w:ascii="PT Serif" w:hAnsi="PT Serif"/>
          <w:color w:val="111111"/>
          <w:sz w:val="26"/>
          <w:szCs w:val="26"/>
        </w:rPr>
        <w:t>π</w:t>
      </w:r>
      <w:r w:rsidRPr="00C530D6">
        <w:rPr>
          <w:rFonts w:ascii="Cambria" w:hAnsi="Cambria" w:cs="Cambria"/>
          <w:color w:val="111111"/>
          <w:sz w:val="26"/>
          <w:szCs w:val="26"/>
        </w:rPr>
        <w:t>όληται</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λλ</w:t>
      </w:r>
      <w:r w:rsidRPr="00C530D6">
        <w:rPr>
          <w:rFonts w:ascii="Times New Roman" w:hAnsi="Times New Roman" w:cs="Times New Roman"/>
          <w:color w:val="111111"/>
          <w:sz w:val="26"/>
          <w:szCs w:val="26"/>
        </w:rPr>
        <w:t>ὰ</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ἔ</w:t>
      </w:r>
      <w:r w:rsidRPr="00C530D6">
        <w:rPr>
          <w:rFonts w:ascii="Cambria" w:hAnsi="Cambria" w:cs="Cambria"/>
          <w:color w:val="111111"/>
          <w:sz w:val="26"/>
          <w:szCs w:val="26"/>
        </w:rPr>
        <w:t>χ</w:t>
      </w:r>
      <w:r w:rsidRPr="00C530D6">
        <w:rPr>
          <w:rFonts w:ascii="Times New Roman" w:hAnsi="Times New Roman" w:cs="Times New Roman"/>
          <w:color w:val="111111"/>
          <w:sz w:val="26"/>
          <w:szCs w:val="26"/>
        </w:rPr>
        <w:t>ῃ</w:t>
      </w:r>
      <w:r w:rsidRPr="00C530D6">
        <w:rPr>
          <w:rFonts w:ascii="PT Serif" w:hAnsi="PT Serif"/>
          <w:color w:val="111111"/>
          <w:sz w:val="26"/>
          <w:szCs w:val="26"/>
          <w:lang w:val="fr-FR"/>
        </w:rPr>
        <w:t xml:space="preserve"> </w:t>
      </w:r>
      <w:r w:rsidRPr="00C530D6">
        <w:rPr>
          <w:rFonts w:ascii="Cambria" w:hAnsi="Cambria" w:cs="Cambria"/>
          <w:color w:val="111111"/>
          <w:sz w:val="26"/>
          <w:szCs w:val="26"/>
        </w:rPr>
        <w:t>ζω</w:t>
      </w:r>
      <w:r w:rsidRPr="00C530D6">
        <w:rPr>
          <w:rFonts w:ascii="Times New Roman" w:hAnsi="Times New Roman" w:cs="Times New Roman"/>
          <w:color w:val="111111"/>
          <w:sz w:val="26"/>
          <w:szCs w:val="26"/>
        </w:rPr>
        <w:t>ὴ</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α</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ώνιον</w:t>
      </w:r>
      <w:r w:rsidRPr="00C530D6">
        <w:rPr>
          <w:rFonts w:ascii="PT Serif" w:hAnsi="PT Serif"/>
          <w:color w:val="111111"/>
          <w:sz w:val="26"/>
          <w:szCs w:val="26"/>
          <w:lang w:val="fr-FR"/>
        </w:rPr>
        <w:t>.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ὐ</w:t>
      </w:r>
      <w:r w:rsidRPr="00C530D6">
        <w:rPr>
          <w:rFonts w:ascii="PT Serif" w:hAnsi="PT Serif"/>
          <w:color w:val="111111"/>
          <w:sz w:val="26"/>
          <w:szCs w:val="26"/>
          <w:lang w:val="fr-FR"/>
        </w:rPr>
        <w:t xml:space="preserve"> </w:t>
      </w:r>
      <w:r w:rsidRPr="00C530D6">
        <w:rPr>
          <w:rFonts w:ascii="Cambria" w:hAnsi="Cambria" w:cs="Cambria"/>
          <w:color w:val="111111"/>
          <w:sz w:val="26"/>
          <w:szCs w:val="26"/>
        </w:rPr>
        <w:t>γ</w:t>
      </w:r>
      <w:r w:rsidRPr="00C530D6">
        <w:rPr>
          <w:rFonts w:ascii="Times New Roman" w:hAnsi="Times New Roman" w:cs="Times New Roman"/>
          <w:color w:val="111111"/>
          <w:sz w:val="26"/>
          <w:szCs w:val="26"/>
        </w:rPr>
        <w:t>ὰ</w:t>
      </w:r>
      <w:r w:rsidRPr="00C530D6">
        <w:rPr>
          <w:rFonts w:ascii="Cambria" w:hAnsi="Cambria" w:cs="Cambria"/>
          <w:color w:val="111111"/>
          <w:sz w:val="26"/>
          <w:szCs w:val="26"/>
        </w:rPr>
        <w:t>ρ</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ἀ</w:t>
      </w:r>
      <w:r w:rsidRPr="00C530D6">
        <w:rPr>
          <w:rFonts w:ascii="PT Serif" w:hAnsi="PT Serif"/>
          <w:color w:val="111111"/>
          <w:sz w:val="26"/>
          <w:szCs w:val="26"/>
        </w:rPr>
        <w:t>π</w:t>
      </w:r>
      <w:r w:rsidRPr="00C530D6">
        <w:rPr>
          <w:rFonts w:ascii="Cambria" w:hAnsi="Cambria" w:cs="Cambria"/>
          <w:color w:val="111111"/>
          <w:sz w:val="26"/>
          <w:szCs w:val="26"/>
        </w:rPr>
        <w:t>έστειλεν</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ὁ</w:t>
      </w:r>
      <w:r w:rsidRPr="00C530D6">
        <w:rPr>
          <w:rFonts w:ascii="PT Serif" w:hAnsi="PT Serif"/>
          <w:color w:val="111111"/>
          <w:sz w:val="26"/>
          <w:szCs w:val="26"/>
          <w:lang w:val="fr-FR"/>
        </w:rPr>
        <w:t xml:space="preserve"> </w:t>
      </w:r>
      <w:r w:rsidRPr="00C530D6">
        <w:rPr>
          <w:rFonts w:ascii="Cambria" w:hAnsi="Cambria" w:cs="Cambria"/>
          <w:color w:val="111111"/>
          <w:sz w:val="26"/>
          <w:szCs w:val="26"/>
        </w:rPr>
        <w:t>θε</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Segoe UI Symbol" w:hAnsi="Segoe UI Symbol" w:cs="Segoe UI Symbol"/>
          <w:color w:val="111111"/>
          <w:sz w:val="26"/>
          <w:szCs w:val="26"/>
        </w:rPr>
        <w:t>⸀</w:t>
      </w:r>
      <w:r w:rsidRPr="00C530D6">
        <w:rPr>
          <w:rFonts w:ascii="Cambria" w:hAnsi="Cambria" w:cs="Cambria"/>
          <w:color w:val="111111"/>
          <w:sz w:val="26"/>
          <w:szCs w:val="26"/>
        </w:rPr>
        <w:t>υ</w:t>
      </w:r>
      <w:r w:rsidRPr="00C530D6">
        <w:rPr>
          <w:rFonts w:ascii="Times New Roman" w:hAnsi="Times New Roman" w:cs="Times New Roman"/>
          <w:color w:val="111111"/>
          <w:sz w:val="26"/>
          <w:szCs w:val="26"/>
        </w:rPr>
        <w:t>ἱὸ</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κόσ</w:t>
      </w:r>
      <w:r w:rsidRPr="00C530D6">
        <w:rPr>
          <w:rFonts w:ascii="PT Serif" w:hAnsi="PT Serif" w:cs="PT Serif"/>
          <w:color w:val="111111"/>
          <w:sz w:val="26"/>
          <w:szCs w:val="26"/>
        </w:rPr>
        <w:t>μ</w:t>
      </w:r>
      <w:r w:rsidRPr="00C530D6">
        <w:rPr>
          <w:rFonts w:ascii="Cambria" w:hAnsi="Cambria" w:cs="Cambria"/>
          <w:color w:val="111111"/>
          <w:sz w:val="26"/>
          <w:szCs w:val="26"/>
        </w:rPr>
        <w:t>ον</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ἵ</w:t>
      </w:r>
      <w:r w:rsidRPr="00C530D6">
        <w:rPr>
          <w:rFonts w:ascii="Cambria" w:hAnsi="Cambria" w:cs="Cambria"/>
          <w:color w:val="111111"/>
          <w:sz w:val="26"/>
          <w:szCs w:val="26"/>
        </w:rPr>
        <w:t>να</w:t>
      </w:r>
      <w:r w:rsidRPr="00C530D6">
        <w:rPr>
          <w:rFonts w:ascii="PT Serif" w:hAnsi="PT Serif"/>
          <w:color w:val="111111"/>
          <w:sz w:val="26"/>
          <w:szCs w:val="26"/>
          <w:lang w:val="fr-FR"/>
        </w:rPr>
        <w:t xml:space="preserve"> </w:t>
      </w:r>
      <w:r w:rsidRPr="00C530D6">
        <w:rPr>
          <w:rFonts w:ascii="Cambria" w:hAnsi="Cambria" w:cs="Cambria"/>
          <w:color w:val="111111"/>
          <w:sz w:val="26"/>
          <w:szCs w:val="26"/>
        </w:rPr>
        <w:t>κρίν</w:t>
      </w:r>
      <w:r w:rsidRPr="00C530D6">
        <w:rPr>
          <w:rFonts w:ascii="Times New Roman" w:hAnsi="Times New Roman" w:cs="Times New Roman"/>
          <w:color w:val="111111"/>
          <w:sz w:val="26"/>
          <w:szCs w:val="26"/>
        </w:rPr>
        <w:t>ῃ</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κόσ</w:t>
      </w:r>
      <w:r w:rsidRPr="00C530D6">
        <w:rPr>
          <w:rFonts w:ascii="PT Serif" w:hAnsi="PT Serif" w:cs="PT Serif"/>
          <w:color w:val="111111"/>
          <w:sz w:val="26"/>
          <w:szCs w:val="26"/>
        </w:rPr>
        <w:t>μ</w:t>
      </w:r>
      <w:r w:rsidRPr="00C530D6">
        <w:rPr>
          <w:rFonts w:ascii="Cambria" w:hAnsi="Cambria" w:cs="Cambria"/>
          <w:color w:val="111111"/>
          <w:sz w:val="26"/>
          <w:szCs w:val="26"/>
        </w:rPr>
        <w:t>ον</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λλ</w:t>
      </w:r>
      <w:r w:rsidRPr="00C530D6">
        <w:rPr>
          <w:rFonts w:ascii="PT Serif" w:hAnsi="PT Serif" w:cs="PT Serif"/>
          <w:color w:val="111111"/>
          <w:sz w:val="26"/>
          <w:szCs w:val="26"/>
          <w:lang w:val="fr-FR"/>
        </w:rPr>
        <w:t>’</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ἵ</w:t>
      </w:r>
      <w:r w:rsidRPr="00C530D6">
        <w:rPr>
          <w:rFonts w:ascii="Cambria" w:hAnsi="Cambria" w:cs="Cambria"/>
          <w:color w:val="111111"/>
          <w:sz w:val="26"/>
          <w:szCs w:val="26"/>
        </w:rPr>
        <w:t>να</w:t>
      </w:r>
      <w:r w:rsidRPr="00C530D6">
        <w:rPr>
          <w:rFonts w:ascii="PT Serif" w:hAnsi="PT Serif"/>
          <w:color w:val="111111"/>
          <w:sz w:val="26"/>
          <w:szCs w:val="26"/>
          <w:lang w:val="fr-FR"/>
        </w:rPr>
        <w:t xml:space="preserve"> </w:t>
      </w:r>
      <w:r w:rsidRPr="00C530D6">
        <w:rPr>
          <w:rFonts w:ascii="Cambria" w:hAnsi="Cambria" w:cs="Cambria"/>
          <w:color w:val="111111"/>
          <w:sz w:val="26"/>
          <w:szCs w:val="26"/>
        </w:rPr>
        <w:t>σωθ</w:t>
      </w:r>
      <w:r w:rsidRPr="00C530D6">
        <w:rPr>
          <w:rFonts w:ascii="Times New Roman" w:hAnsi="Times New Roman" w:cs="Times New Roman"/>
          <w:color w:val="111111"/>
          <w:sz w:val="26"/>
          <w:szCs w:val="26"/>
        </w:rPr>
        <w:t>ῇ</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ὁ</w:t>
      </w:r>
      <w:r w:rsidRPr="00C530D6">
        <w:rPr>
          <w:rFonts w:ascii="PT Serif" w:hAnsi="PT Serif"/>
          <w:color w:val="111111"/>
          <w:sz w:val="26"/>
          <w:szCs w:val="26"/>
          <w:lang w:val="fr-FR"/>
        </w:rPr>
        <w:t xml:space="preserve"> </w:t>
      </w:r>
      <w:r w:rsidRPr="00C530D6">
        <w:rPr>
          <w:rFonts w:ascii="Cambria" w:hAnsi="Cambria" w:cs="Cambria"/>
          <w:color w:val="111111"/>
          <w:sz w:val="26"/>
          <w:szCs w:val="26"/>
        </w:rPr>
        <w:t>κόσ</w:t>
      </w:r>
      <w:r w:rsidRPr="00C530D6">
        <w:rPr>
          <w:rFonts w:ascii="PT Serif" w:hAnsi="PT Serif" w:cs="PT Serif"/>
          <w:color w:val="111111"/>
          <w:sz w:val="26"/>
          <w:szCs w:val="26"/>
        </w:rPr>
        <w:t>μ</w:t>
      </w:r>
      <w:r w:rsidRPr="00C530D6">
        <w:rPr>
          <w:rFonts w:ascii="Cambria" w:hAnsi="Cambria" w:cs="Cambria"/>
          <w:color w:val="111111"/>
          <w:sz w:val="26"/>
          <w:szCs w:val="26"/>
        </w:rPr>
        <w:t>ος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δι</w:t>
      </w:r>
      <w:r w:rsidRPr="00C530D6">
        <w:rPr>
          <w:rFonts w:ascii="PT Serif" w:hAnsi="PT Serif" w:cs="PT Serif"/>
          <w:color w:val="111111"/>
          <w:sz w:val="26"/>
          <w:szCs w:val="26"/>
          <w:lang w:val="fr-FR"/>
        </w:rPr>
        <w:t>’</w:t>
      </w:r>
      <w:r w:rsidRPr="00C530D6">
        <w:rPr>
          <w:rFonts w:ascii="PT Serif" w:hAnsi="PT Serif"/>
          <w:color w:val="111111"/>
          <w:sz w:val="26"/>
          <w:szCs w:val="26"/>
          <w:lang w:val="fr-FR"/>
        </w:rPr>
        <w:t xml:space="preserve"> </w:t>
      </w:r>
      <w:r w:rsidRPr="00C530D6">
        <w:rPr>
          <w:rFonts w:ascii="Cambria" w:hAnsi="Cambria" w:cs="Cambria"/>
          <w:color w:val="111111"/>
          <w:sz w:val="26"/>
          <w:szCs w:val="26"/>
        </w:rPr>
        <w:t>α</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fr-FR"/>
        </w:rPr>
        <w:t>. </w:t>
      </w:r>
      <w:r w:rsidRPr="00C530D6">
        <w:rPr>
          <w:rFonts w:ascii="Times New Roman" w:hAnsi="Times New Roman" w:cs="Times New Roman"/>
          <w:color w:val="111111"/>
          <w:sz w:val="26"/>
          <w:szCs w:val="26"/>
        </w:rPr>
        <w:t>ὁ</w:t>
      </w:r>
      <w:r w:rsidRPr="00C530D6">
        <w:rPr>
          <w:rFonts w:ascii="PT Serif" w:hAnsi="PT Serif"/>
          <w:color w:val="111111"/>
          <w:sz w:val="26"/>
          <w:szCs w:val="26"/>
          <w:lang w:val="fr-FR"/>
        </w:rPr>
        <w:t xml:space="preserve"> </w:t>
      </w:r>
      <w:r w:rsidRPr="00C530D6">
        <w:rPr>
          <w:rFonts w:ascii="PT Serif" w:hAnsi="PT Serif"/>
          <w:color w:val="111111"/>
          <w:sz w:val="26"/>
          <w:szCs w:val="26"/>
        </w:rPr>
        <w:t>π</w:t>
      </w:r>
      <w:r w:rsidRPr="00C530D6">
        <w:rPr>
          <w:rFonts w:ascii="Cambria" w:hAnsi="Cambria" w:cs="Cambria"/>
          <w:color w:val="111111"/>
          <w:sz w:val="26"/>
          <w:szCs w:val="26"/>
        </w:rPr>
        <w:t>ιστεύων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α</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ὐ</w:t>
      </w:r>
      <w:r w:rsidRPr="00C530D6">
        <w:rPr>
          <w:rFonts w:ascii="PT Serif" w:hAnsi="PT Serif"/>
          <w:color w:val="111111"/>
          <w:sz w:val="26"/>
          <w:szCs w:val="26"/>
          <w:lang w:val="fr-FR"/>
        </w:rPr>
        <w:t xml:space="preserve"> </w:t>
      </w:r>
      <w:r w:rsidRPr="00C530D6">
        <w:rPr>
          <w:rFonts w:ascii="Cambria" w:hAnsi="Cambria" w:cs="Cambria"/>
          <w:color w:val="111111"/>
          <w:sz w:val="26"/>
          <w:szCs w:val="26"/>
        </w:rPr>
        <w:t>κρίνεται·</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ὁ</w:t>
      </w:r>
      <w:r w:rsidRPr="00C530D6">
        <w:rPr>
          <w:rFonts w:ascii="PT Serif" w:hAnsi="PT Serif"/>
          <w:color w:val="111111"/>
          <w:sz w:val="26"/>
          <w:szCs w:val="26"/>
          <w:lang w:val="fr-FR"/>
        </w:rPr>
        <w:t xml:space="preserve"> </w:t>
      </w:r>
      <w:r w:rsidRPr="00C530D6">
        <w:rPr>
          <w:rFonts w:ascii="Segoe UI Symbol" w:hAnsi="Segoe UI Symbol" w:cs="Segoe UI Symbol"/>
          <w:color w:val="111111"/>
          <w:sz w:val="26"/>
          <w:szCs w:val="26"/>
        </w:rPr>
        <w:t>⸀</w:t>
      </w:r>
      <w:r w:rsidRPr="00C530D6">
        <w:rPr>
          <w:rFonts w:ascii="Cambria" w:hAnsi="Cambria" w:cs="Cambria"/>
          <w:color w:val="111111"/>
          <w:sz w:val="26"/>
          <w:szCs w:val="26"/>
        </w:rPr>
        <w:t>δ</w:t>
      </w:r>
      <w:r w:rsidRPr="00C530D6">
        <w:rPr>
          <w:rFonts w:ascii="Times New Roman" w:hAnsi="Times New Roman" w:cs="Times New Roman"/>
          <w:color w:val="111111"/>
          <w:sz w:val="26"/>
          <w:szCs w:val="26"/>
        </w:rPr>
        <w:t>ὲ</w:t>
      </w:r>
      <w:r w:rsidRPr="00C530D6">
        <w:rPr>
          <w:rFonts w:ascii="PT Serif" w:hAnsi="PT Serif"/>
          <w:color w:val="111111"/>
          <w:sz w:val="26"/>
          <w:szCs w:val="26"/>
          <w:lang w:val="fr-FR"/>
        </w:rPr>
        <w:t xml:space="preserve"> </w:t>
      </w:r>
      <w:r w:rsidRPr="00C530D6">
        <w:rPr>
          <w:rFonts w:ascii="PT Serif" w:hAnsi="PT Serif"/>
          <w:color w:val="111111"/>
          <w:sz w:val="26"/>
          <w:szCs w:val="26"/>
        </w:rPr>
        <w:t>μ</w:t>
      </w:r>
      <w:r w:rsidRPr="00C530D6">
        <w:rPr>
          <w:rFonts w:ascii="Times New Roman" w:hAnsi="Times New Roman" w:cs="Times New Roman"/>
          <w:color w:val="111111"/>
          <w:sz w:val="26"/>
          <w:szCs w:val="26"/>
        </w:rPr>
        <w:t>ὴ</w:t>
      </w:r>
      <w:r w:rsidRPr="00C530D6">
        <w:rPr>
          <w:rFonts w:ascii="PT Serif" w:hAnsi="PT Serif"/>
          <w:color w:val="111111"/>
          <w:sz w:val="26"/>
          <w:szCs w:val="26"/>
          <w:lang w:val="fr-FR"/>
        </w:rPr>
        <w:t xml:space="preserve"> </w:t>
      </w:r>
      <w:r w:rsidRPr="00C530D6">
        <w:rPr>
          <w:rFonts w:ascii="PT Serif" w:hAnsi="PT Serif"/>
          <w:color w:val="111111"/>
          <w:sz w:val="26"/>
          <w:szCs w:val="26"/>
        </w:rPr>
        <w:t>π</w:t>
      </w:r>
      <w:r w:rsidRPr="00C530D6">
        <w:rPr>
          <w:rFonts w:ascii="Cambria" w:hAnsi="Cambria" w:cs="Cambria"/>
          <w:color w:val="111111"/>
          <w:sz w:val="26"/>
          <w:szCs w:val="26"/>
        </w:rPr>
        <w:t>ιστεύων</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ἤ</w:t>
      </w:r>
      <w:r w:rsidRPr="00C530D6">
        <w:rPr>
          <w:rFonts w:ascii="Cambria" w:hAnsi="Cambria" w:cs="Cambria"/>
          <w:color w:val="111111"/>
          <w:sz w:val="26"/>
          <w:szCs w:val="26"/>
        </w:rPr>
        <w:t>δη</w:t>
      </w:r>
      <w:r w:rsidRPr="00C530D6">
        <w:rPr>
          <w:rFonts w:ascii="PT Serif" w:hAnsi="PT Serif"/>
          <w:color w:val="111111"/>
          <w:sz w:val="26"/>
          <w:szCs w:val="26"/>
          <w:lang w:val="fr-FR"/>
        </w:rPr>
        <w:t xml:space="preserve"> </w:t>
      </w:r>
      <w:r w:rsidRPr="00C530D6">
        <w:rPr>
          <w:rFonts w:ascii="Cambria" w:hAnsi="Cambria" w:cs="Cambria"/>
          <w:color w:val="111111"/>
          <w:sz w:val="26"/>
          <w:szCs w:val="26"/>
        </w:rPr>
        <w:t>κέκριται</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ὅ</w:t>
      </w:r>
      <w:r w:rsidRPr="00C530D6">
        <w:rPr>
          <w:rFonts w:ascii="Cambria" w:hAnsi="Cambria" w:cs="Cambria"/>
          <w:color w:val="111111"/>
          <w:sz w:val="26"/>
          <w:szCs w:val="26"/>
        </w:rPr>
        <w:t>τι</w:t>
      </w:r>
      <w:r w:rsidRPr="00C530D6">
        <w:rPr>
          <w:rFonts w:ascii="PT Serif" w:hAnsi="PT Serif"/>
          <w:color w:val="111111"/>
          <w:sz w:val="26"/>
          <w:szCs w:val="26"/>
          <w:lang w:val="fr-FR"/>
        </w:rPr>
        <w:t xml:space="preserve"> </w:t>
      </w:r>
      <w:r w:rsidRPr="00C530D6">
        <w:rPr>
          <w:rFonts w:ascii="PT Serif" w:hAnsi="PT Serif" w:cs="PT Serif"/>
          <w:color w:val="111111"/>
          <w:sz w:val="26"/>
          <w:szCs w:val="26"/>
        </w:rPr>
        <w:t>μ</w:t>
      </w:r>
      <w:r w:rsidRPr="00C530D6">
        <w:rPr>
          <w:rFonts w:ascii="Times New Roman" w:hAnsi="Times New Roman" w:cs="Times New Roman"/>
          <w:color w:val="111111"/>
          <w:sz w:val="26"/>
          <w:szCs w:val="26"/>
        </w:rPr>
        <w:t>ὴ</w:t>
      </w:r>
      <w:r w:rsidRPr="00C530D6">
        <w:rPr>
          <w:rFonts w:ascii="PT Serif" w:hAnsi="PT Serif"/>
          <w:color w:val="111111"/>
          <w:sz w:val="26"/>
          <w:szCs w:val="26"/>
          <w:lang w:val="fr-FR"/>
        </w:rPr>
        <w:t xml:space="preserve"> </w:t>
      </w:r>
      <w:r w:rsidRPr="00C530D6">
        <w:rPr>
          <w:rFonts w:ascii="PT Serif" w:hAnsi="PT Serif"/>
          <w:color w:val="111111"/>
          <w:sz w:val="26"/>
          <w:szCs w:val="26"/>
        </w:rPr>
        <w:t>π</w:t>
      </w:r>
      <w:r w:rsidRPr="00C530D6">
        <w:rPr>
          <w:rFonts w:ascii="Cambria" w:hAnsi="Cambria" w:cs="Cambria"/>
          <w:color w:val="111111"/>
          <w:sz w:val="26"/>
          <w:szCs w:val="26"/>
        </w:rPr>
        <w:t>ε</w:t>
      </w:r>
      <w:r w:rsidRPr="00C530D6">
        <w:rPr>
          <w:rFonts w:ascii="PT Serif" w:hAnsi="PT Serif" w:cs="PT Serif"/>
          <w:color w:val="111111"/>
          <w:sz w:val="26"/>
          <w:szCs w:val="26"/>
        </w:rPr>
        <w:t>π</w:t>
      </w:r>
      <w:r w:rsidRPr="00C530D6">
        <w:rPr>
          <w:rFonts w:ascii="Cambria" w:hAnsi="Cambria" w:cs="Cambria"/>
          <w:color w:val="111111"/>
          <w:sz w:val="26"/>
          <w:szCs w:val="26"/>
        </w:rPr>
        <w:t>ίστευκεν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ὄ</w:t>
      </w:r>
      <w:r w:rsidRPr="00C530D6">
        <w:rPr>
          <w:rFonts w:ascii="Cambria" w:hAnsi="Cambria" w:cs="Cambria"/>
          <w:color w:val="111111"/>
          <w:sz w:val="26"/>
          <w:szCs w:val="26"/>
        </w:rPr>
        <w:t>νο</w:t>
      </w:r>
      <w:r w:rsidRPr="00C530D6">
        <w:rPr>
          <w:rFonts w:ascii="PT Serif" w:hAnsi="PT Serif" w:cs="PT Serif"/>
          <w:color w:val="111111"/>
          <w:sz w:val="26"/>
          <w:szCs w:val="26"/>
        </w:rPr>
        <w:t>μ</w:t>
      </w:r>
      <w:r w:rsidRPr="00C530D6">
        <w:rPr>
          <w:rFonts w:ascii="Cambria" w:hAnsi="Cambria" w:cs="Cambria"/>
          <w:color w:val="111111"/>
          <w:sz w:val="26"/>
          <w:szCs w:val="26"/>
        </w:rPr>
        <w:t>α</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fr-FR"/>
        </w:rPr>
        <w:t xml:space="preserve"> </w:t>
      </w:r>
      <w:r w:rsidRPr="00C530D6">
        <w:rPr>
          <w:rFonts w:ascii="PT Serif" w:hAnsi="PT Serif"/>
          <w:color w:val="111111"/>
          <w:sz w:val="26"/>
          <w:szCs w:val="26"/>
        </w:rPr>
        <w:t>μ</w:t>
      </w:r>
      <w:r w:rsidRPr="00C530D6">
        <w:rPr>
          <w:rFonts w:ascii="Cambria" w:hAnsi="Cambria" w:cs="Cambria"/>
          <w:color w:val="111111"/>
          <w:sz w:val="26"/>
          <w:szCs w:val="26"/>
        </w:rPr>
        <w:t>ονογενο</w:t>
      </w:r>
      <w:r w:rsidRPr="00C530D6">
        <w:rPr>
          <w:rFonts w:ascii="Times New Roman" w:hAnsi="Times New Roman" w:cs="Times New Roman"/>
          <w:color w:val="111111"/>
          <w:sz w:val="26"/>
          <w:szCs w:val="26"/>
        </w:rPr>
        <w:t>ῦ</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υ</w:t>
      </w:r>
      <w:r w:rsidRPr="00C530D6">
        <w:rPr>
          <w:rFonts w:ascii="Times New Roman" w:hAnsi="Times New Roman" w:cs="Times New Roman"/>
          <w:color w:val="111111"/>
          <w:sz w:val="26"/>
          <w:szCs w:val="26"/>
        </w:rPr>
        <w:t>ἱ</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ῦ</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fr-FR"/>
        </w:rPr>
        <w:t xml:space="preserve"> </w:t>
      </w:r>
      <w:r w:rsidRPr="00C530D6">
        <w:rPr>
          <w:rFonts w:ascii="Cambria" w:hAnsi="Cambria" w:cs="Cambria"/>
          <w:color w:val="111111"/>
          <w:sz w:val="26"/>
          <w:szCs w:val="26"/>
        </w:rPr>
        <w:t>θεο</w:t>
      </w:r>
      <w:r w:rsidRPr="00C530D6">
        <w:rPr>
          <w:rFonts w:ascii="Times New Roman" w:hAnsi="Times New Roman" w:cs="Times New Roman"/>
          <w:color w:val="111111"/>
          <w:sz w:val="26"/>
          <w:szCs w:val="26"/>
        </w:rPr>
        <w:t>ῦ</w:t>
      </w:r>
      <w:r w:rsidRPr="00C530D6">
        <w:rPr>
          <w:rFonts w:ascii="PT Serif" w:hAnsi="PT Serif"/>
          <w:color w:val="111111"/>
          <w:sz w:val="26"/>
          <w:szCs w:val="26"/>
          <w:lang w:val="fr-FR"/>
        </w:rPr>
        <w:t>. </w:t>
      </w:r>
      <w:r w:rsidRPr="00C530D6">
        <w:rPr>
          <w:rFonts w:ascii="Cambria" w:hAnsi="Cambria" w:cs="Cambria"/>
          <w:color w:val="111111"/>
          <w:sz w:val="26"/>
          <w:szCs w:val="26"/>
        </w:rPr>
        <w:t>α</w:t>
      </w:r>
      <w:r w:rsidRPr="00C530D6">
        <w:rPr>
          <w:rFonts w:ascii="Times New Roman" w:hAnsi="Times New Roman" w:cs="Times New Roman"/>
          <w:color w:val="111111"/>
          <w:sz w:val="26"/>
          <w:szCs w:val="26"/>
        </w:rPr>
        <w:t>ὕ</w:t>
      </w:r>
      <w:r w:rsidRPr="00C530D6">
        <w:rPr>
          <w:rFonts w:ascii="Cambria" w:hAnsi="Cambria" w:cs="Cambria"/>
          <w:color w:val="111111"/>
          <w:sz w:val="26"/>
          <w:szCs w:val="26"/>
        </w:rPr>
        <w:t>τη</w:t>
      </w:r>
      <w:r w:rsidRPr="00C530D6">
        <w:rPr>
          <w:rFonts w:ascii="PT Serif" w:hAnsi="PT Serif"/>
          <w:color w:val="111111"/>
          <w:sz w:val="26"/>
          <w:szCs w:val="26"/>
          <w:lang w:val="fr-FR"/>
        </w:rPr>
        <w:t xml:space="preserve"> </w:t>
      </w:r>
      <w:r w:rsidRPr="00C530D6">
        <w:rPr>
          <w:rFonts w:ascii="Cambria" w:hAnsi="Cambria" w:cs="Cambria"/>
          <w:color w:val="111111"/>
          <w:sz w:val="26"/>
          <w:szCs w:val="26"/>
        </w:rPr>
        <w:t>δέ</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στιν</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ἡ</w:t>
      </w:r>
      <w:r w:rsidRPr="00C530D6">
        <w:rPr>
          <w:rFonts w:ascii="PT Serif" w:hAnsi="PT Serif"/>
          <w:color w:val="111111"/>
          <w:sz w:val="26"/>
          <w:szCs w:val="26"/>
          <w:lang w:val="fr-FR"/>
        </w:rPr>
        <w:t xml:space="preserve"> </w:t>
      </w:r>
      <w:r w:rsidRPr="00C530D6">
        <w:rPr>
          <w:rFonts w:ascii="Cambria" w:hAnsi="Cambria" w:cs="Cambria"/>
          <w:color w:val="111111"/>
          <w:sz w:val="26"/>
          <w:szCs w:val="26"/>
        </w:rPr>
        <w:t>κρίσις</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ὅ</w:t>
      </w:r>
      <w:r w:rsidRPr="00C530D6">
        <w:rPr>
          <w:rFonts w:ascii="Cambria" w:hAnsi="Cambria" w:cs="Cambria"/>
          <w:color w:val="111111"/>
          <w:sz w:val="26"/>
          <w:szCs w:val="26"/>
        </w:rPr>
        <w:t>τι</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PT Serif" w:hAnsi="PT Serif"/>
          <w:color w:val="111111"/>
          <w:sz w:val="26"/>
          <w:szCs w:val="26"/>
          <w:lang w:val="fr-FR"/>
        </w:rPr>
        <w:t xml:space="preserve"> </w:t>
      </w:r>
      <w:r w:rsidRPr="00C530D6">
        <w:rPr>
          <w:rFonts w:ascii="Cambria" w:hAnsi="Cambria" w:cs="Cambria"/>
          <w:color w:val="111111"/>
          <w:sz w:val="26"/>
          <w:szCs w:val="26"/>
        </w:rPr>
        <w:t>φ</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λήλυθεν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κόσ</w:t>
      </w:r>
      <w:r w:rsidRPr="00C530D6">
        <w:rPr>
          <w:rFonts w:ascii="PT Serif" w:hAnsi="PT Serif" w:cs="PT Serif"/>
          <w:color w:val="111111"/>
          <w:sz w:val="26"/>
          <w:szCs w:val="26"/>
        </w:rPr>
        <w:t>μ</w:t>
      </w:r>
      <w:r w:rsidRPr="00C530D6">
        <w:rPr>
          <w:rFonts w:ascii="Cambria" w:hAnsi="Cambria" w:cs="Cambria"/>
          <w:color w:val="111111"/>
          <w:sz w:val="26"/>
          <w:szCs w:val="26"/>
        </w:rPr>
        <w:t>ον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ἠ</w:t>
      </w:r>
      <w:r w:rsidRPr="00C530D6">
        <w:rPr>
          <w:rFonts w:ascii="Cambria" w:hAnsi="Cambria" w:cs="Cambria"/>
          <w:color w:val="111111"/>
          <w:sz w:val="26"/>
          <w:szCs w:val="26"/>
        </w:rPr>
        <w:t>γά</w:t>
      </w:r>
      <w:r w:rsidRPr="00C530D6">
        <w:rPr>
          <w:rFonts w:ascii="PT Serif" w:hAnsi="PT Serif" w:cs="PT Serif"/>
          <w:color w:val="111111"/>
          <w:sz w:val="26"/>
          <w:szCs w:val="26"/>
        </w:rPr>
        <w:t>π</w:t>
      </w:r>
      <w:r w:rsidRPr="00C530D6">
        <w:rPr>
          <w:rFonts w:ascii="Cambria" w:hAnsi="Cambria" w:cs="Cambria"/>
          <w:color w:val="111111"/>
          <w:sz w:val="26"/>
          <w:szCs w:val="26"/>
        </w:rPr>
        <w:t>ησαν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ἱ</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ἄ</w:t>
      </w:r>
      <w:r w:rsidRPr="00C530D6">
        <w:rPr>
          <w:rFonts w:ascii="Cambria" w:hAnsi="Cambria" w:cs="Cambria"/>
          <w:color w:val="111111"/>
          <w:sz w:val="26"/>
          <w:szCs w:val="26"/>
        </w:rPr>
        <w:t>νθρω</w:t>
      </w:r>
      <w:r w:rsidRPr="00C530D6">
        <w:rPr>
          <w:rFonts w:ascii="PT Serif" w:hAnsi="PT Serif" w:cs="PT Serif"/>
          <w:color w:val="111111"/>
          <w:sz w:val="26"/>
          <w:szCs w:val="26"/>
        </w:rPr>
        <w:t>π</w:t>
      </w:r>
      <w:r w:rsidRPr="00C530D6">
        <w:rPr>
          <w:rFonts w:ascii="Cambria" w:hAnsi="Cambria" w:cs="Cambria"/>
          <w:color w:val="111111"/>
          <w:sz w:val="26"/>
          <w:szCs w:val="26"/>
        </w:rPr>
        <w:t>οι</w:t>
      </w:r>
      <w:r w:rsidRPr="00C530D6">
        <w:rPr>
          <w:rFonts w:ascii="PT Serif" w:hAnsi="PT Serif"/>
          <w:color w:val="111111"/>
          <w:sz w:val="26"/>
          <w:szCs w:val="26"/>
          <w:lang w:val="fr-FR"/>
        </w:rPr>
        <w:t xml:space="preserve"> </w:t>
      </w:r>
      <w:r w:rsidRPr="00C530D6">
        <w:rPr>
          <w:rFonts w:ascii="PT Serif" w:hAnsi="PT Serif" w:cs="PT Serif"/>
          <w:color w:val="111111"/>
          <w:sz w:val="26"/>
          <w:szCs w:val="26"/>
        </w:rPr>
        <w:t>μ</w:t>
      </w:r>
      <w:r w:rsidRPr="00C530D6">
        <w:rPr>
          <w:rFonts w:ascii="Times New Roman" w:hAnsi="Times New Roman" w:cs="Times New Roman"/>
          <w:color w:val="111111"/>
          <w:sz w:val="26"/>
          <w:szCs w:val="26"/>
        </w:rPr>
        <w:t>ᾶ</w:t>
      </w:r>
      <w:r w:rsidRPr="00C530D6">
        <w:rPr>
          <w:rFonts w:ascii="Cambria" w:hAnsi="Cambria" w:cs="Cambria"/>
          <w:color w:val="111111"/>
          <w:sz w:val="26"/>
          <w:szCs w:val="26"/>
        </w:rPr>
        <w:t>λλον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PT Serif" w:hAnsi="PT Serif"/>
          <w:color w:val="111111"/>
          <w:sz w:val="26"/>
          <w:szCs w:val="26"/>
          <w:lang w:val="fr-FR"/>
        </w:rPr>
        <w:t xml:space="preserve"> </w:t>
      </w:r>
      <w:r w:rsidRPr="00C530D6">
        <w:rPr>
          <w:rFonts w:ascii="Cambria" w:hAnsi="Cambria" w:cs="Cambria"/>
          <w:color w:val="111111"/>
          <w:sz w:val="26"/>
          <w:szCs w:val="26"/>
        </w:rPr>
        <w:t>σκότος</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ἢ</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PT Serif" w:hAnsi="PT Serif"/>
          <w:color w:val="111111"/>
          <w:sz w:val="26"/>
          <w:szCs w:val="26"/>
          <w:lang w:val="fr-FR"/>
        </w:rPr>
        <w:t xml:space="preserve"> </w:t>
      </w:r>
      <w:r w:rsidRPr="00C530D6">
        <w:rPr>
          <w:rFonts w:ascii="Cambria" w:hAnsi="Cambria" w:cs="Cambria"/>
          <w:color w:val="111111"/>
          <w:sz w:val="26"/>
          <w:szCs w:val="26"/>
        </w:rPr>
        <w:t>φ</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ἦ</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γ</w:t>
      </w:r>
      <w:r w:rsidRPr="00C530D6">
        <w:rPr>
          <w:rFonts w:ascii="Times New Roman" w:hAnsi="Times New Roman" w:cs="Times New Roman"/>
          <w:color w:val="111111"/>
          <w:sz w:val="26"/>
          <w:szCs w:val="26"/>
        </w:rPr>
        <w:t>ὰ</w:t>
      </w:r>
      <w:r w:rsidRPr="00C530D6">
        <w:rPr>
          <w:rFonts w:ascii="Cambria" w:hAnsi="Cambria" w:cs="Cambria"/>
          <w:color w:val="111111"/>
          <w:sz w:val="26"/>
          <w:szCs w:val="26"/>
        </w:rPr>
        <w:t>ρ</w:t>
      </w:r>
      <w:r w:rsidRPr="00C530D6">
        <w:rPr>
          <w:rFonts w:ascii="PT Serif" w:hAnsi="PT Serif"/>
          <w:color w:val="111111"/>
          <w:sz w:val="26"/>
          <w:szCs w:val="26"/>
          <w:lang w:val="fr-FR"/>
        </w:rPr>
        <w:t xml:space="preserve"> </w:t>
      </w:r>
      <w:r w:rsidRPr="00C530D6">
        <w:rPr>
          <w:rFonts w:ascii="Segoe UI Symbol" w:hAnsi="Segoe UI Symbol" w:cs="Segoe UI Symbol"/>
          <w:color w:val="111111"/>
          <w:sz w:val="26"/>
          <w:szCs w:val="26"/>
        </w:rPr>
        <w:t>⸂</w:t>
      </w:r>
      <w:r w:rsidRPr="00C530D6">
        <w:rPr>
          <w:rFonts w:ascii="Cambria" w:hAnsi="Cambria" w:cs="Cambria"/>
          <w:color w:val="111111"/>
          <w:sz w:val="26"/>
          <w:szCs w:val="26"/>
        </w:rPr>
        <w:t>α</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PT Serif" w:hAnsi="PT Serif" w:cs="PT Serif"/>
          <w:color w:val="111111"/>
          <w:sz w:val="26"/>
          <w:szCs w:val="26"/>
        </w:rPr>
        <w:t>π</w:t>
      </w:r>
      <w:r w:rsidRPr="00C530D6">
        <w:rPr>
          <w:rFonts w:ascii="Cambria" w:hAnsi="Cambria" w:cs="Cambria"/>
          <w:color w:val="111111"/>
          <w:sz w:val="26"/>
          <w:szCs w:val="26"/>
        </w:rPr>
        <w:t>ονηρ</w:t>
      </w:r>
      <w:r w:rsidRPr="00C530D6">
        <w:rPr>
          <w:rFonts w:ascii="Times New Roman" w:hAnsi="Times New Roman" w:cs="Times New Roman"/>
          <w:color w:val="111111"/>
          <w:sz w:val="26"/>
          <w:szCs w:val="26"/>
        </w:rPr>
        <w:t>ὰ</w:t>
      </w:r>
      <w:r w:rsidRPr="00C530D6">
        <w:rPr>
          <w:rFonts w:ascii="Segoe UI Symbol" w:hAnsi="Segoe UI Symbol" w:cs="Segoe UI Symbol"/>
          <w:color w:val="111111"/>
          <w:sz w:val="26"/>
          <w:szCs w:val="26"/>
        </w:rPr>
        <w:t>⸃</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ὰ</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ἔ</w:t>
      </w:r>
      <w:r w:rsidRPr="00C530D6">
        <w:rPr>
          <w:rFonts w:ascii="Cambria" w:hAnsi="Cambria" w:cs="Cambria"/>
          <w:color w:val="111111"/>
          <w:sz w:val="26"/>
          <w:szCs w:val="26"/>
        </w:rPr>
        <w:t>ργα</w:t>
      </w:r>
      <w:r w:rsidRPr="00C530D6">
        <w:rPr>
          <w:rFonts w:ascii="PT Serif" w:hAnsi="PT Serif"/>
          <w:color w:val="111111"/>
          <w:sz w:val="26"/>
          <w:szCs w:val="26"/>
          <w:lang w:val="fr-FR"/>
        </w:rPr>
        <w:t>. </w:t>
      </w:r>
      <w:r w:rsidRPr="00C530D6">
        <w:rPr>
          <w:rFonts w:ascii="PT Serif" w:hAnsi="PT Serif"/>
          <w:color w:val="111111"/>
          <w:sz w:val="26"/>
          <w:szCs w:val="26"/>
        </w:rPr>
        <w:t>π</w:t>
      </w:r>
      <w:r w:rsidRPr="00C530D6">
        <w:rPr>
          <w:rFonts w:ascii="Times New Roman" w:hAnsi="Times New Roman" w:cs="Times New Roman"/>
          <w:color w:val="111111"/>
          <w:sz w:val="26"/>
          <w:szCs w:val="26"/>
        </w:rPr>
        <w:t>ᾶ</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γ</w:t>
      </w:r>
      <w:r w:rsidRPr="00C530D6">
        <w:rPr>
          <w:rFonts w:ascii="Times New Roman" w:hAnsi="Times New Roman" w:cs="Times New Roman"/>
          <w:color w:val="111111"/>
          <w:sz w:val="26"/>
          <w:szCs w:val="26"/>
        </w:rPr>
        <w:t>ὰ</w:t>
      </w:r>
      <w:r w:rsidRPr="00C530D6">
        <w:rPr>
          <w:rFonts w:ascii="Cambria" w:hAnsi="Cambria" w:cs="Cambria"/>
          <w:color w:val="111111"/>
          <w:sz w:val="26"/>
          <w:szCs w:val="26"/>
        </w:rPr>
        <w:t>ρ</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ὁ</w:t>
      </w:r>
      <w:r w:rsidRPr="00C530D6">
        <w:rPr>
          <w:rFonts w:ascii="PT Serif" w:hAnsi="PT Serif"/>
          <w:color w:val="111111"/>
          <w:sz w:val="26"/>
          <w:szCs w:val="26"/>
          <w:lang w:val="fr-FR"/>
        </w:rPr>
        <w:t xml:space="preserve"> </w:t>
      </w:r>
      <w:r w:rsidRPr="00C530D6">
        <w:rPr>
          <w:rFonts w:ascii="Cambria" w:hAnsi="Cambria" w:cs="Cambria"/>
          <w:color w:val="111111"/>
          <w:sz w:val="26"/>
          <w:szCs w:val="26"/>
        </w:rPr>
        <w:t>φα</w:t>
      </w:r>
      <w:r w:rsidRPr="00C530D6">
        <w:rPr>
          <w:rFonts w:ascii="Times New Roman" w:hAnsi="Times New Roman" w:cs="Times New Roman"/>
          <w:color w:val="111111"/>
          <w:sz w:val="26"/>
          <w:szCs w:val="26"/>
        </w:rPr>
        <w:t>ῦ</w:t>
      </w:r>
      <w:r w:rsidRPr="00C530D6">
        <w:rPr>
          <w:rFonts w:ascii="Cambria" w:hAnsi="Cambria" w:cs="Cambria"/>
          <w:color w:val="111111"/>
          <w:sz w:val="26"/>
          <w:szCs w:val="26"/>
        </w:rPr>
        <w:t>λα</w:t>
      </w:r>
      <w:r w:rsidRPr="00C530D6">
        <w:rPr>
          <w:rFonts w:ascii="PT Serif" w:hAnsi="PT Serif"/>
          <w:color w:val="111111"/>
          <w:sz w:val="26"/>
          <w:szCs w:val="26"/>
          <w:lang w:val="fr-FR"/>
        </w:rPr>
        <w:t xml:space="preserve"> </w:t>
      </w:r>
      <w:r w:rsidRPr="00C530D6">
        <w:rPr>
          <w:rFonts w:ascii="PT Serif" w:hAnsi="PT Serif" w:cs="PT Serif"/>
          <w:color w:val="111111"/>
          <w:sz w:val="26"/>
          <w:szCs w:val="26"/>
        </w:rPr>
        <w:t>π</w:t>
      </w:r>
      <w:r w:rsidRPr="00C530D6">
        <w:rPr>
          <w:rFonts w:ascii="Cambria" w:hAnsi="Cambria" w:cs="Cambria"/>
          <w:color w:val="111111"/>
          <w:sz w:val="26"/>
          <w:szCs w:val="26"/>
        </w:rPr>
        <w:t>ράσσων</w:t>
      </w:r>
      <w:r w:rsidRPr="00C530D6">
        <w:rPr>
          <w:rFonts w:ascii="PT Serif" w:hAnsi="PT Serif"/>
          <w:color w:val="111111"/>
          <w:sz w:val="26"/>
          <w:szCs w:val="26"/>
          <w:lang w:val="fr-FR"/>
        </w:rPr>
        <w:t xml:space="preserve"> </w:t>
      </w:r>
      <w:r w:rsidRPr="00C530D6">
        <w:rPr>
          <w:rFonts w:ascii="PT Serif" w:hAnsi="PT Serif" w:cs="PT Serif"/>
          <w:color w:val="111111"/>
          <w:sz w:val="26"/>
          <w:szCs w:val="26"/>
        </w:rPr>
        <w:t>μ</w:t>
      </w:r>
      <w:r w:rsidRPr="00C530D6">
        <w:rPr>
          <w:rFonts w:ascii="Cambria" w:hAnsi="Cambria" w:cs="Cambria"/>
          <w:color w:val="111111"/>
          <w:sz w:val="26"/>
          <w:szCs w:val="26"/>
        </w:rPr>
        <w:t>ισε</w:t>
      </w:r>
      <w:r w:rsidRPr="00C530D6">
        <w:rPr>
          <w:rFonts w:ascii="Times New Roman" w:hAnsi="Times New Roman" w:cs="Times New Roman"/>
          <w:color w:val="111111"/>
          <w:sz w:val="26"/>
          <w:szCs w:val="26"/>
        </w:rPr>
        <w:t>ῖ</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PT Serif" w:hAnsi="PT Serif"/>
          <w:color w:val="111111"/>
          <w:sz w:val="26"/>
          <w:szCs w:val="26"/>
          <w:lang w:val="fr-FR"/>
        </w:rPr>
        <w:t xml:space="preserve"> </w:t>
      </w:r>
      <w:r w:rsidRPr="00C530D6">
        <w:rPr>
          <w:rFonts w:ascii="Cambria" w:hAnsi="Cambria" w:cs="Cambria"/>
          <w:color w:val="111111"/>
          <w:sz w:val="26"/>
          <w:szCs w:val="26"/>
        </w:rPr>
        <w:t>φ</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lang w:val="fr-FR"/>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κ</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ἔ</w:t>
      </w:r>
      <w:r w:rsidRPr="00C530D6">
        <w:rPr>
          <w:rFonts w:ascii="Cambria" w:hAnsi="Cambria" w:cs="Cambria"/>
          <w:color w:val="111111"/>
          <w:sz w:val="26"/>
          <w:szCs w:val="26"/>
        </w:rPr>
        <w:t>ρχεται</w:t>
      </w:r>
      <w:r w:rsidRPr="00C530D6">
        <w:rPr>
          <w:rFonts w:ascii="PT Serif" w:hAnsi="PT Serif"/>
          <w:color w:val="111111"/>
          <w:sz w:val="26"/>
          <w:szCs w:val="26"/>
          <w:lang w:val="fr-FR"/>
        </w:rPr>
        <w:t xml:space="preserve"> </w:t>
      </w:r>
      <w:r w:rsidRPr="00C530D6">
        <w:rPr>
          <w:rFonts w:ascii="PT Serif" w:hAnsi="PT Serif" w:cs="PT Serif"/>
          <w:color w:val="111111"/>
          <w:sz w:val="26"/>
          <w:szCs w:val="26"/>
        </w:rPr>
        <w:t>π</w:t>
      </w:r>
      <w:r w:rsidRPr="00C530D6">
        <w:rPr>
          <w:rFonts w:ascii="Cambria" w:hAnsi="Cambria" w:cs="Cambria"/>
          <w:color w:val="111111"/>
          <w:sz w:val="26"/>
          <w:szCs w:val="26"/>
        </w:rPr>
        <w:t>ρ</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PT Serif" w:hAnsi="PT Serif"/>
          <w:color w:val="111111"/>
          <w:sz w:val="26"/>
          <w:szCs w:val="26"/>
          <w:lang w:val="fr-FR"/>
        </w:rPr>
        <w:t xml:space="preserve"> </w:t>
      </w:r>
      <w:r w:rsidRPr="00C530D6">
        <w:rPr>
          <w:rFonts w:ascii="Cambria" w:hAnsi="Cambria" w:cs="Cambria"/>
          <w:color w:val="111111"/>
          <w:sz w:val="26"/>
          <w:szCs w:val="26"/>
        </w:rPr>
        <w:t>φ</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ἵ</w:t>
      </w:r>
      <w:r w:rsidRPr="00C530D6">
        <w:rPr>
          <w:rFonts w:ascii="Cambria" w:hAnsi="Cambria" w:cs="Cambria"/>
          <w:color w:val="111111"/>
          <w:sz w:val="26"/>
          <w:szCs w:val="26"/>
        </w:rPr>
        <w:t>να</w:t>
      </w:r>
      <w:r w:rsidRPr="00C530D6">
        <w:rPr>
          <w:rFonts w:ascii="PT Serif" w:hAnsi="PT Serif"/>
          <w:color w:val="111111"/>
          <w:sz w:val="26"/>
          <w:szCs w:val="26"/>
          <w:lang w:val="fr-FR"/>
        </w:rPr>
        <w:t xml:space="preserve"> </w:t>
      </w:r>
      <w:r w:rsidRPr="00C530D6">
        <w:rPr>
          <w:rFonts w:ascii="PT Serif" w:hAnsi="PT Serif" w:cs="PT Serif"/>
          <w:color w:val="111111"/>
          <w:sz w:val="26"/>
          <w:szCs w:val="26"/>
        </w:rPr>
        <w:t>μ</w:t>
      </w:r>
      <w:r w:rsidRPr="00C530D6">
        <w:rPr>
          <w:rFonts w:ascii="Times New Roman" w:hAnsi="Times New Roman" w:cs="Times New Roman"/>
          <w:color w:val="111111"/>
          <w:sz w:val="26"/>
          <w:szCs w:val="26"/>
        </w:rPr>
        <w:t>ὴ</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λεγχθ</w:t>
      </w:r>
      <w:r w:rsidRPr="00C530D6">
        <w:rPr>
          <w:rFonts w:ascii="Times New Roman" w:hAnsi="Times New Roman" w:cs="Times New Roman"/>
          <w:color w:val="111111"/>
          <w:sz w:val="26"/>
          <w:szCs w:val="26"/>
        </w:rPr>
        <w:t>ῇ</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ὰ</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ἔ</w:t>
      </w:r>
      <w:r w:rsidRPr="00C530D6">
        <w:rPr>
          <w:rFonts w:ascii="Cambria" w:hAnsi="Cambria" w:cs="Cambria"/>
          <w:color w:val="111111"/>
          <w:sz w:val="26"/>
          <w:szCs w:val="26"/>
        </w:rPr>
        <w:t>ργα</w:t>
      </w:r>
      <w:r w:rsidRPr="00C530D6">
        <w:rPr>
          <w:rFonts w:ascii="PT Serif" w:hAnsi="PT Serif"/>
          <w:color w:val="111111"/>
          <w:sz w:val="26"/>
          <w:szCs w:val="26"/>
          <w:lang w:val="fr-FR"/>
        </w:rPr>
        <w:t xml:space="preserve"> </w:t>
      </w:r>
      <w:r w:rsidRPr="00C530D6">
        <w:rPr>
          <w:rFonts w:ascii="Cambria" w:hAnsi="Cambria" w:cs="Cambria"/>
          <w:color w:val="111111"/>
          <w:sz w:val="26"/>
          <w:szCs w:val="26"/>
        </w:rPr>
        <w:t>α</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Cambria" w:hAnsi="Cambria" w:cs="Cambria"/>
          <w:color w:val="111111"/>
          <w:sz w:val="26"/>
          <w:szCs w:val="26"/>
        </w:rPr>
        <w:t>·</w:t>
      </w:r>
      <w:r w:rsidRPr="00C530D6">
        <w:rPr>
          <w:rFonts w:ascii="Cambria" w:hAnsi="Cambria" w:cs="Cambria"/>
          <w:color w:val="111111"/>
          <w:sz w:val="26"/>
          <w:szCs w:val="26"/>
          <w:lang w:val="fr-FR"/>
        </w:rPr>
        <w:t xml:space="preserve"> </w:t>
      </w:r>
      <w:r w:rsidRPr="00C530D6">
        <w:rPr>
          <w:rFonts w:ascii="Times New Roman" w:hAnsi="Times New Roman" w:cs="Times New Roman"/>
          <w:color w:val="111111"/>
          <w:sz w:val="26"/>
          <w:szCs w:val="26"/>
        </w:rPr>
        <w:t>ὁ</w:t>
      </w:r>
      <w:r w:rsidRPr="00C530D6">
        <w:rPr>
          <w:rFonts w:ascii="PT Serif" w:hAnsi="PT Serif"/>
          <w:color w:val="111111"/>
          <w:sz w:val="26"/>
          <w:szCs w:val="26"/>
          <w:lang w:val="fr-FR"/>
        </w:rPr>
        <w:t xml:space="preserve"> </w:t>
      </w:r>
      <w:r w:rsidRPr="00C530D6">
        <w:rPr>
          <w:rFonts w:ascii="Cambria" w:hAnsi="Cambria" w:cs="Cambria"/>
          <w:color w:val="111111"/>
          <w:sz w:val="26"/>
          <w:szCs w:val="26"/>
        </w:rPr>
        <w:t>δ</w:t>
      </w:r>
      <w:r w:rsidRPr="00C530D6">
        <w:rPr>
          <w:rFonts w:ascii="Times New Roman" w:hAnsi="Times New Roman" w:cs="Times New Roman"/>
          <w:color w:val="111111"/>
          <w:sz w:val="26"/>
          <w:szCs w:val="26"/>
        </w:rPr>
        <w:t>ὲ</w:t>
      </w:r>
      <w:r w:rsidRPr="00C530D6">
        <w:rPr>
          <w:rFonts w:ascii="PT Serif" w:hAnsi="PT Serif"/>
          <w:color w:val="111111"/>
          <w:sz w:val="26"/>
          <w:szCs w:val="26"/>
          <w:lang w:val="fr-FR"/>
        </w:rPr>
        <w:t xml:space="preserve"> </w:t>
      </w:r>
      <w:r w:rsidRPr="00C530D6">
        <w:rPr>
          <w:rFonts w:ascii="PT Serif" w:hAnsi="PT Serif"/>
          <w:color w:val="111111"/>
          <w:sz w:val="26"/>
          <w:szCs w:val="26"/>
        </w:rPr>
        <w:t>π</w:t>
      </w:r>
      <w:r w:rsidRPr="00C530D6">
        <w:rPr>
          <w:rFonts w:ascii="Cambria" w:hAnsi="Cambria" w:cs="Cambria"/>
          <w:color w:val="111111"/>
          <w:sz w:val="26"/>
          <w:szCs w:val="26"/>
        </w:rPr>
        <w:t>οι</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ὴ</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λήθειαν</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ἔ</w:t>
      </w:r>
      <w:r w:rsidRPr="00C530D6">
        <w:rPr>
          <w:rFonts w:ascii="Cambria" w:hAnsi="Cambria" w:cs="Cambria"/>
          <w:color w:val="111111"/>
          <w:sz w:val="26"/>
          <w:szCs w:val="26"/>
        </w:rPr>
        <w:t>ρχεται</w:t>
      </w:r>
      <w:r w:rsidRPr="00C530D6">
        <w:rPr>
          <w:rFonts w:ascii="PT Serif" w:hAnsi="PT Serif"/>
          <w:color w:val="111111"/>
          <w:sz w:val="26"/>
          <w:szCs w:val="26"/>
          <w:lang w:val="fr-FR"/>
        </w:rPr>
        <w:t xml:space="preserve"> </w:t>
      </w:r>
      <w:r w:rsidRPr="00C530D6">
        <w:rPr>
          <w:rFonts w:ascii="PT Serif" w:hAnsi="PT Serif" w:cs="PT Serif"/>
          <w:color w:val="111111"/>
          <w:sz w:val="26"/>
          <w:szCs w:val="26"/>
        </w:rPr>
        <w:t>π</w:t>
      </w:r>
      <w:r w:rsidRPr="00C530D6">
        <w:rPr>
          <w:rFonts w:ascii="Cambria" w:hAnsi="Cambria" w:cs="Cambria"/>
          <w:color w:val="111111"/>
          <w:sz w:val="26"/>
          <w:szCs w:val="26"/>
        </w:rPr>
        <w:t>ρ</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PT Serif" w:hAnsi="PT Serif"/>
          <w:color w:val="111111"/>
          <w:sz w:val="26"/>
          <w:szCs w:val="26"/>
          <w:lang w:val="fr-FR"/>
        </w:rPr>
        <w:t xml:space="preserve"> </w:t>
      </w:r>
      <w:r w:rsidRPr="00C530D6">
        <w:rPr>
          <w:rFonts w:ascii="Cambria" w:hAnsi="Cambria" w:cs="Cambria"/>
          <w:color w:val="111111"/>
          <w:sz w:val="26"/>
          <w:szCs w:val="26"/>
        </w:rPr>
        <w:t>φ</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ἵ</w:t>
      </w:r>
      <w:r w:rsidRPr="00C530D6">
        <w:rPr>
          <w:rFonts w:ascii="Cambria" w:hAnsi="Cambria" w:cs="Cambria"/>
          <w:color w:val="111111"/>
          <w:sz w:val="26"/>
          <w:szCs w:val="26"/>
        </w:rPr>
        <w:t>να</w:t>
      </w:r>
      <w:r w:rsidRPr="00C530D6">
        <w:rPr>
          <w:rFonts w:ascii="PT Serif" w:hAnsi="PT Serif"/>
          <w:color w:val="111111"/>
          <w:sz w:val="26"/>
          <w:szCs w:val="26"/>
          <w:lang w:val="fr-FR"/>
        </w:rPr>
        <w:t xml:space="preserve"> </w:t>
      </w:r>
      <w:r w:rsidRPr="00C530D6">
        <w:rPr>
          <w:rFonts w:ascii="Cambria" w:hAnsi="Cambria" w:cs="Cambria"/>
          <w:color w:val="111111"/>
          <w:sz w:val="26"/>
          <w:szCs w:val="26"/>
        </w:rPr>
        <w:t>φανερωθ</w:t>
      </w:r>
      <w:r w:rsidRPr="00C530D6">
        <w:rPr>
          <w:rFonts w:ascii="Times New Roman" w:hAnsi="Times New Roman" w:cs="Times New Roman"/>
          <w:color w:val="111111"/>
          <w:sz w:val="26"/>
          <w:szCs w:val="26"/>
        </w:rPr>
        <w:t>ῇ</w:t>
      </w:r>
      <w:r w:rsidRPr="00C530D6">
        <w:rPr>
          <w:rFonts w:ascii="PT Serif" w:hAnsi="PT Serif"/>
          <w:color w:val="111111"/>
          <w:sz w:val="26"/>
          <w:szCs w:val="26"/>
          <w:lang w:val="fr-FR"/>
        </w:rPr>
        <w:t xml:space="preserve"> </w:t>
      </w:r>
      <w:r w:rsidRPr="00C530D6">
        <w:rPr>
          <w:rFonts w:ascii="Cambria" w:hAnsi="Cambria" w:cs="Cambria"/>
          <w:color w:val="111111"/>
          <w:sz w:val="26"/>
          <w:szCs w:val="26"/>
        </w:rPr>
        <w:t>α</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ὰ</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ἔ</w:t>
      </w:r>
      <w:r w:rsidRPr="00C530D6">
        <w:rPr>
          <w:rFonts w:ascii="Cambria" w:hAnsi="Cambria" w:cs="Cambria"/>
          <w:color w:val="111111"/>
          <w:sz w:val="26"/>
          <w:szCs w:val="26"/>
        </w:rPr>
        <w:t>ργα</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ὅ</w:t>
      </w:r>
      <w:r w:rsidRPr="00C530D6">
        <w:rPr>
          <w:rFonts w:ascii="Cambria" w:hAnsi="Cambria" w:cs="Cambria"/>
          <w:color w:val="111111"/>
          <w:sz w:val="26"/>
          <w:szCs w:val="26"/>
        </w:rPr>
        <w:t>τι</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θε</w:t>
      </w:r>
      <w:r w:rsidRPr="00C530D6">
        <w:rPr>
          <w:rFonts w:ascii="Times New Roman" w:hAnsi="Times New Roman" w:cs="Times New Roman"/>
          <w:color w:val="111111"/>
          <w:sz w:val="26"/>
          <w:szCs w:val="26"/>
        </w:rPr>
        <w:t>ῷ</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στιν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ργασ</w:t>
      </w:r>
      <w:r w:rsidRPr="00C530D6">
        <w:rPr>
          <w:rFonts w:ascii="PT Serif" w:hAnsi="PT Serif" w:cs="PT Serif"/>
          <w:color w:val="111111"/>
          <w:sz w:val="26"/>
          <w:szCs w:val="26"/>
        </w:rPr>
        <w:t>μ</w:t>
      </w:r>
      <w:r w:rsidRPr="00C530D6">
        <w:rPr>
          <w:rFonts w:ascii="Cambria" w:hAnsi="Cambria" w:cs="Cambria"/>
          <w:color w:val="111111"/>
          <w:sz w:val="26"/>
          <w:szCs w:val="26"/>
        </w:rPr>
        <w:t>ένα</w:t>
      </w:r>
      <w:r w:rsidRPr="00C530D6">
        <w:rPr>
          <w:rFonts w:ascii="PT Serif" w:hAnsi="PT Serif"/>
          <w:color w:val="111111"/>
          <w:sz w:val="26"/>
          <w:szCs w:val="26"/>
          <w:lang w:val="fr-FR"/>
        </w:rPr>
        <w:t xml:space="preserve"> (Gv 3,16-21). </w:t>
      </w:r>
    </w:p>
    <w:p w14:paraId="20F2DCE6" w14:textId="77777777" w:rsidR="00C530D6" w:rsidRPr="00C530D6" w:rsidRDefault="00C530D6" w:rsidP="00C530D6">
      <w:pPr>
        <w:spacing w:after="120" w:line="240" w:lineRule="auto"/>
        <w:jc w:val="both"/>
        <w:rPr>
          <w:rFonts w:ascii="Arial" w:eastAsia="Times New Roman" w:hAnsi="Arial" w:cs="Arial"/>
          <w:b/>
          <w:kern w:val="0"/>
          <w:sz w:val="24"/>
          <w:szCs w:val="24"/>
          <w:lang w:eastAsia="it-IT"/>
          <w14:ligatures w14:val="none"/>
        </w:rPr>
      </w:pPr>
      <w:bookmarkStart w:id="60" w:name="_Hlk199349726"/>
      <w:bookmarkEnd w:id="58"/>
      <w:r w:rsidRPr="00C530D6">
        <w:rPr>
          <w:rFonts w:ascii="Arial" w:eastAsia="Times New Roman" w:hAnsi="Arial" w:cs="Arial"/>
          <w:b/>
          <w:kern w:val="0"/>
          <w:sz w:val="24"/>
          <w:szCs w:val="24"/>
          <w:lang w:eastAsia="it-IT"/>
          <w14:ligatures w14:val="none"/>
        </w:rPr>
        <w:t xml:space="preserve">Dio infatti ha tanto amato il mondo da dare il Figlio unigenito, perché chiunque crede in lui non vada perduto, ma abbia la vita eterna. Dio, infatti, non ha mandato il Figlio nel mondo per condannare il mondo, ma perché il mondo sia salvato per mezzo di lui. </w:t>
      </w:r>
    </w:p>
    <w:bookmarkEnd w:id="60"/>
    <w:p w14:paraId="201129C4" w14:textId="77777777" w:rsidR="00C530D6" w:rsidRPr="00C530D6" w:rsidRDefault="00C530D6" w:rsidP="00C530D6">
      <w:pPr>
        <w:spacing w:after="120" w:line="240" w:lineRule="auto"/>
        <w:jc w:val="both"/>
        <w:rPr>
          <w:rFonts w:ascii="Arial" w:eastAsia="Times New Roman" w:hAnsi="Arial" w:cs="Arial"/>
          <w:bCs/>
          <w:i/>
          <w:iCs/>
          <w:kern w:val="0"/>
          <w:sz w:val="24"/>
          <w:szCs w:val="24"/>
          <w:lang w:eastAsia="it-IT"/>
          <w14:ligatures w14:val="none"/>
        </w:rPr>
      </w:pPr>
      <w:r w:rsidRPr="00C530D6">
        <w:rPr>
          <w:rFonts w:ascii="Arial" w:eastAsia="Times New Roman" w:hAnsi="Arial" w:cs="Arial"/>
          <w:bCs/>
          <w:kern w:val="0"/>
          <w:sz w:val="24"/>
          <w:szCs w:val="24"/>
          <w:lang w:eastAsia="it-IT"/>
          <w14:ligatures w14:val="none"/>
        </w:rPr>
        <w:t>Il Signore ecco cosa rivela sul suo amore per bocca del profeta Geremia: “</w:t>
      </w:r>
      <w:r w:rsidRPr="00C530D6">
        <w:rPr>
          <w:rFonts w:ascii="Arial" w:eastAsia="Times New Roman" w:hAnsi="Arial" w:cs="Arial"/>
          <w:bCs/>
          <w:i/>
          <w:iCs/>
          <w:kern w:val="0"/>
          <w:sz w:val="24"/>
          <w:szCs w:val="24"/>
          <w:lang w:eastAsia="it-IT"/>
          <w14:ligatures w14:val="none"/>
        </w:rPr>
        <w:t xml:space="preserve">In quel tempo – oracolo del Signore – io sarò Dio per tutte le famiglie d’Israele ed esse saranno il mio popolo. Così dice il Signore: Ha trovato grazia nel deserto un </w:t>
      </w:r>
      <w:r w:rsidRPr="00C530D6">
        <w:rPr>
          <w:rFonts w:ascii="Arial" w:eastAsia="Times New Roman" w:hAnsi="Arial" w:cs="Arial"/>
          <w:bCs/>
          <w:i/>
          <w:iCs/>
          <w:kern w:val="0"/>
          <w:sz w:val="24"/>
          <w:szCs w:val="24"/>
          <w:lang w:eastAsia="it-IT"/>
          <w14:ligatures w14:val="none"/>
        </w:rPr>
        <w:lastRenderedPageBreak/>
        <w:t xml:space="preserve">popolo scampato alla spada; Israele si avvia a una dimora di pace». </w:t>
      </w:r>
      <w:bookmarkStart w:id="61" w:name="_Hlk199350495"/>
      <w:r w:rsidRPr="00C530D6">
        <w:rPr>
          <w:rFonts w:ascii="Arial" w:eastAsia="Times New Roman" w:hAnsi="Arial" w:cs="Arial"/>
          <w:bCs/>
          <w:i/>
          <w:iCs/>
          <w:kern w:val="0"/>
          <w:sz w:val="24"/>
          <w:szCs w:val="24"/>
          <w:lang w:eastAsia="it-IT"/>
          <w14:ligatures w14:val="none"/>
        </w:rPr>
        <w:t>Da lontano mi è apparso il Signore: «Ti ho amato di amore eterno, per questo continuo a esserti fedele</w:t>
      </w:r>
      <w:bookmarkEnd w:id="61"/>
      <w:r w:rsidRPr="00C530D6">
        <w:rPr>
          <w:rFonts w:ascii="Arial" w:eastAsia="Times New Roman" w:hAnsi="Arial" w:cs="Arial"/>
          <w:bCs/>
          <w:i/>
          <w:iCs/>
          <w:kern w:val="0"/>
          <w:sz w:val="24"/>
          <w:szCs w:val="24"/>
          <w:lang w:eastAsia="it-IT"/>
          <w14:ligatures w14:val="none"/>
        </w:rPr>
        <w:t>. Ti edificherò di nuovo e tu sarai riedificata, vergine d’Israele. Di nuovo prenderai i tuoi tamburelli e avanzerai danzando tra gente in festa. Di nuovo pianterai vigne sulle colline di Samaria; dopo aver piantato, i piantatori raccoglieranno. Verrà il giorno in cui le sentinelle grideranno sulla montagna di Èfraim: “Su, saliamo a Sion, andiamo dal Signore, nostro Dio”. Poiché dice il Signore: Innalzate canti di gioia per Giacobbe, esultate per la prima delle nazioni, fate udire la vostra lode e dite: “Il Signore ha salvato il suo popolo, il resto d’Israele” (Ger 31,1-7).</w:t>
      </w:r>
    </w:p>
    <w:p w14:paraId="4D7BFF3F"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Riprendiamo la verità che rivela chi è il nostro Dio: “</w:t>
      </w:r>
      <w:r w:rsidRPr="00C530D6">
        <w:rPr>
          <w:rFonts w:ascii="Arial" w:eastAsia="Times New Roman" w:hAnsi="Arial" w:cs="Arial"/>
          <w:bCs/>
          <w:i/>
          <w:iCs/>
          <w:kern w:val="0"/>
          <w:sz w:val="24"/>
          <w:szCs w:val="24"/>
          <w:lang w:eastAsia="it-IT"/>
          <w14:ligatures w14:val="none"/>
        </w:rPr>
        <w:t xml:space="preserve">Da lontano mi è apparso il Signore: «Ti ho amato di amore eterno, per questo continuo a esserti fedele (Ger 31,3). </w:t>
      </w:r>
      <w:r w:rsidRPr="00C530D6">
        <w:rPr>
          <w:rFonts w:ascii="Arial" w:eastAsia="Times New Roman" w:hAnsi="Arial" w:cs="Arial"/>
          <w:bCs/>
          <w:kern w:val="0"/>
          <w:sz w:val="24"/>
          <w:szCs w:val="24"/>
          <w:lang w:eastAsia="it-IT"/>
          <w14:ligatures w14:val="none"/>
        </w:rPr>
        <w:t>Il nostro Dio è l’Amore Eterno che ama di Amore Eterno. La sua natura è Amore Eterno. La sua divina essenza è Amore Eterno. L’Amore Eterno del Padre è il Suo Figlio Unigenito. Lui ci ama nel suo Figlio Unigenito, con Lui e per Lui. Il Suo Figlio Unigenito è il suo Dono di Amore Eterno. Ma non è il Suo Amore Eterno come lo è stato dall’eternità e per tutto l’Antico Testamento. Oggi è per l’eternità beata è il Suo Amore Eterno Incarnato, Crocifisso, Risorto. Il suo Amore Eterna è l’Agnello Immolato che è il Risorto e ora è assiso alla destra del Padre e dal Padre costituito Signore del cielo e della terra e Giudice dei vivi e dei morti.</w:t>
      </w:r>
    </w:p>
    <w:p w14:paraId="28FBF2D3"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È l’Agnello Immolato e Risorto a noi dato dal Padre la sostanziale differenza tra l’Antico e il Nuovo Testamento. È Agnello Immolato per nella sua immolazione sulla croce ha espiato il peccato del mondo e ha redento l’umanità. È l’Agnello Immolato e Risorto che dal Padre è stato costituito nostro Signore, nostro Giudice, nostra vita, nostra grazia, nostra verità, nostra luce, nostra risurrezione. L’Agnello Immolato ci dona se stesso come Dono di vita eterna, ma non fuori di Lui, Ci dona se stesso in Lui, con Lui, per Lui. Come il Padre è la sua vita e Lui è sempre nel seno del Padre, così l’Agnello Immolato e Risorto è nostra vita se nei sempre rimaniamo nel suo seno. È il seno di Cristo la casa della nostra vera vita e in questa casa sempre dobbiamo rimanere. Rimaniamo nel suo seno, siamo nella vita. Usciamo dal suo seno, siamo nella morte. Non entriamo nel suo seno, siamo nelle tenebre e nella morte. Questa verità è immutabile nei secoli ed è universale, per ogni uomo. </w:t>
      </w:r>
    </w:p>
    <w:p w14:paraId="649F4172"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Ora se “</w:t>
      </w:r>
      <w:r w:rsidRPr="00C530D6">
        <w:rPr>
          <w:rFonts w:ascii="Arial" w:eastAsia="Times New Roman" w:hAnsi="Arial" w:cs="Arial"/>
          <w:bCs/>
          <w:i/>
          <w:iCs/>
          <w:kern w:val="0"/>
          <w:sz w:val="24"/>
          <w:szCs w:val="24"/>
          <w:lang w:eastAsia="it-IT"/>
          <w14:ligatures w14:val="none"/>
        </w:rPr>
        <w:t xml:space="preserve">Dio infatti ha tanto amato il mondo da dare il Figlio unigenito, perché chiunque crede in lui non vada perduto, ma abbia la vita eterna”. </w:t>
      </w:r>
      <w:r w:rsidRPr="00C530D6">
        <w:rPr>
          <w:rFonts w:ascii="Arial" w:eastAsia="Times New Roman" w:hAnsi="Arial" w:cs="Arial"/>
          <w:bCs/>
          <w:kern w:val="0"/>
          <w:sz w:val="24"/>
          <w:szCs w:val="24"/>
          <w:lang w:eastAsia="it-IT"/>
          <w14:ligatures w14:val="none"/>
        </w:rPr>
        <w:t>Se Cristo volontariamente si è lasciato donare dal Padre della croce,</w:t>
      </w:r>
      <w:r w:rsidRPr="00C530D6">
        <w:rPr>
          <w:rFonts w:ascii="Arial" w:eastAsia="Times New Roman" w:hAnsi="Arial" w:cs="Arial"/>
          <w:bCs/>
          <w:i/>
          <w:iCs/>
          <w:kern w:val="0"/>
          <w:sz w:val="24"/>
          <w:szCs w:val="24"/>
          <w:lang w:eastAsia="it-IT"/>
          <w14:ligatures w14:val="none"/>
        </w:rPr>
        <w:t xml:space="preserve"> “perché chiunque crede in Lui non vada perduto, ma abbia la vita nel suo nome” </w:t>
      </w:r>
      <w:r w:rsidRPr="00C530D6">
        <w:rPr>
          <w:rFonts w:ascii="Arial" w:eastAsia="Times New Roman" w:hAnsi="Arial" w:cs="Arial"/>
          <w:bCs/>
          <w:kern w:val="0"/>
          <w:sz w:val="24"/>
          <w:szCs w:val="24"/>
          <w:lang w:eastAsia="it-IT"/>
          <w14:ligatures w14:val="none"/>
        </w:rPr>
        <w:t xml:space="preserve">e anche se </w:t>
      </w:r>
      <w:r w:rsidRPr="00C530D6">
        <w:rPr>
          <w:rFonts w:ascii="Arial" w:eastAsia="Times New Roman" w:hAnsi="Arial" w:cs="Arial"/>
          <w:bCs/>
          <w:i/>
          <w:iCs/>
          <w:kern w:val="0"/>
          <w:sz w:val="24"/>
          <w:szCs w:val="24"/>
          <w:lang w:eastAsia="it-IT"/>
          <w14:ligatures w14:val="none"/>
        </w:rPr>
        <w:t>“Cristo Gesù ha mandato gli Apostoli per predicare agli uomini questo Dono del suo Amore Eterno per loro e anche gli Apostoli sono mandati allo stesso mondo con il quale il Padre ha mandato Cristo Gesù: perché anche loro in Lui si facciamo agnelli immolati per dare vita perenne al suo sacrificio di salvezza”,</w:t>
      </w:r>
      <w:r w:rsidRPr="00C530D6">
        <w:rPr>
          <w:rFonts w:ascii="Arial" w:eastAsia="Times New Roman" w:hAnsi="Arial" w:cs="Arial"/>
          <w:bCs/>
          <w:kern w:val="0"/>
          <w:sz w:val="24"/>
          <w:szCs w:val="24"/>
          <w:lang w:eastAsia="it-IT"/>
          <w14:ligatures w14:val="none"/>
        </w:rPr>
        <w:t xml:space="preserve"> chi sono io papa, io vescovo, io presbitero, io diacono, dio cresimato, io battezzato, io profeta, io maestro, io pastore, io evangelista, io semplicemente cristiano a impedire con parole e opere che questo Dono dell’Amore Eterno del Padre, che è il suo Amore Eterno Crocifisso per amore della nostra redenzione eterna, venga dato al mondo interro? Se lo impedisco, non sono più missionario di Cristo Gesù, suo ambasciatore, suo araldo, sono missionario, ambasciatore, araldo di me </w:t>
      </w:r>
      <w:r w:rsidRPr="00C530D6">
        <w:rPr>
          <w:rFonts w:ascii="Arial" w:eastAsia="Times New Roman" w:hAnsi="Arial" w:cs="Arial"/>
          <w:bCs/>
          <w:kern w:val="0"/>
          <w:sz w:val="24"/>
          <w:szCs w:val="24"/>
          <w:lang w:eastAsia="it-IT"/>
          <w14:ligatures w14:val="none"/>
        </w:rPr>
        <w:lastRenderedPageBreak/>
        <w:t xml:space="preserve">stesso. Questo cambiamento di Mandatario attesta che sono immerso nelle tenebre e dalla mia bocca esce il peccato con i suoi oracoli di menzogna, si falsità, di inganno. </w:t>
      </w:r>
    </w:p>
    <w:p w14:paraId="4C9EA67A"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Sulla missione occorre essere divinamente chiari. Il missionario per rimanere missionario di colui che lo ha mandato deve rispettarne la volontà. Se lui sostituisce la volontà di colui che lo ha mandato con la propria volontà, ne consegue che lui non è più missionario di colui che lo ha mandato, ma missionario di se stesso. Ma se è missionario di se stesso, tutti i doni di grazia e di verità di Cristo Gesù non sono più dati agli uomini. Il missionario di se stesso dona al mondo solo tenebre e morte, peccato e idolatria e ogni immoralità. Lui è tenebra e dona al mondo tenebra. Se dono Cristo, dono la ricchezza di Cristo. Se dono me stesso, dono tenebre e morte. Come Gesù vinse tutte le tentazioni di Satana e degli uomini che lo volevano missionario di se stesso e non missionario de Padre, così gli Apostoli del Signore devono vincere tutte le tentazioni di Satana e degli uomini che vogliono fare di lui un missionario di se stesso e non più missionario di Cristo Gesù.</w:t>
      </w:r>
    </w:p>
    <w:p w14:paraId="7D657E05"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Oggi però Satana ha affilato le sue armi. Le sue tentazioni sono divenute sottilissime. Lui oggi sta combattendo la più dura, la più aspra, la sanguinosa delle sue battaglie per privare l’Ordine Sacro dell’Episcopato e del Presbiterato di ogni sua verità. Da sacramento di Cristo per creare Cristo nei cuori e per creare i cuori in Cristo, ne vuole fare solo un ufficio perché ci si occupi delle cose della terra. Noi abbiamo già messo in grande luce questa sottile tentazione di Satana. Ecco cosa abbiamo giù messo in luce:</w:t>
      </w:r>
    </w:p>
    <w:p w14:paraId="39A06EA4"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Gerico è figura della Chiesa. Le sue mura sono il suo Sacerdozio Ordinato. Se crollano queste mura, Satana voterà la Chiesa allo sterminio, la ridurrà in polvere e cenere. Poiché Satana lo sa che le mura di protezione della Chiesa sono il suo Sacerdozio Ordinato, si è impegnato con tutto l’esercito dei diavoli dell’inferno a suonare ogni giorno le trombe della falsità, della calunnia, dalla menzogna, dell’inganno, della diceria, della critica, dello scandalo, del vilipendio, del disprezzo, dell’esposizione a pubblico ludibrio delle colpe del Sacerdote Ordinato, perché tutto il popolo del Signore perda la fede nei suoi Pastori. Persa la fede, oggi crolla una parte di muro e domani ne crolla un’altra parte e Satana e i suoi angeli possono fare scempio del gregge del Signore. La sua è strategia vincente. </w:t>
      </w:r>
    </w:p>
    <w:p w14:paraId="5AC167E9"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Oggi Satana ha inventato armi ancora più sofisticate per far crollare le mura della Chiesa. Lui sta lavorando alacremente, senza alcuna sosta, perché il Sacerdozio Ordinato venga sottratto interamente al soprannaturale e venga consegnato in pasto all’immanenza. Del Sacerdote Orinato vuole che si faccia un ministero umano e non divino, governato da leggi umane e non celesti, secondo il volere degli uomini e non più secondo il volere di Dio. Questa consegna in pasto all’immanenza, alla terra, al pensiero del mondo, se portata avanti e non verrà arrestata, provocherà la più grande distruzione e devastazione della Chiesa del Dio vivente. Nessuna catastrofe è paragonabile a questa. </w:t>
      </w:r>
    </w:p>
    <w:p w14:paraId="48BC49C8"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Il Sacerdozio Ordinato è la colonna portante, possiamo dire che è la pietra d’angolo dell’edificio della Chiesa. Se questa pietra angolare cade, tutto l’edificio crollerà. Oggi, con un martello pneumatico di alta potenza, Satana sta </w:t>
      </w:r>
      <w:r w:rsidRPr="00C530D6">
        <w:rPr>
          <w:rFonts w:ascii="Arial" w:eastAsia="Times New Roman" w:hAnsi="Arial" w:cs="Arial"/>
          <w:bCs/>
          <w:kern w:val="0"/>
          <w:sz w:val="24"/>
          <w:szCs w:val="24"/>
          <w:lang w:eastAsia="it-IT"/>
          <w14:ligatures w14:val="none"/>
        </w:rPr>
        <w:lastRenderedPageBreak/>
        <w:t xml:space="preserve">centuplicando le sue forze affinché questa pietra angolare venga tolta dal suo posto. Questo martello pneumatico non ha un nome soltanto, ma molti: “Universale disprezzo per il Presbitero”. “Quotidiani, subdoli, maliziosi e spesso anche diabolici attacchi contro il clero”. “Condanna del clericalismo, mentre chi ascolta pensa e crede che la condanna sia del clero in sè”. “Non sapiente, non divina, non soprannaturale distinzione tra fedeli chierici e fedeli laici”. “Riduzione del ministero soprannaturale a ministero di pura immanenza o semplice ufficio”. “Totale svuotamento del mistero a favore di un servizio per cose sacre effimere e marginali”. “Stolta e insipiente convinzione che si sta universalizzando tra i fedeli laici della non necessità del Sacerdote Ordinato per la loro vita”. </w:t>
      </w:r>
    </w:p>
    <w:p w14:paraId="7A676C52"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Satana lo sa bene: quel giorno in cui nella Chiesa questa pietra angolare crollerà, tutta la Chiesa crollerà. Per questo oggi Satana si sta servendo di tutti – di chi crede e di chi non crede, di chi sta in alto e di chi sta in basso, dei figli della Chiesa e dei figli del mondo, degli stessi Ministri Ordinati, di quanti si fanno paladini di giustizia e di quanti invece sono servii infingardi – al fine di far crollare queste mura. Per ogni pietra che crolla di queste mura, una parte del gregge di Cristo Gesù cade nelle mani di Satana. È verità innegabile. Senza il Pastore, sempre il gregge si disperde. Quando il gregge disprezza il suo pastore, è allora che Satana fa vendemmia di anime. Se vogliamo che queste vendemmie si fermino, dobbiamo chiedere a Gesù Signore che scende in mezzo a noi e con voce potente come di tuono dia il Vescovo al suo Episcopato e il Presbitero al suo Presbiterato, doni questo eccelso sacramento alla sua purissima verità e al suo mistero. Il giorno in cui il sacerdozio perde la sua verità è la Chiesa che perde la sua verità. Se la Chiesa perde la sua verità, tutto il mondo precipita nelle tenebre. La Chiesa è per il mondo, ciò che il solo è per la terra. Se la Chiesa si spegne, tutto il mondo sarà avvolto delle tenebre. </w:t>
      </w:r>
    </w:p>
    <w:p w14:paraId="6CB390DB"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Ora viene ribadita questa prima verità con l’aggiunta di una secondo verità che contiene altri particolari sull’Amore Eterno del Padre: </w:t>
      </w:r>
      <w:r w:rsidRPr="00C530D6">
        <w:rPr>
          <w:rFonts w:ascii="Arial" w:eastAsia="Times New Roman" w:hAnsi="Arial" w:cs="Arial"/>
          <w:bCs/>
          <w:i/>
          <w:iCs/>
          <w:kern w:val="0"/>
          <w:sz w:val="24"/>
          <w:szCs w:val="24"/>
          <w:lang w:eastAsia="it-IT"/>
          <w14:ligatures w14:val="none"/>
        </w:rPr>
        <w:t xml:space="preserve">“Dio, infatti, non ha mandato il Figlio nel mondo per condannare il mondo, ma perché il mondo sia salvato per mezzo di lui”. </w:t>
      </w:r>
      <w:r w:rsidRPr="00C530D6">
        <w:rPr>
          <w:rFonts w:ascii="Arial" w:eastAsia="Times New Roman" w:hAnsi="Arial" w:cs="Arial"/>
          <w:bCs/>
          <w:kern w:val="0"/>
          <w:sz w:val="24"/>
          <w:szCs w:val="24"/>
          <w:lang w:eastAsia="it-IT"/>
          <w14:ligatures w14:val="none"/>
        </w:rPr>
        <w:t>Prima il fine del dono era:</w:t>
      </w:r>
      <w:r w:rsidRPr="00C530D6">
        <w:rPr>
          <w:rFonts w:ascii="Arial" w:eastAsia="Times New Roman" w:hAnsi="Arial" w:cs="Arial"/>
          <w:bCs/>
          <w:i/>
          <w:iCs/>
          <w:kern w:val="0"/>
          <w:sz w:val="24"/>
          <w:szCs w:val="24"/>
          <w:lang w:eastAsia="it-IT"/>
          <w14:ligatures w14:val="none"/>
        </w:rPr>
        <w:t xml:space="preserve"> “Perché chiunque crede in Lui abbia la vita nel suo nome”.</w:t>
      </w:r>
      <w:r w:rsidRPr="00C530D6">
        <w:rPr>
          <w:rFonts w:ascii="Arial" w:eastAsia="Times New Roman" w:hAnsi="Arial" w:cs="Arial"/>
          <w:bCs/>
          <w:kern w:val="0"/>
          <w:sz w:val="24"/>
          <w:szCs w:val="24"/>
          <w:lang w:eastAsia="it-IT"/>
          <w14:ligatures w14:val="none"/>
        </w:rPr>
        <w:t xml:space="preserve"> Ora, prima è detto che: </w:t>
      </w:r>
      <w:r w:rsidRPr="00C530D6">
        <w:rPr>
          <w:rFonts w:ascii="Arial" w:eastAsia="Times New Roman" w:hAnsi="Arial" w:cs="Arial"/>
          <w:bCs/>
          <w:i/>
          <w:iCs/>
          <w:kern w:val="0"/>
          <w:sz w:val="24"/>
          <w:szCs w:val="24"/>
          <w:lang w:eastAsia="it-IT"/>
          <w14:ligatures w14:val="none"/>
        </w:rPr>
        <w:t>“Io non ha mandato il Figlio nel mondo per condannare il mondo”</w:t>
      </w:r>
      <w:r w:rsidRPr="00C530D6">
        <w:rPr>
          <w:rFonts w:ascii="Arial" w:eastAsia="Times New Roman" w:hAnsi="Arial" w:cs="Arial"/>
          <w:bCs/>
          <w:kern w:val="0"/>
          <w:sz w:val="24"/>
          <w:szCs w:val="24"/>
          <w:lang w:eastAsia="it-IT"/>
          <w14:ligatures w14:val="none"/>
        </w:rPr>
        <w:t xml:space="preserve">. Tutte le antiche profezie che parlano di giudizio, il giudizio per quanto riguarda Cristo Gesù venuto nella carne, va inteso come un giudizio di conversione. Gesù è la Parola della conversione. Con Gesù avviene la separazione e quindi il giudizio tra conversione vera e conversione falsa, ta fede vera e fede falsa, tra obbedienza vera e obbedienza falsa. </w:t>
      </w:r>
    </w:p>
    <w:p w14:paraId="3FC90032"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Ecco ora il fine contenuto in questa seconda parte del Versetto: </w:t>
      </w:r>
      <w:r w:rsidRPr="00C530D6">
        <w:rPr>
          <w:rFonts w:ascii="Arial" w:eastAsia="Times New Roman" w:hAnsi="Arial" w:cs="Arial"/>
          <w:bCs/>
          <w:i/>
          <w:iCs/>
          <w:kern w:val="0"/>
          <w:sz w:val="24"/>
          <w:szCs w:val="24"/>
          <w:lang w:eastAsia="it-IT"/>
          <w14:ligatures w14:val="none"/>
        </w:rPr>
        <w:t xml:space="preserve">“Ma perché il mondo sia salvato per mezzo di lui”. </w:t>
      </w:r>
      <w:r w:rsidRPr="00C530D6">
        <w:rPr>
          <w:rFonts w:ascii="Arial" w:eastAsia="Times New Roman" w:hAnsi="Arial" w:cs="Arial"/>
          <w:bCs/>
          <w:kern w:val="0"/>
          <w:sz w:val="24"/>
          <w:szCs w:val="24"/>
          <w:lang w:eastAsia="it-IT"/>
          <w14:ligatures w14:val="none"/>
        </w:rPr>
        <w:t xml:space="preserve">Come si può constatare non si tratta di questo o di quel popolo, di questa o quell’altra nazione, di questa o quell’altra lingua, di questa o di quell’altra forma religiosa dell’uomo. Per mezzo di Lui è tutto il mondo che deve essere salvato. Ora sappiamo che sopra la volontà di Dio c’è solo la volontà di Dio. Finché a volontà di Dio resta nel cuore di Dio, Dio potrà anche modificarla. Anche questa modifica non è possibile, perché tutto ciò che è in Dio è eterno. Ciò che è eterno è immodificabile. Circa la salvezza del mondo per mezzo di Cristo Gesù, si tratta di una necessità che non è in Dio, ma nell’uomo salvare. Ogni uomo è nella morte. Ogni uomo nasce nelle tenebre. Ogni uomo nasce senza vera vita. </w:t>
      </w:r>
    </w:p>
    <w:p w14:paraId="1D194187"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lastRenderedPageBreak/>
        <w:t xml:space="preserve">Ora cosa ha deciso il padre con Decreto Eterno? Di salvare l’uomo nel Figlio, per il Figlio. con il Figlio. Non è Dio che ha bisogno dell’uomo. È l’uomo che ha bisogno di Dio. Il Padre ha dato il Suo Amore Eterno per la salvezza dell’uomo. Il Figlio ama il Padre e si lascia donare per la salvezza del mondo. Tutti i redenti in Cristo, devono amare così tanto Cristo Gesù da lasciarsi da Lui donare per la salvezza del mondo. Ora un Apostolo del Signore che dal suo Signore si lascia donare per la salvezza del mondo in Cristo, con Cristo, per Cristo, potrà mai predicare o insegnare o semplicemente dire che Cristo Gesù non è necessario al mondo per la sua salvezza. Se Cristo Gesù non è necessario, neanche la sua vita è necessaria. Il suo papato non è necessario. Il suo episcopato non è necessario. Il suo presbiterato non è necessario. Il suo diaconato non è più necessario. Neanche la Chiesa è più necessaria. Se Cristo non è più necessario, niente è più necessario. </w:t>
      </w:r>
    </w:p>
    <w:p w14:paraId="6CF396D5" w14:textId="77777777" w:rsidR="00C530D6" w:rsidRPr="00C530D6" w:rsidRDefault="00C530D6" w:rsidP="00C530D6">
      <w:pPr>
        <w:spacing w:after="120" w:line="240" w:lineRule="auto"/>
        <w:jc w:val="both"/>
        <w:rPr>
          <w:rFonts w:ascii="Arial" w:eastAsia="Times New Roman" w:hAnsi="Arial" w:cs="Arial"/>
          <w:b/>
          <w:kern w:val="0"/>
          <w:sz w:val="24"/>
          <w:szCs w:val="24"/>
          <w:lang w:eastAsia="it-IT"/>
          <w14:ligatures w14:val="none"/>
        </w:rPr>
      </w:pPr>
      <w:r w:rsidRPr="00C530D6">
        <w:rPr>
          <w:rFonts w:ascii="Arial" w:eastAsia="Times New Roman" w:hAnsi="Arial" w:cs="Arial"/>
          <w:b/>
          <w:kern w:val="0"/>
          <w:sz w:val="24"/>
          <w:szCs w:val="24"/>
          <w:lang w:eastAsia="it-IT"/>
          <w14:ligatures w14:val="none"/>
        </w:rPr>
        <w:t>Necessarie domande</w:t>
      </w:r>
    </w:p>
    <w:p w14:paraId="57EE4B75"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Se Dio, e Dio nel Nuovo Testamento, è il Padre del Signore nostro Gesù Cristo, e il Padre del Signore nostro Gesù Cristo, è il Dio di ABRAMO, di Isacco, di Giacobbe, il Dio di Mosè e di tutti il Profeti, ha dato il suo Figlio unigenito, perché chiunque crede non muoia, ma abbia la vita nel suo nome, potrà mai esistere sulla terra un solo uomo che possa dire che Gesù Signore non è più necessario per avere la vita eterna? Se il Figlio Unigenito del Padre, l’Agnello Immolato e Risorto, ha mandato i suoi Apostoli per fare discepoli, battezzare nel nome del Padre e del Figlio e dello Spirito Santo, insegna quanto Lui ha comandato, potrà mai esistere un solo Apostolo del Signore che possa dire che Gesù non va più dato al mondo? Se un Apostolo del Signore dovesse dire che Gesù non deve essere dato, a che serve che lui sia papa o sia vescovo o sia presbitero e anche diacono? Conosco la differenza tra un missionario di Cristo Gesù e un missionario di se stesso? Conosco tutte le sottili invenzioni che oggi Satana ha invento e ancora ne inventerà di ancor più sottili, per privare il sacramento dell’Ordine della grazia e della verità ad esso legate, volendolo trasformare in un ufficio senza più il mistero il ministero proprio di questo sacramento?</w:t>
      </w:r>
    </w:p>
    <w:p w14:paraId="6BD1BEDD"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So che se privo l’uomo del purissimo dono di Cristo, condanno quell’uomo alle tenebre e alla morte spirituale con il rischio che diventino tenebre e morte eterna? So che oggi un’arma sottile di Satana è anche il politicamente e il linguisticamente corretto, che significa semplicemente togliere Cristo Gesù dalla sua Chiesa e dal suo mondo, vietando di parlare di Lui o di appellarsi a Lui? Sono stato mai tentato perché mi separassi da Cristo Gesù e dalla sua verità, dal suo mistero e dalla sua vita? Sono stato perseguitato perché abbandonassi la mia vocazione e missione di Testimone della verità di Cristo Gesù e della Madre sua. Mi sono sempre lasciato guidare dallo Spirito Santo nella missione affidatami di portare il Vangelo presso ogni umo? Ho pregato perché Gesù venisse Lui di persona, come tante altre volte è venuto nella Chiesa, per ridare la Chiesa alla sua Chiesa e il Vangelo alla verità del Vangelo?</w:t>
      </w:r>
    </w:p>
    <w:p w14:paraId="68940BAF"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So che oggi questa preghiera dovrebbe salire a Gesù, divenendo però preghiera di tutta la Chiesa e di ogni uomo di buona volontà? So che oggi da molta falsa teologia e falsa cristologia si giustifica ogni errore di fede, di dottrina, di morale, senza neanche sapere ciò che si dice? So che oggi la Chiesa è sommerse da un </w:t>
      </w:r>
      <w:r w:rsidRPr="00C530D6">
        <w:rPr>
          <w:rFonts w:ascii="Arial" w:eastAsia="Times New Roman" w:hAnsi="Arial" w:cs="Arial"/>
          <w:bCs/>
          <w:kern w:val="0"/>
          <w:sz w:val="24"/>
          <w:szCs w:val="24"/>
          <w:lang w:eastAsia="it-IT"/>
          <w14:ligatures w14:val="none"/>
        </w:rPr>
        <w:lastRenderedPageBreak/>
        <w:t>diluvio di falsità, diluvio che non sta durando quaranta giorni, ma settantasette volte quarant’anni? So cosa fare per non soccombere in questo diluvio e anche cosa fare perché le acque della menzogna e della falsità smettano di abbattersi sulla Chiesa?</w:t>
      </w:r>
    </w:p>
    <w:p w14:paraId="12912BE4" w14:textId="77777777" w:rsidR="00C530D6" w:rsidRPr="00C530D6" w:rsidRDefault="00C530D6" w:rsidP="00C530D6">
      <w:pPr>
        <w:spacing w:after="120" w:line="240" w:lineRule="auto"/>
        <w:jc w:val="both"/>
        <w:rPr>
          <w:rFonts w:ascii="Arial" w:eastAsia="Times New Roman" w:hAnsi="Arial" w:cs="Arial"/>
          <w:b/>
          <w:kern w:val="0"/>
          <w:sz w:val="24"/>
          <w:szCs w:val="24"/>
          <w:lang w:eastAsia="it-IT"/>
          <w14:ligatures w14:val="none"/>
        </w:rPr>
      </w:pPr>
      <w:bookmarkStart w:id="62" w:name="_Hlk199390682"/>
      <w:r w:rsidRPr="00C530D6">
        <w:rPr>
          <w:rFonts w:ascii="Arial" w:eastAsia="Times New Roman" w:hAnsi="Arial" w:cs="Arial"/>
          <w:b/>
          <w:kern w:val="0"/>
          <w:sz w:val="24"/>
          <w:szCs w:val="24"/>
          <w:lang w:eastAsia="it-IT"/>
          <w14:ligatures w14:val="none"/>
        </w:rPr>
        <w:t xml:space="preserve">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w:t>
      </w:r>
    </w:p>
    <w:bookmarkEnd w:id="62"/>
    <w:p w14:paraId="664D9235"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Le parole di Gesù sono di chiarezza divina, anzi di chiarezza eterna. Possiamo anche non credere in ciò che Lui dice. Ma non possiamo mai dire ciò che Lui non ha detto, non dice, non dirà. Onestà dottrinale, morale, scientifica, semplicemente onestà antropologica di rispetto dell’uomo verso ogni altro uomo, obbliga a lasciare il testo integro sia nella sua Lettera e sia nella sua interpretazione. Uno può anche non credere. Mai potrà dire ciò che il testo non dice, mai potrà negare ciò che il testo dice e mai potrà dire altro di ciò che il testo dice. Se non si rispetta la Lettera del testo, mai si rispetterà il suo contenuto. Senza la Lettera non c’è vera allegoria, non c’è vera morale, non c’è vera mistagogia. Tutto è dalla Lettera, nella Lettera. È cosa giusta allora che mettiamo in luce le verità contenute nella Lettera.</w:t>
      </w:r>
    </w:p>
    <w:p w14:paraId="48EEE6ED"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Prima verità: </w:t>
      </w:r>
      <w:r w:rsidRPr="00C530D6">
        <w:rPr>
          <w:rFonts w:ascii="Arial" w:eastAsia="Times New Roman" w:hAnsi="Arial" w:cs="Arial"/>
          <w:bCs/>
          <w:i/>
          <w:iCs/>
          <w:kern w:val="0"/>
          <w:sz w:val="24"/>
          <w:szCs w:val="24"/>
          <w:lang w:eastAsia="it-IT"/>
          <w14:ligatures w14:val="none"/>
        </w:rPr>
        <w:t>“Chi crede in lui non è condannato”</w:t>
      </w:r>
      <w:r w:rsidRPr="00C530D6">
        <w:rPr>
          <w:rFonts w:ascii="Arial" w:eastAsia="Times New Roman" w:hAnsi="Arial" w:cs="Arial"/>
          <w:bCs/>
          <w:kern w:val="0"/>
          <w:sz w:val="24"/>
          <w:szCs w:val="24"/>
          <w:lang w:eastAsia="it-IT"/>
          <w14:ligatures w14:val="none"/>
        </w:rPr>
        <w:t>. Credere nel Figlio Unigenito del Padre significa accogliere ogni sua Parola e ogni verità che è contenuta nella sua Parola e prestare alla Parola e alla verità la nostra fede. Si presta alla Parola e alla verità contenuta la nostra fede, se esse diventano il nostro pensiero, la nostra luce, la nostra parola, la nostra verità. Questo avviene facendole divenire nostra vita. Noi pensiamo con la Parola del Figlio Unigenito del Padre, parliamo con la sua Parola, agiamo secondo la sua Parola, camminiamo nella sua Parola. La Parola mai va separata dalla verità posta dallo Spirito Santo in essa. Ma anche mai senza la verità contenuta nella Parola. Non c’è condanna per chi crede nel Figlio Unigenito del Padre. Non c’è condanna perché la sua grazia ci libera dal male, ci fa verità in lui e il suo Santo Spirito ci conduce, guidandoci, alla vita eterna. Non esiste la fede fiduciale. Esiste solo la fede obbedienziale. La fede fiduciale è fede senza la Parola e senza la verità contenuta nella Parola. La fede obbedienziale obbedisce invece alla Parola e alla Verità contenuta in essa. Così anche non esiste la sola Scrittura e neanche esiste la sola grazia. La Parola la si riceve dagli Apostoli e anche la grazia si riceve dagli Apostoli così come anche lo Spirito Santo si riceve dagli Apostoli assieme al perdono dei peccati. Una fede senza la Parola e senza la verità contenuta nella Parola del Figlio Unigenito del Padre, è fede nella parola dell’uomo e fede nella parola di Satana. Questa è fede di morte per la morte.</w:t>
      </w:r>
    </w:p>
    <w:p w14:paraId="101DEC9D"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Seconda verità</w:t>
      </w:r>
      <w:r w:rsidRPr="00C530D6">
        <w:rPr>
          <w:rFonts w:ascii="Arial" w:eastAsia="Times New Roman" w:hAnsi="Arial" w:cs="Arial"/>
          <w:bCs/>
          <w:i/>
          <w:iCs/>
          <w:kern w:val="0"/>
          <w:sz w:val="24"/>
          <w:szCs w:val="24"/>
          <w:lang w:eastAsia="it-IT"/>
          <w14:ligatures w14:val="none"/>
        </w:rPr>
        <w:t>: “Ma chi non crede è già stato condannato”.</w:t>
      </w:r>
      <w:r w:rsidRPr="00C530D6">
        <w:rPr>
          <w:rFonts w:ascii="Arial" w:eastAsia="Times New Roman" w:hAnsi="Arial" w:cs="Arial"/>
          <w:bCs/>
          <w:kern w:val="0"/>
          <w:sz w:val="24"/>
          <w:szCs w:val="24"/>
          <w:lang w:eastAsia="it-IT"/>
          <w14:ligatures w14:val="none"/>
        </w:rPr>
        <w:t xml:space="preserve"> La condanna non è “Ferendae sententiae”, è invece “Latae sententiae”. Significa che la sentenza di vita o di morte sono nella stessa Parola di Dio e di Cristo Gesù. Ecco la sentenza già pronunciata dal Signore Dio:</w:t>
      </w:r>
      <w:r w:rsidRPr="00C530D6">
        <w:rPr>
          <w:rFonts w:ascii="Arial" w:eastAsia="Times New Roman" w:hAnsi="Arial" w:cs="Arial"/>
          <w:bCs/>
          <w:i/>
          <w:iCs/>
          <w:kern w:val="0"/>
          <w:sz w:val="24"/>
          <w:szCs w:val="24"/>
          <w:lang w:eastAsia="it-IT"/>
          <w14:ligatures w14:val="none"/>
        </w:rPr>
        <w:t xml:space="preserve"> “Il Signore Dio diede questo comando all’uomo: «Tu potrai mangiare di tutti gli alberi del giardino, ma dell’albero della conoscenza del bene e del male non devi mangiare, perché, nel giorno in cui tu ne mangerai, certamente dovrai morire» (Gen 2,16-1). </w:t>
      </w:r>
      <w:r w:rsidRPr="00C530D6">
        <w:rPr>
          <w:rFonts w:ascii="Arial" w:eastAsia="Times New Roman" w:hAnsi="Arial" w:cs="Arial"/>
          <w:bCs/>
          <w:kern w:val="0"/>
          <w:sz w:val="24"/>
          <w:szCs w:val="24"/>
          <w:lang w:eastAsia="it-IT"/>
          <w14:ligatures w14:val="none"/>
        </w:rPr>
        <w:t xml:space="preserve">L’uomo ha mangiato ed è nella morte. </w:t>
      </w:r>
      <w:r w:rsidRPr="00C530D6">
        <w:rPr>
          <w:rFonts w:ascii="Arial" w:eastAsia="Times New Roman" w:hAnsi="Arial" w:cs="Arial"/>
          <w:bCs/>
          <w:kern w:val="0"/>
          <w:sz w:val="24"/>
          <w:szCs w:val="24"/>
          <w:lang w:eastAsia="it-IT"/>
          <w14:ligatures w14:val="none"/>
        </w:rPr>
        <w:lastRenderedPageBreak/>
        <w:t>Genera figli di morte. Siamo nella morte per nascita. Ora il Padre ci ha dato il suo Figlio Unigenito come Vincitore della nostra morte e Datore della sua stessa vita. Chi non crede è già stata condannato, perché è già nato nel peccato. Ora al peccato della nascita, peccato della natura, aggiunge il peccato per volontà, il peccato di non fede, il peccato della non accoglienza della Via, della sola Via che Dio gli ha dato per passare dalla morte nella vita e dalle tenebre nella luce.</w:t>
      </w:r>
    </w:p>
    <w:p w14:paraId="670B06B1" w14:textId="77777777" w:rsidR="00C530D6" w:rsidRPr="00C530D6" w:rsidRDefault="00C530D6" w:rsidP="00C530D6">
      <w:pPr>
        <w:spacing w:after="120" w:line="240" w:lineRule="auto"/>
        <w:jc w:val="both"/>
        <w:rPr>
          <w:rFonts w:ascii="Arial" w:eastAsia="Times New Roman" w:hAnsi="Arial" w:cs="Arial"/>
          <w:bCs/>
          <w:i/>
          <w:i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Terza verità: </w:t>
      </w:r>
      <w:bookmarkStart w:id="63" w:name="_Hlk199392380"/>
      <w:r w:rsidRPr="00C530D6">
        <w:rPr>
          <w:rFonts w:ascii="Arial" w:eastAsia="Times New Roman" w:hAnsi="Arial" w:cs="Arial"/>
          <w:bCs/>
          <w:i/>
          <w:iCs/>
          <w:kern w:val="0"/>
          <w:sz w:val="24"/>
          <w:szCs w:val="24"/>
          <w:lang w:eastAsia="it-IT"/>
          <w14:ligatures w14:val="none"/>
        </w:rPr>
        <w:t>“Perché non ha creduto nel nome dell’unigenito Figlio di Dio”</w:t>
      </w:r>
      <w:r w:rsidRPr="00C530D6">
        <w:rPr>
          <w:rFonts w:ascii="Arial" w:eastAsia="Times New Roman" w:hAnsi="Arial" w:cs="Arial"/>
          <w:bCs/>
          <w:kern w:val="0"/>
          <w:sz w:val="24"/>
          <w:szCs w:val="24"/>
          <w:lang w:eastAsia="it-IT"/>
          <w14:ligatures w14:val="none"/>
        </w:rPr>
        <w:t xml:space="preserve">. </w:t>
      </w:r>
      <w:bookmarkEnd w:id="63"/>
      <w:r w:rsidRPr="00C530D6">
        <w:rPr>
          <w:rFonts w:ascii="Arial" w:eastAsia="Times New Roman" w:hAnsi="Arial" w:cs="Arial"/>
          <w:bCs/>
          <w:kern w:val="0"/>
          <w:sz w:val="24"/>
          <w:szCs w:val="24"/>
          <w:lang w:eastAsia="it-IT"/>
          <w14:ligatures w14:val="none"/>
        </w:rPr>
        <w:t xml:space="preserve">C’è il peccato di natura e questo peccato non conduce alla morte eterna, a condizione che seguiamo l’insegnamento a noi dato dallo Spirito Santo per bocca di Paolo nella Lettera ai Romani. C’è il peccato di natura che poi diviene peccato personale ed è questo peccato personale che ci condanna: </w:t>
      </w:r>
      <w:r w:rsidRPr="00C530D6">
        <w:rPr>
          <w:rFonts w:ascii="Arial" w:eastAsia="Times New Roman" w:hAnsi="Arial" w:cs="Arial"/>
          <w:bCs/>
          <w:i/>
          <w:iCs/>
          <w:kern w:val="0"/>
          <w:sz w:val="24"/>
          <w:szCs w:val="24"/>
          <w:lang w:eastAsia="it-IT"/>
          <w14:ligatures w14:val="none"/>
        </w:rPr>
        <w:t>“Infatti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 (Rm 1,18-23).</w:t>
      </w:r>
    </w:p>
    <w:p w14:paraId="2D0CB554" w14:textId="77777777" w:rsidR="00C530D6" w:rsidRPr="00C530D6" w:rsidRDefault="00C530D6" w:rsidP="00C530D6">
      <w:pPr>
        <w:spacing w:after="120" w:line="240" w:lineRule="auto"/>
        <w:jc w:val="both"/>
        <w:rPr>
          <w:rFonts w:ascii="Arial" w:eastAsia="Times New Roman" w:hAnsi="Arial" w:cs="Arial"/>
          <w:bCs/>
          <w:i/>
          <w:i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C’è il peccato di natura che per grazia di Dio, grazia sempre da chiedere e da impetrare che non diviene peccato personale. La non trasformazione del peccato di natura in peccato personale non è condanna: </w:t>
      </w:r>
      <w:r w:rsidRPr="00C530D6">
        <w:rPr>
          <w:rFonts w:ascii="Arial" w:eastAsia="Times New Roman" w:hAnsi="Arial" w:cs="Arial"/>
          <w:bCs/>
          <w:i/>
          <w:iCs/>
          <w:kern w:val="0"/>
          <w:sz w:val="24"/>
          <w:szCs w:val="24"/>
          <w:lang w:eastAsia="it-IT"/>
          <w14:ligatures w14:val="none"/>
        </w:rPr>
        <w:t xml:space="preserve">“Tutti quelli che hanno peccato senza la Legge, senza la Legge periranno; quelli invece che hanno peccato sotto la Legge, con la Legge saranno giudicati. Infatti, non quelli che ascoltano la Legge sono giusti davanti a Dio, ma quelli che mettono in pratica la Legge saranno giustificati. Quando i pagani, che non hanno la Legge, per natura agiscono secondo la Legge, essi, pur non avendo Legge, sono legge a se stessi. Essi dimostrano che quanto la Legge esige è scritto nei loro cuori, come risulta dalla testimonianza della loro coscienza e dai loro stessi ragionamenti, che ora li accusano ora li difendono. Così avverrà nel giorno in cui Dio giudicherà i segreti degli uomini, secondo il mio Vangelo, per mezzo di Cristo Gesù (Rm 2,12-16). </w:t>
      </w:r>
    </w:p>
    <w:p w14:paraId="5B95291C"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Nel momento però in cui si annuncia Cristo Gesù e lo si rifiuta, alla si è condannati </w:t>
      </w:r>
      <w:r w:rsidRPr="00C530D6">
        <w:rPr>
          <w:rFonts w:ascii="Arial" w:eastAsia="Times New Roman" w:hAnsi="Arial" w:cs="Arial"/>
          <w:bCs/>
          <w:i/>
          <w:iCs/>
          <w:kern w:val="0"/>
          <w:sz w:val="24"/>
          <w:szCs w:val="24"/>
          <w:lang w:eastAsia="it-IT"/>
          <w14:ligatures w14:val="none"/>
        </w:rPr>
        <w:t xml:space="preserve">“Perché non ha creduto nel nome dell’unigenito Figlio di Dio”. </w:t>
      </w:r>
      <w:r w:rsidRPr="00C530D6">
        <w:rPr>
          <w:rFonts w:ascii="Arial" w:eastAsia="Times New Roman" w:hAnsi="Arial" w:cs="Arial"/>
          <w:bCs/>
          <w:kern w:val="0"/>
          <w:sz w:val="24"/>
          <w:szCs w:val="24"/>
          <w:lang w:eastAsia="it-IT"/>
          <w14:ligatures w14:val="none"/>
        </w:rPr>
        <w:t xml:space="preserve">Questa verità della nostra fede, Gesù la rivela nel Vangelo secondo Marco: </w:t>
      </w:r>
      <w:r w:rsidRPr="00C530D6">
        <w:rPr>
          <w:rFonts w:ascii="Arial" w:eastAsia="Times New Roman" w:hAnsi="Arial" w:cs="Arial"/>
          <w:bCs/>
          <w:i/>
          <w:iCs/>
          <w:kern w:val="0"/>
          <w:sz w:val="24"/>
          <w:szCs w:val="24"/>
          <w:lang w:eastAsia="it-IT"/>
          <w14:ligatures w14:val="none"/>
        </w:rPr>
        <w:t xml:space="preserve">“E disse loro: «Andate in tutto il mondo e proclamate il Vangelo a ogni creatura. Chi crederà e sarà battezzato sarà salvato, ma chi non crederà sarà condannato. Questi saranno i segni che accompagneranno quelli che credono: nel mio nome scacceranno demòni, parleranno lingue nuove, prenderanno in mano serpenti e, se berranno qualche veleno, non recherà loro danno; imporranno le mani ai malati e questi guariranno». Il Signore Gesù, dopo aver parlato con loro, fu elevato in cielo e sedette alla destra di Dio. Allora essi partirono e predicarono dappertutto, mentre il Signore agiva insieme con loro e confermava la Parola con i segni che la accompagnavano (Mc 16,15-20). </w:t>
      </w:r>
      <w:r w:rsidRPr="00C530D6">
        <w:rPr>
          <w:rFonts w:ascii="Arial" w:eastAsia="Times New Roman" w:hAnsi="Arial" w:cs="Arial"/>
          <w:bCs/>
          <w:kern w:val="0"/>
          <w:sz w:val="24"/>
          <w:szCs w:val="24"/>
          <w:lang w:eastAsia="it-IT"/>
          <w14:ligatures w14:val="none"/>
        </w:rPr>
        <w:t xml:space="preserve">La sentenza è pronunciata oggi, non nell’ultimo giorno. Oggi è la verità della sentenza che viene negata da moltissimi discepoli di Gesù. </w:t>
      </w:r>
    </w:p>
    <w:p w14:paraId="04570FF6"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lastRenderedPageBreak/>
        <w:t xml:space="preserve">Per gli Apostoli del Signore e per ogni altro discepolo di Gesù, che o non annunciano più Cristo Gesù, o che sono passati a un Vangelo diverso e insegnano dottrine contrarie alla Dottrina di Gesù Signore o che chiedono di non predicare e di non dare Cristo Gesù al mondo, si compie la Parola che il Signore rivela per bocca del profeta Ezechiele: </w:t>
      </w:r>
      <w:r w:rsidRPr="00C530D6">
        <w:rPr>
          <w:rFonts w:ascii="Arial" w:eastAsia="Times New Roman" w:hAnsi="Arial" w:cs="Arial"/>
          <w:bCs/>
          <w:i/>
          <w:iCs/>
          <w:kern w:val="0"/>
          <w:sz w:val="24"/>
          <w:szCs w:val="24"/>
          <w:lang w:eastAsia="it-IT"/>
          <w14:ligatures w14:val="none"/>
        </w:rPr>
        <w:t xml:space="preserve">“Al termine di quei sette giorni mi fu rivolta questa parola del Signore: «Figlio dell’uomo, ti ho posto come sentinella per la casa d’Israele. Quando sentirai dalla mia bocca una parola, tu dovrai avvertirli da parte mia. Se io dico al malvagio: “Tu morirai!”, e tu non lo avverti e non parli perché il malvagio desista dalla sua condotta perversa e viva, egli, il malvagio, morirà per la sua iniquità, ma della sua morte io domanderò conto a te. Ma se tu avverti il malvagio ed egli non si converte dalla sua malvagità e dalla sua perversa condotta, egli morirà per la sua iniquità, ma tu ti sarai salvato. Così, se il giusto si allontana dalla sua giustizia e commette il male, io porrò un inciampo davanti a lui ed egli morirà. Se tu non l’avrai avvertito, morirà per il suo peccato e le opere giuste da lui compiute non saranno più ricordate, ma della morte di lui domanderò conto a te. Se tu invece avrai avvertito il giusto di non peccare ed egli non peccherà, egli vivrà, perché è stato avvertito e tu ti sarai salvato» (Ez 3,16-21). </w:t>
      </w:r>
      <w:r w:rsidRPr="00C530D6">
        <w:rPr>
          <w:rFonts w:ascii="Arial" w:eastAsia="Times New Roman" w:hAnsi="Arial" w:cs="Arial"/>
          <w:bCs/>
          <w:kern w:val="0"/>
          <w:sz w:val="24"/>
          <w:szCs w:val="24"/>
          <w:lang w:eastAsia="it-IT"/>
          <w14:ligatures w14:val="none"/>
        </w:rPr>
        <w:t xml:space="preserve">Gli Apostoli sono responsabili della salvezza del mondo intero. Se essi si dedicano a coltivare le loro tradizioni umane, i loro usi umani, e a tradizioni aggiungono tradizioni e a usi aggiungono usi, non c’è alcun tempo per la missione e il mono si perde. Ecco oggi una delle più sottili tentazioni di Satana: ogni giorno crea ai missionari di Gesù mille cose da fare, gliele propone come sante e giuste, e queste cose occupano tutto il loro tempo. La missione non si svolge. A questi usi e tradizioni ha oggi aggiunto una sua particolare teologia la cui verità così suona: </w:t>
      </w:r>
      <w:r w:rsidRPr="00C530D6">
        <w:rPr>
          <w:rFonts w:ascii="Arial" w:eastAsia="Times New Roman" w:hAnsi="Arial" w:cs="Arial"/>
          <w:bCs/>
          <w:i/>
          <w:iCs/>
          <w:kern w:val="0"/>
          <w:sz w:val="24"/>
          <w:szCs w:val="24"/>
          <w:lang w:eastAsia="it-IT"/>
          <w14:ligatures w14:val="none"/>
        </w:rPr>
        <w:t>“Siamo tutti già salvi. Tutte le religioni sono vie di salvezza. Cristo non ha più annunciato”</w:t>
      </w:r>
      <w:r w:rsidRPr="00C530D6">
        <w:rPr>
          <w:rFonts w:ascii="Arial" w:eastAsia="Times New Roman" w:hAnsi="Arial" w:cs="Arial"/>
          <w:bCs/>
          <w:kern w:val="0"/>
          <w:sz w:val="24"/>
          <w:szCs w:val="24"/>
          <w:lang w:eastAsia="it-IT"/>
          <w14:ligatures w14:val="none"/>
        </w:rPr>
        <w:t>. Da discepoli di Cristo, siamo divenuti discepoli di Satana.</w:t>
      </w:r>
    </w:p>
    <w:p w14:paraId="1B0BFC5A"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Quarta verità: Il giudizio viene celebrato sul rifiuto del dono del Padre: </w:t>
      </w:r>
      <w:r w:rsidRPr="00C530D6">
        <w:rPr>
          <w:rFonts w:ascii="Arial" w:eastAsia="Times New Roman" w:hAnsi="Arial" w:cs="Arial"/>
          <w:bCs/>
          <w:i/>
          <w:iCs/>
          <w:kern w:val="0"/>
          <w:sz w:val="24"/>
          <w:szCs w:val="24"/>
          <w:lang w:eastAsia="it-IT"/>
          <w14:ligatures w14:val="none"/>
        </w:rPr>
        <w:t xml:space="preserve">“E il giudizio è questo: la luce è venuta nel mondo, ma gli uomini hanno amato più le tenebre che la luce”. </w:t>
      </w:r>
      <w:r w:rsidRPr="00C530D6">
        <w:rPr>
          <w:rFonts w:ascii="Arial" w:eastAsia="Times New Roman" w:hAnsi="Arial" w:cs="Arial"/>
          <w:bCs/>
          <w:kern w:val="0"/>
          <w:sz w:val="24"/>
          <w:szCs w:val="24"/>
          <w:lang w:eastAsia="it-IT"/>
          <w14:ligatures w14:val="none"/>
        </w:rPr>
        <w:t>Gesù, Luce Eterna, Luce Incarnata, è venuto in questo mondo per illuminare il mondo e attrarlo nella luce. Questo è il Dono del Padre: Cristo Gesù Luce eterna, Luce divina, Luce soprannaturale, Luce Invisibile fattasi Luce visibile, Luce incarnata, Luce umana, Luce nella carne. Gli uomini hanno amato più le tenebre che la luce. È questo amore peccaminoso, amore delle tenebre, che condanna gli uomini. Essi alle tenebre di natura hanno aggiunto le tenebre di volontà. Alle tenebre ereditate da Adamo hanno aggiunto le loro personali tenebre. Il rifiuto della Luce di Cristo, della Luce che è Cristo, ci condanna per l’eternità, perché è questo peccato personale, con il quale è lui che volontariamente si consegna alle tenebre. È lui che le sceglie. Si passa dall’eredità di Adamo, alla scelta e all’amore personale delle tenebre. È questo il peccato che ci condanna.</w:t>
      </w:r>
    </w:p>
    <w:p w14:paraId="35DCD413"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Quinta verità: Perché si amano più le tenebre che la luce? Ecco la risposta di Gesù Signore: “</w:t>
      </w:r>
      <w:r w:rsidRPr="00C530D6">
        <w:rPr>
          <w:rFonts w:ascii="Arial" w:eastAsia="Times New Roman" w:hAnsi="Arial" w:cs="Arial"/>
          <w:bCs/>
          <w:i/>
          <w:iCs/>
          <w:kern w:val="0"/>
          <w:sz w:val="24"/>
          <w:szCs w:val="24"/>
          <w:lang w:eastAsia="it-IT"/>
          <w14:ligatures w14:val="none"/>
        </w:rPr>
        <w:t xml:space="preserve">“Perché le loro opere erano malvagie”. </w:t>
      </w:r>
      <w:r w:rsidRPr="00C530D6">
        <w:rPr>
          <w:rFonts w:ascii="Arial" w:eastAsia="Times New Roman" w:hAnsi="Arial" w:cs="Arial"/>
          <w:bCs/>
          <w:kern w:val="0"/>
          <w:sz w:val="24"/>
          <w:szCs w:val="24"/>
          <w:lang w:eastAsia="it-IT"/>
          <w14:ligatures w14:val="none"/>
        </w:rPr>
        <w:t xml:space="preserve">Questo significa che il peccato di Adamo, per grazia di Dio, non priva l’uomo della capacità di intendere e di volere e neanche della capacità di scegliere il bene e di evitare il male. Altrimenti non esisterebbero i patriarchi antidiluviani, non esisterebbe Noè, non esisterebbe Abramo, non esisterebbero tutti i giusti dell’Antico Testamento, non esisterebbe Melchisedek e neanche Giobbe esisterebbe e neppure Eliu, il saggio </w:t>
      </w:r>
      <w:r w:rsidRPr="00C530D6">
        <w:rPr>
          <w:rFonts w:ascii="Arial" w:eastAsia="Times New Roman" w:hAnsi="Arial" w:cs="Arial"/>
          <w:bCs/>
          <w:kern w:val="0"/>
          <w:sz w:val="24"/>
          <w:szCs w:val="24"/>
          <w:lang w:eastAsia="it-IT"/>
          <w14:ligatures w14:val="none"/>
        </w:rPr>
        <w:lastRenderedPageBreak/>
        <w:t>e accorto uomo che ha insegnato a Giobbe le vie attraverso le quali il Signore parla all’uomo. Non esisterebbero nell’umanità tutte quelle persone che hanno operato il bene. Infine non esisterebbero tutte quelle persone che si sono convertite al Vangelo e soni passati dalle tenebre di natura alla purissima luce di Cristo Gesù.</w:t>
      </w:r>
    </w:p>
    <w:p w14:paraId="73C0AC66" w14:textId="77777777" w:rsidR="00C530D6" w:rsidRPr="00C530D6" w:rsidRDefault="00C530D6" w:rsidP="00C530D6">
      <w:pPr>
        <w:spacing w:after="120" w:line="240" w:lineRule="auto"/>
        <w:jc w:val="both"/>
        <w:rPr>
          <w:rFonts w:ascii="Arial" w:eastAsia="Times New Roman" w:hAnsi="Arial" w:cs="Arial"/>
          <w:bCs/>
          <w:i/>
          <w:iCs/>
          <w:kern w:val="0"/>
          <w:sz w:val="24"/>
          <w:szCs w:val="24"/>
          <w:lang w:eastAsia="it-IT"/>
          <w14:ligatures w14:val="none"/>
        </w:rPr>
      </w:pPr>
      <w:r w:rsidRPr="00C530D6">
        <w:rPr>
          <w:rFonts w:ascii="Arial" w:eastAsia="Times New Roman" w:hAnsi="Arial" w:cs="Arial"/>
          <w:bCs/>
          <w:kern w:val="0"/>
          <w:sz w:val="24"/>
          <w:szCs w:val="24"/>
          <w:lang w:eastAsia="it-IT"/>
          <w14:ligatures w14:val="none"/>
        </w:rPr>
        <w:t>La causa che svela le ragioni di peccato per cui gli uomini amano più le tenebre che la luce è da trovare nelle loro opere malvage. Più ci si immerge nella malvagità e più si amano le tenebre. Lo Spirito Santo ci rivela che la malvagità, quando entra nel cuore di un uomo, non ha alcun limite: “</w:t>
      </w:r>
      <w:r w:rsidRPr="00C530D6">
        <w:rPr>
          <w:rFonts w:ascii="Arial" w:eastAsia="Times New Roman" w:hAnsi="Arial" w:cs="Arial"/>
          <w:bCs/>
          <w:i/>
          <w:iCs/>
          <w:kern w:val="0"/>
          <w:sz w:val="24"/>
          <w:szCs w:val="24"/>
          <w:lang w:eastAsia="it-IT"/>
          <w14:ligatures w14:val="none"/>
        </w:rPr>
        <w:t xml:space="preserve">Perciò Dio li ha abbandonati all’impurità secondo i desideri del loro cuore, tanto da disonorare fra loro i propri corpi, perché hanno scambiato la verità di Dio con la menzogna e hanno adorato e servito le creature anziché il Creatore, che è benedetto nei secoli. Amen. 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1,24-32). </w:t>
      </w:r>
    </w:p>
    <w:p w14:paraId="41A2BA8B"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Oggi, a causa della malvagità, stiamo oltrepassano tutti i limiti del male finora oltrepassati dall’umanità fino al presente. Mentre prima i limiti era visibili, oggi moltissimi limiti sono invisibili, quali ad esempio l’aborto. Vi sono circa cinquanta milioni di aborti ogni anno nel mondo, cinquanta milioni di infanticidi invisibili e non solo nessuno protesta, in più essi sono stati dichiarati un bene per la donna. Mille altri malvagità e nefandezze invisibili sono stati dichiarati un bene per legge. Oggi tutto il male lo si vuole dichiarare bene per legge. Una guerra può causare anche un milione di morti e anche di più. L’aborto ogni anno ne causa cinquanta milioni. I mali delle guerre sono visibili. I mali dell’aborto sono invisibili. Mille altre malvagità sono invisibili. E tutte queste malvagità e nefandezze una dopo l’altra verranno dichiarate bene per legge. Sono un bene per la legge degli uomini. Mai saranno un bene per la Legge del Signore. </w:t>
      </w:r>
    </w:p>
    <w:p w14:paraId="1ADB3925"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 xml:space="preserve">Quale è il frutto di questa malvagità? Non solo per essa non si crede nel Vangelo, non si crede in Cristo Gesù, non si crede nella luce. Neanche in Dio più si crede. Non si crede nel vero bene. Non si crede neanche più nella natura dell’uomo e del fine per cui essa è stata creata. Questa malvagità ha condotto l’uomo a pensarsi autore e creatore di se stesso. La follia causata dalla malvagità, sta portando l’uomo ha pensarsi signore, autore e creatore anche della sua natura di maschio e di femmina. Tutto ciò che Dio ha creato dovrà essere sottratto a Dio e alla natura creata da Dio per essere sottoposto all’uomo, autoproclamatosi dio, autore, signore, creatore di se stesso e di ogni altro uomo. I disastri antropologici di questa autoproclamazione saranno un vero diluvio di morte per tutta l’umanità. </w:t>
      </w:r>
      <w:r w:rsidRPr="00C530D6">
        <w:rPr>
          <w:rFonts w:ascii="Arial" w:eastAsia="Times New Roman" w:hAnsi="Arial" w:cs="Arial"/>
          <w:bCs/>
          <w:kern w:val="0"/>
          <w:sz w:val="24"/>
          <w:szCs w:val="24"/>
          <w:lang w:eastAsia="it-IT"/>
          <w14:ligatures w14:val="none"/>
        </w:rPr>
        <w:lastRenderedPageBreak/>
        <w:t xml:space="preserve">Questa sarà consumata dai suoi peccati. Dai suoi peccati sarà distrutta. La malvagità è quel fuoco e quello zolfo che stanno giù cadendo sulle nostre città, paesi, villaggi, case dove l’uomo abita. Altro limite invisibile è questo: l’uomo è stato creato perché generi secondo la propria natura altri uomini. Nessuno oggi si domanda perché la natura umana genera tanti frutti immaturi con malattie genetiche mai conosciute prima. La causa è una sola: la malvagità ha pervertito a tal punto la natura da renderla incapace di produrre frutti buoni. La cattiveria e la malvagità, il vizio e il peccato, hanno tanta potenza di trasformare geneticamente la natura e la natura geneticamente produce frutti geneticamente trasformati. Più l’uomo si immerge nella malvagità e più l’amerà. È a causa di questa malvagità che la luce non viene amata. Alla condanna per il peccato che la natura di peccato produce si aggiunge la condanna che il rifiuto della luce, Così si aggiunge malvagità alla prima malvagità. </w:t>
      </w:r>
    </w:p>
    <w:p w14:paraId="672C0154" w14:textId="77777777" w:rsidR="00C530D6" w:rsidRPr="00C530D6" w:rsidRDefault="00C530D6" w:rsidP="00C530D6">
      <w:pPr>
        <w:spacing w:after="120" w:line="240" w:lineRule="auto"/>
        <w:jc w:val="both"/>
        <w:rPr>
          <w:rFonts w:ascii="Arial" w:eastAsia="Times New Roman" w:hAnsi="Arial" w:cs="Arial"/>
          <w:b/>
          <w:kern w:val="0"/>
          <w:sz w:val="24"/>
          <w:szCs w:val="24"/>
          <w:lang w:eastAsia="it-IT"/>
          <w14:ligatures w14:val="none"/>
        </w:rPr>
      </w:pPr>
      <w:r w:rsidRPr="00C530D6">
        <w:rPr>
          <w:rFonts w:ascii="Arial" w:eastAsia="Times New Roman" w:hAnsi="Arial" w:cs="Arial"/>
          <w:b/>
          <w:kern w:val="0"/>
          <w:sz w:val="24"/>
          <w:szCs w:val="24"/>
          <w:lang w:eastAsia="it-IT"/>
          <w14:ligatures w14:val="none"/>
        </w:rPr>
        <w:t>Necessarie domande</w:t>
      </w:r>
    </w:p>
    <w:p w14:paraId="1E3BD8E5"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Conosco bene la sostanziale differenza tra peccato di natura, peccato di volontà, peccato per aver rifiutato la luce datami da Dio? So che non sono condannato per il peccato di natura, ma per il peccato di volontà e molto di più per il peccato del rifiuto della luce? So che se ometto di annunciare Cristo Gesù, sono responsabile in eterno di tutti coloro che si perdono per mancato annuncio e per non conoscenza del Vangelo? So che anche noi discepoli di Gesù a causa delle nostre opere malvage, dalla luce passiamo nelle tenebre e dalle tenebre anche noi rifiutiamo la luce. So che oggi è motivo delle opere cattive dei cristiani e delle tenebre nelle quali si è caduti, il vero Vangelo è stato messo da parte e al suo posto si è intronizzato un Vangelo diverso? So che è questo Vangelo diverso la causa che ha trasformato l’antica sana teologia in menzogna e in falsità e ha dato diritto di verità a tutta la falsa teologia dei nostri tempi? So che se le mie opere sono malvage, anch’io ho abbandonato la luce e non parlo più dalla luce ma dalle tenebre. Ho mai assistito a un lento e inesorabile scivolamento dalla luce nelle tenebre? So che se è facile cadere dalla luce nelle tenebre, ma che dalle tenebre nella luce il passaggio costa il sangue di Cristo al quale deve aggiungersi il sangue del suo corpo che è la Chiesa?</w:t>
      </w:r>
    </w:p>
    <w:p w14:paraId="78FC99D0"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So che oggi si sta lavorando per edificare sulla nostra terra una chiesa che sale dal basso in contrapposizione e per eliminare la Chiesa che scenda dall’Alto? So che se questo progetto diabolico sarà fabbricato, diverremo adoratori degli idoli in forma umana e anche adoratori di noi stessi? Le mie opere sono malvage o sono opere di trasformazione della Parola e della verità dello Spirito Santo in mio corpo e in mio sangue? Posso con coscienza convinta nello Spirito Santo di poter fare dinanzi a Dio e agli uomini la stessa confessione dell’Apostolo Paolo: “</w:t>
      </w:r>
      <w:r w:rsidRPr="00C530D6">
        <w:rPr>
          <w:rFonts w:ascii="Arial" w:eastAsia="Times New Roman" w:hAnsi="Arial" w:cs="Arial"/>
          <w:bCs/>
          <w:i/>
          <w:iCs/>
          <w:kern w:val="0"/>
          <w:sz w:val="24"/>
          <w:szCs w:val="24"/>
          <w:lang w:eastAsia="it-IT"/>
          <w14:ligatures w14:val="none"/>
        </w:rPr>
        <w:t xml:space="preserve">Per questo attesto solennemente oggi, davanti a voi, che io sono innocente del sangue di tutti, perché non mi sono sottratto al dovere di annunciarvi tutta la volontà di Dio”? (At 20,26-17). </w:t>
      </w:r>
      <w:r w:rsidRPr="00C530D6">
        <w:rPr>
          <w:rFonts w:ascii="Arial" w:eastAsia="Times New Roman" w:hAnsi="Arial" w:cs="Arial"/>
          <w:bCs/>
          <w:kern w:val="0"/>
          <w:sz w:val="24"/>
          <w:szCs w:val="24"/>
          <w:lang w:eastAsia="it-IT"/>
          <w14:ligatures w14:val="none"/>
        </w:rPr>
        <w:t xml:space="preserve">Quanto credo in questa seconda confessione anch’essa fatta dall’Apostolo Paolo e che rivela tutta la sua fede nella sua responsabilità Apostolica dinanzi al Vangelo: </w:t>
      </w:r>
      <w:r w:rsidRPr="00C530D6">
        <w:rPr>
          <w:rFonts w:ascii="Arial" w:eastAsia="Times New Roman" w:hAnsi="Arial" w:cs="Arial"/>
          <w:bCs/>
          <w:i/>
          <w:iCs/>
          <w:kern w:val="0"/>
          <w:sz w:val="24"/>
          <w:szCs w:val="24"/>
          <w:lang w:eastAsia="it-IT"/>
          <w14:ligatures w14:val="none"/>
        </w:rPr>
        <w:t xml:space="preserve">“Infatti annunciare il Vangelo non è per me un vanto, perché è una necessità che mi si impone: guai a me se non annuncio il Vangelo!”? (1Cor 9.16). </w:t>
      </w:r>
      <w:r w:rsidRPr="00C530D6">
        <w:rPr>
          <w:rFonts w:ascii="Arial" w:eastAsia="Times New Roman" w:hAnsi="Arial" w:cs="Arial"/>
          <w:bCs/>
          <w:kern w:val="0"/>
          <w:sz w:val="24"/>
          <w:szCs w:val="24"/>
          <w:lang w:eastAsia="it-IT"/>
          <w14:ligatures w14:val="none"/>
        </w:rPr>
        <w:t xml:space="preserve">So che oggi sono i figli della Chiesa creatori di tanti martiri tra i figli della Chiesa, se questi scelgono di predicare il Vangelo di </w:t>
      </w:r>
      <w:r w:rsidRPr="00C530D6">
        <w:rPr>
          <w:rFonts w:ascii="Arial" w:eastAsia="Times New Roman" w:hAnsi="Arial" w:cs="Arial"/>
          <w:bCs/>
          <w:kern w:val="0"/>
          <w:sz w:val="24"/>
          <w:szCs w:val="24"/>
          <w:lang w:eastAsia="it-IT"/>
          <w14:ligatures w14:val="none"/>
        </w:rPr>
        <w:lastRenderedPageBreak/>
        <w:t>Cristo e non un altro Vangelo. Sono stato mai figlio dell’altro Vangelo, affaticandomi giorno e notte per la sua diffusione nel mondo?</w:t>
      </w:r>
    </w:p>
    <w:p w14:paraId="0DA5AB7D"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Ho mai permesso a causa del mio silenzio omissivo che l’altro Vangelo prendesse possesso di molti cuori e di molte menti? So oggi che moltissime energie vanno sprecate a servizio dell’altro Vangelo e poche invece ne vengono adoperate per la diffusione del vero Vangelo? Conosco bene la differenza tra pena “ferendae sententiae” e pena “latae sententiae”? Conosco i frutti che produce il peccato di natura, i frutti che produce il peccato di malvagità e di cattiveria, il peccato che produce il rifiuto della Luce vera? Attualmente qual è la mia posizione personale in ordine al peccato, in ordine alla fede, in ordine alla verità, in ordine alla grazia, in ordine a Cristo Signore? Cosa deve togliere e cosa devo aggiungere per essere vero servo del vero Vangelo di Gesù Signore?</w:t>
      </w:r>
    </w:p>
    <w:p w14:paraId="27B095AE" w14:textId="77777777" w:rsidR="00C530D6" w:rsidRPr="00C530D6" w:rsidRDefault="00C530D6" w:rsidP="00C530D6">
      <w:pPr>
        <w:spacing w:after="120" w:line="240" w:lineRule="auto"/>
        <w:jc w:val="both"/>
        <w:rPr>
          <w:rFonts w:ascii="Arial" w:eastAsia="Times New Roman" w:hAnsi="Arial" w:cs="Arial"/>
          <w:b/>
          <w:kern w:val="0"/>
          <w:sz w:val="24"/>
          <w:szCs w:val="24"/>
          <w:lang w:eastAsia="it-IT"/>
          <w14:ligatures w14:val="none"/>
        </w:rPr>
      </w:pPr>
      <w:bookmarkStart w:id="64" w:name="_Hlk199406075"/>
      <w:r w:rsidRPr="00C530D6">
        <w:rPr>
          <w:rFonts w:ascii="Arial" w:eastAsia="Times New Roman" w:hAnsi="Arial" w:cs="Arial"/>
          <w:b/>
          <w:kern w:val="0"/>
          <w:sz w:val="24"/>
          <w:szCs w:val="24"/>
          <w:lang w:eastAsia="it-IT"/>
          <w14:ligatures w14:val="none"/>
        </w:rPr>
        <w:t xml:space="preserve">Chiunque infatti fa il male, odia la luce, e non viene alla luce perché le sue opere non vengano riprovate. Invece chi fa la verità viene verso la luce, perché appaia chiaramente che le sue opere sono state fatte in Dio» (Gv 3,16-21). </w:t>
      </w:r>
    </w:p>
    <w:bookmarkEnd w:id="64"/>
    <w:p w14:paraId="3C6B01B0" w14:textId="77777777" w:rsidR="00C530D6" w:rsidRPr="00C530D6" w:rsidRDefault="00C530D6" w:rsidP="00C530D6">
      <w:pPr>
        <w:spacing w:after="120" w:line="240" w:lineRule="auto"/>
        <w:jc w:val="both"/>
        <w:rPr>
          <w:rFonts w:ascii="Arial" w:hAnsi="Arial" w:cs="Arial"/>
          <w:color w:val="111111"/>
          <w:sz w:val="24"/>
          <w:szCs w:val="24"/>
        </w:rPr>
      </w:pPr>
      <w:r w:rsidRPr="00C530D6">
        <w:rPr>
          <w:rFonts w:ascii="Arial" w:hAnsi="Arial" w:cs="Arial"/>
          <w:color w:val="111111"/>
          <w:sz w:val="24"/>
          <w:szCs w:val="24"/>
        </w:rPr>
        <w:t>Ecco ora altre verità che sono di conferma a quanto Gesù ha finora detto. Anche queste è necessario che vengano comprese con ogni luce di Spirito Santo.</w:t>
      </w:r>
    </w:p>
    <w:p w14:paraId="702C8FBB" w14:textId="77777777" w:rsidR="00C530D6" w:rsidRPr="00C530D6" w:rsidRDefault="00C530D6" w:rsidP="00C530D6">
      <w:pPr>
        <w:spacing w:after="120" w:line="240" w:lineRule="auto"/>
        <w:jc w:val="both"/>
        <w:rPr>
          <w:rFonts w:ascii="Arial" w:hAnsi="Arial" w:cs="Arial"/>
          <w:color w:val="111111"/>
          <w:sz w:val="24"/>
          <w:szCs w:val="24"/>
        </w:rPr>
      </w:pPr>
      <w:r w:rsidRPr="00C530D6">
        <w:rPr>
          <w:rFonts w:ascii="Arial" w:hAnsi="Arial" w:cs="Arial"/>
          <w:color w:val="111111"/>
          <w:sz w:val="24"/>
          <w:szCs w:val="24"/>
        </w:rPr>
        <w:t xml:space="preserve">Prima verità: </w:t>
      </w:r>
      <w:r w:rsidRPr="00C530D6">
        <w:rPr>
          <w:rFonts w:ascii="Arial" w:hAnsi="Arial" w:cs="Arial"/>
          <w:i/>
          <w:iCs/>
          <w:color w:val="111111"/>
          <w:sz w:val="24"/>
          <w:szCs w:val="24"/>
        </w:rPr>
        <w:t>“Chiunque infatti fa il male, odia la luce”.</w:t>
      </w:r>
      <w:r w:rsidRPr="00C530D6">
        <w:rPr>
          <w:rFonts w:ascii="Arial" w:hAnsi="Arial" w:cs="Arial"/>
          <w:color w:val="111111"/>
          <w:sz w:val="24"/>
          <w:szCs w:val="24"/>
        </w:rPr>
        <w:t xml:space="preserve"> Cosa ci vuole insegnare lo Spirito Santo attraverso questa rivelazione? Ecco la risposta: il male è tenebra. La tenebra ama la tenebra. La tenebra non può amare la luce. Neanche è neutra dinanzi alla luce. Essa odia la luce. Poiché la odia. la vuole distruggere. Poiché la luce svela le tenebre, le tenebre devono spegnere la luce, qualsiasi luce discenda dal cielo. Padre dell’odio è Satana ed essendo odio è anche invidia. Poiché non vuole che qualcuno si salvi, ma vuole che tutti finiscano nelle tenebre eterne, per naturale logica di peccato, non vuole neanche che qualcuno viva di luce, nella luce, per la luce. Perché la sua volontà si compia, si scaglia contro ogni fonte di luce che discende dal cielo per distruggerla. Se lui distrugge la luce, il mondo rimane nelle tenebre e lui diviene il signore del mondo. </w:t>
      </w:r>
    </w:p>
    <w:p w14:paraId="7892EE1E" w14:textId="77777777" w:rsidR="00C530D6" w:rsidRPr="00C530D6" w:rsidRDefault="00C530D6" w:rsidP="00C530D6">
      <w:pPr>
        <w:spacing w:after="120" w:line="240" w:lineRule="auto"/>
        <w:jc w:val="both"/>
        <w:rPr>
          <w:rFonts w:ascii="Arial" w:hAnsi="Arial" w:cs="Arial"/>
          <w:color w:val="111111"/>
          <w:sz w:val="24"/>
          <w:szCs w:val="24"/>
        </w:rPr>
      </w:pPr>
      <w:r w:rsidRPr="00C530D6">
        <w:rPr>
          <w:rFonts w:ascii="Arial" w:hAnsi="Arial" w:cs="Arial"/>
          <w:color w:val="111111"/>
          <w:sz w:val="24"/>
          <w:szCs w:val="24"/>
        </w:rPr>
        <w:t xml:space="preserve">Il primo tentato è il papa. Essendo Lui luce per tutta la Chiesa, se Satana riescirà a spegnere la sua luce e farlo divenire voce delle sue tenebre, tutta la Chiesa sarà avvolta da una nuvola di tenebra. Se conquista un vescovo, tutta la sua diocesi sarà avvolta da una nuvola di tenebra. Se conquista un parroco, tutta la parrocchia sarà avvolta da una nuvola di tenebra. Questa verità va applicata a ogni persona che sta in alto. Lui sempre mira a conquistare chi sta in alto. Conquistando chi sta in alto, conquista anche chi sta in basso. Per questo lui lavora senza sosta perché si eleggano papi, vescovi, parrochi, capi di stato, capi di governo, e ogni altro capo secondo le sue tenebre. Avendo i suoi “angeli di carne” nei posti di comando, lui potrà farli governare dalle tenebre a suo piacimento. Mai dobbiamo dimenticare la rivelazione fatta dallo Spirito Santo per bocca di Paolo: </w:t>
      </w:r>
      <w:r w:rsidRPr="00C530D6">
        <w:rPr>
          <w:rFonts w:ascii="Arial" w:hAnsi="Arial" w:cs="Arial"/>
          <w:i/>
          <w:iCs/>
          <w:color w:val="111111"/>
          <w:sz w:val="24"/>
          <w:szCs w:val="24"/>
        </w:rPr>
        <w:t>“Satana di veste da angelo di luce per la rovina dei credenti”.</w:t>
      </w:r>
      <w:r w:rsidRPr="00C530D6">
        <w:rPr>
          <w:rFonts w:ascii="Arial" w:hAnsi="Arial" w:cs="Arial"/>
          <w:color w:val="111111"/>
          <w:sz w:val="24"/>
          <w:szCs w:val="24"/>
        </w:rPr>
        <w:t xml:space="preserve"> Ma anche mai dobbiamo dimenticare la Parola di Gesù: </w:t>
      </w:r>
      <w:r w:rsidRPr="00C530D6">
        <w:rPr>
          <w:rFonts w:ascii="Arial" w:hAnsi="Arial" w:cs="Arial"/>
          <w:i/>
          <w:iCs/>
          <w:color w:val="111111"/>
          <w:sz w:val="24"/>
          <w:szCs w:val="24"/>
        </w:rPr>
        <w:t>“Molti sono i ladri, i briganti, i mercenari che hanno guidato, guidano, guideranno il suo gregge”</w:t>
      </w:r>
      <w:r w:rsidRPr="00C530D6">
        <w:rPr>
          <w:rFonts w:ascii="Arial" w:hAnsi="Arial" w:cs="Arial"/>
          <w:color w:val="111111"/>
          <w:sz w:val="24"/>
          <w:szCs w:val="24"/>
        </w:rPr>
        <w:t xml:space="preserve">. Quando il pastore non è bocca dello Spirito Santo in Cristo, con Cristo, per Cristo, diviene bocca della falsità e della menzogna di Satana. Sappiamo che con Gesù tutto il potente odio delle tenebre si è abbattuto su di Lui giungendo fino alla sua </w:t>
      </w:r>
      <w:r w:rsidRPr="00C530D6">
        <w:rPr>
          <w:rFonts w:ascii="Arial" w:hAnsi="Arial" w:cs="Arial"/>
          <w:color w:val="111111"/>
          <w:sz w:val="24"/>
          <w:szCs w:val="24"/>
        </w:rPr>
        <w:lastRenderedPageBreak/>
        <w:t>crocifissione. Questo stesso odio sempre si abbattere sui suoi discepoli, che per opera dello Spirito Santo, rimangono vera Luce in Cristo, con Cristo, per Cristo. L’odio non conosce nessuno. Dove c’è Luce, lì c’è l’odio.</w:t>
      </w:r>
    </w:p>
    <w:p w14:paraId="37C5F866" w14:textId="77777777" w:rsidR="00C530D6" w:rsidRPr="00C530D6" w:rsidRDefault="00C530D6" w:rsidP="00C530D6">
      <w:pPr>
        <w:spacing w:after="120" w:line="240" w:lineRule="auto"/>
        <w:jc w:val="both"/>
        <w:rPr>
          <w:rFonts w:ascii="Arial" w:hAnsi="Arial" w:cs="Arial"/>
          <w:color w:val="111111"/>
          <w:sz w:val="24"/>
          <w:szCs w:val="24"/>
        </w:rPr>
      </w:pPr>
      <w:r w:rsidRPr="00C530D6">
        <w:rPr>
          <w:rFonts w:ascii="Arial" w:hAnsi="Arial" w:cs="Arial"/>
          <w:color w:val="111111"/>
          <w:sz w:val="24"/>
          <w:szCs w:val="24"/>
        </w:rPr>
        <w:t xml:space="preserve">Seconda verità: </w:t>
      </w:r>
      <w:bookmarkStart w:id="65" w:name="_Hlk199411484"/>
      <w:r w:rsidRPr="00C530D6">
        <w:rPr>
          <w:rFonts w:ascii="Arial" w:hAnsi="Arial" w:cs="Arial"/>
          <w:i/>
          <w:iCs/>
          <w:color w:val="111111"/>
          <w:sz w:val="24"/>
          <w:szCs w:val="24"/>
        </w:rPr>
        <w:t>“E non viene alla luce perché le sue opere non vengano riprovate”</w:t>
      </w:r>
      <w:r w:rsidRPr="00C530D6">
        <w:rPr>
          <w:rFonts w:ascii="Arial" w:hAnsi="Arial" w:cs="Arial"/>
          <w:color w:val="111111"/>
          <w:sz w:val="24"/>
          <w:szCs w:val="24"/>
        </w:rPr>
        <w:t xml:space="preserve">. </w:t>
      </w:r>
      <w:bookmarkEnd w:id="65"/>
      <w:r w:rsidRPr="00C530D6">
        <w:rPr>
          <w:rFonts w:ascii="Arial" w:hAnsi="Arial" w:cs="Arial"/>
          <w:color w:val="111111"/>
          <w:sz w:val="24"/>
          <w:szCs w:val="24"/>
        </w:rPr>
        <w:t>Chi ama le tenebre, vuole rimanere nelle tenebre. Non vuole che le sue opere vengano riprovate. Vuole che vengano approvate. Riprovando tutte le sue opere di tenebre, non riprova solo le sue opere, riprova le opere del mondo intero. Se riprova le opere delle tenebre del mondo intero, le tenebre del mondo intero si abbatteranno contro di lui per toglierlo di mezzo. Le tenebre non amano che le loro opere vengano riprovate, vengano dichiarate opere di tenebra e non di luce, opere di male e non di bene, opere di falsità e non di verità, opere dell’antivangelo e non del Vangelo, opera dei figli del diavolo e non dei figli di Dio. Chi ama le sue opere di tenebre, dalle tenebre è anche reso schiavo e prigioniero. È a causa di questa schiavitù che diviene impossibile passare nella luce. Riprovare le proprie opere di tenebre significa dichiarare le tenebre, tenebre e la luce, luce. Le tenebre non possono riprovare le loro opere. Si possono riprovare con la potentissima grazia di Cristo Gesù, frutto anche di ogni membro del corpo di Cristo che si offre in olocausto a Dio per divenire in Cristo un solo sacrificio per la conversione di molti cuori.</w:t>
      </w:r>
    </w:p>
    <w:p w14:paraId="40D73281" w14:textId="77777777" w:rsidR="00C530D6" w:rsidRPr="00C530D6" w:rsidRDefault="00C530D6" w:rsidP="00C530D6">
      <w:pPr>
        <w:spacing w:after="120" w:line="240" w:lineRule="auto"/>
        <w:jc w:val="both"/>
        <w:rPr>
          <w:rFonts w:ascii="Arial" w:hAnsi="Arial" w:cs="Arial"/>
          <w:color w:val="111111"/>
          <w:sz w:val="24"/>
          <w:szCs w:val="24"/>
        </w:rPr>
      </w:pPr>
      <w:r w:rsidRPr="00C530D6">
        <w:rPr>
          <w:rFonts w:ascii="Arial" w:hAnsi="Arial" w:cs="Arial"/>
          <w:color w:val="111111"/>
          <w:sz w:val="24"/>
          <w:szCs w:val="24"/>
        </w:rPr>
        <w:t xml:space="preserve">Entriamo più in profondità: Dopo il peccato di Adamo e di Eva, Dio dona a Caino il suo primo comando, donandolo a Caino, lo dona ad ogni altro uomo: </w:t>
      </w:r>
      <w:r w:rsidRPr="00C530D6">
        <w:rPr>
          <w:rFonts w:ascii="Arial" w:hAnsi="Arial" w:cs="Arial"/>
          <w:i/>
          <w:iCs/>
          <w:color w:val="111111"/>
          <w:sz w:val="24"/>
          <w:szCs w:val="24"/>
        </w:rPr>
        <w:t xml:space="preserve">“Il Signore disse allora a Caino: «Perché sei irritato e perché è abbattuto il tuo volto? Se agisci bene, non dovresti forse tenerlo alto? Ma se non agisci bene, il peccato è accovacciato alla tua porta; verso di te è il suo istinto, e tu lo dominerai»” (Gen 4,6-7). </w:t>
      </w:r>
      <w:r w:rsidRPr="00C530D6">
        <w:rPr>
          <w:rFonts w:ascii="Arial" w:hAnsi="Arial" w:cs="Arial"/>
          <w:color w:val="111111"/>
          <w:sz w:val="24"/>
          <w:szCs w:val="24"/>
        </w:rPr>
        <w:t>Caino non ha riprovato la sua invidia. La sua invidia si consumò nell’uccisione del fratello. Anziché governare l’istinto del peccato, da esso si lasciò governare. Ora che compie le opere delle tenebre, lui è governato dagli istinti del peccato. Più pecca e più le catene divengono pesanti e avvolgenti fino a essere lui totalmente avvolto e governato dai suoi istinti. Più ci si lascia avvolgere e più la coscienza del bene e del male viene soffocata, giungendo fino alla sua completa estirpazione. Quali sono i frutti di questa estirpazione? La dichiarazione che il male è bene. Se però il male è bene, tutto ciò che finora è stato detto bene va eliminato. Di questo bene non deve esistere neanche il ricordo.</w:t>
      </w:r>
    </w:p>
    <w:p w14:paraId="1AB9435A" w14:textId="77777777" w:rsidR="00C530D6" w:rsidRPr="00C530D6" w:rsidRDefault="00C530D6" w:rsidP="00C530D6">
      <w:pPr>
        <w:spacing w:after="120" w:line="240" w:lineRule="auto"/>
        <w:jc w:val="both"/>
        <w:rPr>
          <w:rFonts w:ascii="Arial" w:hAnsi="Arial" w:cs="Arial"/>
          <w:color w:val="111111"/>
          <w:sz w:val="24"/>
          <w:szCs w:val="24"/>
        </w:rPr>
      </w:pPr>
      <w:r w:rsidRPr="00C530D6">
        <w:rPr>
          <w:rFonts w:ascii="Arial" w:hAnsi="Arial" w:cs="Arial"/>
          <w:color w:val="111111"/>
          <w:sz w:val="24"/>
          <w:szCs w:val="24"/>
        </w:rPr>
        <w:t xml:space="preserve">Ecco dove siamo giunti oggi: Il vero Dio va eliminato. Il vero Cristo va eliminato. Il vero Spirito Santo va eliminato. La vera Vergine Maria va eliminata. La vera Chiesa va eliminata. Il vero Vangelo va eliminato. La vera Rivelazione va eliminata. La vera teologia va eliminata in ogni sua parte. Il vero Apostolo va eliminato. La vera famiglia va eliminata. Tutto ciò che è verità che discende dal cielo dovrà essere eliminata. È questo significato che contengono in sé le Parole della Vergine Maria, quando dice: </w:t>
      </w:r>
      <w:r w:rsidRPr="00C530D6">
        <w:rPr>
          <w:rFonts w:ascii="Arial" w:hAnsi="Arial" w:cs="Arial"/>
          <w:i/>
          <w:iCs/>
          <w:color w:val="111111"/>
          <w:sz w:val="24"/>
          <w:szCs w:val="24"/>
        </w:rPr>
        <w:t>“Il mondo ha dimenticato la Parola del Figlio mio”.</w:t>
      </w:r>
      <w:r w:rsidRPr="00C530D6">
        <w:rPr>
          <w:rFonts w:ascii="Arial" w:hAnsi="Arial" w:cs="Arial"/>
          <w:color w:val="111111"/>
          <w:sz w:val="24"/>
          <w:szCs w:val="24"/>
        </w:rPr>
        <w:t xml:space="preserve"> Il mondo è passato nella falsità. Il mondo ha dimentico il vero Dio, il vero Cristo Gesù, il vero Spirito Santo, la vera Madre di Dio, la vera Chiesa, il vero Vangelo, la vera Rivelazione, la vera Teologia, il vero Apostolo del Signore, la vera Luce. Il mondo non vuole che questa dimenticanza della verità venga tolta da esso e per questo ha tolto da esso quanti questa dimenticanza volevano togliere, portando nel mondo la vera Parola del vero Cristo Gesù nella purissima </w:t>
      </w:r>
      <w:r w:rsidRPr="00C530D6">
        <w:rPr>
          <w:rFonts w:ascii="Arial" w:hAnsi="Arial" w:cs="Arial"/>
          <w:color w:val="111111"/>
          <w:sz w:val="24"/>
          <w:szCs w:val="24"/>
        </w:rPr>
        <w:lastRenderedPageBreak/>
        <w:t>verità dello Spirito Santo. Ecco perché chi compie le opere delle tenebre mai riproverà le sue opere. Le sue opere ormai sono del mondo e il mondo ma riproverà le sue opere e mai permetterà che le sue opere vengano riprovate. Chi si consegna al peccato è schiavo del peccato e il peccato lo tiene legato con pesantissime catene che nessuno potrà mai spezzare se non solo Gesù Signore. Queste catene cono composte da una legione di diavoli e quanti sono avvolti da questa legione di diavoli sono un tutto simile all’indemoniato che si trovava nel territorio dei Gadarèni. Solo Gesù lo ha potuto slegare e liberare.</w:t>
      </w:r>
    </w:p>
    <w:p w14:paraId="505987EB" w14:textId="77777777" w:rsidR="00C530D6" w:rsidRPr="00C530D6" w:rsidRDefault="00C530D6" w:rsidP="00C530D6">
      <w:pPr>
        <w:spacing w:after="120" w:line="240" w:lineRule="auto"/>
        <w:jc w:val="both"/>
        <w:rPr>
          <w:rFonts w:ascii="Arial" w:hAnsi="Arial" w:cs="Arial"/>
          <w:color w:val="111111"/>
          <w:sz w:val="24"/>
          <w:szCs w:val="24"/>
        </w:rPr>
      </w:pPr>
      <w:r w:rsidRPr="00C530D6">
        <w:rPr>
          <w:rFonts w:ascii="Arial" w:hAnsi="Arial" w:cs="Arial"/>
          <w:color w:val="111111"/>
          <w:sz w:val="24"/>
          <w:szCs w:val="24"/>
        </w:rPr>
        <w:t xml:space="preserve">Ora sappiamo perché </w:t>
      </w:r>
      <w:r w:rsidRPr="00C530D6">
        <w:rPr>
          <w:rFonts w:ascii="Arial" w:hAnsi="Arial" w:cs="Arial"/>
          <w:i/>
          <w:iCs/>
          <w:color w:val="111111"/>
          <w:sz w:val="24"/>
          <w:szCs w:val="24"/>
        </w:rPr>
        <w:t>chiunque fa il male non viene alla luce:</w:t>
      </w:r>
      <w:r w:rsidRPr="00C530D6">
        <w:rPr>
          <w:i/>
          <w:iCs/>
        </w:rPr>
        <w:t xml:space="preserve"> </w:t>
      </w:r>
      <w:r w:rsidRPr="00C530D6">
        <w:rPr>
          <w:rFonts w:ascii="Arial" w:hAnsi="Arial" w:cs="Arial"/>
          <w:i/>
          <w:iCs/>
          <w:color w:val="111111"/>
          <w:sz w:val="24"/>
          <w:szCs w:val="24"/>
        </w:rPr>
        <w:t xml:space="preserve">“Non viene alla luce perché le sue opere non vengano riprovate”. </w:t>
      </w:r>
      <w:r w:rsidRPr="00C530D6">
        <w:rPr>
          <w:rFonts w:ascii="Arial" w:hAnsi="Arial" w:cs="Arial"/>
          <w:color w:val="111111"/>
          <w:sz w:val="24"/>
          <w:szCs w:val="24"/>
        </w:rPr>
        <w:t xml:space="preserve">La legione di diavoli che tiene legato chi fa il male, mai permetterà che il suo schiavo venga alla luce. Sarebbe vittoria sulla legione. Questo mai sarà possibile. Per sconfiggere la legione ci vuole l’uomo forte e l’uomo forte è uno solo: Cristo Gesù. Viene Lui, dice una Parola ed è la liberazione. Il liberato se vuole rimanere liberato, deve rimanere in Cristo e vivere per Cristo, con Cristo, vivendo di Cristo. Deve dimorare nella sua Parola. Se esce da Cristo e dalla sua Parola, all’istante è conquistato dalla legione, perché uscire da Cristo e dalla sua Parola è sempre peccato e sempre riconquista della legione. Le parole di Gesù sono per noi di divina e immortale chiarezza: </w:t>
      </w:r>
      <w:r w:rsidRPr="00C530D6">
        <w:rPr>
          <w:rFonts w:ascii="Arial" w:hAnsi="Arial" w:cs="Arial"/>
          <w:i/>
          <w:iCs/>
          <w:color w:val="111111"/>
          <w:sz w:val="24"/>
          <w:szCs w:val="24"/>
        </w:rPr>
        <w:t xml:space="preserve">“Quando lo spirito impuro esce dall’uomo, si aggira per luoghi deserti cercando sollievo, ma non ne trova. Allora dice: “Ritornerò nella mia casa, da cui sono uscito”. E, venuto, la trova vuota, spazzata e adorna. Allora va, prende con sé altri sette spiriti peggiori di lui, vi entrano e vi prendono dimora; e l’ultima condizione di quell’uomo diventa peggiore della prima. Così avverrà anche a questa generazione malvagia» (Mt 12,42-45). </w:t>
      </w:r>
    </w:p>
    <w:p w14:paraId="15C0335E" w14:textId="77777777" w:rsidR="00C530D6" w:rsidRPr="00C530D6" w:rsidRDefault="00C530D6" w:rsidP="00C530D6">
      <w:pPr>
        <w:spacing w:after="120" w:line="240" w:lineRule="auto"/>
        <w:jc w:val="both"/>
        <w:rPr>
          <w:rFonts w:ascii="Arial" w:hAnsi="Arial" w:cs="Arial"/>
          <w:color w:val="111111"/>
          <w:sz w:val="24"/>
          <w:szCs w:val="24"/>
        </w:rPr>
      </w:pPr>
      <w:r w:rsidRPr="00C530D6">
        <w:rPr>
          <w:rFonts w:ascii="Arial" w:hAnsi="Arial" w:cs="Arial"/>
          <w:color w:val="111111"/>
          <w:sz w:val="24"/>
          <w:szCs w:val="24"/>
        </w:rPr>
        <w:t xml:space="preserve">La condizione spirituale dell’uomo di oggi è tremendamente tragica. Anzi molto di più. È catastroficamente tragica. Non esiste il vero bene. Non esiste il peccato. Non esiste l’inferno. Esiste un falso Dio che ci accoglie tutti nel suo regno di luce. Se fosse così avremmo ancora un qualche speranza. Ciò che è veramente punto di non ritorno è l’introduzione del male nella Chiesa di Cristo Gesù, introduzione chiesta sotto il nome di accoglienza, snaturando così la verità stessa della vera Chiesa di Cristo Gesù, chiamata ad accogliere tutti nella conversione e nella fede in Cristo Gesù. Se la fede e la non fede in Cristo è il principio che determinata chi muore e chi vive, non si vede proprio come questo principio posto dallo Spirito Santo possa essere modificato. Oggi tutto deve essere confuso, indeterminato, indistinto. Tutto deve essere mescolato. Anche tra luce e tenebre non vi dovrà essere alcuna distinzione. La Chiesa è luce e anche i suoi figli sono figli della luce. Se la Chiesa accoglie nel suo seno i figli delle tenebre e i figli del diavolo allora essa ha già cambiato natura, da natura di luce e divenuto natura di tenebra. Se è natura di luce deve aiutare il mondo ha divenire natura di Luce con la predicazione del Vangelo, con la richiesta esplicita della conversione e della fede, con la grazia dei sacramenti, che sono segni della fede, non della non fede. Ma anche i sacramenti si stanno trasformando in segni della non fede. Allo stesso modo, anche il cristiano da luce del mondo si sta trasformando in tenebra per la Chiesa e per il mondo. </w:t>
      </w:r>
    </w:p>
    <w:p w14:paraId="097F4D55" w14:textId="77777777" w:rsidR="00C530D6" w:rsidRPr="00C530D6" w:rsidRDefault="00C530D6" w:rsidP="00C530D6">
      <w:pPr>
        <w:spacing w:after="120" w:line="240" w:lineRule="auto"/>
        <w:jc w:val="both"/>
        <w:rPr>
          <w:rFonts w:ascii="Arial" w:hAnsi="Arial" w:cs="Arial"/>
          <w:color w:val="111111"/>
          <w:sz w:val="24"/>
          <w:szCs w:val="24"/>
        </w:rPr>
      </w:pPr>
      <w:r w:rsidRPr="00C530D6">
        <w:rPr>
          <w:rFonts w:ascii="Arial" w:hAnsi="Arial" w:cs="Arial"/>
          <w:color w:val="111111"/>
          <w:sz w:val="24"/>
          <w:szCs w:val="24"/>
        </w:rPr>
        <w:t>È sempre bene ricordarci cosa rivela lo Spirito Santo per bocca dell’Apostolo Paolo, nella Seconda Lettera ai Corinzi:</w:t>
      </w:r>
      <w:r w:rsidRPr="00C530D6">
        <w:rPr>
          <w:rFonts w:ascii="Arial" w:hAnsi="Arial" w:cs="Arial"/>
          <w:i/>
          <w:iCs/>
          <w:color w:val="111111"/>
          <w:sz w:val="24"/>
          <w:szCs w:val="24"/>
        </w:rPr>
        <w:t xml:space="preserve"> “La nostra bocca vi ha parlato francamente, Corinzi; il nostro cuore si è tutto aperto per voi. In noi certo non </w:t>
      </w:r>
      <w:r w:rsidRPr="00C530D6">
        <w:rPr>
          <w:rFonts w:ascii="Arial" w:hAnsi="Arial" w:cs="Arial"/>
          <w:i/>
          <w:iCs/>
          <w:color w:val="111111"/>
          <w:sz w:val="24"/>
          <w:szCs w:val="24"/>
        </w:rPr>
        <w:lastRenderedPageBreak/>
        <w:t xml:space="preserve">siete allo stretto; è nei vostri cuori che siete allo stretto. Io parlo come a figli: rendeteci il contraccambio, apritevi anche voi! Non lasciatevi legare al giogo estraneo dei non credenti. Quale rapporto infatti può esservi fra giustizia e iniquità, o quale comunione fra luce e tenebre? Quale intesa fra Cristo e Bèliar, o quale collaborazione fra credente e non credente? Quale accordo fra tempio di Dio e idoli? Noi siamo infatti il tempio del Dio vivente, come Dio stesso ha detto: Abiterò in mezzo a loro e con loro camminerò e sarò il loro Dio, ed essi saranno il mio popolo. Perciò uscite di mezzo a loro e separatevi, dice il Signore, non toccate nulla d’impuro. E io vi accoglierò e sarò per voi un padre e voi sarete per me figli e figlie, dice il Signore onnipotente (2Cor 6,11-18). </w:t>
      </w:r>
      <w:r w:rsidRPr="00C530D6">
        <w:rPr>
          <w:rFonts w:ascii="Arial" w:hAnsi="Arial" w:cs="Arial"/>
          <w:color w:val="111111"/>
          <w:sz w:val="24"/>
          <w:szCs w:val="24"/>
        </w:rPr>
        <w:t>Lo Spirito Santo ci dia anche la sua intelligenza per comprendere.</w:t>
      </w:r>
    </w:p>
    <w:p w14:paraId="73C6617C" w14:textId="77777777" w:rsidR="00C530D6" w:rsidRPr="00C530D6" w:rsidRDefault="00C530D6" w:rsidP="00C530D6">
      <w:pPr>
        <w:spacing w:after="120" w:line="240" w:lineRule="auto"/>
        <w:jc w:val="both"/>
        <w:rPr>
          <w:rFonts w:ascii="Arial" w:hAnsi="Arial" w:cs="Arial"/>
          <w:i/>
          <w:iCs/>
          <w:color w:val="111111"/>
          <w:sz w:val="24"/>
          <w:szCs w:val="24"/>
        </w:rPr>
      </w:pPr>
      <w:r w:rsidRPr="00C530D6">
        <w:rPr>
          <w:rFonts w:ascii="Arial" w:hAnsi="Arial" w:cs="Arial"/>
          <w:color w:val="111111"/>
          <w:sz w:val="24"/>
          <w:szCs w:val="24"/>
        </w:rPr>
        <w:t xml:space="preserve">Terza verità: </w:t>
      </w:r>
      <w:r w:rsidRPr="00C530D6">
        <w:rPr>
          <w:rFonts w:ascii="Arial" w:hAnsi="Arial" w:cs="Arial"/>
          <w:i/>
          <w:iCs/>
          <w:color w:val="111111"/>
          <w:sz w:val="24"/>
          <w:szCs w:val="24"/>
        </w:rPr>
        <w:t>“Invece chi fa la verità viene verso la luce”</w:t>
      </w:r>
      <w:r w:rsidRPr="00C530D6">
        <w:rPr>
          <w:rFonts w:ascii="Arial" w:hAnsi="Arial" w:cs="Arial"/>
          <w:color w:val="111111"/>
          <w:sz w:val="24"/>
          <w:szCs w:val="24"/>
        </w:rPr>
        <w:t xml:space="preserve">. So badi bene. Non è detto: </w:t>
      </w:r>
      <w:r w:rsidRPr="00C530D6">
        <w:rPr>
          <w:rFonts w:ascii="Arial" w:hAnsi="Arial" w:cs="Arial"/>
          <w:i/>
          <w:iCs/>
          <w:color w:val="111111"/>
          <w:sz w:val="24"/>
          <w:szCs w:val="24"/>
        </w:rPr>
        <w:t>“Chi dice la verità viene alla luce”.</w:t>
      </w:r>
      <w:r w:rsidRPr="00C530D6">
        <w:rPr>
          <w:rFonts w:ascii="Arial" w:hAnsi="Arial" w:cs="Arial"/>
          <w:color w:val="111111"/>
          <w:sz w:val="24"/>
          <w:szCs w:val="24"/>
        </w:rPr>
        <w:t xml:space="preserve"> Dice invece : </w:t>
      </w:r>
      <w:r w:rsidRPr="00C530D6">
        <w:rPr>
          <w:rFonts w:ascii="Arial" w:hAnsi="Arial" w:cs="Arial"/>
          <w:i/>
          <w:iCs/>
          <w:color w:val="111111"/>
          <w:sz w:val="24"/>
          <w:szCs w:val="24"/>
        </w:rPr>
        <w:t>Chi fa la verità viene alla luce”.</w:t>
      </w:r>
      <w:r w:rsidRPr="00C530D6">
        <w:rPr>
          <w:rFonts w:ascii="Arial" w:hAnsi="Arial" w:cs="Arial"/>
          <w:color w:val="111111"/>
          <w:sz w:val="24"/>
          <w:szCs w:val="24"/>
        </w:rPr>
        <w:t xml:space="preserve"> Chi fa la verità? Fa la verità chi trasforma la Parola del Signore in sua vita, prestando ad essa una obbedienza plenaria, mai parziale, con amore che coinvolge tutto il corpo, l’anima e lo spirito, con conoscenza perfetta della volontà del Signore. L’obbedienza va data senza commistioni con altre parole. Ogni altra parola dovrà essere portata nel</w:t>
      </w:r>
      <w:r w:rsidRPr="00C530D6">
        <w:rPr>
          <w:rFonts w:ascii="Arial" w:hAnsi="Arial" w:cs="Arial"/>
          <w:i/>
          <w:iCs/>
          <w:color w:val="111111"/>
          <w:sz w:val="24"/>
          <w:szCs w:val="24"/>
        </w:rPr>
        <w:t xml:space="preserve"> “discretorio del Vangelo e dello Spirito Santo”</w:t>
      </w:r>
      <w:r w:rsidRPr="00C530D6">
        <w:rPr>
          <w:rFonts w:ascii="Arial" w:hAnsi="Arial" w:cs="Arial"/>
          <w:color w:val="111111"/>
          <w:sz w:val="24"/>
          <w:szCs w:val="24"/>
        </w:rPr>
        <w:t xml:space="preserve">, per togliere da essa tutto ciò che non appartiene né al Vangelo e né allo Spirito Santo. Oggi essendo tutto mescolato, cosa è verità e cosa è falsità? Cosa è Vangelo e cosa non è Vangelo? Chi è vero Dio e chi vero Dio non è? Avendo espulso dal cuore la verità, impossibile conoscere cosa è falsità e ogni falsità è divenuta verità. Se la Chiesa non è più luce delle genti a che serve escludere da essa le tenebre? Anche le tenebre vanno accolte nella Chiesa di tenebre. </w:t>
      </w:r>
    </w:p>
    <w:p w14:paraId="1C96C750" w14:textId="77777777" w:rsidR="00C530D6" w:rsidRPr="00C530D6" w:rsidRDefault="00C530D6" w:rsidP="00C530D6">
      <w:pPr>
        <w:spacing w:after="120" w:line="240" w:lineRule="auto"/>
        <w:jc w:val="both"/>
        <w:rPr>
          <w:rFonts w:ascii="Arial" w:hAnsi="Arial" w:cs="Arial"/>
          <w:color w:val="111111"/>
          <w:sz w:val="24"/>
          <w:szCs w:val="24"/>
        </w:rPr>
      </w:pPr>
      <w:r w:rsidRPr="00C530D6">
        <w:rPr>
          <w:rFonts w:ascii="Arial" w:hAnsi="Arial" w:cs="Arial"/>
          <w:color w:val="111111"/>
          <w:sz w:val="24"/>
          <w:szCs w:val="24"/>
        </w:rPr>
        <w:t xml:space="preserve">Quarta verità: </w:t>
      </w:r>
      <w:r w:rsidRPr="00C530D6">
        <w:rPr>
          <w:rFonts w:ascii="Arial" w:hAnsi="Arial" w:cs="Arial"/>
          <w:i/>
          <w:iCs/>
          <w:color w:val="111111"/>
          <w:sz w:val="24"/>
          <w:szCs w:val="24"/>
        </w:rPr>
        <w:t xml:space="preserve">perché appaia chiaramente che le sue opere sono state fatte in Dio </w:t>
      </w:r>
      <w:r w:rsidRPr="00C530D6">
        <w:rPr>
          <w:rFonts w:ascii="Arial" w:hAnsi="Arial" w:cs="Arial"/>
          <w:color w:val="111111"/>
          <w:sz w:val="24"/>
          <w:szCs w:val="24"/>
        </w:rPr>
        <w:t xml:space="preserve">(Gv 3,16-21). Chi fa la verità viene verso la luce con un solo vero fine: perché appaia chiaramente che le sue opere sono state fatte in Dio - </w:t>
      </w:r>
      <w:r w:rsidRPr="00C530D6">
        <w:rPr>
          <w:rFonts w:ascii="Arial" w:hAnsi="Arial" w:cs="Arial"/>
          <w:color w:val="000000"/>
          <w:sz w:val="24"/>
          <w:szCs w:val="24"/>
          <w:shd w:val="clear" w:color="auto" w:fill="FFFFFF"/>
        </w:rPr>
        <w:t xml:space="preserve">qui autem facit veritatem, venit ad lucem, ut manifestentur eius opera, quia in Deo sunt facta (Gv 3, 21). </w:t>
      </w:r>
      <w:r w:rsidRPr="00C530D6">
        <w:rPr>
          <w:rFonts w:ascii="Times New Roman" w:hAnsi="Times New Roman" w:cs="Times New Roman"/>
          <w:color w:val="111111"/>
          <w:sz w:val="26"/>
          <w:szCs w:val="26"/>
        </w:rPr>
        <w:t>ὁ</w:t>
      </w:r>
      <w:r w:rsidRPr="00C530D6">
        <w:rPr>
          <w:rFonts w:ascii="PT Serif" w:hAnsi="PT Serif"/>
          <w:color w:val="111111"/>
          <w:sz w:val="26"/>
          <w:szCs w:val="26"/>
        </w:rPr>
        <w:t xml:space="preserve"> </w:t>
      </w:r>
      <w:r w:rsidRPr="00C530D6">
        <w:rPr>
          <w:rFonts w:ascii="Cambria" w:hAnsi="Cambria" w:cs="Cambria"/>
          <w:color w:val="111111"/>
          <w:sz w:val="26"/>
          <w:szCs w:val="26"/>
        </w:rPr>
        <w:t>δ</w:t>
      </w:r>
      <w:r w:rsidRPr="00C530D6">
        <w:rPr>
          <w:rFonts w:ascii="Times New Roman" w:hAnsi="Times New Roman" w:cs="Times New Roman"/>
          <w:color w:val="111111"/>
          <w:sz w:val="26"/>
          <w:szCs w:val="26"/>
        </w:rPr>
        <w:t>ὲ</w:t>
      </w:r>
      <w:r w:rsidRPr="00C530D6">
        <w:rPr>
          <w:rFonts w:ascii="PT Serif" w:hAnsi="PT Serif"/>
          <w:color w:val="111111"/>
          <w:sz w:val="26"/>
          <w:szCs w:val="26"/>
        </w:rPr>
        <w:t xml:space="preserve"> π</w:t>
      </w:r>
      <w:r w:rsidRPr="00C530D6">
        <w:rPr>
          <w:rFonts w:ascii="Cambria" w:hAnsi="Cambria" w:cs="Cambria"/>
          <w:color w:val="111111"/>
          <w:sz w:val="26"/>
          <w:szCs w:val="26"/>
        </w:rPr>
        <w:t>οι</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ν</w:t>
      </w:r>
      <w:r w:rsidRPr="00C530D6">
        <w:rPr>
          <w:rFonts w:ascii="PT Serif" w:hAnsi="PT Serif"/>
          <w:color w:val="111111"/>
          <w:sz w:val="26"/>
          <w:szCs w:val="26"/>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ὴ</w:t>
      </w:r>
      <w:r w:rsidRPr="00C530D6">
        <w:rPr>
          <w:rFonts w:ascii="Cambria" w:hAnsi="Cambria" w:cs="Cambria"/>
          <w:color w:val="111111"/>
          <w:sz w:val="26"/>
          <w:szCs w:val="26"/>
        </w:rPr>
        <w:t>ν</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λήθειαν</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ἔ</w:t>
      </w:r>
      <w:r w:rsidRPr="00C530D6">
        <w:rPr>
          <w:rFonts w:ascii="Cambria" w:hAnsi="Cambria" w:cs="Cambria"/>
          <w:color w:val="111111"/>
          <w:sz w:val="26"/>
          <w:szCs w:val="26"/>
        </w:rPr>
        <w:t>ρχεται</w:t>
      </w:r>
      <w:r w:rsidRPr="00C530D6">
        <w:rPr>
          <w:rFonts w:ascii="PT Serif" w:hAnsi="PT Serif"/>
          <w:color w:val="111111"/>
          <w:sz w:val="26"/>
          <w:szCs w:val="26"/>
        </w:rPr>
        <w:t xml:space="preserve"> </w:t>
      </w:r>
      <w:r w:rsidRPr="00C530D6">
        <w:rPr>
          <w:rFonts w:ascii="PT Serif" w:hAnsi="PT Serif" w:cs="PT Serif"/>
          <w:color w:val="111111"/>
          <w:sz w:val="26"/>
          <w:szCs w:val="26"/>
        </w:rPr>
        <w:t>π</w:t>
      </w:r>
      <w:r w:rsidRPr="00C530D6">
        <w:rPr>
          <w:rFonts w:ascii="Cambria" w:hAnsi="Cambria" w:cs="Cambria"/>
          <w:color w:val="111111"/>
          <w:sz w:val="26"/>
          <w:szCs w:val="26"/>
        </w:rPr>
        <w:t>ρ</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ς</w:t>
      </w:r>
      <w:r w:rsidRPr="00C530D6">
        <w:rPr>
          <w:rFonts w:ascii="PT Serif" w:hAnsi="PT Serif"/>
          <w:color w:val="111111"/>
          <w:sz w:val="26"/>
          <w:szCs w:val="26"/>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PT Serif" w:hAnsi="PT Serif"/>
          <w:color w:val="111111"/>
          <w:sz w:val="26"/>
          <w:szCs w:val="26"/>
        </w:rPr>
        <w:t xml:space="preserve"> </w:t>
      </w:r>
      <w:r w:rsidRPr="00C530D6">
        <w:rPr>
          <w:rFonts w:ascii="Cambria" w:hAnsi="Cambria" w:cs="Cambria"/>
          <w:color w:val="111111"/>
          <w:sz w:val="26"/>
          <w:szCs w:val="26"/>
        </w:rPr>
        <w:t>φ</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ς</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ἵ</w:t>
      </w:r>
      <w:r w:rsidRPr="00C530D6">
        <w:rPr>
          <w:rFonts w:ascii="Cambria" w:hAnsi="Cambria" w:cs="Cambria"/>
          <w:color w:val="111111"/>
          <w:sz w:val="26"/>
          <w:szCs w:val="26"/>
        </w:rPr>
        <w:t>να</w:t>
      </w:r>
      <w:r w:rsidRPr="00C530D6">
        <w:rPr>
          <w:rFonts w:ascii="PT Serif" w:hAnsi="PT Serif"/>
          <w:color w:val="111111"/>
          <w:sz w:val="26"/>
          <w:szCs w:val="26"/>
        </w:rPr>
        <w:t xml:space="preserve"> </w:t>
      </w:r>
      <w:r w:rsidRPr="00C530D6">
        <w:rPr>
          <w:rFonts w:ascii="Cambria" w:hAnsi="Cambria" w:cs="Cambria"/>
          <w:color w:val="111111"/>
          <w:sz w:val="26"/>
          <w:szCs w:val="26"/>
        </w:rPr>
        <w:t>φανερωθ</w:t>
      </w:r>
      <w:r w:rsidRPr="00C530D6">
        <w:rPr>
          <w:rFonts w:ascii="Times New Roman" w:hAnsi="Times New Roman" w:cs="Times New Roman"/>
          <w:color w:val="111111"/>
          <w:sz w:val="26"/>
          <w:szCs w:val="26"/>
        </w:rPr>
        <w:t>ῇ</w:t>
      </w:r>
      <w:r w:rsidRPr="00C530D6">
        <w:rPr>
          <w:rFonts w:ascii="PT Serif" w:hAnsi="PT Serif"/>
          <w:color w:val="111111"/>
          <w:sz w:val="26"/>
          <w:szCs w:val="26"/>
        </w:rPr>
        <w:t xml:space="preserve"> </w:t>
      </w:r>
      <w:r w:rsidRPr="00C530D6">
        <w:rPr>
          <w:rFonts w:ascii="Cambria" w:hAnsi="Cambria" w:cs="Cambria"/>
          <w:color w:val="111111"/>
          <w:sz w:val="26"/>
          <w:szCs w:val="26"/>
        </w:rPr>
        <w:t>α</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ὰ</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ἔ</w:t>
      </w:r>
      <w:r w:rsidRPr="00C530D6">
        <w:rPr>
          <w:rFonts w:ascii="Cambria" w:hAnsi="Cambria" w:cs="Cambria"/>
          <w:color w:val="111111"/>
          <w:sz w:val="26"/>
          <w:szCs w:val="26"/>
        </w:rPr>
        <w:t>ργα</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ὅ</w:t>
      </w:r>
      <w:r w:rsidRPr="00C530D6">
        <w:rPr>
          <w:rFonts w:ascii="Cambria" w:hAnsi="Cambria" w:cs="Cambria"/>
          <w:color w:val="111111"/>
          <w:sz w:val="26"/>
          <w:szCs w:val="26"/>
        </w:rPr>
        <w:t>τι</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w:t>
      </w:r>
      <w:r w:rsidRPr="00C530D6">
        <w:rPr>
          <w:rFonts w:ascii="PT Serif" w:hAnsi="PT Serif"/>
          <w:color w:val="111111"/>
          <w:sz w:val="26"/>
          <w:szCs w:val="26"/>
        </w:rPr>
        <w:t xml:space="preserve"> </w:t>
      </w:r>
      <w:r w:rsidRPr="00C530D6">
        <w:rPr>
          <w:rFonts w:ascii="Cambria" w:hAnsi="Cambria" w:cs="Cambria"/>
          <w:color w:val="111111"/>
          <w:sz w:val="26"/>
          <w:szCs w:val="26"/>
        </w:rPr>
        <w:t>θε</w:t>
      </w:r>
      <w:r w:rsidRPr="00C530D6">
        <w:rPr>
          <w:rFonts w:ascii="Times New Roman" w:hAnsi="Times New Roman" w:cs="Times New Roman"/>
          <w:color w:val="111111"/>
          <w:sz w:val="26"/>
          <w:szCs w:val="26"/>
        </w:rPr>
        <w:t>ῷ</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στιν</w:t>
      </w:r>
      <w:r w:rsidRPr="00C530D6">
        <w:rPr>
          <w:rFonts w:ascii="PT Serif" w:hAnsi="PT Serif"/>
          <w:color w:val="111111"/>
          <w:sz w:val="26"/>
          <w:szCs w:val="26"/>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ργασ</w:t>
      </w:r>
      <w:r w:rsidRPr="00C530D6">
        <w:rPr>
          <w:rFonts w:ascii="PT Serif" w:hAnsi="PT Serif" w:cs="PT Serif"/>
          <w:color w:val="111111"/>
          <w:sz w:val="26"/>
          <w:szCs w:val="26"/>
        </w:rPr>
        <w:t>μ</w:t>
      </w:r>
      <w:r w:rsidRPr="00C530D6">
        <w:rPr>
          <w:rFonts w:ascii="Cambria" w:hAnsi="Cambria" w:cs="Cambria"/>
          <w:color w:val="111111"/>
          <w:sz w:val="26"/>
          <w:szCs w:val="26"/>
        </w:rPr>
        <w:t>ένα</w:t>
      </w:r>
      <w:r w:rsidRPr="00C530D6">
        <w:rPr>
          <w:rFonts w:ascii="PT Serif" w:hAnsi="PT Serif"/>
          <w:color w:val="111111"/>
          <w:sz w:val="26"/>
          <w:szCs w:val="26"/>
        </w:rPr>
        <w:t xml:space="preserve"> (Gv 3,21). </w:t>
      </w:r>
      <w:r w:rsidRPr="00C530D6">
        <w:rPr>
          <w:rFonts w:ascii="Arial" w:hAnsi="Arial" w:cs="Arial"/>
          <w:color w:val="111111"/>
          <w:sz w:val="24"/>
          <w:szCs w:val="24"/>
        </w:rPr>
        <w:t>Chi fa la verità cammina nella luce, viene nella luce, cresce nella luce, perché appaia, sia reso evidente, perché a tutto in mondo sia manifesto che le sue opere sono fatte in Dio. Qui il discepolo di Gesù raggiunge il vero fine per il quale lui è stato creato: per vivere in Cristo, con Cristo, per Cristo e per rendere a Cristo testimonianza, così che molti altri giungano anche loro alla purissima fede in Cristo Signore, il solo e unico Salvatore e Redentore del mondo.</w:t>
      </w:r>
    </w:p>
    <w:p w14:paraId="5F6905E0" w14:textId="77777777" w:rsidR="00C530D6" w:rsidRPr="00C530D6" w:rsidRDefault="00C530D6" w:rsidP="00C530D6">
      <w:pPr>
        <w:spacing w:after="120" w:line="240" w:lineRule="auto"/>
        <w:jc w:val="both"/>
        <w:rPr>
          <w:rFonts w:ascii="Arial" w:hAnsi="Arial" w:cs="Arial"/>
          <w:color w:val="111111"/>
          <w:sz w:val="24"/>
          <w:szCs w:val="24"/>
        </w:rPr>
      </w:pPr>
      <w:r w:rsidRPr="00C530D6">
        <w:rPr>
          <w:rFonts w:ascii="Arial" w:hAnsi="Arial" w:cs="Arial"/>
          <w:color w:val="111111"/>
          <w:sz w:val="24"/>
          <w:szCs w:val="24"/>
        </w:rPr>
        <w:t xml:space="preserve">Se il cristiano non fa la verità, non viene alla luce. Se non viene alla luce, non può rendere testimonianza a Cristo Gesù. Se non rende testimonianza a Cristo lascia il mondo nelle tenebre. Ma li stesso è tenebra. Chi è luce illumina tutto il mondo con la luce di Cristo Signore. Chi è tenebra, oscura il mondo con le sue tenebre. Se la Chesa è luce, genera molti figli nella luce. Se è tenebra, accoglie nel suo seno i figli delle tenebre, illudendoli che essi sono luce e figli della luce. Un cristiano tenebra e una Chiesa tenebra hanno fallito la loro missione. A questo fallimento oggi tutti siamo esposti. Se però dalla Chiesa si toglie Cristo, non abbiamo più alcun fine da raggiungere, dal momento che il cristiano è chiamato a rendere testimonianza a Cristo Gesù. Anche se tutti dovessero abbandonare </w:t>
      </w:r>
      <w:r w:rsidRPr="00C530D6">
        <w:rPr>
          <w:rFonts w:ascii="Arial" w:hAnsi="Arial" w:cs="Arial"/>
          <w:color w:val="111111"/>
          <w:sz w:val="24"/>
          <w:szCs w:val="24"/>
        </w:rPr>
        <w:lastRenderedPageBreak/>
        <w:t>Cristo, è obbligo del cristiano in Cristo accendere la luce di Cristo nel mondo intero. Il cristiano è la luce del mondo per illuminare il mondo. Questa la sua verità e questo il fine da perseguire.</w:t>
      </w:r>
    </w:p>
    <w:p w14:paraId="5B135CF5" w14:textId="77777777" w:rsidR="00C530D6" w:rsidRPr="00C530D6" w:rsidRDefault="00C530D6" w:rsidP="00C530D6">
      <w:pPr>
        <w:spacing w:after="120" w:line="240" w:lineRule="auto"/>
        <w:jc w:val="both"/>
        <w:rPr>
          <w:rFonts w:ascii="Arial" w:eastAsia="Times New Roman" w:hAnsi="Arial" w:cs="Arial"/>
          <w:b/>
          <w:kern w:val="0"/>
          <w:sz w:val="24"/>
          <w:szCs w:val="24"/>
          <w:lang w:eastAsia="it-IT"/>
          <w14:ligatures w14:val="none"/>
        </w:rPr>
      </w:pPr>
      <w:r w:rsidRPr="00C530D6">
        <w:rPr>
          <w:rFonts w:ascii="Arial" w:eastAsia="Times New Roman" w:hAnsi="Arial" w:cs="Arial"/>
          <w:b/>
          <w:kern w:val="0"/>
          <w:sz w:val="24"/>
          <w:szCs w:val="24"/>
          <w:lang w:eastAsia="it-IT"/>
          <w14:ligatures w14:val="none"/>
        </w:rPr>
        <w:t>Necessarie domande</w:t>
      </w:r>
    </w:p>
    <w:p w14:paraId="10E20324"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So perché chiunque fa il male, odia la luce? Perché chi fa il male non vuole che le sue opere vengano riprovate? So che l’odio è generato nel nostro cuore da Satana e con l’odio nasce l’invidia? So che l’invidia della grazia altrui è peccato contro lo Spirito Santo? So che quando mi consegno al peccato, sono legato da una legione di diavoli alle tenebre e al male? So che dal peccato uno solo mi può liberare: L’Agnello di Dio che toglie il peccato del mondo? So che anche agli Apostoli, Gesù ha dato il potere di liberare dal peccato e dalla legione? So però che per liberare dalla legione si deve attingere ogni forza nello Spirito Santo e che questa forza è nella misura in cui noi Lo ravviviamo in noi?</w:t>
      </w:r>
    </w:p>
    <w:p w14:paraId="499F3147"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So che tutte le opere extra-sacramentali vengono operate ex opere operantis e non ex opere operato? So quale è la differenza tra un’opera ex opere operato e un’opera ex opere operantis? So che la preghiera, l’omelia, la catechesi, ogni insegnamento, ogni parola di luce e di Vangelo, essendo opera ex opere operantis, hanno bisogno della mia più alta cristificazione o cristiformità perché esse producano frutti? So che se cado nelle tenebre non è più in mio potere ritornare nella luce, perché nella luce si ritorna solo per grazia di Dio? Aiuto i miei fratelli che sono divenuti figli delle tenebre perché tornino a essere figli della luce con la preghiera, con le opere di misericordia, offrendo la mia vita a Dio in sacrificio di soave odore, così come ci insegna l’Apostolo Paolo?</w:t>
      </w:r>
    </w:p>
    <w:p w14:paraId="7B324948"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r w:rsidRPr="00C530D6">
        <w:rPr>
          <w:rFonts w:ascii="Arial" w:eastAsia="Times New Roman" w:hAnsi="Arial" w:cs="Arial"/>
          <w:bCs/>
          <w:kern w:val="0"/>
          <w:sz w:val="24"/>
          <w:szCs w:val="24"/>
          <w:lang w:eastAsia="it-IT"/>
          <w14:ligatures w14:val="none"/>
        </w:rPr>
        <w:t>Conosco qual è il vero fine del cristiano e il fine della vera Chiesa? Quanto mi impegno affinché il mio fine sia vissuto sempre in pienezza di grazia e di verità? La mia vita è una piena e duratura testimonianza Cristo Signore, il solo Redentore e Salvatore dell’uomo? So che per fare la verità, devo obbedire alla Parola del Vangelo in pienezza di amore? So che ad ogni parola che ascolto dell’uomo non va data alcuna obbedienza, se prima non tolgo da essa quanto non appartiene al Vangelo e che quanto appartiene al Vangelo va rivestito di tutta la bellezza e purezza del Vangelo? Separo con la spada dello Spirito Santo la verità dalla falsità, la luce dalle tenebre, il vero Vangelo da ogni falso Vangelo e il vero Cristo dai molti falsi cristi? So che oggi il male che ci avvolge è la confusione, l’indeterminatezza, l’indistinzione? So che il mondo delle tenebre e il mondo della luce solo in una chiesa trasformata in tenebre possono coabitare, ma trasformandosi la luce in tenebre? Distinguo l’accoglienza nella fede secondo la fede dall’accoglienza senza la fede contro la fede? So quale accoglienza mi comanda Cristo Gesù, distinguendola e separandola dall’accoglienza che mi comanda l’uomo?</w:t>
      </w:r>
    </w:p>
    <w:p w14:paraId="53323CDA" w14:textId="77777777" w:rsidR="00C530D6" w:rsidRPr="00C530D6" w:rsidRDefault="00C530D6" w:rsidP="00C530D6">
      <w:pPr>
        <w:spacing w:after="120" w:line="240" w:lineRule="auto"/>
        <w:jc w:val="both"/>
        <w:rPr>
          <w:rFonts w:ascii="Arial" w:eastAsia="Times New Roman" w:hAnsi="Arial" w:cs="Arial"/>
          <w:bCs/>
          <w:kern w:val="0"/>
          <w:sz w:val="24"/>
          <w:szCs w:val="24"/>
          <w:lang w:eastAsia="it-IT"/>
          <w14:ligatures w14:val="none"/>
        </w:rPr>
      </w:pPr>
    </w:p>
    <w:p w14:paraId="49554E09" w14:textId="77777777" w:rsidR="00C530D6" w:rsidRPr="00C530D6" w:rsidRDefault="00C530D6" w:rsidP="00C530D6">
      <w:pPr>
        <w:pStyle w:val="Titolo2"/>
        <w:rPr>
          <w:rFonts w:eastAsiaTheme="majorEastAsia"/>
          <w:spacing w:val="-10"/>
          <w:kern w:val="28"/>
        </w:rPr>
      </w:pPr>
      <w:bookmarkStart w:id="66" w:name="_Toc219383722"/>
      <w:r w:rsidRPr="00C530D6">
        <w:lastRenderedPageBreak/>
        <w:t>BATTEZZARE È VERA NECESSITÀ CRISTOLOGICA ED ECCLESIOLOGICA</w:t>
      </w:r>
      <w:bookmarkEnd w:id="66"/>
      <w:r w:rsidRPr="00C530D6">
        <w:t xml:space="preserve"> </w:t>
      </w:r>
    </w:p>
    <w:p w14:paraId="689F9D1D" w14:textId="77777777" w:rsidR="00C530D6" w:rsidRPr="00C530D6" w:rsidRDefault="00C530D6" w:rsidP="00C530D6">
      <w:pPr>
        <w:keepNext/>
        <w:keepLines/>
        <w:spacing w:before="160" w:after="80"/>
        <w:outlineLvl w:val="1"/>
        <w:rPr>
          <w:rFonts w:ascii="Arial" w:eastAsia="Calibri" w:hAnsi="Arial" w:cstheme="majorBidi"/>
          <w:b/>
          <w:color w:val="000000" w:themeColor="text1"/>
          <w:sz w:val="32"/>
          <w:szCs w:val="32"/>
          <w:lang w:eastAsia="it-IT"/>
        </w:rPr>
      </w:pPr>
      <w:r w:rsidRPr="00C530D6">
        <w:rPr>
          <w:rFonts w:ascii="Arial" w:eastAsia="Calibri" w:hAnsi="Arial" w:cstheme="majorBidi"/>
          <w:b/>
          <w:color w:val="000000" w:themeColor="text1"/>
          <w:sz w:val="32"/>
          <w:szCs w:val="32"/>
          <w:lang w:eastAsia="it-IT"/>
        </w:rPr>
        <w:t>EFESINI 1</w:t>
      </w:r>
    </w:p>
    <w:p w14:paraId="4E5B4650"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67" w:name="_Toc22660598"/>
      <w:bookmarkStart w:id="68" w:name="_Toc62146029"/>
      <w:r w:rsidRPr="00C530D6">
        <w:rPr>
          <w:rFonts w:ascii="Arial" w:eastAsia="Times New Roman" w:hAnsi="Arial" w:cs="Arial"/>
          <w:b/>
          <w:color w:val="000000" w:themeColor="text1"/>
          <w:sz w:val="28"/>
          <w:szCs w:val="28"/>
          <w:lang w:eastAsia="it-IT"/>
        </w:rPr>
        <w:t>INDIRIZZO E SALUTO</w:t>
      </w:r>
      <w:bookmarkEnd w:id="67"/>
      <w:bookmarkEnd w:id="68"/>
      <w:r w:rsidRPr="00C530D6">
        <w:rPr>
          <w:rFonts w:ascii="Arial" w:eastAsia="Times New Roman" w:hAnsi="Arial" w:cs="Arial"/>
          <w:b/>
          <w:color w:val="000000" w:themeColor="text1"/>
          <w:sz w:val="28"/>
          <w:szCs w:val="28"/>
          <w:lang w:eastAsia="it-IT"/>
        </w:rPr>
        <w:t xml:space="preserve"> </w:t>
      </w:r>
    </w:p>
    <w:p w14:paraId="1EA550A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[1]Paolo, apostolo di Gesù Cristo per volontà di Dio, ai santi che sono in Efeso, credenti in Cristo Gesù: </w:t>
      </w:r>
    </w:p>
    <w:p w14:paraId="47146F4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è apostolo di Gesù Cristo. In quanto apostolo di Gesù Cristo egli scrive loro. In quanto parola di colui che nella Chiesa ha il posto di Cristo bisogna leggere quanto lui scrive.</w:t>
      </w:r>
    </w:p>
    <w:p w14:paraId="75FE221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convinzione di fede dovrebbe sempre essere nel cuore di chi scrive e di chi legge.</w:t>
      </w:r>
    </w:p>
    <w:p w14:paraId="316E3BF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Deve essere questa convinzione nel cuore di chi scrive, perché dica solo la volontà di Cristo Gesù, solo la sua verità, solo la sua dottrina, solo quella Parola che lo stesso Cristo gli ha consegnato il giorno in cui lo ha costituito suo apostolo nel suo gregge.</w:t>
      </w:r>
    </w:p>
    <w:p w14:paraId="6CFE954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si ha questa convinzione, allora bisogna evitare che si dicano cose che non appartengono al cuore di Cristo, ma che sono del nostro cuore.</w:t>
      </w:r>
    </w:p>
    <w:p w14:paraId="7DB24B0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Perché questo avvenga è necessario che il cuore di Cristo sia il nostro cuore, lo Spirito di Gesù sia nel nostro spirito, i desideri di Cristo siano i nostri e la sua volontà la nostra.</w:t>
      </w:r>
    </w:p>
    <w:p w14:paraId="3BF5B4F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richiede un cammino nella santità di Cristo, in una perfetta obbedienza al Padre nostro che è nei cieli, in una sequela santa del Vangelo che ci è stato dato non perché venga annunziato, ma perché venga vissuto e mentre lo si vive lo si annunzi, lo si predichi, lo si proclami.</w:t>
      </w:r>
    </w:p>
    <w:p w14:paraId="5C2B7A8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stessa convinzione deve anche regnare nel cuore di chi riceve la parola degli Apostoli. Vi regnerà se c’è in essi desiderio di conoscere la verità, di ascoltare la vera Parola di Cristo Gesù, di vivere l’obbedienza perfetta a Dio che avviene e si compie solo nella conoscenza della vera Parola di Gesù Signore.</w:t>
      </w:r>
    </w:p>
    <w:p w14:paraId="0B09A73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Quando non c’è desiderio di ascoltare e di vivere la vera Parola di Cristo Gesù, neanche si accoglie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dell’apostolo come Parola di Cristo e quindi si vive solo un’appartenenza formale a Cristo, ma non sostanziale, perché l’appartenenza sostanziale a Cristo si ha solo nella vita secondo la sua Parola.</w:t>
      </w:r>
    </w:p>
    <w:p w14:paraId="0C6034E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Questa convinzione, anche se c’è, muore nel cuore di chi ascolta, se l’Apostolo del Signore non vive la sua appartenenza a Cristo in modo totalizzante il suo essere, se non dice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di Cristo Gesù nella sua piena e perfetta verità. </w:t>
      </w:r>
    </w:p>
    <w:p w14:paraId="61DA78E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Questa è una delle cause per cui c’è quel distacco tra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degli apostoli e i loro fedeli, tra pastori e pecore, tra guida e gregge. Il gregge non vede e non considera come suoi pastori coloro che non vede con i tratti e i lineamenti di Cristo Gesù e di conseguenza neanche ascolta la loro parola come Parola di </w:t>
      </w:r>
      <w:r w:rsidRPr="00C530D6">
        <w:rPr>
          <w:rFonts w:ascii="Arial" w:eastAsia="Times New Roman" w:hAnsi="Arial" w:cs="Times New Roman"/>
          <w:kern w:val="0"/>
          <w:sz w:val="24"/>
          <w:szCs w:val="20"/>
          <w:lang w:eastAsia="it-IT"/>
          <w14:ligatures w14:val="none"/>
        </w:rPr>
        <w:lastRenderedPageBreak/>
        <w:t xml:space="preserve">Cristo. Avviene quel distacco di ascolto tra gregge e pastori che tanto danno provoca nella comunità cristiana. È il distacco di una vita senza più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di Dio. È il distacco di una vita ricondotta nelle tenebre. </w:t>
      </w:r>
    </w:p>
    <w:p w14:paraId="155D20D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Che uno sia apostolo di Gesù Cristo non lo deve a se stesso, alle sue doti, alla sua bravura, alla sua volontà.</w:t>
      </w:r>
    </w:p>
    <w:p w14:paraId="30C1B9A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Essere apostolo di Gesù Cristo è solo un suo dono d’amore, una sua chiamata che ha la sua spiegazione non in noi, ma solo ed esclusivamente nell’amore di Dio. L’apostolo di Gesù Cristo, più di ogni altra vocazione, ha la sua origine nell’amore di Dio Padre, in quello stesso amore di salvezza e di redenzione che ha chiesto al Figlio l’incarnazione, la passione, morte e risurrezione per l’umanità che era precipitata nel peccato, che nella sua scienza e prescienza divina aveva già visto nel peccato e nelle ombre della morte.</w:t>
      </w:r>
    </w:p>
    <w:p w14:paraId="12FC754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Se non si vede una vocazione come una sorgente di grazia che ha il suo principio eterno nell’amore di Dio, mai si comprenderà a sufficienza la grandezza di essa. Dio associa l’apostolo al mistero della salvezza, mistero d’amore per il mondo intero che lui ha consegnato al suo Figlio unigenito. </w:t>
      </w:r>
    </w:p>
    <w:p w14:paraId="7A2B889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vocazione ad essere apostolo di Gesù Cristo deve essere sempre vista in quest’unico mistero di amore, in questo solo mistero di salvezza e di redenzione; bisogna sempre vederla in quest’unica e sola volontà di Dio che chiede al Figlio nell’eternità e nell’eternità ad ogni altro suo figlio adottivo, divenuto tale per opera dello Spirito Santo in Cristo, di volersi consegnare al suo amore di salvezza e di redenzione.</w:t>
      </w:r>
    </w:p>
    <w:p w14:paraId="73250A3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 destinatari della Lettera sono gli Efesini, chiamati santi. Paolo scrive ai santi che sono in Efeso e sono santi perché credenti in Cristo Gesù.</w:t>
      </w:r>
    </w:p>
    <w:p w14:paraId="6F059A5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Anche la santità è partecipazione, anzi vocazione ad inserirsi nel mistero dell’amore di Dio, a divenire parte di questo amore eterno che si dona, che si comunica, che si fa in Cristo sacrificio per la salvezza del mondo.</w:t>
      </w:r>
    </w:p>
    <w:p w14:paraId="44FF355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santità è solo di Dio. Tutti gli altri sono santi per partecipazione, per esposizione alla santità di Dio.</w:t>
      </w:r>
    </w:p>
    <w:p w14:paraId="0DAEA2A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santità di Dio sulla terra è Cristo Gesù. Ci si espone alla santità di Dio se si diviene una cosa sola con Cristo, in Cristo, per Cristo.</w:t>
      </w:r>
    </w:p>
    <w:p w14:paraId="7FA1A14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Chi deve operare questo mistero di unità perché si diventi santi è lo Spirito di Dio, lo Spirito Santo. È Lui che ci immette in questa comunione di vita con Cristo e in Cristo con Dio.</w:t>
      </w:r>
    </w:p>
    <w:p w14:paraId="76B5E44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santità, come la fede in Cristo Gesù, è una realtà dinamica, in progresso, in perfezione. Santi e credenti bisogna ogni giorno esserlo, si cresce in santità e in fede. La crescita nella santità e nella fede è la vita stessa sia della santità come della fede. Nel momento in cui non si cresce più in santità e non si cresce in fede, sia la santità che la fede sono morte in noi e noi siamo morti sia alla santità che alla fede.</w:t>
      </w:r>
    </w:p>
    <w:p w14:paraId="3B02975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C’è pertanto una responsabilità in chi è stato chiamato alla santità e alla fede in Cristo Gesù. È la responsabilità di chi ha ricevuto un dono di Dio e non deve farlo morire in lui, non deve nasconderlo nel suo cuore, anzi è chiamato a farlo </w:t>
      </w:r>
      <w:r w:rsidRPr="00C530D6">
        <w:rPr>
          <w:rFonts w:ascii="Arial" w:eastAsia="Times New Roman" w:hAnsi="Arial" w:cs="Times New Roman"/>
          <w:kern w:val="0"/>
          <w:sz w:val="24"/>
          <w:szCs w:val="20"/>
          <w:lang w:eastAsia="it-IT"/>
          <w14:ligatures w14:val="none"/>
        </w:rPr>
        <w:lastRenderedPageBreak/>
        <w:t>fruttificare secondo tutta la potenza di grazia e di verità che Dio ha versato in noi al momento di concederci questi doni divini.</w:t>
      </w:r>
    </w:p>
    <w:p w14:paraId="6D75871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Così c’è anche da dire che questi doni sono dati al mondo, generalmente, per via ordinaria, dalla Chiesa in tutti i suoi membri, anche se la responsabilità nel conferire questi doni varia da persona a persona, in relazione al ministero che si svolge nella comunità.</w:t>
      </w:r>
    </w:p>
    <w:p w14:paraId="50CCD2C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L’apostolo del Signore in ordine alla santità e alla fede ha la stessa responsabilità di Cristo Gesù, perché suo vicario sulla terra, perché come Cristo è chiamato a morire per attrarre a Dio ogni uomo.</w:t>
      </w:r>
    </w:p>
    <w:p w14:paraId="5CBDF59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sua è una responsabilità che si realizza con la sua crocifissione e morte, consegna al sacrificio, per amore della salvezza dell’umanità.</w:t>
      </w:r>
    </w:p>
    <w:p w14:paraId="7E8302D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sua è una vita donata, è il seme che cade in terra, muore, per produrre molti frutti, molti altri semi di vita eterna, di santità e di fede.</w:t>
      </w:r>
    </w:p>
    <w:p w14:paraId="03109DF1"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[2]grazia a voi e pace da Dio, Padre nostro, e dal Signore Gesù Cristo. </w:t>
      </w:r>
    </w:p>
    <w:p w14:paraId="2F87E41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Poiché egli è apostolo di Gesù Cristo, per volontà di Dio, egli in nome di Cristo, con la sua autorità, in nome di Dio, con la sua autorità, augura e dona agli Efesini la grazia e la pace.</w:t>
      </w:r>
    </w:p>
    <w:p w14:paraId="0B453EE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Di chi sono questa grazia e questa pace? Sono da parte di Dio Padre e del Signore Gesù Cristo.</w:t>
      </w:r>
    </w:p>
    <w:p w14:paraId="7A8A6BB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Dio lo ha mandato nel mondo per portare questi doni. I doni sono di Dio, ma è l’apostolo che li elargisce. Li elargisce perché Dio Padre e Cristo Gesù li hanno messi nelle sue mani perché sia lui a darli a quanti sono santi e credenti in Cristo Gesù.</w:t>
      </w:r>
    </w:p>
    <w:p w14:paraId="2B53693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grazia è il dono della salvezza, della redenzione, della giustificazione, della carità, dell’amore. La grazia è tutto ciò che è dono di Dio e che discende sulla terra in virtù della morte e della risurrezione di Cristo Signore. </w:t>
      </w:r>
    </w:p>
    <w:p w14:paraId="39F7D75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Augurare la grazia, dare la grazia è augurare e donare all’uomo la vita stessa di Dio. Dio è la grazia dell’uomo, perché Dio è la vita.</w:t>
      </w:r>
    </w:p>
    <w:p w14:paraId="740E051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Quando la vita di Dio diventa la vita dell’uomo, l’uomo è in grazia, vive nella grazia, cresce in essa.</w:t>
      </w:r>
    </w:p>
    <w:p w14:paraId="58E547C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pace invece è il frutto, uno dei frutti della grazia. È il ristabilimento dell’uomo nel posto che ha in Dio, in se stesso, negli altri fratelli, nell’intera creazione.</w:t>
      </w:r>
    </w:p>
    <w:p w14:paraId="6F00493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pace è pertanto una vita che è senza il disordine del peccato, senza i frutti del peccato. </w:t>
      </w:r>
    </w:p>
    <w:p w14:paraId="79063A6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pace è la vita che risplende tutta di verità, di luce eterna, di chiarezza di cielo, perché in essa non c’è la menzogna, non ci sono le tenebre, non c’è l’ambiguità e la stoltezza che la conduce.</w:t>
      </w:r>
    </w:p>
    <w:p w14:paraId="7EFB062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pace è la vita che viene ridonata interamente a Dio, perché a Dio essa appartiene, perché attraverso di essa si compia solo la volontà del Padre, volontà che il Padre ci ha manifestato tutta in Cristo Gesù. Consegnata a Dio, essa si fa e diviene un dono di pace per i fratelli, un dono d’amore, di benevolenza, di gioia, di serenità, di fratellanza, di ogni altro bene che è necessario all’uomo perché </w:t>
      </w:r>
      <w:r w:rsidRPr="00C530D6">
        <w:rPr>
          <w:rFonts w:ascii="Arial" w:eastAsia="Times New Roman" w:hAnsi="Arial" w:cs="Times New Roman"/>
          <w:kern w:val="0"/>
          <w:sz w:val="24"/>
          <w:szCs w:val="20"/>
          <w:lang w:eastAsia="it-IT"/>
          <w14:ligatures w14:val="none"/>
        </w:rPr>
        <w:lastRenderedPageBreak/>
        <w:t xml:space="preserve">viva una esistenza degna della creatura che è stata fatta ad immagine e a somiglianza di Dio. </w:t>
      </w:r>
    </w:p>
    <w:p w14:paraId="7F2757A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Tutti questi beni divini, questi grandissimi doni, sono posti da Dio nelle mani dei suoi apostoli. Sono essi incaricati di offrirli all’umanità intera.</w:t>
      </w:r>
    </w:p>
    <w:p w14:paraId="2359E9D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la loro responsabilità: quella di offrirli alla stessa maniera che fu di Cristo Gesù. Si offrono all’umanità alla maniera di Cristo, se la loro vita è offerta tutta al Padre per manifestare la sua gloria, in una obbedienza perfetta, che diviene il nostro cibo quotidiano.</w:t>
      </w:r>
    </w:p>
    <w:p w14:paraId="4B6CF76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questo avviene ed è fatto dall’apostolo, egli ha assolto il ministero dell’amore che gli è stato affidato. Egli è servo buono e fedele che è chiamato a prendere parte alla gioia del suo Signore.</w:t>
      </w:r>
    </w:p>
    <w:p w14:paraId="2E5B445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questo non lo ha fatto, egli è responsabile dei mancati frutti che la grazia e la pace generano nel mondo. Di questo deve rendere conto a Dio il giorno in cui si presenterà al suo cospetto per il giudizio.</w:t>
      </w:r>
    </w:p>
    <w:p w14:paraId="7E5A94D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Quanti non hanno ricevuto il dono di Dio per omissione dell’apostolo del Signore, hanno la responsabilità che deriva loro dalla coscienza non formata, non illuminata dalla grazia, non resa perfetta dalla pace di Dio.</w:t>
      </w:r>
    </w:p>
    <w:p w14:paraId="740D4CB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Quanti invece hanno ricevuto i doni della grazia e della pace, ma li hanno rifiutati sono responsabili dinanzi a Dio di questo rifiuto. A Dio dovranno rendere conto il giorno del giudizio, quando anche loro si presenteranno dinanzi a Lui per rendere ragione di ogni loro azione, decisione, omissione, opera, sia in bene che in male.</w:t>
      </w:r>
    </w:p>
    <w:p w14:paraId="3D44899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[3]Benedetto sia Dio, Padre del Signore nostro Gesù Cristo, che ci ha benedetti con ogni benedizione spirituale nei cieli, in Cristo. </w:t>
      </w:r>
    </w:p>
    <w:p w14:paraId="095FCEA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 versetti che seguono sono così pieni di contenuti essenziali nella verità della fede che bisogna che procediamo analizzando concetto per concetto e singola verità per singola verità. </w:t>
      </w:r>
    </w:p>
    <w:p w14:paraId="3B87EA9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Alla fine mettendo tutte le verità insieme, l’una accanto all’altra e l’una anche nell’altra, si evidenzierà in tutta la sua chiarezza, in tutto il suo splendore il mistero di Dio e dell’uomo, del Padre, del Figlio e dello Spirito Santo, il mistero eterno che si vive in Dio, il mistero di salvezza, ma ancor prima di creazione e di grazia che si vive sulla terra. Si evidenzierà il prima della creazione e il dopo e tutto avrà significato nell’amore del Padre, nella redenzione di Cristo, nella santificazione dello Spirito Santo.</w:t>
      </w:r>
    </w:p>
    <w:p w14:paraId="683F3104"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Benedetto sia Dio: </w:t>
      </w:r>
      <w:r w:rsidRPr="00C530D6">
        <w:rPr>
          <w:rFonts w:ascii="Arial" w:eastAsia="Times New Roman" w:hAnsi="Arial" w:cs="Times New Roman"/>
          <w:kern w:val="0"/>
          <w:sz w:val="24"/>
          <w:szCs w:val="20"/>
          <w:lang w:eastAsia="it-IT"/>
          <w14:ligatures w14:val="none"/>
        </w:rPr>
        <w:t>Dio solo è da benedire, lodare, glorificare, magnificare, esaltare, celebrare, osannare, innalzare.</w:t>
      </w:r>
    </w:p>
    <w:p w14:paraId="5B484CF4"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Dio è da benedire perché è il Santo, il Giusto, il Salvatore, il Redentore, il Liberatore, il Creatore.</w:t>
      </w:r>
    </w:p>
    <w:p w14:paraId="7FBD190F"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Dio è da benedire perché nella sua essenza è carità infinita, eterna, carità che si riversa verso l’uomo, fatto a sua immagine e somiglianza; carità che si dona e si comunica all’uomo per creazione, per redenzione, per giustificazione, per elevazione, per santificazione, per il dono della vita eterna. </w:t>
      </w:r>
    </w:p>
    <w:p w14:paraId="14774E49"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benedizione è la prima preghiera che deve innalzarsi dal cuore dell’uomo verso il cuore di Dio. L’uomo riconosce Dio in se stesso, lo riconosce e lo </w:t>
      </w:r>
      <w:r w:rsidRPr="00C530D6">
        <w:rPr>
          <w:rFonts w:ascii="Arial" w:eastAsia="Times New Roman" w:hAnsi="Arial" w:cs="Times New Roman"/>
          <w:kern w:val="0"/>
          <w:sz w:val="24"/>
          <w:szCs w:val="20"/>
          <w:lang w:eastAsia="it-IT"/>
          <w14:ligatures w14:val="none"/>
        </w:rPr>
        <w:lastRenderedPageBreak/>
        <w:t>confessa nella sua divina essenza e lo benedice, lo dichiara bene, lo proclama bene. Dice che tutto ciò che Dio è e fa, è bene, è il bene, è il sommo bene, è l’eterno bene.</w:t>
      </w:r>
    </w:p>
    <w:p w14:paraId="4003077C"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Al di fuori del bene che è Dio, che è in Dio, che viene da Dio, non c’è altro bene sulla terra, nell’universo, nell’uomo.</w:t>
      </w:r>
    </w:p>
    <w:p w14:paraId="4F42E607"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Benedire il Signore diviene pertanto proclamazione, attestazione, confessione che il bene si addice a Dio per natura, poiché Dio è il bene soprannaturale da quale ogni altro bene discende.</w:t>
      </w:r>
    </w:p>
    <w:p w14:paraId="547F8D68"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dovere dell’uomo benedire il Signore; è retta confessione manifestare al mondo intero, ma prima di tutto alla propria coscienza, che la bontà è solo del Signore.</w:t>
      </w:r>
    </w:p>
    <w:p w14:paraId="3C60BA14"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Purtroppo molti cristiani non elevano a Dio quest’inno di benedizione. Non lo elevano per due motivi: perché bestemmiamo il suo nome, lo maledicono. Ma anche perché attribuiscono a Dio tutto ciò che di non buono, di non santo, di non onesto, di non vero e non bello avviene nella vita, sulla terra.</w:t>
      </w:r>
    </w:p>
    <w:p w14:paraId="65CF6F4C"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Si rende così Dio autore di ciò che bene non è, bello non è, giusto non è. Si rende Dio autore di tutto il male che accade sulla nostra terra e questo è un grande peccato che non si addice a nessun cristiano.</w:t>
      </w:r>
    </w:p>
    <w:p w14:paraId="61EDB53D"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vocazione del cristiano è quella di benedire Dio, di confessare che tutto il bene discende da lui, di gridare al mondo che niente di non buono, di meno buono, di cattivo viene da Lui e questo in ragione della sua natura che è bontà eterna e divina, nella quale e dalla quale non può sorgere il male.</w:t>
      </w:r>
    </w:p>
    <w:p w14:paraId="774EBDF2"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Padre del Signore nostro Gesù Cristo: </w:t>
      </w:r>
      <w:r w:rsidRPr="00C530D6">
        <w:rPr>
          <w:rFonts w:ascii="Arial" w:eastAsia="Times New Roman" w:hAnsi="Arial" w:cs="Times New Roman"/>
          <w:kern w:val="0"/>
          <w:sz w:val="24"/>
          <w:szCs w:val="20"/>
          <w:lang w:eastAsia="it-IT"/>
          <w14:ligatures w14:val="none"/>
        </w:rPr>
        <w:t xml:space="preserve">Il Dio che si benedice è il Padre del nostro Signore Gesù Cristo. Dio è Padre; Gesù è il nostro Signore. </w:t>
      </w:r>
    </w:p>
    <w:p w14:paraId="22D9F67C"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C’è in questa affermazione di Paolo una duplice confessione: si proclama che Dio è il Padre del nostro Signore Gesù Cristo, ma si riconosce anche che Gesù è il nostro Signore.</w:t>
      </w:r>
    </w:p>
    <w:p w14:paraId="1ED1B968"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paternità di Dio nei confronti di Cristo Gesù e nei confronti dell’uomo non è la stessa. Cristo Gesù è generato da Dio. Quella di Dio verso Cristo è una paternità di natura, di sostanza, di generazione eterna, di nascita dalla stessa natura.</w:t>
      </w:r>
    </w:p>
    <w:p w14:paraId="6EC293C2"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Quella di Cristo Gesù è l’unica generazione di Dio, che avviene oggi, nell’eternità. L’altra paternità, quella verso di noi, è una paternità adottiva, di creazione, di elezione. Non è però una paternità per generazione, per partecipazione della propria natura, come avviene anche nella creazione tra gli esseri viventi.</w:t>
      </w:r>
    </w:p>
    <w:p w14:paraId="39AB7688"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Noi siamo stati creati da Dio, in tal senso Dio è nostro Padre, veniamo dalla sua Parola onnipotente. Cristo Gesù invece non viene dalla Parola onnipotente del Padre, lui è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onnipotente, eterna, divina, increata del Padre.</w:t>
      </w:r>
    </w:p>
    <w:p w14:paraId="01EF1F65"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è differenza sostanziale tra noi e Cristo Gesù. Egli è di origine divina: Dio da Dio, luce da luce, Dio vero da Dio vero, generato, non creato della stessa sostanza del Padre. Cristo e il Padre nella comunione dello Spirito Santo sussistono nell’unica natura divina.</w:t>
      </w:r>
    </w:p>
    <w:p w14:paraId="4D940CF4"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differenza di paternità dice anche differenza di figliolanza. C’è una differenza sostanziale, naturale tra la nostra figliolanza e quella di Cristo Signore. Questa differente figliolanza pone anche una differenza nell’incarnazione.</w:t>
      </w:r>
    </w:p>
    <w:p w14:paraId="43C1CD60"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Colui che nasce dal seno di Maria è il Figlio eterno del Padre, Colui che il Padre aveva generato dall’eternità, nell’eternità. Ciò significa che Cristo è vero Dio e vero uomo, è il vero Dio che si è fatto carne ed è diventato vero uomo. Questo è il mistero di Cristo Gesù, differente dal nostro. Lui è Dio e uomo, vero Dio e vero uomo, nell’unica Persona: quella eterna del Verbo della vita.</w:t>
      </w:r>
    </w:p>
    <w:p w14:paraId="7CF0B975"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Noi invece siamo semplicemente uomini. Siamo solo figli di Adamo per natura; di Dio possiamo solo essere figli di adozione.</w:t>
      </w:r>
    </w:p>
    <w:p w14:paraId="3A07B8B0"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Gesù Cristo è il nostro Signore. Gesù è Signore perché Dio. La signoria è proprio della natura divina. È anche Signore in quanto uomo, perché tale costituito da Dio al momento della sua incarnazione. Signoria che ora egli vive nel cielo, dove è assiso alla destra del Padre anche nella sua umanità, che risorta siede nel Cielo presso Dio.</w:t>
      </w:r>
    </w:p>
    <w:p w14:paraId="55450317"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Che ci ha benedetti con ogni benedizione spirituale nei cieli: </w:t>
      </w:r>
      <w:r w:rsidRPr="00C530D6">
        <w:rPr>
          <w:rFonts w:ascii="Arial" w:eastAsia="Times New Roman" w:hAnsi="Arial" w:cs="Times New Roman"/>
          <w:kern w:val="0"/>
          <w:sz w:val="24"/>
          <w:szCs w:val="20"/>
          <w:lang w:eastAsia="it-IT"/>
          <w14:ligatures w14:val="none"/>
        </w:rPr>
        <w:t>Il Dio che Paolo benedice ha benedetto gli uomini con ogni benedizione spirituale nei cieli.</w:t>
      </w:r>
    </w:p>
    <w:p w14:paraId="53946A50"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benedizione prima di tutto è il dono della creazione. Siamo stati creati dalla bontà di Dio. Da lui veniamo per un atto di creazione che è fuori della natura di Dio, anche se la nostra creazione è del tutto differente da quanto esiste nel creato, perché noi siamo stati fatti ad immagine e a somiglianza del Creatore.</w:t>
      </w:r>
    </w:p>
    <w:p w14:paraId="7FBF5A8C"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Ci ha benedetti con la grazia della redenzione e della giustificazione che ha come finalità proprio quella di farci bene, di farci giusti, di farci santi, di elevarci alla dignità di figli suoi.</w:t>
      </w:r>
    </w:p>
    <w:p w14:paraId="6B01A4BE"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C’è la benedizione con la quale siamo stati creati buoni, ma c’è anche la benedizione della redenzione attraverso la quale siamo fatti santi, giusti, elevati alla dignità di figli adottivi di Dio.</w:t>
      </w:r>
    </w:p>
    <w:p w14:paraId="3919FED7"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C’è infine la benedizione della santificazione ed è quell’aiuto indispensabile e necessario che Dio riversa su di noi affinché possiamo raggiungere la gloria del Cielo, in modo da godere eternamente con Dio nel suo regno dei cieli.</w:t>
      </w:r>
    </w:p>
    <w:p w14:paraId="355254A6"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In Cristo: </w:t>
      </w:r>
      <w:r w:rsidRPr="00C530D6">
        <w:rPr>
          <w:rFonts w:ascii="Arial" w:eastAsia="Times New Roman" w:hAnsi="Arial" w:cs="Times New Roman"/>
          <w:kern w:val="0"/>
          <w:sz w:val="24"/>
          <w:szCs w:val="20"/>
          <w:lang w:eastAsia="it-IT"/>
          <w14:ligatures w14:val="none"/>
        </w:rPr>
        <w:t>Tutte queste benedizioni ci sono state donate in Cristo Gesù, che è la discendenza di Abramo nella quale Dio ha posto ogni benedizione. Cristo è il frutto benedetto della Vergine Maria, dal quale ogni benedizione si riversa sulla terra.</w:t>
      </w:r>
    </w:p>
    <w:p w14:paraId="32863647"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Cristo è la benedizione di Dio. In Cristo è ogni nostra benedizione. Chi vuole divenire benedetto, perseverare nella benedizione, acquisire di nuovo la benedizione smarrita, altro non deve fare che attingere in Cristo la benedizione di Dio e Cristo ce la dona attraverso il suo Santo Spirito, versato sugli Apostoli e sulla Chiesa perché crei in noi il desiderio, la volontà di lasciarci benedire da Cristo Gesù attraverso l’invocazione del suo Santo nome.</w:t>
      </w:r>
    </w:p>
    <w:p w14:paraId="61DD10B1"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Cristo non può essere escluso dalla nostra storia neanche per un istante. Quell’istante in cui si esclude Cristo Signore, ci si autoesclude dalla benedizione di Dio. L’uomo non è più bene, non cammina verso il bene, la sua corsa si arresta nella sua umanità, ma l’umanità senza Cristo ha poco peso in cielo e ha poco peso sulla terra, come avrà poco peso di vita eterna, perché sarà condannata all’inferno per sempre.</w:t>
      </w:r>
    </w:p>
    <w:p w14:paraId="78D63A67"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lastRenderedPageBreak/>
        <w:t xml:space="preserve">[4]In lui ci ha scelti prima della creazione del mondo, per essere santi e immacolati al suo cospetto nella carità, </w:t>
      </w:r>
    </w:p>
    <w:p w14:paraId="4D8B750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Anche questo versetto contiene tre verità, che meritano di essere analizzate e presentate separatamente.</w:t>
      </w:r>
    </w:p>
    <w:p w14:paraId="7A15983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In lui ci ha scelti prima della creazione del mondo: </w:t>
      </w:r>
      <w:r w:rsidRPr="00C530D6">
        <w:rPr>
          <w:rFonts w:ascii="Arial" w:eastAsia="Times New Roman" w:hAnsi="Arial" w:cs="Times New Roman"/>
          <w:kern w:val="0"/>
          <w:sz w:val="24"/>
          <w:szCs w:val="20"/>
          <w:lang w:eastAsia="it-IT"/>
          <w14:ligatures w14:val="none"/>
        </w:rPr>
        <w:t>In questa prima frase appare chiaramente che il disegno di Dio sull’uomo è eterno, è nell’eternità, prima della creazione del mondo.</w:t>
      </w:r>
    </w:p>
    <w:p w14:paraId="297E17F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Prima c’è il progetto sull’uomo e poi viene la creazione del mondo; viene la creazione del mondo per attuare il progetto che Dio ha sull’uomo.</w:t>
      </w:r>
    </w:p>
    <w:p w14:paraId="6569C3A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non partiamo da questa verità, diviene assai difficile comprendere il mistero di Cristo e lo si potrebbe anche comprendere e interpretare in modo errato, non vero, non del tutto esatto; si potrebbe accentuare una visione a discapito di un’altra; si potrebbe evidenziare una verità e tacerne un’altra, a motivo della prospettiva teologica secondo la quale il mistero di Cristo viene letto e interpretato.</w:t>
      </w:r>
    </w:p>
    <w:p w14:paraId="2584D47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Anche il mistero di Cristo, il mistero dell’Incarnazione del Verbo, trova il suo posto in questa elezione, in questa scelta prima della creazione del mondo.</w:t>
      </w:r>
    </w:p>
    <w:p w14:paraId="73D77C1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Poiché in Dio non c’è il prima e il dopo, non c’è il prima della creazione e il dopo della creazione, sempre a livello di scienza e di conoscenza, il prima e il dopo esistono nella realizzazione del progetto, del disegno, della scelta.</w:t>
      </w:r>
    </w:p>
    <w:p w14:paraId="2CBFAA2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Prima c’era il disegno, ma non la sua realizzazione; dopo c’è il disegno e la sua realizzazione. Ma Dio è nel disegno e nella sua realizzazione dall’eternità, nell’eternità. Solo con l’incarnazione Dio, in Cristo, si fa storia, tempo, progetto da realizzare, progetto realizzato.</w:t>
      </w:r>
    </w:p>
    <w:p w14:paraId="4FEED44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Dio stesso, in Cristo, diviene parte di questo progetto, non solo in quanto autore di esso, ma anche in quanto attore. Lui è il creatore del progetto, è anche il redentore di esso, il suo salvatore.</w:t>
      </w:r>
    </w:p>
    <w:p w14:paraId="1851D62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Progettando la vocazione dell’uomo egli si fa parte di questa vocazione, si fa vocazione, diviene anche Lui un chiamato. Come? Assumendo la carne, facendosi uomo, divenendo Lui stesso progetto da realizzare nella storia. È questo il mistero che avvolge il nostro Dio ed è un mistero che sorpassa ogni umana intelligenza. Nessuno di noi può comprenderlo del tutto, neanche una scintilla di esso si riesce a penetrare con la sua umana intelligenza.</w:t>
      </w:r>
    </w:p>
    <w:p w14:paraId="16903D8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Con l’aiuto dello Spirito Santo questo progetto e il suo autore potranno divenire più chiari, più splendenti, ma per questo occorre una vera rivelazione di Dio, perché solo se il Padre lo rivela e il Figlio lo rivela e lo Spirito Santo lo rivela questo disegno di amore di Dio potrà essere compreso bene, anche se sempre in parte e non nella sua totalità, dai fedeli discepoli di Cristo Gesù. </w:t>
      </w:r>
    </w:p>
    <w:p w14:paraId="36961F5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Per essere santi e immacolati al suo cospetto: </w:t>
      </w:r>
      <w:r w:rsidRPr="00C530D6">
        <w:rPr>
          <w:rFonts w:ascii="Arial" w:eastAsia="Times New Roman" w:hAnsi="Arial" w:cs="Times New Roman"/>
          <w:kern w:val="0"/>
          <w:sz w:val="24"/>
          <w:szCs w:val="20"/>
          <w:lang w:eastAsia="it-IT"/>
          <w14:ligatures w14:val="none"/>
        </w:rPr>
        <w:t>Viene qui specificata qual è la nostra vocazione, l’unica vocazione che è scritta nella nostra natura fin dall’eternità.</w:t>
      </w:r>
    </w:p>
    <w:p w14:paraId="383D33A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Questa vocazione ci chiama ad essere santi e immacolati al cospetto di Dio. Ci chiama a vivere conformemente alla nostra natura, che è natura fatta ad immagine e a somiglianza di Dio che è il Santo, il Senza Macchia, l’Immacolato.</w:t>
      </w:r>
    </w:p>
    <w:p w14:paraId="1EF29E5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natura di Dio è carità eterna, infinita, divina, celeste. Essere santi e immacolati al suo cospetto significa vivere non di amore, ma essere perennemente inseriti nell’amore di Dio, essere nella sua carità, vivere la sua carità, essere ministri nel mondo di questa divina carità.</w:t>
      </w:r>
    </w:p>
    <w:p w14:paraId="5CB0B32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santità è partecipazione in noi della santità di Dio, il solo Santo, il Santo, il senza Male.</w:t>
      </w:r>
    </w:p>
    <w:p w14:paraId="01D52F8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Dio non c’è male alcuno; nell’uomo, che è in Dio, che vive in Dio, che partecipa della natura divina, non deve esserci il male. In lui tutto deve essere bene, tutto deve fare bene, ma anche deve desiderare tutto il bene, in un amore che è dono totale della sua vita a Dio, perché solo nel dono della sua vita a Dio egli realizza il suo bene.</w:t>
      </w:r>
    </w:p>
    <w:p w14:paraId="6A8CA0B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Donando la vita a Dio, in una obbedienza perfetta alla sua volontà, egli si ricolma del bene di Dio, perché Dio in questo scambio di vita diventa il dono per l’uomo. Dio dona tutto se stesso all’uomo, l’uomo dona tutto se stesso a Dio, in un dono perenne, eterno.</w:t>
      </w:r>
    </w:p>
    <w:p w14:paraId="2FFE441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è la santità cui è chiamato l’uomo fin dall’eternità. In fondo è la stessa santità che avvolge fin dall’eternità il Padre e il Figlio nella comunione dello Spirito Santo.</w:t>
      </w:r>
    </w:p>
    <w:p w14:paraId="48869B9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Che cosa è la santità divina se non questo mutuo dono del Padre al Figlio e del Figlio al Padre, dono totale, pieno, divino, eterno, senza né principio e né fine?</w:t>
      </w:r>
    </w:p>
    <w:p w14:paraId="6F0ADD8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questo stesso mistero d’amore e perché si compia in lui questo mistero d’amore, l’uomo è stato creato. Questa è la sua vocazione.</w:t>
      </w:r>
    </w:p>
    <w:p w14:paraId="0EE11AF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Non solo l’uomo deve essere santo, deve essere anche immacolato, senza macchia. In questo scambio di vita di niente si deve appropriare, tutto invece deve dare di sé a Dio.</w:t>
      </w:r>
    </w:p>
    <w:p w14:paraId="6CD48C6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egli si appropria anche di un solo istante, egli non è puro, non è immacolato, ha sottratto un tempo o più tempi o l’intero tempo della sua esistenza a Dio, l’ha consegnata a se stessa, l’ha data ad altri che non sono Dio.</w:t>
      </w:r>
    </w:p>
    <w:p w14:paraId="311B7CB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L’esistenza dell’uomo è tutta per il Signore, per essere data a Lui. È in questo dono che l’uomo compie la sua vocazione, un solo istante sottratto a questa vocazione, è un istante di peccato, è un istante macchiato, è un istante che è uscito fuori della sua vocazione e per questo è un istante di male e non di bene, di morte e non di vita, di sottrazione e non di donazione ed offerta.</w:t>
      </w:r>
    </w:p>
    <w:p w14:paraId="068BAFE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Nella carità: </w:t>
      </w:r>
      <w:r w:rsidRPr="00C530D6">
        <w:rPr>
          <w:rFonts w:ascii="Arial" w:eastAsia="Times New Roman" w:hAnsi="Arial" w:cs="Times New Roman"/>
          <w:kern w:val="0"/>
          <w:sz w:val="24"/>
          <w:szCs w:val="20"/>
          <w:lang w:eastAsia="it-IT"/>
          <w14:ligatures w14:val="none"/>
        </w:rPr>
        <w:t>la carità è Dio, è la sua vita. L’uomo è chiamato ad essere santo e immacolato al cospetto di Dio, dinanzi a Dio, ma anche in Dio.</w:t>
      </w:r>
    </w:p>
    <w:p w14:paraId="37E6FDD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Da Dio l’uomo è uscito per creazione, per un dono di amore che non è generativo, ma creatore di una realtà fuori di sé. Ma questa realtà non è stata creata per rimanere fuori di Dio, è stata creata – ed è questa la specificità della creatura umana che la differenzia da tutte le altre creature che sono state create </w:t>
      </w:r>
      <w:r w:rsidRPr="00C530D6">
        <w:rPr>
          <w:rFonts w:ascii="Arial" w:eastAsia="Times New Roman" w:hAnsi="Arial" w:cs="Times New Roman"/>
          <w:kern w:val="0"/>
          <w:sz w:val="24"/>
          <w:szCs w:val="20"/>
          <w:lang w:eastAsia="it-IT"/>
          <w14:ligatures w14:val="none"/>
        </w:rPr>
        <w:lastRenderedPageBreak/>
        <w:t>nell’universo – rivolta verso Dio, in cammino verso Dio, perché ricevesse attraverso il ritorno in Dio il suo compimento e la sua perfezione.</w:t>
      </w:r>
    </w:p>
    <w:p w14:paraId="33A4F64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come se l’uomo fosse creato da Dio non concluso in se stesso. Tutti gli altri esseri sono stati creati conclusi in se stessi, in se stessi hanno il fine della propria esistenza.</w:t>
      </w:r>
    </w:p>
    <w:p w14:paraId="5A89AF9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Con l’uomo questo non è avvenuto, con l’uomo non è così. Con l’uomo la creazione è solo l’inizio del compimento del suo essere che non è nell’uomo, ma in Dio. L’uomo è il solo essere creato che non si compie in sé, ma in Dio, ma si compie non attraverso un meccanismo automatico di ritorno nel Signore, si compie invece attraverso una volontà chiara, manifestata atto per atto, momento per momento, decisione per decisione di voler ritornare in Dio.</w:t>
      </w:r>
    </w:p>
    <w:p w14:paraId="6F2299A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L’uomo è un essere che vive orientato verso la carità di Dio, ma vive nutrendosi di questa carità, alimentandosi di questa vita divina.</w:t>
      </w:r>
    </w:p>
    <w:p w14:paraId="1D6DC5C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Nel momento in cui non potrà più alimentarsi di questa vita divina, di questa carità, perché volutamente, con decisione si è posto fuori, per lui è la fine del suo essere. Egli non si compie più, si è posto anche fuori del suo compimento e della sua realizzazione.</w:t>
      </w:r>
    </w:p>
    <w:p w14:paraId="1748638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L’uomo per vivere deve nutrirsi di carità divina, è questo il suo alimento perenne. Verso la carità divina deve tendere, perché è in questa carità il suo compimento, la sua realizzazione eterna.</w:t>
      </w:r>
    </w:p>
    <w:p w14:paraId="4F1F8A9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compimento avviene nella sua forma perfetta nel cielo, quando diverremo una cosa sola, nel corpo e nell’anima, con Cristo Gesù, che è la carità del Padre, data per noi perché noi ritorniamo nella carità di Dio e verso la pienezza della sua carità e del suo amore camminiamo, manifestandola e realizzandola tutta in questo cammino del compimento della nostra vocazione.</w:t>
      </w:r>
    </w:p>
    <w:p w14:paraId="08147416" w14:textId="77777777" w:rsidR="00C530D6" w:rsidRPr="00C530D6" w:rsidRDefault="00C530D6" w:rsidP="00C530D6">
      <w:pPr>
        <w:rPr>
          <w:rFonts w:ascii="Arial" w:hAnsi="Arial" w:cs="Arial"/>
          <w:b/>
          <w:bCs/>
          <w:sz w:val="24"/>
          <w:szCs w:val="24"/>
          <w:lang w:eastAsia="it-IT"/>
        </w:rPr>
      </w:pPr>
      <w:r w:rsidRPr="00C530D6">
        <w:rPr>
          <w:rFonts w:ascii="Arial" w:hAnsi="Arial" w:cs="Arial"/>
          <w:b/>
          <w:bCs/>
          <w:sz w:val="24"/>
          <w:szCs w:val="24"/>
          <w:lang w:eastAsia="it-IT"/>
        </w:rPr>
        <w:t xml:space="preserve">[5]predestinandoci a essere suoi figli adottivi per opera di Gesù Cristo, </w:t>
      </w:r>
    </w:p>
    <w:p w14:paraId="13B6306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Anche in questo versetto sono espresse due verità che meritano una trattazione separata:</w:t>
      </w:r>
    </w:p>
    <w:p w14:paraId="4F6CCDE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Predestinandoci a essere suoi figli adottivi: </w:t>
      </w:r>
      <w:r w:rsidRPr="00C530D6">
        <w:rPr>
          <w:rFonts w:ascii="Arial" w:eastAsia="Times New Roman" w:hAnsi="Arial" w:cs="Times New Roman"/>
          <w:kern w:val="0"/>
          <w:sz w:val="24"/>
          <w:szCs w:val="20"/>
          <w:lang w:eastAsia="it-IT"/>
          <w14:ligatures w14:val="none"/>
        </w:rPr>
        <w:t>Fin dall’eternità, Dio pensò l’uomo e lo pensò come un suo figlio. Lo ha pensato creatura e figlio. È questo un altro mistero che caratterizza l’uomo.</w:t>
      </w:r>
    </w:p>
    <w:p w14:paraId="1C238D2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Egli non è stato voluto solo come creatura dinanzi a Dio, anche se fatta in un modo del tutto particolare. Egli è stato pensato allo stesso tempo creatura e figlio. È stato pensato come creatura con la vocazione ad essere figlio di Dio.</w:t>
      </w:r>
    </w:p>
    <w:p w14:paraId="1AEBE00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predestinazione nella Scrittura è il disegno d’amore di Dio verso l’uomo. Dio ha un disegno d’amore e questo disegno non è soggetto all’approvazione dell’uomo.</w:t>
      </w:r>
    </w:p>
    <w:p w14:paraId="65FE168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Dio è il Signore dell’uomo, non è un suo partner, né un collega, o un amico, che insieme, in una discussione tra amici, anche se svolta nella santità, decidono cosa fare e cosa farsi, approvano questa loro decisione e poi iniziano a realizzarla nella loro vita, insieme. Con Dio non è così. Dio non sottopone il suo progetto sull’uomo all’approvazione dell’uomo. Egli lo stabilisce fin dall’eternità. </w:t>
      </w:r>
    </w:p>
    <w:p w14:paraId="5FB221E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È Lui che decide di fare l’uomo e come farlo. Decide di farlo, decide di farlo a sua immagine e somiglianza, decide anche di farlo perché sia nella sua carità santo e immacolato, decide che lo vuole suo figlio.</w:t>
      </w:r>
    </w:p>
    <w:p w14:paraId="4FCBD9A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decisione, questa volontà, questo consiglio eterno di Dio con se stesso si chiama predestinazione.</w:t>
      </w:r>
    </w:p>
    <w:p w14:paraId="5A6AF9F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predestinazione però è in Dio, non nell’uomo. All’uomo, fatto ad immagine di Dio gli è stata data la volontà, altrimenti non sarebbe ad immagine di Dio, e gli è stato affidato il progetto da realizzare.</w:t>
      </w:r>
    </w:p>
    <w:p w14:paraId="55039DE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progetto uomo è da realizzare dall’uomo. Esso non è stato realizzato da Dio. Se fosse stato già realizzato da Dio, l’uomo non sarebbe più uomo. Sarebbe non un predestinato, ma un predeterminato, che è cosa ben differente.</w:t>
      </w:r>
    </w:p>
    <w:p w14:paraId="06CE148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Noi non siamo stati creati come figli di Dio, siamo stati creati ad immagine di Dio. Siamo però predestinati a divenire figli, ad essere figli adottivi di Dio.</w:t>
      </w:r>
    </w:p>
    <w:p w14:paraId="2AF5E51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è l’altra vocazione dell’uomo. Se è vocazione, se è chiamata, deve essere l’uomo a volerla realizzare, deve essere l’uomo a portarla a compimento. Altrimenti non sarebbe vocazione, sarebbe semplicemente un dono datoci con la stessa creazione, come l’anima, il corpo e lo spirito, la volontà e i desideri.</w:t>
      </w:r>
    </w:p>
    <w:p w14:paraId="36638F9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Su questo ci sono molti errori oggi. Non si vede più la figliolanza adottiva di Dio come una vocazione. La si vede come un dono già conferito ad ogni uomo.</w:t>
      </w:r>
    </w:p>
    <w:p w14:paraId="24881F3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Non vedendola più come una vocazione, posta nelle mani dell’uomo, perché sia lui a dargli compimento, non si vede più neanche l’azione missionaria della Chiesa che ha come compito proprio quello di aiutare ogni uomo a realizzare a compiere questa sua vocazione.</w:t>
      </w:r>
    </w:p>
    <w:p w14:paraId="15237EB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Ma questa è solo ignoranza, grande ignoranza. A volte è anche mala fede e presunzione, che deriva da un volere annullare il progetto vocazionale di Dio sull’uomo. È come se ci si sostituisse a Dio e si decidesse per Lui, si stabilisse per Lui quello che è giusto e quello che non è giusto, ciò che è buono e ciò che non è buono.</w:t>
      </w:r>
    </w:p>
    <w:p w14:paraId="0DC2041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Dire che ogni uomo è figlio adottivo di Dio è cambiare totalmente, radicalmente la vocazione dell’uomo. Noi siamo il progetto di Dio da realizzare, non il progetto già realizzato. Noi siamo la vocazione da portare a compimento, non la vocazione già portata a compimento.</w:t>
      </w:r>
    </w:p>
    <w:p w14:paraId="67246BC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Su questo bisogna essere seri, veri, convinti nella fede, altrimenti vanifichiamo tutta l’opera di Dio, perché annulliamo la sua volontà. Ora la sua volontà ci precede. Essa non è soggetta ai nostri sentimenti, alla nostra volontà, alle nostre decisioni, a quanto andiamo affermando.</w:t>
      </w:r>
    </w:p>
    <w:p w14:paraId="7B47A7A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Dire che siamo figli adottivi di Dio è una menzogna, una falsità, è un inganno, una illusione. Dire una cosa non è essere quella cosa. I molti teologi dicono oggi che l’uomo è già figlio adottivo di Dio, anzi neanche più si dice figlio adottivo, si dice semplicemente figlio – Figlio di Dio è solo Gesù Cristo –. Ma dirlo, non è farlo. Non siamo noi a fare un altro figlio di Dio; è lui che deve farsi, perché è sua la vocazione.</w:t>
      </w:r>
    </w:p>
    <w:p w14:paraId="06F897C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Posso anche dire che un uomo è sacerdote, che può consacrare. Ma quell’uomo sacerdote non è, perché il sacerdozio è una vocazione e la vocazione deve realizzarla la persona. Tutti gli altri possiamo aiutare a realizzarla, siamo inviati perché si aiuti a realizzarla, ma non possiamo né dirla, né proclamarla già realizzata, solo perché così piace a noi.</w:t>
      </w:r>
    </w:p>
    <w:p w14:paraId="09E27CF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questa la più grande stoltezza in teologia e in materia di fede; ragionare così, ma soprattutto così parlare e così predicare è da insipienti. È il segno che lo Spirito del Signore non abita in noi e non abitando in noi, noi siamo avvolti dalle tenebre, dalla menzogna anche circa le verità più elementari della nostra santa fede.</w:t>
      </w:r>
    </w:p>
    <w:p w14:paraId="50E1C06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Per opera di Gesù Cristo:</w:t>
      </w:r>
      <w:r w:rsidRPr="00C530D6">
        <w:rPr>
          <w:rFonts w:ascii="Arial" w:eastAsia="Times New Roman" w:hAnsi="Arial" w:cs="Times New Roman"/>
          <w:kern w:val="0"/>
          <w:sz w:val="24"/>
          <w:szCs w:val="20"/>
          <w:lang w:eastAsia="it-IT"/>
          <w14:ligatures w14:val="none"/>
        </w:rPr>
        <w:t xml:space="preserve"> La predestinazione ad essere figli adottivi di Dio non può essere un atto di creazione. Questa predestinazione si compie per opera di Cristo Gesù e Cristo Gesù è il Figlio di Dio fatto uomo per la nostra salvezza, per la nostra redenzione, giustificazione, santificazione, perché noi fossimo messi in condizione di ritornare nella carità di Dio, dalla quale siamo stati creati e nella quale siamo chiamati a vivere, per poter portare a compimento la nostra vocazione.</w:t>
      </w:r>
    </w:p>
    <w:p w14:paraId="7F9E84E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figliolanza adottiva, che è la vocazione di ogni uomo, è solo in Cristo Gesù. Poiché la vocazione è nell’ordine della natura – l’uomo è questa vocazione -, poiché essa si realizza per opera di Gesù Cristo, per predestinazione ogni uomo è chiamato a riconoscere Cristo come il compimento della sua vocazione naturale. Ogni uomo, se vuole essere l’uomo pensato, voluto, progettato da Dio, deve volere Cristo, accogliere Cristo, pensarsi orientato in Cristo, chiamato da Cristo, formato in Cristo e da Lui.</w:t>
      </w:r>
    </w:p>
    <w:p w14:paraId="7F5E9F0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Cristo Gesù diviene così la via perché l’uomo si faccia l’uomo secondo Dio. Chi esclude Cristo, chi lo rinnega, chi lo rifiuta, chi non lo accoglie, esclude, rinnega, rifiuta, non accoglie la sua vocazione e poiché questa vocazione è la vocazione scritta nella natura dell’uomo, quest’uomo si esclude dalla possibilità di divenire ciò che Dio ha progettato e voluto per lui.</w:t>
      </w:r>
    </w:p>
    <w:p w14:paraId="6C0810C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Si è già detto che in questa faccenda non è consentito all’uomo alcuna decisione sul progetto. A lui è lasciata la volontà di attuarlo e quindi di farsi uomo secondo Dio, oppure di rifiutare la sua vocazione e condannarsi ad una morte, ad un non divenire, ad un non essere mai l’uomo pensato e voluto da Dio. Su questo principio bisogna essere chiari, forti, certi. La volontà di Dio non si può mai mettere in discussione e così mai si può discutere sul progetto.</w:t>
      </w:r>
    </w:p>
    <w:p w14:paraId="0C78B3E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la vocazione ad essere figli adottivi di Dio avviene per opera di Cristo Gesù, dobbiamo concludere altre due verità che sono anch’esse essenziali per comprendere il mistero di Dio e il mistero dell’uomo, o meglio per comprendere il mistero dell’uomo nel mistero e dal mistero di Dio.</w:t>
      </w:r>
    </w:p>
    <w:p w14:paraId="0D9995E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Quando Dio pensò l’uomo, così come egli lo pensò, lo vide anche immerso nel peccato, nel rifiuto cioè di realizzare la sua vocazione.</w:t>
      </w:r>
    </w:p>
    <w:p w14:paraId="5817BC1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questa la prescienza eterna di Dio, che non ha bisogno della storia, per sapere cosa accade oggi, domani, sempre nella creazione che Lui ha voluto e quindi ha fatto. Secondo questa scienza eterna, o prescienza divina, Dio vide l’uomo, ma lo vide anche peccatore, fuori della sua carità.</w:t>
      </w:r>
    </w:p>
    <w:p w14:paraId="2197B90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Cosa fare? Non crearlo? Crearlo per lasciarlo perire nel suo non compimento? Oppure crearlo con la possibilità di metterlo in condizione di poter salvare se stesso?</w:t>
      </w:r>
    </w:p>
    <w:p w14:paraId="54A18F3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Nella sua sapienza eterna Dio crea l’uomo, lo crea ad immagine di sé, gli dona la volontà per potersi orientare verso di Lui, sa però che l’uomo avrebbe fatto un cattivo uso di questa volontà e per questo motivo nel creare l’uomo, o meglio nel progettare l’uomo, pensa anche all’incarnazione del Figlio, per cui la creazione e l’incarnazione sono un unico mistero in Dio, un unico disegno, un’unica volontà di amore verso l’uomo.</w:t>
      </w:r>
    </w:p>
    <w:p w14:paraId="54FF223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Sono un unico disegno e un’unica volontà di amore, perché solo inserendo ogni uomo nell’amore di Cristo, in Cristo che si fa nutrimento d’amore per l’uomo, l’uomo è nella capacità di poter compiere il suo cammino vocazionale.</w:t>
      </w:r>
    </w:p>
    <w:p w14:paraId="5AD17D6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questo il mistero dell’uomo che è insieme mistero dell’uomo e mistero di Dio, mistero di Cristo che si fa uomo, per farsi nutrimento dell’uomo, vita dell’uomo, verità dell’uomo, perché l’uomo raggiunga o venga messo in condizione di poter compiere la sua vocazione.</w:t>
      </w:r>
    </w:p>
    <w:p w14:paraId="31C4292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Sull’unità del mistero della creazione e della redenzione, del peccato e della salvezza, visti come unico atto della prescienza divina è opportuno ritornarvi e si ritornerà sull’argomento in altri passi, dove appare molto più chiaro e più evidente questo legame.</w:t>
      </w:r>
    </w:p>
    <w:p w14:paraId="4D6B0C5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 ora ci è sufficiente affermare e ribadire che è in Cristo il compimento dell’uomo e che Cristo è per ogni uomo, perché ogni uomo è predestinato ad essere figlio adottivo di Dio e questa figliolanza si compie per opera di Cristo Gesù.</w:t>
      </w:r>
    </w:p>
    <w:p w14:paraId="1EC448C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Ogni uomo è finalizzato a Cristo, perché è in Cristo il fine di se stesso. Senza Cristo l’uomo non è figlio adottivo di Dio e se non è figlio neanche può vivere come figlio adottivo di Dio, non può vivere nella sua carità, non può vivere della sua carità, non può camminare verso il raggiungimento della carità eterna, nella quale è la pienezza del suo essere e della sua vita.</w:t>
      </w:r>
    </w:p>
    <w:p w14:paraId="6B28F3D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fine dell’uomo è Cristo, perché in Cristo si realizza il fine dell’uomo. Ma se in Cristo si realizza il fine dell’uomo e il fine dell’uomo è Cristo, c’è una vocazione da realizzare ed è quella di divenire cristiformi, di divenire Cristo, di essere con Cristo una cosa sola. Anche su questa verità si ritornerà a momento opportuno, man mano che il testo si farà più esplicito e Paolo ci avrà introdotto più in profondità nel mistero di Cristo e dell’uomo, o semplicemente nel mistero di Cristo, che è il mistero dell’uomo.</w:t>
      </w:r>
    </w:p>
    <w:p w14:paraId="1D1ED75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Per ora è sufficiente volere mettere nel cuore questa verità. È la verità che bisogna iniziare a predicare con fermezza, decisione, franchezza, senza timore alcuno, senza pensare a tutte quelle ambiguità di una diplomazia che è frutto in noi della carne, anziché dello Spirito. La via del rinnovamento del mondo, della sua capacità di umanizzarsi passa per Cristo e per Lui solo. Questa è la verità di cui tutti i cristiani dovranno convincersi. Da questa convinzione nasce poi la predicazione e l’annunzio di Cristo ad ogni uomo. La missione nasce dalla fede. Dove non c’è fede non c’è missione. Poiché abbiamo perso la fede in Cristo, </w:t>
      </w:r>
      <w:r w:rsidRPr="00C530D6">
        <w:rPr>
          <w:rFonts w:ascii="Arial" w:eastAsia="Times New Roman" w:hAnsi="Arial" w:cs="Times New Roman"/>
          <w:kern w:val="0"/>
          <w:sz w:val="24"/>
          <w:szCs w:val="20"/>
          <w:lang w:eastAsia="it-IT"/>
          <w14:ligatures w14:val="none"/>
        </w:rPr>
        <w:lastRenderedPageBreak/>
        <w:t>anche la missione si sta perdendo, a favore di un teismo che lascia l’uomo nel suo peccato e nella sua morte.</w:t>
      </w:r>
    </w:p>
    <w:p w14:paraId="43372D65"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[6]secondo il beneplacito della sua volontà. E questo a lode e gloria della sua grazia, che ci ha dato nel suo Figlio diletto; </w:t>
      </w:r>
    </w:p>
    <w:p w14:paraId="36D555E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questo versetto sono tre le verità che emergono:</w:t>
      </w:r>
    </w:p>
    <w:p w14:paraId="314D736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Secondo il beneplacito della sua volontà: </w:t>
      </w:r>
      <w:r w:rsidRPr="00C530D6">
        <w:rPr>
          <w:rFonts w:ascii="Arial" w:eastAsia="Times New Roman" w:hAnsi="Arial" w:cs="Times New Roman"/>
          <w:kern w:val="0"/>
          <w:sz w:val="24"/>
          <w:szCs w:val="20"/>
          <w:lang w:eastAsia="it-IT"/>
          <w14:ligatures w14:val="none"/>
        </w:rPr>
        <w:t>In Dio non c’è alcuna necessità. Dio non crea per necessità e neanche l’incarnazione del suo Figlio diletto è una necessità.</w:t>
      </w:r>
    </w:p>
    <w:p w14:paraId="03522E1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In Dio c’è solo la volontà che è mossa dal suo amore e dalla sua eterna e divina saggezza. </w:t>
      </w:r>
    </w:p>
    <w:p w14:paraId="02BFB84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Tutto ciò che avviene nell’ordine della creazione, dall’inizio alla fine, nel tempo e anche nell’eternità, avviene solo perché il Signore lo ha pensato e lo ha voluto. Anche se lo avesse pensato e non lo avesse voluto, niente si sarebbe compiuto, niente sarebbe avvenuto.</w:t>
      </w:r>
    </w:p>
    <w:p w14:paraId="100D0F9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libera volontà in Dio è nella creazione, nella redenzione, nell’elevazione dell’uomo, nell’eredità che Lui ci darà un giorno, se sulla terra avremo realizzato in noi l’immagine del suo Figlio Unigenito, Immagine del Cristo Crocifisso e Immagine del Cristo Risorto, se saremo morti al peccato e risorti con Lui a vita nuova.</w:t>
      </w:r>
    </w:p>
    <w:p w14:paraId="601B697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Nessun determinismo in Dio, nessun obbligo, nessuna costrizione. Questa è la verità delle verità, sulla quale ogni altra verità si fonda.</w:t>
      </w:r>
    </w:p>
    <w:p w14:paraId="16A8ED9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non c’è determinismo in Dio, non c’è neanche determinismo nelle creature, nell’uomo in particolare. Anche nell’uomo c’è la volontà e tutto deve essere sottoposto e governato dalla volontà, che trova la sua forza nella saggezza e nella sapienza di cui il Signore lo ha dotato, creandolo.</w:t>
      </w:r>
    </w:p>
    <w:p w14:paraId="69B04DF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Se siamo stati fatti ad immagine di Dio e in Dio non c’è costrizione alcuna, o determinismo, o obbligatorietà nel fare una cosa, ma c’è solo volontà e sapienza, decisione e operazione, così deve dirsi anche per l’uomo. Anche nell’uomo non c’è determinismo alcuno. Tutto invece è stato sottoposto alla sua volontà, sorretta e governata dalla sua saggezza. </w:t>
      </w:r>
    </w:p>
    <w:p w14:paraId="2BABE3D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deve essere chiarito e specificato a motivo di certe affermazioni che sovente si fanno per giustificare i propri peccati e tutte quelle altre nefandezze che si commettono sotto il cielo. Nessuno può dire e deve dire sono fatto così. Ognuno invece deve porre la sua vita nella sua volontà e darle una direzione di giustizia e di bene, giustizia e bene che sono date all’uomo dalla sua sapienza, posta in lui dal Creatore.</w:t>
      </w:r>
    </w:p>
    <w:p w14:paraId="7C5039D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Sempre la visione corretta di Dio fa nascere una visione corretta dell’uomo. Quando la teologia, o la fede decadono, e oggi siamo in piena decadenza teologica, decade anche il mistero dell’uomo. Di quest’uomo creato ad immagine di Dio se ne fa un oggetto, una cosa, un essere senza volontà e senza intelligenza, un essere condannato a porre degli atti che la sua coscienza gli rimprovera come errore morale, ma che lui è costretto a fare a causa della sua natura.</w:t>
      </w:r>
    </w:p>
    <w:p w14:paraId="2CC7062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Questo in generale è il pensiero che l’uomo ha di sé. Un uomo senza volontà, un uomo senza saggezza. Un uomo senza potere di decisione. Un uomo determinato al male e al peccato, all’errore, all’ingiustizia, ad ogni altro genere di mistificazione della sua stessa umanità.</w:t>
      </w:r>
    </w:p>
    <w:p w14:paraId="6A43F07D" w14:textId="77777777" w:rsidR="00C530D6" w:rsidRPr="00C530D6" w:rsidRDefault="00C530D6" w:rsidP="00C530D6">
      <w:pPr>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questo molta colpa ricade anche sulla teologia che in qualche modo ha svenduto Dio alla carne dell’uomo; ha reso Dio inferiore alla nostra carne. La nostra carne è superiore a Dio. La nostra carne è invincibile, mentre la grazia di Dio è vincibile.</w:t>
      </w:r>
    </w:p>
    <w:p w14:paraId="4B6DE1F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E questo a lode e gloria della sua grazia: </w:t>
      </w:r>
      <w:r w:rsidRPr="00C530D6">
        <w:rPr>
          <w:rFonts w:ascii="Arial" w:eastAsia="Times New Roman" w:hAnsi="Arial" w:cs="Times New Roman"/>
          <w:kern w:val="0"/>
          <w:sz w:val="24"/>
          <w:szCs w:val="20"/>
          <w:lang w:eastAsia="it-IT"/>
          <w14:ligatures w14:val="none"/>
        </w:rPr>
        <w:t>Il mistero dell’uomo che si realizza completamente in Cristo Gesù, deve far sgorgare dal nostro cuore un inno di lode e di gloria che si innalza verso Dio, verso il Padre dei cieli.</w:t>
      </w:r>
    </w:p>
    <w:p w14:paraId="5181E86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Questa lode e questa gloria gli è dovuta per due ragioni: perché quello che ha fatto per noi è stupendamente grande, infinitamente esaltante, divinamente bello, umanamente impensabile e irrealizzabile. </w:t>
      </w:r>
    </w:p>
    <w:p w14:paraId="7FBD183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Dal nulla ci ha creati. Dalla morte ci ha risuscitati a vita nuova. Questo è il primo motivo di lode e di gloria. È giusto dare la gloria e la lode a chi fa cose stupende e cosa più stupenda della nostra creazione e redenzione non esiste.</w:t>
      </w:r>
    </w:p>
    <w:p w14:paraId="1458138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secondo motivo è questo: quanto avviene in noi è solo frutto della sua grazia, della sua benevolenza. Ma è una benevolenza continua, una grazia incessante che si riversa su di noi.</w:t>
      </w:r>
    </w:p>
    <w:p w14:paraId="11F14E5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C’è una misericordia di Dio che si stende su di noi e che ci copre a modo di tenda. Solo chi non vuole può rimanere fuori della misericordia salvatrice e santificatrice del nostro Dio. Solo per propria colpa l’uomo può rimanere escluso dalla grazia della sua salvezza, che Dio ha preparato per noi in Cristo Gesù e che lui ci dona oggi e sempre in Cristo Gesù.</w:t>
      </w:r>
    </w:p>
    <w:p w14:paraId="71578A4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Noi oggi pensiamo poco alla grazia di Dio, che è grazia di redenzione e di salvezza. Pensiamo poco perché ormai la nostra struttura religiosa non è una struttura teologale, è una struttura immanentistica.</w:t>
      </w:r>
    </w:p>
    <w:p w14:paraId="4661308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Tutto si risolve all’interno della nostra natura e della nostra umanità; tutto si concepisce a partire da noi, immersi in questo mondo.</w:t>
      </w:r>
    </w:p>
    <w:p w14:paraId="1990217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struttura teologica dell’uomo invece ci rivela che tutto discende da Dio e che in Dio tutto è possibile per l’uomo. È possibile la redenzione, è possibile la giustificazione, è possibile la santificazione ed è possibile anche il cammino perenne dell’uomo nella giustizia e nella verità.</w:t>
      </w:r>
    </w:p>
    <w:p w14:paraId="4961557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Poiché tutto questo è un dono di Dio, il dono più grande che Dio ha fatto all’uomo, dono più grande di questo non esiste, né potrà mai esistere, nasce per l’uomo l’obbligo della lode e della gloria da tributare al Signore. Il Signore è da lodare, da glorificare perché grandi sono le sue opere, mirabili le sue azioni in favore degli uomini.</w:t>
      </w:r>
    </w:p>
    <w:p w14:paraId="36193BC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Ma di questa lode e di questa gloria l’uomo si dimentica. Neanche sa di essere un graziato da Dio, uno che è chiamato alla grazia nel suo Figlio diletto. Non lo sa perché rifiuta di saperlo, ma anche non lo sa perché coloro che sono stati incaricati di comunicare questa lieta notizia all’uomo, si sono dimenticati di farlo, </w:t>
      </w:r>
      <w:r w:rsidRPr="00C530D6">
        <w:rPr>
          <w:rFonts w:ascii="Arial" w:eastAsia="Times New Roman" w:hAnsi="Arial" w:cs="Times New Roman"/>
          <w:kern w:val="0"/>
          <w:sz w:val="24"/>
          <w:szCs w:val="20"/>
          <w:lang w:eastAsia="it-IT"/>
          <w14:ligatures w14:val="none"/>
        </w:rPr>
        <w:lastRenderedPageBreak/>
        <w:t xml:space="preserve">non lo fanno, vivono anche loro fuori di questo grande movimento di glorificazione e di lode del loro Dio e Signore. </w:t>
      </w:r>
    </w:p>
    <w:p w14:paraId="01182BC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Fanno questo perché anche loro avvolti dall’immanentismo che ormai governa la faccia della terra. Immanentismo che fa sì che tutto è nell’uomo e tutto è dall’uomo e poiché tutto è dall’uomo e nell’uomo, di Dio non dobbiamo interessarci, non dobbiamo occuparci, non dobbiamo farcene carico.</w:t>
      </w:r>
    </w:p>
    <w:p w14:paraId="1755026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sta a significare che c’è una caduta morale assai grande ed è caduta teologale. L’uomo ha smarrito, anche il cristiano, l’origine del suo essere, del suo sussistere, del suo farsi.</w:t>
      </w:r>
    </w:p>
    <w:p w14:paraId="334A2CB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Smarrito il principio che lo fa essere, l’uomo non è più. Quello che si sta costruendo è un obbrobrio, un mostro, un non uomo, un uomo nel quale non si riconosce più l’immagine e la somiglianza di Dio, che può essere ricostruita in lui solo dalla grazia.</w:t>
      </w:r>
    </w:p>
    <w:p w14:paraId="3FA170A2" w14:textId="77777777" w:rsidR="00C530D6" w:rsidRPr="00C530D6" w:rsidRDefault="00C530D6" w:rsidP="00C530D6">
      <w:pPr>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Su questo dovremmo tutti riflettere, noi incaricati da Dio, da Lui inviati a portare il lieto annunzio della salvezza. La salvezza non è una sovrastruttura dell’uomo, è la ricomposizione del suo essere, è la riparazione del suo guasto, è la perfezione assoluta della sua vita, è il compimento della sua vocazione che avviene e si realizza tutta in Cristo Gesù. Avendo perso il senso della salvezza, abbiamo anche perso il dovere di lodare e di glorificare il Padre nostro che è nei cieli.</w:t>
      </w:r>
    </w:p>
    <w:p w14:paraId="2F6ACF6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che ci ha dato nel suo Figlio diletto: </w:t>
      </w:r>
      <w:r w:rsidRPr="00C530D6">
        <w:rPr>
          <w:rFonts w:ascii="Arial" w:eastAsia="Times New Roman" w:hAnsi="Arial" w:cs="Times New Roman"/>
          <w:kern w:val="0"/>
          <w:sz w:val="24"/>
          <w:szCs w:val="20"/>
          <w:lang w:eastAsia="it-IT"/>
          <w14:ligatures w14:val="none"/>
        </w:rPr>
        <w:t>La grazia di Dio, che ci crea, ci redime, ci eleva, ci salva, ci giustifica, ci conferisce l’eredità eterna, ci risuscita, è data in Cristo Gesù.</w:t>
      </w:r>
    </w:p>
    <w:p w14:paraId="2FA29A3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è la verità, tutta la verità. Oltre questa verità non ci sono altre verità. Non esistono. Inutile cercarle, o cercarne altre, perché non ci sono.</w:t>
      </w:r>
    </w:p>
    <w:p w14:paraId="0C0267D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In Cristo è la grazia. Cristo è la grazia di Dio data all’umanità intera. </w:t>
      </w:r>
    </w:p>
    <w:p w14:paraId="5355E69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Questa è la nostra fede, ma è la nostra fede perché è la verità di Dio. Se non fosse la verità di Dio e della storia non potrebbe essere la fede, perché non c’è atto di fede in un pensiero dell’uomo. L’atto di fede, essendo l’atto più razionale, più saggio, più intelligente che un uomo è chiamato a porre, deve avere il suo fondamento unico nella verità, verità che deve essere incontrovertibile, verità che deve possedere il suo fondamento nella storia, perché è la storia la via per l’affermazione della verità. </w:t>
      </w:r>
    </w:p>
    <w:p w14:paraId="217B052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Anche di questa verità dobbiamo convincerci e convincerci subito, pena il fallimento del nostro essere cristiani e della nostra stessa missione nel mondo. Noi non crediamo in Cristo perché siamo cristiani. Siamo cristiani perché crediamo in Cristo. Ma crediamo in Cristo perché Cristo è la verità dell’uomo e questa verità si fonda sulla storia di Cristo che è divenuta storia dell’uomo.</w:t>
      </w:r>
    </w:p>
    <w:p w14:paraId="0781265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Cristo la storia di Dio nel mondo. È Cristo la verità di Dio sulla terra. È Cristo la verità dell’uomo, di ogni uomo.</w:t>
      </w:r>
    </w:p>
    <w:p w14:paraId="00A7F56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Noi crediamo in Cristo perché la sua storia è divenuta nostra, la sua verità si è fatta nostra verità, nella nostra carne e nel nostro sangue. </w:t>
      </w:r>
    </w:p>
    <w:p w14:paraId="467D38B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Se non partiamo da questo evento di fede, che è evento storico, quindi evento di verità, noi rischiamo la nostra esistenza, poiché fuori di Cristo non c’è alcuna storia, alcuna verità, alcun compimento per l’uomo.</w:t>
      </w:r>
    </w:p>
    <w:p w14:paraId="4CF4CFD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grazia di Dio è in Cristo Gesù, è Cristo Gesù, è da Cristo Gesù ed è con Cristo Gesù. Fuori di Lui non c’è grazia. Se non c’è, nessuno la può trovare, nessuno la può fare sua, nessuno ha la possibilità di divenire quell’uomo progettato e voluto dal Signore fin dall’eternità.</w:t>
      </w:r>
    </w:p>
    <w:p w14:paraId="66D5715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grazia di Dio è in Cristo non per un motivo contingente, di peccato; è in Cristo per un motivo di disegno eterno di Dio.</w:t>
      </w:r>
    </w:p>
    <w:p w14:paraId="256A36C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Dio ha concepito l’uomo possibile solo in Cristo Gesù. Senza Cristo, l’uomo non è possibile, mai sarà possibile. Che non sia possibile, che mai sarà possibile lo attesta la storia di ogni uomo che vuole farsi senza Cristo.</w:t>
      </w:r>
    </w:p>
    <w:p w14:paraId="76C53DA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questa verità non diverrà la verità del cristiano, se il cristiano non inizierà a lasciarsi fare da Dio in Cristo Gesù, per opera del suo Santo Spirito, come farà il mondo a comprendere che solo in Cristo è la grazia che lo fa divenire uomo?</w:t>
      </w:r>
    </w:p>
    <w:p w14:paraId="07DAE7B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Tutto allora dipende dalla fede del cristiano in questa verità, ma dalla fede che trasforma la verità di Cristo in sua storia, attraverso una storia di morte al peccato che si fa storia di risurrezione a vita nova, nella giustizia e nella santità vera. </w:t>
      </w:r>
    </w:p>
    <w:p w14:paraId="73F82C3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Da qui, dalla storia di Cristo che diventa nostra storia, dalla verità di Cristo che si fa nostra verità, dobbiamo partire se vogliamo essere testimoni e missionari di Cristo nel mondo. Ma nessuno potrà mai essere missionario se non diventa testimone. Testimoni si diventa solo se avremo operato perché la sua storia, la sua verità, siano la nostra storia, la nostra verità.</w:t>
      </w:r>
    </w:p>
    <w:p w14:paraId="12C57142"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[7]nel quale abbiamo la redenzione mediante il suo sangue, la remissione dei peccati secondo la ricchezza della sua grazia. </w:t>
      </w:r>
    </w:p>
    <w:p w14:paraId="3B96AFD8"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Nel versetto precedente Paolo aveva detto: </w:t>
      </w:r>
      <w:r w:rsidRPr="00C530D6">
        <w:rPr>
          <w:rFonts w:ascii="Arial" w:eastAsia="Times New Roman" w:hAnsi="Arial" w:cs="Times New Roman"/>
          <w:i/>
          <w:kern w:val="0"/>
          <w:sz w:val="24"/>
          <w:szCs w:val="20"/>
          <w:lang w:eastAsia="it-IT"/>
          <w14:ligatures w14:val="none"/>
        </w:rPr>
        <w:t>E questo a lode e gloria della sua grazia, che ci ha dato nel suo Figlio diletto.</w:t>
      </w:r>
    </w:p>
    <w:p w14:paraId="1EE4B42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Ora specifica il contenuto di questa grazia, in una quadruplice affermazione:</w:t>
      </w:r>
    </w:p>
    <w:p w14:paraId="46E02F55"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Nel quale abbiamo: </w:t>
      </w:r>
      <w:r w:rsidRPr="00C530D6">
        <w:rPr>
          <w:rFonts w:ascii="Arial" w:eastAsia="Times New Roman" w:hAnsi="Arial" w:cs="Times New Roman"/>
          <w:kern w:val="0"/>
          <w:sz w:val="24"/>
          <w:szCs w:val="20"/>
          <w:lang w:eastAsia="it-IT"/>
          <w14:ligatures w14:val="none"/>
        </w:rPr>
        <w:t xml:space="preserve">viene precisato che tutto si compie in Cristo Gesù, già identificato come il suo </w:t>
      </w:r>
      <w:r w:rsidRPr="00C530D6">
        <w:rPr>
          <w:rFonts w:ascii="Arial" w:eastAsia="Times New Roman" w:hAnsi="Arial" w:cs="Times New Roman"/>
          <w:i/>
          <w:kern w:val="0"/>
          <w:sz w:val="24"/>
          <w:szCs w:val="20"/>
          <w:lang w:eastAsia="it-IT"/>
          <w14:ligatures w14:val="none"/>
        </w:rPr>
        <w:t>Figlio diletto.</w:t>
      </w:r>
    </w:p>
    <w:p w14:paraId="2184B0B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Lui, non fuori di Lui; per Lui, non fuori di Lui; da Lui, non fuori di Lui.</w:t>
      </w:r>
    </w:p>
    <w:p w14:paraId="7A7B1D7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Ciò equivale a dire che la grazia che ci salva è in Cristo, ci è data per Cristo, ci viene da Cristo, ma è in Lui che bisogna attingerla. Si attinge in Lui, restando in Lui, non uscendo da Lui. C’è in questa puntualizzazione di Paolo tutta la dottrina di fede sull’incorporazione in Cristo, che avviene mediante il battesimo. Da Lui attingiamo la grazia, per Lui questa grazia ci è stata conferita, ma è in Lui che possiamo viverla e questo per sempre, non solo nel tempo, ma anche nell’eternità.</w:t>
      </w:r>
    </w:p>
    <w:p w14:paraId="60271E2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Su questa relazione dovremmo insistere maggiormente, anche perché oggi quasi tutti vedono la grazia come una elargizione che ci viene data, sì, per Cristo e da Cristo, ma sovente viene ignorato proprio che è in Lui che la grazia ci inserisce ed è in Lui che la si può vivere.</w:t>
      </w:r>
    </w:p>
    <w:p w14:paraId="57BD6F3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 xml:space="preserve">Questa affermazione di Paolo deve dare un’altra forma al nostro essere cristiani e la forma è quella cristica, quella cioè di essere e di divenire una cosa sola con Cristo, un solo mistero, una sola missione, una sola via di salvezza per tutto il genere umano. </w:t>
      </w:r>
    </w:p>
    <w:p w14:paraId="195FE2F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Anche su questo c’è molto da dire. Man mano che Paolo ce ne offrirà l’occasione, saranno dati tutti quegli elementi che senz’altro ci consentiranno di approfondire la tematica teologica di grande portata ascetica e spirituale.</w:t>
      </w:r>
    </w:p>
    <w:p w14:paraId="0E93566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La redenzione mediante il suo sangue: </w:t>
      </w:r>
      <w:r w:rsidRPr="00C530D6">
        <w:rPr>
          <w:rFonts w:ascii="Arial" w:eastAsia="Times New Roman" w:hAnsi="Arial" w:cs="Times New Roman"/>
          <w:kern w:val="0"/>
          <w:sz w:val="24"/>
          <w:szCs w:val="20"/>
          <w:lang w:eastAsia="it-IT"/>
          <w14:ligatures w14:val="none"/>
        </w:rPr>
        <w:t xml:space="preserve">la grazia si specifica ora come redenzione. </w:t>
      </w:r>
    </w:p>
    <w:p w14:paraId="456789F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redenzione è una delle forme o modalità attraverso cui si legge la salvezza operata da Cristo Gesù.</w:t>
      </w:r>
    </w:p>
    <w:p w14:paraId="3025621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sé la redenzione è riscatto, è ricompera di un bene che è stato perduto. Le vie e le forme per la perdita di questo bene sono molteplici. La via per riavere il bene è una sola: pagare il suo prezzo per intero. Il bene perduto ritorna in mano del suo proprietario attraverso il pagamento di un riscatto. Questa è in sé la redenzione.</w:t>
      </w:r>
    </w:p>
    <w:p w14:paraId="2530C22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Siamo stati comprati, è stato pagato il prezzo, è stato offerto il riscatto per noi. Chi ha offerto il riscatto e cosa ha dato per il nostro riscatto?</w:t>
      </w:r>
    </w:p>
    <w:p w14:paraId="5A953C0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Chi ha pagato il riscatto è Cristo Signore. Cosa ha dato per il riscatto è il suo sangue. Il sangue di Cristo, cioè la sua vita, è stata data in riscatto perché noi ritornassimo in vita, dopo la morte subita a causa della prima caduta che Adamo commise nel Giardino dell’Eden.</w:t>
      </w:r>
    </w:p>
    <w:p w14:paraId="2A2D3EB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prezzo come si può constatare è altissimo. È il sangue del Figlio di Dio donato al Padre per il nostro riscatto, per la nostra redenzione.</w:t>
      </w:r>
    </w:p>
    <w:p w14:paraId="24CC190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Figlio si offre al Padre per noi, dona la sua vita per noi, fa il regole del suo sangue per noi, si consegna alla croce per noi, per riscattarci dalla morte eterna e dalla colpa nella quale eravamo caduti a causa del primo peccato e delle innumerevoli trasgressioni che sono succedute a quella prima colpa.</w:t>
      </w:r>
    </w:p>
    <w:p w14:paraId="44E9B30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sangue di Cristo è stato versato per noi, è stato consegnato al Padre; ma la redenzione è sempre in Lui che si compie.</w:t>
      </w:r>
    </w:p>
    <w:p w14:paraId="5486134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La remissione dei peccati: </w:t>
      </w:r>
      <w:r w:rsidRPr="00C530D6">
        <w:rPr>
          <w:rFonts w:ascii="Arial" w:eastAsia="Times New Roman" w:hAnsi="Arial" w:cs="Times New Roman"/>
          <w:kern w:val="0"/>
          <w:sz w:val="24"/>
          <w:szCs w:val="20"/>
          <w:lang w:eastAsia="it-IT"/>
          <w14:ligatures w14:val="none"/>
        </w:rPr>
        <w:t>l’effetto della redenzione è la remissione dei peccati. È questo il primo frutto della redenzione di Cristo, della sua grazia, ma non è l’unico.</w:t>
      </w:r>
    </w:p>
    <w:p w14:paraId="369F18D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remissione dei peccati ci apre la via ad una moltitudine di altre grazie, che verranno messe in risalto in questa ed in altre Lettere e che saranno presentate ma mano che il discorso di Paolo si chiarifica e si illumina di altre verità. </w:t>
      </w:r>
    </w:p>
    <w:p w14:paraId="1088957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Cosa è in sé la remissione dei peccati? Essa è la cancellazione della colpa dovuta al peccato che l’umanità commise in Adamo. È anche la cancellazione della colpa e di ogni pena temporale dovuta ai peccati personali.</w:t>
      </w:r>
    </w:p>
    <w:p w14:paraId="62DBF51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Dio non imputa più il peccato all’uomo, non lo imputa cancellandolo, rimettendolo, perdonandolo.</w:t>
      </w:r>
    </w:p>
    <w:p w14:paraId="2B573A6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Quest’azione di Dio che rimette il peccato non deve essere concepita però come un atto puramente giuridico, di una assoluzione formale, mentre l’uomo rimarrebbe così come si è fatto, lacerato in se stesso, a causa del peccato di Adamo e dei suoi peccati personali.</w:t>
      </w:r>
    </w:p>
    <w:p w14:paraId="4C68EF6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remissione dei peccati è propriamente la giustificazione. Dio rimette il peccato, ma giustificando il peccatore, santificandolo, sanandolo, elevandolo, nel dono dello Spirito Santo, che diviene in Lui ogni dono di grazia perché possa non solo vivere da giusto, ma di crescere nella giustizia fino alla perfetta conformazione a Cristo Gesù.</w:t>
      </w:r>
    </w:p>
    <w:p w14:paraId="70B4A4F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remissione dei peccati è anche rinnovamento, nuova creazione dell’uomo. Paolo chiama tutto questo </w:t>
      </w:r>
      <w:r w:rsidRPr="00C530D6">
        <w:rPr>
          <w:rFonts w:ascii="Arial" w:eastAsia="Times New Roman" w:hAnsi="Arial" w:cs="Times New Roman"/>
          <w:i/>
          <w:kern w:val="0"/>
          <w:sz w:val="24"/>
          <w:szCs w:val="20"/>
          <w:lang w:eastAsia="it-IT"/>
          <w14:ligatures w14:val="none"/>
        </w:rPr>
        <w:t>“mistero di morte e di risurrezione”</w:t>
      </w:r>
      <w:r w:rsidRPr="00C530D6">
        <w:rPr>
          <w:rFonts w:ascii="Arial" w:eastAsia="Times New Roman" w:hAnsi="Arial" w:cs="Times New Roman"/>
          <w:kern w:val="0"/>
          <w:sz w:val="24"/>
          <w:szCs w:val="20"/>
          <w:lang w:eastAsia="it-IT"/>
          <w14:ligatures w14:val="none"/>
        </w:rPr>
        <w:t>. Nella remissione, che si realizza prima di tutto nel battesimo, l’uomo muore al peccato e risorge a vita nuova; muore l’uomo vecchio, nasce l’uomo nuovo, che dovrà essere guidato e condotto dallo Spirito di fede in fede, di verità in verità, di grazia in grazia, fino al raggiungimento della più alta perfezione che è la formazione in lui della vita di Cristo Gesù.</w:t>
      </w:r>
    </w:p>
    <w:p w14:paraId="5D29AF8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Secondo la ricchezza della sua grazia: </w:t>
      </w:r>
      <w:r w:rsidRPr="00C530D6">
        <w:rPr>
          <w:rFonts w:ascii="Arial" w:eastAsia="Times New Roman" w:hAnsi="Arial" w:cs="Times New Roman"/>
          <w:kern w:val="0"/>
          <w:sz w:val="24"/>
          <w:szCs w:val="20"/>
          <w:lang w:eastAsia="it-IT"/>
          <w14:ligatures w14:val="none"/>
        </w:rPr>
        <w:t>è la giustificazione e l’elevazione della natura umana, che è anche partecipazione della natura divina, l’abbondanza, o la ricchezza della grazia con la quale il Signore ci ha avvolti come di un manto.</w:t>
      </w:r>
    </w:p>
    <w:p w14:paraId="233FF4E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Siamo ora sotto la sua tenda di grazia e questa grazia comprende ogni dono celeste. Non solo: questa grazia è Dio stesso che si dona a noi.</w:t>
      </w:r>
    </w:p>
    <w:p w14:paraId="67A355D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Padre ci dona la sua paternità; il Figlio la sua figliolanza; lo Spirito Santo ci dona la sua verità, la sua comunione, la sua vita, la sua forza.</w:t>
      </w:r>
    </w:p>
    <w:p w14:paraId="00206EE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Dio si dona tutto all’uomo e si dona perché l’uomo si consegni tutto a Dio, perché è in questo dono totale la sua vita.</w:t>
      </w:r>
    </w:p>
    <w:p w14:paraId="774C237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L’uomo non raggiunge lo scopo per cui è stato creato, non produce il suo vero frutto se non quando si è consegnato tutto al suo Dio, interamente, nei pensieri, nella volontà, nello spirito, nell’anima, nello stesso corpo.</w:t>
      </w:r>
    </w:p>
    <w:p w14:paraId="3EF9238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Niente di lui gli deve appartenere, tutto deve essere consegnato al Padre, nel Figlio, per opera dello Spirito santo.</w:t>
      </w:r>
    </w:p>
    <w:p w14:paraId="76D5138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grazia di Dio e Dio che è grazia dell’uomo opera questo ritorno dell’uomo a Dio, realizza il dono totale dell’uomo al suo Signore, al suo Dio, al suo Creatore, al Padre suo.</w:t>
      </w:r>
    </w:p>
    <w:p w14:paraId="675A732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Dio si dona all’uomo, in Cristo, perché l’uomo, nello Spirito Santo, diventi ad immagine di Cristo. È questa la forza, la potenza, il fine della grazia. Ma la grazia da sola non è sufficiente. Occorre la volontà dell’uomo. Occorre che l’uomo continuamente invochi la grazia di Dio perché venga in soccorso della sua umana fragilità e debolezza; ma anche occorre che l’uomo costantemente, azione per azione, pensiero per pensiero, atto per atto, dia la volontà al suo Signore, gliela consegni, con una preghiera incessante, simile a quella di Gesù nell’orto degli ulivi.</w:t>
      </w:r>
    </w:p>
    <w:p w14:paraId="13FFEAF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Se manca il dono della volontà dell’uomo al suo Signore, la grazia diviene inefficace, non produce i suoi frutti e l’uomo è responsabile di ogni mancata </w:t>
      </w:r>
      <w:r w:rsidRPr="00C530D6">
        <w:rPr>
          <w:rFonts w:ascii="Arial" w:eastAsia="Times New Roman" w:hAnsi="Arial" w:cs="Times New Roman"/>
          <w:kern w:val="0"/>
          <w:sz w:val="24"/>
          <w:szCs w:val="20"/>
          <w:lang w:eastAsia="it-IT"/>
          <w14:ligatures w14:val="none"/>
        </w:rPr>
        <w:lastRenderedPageBreak/>
        <w:t>fruttificazione. Di questo dovrà rendere conto a Dio nell’ultimo giorno quando si presenterà al suo cospetto per il giudizio.</w:t>
      </w:r>
    </w:p>
    <w:p w14:paraId="5BE50899"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[8]Egli l'ha abbondantemente riversata su di noi con ogni sapienza e intelligenza, </w:t>
      </w:r>
    </w:p>
    <w:p w14:paraId="7C87C8B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Siamo dalla grazia di Dio. Siamo nella grazia di Dio. Siamo per divenire grazia di Dio per i nostri fratelli, alla maniera di Cristo Gesù, che si fece grazia di Dio per l’umanità intera.</w:t>
      </w:r>
    </w:p>
    <w:p w14:paraId="002D283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grazia è stata riversata su di noi con ogni sapienza e intelligenza. Cosa vuole insegnarci Paolo con questa affermazione?</w:t>
      </w:r>
    </w:p>
    <w:p w14:paraId="5F6BD3B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Dio agisce con noi sempre da Dio. Nella sua eterna sapienza ed intelligenza Egli ha pensato il bene più grande per ciascuno di noi. Lo ha pensato fin dall’eternità. </w:t>
      </w:r>
    </w:p>
    <w:p w14:paraId="46A5ED3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bene che Lui ha pensato per noi è quello di farci una cosa sola con il suo Figlio diletto, Gesù Cristo nostro Signore. Farci suoi figli d’adozione nel Figlio che Lui ha generato fin dall’eternità, in modo che vi sia un solo Figlio: Cristo Gesù e noi in Lui, come se fossimo realmente un solo Figlio.</w:t>
      </w:r>
    </w:p>
    <w:p w14:paraId="668B62F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Questa sapienza e questa intelligenza è divina, eterna e oltre questa via, altra non c’è, non esiste. </w:t>
      </w:r>
    </w:p>
    <w:p w14:paraId="0C60E98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Dicendo Paolo che Dio ha abbondantemente riversato la sua grazia su di noi con ogni sapienza e intelligenza, dobbiamo anche comprendere che non si tratta di un pensiero fugace in Dio, alla maniera che succede con gli uomini, i quali a volte decidono, pensando solo per qualche attimo.</w:t>
      </w:r>
    </w:p>
    <w:p w14:paraId="7CEC090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Dio mette nell’opera della redenzione e della salvezza tutto se stesso, vi mette tutta la sua sapienza e tutta la sua intelligenza. Ciò significa che Dio ha impegnato tutto se stesso in quest’opera mirabile.</w:t>
      </w:r>
    </w:p>
    <w:p w14:paraId="06225C3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Possiamo dire che questa della redenzione è l’opera di Dio e tutto il creato esiste perché si possa compiere quest’opera.</w:t>
      </w:r>
    </w:p>
    <w:p w14:paraId="6F38260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Dall’impegno di Dio che vi ha messo tutto se stesso nasce anche l’impegno dell’uomo che anche lui deve mettere tutto se stesso nell’opera della sua redenzione. Vi deve mettere il cuore, la mente, i pensieri, lo spirito, l’anima, anche il suo corpo deve essere tutto impegnato in quest’opera, se vuole che essa riesca, si faccia secondo la sapienza e l’intelligenza profusa da Dio in essa.</w:t>
      </w:r>
    </w:p>
    <w:p w14:paraId="581702E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Come la redenzione dell’uomo è stato il lavoro di Dio, l’opera di Dio, così allo stesso modo deve essere l’opera dell’uomo. Non ci sono altre opere che l’uomo deve compiere. Ogni altra opera è solo funzionale a questa. È un mezzo, una via, uno strumento perché questa si possa compiere e compiersi nella maniera più corretta, più santa, più giusta; si possa compiere raggiungendo il suo scopo e la sua finalità che è quella di farci divenire una sola santità con Cristo Gesù.</w:t>
      </w:r>
    </w:p>
    <w:p w14:paraId="05D637C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questa l’intelligenza dell’uomo e la sua sapienza: realizzare se stesso nella redenzione di Cristo, realizzare se stesso in Cristo e realizzare Cristo in sé.</w:t>
      </w:r>
    </w:p>
    <w:p w14:paraId="06276095"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[9]poiché egli ci ha fatto conoscere il mistero della sua volontà, secondo quanto nella sua benevolenza aveva in lui prestabilito </w:t>
      </w:r>
    </w:p>
    <w:p w14:paraId="2FB0F4F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 xml:space="preserve">In questo versetto Paolo ritorna per sviluppare sotto altri aspetti quanto ha già detto precedentemente. </w:t>
      </w:r>
    </w:p>
    <w:p w14:paraId="32B19FF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Tutto è nella volontà di Dio. Niente è per costrizione in Dio. Tutto è dalla sua eterna saggezza e intelligenza. Niente è in Lui frutto di una storia che si compie, come se la storia potesse modificare il disegno di Dio.</w:t>
      </w:r>
    </w:p>
    <w:p w14:paraId="6352751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questo fosse possibile, Dio si troverebbe ogni giorno, ogni attimo a modificare il suo disegno eterno di salvezza, in ragione della cattiva volontà dell’uomo che ostinatamente si oppone alla redenzione e alla giustificazione che Lui ha pensato e realizzato per noi in Cristo Gesù.</w:t>
      </w:r>
    </w:p>
    <w:p w14:paraId="6D639DB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Tutto è dalla volontà di Dio e tutto è nella sua sapienza e saggezza. Nessuno potrebbe mai solo immaginare questo mistero se Dio non glielo volesse rivelare, comunicare, annunziare.</w:t>
      </w:r>
    </w:p>
    <w:p w14:paraId="21A680E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Ora Dio, dal primo giorno in cui l’uomo ha peccato, altro non ha fatto che manifestare questo mistero, anche se con gradualità e con tempi assai lunghi. In questi ultimi tempi, con Cristo, lo ha manifestato in tutta la sua portata di redenzione e di giustificazione.</w:t>
      </w:r>
    </w:p>
    <w:p w14:paraId="0BACB8E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Non solo Cristo lo ha annunziato, realizzato, compiuto nel suo mistero pasquale, quanto anche ha incaricato gli apostoli perché andassero per il mondo intero a rivelare il mistero, a recare ad ogni uomo il lieto annunzio che lui è stato chiamato fin dall’eternità ad essere una cosa solo in Cristo Gesù e questo a gloria di Dio Padre.</w:t>
      </w:r>
    </w:p>
    <w:p w14:paraId="7C3F11B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mistero dal cielo discende sulla terra solo per rivelazione, per manifestazione. Sulla terra passa da un uomo ad un altro uomo solo per annunzio, per testimonianza, per predicazione.</w:t>
      </w:r>
    </w:p>
    <w:p w14:paraId="1A98A85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Come Dio ha realizzato il mistero in Cristo Gesù e Cristo Gesù lo ha rivelato mentre lo attuava nel suo corpo e lo attuava rivelandolo, così anche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è chiamata a questa duplice ministerialità, quella cioè di rivelare il mistero attraverso l’annunzio e la predicazione ad ogni uomo, ma anche di rivelarlo mentre lo compie e di compierlo mentre lo rivela.</w:t>
      </w:r>
    </w:p>
    <w:p w14:paraId="6D7E4D3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deve operare alla stessa maniera di Cristo Gesù. Essa non può scindere rivelazione e attuazione, predicazione e realizzazione, annunzio e compimento del mistero che dice.</w:t>
      </w:r>
    </w:p>
    <w:p w14:paraId="2164573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Quando queste due vie saranno divenute una sola via, è allora che il mistero viene fatto conoscere agli uomini; se queste due vie non saranno divenute una sola via, il mistero rimane velato, rimane oscuro. È come se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non lo predicasse, come se non lo annunziasse agli uomini e questo si verifica perché non c’è questa unità mirabile di predicazione e di realizzazione; questo accade perché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non vive alla maniera di Cristo Gesù.</w:t>
      </w:r>
    </w:p>
    <w:p w14:paraId="2172FA7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Cosa ha rivelato il Signore in Cristo Gesù? Ciò che Lui aveva prestabilito nella sua benevolenza.</w:t>
      </w:r>
    </w:p>
    <w:p w14:paraId="52FEF853"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Abbiamo già chiarito con sufficiente dovizia ciò che significa prestabilire in Dio. Quello che ora dobbiamo ancora ribadire con maggiore chiarezza è quest’altro </w:t>
      </w:r>
      <w:r w:rsidRPr="00C530D6">
        <w:rPr>
          <w:rFonts w:ascii="Arial" w:eastAsia="Times New Roman" w:hAnsi="Arial" w:cs="Times New Roman"/>
          <w:kern w:val="0"/>
          <w:sz w:val="24"/>
          <w:szCs w:val="20"/>
          <w:lang w:eastAsia="it-IT"/>
          <w14:ligatures w14:val="none"/>
        </w:rPr>
        <w:lastRenderedPageBreak/>
        <w:t xml:space="preserve">concetto che Paolo mette in evidenza: </w:t>
      </w:r>
      <w:r w:rsidRPr="00C530D6">
        <w:rPr>
          <w:rFonts w:ascii="Arial" w:eastAsia="Times New Roman" w:hAnsi="Arial" w:cs="Times New Roman"/>
          <w:i/>
          <w:kern w:val="0"/>
          <w:sz w:val="24"/>
          <w:szCs w:val="20"/>
          <w:lang w:eastAsia="it-IT"/>
          <w14:ligatures w14:val="none"/>
        </w:rPr>
        <w:t>secondo quanto nella sua benevolenza aveva prestabilito.</w:t>
      </w:r>
    </w:p>
    <w:p w14:paraId="1A896D3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Dio non prestabilisce semplicemente. Dio prestabilisce nella sua benevolenza. Cosa è la benevolenza? Lo dice la stessa parola: volontà di bene.</w:t>
      </w:r>
    </w:p>
    <w:p w14:paraId="25304B8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benevolenza, o volontà di bene, è in Dio fin dall’eternità, quando l’uomo ancora non esisteva, non era stato concepito, non era venuto al mondo. Questa volontà di bene esiste nell’eternità quando ancora l’uomo non era né peccatore né giusto, perché semplicemente non c’era. È nell’eternità che si manifesta e si esprime la volontà di Dio.</w:t>
      </w:r>
    </w:p>
    <w:p w14:paraId="48CF0EE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Essa precede anche la stessa creazione dell’uomo. Essa è una benevolenza che trova solo in Dio la sua ragion d’essere, non la trova nella creazione, la quale ancora non era stata fatta.</w:t>
      </w:r>
    </w:p>
    <w:p w14:paraId="4A7B93F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una benevolenza di purissimo amore, grazia assolutamente gratuita, amore che non solo crea, non solo redime, non solo giustifica, non solo salva, ma anche ci vuole costituire una cosa sola, un solo corpo con il suo Figlio diletto, Gesù Cristo nostro Signore.</w:t>
      </w:r>
    </w:p>
    <w:p w14:paraId="01E8B26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croce di Cristo Gesù ha in questa benevolenza di Dio la sua ragion d’essere, l’unica spiegazione di sapienza. Non ci sono altre giustificazioni di sapienza, fuori della benevolenza con la quale Dio ama l’uomo di un amore eterno.</w:t>
      </w:r>
    </w:p>
    <w:p w14:paraId="5711691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Su questa benevolenza bisogna oggi impostare ogni annunzio di Dio, se si vuole che i cuori ritornino a Lui e si lascino abbracciare dal suo cuore di Padre, che fin dall’eternità ha pensato l’uomo e fin dall’eternità lo ha visto avvolto dall’abbondanza della sua grazia, frutto solo di un amore di benevolenza verso l’uomo ancora da creare.</w:t>
      </w:r>
    </w:p>
    <w:p w14:paraId="51FA9138"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[10]per realizzarlo nella pienezza dei tempi: il disegno cioè di ricapitolare in Cristo tutte le cose, quelle del cielo come quelle della terra. </w:t>
      </w:r>
    </w:p>
    <w:p w14:paraId="14A202B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Ora Paolo con parole assai semplici ci rivela qual è il disegno di Dio e quando esso si sarebbe compiuto per noi.</w:t>
      </w:r>
    </w:p>
    <w:p w14:paraId="264ED32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Per realizzarlo nella pienezza dei tempi: </w:t>
      </w:r>
      <w:r w:rsidRPr="00C530D6">
        <w:rPr>
          <w:rFonts w:ascii="Arial" w:eastAsia="Times New Roman" w:hAnsi="Arial" w:cs="Times New Roman"/>
          <w:kern w:val="0"/>
          <w:sz w:val="24"/>
          <w:szCs w:val="20"/>
          <w:lang w:eastAsia="it-IT"/>
          <w14:ligatures w14:val="none"/>
        </w:rPr>
        <w:t>Il disegno di salvezza in favore dell’umanità è stato voluto da Dio fin dall’eternità. È nel Cielo, prima della creazione del mondo, che la saggezza e l’intelligenza di Dio, guidata dal suo amore, ha voluto Cristo redentore e salvatore dell’uomo.</w:t>
      </w:r>
    </w:p>
    <w:p w14:paraId="3906C97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Questo disegno si è però realizzato nella pienezza del tempo. Cosa ci vuole significare Paolo con questa sua espressione: </w:t>
      </w:r>
      <w:r w:rsidRPr="00C530D6">
        <w:rPr>
          <w:rFonts w:ascii="Arial" w:eastAsia="Times New Roman" w:hAnsi="Arial" w:cs="Times New Roman"/>
          <w:i/>
          <w:kern w:val="0"/>
          <w:sz w:val="24"/>
          <w:szCs w:val="20"/>
          <w:lang w:eastAsia="it-IT"/>
          <w14:ligatures w14:val="none"/>
        </w:rPr>
        <w:t>“pienezza del tempo”</w:t>
      </w:r>
      <w:r w:rsidRPr="00C530D6">
        <w:rPr>
          <w:rFonts w:ascii="Arial" w:eastAsia="Times New Roman" w:hAnsi="Arial" w:cs="Times New Roman"/>
          <w:kern w:val="0"/>
          <w:sz w:val="24"/>
          <w:szCs w:val="20"/>
          <w:lang w:eastAsia="it-IT"/>
          <w14:ligatures w14:val="none"/>
        </w:rPr>
        <w:t>, che usa anche nella Lettera ai Galati?</w:t>
      </w:r>
    </w:p>
    <w:p w14:paraId="546AEB3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tempo è pieno quando è maturo; quando tutte le condizione sono favorevoli; quando ostacoli ed impedimenti non fanno fallire il fine per cui si compie una cosa; quando la disponibilità umana è nella sua perfezione; quando tutto coopera a che il disegno possa essere realizzato nel migliore dei modi.</w:t>
      </w:r>
    </w:p>
    <w:p w14:paraId="24CD62E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 l’incarnazione del Verbo della vita, del Figlio Unigenito del Padre, la pienezza del tempo venne allorquando storicamente Maria disse il suo sì all’Angelo che le annunziava il grande mistero.</w:t>
      </w:r>
    </w:p>
    <w:p w14:paraId="7659442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In tal senso Maria è la pienezza del tempo, perché solo attraverso di Lei si sarebbe potuto realizzare il mistero dell’Incarnazione del Verbo.</w:t>
      </w:r>
    </w:p>
    <w:p w14:paraId="5997E05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Pienezza del tempo dice pertanto che la storia è pronta, è al suo punto ottimale perché Cristo possa compiere la sua missione di salvezza nel suo mistero di incarnazione, passione, morte, risurrezione.</w:t>
      </w:r>
    </w:p>
    <w:p w14:paraId="3286133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pienezza del tempo tuttavia non è un caso, un evento che prepara la storia; avviene nella storia, ma non è preparato dalla storia. La pienezza del tempo è Dio che la prepara, è Dio che la decide, è Dio che la vuole.</w:t>
      </w:r>
    </w:p>
    <w:p w14:paraId="5C9B115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pienezza del tempo Dio ha iniziato a prepararla da sempre, da subito dopo il peccato dell’uomo, quando ha iniziato a mettere nel cuore la speranza di una salvezza fuori di lui, ma che si sarebbe compiuta attraverso di lui.</w:t>
      </w:r>
    </w:p>
    <w:p w14:paraId="43F649C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Quando queste due realtà (fuori di lui e attraverso di lui) sono giunte a maturazione, proprio allora si è compiuta la pienezza del tempo.</w:t>
      </w:r>
    </w:p>
    <w:p w14:paraId="5A79DA3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L’umanità, sempre per grazia di Dio, ha dato </w:t>
      </w:r>
      <w:smartTag w:uri="urn:schemas-microsoft-com:office:smarttags" w:element="PersonName">
        <w:smartTagPr>
          <w:attr w:name="ProductID" w:val="la Vergine Maria"/>
        </w:smartTagPr>
        <w:r w:rsidRPr="00C530D6">
          <w:rPr>
            <w:rFonts w:ascii="Arial" w:eastAsia="Times New Roman" w:hAnsi="Arial" w:cs="Times New Roman"/>
            <w:kern w:val="0"/>
            <w:sz w:val="24"/>
            <w:szCs w:val="20"/>
            <w:lang w:eastAsia="it-IT"/>
            <w14:ligatures w14:val="none"/>
          </w:rPr>
          <w:t>la Vergine Maria</w:t>
        </w:r>
      </w:smartTag>
      <w:r w:rsidRPr="00C530D6">
        <w:rPr>
          <w:rFonts w:ascii="Arial" w:eastAsia="Times New Roman" w:hAnsi="Arial" w:cs="Times New Roman"/>
          <w:kern w:val="0"/>
          <w:sz w:val="24"/>
          <w:szCs w:val="20"/>
          <w:lang w:eastAsia="it-IT"/>
          <w14:ligatures w14:val="none"/>
        </w:rPr>
        <w:t>, Dio ha dato il suo Divin Figlio; il suo Divin Figlio si è fatto carne nel seno della Vergine Maria. È in questa congiunzione tra il divino e l’umano, tra il tempo e l’eternità, tra Dio e la creatura, la pienezza del tempo.</w:t>
      </w:r>
    </w:p>
    <w:p w14:paraId="0FB6732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Anche la pienezza del tempo è un mistero. Ma tutto ciò che Dio fa in favore dell’uomo è un mistero. La mente si inabissa in esso e da esso rimane come accecata, abbagliata. Appena appena riesce a coglierne una scintilla, non di più. Il resto, anche se nel suo limite, che resta sempre infinito, lo si raccoglierà nell’eternità, quando vedremo Dio faccia a faccia, così come egli è. Allora senza i veli del corpo, senza i limiti di una mente fatta di carne, riusciremo a comprendere qualcosa in più del mistero di Dio e sarà questa maggiore comprensione che costituirà il nostro canto eterno alla misericordia di Dio, che ha compiuto per noi un così grande prodigio: la nostra redenzione eterna.</w:t>
      </w:r>
    </w:p>
    <w:p w14:paraId="656BCDC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Il disegno cioè di ricapitolare in Cristo tutte le cose: </w:t>
      </w:r>
      <w:r w:rsidRPr="00C530D6">
        <w:rPr>
          <w:rFonts w:ascii="Arial" w:eastAsia="Times New Roman" w:hAnsi="Arial" w:cs="Times New Roman"/>
          <w:kern w:val="0"/>
          <w:sz w:val="24"/>
          <w:szCs w:val="20"/>
          <w:lang w:eastAsia="it-IT"/>
          <w14:ligatures w14:val="none"/>
        </w:rPr>
        <w:t>la creazione aveva come suo capo Adamo ed Eva. Queste sono le parole di Dio alla prima coppia dopo averla creata come coppia:</w:t>
      </w:r>
    </w:p>
    <w:p w14:paraId="73C2DAE8"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“E Dio disse: Facciamo l'uomo a nostra immagine, a nostra somiglianza, e domini sui pesci del mare e sugli uccelli del cielo, sul bestiame, su tutte le bestie selvatiche e su tutti i rettili che strisciano sulla terra. Dio creò l'uomo a sua immagine; a immagine di Dio lo creò; maschio e femmina li creò. </w:t>
      </w:r>
    </w:p>
    <w:p w14:paraId="1554E148"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Dio li benedisse e disse loro: Siate fecondi e moltiplicatevi, riempite la terra; soggiogatela e dominate sui pesci del mare e sugli uccelli del cielo e su ogni essere vivente, che striscia sulla terra. Poi Dio disse: Ecco, io vi do ogni erba che produce seme e che è su tutta la terra e ogni albero in cui è il frutto, che produce seme: saranno il vostro cibo. A tutte le bestie selvatiche, a tutti gli uccelli del cielo e a tutti gli esseri che strisciano sulla terra e nei quali è alito di vita, io do in cibo ogni erba verde. E così avvenne. </w:t>
      </w:r>
    </w:p>
    <w:p w14:paraId="7453495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Dio vide quanto aveva fatto, ed ecco, era cosa molto buona. E fu sera e fu mattina: sesto giorno”</w:t>
      </w:r>
      <w:r w:rsidRPr="00C530D6">
        <w:rPr>
          <w:rFonts w:ascii="Arial" w:eastAsia="Times New Roman" w:hAnsi="Arial" w:cs="Times New Roman"/>
          <w:kern w:val="0"/>
          <w:sz w:val="24"/>
          <w:szCs w:val="20"/>
          <w:lang w:eastAsia="it-IT"/>
          <w14:ligatures w14:val="none"/>
        </w:rPr>
        <w:t xml:space="preserve"> (Gen 1, 26-31). </w:t>
      </w:r>
    </w:p>
    <w:p w14:paraId="3A30912D"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 xml:space="preserve">E ancora: </w:t>
      </w:r>
      <w:r w:rsidRPr="00C530D6">
        <w:rPr>
          <w:rFonts w:ascii="Arial" w:eastAsia="Times New Roman" w:hAnsi="Arial" w:cs="Times New Roman"/>
          <w:i/>
          <w:kern w:val="0"/>
          <w:sz w:val="24"/>
          <w:szCs w:val="20"/>
          <w:lang w:eastAsia="it-IT"/>
          <w14:ligatures w14:val="none"/>
        </w:rPr>
        <w:t xml:space="preserve">Allora il Signore Dio plasmò l'uomo con polvere del suolo e soffiò nelle sue narici un alito di vita e l'uomo divenne un essere vivente. Poi il Signore Dio piantò un giardino in Eden, a oriente, e vi collocò l'uomo che aveva plasmato. </w:t>
      </w:r>
    </w:p>
    <w:p w14:paraId="743E42C9"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Il Signore Dio prese l'uomo e lo pose nel giardino di Eden, perché lo coltivasse e lo custodisse. Il Signore Dio diede questo comando all'uomo: Tu potrai mangiare di tutti gli alberi del giardino, ma dell'albero della conoscenza del bene e del male non devi mangiare, perché, quando tu ne mangiassi, certamente moriresti. </w:t>
      </w:r>
    </w:p>
    <w:p w14:paraId="1395184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Poi il Signore Dio disse: Non è bene che l'uomo sia solo: gli voglio fare un aiuto che gli sia simile. Allora il Signore Dio plasmò dal suolo ogni sorta di bestie selvatiche e tutti gli uccelli del cielo e li condusse all'uomo, per vedere come li avrebbe chiamati: in qualunque modo l'uomo avesse chiamato ognuno degli esseri viventi, quello doveva essere il suo nome” </w:t>
      </w:r>
      <w:r w:rsidRPr="00C530D6">
        <w:rPr>
          <w:rFonts w:ascii="Arial" w:eastAsia="Times New Roman" w:hAnsi="Arial" w:cs="Times New Roman"/>
          <w:kern w:val="0"/>
          <w:sz w:val="24"/>
          <w:szCs w:val="20"/>
          <w:lang w:eastAsia="it-IT"/>
          <w14:ligatures w14:val="none"/>
        </w:rPr>
        <w:t>(Gen 2, 7-8.15-19).</w:t>
      </w:r>
    </w:p>
    <w:p w14:paraId="59D0133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qui non lo dice, ma c’è una mirabile unità tra creazione e redenzione. Questa unità viene espressa in Giovanni ed è lui che ci spiega il senso da dare alle parole di Paolo:</w:t>
      </w:r>
    </w:p>
    <w:p w14:paraId="1E7DCECB"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“In principio era il Verbo, il Verbo era presso Dio e il Verbo era Dio. Egli era in principio presso Dio: tutto è stato fatto per mezzo di lui, e senza di lui niente è stato fatto di tutto ciò che esiste. In lui era la vita e la vita era la luce degli uomini; la luce splende nelle tenebre, ma le tenebre non l'hanno accolta. </w:t>
      </w:r>
    </w:p>
    <w:p w14:paraId="5B7302D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Veniva nel mondo la luce vera, quella che illumina ogni uomo. Egli era nel mondo, e il mondo fu fatto per mezzo di lui, eppure il mondo non lo riconobbe. Venne fra la sua gente, ma i suoi non l'hanno accolto. A quanti però l'hanno accolto, ha dato potere di diventare figli di Dio: a quelli che credono nel suo nome, i quali non da sangue, né da volere di carne, né da volere di uomo, ma da Dio sono stati generati. E il Verbo si fece carne e venne ad abitare in mezzo a noi; e noi vedemmo la sua gloria, gloria come di unigenito dal Padre, pieno di grazia e di verità”</w:t>
      </w:r>
      <w:r w:rsidRPr="00C530D6">
        <w:rPr>
          <w:rFonts w:ascii="Arial" w:eastAsia="Times New Roman" w:hAnsi="Arial" w:cs="Times New Roman"/>
          <w:kern w:val="0"/>
          <w:sz w:val="24"/>
          <w:szCs w:val="20"/>
          <w:lang w:eastAsia="it-IT"/>
          <w14:ligatures w14:val="none"/>
        </w:rPr>
        <w:t xml:space="preserve"> (Gv 1,15.9-14).</w:t>
      </w:r>
    </w:p>
    <w:p w14:paraId="664185D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Come si può constatare, il Verbo della Vita non è solo il capo della creazione. Egli è il suo autore, il suo fattore, colui per mezzo del quale essa vive. Non c’è vita se non per mezzo del Verbo della Vita.</w:t>
      </w:r>
    </w:p>
    <w:p w14:paraId="7AB873B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è la prima verità. Il mondo fu fatto per mezzo di Lui e nulla di ciò che esiste, può esistere senza di Lui. Nel disegno eterno di Dio la vita è nel Verbo, la vita è dal Verbo, la vita è per il Verbo.</w:t>
      </w:r>
    </w:p>
    <w:p w14:paraId="113C929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Con il peccato, il mondo si è sottratto all’uomo, ma non al Verbo; l’uomo si è sottratto al suo principio eterno di vita, ma </w:t>
      </w:r>
      <w:smartTag w:uri="urn:schemas-microsoft-com:office:smarttags" w:element="PersonName">
        <w:smartTagPr>
          <w:attr w:name="ProductID" w:val="la Vita"/>
        </w:smartTagPr>
        <w:r w:rsidRPr="00C530D6">
          <w:rPr>
            <w:rFonts w:ascii="Arial" w:eastAsia="Times New Roman" w:hAnsi="Arial" w:cs="Times New Roman"/>
            <w:kern w:val="0"/>
            <w:sz w:val="24"/>
            <w:szCs w:val="20"/>
            <w:lang w:eastAsia="it-IT"/>
            <w14:ligatures w14:val="none"/>
          </w:rPr>
          <w:t>la Vita</w:t>
        </w:r>
      </w:smartTag>
      <w:r w:rsidRPr="00C530D6">
        <w:rPr>
          <w:rFonts w:ascii="Arial" w:eastAsia="Times New Roman" w:hAnsi="Arial" w:cs="Times New Roman"/>
          <w:kern w:val="0"/>
          <w:sz w:val="24"/>
          <w:szCs w:val="20"/>
          <w:lang w:eastAsia="it-IT"/>
          <w14:ligatures w14:val="none"/>
        </w:rPr>
        <w:t xml:space="preserve"> non si è sottratta nel continuare a dare il suo dono agli uomini.</w:t>
      </w:r>
    </w:p>
    <w:p w14:paraId="5BD18E8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Tutto ciò che vive, vive per un dono d’amore di Dio. Se il Verbo ritirasse la sua vita, tutto il mondo ritornerebbe nel nulla. Ma la vita non può tornare nel nulla. Neanche la creazione torna nel nulla. Infatti vi saranno cieli nuovi e terra nuova.</w:t>
      </w:r>
    </w:p>
    <w:p w14:paraId="1156277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Nel disegno eterno di Dio c’è l’incarnazione, la redenzione, la glorificazione dell’uomo.</w:t>
      </w:r>
    </w:p>
    <w:p w14:paraId="3135BAB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Con l’incarnazione, Cristo in quanto uomo, non solo perché Dio e datore della vita, è costituito da Dio, capo della creazione. Quindi capo dell’uomo, ma anche capo di tutto il creato.</w:t>
      </w:r>
    </w:p>
    <w:p w14:paraId="7548727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Facendosi carne, la creazione è come se ritornasse nel Verbo dal quale era uscita. Essa è uscita dal Verbo per un atto della sua volontà. Non c’è emanazione, c’è creazione. Non esisteva, ora esiste per la parola onnipotente di Dio detta nel suo Verbo. C’era il nulla, dal nulla essa è venuta fuori, non da se stessa, ma per volontà di Dio.</w:t>
      </w:r>
    </w:p>
    <w:p w14:paraId="775D233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Ora la creazione c’è, l’umanità pure. Il Verbo, facendosi carne ha portato la creazione nell’unità della sua persona divina, ma anche l’umanità, in un corpo particolare, in un uomo particolare, in una nascita particolare, l’ha assunta nell’unità della sua persona divina.</w:t>
      </w:r>
    </w:p>
    <w:p w14:paraId="4B1CCDE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Con la risurrezione, l’intera creazione è stata spiritualizzata, poiché la “creazione” che era nel suo corpo, che era il suo corpo, è stata resa spirito da Dio onnipotente. Per cui nel corpo di Cristo che è tutto spirituale, tutta la creazione riceve per anticipazione ciò che sarà alla fine della storia, quando anche i nostri corpi risorgeranno e tutto il creato sarà trasformato dall’onnipotenza di Dio, per mezzo del Suo Verbo fattosi carne.</w:t>
      </w:r>
    </w:p>
    <w:p w14:paraId="2B14A19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Cristo Gesù è vero capo dell’intera creazione, perché tutto avviene e si compie nel suo corpo di spirito, attraverso il suo corpo di spirito.</w:t>
      </w:r>
    </w:p>
    <w:p w14:paraId="5187E2F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C’è come un miracolo già iniziato che avrà il suo compimento alla fine della storia. Ma Cristo Gesù è già il capo della creazione di Dio e lo è nella sua umanità. </w:t>
      </w:r>
    </w:p>
    <w:p w14:paraId="6519FD2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questo il mistero dei misteri. Mistero difficile anche da poter in qualche modo rendere partecipe in una spiegazione semplice. Paolo lo afferma, ma non lo spiega. Lo dice, ma non si ferma a contemplarlo a voce alta affinché anche noi possiamo gettare uno sguardo dentro.</w:t>
      </w:r>
    </w:p>
    <w:p w14:paraId="3111DDE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Una cosa deve essere assai chiara: creazione e redenzione sono un unico mistero. Cristo è autore del mondo. Cristo è salvatore dell’uomo. Cristo è capo dell’intera creazione. Ogni essere creato guarda a Lui, vede in Lui lo scopo del suo esistere: esso esiste da Cristo, esiste in Cristo, esiste per Cristo. Cristo è la vita del mondo, la vita del mondo che è uscita da Cristo, o per creazione, o per redenzione, è vita se ritorna in Cristo attraverso un atto di volontà.</w:t>
      </w:r>
    </w:p>
    <w:p w14:paraId="157B59E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Quelle del cielo come quelle della terra: </w:t>
      </w:r>
      <w:r w:rsidRPr="00C530D6">
        <w:rPr>
          <w:rFonts w:ascii="Arial" w:eastAsia="Times New Roman" w:hAnsi="Arial" w:cs="Times New Roman"/>
          <w:kern w:val="0"/>
          <w:sz w:val="24"/>
          <w:szCs w:val="20"/>
          <w:lang w:eastAsia="it-IT"/>
          <w14:ligatures w14:val="none"/>
        </w:rPr>
        <w:t>Cristo è capo non solo delle cose della terra, ma anche di quelle del cielo.</w:t>
      </w:r>
    </w:p>
    <w:p w14:paraId="38351BC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Come sia capo delle cose della terra sappiamo che lo è per creazione e per redenzione. Sia l’una che l’altra sono opera sua. La vita che è da Lui, in Lui si attinge, per Lui si vive. Come sia capo degli Angeli anche in quanto vero uomo e non solo vero Dio, questo è molto difficile da poter spiegare, poiché non c’è alcun passo nel Nuovo Testamento che ci possa aiutare a penetrare in questo mistero – ripeto – che Paolo annuncia, ma non spiega e sul quale dice poche parole.</w:t>
      </w:r>
    </w:p>
    <w:p w14:paraId="687897B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Tuttavia volendo riflettere un poco, al lume delle altre verità di fede che si conoscono, possiamo affermare questo:</w:t>
      </w:r>
    </w:p>
    <w:p w14:paraId="7560EDD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Egli è l’autore di tutto ciò che esiste, quindi anche degli Angeli del cielo, di queste creature che sono puri spiriti, cioè senza il bisogno di unirsi alla materia per potersi esprimere, per poter vivere. Essi sono senza il tempo, sono nell’eternità da sempre.</w:t>
      </w:r>
    </w:p>
    <w:p w14:paraId="2291514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Come autore egli è il loro Signore, il loro Capo. Vengono da Lui, sono ordinati a Lui. Ma il Verbo della vita si è fatto carne, è divenuto uomo nel seno della Vergine Maria. La carne è unita al Verbo nell’unità della sua persona, in unione ipostatica. Una sola persona, due nature, un solo Verbo della vita nel quale sussiste il vero Dio e il vero uomo.</w:t>
      </w:r>
    </w:p>
    <w:p w14:paraId="3BE9157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Verbo della vita è ora Verbo Incarnato e come Verbo incarnato egli esiste, come Verbo incarnato è anche capo delle cose invisibili, cioè degli Angeli del cielo.</w:t>
      </w:r>
    </w:p>
    <w:p w14:paraId="77E896C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Gli Angeli del cielo riconoscono non il Verbo come loro Capo, ma il Verbo Incarnato, il Verbo della sua umanità. Anche come vero uomo e non solo come vero Dio il Verbo Incarnato è capo degli Angeli. Questo è il mistero che si compie in Cristo.</w:t>
      </w:r>
    </w:p>
    <w:p w14:paraId="30ECF40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Egli è naturale capo come Verbo Incarnato per il mistero dell’unione ipostatica. Altro è invece il ruolo della Vergine Maria, Madre della Redenzione. Ella invece è stata innalzata sopra gli Angeli a causa della sua divina Maternità. </w:t>
      </w:r>
      <w:smartTag w:uri="urn:schemas-microsoft-com:office:smarttags" w:element="PersonName">
        <w:smartTagPr>
          <w:attr w:name="ProductID" w:val="La Madre"/>
        </w:smartTagPr>
        <w:r w:rsidRPr="00C530D6">
          <w:rPr>
            <w:rFonts w:ascii="Arial" w:eastAsia="Times New Roman" w:hAnsi="Arial" w:cs="Times New Roman"/>
            <w:kern w:val="0"/>
            <w:sz w:val="24"/>
            <w:szCs w:val="20"/>
            <w:lang w:eastAsia="it-IT"/>
            <w14:ligatures w14:val="none"/>
          </w:rPr>
          <w:t>La Madre</w:t>
        </w:r>
      </w:smartTag>
      <w:r w:rsidRPr="00C530D6">
        <w:rPr>
          <w:rFonts w:ascii="Arial" w:eastAsia="Times New Roman" w:hAnsi="Arial" w:cs="Times New Roman"/>
          <w:kern w:val="0"/>
          <w:sz w:val="24"/>
          <w:szCs w:val="20"/>
          <w:lang w:eastAsia="it-IT"/>
          <w14:ligatures w14:val="none"/>
        </w:rPr>
        <w:t xml:space="preserve"> di Dio è regina degli Angeli e dei Santi. </w:t>
      </w:r>
    </w:p>
    <w:p w14:paraId="0D5AC97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Il Verbo della vita, Verbo Incarnato, invece è capo. La differenza è sostanziale. Siamo nel cuore del mistero. Avremo tutto un’eternità per poterlo comprendere e neanche ci basterà. </w:t>
      </w:r>
    </w:p>
    <w:p w14:paraId="6EEFF661"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[11]In lui siamo stati fatti anche eredi, essendo stati predestinati secondo il piano di colui che tutto opera efficacemente conforme alla sua volontà, </w:t>
      </w:r>
    </w:p>
    <w:p w14:paraId="06CBD5C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Si è detto che la vita è da Cristo, ma è anche in Cristo e per Cristo. Tale deve sempre rimanere, altrimenti non è vita, ma morte.</w:t>
      </w:r>
    </w:p>
    <w:p w14:paraId="54D44A5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Cosa è l’eredità? È un particolare dono di grazia. È ciò che è del padre che viene data al figlio. </w:t>
      </w:r>
    </w:p>
    <w:p w14:paraId="6F33F34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Nel nostro caso, è ciò che è di Dio che viene data a Cristo Gesù, in quanto vero uomo.</w:t>
      </w:r>
    </w:p>
    <w:p w14:paraId="370882D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L’eredità è il cielo, la vita eterna, la partecipazione della divina natura. L’eredità è la beatitudine del paradiso, il godimento eterno di Dio. Questa eredità è solo di Cristo Gesù, poiché l’eredità è il dono del padre al figlio.</w:t>
      </w:r>
    </w:p>
    <w:p w14:paraId="5C907E2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Essendo noi divenuti con Cristo una cosa sola, essendo stati fatti figli di Dio nel suo Figlio Gesù Cristo, l’eredità viene conferita anche a noi.</w:t>
      </w:r>
    </w:p>
    <w:p w14:paraId="2E443DF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Ci viene conferita perché parte di Lui, una cosa sola con Lui. Ci viene conferita in Lui, non fuori di Lui. </w:t>
      </w:r>
    </w:p>
    <w:p w14:paraId="0B08FAA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L’eredità non è un diritto ma un dono, è il dono d’amore del Padre verso il Figlio suo Gesù Cristo ed è il dono al vero uomo che vive nel vero Dio.</w:t>
      </w:r>
    </w:p>
    <w:p w14:paraId="7283AF2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Essendo noi parte di Lui, per la grazia che Dio ci ha fatto nel santo battesimo, il dono viene esteso anche a noi, ma non come diritto, sempre come un dono della </w:t>
      </w:r>
      <w:r w:rsidRPr="00C530D6">
        <w:rPr>
          <w:rFonts w:ascii="Arial" w:eastAsia="Times New Roman" w:hAnsi="Arial" w:cs="Times New Roman"/>
          <w:kern w:val="0"/>
          <w:sz w:val="24"/>
          <w:szCs w:val="20"/>
          <w:lang w:eastAsia="it-IT"/>
          <w14:ligatures w14:val="none"/>
        </w:rPr>
        <w:lastRenderedPageBreak/>
        <w:t>misericordia di Dio, come dono della sua misericordia è la nostra incorporazione in Cristo Gesù.</w:t>
      </w:r>
    </w:p>
    <w:p w14:paraId="40E4567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però l’eredità ci è data in Lui, non fuori di Lui, questo deve significare che bisogna essere sempre in Lui, per poter beneficiare di questo dono eterno di Dio. Nel caso in cui uno si dovesse porre fuori di Lui, perde il diritto che Dio gli ha conferito di ereditare il regno di Dio.</w:t>
      </w:r>
    </w:p>
    <w:p w14:paraId="12D7177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Lo perde perché si è posto fuori di Cristo, non è rimasto in Lui. Si rimane in Cristo se si rimane nella sua Parola. Chiunque si pone fuori della Parola di Cristo, vive fuori di Cristo, perde l’eredità eterna, a meno che non vi rientri attraverso il pentimento e ricominci a vivere in Lui, per Lui e con Lui.</w:t>
      </w:r>
    </w:p>
    <w:p w14:paraId="60AADA3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Questa è </w:t>
      </w:r>
      <w:smartTag w:uri="urn:schemas-microsoft-com:office:smarttags" w:element="PersonName">
        <w:smartTagPr>
          <w:attr w:name="ProductID" w:val="la Legge"/>
        </w:smartTagPr>
        <w:r w:rsidRPr="00C530D6">
          <w:rPr>
            <w:rFonts w:ascii="Arial" w:eastAsia="Times New Roman" w:hAnsi="Arial" w:cs="Times New Roman"/>
            <w:kern w:val="0"/>
            <w:sz w:val="24"/>
            <w:szCs w:val="20"/>
            <w:lang w:eastAsia="it-IT"/>
            <w14:ligatures w14:val="none"/>
          </w:rPr>
          <w:t>la Legge</w:t>
        </w:r>
      </w:smartTag>
      <w:r w:rsidRPr="00C530D6">
        <w:rPr>
          <w:rFonts w:ascii="Arial" w:eastAsia="Times New Roman" w:hAnsi="Arial" w:cs="Times New Roman"/>
          <w:kern w:val="0"/>
          <w:sz w:val="24"/>
          <w:szCs w:val="20"/>
          <w:lang w:eastAsia="it-IT"/>
          <w14:ligatures w14:val="none"/>
        </w:rPr>
        <w:t xml:space="preserve"> divina per ereditare il regno dei cieli. Per questo Paolo sovente ammonisce i cristiani che non erediteranno il regno dei cieli tutti coloro che vivono tagliati fuori da Lui.</w:t>
      </w:r>
    </w:p>
    <w:p w14:paraId="158312A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Sono tagliati fuori tutti coloro che rientrano nel catalogo dei peccati che escludono dal regno dei cieli:</w:t>
      </w:r>
    </w:p>
    <w:p w14:paraId="606E745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“Quindi soggiunse: Ciò che esce dall'uomo, questo sì contamina l'uomo. Dal di dentro infatti, cioè dal cuore degli uomini, escono le intenzioni cattive: fornicazioni, furti, omicidi, adultèri, cupidigie, malvagità, inganno, impudicizia, invidia, calunnia, superbia, stoltezza. Tutte queste cose cattive vengono fuori dal di dentro e contaminano l'uomo” </w:t>
      </w:r>
      <w:r w:rsidRPr="00C530D6">
        <w:rPr>
          <w:rFonts w:ascii="Arial" w:eastAsia="Times New Roman" w:hAnsi="Arial" w:cs="Times New Roman"/>
          <w:kern w:val="0"/>
          <w:sz w:val="24"/>
          <w:szCs w:val="20"/>
          <w:lang w:eastAsia="it-IT"/>
          <w14:ligatures w14:val="none"/>
        </w:rPr>
        <w:t xml:space="preserve">(Mc 7,20-23). </w:t>
      </w:r>
    </w:p>
    <w:p w14:paraId="087317B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“E poiché hanno disprezzato la conoscenza di Dio, Dio li ha abbandonati in balìa d'una intelligenza depravata, sicché commettono ciò che è indegno, colmi come sono di ogni sorta di ingiustizia, di malvagità, di cupidigia, di malizia; pieni d'invidia, di omicidio, di rivalità, di frodi, di malignità; diffamatori, maldicenti, nemici di Dio, oltraggiosi, superbi, fanfaroni, ingegnosi nel male, ribelli ai genitori, insensati, sleali, senza cuore, senza misericordia” </w:t>
      </w:r>
      <w:r w:rsidRPr="00C530D6">
        <w:rPr>
          <w:rFonts w:ascii="Arial" w:eastAsia="Times New Roman" w:hAnsi="Arial" w:cs="Times New Roman"/>
          <w:kern w:val="0"/>
          <w:sz w:val="24"/>
          <w:szCs w:val="20"/>
          <w:lang w:eastAsia="it-IT"/>
          <w14:ligatures w14:val="none"/>
        </w:rPr>
        <w:t xml:space="preserve">(Rm 1,28-31). </w:t>
      </w:r>
    </w:p>
    <w:p w14:paraId="42625C1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“O non sapete che gli ingiusti non erediteranno il regno di Dio? Non illudetevi: né immorali, né idolàtri, né adùlteri, né effeminati, né sodomiti, né ladri, né avari, né ubriaconi, né maldicenti, né rapaci erediteranno il regno di Dio” </w:t>
      </w:r>
      <w:r w:rsidRPr="00C530D6">
        <w:rPr>
          <w:rFonts w:ascii="Arial" w:eastAsia="Times New Roman" w:hAnsi="Arial" w:cs="Times New Roman"/>
          <w:kern w:val="0"/>
          <w:sz w:val="24"/>
          <w:szCs w:val="20"/>
          <w:lang w:eastAsia="it-IT"/>
          <w14:ligatures w14:val="none"/>
        </w:rPr>
        <w:t>(1Cor 6,9-10).</w:t>
      </w:r>
    </w:p>
    <w:p w14:paraId="5274B60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“Temo infatti che, venendo, non vi trovi come desidero e che a mia volta venga trovato da voi quale non mi desiderate; che per caso non vi siano contese, invidie, animosità, dissensi, maldicenze, insinuazioni, superbie, disordini” </w:t>
      </w:r>
      <w:r w:rsidRPr="00C530D6">
        <w:rPr>
          <w:rFonts w:ascii="Arial" w:eastAsia="Times New Roman" w:hAnsi="Arial" w:cs="Times New Roman"/>
          <w:kern w:val="0"/>
          <w:sz w:val="24"/>
          <w:szCs w:val="20"/>
          <w:lang w:eastAsia="it-IT"/>
          <w14:ligatures w14:val="none"/>
        </w:rPr>
        <w:t xml:space="preserve">(2Cor 12,20). </w:t>
      </w:r>
    </w:p>
    <w:p w14:paraId="6278F1A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“Del resto le opere della carne sono ben note: fornicazione, impurità, libertinaggio, idolatria, stregonerie, inimicizie, discordia, gelosia, dissensi, divisioni, fazioni, invidie, ubriachezze, orge e cose del genere; circa queste cose vi preavviso, come già ho detto, che chi le compie non erediterà il regno di Dio” </w:t>
      </w:r>
      <w:r w:rsidRPr="00C530D6">
        <w:rPr>
          <w:rFonts w:ascii="Arial" w:eastAsia="Times New Roman" w:hAnsi="Arial" w:cs="Times New Roman"/>
          <w:kern w:val="0"/>
          <w:sz w:val="24"/>
          <w:szCs w:val="20"/>
          <w:lang w:eastAsia="it-IT"/>
          <w14:ligatures w14:val="none"/>
        </w:rPr>
        <w:t xml:space="preserve">(Gal 19-21). </w:t>
      </w:r>
    </w:p>
    <w:p w14:paraId="54DC7BB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“Quanto alla fornicazione e a ogni specie di impurità o cupidigia, neppure se ne parli tra voi, come si addice a santi; lo stesso si dica per le volgarità, insulsaggini, trivialità: cose tutte sconvenienti. Si rendano invece azioni di grazie! Perché, sappiatelo bene, nessun fornicatore, o impuro, o avaro che è roba da idolàtri avrà parte al regno di Cristo e di Dio”</w:t>
      </w:r>
      <w:r w:rsidRPr="00C530D6">
        <w:rPr>
          <w:rFonts w:ascii="Arial" w:eastAsia="Times New Roman" w:hAnsi="Arial" w:cs="Times New Roman"/>
          <w:kern w:val="0"/>
          <w:sz w:val="24"/>
          <w:szCs w:val="20"/>
          <w:lang w:eastAsia="it-IT"/>
          <w14:ligatures w14:val="none"/>
        </w:rPr>
        <w:t xml:space="preserve"> (Ef 5,3-5).</w:t>
      </w:r>
    </w:p>
    <w:p w14:paraId="2982538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lastRenderedPageBreak/>
        <w:t xml:space="preserve">“Mortificate dunque quella parte di voi che appartiene alla terra: fornicazione, impurità, passioni, desideri cattivi e quella avarizia insaziabile che è idolatria, cose tutte che attirano l'ira di Dio su coloro che disobbediscono. Anche voi un tempo eravate così, quando la vostra vita era immersa in questi vizi. Ora invece deponete anche voi tutte queste cose: ira, passione, malizia, maldicenze e parole oscene dalla vostra bocca” </w:t>
      </w:r>
      <w:r w:rsidRPr="00C530D6">
        <w:rPr>
          <w:rFonts w:ascii="Arial" w:eastAsia="Times New Roman" w:hAnsi="Arial" w:cs="Times New Roman"/>
          <w:kern w:val="0"/>
          <w:sz w:val="24"/>
          <w:szCs w:val="20"/>
          <w:lang w:eastAsia="it-IT"/>
          <w14:ligatures w14:val="none"/>
        </w:rPr>
        <w:t>(Col 3,5-8).</w:t>
      </w:r>
    </w:p>
    <w:p w14:paraId="07CC13A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“Sono convinto che </w:t>
      </w:r>
      <w:smartTag w:uri="urn:schemas-microsoft-com:office:smarttags" w:element="PersonName">
        <w:smartTagPr>
          <w:attr w:name="ProductID" w:val="la Legge"/>
        </w:smartTagPr>
        <w:r w:rsidRPr="00C530D6">
          <w:rPr>
            <w:rFonts w:ascii="Arial" w:eastAsia="Times New Roman" w:hAnsi="Arial" w:cs="Times New Roman"/>
            <w:i/>
            <w:kern w:val="0"/>
            <w:sz w:val="24"/>
            <w:szCs w:val="20"/>
            <w:lang w:eastAsia="it-IT"/>
            <w14:ligatures w14:val="none"/>
          </w:rPr>
          <w:t>la Legge</w:t>
        </w:r>
      </w:smartTag>
      <w:r w:rsidRPr="00C530D6">
        <w:rPr>
          <w:rFonts w:ascii="Arial" w:eastAsia="Times New Roman" w:hAnsi="Arial" w:cs="Times New Roman"/>
          <w:i/>
          <w:kern w:val="0"/>
          <w:sz w:val="24"/>
          <w:szCs w:val="20"/>
          <w:lang w:eastAsia="it-IT"/>
          <w14:ligatures w14:val="none"/>
        </w:rPr>
        <w:t xml:space="preserve"> non è fatta per il giusto, ma per gli iniqui e i ribelli, per gli empi e i peccatori, per i sacrileghi e i profanatori, per i parricidi e i matricidi, per gli assassini, i fornicatori, i pervertiti, i trafficanti di uomini, i falsi, gli spergiuri e per ogni altra cosa che è contraria alla sana dottrina”. </w:t>
      </w:r>
      <w:r w:rsidRPr="00C530D6">
        <w:rPr>
          <w:rFonts w:ascii="Arial" w:eastAsia="Times New Roman" w:hAnsi="Arial" w:cs="Times New Roman"/>
          <w:kern w:val="0"/>
          <w:sz w:val="24"/>
          <w:szCs w:val="20"/>
          <w:lang w:eastAsia="it-IT"/>
          <w14:ligatures w14:val="none"/>
        </w:rPr>
        <w:t>(1Tm 1,9-10)</w:t>
      </w:r>
    </w:p>
    <w:p w14:paraId="3B1BAA5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“Chi sarà vittorioso erediterà questi beni; io sarò il suo Dio ed egli sarà mio figlio. Ma per i vili e gl'increduli, gli abietti e gli omicidi, gl'immorali, i fattucchieri, gli idolàtri e per tutti i mentitori è riservato lo stagno ardente di fuoco e di zolfo. È questa la seconda morte” </w:t>
      </w:r>
      <w:r w:rsidRPr="00C530D6">
        <w:rPr>
          <w:rFonts w:ascii="Arial" w:eastAsia="Times New Roman" w:hAnsi="Arial" w:cs="Times New Roman"/>
          <w:kern w:val="0"/>
          <w:sz w:val="24"/>
          <w:szCs w:val="20"/>
          <w:lang w:eastAsia="it-IT"/>
          <w14:ligatures w14:val="none"/>
        </w:rPr>
        <w:t>(Ap 21,7-8))</w:t>
      </w:r>
    </w:p>
    <w:p w14:paraId="2F61B06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Tutte queste cose ci escludono dall’eredità eterna, perché nella vita ci tagliano fuori del corpo di Cristo.</w:t>
      </w:r>
    </w:p>
    <w:p w14:paraId="51BA3EF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Questo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deve insegnare, se vuole giovare agli uomini. Perché anche questo è Vangelo, è annunzio della via che conduce al cielo, ma anche della via che esclude dal Cielo, perché ci esclude dal corpo di Cristo Gesù.</w:t>
      </w:r>
    </w:p>
    <w:p w14:paraId="710F06E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L’eredità del cielo è il dono che Dio ci ha fatto in Cristo fin dall’eternità. Ciò significa che noi siamo stati chiamati al cielo ancor prima della nostra stessa creazione. Siamo stati creati per il cielo, ma prima ancora siamo stati creati per essere una cosa sola con Cristo Gesù. La vocazione dell’uomo è Cristo. Il compimento dell’uomo è in Cristo, La vita eterna dell’uomo è da Cristo, si realizza in Cristo, in Cristo si compie per l’eternità.</w:t>
      </w:r>
    </w:p>
    <w:p w14:paraId="68890FC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questa è la vocazione dell’uomo, se Cristo è la vocazione dell’uomo, se siamo stati chiamati per essere in Cristo, ma anche da Cristo e per Cristo, si comprende qual è anche la sorte di chi è senza Cristo, ma soprattutto si comprende qual è la natura della missione della Chiesa.</w:t>
      </w:r>
    </w:p>
    <w:p w14:paraId="6D2F3E4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Chi è senza Cristo è senza vocazione, quindi senza presente vero, senza futuro vero; senza presente completo, senza futuro realizzato nella sua piena perfezione.</w:t>
      </w:r>
    </w:p>
    <w:p w14:paraId="4875F73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Che sia così lo attesta la storia. Tutti coloro che vivono senza Cristo, non vivono in Cristo, non vivono una vita vera, non è una vita santa quella che si vive senza Cristo, perché è senza la sua grazia e senza la sua verità. Chi è senza Cristo non conosce la carità di Cristo, non ha la speranza di Cristo, non ha la verità di Cristo. </w:t>
      </w:r>
    </w:p>
    <w:p w14:paraId="709A2B3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ha un solo obbligo: quello di aiutare ogni uomo a trovare Cristo, a vivere in Cristo, per Cristo e con Cristo.</w:t>
      </w:r>
    </w:p>
    <w:p w14:paraId="65797B5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Tutto nella Chiesa deve essere finalizzato a che ogni uomo possa incontrare Cristo, che è la sua vocazione naturale, è la vocazione scritta nel suo essere ancor prima di essere stato creato.</w:t>
      </w:r>
    </w:p>
    <w:p w14:paraId="007E34E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è la predestinazione in Dio. È il disegno secondo il quale ha creato ogni uomo perché diventi una cosa sola, una sola eredità nel suo Figlio diletto.</w:t>
      </w:r>
    </w:p>
    <w:p w14:paraId="04BFD8B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Tutto questo implica un modo sempre nuovo di essere Chiesa di Dio e questo modo nuovo è quello che la vuole sempre in missione, sempre attenta a che essa stessa non perda il fine per cui è stata costituita.</w:t>
      </w:r>
    </w:p>
    <w:p w14:paraId="4EE9755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però deve fare molta attenzione a che essa dia Cristo, ma dal di dentro di Cristo, non dal di fuori. Lo dia essendo essa stessa in Cristo, vivente per Lui, in Lui e con Lui.</w:t>
      </w:r>
    </w:p>
    <w:p w14:paraId="6D476AE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questo l’unico modo vero di essere della Chiesa ed è anche questo l’unico modo vero di svolgere la sua missione.</w:t>
      </w:r>
    </w:p>
    <w:p w14:paraId="67DDB1E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missione della Chiesa nasce perciò dalla sua verità. Se essa non è vera non può condurre nella verità e la verità della Chiesa è essere essa per prima nel corpo di Cristo, in Cristo, nella sua Parola. Si è in Cristo se si è nella sua Parola. Chi non è nella sua Parola, neanche è in Cristo. Il suo essere per se stessa e per gli altri è vano.</w:t>
      </w:r>
    </w:p>
    <w:p w14:paraId="3EFFDB5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Tutto è vano ciò che è fatto fuori di Cristo, senza di Lui.</w:t>
      </w:r>
    </w:p>
    <w:p w14:paraId="788E7750"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[12]perché noi fossimo a lode della sua gloria, noi, che per primi abbiamo sperato in Cristo. </w:t>
      </w:r>
    </w:p>
    <w:p w14:paraId="0C8428A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Viene specificato ancora quel è il fine della creazione dell’uomo. Ogni uomo ha una sua vocazione naturale. Egli è stato creato da Dio per manifestare in eterno la gloria di Dio. Dio vuole che ognuno di noi sia a lode della sua gloria, sia la manifestazione della sua gloria. Come avviene questo? Solo nel compimento della propria vocazione. Solo nella realizzazione del fine per cui è stato creato. Ma qual è il fine per cui siamo stati creati? Quello di rendere gloria a Dio attraverso il dono della nostra volontà per il raggiungimento di questa vocazione che Dio ha scritto in ciascuno di noi. </w:t>
      </w:r>
    </w:p>
    <w:p w14:paraId="4519755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Essere a lode della sua gloria vuol dire che ognuno di noi deve essere il </w:t>
      </w:r>
      <w:r w:rsidRPr="00C530D6">
        <w:rPr>
          <w:rFonts w:ascii="Arial" w:eastAsia="Times New Roman" w:hAnsi="Arial" w:cs="Times New Roman"/>
          <w:i/>
          <w:kern w:val="0"/>
          <w:sz w:val="24"/>
          <w:szCs w:val="20"/>
          <w:lang w:eastAsia="it-IT"/>
          <w14:ligatures w14:val="none"/>
        </w:rPr>
        <w:t xml:space="preserve">“Cristo” </w:t>
      </w:r>
      <w:r w:rsidRPr="00C530D6">
        <w:rPr>
          <w:rFonts w:ascii="Arial" w:eastAsia="Times New Roman" w:hAnsi="Arial" w:cs="Times New Roman"/>
          <w:kern w:val="0"/>
          <w:sz w:val="24"/>
          <w:szCs w:val="20"/>
          <w:lang w:eastAsia="it-IT"/>
          <w14:ligatures w14:val="none"/>
        </w:rPr>
        <w:t>visibile, nel Cristo invisibile. Deve essere la manifestazione al mondo del progetto e del disegno di Dio.</w:t>
      </w:r>
    </w:p>
    <w:p w14:paraId="7CB7C4E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Dio ha scritto questo disegno nel cuore dell’uomo, nel suo essere più profondo, se la natura dell’uomo è questa vocazione, se la gloria di Dio è Cristo Gesù, perché egli è il suo Verbo fatto carne, se noi siamo a gloria di Cristo, dobbiamo esserlo visibilmente.</w:t>
      </w:r>
    </w:p>
    <w:p w14:paraId="3108B4A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Invisibilmente non si può essere né a gloria di Dio, né a gloria della gloria di Dio che è Cristo Gesù.</w:t>
      </w:r>
    </w:p>
    <w:p w14:paraId="3606EDB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Come si diviene visibilmente a gloria di Dio? Realizzando la propria vocazione nel modo più perfetto.</w:t>
      </w:r>
    </w:p>
    <w:p w14:paraId="42DB56A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Manifesta Dio nel mondo, manifesta Cristo, il cristiano che realizza la sua vocazione e poiché la sua vocazione è quella di essere “Cristo” visibile del Cristo invisibile, egli ha l’obbligo di realizzare Cristo nella sua vita, se vuole essere a gloria di Dio, a gloria della gloria di Dio che è Cristo Gesù.</w:t>
      </w:r>
    </w:p>
    <w:p w14:paraId="7398538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Divenire in tutto come Cristo Gesù, renderlo visibilmente presente in noi, oltre che compimento della nostra vocazione, è l’unica via per poter svolgere la missione tra i fratelli.</w:t>
      </w:r>
    </w:p>
    <w:p w14:paraId="35CA575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Questa non può essere mai svolta se non da Cristo, perché è di Cristo la missione di redimere, salvare, giustificare, elevare, condurre nel regno dei cieli.</w:t>
      </w:r>
    </w:p>
    <w:p w14:paraId="2E8555A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Ma Cristo, prima ci ha fatti parte di sé, ci ha fatti suo corpo, sua vita, suo essere, ci ha resi membri del suo corpo, poi come membri del suo corpo, come sua vita, ci ha affidato la sua stessa missione, ma perché la realizziamo dall’interno di Lui, in Lui, con Lui, per Lui, la realizziamo divenendo ogni giorno Lui, poiché non potrà mai esserci alcuna difformità tra il corpo e le membra, tra il capo e le membra.</w:t>
      </w:r>
    </w:p>
    <w:p w14:paraId="4C34F37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Cristo è la lode eterna di Dio, Cristo è anche la gloria eterna del Padre. Cristo nella sua umanità lodò e glorificò il Padre consegnandogli la vita, offrendogliela perché si manifestasse sulla terra la sua gloria: Dio è il Signore e Cristo lo riconobbe come suo Signore, donandogli la vita.</w:t>
      </w:r>
    </w:p>
    <w:p w14:paraId="266BF9D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L’uomo diviene lode di Dio, gloria di Dio, allo stesso modo di Cristo: offrendo interamente la vita al Padre, riconoscendolo suo Dio e Signore, ma lo riconosce tale solo in una obbedienza perfetta alla sua volontà.</w:t>
      </w:r>
    </w:p>
    <w:p w14:paraId="175D558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Quando questo accade, l’uomo si realizza, compie la sua natura. È uomo. Cristo è il vero uomo sulla croce. Lì avviene la piena realizzazione della sua umanità, perché lì avviene la consegna di sé al Padre.</w:t>
      </w:r>
    </w:p>
    <w:p w14:paraId="72A6BF0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in questo versetto fa anche un distinzione che è meritevole di un ulteriore approfondimento. C’è il prima e c’è il dopo nell’uomo perché c’è la storia della salvezza. Ora in questa storia della salvezza prima furono chiamati i discendenti di Abramo e Paolo è discendenza di Abramo. Ma essi furono chiamati a sperare in Cristo, come una primizia, come un segno, un vessillo innalzato sulle nazioni.</w:t>
      </w:r>
    </w:p>
    <w:p w14:paraId="01FB8F7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loro chiamata non è finalizzata a loro stessi. La loro chiamata aveva un fine ben particolare: manifestare al mondo intero che Cristo, la speranza vera dell’umanità, la benedizione, la realizzazione dell’uomo, stava per venire. Era già stato annunziato, la via era già stata preparata. Si doveva solamente attendere che i tempi raggiungessero la loro pienezza perché egli apparisse in mezzo a noi.</w:t>
      </w:r>
    </w:p>
    <w:p w14:paraId="2ABAAD8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Loro sono lo strumento di Dio. Sono il primo strumento. Ora è venuto il tempo che adempiano questa loro vocazione storica. Per mezzo di loro tutto il mondo deve essere portato a conoscenza di Cristo Gesù, tutto il mondo deve sapere qual è la sua vocazione, come realizzarla, in chi realizzarla.</w:t>
      </w:r>
    </w:p>
    <w:p w14:paraId="569F0455"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[13]In lui anche voi, dopo aver ascoltato la parola della verità, il Vangelo della vostra salvezza e avere in esso creduto, avete ricevuto il suggello dello Spirito Santo che era stato promesso, </w:t>
      </w:r>
    </w:p>
    <w:p w14:paraId="2D7612E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questo versetto vengono enunciate diverse verità ed è ben giusto analizzarle una per una, questo perché non si perda neanche una briciola della ricchezza di grazia che ci è stata data in Cristo Gesù, Signore nostro.</w:t>
      </w:r>
    </w:p>
    <w:p w14:paraId="25BF586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In lui anche voi: </w:t>
      </w:r>
      <w:r w:rsidRPr="00C530D6">
        <w:rPr>
          <w:rFonts w:ascii="Arial" w:eastAsia="Times New Roman" w:hAnsi="Arial" w:cs="Times New Roman"/>
          <w:kern w:val="0"/>
          <w:sz w:val="24"/>
          <w:szCs w:val="20"/>
          <w:lang w:eastAsia="it-IT"/>
          <w14:ligatures w14:val="none"/>
        </w:rPr>
        <w:t>c’è un solo disegno di salvezza. Ad esso è chiamato ogni uomo. Giudei e Greci, credenti in Dio e pagani possono realizzare la loro vocazione solo in Cristo Gesù.</w:t>
      </w:r>
    </w:p>
    <w:p w14:paraId="38AFE56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Non c’è alcuna differenza quanto a salvezza e a realizzazione della vocazione tra quanti sono stati gli strumenti umani scelti da Dio per portare a compimento in Cristo il suo disegno di amore, e quanti vengono dopo di Cristo.</w:t>
      </w:r>
    </w:p>
    <w:p w14:paraId="4F01574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La differenza la fa la nostra risposta, la nostra volontà, il nostro impegno, la nostra obbedienza allo Spirito Santo.</w:t>
      </w:r>
    </w:p>
    <w:p w14:paraId="017ECA2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Paolo ci vuole dire in questo versetto la verità centrale del suo discorso: tutti siamo chiamati a Cristo, tutti ci realizziamo in Lui, in Lui ci compiamo sulla terra e nel cielo. L’Ebreo non ha alcuna superiorità sul pagano, né il pagano sull’Ebreo. </w:t>
      </w:r>
    </w:p>
    <w:p w14:paraId="781D7E2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Questa verità è l’essenza della nostra fede, assieme all’altra dell’universalità. Tutti sono chiamati, veramente tutti. Nessuno è escluso. Ognuno, se vuole essere se stesso, può esserlo solo in Cristo Gesù. </w:t>
      </w:r>
    </w:p>
    <w:p w14:paraId="1E7D650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Dopo aver ascoltato la parola della verità, il Vangelo della vostra salvezza: </w:t>
      </w:r>
      <w:r w:rsidRPr="00C530D6">
        <w:rPr>
          <w:rFonts w:ascii="Arial" w:eastAsia="Times New Roman" w:hAnsi="Arial" w:cs="Times New Roman"/>
          <w:kern w:val="0"/>
          <w:sz w:val="24"/>
          <w:szCs w:val="20"/>
          <w:lang w:eastAsia="it-IT"/>
          <w14:ligatures w14:val="none"/>
        </w:rPr>
        <w:t xml:space="preserve">è questa la via per realizzarsi, compiersi in Cristo Gesù. </w:t>
      </w:r>
    </w:p>
    <w:p w14:paraId="4B9A82A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L’ascolto è necessario, indispensabile. L’ascolto è l’unica via per accedere a Cristo Gesù.</w:t>
      </w:r>
    </w:p>
    <w:p w14:paraId="0193463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Si deve ascoltare la parola della verità, si deve udire il Vangelo della salvezza. </w:t>
      </w:r>
    </w:p>
    <w:p w14:paraId="09F8938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questa è la condizione per accedere a Cristo, per essere suo corpo, è più che giusto che ci interroghiamo se noi veramente predichiamo il Vangelo, oppure con arte sublime lo sostituiamo con una nostra parola.</w:t>
      </w:r>
    </w:p>
    <w:p w14:paraId="203F7D3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Ognuno sappia che ogni qualvolta il Vangelo viene sostituito con parole umane, si chiude la porta della salvezza per coloro che ascoltano la nostra predicazione. </w:t>
      </w:r>
    </w:p>
    <w:p w14:paraId="3EB301D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Solo la parola di Dio apre le porte della verità, della giustificazione, della santificazione ai cuori. Se la parola di Dio non viene data, viene trasformata, annullata, modificata, cambiata, ridotta a niente, il mistero di Cristo non si compie in un cuore ed esso resta nella sua morte spirituale.</w:t>
      </w:r>
    </w:p>
    <w:p w14:paraId="745AF51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C’è pertanto una grandissima responsabilità che investe tutti i ministri della parola. Costoro devono essere scrupolosi amministratori della verità di Dio. Per il loro annunzio si compie la redenzione e la santificazione sulla terra e per il loro non annunzio si rimane immersi nelle tenebre del male, del peccato, della morte.</w:t>
      </w:r>
    </w:p>
    <w:p w14:paraId="6079D3F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Per la predicazione la vita spunta sulla terra; per la non predicazione la morte trionfa. Tutto è posto allora nella bocca, e prima ancora nel cuore del predicatore della parola di Dio. Chi predica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deve sempre camminare con il timore del Signore nel cuore. È assai facile cambiare parola; difficile invece è annunziare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di Dio. </w:t>
      </w:r>
    </w:p>
    <w:p w14:paraId="3CC6805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 questo il ministro della Parola dovrà mettere ogni attenzione, soprattutto dovrà sempre e perennemente invocare lo Spirito Santo di Dio perché lo guidi, lo illumini, lo ispiri a parlare al cuore di coloro che incontra sul suo cammino. Se egli crescerà in santità, vivrà sempre nello stato di grazia, pregherà con devozione lo Spirito Santo, affiderà il suo ministero alla solerte cura della Vergine Maria, Madre della Redenzione, lui potrà sempre rimanere nel retto annunzio. Parlerà ai cuori secondo verità, secondo saggezza ispirata e quanti lo vogliono, possono aderire a Cristo e ricevere in Lui la salvezza di Dio.</w:t>
      </w:r>
    </w:p>
    <w:p w14:paraId="2635F42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Purtroppo c’è da lamentare che questo non avviene. Troppe parole umane nella scarsa e poca predicazione della parola di Dio. Ormai il Vangelo non si predica più. Non si predica perché non lo si crede l’unica via per accedere a Cristo Gesù.</w:t>
      </w:r>
    </w:p>
    <w:p w14:paraId="7EE53E2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Ormai molte altre vie sono state escogitate dall’uomo. Che queste vie non conducono a Cristo lo attesta il fatto che non avvengono conversioni, non si crea santificazione attorno a noi, non si cresce nella verità, non si cammina spediti sulla via della speranza, al fine di poter ereditare un giorno il regno dei cieli. Il fatto che l’umanità oggi viva fuori dei comandamenti, fuori delle beatitudini, fuori della Parola di Gesù, attesta la scarsa predicazione del Vangelo e l’assenza di verità in quelle poche parole di Vangelo che si dicono.</w:t>
      </w:r>
    </w:p>
    <w:p w14:paraId="3B8D8BB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se vuole aiutare l’umanità, deve riprendere secondo verità la predicazione del Vangelo. Deve iniziare dal ricordo e dall’annunzio del Vangelo. Se non farà questo, lavorerà invano, invano consumerà le sue energie, invano attenderà salvezza nel mondo, ma non ce ne sarà, perché la salvezza è dalla predicazione della Parola di Gesù.</w:t>
      </w:r>
    </w:p>
    <w:p w14:paraId="4036FFB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tentazione, sapendo questo, altro non fa che caricare i ministri della parola di tanti e tali assilli per le cose di questo mondo, che ogni momento è sottratto loro alla meditazione, alla contemplazione, allo studio del Vangelo, alla riflessione e al confronto dinanzi allo Spirito Santo, nel silenzio della mente e del cuore, al fine di ricevere da Lui la parola da dire. </w:t>
      </w:r>
    </w:p>
    <w:p w14:paraId="18FD0DD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Satana sa che la via della salvezza è l’annunzio della parola. Cosa fa perché questo non avvenga? Impedisce ai ministri della parola di avere contatto con la parola e con lo Spirito che dona il significato alla parola. Come opera tutto questo? Creando nei loro cuori l’attenzione per opere più urgenti, suscitando in loro il senso della misericordia per le situazioni difficili, impegnandoli in tutte quelle occupazioni nelle cose del mondo e del tempo che quando arriva la sera sono già esausti e nessuna volontà di mettersi un poco a riflettere viene loro. Così egli ha vittoria assoluta.</w:t>
      </w:r>
    </w:p>
    <w:p w14:paraId="3F07A17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Satana tutto concede alla Chiesa, ai suoi ministri, anche il tempo per fare delle belle funzioni. Ciò che non concede loro è il tempo di formarsi, di istruirsi, di ascoltare lo Spirito Santo che parla al loro cuore. Concede loro il tempo di pensare, di immaginare, di ideare ogni cosa che riguarda la terra. Toglie ogni spazio a che si possa pensare le cose di Dio, quelle del cielo. </w:t>
      </w:r>
    </w:p>
    <w:p w14:paraId="22CAB90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peccato dei ministri della Parola oggi è la dissipazione. Basta chiedere quante ore ogni giorno si dedicano allo studio della parola, della verità, del Vangelo, per sapere che non si studia, non si medita, non si legge il Vangelo.</w:t>
      </w:r>
    </w:p>
    <w:p w14:paraId="56286CF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Qual è il frutto? Una predicazione vana, inutile, infruttuosa. Meglio sarebbe se non si predicasse affatto, così almeno non si giustificherebbe il peccato dell’uomo attraverso una predicazione dove tutto viene giustificato, a volte anche i peccati più orrendi.</w:t>
      </w:r>
    </w:p>
    <w:p w14:paraId="67E87D5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succede perché non si è in comunione con la verità e la santità dello Spirito Santo e senza Spirito Santo forte dentro di noi, siamo capaci di trasformare tutto, anche le più semplici e le più elementari verità, che potrebbero dare una svolta ad un cuore, le modifichiamo e così impediamo l’accesso alla salvezza da parte di quanti sarebbero di buona volontà, sarebbero pronti ad ascoltarci e a cambiare vita.</w:t>
      </w:r>
    </w:p>
    <w:p w14:paraId="5D1D755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E avere in esso creduto: </w:t>
      </w:r>
      <w:r w:rsidRPr="00C530D6">
        <w:rPr>
          <w:rFonts w:ascii="Arial" w:eastAsia="Times New Roman" w:hAnsi="Arial" w:cs="Times New Roman"/>
          <w:kern w:val="0"/>
          <w:sz w:val="24"/>
          <w:szCs w:val="20"/>
          <w:lang w:eastAsia="it-IT"/>
          <w14:ligatures w14:val="none"/>
        </w:rPr>
        <w:t>la predicazione non è ancora salvezza, giustificazione, santificazione, elevazione di un cuore.</w:t>
      </w:r>
    </w:p>
    <w:p w14:paraId="4E2BFC7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Perché vi sia la redenzione è necessaria la fede. La fede in che cosa? Non certamente la fede in Dio e neanche in Cristo Gesù o nello Spirito Santo.</w:t>
      </w:r>
    </w:p>
    <w:p w14:paraId="088194B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fede di cui parla Paolo è il Vangelo, la parola della verità, che ci dona il Padre, il Figlio e lo Spirito Santo.</w:t>
      </w:r>
    </w:p>
    <w:p w14:paraId="6E31D88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Sembra una sottigliezza teologica questa, invece non lo è, perché è l’essenza stessa della fede.</w:t>
      </w:r>
    </w:p>
    <w:p w14:paraId="094CED3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nostra fede non è in Dio, è nella parola di Dio. È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che mi dona Dio, mi dice chi è Dio.</w:t>
      </w:r>
    </w:p>
    <w:p w14:paraId="6736258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È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che mi rivela il Cristo e lo Spirito Santo. È anche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che mi traccia la via della vita.</w:t>
      </w:r>
    </w:p>
    <w:p w14:paraId="234AD39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Per questo motivo la fede è nella Parola. Tutto è dalla Parola. Quando diciamo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non diciamo </w:t>
      </w:r>
      <w:smartTag w:uri="urn:schemas-microsoft-com:office:smarttags" w:element="PersonName">
        <w:smartTagPr>
          <w:attr w:name="ProductID" w:val="la Scrittura"/>
        </w:smartTagPr>
        <w:r w:rsidRPr="00C530D6">
          <w:rPr>
            <w:rFonts w:ascii="Arial" w:eastAsia="Times New Roman" w:hAnsi="Arial" w:cs="Times New Roman"/>
            <w:kern w:val="0"/>
            <w:sz w:val="24"/>
            <w:szCs w:val="20"/>
            <w:lang w:eastAsia="it-IT"/>
            <w14:ligatures w14:val="none"/>
          </w:rPr>
          <w:t>la Scrittura</w:t>
        </w:r>
      </w:smartTag>
      <w:r w:rsidRPr="00C530D6">
        <w:rPr>
          <w:rFonts w:ascii="Arial" w:eastAsia="Times New Roman" w:hAnsi="Arial" w:cs="Times New Roman"/>
          <w:kern w:val="0"/>
          <w:sz w:val="24"/>
          <w:szCs w:val="20"/>
          <w:lang w:eastAsia="it-IT"/>
          <w14:ligatures w14:val="none"/>
        </w:rPr>
        <w:t>, diciamo la verità e la verità è dello Spirito Santo. È Lui che deve mettere sempre la verità di Cristo Gesù nei nostri cuori, ma prima ancora sulla bocca del ministro della Parola.</w:t>
      </w:r>
    </w:p>
    <w:p w14:paraId="08A3DAA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sempre lo Spirito che guida di verità in verità e di fede in fede, ma verità e fede nella parola di Cristo Gesù.</w:t>
      </w:r>
    </w:p>
    <w:p w14:paraId="110875F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il cristiano, hanno una sola forza, che è onnipotente, creatrice: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del Vangelo.</w:t>
      </w:r>
    </w:p>
    <w:p w14:paraId="0CA14B4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con essa che si rinnova il mondo, i cuori, le menti, la società. Ma essa, per rinnovare il mondo, deve essere annunziata e creduta, ma in nessun modo potrà mai essere creduta se non è annunziata.</w:t>
      </w:r>
    </w:p>
    <w:p w14:paraId="22D1F3D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Avete ricevuto il suggello dello Spirito Santo che era stato promesso:</w:t>
      </w:r>
      <w:r w:rsidRPr="00C530D6">
        <w:rPr>
          <w:rFonts w:ascii="Arial" w:eastAsia="Times New Roman" w:hAnsi="Arial" w:cs="Times New Roman"/>
          <w:kern w:val="0"/>
          <w:sz w:val="24"/>
          <w:szCs w:val="20"/>
          <w:lang w:eastAsia="it-IT"/>
          <w14:ligatures w14:val="none"/>
        </w:rPr>
        <w:t xml:space="preserve"> nel momento in cui la vera parola viene annunziata, lo Spirito del Signore scende nel cuore di chi ascolta. Nella buona volontà l’uomo si può convertire, può aderire alla Parola, aderendo alla Parola, aderisce a Cristo, lo accoglie come suo Salvatore e Redentore.</w:t>
      </w:r>
    </w:p>
    <w:p w14:paraId="6B84E53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da sola però non lo salva. Non gli dona la redenzione. Questa si acquisisce attraverso il sacramento del Battesimo. È in esso che l’uomo viene lavato dal peccato, purificato da ogni macchia, elevato a dignità divina, poiché viene reso partecipe della natura divina, è incorporato in Cristo, è fatto figlio di Dio, tempio dello Spirito Santo.</w:t>
      </w:r>
    </w:p>
    <w:p w14:paraId="645A1B7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Dopo il battesimo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dona lo Spirito Santo che suggella il cuore, la mente, i pensieri, tutto l’uomo nell’anima, nello spirito e nel corpo riceve il suggello dello Spirito Santo.</w:t>
      </w:r>
    </w:p>
    <w:p w14:paraId="6FDD605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L’uomo ormai appartiene allo Spirito, è dello Spirito, è sua particolare proprietà. Lo Spirito lo muove, lo guida, lo conduce; lo Spirito è sua forza, sua intelligenza, suo consiglio, suo tutto. </w:t>
      </w:r>
    </w:p>
    <w:p w14:paraId="1AC643A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Lo Spirito deve fare di lui un perfetto figlio del Padre, un vero discepolo di Cristo Gesù, un santo tempio della sua dimora.</w:t>
      </w:r>
    </w:p>
    <w:p w14:paraId="431E00F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Lo Spirito cui l’uomo rinato e rigenerato nel sacramento appartiene, dovrà condurlo nella parola di Cristo Gesù, perché la faccia la sua stessa vita.</w:t>
      </w:r>
    </w:p>
    <w:p w14:paraId="7117A60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Questa è la missione dello Spirito, la sua opera. Egli deve fare di ogni uomo un’obbedienza perfetta alla Parola di vita.</w:t>
      </w:r>
    </w:p>
    <w:p w14:paraId="3349FB8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lo Spirito che deve trasformare l’uomo in un essere tutto spirituale. È questa la novità cristiana.</w:t>
      </w:r>
    </w:p>
    <w:p w14:paraId="3843CD9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Lo Spirito afferra l’uomo che si lascia condurre da Lui e da carnale lo rende spirituale, da figlio di Adamo ne fa un figlio di Dio, da un membro di Adamo ne fa un membro santo di Cristo.</w:t>
      </w:r>
    </w:p>
    <w:p w14:paraId="1C33591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Lo Spirito trasforma la natura di peccato dell’uomo in natura di verità e di carità.</w:t>
      </w:r>
    </w:p>
    <w:p w14:paraId="78ECF65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Tutto ciò che di bene, di santo, di vero, di giusto avviene nel cristiano, avviene per opera dello Spirito Santo.</w:t>
      </w:r>
    </w:p>
    <w:p w14:paraId="35B3F3B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però si compie finché il cristiano resta con la volontà proprietà dello Spirito e da Lui si lascia condurre, attraverso una invocazione costante, perché sia sempre Lui la guida della sua vita.</w:t>
      </w:r>
    </w:p>
    <w:p w14:paraId="5398F092"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[14]il quale è caparra della nostra eredità, in attesa della completa redenzione di coloro che Dio si è acquistato, a lode della sua gloria. </w:t>
      </w:r>
    </w:p>
    <w:p w14:paraId="2D51E30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vocazione dell’uomo è al cielo. Egli deve ereditare il paradiso. È questa la sua eredità eterna.</w:t>
      </w:r>
    </w:p>
    <w:p w14:paraId="397EB8F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Guidato dallo Spirito, egli cammina verso il cielo, il cielo desidera, brama più di ogni altra cosa. Il cielo è Dio da contemplare, da amare; è Cristo nel quale vivere da risorto per l’eternità; è lo Spirito Santo, nel quale inabissarsi per entrare nella perfetta comunione d’amore e di verità con Dio Padre e con il Figlio. Il Cielo è anche la compagnia della Vergine Maria, degli Angeli e dei Santi, con i quali canteremo in eterno la misericordia di Dio, che ci ha amati a tal punto da concederci la sua stessa familiarità. Siamo suoi familiari, viviamo nella sua casa da figli, lo amiamo come figli, gioiamo da figli.</w:t>
      </w:r>
    </w:p>
    <w:p w14:paraId="4D8BA60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Qualcuno potrebbe obiettare: ma veramente il Signore ci dona tutti questi beni eterni? Non è forse questa una invenzione dell’uomo per ingannare i suoi fratelli e privarli della loro libertà su questa terra, con il pretesto di dare loro il cielo?</w:t>
      </w:r>
    </w:p>
    <w:p w14:paraId="016CB4B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risponde che la garanzia che il cielo è vera ed è nostra. La garanzia è lo Spirito Santo che ci è stato dato, il quale non solo ci ha conferito il suggello, ci ha fatto sua proprietà, ma anche Dio lo ha dato a noi come caparra delle nostra eredità.</w:t>
      </w:r>
    </w:p>
    <w:p w14:paraId="425D41A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Sono due le verità che dobbiamo evidenziare. La prima ci insegna che la caparra è un istituto giuridico che dice passaggio di proprietà.</w:t>
      </w:r>
    </w:p>
    <w:p w14:paraId="0EAC322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cosa diveniva anticamente dell’altro, era sua proprietà, anche se ancora non era in suo possesso, nel momento in cui si dava la caparra.</w:t>
      </w:r>
    </w:p>
    <w:p w14:paraId="7F0C037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caparra consisteva in una piccolissima somma di denaro, anche un solo denaro, che segnava il passaggio avvenuto.</w:t>
      </w:r>
    </w:p>
    <w:p w14:paraId="0AEDC02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cosa restava in mano a colui che la vendeva, o la donava, ma la proprietà non era più sua, era di colui che aveva dato la caparra.</w:t>
      </w:r>
    </w:p>
    <w:p w14:paraId="5DF15C6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La caparra però doveva essere accettata. C’è pertanto un dare la caparra e un’accettazione di essa. Se la caparra non era accettata, l’atto giuridico non si consumava e ognuno restava in possesso di quello che aveva.</w:t>
      </w:r>
    </w:p>
    <w:p w14:paraId="0F73ADA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Nel nostro caso, Dio ha dato lo Spirito Santo come caparra dell’eredità eterna. L’eredità eterna è nostra nel momento in cui noi accogliamo lo Spirito e viviamo secondo lo Spirito. Se non accettiamo lo Spirito e non viviamo secondo la sua mozione, la sua verità, la sua carità, è come se noi non avessimo accettato la caparra e quindi il regno dei cieli non ci appartiene, non è nostro, perché nostro non è lo Spirito Santo.</w:t>
      </w:r>
    </w:p>
    <w:p w14:paraId="63D969E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Che lo Spirito Santo sia nostro lo attesta il fatto che sotto la sua guida noi da esseri carnali diveniamo esseri spirituali, viviamo da veri figli di Dio, che fanno dell’obbedienza alla sua parola lo stile e la forma della loro vita.</w:t>
      </w:r>
    </w:p>
    <w:p w14:paraId="26C1CB3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Nessuno può vivere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di Dio senza la forza dello Spirito Santo dentro di Lui; nessuno può essere uomo di verità e di carità senza lo Spirito Santo che lo illumina e lo incendia; nessuno può aspirare verso il Cielo se lo Spirito di Dio non è vivo dentro di Lui.</w:t>
      </w:r>
    </w:p>
    <w:p w14:paraId="739EE60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Lo Spirito pertanto non è solo caparra per il domani. Infatti non è la caparra che ci dona solo l’eredità eterna nel paradiso; è anche la caparra che ce la conferisce oggi, perché oggi Lui ci mette in comunione con Dio e con la sua carità, oggi ci dona la vita nuova, oggi ci risuscita con Cristo e in Cristo, oggi ci costituisce figli che tendono a raggiungere il Padre nella sua casa eterna.</w:t>
      </w:r>
    </w:p>
    <w:p w14:paraId="31ECB3C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lo Spirito che opera in noi oggi la prova della verità dei doni che Dio ci ha promesso e che già ci ha conferiti nello Spirito Santo.</w:t>
      </w:r>
    </w:p>
    <w:p w14:paraId="60BA9E1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verità e la carità che lo Spirito Santo crea oggi nel cuore è la prova, l’attestazione che Lui è il pegno della gloria futura che dovrà manifestarsi pienamente in noi. </w:t>
      </w:r>
    </w:p>
    <w:p w14:paraId="72505B7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Lo Spirito diviene così il nostro più grande e più intimo convincimento, la più grande prova della verità della parola del Vangelo. Lo Spirito è la prova vivente in noi che tutte le parole di Dio pronunciate per noi sono vere, sono vere perché per suo mezzo noi le viviamo, le osserviamo, le mettiamo in pratica. Nessuno potrà mai vivere una sola parola di Vangelo, se lo Spirito Santo non è vitalmente in Lui, con una mozione vitale perenne.</w:t>
      </w:r>
    </w:p>
    <w:p w14:paraId="0FD175B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completa redenzione avviene nella risurrezione della nostra carne. Allora veramente ogni parola di Dio trova il suo compimento ultimo, definitivo, eterno. </w:t>
      </w:r>
    </w:p>
    <w:p w14:paraId="719CC73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Solo con la risurrezione nostra ad immagine di quella gloriosa di Cristo, lo Spirito compie la sua missione tra noi.</w:t>
      </w:r>
    </w:p>
    <w:p w14:paraId="2693608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Non terminerà la sua opera su di noi nell’eternità, perché sarà sempre Lui che dovrà realizzare in noi la perfetta comunione eterna con il Padre e con il Figlio.</w:t>
      </w:r>
    </w:p>
    <w:p w14:paraId="7EE9C7F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Tutto questo è però un dono di Dio, un dono che precede la stessa creazione. È un dono senza alcun merito da parte dell’uomo. È questa la misericordia eterna con la quale Dio ha avvolto la sua creatura.</w:t>
      </w:r>
    </w:p>
    <w:p w14:paraId="69A95B2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Si è già detto a sufficienza cosa significa che Dio ci ha fatti a lode della sua gloria. Si rimanda pertanto ai versetti precedenti. </w:t>
      </w:r>
    </w:p>
    <w:p w14:paraId="211A839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Termina con queste parole l’inno Cristologico della Lettera agli Efesini, ma non termina l’esposizione del mistero di Cristo, dal quale, nel quale e per il quale è tutta la nostra vita.</w:t>
      </w:r>
    </w:p>
    <w:p w14:paraId="1136257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Ancora Paolo non tutto ha detto ed è ben giusto che in ogni sua parola, con l’aiuto dello Spirito Santo, ci impegniamo a trarre fuori ogni verità su Cristo, essendo noi chiamati ad inserirci pienamente nel suo mistero e ci si inserisce con l’anima e con lo spirito, con i pensieri e con i sentimenti, con la volontà e con la conoscenza.</w:t>
      </w:r>
    </w:p>
    <w:p w14:paraId="6547631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Cristo è tutto per noi. Ma noi siamo chiamati ad entrare nel suo tutto e per questo dobbiamo anche conoscerlo tutto.</w:t>
      </w:r>
    </w:p>
    <w:p w14:paraId="7EB1AA5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p>
    <w:p w14:paraId="00E1D4C2"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69" w:name="_Toc22660599"/>
      <w:bookmarkStart w:id="70" w:name="_Toc62146030"/>
      <w:r w:rsidRPr="00C530D6">
        <w:rPr>
          <w:rFonts w:ascii="Arial" w:eastAsia="Times New Roman" w:hAnsi="Arial" w:cs="Arial"/>
          <w:b/>
          <w:color w:val="000000" w:themeColor="text1"/>
          <w:sz w:val="28"/>
          <w:szCs w:val="28"/>
          <w:lang w:eastAsia="it-IT"/>
        </w:rPr>
        <w:t>SUPREMAZIA DI CRISTO</w:t>
      </w:r>
      <w:bookmarkEnd w:id="69"/>
      <w:bookmarkEnd w:id="70"/>
    </w:p>
    <w:p w14:paraId="72ABCCA6"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[15]Perciò anch'io, avendo avuto notizia della vostra fede nel Signore Gesù e dell'amore che avete verso tutti i santi, </w:t>
      </w:r>
    </w:p>
    <w:p w14:paraId="43D6E2A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fede è nel Signore Gesù. Credere nel Signore Gesù è aderire alla sua Parola, al suo mistero.</w:t>
      </w:r>
    </w:p>
    <w:p w14:paraId="25C2310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Credere nel Signore Gesù è fare il suo mistero nostro, la sua vita nostra, la sua vocazione nostra, la sua missione nostra, la sua storia di redenzione nostra storia di salvezza a beneficio dei nostri fratelli.</w:t>
      </w:r>
    </w:p>
    <w:p w14:paraId="25E0C0C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Cristo è Parola, è esempio, è modello, è sacramento di vita nuova. Cristo è via, verità e vita. Cristo è carità eterna, amore sino alla fine per l’uomo da redimere e da condurre nel regno eterno di Dio.</w:t>
      </w:r>
    </w:p>
    <w:p w14:paraId="3A4F575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Credere in Cristo diviene e si fa dono di vita per i fratelli. La vita del cristiano che crede veramente in Cristo si trasforma in un dono di carità a beneficio della loro salvezza. </w:t>
      </w:r>
    </w:p>
    <w:p w14:paraId="10D6C3C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fede in Cristo rende il cristiano Cristo, se lo costituisce Cristo, lo costituisce Cristo per intero, non in parte, o semplicemente in una fede pensata, ma non realizzata, vissuta, compiuta in ogni sua parte.</w:t>
      </w:r>
    </w:p>
    <w:p w14:paraId="1A20957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fede in Cristo non rende solamente il cristiano cristiforme, lo rende Cristo che si immola per i fratelli, che vive per loro, come Cristo è venuto non per vivere per sé, ma per noi, per dare la vita in nostro riscatto.</w:t>
      </w:r>
    </w:p>
    <w:p w14:paraId="6F129B3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Cristo è il dono d’amore che il Padre ci ha fatto per la nostra redenzione eterna. Con la fede il cristiano diventa Cristo, ma Cristo è già dono d’amore per la salvezza del mondo.</w:t>
      </w:r>
    </w:p>
    <w:p w14:paraId="37DA8F6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carità pertanto verso i fratelli è il segno della verità della nostra fede. Chi crede veramente in Cristo Gesù? Chi fa della sua vita un dono d’amore per i fratelli, chi diviene riscatto per il mondo intero, chi si lascia immolare perché si abbia la vita e la si abbia in abbondanza.</w:t>
      </w:r>
    </w:p>
    <w:p w14:paraId="56BB982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C’è pertanto una sola via per credere e per misurare la nostra fede in Cristo Gesù: la carità attraverso la quale noi ci presentiamo dinanzi agli altri per servirli alla stessa maniera di Cristo Gesù.</w:t>
      </w:r>
    </w:p>
    <w:p w14:paraId="75C95CD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C’è però da specificare che la carità che noi dobbiamo vivere è il dono dello Spirito che è stato versato su di noi. La misura della nostra fede non è la carità di Cristo, la carità di Cristo è il nostro modello, ma è il dono che lo Spirito ha versato in noi perché noi secondo questo dono e questa via ci mettiamo a servizio dei fratelli per essere con loro allo stesso modo di Cristo Gesù.</w:t>
      </w:r>
    </w:p>
    <w:p w14:paraId="48FCBA2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prima carità da vivere è quella verso i santi, verso coloro cioè che sono corpo di Cristo, che vivono in Cristo. I santi sono i cristiani, i discepoli del Signore. Verso di loro c’è bisogno da parte nostra di una particolare carità, è la carità di una presenza amorevole che diviene all’occorrenza aiuto, sostegno, incoraggiamento, sollievo, soccorso, incitamento, esortazione a perseverare nel Signore, ogni altra spinta spirituale e materiale, perché si avanzi spediti verso il regno dei cieli, ma anche perché si perseveri sino alla fine nell’opera di verità, di carità e di speranza che il Signore ci ha affidato.</w:t>
      </w:r>
    </w:p>
    <w:p w14:paraId="227DDCE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fede come la carità sono visibili, se non sono visibili, non ci sono. Se uno non vede la nostra fede, essa non esiste; se non osserva la nostra carità, essa non esiste. Della fede e della carità si dà notizia agli altri.</w:t>
      </w:r>
    </w:p>
    <w:p w14:paraId="5190845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Non siamo noi a dare notizia, sono gli altri che vedono e attestano, annunziano e proclamano, mettono in evidenza ciò che noi crediamo e il modo secondo il quale noi amiamo. Paolo riceve questa notizia bella. Gli Efesini credono in Cristo, amano i santi.</w:t>
      </w:r>
    </w:p>
    <w:p w14:paraId="303242E5" w14:textId="77777777" w:rsidR="00C530D6" w:rsidRPr="00C530D6" w:rsidRDefault="00C530D6" w:rsidP="00C530D6">
      <w:pPr>
        <w:rPr>
          <w:rFonts w:ascii="Arial" w:hAnsi="Arial" w:cs="Arial"/>
          <w:b/>
          <w:bCs/>
          <w:sz w:val="24"/>
          <w:szCs w:val="24"/>
          <w:lang w:eastAsia="it-IT"/>
        </w:rPr>
      </w:pPr>
      <w:r w:rsidRPr="00C530D6">
        <w:rPr>
          <w:rFonts w:ascii="Arial" w:hAnsi="Arial" w:cs="Arial"/>
          <w:b/>
          <w:bCs/>
          <w:sz w:val="24"/>
          <w:szCs w:val="24"/>
          <w:lang w:eastAsia="it-IT"/>
        </w:rPr>
        <w:t xml:space="preserve">[16]non cesso di render grazie per voi, ricordandovi nelle mie preghiere, </w:t>
      </w:r>
    </w:p>
    <w:p w14:paraId="133D08A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Quando si ricevono notizie così belle, cosa si deve fare? </w:t>
      </w:r>
    </w:p>
    <w:p w14:paraId="2781069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Ringraziare il Signore che opera il bene, opera per la salvezza del mondo. Ringraziare lo Spirito Santo che muove i cuori nella fede e nella carità. Ringraziare Cristo Gesù che attrae con la sua vita perché ogni altro faccia della propria vita un dono d’amore, la spenda interamente per la salvezza, la viva come un vero olocausto, un sacrificio perché il Signore conceda altra grazia, aggiunga grazia alla grazia di Cristo per la conversione del mondo intero.</w:t>
      </w:r>
    </w:p>
    <w:p w14:paraId="1BE6C39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rendimento di grazie è l’unica risposta giusta alla bella notizia che i cristiani vivono di fede in Cristo, di carità verso i fratelli.</w:t>
      </w:r>
    </w:p>
    <w:p w14:paraId="7EEA77E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la risposta giusta perché si vive una dimensione di vera fede. Si vede in loro l’opera dello Spirito Santo, l’amore del Padre che agisce, la grazia di Cristo che trascina verso una crescita sempre più grande e verso il rendimento di una testimonianza autentica al Signore, che li ha ricolmati di sé.</w:t>
      </w:r>
    </w:p>
    <w:p w14:paraId="0406E96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rendimento di grazie libera l’uomo dalla superbia, dalla vanagloria, dall’orgoglio, da ogni forma di gelosia.</w:t>
      </w:r>
    </w:p>
    <w:p w14:paraId="18340FD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Sappiamo che è il Signore che opera tutto in tutto per il bene della comunità di quanti credono nel suo nome e per la salvezza del mondo intero e lo si ringrazia, lo si benedice, lo si loda.</w:t>
      </w:r>
    </w:p>
    <w:p w14:paraId="2051AB7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Rendere grazie a Dio è l’attestazione che siamo nella verità della fede, della carità, della speranza. Quando invece non si rende grazie è il segno che ancora la carne non è morta in noi e regnano in essa i suoi frutti che non sono di vita, bensì di morte, per noi stessi e per tutta la comunità di Cristo Gesù.</w:t>
      </w:r>
    </w:p>
    <w:p w14:paraId="782CAD3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È giusto che si educhino tutti i fedeli non solo a riconoscere e a confessare che è sempre lo Spirito Santo ad agire in ciascuno dei seguaci del Signore, ma anche ad elevare a Lui un inno di lode e di benedizione per tutto il bene che fa in favore dei credenti in Cristo Gesù e per la redenzione del mondo intero.</w:t>
      </w:r>
    </w:p>
    <w:p w14:paraId="64FD991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Su questo dobbiamo lamentare che non c’è libertà in seno alle comunità cristiane. Non c’è libertà, perché non vive in noi lo Spirito del Signore e per questo si è gelosi, superbi, arroganti, invidiosi, vanagloriosi. Questo nuoce molto alla nostra santificazione, alla santificazione della comunità, alla redenzione del mondo. Questo però attesta che siamo sotto il regime della carne e non dello Spirito. Attesta altresì che c’è poca crescita in santità, perché c’è poca educazione alla santità.</w:t>
      </w:r>
    </w:p>
    <w:p w14:paraId="6FE6716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Non solo Paolo rende grazie a Dio per il bene compiuto. Egli prega per la comunità che vive in Efeso. Perché prega?</w:t>
      </w:r>
    </w:p>
    <w:p w14:paraId="76994DC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Oltre che di ringraziamento, di benedizione, di glorificazione, la preghiera è anche di impetrazione. Cosa chiede Paolo per gli Efesini, cosa domanda al Signore?</w:t>
      </w:r>
    </w:p>
    <w:p w14:paraId="724A2269"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[17]perché il Dio del Signore nostro Gesù Cristo, il Padre della gloria, vi dia uno spirito di sapienza e di rivelazione per una più profonda conoscenza di lui. </w:t>
      </w:r>
    </w:p>
    <w:p w14:paraId="211702D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Quanto noi conosciamo di Dio è sempre imperfetto. Da una conoscenza imperfetta nasce una carità imperfetta. Da una carità imperfetta nasce una missione imperfetta, da una missione imperfetta il mondo resta nella sua non conversione e nella sua tenebra.</w:t>
      </w:r>
    </w:p>
    <w:p w14:paraId="0AD5C7B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sa che se gli Efesini riusciranno a crescere nella conoscenza di Cristo, il loro amore crescerà, la loro speranza crescerà assieme alla loro fede. Da questa crescita la missione riceverà nuovo slancio, ma anche la testimonianza a Cristo Gesù avrà un vigore sempre nuovo, come nuovo è il mistero di Cristo che si vive dinanzi ai loro occhi e alla loro mente.</w:t>
      </w:r>
    </w:p>
    <w:p w14:paraId="465B220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Chi prega Paolo? </w:t>
      </w:r>
    </w:p>
    <w:p w14:paraId="31362883"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“Il Dio del Signore nostro Gesù Cristo, il Padre della gloria”. </w:t>
      </w:r>
    </w:p>
    <w:p w14:paraId="05BCF0A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Perché Dio è il Dio del Signore nostro Gesù Cristo e perché è il Padre della gloria?</w:t>
      </w:r>
    </w:p>
    <w:p w14:paraId="3C67E51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È il Dio del Signore nostro Gesù Cristo perché è il Padre di Lui. Padre in quanto Figlio generato da Lui. Generato nell’eternità, generato nel tempo. In quanto vero Dio è Padre, in quanto vero uomo è anche Signore. Il Padre è il Dio del Signore nostro Gesù Cristo in ragione di questa doppia nascita e doppia generazione. </w:t>
      </w:r>
    </w:p>
    <w:p w14:paraId="78CCA1A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il Padre della gloria, perché tutto il bene che c’è nel mondo è opera sua, viene dalla sua volontà, dal suo cuore, dal suo essere, per creazione e per volontà.</w:t>
      </w:r>
    </w:p>
    <w:p w14:paraId="5D6399D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poi per gloria si intende Cristo Gesù, che è l’unica Gloria del Padre, nella quale ogni altra gloria diventa e si fa vera, abbiamo qui indicata la vera paternità di Dio nei riguardi di Cristo Gesù.</w:t>
      </w:r>
    </w:p>
    <w:p w14:paraId="511233F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Anche su questo ci si è già soffermati con dovizie di indicazioni teologiche ed è ben giusto che si ritorni su quanto precedentemente indicato. Vale la pena ora soffermarci sulla richiesta che Paolo fa a Dio nella sua preghiera.</w:t>
      </w:r>
    </w:p>
    <w:p w14:paraId="4260303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Perché lo prega?</w:t>
      </w:r>
    </w:p>
    <w:p w14:paraId="7F25C11B"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 “Vi dia uno spirito di sapienza e di rivelazione per una più profonda conoscenza di lui”. </w:t>
      </w:r>
    </w:p>
    <w:p w14:paraId="666E2BE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chiede per gli Efesini uno spirito di sapienza e di rivelazione. Egli sa che la conoscenza di Cristo, e attraverso Cristo, del Padre e dello Spirito Santo non è frutto di una ricerca che parte dal cuore e dalla mente dell’uomo.</w:t>
      </w:r>
    </w:p>
    <w:p w14:paraId="2B9844D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L’uomo ha un limite naturale che è invalicabile e questo limite è la sua carne che non vede l’invisibile; questo limite è anche il peccato che gli impedisce di vedere secondo verità anche le cose visibili. Ma anche senza il peccato è impossibile che un uomo possa gettare lo sguardo nel cielo e vedere Dio così come egli è. Questa impossibilità umana, aggravata quasi sempre dai peccati personali, è attestata anche dai fondatori di religione, i quali dipingono Dio secondo i loro schemi mentali, che sono assai differenti da quanto ci dice la rivelazione e la fede del vero Dio.</w:t>
      </w:r>
    </w:p>
    <w:p w14:paraId="0B96D8B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conoscenza di Cristo è frutto dello Spirito di sapienza e di rivelazione che Dio riversa su di noi, in virtù della morte e della risurrezione di Cristo Gesù.</w:t>
      </w:r>
    </w:p>
    <w:p w14:paraId="35046C5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Lo Spirito viene dato perché invocato da noi, viene anche dato perché invocato da altri e in modo particolare da coloro che Cristo Gesù ha costituito sulla terra datori dello Spirito anche per via sacramentale.</w:t>
      </w:r>
    </w:p>
    <w:p w14:paraId="05BD6EF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Senza una preghiera accorata lo Spirito non è dato, senza una intercessione forte, egli non può operare dentro di noi a causa della nostra volontà che si chiude in se stessa e chiude l’uomo negli angusti limiti della sua immanenza. Sapendo questo, è cosa giusta, santa che ognuno invochi lo Spirito per se stesso, perché lo inondi di una sempre più profonda conoscenza del mistero di Cristo, ma anche lo preghi per gli altri, perché dia loro la stessa conoscenza che ha implorato da Dio per sé.</w:t>
      </w:r>
    </w:p>
    <w:p w14:paraId="4F5600D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Posto il principio dell’impossibilità umana di conoscere secondo verità il mistero di Cristo, nasce l’obbligo della preghiera per noi e per gli altri. </w:t>
      </w:r>
    </w:p>
    <w:p w14:paraId="316C456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conoscenza del mistero di Cristo in un crescendo di verità in verità cambia tutta la vita di un uomo e con una sola vita che cambia la vita del mondo intero cambia.</w:t>
      </w:r>
    </w:p>
    <w:p w14:paraId="21AE4FF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D’altronde Paolo sa la potenza dello Spirito cosa riesce ad operare. Lui un tempo era nelle tenebre, non conosceva Cristo. Per una grazia particolare ha iniziato a conoscerlo. È cambiata la sua vita. È cambiata la vita del mondo intero con il cambiamento della sua vita.</w:t>
      </w:r>
    </w:p>
    <w:p w14:paraId="373E734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lo Spirito discende dal cielo e dona la conoscenza del mistero di Cristo ad altre persone, non solo cambierà la vita di queste persone, ma con il loro cambiamento tutta la vita del mondo cambierà.</w:t>
      </w:r>
    </w:p>
    <w:p w14:paraId="71D9154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Lo Spirito pertanto è il dono più prezioso che bisogna invocare e non bisogna darsi pace finché il Signore non ci abbia esaudito, elargendo a noi e agli altri il dono del suo Santo Spirito.</w:t>
      </w:r>
    </w:p>
    <w:p w14:paraId="30121E4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 xml:space="preserve">La vita cambia se cambia la conoscenza di Cristo dentro di noi e la conoscenza di Cristo è frutto ed opera del suo Santo Spirito. Questa è la verità, l’unica, la sola. </w:t>
      </w:r>
    </w:p>
    <w:p w14:paraId="421F9F52"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[18]Possa egli davvero illuminare gli occhi della vostra mente per farvi comprendere a quale speranza vi ha chiamati, quale tesoro di gloria racchiude la sua eredità fra i santi </w:t>
      </w:r>
    </w:p>
    <w:p w14:paraId="522FE25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Cristo, cosa deve conoscere il cristiano, posto il principio che è Dio che illumina gli occhi della nostra mente?</w:t>
      </w:r>
    </w:p>
    <w:p w14:paraId="120BA78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Lo Spirito deve farci comprendere: </w:t>
      </w:r>
    </w:p>
    <w:p w14:paraId="6426EA8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A quale speranza vi ha chiamati: </w:t>
      </w:r>
      <w:r w:rsidRPr="00C530D6">
        <w:rPr>
          <w:rFonts w:ascii="Arial" w:eastAsia="Times New Roman" w:hAnsi="Arial" w:cs="Times New Roman"/>
          <w:kern w:val="0"/>
          <w:sz w:val="24"/>
          <w:szCs w:val="20"/>
          <w:lang w:eastAsia="it-IT"/>
          <w14:ligatures w14:val="none"/>
        </w:rPr>
        <w:t>nessun uomo conosce ciò che Dio vuole fare di lui. Nessuno sa in verità qual è il disegno di Dio su di lui.</w:t>
      </w:r>
    </w:p>
    <w:p w14:paraId="43FFA93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Non sapendolo, non può neanche realizzarlo. Non realizzandolo, nemmeno ne può gustare la bellezza. </w:t>
      </w:r>
    </w:p>
    <w:p w14:paraId="420A6B1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Ciò che non si conosce, non si ama, perché non si gusta. Ora il disegno di Dio sull’uomo è di una grandezza tale che tutto l’universo è niente in paragone ad esso. Questa è la verità.</w:t>
      </w:r>
    </w:p>
    <w:p w14:paraId="24BBCE6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Come fa un uomo ad entrare in possesso di questa verità? Solo per grazia, solo per un dono da parte di Dio, solo per illuminazione interiore.</w:t>
      </w:r>
    </w:p>
    <w:p w14:paraId="53E9952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illuminazione deve portare l’uomo a comprendere a quale speranza Dio ci ha chiamati. E la speranza è una sola: divenire una cosa sola con Cristo, realizzare Cristo in noi, realizzare noi in Cristo, fino a divenire cristiformi, fino a vestirci di Lui, fino ad avere la sua stessa figliolanza. Questa speranza, detta così, potrebbe sembrare una cosa da niente, vista però con gli occhi della mente illuminata dallo Spirito del Signore, è veramente l’insuperabile, poiché avvicina ogni uomo alle soglie della divinità, lo rende quasi dio, poiché lo riveste totalmente di Cristo Gesù, che è Dio.</w:t>
      </w:r>
    </w:p>
    <w:p w14:paraId="430C46F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Tutte le parole umane per descrivere questa speranza sono e rimarranno sempre inadeguate, imperfette. Se invece lo Spirito del Signore ce la fa gustare e comprendere attraverso il dono della sapienza e della conoscenza, noi vivremo una vita totalmente differente.</w:t>
      </w:r>
    </w:p>
    <w:p w14:paraId="490C7D3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è prova di questo. Dopo che lui ha ricevuto questa grazia – come lui non ce lo dice – la sua vita è totalmente cambiata, a tal punto che considerava spazzatura tutte le cose della terra. Ciò che in uno spirito di carne si valuta come un tesoro inestimabile, il non plus ultra del bello, Paolo invece lo reputava una spazzatura. Questa è la differenza tra la sapienza divina e la sapienza carnale.</w:t>
      </w:r>
    </w:p>
    <w:p w14:paraId="7F2C023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Che siamo nella sapienza carnale lo attesta il fatto che noi facciamo delle cose della terra il motivo della nostra gioia. È proprio la ricerca delle cose di quaggiù che tradisce la nostra non appartenenza alle cose del cielo.</w:t>
      </w:r>
    </w:p>
    <w:p w14:paraId="565CE48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Quale tesoro di gloria racchiude la sua eredità fra i santi: </w:t>
      </w:r>
      <w:r w:rsidRPr="00C530D6">
        <w:rPr>
          <w:rFonts w:ascii="Arial" w:eastAsia="Times New Roman" w:hAnsi="Arial" w:cs="Times New Roman"/>
          <w:kern w:val="0"/>
          <w:sz w:val="24"/>
          <w:szCs w:val="20"/>
          <w:lang w:eastAsia="it-IT"/>
          <w14:ligatures w14:val="none"/>
        </w:rPr>
        <w:t>la speranza che per noi è piena assimilazione di Cristo nella nostra vita, fino ad essere immagine di Lui sulla terra e nel cielo, si configura ora come partecipazione alla gloria del cielo, quando saremo chiamati a vedere Dio faccia a faccia, così come egli è.</w:t>
      </w:r>
    </w:p>
    <w:p w14:paraId="44B7B08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Cosa è il paradiso? Se noi pensassimo un poco a questa domanda, se ci mettessimo un poco a riflettere, dovremmo concludere che per noi il paradiso è il prolungamento di una qualche gioia che abbiamo assaporato sulla terra, portando la sua intensità al sommo e la sua durata senza fine.</w:t>
      </w:r>
    </w:p>
    <w:p w14:paraId="55FC590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 molti di noi il paradiso è una gioia eterna, immensa, che non conosce alcuna limitazione al negativo, mentre conosce solo la sua espansione al positivo.</w:t>
      </w:r>
    </w:p>
    <w:p w14:paraId="4CF0328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paradiso anche nella Scrittura è presentato come il sommo di un bene o che già si gusta, o che si desidera gustare. È presentato anche come l’assenza piena di ogni negatività compresa la morte e il dolore.</w:t>
      </w:r>
    </w:p>
    <w:p w14:paraId="35CFBF8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Paolo sa che tutte queste categorie umane, di positivo, negativo, sublimazione, negazione sono assai inadeguate. </w:t>
      </w:r>
    </w:p>
    <w:p w14:paraId="7DF3B7B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infatti non descrive il paradiso, crea invece il desiderio di gustarlo già su questa terra, ma soprattutto muove il cuore ad una preghiera così intensa affinché il Signore ce lo faccia comprendere in modo che noi altro non facciamo che camminare verso di esso.</w:t>
      </w:r>
    </w:p>
    <w:p w14:paraId="09DBFC9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cristiano non vive più di speranza eterna, non cammina verso il paradiso, lo attesta il fatto come lui vede e considera la morte, sia la sua che quella delle persone che le sono care.</w:t>
      </w:r>
    </w:p>
    <w:p w14:paraId="5775F25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fatto che il cristiano abbia perso il significato della sua speranza e della gloria che lo attende nel cielo è assai rivelatore. Attesta che è venuto meno in quella che è la sua vocazione. E un cristiano senza vocazione, che cristiano è? Un cristiano che non attende più il compimento della sua speranza, che non progredisce verso il cielo, è un cristiano non cristiano, poiché è proprio del cristiano il distacco dalla terra per orientarsi esclusivamente verso il cielo.</w:t>
      </w:r>
    </w:p>
    <w:p w14:paraId="62DDCF8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 questo motivo Paolo prega. Lui sa che se lo Spirito del Signore viene in noi, tutto cambia di noi, perché Lui in noi porta la realtà del cielo, porta Dio, Cristo Gesù, porta la sua sapienza eterna e con essa il cristiano può guardare il cielo secondo verità e solo da questa visione secondo verità potrà nascere in lui il cambiamento della vita.</w:t>
      </w:r>
    </w:p>
    <w:p w14:paraId="726EB65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Non è la paura dell’inferno che è capace di cambiare un uomo; è invece la speranza che lo Spirito Santo crea in lui e la comprensione che gli dona delle cose di lassù secondo verità.</w:t>
      </w:r>
    </w:p>
    <w:p w14:paraId="1C5735ED"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bookmarkStart w:id="71" w:name="_Hlk161323371"/>
      <w:r w:rsidRPr="00C530D6">
        <w:rPr>
          <w:rFonts w:ascii="Arial" w:eastAsia="Times New Roman" w:hAnsi="Arial" w:cs="Times New Roman"/>
          <w:b/>
          <w:kern w:val="0"/>
          <w:sz w:val="24"/>
          <w:szCs w:val="20"/>
          <w:lang w:eastAsia="it-IT"/>
          <w14:ligatures w14:val="none"/>
        </w:rPr>
        <w:t xml:space="preserve">[19]e qual è la straordinaria grandezza della sua potenza verso di noi credenti secondo l'efficacia della sua forza </w:t>
      </w:r>
    </w:p>
    <w:p w14:paraId="58BC8FA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Dal cielo Paolo ora ritorna sulla terra. Pensa sicuramente a ciò che il Signore ha fatto in lui, ha fatto di lui, quando lo afferrò con la sua luce sulla via di Damasco.</w:t>
      </w:r>
    </w:p>
    <w:p w14:paraId="54DFC93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uno guarda a ciò che Dio ha fatto di lui, può invitare gli altri a credere nella potenza di Dio.</w:t>
      </w:r>
    </w:p>
    <w:p w14:paraId="2838259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invece noi rimaniamo nel nostro stato abituale di essere governati dal regime della carne, come possiamo presentare agli altri la straordinaria grandezza della sua potenza?</w:t>
      </w:r>
    </w:p>
    <w:p w14:paraId="0D07ECE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 xml:space="preserve">La nostra fede spesso è ridotta ad una verità che è fuori di noi, che non agisce in noi, che non ci tocca, non ci cambia, non modifica la nostra condizione di uomini immersi nel peccato e nella morte. </w:t>
      </w:r>
    </w:p>
    <w:p w14:paraId="0419015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 Paolo invece la fede non è una realtà fuori dell’uomo, è una realtà che agisce dentro l’uomo. Agisce modificandolo, cambiandolo, rinnovandolo, rigenerandolo, facendolo divenire un’altra creatura.</w:t>
      </w:r>
    </w:p>
    <w:p w14:paraId="4E56084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è quest’altra creatura. Tra il Paolo persecutore e il Paolo apostolo di Gesù Cristo la differenza c’è, è visibile, tutti la possono osservare, vedere, studiare, analizzare.</w:t>
      </w:r>
    </w:p>
    <w:p w14:paraId="55886E2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Paolo apostolo e missionario di Gesù Cristo è il frutto della grazia di Dio, di questa straordinaria grandezza della potenza del Signore con la quale Dio lo ha preso, lo ha avvolto e trasformato, lo ha cambiato, facendone un altro uomo.</w:t>
      </w:r>
    </w:p>
    <w:p w14:paraId="6DF77AC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proprio questa la straordinaria potenza di Dio: quella di fare di un uomo un altro uomo, totalmente differente dal primo uomo, di farne un uomo libero, vero, pieno di carità, ricco di speranza soprannaturale, servo dei fratelli, martire per amore per la gloria di Dio e la redenzione del mondo.</w:t>
      </w:r>
    </w:p>
    <w:p w14:paraId="4A2E1A9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potenza, la forza, l’incisività del cristiano nel mondo avviene e si manifesta quando egli viene costituito da Dio nuova creatura.</w:t>
      </w:r>
    </w:p>
    <w:p w14:paraId="65BF7EF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Ora Paolo sa che Dio solo è capace di fare questo. Ma sa anche che il cristiano non conosce questa straordinaria potenza della sua grazia. Non la conosce, perché non si è ancora lasciato trasformare da Dio. </w:t>
      </w:r>
    </w:p>
    <w:p w14:paraId="7E763DE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Come potrà farsi trasformare? Se pregherà, se invocherà questa grazia, se chiederà allo Spirito Santo che la realizzi nella sua vita, se si disporrà con la mente, con il cuore, con lo spirito, con l’anima e con lo stesso corpo ad essere trasformato dalla potenza dell’Altissimo. Ma questa trasformazione non può avvenire senza che lui lo voglia e per questo deve pregare. Ma non può pregare se non avrà prima creduto che questa trasformazione è possibile.</w:t>
      </w:r>
    </w:p>
    <w:p w14:paraId="1931393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Anche la fede è dono di Dio, la fede nella sua potenza. Anche questa fede si deve invocare attraverso la preghiera.</w:t>
      </w:r>
    </w:p>
    <w:p w14:paraId="106C76F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preghiera è l’offerta della nostra vita a Dio, perché sia Lui a trasformarla, a riempirla di sé, a ricrearla, a dare il compimento della sua vocazione. La preghiera, frutto della nostra fede, è dono che l’uomo fa di se stesso a Dio perché Dio possa dare tutto se stesso all’uomo e Dio si dona all’uomo trasformandolo e ricolmandolo di Spirito Santo, perché sia Lui a iniziare la trasformazione dell’uomo e da uomo carnale farne un uomo spirituale.</w:t>
      </w:r>
    </w:p>
    <w:p w14:paraId="2C1C3A2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è la straordinaria potenza di Dio, che si manifesta nel cristiano che si consegna a Dio perché Dio si doni a Lui.</w:t>
      </w:r>
    </w:p>
    <w:p w14:paraId="51F0610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verità non consente a nessuno di poter più affermare che tutto è dalla sua natura corrotta, debole, inferma, incapace di operare il bene, orientata e determinata al male, al peccato.</w:t>
      </w:r>
    </w:p>
    <w:p w14:paraId="0DC8435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potrebbe essere senz’altro vero se non ci fosse la potenza di Dio, potenza che ci è stata data, potenza che ci sarà sempre data, potenza sempre da invocare e da chiedere.</w:t>
      </w:r>
    </w:p>
    <w:p w14:paraId="56CBE74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Nessuno pertanto dica: sono fatto così. È fatto così secondo Adamo. Può essere fatto diversamente secondo Cristo. Può, se vuole; può, se si consegna a Dio; può, se prega.</w:t>
      </w:r>
    </w:p>
    <w:p w14:paraId="677448A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questo lo sa e prega il Signore per gli Efesini. Ciò che non fanno loro, lo fa lui, ma lui è un uomo tutto inabitato dallo Spirito Santo, tutto trasformato da Lui. Paolo sa qual è la straordinaria potenza e l’efficacia della sua grazia.</w:t>
      </w:r>
    </w:p>
    <w:p w14:paraId="731377B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Lo sa perché lo ha vissuto sulla sua pelle, quando il Signore ha fatto di lui un uomo nuovo, diverso, totalmente nuovo, totalmente diverso.</w:t>
      </w:r>
    </w:p>
    <w:p w14:paraId="4CE5AEC1"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[20]che egli manifestò in Cristo, quando lo risuscitò dai morti e lo fece sedere alla sua destra nei cieli, </w:t>
      </w:r>
    </w:p>
    <w:p w14:paraId="226E105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Che la potenza di Dio sia veramente efficace egli lo ha già manifestato. Chi vuole sapere ciò che Dio è capace di fare, deve volgere lo sguardo a Gesù Risorto.</w:t>
      </w:r>
    </w:p>
    <w:p w14:paraId="73756E2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Chi è Gesù Risorto? È la manifestazione della straordinaria potenza di Dio. L’onnipotenza di Dio, efficace e creatrice dal nulla, si manifesta interamente in Cristo Gesù risorto.</w:t>
      </w:r>
    </w:p>
    <w:p w14:paraId="7B0F05B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Gesù è nel sepolcro. Il suo corpo è di carne. Il suo corpo è avvolto dalla morte. Il suo corpo è senza vita.</w:t>
      </w:r>
    </w:p>
    <w:p w14:paraId="0A5AFE9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Il Padre non solo gli ridona la vita. Il Padre lo trasforma da morto in vivente, da carne in spirito, da mortale in immortale, da corpo che si deturpa e si corrompe in corpo avvolto tutto dalla gloria di Dio, dal quale si sprigiona la gloria di Dio. Da corpo assunto sulla terra lo rende corpo che può vivere nel cielo, lo porta nel cielo e lo fa sedere alla sua destra. Questa è la straordinaria potenza di Dio. </w:t>
      </w:r>
    </w:p>
    <w:p w14:paraId="5FE5E13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Con questa stessa onnipotenza, efficace e creatrice, egli può intervenire nella vita degli uomini. Ad una condizione: che gli uomini si lasciano da Lui trasformare, risuscitare, rinnovare, elevare, santificare, fare una cosa sola con Cristo, una sola santità, una sola missione d’amore, una sola morte e una sola risurrezione.</w:t>
      </w:r>
    </w:p>
    <w:p w14:paraId="10FDC63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 questo non solo è richiesto all’uomo che si consegni, che si doni a Dio, perché sia Lui a compiere il suo disegno eterno. È richiesto anche che questa consegna sia fatta atto per atto, momento per momento, azione per azione e pensiero per pensiero.</w:t>
      </w:r>
    </w:p>
    <w:p w14:paraId="72A9C72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Poiché la vita dell’uomo sulla terra è fatta di piccolissimi atti, di istanti singoli, ogni istante deve essere consegnato al Signore, ogni istante a Lui affidato attraverso la preghiera.</w:t>
      </w:r>
    </w:p>
    <w:p w14:paraId="764B071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Possiamo pregare per noi e per gli altri. Per noi possiamo chiedere allo Spirito di Dio che prenda ogni nostro atto e lo santifichi perché in esso si manifesti solo la gloria di Dio, si compia cioè solo la sua volontà.</w:t>
      </w:r>
    </w:p>
    <w:p w14:paraId="375B5C5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 gli altri possiamo chiedere, come fa Paolo, che lo Spirito scenda nei cuori e sia Lui ad illuminarli, a guidarli, a cambiare la loro vita, perché anche loro la mettano nelle mani di Dio, l’affidino allo Spirito, perché realizzi attraverso di essa il disegno di salvezza scritto da Dio per ciascuna vita in particolare.</w:t>
      </w:r>
    </w:p>
    <w:p w14:paraId="46F13F0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preghiera non si fa se non c’è una fede convinta nell’onnipotenza di Dio creatrice ed efficace, creatrice e rinnovatrice non solo della nostra vita, ma di quella del mondo intero.</w:t>
      </w:r>
    </w:p>
    <w:p w14:paraId="300AF05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Per pregare secondo verità dobbiamo possedere una grande fede. Dio può tutto. Dio può tutto nel soggetto che si consegna a Lui.</w:t>
      </w:r>
    </w:p>
    <w:p w14:paraId="2EB21CEF"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In altre parole, noi dobbiamo essere come </w:t>
      </w:r>
      <w:smartTag w:uri="urn:schemas-microsoft-com:office:smarttags" w:element="PersonName">
        <w:smartTagPr>
          <w:attr w:name="ProductID" w:val="la Vergine Maria"/>
        </w:smartTagPr>
        <w:r w:rsidRPr="00C530D6">
          <w:rPr>
            <w:rFonts w:ascii="Arial" w:eastAsia="Times New Roman" w:hAnsi="Arial" w:cs="Times New Roman"/>
            <w:kern w:val="0"/>
            <w:sz w:val="24"/>
            <w:szCs w:val="20"/>
            <w:lang w:eastAsia="it-IT"/>
            <w14:ligatures w14:val="none"/>
          </w:rPr>
          <w:t>la Vergine Maria</w:t>
        </w:r>
      </w:smartTag>
      <w:r w:rsidRPr="00C530D6">
        <w:rPr>
          <w:rFonts w:ascii="Arial" w:eastAsia="Times New Roman" w:hAnsi="Arial" w:cs="Times New Roman"/>
          <w:kern w:val="0"/>
          <w:sz w:val="24"/>
          <w:szCs w:val="20"/>
          <w:lang w:eastAsia="it-IT"/>
          <w14:ligatures w14:val="none"/>
        </w:rPr>
        <w:t>, nella casa di Nazaret, al momento dell’annunciazione. Dopo che l’Angelo le disse: “</w:t>
      </w:r>
      <w:r w:rsidRPr="00C530D6">
        <w:rPr>
          <w:rFonts w:ascii="Arial" w:eastAsia="Times New Roman" w:hAnsi="Arial" w:cs="Times New Roman"/>
          <w:i/>
          <w:kern w:val="0"/>
          <w:sz w:val="24"/>
          <w:szCs w:val="20"/>
          <w:lang w:eastAsia="it-IT"/>
          <w14:ligatures w14:val="none"/>
        </w:rPr>
        <w:t xml:space="preserve">Nulla è impossibile a Dio”, </w:t>
      </w:r>
      <w:r w:rsidRPr="00C530D6">
        <w:rPr>
          <w:rFonts w:ascii="Arial" w:eastAsia="Times New Roman" w:hAnsi="Arial" w:cs="Times New Roman"/>
          <w:kern w:val="0"/>
          <w:sz w:val="24"/>
          <w:szCs w:val="20"/>
          <w:lang w:eastAsia="it-IT"/>
          <w14:ligatures w14:val="none"/>
        </w:rPr>
        <w:t xml:space="preserve">ella rispose: </w:t>
      </w:r>
      <w:r w:rsidRPr="00C530D6">
        <w:rPr>
          <w:rFonts w:ascii="Arial" w:eastAsia="Times New Roman" w:hAnsi="Arial" w:cs="Times New Roman"/>
          <w:i/>
          <w:kern w:val="0"/>
          <w:sz w:val="24"/>
          <w:szCs w:val="20"/>
          <w:lang w:eastAsia="it-IT"/>
          <w14:ligatures w14:val="none"/>
        </w:rPr>
        <w:t>“Avvenga di me secondo quello che hai detto”.</w:t>
      </w:r>
    </w:p>
    <w:p w14:paraId="020CB79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fede manca in molti cristiani. Mancando la fede, manca anche la preghiera. Dio non può intervenire su di noi per cambiarci, non ci cambia perché noi non glielo chiediamo. Non glielo chiediamo, perché non crediamo.</w:t>
      </w:r>
    </w:p>
    <w:p w14:paraId="3CEB1F1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ha un grave obbligo verso tutti i suoi figli: insegnare loro la fede, perché loro trasformino la fede in preghiera.</w:t>
      </w:r>
    </w:p>
    <w:p w14:paraId="2314F1B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Leggiamo nel Vangelo secondo Marco (Mc 9,14-29):</w:t>
      </w:r>
    </w:p>
    <w:p w14:paraId="758A4FC6"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“E giunti presso i discepoli, li videro circondati da molta folla e da scribi che discutevano con loro. Tutta la folla, al vederlo, fu presa da meraviglia e corse a salutarlo. Ed egli li interrogò: Di che cosa discutete con loro? Gli rispose uno della folla: Maestro, ho portato da te mio figlio, posseduto da uno spirito muto. Quando lo afferra, lo getta al suolo ed egli schiuma, digrigna i denti e si irrigidisce. Ho detto ai tuoi discepoli di scacciarlo, ma non ci sono riusciti. </w:t>
      </w:r>
    </w:p>
    <w:p w14:paraId="56234BA6"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Egli allora in risposta, disse loro: O generazione incredula! Fino a quando starò con voi? Fino a quando dovrò sopportarvi? Portatelo da me. E glielo portarono. Alla vista di Gesù lo spirito scosse con convulsioni il ragazzo ed egli, caduto a terra, si rotolava spumando. </w:t>
      </w:r>
    </w:p>
    <w:p w14:paraId="231A0EBA"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Gesù interrogò il padre: Da quanto tempo gli accade questo? Ed egli rispose: Dall'infanzia; anzi, spesso lo ha buttato persino nel fuoco e nell'acqua per ucciderlo. Ma se tu puoi qualcosa, abbi pietà di noi e aiutaci. </w:t>
      </w:r>
    </w:p>
    <w:p w14:paraId="39B3ACDE"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Gesù gli disse: Se tu puoi! Tutto è possibile per chi crede. Il padre del fanciullo rispose ad alta voce: Credo, aiutami nella mia incredulità. </w:t>
      </w:r>
    </w:p>
    <w:p w14:paraId="3CFB9C70"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Allora Gesù, vedendo accorrere la folla, minacciò lo spirito immondo dicendo: Spirito muto e sordo, io te l'ordino, esci da lui e non vi rientrare più. E gridando e scuotendolo fortemente, se ne uscì. E il fanciullo diventò come morto, sicché molti dicevano: E` morto. Ma Gesù, presolo per mano, lo sollevò ed egli si alzò in piedi. </w:t>
      </w:r>
    </w:p>
    <w:p w14:paraId="1BAD3BB9"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Entrò poi in una casa e i discepoli gli chiesero in privato: Perché noi non abbiamo potuto scacciarlo? Ed egli disse loro: Questa specie di demòni non si può scacciare in alcun modo, se non con la preghiera. </w:t>
      </w:r>
    </w:p>
    <w:p w14:paraId="5FD8E32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Gli Apostoli non hanno pregato. Il miracolo non si compie. Perché non hanno pregato? Perché non hanno creduto che l’onnipotenza efficace e creatrice è solo dello Spirito Santo, essa non appartiene all’uomo.</w:t>
      </w:r>
    </w:p>
    <w:p w14:paraId="1E900D5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Questo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deve insegnare ai suoi figli: a credere in Dio onnipotente, il solo che può trasformare, rinnovare, santificare, elevare la loro vita. Il solo che li può risuscitare dalla morte, il solo che li può liberare dal dominio della carne, il solo che può dare loro la libertà nel bene. Questa è la nostra fede. Questa fede bisogna trasformarla in preghiera.</w:t>
      </w:r>
    </w:p>
    <w:p w14:paraId="175B9958"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lastRenderedPageBreak/>
        <w:t xml:space="preserve">[21]al di sopra di ogni principato e autorità, di ogni potenza e dominazione e di ogni altro nome che si possa nominare non solo nel secolo presente ma anche in quello futuro. </w:t>
      </w:r>
    </w:p>
    <w:p w14:paraId="3016924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versetto or ora analizzato manifestava la straordinaria onnipotenza di Dio efficace e creatrice che aveva agito in Gesù, nel suo corpo, risuscitandolo dai morti.</w:t>
      </w:r>
    </w:p>
    <w:p w14:paraId="6CF7327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versetto ci manifesta ancora cosa è capace di fare l’onnipotenza di Dio, sempre efficace e creatrice.</w:t>
      </w:r>
    </w:p>
    <w:p w14:paraId="6257FCA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Da un corpo che è nel sepolcro ne fa un corpo tutto spirituale, incorruttibile, immortale, glorioso.</w:t>
      </w:r>
    </w:p>
    <w:p w14:paraId="6484BBE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corpo che si riunisce all’anima e che ricompone il vero uomo nel vero Dio, nell’unica persona del Verbo della vita, che ora è Verbo Incarnato, viene elevato nel più alto dei cieli, è assiso alla destra del Padre.</w:t>
      </w:r>
    </w:p>
    <w:p w14:paraId="532A7FD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Cristo Gesù è alla destra del Padre nel suo vero corpo, ma anche nella sua vera umanità, nel suo vero uomo che è anima e corpo insieme.</w:t>
      </w:r>
    </w:p>
    <w:p w14:paraId="20762D0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vero uomo che è in Cristo Gesù è posto al di sopra di ogni altra Potenza angelica. Egli è sopra i cori degli Angeli. Sopra i Santi. Egli è al posto di Dio. Questa è la straordinaria potenza efficace e creatrice del Padre.</w:t>
      </w:r>
    </w:p>
    <w:p w14:paraId="70AB011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Egli è stato posto sopra ogni altro nome che esiste sulla terra, sotto terra, nei cieli e negli inferi. Al di sopra di Cristo non esiste altra creatura. Tutto è stato posto sotto la sua Signoria. Egli è il Signore. È il Signore non solo in quanto vero Dio, è Signore anche in quanto vero uomo. Al vero Dio tutto è soggetto in ragione della sua Signoria che è di creazione. Tutto è stato creato per mezzo di Lui e tutto è soggetto a Lui. Al vero uomo invece tutto è soggetto perché l’onnipotenza di Dio, a motivo dell’unione ipostatica, ha fatto sì che il vero Dio fosse anche il vero uomo e il vero uomo fosse anche il vero Dio. Il Verbo della vita, Verbo Incarnato, è vero Dio e vero uomo, non un Dio e un uomo separati, ma un Dio e un uomo nell’unica persona del Verbo della vita.</w:t>
      </w:r>
    </w:p>
    <w:p w14:paraId="6B54F5F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questo il mistero che solo l’onnipotenza di Dio, efficace e creatrice, ha potuto operare e l’ha operato solo in Cristo Gesù, solo nel Verbo della vita.</w:t>
      </w:r>
    </w:p>
    <w:p w14:paraId="356CEA4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versetto pertanto mentre afferma e ci conferma quanto è grande l’onnipotenza di Dio, ci rivela anche chi è in verità Cristo Gesù. È il nome più eccelso nella creazione di Dio. Non solo. Della creazione egli è il Signore e in quanto Signore tutto è sottomesso ai suoi piedi. Tutto a Lui obbedisce. Tutto deve riconoscerlo come suo Signore. Tutto deve confessarlo, ascoltarlo, prestare l’ossequio della consegna a Lui.</w:t>
      </w:r>
    </w:p>
    <w:p w14:paraId="2E63C49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Lui è il Signore, noi siamo suoi. Se Lui è il Signore, noi gli apparteniamo. Se Lui è il Signore, Lui può intervenire nella nostra vita efficacemente, con una parola creatrice, che trasforma tutta intera la nostra esistenza.</w:t>
      </w:r>
    </w:p>
    <w:p w14:paraId="447A7E5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Perché questo accada, dobbiamo credere, dobbiamo pregare. La nostra vita dipende dalla nostra fede, dalla nostra preghiera.</w:t>
      </w:r>
    </w:p>
    <w:p w14:paraId="2A4CEDF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[22]Tutto infatti ha sottomesso ai suoi piedi e lo ha costituito su tutte le cose a capo della Chiesa, </w:t>
      </w:r>
    </w:p>
    <w:p w14:paraId="64524FA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Il discorso è sempre teologico e Cristologico insieme. Chi opera è Dio. Su chi opera è Cristo Gesù.</w:t>
      </w:r>
    </w:p>
    <w:p w14:paraId="44C6D6F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Cristo Gesù è innalzato al di sopra di ogni creatura. Poiché tutto ciò che esiste, al di Fuori della Trinità beata, è tutto creato, Cristo Gesù ha tutta la creazione, ogni essere vivente e non vivente, animato e inanimato, corporeo e spirituale, visibile e invisibile, sulla terra e nel cielo e anche negli inferi sottomessi ai suoi piedi.</w:t>
      </w:r>
    </w:p>
    <w:p w14:paraId="1B30BF8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Sottomessi, si intende, in quanto Signore. Al Signore è dovuta l’obbedienza, la gloria. Dinanzi al Signore ci si inginocchia, si piega il capo. Il Signore si riverisce. La sua volontà è sovrana sopra ogni altra.</w:t>
      </w:r>
    </w:p>
    <w:p w14:paraId="382F9D8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Cristo Gesù è stato anche costituito dal Padre a capo della Chiesa. </w:t>
      </w:r>
    </w:p>
    <w:p w14:paraId="15BBA3A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è la comunità di quelli che attraverso la fede in Cristo morto e risorto, passando attraverso il battesimo, sono stati costituiti nuove creature e radunati in un solo popolo, in una sola comunità, una sola famiglia.</w:t>
      </w:r>
    </w:p>
    <w:p w14:paraId="5A8131E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Ebbene di questo solo popolo Cristo è il capo. Cristo è colui che lo governa, lo dirige, lo guida, lo conduce, lo pasce, lo illumina, lo corregge, lo porta dalla terra al cielo nei pascoli eterni.</w:t>
      </w:r>
    </w:p>
    <w:p w14:paraId="2965342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Non c’è distacco tra Cristo e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non c’è separazione. Tra Cristo e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regna unità, comunione, vita.</w:t>
      </w:r>
    </w:p>
    <w:p w14:paraId="2A8E9AF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Nel Nuovo Testamento molte sono le immagini che traducono questa verità su Cristo. Tutte però dicono una sola verità: l’essere capo di Cristo è in ordine alla grazia e alla verità che si attingono perennemente in Lui. C’è pertanto un’unione di vita e di verità che si deve realizzare con Cristo capo e questa unità di vita e di comunione avviene in Lui, non fuori di Lui. È quanto Paolo ci manifesta attraverso la definizione di Chiesa come corpo di Cristo.</w:t>
      </w:r>
    </w:p>
    <w:p w14:paraId="3BDB53DD"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[23]la quale è il suo corpo, la pienezza di colui che si realizza interamente in tutte le cose. </w:t>
      </w:r>
    </w:p>
    <w:p w14:paraId="682D1B3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versetto è alquanto difficile da spiegare secondo tutta la ricchezza di verità e di dottrina, di essenza, che Paolo ha voluto racchiudervi.</w:t>
      </w:r>
    </w:p>
    <w:p w14:paraId="257A670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mistero di Cristo e della Chiesa va infinitamente oltre la nostra teologizzazione e ogni altra riflessione sistematica che uno può anche tentare di fare.</w:t>
      </w:r>
    </w:p>
    <w:p w14:paraId="63CF1AA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Ci sono però delle verità evidenti che ci aiutano a scoprire quelle meno evidenti. Una di queste verità evidenti è la dipendenza totale del corpo dal capo.</w:t>
      </w:r>
    </w:p>
    <w:p w14:paraId="1B3F8CA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Un corpo distaccato dal capo non ha vita, così anche un capo distaccato dal corpo non ha vita.</w:t>
      </w:r>
    </w:p>
    <w:p w14:paraId="7004D8A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Volendo applicare questa verità alla Chiesa e a Cristo, la vita di grazia da Cristo si riversa tutta nella Chiesa, per mezzo della Chiesa, si riversa nel mondo e si fa grazia di conversione, di santificazione, di rigenerazione, di salvezza.</w:t>
      </w:r>
    </w:p>
    <w:p w14:paraId="04F7AE8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Seconda verità: il corpo ha una sola vita. Non ci sono due vite: una per il corpo e l’altra per il capo.</w:t>
      </w:r>
    </w:p>
    <w:p w14:paraId="2CEE0A7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vita del capo deve divenire la vita del corpo, che si manifesta e si esprime attraverso tutte le sue membra.</w:t>
      </w:r>
    </w:p>
    <w:p w14:paraId="43153AC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 xml:space="preserve">Cristo è l’Agnello di Dio che toglie il peccato del mondo.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deve divenire in Cristo l’Agnello di Dio che toglie il peccato del mondo e lo deve divenire alla stessa maniera di Cristo Gesù: offrendo la sua vita a Dio per la redenzione dei suoi figli, di tutti i figli di Adamo perché diventino in Cristo, nel suo Corpo, figli di Dio.</w:t>
      </w:r>
    </w:p>
    <w:p w14:paraId="207C7DD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Tra capo e corpo c’è pertanto una sola vocazione, una sola missione, una sola santità, un solo Spirito, una sola vita, una sola morte, una sola risurrezione, una sola abitazione nel cielo presso Dio.</w:t>
      </w:r>
    </w:p>
    <w:p w14:paraId="62F49EF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Cristo, nel suo corpo, siamo già assisi anche noi alla destra del Padre, anche noi siamo signori, ad una condizione, che diventiamo in Cristo una sola obbedienza d’amore al Padre per la redenzione del mondo.</w:t>
      </w:r>
    </w:p>
    <w:p w14:paraId="5D84096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è il corpo di Cristo.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è la vita di Cristo sulla terra, la sua manifestazione.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è l’azione di Cristo in mezzo agli uomini.</w:t>
      </w:r>
    </w:p>
    <w:p w14:paraId="2D68B44B" w14:textId="77777777" w:rsidR="00C530D6" w:rsidRPr="00C530D6" w:rsidRDefault="00C530D6" w:rsidP="00C530D6">
      <w:pPr>
        <w:spacing w:after="120" w:line="240" w:lineRule="auto"/>
        <w:jc w:val="both"/>
        <w:rPr>
          <w:rFonts w:ascii="Arial" w:eastAsia="Times New Roman" w:hAnsi="Arial" w:cs="Times New Roman"/>
          <w:b/>
          <w:i/>
          <w:kern w:val="0"/>
          <w:sz w:val="24"/>
          <w:szCs w:val="20"/>
          <w:lang w:eastAsia="it-IT"/>
          <w14:ligatures w14:val="none"/>
        </w:rPr>
      </w:pP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è anche </w:t>
      </w:r>
      <w:r w:rsidRPr="00C530D6">
        <w:rPr>
          <w:rFonts w:ascii="Arial" w:eastAsia="Times New Roman" w:hAnsi="Arial" w:cs="Times New Roman"/>
          <w:b/>
          <w:i/>
          <w:kern w:val="0"/>
          <w:sz w:val="24"/>
          <w:szCs w:val="20"/>
          <w:lang w:eastAsia="it-IT"/>
          <w14:ligatures w14:val="none"/>
        </w:rPr>
        <w:t xml:space="preserve">la pienezza di colui che si realizza interamente in tutte le cose. </w:t>
      </w:r>
    </w:p>
    <w:p w14:paraId="24D963D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è la pienezza di Cristo.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è la pienezza di Cristo, perché dona pienezza a Cristo.</w:t>
      </w:r>
    </w:p>
    <w:p w14:paraId="42D8B4C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dona a Cristo pienezza di opera.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consente a Cristo di operare la redenzione del mondo fino all’ultimo giorno della storia.</w:t>
      </w:r>
    </w:p>
    <w:p w14:paraId="0E9B350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è Cristo che nel suo corpo vive oggi la missione che il Padre gli ha affidato.</w:t>
      </w:r>
    </w:p>
    <w:p w14:paraId="734EB42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è il corpo che Cristo ogni giorno offre al Padre per la salvezza dell’umanità.</w:t>
      </w:r>
    </w:p>
    <w:p w14:paraId="2D62D94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è la gloria di Cristo Gesù sulla terra. Per essa Cristo viene conosciuto, amato, adorato, obbedito, ascoltato, imitato, invocato.</w:t>
      </w:r>
    </w:p>
    <w:p w14:paraId="44360B7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è il corpo attraverso il quale tutta la vita di Cristo, la sua grazia, la sua verità, la sua esemplarità, si riversa sul mondo intero, affinché il mondo intero venga attratto al Padre.</w:t>
      </w:r>
    </w:p>
    <w:p w14:paraId="68621D6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è il sacramento di Cristo per la redenzione dei cuori. In questo senso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è la pienezza di Cristo.</w:t>
      </w:r>
    </w:p>
    <w:p w14:paraId="170E13F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Come Cristo Gesù senza il corpo assunto dalla Vergine Maria, Madre della Redenzione, non avrebbe potuto compiere la redenzione del mondo, così senza il corpo che assume giorno per giorno da acqua e da Spirito Santo, sempre nel seno della Vergine Maria, costituita da Cristo Madre di tutti i viventi, Madre di tutti coloro che vengono generati alla fede, egli non potrebbe compiere ora la rigenerazione degli uomini. La sua salvezza mancherebbe di pienezza, di efficacia, di continuità storica.</w:t>
      </w:r>
    </w:p>
    <w:p w14:paraId="121FC82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salvezza di Cristo senza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sarebbe una salvezza accumulata nel cielo ma che non potrebbe mai essere riversata sulla terra, avendo Dio stabilito nel suo disegno di salvezza che la redenzione dell’uomo avvenga attraverso Cristo, nella sua umanità, e attraverso Cristo, nel suo corpo, che è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p>
    <w:p w14:paraId="684DBA68" w14:textId="77777777" w:rsidR="00C530D6" w:rsidRPr="00C530D6" w:rsidRDefault="00C530D6" w:rsidP="00C530D6">
      <w:pPr>
        <w:rPr>
          <w:rFonts w:ascii="Arial" w:hAnsi="Arial" w:cs="Arial"/>
          <w:sz w:val="24"/>
          <w:szCs w:val="24"/>
          <w:lang w:eastAsia="it-IT"/>
        </w:rPr>
      </w:pPr>
      <w:r w:rsidRPr="00C530D6">
        <w:rPr>
          <w:rFonts w:ascii="Arial" w:hAnsi="Arial" w:cs="Arial"/>
          <w:sz w:val="24"/>
          <w:szCs w:val="24"/>
          <w:lang w:eastAsia="it-IT"/>
        </w:rPr>
        <w:t xml:space="preserve">Cristo però è ancora colui che si realizza interamente in tutte le cose. </w:t>
      </w:r>
    </w:p>
    <w:p w14:paraId="08F523D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Cosa significa questa espressione? Una mano per cercare una minima comprensione del pensiero di Paolo può venirci dal Vangelo di Giovanni.</w:t>
      </w:r>
    </w:p>
    <w:p w14:paraId="3F6DA75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Chi è il Verbo di Dio? È Colui per mezzo del quale tutte le cose furono fatte. Ma anche egli è la luce che è la vita di ogni essere che vive.</w:t>
      </w:r>
    </w:p>
    <w:p w14:paraId="6CB93DB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vita dell’intera creazione è in Cristo Gesù, che è il Verbo della vita. </w:t>
      </w:r>
    </w:p>
    <w:p w14:paraId="1982A85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Ogni cosa, per essere, deve attingere da Lui la vita. Cristo è colui che dona vita ad ogni cosa.</w:t>
      </w:r>
    </w:p>
    <w:p w14:paraId="4482123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Ogni cosa, per creazione, non per emanazione, manifesta Lui, è qualcosa di Lui, poiché viene dalla sua parola onnipotente, creatrice ed efficace.</w:t>
      </w:r>
    </w:p>
    <w:p w14:paraId="4D01895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Ogni cosa, per creazione, non per emanazione, esprime una virtù, una qualità divina, che è del Verbo della vita.</w:t>
      </w:r>
    </w:p>
    <w:p w14:paraId="4EFDD14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tal senso Cristo Gesù si realizza interamente in tutte le cose. Non nel senso che Lui abbia bisogno delle cose per realizzarsi, ma che le cose interamente si realizzano in Lui, in Lui trovano il loro principio sia di essere che di divenire.</w:t>
      </w:r>
    </w:p>
    <w:p w14:paraId="7A51628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Paolo c’è una visione nuova del rapporto che esiste tra il Verbo Unigenito del Padre che si è fatto carne nel seno della Vergine Maria e l’intera creazione.</w:t>
      </w:r>
    </w:p>
    <w:p w14:paraId="1F3D026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Tutta la creazione da Dio, per Lui, è stata fatta; tutta la creazione, per Lui, viene redenta e ritorna a Dio.</w:t>
      </w:r>
    </w:p>
    <w:p w14:paraId="0291CF9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In tal senso, poiché egli è la vita e la nuova vita dell’intera creazione, egli realizza se stesso interamente in tutte le cose, poiché in tutte le cose egli realizza il suo mistero che è mistero di vita eterna, mistero del dono della vita, mistero della redenzione e della santificazione della vita. </w:t>
      </w:r>
    </w:p>
    <w:p w14:paraId="2ED465E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Da qui il principio: se Cristo non si realizza interamente in un uomo, questo resta irrealizzato, poiché la realizzazione di un uomo è la realizzazione dell’intera sua vita in quest’uomo, in tutti gli uomini, nell’intera creazione.</w:t>
      </w:r>
    </w:p>
    <w:p w14:paraId="25556D2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Su questa tematica si avrà modo di ritornare in altri passi dello stesso Paolo. Ora ci interessa affermare che Cristo è la vita dell’intera creazione. Cristo è anche la nuova vita dell’intera creazione. Cristo è la vita e la nuova vita di ogni uomo. Chi vuole realizzare se stesso, deve permettere che Cristo si realizzi interamente dentro di Lui. Quando Cristo si realizza interamente in un uomo? Quando fa di quest’uomo una vita donata al Padre suo che è nei cieli.</w:t>
      </w:r>
    </w:p>
    <w:bookmarkEnd w:id="71"/>
    <w:p w14:paraId="5948C6F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p>
    <w:p w14:paraId="58068145"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72" w:name="_Toc22660600"/>
      <w:bookmarkStart w:id="73" w:name="_Toc62146031"/>
      <w:r w:rsidRPr="00C530D6">
        <w:rPr>
          <w:rFonts w:ascii="Arial" w:eastAsia="Times New Roman" w:hAnsi="Arial" w:cs="Arial"/>
          <w:b/>
          <w:color w:val="000000" w:themeColor="text1"/>
          <w:sz w:val="28"/>
          <w:szCs w:val="28"/>
          <w:lang w:eastAsia="it-IT"/>
        </w:rPr>
        <w:t>PER OPERA DI GESÙ CRISTO</w:t>
      </w:r>
      <w:bookmarkEnd w:id="72"/>
      <w:bookmarkEnd w:id="73"/>
    </w:p>
    <w:p w14:paraId="0C9A181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bookmarkStart w:id="74" w:name="_Hlk161323999"/>
      <w:r w:rsidRPr="00C530D6">
        <w:rPr>
          <w:rFonts w:ascii="Arial" w:eastAsia="Times New Roman" w:hAnsi="Arial" w:cs="Times New Roman"/>
          <w:b/>
          <w:kern w:val="0"/>
          <w:sz w:val="24"/>
          <w:szCs w:val="20"/>
          <w:lang w:eastAsia="it-IT"/>
          <w14:ligatures w14:val="none"/>
        </w:rPr>
        <w:t xml:space="preserve">La parola dell’apostolo quando è Parola di Cristo Gesù? </w:t>
      </w:r>
      <w:r w:rsidRPr="00C530D6">
        <w:rPr>
          <w:rFonts w:ascii="Arial" w:eastAsia="Times New Roman" w:hAnsi="Arial" w:cs="Times New Roman"/>
          <w:kern w:val="0"/>
          <w:sz w:val="24"/>
          <w:szCs w:val="20"/>
          <w:lang w:eastAsia="it-IT"/>
          <w14:ligatures w14:val="none"/>
        </w:rPr>
        <w:t xml:space="preserve">La parola dell’apostolo deve essere sempre Parola di Gesù. L’apostolo non può avere una sua parola, mai. Egli è di Gesù, si è consegnato a Lui, a Lui si è consacrato, da Lui si è lasciato investire della sua stessa missione, da Lui ha ricevuto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da dire e anche le modalità secondo le quali dirla. Inoltre l’apostolo di Gesù non ha più una sua vita, non deve averla. In Lui deve vivere tutta la vita di Cristo. Se è Cristo che vive in Lui, se è Cristo che agisce in Lui, se è Cristo che opera in Lui, è anche Cristo che parla e che dice solo la sua Parola di salvezza, di </w:t>
      </w:r>
      <w:r w:rsidRPr="00C530D6">
        <w:rPr>
          <w:rFonts w:ascii="Arial" w:eastAsia="Times New Roman" w:hAnsi="Arial" w:cs="Times New Roman"/>
          <w:kern w:val="0"/>
          <w:sz w:val="24"/>
          <w:szCs w:val="20"/>
          <w:lang w:eastAsia="it-IT"/>
          <w14:ligatures w14:val="none"/>
        </w:rPr>
        <w:lastRenderedPageBreak/>
        <w:t xml:space="preserve">redenzione, di giustificazione, di amore e di verità all’uomo, ad ogni uomo. L’apostolo di Gesù è chiamato alla più grande e più perfetta conformazione della sua vita a quella di Cristo. Se farà tutto questo, se come Cristo ogni giorno crescerà in grazia e in sapienza, crescerà in Cristo fino a diventare con Lui una cosa sola, la sua parola sarà sempre quella di Cristo Gesù, sarà una parola che salva e che redime l’uomo. Se questo non lo farà, perché vorrà conservarsi la sua vita, neanche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di Cristo sarà più quella che lui dice, dirà una sua personale parola, ma questa non salva e non redime nessuno. Salva solo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di Gesù, detta da Gesù, secondo le modalità di Gesù, che vive nell’apostolo. </w:t>
      </w:r>
    </w:p>
    <w:p w14:paraId="0E9B3D5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Con i tratti e i lineamenti di Cristo Gesù. </w:t>
      </w:r>
      <w:r w:rsidRPr="00C530D6">
        <w:rPr>
          <w:rFonts w:ascii="Arial" w:eastAsia="Times New Roman" w:hAnsi="Arial" w:cs="Times New Roman"/>
          <w:kern w:val="0"/>
          <w:sz w:val="24"/>
          <w:szCs w:val="20"/>
          <w:lang w:eastAsia="it-IT"/>
          <w14:ligatures w14:val="none"/>
        </w:rPr>
        <w:t>Presentarsi con i tratti e con i lineamenti di Gesù significa proprio questo: conformarsi in tutto a Cristo, divenire una cosa sola con Lui, in modo che sia Gesù a vivere nell’apostolo. Questo processo di assimilazione a Cristo richiede un impegno costante dell’apostolo perché dallo Spirito Santo si lasci impastare di grazia e di verità. Più sarà impastato di grazia e di verità, più sarà conforme a Cristo, più si presenterà dinanzi al mondo con i tratti e con i lineamenti del Signore Gesù. Questa conformazione deve raggiungere la crocifissione. È il tratto essenziale, che dona valore ad ogni altro tratto, perché esprime e rivela la piena sottomissione dell’apostolo alla volontà del Padre usque ad mortem.</w:t>
      </w:r>
    </w:p>
    <w:p w14:paraId="748E012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La vocazione dell’apostolo: associazione al mistero dell’incarnazione per la redenzione del mondo. </w:t>
      </w:r>
      <w:r w:rsidRPr="00C530D6">
        <w:rPr>
          <w:rFonts w:ascii="Arial" w:eastAsia="Times New Roman" w:hAnsi="Arial" w:cs="Times New Roman"/>
          <w:kern w:val="0"/>
          <w:sz w:val="24"/>
          <w:szCs w:val="20"/>
          <w:lang w:eastAsia="it-IT"/>
          <w14:ligatures w14:val="none"/>
        </w:rPr>
        <w:t xml:space="preserve">L’apostolo del Signore non ha altre vocazioni da svolgere, altre mansioni da compiere. Egli è associato in modo particolare alla vita di Cristo Gesù, al suo mistero, alla sua vocazione, alla sua missione, fino a divenire con Cristo un solo mistero di vocazione e di missione, ma anche un solo mistero di obbedienza e di crocifissione per la redenzione del mondo. Quando lui comprenderà ciò che il Signore ha fatto di lui, come lo ha unito al mistero del suo Figlio Unigenito, saprà anche che non è lecito vanificare il suo mistero attraverso la vanificazione della sua vocazione. E sempre si vanifica il mistero quando si dona alla vocazione apostolica un’altra dimensione, un’altra forma, che non sia quella vissuta da Cristo Gesù e sul modello e secondo l’esempio che ci ha lasciato Cristo Gesù. In questo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deve fare molta attenzione a non confondere usi, forme, costumi, modalità di comprendersi, con la vocazione che le ha lasciato Cristo. È da Cristo che sempre bisogna partire e mai dagli uomini, anche se santi, santissimi. Ma il loro modo è un modo, non è il modo di vivere il mistero di Cristo. </w:t>
      </w:r>
    </w:p>
    <w:p w14:paraId="06CF5CB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La vita dell’apostolo è un seme che cade in terra. </w:t>
      </w:r>
      <w:r w:rsidRPr="00C530D6">
        <w:rPr>
          <w:rFonts w:ascii="Arial" w:eastAsia="Times New Roman" w:hAnsi="Arial" w:cs="Times New Roman"/>
          <w:kern w:val="0"/>
          <w:sz w:val="24"/>
          <w:szCs w:val="20"/>
          <w:lang w:eastAsia="it-IT"/>
          <w14:ligatures w14:val="none"/>
        </w:rPr>
        <w:t xml:space="preserve">Si è già detto che l’apostolo non ha una sua vita propria. Egli ha consegnato tutto della sua vita a Cristo Gesù, perché Cristo ne faccia un altro se stesso da inviare nel mondo allo stesso modo secondo il quale il Padre ha inviato Lui nel mondo. Cristo Gesù è il seme che dal cielo è stato seminato sulla terra, sulla terra è morto, si è lasciato crocifiggere per obbedienza, per amore del Padre e per manifestare la sua gloria. Questa morte ha prodotto un seme di vita eterna per tutto il genere umano. L’apostolo del Signore è chiamato a continuare la morte di Cristo Gesù e la sua fruttificazione. Anche lui, come il suo Maestro e Signore, è chiamato a cadere in terra e lasciarsi morire per amore, per la gloria del Padre, in obbedienza a Lui. Sarà dalla sua </w:t>
      </w:r>
      <w:r w:rsidRPr="00C530D6">
        <w:rPr>
          <w:rFonts w:ascii="Arial" w:eastAsia="Times New Roman" w:hAnsi="Arial" w:cs="Times New Roman"/>
          <w:kern w:val="0"/>
          <w:sz w:val="24"/>
          <w:szCs w:val="20"/>
          <w:lang w:eastAsia="it-IT"/>
          <w14:ligatures w14:val="none"/>
        </w:rPr>
        <w:lastRenderedPageBreak/>
        <w:t>capacità di morire per amore che frutti di redenzione cresceranno sulla terra e produrranno tanta conversione e tanta fede al Vangelo.</w:t>
      </w:r>
    </w:p>
    <w:p w14:paraId="5C246B49" w14:textId="77777777" w:rsidR="00C530D6" w:rsidRPr="00C530D6" w:rsidRDefault="00C530D6" w:rsidP="00C530D6">
      <w:pPr>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Tutto è nelle mani dell’apostolo. </w:t>
      </w:r>
      <w:r w:rsidRPr="00C530D6">
        <w:rPr>
          <w:rFonts w:ascii="Arial" w:eastAsia="Times New Roman" w:hAnsi="Arial" w:cs="Times New Roman"/>
          <w:kern w:val="0"/>
          <w:sz w:val="24"/>
          <w:szCs w:val="20"/>
          <w:lang w:eastAsia="it-IT"/>
          <w14:ligatures w14:val="none"/>
        </w:rPr>
        <w:t>Tutto è nelle mani dell’apostolo, perché tutto Dio, tutto Cristo, tutto lo Spirito Santo, si sono messi nelle mani dell’apostolo del Signore. Ma l’apostolo del Signore è tutto questo, se tutto l’apostolo del Signore è nelle mani di Dio Padre, di Cristo Signore, dello Spirito Santificatore. Se lui non si consegna interamente a Dio, neanche Dio si dona interamente all’apostolo. Dio non potrà più agire per mezzo dell’apostolo, perché l’apostolo non si è dato interamente a Dio. Nella consegna totale a Dio è la redenzione e la santificazione del mondo; nella non consegna il mondo è abbandonato a se stesso, anche se l’apostolo lavora in esso. Il suo è un lavoro dell’uomo, non è, non potrà mai essere il lavoro di Dio Padre, di Cristo e dello Spirito in lui. Nella consegna è la santificazione del mondo; nella non consegna è la perdizione del mondo. La vera pastorale è nella consegna dell’apostolo al Signore. Il resto, tutto il resto, lo farà il Signore, come lo ha fatto in Cristo che si è consegnato totalmente al Padre nello Spirito Santo.</w:t>
      </w:r>
    </w:p>
    <w:p w14:paraId="7C34C00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Dio bontà eterna ed infinita. </w:t>
      </w:r>
      <w:r w:rsidRPr="00C530D6">
        <w:rPr>
          <w:rFonts w:ascii="Arial" w:eastAsia="Times New Roman" w:hAnsi="Arial" w:cs="Times New Roman"/>
          <w:kern w:val="0"/>
          <w:sz w:val="24"/>
          <w:szCs w:val="20"/>
          <w:lang w:eastAsia="it-IT"/>
          <w14:ligatures w14:val="none"/>
        </w:rPr>
        <w:t>La natura di Dio è bontà eterna ed infinita. Tutto ciò che è nel mondo nasce, per volontà, per creazione, da questa bontà eterna ed infinita. Solo il Figlio Unigenito nasce fin dall’eternità, cioè prima del tempo e della storia, da sempre, da Dio per generazione. Se tutto proviene dalla bontà eterna ed infinita di Dio, tutto porta in sé questa immagine di bontà. Ogni cosa è uscita buona dalle mani di Dio. Ogni cosa si è deturpata, a causa del peccato dell’uomo, che ha trascinato il creato nella sua corruzione. Con Cristo però anche il creato ha ricevuto nuova forma di essere nel suo corpo glorioso, incorruttibile, immortale, spirituale. Ad immagine del suo corpo di gloria e di spirito, di luce, dobbiamo pensare noi i cieli nuovi e la terra nuova, dove tutto manifesterà ed esprimerà la bontà eterna ed infinita del nostro Dio.</w:t>
      </w:r>
    </w:p>
    <w:p w14:paraId="0EB8F8E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Benedetti in Cristo. </w:t>
      </w:r>
      <w:r w:rsidRPr="00C530D6">
        <w:rPr>
          <w:rFonts w:ascii="Arial" w:eastAsia="Times New Roman" w:hAnsi="Arial" w:cs="Times New Roman"/>
          <w:kern w:val="0"/>
          <w:sz w:val="24"/>
          <w:szCs w:val="20"/>
          <w:lang w:eastAsia="it-IT"/>
          <w14:ligatures w14:val="none"/>
        </w:rPr>
        <w:t>Dio ci ha benedetti in Cristo. Cristo è la nostra benedizione. Ci ha benedetti in Cristo creandoci per mezzo di Lui: del Verbo della vita; ci ha benedetti in Cristo, ricreandoci per mezzo di Lui, cioè del Verbo della vita incarnato, morto, risorto, gloriosamente asceso al cielo. La benedizione con la quale Dio ci ha benedetti in Cristo Gesù non consiste solamente nell’averci fatti a sua immagine e somiglianza, quindi impastati della sua carità e del suo amore eterni ed infiniti, quanto piuttosto nell’averci chiamati ad essere in tutto simili e conformi all’immagine del suo Figlio Unigenito, fino a farci divenire con Lui un solo corpo, una sola vita, un solo mistero di morte e di risurrezione, ma anche di gloria eterna nel cielo. La benedizione di Dio in Cristo è elevazione in Cristo, immersione in Lui, nel suo mistero, partecipazione alla sua missione, compimento sulla terra e nel cielo del suo stesso mistero di grazia e di verità.</w:t>
      </w:r>
    </w:p>
    <w:p w14:paraId="6931C70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Tutto è nell’eternità. </w:t>
      </w:r>
      <w:r w:rsidRPr="00C530D6">
        <w:rPr>
          <w:rFonts w:ascii="Arial" w:eastAsia="Times New Roman" w:hAnsi="Arial" w:cs="Times New Roman"/>
          <w:kern w:val="0"/>
          <w:sz w:val="24"/>
          <w:szCs w:val="20"/>
          <w:lang w:eastAsia="it-IT"/>
          <w14:ligatures w14:val="none"/>
        </w:rPr>
        <w:t xml:space="preserve">Il mistero dell’uomo non è stato pensato da Dio dopo la sua creazione. Il mistero dell’uomo è tutto pensato e voluto da Dio nell’eternità, prima della creazione dell’uomo. Non c’è un mistero pensato da Dio, distrutto dall’uomo, o rovinato, e poi, nella storia, un altro intervento di Dio, per salvare il suo primitivo progetto. Queste cose le fanno gli uomini che fanno le cose ma non sanno poi cosa le cose facciano. L’uomo agisce così perché non sa cosa avviene di tutto ciò che lui fa fra un istante. L’uomo è colui che deve correre sempre ai ripari, </w:t>
      </w:r>
      <w:r w:rsidRPr="00C530D6">
        <w:rPr>
          <w:rFonts w:ascii="Arial" w:eastAsia="Times New Roman" w:hAnsi="Arial" w:cs="Times New Roman"/>
          <w:kern w:val="0"/>
          <w:sz w:val="24"/>
          <w:szCs w:val="20"/>
          <w:lang w:eastAsia="it-IT"/>
          <w14:ligatures w14:val="none"/>
        </w:rPr>
        <w:lastRenderedPageBreak/>
        <w:t>deve incessantemente lavorare per migliorare ciò che ha fatto, perché con l’opera delle sue mani altro non fa che rovinare se stesso e l’intero creato, oppure perché è così imperfetta che necessita di più grande perfezione, al fine di produrre ciò che per cui una cosa è stata pensata. Dio invece è eterna sapienza, intelligenza, eterna visione della storia e dell’uomo e questo ancor prima che l’uomo esista. Ancora prima della creazione Dio ha visto l’uomo e la sua vita reale, ha visto la sua volontà, la risposta al suo comando. Ha visto che l’uomo senza Cristo in Lui mai sarebbe potuto divenire quello che è chiamato ad essere. Ha visto che è necessaria la grazia della redenzione nello Spirito Santo perché l’uomo raggiunga la perfezione alla quale è stato chiamato, secondo il progetto di Dio. Dio ha visto Cristo come progetto unico dell’uomo, ma ha visto Cristo crocifisso come progetto dell’uomo e questo prima della creazione del mondo, prima dell’inizio della storia. Dio ha visto l’uomo in Cristo e ha visto Cristo incarnato come la perfetta immagine dell’uomo. Questo è il progetto di Dio e questa la vocazione dell’uomo: divenire ad immagine di Cristo.</w:t>
      </w:r>
    </w:p>
    <w:p w14:paraId="35AE37B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Cristo è insieme progetto di Dio e salvatore del progetto. </w:t>
      </w:r>
      <w:r w:rsidRPr="00C530D6">
        <w:rPr>
          <w:rFonts w:ascii="Arial" w:eastAsia="Times New Roman" w:hAnsi="Arial" w:cs="Times New Roman"/>
          <w:kern w:val="0"/>
          <w:sz w:val="24"/>
          <w:szCs w:val="20"/>
          <w:lang w:eastAsia="it-IT"/>
          <w14:ligatures w14:val="none"/>
        </w:rPr>
        <w:t xml:space="preserve">Dio non ha nella sua mente, nel suo cuore, nella sua volontà se non Cristo. In Cristo vede ogni cosa e anche l’uomo, per Cristo vede ogni cosa e anche l’uomo; con Cristo vede il creato e anche l’uomo. Cristo Gesù è l’unico progetto di Dio, in quest’unico progetto di Dio ogni uomo deve inserirsi se vuole divenire ciò che è stato chiamato ad essere prima della fondazione del mondo. Dio, creando l’uomo, lo ha anche visto nella sua disobbedienza; creando l’uomo, lo ha voluto redento e salvato in Cristo, per Cristo, con Cristo. Cristo è il fine, il progetto, lo scopo di ogni uomo. In Cristo è la realizzazione della vera umanità. Questa è la verità secondo la quale siamo stati fatti, questa è anche la verità da realizzare. Cristo è la nostra verità. È la verità di ogni uomo, perché ogni uomo è stato creato in questa verità, perché si facesse secondo questa verità, divenisse la verità di Cristo nella storia. Cristo è l’unico progetto di Dio, ma anche il salvatore del progetto di Dio a causa dell’uomo visto da Dio condannato alla morte eterna senza la sua immersione nella verità di Cristo, senza la redenzione di Cristo, senza il dono dello Spirito di Cristo. Senza Cristo l’uomo è visto fin dall’eternità in uno stato di morte. È questo il motivo per cui Dio ha pensato l’uomo possibile solo in Cristo Gesù, possibile però solo attraverso un atto di redenzione che è salvezza del progetto di Dio. La redenzione per la croce è pensiero eterno di Dio, perché visione eterna di Dio è la morte dell’uomo senza la redenzione di Cristo, senza la sua incarnazione, senza la sua immolazione sulla croce. È questo il mistero dei misteri, è il mistero che Dio vede fin dall’eternità, a causa della creazione dell’uomo, che è stato fatto ad immagine di Dio, dotato anche di volontà che avrebbe potuto dire di no a Dio e quindi distruggere il mistero dell’uomo. Dio però fin dall’eternità non ha voluto che l’uomo distruggesse il suo mistero e fin dall’eternità ha pensato ad un modo infallibile perché il mistero fosse salvo in eterno: ha pensato Cristo, ha pensato l’uomo in Cristo, lo ha pensato redento e salvato, ma anche reso una sola vita in Lui. </w:t>
      </w:r>
    </w:p>
    <w:p w14:paraId="779BE980" w14:textId="77777777" w:rsidR="00C530D6" w:rsidRPr="00C530D6" w:rsidRDefault="00C530D6" w:rsidP="00C530D6">
      <w:pPr>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Vocazione: santi e immacolati. Da Dio in Dio nella sua carità. </w:t>
      </w:r>
      <w:r w:rsidRPr="00C530D6">
        <w:rPr>
          <w:rFonts w:ascii="Arial" w:eastAsia="Times New Roman" w:hAnsi="Arial" w:cs="Times New Roman"/>
          <w:kern w:val="0"/>
          <w:sz w:val="24"/>
          <w:szCs w:val="20"/>
          <w:lang w:eastAsia="it-IT"/>
          <w14:ligatures w14:val="none"/>
        </w:rPr>
        <w:t xml:space="preserve">È manifestata in questa frase qual è la vocazione dell’uomo, di ogni uomo: essere santi e immacolati al suo cospetto nella carità. L’uomo ha una sua vocazione naturale, costitutiva del suo essere. Egli viene dalla carità di Dio, in Dio deve ritornare, ma </w:t>
      </w:r>
      <w:r w:rsidRPr="00C530D6">
        <w:rPr>
          <w:rFonts w:ascii="Arial" w:eastAsia="Times New Roman" w:hAnsi="Arial" w:cs="Times New Roman"/>
          <w:kern w:val="0"/>
          <w:sz w:val="24"/>
          <w:szCs w:val="20"/>
          <w:lang w:eastAsia="it-IT"/>
          <w14:ligatures w14:val="none"/>
        </w:rPr>
        <w:lastRenderedPageBreak/>
        <w:t xml:space="preserve">rivestito della sua carità. Questo non può avvenire se non attraverso l’accoglienza di Cristo Gesù, divenendo con Lui una cosa sola, una sola vita, una sola carità crocifissa per obbedienza al Padre dei cieli. </w:t>
      </w:r>
    </w:p>
    <w:p w14:paraId="3359D00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L’essere incompiuto dell’uomo. </w:t>
      </w:r>
      <w:r w:rsidRPr="00C530D6">
        <w:rPr>
          <w:rFonts w:ascii="Arial" w:eastAsia="Times New Roman" w:hAnsi="Arial" w:cs="Times New Roman"/>
          <w:kern w:val="0"/>
          <w:sz w:val="24"/>
          <w:szCs w:val="20"/>
          <w:lang w:eastAsia="it-IT"/>
          <w14:ligatures w14:val="none"/>
        </w:rPr>
        <w:t xml:space="preserve">Questa vocazione ci porta e ci conduce ad un’altra verità che caratterizza la natura dell’uomo. Egli come essere creato è stato fatto perfetto da Dio, ma incompiuto. Gli è stata donata la perfezione da realizzare, da raggiungere. Solo in questa perfezione è il compimento della sua natura, solo in questa perfezione l’uomo diviene, si fa uomo secondo il disegno di Dio. Se creato perfetto, ma incompiuto egli è obbligato, se vuole essere se stesso, ad iniziare un vero cammino di santità al fine di raggiungere la perfezione cui è stato chiamato da Dio nell’atto stesso della sua creazione. Se questo non lo fa, l’uomo sarà semplicemente abbozzato, ma non compiuto, ha iniziato il cammino nella sua umanità, ma non l’ha portato a compimento. </w:t>
      </w:r>
    </w:p>
    <w:p w14:paraId="178E988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Pensato creatura e figlio. </w:t>
      </w:r>
      <w:r w:rsidRPr="00C530D6">
        <w:rPr>
          <w:rFonts w:ascii="Arial" w:eastAsia="Times New Roman" w:hAnsi="Arial" w:cs="Times New Roman"/>
          <w:kern w:val="0"/>
          <w:sz w:val="24"/>
          <w:szCs w:val="20"/>
          <w:lang w:eastAsia="it-IT"/>
          <w14:ligatures w14:val="none"/>
        </w:rPr>
        <w:t>L’uomo per compiersi ha bisogno di sapere qual è la perfezione cui lo chiama il suo Signore. Prima di tutto deve rendersi perfetto come creatura, sviluppando e portando a compimento tutte le potenzialità che Dio ha racchiuso nella sua natura, creandola. Tutto questo non può avvenire se non attinge continuamente in Dio la verità sul suo essere e sul suo divenire. È la rivelazione che ci manifesta come l’uomo deve raggiungere la perfezione di se stesso. Deve raggiungerla attraverso l’osservanza della volontà di Dio. È Dio, è la sua volontà l’unica norma della perfezione dell’uomo. Oltre che come creatura, l’uomo dovrà rendersi perfetto anche come figlio. Figlio di Dio per natura è uno solo: Cristo Gesù. La vocazione dell’uomo è quella di rendersi in tutto conforme all’immagine di Gesù, Figlio unigenito del Padre. Se manca questo compimento, egli non si realizza. La sua umanità è come abbozzata, ma non compiuta; non è compiuta perché non ha formato dentro di sé l’immagine del Figlio Unigenito del Padre. Se poi esce dalla volontà di Dio, l’uomo non solo rimane incompiuto; cade nella morte nel tempo, che poi si consumerà nell’eternità come privazione di Dio nei tormenti dell’inferno.</w:t>
      </w:r>
    </w:p>
    <w:p w14:paraId="547F244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Cosa è la predestinazione. </w:t>
      </w:r>
      <w:r w:rsidRPr="00C530D6">
        <w:rPr>
          <w:rFonts w:ascii="Arial" w:eastAsia="Times New Roman" w:hAnsi="Arial" w:cs="Times New Roman"/>
          <w:kern w:val="0"/>
          <w:sz w:val="24"/>
          <w:szCs w:val="20"/>
          <w:lang w:eastAsia="it-IT"/>
          <w14:ligatures w14:val="none"/>
        </w:rPr>
        <w:t xml:space="preserve">La predestinazione cristiana e cattolica dice una sola verità: Dio ha stabilito, prima della creazione dell’uomo, qual è la vocazione dell’uomo. Questa vocazione poiché concepita senza il concorso, o la volontà dell’uomo si chiama predestinazione. L’uomo fin dall’eternità è predestinato ad essere conforme all’immagine di Cristo Signore. Questa vocazione non si compie da sé, si realizza attraverso la partecipazione attiva e responsabile dell’uomo, chiamato in causa, perché tutto se stesso è stato consegnato alla sua volontà. Dove c’è in gioco la volontà dell’uomo non si può più parlare di predestinazione in senso assoluto, nel senso cioè che Dio abbia deciso quale sarà la sorte futura dell’uomo, indipendentemente dalla volontà dell’uomo. Noi siamo chiamati, ma tutto è stato posto nella nostra volontà. Se vogliamo, possiamo realizzare Cristo in noi; se non vogliamo, Dio non costringe ad amarlo, a compierci, a realizzare la nostra vocazione. </w:t>
      </w:r>
    </w:p>
    <w:p w14:paraId="2CA077F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La missione della Chiesa è nella realizzazione della vocazione dell’uomo.</w:t>
      </w:r>
      <w:r w:rsidRPr="00C530D6">
        <w:rPr>
          <w:rFonts w:ascii="Arial" w:eastAsia="Times New Roman" w:hAnsi="Arial" w:cs="Times New Roman"/>
          <w:kern w:val="0"/>
          <w:sz w:val="24"/>
          <w:szCs w:val="20"/>
          <w:lang w:eastAsia="it-IT"/>
          <w14:ligatures w14:val="none"/>
        </w:rPr>
        <w:t xml:space="preserve"> Se ci chiediamo ora qual è la missione della Chiesa, la risposta non può essere che una sola: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deve aiutare ogni uomo a conoscere la propria vocazione, a sceglierla, a realizzarla, offrendo sempre ad ogni uomo quegli aiuti </w:t>
      </w:r>
      <w:r w:rsidRPr="00C530D6">
        <w:rPr>
          <w:rFonts w:ascii="Arial" w:eastAsia="Times New Roman" w:hAnsi="Arial" w:cs="Times New Roman"/>
          <w:kern w:val="0"/>
          <w:sz w:val="24"/>
          <w:szCs w:val="20"/>
          <w:lang w:eastAsia="it-IT"/>
          <w14:ligatures w14:val="none"/>
        </w:rPr>
        <w:lastRenderedPageBreak/>
        <w:t xml:space="preserve">di verità e di grazia che Cristo ha posto nelle mani della Chiesa perché da essa fossero dati ad ogni uomo. Se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non aiuta gli uomini a realizzarsi compiendo in loro l’immagine di Cristo Gesù, essa ha fallito la sua missione. Può fare tutto per l’uomo, ma in verità non ha fatto e non fa niente.</w:t>
      </w:r>
    </w:p>
    <w:p w14:paraId="2326F7F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In Cristo, per Cristo, con Cristo si realizza la vocazione di ogni uomo. </w:t>
      </w:r>
      <w:r w:rsidRPr="00C530D6">
        <w:rPr>
          <w:rFonts w:ascii="Arial" w:eastAsia="Times New Roman" w:hAnsi="Arial" w:cs="Times New Roman"/>
          <w:kern w:val="0"/>
          <w:sz w:val="24"/>
          <w:szCs w:val="20"/>
          <w:lang w:eastAsia="it-IT"/>
          <w14:ligatures w14:val="none"/>
        </w:rPr>
        <w:t xml:space="preserve">È Cristo la vocazione dell’uomo, ma è anche in Cristo, per Cristo, con Cristo che questa vocazione si realizza e si compie.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deve perciò impegnare ogni sua energia spirituale e fisica perché Cristo sia dato ad ogni uomo, sia dato nella sua verità, nella sua grazia, sia dato come modello di vita, come Sacramento, come esempio, come presente e come futuro eterno dell’uomo. Se Cristo non viene dato, ma viene dato altro,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ha fallito la sua missione, è venuta meno al suo mandato. Per questo bisogna porre ogni attenzione, ogni prudenza, ogni intelligenza e ogni sapienza perché solo Cristo sia il dono della Chiesa all’umanità intera.</w:t>
      </w:r>
    </w:p>
    <w:p w14:paraId="290402F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Creazione e redenzione: unico mistero, unico progetto. </w:t>
      </w:r>
      <w:r w:rsidRPr="00C530D6">
        <w:rPr>
          <w:rFonts w:ascii="Arial" w:eastAsia="Times New Roman" w:hAnsi="Arial" w:cs="Times New Roman"/>
          <w:kern w:val="0"/>
          <w:sz w:val="24"/>
          <w:szCs w:val="20"/>
          <w:lang w:eastAsia="it-IT"/>
          <w14:ligatures w14:val="none"/>
        </w:rPr>
        <w:t>Si è già detto: Creazione e redenzione sono un unico mistero, un unico progetto divino per l’uomo. Così anche come il mistero di Cristo è il mistero dell’uomo, mistero tutto realizzato da Cristo, mistero tutto da realizzare nell’uomo. Su questo bisogna insistere con maggiore incisività. Oggi c’è come un’allergia al mistero di Cristo e tutto nella Chiesa a volte si riduce ad un’opera di umanesimo, cioè del fare del bene agli altri. Noi non siamo stati chiamati a fare del bene agli altri, siamo stati chiamati a farlo come Cristo l’ha fatto, a donare cioè la vita per la conversione dei cuori, ma donarla divenendo una cosa sola in Cristo Gesù. L’unico mistero, l’unico progetto di creazione e di redenzione poiché si compie solo in Cristo Gesù, è in Cristo Gesù che è possibile realizzarlo, attuarlo. Al di fuori di Cristo ogni altro progetto non è quello vero, anche se realizzato, non compie l’uomo. Questa è la verità.</w:t>
      </w:r>
    </w:p>
    <w:p w14:paraId="19F2B31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Dalla fede la missione. Qual è oggi la fede della Chiesa in base alla sua missione? </w:t>
      </w:r>
      <w:r w:rsidRPr="00C530D6">
        <w:rPr>
          <w:rFonts w:ascii="Arial" w:eastAsia="Times New Roman" w:hAnsi="Arial" w:cs="Times New Roman"/>
          <w:kern w:val="0"/>
          <w:sz w:val="24"/>
          <w:szCs w:val="20"/>
          <w:lang w:eastAsia="it-IT"/>
          <w14:ligatures w14:val="none"/>
        </w:rPr>
        <w:t xml:space="preserve">È sempre dalla fede che dobbiamo partire, se vogliamo assolvere secondo verità alla missione che il Padre dei cieli ci ha consegnato in Cristo Gesù. È anche vero che osservando i frutti della missione della Chiesa possiamo sempre risalire alla fede che la anima dentro. È giusto che si dica che oggi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ha perso molto della sua fede. Spesso non è Cristo che essa propone, ma una morale. Non c’è possibilità alcuna di osservare la morale, se non in Cristo, ma la nostra morale è la vita di Cristo, la nostra fede è Cristo, la nostra verità è Lui, come anche la nostra vita è Lui, perché Lui è la nostra grazia. La crisi vera della Chiesa attuale è la sua fede. In molti discepoli del Signore non c’è autentica e vera fede in Cristo, nel suo mistero, nella sua verità, nella sua grazia, nella vocazione eterna dell’uomo, che è quella di realizzare Cristo nella propria vita. Questa fede bisogna oggi inculcare, donare, annunziare, profetizzare, altrimenti avremo sempre dinanzi ai nostri occhi un uomo non solo incompiuto, ma nella morte, che compie solo atti di morte, perché incapace di compiere atti di vita e di verità.</w:t>
      </w:r>
    </w:p>
    <w:p w14:paraId="0ECC7E4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“Grazia vincibile”, “carne invincibile”. </w:t>
      </w:r>
      <w:r w:rsidRPr="00C530D6">
        <w:rPr>
          <w:rFonts w:ascii="Arial" w:eastAsia="Times New Roman" w:hAnsi="Arial" w:cs="Times New Roman"/>
          <w:kern w:val="0"/>
          <w:sz w:val="24"/>
          <w:szCs w:val="20"/>
          <w:lang w:eastAsia="it-IT"/>
          <w14:ligatures w14:val="none"/>
        </w:rPr>
        <w:t xml:space="preserve">C’è un errore che oggi serpeggia in molte menti, e abita in tanti cuori. Costoro pensano che sia difficile, se non impossibile vincere la loro carne. Per cui da un lato per loro abbiamo la carne che </w:t>
      </w:r>
      <w:r w:rsidRPr="00C530D6">
        <w:rPr>
          <w:rFonts w:ascii="Arial" w:eastAsia="Times New Roman" w:hAnsi="Arial" w:cs="Times New Roman"/>
          <w:kern w:val="0"/>
          <w:sz w:val="24"/>
          <w:szCs w:val="20"/>
          <w:lang w:eastAsia="it-IT"/>
          <w14:ligatures w14:val="none"/>
        </w:rPr>
        <w:lastRenderedPageBreak/>
        <w:t>è invincibile, mentre essa è vincibile; e dall’altro abbiamo la grazia da loro dichiarata vincibile, inefficace, mentre in verità essa è una potenza capace di sconvolgere ogni via umana, fino a portare l’uomo nelle più alte vette della santità di Cristo. Se non invertiamo la nostra fede, se non crediamo che la carne è vincibile, mentre la grazia invincibile, a poco a poco riusciremo a giustificare ogni peccato e veramente la nostra carne sarà resa invincibile, ma per nostra volontà, per nostra responsabilità e non certamente perché così realmente è la nostra carne.</w:t>
      </w:r>
    </w:p>
    <w:p w14:paraId="5614266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La salvezza non è una sovrastruttura. </w:t>
      </w:r>
      <w:r w:rsidRPr="00C530D6">
        <w:rPr>
          <w:rFonts w:ascii="Arial" w:eastAsia="Times New Roman" w:hAnsi="Arial" w:cs="Times New Roman"/>
          <w:kern w:val="0"/>
          <w:sz w:val="24"/>
          <w:szCs w:val="20"/>
          <w:lang w:eastAsia="it-IT"/>
          <w14:ligatures w14:val="none"/>
        </w:rPr>
        <w:t xml:space="preserve">Così concepita la salvezza, non è una sovrastruttura, è vera e propria vocazione. Se vocazione naturale e soprannaturale, se vero compimento del proprio essere, ognuno è obbligato a lasciarsi salvare da Cristo Gesù, se vuole portare a compimento se stesso. Cristo è necessario all’uomo per il suo essere più che il suo stesso essere, poiché solo in Cristo l’essere dell’uomo diviene se stesso, si fa, si realizza e si compie secondo la sua naturale e soprannaturale vocazione. In tal senso possiamo affermare che l’uomo così come è stato concepito da Dio è solo possibile in Cristo Gesù. Chiunque è fuori di Cristo, è anche fuori del disegno originario di Dio. A questo deve provvedere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cui è stata demandata la missione di portare e di condurre ogni uomo a Cristo, perché in Cristo, per Cristo e con Cristo compia la vocazione, realizzi il suo essere, diventi l’uomo voluto e pensato da Dio fin dall’eternità. In Cristo il compimento avviene solo per redenzione, ma la redenzione suppone la predicazione di Cristo, ma anche l’accoglienza di Cristo. Non c’è redenzione, se manca la predicazione di Cristo, non c’è redenzione se non avviene l’accoglienza di Cristo, se non si diviene con Lui un solo mistero e una sola vita.</w:t>
      </w:r>
    </w:p>
    <w:p w14:paraId="5E113BD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In Cristo per remissione. Cosa è la remissione. </w:t>
      </w:r>
      <w:r w:rsidRPr="00C530D6">
        <w:rPr>
          <w:rFonts w:ascii="Arial" w:eastAsia="Times New Roman" w:hAnsi="Arial" w:cs="Times New Roman"/>
          <w:kern w:val="0"/>
          <w:sz w:val="24"/>
          <w:szCs w:val="20"/>
          <w:lang w:eastAsia="it-IT"/>
          <w14:ligatures w14:val="none"/>
        </w:rPr>
        <w:t xml:space="preserve">La remissione è il perdono del peccato, di ogni peccato, sia quello originale che attuale. La remissione è per Cristo, perché Cristo ha espiato per noi. È stato Lui che ha tolto il nostro debito, cancellato il nostro peccato. La remissione dei peccati è opera della ricchezza della grazia che Dio ci ha dato tutta in Cristo Gesù. La remissione avviene sulla croce. Questo deve insegnarci che ogni remissione ha un costo e il costo è la croce del Figlio di Dio Incarnato, è la croce di Dio. Dio nel suo Figlio diletto è morto perché noi avessimo cancellata la nostra colpa, espiato il nostro peccato, fossimo elevati a dignità divina ed eterna, attraverso la partecipazione dell’uomo alla natura divina. La remissione ci insegna che se il peccato è costato la croce di Cristo, ciò significa che ogni peccato costa la croce di Cristo. Chi ama Cristo libera Cristo dalla croce, perché ogni peccato è crocifissione di Cristo Gesù. </w:t>
      </w:r>
    </w:p>
    <w:p w14:paraId="56328B5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Dio impegna se stesso nell’opera della redenzione. </w:t>
      </w:r>
      <w:r w:rsidRPr="00C530D6">
        <w:rPr>
          <w:rFonts w:ascii="Arial" w:eastAsia="Times New Roman" w:hAnsi="Arial" w:cs="Times New Roman"/>
          <w:kern w:val="0"/>
          <w:sz w:val="24"/>
          <w:szCs w:val="20"/>
          <w:lang w:eastAsia="it-IT"/>
          <w14:ligatures w14:val="none"/>
        </w:rPr>
        <w:t xml:space="preserve">Nell’opera della nostra redenzione Dio ha impegnato tutto se stesso, impegnando tutto il Figlio e lo Spirito Santo. Essa è però l’opera di Dio e dell’uomo; è l’opera dell’Uomo-Dio, ma anche deve essere l’opera di ogni uomo in Dio, cioè nell’Uomo-Dio. Anche questa verità è difficile da comprendere, da accogliere, da vivere. Si vorrebbe oggi la redenzione come sola opera di Dio. Questo è impossibile. Essa deve sempre rimanere unica opera di Dio, ma anche unica opera dell’uomo, fatta da Dio nel Dio-Uomo, fatta dall’uomo nel Dio-Uomo. Nel Dio-Uomo l’uomo e Dio compiono la redenzione dell’uomo. Anche questa verità oggi viene poco annunciata, poco proclamata. È come se Cristo, l’Uomo-Dio non fosse più necessario alla nostra </w:t>
      </w:r>
      <w:r w:rsidRPr="00C530D6">
        <w:rPr>
          <w:rFonts w:ascii="Arial" w:eastAsia="Times New Roman" w:hAnsi="Arial" w:cs="Times New Roman"/>
          <w:kern w:val="0"/>
          <w:sz w:val="24"/>
          <w:szCs w:val="20"/>
          <w:lang w:eastAsia="it-IT"/>
          <w14:ligatures w14:val="none"/>
        </w:rPr>
        <w:lastRenderedPageBreak/>
        <w:t>redenzione, alla nostra partecipazione alla redenzione del mondo. Invece tutto è in Cristo che avviene. Dio opera in Cristo, l’uomo opera in Cristo, per l’uomo e Dio che opera in Cristo, per Cristo e con Cristo continua il mistero della redenzione nell’oggi della storia, fino alla consumazione dei secoli.</w:t>
      </w:r>
    </w:p>
    <w:p w14:paraId="6C1769D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Il mistero per rivelazione. Rivelazione e compimento del mistero: una cosa sola. </w:t>
      </w:r>
      <w:r w:rsidRPr="00C530D6">
        <w:rPr>
          <w:rFonts w:ascii="Arial" w:eastAsia="Times New Roman" w:hAnsi="Arial" w:cs="Times New Roman"/>
          <w:kern w:val="0"/>
          <w:sz w:val="24"/>
          <w:szCs w:val="20"/>
          <w:lang w:eastAsia="it-IT"/>
          <w14:ligatures w14:val="none"/>
        </w:rPr>
        <w:t xml:space="preserve">Chi vuole conoscere il mistero eterno che lo avvolge, può conoscerlo solo per rivelazione. Nella nostra coscienza c’è la nozione del bene, non del mistero; c’è tuttavia una sete a trascendersi sempre; ma questa sete se non viene abbeverata dal mistero conosciuto, perché rivelato, è una sete che va ad abbeverarsi a cisterne screpolate, piene di fango, che non contengono acqua. È quanto avviene all’uomo non avvolto da questo mistero, che si disseta con il peccato, non sapendo che il peccato è come l’acqua salata, più uno ne beve e più ha sete. Il sale aumenta la sete del corpo allo stesso modo che il peccato la sete dell’anima. Tuttavia c’è da puntualizzare che la rivelazione del mistero è vera conoscenza quando il mistero lo si compie, lo si realizza, si diviene con esso una sola verità e una sola grazia. Chi non entra nel mistero, chi non diviene una cosa sola con questo mistero, non conosce il mistero e anche se gli viene rivelato rimane una cosa estranea per lui. </w:t>
      </w:r>
    </w:p>
    <w:p w14:paraId="5943EE30" w14:textId="77777777" w:rsidR="00C530D6" w:rsidRPr="00C530D6" w:rsidRDefault="00C530D6" w:rsidP="00C530D6">
      <w:pPr>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Non è questione di bene. È questione di essere. </w:t>
      </w:r>
      <w:r w:rsidRPr="00C530D6">
        <w:rPr>
          <w:rFonts w:ascii="Arial" w:eastAsia="Times New Roman" w:hAnsi="Arial" w:cs="Times New Roman"/>
          <w:kern w:val="0"/>
          <w:sz w:val="24"/>
          <w:szCs w:val="20"/>
          <w:lang w:eastAsia="it-IT"/>
          <w14:ligatures w14:val="none"/>
        </w:rPr>
        <w:t xml:space="preserve">La verità cristiana allora non è questione di bene, di fare questa o quell’altra cosa, è invece questione di essere, di divenire se stessi, di realizzare se stessi secondo il mistero che Dio ha predisposto per noi fin dall’eternità. Questa differenza dovrà sempre cogliere chi vuole aiutare l’uomo nel suo divenire e nel suo farsi. Chi propone all’uomo solo un bene da realizzare, non conosce il suo mistero, non lo vive, non si è addentrato in esso. Solo chi è nel mistero di Cristo, che è mistero dell’uomo, può presentare il mistero, al mistero può invitare, può anche aiutare l’uomo perché viva e si compie nel mistero di Cristo che è il suo unico e solo mistero. </w:t>
      </w:r>
    </w:p>
    <w:p w14:paraId="1E15912A" w14:textId="77777777" w:rsidR="00C530D6" w:rsidRPr="00C530D6" w:rsidRDefault="00C530D6" w:rsidP="00C530D6">
      <w:pPr>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Per benevolenza eterna. La pienezza del tempo. </w:t>
      </w:r>
      <w:r w:rsidRPr="00C530D6">
        <w:rPr>
          <w:rFonts w:ascii="Arial" w:eastAsia="Times New Roman" w:hAnsi="Arial" w:cs="Times New Roman"/>
          <w:kern w:val="0"/>
          <w:sz w:val="24"/>
          <w:szCs w:val="20"/>
          <w:lang w:eastAsia="it-IT"/>
          <w14:ligatures w14:val="none"/>
        </w:rPr>
        <w:t>La benevolenza di Dio, il suo amore, la sua misericordia per l’uomo sono fin dall’eternità. Fin dall’eternità l’amore di Dio per l’uomo è di creazione, di redenzione, di vocazione ad essere ad immagine del Figlio suo. Questo amore però Dio lo riversa nell’uomo con la creazione, all’inizio del tempo e della storia; lo riversa con la redenzione e l’elevazione alla dignità di figli adottivi con l’Incarnazione, Passione, Morte, Risurrezione e Ascensione gloriosa al cielo di Cristo Gesù. Con Cristo il tempo si compie, è pieno. È pieno di grazia e di verità; in più, di santificazione e di elevazione. Nessun altro tempo deve attendere l’uomo, nessun’altra grazia e nessun’altra verità. Tutto l’amore di Dio gli è stato comunicato, consegnato, dato, elargito in tutta la sua magnificenza.</w:t>
      </w:r>
    </w:p>
    <w:p w14:paraId="3C6EB70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Cristo capo della creazione. Eredi in Lui. Cristo: vocazione eterna dell’uomo. </w:t>
      </w:r>
      <w:r w:rsidRPr="00C530D6">
        <w:rPr>
          <w:rFonts w:ascii="Arial" w:eastAsia="Times New Roman" w:hAnsi="Arial" w:cs="Times New Roman"/>
          <w:kern w:val="0"/>
          <w:sz w:val="24"/>
          <w:szCs w:val="20"/>
          <w:lang w:eastAsia="it-IT"/>
          <w14:ligatures w14:val="none"/>
        </w:rPr>
        <w:t xml:space="preserve">È questo il vero mistero della creazione. La creazione è stata fatta per mezzo del Figlio. Cristo Gesù, Verbo Eterno del Padre, è la luce e la vita dell’intera creazione. Cristo Gesù, Verbo Eterno del Padre, che si fa uomo nel seno della Vergine Maria, è costituito da Dio Capo dell’intera creazione. La luce, la vita, la santificazione, la redenzione dell’uomo e della creazione è da Lui, in Lui, per Lui. Come Signore e Capo, attraverso il suo Corpo, egli deve condurre ogni cosa al Padre, deve consegnarla a Lui, perché presti a Lui l’adorazione di </w:t>
      </w:r>
      <w:r w:rsidRPr="00C530D6">
        <w:rPr>
          <w:rFonts w:ascii="Arial" w:eastAsia="Times New Roman" w:hAnsi="Arial" w:cs="Times New Roman"/>
          <w:kern w:val="0"/>
          <w:sz w:val="24"/>
          <w:szCs w:val="20"/>
          <w:lang w:eastAsia="it-IT"/>
          <w14:ligatures w14:val="none"/>
        </w:rPr>
        <w:lastRenderedPageBreak/>
        <w:t>una obbedienza totale, piena, perfetta. Cristo è l’unico erede di Dio, erede nel senso che tutti i beni divini del Padre sono di Cristo, il Padre li ha consegnati a Lui. In Cristo, per Cristo, con Cristo, nel suo corpo, come suo corpo, anche i redenti sono costituiti eredi, perché in Cristo, con Cristo, per Cristo sono stati fatti figli del Padre. Figli nell’unico Figlio, nel suo Figlio Unigenito. Per questo motivo Cristo è la vocazione eterna dell’uomo. Ogni uomo è chiamato a Cristo, per vivere in Cristo, con Cristo, per Cristo, nel tempo e nell’eternità. Fuori di Cristo non c’è vita per l’uomo, per nessun uomo. La vita sia di creazione sia di redenzione è solo di Cristo, in Cristo, con Cristo, per Cristo, nel suo corpo trafitto e glorioso.</w:t>
      </w:r>
    </w:p>
    <w:p w14:paraId="7E71297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L’uomo: manifestazione della gloria di Dio. </w:t>
      </w:r>
      <w:r w:rsidRPr="00C530D6">
        <w:rPr>
          <w:rFonts w:ascii="Arial" w:eastAsia="Times New Roman" w:hAnsi="Arial" w:cs="Times New Roman"/>
          <w:kern w:val="0"/>
          <w:sz w:val="24"/>
          <w:szCs w:val="20"/>
          <w:lang w:eastAsia="it-IT"/>
          <w14:ligatures w14:val="none"/>
        </w:rPr>
        <w:t xml:space="preserve">L’uomo, creatura di Dio, è chiamato a lasciarsi redimere da Cristo e santificare dallo Spirito Santo. La redenzione è la liberazione da ogni peccato, è anche l’elevazione alla vita di figli. La santificazione è l’immersione dell’uomo nella grazia santificante che deve renderlo a perfetta immagine di Gesù Signore. Vivendo come Cristo, santo e immacolato, nella grazia e nella verità di Dio, l’uomo rende gloria a Dio, perché lo proclama non solo Signore della sua vita, ma anche il suo Santificatore, il suo Redentore, il suo Salvatore. La vita dell’uomo che riconosce la grazia e la verità con le quali Dio lo ha avvolto, che nella grazia e nella verità conduce i suoi giorni, attraverso una perfetta imitazione del Signore, attesta e manifesta l’amore di Dio e quindi dona a Dio tutta la gloria che gli è dovuta. Egli è riconosciuto l’unico Signore della creazione, l’unico Signore della Redenzione, l’unico Signore di tutto il bene che l’uomo compie. L’uomo rende gloria a Dio quando lo riconosce come l’unica sorgente di vita e da quest’unica sorgente attinge la vita di verità e di grazia con la quale deve rivestire i suoi giorni sulla terra. È questa la gloria che Dio vuole. </w:t>
      </w:r>
    </w:p>
    <w:p w14:paraId="564FA4F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Israele: strumento storico per la realizzazione del mistero nel tempo. </w:t>
      </w:r>
      <w:r w:rsidRPr="00C530D6">
        <w:rPr>
          <w:rFonts w:ascii="Arial" w:eastAsia="Times New Roman" w:hAnsi="Arial" w:cs="Times New Roman"/>
          <w:kern w:val="0"/>
          <w:sz w:val="24"/>
          <w:szCs w:val="20"/>
          <w:lang w:eastAsia="it-IT"/>
          <w14:ligatures w14:val="none"/>
        </w:rPr>
        <w:t>San Paolo riconosce al suo popolo una gloria unica, che appartiene solo ad esso. Il popolo dell’alleanza è lo strumento storico attraverso il quale è stata possibile l’Incarnazione del Verbo della vita. Gesù è discendenza di Abramo, questa gloria nessuno potrà mai toglierla ad Israele. Il mistero della redenzione si è potuto realizzare perché il Signore ha chiamato Abramo, Abramo ha risposto e attraverso la sua discendenza della carne ha avuto nascita la discendenza secondo la promessa di Dio. Questa gloria ogni cristiano deve tributare al popolo dell’Antica Alleanza, pregando per esso, perché il Signore lo ricolmi della sua grazia e della sua benedizione, frutto della morte e della risurrezione di Cristo Gesù, perché tutto Israele riconosca Cristo Signore come la discendenza di Abramo, il Frutto benedetto, nel quale dovranno essere benedette tutte le tribù della terra, compreso lo stesso Israele.</w:t>
      </w:r>
    </w:p>
    <w:p w14:paraId="4878C4E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Dall’ascolto la verità. Quale fede oggi nella Parola? Come si predica </w:t>
      </w:r>
      <w:smartTag w:uri="urn:schemas-microsoft-com:office:smarttags" w:element="PersonName">
        <w:smartTagPr>
          <w:attr w:name="ProductID" w:val="la Parola"/>
        </w:smartTagPr>
        <w:r w:rsidRPr="00C530D6">
          <w:rPr>
            <w:rFonts w:ascii="Arial" w:eastAsia="Times New Roman" w:hAnsi="Arial" w:cs="Times New Roman"/>
            <w:b/>
            <w:kern w:val="0"/>
            <w:sz w:val="24"/>
            <w:szCs w:val="20"/>
            <w:lang w:eastAsia="it-IT"/>
            <w14:ligatures w14:val="none"/>
          </w:rPr>
          <w:t>la Parola</w:t>
        </w:r>
      </w:smartTag>
      <w:r w:rsidRPr="00C530D6">
        <w:rPr>
          <w:rFonts w:ascii="Arial" w:eastAsia="Times New Roman" w:hAnsi="Arial" w:cs="Times New Roman"/>
          <w:b/>
          <w:kern w:val="0"/>
          <w:sz w:val="24"/>
          <w:szCs w:val="20"/>
          <w:lang w:eastAsia="it-IT"/>
          <w14:ligatures w14:val="none"/>
        </w:rPr>
        <w:t xml:space="preserve">? Parola e Vangelo sono la stessa cosa? </w:t>
      </w:r>
      <w:r w:rsidRPr="00C530D6">
        <w:rPr>
          <w:rFonts w:ascii="Arial" w:eastAsia="Times New Roman" w:hAnsi="Arial" w:cs="Times New Roman"/>
          <w:kern w:val="0"/>
          <w:sz w:val="24"/>
          <w:szCs w:val="20"/>
          <w:lang w:eastAsia="it-IT"/>
          <w14:ligatures w14:val="none"/>
        </w:rPr>
        <w:t xml:space="preserve">Per Paolo ci sono alcune verità che il cristiano mai deve dimenticare. La prima verità è questa: non c’è verità di salvezza se non dalla predicazione della Parola. La fede nasce dall’ascolto. La seconda verità è: la predicazione deve essere l’annunzio, solo l’annunzio della Parola di Dio. Anzi per lui, dopo l’esperienza di Atene, la predicazione è solo Cristo e questi Crocifisso, annunziato e proclamato come l’unico Salvatore, il solo Redentore dell’umanità. Se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predicata è la via della verità, dobbiamo affermare che oggi c’è poca verità, perché c’è poca Parola </w:t>
      </w:r>
      <w:r w:rsidRPr="00C530D6">
        <w:rPr>
          <w:rFonts w:ascii="Arial" w:eastAsia="Times New Roman" w:hAnsi="Arial" w:cs="Times New Roman"/>
          <w:kern w:val="0"/>
          <w:sz w:val="24"/>
          <w:szCs w:val="20"/>
          <w:lang w:eastAsia="it-IT"/>
          <w14:ligatures w14:val="none"/>
        </w:rPr>
        <w:lastRenderedPageBreak/>
        <w:t xml:space="preserve">annunziata. C’è un annunzio frammentario della Parola e quindi c’è una verità cristiana assai frammentata, spezzettata. La terza verità è questa: Vangelo e Parola non sono la stessa cosa: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è il veicolo attraverso il quale si annunzia la buona novella. Il nostro Vangelo è Cristo, la sua croce, la sua morte espiatrice, la sua risurrezione salvatrice. Questo Vangelo vivo e vivente viene dato attraverso </w:t>
      </w:r>
      <w:smartTag w:uri="urn:schemas-microsoft-com:office:smarttags" w:element="PersonName">
        <w:smartTagPr>
          <w:attr w:name="ProductID" w:val="la Parola. Se"/>
        </w:smartTagPr>
        <w:r w:rsidRPr="00C530D6">
          <w:rPr>
            <w:rFonts w:ascii="Arial" w:eastAsia="Times New Roman" w:hAnsi="Arial" w:cs="Times New Roman"/>
            <w:kern w:val="0"/>
            <w:sz w:val="24"/>
            <w:szCs w:val="20"/>
            <w:lang w:eastAsia="it-IT"/>
            <w14:ligatures w14:val="none"/>
          </w:rPr>
          <w:t>la Parola. Se</w:t>
        </w:r>
      </w:smartTag>
      <w:r w:rsidRPr="00C530D6">
        <w:rPr>
          <w:rFonts w:ascii="Arial" w:eastAsia="Times New Roman" w:hAnsi="Arial" w:cs="Times New Roman"/>
          <w:kern w:val="0"/>
          <w:sz w:val="24"/>
          <w:szCs w:val="20"/>
          <w:lang w:eastAsia="it-IT"/>
          <w14:ligatures w14:val="none"/>
        </w:rPr>
        <w:t xml:space="preserve">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non contiene il Vangelo vivo e vivente, essa non è Parola che genera la fede, perché non conduce a Cristo che è l’unico oggetto della fede per ogni uomo. La nostra fede è Cristo e questi Crocifisso. La fede è sempre oltre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anche se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compresa nella sua verità per opera dello Spirito Santo, detta i limiti della fede. </w:t>
      </w:r>
    </w:p>
    <w:p w14:paraId="5C262FE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Parola e fede: via della salvezza. Parola e fede: suggello dello Spirito Santo.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genera la fede quando è accolta nel nostro cuore. Parola e fede sono la via della salvezza. Se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non viene seminata non c’è fede; se la fede non nasce nel cuore per opera dello Spirito Santo,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rimane infruttuosa e non genera salvezza in noi. Parola e fede nello Spirito Santo sono pronunciate, sono accolte, sono fatte fruttificare. Se alla Parola e alla fede manca il suggello dello Spirito Santo non creano salvezza nei cuori, non fanno crescere in grazia e in sapienza coloro che l’ascoltano. Lo Spirito Santo è la vita della Parola e della fede. </w:t>
      </w:r>
    </w:p>
    <w:p w14:paraId="400878E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Verità e Scrittura coincidono? </w:t>
      </w:r>
      <w:r w:rsidRPr="00C530D6">
        <w:rPr>
          <w:rFonts w:ascii="Arial" w:eastAsia="Times New Roman" w:hAnsi="Arial" w:cs="Times New Roman"/>
          <w:kern w:val="0"/>
          <w:sz w:val="24"/>
          <w:szCs w:val="20"/>
          <w:lang w:eastAsia="it-IT"/>
          <w14:ligatures w14:val="none"/>
        </w:rPr>
        <w:t xml:space="preserve">Se verità e Scrittura coincidessero avremmo una sola verità come una sola è </w:t>
      </w:r>
      <w:smartTag w:uri="urn:schemas-microsoft-com:office:smarttags" w:element="PersonName">
        <w:smartTagPr>
          <w:attr w:name="ProductID" w:val="la Scrittura. Verità"/>
        </w:smartTagPr>
        <w:r w:rsidRPr="00C530D6">
          <w:rPr>
            <w:rFonts w:ascii="Arial" w:eastAsia="Times New Roman" w:hAnsi="Arial" w:cs="Times New Roman"/>
            <w:kern w:val="0"/>
            <w:sz w:val="24"/>
            <w:szCs w:val="20"/>
            <w:lang w:eastAsia="it-IT"/>
            <w14:ligatures w14:val="none"/>
          </w:rPr>
          <w:t>la Scrittura. Verità</w:t>
        </w:r>
      </w:smartTag>
      <w:r w:rsidRPr="00C530D6">
        <w:rPr>
          <w:rFonts w:ascii="Arial" w:eastAsia="Times New Roman" w:hAnsi="Arial" w:cs="Times New Roman"/>
          <w:kern w:val="0"/>
          <w:sz w:val="24"/>
          <w:szCs w:val="20"/>
          <w:lang w:eastAsia="it-IT"/>
          <w14:ligatures w14:val="none"/>
        </w:rPr>
        <w:t xml:space="preserve"> e Scrittura non coincidono a causa della comprensione della Scrittura. </w:t>
      </w:r>
      <w:smartTag w:uri="urn:schemas-microsoft-com:office:smarttags" w:element="PersonName">
        <w:smartTagPr>
          <w:attr w:name="ProductID" w:val="la Scrittura"/>
        </w:smartTagPr>
        <w:r w:rsidRPr="00C530D6">
          <w:rPr>
            <w:rFonts w:ascii="Arial" w:eastAsia="Times New Roman" w:hAnsi="Arial" w:cs="Times New Roman"/>
            <w:kern w:val="0"/>
            <w:sz w:val="24"/>
            <w:szCs w:val="20"/>
            <w:lang w:eastAsia="it-IT"/>
            <w14:ligatures w14:val="none"/>
          </w:rPr>
          <w:t>La Scrittura</w:t>
        </w:r>
      </w:smartTag>
      <w:r w:rsidRPr="00C530D6">
        <w:rPr>
          <w:rFonts w:ascii="Arial" w:eastAsia="Times New Roman" w:hAnsi="Arial" w:cs="Times New Roman"/>
          <w:kern w:val="0"/>
          <w:sz w:val="24"/>
          <w:szCs w:val="20"/>
          <w:lang w:eastAsia="it-IT"/>
          <w14:ligatures w14:val="none"/>
        </w:rPr>
        <w:t xml:space="preserve"> è il libro dello Spirito Santo. Lui lo ha scritto, anche se per mano di agiografi, Lui è il solo che lo possa leggere, il solo che lo possa anche interpretare. Lui è la verità della Scrittura. Chi va alla sua scuola, chi da Lui si lascia interpretare </w:t>
      </w:r>
      <w:smartTag w:uri="urn:schemas-microsoft-com:office:smarttags" w:element="PersonName">
        <w:smartTagPr>
          <w:attr w:name="ProductID" w:val="la Scrittura"/>
        </w:smartTagPr>
        <w:r w:rsidRPr="00C530D6">
          <w:rPr>
            <w:rFonts w:ascii="Arial" w:eastAsia="Times New Roman" w:hAnsi="Arial" w:cs="Times New Roman"/>
            <w:kern w:val="0"/>
            <w:sz w:val="24"/>
            <w:szCs w:val="20"/>
            <w:lang w:eastAsia="it-IT"/>
            <w14:ligatures w14:val="none"/>
          </w:rPr>
          <w:t>la Scrittura</w:t>
        </w:r>
      </w:smartTag>
      <w:r w:rsidRPr="00C530D6">
        <w:rPr>
          <w:rFonts w:ascii="Arial" w:eastAsia="Times New Roman" w:hAnsi="Arial" w:cs="Times New Roman"/>
          <w:kern w:val="0"/>
          <w:sz w:val="24"/>
          <w:szCs w:val="20"/>
          <w:lang w:eastAsia="it-IT"/>
          <w14:ligatures w14:val="none"/>
        </w:rPr>
        <w:t xml:space="preserve">, entra nell’unica verità dello Spirito Santo; chi invece legge </w:t>
      </w:r>
      <w:smartTag w:uri="urn:schemas-microsoft-com:office:smarttags" w:element="PersonName">
        <w:smartTagPr>
          <w:attr w:name="ProductID" w:val="la Scrittura"/>
        </w:smartTagPr>
        <w:r w:rsidRPr="00C530D6">
          <w:rPr>
            <w:rFonts w:ascii="Arial" w:eastAsia="Times New Roman" w:hAnsi="Arial" w:cs="Times New Roman"/>
            <w:kern w:val="0"/>
            <w:sz w:val="24"/>
            <w:szCs w:val="20"/>
            <w:lang w:eastAsia="it-IT"/>
            <w14:ligatures w14:val="none"/>
          </w:rPr>
          <w:t>la Scrittura</w:t>
        </w:r>
      </w:smartTag>
      <w:r w:rsidRPr="00C530D6">
        <w:rPr>
          <w:rFonts w:ascii="Arial" w:eastAsia="Times New Roman" w:hAnsi="Arial" w:cs="Times New Roman"/>
          <w:kern w:val="0"/>
          <w:sz w:val="24"/>
          <w:szCs w:val="20"/>
          <w:lang w:eastAsia="it-IT"/>
          <w14:ligatures w14:val="none"/>
        </w:rPr>
        <w:t xml:space="preserve"> con la sola sua mente, con il cuore indurito dal peccato, costui non trova la verità dello Spirito nella Scrittura, troverà la verità del suo cuore e quindi la falsità che avvolge tutta intera la sua vita. </w:t>
      </w:r>
      <w:smartTag w:uri="urn:schemas-microsoft-com:office:smarttags" w:element="PersonName">
        <w:smartTagPr>
          <w:attr w:name="ProductID" w:val="la Scrittura"/>
        </w:smartTagPr>
        <w:r w:rsidRPr="00C530D6">
          <w:rPr>
            <w:rFonts w:ascii="Arial" w:eastAsia="Times New Roman" w:hAnsi="Arial" w:cs="Times New Roman"/>
            <w:kern w:val="0"/>
            <w:sz w:val="24"/>
            <w:szCs w:val="20"/>
            <w:lang w:eastAsia="it-IT"/>
            <w14:ligatures w14:val="none"/>
          </w:rPr>
          <w:t>La Scrittura</w:t>
        </w:r>
      </w:smartTag>
      <w:r w:rsidRPr="00C530D6">
        <w:rPr>
          <w:rFonts w:ascii="Arial" w:eastAsia="Times New Roman" w:hAnsi="Arial" w:cs="Times New Roman"/>
          <w:kern w:val="0"/>
          <w:sz w:val="24"/>
          <w:szCs w:val="20"/>
          <w:lang w:eastAsia="it-IT"/>
          <w14:ligatures w14:val="none"/>
        </w:rPr>
        <w:t xml:space="preserve"> tutti la possono leggere, non tutti però la comprendono, non tutti vedono la verità che è in essa contenuta. Vede la verità solo chi la legge con gli occhi dello Spirito Santo, con la volontà però di accoglierla nel suo cuore e di farla diventare sua vita. Questa è la via perché vi sia unità tra Scrittura e Verità. Fuori di questa via non c’è unità, c’è solo falsità che l’uomo dal suo cuore proietta nella Scrittura e l’attribuisce a Dio. Tutte le falsità nascono da un cuore inquinato dal peccato, da una mente superba che non vuole chinarsi per ascoltare cosa dice lo Spirito per la salvezza della sua anima e del mondo intero.</w:t>
      </w:r>
    </w:p>
    <w:p w14:paraId="2013E4E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Caparra donata, caparra accettata. Caparra per oggi e non solo per domani. </w:t>
      </w:r>
      <w:r w:rsidRPr="00C530D6">
        <w:rPr>
          <w:rFonts w:ascii="Arial" w:eastAsia="Times New Roman" w:hAnsi="Arial" w:cs="Times New Roman"/>
          <w:kern w:val="0"/>
          <w:sz w:val="24"/>
          <w:szCs w:val="20"/>
          <w:lang w:eastAsia="it-IT"/>
          <w14:ligatures w14:val="none"/>
        </w:rPr>
        <w:t xml:space="preserve">Lo Spirito Santo è stato costituito da Dio caparra della nostra salvezza. Dio ci ha acquistati per sé, ci vuole per sé, non domani, ma oggi; non solo nel regno futuro, ma anche in questo tempo. Oggi ci ha acquistati per Cristo, per fare di noi un dono per il Figlio Suo Unigenito. Che siamo di Cristo, che apparteniamo a Dio la certezza ci viene dallo Spirito che ci è stato donato, e ci è stato donato perché ci trasformi in esseri cristiformi, interamente ad immagine di Cristo. Lo Spirito ha il divino mandato di suggellarci in Cristo, suggellarci con Cristo, suggellarci per Cristo. È questo il “sacramento” che tutti dobbiamo ricevere, il “marchio santo”, della nostra appartenenza a Dio, a Cristo, per opera dello Spirito Santo. Lo Spirito ci suggella facendoci una cosa sola con Cristo, un solo corpo, un solo figlio in </w:t>
      </w:r>
      <w:r w:rsidRPr="00C530D6">
        <w:rPr>
          <w:rFonts w:ascii="Arial" w:eastAsia="Times New Roman" w:hAnsi="Arial" w:cs="Times New Roman"/>
          <w:kern w:val="0"/>
          <w:sz w:val="24"/>
          <w:szCs w:val="20"/>
          <w:lang w:eastAsia="it-IT"/>
          <w14:ligatures w14:val="none"/>
        </w:rPr>
        <w:lastRenderedPageBreak/>
        <w:t>Lui, una sola vita, una sola eredità, un solo regno eterno per il nostro Dio e Signore. Tutto questo però non può compiersi senza la volontà dell’uomo. La caparra donata deve divenire caparra accettata, altrimenti lo Spirito non potrà portare a compimento il mistero di Cristo nel nostro spirito e nel nostro corpo e nella nostra anima.</w:t>
      </w:r>
    </w:p>
    <w:p w14:paraId="3642473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Per entrare nel suo tutto dobbiamo conoscere tutto. </w:t>
      </w:r>
      <w:r w:rsidRPr="00C530D6">
        <w:rPr>
          <w:rFonts w:ascii="Arial" w:eastAsia="Times New Roman" w:hAnsi="Arial" w:cs="Times New Roman"/>
          <w:kern w:val="0"/>
          <w:sz w:val="24"/>
          <w:szCs w:val="20"/>
          <w:lang w:eastAsia="it-IT"/>
          <w14:ligatures w14:val="none"/>
        </w:rPr>
        <w:t>Chi vuole penetrare o entrare nella pienezza del mistero di Cristo, deve farlo anche attraverso la via della conoscenza. Dobbiamo conoscere Cristo, la sua opera di salvezza e di redenzione, di giustificazione e di eredità di gloria racchiusa nel cielo. Questa conoscenza non è frutto che nasce dalla terra; è dono di Dio. Allo Spirito dobbiamo chiedere che ci rivesta della sua intelligenza, della sua sapienza e della sua scienza, perché possiamo conoscere Cristo come Lui lo conosce, amarlo come Lui lo ama, vivere della sua comunione di verità e di amore come Lui la vive nel cielo. Dalla preghiera una vita nuova nasce nella nostra mente, nel nostro cuore, nella nostra anima.</w:t>
      </w:r>
    </w:p>
    <w:p w14:paraId="27B2F12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Crede in Cristo chi fa della sua vita un dono d’amore. </w:t>
      </w:r>
      <w:r w:rsidRPr="00C530D6">
        <w:rPr>
          <w:rFonts w:ascii="Arial" w:eastAsia="Times New Roman" w:hAnsi="Arial" w:cs="Times New Roman"/>
          <w:kern w:val="0"/>
          <w:sz w:val="24"/>
          <w:szCs w:val="20"/>
          <w:lang w:eastAsia="it-IT"/>
          <w14:ligatures w14:val="none"/>
        </w:rPr>
        <w:t xml:space="preserve">Cristo è il dono d’amore di Dio all’umanità intera. Conosce Cristo chi fa della sua vita un dono d’amore a Cristo per l’umanità intera. Conosce Cristo chi gli offre la vita perché ne faccia un dono di salvezza, come Lui è il dono di salvezza del Padre in favore dei suoi fratelli secondo la carne. Se questa offerta dell’intera vita non viene fatta, noi non solo non crediamo in Cristo, neanche lo conosciamo secondo verità. Nel nostro cuore regna una falsa conoscenza di Cristo Gesù che non genera salvezza né per noi, né per il mondo. </w:t>
      </w:r>
    </w:p>
    <w:p w14:paraId="16D96B4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Carità verso i santi. Carità e Spirito Santo. Fede e carità visibili. </w:t>
      </w:r>
      <w:r w:rsidRPr="00C530D6">
        <w:rPr>
          <w:rFonts w:ascii="Arial" w:eastAsia="Times New Roman" w:hAnsi="Arial" w:cs="Times New Roman"/>
          <w:kern w:val="0"/>
          <w:sz w:val="24"/>
          <w:szCs w:val="20"/>
          <w:lang w:eastAsia="it-IT"/>
          <w14:ligatures w14:val="none"/>
        </w:rPr>
        <w:t xml:space="preserve">San Paolo vuole che la prima forma della carità sia verso i santi. Perché? Questi sono chiamati a portare Cristo nel mondo. Perché questa missione sia svolta secondo pienezza di verità e di grazia, i nostri fratelli secondo la fede, devono sentirsi amati da noi, da noi sorretti, da noi spronati, aiutati spiritualmente e anche materialmente. Si vive di carità verso i santi perché i santi possano dare al mondo intero </w:t>
      </w:r>
      <w:smartTag w:uri="urn:schemas-microsoft-com:office:smarttags" w:element="PersonName">
        <w:smartTagPr>
          <w:attr w:name="ProductID" w:val="la Carità"/>
        </w:smartTagPr>
        <w:r w:rsidRPr="00C530D6">
          <w:rPr>
            <w:rFonts w:ascii="Arial" w:eastAsia="Times New Roman" w:hAnsi="Arial" w:cs="Times New Roman"/>
            <w:kern w:val="0"/>
            <w:sz w:val="24"/>
            <w:szCs w:val="20"/>
            <w:lang w:eastAsia="it-IT"/>
            <w14:ligatures w14:val="none"/>
          </w:rPr>
          <w:t>la Carità</w:t>
        </w:r>
      </w:smartTag>
      <w:r w:rsidRPr="00C530D6">
        <w:rPr>
          <w:rFonts w:ascii="Arial" w:eastAsia="Times New Roman" w:hAnsi="Arial" w:cs="Times New Roman"/>
          <w:kern w:val="0"/>
          <w:sz w:val="24"/>
          <w:szCs w:val="20"/>
          <w:lang w:eastAsia="it-IT"/>
          <w14:ligatures w14:val="none"/>
        </w:rPr>
        <w:t xml:space="preserve"> di Dio, Cristo Gesù nostro Signore. La carità vera deve però riversarla nei nostri cuori lo Spirito Santo. Se ci distacchiamo dallo Spirito non possiamo più amare, perché saremo privi della sua vera carità con la quale amare i nostri fratelli nella fede. Infine sia la carità come la fede devono essere visibili dai nostri fratelli di fede e di carità. La prima visibilità della nostra fede e della nostra carità deve essere manifesta nella Chiesa di Dio. Attraverso questa visibilità si riceve forza, incoraggiamento, sprone, aiuto concreto perché si possa avanzare fino alla croce. Se manca questa visibilità, facilmente il peccato, l’errore, la menzogna, lo scoraggiamento prende posto nel cuore e a poco a poco lo allontana dall’opera della salvezza. Su questo c’è tutta una nuova pastorale da impostare: è la pastorale della visibilità all’interno delle comunità cristiane della nostra fede e della nostra carità. </w:t>
      </w:r>
    </w:p>
    <w:p w14:paraId="2DF4AEE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Perché pregare e per chi? Pregare per comprendere. La nostra vita è dalla nostra fede che si fa preghiera. </w:t>
      </w:r>
      <w:r w:rsidRPr="00C530D6">
        <w:rPr>
          <w:rFonts w:ascii="Arial" w:eastAsia="Times New Roman" w:hAnsi="Arial" w:cs="Times New Roman"/>
          <w:kern w:val="0"/>
          <w:sz w:val="24"/>
          <w:szCs w:val="20"/>
          <w:lang w:eastAsia="it-IT"/>
          <w14:ligatures w14:val="none"/>
        </w:rPr>
        <w:t xml:space="preserve">La preghiera è la fonte della vita di grazia e di verità. Tutto è in Dio, tutto è un dono della sua grazia. Tutto, indistintamente tutto deve essere a Lui chiesto attraverso una preghiera intensa, del cuore, perseverante, senza interruzione, convinta, che impegna tutta la nostra fede. La </w:t>
      </w:r>
      <w:r w:rsidRPr="00C530D6">
        <w:rPr>
          <w:rFonts w:ascii="Arial" w:eastAsia="Times New Roman" w:hAnsi="Arial" w:cs="Times New Roman"/>
          <w:kern w:val="0"/>
          <w:sz w:val="24"/>
          <w:szCs w:val="20"/>
          <w:lang w:eastAsia="it-IT"/>
          <w14:ligatures w14:val="none"/>
        </w:rPr>
        <w:lastRenderedPageBreak/>
        <w:t>conversione è dono, la comprensione è dono, il progresso spirituale è dono, la santificazione è dono, le opere buone sono dono di Dio, la buona volontà è dono di Dio. Sia la vita spirituale, che materiale, del singolo, come della comunità, del mondo intero è dono dell’Onnipotente Signore, per Cristo, nello Spirito Santo. Questa è la nostra fede, questa la nostra certezza, questa anche la nostra verità, questo il nostro Vangelo. Si prega per ogni cosa e per tutti; sapendo che tutto discende dal Padre dei cieli, dinanzi a Lui ci si prostra e a Lui ogni cosa si chiede per la salvezza dell’anima e del corpo, nostra e dei nostri fratelli. Si chiede altresì ogni altro strumento, mezzo, forma, modalità, attraverso cui una più grande grazia di Dio si riversa in noi e nel mondo. Persone e cose tutto deve essere chiesto a Dio nella preghiera.</w:t>
      </w:r>
    </w:p>
    <w:p w14:paraId="1EE5906F"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Tutto è per rivelazione. Dalla conoscenza di Cristo cambia la vita. </w:t>
      </w:r>
      <w:r w:rsidRPr="00C530D6">
        <w:rPr>
          <w:rFonts w:ascii="Arial" w:hAnsi="Arial" w:cs="Arial"/>
          <w:sz w:val="24"/>
          <w:szCs w:val="24"/>
          <w:lang w:eastAsia="it-IT"/>
        </w:rPr>
        <w:t>Su questa tematica qualcosa si è già accennato. La mente umana non può penetrare il mistero di Dio, dell’uomo, della storia, del creato, dell’aldilà. Vita e morte, presente e futuro sono avvolti dal mistero. Il mistero solo Dio lo può svelare, solo a Lui si può chiedere di svelarcelo, di mostrarlo chiaro ai nostri occhi, agli occhi del nostro spirito. Il mistero per noi è Cristo Gesù. Mistero da realizzare tutto intero nella nostra vita. È chiaro che nessuna realizzazione sarà mai possibile senza una conoscenza perfetta dello stesso. Chi può rivelare Cristo al nostro cuore è solo lo Spirito Santo; a Lui bisogna rivolgersi perché ci dia l’intelligenza chiara del mistero da realizzare. Tutto cambia in una vita che conosce e realizza il mistero. Se la nostra vita non diviene la realizzazione del mistero di Cristo, fallisce, svanisce nel tempo, si perde nell’eternità. Per questo c’è una pastorale nuova che bisogna impostare nel popolo cristiano: questa pastorale nuova è l’insegnamento della rivelazione sul mistero di Cristo, perché ciascuno possa conoscerlo e conoscendolo lo attui secondo modalità che lo stesso Spirito Santo suggerirà al suo cuore e al suo spirito.</w:t>
      </w:r>
    </w:p>
    <w:p w14:paraId="67E2A99F"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Qual è la speranza cristiana? </w:t>
      </w:r>
      <w:r w:rsidRPr="00C530D6">
        <w:rPr>
          <w:rFonts w:ascii="Arial" w:hAnsi="Arial" w:cs="Arial"/>
          <w:sz w:val="24"/>
          <w:szCs w:val="24"/>
          <w:lang w:eastAsia="it-IT"/>
        </w:rPr>
        <w:t>La speranza cristiana deve essere una sola: realizzare sulla terra il mistero di Cristo, per viverlo tutto nella gloria del Cielo. Il nostro presente è Cristo, il nostro futuro è anche Cristo. A Cristo bisogna tendere, verso Cristo camminare, in Cristo inserirsi, per Cristo vivere, con Cristo realizzare Cristo in noi e fuori di noi, ma sempre attraverso la nostra opera evangelica. Tanto più forte è il desiderio nel cuore di realizzare Cristo, tanta più grande deve essere la speranza di portare a compimento quest’opera che è poi la nostra vocazione. Per questo urge che ognuno seriamente si impegni in questa realizzazione, non da solo, ma aiutato dai suoi molti fratelli nella fede. Insieme si conosce, insieme si prega per conoscere, insieme si realizza, insieme si cammina, insieme si aiuta il mondo intero a conoscere e a realizzare Cristo Gesù. È questa l’unica vocazione e l’unica missione che è stata affidata, consegnata da Dio ad ogni uomo.</w:t>
      </w:r>
    </w:p>
    <w:p w14:paraId="7D92148C"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Frutti della grazia. La potenza della grazia. </w:t>
      </w:r>
      <w:r w:rsidRPr="00C530D6">
        <w:rPr>
          <w:rFonts w:ascii="Arial" w:hAnsi="Arial" w:cs="Arial"/>
          <w:sz w:val="24"/>
          <w:szCs w:val="24"/>
          <w:lang w:eastAsia="it-IT"/>
        </w:rPr>
        <w:t xml:space="preserve">Chi vuole produrre frutti di grazia, deve essere convinto nel suo cuore con convinzione di fede che tutto è dalla grazia di Dio. Deve altresì credere che la forza, la potenza della grazia è veramente irresistibile. Se non si parte da queste due convinzioni di fede, di tutto </w:t>
      </w:r>
      <w:r w:rsidRPr="00C530D6">
        <w:rPr>
          <w:rFonts w:ascii="Arial" w:hAnsi="Arial" w:cs="Arial"/>
          <w:sz w:val="24"/>
          <w:szCs w:val="24"/>
          <w:lang w:eastAsia="it-IT"/>
        </w:rPr>
        <w:lastRenderedPageBreak/>
        <w:t xml:space="preserve">si fa un’immanenza, tutto si rovina, perché si cerca la soluzione in noi, nelle nostre risorse umane, ma non la si cercherà mai la soluzione là dove essa si trova, in Dio e nella potenza della sua grazia. </w:t>
      </w:r>
    </w:p>
    <w:p w14:paraId="682B2C4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Chiesa: corpo di Cristo, vita di Cristo. Come si realizza Cristo in noi, in ogni cosa? </w:t>
      </w:r>
      <w:r w:rsidRPr="00C530D6">
        <w:rPr>
          <w:rFonts w:ascii="Arial" w:eastAsia="Times New Roman" w:hAnsi="Arial" w:cs="Times New Roman"/>
          <w:kern w:val="0"/>
          <w:sz w:val="24"/>
          <w:szCs w:val="20"/>
          <w:lang w:eastAsia="it-IT"/>
          <w14:ligatures w14:val="none"/>
        </w:rPr>
        <w:t xml:space="preserve">Per vivere la nostra appartenenza alla Chiesa secondo verità dobbiamo possedere una dottrina chiara nel nostro spirito e soprattutto nel nostro cuore: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è il corpo di Cristo, ma è il corpo di Cristo per vivere tutta intera la vita di Cristo, fino all’immolazione sull’albero della croce. È possibile vivere la vita di Cristo nel suo corpo, è possibile realizzare Cristo in noi e in ogni cosa? La risposta è un sì netto: è possibile realizzare Cristo. Lo si realizza però in un solo modo: compiendo la sua stessa obbedienza e per questo è necessario mettersi costantemente in preghiera e domandare allo Spirito Santo che muova il nostro cuore, la nostra volontà, i nostri pensieri nel cuore, nella volontà, nei pensieri del Padre nostro che è nei cieli. Cristo è l’obbediente; il cristiano è chiamato in Cristo ad essere anche lui l’obbediente. In questa obbedienza realizziamo la vita di Cristo, cooperiamo alla redenzione dei fratelli, perché viviamo la vita di Cristo, nel suo corpo, che è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w:t>
      </w:r>
    </w:p>
    <w:p w14:paraId="5B4D9AF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p>
    <w:bookmarkEnd w:id="74"/>
    <w:p w14:paraId="4B3E0DE1" w14:textId="77777777" w:rsidR="00C530D6" w:rsidRPr="00C530D6" w:rsidRDefault="00C530D6" w:rsidP="00C530D6">
      <w:pPr>
        <w:keepNext/>
        <w:keepLines/>
        <w:spacing w:before="160" w:after="80"/>
        <w:outlineLvl w:val="1"/>
        <w:rPr>
          <w:rFonts w:ascii="Arial" w:eastAsia="Calibri" w:hAnsi="Arial" w:cstheme="majorBidi"/>
          <w:b/>
          <w:color w:val="000000" w:themeColor="text1"/>
          <w:sz w:val="32"/>
          <w:szCs w:val="32"/>
          <w:lang w:eastAsia="it-IT"/>
        </w:rPr>
      </w:pPr>
      <w:r w:rsidRPr="00C530D6">
        <w:rPr>
          <w:rFonts w:ascii="Arial" w:eastAsia="Calibri" w:hAnsi="Arial" w:cstheme="majorBidi"/>
          <w:b/>
          <w:color w:val="000000" w:themeColor="text1"/>
          <w:sz w:val="32"/>
          <w:szCs w:val="32"/>
          <w:lang w:eastAsia="it-IT"/>
        </w:rPr>
        <w:t>EFESINI 2</w:t>
      </w:r>
    </w:p>
    <w:p w14:paraId="26A75405"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75" w:name="_Toc22660602"/>
      <w:bookmarkStart w:id="76" w:name="_Toc62146033"/>
      <w:r w:rsidRPr="00C530D6">
        <w:rPr>
          <w:rFonts w:ascii="Arial" w:eastAsia="Times New Roman" w:hAnsi="Arial" w:cs="Arial"/>
          <w:b/>
          <w:color w:val="000000" w:themeColor="text1"/>
          <w:sz w:val="28"/>
          <w:szCs w:val="28"/>
          <w:lang w:eastAsia="it-IT"/>
        </w:rPr>
        <w:t>GRATUITÀ DELLA SALVEZZA</w:t>
      </w:r>
      <w:bookmarkEnd w:id="75"/>
      <w:bookmarkEnd w:id="76"/>
    </w:p>
    <w:p w14:paraId="7C4F1124"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[1]Anche voi eravate morti per le vostre colpe e i vostri peccati, </w:t>
      </w:r>
    </w:p>
    <w:p w14:paraId="00517D4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Dall’eternità, dal mistero di Cristo pensato da Dio e realizzato dal Verbo Incarnato nella pienezza del tempo, Paolo passa ora alla storia concreta di ogni uomo. Qual è questa storia?</w:t>
      </w:r>
    </w:p>
    <w:p w14:paraId="5140CA1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Essa è una storia di morte. Cristo è la vita. Cristo è la nuova vita. L’uomo ha perso la vita all’inizio del tempo, appena è stato creato e posto nel Giardino dell’Eden.</w:t>
      </w:r>
    </w:p>
    <w:p w14:paraId="3D969DE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vita non se la può dare da sé. La vita è il Verbo, e l’uomo non è il Verbo. Quindi l’uomo non è la vita. Avendo perso la vita, egli è senza vita, è semplicemente nella morte.</w:t>
      </w:r>
    </w:p>
    <w:p w14:paraId="5634168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Questa è la verità. Oggi molti sono quelli che la negano. Dicono che l’uomo non è nella morte senza Cristo, mentre tutti gli atti che egli compie senza Cristo, attestano che lui è veramente nella morte, poiché i suoi atti sono atti di morte e non di vita. </w:t>
      </w:r>
    </w:p>
    <w:p w14:paraId="27505B8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non partiamo da questo principio di fede, non solo non comprendiamo chi è veramente Cristo, davvero ignoriamo la potenza della sua risurrezione che deve agire in noi, inganniamo anche l’uomo e lo inganniamo in nome della fede in Cristo Gesù e questo è un tradimento di Cristo e dell’uomo.</w:t>
      </w:r>
    </w:p>
    <w:p w14:paraId="50D4563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Si dice che l’uomo è nella vita, senza Cristo; si dice che Cristo è la vita, ma non dell’uomo. Si dice che l’uomo si deve realizzare in Cristo e poi si dice che Cristo non si deve realizzare pienamente in ogni uomo.</w:t>
      </w:r>
    </w:p>
    <w:p w14:paraId="7CFD0FD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Così si distrugge il mistero di Cristo e il mistero dell’uomo e questo sta avvenendo ai nostri giorni, a causa di molta teologia che ignora totalmente il mistero di Cristo per rapporto alla vita che deve essere data agli uomini e così lascia l’uomo nella morte e poi pretende che quest’uomo operi frutti di vita.</w:t>
      </w:r>
    </w:p>
    <w:p w14:paraId="135689D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è la tentazione, o la seduzione cui soggiace oggi molta teologia e molti teologi, i quali parlano di Cristo in modo assai strano, falso, ambiguo e lo fanno in nome di un uomo che dicono essere in vita senza Cristo, mentre è semplicemente nella morte.</w:t>
      </w:r>
    </w:p>
    <w:p w14:paraId="79F3075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lo dice con chiarezza gli Efesini un tempo erano morti. La causa della morte è il peccato e la colpa. La causa della morte è prima di tutto il peccato originale, poi sono tutti gli altri peccati personali che un uomo nella morte commette. È proprio di colui che è nella morte commettere peccati gravi, aggiungendo peccato a peccato e colpa a colpa, aggravando ulteriormente la sua situazione di un essere votato alla morte che vive nella morte, a meno che non gli venga dato Cristo, il solo che libera dalla morte e reintroduce nella vita.</w:t>
      </w:r>
    </w:p>
    <w:p w14:paraId="7B6DC00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Non c’è uno stadio intermedio tra la morte e la vita. O si è nella vita e questo avviene solo in Cristo Gesù, o si è nella morte a causa del peccato. L’uomo senza Cristo è nella morte. Questa la sua situazione. Morte alla verità, morte alla grazia, morte alla vita eterna.</w:t>
      </w:r>
    </w:p>
    <w:p w14:paraId="3C6D304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è nella morte, si può salvare senza la conoscenza esplicita di Cristo Gesù? Paolo ha una sola risposta: la salvezza viene dall’osservanza della legge che la coscienza detta all’uomo come bene e come male, il bene per farlo, il male per evitarlo. Questo vale quando Cristo non è stato annunziato, dal momento che si predica Cristo e l’uomo lo rifiuta, si rifiuta di credere in Lui, Dio gli domanderà conto del perché del suo rifiuto e lo giudicherà secondo la sua personale responsabilità, responsabilità che solo Dio può valutare e di conseguenza solo Lui può giudicare, assolvere, o condannare.</w:t>
      </w:r>
    </w:p>
    <w:p w14:paraId="43E0E16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A noi interessa in questo primo versetto affermare che senza Cristo si vive nel regno della morte. Gli altri dicano quello che vogliono. La verità è questa e chi ama l’uomo deve partire necessariamente da questa verità. </w:t>
      </w:r>
    </w:p>
    <w:p w14:paraId="25338083"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[2]nei quali un tempo viveste alla maniera di questo mondo, seguendo il principe delle potenze dell'aria, quello spirito che ora opera negli uomini ribelli. </w:t>
      </w:r>
    </w:p>
    <w:p w14:paraId="43D5EA7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versetto è la continuazione e in qualche modo anche la spiegazione del mistero della morte che si è abbattuto sull’uomo.</w:t>
      </w:r>
    </w:p>
    <w:p w14:paraId="0091D9D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Prima della conoscenza di Cristo gli Efesini vivevano nei peccati e vivevano alla maniera di questo mondo.</w:t>
      </w:r>
    </w:p>
    <w:p w14:paraId="765FB0F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Erano cioè immersi nei peccati, senza che la loro coscienza in qualche modo potesse intervenire per liberare dal peccato che si commetteva.</w:t>
      </w:r>
    </w:p>
    <w:p w14:paraId="501446E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Coscienza impotente, volontà impotente, ragione ed intelligenza impotenti, inefficaci. Questa è la reale situazione dell’uomo che vive nella morte.</w:t>
      </w:r>
    </w:p>
    <w:p w14:paraId="34F1BFA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Gli Efesini erano sotto il dominio del principe di questo mondo, al quale secondo le antiche credenze religiose veniva assegnato anche un posto. Esso agiva ed operava nelle bassi regioni dell’aria.</w:t>
      </w:r>
    </w:p>
    <w:p w14:paraId="39521D1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Ma questa è una credenza del tempo, alla quale gli uomini prestavano fede e che Paolo non smentisce perché questo non incide in nulla sul dominio e sulla potenza di satana sugli uomini senza Cristo che vivono nella morte.</w:t>
      </w:r>
    </w:p>
    <w:p w14:paraId="1E32063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Ciò che a Paolo interessa affermare è il fatto che gli uomini che vivono nella morte e come se si fossero consegnati interamente a satana. È lui che seguono e non la verità, il bene. Dietro di lui vanno e non dietro il Signore.</w:t>
      </w:r>
    </w:p>
    <w:p w14:paraId="0026560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è la reale situazione del mondo, inutile farsi illusione, oppure pensare diversamente.</w:t>
      </w:r>
    </w:p>
    <w:p w14:paraId="59BF651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Sono due i signori che si contendono l’uomo, uno vero e l’altro falso, uno signore di verità e di carità, l’altro signore di invidia, di inganno, di menzogna, di ambiguità e di ogni altra sorta di male. Questi signori sono uno legittimo e l’altro è un usurpatore di un posto che non è suo. Questi due signori sono Cristo e satana, Cristo e il principe di questo mondo.</w:t>
      </w:r>
    </w:p>
    <w:p w14:paraId="1E97258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Gli Efesini si sono sottratti al governo di satana e si sono posti nel governo di Cristo Gesù, che muove i cuori e li attrae al bene per opera del suo Santo Spirito. </w:t>
      </w:r>
    </w:p>
    <w:p w14:paraId="2787E7B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Quanti invece non hanno Cristo, sono rimasti e rimangono sotto il potere di satana, che opera negli uomini ribelli. Chi sono gli uomini ribelli? Sono coloro che si oppongono alla verità e in modo particolare combattano il Signore della verità, che è </w:t>
      </w:r>
      <w:smartTag w:uri="urn:schemas-microsoft-com:office:smarttags" w:element="PersonName">
        <w:smartTagPr>
          <w:attr w:name="ProductID" w:val="la Verità"/>
        </w:smartTagPr>
        <w:r w:rsidRPr="00C530D6">
          <w:rPr>
            <w:rFonts w:ascii="Arial" w:eastAsia="Times New Roman" w:hAnsi="Arial" w:cs="Times New Roman"/>
            <w:kern w:val="0"/>
            <w:sz w:val="24"/>
            <w:szCs w:val="20"/>
            <w:lang w:eastAsia="it-IT"/>
            <w14:ligatures w14:val="none"/>
          </w:rPr>
          <w:t>la Verità</w:t>
        </w:r>
      </w:smartTag>
      <w:r w:rsidRPr="00C530D6">
        <w:rPr>
          <w:rFonts w:ascii="Arial" w:eastAsia="Times New Roman" w:hAnsi="Arial" w:cs="Times New Roman"/>
          <w:kern w:val="0"/>
          <w:sz w:val="24"/>
          <w:szCs w:val="20"/>
          <w:lang w:eastAsia="it-IT"/>
          <w14:ligatures w14:val="none"/>
        </w:rPr>
        <w:t xml:space="preserve">, </w:t>
      </w:r>
      <w:smartTag w:uri="urn:schemas-microsoft-com:office:smarttags" w:element="PersonName">
        <w:smartTagPr>
          <w:attr w:name="ProductID" w:val="la Saggezza"/>
        </w:smartTagPr>
        <w:r w:rsidRPr="00C530D6">
          <w:rPr>
            <w:rFonts w:ascii="Arial" w:eastAsia="Times New Roman" w:hAnsi="Arial" w:cs="Times New Roman"/>
            <w:kern w:val="0"/>
            <w:sz w:val="24"/>
            <w:szCs w:val="20"/>
            <w:lang w:eastAsia="it-IT"/>
            <w14:ligatures w14:val="none"/>
          </w:rPr>
          <w:t>la Saggezza</w:t>
        </w:r>
      </w:smartTag>
      <w:r w:rsidRPr="00C530D6">
        <w:rPr>
          <w:rFonts w:ascii="Arial" w:eastAsia="Times New Roman" w:hAnsi="Arial" w:cs="Times New Roman"/>
          <w:kern w:val="0"/>
          <w:sz w:val="24"/>
          <w:szCs w:val="20"/>
          <w:lang w:eastAsia="it-IT"/>
          <w14:ligatures w14:val="none"/>
        </w:rPr>
        <w:t xml:space="preserve">, </w:t>
      </w:r>
      <w:smartTag w:uri="urn:schemas-microsoft-com:office:smarttags" w:element="PersonName">
        <w:smartTagPr>
          <w:attr w:name="ProductID" w:val="la Sapienza"/>
        </w:smartTagPr>
        <w:r w:rsidRPr="00C530D6">
          <w:rPr>
            <w:rFonts w:ascii="Arial" w:eastAsia="Times New Roman" w:hAnsi="Arial" w:cs="Times New Roman"/>
            <w:kern w:val="0"/>
            <w:sz w:val="24"/>
            <w:szCs w:val="20"/>
            <w:lang w:eastAsia="it-IT"/>
            <w14:ligatures w14:val="none"/>
          </w:rPr>
          <w:t>la Sapienza</w:t>
        </w:r>
      </w:smartTag>
      <w:r w:rsidRPr="00C530D6">
        <w:rPr>
          <w:rFonts w:ascii="Arial" w:eastAsia="Times New Roman" w:hAnsi="Arial" w:cs="Times New Roman"/>
          <w:kern w:val="0"/>
          <w:sz w:val="24"/>
          <w:szCs w:val="20"/>
          <w:lang w:eastAsia="it-IT"/>
          <w14:ligatures w14:val="none"/>
        </w:rPr>
        <w:t xml:space="preserve"> eterna di Dio in questo mondo, Cristo Gesù Signore nostro.</w:t>
      </w:r>
    </w:p>
    <w:p w14:paraId="23D217E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vera ribellione è l’opposizione a Cristo Gesù. Cristo è la vita. L’uomo è nella morte. Satana è il principe della morte. Cristo vuole l’uomo nella vita. Satana vuole l’uomo nella morte. Cosa fa perché non passi nella vita? Lo rende ribelle a Cristo Gesù, lo seduce e lo tenta perché rinneghi Cristo, lo combatta, lo rifiuti, si ribelli alla sua dottrina, si opponga risolutamente al suo Vangelo.</w:t>
      </w:r>
    </w:p>
    <w:p w14:paraId="4DEABA8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Ogni opposizione da parte dell’uomo al Vangelo della vita è il segno che satana ha preso possesso del cuore di quell’uomo e lo governa a suo piacimento e il piacimento di satana è uno solo: distruggere Cristo dai cuori, perché Cristo è l’unico che dona la vita e che riporta l’uomo in vita, liberandolo dalla schiavitù del peccato, risanandolo ed elevandolo a dignità divina.</w:t>
      </w:r>
    </w:p>
    <w:p w14:paraId="410291D4"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[3]Nel numero di quei ribelli, del resto, siamo vissuti anche tutti noi, un tempo, con i desideri della nostra carne, seguendo le voglie della carne e i desideri cattivi; ed eravamo per natura meritevoli d'ira, come gli altri. </w:t>
      </w:r>
    </w:p>
    <w:p w14:paraId="1AA1421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In questo versetto Paolo descrive qual è la situazione dell’uomo in generale, dell’uomo che è senza Cristo Gesù. </w:t>
      </w:r>
    </w:p>
    <w:p w14:paraId="3772330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Prima di tutto non c’è distinzione quanto a morte tra Giudei e pagani. Chi è senza Cristo, chi non tende a Cristo, chi non guarda a Lui, anche solo con il desiderio della conoscenza della verità tutta intera, costui è nella morte.</w:t>
      </w:r>
    </w:p>
    <w:p w14:paraId="331D050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Su questa verità non possono esistere dubbi, incertezze, ambiguità, malintesi, cattive interpretazioni, frasi che dicono e non dicono e mentre dicono fanno intendere il contrario.</w:t>
      </w:r>
    </w:p>
    <w:p w14:paraId="7B57148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Senza Cristo l’uomo </w:t>
      </w:r>
      <w:r w:rsidRPr="00C530D6">
        <w:rPr>
          <w:rFonts w:ascii="Arial" w:eastAsia="Times New Roman" w:hAnsi="Arial" w:cs="Times New Roman"/>
          <w:b/>
          <w:kern w:val="0"/>
          <w:sz w:val="24"/>
          <w:szCs w:val="20"/>
          <w:lang w:eastAsia="it-IT"/>
          <w14:ligatures w14:val="none"/>
        </w:rPr>
        <w:t xml:space="preserve">è </w:t>
      </w:r>
      <w:r w:rsidRPr="00C530D6">
        <w:rPr>
          <w:rFonts w:ascii="Arial" w:eastAsia="Times New Roman" w:hAnsi="Arial" w:cs="Times New Roman"/>
          <w:b/>
          <w:i/>
          <w:kern w:val="0"/>
          <w:sz w:val="24"/>
          <w:szCs w:val="20"/>
          <w:lang w:eastAsia="it-IT"/>
          <w14:ligatures w14:val="none"/>
        </w:rPr>
        <w:t xml:space="preserve">con i desideri della carne, segue le voglie della carne e i desideri cattivi. </w:t>
      </w:r>
    </w:p>
    <w:p w14:paraId="56BAFB8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facile sapere se un uomo è con Cristo, o senza Cristo, se è nella morte o nella vita, se cammina nella verità o nella menzogna.</w:t>
      </w:r>
    </w:p>
    <w:p w14:paraId="5E5008F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sufficiente che lo si osservi nel suo rapporto con i desideri e le voglie della carne e con i desideri cattivi.</w:t>
      </w:r>
    </w:p>
    <w:p w14:paraId="3F75AC6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Se lui fa regnare nel suo essere la carne e i suoi frutti, le voglie della carne e i desideri cattivi, lui non è ancora stato afferrato dalla vita che è Cristo Gesù, che è in Cristo Gesù e che ci viene data per virtù del suo Santo Spirito. </w:t>
      </w:r>
    </w:p>
    <w:p w14:paraId="2064954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 frutti della carne che noi operiamo attestano e manifestano che noi siamo senza Cristo. Cristo è la vita. Dove regna lui regna la vita. Satana è la morte. Dove regna lui, regna la morte. Chi è con Cristo entra nella vita e distrugge la morte e i suoi frutti di morte che vengono operati attraverso la carne. Chi è con Cristo entra nella vita e produce frutti di Spirito Santo in abbondanza.</w:t>
      </w:r>
    </w:p>
    <w:p w14:paraId="4DBEDFA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i/>
          <w:kern w:val="0"/>
          <w:sz w:val="24"/>
          <w:szCs w:val="20"/>
          <w:lang w:eastAsia="it-IT"/>
          <w14:ligatures w14:val="none"/>
        </w:rPr>
        <w:t xml:space="preserve">Ed eravamo per natura meritevoli d'ira, come gli altri: </w:t>
      </w:r>
      <w:r w:rsidRPr="00C530D6">
        <w:rPr>
          <w:rFonts w:ascii="Arial" w:eastAsia="Times New Roman" w:hAnsi="Arial" w:cs="Times New Roman"/>
          <w:kern w:val="0"/>
          <w:sz w:val="24"/>
          <w:szCs w:val="20"/>
          <w:lang w:eastAsia="it-IT"/>
          <w14:ligatures w14:val="none"/>
        </w:rPr>
        <w:t>Paolo con queste parole si riferisce direttamente ai Giudei, parla di se stesso, del suo popolo, che si è ribellato a Cristo Gesù, che non lo ha accolto.</w:t>
      </w:r>
    </w:p>
    <w:p w14:paraId="2E96682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Quando un figlio di Abramo non guarda a Cristo, non attende Cristo, non cammina verso di Lui, Lui non desidera, a Lui non guarda come una cerva assetata va in cerca dei corsi di acqua, è segno che anche lui segue il principe di questo mondo e si sta incamminando verso sentieri di morte.</w:t>
      </w:r>
    </w:p>
    <w:p w14:paraId="5B2758C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Qual è il salario sia per il Giudeo che per il pagano che è sotto il principe di questo mondo? Egli per natura è meritevole d’ira. È meritevole cioè non di un giudizio di misericordia, ma di un giudizio di colpevolezza, di un giudizio di condanna. </w:t>
      </w:r>
    </w:p>
    <w:p w14:paraId="0F854FE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giusto che Dio riversi su di lui la sua ira e non la sua misericordia. Questo è lo stato dell’uomo senza Cristo, sia esso Giudeo che pagano.</w:t>
      </w:r>
    </w:p>
    <w:p w14:paraId="08578F6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Dicendo per natura meritevoli d’ira, non si intende la natura così come è stata creata da Dio. Si vuole invece significare la natura così come essa ha voluto farsi, cioè natura senza Dio. </w:t>
      </w:r>
    </w:p>
    <w:p w14:paraId="2224987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Ora è proprio della natura senza Dio essere meritevole d’ira, cioè di condanna e la condanna altro non è che la continuazione della morte fisica e spirituale che si trasforma e si muta in morte eterna.</w:t>
      </w:r>
    </w:p>
    <w:p w14:paraId="70F9DC5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L’ira di cui è meritevole la natura è l’inferno. Questa è la situazione dell’uomo senza Cristo, dell’uomo che non cammina verso di Lui, dell’uomo che lo rifiuta, lo combatte, diviene ostile a Lui.</w:t>
      </w:r>
    </w:p>
    <w:p w14:paraId="3C8761B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Ma Dio abbandona quest’uomo a se stesso? Lo lascia in balia del principe di questo mondo? Lo consegna per sempre alla morte, anche se per natura, perché così si è fatto, ha voluto farsi, vuole farsi?</w:t>
      </w:r>
    </w:p>
    <w:p w14:paraId="30BC1DB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risposta di Paolo anche in questo è chiara, nitida, precisa, puntuale.</w:t>
      </w:r>
    </w:p>
    <w:p w14:paraId="3BCCE1D4"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lastRenderedPageBreak/>
        <w:t xml:space="preserve">[4]Ma Dio, ricco di misericordia, per il grande amore con il quale ci ha amati, </w:t>
      </w:r>
    </w:p>
    <w:p w14:paraId="3E004E8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questa, la più bella definizione di Dio nei riguardi dell’uomo. Dio in se stesso, nella sua natura è carità, amore, misericordia eterna ed infinita, amore e misericordia che mai si esauriscono, mai vengono meno, mai si incrinano.</w:t>
      </w:r>
    </w:p>
    <w:p w14:paraId="2CD1094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misericordia è la natura di Dio, come la carità, come l’amore, la benevolenza ed ogni altra virtù.</w:t>
      </w:r>
    </w:p>
    <w:p w14:paraId="6A5CBA4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misericordia non se la conserva, non la tiene prigioniera nella sua natura divina, o all’interno della trinità delle persone divine.</w:t>
      </w:r>
    </w:p>
    <w:p w14:paraId="02635AC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misericordia egli l’ha abbondantemente riversata su di noi. Lo abbiamo già detto: l’ha riversata per creazione e per redenzione, per rigenerazione e per elevazioni.</w:t>
      </w:r>
    </w:p>
    <w:p w14:paraId="389EA9C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Nulla ha risparmiato Dio in misericordia. Egli ha trattato l’uomo con la ricchezza della sua misericordia. A giusta ragione Paolo dice che Dio è ricco di misericordia, ricco di amore, ricco di benevolenza, ricco di bontà e quindi ciò significa che egli è ricco di salvezza, ricco di perdono, ricco di compiacenza verso l’uomo peccatore, che egli vuole salvare.</w:t>
      </w:r>
    </w:p>
    <w:p w14:paraId="39E54D6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ricchezza della misericordia di Dio diviene in Paolo amore grande, grandissimo, amore eterno, divino.</w:t>
      </w:r>
    </w:p>
    <w:p w14:paraId="2CD76C2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Con questo amore egli ha amato l’uomo da sempre, lo ha amato ancor prima di crearlo e lo ha creato perché lo ha amato. Così lo ha redento ancora prima di crearlo, perché lo ha amato nel suo Figlio Unigenito, lo ha amato nella comunione dello Spirito santo.</w:t>
      </w:r>
    </w:p>
    <w:p w14:paraId="5F5C875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ricchezza della misericordia e il grande amore di Dio precedono la creazione dell’uomo, precedono il suo peccato, la sua trasgressione. L’amore e la misericordia di Dio sono l’habitat divino nel quale viene creato e redento l’uomo.</w:t>
      </w:r>
    </w:p>
    <w:p w14:paraId="7BC1859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non partiamo da questo amore preveniente non comprendiamo niente del nostro Dio, non riusciremo mai a penetrare il mistero di Cristo.</w:t>
      </w:r>
    </w:p>
    <w:p w14:paraId="4A2E383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L’amore di Dio in Cristo ci ha creati, l’amore di Dio in Cristo ci ha redenti, l’amore di Dio in Cristo, che egli effonde su di noi per opera dello Spirito Santo, è l’amore che ci strappa dal peccato e dalla morte e ci conduce nel regno della vita e dell’obbedienza che è ascolto e risposta all’amore che Dio ha per noi.</w:t>
      </w:r>
    </w:p>
    <w:p w14:paraId="6A303BEC"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[5]da morti che eravamo per i peccati, ci ha fatti rivivere con Cristo: per grazia infatti siete stati salvati.</w:t>
      </w:r>
    </w:p>
    <w:p w14:paraId="5777BCA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verità ormai è chiara, limpida. Tutto il mondo è morto a causa del peccato. Per il peccato è morto il Giudeo e per il peccato è morto il pagano, senza alcuna differenza.</w:t>
      </w:r>
    </w:p>
    <w:p w14:paraId="278E20E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vita ritorna sulla terra, nei cuori, nelle menti, nell’anima, nel corpo solo con Cristo.</w:t>
      </w:r>
    </w:p>
    <w:p w14:paraId="1291E30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Dio ci ha fatti rivivere con Cristo. </w:t>
      </w:r>
      <w:r w:rsidRPr="00C530D6">
        <w:rPr>
          <w:rFonts w:ascii="Arial" w:eastAsia="Times New Roman" w:hAnsi="Arial" w:cs="Times New Roman"/>
          <w:i/>
          <w:kern w:val="0"/>
          <w:sz w:val="24"/>
          <w:szCs w:val="20"/>
          <w:lang w:eastAsia="it-IT"/>
          <w14:ligatures w14:val="none"/>
        </w:rPr>
        <w:t>“Con Cristo”</w:t>
      </w:r>
      <w:r w:rsidRPr="00C530D6">
        <w:rPr>
          <w:rFonts w:ascii="Arial" w:eastAsia="Times New Roman" w:hAnsi="Arial" w:cs="Times New Roman"/>
          <w:kern w:val="0"/>
          <w:sz w:val="24"/>
          <w:szCs w:val="20"/>
          <w:lang w:eastAsia="it-IT"/>
          <w14:ligatures w14:val="none"/>
        </w:rPr>
        <w:t xml:space="preserve"> è da intendersi anche per Cristo e in Cristo. Non ci può essere vita “con Cristo” che non sia anche “in Cristo” e “per Cristo”.</w:t>
      </w:r>
    </w:p>
    <w:p w14:paraId="01BFC04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La vita è Cristo, la vita è da Cristo, si attinge in Cristo, si vive con Cristo, si vive per Cristo. Cristo è il fine dell’uomo. Ma anche la via della vita, la forma della vita, il corpo nel quale dobbiamo essere inseriti se vogliamo rivivere, se vogliamo ritornare in vita.</w:t>
      </w:r>
    </w:p>
    <w:p w14:paraId="34409F9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Tutto questo mistero che si compie in Cristo avviene per grazia, è grazia di Dio.</w:t>
      </w:r>
    </w:p>
    <w:p w14:paraId="2E36388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dono di vita che è salvezza, è prima di ogni altra cosa una grazia che il Signore ci concede. Ce lo concede a motivo della sua misericordia.</w:t>
      </w:r>
    </w:p>
    <w:p w14:paraId="7122412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ci ha già detto che Dio è ricco di misericordia ed è proprio in questa ricchezza che dobbiamo trovare il fondamento della nostra salvezza, il principio della grazia che ci salva.</w:t>
      </w:r>
    </w:p>
    <w:p w14:paraId="4A2AF11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Cristo è la grazia, il dono di Dio all’umanità intera. Né il Giudeo e né il pagano hanno fatto qualcosa per poter meritare questa grazia, d’altronde neanche avrebbero potuto fare qualcosa, dal momento che per natura erano solo meritevoli d’ira, ma anche per natura erano immersi nella morte e nel peccato.</w:t>
      </w:r>
    </w:p>
    <w:p w14:paraId="6C6F59D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Chi è nella morte e nel peccato non può meritare. Niente può fare per essere salvato. La salvezza è solo per un dono d’amore, per una particolare grazia di Dio, per la misericordia con la quale il Signore lo avvolge e lo salva.</w:t>
      </w:r>
    </w:p>
    <w:p w14:paraId="06D580B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grazia di Dio conferisce all’uomo la salvezza. Cosa è la salvezza in sé stessa?</w:t>
      </w:r>
    </w:p>
    <w:p w14:paraId="47B6D12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salvezza è prima di tutto ritorno dell’uomo in vita. L’uomo ritorna ad essere l’uomo voluto da Dio, creata da Lui a sua immagine.</w:t>
      </w:r>
    </w:p>
    <w:p w14:paraId="4B82B09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Prima di ogni cosa la salvezza è liberazione dal peccato e dalla morte, perché l’uomo sia messo in condizione di vivere la vita ricevuta da Dio, per mezzo di Cristo Gesù.</w:t>
      </w:r>
    </w:p>
    <w:p w14:paraId="6FBE630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Poiché noi siamo chiamati a rivivere con Cristo, la nostra vita non è più quella che Dio ci aveva consegnato all’inizio, la nostra vita è ora Cristo Gesù. È Lui la vita di ogni uomo. </w:t>
      </w:r>
    </w:p>
    <w:p w14:paraId="75E913B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Ogni uomo per grazia non solo ritorna a vivere, ma anche riceve una nuova vita: quella di Cristo Gesù in lui. È ora Cristo la vita del cristiano, la vita dell’uomo. In questa vita ogni uomo deve essere introdotto e chi ama l’uomo fa tutto, allo stesso modo che lo ha fatto Cristo Gesù, perché la vita di Cristo diventi la sua propria vita. Chi ama l’uomo deve amarlo come Cristo donandogli non solo la vita di Cristo, ma anche la sua propria vita, perché possa vivere quella vita che Dio ora gli dona, gli vuole dare in Cristo Gesù.</w:t>
      </w:r>
    </w:p>
    <w:p w14:paraId="09A7864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[6]Con lui ci ha anche risuscitati e ci ha fatti sedere nei cieli, in Cristo Gesù, </w:t>
      </w:r>
    </w:p>
    <w:p w14:paraId="7AD7A11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vita che Dio ci ha dato in Cristo, perché noi la viviamo con Cristo e per Cristo, si puntualizza ora come risurrezione e come ascensione in Cristo nel cielo, dove ora il cristiano è assiso, sempre in Cristo.</w:t>
      </w:r>
    </w:p>
    <w:p w14:paraId="3D4CECB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Cristo è la vita del cristiano. Tutta la vita di Cristo è stata data al cristiano, deve essere data ad ogni uomo.</w:t>
      </w:r>
    </w:p>
    <w:p w14:paraId="4B22FDC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Qual è la vita di Cristo? È una vita di morte, di risurrezione, di ascensione gloriosa al cielo, dove ora è assiso alla destra del Padre.</w:t>
      </w:r>
    </w:p>
    <w:p w14:paraId="186EA37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Ebbene, questa stessa vita, l’unica, Cristo l’ha data a quanti credono in Lui. Chi crede in Lui, attraverso il sacramento del battesimo, vive la sua morte al peccato e ad ogni altra disobbedienza, viene risuscitato ad una vita nuova, da viversi tutta alla maniera di Cristo Gesù, viene anche elevato nell’alto dei cieli, per sedere dinanzi a Dio, sempre in Cristo, per contemplare il volto del Padre, per gustare la sua presenza, per lodare l’opera della sua misericordia.</w:t>
      </w:r>
    </w:p>
    <w:p w14:paraId="6781125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risurrezione a vita nuova è vera risurrezione. Con il battesimo l’uomo cristiano non è più l’uomo secondo Adamo, è ora uomo secondo Cristo, ad immagine di Cristo, e porta in sé il germe della vita di Cristo.</w:t>
      </w:r>
    </w:p>
    <w:p w14:paraId="5DA8BFA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Si tratta ora si sviluppare tutta la potenza della risurrezione che Cristo ha seminato in Lui. Questo sviluppo in quanto è possibile, in quanto il seme della vita nuova, della risurrezione è vero.</w:t>
      </w:r>
    </w:p>
    <w:p w14:paraId="2DCE8BF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non fosse vero, non potrebbe neanche essere sviluppato, portato a maturazione. Poiché è vero, chiunque lo vuole, può, con l’aiuto dello Spirito Santo, portare ogni frutto di bene, di amore, di misericordia, di bontà, di benevolenza, di santità, di ogni altra virtù.</w:t>
      </w:r>
    </w:p>
    <w:p w14:paraId="67DD6CE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vita di Cristo è stata tutta riversata in lui, per questo motivo egli è in grado di farla crescere e maturare.</w:t>
      </w:r>
    </w:p>
    <w:p w14:paraId="34A8E89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è la differenza sostanziale tra un cristiano e uno che non crede in Cristo Gesù. Chi non crede in Cristo Gesù non ha in sé il seme della risurrezione di Cristo. Non può sviluppare tutti i frutti di bene che il seme contiene in sé.</w:t>
      </w:r>
    </w:p>
    <w:p w14:paraId="4EF0961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Chi non crede in Cristo Gesù può vivere, sempre con la grazia che Dio gli concede per i meriti di Cristo, sviluppare quella bontà naturale, che non è assolutamente la perfezione di santità a cui è chiamato ogni uomo in Cristo Gesù. Questo deve essere detto per motivi di verità, che sono motivi di fede, che sono il motivo della novità che Cristo è venuto a creare in noi, risuscitandoci in Lui a vita nuova ed eterna.</w:t>
      </w:r>
    </w:p>
    <w:p w14:paraId="7EB9EB8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Su questa differenza dobbiamo fondare la nostra certezza: è possibile far morire in noi la vecchia natura. Essa può morire, perché una nuova è stata seminata e questa nuova natura è tutta ad immagine di Cristo Gesù, anzi è la natura di Cristo che è stata seminata in noi, perché noi la facciamo fruttificare, secondo tutta la forza della virtù che è nello Spirito Santo che ci è stato dato. Anzi è stato proprio Lui a seminare nei nostri cuori la nuova vita, quella di Cristo Gesù, che noi dobbiamo realizzare e portare a compimento.</w:t>
      </w:r>
    </w:p>
    <w:p w14:paraId="3D8CB23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Assieme alla risurrezione Gesù ci ha fatti salire anche nel cielo. Siamo in Lui accanto a Dio, presso Dio. </w:t>
      </w:r>
    </w:p>
    <w:p w14:paraId="599CE53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elevazione nei cieli ci obbliga ora a vedere tutto sotto l’aspetto del cielo, dell’eternità, di Dio, dello Spirito Santo, di Cristo Gesù.</w:t>
      </w:r>
    </w:p>
    <w:p w14:paraId="7312E3B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cristiano è uno che con lo spirito vive già nel cielo, a lui non resta che portare anche il suo corpo nel cielo, ma deve portarlo alla maniera di Cristo Gesù, facendone un sacrificio d’amore per la gloria di Dio Padre, per la redenzione dei suoi fratelli.</w:t>
      </w:r>
    </w:p>
    <w:p w14:paraId="36B606A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Questo è richiesto al cristiano. Questo il cristiano deve fare se vuole veramente vivere in Cristo, con Cristo, per Cristo, assiso alla destra del Padre.</w:t>
      </w:r>
    </w:p>
    <w:p w14:paraId="0029BFD6"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[7]per mostrare nei secoli futuri la straordinaria ricchezza della sua grazia mediante la sua bontà verso di noi in Cristo Gesù. </w:t>
      </w:r>
    </w:p>
    <w:p w14:paraId="5CB12AB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concetto, la verità che Paolo esprime in questo versetto merita proprio di essere colta in ogni suo particolare, di essere evidenziata in tutta la sua bellezza.</w:t>
      </w:r>
    </w:p>
    <w:p w14:paraId="13BF99C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ha detto già che tutto è grazia, tutto è dono della sua bontà, tutto proviene dalla sua misericordia, tutto si compie e si realizza in Cristo Signore.</w:t>
      </w:r>
    </w:p>
    <w:p w14:paraId="387A2D9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Tutto questo noi lo conosciamo già, avendocene parlato con ogni dovizie fin dal principio di questa Lettera.</w:t>
      </w:r>
    </w:p>
    <w:p w14:paraId="4235028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parla ora di un fatto che in verità ha già accennato, ma sotto altro aspetto. Dio vuole mostrare nei secoli futuri la straordinaria ricchezza della sua grazia, come, perché?</w:t>
      </w:r>
    </w:p>
    <w:p w14:paraId="06AFDA9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straordinaria ricchezza della sua grazia è prima di tutto Cristo Gesù risorto. Nessuno può dare la vita, se non Dio.</w:t>
      </w:r>
    </w:p>
    <w:p w14:paraId="236217B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Tutti gli uomini dovranno un giorno fare la differenza tra loro e Cristo Gesù. Questo vale anche per ogni fondatore di religione.</w:t>
      </w:r>
    </w:p>
    <w:p w14:paraId="0533C1A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Tutti i fondatori di religione sono e giacciono nella morte, sono morti. Cristo invece è vivo, è presso Dio, è assiso alla sua destra.</w:t>
      </w:r>
    </w:p>
    <w:p w14:paraId="2D993A8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Perché Dio ha solo risuscitato Gesù e non ha risuscitato gli altri? Oppure perché gli altri dei – che in verità non esistono – non hanno risuscitato coloro che hanno fondato il culto in loro?</w:t>
      </w:r>
    </w:p>
    <w:p w14:paraId="6A660CA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motivo è semplice: perché solo Cristo è il Figlio di Dio, solo Lui è la vita degli uomini, solo Lui è il vero e l’unico Redentore, solo Lui è il solo salvatore e liberatore dalla morte.</w:t>
      </w:r>
    </w:p>
    <w:p w14:paraId="67FF44F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Dio attesta questa verità liberando Lui per prima dalla morte, Cristo Gesù nostro Signore.</w:t>
      </w:r>
    </w:p>
    <w:p w14:paraId="4704C43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Gesù è l’unico vero Salvatore perché Lui non è nella morte come gli altri e non c’è salvezza se non dalla morte. Poiché egli è libero dalla morte e libera gli altri dalla morte, lui è il vero liberatore. Gli altri dicono parole, che non possono compiere. Gesù dice parole che può compiere, che compie in Lui e in noi, poiché Lui è risorto, Lui ci risuscita, oggi e nell’eternità, oggi nello spirito, nell’anima, domani anche nel nostro corpo, che renderà tutto spirituale, simile al suo.</w:t>
      </w:r>
    </w:p>
    <w:p w14:paraId="1CE7623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Qual è la straordinaria ricchezza della sua grazia che Dio dovrà mostrare per i secoli futuri?</w:t>
      </w:r>
    </w:p>
    <w:p w14:paraId="73AEDC3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certamente la ricchezza della risurrezione, ma non quella del corpo. Questa non è l’unica straordinaria ricchezza della grazia di Dio.</w:t>
      </w:r>
    </w:p>
    <w:p w14:paraId="164267A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straordinaria ricchezza è la forza della risurrezione di Cristo, la forza della vita di Cristo che immessa in un cuore è capace di trasformare questo cuore e renderlo in tutto simile a quello di Cristo, capace di amare, fino al dono supremo di sé.</w:t>
      </w:r>
    </w:p>
    <w:p w14:paraId="0C8FEE8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La straordinaria potenza e ricchezza della grazia di Dio è la santità cristiana. Solo la grazia di Dio, in Cristo Gesù, è capace di fare i santi. Dio manifesterà domani la santità e questa canterà la straordinaria efficacia, potenza, grandezza della misericordia di Dio.</w:t>
      </w:r>
    </w:p>
    <w:p w14:paraId="08BF727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Sarà la santità dei cristiani che aumenterà il dolore dei dannati nell’inferno. Costoro vedranno quale straordinaria grazia il Signore aveva conferito loro e loro l’hanno usata invano, per niente. L’hanno nascosta nel loro cuore senza lasciare che essa potesse sviluppare il germe della santità.</w:t>
      </w:r>
    </w:p>
    <w:p w14:paraId="3397E20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santità cristiana è la più grande prova nel mondo della risurrezione di Cristo Gesù e della nuova vita che la risurrezione crea nel cuore di chi crede e si lascia condurre dallo Spirito per divenire nel mondo il Cristo vivente che cammina in mezzo ai suoi fratelli per condurli alla salvezza.</w:t>
      </w:r>
    </w:p>
    <w:p w14:paraId="64C6FE5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[8]Per questa grazia infatti siete salvi mediante la fede; e ciò non viene da voi, ma è dono di Dio; </w:t>
      </w:r>
    </w:p>
    <w:p w14:paraId="4118E4C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questo versetto sono due i concetti che bisogna evidenziare con particolare attenzione. Tutto il resto è già di nostra conoscenza.</w:t>
      </w:r>
    </w:p>
    <w:p w14:paraId="730D08C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Viene qui chiaramente espresso il legame che esiste tra fede e salvezza. Viene ancora una volta ribadito che la salvezza non è un frutto della terra, ma è un dono di Dio.</w:t>
      </w:r>
    </w:p>
    <w:p w14:paraId="5616580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Che la salvezza non nasca da noi, lo si è già evidenziato e chiarito a motivo della morte nella quale l’uomo giace dopo il peccato. Su questo non c’è neanche più bisogno che ci si soffermi.</w:t>
      </w:r>
    </w:p>
    <w:p w14:paraId="323C55D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Merita invece una particolare attenzione il legame tra salvezza e fede. La salvezza dell’uomo avviene mediante la fede. La fede nasce dalla predicazione. La predicazione è il dono della Parola di Dio.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di Dio è data dagli Apostoli. Gli Apostoli verificano che ogni parola che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dona sia Parola di Dio, perché se è parola di uomini, essa non produce salvezza, perché non genera la fede in chi ascolta.</w:t>
      </w:r>
    </w:p>
    <w:p w14:paraId="4FB5192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C’è un legame intrinseco tra Parola e fede, tra fede e salvezza, che deve essere sempre conservato, ma anche sempre posto in essere. Chi vuole creare salvezza in questo mondo deve avere lui per primo chiara la fonte della salvezza e la via per accedere ad essa, ma anche chi indica questa via.</w:t>
      </w:r>
    </w:p>
    <w:p w14:paraId="7191D78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Chi indica la via è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chi verifica che questa via sia quella giusta sono gli Apostoli. La via per accedere alla salvezza è la fede, la fede però è nella Parola di Cristo.</w:t>
      </w:r>
    </w:p>
    <w:p w14:paraId="030686B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prima dona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di Cristo, la parola di Cristo suscita la fede nel cuore; il cuore chiede la salvezza di Cristo,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gli dona Cristo attraverso il sacramento del battesimo e gli altri sacramenti dell’iniziazione cristiana.</w:t>
      </w:r>
    </w:p>
    <w:p w14:paraId="2C6B4D0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Quando questo legame viene conservato, verificato, corretto, se qualche errore si è infiltrato in esso, la salvezza si compie. Le porte della vita si aprono e molti entrano nella vita eterna che è Cristo, che è in Cristo, che è con Cristo e per Cristo.</w:t>
      </w:r>
    </w:p>
    <w:p w14:paraId="2B77265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Oggi invece siamo su di un piano assai distante, anzi siamo su di un piano totalmente contrario a questo, che Paolo ci manifesta, come una via per poter accedere alla straordinaria ricchezza che è contenuta nella risurrezione di Cristo Gesù.</w:t>
      </w:r>
    </w:p>
    <w:p w14:paraId="1506C0C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Questo piano, opposto e contrario, è la scissione tra fede in Cristo e salvezza in Cristo. Si vorrebbe e si vuole la salvezza in Cristo Gesù, senza la fede in Lui, senza la predicazione, senza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senza gli Apostoli.</w:t>
      </w:r>
    </w:p>
    <w:p w14:paraId="3F1F799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è contrario alla retta fede. Questo pensiero non produce salvezza. Che questo pensiero sia erroneo lo attesta il fatto che esso non produce santità cristiana, non genera cristiformità nel mondo e tutto ciò che non genera cristiformità nel mondo, cristiformità visibile, non genera neanche salvezza, perché la salvezza è la risurrezione di Cristo che fruttifica nel cristiano, in colui che è passato attraverso la fede, si è immerso nel sacramento della morte e della risurrezione ed è rinato come nuova creatura, creatura cristiforme, chiamata ad essere simile in tutto a Cristo Gesù, nella morte e nella vita.</w:t>
      </w:r>
    </w:p>
    <w:p w14:paraId="3587D4F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Se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vuole essere incisiva nel mondo quanto a frutti di salvezza e di santità, deve correggere questo pensiero nei suoi figli. Deve iniziare a legare indissolubilmente fede in Cristo e salvezza in Cristo, fede in Cristo e Parola di Cristo, Parola di Cristo e retta predicazione, retta predicazione e verifica di essa attraverso il ministero dell’Apostolo.</w:t>
      </w:r>
    </w:p>
    <w:p w14:paraId="3701FC6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Se non fa questo non fa niente, perché tutto il resto che fa non genera salvezza. Anche i sacramenti senza la fede, senza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non producono i frutti della santità cristiana in chi li riceve. Si riceve la santità nei sacramenti, ma senza Parola non si può operare in noi la santificazione della vita.</w:t>
      </w:r>
    </w:p>
    <w:p w14:paraId="623C816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 mali che una tale teoria ha prodotto nel mondo sono infiniti e ci vuole un’eternità per poterli riparare, se basta.</w:t>
      </w:r>
    </w:p>
    <w:p w14:paraId="463D875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Speriamo che quanti hanno responsabilità nella Chiesa comprendano questo e mettano tutta la loro autorità perché si ripristini questo legame, il solo che genera salvezza nel mondo: fede in Cristo e salvezza in Cristo sono una cosa sola e una cosa sola devono sempre rimanere. Chi le separa, non crea salvezza, ma distruzione; non semina vita, ma morte; non lavora per Cristo, ma per il principe di questo mondo. Chi le separa (fede e salvezza) altro non fa che operare contro Cristo, lavorare perché l’uomo resti e dimori nella morte.</w:t>
      </w:r>
    </w:p>
    <w:p w14:paraId="417EDC0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Un errore morale, anche il più grave, al massimo può provocare scandalo! Può indurre qualcuno a commettere il peccato, ma sa che è peccato.</w:t>
      </w:r>
    </w:p>
    <w:p w14:paraId="3ACC62F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errore invece giustifica l’assenza di fede e di Vangelo nel mondo. Questo errore fa ritornare l’uomo nelle tenebre e nella morte. Non solo. Tutto il mondo viene giustificato nelle sue tenebre e nella sua morte. Questa è la gravità. Contro questa gravità nessuno alza la voce, nessuna parla, tutti stanno in silenzio, lasciando che questa eresia si espanda per il mondo intero, senza più possibilità di poterla in qualche modo riparare.</w:t>
      </w:r>
    </w:p>
    <w:p w14:paraId="4DFE91A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non è allarmismo, non è esagerazione. È la pura verità. È quel mondo che ha dimenticato il Vangelo e che vive senza il Vangelo e che senza il Vangelo vuole acquisire la salvezza.</w:t>
      </w:r>
    </w:p>
    <w:p w14:paraId="3A2766C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Che il Signore venga presto a liberarci da questo errore e da questa eresia.</w:t>
      </w:r>
    </w:p>
    <w:p w14:paraId="149F8ED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[9]né viene dalle opere, perché nessuno possa vantarsene. </w:t>
      </w:r>
    </w:p>
    <w:p w14:paraId="48382CD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non vuole che qualcuno si illuda, che pensi male, che dica cose che non sono vere.</w:t>
      </w:r>
    </w:p>
    <w:p w14:paraId="2E1E1B2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salvezza non viene da noi. Potrebbe allora venire dalla nostre opere.</w:t>
      </w:r>
    </w:p>
    <w:p w14:paraId="5404DDE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salvezza non viene neanche dalle nostre opere. Non ci sono opere di vita quando l’uomo è nella morte a causa del peccato.</w:t>
      </w:r>
    </w:p>
    <w:p w14:paraId="59C25B0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passaggio dalla morte alla vita e dal peccato alla grazia è solo per un dono della misericordia di Dio in Cristo Gesù.</w:t>
      </w:r>
    </w:p>
    <w:p w14:paraId="102B39D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grazia e questa misericordia è necessaria all’uomo prima del battesimo, ma anche dopo il battesimo.</w:t>
      </w:r>
    </w:p>
    <w:p w14:paraId="6557CC1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dopo il battesimo commette un solo peccato veniale, questo peccato non lo può espiare con le sue opere buone, questo peccato può essere solo perdonato, per misericordia e per grazia di Dio.</w:t>
      </w:r>
    </w:p>
    <w:p w14:paraId="743CA0E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L’uomo nulla può fare per rimettersi il peccato. Questa è la verità. Poiché non si può perdonare un solo peccato, per sua opera, tutto egli deve attendere da Dio in ordine alla sua salvezza.</w:t>
      </w:r>
    </w:p>
    <w:p w14:paraId="54F4EFD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discende solo dal cielo. Nessuno quindi può dire a Dio di aver fatto qualcosa perché gli debba concedere la salvezza, perché la salvezza dal principio alla fine e in ogni passaggio successivo è solo opera della misericordia e della grazia che Dio ci concede in Cristo Gesù.</w:t>
      </w:r>
    </w:p>
    <w:p w14:paraId="53A2011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Nessun vanto pertanto, nessuna gloria, né dinanzi a Dio, né dinanzi al mondo. Ogni gloria e ogni vanto devono essere nel Signore. Solo di Lui ci dobbiamo gloriare e solo per Lui, perché ha avuto pietà di noi e ci ha concesso il dono della salvezza in Cristo Gesù, Signore nostro.</w:t>
      </w:r>
    </w:p>
    <w:p w14:paraId="0911B8F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Questo vale sia per i Giudei che per i pagani. Nessun merito del Giudeo per rapporto al pagano e nessun demerito del pagano per rapporto al Giudeo. Pagani e Giudei sono gli uni e gli altri nella morte, perché gli uni e gli altri sono figli di Adamo, e come tali sono sotto il regime del peccato, della disobbedienza, della trasgressione. </w:t>
      </w:r>
    </w:p>
    <w:p w14:paraId="07F17FC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Gli uni e gli altri possono solo benedire, lodare, ringraziare, esaltare la misericordia di Dio che ha avuto pietà di loro e li ha salvati mediante la fede in Cristo Gesù. </w:t>
      </w:r>
    </w:p>
    <w:p w14:paraId="56BF9091"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[10]Siamo infatti opera sua, creati in Cristo Gesù per le opere buone che Dio ha predisposto perché noi le praticassimo. </w:t>
      </w:r>
    </w:p>
    <w:p w14:paraId="0E19E90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Chi è il cristiano e cosa ha fatto di lui il Signore?</w:t>
      </w:r>
    </w:p>
    <w:p w14:paraId="130CE5D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Il cristiano è l’opera di Dio. È solo opera di Dio ed è solo per opera di Dio. </w:t>
      </w:r>
    </w:p>
    <w:p w14:paraId="70DB3DF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Quest’opera da Dio è stata fatta in Cristo Gesù. Dio ci ha creati in Cristo Gesù.</w:t>
      </w:r>
    </w:p>
    <w:p w14:paraId="25E49E5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All’inizio del tempo Dio ci ha creati fuori di Dio, anche se ci ha fatti a sua immagine e somiglianza, ma siamo fuori di Lui. Lui è Lui, noi siamo noi.</w:t>
      </w:r>
    </w:p>
    <w:p w14:paraId="4E9B749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Ora invece, nella nuova creazione, noi non siamo fuori di Cristo, siamo creati in Cristo, per mezzo di Cristo, ma rimaniamo in Cristo, formiamo con Lui un solo corpo, siamo il corpo di Cristo presente nel mondo, siamo il corpo visibile di Cristo. Questa è la verità.</w:t>
      </w:r>
    </w:p>
    <w:p w14:paraId="3CD5219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prima avevamo l’obbligo morale e spirituale di vivere secondo l’immagine e la somiglianza di Dio, che ci costituiva, ora quest’obbligo è più grande.</w:t>
      </w:r>
    </w:p>
    <w:p w14:paraId="5776A26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siamo in Cristo, dobbiamo essere anche come Cristo; se siamo in Cristo, dobbiamo vivere tutta la vita di Cristo, quella vita che Lui ha vissuto sulla terra, quella vita che è divenuta un sacrificio per il Padre suo a beneficio della nostra redenzione eterna.</w:t>
      </w:r>
    </w:p>
    <w:p w14:paraId="7D412F9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Essendo noi in Cristo, essendo corpo di Cristo, siamo chiamati a compiere la vita di Cristo in noi. Cristo deve vivere la sua vita in noi, allo stesso modo che l’ha vissuto nel corpo che ha ricevuto dalla Vergine Maria, Madre della Redenzione.</w:t>
      </w:r>
    </w:p>
    <w:p w14:paraId="48CCB74F"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Tutto questo Paolo lo dice attraverso una espressione che fa tutto risalire alla volontà di Dio: siamo stati </w:t>
      </w:r>
      <w:r w:rsidRPr="00C530D6">
        <w:rPr>
          <w:rFonts w:ascii="Arial" w:eastAsia="Times New Roman" w:hAnsi="Arial" w:cs="Times New Roman"/>
          <w:i/>
          <w:kern w:val="0"/>
          <w:sz w:val="24"/>
          <w:szCs w:val="20"/>
          <w:lang w:eastAsia="it-IT"/>
          <w14:ligatures w14:val="none"/>
        </w:rPr>
        <w:t xml:space="preserve">“creati in Cristo Gesù per le opere buone che Dio ha predisposto perché noi le praticassimo”. </w:t>
      </w:r>
    </w:p>
    <w:p w14:paraId="70A135B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Cosa ha predisposto Dio e quali sono le opere buone che noi dobbiamo praticare?</w:t>
      </w:r>
    </w:p>
    <w:p w14:paraId="73970D3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Cristo è l’opera di Dio, la sua vita, la sua morte, la sua risurrezione. Noi siamo chiamati a realizzare la vita di Cristo in noi. Dobbiamo fare della nostra vita un sacrificio di gloria per il nostro Dio.</w:t>
      </w:r>
    </w:p>
    <w:p w14:paraId="04E2DF8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Come? Raggiungendo la più alta e più perfetta imitazione di Cristo. Si badi bene però: imitazione non nelle opere che Lui ha compiuto, perché quelle sono sue e solo sue.</w:t>
      </w:r>
    </w:p>
    <w:p w14:paraId="0EA540B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Imitazione nell’obbedienza alla volontà del Padre. Poiché è lo Spirito Santo che ci mette in comunione con la volontà che il Padre ha su di noi, è giusto che sia Lui, lo Spirito di Dio, a guidarci atto per atto e momento per momento, alla realizzazione di Cristo in noi nella più perfetta obbedienza a Dio. Facendo così, noi realizziamo Cristo in noi, perché compiamo la sua obbedienza, compiamo l’offerta del suo corpo al Padre per la redenzione e la salvezza del mondo intero.</w:t>
      </w:r>
    </w:p>
    <w:p w14:paraId="74AF7E3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Come si può constatare la salvezza vera non è l’entrata dell’uomo nella grazia, ma è la realizzazione di Cristo in noi. Un uomo è nella salvezza quando realizza pienamente l’obbedienza di Cristo in lui, quando fa del corpo di Cristo, ed è questa l’opera buona che Dio ha predisposto che noi facciamo, nel suo corpo, un’offerta per la gloria di Dio, e questo avviene solo nell’obbedienza alla sua volontà, per mozione e per guida dello Spirito Santo.</w:t>
      </w:r>
    </w:p>
    <w:p w14:paraId="0B89315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p>
    <w:p w14:paraId="29367CBF"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77" w:name="_Toc22660603"/>
      <w:bookmarkStart w:id="78" w:name="_Toc62146034"/>
      <w:r w:rsidRPr="00C530D6">
        <w:rPr>
          <w:rFonts w:ascii="Arial" w:eastAsia="Times New Roman" w:hAnsi="Arial" w:cs="Arial"/>
          <w:b/>
          <w:color w:val="000000" w:themeColor="text1"/>
          <w:sz w:val="28"/>
          <w:szCs w:val="28"/>
          <w:lang w:eastAsia="it-IT"/>
        </w:rPr>
        <w:t>GIUDEI E PAGANI UNITI IN CRISTO</w:t>
      </w:r>
      <w:bookmarkEnd w:id="77"/>
      <w:bookmarkEnd w:id="78"/>
    </w:p>
    <w:p w14:paraId="2A5C7053"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[11]Perciò ricordatevi che un tempo voi, pagani per nascita, chiamati incirconcisi da quelli che si dicono circoncisi perché tali sono nella carne per mano di uomo, </w:t>
      </w:r>
    </w:p>
    <w:p w14:paraId="374DD7D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Dalla verità di fede, che si attinge tutta in Cristo, Paolo ora passa alla verità della storia.</w:t>
      </w:r>
    </w:p>
    <w:p w14:paraId="405D91E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Quale era la storia dei pagani, degli Efesini, vissuta prima di fare l’incontro con il Vangelo di Cristo e quindi con Cristo Gesù?</w:t>
      </w:r>
    </w:p>
    <w:p w14:paraId="60B3BD2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Prima di tutto Paolo vuole che essi si ricordino ciò che erano prima di essere evangelizzati.</w:t>
      </w:r>
    </w:p>
    <w:p w14:paraId="6A6CB11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Ricordarsi ciò che si era prima è necessario per capire le differenze che le distinguono dagli Ebrei, ma anche per magnificare il Signore che li ha voluti inserire nel suo disegno di salvezza.</w:t>
      </w:r>
    </w:p>
    <w:p w14:paraId="66D2F8C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Gli Efesini devono ricordare che loro erano pagani per nascita. Loro non conoscevano il vero Dio. Loro adoravano divinità che non erano dei. Loro erano semplicemente idolatri. Questo significa: pagani per nascita.</w:t>
      </w:r>
    </w:p>
    <w:p w14:paraId="469FBFD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Loro non erano neanche circoncisi, cioè adoratori dell’unico vero Dio. Incirconciso era un termine che significava semplicemente essere un pagano, non appartenente alla discendenza di Abramo.</w:t>
      </w:r>
    </w:p>
    <w:p w14:paraId="798E8B9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Erano però i circoncisi che chiamavano incirconcisi i pagani. Paolo però qui puntualizza che la circoncisione non era opera di Dio, come la creazione di un cristiano. La circoncisione era solo opera di mano d’uomo, con tutto il valore che un’opera di mano d’uomo possa portare in sé.</w:t>
      </w:r>
    </w:p>
    <w:p w14:paraId="6C8F0C4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Che la circoncisione valga, o non valga, ha poco significato in ordine a quanto lui vuole dirci.</w:t>
      </w:r>
    </w:p>
    <w:p w14:paraId="46D7F95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Quello che conta è che c’è sempre una differenza tra il Giudeo e il pagano. Questa differenza non la fa l’uomo, la fa la grazia di Dio.</w:t>
      </w:r>
    </w:p>
    <w:p w14:paraId="6685FCF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Mentre i pagani vivevano senza una grazia particolare, i Giudei questa grazia l’avevano. Era la grazia di conoscere la vera Parola di Dio, ma anche la grazia di conoscere il vero Dio e di attendere il vero liberatore. Su questo punto la differenza con i pagani c’è ed è anche grande. Questa differenza non può essere misconosciuta, o ignorata.</w:t>
      </w:r>
    </w:p>
    <w:p w14:paraId="3D474316"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[12]ricordatevi che in quel tempo eravate senza Cristo, esclusi dalla cittadinanza d'Israele, estranei ai patti della promessa, senza speranza e senza Dio in questo mondo. </w:t>
      </w:r>
    </w:p>
    <w:p w14:paraId="71E5804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Cosa devono ricordare ancora gli Efesini?</w:t>
      </w:r>
    </w:p>
    <w:p w14:paraId="0C77031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Non essendo del popolo dei circoncisi erano senza Cristo. </w:t>
      </w:r>
    </w:p>
    <w:p w14:paraId="4CBED81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essere senza Cristo è da intendersi senza il cammino verso la benedizione promessa da Dio nella discendenza di Abramo, che è Cristo Gesù.</w:t>
      </w:r>
    </w:p>
    <w:p w14:paraId="50747D1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che senso i pagani erano senza Cristo dal momento che la benedizione riguarda anche loro?</w:t>
      </w:r>
    </w:p>
    <w:p w14:paraId="1FEF9E9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Erano senza Cristo, perché mentre dinanzi agli occhi degli Ebrei c’era sempre un punto di arrivo, un punto da raggiungere, questo non accadeva per i pagani. Loro non avevano questa promessa. La promessa era anche per loro, ma loro non camminavano per raggiungerla.</w:t>
      </w:r>
    </w:p>
    <w:p w14:paraId="46A2F7E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A loro la promessa può venire solo annunziata ed è nel momento in cui viene loro annunziata che possono farla propria. Prima vivevano come se la promessa non fosse mai stata fatta, perché non ne erano a conoscenza.</w:t>
      </w:r>
    </w:p>
    <w:p w14:paraId="750CD02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Erano anche esclusi dalla cittadinanza di Israele. Non vivevano cioè nella cittadinanza di Dio, poiché Dio non era il loro Signore, il loro Pastore, il loro Liberatore, il loro tutto. </w:t>
      </w:r>
    </w:p>
    <w:p w14:paraId="079A385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cittadinanza di Israele comporta tutti i benefici che provengono dall’Alleanza con Dio e dalla benedizione che Lui ha promesso alla discendenza di Abramo.</w:t>
      </w:r>
    </w:p>
    <w:p w14:paraId="4270493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Mentre Israele per quasi duemila anni è vissuto accompagnato da questi favori divini, loro, i pagani, erano esclusi; camminavano anche loro verso Cristo, ma inconsciamente; attendevano Cristo, ma inconsapevolmente; Dio operava anche in loro, ma in modo velato, misterioso. Di tutto questo però loro erano ignari. Questa è la verità del Giudeo e del pagano.</w:t>
      </w:r>
    </w:p>
    <w:p w14:paraId="68B63E4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Erano ancora estranei ai patti della promessa. La promessa è la benedizione, è la vita, è la salvezza, è la redenzione.</w:t>
      </w:r>
    </w:p>
    <w:p w14:paraId="32807F4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 tutto questo loro erano estranei, nulla sapevano, Dio ancora non li aveva resi partecipi di questo disegno eterno di salvezza, anche se questo disegno era per loro. Loro però non lo conoscevano. Non conoscendolo non avevano la forza di camminare con l’energia che suscita nei cuori una tale verità.</w:t>
      </w:r>
    </w:p>
    <w:p w14:paraId="069F1A2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Erano senza speranza chiara, esplicita, erano senza vera attesa di una qualche liberazione. Vivevano e basta. Il loro futuro era nei loro mezzi, ma non in Dio; era nella loro opera, ma non nel Signore. Nulla attendevano da Dio, perché non avevano Dio in questo mondo.</w:t>
      </w:r>
    </w:p>
    <w:p w14:paraId="20BA80A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Loro erano senza il vero Dio e poiché la speranza della salvezza viene dal vero Dio, loro non avevano alcuna speranza concreta. In che cosa avrebbero potuto sperare dal momento che non avevano il Dio della speranza, il Dio del futuro, mentre tutti i loro falsi dei erano dei del presente, e sovente più che del presente, erano dei del loro passato?</w:t>
      </w:r>
    </w:p>
    <w:p w14:paraId="2DE6CC5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situazione merita di essere presa seriamente in esame, perché questa situazione è la stessa, identica situazione che vivono tutti coloro che non hanno la conoscenza esplicita di Cristo Gesù, che nasce nei cuori e nelle coscienze, in seguito al retto annunzio e al dono della vera Parola di Dio.</w:t>
      </w:r>
    </w:p>
    <w:p w14:paraId="0A3992C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Dobbiamo spiegarci in questo. Il disegno di salvezza di Dio è per ogni uomo. Ogni uomo avverte nel cuore un anelito di salvezza, che va oltre la sua storia particolare, quella storia immediata che vive e nella quale egli è immerso.</w:t>
      </w:r>
    </w:p>
    <w:p w14:paraId="5DC1859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è senz’altro la verità che è nel cuore di ogni uomo. Paolo però ci avverte che una cosa è camminare vedendo il faro nella notte buia e questo faro è Cristo Gesù, promesso e atteso, sperato e desiderato in modo chiaro, esplicito, a livello di coscienza, di intelligenza e di cuore, altra cosa è quell’inquietudine del cuore che attende qualcosa dal di fuori di sé, ma che non sa cosa attende di preciso.</w:t>
      </w:r>
    </w:p>
    <w:p w14:paraId="642F81E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Questa è una differenza abissale. I Giudei hanno potuto camminare in questa fede e in questa speranza, hanno potuto conoscere il vero Dio per grazia. </w:t>
      </w:r>
      <w:r w:rsidRPr="00C530D6">
        <w:rPr>
          <w:rFonts w:ascii="Arial" w:eastAsia="Times New Roman" w:hAnsi="Arial" w:cs="Times New Roman"/>
          <w:kern w:val="0"/>
          <w:sz w:val="24"/>
          <w:szCs w:val="20"/>
          <w:lang w:eastAsia="it-IT"/>
          <w14:ligatures w14:val="none"/>
        </w:rPr>
        <w:lastRenderedPageBreak/>
        <w:t>Avrebbero dovuto farlo conoscere ad ogni uomo, perché per questo erano stati chiamati e non lo hanno fatto.</w:t>
      </w:r>
    </w:p>
    <w:p w14:paraId="0D9802D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Che questo non succeda con i cristiani. Dare la conoscenza di Cristo ad un cuore è l’opera più grande, la carità più alta che si possa compiere.</w:t>
      </w:r>
    </w:p>
    <w:p w14:paraId="1BB0DBB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Dare Cristo ad un cuore è accendere in esso la speranza della vita, è mettere il cuore nella vita, perché Cristo è la vita di ogni cuore. Questa è la verità.</w:t>
      </w:r>
    </w:p>
    <w:p w14:paraId="6AEA333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 pagani si devono ricordare di ciò che erano, perché solo così possono apprezzare il grande dono della salvezza, possono continuamente lodare e benedire il Signore per le grandi cose che ha fatto per loro, a motivo della sua misericordia, anzi a motivo della ricchezza della sua misericordia.</w:t>
      </w:r>
    </w:p>
    <w:p w14:paraId="35BB3A6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[13]Ora invece, in Cristo Gesù, voi che un tempo eravate i lontani siete diventati i vicini grazie al sangue di Cristo. </w:t>
      </w:r>
    </w:p>
    <w:p w14:paraId="6ABCDD5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prima conta solo per sapere qual è la differenza che distingueva i due cammini. Il prima non conta per rapporto al dopo. Il dopo è uguale, identico, per gli uni e per gli altri, senza differenza, senza distinzione, senza superiorità degli uni per rapporto agli altri.</w:t>
      </w:r>
    </w:p>
    <w:p w14:paraId="6A83E42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Come avviene il dopo? Avviene in Cristo Gesù, grazie al sangue di Cristo.</w:t>
      </w:r>
    </w:p>
    <w:p w14:paraId="60D3FFE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grazia che Dio ci concede non è gratuita. È gratuita per rapporto a noi. Non è gratuita per rapporto a Cristo Gesù.</w:t>
      </w:r>
    </w:p>
    <w:p w14:paraId="400C73E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Padre ci dona il merito di Cristo sulla croce, ci dona la sua vittoria, la sua risurrezione, la sua vita. Ciò che l’albero di Cristo Gesù ha prodotto come frutto di vita eterna, irrorato dal suo sangue, Dio ce lo concede come vita eterna a noi che abbiamo creduto in Cristo, che crediamo in Cristo, che vogliamo fare della sua vita la nostra vita. Questa è la prima verità. Diveniamo in Cristo, diveniamo però grazie al suo sangue, grazie al suo sacrificio, grazie al dono che Cristo ha fatto di sé al Padre sul legno della croce. Noi siamo il frutto dell’obbedienza di Cristo Gesù. La nostra redenzione, la nostra salvezza, la nostra vita eterna è costata a Cristo la sua vita in cima al legno della croce.</w:t>
      </w:r>
    </w:p>
    <w:p w14:paraId="38C6D62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Cosa avviene nel dopo? Tutto ciò che è stato prima scompare. Con la fede, con la nostra creazione in Cristo, operata da Dio, la lontananza si fa vicinanza, l’estraneità familiarità, l’idolatria si trasforma in vera adorazione e obbedienza all’unico Dio e Signore, nasce nel cuore la speranza, si cammina e si avanza verso il regno eterno di Dio.</w:t>
      </w:r>
    </w:p>
    <w:p w14:paraId="3F129EB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Siamo i vicini a Dio, siamo i suoi familiari. Siamo anche i vicini ai fratelli. In Cristo siamo costituiti un solo corpo, una sola vita, una sola realtà.</w:t>
      </w:r>
    </w:p>
    <w:p w14:paraId="485E9DD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Prima eravamo stranieri e lontani da Dio e dai fratelli, oggi siamo vicini a Dio e ai fratelli. Siamo figli adottivi in Cristo Gesù, siamo amici gli uni degli altri e questo grazie alla nuova creazione che Dio ha operato in noi.</w:t>
      </w:r>
    </w:p>
    <w:p w14:paraId="70D9AA5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è la nuova realtà. Questa realtà però bisogna costruirla giorno per giorno e si costruisce in un modo solo: cercando la nostra conformità a Cristo Gesù, attraverso la crescita in Lui che si compie per mezzo della nostra obbedienza alla sua Parola.</w:t>
      </w:r>
    </w:p>
    <w:p w14:paraId="696829F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Una cosa è certa: quando l’uomo è in Cristo, è creato in Cristo, cambia anche il suo stato sociale e non solamente quello religioso.</w:t>
      </w:r>
    </w:p>
    <w:p w14:paraId="5C1EAD4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Nella fede si vive non solo la paternità di Dio in modo nuovo, ma anche la fratellanza umana riceve un altro significato, si carica di una valenza nuova.</w:t>
      </w:r>
    </w:p>
    <w:p w14:paraId="1FEAD17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valenza è data dal fatto che non solo siamo creati in Cristo, ma che in Cristo viviamo, operiamo, siamo; non siamo soli; siamo assieme agli altri, con i quali formiamo il Corpo di Cristo e per questo motivo finisce l’estraneità e inizia la vera comunione che è partecipazione alla sola vita di Cristo Gesù.</w:t>
      </w:r>
    </w:p>
    <w:p w14:paraId="0E71A29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comunione non è solo spirituale, è anche reale; è scambio di vita e di ogni mezzo che serve alla vita, perché questa sia vita secondo il volere di Dio. Tuttavia questa fratellanza non è data in modo automatico; è creata, ma non realizzata, è formata, ma non ancora storicizzata. Questa realizzazione e questa storicizzazione è posta nella volontà dell’uomo, il quale deve in tutto obbedire a Dio se vuole realizzare e storicizzare quanto è contenuto nel corpo di Cristo e che a modo di seme gli è stato già dato.</w:t>
      </w:r>
    </w:p>
    <w:p w14:paraId="38761EDE"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[14]Egli infatti è la nostra pace, colui che ha fatto dei due un popolo solo, abbattendo il muro di separazione che era frammezzo, cioè l'inimicizia, </w:t>
      </w:r>
    </w:p>
    <w:p w14:paraId="268AF91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Come si può constatare Paolo ha sempre dinanzi agli occhi Cristo Gesù, il suo mistero. In Cristo e nel suo mistero vede l’uomo; in Cristo e nel suo mistero l’uomo si deve inserire, se vuole realizzare se stesso secondo verità.</w:t>
      </w:r>
    </w:p>
    <w:p w14:paraId="3C8314B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Chi è allora Cristo Gesù? Cosa egli ha fatto per i due popoli, cioè per il popolo degli Ebrei e per il popolo dei pagani?</w:t>
      </w:r>
    </w:p>
    <w:p w14:paraId="0BBF7CA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se stesso Cristo è la nostra pace. Perché Cristo è la pace dell’umanità, la pace dell’uomo, o meglio di ogni uomo singolarmente preso?</w:t>
      </w:r>
    </w:p>
    <w:p w14:paraId="4C1D5B3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è la pace di ogni uomo, ogni uomo se vuole la pace, la deve attingere in Cristo, ma in Cristo si attinge divenendo una cosa sola con Lui. Ciò significa che non c’è pace senza di Cristo, non c’è vera pace per coloro che non sono in Cristo Gesù.</w:t>
      </w:r>
    </w:p>
    <w:p w14:paraId="1D4163A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pace di Cristo è la vittoria sul peccato e sulla morte. Essa è pertanto liberazione dell’uomo dalla sua superbia, dalla sua concupiscenza, dalla sua idolatria, da ogni opera e frutto della carne.</w:t>
      </w:r>
    </w:p>
    <w:p w14:paraId="70992EF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pace di Cristo è il ritorno dell’uomo in Dio, nella sua obbedienza, nel compimento della sua volontà.</w:t>
      </w:r>
    </w:p>
    <w:p w14:paraId="3FAAF0F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pace di Cristo è l’inserimento dell’uomo nella comunità dei suoi fratelli e nello stesso creato ma con un cuore nuovo, mondo, puro, votato alla giustizia e alla verità, spinto in avanti da una speranza che non è per le cose della terra, ma per quelle del cielo.</w:t>
      </w:r>
    </w:p>
    <w:p w14:paraId="1BEB726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pace di Cristo è il pieno dominio che l’uomo ha del suo corpo, del suo spirito, della sua anima. La pace è la consegna di ogni atto al Signore, perché sia lui a deciderlo e a compierlo secondo la sua divina volontà.</w:t>
      </w:r>
    </w:p>
    <w:p w14:paraId="32917DA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pace che Cristo ci offre, la pace che è Cristo, è il riposizionamento dell’uomo nella volontà di Dio, con il dono della capacità, nello Spirito Santo, di compierla in ogni sua parte, anche nella più piccola, e in ciò che potrebbe sembrare insignificante per noi.</w:t>
      </w:r>
    </w:p>
    <w:p w14:paraId="128DBF5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Creata la pace nel cuore dell’uomo, posto cioè ogni uomo nella volontà di Dio, dalla volontà di Dio si parte per vivere la nostra vita sulla terra. E qual è la volontà di Dio per noi?</w:t>
      </w:r>
    </w:p>
    <w:p w14:paraId="62F2406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Che riconosciamo Dio come il solo Signore cui è dovuta la nostra vita; che gli diamo la nostra vita perché Lui ne faccia uno strumento di amore.</w:t>
      </w:r>
    </w:p>
    <w:p w14:paraId="029C7F9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 che serve la nostra vita a Dio? Per farne uno strumento di pace, per offrirla perché la pace scenda nel cuore degli altri uomini, perché ogni altro uomo, trovi la pace in Cristo, trovi Cristo, che è la sua pace e in Cristo trovi gli altri fratelli, cui deve la vita perché loro vivano sempre nella pace di Cristo. La vita del cristiano ha pertanto un solo scopo: fare di ogni uomo un figlio di Dio, fare di ogni uomo una sola famiglia, un solo popolo, il popolo e la famiglia di Dio sulla terra, perché sia il popolo e la famiglia di Dio nel cielo.</w:t>
      </w:r>
    </w:p>
    <w:p w14:paraId="48D6853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Tra i due popoli e non solo tra i due popoli, ma tra tutti i popoli e tra tutti gli uomini c’è un muro di separazione che li divide. Questo muro è l’inimicizia.</w:t>
      </w:r>
    </w:p>
    <w:p w14:paraId="68C24B6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Cristo, che è la nostra pace, ha tolto questo muro di inimicizia. Lo ha tolto creando in noi un cuore nuovo, un cuore libero, un cuore mondo, un cuore puro e purificato dal peccato.</w:t>
      </w:r>
    </w:p>
    <w:p w14:paraId="00D3A1E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il peccato che crea la divisione tra gli uomini. Cristo ha tolto il peccato, ha tolto di conseguenza anche il muro che separava gli uomini e li metteva gli uni contro gli altri.</w:t>
      </w:r>
    </w:p>
    <w:p w14:paraId="51F6316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Anche questa verità, e cioè la costruzione di un solo popolo, è avvenuta sacramentalmente in Cristo, avviene ogni qualvolta si celebra il sacramento del Battesimo, della Confessione, dell’Eucaristia. L’uomo viene lavato dal peccato, immerso nel corpo di Cristo, nutrito del corpo di Cristo, fatto una cosa sola con Cristo Gesù assieme agli altri che sono una cosa sola in Cristo.</w:t>
      </w:r>
    </w:p>
    <w:p w14:paraId="6CD2B94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Storicamente questo si realizza crescendo nell’obbedienza a Dio, facendo della Parola di Cristo la legge che governa e che regola la nostra vita.</w:t>
      </w:r>
    </w:p>
    <w:p w14:paraId="6B1BA5B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Nel momento in cui ci si distacca dalla Parola, si cade dalla fede, si ritorna nel peccato, si vive l’inimicizia, si creano steccati tra gli uomini e tra i popoli, tra le nazioni e tra le razze, tra le lingue e tra le etnie di appartenenza. Non appena sorge il peccato nel cuore l’altro non si conosce più, l’altro è quasi sempre un nemico, spiritualmente parlando. È nemico l’altro, perché con il peccato io sono nemico dell’altro.</w:t>
      </w:r>
    </w:p>
    <w:p w14:paraId="1EB09F1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ha una grave responsabilità: quella di educare a crescere nella Parola ognuno dei suoi figli. Deve condurli, portarli quasi per mano a mettere in pratica ogni parola del Vangelo.</w:t>
      </w:r>
    </w:p>
    <w:p w14:paraId="78D31D5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pace del mondo è nel Vangelo. Chi si pone fuori del Vangelo, si pone fuori della via della pace, perché fuori del Vangelo non c’è Cristo e senza Cristo non c’è pace, essendo Cristo la pace dell’umanità.</w:t>
      </w:r>
    </w:p>
    <w:p w14:paraId="5618E44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Ogni qualvolta un uomo esce da Cristo, o non vi entra perché rifiuta Cristo, la pace non si costruisce sulla terra, si costruisce la guerra, perché si fomenta la divisione.</w:t>
      </w:r>
    </w:p>
    <w:p w14:paraId="13FB2E3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Ogni uomo che commette un solo peccato mortale crea la guerra in seno alla comunità degli uomini, perché Lui ha immesso in essa un principio di morte. Dove regna la morte regna la non pace, regna la guerra, la divisione, la discordia, il non amore, la non speranza, la non fede.</w:t>
      </w:r>
    </w:p>
    <w:p w14:paraId="262908C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[15]annullando, per mezzo della sua carne, </w:t>
      </w:r>
      <w:smartTag w:uri="urn:schemas-microsoft-com:office:smarttags" w:element="PersonName">
        <w:smartTagPr>
          <w:attr w:name="ProductID" w:val="la Legge"/>
        </w:smartTagPr>
        <w:r w:rsidRPr="00C530D6">
          <w:rPr>
            <w:rFonts w:ascii="Arial" w:eastAsia="Times New Roman" w:hAnsi="Arial" w:cs="Times New Roman"/>
            <w:b/>
            <w:kern w:val="0"/>
            <w:sz w:val="24"/>
            <w:szCs w:val="20"/>
            <w:lang w:eastAsia="it-IT"/>
            <w14:ligatures w14:val="none"/>
          </w:rPr>
          <w:t>la Legge</w:t>
        </w:r>
      </w:smartTag>
      <w:r w:rsidRPr="00C530D6">
        <w:rPr>
          <w:rFonts w:ascii="Arial" w:eastAsia="Times New Roman" w:hAnsi="Arial" w:cs="Times New Roman"/>
          <w:b/>
          <w:kern w:val="0"/>
          <w:sz w:val="24"/>
          <w:szCs w:val="20"/>
          <w:lang w:eastAsia="it-IT"/>
          <w14:ligatures w14:val="none"/>
        </w:rPr>
        <w:t xml:space="preserve"> fatta di prescrizioni e di decreti, per creare in se stesso, dei due, un solo uomo nuovo, facendo la pace, </w:t>
      </w:r>
    </w:p>
    <w:p w14:paraId="0F42FD2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In questo versetto Paolo sviluppa la verità precedentemente annunziata: Cristo è la nostra pace. </w:t>
      </w:r>
    </w:p>
    <w:p w14:paraId="17F7B8B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Come ha creato Cristo la pace tra Dio e l’umanità, tra uomo e uomo e tra popolo e popolo? Egli lo ha fatto per mezzo della sua carne. Nella carne di Cristo si è compiuto un duplice prodigio. Uno di distruzione del muro che separava gli uomini e l’altro di creazione di quell’unità mirabile che deve essere ora il nuovo statuto dell’umanità.</w:t>
      </w:r>
    </w:p>
    <w:p w14:paraId="1575E04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Nella sua carne è avvenuta la distruzione del peccato, della morte, di ogni sorta di inimicizia, sia con Dio che con gli uomini.</w:t>
      </w:r>
    </w:p>
    <w:p w14:paraId="6629EC8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Nella sua carne ha creato un solo uomo nuovo. È come se Cristo facesse di tutti gli uomini una sola vita, un solo uomo, una sola realtà, un solo essere e per di più totalmente nuovo.</w:t>
      </w:r>
    </w:p>
    <w:p w14:paraId="716467C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Attraverso questa duplice azione di distruzione e di nuova creazione Cristo Gesù ha fatto la pace.</w:t>
      </w:r>
    </w:p>
    <w:p w14:paraId="33EE7B5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Che abbia distrutto il principio generatore di inimicizia tra gli uomini che è il peccato, è verità contenuta in ogni pagina del Nuovo Testamento.</w:t>
      </w:r>
    </w:p>
    <w:p w14:paraId="5EFD781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Anche ciò che Paolo pensa della Legge è cosa ormai assai nota. Basta un poco di familiarità con le sue Lettere, per cogliere in molte parti il significato che lui attribuisce alla Legge veterotestamentaria, che non coincide con l’alleanza al Sinai e quindi con i comandamenti. </w:t>
      </w:r>
    </w:p>
    <w:p w14:paraId="3CF5D863"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Ora è giusto che ci si soffermi a riflettere su un nuovo concetto, o nuova verità, che compare per la prima volta, almeno con questa formulazione. Il nuovo concetto: </w:t>
      </w:r>
      <w:r w:rsidRPr="00C530D6">
        <w:rPr>
          <w:rFonts w:ascii="Arial" w:eastAsia="Times New Roman" w:hAnsi="Arial" w:cs="Times New Roman"/>
          <w:i/>
          <w:kern w:val="0"/>
          <w:sz w:val="24"/>
          <w:szCs w:val="20"/>
          <w:lang w:eastAsia="it-IT"/>
          <w14:ligatures w14:val="none"/>
        </w:rPr>
        <w:t>“per creare in se stesso, dei due, un solo uomo nuovo”.</w:t>
      </w:r>
    </w:p>
    <w:p w14:paraId="3E7B1E5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Qual è la verità che soggiace a questa espressione? Cosa esattamente ci insegna Paolo?</w:t>
      </w:r>
    </w:p>
    <w:p w14:paraId="1448ABC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i/>
          <w:kern w:val="0"/>
          <w:sz w:val="24"/>
          <w:szCs w:val="20"/>
          <w:lang w:eastAsia="it-IT"/>
          <w14:ligatures w14:val="none"/>
        </w:rPr>
        <w:t>Dei due</w:t>
      </w:r>
      <w:r w:rsidRPr="00C530D6">
        <w:rPr>
          <w:rFonts w:ascii="Arial" w:eastAsia="Times New Roman" w:hAnsi="Arial" w:cs="Times New Roman"/>
          <w:b/>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si riferisce ai due popoli: il popolo degli Ebrei e l’altro dei pagani.</w:t>
      </w:r>
    </w:p>
    <w:p w14:paraId="42F3C56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i/>
          <w:kern w:val="0"/>
          <w:sz w:val="24"/>
          <w:szCs w:val="20"/>
          <w:lang w:eastAsia="it-IT"/>
          <w14:ligatures w14:val="none"/>
        </w:rPr>
        <w:t>Creare in se stesso</w:t>
      </w:r>
      <w:r w:rsidRPr="00C530D6">
        <w:rPr>
          <w:rFonts w:ascii="Arial" w:eastAsia="Times New Roman" w:hAnsi="Arial" w:cs="Times New Roman"/>
          <w:kern w:val="0"/>
          <w:sz w:val="24"/>
          <w:szCs w:val="20"/>
          <w:lang w:eastAsia="it-IT"/>
          <w14:ligatures w14:val="none"/>
        </w:rPr>
        <w:t xml:space="preserve"> vuol dire che tutto ciò che avviene, si compie nel corpo di Cristo, nella sua carne, in quella carne che egli ha assunto dalla Vergine Maria, e che ora è nel cielo tutta splendente di luce divina e avvolta dalla stessa gloria di Dio.</w:t>
      </w:r>
    </w:p>
    <w:p w14:paraId="1CE8791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i/>
          <w:kern w:val="0"/>
          <w:sz w:val="24"/>
          <w:szCs w:val="20"/>
          <w:lang w:eastAsia="it-IT"/>
          <w14:ligatures w14:val="none"/>
        </w:rPr>
        <w:t xml:space="preserve">Un solo uomo nuovo </w:t>
      </w:r>
      <w:r w:rsidRPr="00C530D6">
        <w:rPr>
          <w:rFonts w:ascii="Arial" w:eastAsia="Times New Roman" w:hAnsi="Arial" w:cs="Times New Roman"/>
          <w:kern w:val="0"/>
          <w:sz w:val="24"/>
          <w:szCs w:val="20"/>
          <w:lang w:eastAsia="it-IT"/>
          <w14:ligatures w14:val="none"/>
        </w:rPr>
        <w:t>è questa l’assoluta novità e su questa dobbiamo ora riflettere. Colta questa verità nella sua essenza, tutta la vita cristiana riceve un nuovo significato.</w:t>
      </w:r>
    </w:p>
    <w:p w14:paraId="1D79AF6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Fino a questo momento si è sempre parlato di un solo corpo dalle molte membra. Con il battesimo si diviene corpo di Cristo. Ognuno conserva la sua identità di </w:t>
      </w:r>
      <w:r w:rsidRPr="00C530D6">
        <w:rPr>
          <w:rFonts w:ascii="Arial" w:eastAsia="Times New Roman" w:hAnsi="Arial" w:cs="Times New Roman"/>
          <w:kern w:val="0"/>
          <w:sz w:val="24"/>
          <w:szCs w:val="20"/>
          <w:lang w:eastAsia="it-IT"/>
          <w14:ligatures w14:val="none"/>
        </w:rPr>
        <w:lastRenderedPageBreak/>
        <w:t>membro, ma questa identità non la può vivere se non all’interno dell’unico corpo, nel quale dona e riceve l’energia spirituale che gli consente di operare secondo la volontà di Dio e di realizzare il fine per cui è stato pensato fin dall’eternità.</w:t>
      </w:r>
    </w:p>
    <w:p w14:paraId="604A288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Ora Paolo va ben oltre, infinitamente oltre. L’Uomo Nuovo è Cristo. È Lui e solo Lui l’Uomo nuovo nel quale ogni novità si acquisisce, si sviluppa, matura frutti di verità e di saggezza soprannaturali.</w:t>
      </w:r>
    </w:p>
    <w:p w14:paraId="1800B7E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Cristo, i due popoli divengono un solo uomo nuovo. Cosa aggiunge questa espressione all’altra, secondo la quale siamo un solo corpo in Cristo Gesù?</w:t>
      </w:r>
    </w:p>
    <w:p w14:paraId="6E9BE6F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espressione aggiunge il principio secondo il quale l’unità è così forte, così vitale, simile a quella che si crea nel matrimonio. Nel matrimonio un uomo e una donna divengono un solo soffio vitale, una sola vita, una sola realtà. Per cui diviene impossibile la vita nella separazione fisica dei coniugi, o nel divorzio.</w:t>
      </w:r>
    </w:p>
    <w:p w14:paraId="6DF9827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ce lo insegna il Signore per bocca del profeta Malachia. Ecco le sue parole che sono parole di fuoco contro il divorzio e la separazione:</w:t>
      </w:r>
    </w:p>
    <w:p w14:paraId="180E7070"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“Un'altra cosa fate ancora; voi coprite di lacrime, di pianti e di sospiri l'altare del Signore, perché egli non guarda all'offerta, né la gradisce con benevolenza dalle vostre mani. E chiedete: Perché? Perché il Signore è testimone fra te e la donna della tua giovinezza, che ora perfidamente tradisci, mentr'essa è la tua consorte, la donna legata a te da un patto. </w:t>
      </w:r>
    </w:p>
    <w:p w14:paraId="7CFC397F"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Non fece egli un essere solo dotato di carne e soffio vitale? Che cosa cerca quest'unico essere, se non prole da parte di Dio? Custodite dunque il vostro soffio vitale e nessuno tradisca la donna della sua giovinezza. </w:t>
      </w:r>
    </w:p>
    <w:p w14:paraId="7336C1E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Perché io detesto il ripudio, dice il Signore Dio d'Israele, e chi copre d'iniquità la propria veste, dice il Signore degli eserciti. Custodite la vostra vita dunque e non vogliate agire con perfidia” </w:t>
      </w:r>
      <w:r w:rsidRPr="00C530D6">
        <w:rPr>
          <w:rFonts w:ascii="Arial" w:eastAsia="Times New Roman" w:hAnsi="Arial" w:cs="Times New Roman"/>
          <w:kern w:val="0"/>
          <w:sz w:val="24"/>
          <w:szCs w:val="20"/>
          <w:lang w:eastAsia="it-IT"/>
          <w14:ligatures w14:val="none"/>
        </w:rPr>
        <w:t>(Mal 2, 13-16).</w:t>
      </w:r>
    </w:p>
    <w:p w14:paraId="16B9DC6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unità, è unità di solo essere. Con Cristo, nel momento in cui uno riceve il battesimo, forma una sola vita con l’altro. Non siamo più cellule, membri, con una vita propria, anche se da vivere nel corpo di Cristo Gesù.</w:t>
      </w:r>
    </w:p>
    <w:p w14:paraId="7348AC9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Con la redenzione, che è creazione nuova, ognuno diviene una cosa sola, un solo essere vitale con l’altro, una sola realtà, una sola vita, una sola speranza, una sola carità, una sola fede, un solo mistero, una sola opera, una sola missione, un solo uomo nuovo, un solo soffio vitale, anche se la finalità non è quella del matrimonio, ma la stessa che fu di Cristo Gesù.</w:t>
      </w:r>
    </w:p>
    <w:p w14:paraId="4611E28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solo uomo nuovo, poiché è divenuto un solo uomo nuovo, con l’unico Uomo Nuovo che è Cristo Gesù, è chiamato a vivere la sola missione di Cristo, con la stessa modalità di Cristo. Offrire la sua vita in riscatto perché il Signore continui per questo sacrificio e per questa offerta a fare di ogni uomo un solo uomo nuovo in Cristo Gesù e questo fino alla consumazione della storia, perché fino alla consumazione della storia l’Uomo Nuovo Cristo deve immolarsi nel suo corpo, in quest’unico solo nuovo uomo per la redenzione dell’umanità.</w:t>
      </w:r>
    </w:p>
    <w:p w14:paraId="372C9F4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Questa è l’idea nuova, la nuova verità che scaturisce da questa espressione di Paolo. Il concetto è veramente grande, alto e profondo. Realizzarlo storicamente comporta la creazione di un solo soffio vitale con Cristo Gesù, perché è sempre </w:t>
      </w:r>
      <w:r w:rsidRPr="00C530D6">
        <w:rPr>
          <w:rFonts w:ascii="Arial" w:eastAsia="Times New Roman" w:hAnsi="Arial" w:cs="Times New Roman"/>
          <w:kern w:val="0"/>
          <w:sz w:val="24"/>
          <w:szCs w:val="20"/>
          <w:lang w:eastAsia="it-IT"/>
          <w14:ligatures w14:val="none"/>
        </w:rPr>
        <w:lastRenderedPageBreak/>
        <w:t>Cristo il principio di vita eterna nel quale è possibile costruire ogni altra unità tra gli uomini.</w:t>
      </w:r>
    </w:p>
    <w:p w14:paraId="45E723C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Solo se Cristo diviene e permane quotidianamente questo principio di unità, è possibile a quanti sono in Cristo realizzare nella storia la finalità dell’uomo nuovo che è stato creato nel sacramento, altrimenti si è solo sacramentalmente una cosa sola con Cristo e tra di noi, ma non lo siamo vitalmente, perché vitalmente non siamo inseriti in Cristo Gesù Signore nostro. </w:t>
      </w:r>
    </w:p>
    <w:p w14:paraId="4F54AA5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ha un grande concetto di Cristo e della sua opera; ha anche un grande concetto della nuova realtà che si è venuta a creare tra gli uomini che sono divenuti un solo soffio di vita con Cristo. Ora è necessario che la potenza di questo principio nuovo che si è realizzato tra gli uomini sviluppi tutta la sua soprannaturale energia, perché solo così la storia sarà trasformata e si avvierà su sentieri di pace e di vera amicizia e fratellanza tra gli uomini.</w:t>
      </w:r>
    </w:p>
    <w:p w14:paraId="7E16A62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Quando gli uomini non vivono più questa loro unità di solo soffio vitale, è il segno che si è caduti nella morte e ogni separazione da Cristo è morte e genera separazione con i fratelli, che è anche essa morte.</w:t>
      </w:r>
    </w:p>
    <w:p w14:paraId="45F170B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Chi è separato dal solo uomo nuovo, è caduto nella morte. È separato dai suoi fratelli, perché separato da Cristo. Questa è la verità della nostra fede. </w:t>
      </w:r>
    </w:p>
    <w:p w14:paraId="5A7D5BF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cristianesimo che si vive quando si è separati da Cristo e dai fratelli è solo un cristianesimo di morte e non di vita. È una ritualità che genera solo illusioni.</w:t>
      </w:r>
    </w:p>
    <w:p w14:paraId="163E03E0"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[16]e per riconciliare tutti e due con Dio in un solo corpo, per mezzo della croce, distruggendo in se stesso l'inimicizia. </w:t>
      </w:r>
    </w:p>
    <w:p w14:paraId="6427667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Questo solo uomo nuovo vive però in un solo corpo. Questo corpo è quello di Cristo. </w:t>
      </w:r>
    </w:p>
    <w:p w14:paraId="5693B98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giusto che si analizzi in profondità quanto Paolo ha appena affermato.</w:t>
      </w:r>
    </w:p>
    <w:p w14:paraId="7C40598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riconciliazione avviene nel corpo di Cristo. Nel corpo di Cristo non solo avviene come dono iniziale, avviene anche come compimento di essa.</w:t>
      </w:r>
    </w:p>
    <w:p w14:paraId="4BB6D3A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che significa semplicemente che la riconciliazione, perché produca frutti sulla terra, deve essere sempre vissuta secondo la legge, l’unica legge, che governa il corpo di Cristo.</w:t>
      </w:r>
    </w:p>
    <w:p w14:paraId="3FE2783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altre parole, non è sufficiente che i due popoli siano stati riconciliati, che siano stati fatti un solo nuovo uomo in Cristo Gesù, è altresì necessario che ogni singolo membro viva la legge del corpo di Cristo e questa legge è una sola: la perfetta obbedienza al Padre.</w:t>
      </w:r>
    </w:p>
    <w:p w14:paraId="6E2AF24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Senza l’osservanza di questa legge, l’inimicizia è distrutta in quanto a dono di Dio, ma non è distrutta in quanto a realizzazione dell’uomo.</w:t>
      </w:r>
    </w:p>
    <w:p w14:paraId="009D8A4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All’uomo è dato in Cristo, nel suo corpo, il potere, la forza, l’energia divina di sconfiggere ogni inimicizia, ad una condizione che faccia della volontà di Dio l’unica regola della sua vita, del suo nuovo essere.</w:t>
      </w:r>
    </w:p>
    <w:p w14:paraId="36CD87D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Questo spiega perché, pur essendo molti uomini inseriti in Cristo mediante il battesimo, pur avendo nel corpo di Cristo distrutto l’inimicizia, non la distruggono nelle proprie membra e nel proprio cuore, perché si sono allontanati dalla legge </w:t>
      </w:r>
      <w:r w:rsidRPr="00C530D6">
        <w:rPr>
          <w:rFonts w:ascii="Arial" w:eastAsia="Times New Roman" w:hAnsi="Arial" w:cs="Times New Roman"/>
          <w:kern w:val="0"/>
          <w:sz w:val="24"/>
          <w:szCs w:val="20"/>
          <w:lang w:eastAsia="it-IT"/>
          <w14:ligatures w14:val="none"/>
        </w:rPr>
        <w:lastRenderedPageBreak/>
        <w:t>santa dell’obbedienza a Dio, che avviene solo nella vita conforme al Vangelo di nostro Signore Gesù Cristo.</w:t>
      </w:r>
    </w:p>
    <w:p w14:paraId="05E17E6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L’inimicizia si distrugge quando nella mente, nel cuore, nella volontà dell’uomo nuovo regnano i pensieri e i sentimenti di Cristo Gesù.</w:t>
      </w:r>
    </w:p>
    <w:p w14:paraId="36BC04C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Gli altri non sono stati fatti uomini nuovi, non sono inseriti in Cristo. Costoro non hanno ancora la riconciliazione in Cristo Gesù. L’inimicizia da costoro non può essere vinta, perché Cristo non ha dato loro la sua vittoria, non li ha ancora fatti suo corpo. Questo non per volontà di Cristo, ma per volontà dell’uomo che non ha collaborato con Cristo affinché ogni uomo divenisse e divenga corpo di Cristo, uomo nuovo in Cristo, per ottenere la riconciliazione di Cristo.</w:t>
      </w:r>
    </w:p>
    <w:p w14:paraId="6610E0D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Tutto questo Cristo lo ha ottenuto per noi mediante il suo sacrificio, per mezzo della sua croce, che è l’offerta della propria vita a Dio. La vita di Cristo offerta al Padre in sacrificio per noi, per la nostra riconciliazione, ci ha meritato questo grandissimo dono.</w:t>
      </w:r>
    </w:p>
    <w:p w14:paraId="308EBD6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Cristo Gesù ha distrutto in sé ogni inimicizia dovuta al peccato, ha dato questa vittoria a tutti coloro che si inseriscono nel suo corpo, che divengono suo corpo. Non solo. Tutti costoro possono vincere in loro l’inimicizia, se mettono nel loro cuore e nella loro mente i sentimenti di Cristo Gesù e fanno del Vangelo l’unica regola della loro vita.</w:t>
      </w:r>
    </w:p>
    <w:p w14:paraId="6F04C05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Questa è la legge, l’unica e sola legge. Altre leggi per distruggere l’inimicizia non esistono, non ci sono né in cielo, né sulla terra. </w:t>
      </w:r>
    </w:p>
    <w:p w14:paraId="245435C8"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[17]Egli è venuto perciò ad annunziare pace a voi che eravate lontani e pace a coloro che erano vicini. </w:t>
      </w:r>
    </w:p>
    <w:p w14:paraId="4DA0018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vittoria, questa distruzione dell’inimicizia che regna nel cuore dell’uomo a motivo del suo peccato, si chiama pace.</w:t>
      </w:r>
    </w:p>
    <w:p w14:paraId="0E66DFD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Cosa è la pace? È la distruzione dell’inimicizia che ci faceva lontani da Dio, dai fratelli, da noi stessi, dal creato.</w:t>
      </w:r>
    </w:p>
    <w:p w14:paraId="1BA658D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pace deve essere data a tutti. Agli Ebrei e ai pagani. Ai vicini e ai lontani, cioè a coloro che prima erano vicini a Dio in ragione della loro discendenza da Abramo e a coloro che erano lontani, a motivo dell’idolatria che regnava e regna nei loro cuori. </w:t>
      </w:r>
    </w:p>
    <w:p w14:paraId="57AAA46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pace si annunzia, si predica, si proclama, si grida, si bandisce ad ogni uomo.</w:t>
      </w:r>
    </w:p>
    <w:p w14:paraId="487269D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via della pace è l’annunzio della pace, è il messaggio della pace, è il dire ad ogni uomo che la pace è possibile, ma che essa si trova solo in Cristo Gesù. È lì che si attinge ed è in Cristo che si vive.</w:t>
      </w:r>
    </w:p>
    <w:p w14:paraId="68528C0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Si attinge attraverso l’adesione alla predicazione del Vangelo, si vive mettendo in pratica ogni parola che è uscita dalla bocca di Cristo Gesù.</w:t>
      </w:r>
    </w:p>
    <w:p w14:paraId="41D2FA9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questo annunzio non viene operato, se questa verità non viene predicata agli uomini, non viene gridata ad essi, l’uomo non conoscerà mai la via della pace, ma di questo è responsabile colui al quale il messaggio è stato affidato e non lo ha fatto risuonare per il mondo intero.</w:t>
      </w:r>
    </w:p>
    <w:p w14:paraId="55E3DA4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La responsabilità è anche sua, se grida il messaggio della pace, ma ne cambia i contenuti, se sostituisce Cristo e al suo posto vi mette l’uomo, la sua razionalità, la sua forza di pensiero, di volontà, di impegno di sforzo. Mette anche al posto di Cristo la potenza di fuoco delle sue armi, pensando che siano queste a creare la pace tra gli uomini.</w:t>
      </w:r>
    </w:p>
    <w:p w14:paraId="2139BFD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pace dell’uomo è Cristo, è in Cristo, si vive per mezzo di Cristo, si realizza nel mondo con Lui, per Lui, in Lui.</w:t>
      </w:r>
    </w:p>
    <w:p w14:paraId="3F808F9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non può tradire questo messaggio di pace, non può rinnegare il suo Signore, e fa questo ogni qualvolta lo sostituisce con un qualcosa che è nell’uomo e non è più in Cristo Gesù. Lo tradisce ogni qualvolta pone anche la giustizia come via della pace, ma fuori di Cristo, senza di Lui, fondando tutto sulla capacità razionale dell’uomo di pervenire alla pace e di realizzarla con i soli suoi mezzi umani.</w:t>
      </w:r>
    </w:p>
    <w:p w14:paraId="4211657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via è il rinnegamento di Cristo Gesù. Si è già detto qual è la via della pace. Essa, per tutti, indistintamente, è il loro inserimento nel corpo di Cristo. Con questo inserimento si riceve la capacità di distruggere l’inimicizia e di vivere l’amicizia con Dio e con i fratelli, nel creato di Dio, si riceve la vittoria di Cristo sull’inimicizia che dobbiamo fare nostra attraverso una vita conforme alla sua, con i suoi sentimenti che vivono nel nostro cuore e che governano ogni nostro gesto, opera, azione, pensiero.</w:t>
      </w:r>
    </w:p>
    <w:p w14:paraId="306DE59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forza della Chiesa è Cristo, per Lui solo la pace scende nel mondo, perché solo Lui è la nostra pace, solo Lui la via della pace, solo in Lui la pace si costruisce attuando e vivendo la sua vita. È Lui anche la nostra possibilità, la forza in noi per vivere e costruire la pace.</w:t>
      </w:r>
    </w:p>
    <w:p w14:paraId="030C97A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[18]Per mezzo di lui possiamo presentarci, gli uni e gli altri, al Padre in un solo Spirito. </w:t>
      </w:r>
    </w:p>
    <w:p w14:paraId="1522F9C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Cosa ha fruttificato per noi la distruzione dell’inimicizia da parte di Cristo Gesù?</w:t>
      </w:r>
    </w:p>
    <w:p w14:paraId="79D4F06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L’inimicizia prima che con noi stessi, con i fratelli, era con noi. Era l’inimicizia con Dio a generare l’inimicizia con i fratelli e con il creato, perché l’inimicizia con Dio aveva prodotto l’inimicizia con noi stessi, nel senso che tutto nella persona umana era e viveva nell’inimicizia.</w:t>
      </w:r>
    </w:p>
    <w:p w14:paraId="7918921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volontà viveva senza la razionalità, la razionalità senza la volontà, la concupiscenza governava il corpo e lo spirito, l’anima era nella morte e quindi non poteva esercitare il suo governo sull’intero uomo.</w:t>
      </w:r>
    </w:p>
    <w:p w14:paraId="3EA9460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Ogni facoltà dell’uomo viveva contro l’altra e senza l’altra. Poiché Dio aveva predisposto con disegno mirabile che la vita all’interno del corpo umano fosse germinata dalla comunione tra corpo, spirito e anima, morta l’anima a causa del peccato, tutto nell’uomo è morto, perché è morto il principio della comunione, il principio della vita.</w:t>
      </w:r>
    </w:p>
    <w:p w14:paraId="7EEFA9D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Non appena Cristo Gesù ha distrutto la nostra inimicizia con Dio, Dio ritorna ad essere il nostro Signore, la nostra vita, il principio della nostra vita, sempre però in Cristo, con Cristo, per Cristo nel suo corpo.</w:t>
      </w:r>
    </w:p>
    <w:p w14:paraId="4B53AB9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In Cristo, Dio diviene nostro Padre. Noi non siamo più stranieri, non siamo nemici, non siamo empi, non siamo morti. Siamo esseri viventi, ma soprattutto siamo stati fatti suoi figli in Cristo.</w:t>
      </w:r>
    </w:p>
    <w:p w14:paraId="63EBB8D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Cristo possiamo tutti presentarci ad un unico Padre, al Padre nostro che è nei cieli, ma ci possiamo presentare come suoi figli, tutti come suoi figli, indistintamente, senza alcuna differenza.</w:t>
      </w:r>
    </w:p>
    <w:p w14:paraId="651E23C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Chi crea questa comunione, chi ci immette in questa comunione, che è la figliolanza di Cristo e la paternità di Dio, è lo Spirito Santo. </w:t>
      </w:r>
    </w:p>
    <w:p w14:paraId="504EB0A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Lo Spirito Santo, che è la comunione d’amore tra Cristo e il Padre, ci inserisce in questa sua comunione eterna e ci dona la figliolanza di Cristo, ma anche la paternità del Padre. Lo Spirito Santo ci fa figli nell’unico Figlio Gesù Cristo e quindi noi abbiamo il diritto di chiamare Dio: Padre. È nostro Padre perché lo Spirito ci ha conferito la figliolanza di Cristo, avendoci fatti un solo corpo, una sola vita con Lui nelle acque del battesimo.</w:t>
      </w:r>
    </w:p>
    <w:p w14:paraId="75DBD51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è il prodigio, il miracolo spirituale, che si compie in noi per virtù dello Spirito Santo.</w:t>
      </w:r>
    </w:p>
    <w:p w14:paraId="0D8A350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Questo miracolo è possibile perché Cristo lo ha realizzato per noi con il suo sangue versato sulla croce, quando ha distrutto l’inimicizia e ha ottenuto per noi il dono della pace che è ora figliolanza adottiva. </w:t>
      </w:r>
    </w:p>
    <w:p w14:paraId="0A20785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 questo possiamo presentarci a Dio. Per questo possiamo chiamarlo Padre. Per questo gli altri sono nostri fratelli. Per questo gli altri sono in noi e noi in loro l’unico nuovo uomo creato in Cristo Gesù.</w:t>
      </w:r>
    </w:p>
    <w:p w14:paraId="1AB5DA62"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[19]Così dunque voi non siete più stranieri né ospiti, ma siete concittadini dei santi e familiari di Dio, </w:t>
      </w:r>
    </w:p>
    <w:p w14:paraId="4D87923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C’è una nuova realtà che è venuta a costituirsi in noi. Il passato è finito per sempre. Ciò che eravamo, non lo siamo più.</w:t>
      </w:r>
    </w:p>
    <w:p w14:paraId="6501B6D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Non lo siamo costitutivamente, essenzialmente, naturalmente. È cambiato in Cristo lo statuto naturale dell’uomo. </w:t>
      </w:r>
    </w:p>
    <w:p w14:paraId="0DD0A5B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statuto è cambiato, perché l’uomo secondo Adamo è morto, è nato ora l’uomo secondo Cristo Gesù, l’uomo spirituale ha preso il posto dell’uomo carnale.</w:t>
      </w:r>
    </w:p>
    <w:p w14:paraId="1872DD4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Se dunque è cambiato lo statuto, è anche cambiata la relazione con Dio e con i fratelli. Infatti ogni relazione cambia in base al cambiamento dello statuto. Ora il nostro statuto è quello di esseri nuovi, fatti ad immagine di Cristo, fatti in Cristo figli del Padre. </w:t>
      </w:r>
    </w:p>
    <w:p w14:paraId="09A0180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Anche Dio ha cambiato la relazione, perché con l’incarnazione del Figlio, è cambiata la relazione con l’umanità, con l’intera creazione, che ora è parte di Dio, perché in Cristo, è parte del Verbo Incarnato.</w:t>
      </w:r>
    </w:p>
    <w:p w14:paraId="5DC5BA1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Da parte nostra questa relazione è di figliolanza in Cristo, da parte di Dio è di paternità in Cristo. In Cristo noi siamo figli di Dio, in Cristo Dio è Padre nostro. È Padre nostro perché Padre del Signore nostro Gesù Cristo.</w:t>
      </w:r>
    </w:p>
    <w:p w14:paraId="0580515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Questa è la nuova relazione che si è venuta a creare tra noi e Dio in Cristo Gesù in un solo Spirito, che è lo Spirito di Cristo.</w:t>
      </w:r>
    </w:p>
    <w:p w14:paraId="26BCE8F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nuova relazione esclude prima di tutto che noi possiamo essere stranieri e ospiti di Dio. Il figlio non può essere né straniero, né ospite. Non siamo più degli estranei per il Signore, anche se creati da lui a sua immagine e somiglianza.</w:t>
      </w:r>
    </w:p>
    <w:p w14:paraId="384249B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non siamo estranei né ospiti a motivo della figliolanza adottiva, cosa ha fatto di noi lo Spirito in Cristo Gesù? Ci ha fatti concittadini dei santi, cioè degli Angeli, e familiari di Dio. È questa la nuova relazione che abbiamo con il cielo a motivo del nuovo statuto che Cristo Gesù ha scritto e realizzato per noi sull’albero della croce.</w:t>
      </w:r>
    </w:p>
    <w:p w14:paraId="6211A56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Abbiamo la cittadinanza celeste. Facciamo ora parte della città del cielo. Gli Angeli sono nostri amici, nostri concittadini. Senza alcuna differenza. Eppure loro sono stati creati per abitare il cielo, noi invece per abitare la terra. Ora invece il cielo è divenuta la nostra vera patria, la terra è solo un luogo di esilio, un luogo solo da attraversare per raggiungere la nostra patria, che è il cielo, la patria dei Santi.</w:t>
      </w:r>
    </w:p>
    <w:p w14:paraId="5A0235C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Abbiamo cambiato patria. Questa patria già la pregustiamo nella speranza. Verso di essa siamo diretti. Dobbiamo raggiungerla. La terra è solo il deserto da attraversare imparando a vivere di sola parola del Signore. Questa è la nostra nuova realtà, il nostro nuovo statuto.</w:t>
      </w:r>
    </w:p>
    <w:p w14:paraId="21D7093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L’altra grande verità è questa: siamo diventati familiari di Dio. Questa è una dignità che non compete agli Angeli, perché loro rimarranno per sempre creature di Dio, sante, vere, giuste, perfette, puri spiriti, perché così sono stati creati, ma non potranno assurgere a questa dignità di essere veri familiari di Dio.</w:t>
      </w:r>
    </w:p>
    <w:p w14:paraId="518838C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famiglia comporta l’appartenenza allo stesso sangue, per generazione. Noi siamo generati dallo Spirito Santo, siamo fatti figli di Dio, siamo figli in Cristo, perché lo Spirito ci ha fatti corpo di Cristo.</w:t>
      </w:r>
    </w:p>
    <w:p w14:paraId="71F5EE1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familiarità per generazione spirituale e per incorporazione non l’abbiamo con gli Angeli. Essi sono creature di Dio, sono creature nobilissime, sono puri spiriti, sono nella pienezza della gioia celeste, ma non hanno questa familiarità di generazione e di incorporazione con Dio.</w:t>
      </w:r>
    </w:p>
    <w:p w14:paraId="02BB1DF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Così l’uomo che è stato fatto di poco inferiore agli Angeli secondo il Salmo, è ora elevato sopra di essi quanto a familiarità con il Creatore e il Signore dell’universo.</w:t>
      </w:r>
    </w:p>
    <w:p w14:paraId="5F78E56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lo si può ricavare sia dal Salmo, che dalla Lettera agli Ebrei.</w:t>
      </w:r>
    </w:p>
    <w:p w14:paraId="3C051FAC"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Il Salmo 8 così parla dell’uomo: </w:t>
      </w:r>
      <w:r w:rsidRPr="00C530D6">
        <w:rPr>
          <w:rFonts w:ascii="Arial" w:eastAsia="Times New Roman" w:hAnsi="Arial" w:cs="Times New Roman"/>
          <w:i/>
          <w:kern w:val="0"/>
          <w:sz w:val="24"/>
          <w:szCs w:val="20"/>
          <w:lang w:eastAsia="it-IT"/>
          <w14:ligatures w14:val="none"/>
        </w:rPr>
        <w:t xml:space="preserve">“Se guardo il tuo cielo, opera delle tue dita, la luna e le stelle che tu hai fissate, che cosa è l'uomo perché te ne ricordi e il figlio dell'uomo perché te ne curi? </w:t>
      </w:r>
      <w:r w:rsidRPr="00C530D6">
        <w:rPr>
          <w:rFonts w:ascii="Arial" w:eastAsia="Times New Roman" w:hAnsi="Arial" w:cs="Times New Roman"/>
          <w:b/>
          <w:i/>
          <w:kern w:val="0"/>
          <w:sz w:val="24"/>
          <w:szCs w:val="20"/>
          <w:lang w:eastAsia="it-IT"/>
          <w14:ligatures w14:val="none"/>
        </w:rPr>
        <w:t>Eppure l'hai fatto poco meno degli Angeli</w:t>
      </w:r>
      <w:r w:rsidRPr="00C530D6">
        <w:rPr>
          <w:rFonts w:ascii="Arial" w:eastAsia="Times New Roman" w:hAnsi="Arial" w:cs="Times New Roman"/>
          <w:i/>
          <w:kern w:val="0"/>
          <w:sz w:val="24"/>
          <w:szCs w:val="20"/>
          <w:lang w:eastAsia="it-IT"/>
          <w14:ligatures w14:val="none"/>
        </w:rPr>
        <w:t xml:space="preserve">, di gloria e di onore lo hai coronato: gli hai dato potere sulle opere delle tue mani, tutto hai posto sotto i suoi piedi; tutti i greggi e gli armenti, tutte le bestie della campagna; Gli uccelli del cielo e i pesci del mare, che percorrono le vie del mare. O Signore, nostro Dio, quanto è grande il tuo nome su tutta la terra” </w:t>
      </w:r>
      <w:r w:rsidRPr="00C530D6">
        <w:rPr>
          <w:rFonts w:ascii="Arial" w:eastAsia="Times New Roman" w:hAnsi="Arial" w:cs="Times New Roman"/>
          <w:kern w:val="0"/>
          <w:sz w:val="24"/>
          <w:szCs w:val="20"/>
          <w:lang w:eastAsia="it-IT"/>
          <w14:ligatures w14:val="none"/>
        </w:rPr>
        <w:t>(4-10)</w:t>
      </w:r>
      <w:r w:rsidRPr="00C530D6">
        <w:rPr>
          <w:rFonts w:ascii="Arial" w:eastAsia="Times New Roman" w:hAnsi="Arial" w:cs="Times New Roman"/>
          <w:i/>
          <w:kern w:val="0"/>
          <w:sz w:val="24"/>
          <w:szCs w:val="20"/>
          <w:lang w:eastAsia="it-IT"/>
          <w14:ligatures w14:val="none"/>
        </w:rPr>
        <w:t xml:space="preserve">. </w:t>
      </w:r>
    </w:p>
    <w:p w14:paraId="2B9CDB02"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smartTag w:uri="urn:schemas-microsoft-com:office:smarttags" w:element="PersonName">
        <w:smartTagPr>
          <w:attr w:name="ProductID" w:val="La Lettera"/>
        </w:smartTagPr>
        <w:r w:rsidRPr="00C530D6">
          <w:rPr>
            <w:rFonts w:ascii="Arial" w:eastAsia="Times New Roman" w:hAnsi="Arial" w:cs="Times New Roman"/>
            <w:kern w:val="0"/>
            <w:sz w:val="24"/>
            <w:szCs w:val="20"/>
            <w:lang w:eastAsia="it-IT"/>
            <w14:ligatures w14:val="none"/>
          </w:rPr>
          <w:t>La Lettera</w:t>
        </w:r>
      </w:smartTag>
      <w:r w:rsidRPr="00C530D6">
        <w:rPr>
          <w:rFonts w:ascii="Arial" w:eastAsia="Times New Roman" w:hAnsi="Arial" w:cs="Times New Roman"/>
          <w:kern w:val="0"/>
          <w:sz w:val="24"/>
          <w:szCs w:val="20"/>
          <w:lang w:eastAsia="it-IT"/>
          <w14:ligatures w14:val="none"/>
        </w:rPr>
        <w:t xml:space="preserve"> agli Ebrei (1,3-14) così commenta : </w:t>
      </w:r>
      <w:r w:rsidRPr="00C530D6">
        <w:rPr>
          <w:rFonts w:ascii="Arial" w:eastAsia="Times New Roman" w:hAnsi="Arial" w:cs="Times New Roman"/>
          <w:i/>
          <w:kern w:val="0"/>
          <w:sz w:val="24"/>
          <w:szCs w:val="20"/>
          <w:lang w:eastAsia="it-IT"/>
          <w14:ligatures w14:val="none"/>
        </w:rPr>
        <w:t xml:space="preserve">”Questo Figlio, che è irradiazione della sua gloria e impronta della sua sostanza e sostiene tutto con la potenza </w:t>
      </w:r>
      <w:r w:rsidRPr="00C530D6">
        <w:rPr>
          <w:rFonts w:ascii="Arial" w:eastAsia="Times New Roman" w:hAnsi="Arial" w:cs="Times New Roman"/>
          <w:i/>
          <w:kern w:val="0"/>
          <w:sz w:val="24"/>
          <w:szCs w:val="20"/>
          <w:lang w:eastAsia="it-IT"/>
          <w14:ligatures w14:val="none"/>
        </w:rPr>
        <w:lastRenderedPageBreak/>
        <w:t xml:space="preserve">della sua parola, dopo aver compiuto la purificazione dei peccati si è assiso alla destra della maestà nell'alto dei cieli, ed è diventato </w:t>
      </w:r>
      <w:r w:rsidRPr="00C530D6">
        <w:rPr>
          <w:rFonts w:ascii="Arial" w:eastAsia="Times New Roman" w:hAnsi="Arial" w:cs="Times New Roman"/>
          <w:b/>
          <w:i/>
          <w:kern w:val="0"/>
          <w:sz w:val="24"/>
          <w:szCs w:val="20"/>
          <w:lang w:eastAsia="it-IT"/>
          <w14:ligatures w14:val="none"/>
        </w:rPr>
        <w:t xml:space="preserve">tanto superiore agli Angeli quanto più eccellente del loro è il nome che ha ereditato. </w:t>
      </w:r>
    </w:p>
    <w:p w14:paraId="3B8AA72E"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b/>
          <w:i/>
          <w:kern w:val="0"/>
          <w:sz w:val="24"/>
          <w:szCs w:val="20"/>
          <w:lang w:eastAsia="it-IT"/>
          <w14:ligatures w14:val="none"/>
        </w:rPr>
        <w:t>Infatti a quale degli Angeli Dio ha mai detto</w:t>
      </w:r>
      <w:r w:rsidRPr="00C530D6">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i/>
          <w:kern w:val="0"/>
          <w:sz w:val="24"/>
          <w:szCs w:val="20"/>
          <w:lang w:eastAsia="it-IT"/>
          <w14:ligatures w14:val="none"/>
        </w:rPr>
        <w:t xml:space="preserve">Tu sei mio figlio; oggi ti ho generato? E ancora: Io sarò per lui padre ed egli sarà per me figlio? E di nuovo, quando introduce il primogenito nel mondo, dice: Lo adorino tutti gli Angeli di Dio. </w:t>
      </w:r>
    </w:p>
    <w:p w14:paraId="513C662D"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Mentre degli Angeli dice: Egli fa i suoi Angeli pari ai venti, e i suoi ministri come fiamma di fuoco, del Figlio invece afferma: Il tuo trono, Dio, sta in eterno e: scettro giusto è lo scettro del tuo regno; hai amato la giustizia e odiato l'iniquità, perciò ti unse Dio, il tuo Dio, con olio di esultanza più dei tuoi compagni. E ancora: Tu, Signore, da principio hai fondato la terra e opera delle tue mani sono i cieli. Essi periranno, ma tu rimani; invecchieranno tutti come un vestito. Come un mantello li avvolgerai, come un abito e saranno cambiati; ma tu rimani lo stesso, e gli anni tuoi non avranno fine. </w:t>
      </w:r>
    </w:p>
    <w:p w14:paraId="1528BDB8"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b/>
          <w:i/>
          <w:kern w:val="0"/>
          <w:sz w:val="24"/>
          <w:szCs w:val="20"/>
          <w:lang w:eastAsia="it-IT"/>
          <w14:ligatures w14:val="none"/>
        </w:rPr>
        <w:t>A quale degli Angeli poi ha mai detto</w:t>
      </w:r>
      <w:r w:rsidRPr="00C530D6">
        <w:rPr>
          <w:rFonts w:ascii="Arial" w:eastAsia="Times New Roman" w:hAnsi="Arial" w:cs="Times New Roman"/>
          <w:i/>
          <w:kern w:val="0"/>
          <w:sz w:val="24"/>
          <w:szCs w:val="20"/>
          <w:lang w:eastAsia="it-IT"/>
          <w14:ligatures w14:val="none"/>
        </w:rPr>
        <w:t xml:space="preserve">: Siedi alla mia destra, finché io non abbia posto i tuoi nemici sotto i tuoi piedi? Non sono essi tutti spiriti incaricati di un ministero, inviati per servire coloro che devono ereditare la salvezza? </w:t>
      </w:r>
    </w:p>
    <w:p w14:paraId="5702E88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L’Incarnazione ha creato un nuovo ordine nell’intera creazione. Prima dell’Incarnazione: Dio, Angeli, uomini. Dopo L’incarnazione: Dio, il Verbo Incarnato, nel Verbo Incarnato quanti sono con Lui un solo corpo, gli Angeli, quanti non sono un solo corpo con Cristo Gesù. </w:t>
      </w:r>
    </w:p>
    <w:p w14:paraId="259E5A3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Dobbiamo credere in questa familiarità, perché essa altro non fa che esaltare maggiormente sia l’Incarnazione del Verbo sia la redenzione che si compie nel suo corpo. Gli Angeli non sono assisi alla destra della Maestà divina. Gli uomini sono assisi a motivo del Corpo di Cristo che è assiso alla destra della Maestà divina.</w:t>
      </w:r>
    </w:p>
    <w:p w14:paraId="46F85A3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è la familiarità. Questa è la grande novità che si è venuta a creare nell’intera creazione di Dio. Questa anche la straordinaria grandezza della salvezza operata per noi da Dio in Cristo suo Figlio, nel suo corpo glorioso.</w:t>
      </w:r>
    </w:p>
    <w:p w14:paraId="40A975C0"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[20]edificati sopra il fondamento degli apostoli e dei profeti, e avendo come pietra angolare lo stesso Cristo Gesù. </w:t>
      </w:r>
    </w:p>
    <w:p w14:paraId="4017201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C’è il corpo invisibile di Cristo, ma c’è anche il corpo visibile. È un unico corpo, visibile e invisibile allo stesso tempo.</w:t>
      </w:r>
    </w:p>
    <w:p w14:paraId="5235F36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 essere di Cristo Gesù bisogna essere nell’unico e nell’altro corpo, altrimenti non si è di Gesù Signore, non si appartiene a Lui, poiché si appartiene a Lui se si appartiene al corpo visibile e al corpo invisibile.</w:t>
      </w:r>
    </w:p>
    <w:p w14:paraId="7AC8B93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Il corpo visibile è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il corpo invisibile è Cristo Gesù, è il suo corpo glorioso nel quale veniamo inseriti mediante il battesimo. Ma divenendo corpo di Cristo, diveniamo anche corpo di Cristo visibile, diveniamo Chiesa di Cristo.</w:t>
      </w:r>
    </w:p>
    <w:p w14:paraId="0175A52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di Cristo Gesù ha un fondamento ben solido e questo fondamento è visibile. Per San Paolo questo fondamento ha due pilastri, che devono essere il basamento del cristiano. Inoltre c’è una pietra angolare sul quale questo basamento e questi pilastri poggiano che è lo stesso Cristo Gesù, Lui in persona.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lastRenderedPageBreak/>
          <w:t>La Chiesa</w:t>
        </w:r>
      </w:smartTag>
      <w:r w:rsidRPr="00C530D6">
        <w:rPr>
          <w:rFonts w:ascii="Arial" w:eastAsia="Times New Roman" w:hAnsi="Arial" w:cs="Times New Roman"/>
          <w:kern w:val="0"/>
          <w:sz w:val="24"/>
          <w:szCs w:val="20"/>
          <w:lang w:eastAsia="it-IT"/>
          <w14:ligatures w14:val="none"/>
        </w:rPr>
        <w:t xml:space="preserve"> ha infatti come fondamento invisibile, come pietra angolare il Signore risorto, assiso al Cielo alla destra del Padre.</w:t>
      </w:r>
    </w:p>
    <w:p w14:paraId="194CC77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Qual è il ruolo degli Apostoli, quale quello dei profeti, quale quello di Cristo Gesù.</w:t>
      </w:r>
    </w:p>
    <w:p w14:paraId="318D105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Gli Apostoli sono coloro che danno all’uomo la grazia e la verità di Cristo Gesù. Grazia e verità che conferiscono la salvezza, la redenzione, la giustificazione, la santificazione.</w:t>
      </w:r>
    </w:p>
    <w:p w14:paraId="0BB81B4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Senza gli Apostoli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sarebbe senza verità. Ognuno potrebbe farsi la sua verità e di fatto dove non ci sono gli Apostoli con Pietro, non c’è verità. C’è una parvenza di verità, ma non c’è lo Spirito che guida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verso la verità tutta intera. Su questo dobbiamo essere certi. Chi non ha questa certezza, non possiede neanche la verità di Cristo, essendo questa certezza verità di Cristo Gesù.</w:t>
      </w:r>
    </w:p>
    <w:p w14:paraId="30FC44A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Le porte degli inferi non prevarranno dove c’è Pietro e dove ci sono gli Apostoli uniti in comunione gerarchica con Pietro.</w:t>
      </w:r>
    </w:p>
    <w:p w14:paraId="58E3B86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Gli Apostoli, oltre la verità, devono dare anche la grazia e la prima grazia è lo Spirito Santo che essi conferiscono.</w:t>
      </w:r>
    </w:p>
    <w:p w14:paraId="3325A91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lo Spirito che rende possibile la vita della Chiesa. Per lo Spirito si creano i testimoni di Cristo Gesù (sacramento della cresima); per lo Spirito alcuni uomini vengono costituiti continuatori dell’opera e della missione di Cristo, agendo nel suo nome e con la sua autorità (sacramento dell’ordine).</w:t>
      </w:r>
    </w:p>
    <w:p w14:paraId="46D571F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Lo Spirito lo conferiscono gli Apostoli. Gli Apostoli sono la vita della Chiesa. Sono la vita perché per loro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può continuare la sua missione fino alla consumazione del tempo e della storia ed anche perché per loro vengono creati i testimoni del Risorto, coloro che annunziano Cristo attraverso l’esemplarità della loro vita, unitamente ad una parola vera che essi attingono sempre dagli Apostoli.</w:t>
      </w:r>
    </w:p>
    <w:p w14:paraId="0582B01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Sono gli Apostoli inoltre che danno la grazia dei sacramenti agli uomini, specie il Sacramento dell’Eucaristia, che è il sacramento dove ognuno in Cristo, mangia il fratello e diviene con Lui una sola vita.</w:t>
      </w:r>
    </w:p>
    <w:p w14:paraId="01A9DFD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Questo è solo un accenno a ciò che Paolo ci vuole dire affermando che i cristiani vengono edificati sul fondamento degli Apostoli. </w:t>
      </w:r>
    </w:p>
    <w:p w14:paraId="6CFBDB4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grazia, la verità, la vita della Chiesa è nel ministero Apostolico. La rigenerazione e la santificazione degli uomini è nel loro ministero. La preservazione da ogni errore è nel loro ministero. Il cammino nella verità di Cristo è nel loro ministero. Tutto ciò che riguarda la nostra salvezza è nel loro ministero.</w:t>
      </w:r>
    </w:p>
    <w:p w14:paraId="1518B6F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 profeti invece sono coloro che hanno attinenza con la volontà attuale di Dio.</w:t>
      </w:r>
    </w:p>
    <w:p w14:paraId="702F3A1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Essi non hanno relazione con la verità e la grazia. Questo è compito degli Apostoli.</w:t>
      </w:r>
    </w:p>
    <w:p w14:paraId="5ED4EFA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Nel cammino per il compimento della verità, cosa vuole Dio realizzare, quale la via da percorrere, quali sentieri attuali Dio ha stabilito per i singoli e per la comunità, quali mezzi scegliere e quali iniziative intraprendere?</w:t>
      </w:r>
    </w:p>
    <w:p w14:paraId="29F9DAD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Tutte queste cose, tutto ciò che riguarda il cammino di verità nell’attualità di una volontà di Dio, questo è compito dei profeti. Sono loro la voce attuale di Dio per </w:t>
      </w:r>
      <w:r w:rsidRPr="00C530D6">
        <w:rPr>
          <w:rFonts w:ascii="Arial" w:eastAsia="Times New Roman" w:hAnsi="Arial" w:cs="Times New Roman"/>
          <w:kern w:val="0"/>
          <w:sz w:val="24"/>
          <w:szCs w:val="20"/>
          <w:lang w:eastAsia="it-IT"/>
          <w14:ligatures w14:val="none"/>
        </w:rPr>
        <w:lastRenderedPageBreak/>
        <w:t>incarnare al meglio la verità della salvezza, per permettere alla grazia di operare i suoi frutti nella Chiesa e nel mondo.</w:t>
      </w:r>
    </w:p>
    <w:p w14:paraId="714C49E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Pietra angolare degli Apostoli e dei Profeti sui quali vengono edificati tutti i cristiani è Cristo Gesù. </w:t>
      </w:r>
    </w:p>
    <w:p w14:paraId="16BC3C2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rigenerazione, la santificazione, il cammino verso il regno dei cieli attinge ogni energia da Lui. Lui è la fonte di tutto. Tutto questo è di di vitale importanza per l’intera esistenza della Chiesa. </w:t>
      </w:r>
    </w:p>
    <w:p w14:paraId="4E5C42D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la pietra angolare è Cristo, l’apostolo e il profeta che non si alimentano di Cristo, svolgono un lavoro vano, compiono un’opera inutile. Il loro lavoro, la loro opera viene ad essere privata della grazia e della verità che dona consistenza al loro ministero apostolico.</w:t>
      </w:r>
    </w:p>
    <w:p w14:paraId="447C0A9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ci indirizza verso una conclusione assai semplice: chiunque nella Chiesa di Dio ha un ruolo di responsabilità (Apostoli e profeti) devono ogni giorno verificare il loro radicamento vitale, di grazia e di verità, in Cristo Gesù.</w:t>
      </w:r>
    </w:p>
    <w:p w14:paraId="65AE30D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questo radicamento viene ad essere smarrito, quanto essi operano non genera salvezza, perché non dona Cristo, in quanto Cristo non è in loro, perché loro non sono radicati in Cristo Gesù.</w:t>
      </w:r>
    </w:p>
    <w:p w14:paraId="6693C17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Questo spiega il fallimento di tanta pastorale. È una pastorale senza Cristo, perché chi la fa non è in Cristo, chi la opera non è radicato sul fondamento invisibile che è Cristo Gesù. </w:t>
      </w:r>
    </w:p>
    <w:p w14:paraId="4D715ED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Si è radicati e fondati in Cristo quando si fa dell’obbedienza di Cristo la nostra obbedienza e del suo amore fino alla morte di croce il nostro amore e la nostra carità. Questa è la via della salvezza nel mondo. Questa anche la via per la santificazione dei cuori.</w:t>
      </w:r>
    </w:p>
    <w:p w14:paraId="114F9CC5"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[21]In lui ogni costruzione cresce ben ordinata per essere tempio santo nel Signore; </w:t>
      </w:r>
    </w:p>
    <w:p w14:paraId="363DFC6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È Cristo l’unico fondamento. È in Lui che ogni costruzione cresce realizzando l’unico disegno di salvezza che il Padre ha pensato fin dall’eternità per l’uomo. </w:t>
      </w:r>
    </w:p>
    <w:p w14:paraId="0309805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Una costruzione per essere costruzione di Dio deve poggiare su Cristo. Se non poggia su Cristo non è costruzione di Dio.</w:t>
      </w:r>
    </w:p>
    <w:p w14:paraId="1E8C8F6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Perché possa poggiare su Cristo, deve prima poggiare sul fondamento degli Apostoli e dei profeti. Se non poggia su questo fondamento non può poggiare neanche su Cristo e quindi non è costruzione di Dio.</w:t>
      </w:r>
    </w:p>
    <w:p w14:paraId="11660C1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deve essere affermato con chiarezza, al fine di evitare due pericoli gravi. Il primo è quello di costruire la casa di Dio su degli uomini e non su Cristo. Questa costruzione non è di Dio, perché non è costruita su Cristo Gesù, l’unica pietra angolare.</w:t>
      </w:r>
    </w:p>
    <w:p w14:paraId="12EA4BD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secondo pericolo è questo: costruire la casa di Dio su Cristo, ma senza volerla costruire sul fondamento degli apostoli e dei profeti. Anche questa costruzione non è di Dio perché manca ad essa la parte visibile, che è di garanzia, di certezza, essenziale, indispensabile perché si possa essere di Cristo Gesù.</w:t>
      </w:r>
    </w:p>
    <w:p w14:paraId="416B174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Quando una costruzione cresce bene ordinata? Quando ogni parte, ogni membro, ogni cellula risponde alla volontà di Dio, adempie il progetto che Dio ha disegnato per lui fin dall’eternità.</w:t>
      </w:r>
    </w:p>
    <w:p w14:paraId="446982F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ci dice che se una costruzione è in Cristo è anche una costruzione bene ordinata. È bene ordinata per un motivo assai semplice: se siamo veramente su Cristo, fondati sul fondamento degli apostoli e dei profeti, noi cerchiamo solo la volontà di Dio, nella verità e nella grazia di Cristo Gesù. Questa ricerca, poiché fatta con la carità e nella verità di Cristo Signore, ci preserva dall’errore, ci fa evitare tutti i personalismi nella fede, perché ci conduce di verità in verità e di grazia in grazia.</w:t>
      </w:r>
    </w:p>
    <w:p w14:paraId="1ED14A9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Edificata in Cristo, in Lui che è il Signore, diviene tempio santo. Dio abita in esso. La sua gloria si manifesta in esso. Chi vuole incontrare il vero Dio, lo può incontrare perché lo troverà nel tempio vivo della sua gloria, che è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di Dio.</w:t>
      </w:r>
    </w:p>
    <w:p w14:paraId="5E266F8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di Dio è ora, deve essere ora, la visibilità di Dio, la presenza di Dio in mezzo al mondo. Questa è l’altissima vocazione che Cristo Gesù ha conferito alla sua Chiesa: quella di essere tempio di Dio in mezzo agli uomini, essere manifestazione della gloria di Dio tra le nazioni.</w:t>
      </w:r>
    </w:p>
    <w:p w14:paraId="039223A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Questo avviene se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edifica se stessa in Cristo, se Cristo diviene splendente di santità, di grazia e di verità, nel compimento perfetto della volontà del Padre che i profeti le fanno conoscere nella sua più grande attualità.</w:t>
      </w:r>
    </w:p>
    <w:p w14:paraId="186E96A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Cristo è il tempio di Dio in mezzo agli uomini, ma Cristo è tempio di Dio invisibile. Tempio di Dio visibile è la chiesa, è la comunità di tutti coloro che sono fondati in Cristo ma sul fondamento degli apostoli e dei profeti.</w:t>
      </w:r>
    </w:p>
    <w:p w14:paraId="6597895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Una chiesa che diviene vero tempio santo di Dio manifesta il Signore e lo rende visibile tra gli uomini. Chi vuole incontrarlo, può; lo trova nel suo tempio santo che è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p>
    <w:p w14:paraId="017BEF27"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[22]in lui anche voi insieme con gli altri venite edificati per diventare dimora di Dio per mezzo dello Spirito. </w:t>
      </w:r>
    </w:p>
    <w:p w14:paraId="0A924EE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edificazione non è di un solo, non è di un popolo, non è dei Giudei e non dei pagani.</w:t>
      </w:r>
    </w:p>
    <w:p w14:paraId="29EA0CC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edificazione è per tutti gli uomini. Ogni uomo, purché si lasci battezzare, diviene tempio Santo di Dio, ma lo diviene assieme agli altri, con gli altri, lo si divine anche per gli altri, poiché è agli altri che bisogna portare il lieto annunzio che Dio ha la sua dimora in mezzo agli uomini e questa dimora è la santa Chiesa che Cristo ha fondato sulla terra.</w:t>
      </w:r>
    </w:p>
    <w:p w14:paraId="12F8DBE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questa edificazione non ci sono privilegi, non ci sono preferenze, non ci sono neanche scelte.</w:t>
      </w:r>
    </w:p>
    <w:p w14:paraId="70186E6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Tutti sono edificati, indistintamente, vengono edificati per mezzo dello Spirito Santo. </w:t>
      </w:r>
    </w:p>
    <w:p w14:paraId="744FC92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via della edificazione sono i sacramenti, ma è anche la verità che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dona a tutti i suoi figli e predica al mondo intero.</w:t>
      </w:r>
    </w:p>
    <w:p w14:paraId="33E3F4A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Se siamo edificati in Cristo, diveniamo dimora di Dio nel mondo. Dio abita in noi e noi lo manifestiamo, lo facciamo vedere. Come?</w:t>
      </w:r>
    </w:p>
    <w:p w14:paraId="4B2D28F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Mostriamo la sua grazia che agisce in noi e la sua verità che guida la nostra mente e illumina il nostro cuore.</w:t>
      </w:r>
    </w:p>
    <w:p w14:paraId="1E889EF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questo versetto c’è una particolarità che bisogna cogliere. Paolo parla di una edificazione d’insieme. Non è il singolo che viene edificato come dimora di Dio in mezzo al mondo per virtù dello Spirito Santo. Siamo edificati insieme, noi e gli altri, Ebrei e pagani. Siamo chiamati a fare una sola dimora, un solo popolo, un solo tempio, una sola casa.</w:t>
      </w:r>
    </w:p>
    <w:p w14:paraId="7A461A8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Tutto questo dobbiamo farlo insieme. C’è pertanto una responsabilità personale di colui che viene edificato in Cristo Gesù per divenire dimora di Dio per mezzo dello Spirito.</w:t>
      </w:r>
    </w:p>
    <w:p w14:paraId="6E758A5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Egli deve mettere ogni attenzione affinché eviti di farsi da solo. Se così dovesse avvenire, egli non realizzerebbe il disegno di Dio, poiché toglierebbe ordine al tempio del Signore.</w:t>
      </w:r>
    </w:p>
    <w:p w14:paraId="2E49BE1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Da questa verità nasce l’obbligo di profondere ogni impegno a crescere insieme, nonostante tutto.</w:t>
      </w:r>
    </w:p>
    <w:p w14:paraId="5E0D798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Perché questa verità sia realizzata, bisogna anche lasciarsi martirizzare dalla Chiesa, ma mai rompere la comunione con essa, romperebbe la comunione con la dimora di Dio. Fuori della comunione ecclesiale, non c’è edificazione della dimora di Dio.</w:t>
      </w:r>
    </w:p>
    <w:p w14:paraId="45FB0FD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mondo non potrebbe più incontrare il Signore. Questo va detto contro tutti coloro che hanno voluto farsi dimora di Dio, ma ponendosi fuori della Chiesa, fuori del fondamento di Cristo, senza l’altro fondamento anch’esso essenziale, degli apostoli e dei profeti.</w:t>
      </w:r>
    </w:p>
    <w:p w14:paraId="4B9BC45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Tutti costoro, essendosi separati dalla Chiesa, si sono separati da Cristo, poiché è impossibile edificarsi su Cristo, senza l’edificazione sugli Apostoli e sui profeti, essendo questo il fondamento visibile di tutta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di tutta la dimora di Dio in mezzo agli uomini.</w:t>
      </w:r>
    </w:p>
    <w:p w14:paraId="31C7DC2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Questa verità vale contro tutte quelle tentazioni del quotidiano che ci portano ad affermare l’amore per Cristo, per il Signore, per lo Spirito Santo, ma senza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e fuori di essa.</w:t>
      </w:r>
    </w:p>
    <w:p w14:paraId="5B56886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Ogni forma che non considera seriamente il fondamento degli apostoli e dei profeti, è una forma non santa, non vera, non buona, non giusta. Non è la forma di Cristo, non è la sua dimora in mezzo agli uomini, non è il suo tempio santo, edificato in mezzo al mondo dallo Spirito Santo. </w:t>
      </w:r>
    </w:p>
    <w:p w14:paraId="21BAEFD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verità deve essere creduta, amata, difesa, annunziata. Spetta ad ogni discepolo di Gesù mettere ogni impegno, ogni volontà, tutto il cuore e tutta la mente perché mai venga a separarsi dal tempio santo di Dio, dalla sua dimora tra gli uomini.</w:t>
      </w:r>
    </w:p>
    <w:p w14:paraId="1B90F07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Spetta ad ogni discepolo di Gesù invitare ogni altro discepolo di Gesù a non uscire dalla comunione che è la legge stessa del corpo di Cristo.</w:t>
      </w:r>
    </w:p>
    <w:p w14:paraId="2264DBE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Purtroppo, specie ai nostri giorni, c’è tutta una corrente che pone il singolo al di sopra e contro la comunità, pone il singolo fuori della comunità. Si viene così a rompere quel principio vitale secondo il quale la dimora di Dio è una ed è fatta da noi e dagli altri insieme; è fatta da noi e dagli altri in modo bene ordinato e l’ordine è uno solo: il rispetto della volontà di Dio che ha predisposto per ciascuno qual è il suo ruolo all’interno di questa ordinata costruzione.</w:t>
      </w:r>
    </w:p>
    <w:p w14:paraId="1254A68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Oggi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è lacerata nella sua unità e comunione. Questo è il segno evidente che essa non viene più edificata su questi due fondamenti: su Cristo e sugli Apostoli e sui profeti.</w:t>
      </w:r>
    </w:p>
    <w:p w14:paraId="5486383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Che il Signore conceda a tutti la grazia di iniziare l’edificazione del suo tempio santo in mezzo agli uomini, secondo le regole e le norme da lui prestabilite prima della creazione del mondo e che ci sono state insegnate per portare vita eterna in noi e negli altri, nella comunità di Dio, nel suo popolo santo, nella sua dimora, nel suo tempio santo che è il luogo della presenza efficace di Dio in mezzo agli uomini. Chi opera tutto questo è lo Spirito Santo di Dio.</w:t>
      </w:r>
    </w:p>
    <w:p w14:paraId="3C26F99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p>
    <w:p w14:paraId="3E41A90A"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79" w:name="_Toc22660604"/>
      <w:bookmarkStart w:id="80" w:name="_Toc62146035"/>
      <w:r w:rsidRPr="00C530D6">
        <w:rPr>
          <w:rFonts w:ascii="Arial" w:eastAsia="Times New Roman" w:hAnsi="Arial" w:cs="Arial"/>
          <w:b/>
          <w:color w:val="000000" w:themeColor="text1"/>
          <w:sz w:val="28"/>
          <w:szCs w:val="28"/>
          <w:lang w:eastAsia="it-IT"/>
        </w:rPr>
        <w:t>PER OPERA DI GESÙ CRISTO</w:t>
      </w:r>
      <w:bookmarkEnd w:id="79"/>
      <w:bookmarkEnd w:id="80"/>
    </w:p>
    <w:p w14:paraId="77FEAB49"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Senza Cristo si è nella morte. </w:t>
      </w:r>
      <w:r w:rsidRPr="00C530D6">
        <w:rPr>
          <w:rFonts w:ascii="Arial" w:hAnsi="Arial" w:cs="Arial"/>
          <w:sz w:val="24"/>
          <w:szCs w:val="24"/>
          <w:lang w:eastAsia="it-IT"/>
        </w:rPr>
        <w:t xml:space="preserve">La nostra vita è da Cristo Gesù, è in Cristo Gesù, è per Cristo Gesù. La vocazione dell’uomo è una sola: attingere la vita da Cristo, in Cristo, per Cristo, per viverla tutta in Cristo, per Cristo, con Cristo, nel suo corpo che è </w:t>
      </w:r>
      <w:smartTag w:uri="urn:schemas-microsoft-com:office:smarttags" w:element="PersonName">
        <w:smartTagPr>
          <w:attr w:name="ProductID" w:val="la Chiesa. Attraverso"/>
        </w:smartTagPr>
        <w:r w:rsidRPr="00C530D6">
          <w:rPr>
            <w:rFonts w:ascii="Arial" w:hAnsi="Arial" w:cs="Arial"/>
            <w:sz w:val="24"/>
            <w:szCs w:val="24"/>
            <w:lang w:eastAsia="it-IT"/>
          </w:rPr>
          <w:t>la Chiesa</w:t>
        </w:r>
        <w:r w:rsidRPr="00C530D6">
          <w:rPr>
            <w:rFonts w:ascii="Arial" w:hAnsi="Arial" w:cs="Arial"/>
            <w:b/>
            <w:sz w:val="24"/>
            <w:szCs w:val="24"/>
            <w:lang w:eastAsia="it-IT"/>
          </w:rPr>
          <w:t xml:space="preserve">. </w:t>
        </w:r>
        <w:r w:rsidRPr="00C530D6">
          <w:rPr>
            <w:rFonts w:ascii="Arial" w:hAnsi="Arial" w:cs="Arial"/>
            <w:sz w:val="24"/>
            <w:szCs w:val="24"/>
            <w:lang w:eastAsia="it-IT"/>
          </w:rPr>
          <w:t>Attraverso</w:t>
        </w:r>
      </w:smartTag>
      <w:r w:rsidRPr="00C530D6">
        <w:rPr>
          <w:rFonts w:ascii="Arial" w:hAnsi="Arial" w:cs="Arial"/>
          <w:sz w:val="24"/>
          <w:szCs w:val="24"/>
          <w:lang w:eastAsia="it-IT"/>
        </w:rPr>
        <w:t xml:space="preserve"> un atto di fede alla Parola di Cristo, nel sacramento del Battesimo, la vita di Cristo diviene vita del cristiano. Questa vita nuova ed eterna che lo alimenta deve crescere in Lui fino a divenire sempre in Cristo, con Cristo e per Cristo vita di ogni altro uomo. Il cristiano che è stato associato nel corpo di Cristo al mistero della redenzione, da uomo perfettamente redento e santificato, coopera con Cristo perché molti suoi fratelli conoscano Cristo. Per mezzo della testimonianza e della parola di Cristo che lui dona loro e per mezzo dello Spirito Santo che abita in lui, quanti ascoltano </w:t>
      </w:r>
      <w:smartTag w:uri="urn:schemas-microsoft-com:office:smarttags" w:element="PersonName">
        <w:smartTagPr>
          <w:attr w:name="ProductID" w:val="la Parola"/>
        </w:smartTagPr>
        <w:r w:rsidRPr="00C530D6">
          <w:rPr>
            <w:rFonts w:ascii="Arial" w:hAnsi="Arial" w:cs="Arial"/>
            <w:sz w:val="24"/>
            <w:szCs w:val="24"/>
            <w:lang w:eastAsia="it-IT"/>
          </w:rPr>
          <w:t>la Parola</w:t>
        </w:r>
      </w:smartTag>
      <w:r w:rsidRPr="00C530D6">
        <w:rPr>
          <w:rFonts w:ascii="Arial" w:hAnsi="Arial" w:cs="Arial"/>
          <w:sz w:val="24"/>
          <w:szCs w:val="24"/>
          <w:lang w:eastAsia="it-IT"/>
        </w:rPr>
        <w:t xml:space="preserve"> vengono toccati nel cuore perché aderiscano a Cristo Gesù, perché anche loro attingano in Lui tutta la vita eterna, necessaria per essere ad immagine del Figlio unigenito del Padre. Se il cristiano non coopera con Cristo, l’altro rimane nella morte. Che sia nella morte lo attestano i pensieri e le opere di morte che guidano la sua vita. L’uomo è chiamato da Dio a rivivere in Cristo, il cristiano è il corpo di Cristo attraverso il quale la vita di Cristo viene annunziata, offerta e consegnata ad ogni uomo. Se il cristiano è anche lui morto, perché non inserito vitalmente in Cristo, tutto il mondo assieme a lui muore. Il cristiano è un portatore di vita eterna tra gli uomini, uno che deve chiamare ogni uomo a vita nuova ed eterna. Se lui non svolge questa sua missione, tutto il mondo assieme a lui muore, muore perché lui non ha portato con sé lo Spirito Santo che tocca il cuore e riscalda l’anima perché aderisca a Cristo e attinga in Lui tutta la vita eterna, vita di grazia e di verità, che lo riportano e lo fanno esistere nella vera vita. Così ogni cristiano compie la volontà salvifica universale del Padre che vuole che ogni uomo riviva in Cristo e con Cristo. </w:t>
      </w:r>
    </w:p>
    <w:p w14:paraId="7FFE1ABC"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lastRenderedPageBreak/>
        <w:t xml:space="preserve">Ribelli al Vangelo, ribelli a Cristo. </w:t>
      </w:r>
      <w:r w:rsidRPr="00C530D6">
        <w:rPr>
          <w:rFonts w:ascii="Arial" w:hAnsi="Arial" w:cs="Arial"/>
          <w:sz w:val="24"/>
          <w:szCs w:val="24"/>
          <w:lang w:eastAsia="it-IT"/>
        </w:rPr>
        <w:t>Quando si dona Cristo secondo verità, quando si offre la grazia nella santità del cristiano, che vive nel corpo di Cristo e in esso cresce, e l’altro la rifiuta, costui esce dalla buona fede, entra nel rifiuto di Cristo. Rifiutando la Parola, rifiuta Cristo; rifiutando la grazia, rifiuta Cristo autore di ogni vita, ribellandosi al Vangelo, si ribella a Cristo, non lo accoglie come il Salvatore e il Redentore della sua vita. Chi rifiuta esplicitamente Cristo non conserva più la buona coscienza. Questa esiste finché Cristo non le viene presentato secondo le regole della sana, giusta, conveniente, santa testimonianza, accompagnata da segni e prodigi di grazia e di verità. Dopo si passa dalla buona coscienza al rifiuto esplicito di Cristo Gesù. La situazione spirituale è molto più grave di prima. È giusto ricordare che l’annunzio del Vangelo deve essere fatto alla stessa maniera di Cristo Gesù, nella santità e nella verità di una vita tutta obbediente a Dio, altrimenti non è vero annunzio e l’altro può anche avere delle ragioni umane per non credere ad un Vangelo non annunziato e non testimoniato secondo la regola di Cristo Gesù.</w:t>
      </w:r>
    </w:p>
    <w:p w14:paraId="52548B04"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Ricco di misericordia. </w:t>
      </w:r>
      <w:r w:rsidRPr="00C530D6">
        <w:rPr>
          <w:rFonts w:ascii="Arial" w:hAnsi="Arial" w:cs="Arial"/>
          <w:sz w:val="24"/>
          <w:szCs w:val="24"/>
          <w:lang w:eastAsia="it-IT"/>
        </w:rPr>
        <w:t>Chi è ricco di misericordia è il Padre di nostro Signore Gesù Cristo. È ricco di amore perché ci ha dato il suo Figlio Unigenito come Salvatore e Redentore, ce lo ha dato però dall’alto della Croce. Dove Abramo si fermò per volontà di Dio, Dio non si ferma per sua volontà. Il suo amore va altre quello di Abramo e di ogni altro uomo per noi. Ogni uomo deve la vita a Dio perché è sua. Dio non deve la vita a noi, perché Lui è Dio. Ebbene, proprio Dio ha dato la vita per noi, per la nostra salvezza. Se Dio ha dato la vita per noi in Cristo Gesù, suo Figlio, veramente egli è ricco di misericordia, di carità, di ogni bontà verso la creatura che ha fatto a sua immagine e somiglianza. Da questa ricchezza di misericordia ogni uomo dovrebbe lasciarsi avvolgere, in essa trasformare, affinché anche la sua vita diventi ricchezza di misericordia, di carità e di amore per il mondo intero.</w:t>
      </w:r>
    </w:p>
    <w:p w14:paraId="106607E0"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La vita cristiana, frutto della vita di Cristo in noi, è la verità della nostra fede. </w:t>
      </w:r>
      <w:r w:rsidRPr="00C530D6">
        <w:rPr>
          <w:rFonts w:ascii="Arial" w:hAnsi="Arial" w:cs="Arial"/>
          <w:sz w:val="24"/>
          <w:szCs w:val="24"/>
          <w:lang w:eastAsia="it-IT"/>
        </w:rPr>
        <w:t xml:space="preserve">Chi vuole sapere quanta fede abita nel suo cuore, deve esaminarsi nella vita di grazia e di carità, di amore, di speranza, di sollecitudine evangelica per i suoi fratelli. Chi, come Cristo, dona la sua vita per la salvezza del mondo, in piena e totale obbedienza a Dio, costui ama; ama, perché dona la sua vita; costui crede perché la nostra fede è una chiamata, una vocazione a dare interamente la vita a Dio per la salvezza dei nostri fratelli. È questa la logica della redenzione. Non se ne conoscono altre. La vita cristiana non è santità personale, è santità personale in vista della redenzione del mondo, in prospettiva di carità evangelica a beneficio del mondo intero. La nostra santificazione deve svolgersi alla stessa maniera di Cristo Gesù: deve essere uno strumento la santità, il veicolo dello Spirito, perché lo Spirito portato dalla nostra santità nel mondo, produca frutti di redenzione, di santificazione, di salvezza, di fede al Vangelo, di carità operosa. </w:t>
      </w:r>
    </w:p>
    <w:p w14:paraId="3548D3AC"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La santità cristiana è la straordinaria ricchezza della grazia. </w:t>
      </w:r>
      <w:r w:rsidRPr="00C530D6">
        <w:rPr>
          <w:rFonts w:ascii="Arial" w:hAnsi="Arial" w:cs="Arial"/>
          <w:sz w:val="24"/>
          <w:szCs w:val="24"/>
          <w:lang w:eastAsia="it-IT"/>
        </w:rPr>
        <w:t xml:space="preserve">La santità cristiana però non è un frutto che matura dalla nostra carne, come potrebbe essere il frutto per un albero, che attinge dal suolo le energie vitali. La nostra </w:t>
      </w:r>
      <w:r w:rsidRPr="00C530D6">
        <w:rPr>
          <w:rFonts w:ascii="Arial" w:hAnsi="Arial" w:cs="Arial"/>
          <w:sz w:val="24"/>
          <w:szCs w:val="24"/>
          <w:lang w:eastAsia="it-IT"/>
        </w:rPr>
        <w:lastRenderedPageBreak/>
        <w:t>santificazione è un dono di Dio, discende dal Cielo, si attinge tutta nel corpo di Cristo, per mezzo del corpo di Cristo. Il corpo di Cristo è insieme la sorgente e la via attraverso cui la santità si riversa in un cuore. Il cristiano, corpo di Cristo, deve essere insieme strumento e via, altrimenti la santità non si attinge nel corpo di Cristo. Dio tutto ha donato. Ha costituito Cristo fruttificatore e portatore del dono nel mondo; ha costituito il discepolo di Gesù, in Cristo, con Cristo, per Cristo, fruttificatore e portatore del dono di santità, nel mondo. Se il cristiano fallisce nella sua missione, la santità non si genera nei cuori; non si genera perché manca colui che come corpo di Cristo, in Cristo, con Cristo e per Cristo, fa espandere la santità di Cristo nel mondo, crescendo lui per primo in grazia e in sapienza, in santità e in verità, in giustizia e in ogni altra opera santa, conformemente al Vangelo e alla legge nuova delle Beatitudini.</w:t>
      </w:r>
    </w:p>
    <w:p w14:paraId="45ED4946"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Fede in Cristo e salvezza in Cristo: una sola realtà</w:t>
      </w:r>
      <w:r w:rsidRPr="00C530D6">
        <w:rPr>
          <w:rFonts w:ascii="Arial" w:hAnsi="Arial" w:cs="Arial"/>
          <w:sz w:val="24"/>
          <w:szCs w:val="24"/>
          <w:lang w:eastAsia="it-IT"/>
        </w:rPr>
        <w:t xml:space="preserve">. </w:t>
      </w:r>
      <w:r w:rsidRPr="00C530D6">
        <w:rPr>
          <w:rFonts w:ascii="Arial" w:hAnsi="Arial" w:cs="Arial"/>
          <w:b/>
          <w:sz w:val="24"/>
          <w:szCs w:val="24"/>
          <w:lang w:eastAsia="it-IT"/>
        </w:rPr>
        <w:t xml:space="preserve">La salvezza: solo opera della misericordia di Dio (come dono). L’opera: realizzare Cristo. La salvezza è la realizzazione di Cristo in noi. </w:t>
      </w:r>
      <w:r w:rsidRPr="00C530D6">
        <w:rPr>
          <w:rFonts w:ascii="Arial" w:hAnsi="Arial" w:cs="Arial"/>
          <w:sz w:val="24"/>
          <w:szCs w:val="24"/>
          <w:lang w:eastAsia="it-IT"/>
        </w:rPr>
        <w:t>Non c’è vera, autentica fede in Cristo Gesù se non si trasforma in vera, autentica opera di salvezza, di giustificazione, di santificazione. Chi veramente crede, veramente si santifica; chi non si santifica veramente, veramente non crede. Fede e santificazione non sono due realtà, sono una sola inscindibile verità, realtà, dono di grazia. Lo abbiamo già detto: tutta l’opera della redenzione, dalla proclamazione del Vangelo fino al raggiungimento della propria santificazione, è opera della misericordia di Dio, è un dono della misericordia di Dio. Questo dono però non può espandersi nel mondo se non attraverso una sola via: facendo sì che fede in Cristo e salvezza in Cristo, realizzazione di Cristo in noi siano una sola realtà. L’opera della fede e della salvezza è una sola: la realizzazione di Cristo in noi. Se non si parte da questa verità, tutto alla fine risulterà vano. È vana infatti ogni fede che non si compie in se stessa e si compie solo quando tutto Cristo è realizzato nel cristiano. Questa realizzazione è dono di Dio, ma posto nell’impegno, nella volontà dell’uomo, nel suo quotidiano lavoro di realizzazione di Cristo in lui. Oggi c’è una pastorale tutta sganciata da questa visione della fede e della salvezza. C’è una pastorale che vede ogni cosa come dono di Dio, ma come dono di Dio non vede la realizzazione di Cristo in noi, vede la salvezza finale, offerta a tutti come un dono di Dio, della sua misericordia, ma senza aver realizzato Cristo in noi durante la vita terrena. Pastorale più falsa, più deleteria non può esistere. Questa è la pastorale di satana per la rovina eterna delle anime; non potrà mai essere la pastorale del cristiano in Cristo, che realizza Cristo, che attende alla sua santificazione, come veicolo dello Spirito, per la redenzione del mondo.</w:t>
      </w:r>
    </w:p>
    <w:p w14:paraId="3B20C976"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Ricordare ciò che si era prima, perché? </w:t>
      </w:r>
      <w:r w:rsidRPr="00C530D6">
        <w:rPr>
          <w:rFonts w:ascii="Arial" w:hAnsi="Arial" w:cs="Arial"/>
          <w:sz w:val="24"/>
          <w:szCs w:val="24"/>
          <w:lang w:eastAsia="it-IT"/>
        </w:rPr>
        <w:t xml:space="preserve">Il cristiano deve sempre ricordare ciò che era prima della venuta di Cristo nella sua vita. Deve ricordarlo perché dal suo cuore si innalzi un inno perenne di ringraziamento, di lode, di benedizione al Signore che lo ha salvato. Senza l’intervento di Dio nulla sarebbe mai cambiato nella sua vita; questa sarebbe stata una inutile ripetizione di atti e di azioni vane, inutili quanto al salto qualitativo, anzi cristico, cui essa è chiamata. E se Cristo non interviene direttamente Lui nella nostra vita, questa non cambia. Non c’è in </w:t>
      </w:r>
      <w:r w:rsidRPr="00C530D6">
        <w:rPr>
          <w:rFonts w:ascii="Arial" w:hAnsi="Arial" w:cs="Arial"/>
          <w:sz w:val="24"/>
          <w:szCs w:val="24"/>
          <w:lang w:eastAsia="it-IT"/>
        </w:rPr>
        <w:lastRenderedPageBreak/>
        <w:t xml:space="preserve">noi alcuna risorsa naturale, di volontà, o di altro, capace di assimilare la nostra vita a quella di Cristo Gesù. Sapendo questo il cristiano deve pregare intensamente perché il Signore intervenga, lo trasformi, lo cambi, lo renda cristiforme in tutto, lo faccia uomo evangelico. Chi conosce se stesso sa che solo Cristo lo ha potuto cambiare, lo cambia, lo cambierà. Chi conosce Cristo non cessa di ringraziare il Signore per quello che ha già fatto, con insistenza lo invoca perché voglia continuare l’opera della sua trasformazione totale. </w:t>
      </w:r>
    </w:p>
    <w:p w14:paraId="73DD9532"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Differenza tra pagano ed Ebreo in ordine alla speranza. Dare la speranza, come? </w:t>
      </w:r>
      <w:r w:rsidRPr="00C530D6">
        <w:rPr>
          <w:rFonts w:ascii="Arial" w:hAnsi="Arial" w:cs="Arial"/>
          <w:sz w:val="24"/>
          <w:szCs w:val="24"/>
          <w:lang w:eastAsia="it-IT"/>
        </w:rPr>
        <w:t>La differenza è abissale. Il pagano non ha speranza se non terrena, l’Ebreo invece ha una speranza nell’intervento diretto di Dio nella storia. L’Ebreo sa per l’esperienza che lui ha già fatto dell’Onnipotenza del suo Dio, che nulla è impossibile a Dio e che il Signore interviene nella nostra storia per farla nuova, per creare i Cieli nuovi e la Terra nuova. L’Ebreo sa, sempre per esperienza, che la storia può cambiare solo per intervento di Dio, ma sa anche che il Signore vuole cambiare la storia e per questo lo prega perché intervenga, faccia presto, dia una soluzione di verità, di giustizia e di santità ai nostri giorni. L’Ebreo sa che può nascere la verità sulla terra e anche la santità. Lo sa perché Dio queste cose l’ha fatte nascere per il suo popolo. Lo invoca perché continui a farle nascere ancora. Il pagano non ha questa speranza. La sua speranza è immanente, nelle opere degli uomini, non nell’onnipotenza e nella misericordia del Signore. Il cristiano, che si è inserito, nella speranza soprannaturale che ha creato Cristo Gesù per il mondo intero, in questa speranza cresce, verso questa speranza cammina, questa speranza annunzia. Come? Lasciandosi completamente fare nuovo dal Dio che viene per fare nuove tutte le cose. La novità del cristiano, reso tale dallo Spirito Santo, è la più grande predicazione sulla speranza. Dio può fare nuove tutte le cose. Da uomo nuovo attesta che la Parola di Dio è vera. Ad essa si può prestare fede.</w:t>
      </w:r>
    </w:p>
    <w:p w14:paraId="16B19D7F"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Tutto cambia in Cristo, ogni relazione: passato, presente, futuro, terra. Cielo, fratelli, cose. </w:t>
      </w:r>
      <w:r w:rsidRPr="00C530D6">
        <w:rPr>
          <w:rFonts w:ascii="Arial" w:hAnsi="Arial" w:cs="Arial"/>
          <w:sz w:val="24"/>
          <w:szCs w:val="24"/>
          <w:lang w:eastAsia="it-IT"/>
        </w:rPr>
        <w:t>È questa la verità delle verità che devono governare l’intera nostra storia. Tutto cambia in Cristo, perché cambia l’uomo in Cristo. L’uomo in Cristo si riveste di Cristo, si riveste delle sue virtù, in modo del tutto speciale si riveste di grazia e di verità. Con la verità vede ogni cosa nella sua intima essenza, la vede nella sua giusta relazione, la vede secondo giustizia e santità. Con la grazia è capace di operare secondo quanto visto nella verità. Ecco perché tutto cambia per un uomo che si è lasciato e si lascia interamente cambiare da Cristo Gesù. In quest’uomo c’è un pensiero nuovo, una mente nuova, una volontà nuova, un cuore nuovo, uno spirito nuovo, un’anima nuova, una forza nuova: la forza della verità e della grazia nel suo cuore.</w:t>
      </w:r>
    </w:p>
    <w:p w14:paraId="36F3CE34"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Pace come liberazione. La vita del cristiano: strumento di pace. La pace si attinge in Cristo, si vive in Cristo. </w:t>
      </w:r>
      <w:r w:rsidRPr="00C530D6">
        <w:rPr>
          <w:rFonts w:ascii="Arial" w:hAnsi="Arial" w:cs="Arial"/>
          <w:sz w:val="24"/>
          <w:szCs w:val="24"/>
          <w:lang w:eastAsia="it-IT"/>
        </w:rPr>
        <w:t xml:space="preserve">La pace è libertà dal peccato. Se non ci si libera dal peccato, non si può essere in pace. Anche un semplice peccato veniale turba la pace, come la turba ogni pensiero e ogni parola vana che risiede nel nostro cuore. Il cristiano è strumento di pace nella misura in cui toglie il peccato </w:t>
      </w:r>
      <w:r w:rsidRPr="00C530D6">
        <w:rPr>
          <w:rFonts w:ascii="Arial" w:hAnsi="Arial" w:cs="Arial"/>
          <w:sz w:val="24"/>
          <w:szCs w:val="24"/>
          <w:lang w:eastAsia="it-IT"/>
        </w:rPr>
        <w:lastRenderedPageBreak/>
        <w:t>dal suo seno. Se non lavora per togliere il peccato, non può essere uomo di pace, né strumento della pace. Inoltre, assieme alla lotta contro il peccato, contro il vizio, il cristiano, se vuole costruire la pace deve conquistare tutte le sante virtù: sono esse concretamente che operano la pace in seno alla comunità cristiana e nel mondo intero. Si pensi a quanta forza di pace contenga in sé la virtù della carità. San Paolo dona la carità ai Corinzi come unica via possibile per costruire la pace in seno a quella comunità. Questo ci deve insegnare che la pace non può esistere senza la grazia; grazia e verità sono in Cristo, sono dono di Cristo che devono viversi in Cristo, nel suo corpo. Il cristiano si fa sempre più membro vivo e santo del corpo di Cristo, si riveste della sua grazia e della sua verità, si lascia impastare da Cristo di questi due doni divini, e lui diventa un operatore di pace in mezzo ai suoi fratelli. Ma se il cristiano non vive in Cristo, non può essere operatore di pace, non può perché fuori di Cristo la pace non esiste, perché fuori di Cristo manca la grazia e la verità, manca la santità, mancano le virtù soprannaturali, manca la vera giustizia, manca la carità, che in Cristo diviene dono della nostra vita, sacrificata sull’altare della croce, perché la pace di Dio si diffonda nel mondo intero.</w:t>
      </w:r>
    </w:p>
    <w:p w14:paraId="423A7C27"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Il peccato: come muro di divisione. Il peccato principio generatore di ogni inimicizia. L’inimicizia è prima di tutto dentro di noi. </w:t>
      </w:r>
      <w:r w:rsidRPr="00C530D6">
        <w:rPr>
          <w:rFonts w:ascii="Arial" w:hAnsi="Arial" w:cs="Arial"/>
          <w:sz w:val="24"/>
          <w:szCs w:val="24"/>
          <w:lang w:eastAsia="it-IT"/>
        </w:rPr>
        <w:t xml:space="preserve">Lo si è già detto, è utile aggiungervi qualche altro concetto. Il peccato essendo morte dell’uomo, morte nel suo spirito, nella sua anima, nella sua mente, nella sua volontà, in ogni facoltà del suo essere, altro non fa che generare altra morte attorno a sé, nel cuore dell’uomo. È questa morte che c’è dentro che diventa causa delle morti che ci sono fuori di noi, ma che sono operate dalla morte che milita nelle nostre membra, nel nostro spirito, nella nostra anima. Chi vuole abolire le inimicizie che sono fuori di lui, deve abolire la morte che è dentro di lui. Nel momento in cui non solo abolirà la morte che è in lui, ma opererà perché tutta la vita di Cristo viva in lui, egli opererà in modo efficiente, efficace, perché la vita di Cristo che vive in lui si espanda attorno a lui nel mondo intero. Solo così l’uomo, da costruttore di inimicizia attorno a sé potrà divenire un costruttore di pace, di amore, di fratellanza, di fraternità nel mondo che lo circonda. Per questo però è necessario che si lasci inabitare dalla vita di grazia e di verità che sono in Gesù Signore. </w:t>
      </w:r>
    </w:p>
    <w:p w14:paraId="58B9C726"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La salvezza: opera di distruzione prima e poi di edificazione. </w:t>
      </w:r>
      <w:r w:rsidRPr="00C530D6">
        <w:rPr>
          <w:rFonts w:ascii="Arial" w:hAnsi="Arial" w:cs="Arial"/>
          <w:sz w:val="24"/>
          <w:szCs w:val="24"/>
          <w:lang w:eastAsia="it-IT"/>
        </w:rPr>
        <w:t xml:space="preserve">Chi vuole la salvezza deve sapere che essa consiste di due momenti fondamentali, essenziali: la distruzione del peccato, l’edificazione nella grazia e nella verità. Nessuno potrà mai pensare di essere un edificatore di salvezza nel mondo, se non diviene un distruttore del peccato nel mondo. Ma distruggere il peccato degli altri non si può se non nella misura in cui lo si distrugge in noi; così anche nessuno potrà mai sperare di edificare, costruire, innalzare il regno di Dio negli altri se non lo avrà innalzato in se stesso e nella misura in cui lo innalza. Questa verità deve sgombrare la nostra mente da quell’errore fatale che ci fa pensare che sia possibile edificare il regno di Dio negli altri senza edificarlo in noi. Questa non è la verità di nostro Signore Gesù Cristo; non è questo il contenuto del suo Vangelo. </w:t>
      </w:r>
    </w:p>
    <w:p w14:paraId="6A19D49E"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lastRenderedPageBreak/>
        <w:t xml:space="preserve">Un solo uomo nuovo. Un solo soffio vitale in Cristo Gesù. Un solo uomo nuovo in un solo corpo. Il nuovo statuto dell’umanità. </w:t>
      </w:r>
      <w:r w:rsidRPr="00C530D6">
        <w:rPr>
          <w:rFonts w:ascii="Arial" w:hAnsi="Arial" w:cs="Arial"/>
          <w:sz w:val="24"/>
          <w:szCs w:val="24"/>
          <w:lang w:eastAsia="it-IT"/>
        </w:rPr>
        <w:t>Cristo è il solo uomo nuovo, è l’uomo nuovo, è il Nuovo Adamo che Dio ci ha dato perché in Lui e solo in Lui anche noi ci facciamo nuovi. Fuori di Cristo, senza di Lui, nessuna novità è possibile per l’uomo. Non è possibile, perché non esiste, non c’è. Noi siamo chiamati a formare con Cristo un solo corpo, di più: un solo soffio vitale, una sola vita, una sola morte, una sola risurrezione, una sola missione, un solo mistero sulla terra e nel cielo. È questo il nuovo statuto dell’umanità. Questa verità è talmente lontana dal cristiano di oggi, che questi neanche riesce più ad immaginarla. Cristo e lui sono due realtà distanti, lontane, due realtà che al massimo si incontrano come si incontra l’assetato e la fontana, ma poi l’assetato riprende il suo cammino e la fontana resta al suo posto, come una fonte di vita per chi ne ha bisogno. Al massimo è questa la concezione che oggi molti cristiani hanno di Cristo Gesù. Questa concezione non esprime la nostra fede, non è la nostra fede. Non c’è una grazia e una verità fuori di Cristo. La nostra grazia è Cristo, come la nostra verità è Cristo. Ma Cristo è grazia e verità per noi, se noi diveniamo una cosa sola in Lui. È questo lo statuto della nuova vita ed è lo statuto di tutta l’umanità, di ogni uomo di ieri, di oggi, di domani. Questa realtà di Cristo in noi e di noi in Cristo non si esaurisce su questa terra; essa mai si esaurirà perché continuerà nel cielo per tutta l’eternità.</w:t>
      </w:r>
    </w:p>
    <w:p w14:paraId="7BFEAD1A"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Il cristiano sopra gli stessi angeli? </w:t>
      </w:r>
      <w:r w:rsidRPr="00C530D6">
        <w:rPr>
          <w:rFonts w:ascii="Arial" w:hAnsi="Arial" w:cs="Arial"/>
          <w:sz w:val="24"/>
          <w:szCs w:val="24"/>
          <w:lang w:eastAsia="it-IT"/>
        </w:rPr>
        <w:t xml:space="preserve">Il cristiano è veramente sopra gli stessi angeli? Per creazione dobbiamo dire di no. Per creazione, come afferma la Parola di Dio, siamo stati fatti di poco inferiori agli Angeli. Per redenzione, per incorporazione in Cristo, divenendo con Lui una sola vita, un solo corpo, un solo soffio vitale, noi partecipiamo anche della sua signoria e in quanto tali abbiamo un’altra relazione con l’intero creato. Ad ogni modo cosa avverrà nel cielo, cosa avviene sulla terra, non ci è stato rivelato. Una cosa però è certa: La Vergine Maria, Madre della Redenzione, è stata costituita da Dio Regina degli Angeli e dei Santi. La Madre di Dio, la Madre di Gesù, la Madre di noi cristiani, è superiore agli Angeli per volontà di Dio, essendo stata fatta da Lui loro Regina. Questa è verità di fede. Non è teoria, o pensiero teologico. Non è neanche argomentazione e deduzione, come quella precedentemente accennata. Deduzioni e argomentazioni che sono legittime nella fede, altrimenti questa mancherebbe del suo sviluppo e del suo perfezionamento. </w:t>
      </w:r>
    </w:p>
    <w:p w14:paraId="7443BA60"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Corpo visibile e invisibile. Il fondamento visibile e invisibile dell’unico corpo. Radicati in Cristo. </w:t>
      </w:r>
      <w:r w:rsidRPr="00C530D6">
        <w:rPr>
          <w:rFonts w:ascii="Arial" w:hAnsi="Arial" w:cs="Arial"/>
          <w:sz w:val="24"/>
          <w:szCs w:val="24"/>
          <w:lang w:eastAsia="it-IT"/>
        </w:rPr>
        <w:t xml:space="preserve">Il corpo di Cristo è visibile e invisibile insieme, è nella gloria del cielo e sulla terra, vive nella beatitudine eterna, ma è esposto continuamente alla legge del martirio e della croce. Il fondamento che ci fa un solo corpo con Cristo è anche visibile e invisibile: è la Chiesa che come Cristo e perché corpo di Cristo vive sulla terra e nel cielo, vive nella gloria eterna, ma anche nelle continue sofferenze a causa della salvezza che deve costruire in sé e nel mondo intero. Con il battesimo si viene radicati in Cristo. Diventiamo noi cristiani il suo corpo visibile sulla terra. La verità del corpo è una sola: non vi può essere disparità nella santità tra il corpo visibile e quello invisibile. Non può </w:t>
      </w:r>
      <w:r w:rsidRPr="00C530D6">
        <w:rPr>
          <w:rFonts w:ascii="Arial" w:hAnsi="Arial" w:cs="Arial"/>
          <w:sz w:val="24"/>
          <w:szCs w:val="24"/>
          <w:lang w:eastAsia="it-IT"/>
        </w:rPr>
        <w:lastRenderedPageBreak/>
        <w:t>essere santissimo il corpo invisibile e peccatore il corpo visibile. Se così avviene, è il segno che di questo corpo siamo diventati rami secchi, pronti ad essere tagliati da Dio e gettati nel fuoco eterno. È dovere di ogni membro del corpo di Cristo, rendere anche visibili le virtù del corpo invisibile, rendere operanti le potenzialità del corpo invisibile, fare del corpo invisibile il corpo visibile e questo avviene solo nella grande santità del cristiano. Nella santità si abolisce il peccato dalla nostra vita e le virtù e le potenzialità di Cristo iniziano a manifestarsi attraverso la nostra vita, che deve essere tutta vita di Cristo in noi.</w:t>
      </w:r>
    </w:p>
    <w:p w14:paraId="6551DF7F"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 Apostoli e profeti. </w:t>
      </w:r>
      <w:r w:rsidRPr="00C530D6">
        <w:rPr>
          <w:rFonts w:ascii="Arial" w:hAnsi="Arial" w:cs="Arial"/>
          <w:sz w:val="24"/>
          <w:szCs w:val="24"/>
          <w:lang w:eastAsia="it-IT"/>
        </w:rPr>
        <w:t xml:space="preserve">Il profeta, per svolgere in modo santo il suo ministero all’interno del corpo di Cristo, necessita del ministero dell’apostolo, il quale costituito da Cristo ministro della sua Parola e quindi della sua Verità, deve operare quel sano discernimento, perché nulla di umano, nulla di falso, nulla di non vero o di meno vero, o non perfettamente vero venga ad insinuarsi nel Vangelo di Cristo Signore. Chi è il profeta, il vero profeta, alla luce del Nuovo e anche dell’Antico Testamento? Il profeta è un uomo, una donna, assai particolari, costituiti da Dio portatori nel mondo della sua volontà attuale, che non è dono di nuova verità, di nuova giustizia, o nuova santità, ma è manifestazione della sua volontà in ordine al compimento, alla realizzazione della divina Parola di Gesù nell’oggi della storia. Se il profeta cammina senza l’apostolo il rischio è di immettere nella verità del Vangelo cose che non appartengono al Vangelo. Sarebbe la distruzione di tutto il Vangelo. Se invece è l’apostolo che cammina senza il profeta, il rischio è anche grande, assai grande; è quello di camminare un cammino che non è più dell’uomo; è quello di adagiarsi su verità che non sono più il cammino di Dio con l’uomo oggi; addirittura ci potrebbe anche essere il rischio di dare valore a ciò che oggi non ha più valore e significato; a quanto la storia ha già rigettato perché non lo riconosce più come appartenente a Dio, perché in verità è solo modo, forma, uso di cammini che Dio aveva indicato per il passato, ma che non sono più la volontà di Dio. Questa reciproca relazione ci deve insegnare che nella Chiesa non ci sono assoluti, non ci sono suonatori solisti; i solisti sono condannati al più grande fallimento e questo vale sia per il profeta senza l’apostolo, come anche per l’apostolo senza il profeta. </w:t>
      </w:r>
    </w:p>
    <w:p w14:paraId="10F7F743"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Dio è nel suo tempio santo: nella Chiesa. La Chiesa lo deve mostrare visibilmente. Nella Chiesa, ogni uomo è fatto tempio. Farsi martire della Chiesa, ma rimanere nella Chiesa. </w:t>
      </w:r>
      <w:r w:rsidRPr="00C530D6">
        <w:rPr>
          <w:rFonts w:ascii="Arial" w:hAnsi="Arial" w:cs="Arial"/>
          <w:sz w:val="24"/>
          <w:szCs w:val="24"/>
          <w:lang w:eastAsia="it-IT"/>
        </w:rPr>
        <w:t xml:space="preserve">La Chiesa è la visibilità di Dio. Come Dio era tutto visibile in Cristo Gesù, così deve essere per la Chiesa. Nella Chiesa Dio deve essere visibile in tutto il suo splendore di grazia, di verità, di santità, di onnipotenza. Questa verità esige che ogni cristiano sia visibilità vera di Dio in mezzo al mondo. È questa la sua vocazione e quindi anche la sua missione. Se questa verità viene ignorata, non c’è alcuna altra possibilità per il cristiano di poter manifestare il Signore, di rivelarlo, di farlo vedere al mondo intero. L’evangelizzazione, quella vera, si fa manifestando il Signore, rivelandolo, mostrandolo operante in noi con la sua santità e la sua verità. Altre vie per evangelizzare sono dell’uomo, ma non conducono a Dio, al massimo potranno condurre agli uomini, ma a Dio certamente no, perché nessuna via conduce a </w:t>
      </w:r>
      <w:r w:rsidRPr="00C530D6">
        <w:rPr>
          <w:rFonts w:ascii="Arial" w:hAnsi="Arial" w:cs="Arial"/>
          <w:sz w:val="24"/>
          <w:szCs w:val="24"/>
          <w:lang w:eastAsia="it-IT"/>
        </w:rPr>
        <w:lastRenderedPageBreak/>
        <w:t>Dio se non è via di manifestazione e di rivelazione di Dio attraverso la nostra vita. Il cristiano però in tutto si deve comportare come Cristo Gesù? Chi è Cristo Gesù? Il martire, il crocifisso del popolo del Signore. Ma è proprio mentre lo crocifiggevano che Lui manifestava loro il Padre suo, che attestava la sua misericordia, che rivelava loro il suo amore, la sua compassione, la sua pietà. Così deve dirsi del cristiano: il cristiano anche lui è chiamato a lasciarsi crocifiggere non solo dal mondo, ma anche da quanti si dicono e sono Chiesa di Dio. Deve lasciarsi crocifiggere da loro, perché anche loro hanno bisogno di vedere il Signore e lo vedono nella croce che il cristiano subisce da parte di chi è cristiano ma non conosce Dio. Subendo per loro e da loro la croce, il cristiano anche a loro manifesta il Signore. Se vogliono, anche loro possono vedere il Signore e aprire il loro cuore alla sua manifestazione. L’ostensione di Dio da parte del cristiano è l’unica via dell’evangelizzazione della Chiesa e del mondo. Per questo è richiesto al cristiano di essere lui e non altre cose l’ostensorio di Dio in questo mondo, nella Chiesa. Chi si incontra con siffatte persone, incontra Dio. Io mi sono incontrato con una persona ostensorio vivente di Dio e ho incontrato il Dio che mi ha salvato.</w:t>
      </w:r>
    </w:p>
    <w:p w14:paraId="13D57CF1" w14:textId="77777777" w:rsidR="00C530D6" w:rsidRPr="00C530D6" w:rsidRDefault="00C530D6" w:rsidP="00C530D6">
      <w:pPr>
        <w:jc w:val="both"/>
        <w:rPr>
          <w:rFonts w:ascii="Arial" w:hAnsi="Arial" w:cs="Arial"/>
          <w:sz w:val="24"/>
          <w:szCs w:val="24"/>
          <w:lang w:eastAsia="it-IT"/>
        </w:rPr>
      </w:pPr>
    </w:p>
    <w:p w14:paraId="0026D47D" w14:textId="77777777" w:rsidR="00C530D6" w:rsidRPr="00C530D6" w:rsidRDefault="00C530D6" w:rsidP="00C530D6">
      <w:pPr>
        <w:keepNext/>
        <w:keepLines/>
        <w:spacing w:before="160" w:after="80"/>
        <w:outlineLvl w:val="1"/>
        <w:rPr>
          <w:rFonts w:ascii="Arial" w:eastAsia="Calibri" w:hAnsi="Arial" w:cstheme="majorBidi"/>
          <w:b/>
          <w:color w:val="000000" w:themeColor="text1"/>
          <w:sz w:val="32"/>
          <w:szCs w:val="32"/>
          <w:lang w:eastAsia="it-IT"/>
        </w:rPr>
      </w:pPr>
      <w:r w:rsidRPr="00C530D6">
        <w:rPr>
          <w:rFonts w:ascii="Arial" w:eastAsia="Calibri" w:hAnsi="Arial" w:cstheme="majorBidi"/>
          <w:b/>
          <w:color w:val="000000" w:themeColor="text1"/>
          <w:sz w:val="32"/>
          <w:szCs w:val="32"/>
          <w:lang w:eastAsia="it-IT"/>
        </w:rPr>
        <w:t xml:space="preserve">EFESINI 4 </w:t>
      </w:r>
    </w:p>
    <w:p w14:paraId="6CB275F5"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81" w:name="_Toc22660610"/>
      <w:bookmarkStart w:id="82" w:name="_Toc62146041"/>
      <w:r w:rsidRPr="00C530D6">
        <w:rPr>
          <w:rFonts w:ascii="Arial" w:eastAsia="Times New Roman" w:hAnsi="Arial" w:cs="Arial"/>
          <w:b/>
          <w:color w:val="000000" w:themeColor="text1"/>
          <w:sz w:val="28"/>
          <w:szCs w:val="28"/>
          <w:lang w:eastAsia="it-IT"/>
        </w:rPr>
        <w:t>APPELLO ALL’UNITÀ</w:t>
      </w:r>
      <w:bookmarkEnd w:id="81"/>
      <w:bookmarkEnd w:id="82"/>
    </w:p>
    <w:p w14:paraId="15641AD7"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[1]Vi esorto dunque io, il prigioniero nel Signore, a comportarvi in maniera degna della vocazione che avete ricevuto, </w:t>
      </w:r>
    </w:p>
    <w:p w14:paraId="3C665C1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Ogni verità ha il suo corrispettivo nell’azione. Se siamo stati costituiti parte del mistero di Cristo Gesù – è questa la nostra verità – ne consegue che dobbiamo realizzare in noi questo mistero e dobbiamo realizzarlo in ogni sua parte e ogni giorno della nostra vita.</w:t>
      </w:r>
    </w:p>
    <w:p w14:paraId="3DE7716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ha esposto la verità; ha pregato perché entrassimo, per rivelazione, con la mente e con il cuore in questa verità. Ora c’è la parte che spetta direttamente a noi. Qui nessuno può più niente; chi può, è solo la nostra volontà. Questa deve essere consegnata a Dio, perché sia il suo Santo Spirito a muoverla per il compimento del mistero che Dio ha preparato per noi fin dall’eternità, che Cristo Gesù ha realizzato con la sua morte e la sua risurrezione e che lo Spirito del Signore ha creato in noi, rigenerandoci e facendoci un solo corpo in Cristo.</w:t>
      </w:r>
    </w:p>
    <w:p w14:paraId="72F5C20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Gli Efesini sanno cosa il Signore ha fatto di loro. Ogni giorno devono pregare perché il mistero sia rivelato al loro spirito in maniera sempre più piena e questo perché possano realizzarlo in ogni sua parte e secondo tutta la potenza d’amore in esso racchiuso. Prima Paolo si è rivolto a Dio, lo ha invocato per gli Efesini. Ora si rivolge agli Efesini e ricorda quali sono i loro compiti, il loro dovere, la responsabilità che incombe sulla loro vita.</w:t>
      </w:r>
    </w:p>
    <w:p w14:paraId="59223374" w14:textId="468BB562"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L’esortazione è una parola d’amore che sgorga dal cuore ed è la parola più alta di bene che si possa volere per qualcuno. L’esortazione nasce solo da un cuore che ama, che vuole il bene, che desidera la realizzazione dell’altro nella verità, </w:t>
      </w:r>
      <w:r w:rsidRPr="00C530D6">
        <w:rPr>
          <w:rFonts w:ascii="Arial" w:eastAsia="Times New Roman" w:hAnsi="Arial" w:cs="Times New Roman"/>
          <w:kern w:val="0"/>
          <w:sz w:val="24"/>
          <w:szCs w:val="20"/>
          <w:lang w:eastAsia="it-IT"/>
          <w14:ligatures w14:val="none"/>
        </w:rPr>
        <w:lastRenderedPageBreak/>
        <w:t>nella santità, in una parola, nella volontà di Dio. Con l’esortazione si vuole per l’altro il compimento della volontà del Signore.</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La volontà del Signore è però nella volontà e nell’impegno dell’uomo, anche se volontà e impegno umani possono essere vissuti secondo verità solo con l’aiuto e il conforto dello Spirito Santo. Ma devono essere dati allo Spirito, altrimenti Lui non può intervenire. Non può lo Spirito di Dio muovere un cuore che ha deciso di essere irremovibile, né può condurre e introdurre nel mistero di Cristo Gesù una vita che è determinata a starsene fuori per sempre.</w:t>
      </w:r>
    </w:p>
    <w:p w14:paraId="101CD4F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Qui il mistero della volontà di Dio viene a scontrarsi con il mistero della volontà dell’uomo che oppone un netto rifiuto allo Spirito Santo, senza che questi possa fare qualcosa per renderla docile alla sua mozione e alla sua ispirazione. Il mistero delle due volontà è il più difficile, il più arduo da comprendere. Una cosa è certa: l’inferno è la manifestazione più alta della libertà della volontà dell’uomo di decidersi per il bene o per il male, per il paradiso o per l’inferno.</w:t>
      </w:r>
    </w:p>
    <w:p w14:paraId="3D22C9D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Su Paolo prigioniero del Signore si è già detto tutto quanto era da dire all’inizio del capitolo precedente. Poiché altri elementi nuovi non esistono, è opportuno passare avanti, per trattare altre verità e altri argomenti. A che cosa esorta Paolo: a comportarsi in maniera degna della vocazione che avete ricevuto. Qual è questa vocazione ricevuta? È la loro chiamata a formare un solo corpo in Cristo Gesù, quindi una sola vita, una sola santità, un solo mistero di morte e di risurrezione e una sola obbedienza al Padre nostro celeste.</w:t>
      </w:r>
    </w:p>
    <w:p w14:paraId="7AA538B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Comportarsi in maniera degna significa far trasparire la santità di Cristo in ogni nostro pensiero, parola, opera, azione, comportamento, desiderio, relazione. Tutto ciò che è nell’uomo: mente, cuore, anima, sentimenti, relazioni, opere, gesti, comportamenti, sensazioni, tutto, ma proprio tutto, deve far trasparire la santità di Cristo che è nel suo corpo. Tutto deve divenire una traduzione in vita della volontà di Dio, che ci comanda di amare allo stesso modo in cui ha amato Cristo, facendosi olocausto e vittima sacrificale sul legno della croce.</w:t>
      </w:r>
    </w:p>
    <w:p w14:paraId="2F7D532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[2]con ogni umiltà, mansuetudine e pazienza, sopportandovi a vicenda con amore, </w:t>
      </w:r>
    </w:p>
    <w:p w14:paraId="75EC632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vuole che il cristiano non decida lui da solo qual è la maniera degna di comportarsi. Ne detta le regole essenziali. Chi pertanto vuole comportarsi in maniera degna della vocazione ricevuta deve agire:</w:t>
      </w:r>
    </w:p>
    <w:p w14:paraId="08A584E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Con ogni umiltà: </w:t>
      </w:r>
      <w:r w:rsidRPr="00C530D6">
        <w:rPr>
          <w:rFonts w:ascii="Arial" w:eastAsia="Times New Roman" w:hAnsi="Arial" w:cs="Times New Roman"/>
          <w:kern w:val="0"/>
          <w:sz w:val="24"/>
          <w:szCs w:val="20"/>
          <w:lang w:eastAsia="it-IT"/>
          <w14:ligatures w14:val="none"/>
        </w:rPr>
        <w:t xml:space="preserve">il cristiano deve vedere se stesso e gli altri nella volontà di Dio. Deve accogliere la volontà di Dio su di lui, deve rispettare la volontà di Dio su gli altri, anzi egli deve compiere la volontà di Dio su di lui come servizio ai fratelli, come aiuto prestato perché anche loro possono fare ciò che Dio comanda. </w:t>
      </w:r>
    </w:p>
    <w:p w14:paraId="50E927F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L’umiltà è di fondamentale importanza nell’esercizio della propria vocazione. Con essa tutta la nostra persona è a servizio della volontà di Dio e quindi a servizio della vocazione. Sappiamo cosa il Signore ci chiede e diamo tutto il nostro sì perché ciò che è volontà sua su di noi si compia.</w:t>
      </w:r>
    </w:p>
    <w:p w14:paraId="1BAF7E49" w14:textId="77777777" w:rsidR="00C530D6" w:rsidRPr="00C530D6" w:rsidRDefault="00C530D6" w:rsidP="00C530D6">
      <w:pPr>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L’umiltà è la virtù della creatura dinanzi al suo Creatore, Signore e Dio. Con essa ci si vede totalmente dipendenti dalla sua volontà e dalla sua grazia, si accoglie la volontà e la grazia, per poter rispondere alla vocazione che Lui ha stabilito per noi fin dall’eternità.</w:t>
      </w:r>
    </w:p>
    <w:p w14:paraId="368C6F8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lastRenderedPageBreak/>
        <w:t xml:space="preserve">Mansuetudine: </w:t>
      </w:r>
      <w:r w:rsidRPr="00C530D6">
        <w:rPr>
          <w:rFonts w:ascii="Arial" w:eastAsia="Times New Roman" w:hAnsi="Arial" w:cs="Times New Roman"/>
          <w:kern w:val="0"/>
          <w:sz w:val="24"/>
          <w:szCs w:val="20"/>
          <w:lang w:eastAsia="it-IT"/>
          <w14:ligatures w14:val="none"/>
        </w:rPr>
        <w:t>la mansuetudine è quella serenità interiore che ci fa vivere di sola misericordia verso i nostri fratelli.</w:t>
      </w:r>
    </w:p>
    <w:p w14:paraId="449FE3B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mansuetudine è docilità allo Spirito Santo, alla sua mozione, ad ogni suo desiderio. In tutto ci si consegna e ci si abbandona allo Spirito di Dio e ogni cosa viene fatta senza aprire bocca.</w:t>
      </w:r>
    </w:p>
    <w:p w14:paraId="44F0A4F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mansuetudine è anche rispetto e silenzio dinanzi a Dio al quale si obbedisce con la gioia nel cuore, sapendo che tutto quanto avviene su di noi e attorno a noi, ha un solo fine: la nostra santificazione.</w:t>
      </w:r>
    </w:p>
    <w:p w14:paraId="5EF6B49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mansuetudine è virtù che ci fa conservare sempre la padronanza di noi stessi e ci fa evitare anche la più piccola ribellione interiore, e non solo esteriore.</w:t>
      </w:r>
    </w:p>
    <w:p w14:paraId="397AB23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E pazienza: </w:t>
      </w:r>
      <w:r w:rsidRPr="00C530D6">
        <w:rPr>
          <w:rFonts w:ascii="Arial" w:eastAsia="Times New Roman" w:hAnsi="Arial" w:cs="Times New Roman"/>
          <w:kern w:val="0"/>
          <w:sz w:val="24"/>
          <w:szCs w:val="20"/>
          <w:lang w:eastAsia="it-IT"/>
          <w14:ligatures w14:val="none"/>
        </w:rPr>
        <w:t>La pazienza è la forza che viene dallo Spirito di Dio, come d’altronde ogni altra virtù, con la quale assumiamo la storia e la portiamo sulle nostre spalle.</w:t>
      </w:r>
    </w:p>
    <w:p w14:paraId="3312B12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Noi sappiamo che la storia si cambia solo per conversione e per fede </w:t>
      </w:r>
      <w:smartTag w:uri="urn:schemas-microsoft-com:office:smarttags" w:element="PersonName">
        <w:smartTagPr>
          <w:attr w:name="ProductID" w:val="la Vangelo. Sappiamo"/>
        </w:smartTagPr>
        <w:r w:rsidRPr="00C530D6">
          <w:rPr>
            <w:rFonts w:ascii="Arial" w:eastAsia="Times New Roman" w:hAnsi="Arial" w:cs="Times New Roman"/>
            <w:kern w:val="0"/>
            <w:sz w:val="24"/>
            <w:szCs w:val="20"/>
            <w:lang w:eastAsia="it-IT"/>
            <w14:ligatures w14:val="none"/>
          </w:rPr>
          <w:t>la Vangelo. Sappiamo</w:t>
        </w:r>
      </w:smartTag>
      <w:r w:rsidRPr="00C530D6">
        <w:rPr>
          <w:rFonts w:ascii="Arial" w:eastAsia="Times New Roman" w:hAnsi="Arial" w:cs="Times New Roman"/>
          <w:kern w:val="0"/>
          <w:sz w:val="24"/>
          <w:szCs w:val="20"/>
          <w:lang w:eastAsia="it-IT"/>
          <w14:ligatures w14:val="none"/>
        </w:rPr>
        <w:t xml:space="preserve"> che essa non può modificarsi se non attraverso il nostro sacrificio, l’offerta della nostra vita a Dio, in tutto come ha fatto Cristo Gesù.</w:t>
      </w:r>
    </w:p>
    <w:p w14:paraId="6F231D9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 questo la prendiamo sulle nostre spalle, così come essa è, per redimerla, santificarla, condurla nella giustizia, ma consegnando noi stessi alla volontà di Dio, esponendo la nostra vita anche alla morte, perché sappiamo che solo nel sacrificio della nostra vita per amore a Dio e ai fratelli, sarà possibile cambiare la storia per conversione e per fede al Vangelo.</w:t>
      </w:r>
    </w:p>
    <w:p w14:paraId="31328CA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pazienza è il peso della croce che mettiamo sulle nostre spalle per la salvezza del mondo, per la conversione dei cuori, per il ritorno nella giustizia di ogni uomo. La croce, per essere di salvezza, deve essere portata con amore, senza ribellarsi, senza mai stancarsi, ogni giorno cominciando da capo. Tutto questo è la pazienza.</w:t>
      </w:r>
    </w:p>
    <w:p w14:paraId="7B4A02F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Sopportandovi a vicenda con amore: </w:t>
      </w:r>
      <w:r w:rsidRPr="00C530D6">
        <w:rPr>
          <w:rFonts w:ascii="Arial" w:eastAsia="Times New Roman" w:hAnsi="Arial" w:cs="Times New Roman"/>
          <w:kern w:val="0"/>
          <w:sz w:val="24"/>
          <w:szCs w:val="20"/>
          <w:lang w:eastAsia="it-IT"/>
          <w14:ligatures w14:val="none"/>
        </w:rPr>
        <w:t>il cristiano vive nel corpo di Cristo, vive nella comunità degli uomini. Vive da imperfetto, in mezzo a molte imperfezioni.</w:t>
      </w:r>
    </w:p>
    <w:p w14:paraId="6161591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 poter vivere insieme bisogna accettarsi nelle imperfezioni. Non si accettano le imperfezioni, né le nostre, né quelle dei fratelli.</w:t>
      </w:r>
    </w:p>
    <w:p w14:paraId="6EA45FC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Si accetta il fratello che è imperfetto al pari di noi e con lui si cammina eliminando ogni giorno le imperfezioni, in modo da raggiungere la più grande santità.</w:t>
      </w:r>
    </w:p>
    <w:p w14:paraId="32FC83D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Accettarci da imperfetti non è la stessa cosa che accettare le imperfezioni. L’altro si accetta, si accoglie perché parte di noi. Le imperfezioni devono essere abolite, perché rallentano, o impediscono che si possa compiere il cammino verso il regno di Dio, ostacolano a che si possa conformare la nostra vita a quella di Cristo Signore.</w:t>
      </w:r>
    </w:p>
    <w:p w14:paraId="1C5A512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 questo è giusto che ci si aiuti vicendevolmente, mentre ci si sopporta da imperfetti, ad eliminare ciò che ci rende dissimili da Cristo Gesù.</w:t>
      </w:r>
    </w:p>
    <w:p w14:paraId="4FE73528"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[3]cercando di conservare l'unità dello spirito per mezzo del vincolo della pace. </w:t>
      </w:r>
    </w:p>
    <w:p w14:paraId="73EF150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L’unità che Paolo chiede agli Efesini è soprattutto e prima di tutto l’unità dei sentimenti. Paolo vuole che i cristiani abbiamo tutti gli stessi sentimenti e quali </w:t>
      </w:r>
      <w:r w:rsidRPr="00C530D6">
        <w:rPr>
          <w:rFonts w:ascii="Arial" w:eastAsia="Times New Roman" w:hAnsi="Arial" w:cs="Times New Roman"/>
          <w:kern w:val="0"/>
          <w:sz w:val="24"/>
          <w:szCs w:val="20"/>
          <w:lang w:eastAsia="it-IT"/>
          <w14:ligatures w14:val="none"/>
        </w:rPr>
        <w:lastRenderedPageBreak/>
        <w:t>sono questi sentimenti: quelli di Cristo Gesù. Vuole che essi abbiano un solo modo di pensare e qual è questo modo? Quello di Dio, manifestato in Cristo Gesù e che viene reso presente al nostro spirito per mezzo dello Spirito Santo. Pace e unità, per Paolo, camminano insieme. La pace è la ricerca dell’armonia e della comunione all’interno della comunità. La pace è possibile se non è il pensiero dell’uomo quello che regna in seno alla comunità, ma il pensiero di Dio.</w:t>
      </w:r>
    </w:p>
    <w:p w14:paraId="36066AA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pensiero di Dio è uno. Uniformandoci tutti al pensiero di Dio, regna la pace. Se invece si persegue il pensiero dell’uomo, nasce il dissidio, perché ognuno ha i suoi pensieri. Sui pensieri degli uomini non si può trovare l’unità, perché sono assai contrastanti gli uni dagli altri. Nessun uomo è disposto ad abbandonare i propri pensieri per accogliere i pensieri di un altro. E poi dovremmo tutti abbandonare i propri pensieri umani, per accogliere il pensiero umano di uno solo. Questo è veramente impossibile, anche perché ci sono nell’uomo sempre quei rigurgiti di superbia che lo spingono a mettersi in contrapposizione e in alternativa agli altri. Invece accogliendo solo il pensiero di Dio, che è uno, tutti abbiamo l’unico punto di riferimento, che è fuori di noi, che è il solo vero, santo e giusto, che è quello che porta salvezza, giustificazione e redenzione, e la pace veramente scende in seno alla comunità. Poiché il pensiero di Dio è il pensiero di Cristo e il pensiero di Cristo è stato manifestato nel suo Santo Vangelo, in ogni comunità cristiana siamo tutti chiamati a fare del Vangelo l’unico punto di riferimento per tutti, indistintamente. A questo ci dobbiamo educare, formare, istruire. A questo ci dobbiamo prima ancora convincerci.</w:t>
      </w:r>
    </w:p>
    <w:p w14:paraId="2F379DC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di oggi e di domani potrà trovare la sua forza di unità solo nel Vangelo. Solo il Vangelo, compreso e vissuto sotto la mozione e l’illuminazione dello Spirito Santo, potrà essere il punto d’incontro per tutti coloro che si professano cristiani. Ma ritornare al Vangelo richiede un impegno di conversione forte; soprattutto richiede una volontà decisa e determinata a convertire anche le nostre tradizioni, anche quelle più sante, al Vangelo di nostro Signore Gesù Cristo.</w:t>
      </w:r>
    </w:p>
    <w:p w14:paraId="03ADC6B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via della pace, dell’unità, dell’armonia, della comunione in seno alla comunità di quanti si professano cristiani non può avvenire se non partendo da questa unità dello spirito, che può avvenire solo se si prende il Vangelo come unica norma, una regola, unico pensiero sul quale ogni altro pensiero dovrà conformarsi, uniformarsi, annullarsi, estinguersi, morire.</w:t>
      </w:r>
    </w:p>
    <w:p w14:paraId="3CAC72D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Non c’è altro futuro per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se non questo. Non c’è altra speranza se non nel Vangelo. Ma oggi il Vangelo è dimenticato. Non si ricorda più. Non si annunzia più. Ciò significa che ogni cristiano si è fatto legge a se stesso, cammina per se stesso; si è fatto verità a se stesso e si propone come verità al mondo intero.</w:t>
      </w:r>
    </w:p>
    <w:p w14:paraId="3EBF0D61" w14:textId="1EB2581F"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Ma la nostra verità è Cristo. Il cristiano che si fa verità a se stesso, è senza conversione e senza fede al Vangelo. È questa la situazione di molti cristiani.</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Questa situazione non promette nulla di bene. Siamo senza futuro di pace; siamo senza alcuna possibilità di poter creare unità nell’unità dello spirito.</w:t>
      </w:r>
    </w:p>
    <w:p w14:paraId="42712991"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[4]Un solo corpo, un solo spirito, come una sola è la speranza alla quale siete stati chiamati, quella della vostra vocazione; </w:t>
      </w:r>
    </w:p>
    <w:p w14:paraId="0A5465A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Perché dobbiamo conservare l’unità dello spirito per mezzo del vincolo della pace? Perché nel battesimo è avvenuto di noi qualcosa di divinamente grande. </w:t>
      </w:r>
      <w:r w:rsidRPr="00C530D6">
        <w:rPr>
          <w:rFonts w:ascii="Arial" w:eastAsia="Times New Roman" w:hAnsi="Arial" w:cs="Times New Roman"/>
          <w:kern w:val="0"/>
          <w:sz w:val="24"/>
          <w:szCs w:val="20"/>
          <w:lang w:eastAsia="it-IT"/>
          <w14:ligatures w14:val="none"/>
        </w:rPr>
        <w:lastRenderedPageBreak/>
        <w:t>In Cristo siamo stati fatti un solo corpo e un solo spirito, una sola realtà con un solo pensiero, una sola mente, una sola volontà: quella di Dio sopra ciascuno di noi. Noi non siamo più corpi, siamo un solo corpo: quello di Cristo Gesù. Nel corpo di Cristo regna un solo spirito: quello di Cristo Gesù. È il suo pensiero quello che deve muoverci. Qual è il suo pensiero? Quello del Padre. Ciò che il Padre pensa, Cristo pensa. Ciò che il Padre vuole, Cristo vuole.</w:t>
      </w:r>
    </w:p>
    <w:p w14:paraId="62CCD0E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Nel corpo non possono più regnare pensieri diversi, differenti, difformi, contrastanti, alternativi. Perché il corpo di Cristo è uno e in questo corpo è sempre regnato un solo pensiero: quello del Padre. Il corpo è uno, questo corpo è stato governato da una sola volontà: quella del Padre che Cristo Gesù ha fatto interamente sua. Il corpo è uno, questo corpo ha una sola vocazione: immolarsi, consumarsi, lasciarsi crocifiggere per la conversione dei cuori, la salvezza delle anime, il ritorno a Dio di ogni uomo. C’è una sola vocazione e anche una sola speranza. Qual è la speranza del cristiano? Quella di entrare con Cristo nella gloria del cielo con il suo corpo risorto e avvolto dalla gloria del Padre. Ma qual è la via per ottenere tutto questo? Una sola: lasciarsi crocifiggere con Cristo, per compiere la glorificazione del Padre; morire per donare la vita al Padre per la salvezza del mondo.</w:t>
      </w:r>
    </w:p>
    <w:p w14:paraId="6676CC7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Se il corpo è uno, il pensiero è uno, la vocazione è una, la speranza è una, la modalità è una, uno deve essere anche il cammino, una la via: il Vangelo,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di Dio, che ognuno dei cristiani si impegna ad osservare in ogni sua parte, comprendendola però nello Spirito che è stato dato alla Chiesa, vivendola insieme agli altri e con gli altri. Se tutto è dal Vangelo, tutto nel Vangelo, tutto per il Vangelo, perché il Vangelo è Cristo, il Vangelo è il Padre, diviene obbligatorio iniziare proprio dal Vangelo e nel Vangelo ricondurre la nostra vita.</w:t>
      </w:r>
    </w:p>
    <w:p w14:paraId="768FB571" w14:textId="6B0D4A05"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Vangelo deve essere la legge per il discernimento e l’ermeneutica di ogni realtà sia nella Chiesa che fuori. Il Vangelo deve essere la luce che illumina ogni nostra decisione, ogni nostro pensiero, ogni nostra volontà. Il Vangelo deve essere l’unica Parola che la Chiesa deve proferire. Al di là del Vangelo non ci sono altre parole che meritano di essere dette dalla Chiesa.</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Come di Cristo non si conoscono altre Parole se non quelle contenute nel Vangelo, come di Cristo non ci sono Parole di Vangelo e parole profane, di non Vangelo, così deve essere per ogni cristiano. Il cristiano non può avere due parole: una di verità e l’altra di menzogna, una di salvezza e l’altra di perdizione, una sacra e l’altra profana, una di serietà e l’altro di scherzo.</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Una deve essere la Parola nel cristiano, come una è la Parola di Cristo, la Parola del Padre.</w:t>
      </w:r>
    </w:p>
    <w:p w14:paraId="0230AEAF"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[5]un solo Signore, una sola fede, un solo battesimo. </w:t>
      </w:r>
    </w:p>
    <w:p w14:paraId="20AA222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Perché la nostra Parola deve essere una? Perché uno è il Signore. Noi non abbiamo più Signori, né nel cielo, né sulla terra. Se il Signore è uno, una è anche la volontà, uno è anche il pensiero, una è anche la Parola. Una è anche la comprensione della Parola dell’unico Signore. È qual è quest’unica comprensione della Parola dell’unico Signore? La croce di Cristo Gesù. La croce è l’interpretazione unica di quest’unica Parola ed è interpretazione che sfida i secoli e la storia; è l’unica interpretazione che va al di là del tempo, poiché viene dall’eternità e nell’eternità consuma la sua storia, senza per questo potersi esaurire, o cambiare di significato.</w:t>
      </w:r>
    </w:p>
    <w:p w14:paraId="39ECFCF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Se la croce è l’unica vera interpretazione della Parola di Dio, l’unica ermeneutica possibile, l’unica vera teologia, il cristiano crocifisso è il libro di testo perché il mondo studi Cristo. Il mondo apre questo libro, che è il cristiano crocifisso, lo legge, lo studia, lo approfondisce e se vuole, con l’aiuto e la forza dello Spirito Santo, può anche lui scegliere di aderire a quest’unica Parola, con quest’unica interpretazione, e divenire anche lui libro di studio per tutti coloro che vengono a contatto con lui. Alla sola Parola del solo Signore con l’unica interpretazione si può rispondere in un solo modo: con la fede, che è una ed unica.</w:t>
      </w:r>
    </w:p>
    <w:p w14:paraId="53B0CB6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Quando Paolo dice che una sola è la fede, non vuole parlare della </w:t>
      </w:r>
      <w:r w:rsidRPr="00C530D6">
        <w:rPr>
          <w:rFonts w:ascii="Arial" w:eastAsia="Times New Roman" w:hAnsi="Arial" w:cs="Times New Roman"/>
          <w:i/>
          <w:kern w:val="0"/>
          <w:sz w:val="24"/>
          <w:szCs w:val="20"/>
          <w:lang w:eastAsia="it-IT"/>
          <w14:ligatures w14:val="none"/>
        </w:rPr>
        <w:t>“fides qua”,</w:t>
      </w:r>
      <w:r w:rsidRPr="00C530D6">
        <w:rPr>
          <w:rFonts w:ascii="Arial" w:eastAsia="Times New Roman" w:hAnsi="Arial" w:cs="Times New Roman"/>
          <w:kern w:val="0"/>
          <w:sz w:val="24"/>
          <w:szCs w:val="20"/>
          <w:lang w:eastAsia="it-IT"/>
          <w14:ligatures w14:val="none"/>
        </w:rPr>
        <w:t xml:space="preserve"> che è quella fede personale, la personale risposta alla Parola, che deve crescere e nella crescita o decrescita si differenzia dalla fede degli altri. Potremmo avere in uno una fede grandissima e nell’altro una fede morta. In questo caso la fede è diversa, perché diversa è l’intensità con la quale si aderisce alla Parola. La fede è una sola, perché uno solo è il Pensiero di Dio, Cristo Gesù Signore nostro e una sola è la Verità del Padre, Cristo Gesù Signore nostro. Ora, se una è la Parola, uno è il Pensiero, uno è Cristo, la nostra adesione deve essere necessariamente una. Non possiamo aderire ad altro se non all’unico Cristo e all’unica Parola, nell’unico Vangelo della salvezza.</w:t>
      </w:r>
    </w:p>
    <w:p w14:paraId="4077C8B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Questo significa che quando ci sono differenti confessioni nella fede, si è cambiato soggetto e oggetto della fede. Se si va a scoprire cosa si crede, ci si accorge che l’oggetto della fede è diverso e per questo è anche diversa la confessione che si fa. Mentre una deve essere sempre la fede e una sola. Chi cambia la fede, cioè l’oggetto, non è più nella vera fede. Non è semplicemente nella fede. O la fede è una e rimane una, o non è più fede. Sono senza fede tutti coloro che hanno cambiato l’oggetto della loro fede. </w:t>
      </w:r>
    </w:p>
    <w:p w14:paraId="4E5C0B51" w14:textId="08FCF544"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Così anche dicasi per il battesimo. Il battesimo è uno perché uno è il frutto del battesimo: la nostra incorporazione a Cristo Gesù.</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Tralasciamo tutti gli effetti che il battesimo produce, perché sono contenuti, anche se non espressi, nella nostra incorporazione a Cristo, nel nostro essere costituiti un solo corpo in Cristo, per Cristo e con Cristo. Se il battesimo fa tutti un solo corpo, un solo spirito, come è possibile che nel solo corpo dimorino e si esprimano più spiriti, più pensieri, più verità, più parole, più interpretazioni dell’unica Parola di Dio?</w:t>
      </w:r>
    </w:p>
    <w:p w14:paraId="3C2AFF6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Un solo battesimo che produce un solo frutto: la nostra crocifissione in Cristo per la redenzione e la salvezza del mondo. Chi diviene un solo corpo in Cristo si è già consegnato alla crocifissione per la redenzione del mondo; di lui il Padre ha fatto già un’offerta e un olocausto di salvezza. Dinanzi a questa verità, il resto non ha più senso, perde di significato, scompare. </w:t>
      </w:r>
    </w:p>
    <w:p w14:paraId="589548F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Si può essere in dissidio nel corpo di Cristo per cose di questo mondo, di questa terra, dal momento che noi abbiamo già crocifisso il mondo e la terra nel nostro corpo per la santificazione del mondo e della terra?</w:t>
      </w:r>
    </w:p>
    <w:p w14:paraId="721C31AB" w14:textId="70EDFC13"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siamo in dissidio, in contrasto, è perché non viviamo ciò che siamo, non siamo ciò che Cristo ha fatto di noi in Lui. Il modo come professiamo la nostra fede attesta il nostro rapporto con Cristo, se è vero, oppure è semplicemente falso. La non unità dei cristiani attesta che loro con Cristo hanno un rapporto falso. Hanno una interpretazione falsa di Cristo, una teologia falsa di Cristo, un’ermeneutica falsa del suo mistero (Falsa = o non vera, o parziale, o del tutto umana).</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 xml:space="preserve">La </w:t>
      </w:r>
      <w:r w:rsidRPr="00C530D6">
        <w:rPr>
          <w:rFonts w:ascii="Arial" w:eastAsia="Times New Roman" w:hAnsi="Arial" w:cs="Times New Roman"/>
          <w:kern w:val="0"/>
          <w:sz w:val="24"/>
          <w:szCs w:val="20"/>
          <w:lang w:eastAsia="it-IT"/>
          <w14:ligatures w14:val="none"/>
        </w:rPr>
        <w:lastRenderedPageBreak/>
        <w:t>divisione nasce sulla falsità; l’unità nasce sulla verità. Non sulla verità degli uomini, bensì sulla verità di Dio.</w:t>
      </w:r>
    </w:p>
    <w:p w14:paraId="3EAA7172"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[6]Un solo Dio Padre di tutti, che è al di sopra di tutti, agisce per mezzo di tutti ed è presente in tutti. </w:t>
      </w:r>
    </w:p>
    <w:p w14:paraId="2BCEF3D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Al di là di tutto questo, che è a fondamento dell’obbligo e della necessità di costruire e di edificare la comunità dei credenti in Cristo, c’è un’altra verità sempre di ordine soprannaturale che deve togliere ogni dubbio, pulire la mente da ogni errore, sgombrare il cuore da ogni residuo di falsità. Paolo ha detto che c’è un solo Signore. Il solo Signore è Cristo. Sopra di Cristo c’è il Padre. Dio è uno solo ed è il solo Padre di tutti. Qui la paternità non può essere interpretata come paternità adottiva in Cristo, perché questo tipo di paternità è solo per i battezzati.</w:t>
      </w:r>
    </w:p>
    <w:p w14:paraId="3D6E29C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Si tratta invece di una paternità morale, di creazione, non di generazione. La paternità per generazione sacramentale è solo per i cristiani, cioè per quelli che sono nati da acqua e da Spirito Santo. Per tutti gli altri Dio è anche Padre, ma in senso morale, nel senso cioè che tutti provengono da Lui, anche se per sola creazione e non per generazione. Proveniamo tutti da un solo Dio, questo Dio è il nostro unico Creatore, il solo Redentore, il solo Salvatore di tutti.</w:t>
      </w:r>
    </w:p>
    <w:p w14:paraId="4645452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Questo unico Dio che è Padre di tutti, è anche al di sopra di tutti. Ciò significa che ogni altro uomo è sotto di Lui, è chiamato all’obbedienza a Lui, è chiamato alla fede nella sua Parola che avviene attraverso la conversione e l’adesione a Cristo Gesù. Se tutti siamo sotto di Lui, tutti siamo obbedienti a Lui. Se ognuno è nella sua obbedienza, allora ciò che uno fa, lo fa per comando di Dio, per sua volontà. La volontà di Dio è la nostra vita, perché la nostra vocazione è quella di compiere la volontà di Dio. Non solo dobbiamo compiere personalmente la volontà di Dio, dobbiamo essere di esempio e di sprone agli altri perché la compiano, la osservino e qual è la volontà di Dio su di noi, se non quella di essere in tutto conformi all’immagine di Cristo Gesù Crocifisso? </w:t>
      </w:r>
    </w:p>
    <w:p w14:paraId="6A7ADA2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Quando c’è disaccordo, non c’è neanche volontà di Dio; se non c’è compimento della volontà di Dio, non c’è neanche vocazione, non c’è fede, non c’è verità in noi. Paolo ci dice in questo versetto un’altra verità. Tutto ciò che si fa di bene, di santo, di giusto, di vero è opera di Dio dentro di noi. È Lui che agisce per mezzo di noi. La nostra azione è il frutto della sua grazia, della sua ispirazione, della sua mozione. Può uno che è mosso da Dio agire contro la mozione di Dio nei fratelli? Se lo fa non è certamente mosso da Dio, ma dalla sua concupiscenza, dalla sua superbia, dalla sua non fede, non verità, non amore, non giustizia. Costui è mosso dal peccato che abita in lui, ma non certamente da Dio.</w:t>
      </w:r>
    </w:p>
    <w:p w14:paraId="06102D71" w14:textId="273844E0"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Infine Paolo ci invita a riconoscere la presenza di Dio in ogni altro uomo. L’altro uomo è degno di essere amato, servito, ascoltato, sopportato, aiutato, confortato, sollevato, perché in lui è presente Dio. È presente perché fatto ad immagine e a somiglianza di Dio. È anche presente con il suo soffio vitale, perché se Dio non fosse presente nell’uomo, questi sarebbe senza vita, sarebbe nella morte. C’è una presenza viva di Dio in ogni uomo, oltre che presenza di grazia, con la quale lo attira a sé. Anche se dobbiamo dire che la presenza di Dio non è percepita a causa del nostro peccato che oppone resistenza a Dio, contrasto e rifiuto, a volte anche assoluto.</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 xml:space="preserve">Questo però mai deve avvenire in coloro che sono stati fatti una cosa sola in Cristo Gesù. Se questo avviene è veramente la morte alla grazia e </w:t>
      </w:r>
      <w:r w:rsidRPr="00C530D6">
        <w:rPr>
          <w:rFonts w:ascii="Arial" w:eastAsia="Times New Roman" w:hAnsi="Arial" w:cs="Times New Roman"/>
          <w:kern w:val="0"/>
          <w:sz w:val="24"/>
          <w:szCs w:val="20"/>
          <w:lang w:eastAsia="it-IT"/>
          <w14:ligatures w14:val="none"/>
        </w:rPr>
        <w:lastRenderedPageBreak/>
        <w:t>alla verità, morte alla conversione e alla fede, morte anche allo Spirito che non può più agire in noi e attraverso di noi.</w:t>
      </w:r>
    </w:p>
    <w:p w14:paraId="35ABF3A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Quando in una comunità sorgono divisioni, o non c’è unità, allora è giusto che ci si esamini sulla fede, perché sicuramente è la fede che è in crisi e se è in crisi la fede anche l’amore e la speranza sono in crisi, tutto è in crisi. Lavorare sull’amore, o sulla speranza, quando è in crisi la fede, è perdere semplicemente tempo. Quando Cristo è venuto in mezzo a noi ha iniziato propria dalla fede, dal ristabilire la vera fede nei cuori. Chi vuole cooperare alla salvezza, alla redenzione dell’uomo, chi vuole creare l’unità nelle comunità cristiane, deve partire dalla fede.</w:t>
      </w:r>
    </w:p>
    <w:p w14:paraId="20AF694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Oggi invece si parte da una ricerca di giustizia, di pace, di solidarietà, cose tutte che lasciano i cuori, le comunità e il mondo nel loro peccato e nella loro non fede. Sul peccato e sulla non fede non si può edificare l’unità nella comunità, né la comunione tra i membri dell’unico corpo di Cristo Gesù. Questa verità deve essere proclamata a tutti i livelli, in ogni circostanza, in ogni istituzione. Perché sarà questa verità che ci salverà, poiché sarà questa verità che ci spingerà a lavorare perché la vera fede sia portata in ogni cuore. La crisi del mondo attuale è crisi di fede, crisi di verità, crisi di Cristo, crisi di Spirito Santo, crisi di Dio. </w:t>
      </w:r>
    </w:p>
    <w:p w14:paraId="0467465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[7]A ciascuno di noi, tuttavia, è stata data la grazia secondo la misura del dono di Cristo. </w:t>
      </w:r>
    </w:p>
    <w:p w14:paraId="0902B7F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lascia ora la questione di principio, sulla quale fonda il suo discorso sull’unità cristiana ed entra nella storia, nella situazione concreta del singolo credente. Dio opera tutto in tutti. Come opera? Cosa opera? Quando opera? La grazia di Dio è infinita e universale, divina ed eterna, onnipotente e creatrice, salvatrice e redentrice, operatrice di ogni bene e di tutto il bene. Questa è la grazia in sé. È stata data tutta questa grazia ad ognuno? No. Questa verità deve essere a fondamento per la costruzione dell’unità e della concordia nella comunità. Cosa deve insegnarci questa verità? La grazia ad ognuno non viene data nella sua universalità e totalità. Non tutti hanno l’unica grazia nella sua onnipotenza di operazione.</w:t>
      </w:r>
    </w:p>
    <w:p w14:paraId="4857A32B" w14:textId="6C1F01B9"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Ognuno ha di questa grazia una misura, una porzione. È sempre l’unica grazia, ma di quest’unica grazia a noi viene data una misura, una quantità limitata. Qual è il limite della grazia? Paolo lo dice con una espressione ermetica, anch’essa bisogna di ulteriori chiarificazioni. Ci dice che la grazia è data secondo la misura del dono di Cristo. Cristo si dona a ciascuno di noi e nella misura del suo dono ci è data anche la grazia di Dio. La grazia è particolare, perché particolare è il dono di Cristo a noi.</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Questa verità ci conduce a vedere ogni grazia in Cristo, per Cristo e con Cristo. Ci conduce anche a pensare che non c’è grazia che non sia in relazione al dono che Cristo fa di sé a noi. Infine ci deve portare a concludere che non c’è grazia se non per vivere il dono di Cristo. Il dono di Cristo è anch’esso grazia, ma si può vivere solo se c’è una particolare grazia di Dio che discende dal cielo.</w:t>
      </w:r>
    </w:p>
    <w:p w14:paraId="651B83C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Al di là di questa interpretazione del pensiero di Paolo – ce ne potrebbero essere anche altre; questa non è esclusiva – la verità che soggiace al pensiero di Paolo è questa: se ognuno non possiede tutta la ricchezza e la potenza della grazia, se ognuno possiede la grazia secondo la misura del dono di Cristo, ciò deve </w:t>
      </w:r>
      <w:r w:rsidRPr="00C530D6">
        <w:rPr>
          <w:rFonts w:ascii="Arial" w:eastAsia="Times New Roman" w:hAnsi="Arial" w:cs="Times New Roman"/>
          <w:kern w:val="0"/>
          <w:sz w:val="24"/>
          <w:szCs w:val="20"/>
          <w:lang w:eastAsia="it-IT"/>
          <w14:ligatures w14:val="none"/>
        </w:rPr>
        <w:lastRenderedPageBreak/>
        <w:t>significare che nessuno può fare tutto nella comunità, ma ognuno si deve limitare a sviluppare, a far cresce e maturare la grazia che gli è stata concessa.</w:t>
      </w:r>
    </w:p>
    <w:p w14:paraId="6B9C7835" w14:textId="0BF6C5F2"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Cosa comporta questo? Comporta un limite ben preciso, che nessuno deve oltrepassare, pena il fallimento della sua opera. Comporta anche il rispetto dell’altrui grazia, anzi richiede la nostra disponibilità a metterci a servizio della grazia dei fratelli perché questa produca frutti di vita eterna.</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Volere agire senza la grazia di Dio è peccato di superbia, ma è anche rovinare la comunità cristiana.</w:t>
      </w:r>
    </w:p>
    <w:p w14:paraId="6CBC8B8D" w14:textId="511466BD"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Chi ha il mandato di guidare una comunità cristiana deve pertanto adoperarsi perché ognuno sappia cosa deve fare e faccia solo questo.</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Per questo urge una educazione alla grazia, come avviene per l’educazione alla fede. In questo campo siamo assai carenti. Alla grazia non si educa, anzi spesso c’è una diseducazione che pone problemi seri e gravi in seno alla comunità, perché la lacera all’interno di essa proprio a motivo di questa educazione mancata, non data, presupposta, ignorata e a volte anche rifiutata.</w:t>
      </w:r>
    </w:p>
    <w:p w14:paraId="18429BA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Perché si educhi alla grazia è necessario che si viva la virtù dell’umiltà. È la sola virtù che ci consente di vivere ognuno secondo la misura del dono di Cristo, ma anche di aiutare gli altri e di lasciarsi aiutare dagli altri perché questo avvenga e si compia in ogni momento e per ogni circostanza. Il futuro di una comunità è in questa educazione. Chi la tralascia, non si cura della comunità, l’abbandona a se stessa e ai capricci del cuore di ognuno.</w:t>
      </w:r>
    </w:p>
    <w:p w14:paraId="4E594F9F"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[8]Per questo sta scritto: Ascendendo in cielo ha portato con sé prigionieri, ha distribuito doni agli uomini. </w:t>
      </w:r>
    </w:p>
    <w:p w14:paraId="5350625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fonda il conferimento del dono della grazia, di ogni dono di grazia, nell’ascensione al cielo di Cristo Gesù. L’ascensione secondo Paolo comporta due eventi di grazia: la distruzione dei nemici dell’uomo che sono la morte e il peccato; il conferimento di ogni dono di grazia, perché ognuno e tutti insieme possano realizzare la loro vocazione, che è una sola: conformarsi a Cristo, divenire offerta santa per il Padre, produrre frutti di conversione e di fede per il mondo intero. C’è da specificare tuttavia che i doni sono stati prodotti da Cristo con il suo sacrificio, questi doni sono il frutto della sua obbedienza al Padre. È la passione il momento della fruttificazione di Cristo Gesù. L’ascensione al cielo è invece il momento della distribuzione.</w:t>
      </w:r>
    </w:p>
    <w:p w14:paraId="4DD8E2A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Ogni dono di grazia è stato maturato da Cristo sulla croce, nella sua morte, per obbedienza al Padre, ma è stato distribuito con la sua gloriosa risurrezione. Per noi questo deve significare che se si vuole produrre un dono di grazia per il mondo intero, e ogni dono di grazia ci è stato conferito perché lo facciamo fruttificare, dobbiamo anche noi come Cristo dire il nostro sì a Dio, compiere la nostra obbedienza alla sua volontà. Qual è questa obbedienza alla sua volontà, se non prima di ogni altra cosa sviluppare il dono di grazia che ci è stato concesso, lasciando e operando che anche gli altri dicano il loro sì a Dio e obbediscano al pari di noi all’unico Padre dal quale ogni dono discende?</w:t>
      </w:r>
    </w:p>
    <w:p w14:paraId="147B9B4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Se un solo dono di grazia per colpa nostra non viene messo a frutto, neanche il nostro dono fruttifica. Noi siamo fuori dell’obbedienza, fuori della fruttificazione del dono. Quanto facciamo non serve per la salvezza del mondo, perché il mondo lo salva il nostro dono di grazia che è frutto del dono che Cristo ci ha fatto e che </w:t>
      </w:r>
      <w:r w:rsidRPr="00C530D6">
        <w:rPr>
          <w:rFonts w:ascii="Arial" w:eastAsia="Times New Roman" w:hAnsi="Arial" w:cs="Times New Roman"/>
          <w:kern w:val="0"/>
          <w:sz w:val="24"/>
          <w:szCs w:val="20"/>
          <w:lang w:eastAsia="it-IT"/>
          <w14:ligatures w14:val="none"/>
        </w:rPr>
        <w:lastRenderedPageBreak/>
        <w:t>noi abbiamo fruttificato secondo la misura della grazia che ci è stata data. Come si può constatare, nasce una nuova visione dell’obbedienza a Dio e questa obbedienza è nella fruttificazione del dono di Cristo Gesù. Cosa che avviene nella nostra totale obbedienza a Dio, in tutto come quella di Cristo Gesù.</w:t>
      </w:r>
    </w:p>
    <w:p w14:paraId="6500A345"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[9]Ma che significa la parola “ascese”, se non che prima era disceso quaggiù sulla terra? </w:t>
      </w:r>
    </w:p>
    <w:p w14:paraId="64847BE9" w14:textId="69BAFD7A"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versetto è di pura Cristologia. Non c’entra direttamente con la questione della grazia.</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Perché Cristo ascenda, è necessario che prima discenda. Cristo è asceso con la sua risurrezione dai morti. È disceso con la sua incarnazione, quando si è fatto carne nel seno della Vergine Maria. Per discendere doveva prima esistere ed esisteva non come vero uomo nel vero Dio, ma solo come vero Dio, persona distinta dal Padre, nell’unità del Padre e dello Spirito Santo, unità che è data dalla sola natura divina, nella quale sussistono il Padre, il Figlio e lo Spirito Santo.</w:t>
      </w:r>
    </w:p>
    <w:p w14:paraId="49927E6C"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[10]Colui che discese è lo stesso che anche ascese al di sopra di tutti i cieli, per riempire tutte le cose. </w:t>
      </w:r>
    </w:p>
    <w:p w14:paraId="1408DAD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Non c’è alcuna differenza tra colui che discese e colui che ascese. Lo stesso che discese è anche colui che ascese. La differenza è nella modalità che è anche sostanziale e non puramente formale e nella finalità. Colui che discese è essenzialmente differente da colui che ascese. È sostanzialmente differente perché nella discesa assunse la natura umana e da Verbo Unigenito del Padre, divenne Verbo Unigenito del Padre, Incarnato. L’incarnazione è unità sostanziale che modifica l’essere stesso del Figlio di Dio. Prima non era Verbo Incarnato, ora è Verbo Incarnato. Secondo la celebre espressione patristica: Quo erat non amisit, quod non erat assumpsit.</w:t>
      </w:r>
    </w:p>
    <w:p w14:paraId="32C0294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Ciò che era non lo lasciò, ciò che non era lo ha assunto. Questa assunzione della carne è assunzione che si regge su ben quattro principi: indivisibilmente, inconfondibilmente, inseparabilmente, irreversibilmente, secondo le regole dell’unione ipostatica sancite e stabilite dalla Chiesa, al fine di comprendere secondo verità il nuovo mistero che si è venuto a formare con l’incarnazione del Verbo. In tal senso discende come Verbo, sale come Verbo Incarnato, ma sale come Verbo Incarnato Crocifisso e Risorto, passato attraverso la morte, ma vincitore della stessa. La finalità è anche diversa, a motivo della Persona del Verbo che è stata modificata sostanzialmente dall’Incarnazione.</w:t>
      </w:r>
    </w:p>
    <w:p w14:paraId="10FC1AA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Nella sua umanità e non solo nella sua divinità Cristo Gesù è stato costituito al di sopra di tutte le cose e deve riempirle con la sua grazia, grazia che è data alla sua umanità e non solo in ragione della grazia increata che è la sua divinità, dalla quale e per la quale il mondo è stato fatto per creazione.</w:t>
      </w:r>
    </w:p>
    <w:p w14:paraId="32964EC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Come tutte le cose vengono riempite della sua grazia? Le vie, o modalità sono due: personalmente, portando la sua natura umana alla spiritualizzazione del corpo. Nella natura umana di Cristo, spiritualizzata, tutta la creazione viene riempita di questa nuova grazia. Questa spiritualizzazione sarà perfetta alla fine, quando saranno creati i cieli nuovi e la terra nuova e saranno fatti ad immagine del corpo glorioso di Cristo Signore. Come all’inizio del tempo l’uomo è stato fatto ad immagine di Dio, a sua somiglianza, alla fine del tempo, tutto sarà trasformato </w:t>
      </w:r>
      <w:r w:rsidRPr="00C530D6">
        <w:rPr>
          <w:rFonts w:ascii="Arial" w:eastAsia="Times New Roman" w:hAnsi="Arial" w:cs="Times New Roman"/>
          <w:kern w:val="0"/>
          <w:sz w:val="24"/>
          <w:szCs w:val="20"/>
          <w:lang w:eastAsia="it-IT"/>
          <w14:ligatures w14:val="none"/>
        </w:rPr>
        <w:lastRenderedPageBreak/>
        <w:t>ad immagine di Cristo, del suo corpo glorioso e spirituale, incorruttibile e immortale. La spiritualità e l’incorruttibilità sarà data alla nuova creazione di Dio. Questo è il prodigio che ci attende. Per i dannati ci sarà la piena spiritualizzazione del loro corpo, ma non ci sarà la glorificazione di esso, perché saranno esposti all’ignominia, all’infamia e alla morte eterna.</w:t>
      </w:r>
    </w:p>
    <w:p w14:paraId="4B5A172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L’altra via è quella dell’uso santo di ogni cosa attraverso il cristiano. Nella santità del cristiano anche la creazione viene riempita di santità. Così il cristiano attinge la santità in Cristo Gesù, la trasforma in propria santificazione e come frutto di verità, di grazia, di amore, la riversa sull’intero creato, il quale riceve nuova vita dalla vita nuova che il cristiano ha attinto in Cristo Gesù, nel suo corpo. È questo il mistero che deve realizzarsi nella creazione.</w:t>
      </w:r>
    </w:p>
    <w:p w14:paraId="5A36A5E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Nella Lettera ai Romani è scritto che anche la creazione attende di liberarsi dalla caducità nella quale l’ha costretta il peccato dell’uomo. Se il peccato espone alla caducità, la grazia di Cristo eleva anche la creazione, perché immette in essa una corrente di vita nuova, spirituale, santa. La vera ecologia la fanno i santi. Quanti non sono santi non possono fare ecologia, perché non immettono nella creazione la grazia, la verità e la santità di Cristo Gesù.</w:t>
      </w:r>
    </w:p>
    <w:p w14:paraId="7D878959"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[11]E` lui che ha stabilito alcuni come apostoli, altri come profeti, altri come evangelisti, altri come pastori e maestri, </w:t>
      </w:r>
    </w:p>
    <w:p w14:paraId="53AD13E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Paolo ha detto che </w:t>
      </w:r>
      <w:r w:rsidRPr="00C530D6">
        <w:rPr>
          <w:rFonts w:ascii="Arial" w:eastAsia="Times New Roman" w:hAnsi="Arial" w:cs="Times New Roman"/>
          <w:i/>
          <w:kern w:val="0"/>
          <w:sz w:val="24"/>
          <w:szCs w:val="20"/>
          <w:lang w:eastAsia="it-IT"/>
          <w14:ligatures w14:val="none"/>
        </w:rPr>
        <w:t xml:space="preserve">“a ciascuno di noi, tuttavia, è stata data la grazia secondo la misura del dono di Cristo”. </w:t>
      </w:r>
      <w:r w:rsidRPr="00C530D6">
        <w:rPr>
          <w:rFonts w:ascii="Arial" w:eastAsia="Times New Roman" w:hAnsi="Arial" w:cs="Times New Roman"/>
          <w:kern w:val="0"/>
          <w:sz w:val="24"/>
          <w:szCs w:val="20"/>
          <w:lang w:eastAsia="it-IT"/>
          <w14:ligatures w14:val="none"/>
        </w:rPr>
        <w:t>Ora passa a trattare alcune di queste grazie. Non prende in esame lui le grazie che sono direttamente date a beneficio della persona, per lo svolgimento della sua vocazione e quindi per la santificazione personale, anche se ogni grazia ha un valore universale, comunitario.</w:t>
      </w:r>
    </w:p>
    <w:p w14:paraId="31E0F5B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Ogni dono di Dio produce dei frutti che direttamente sono gustati da chi li produce; ma indirettamente essi portano un beneficio a tutta la comunità dei credenti e al mondo intero. Ma di questo Paolo ancora non si interessa. Egli prende qui in esame le cinque grazie che servono perché la Chiesa di Cristo possa svolgere la sua missione nel tempo. Possiamo definire queste cinque grazie, le grazie dalle quali ogni altra grazia riceve consistenza, energia, sviluppo, maturazione, fruttificazione.</w:t>
      </w:r>
    </w:p>
    <w:p w14:paraId="1E3EFF7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Sono le cinque grazie che servono indistintamente a tutta la comunità, a tutta </w:t>
      </w:r>
      <w:smartTag w:uri="urn:schemas-microsoft-com:office:smarttags" w:element="PersonName">
        <w:smartTagPr>
          <w:attr w:name="ProductID" w:val="la Chiesa. Senza"/>
        </w:smartTagPr>
        <w:r w:rsidRPr="00C530D6">
          <w:rPr>
            <w:rFonts w:ascii="Arial" w:eastAsia="Times New Roman" w:hAnsi="Arial" w:cs="Times New Roman"/>
            <w:kern w:val="0"/>
            <w:sz w:val="24"/>
            <w:szCs w:val="20"/>
            <w:lang w:eastAsia="it-IT"/>
            <w14:ligatures w14:val="none"/>
          </w:rPr>
          <w:t>la Chiesa. Senza</w:t>
        </w:r>
      </w:smartTag>
      <w:r w:rsidRPr="00C530D6">
        <w:rPr>
          <w:rFonts w:ascii="Arial" w:eastAsia="Times New Roman" w:hAnsi="Arial" w:cs="Times New Roman"/>
          <w:kern w:val="0"/>
          <w:sz w:val="24"/>
          <w:szCs w:val="20"/>
          <w:lang w:eastAsia="it-IT"/>
          <w14:ligatures w14:val="none"/>
        </w:rPr>
        <w:t xml:space="preserve"> queste cinque grazie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non si può edificare, la missione non si può svolgere, con una sola conseguenza: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finisce il suo mandato e il mondo rimane per sempre nelle tenebre. Apostoli, profeti, evangelisti pastori e maestri: ecco ciò che serve perché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venga generata, cresca, progredisca, fruttifichi, aggiunga nuovi figli. Ecco ciò che serve perché il mondo possa essere condotto nella Chiesa e una volta nella Chiesa, inizi il suo cammino verso Cristo, nello Spirito Santo, per raggiungere il Padre nostro che è nei cieli. </w:t>
      </w:r>
    </w:p>
    <w:p w14:paraId="71DB427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Gli apostoli </w:t>
      </w:r>
      <w:r w:rsidRPr="00C530D6">
        <w:rPr>
          <w:rFonts w:ascii="Arial" w:eastAsia="Times New Roman" w:hAnsi="Arial" w:cs="Times New Roman"/>
          <w:kern w:val="0"/>
          <w:sz w:val="24"/>
          <w:szCs w:val="20"/>
          <w:lang w:eastAsia="it-IT"/>
          <w14:ligatures w14:val="none"/>
        </w:rPr>
        <w:t xml:space="preserve">hanno il posto di Cristo Gesù, sono i suoi vicari sulla terra. Essi devono governare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pascendola di verità, di grazia, nel dono dello Spirito Santo. Senza di essi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va alla deriva, perché manca in essa la potestà di governo, di guida, di vigilanza, di sorveglianza, di discernimento. Senza l’apostolo non c’è né verità e né grazia. </w:t>
      </w:r>
    </w:p>
    <w:p w14:paraId="0392691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lastRenderedPageBreak/>
        <w:t xml:space="preserve">I profeti </w:t>
      </w:r>
      <w:r w:rsidRPr="00C530D6">
        <w:rPr>
          <w:rFonts w:ascii="Arial" w:eastAsia="Times New Roman" w:hAnsi="Arial" w:cs="Times New Roman"/>
          <w:kern w:val="0"/>
          <w:sz w:val="24"/>
          <w:szCs w:val="20"/>
          <w:lang w:eastAsia="it-IT"/>
          <w14:ligatures w14:val="none"/>
        </w:rPr>
        <w:t xml:space="preserve">sono coloro cui Dio manifesta la sua volontà in ordine al cammino storico della Chiesa. Senza di loro, anche se possiede la verità, la grazia, lo Spirito Santo,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manca di incidenza tra gli uomini. È come se ci fosse una brocca d’acqua piena di acqua zampillante, fresca, dissetante e la si lascia nella brocca. Questa è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se fosse fatta solo di apostoli e non di profeti. </w:t>
      </w:r>
    </w:p>
    <w:p w14:paraId="22D73DE7" w14:textId="6CA2808A"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Il profeta, parlando in nome di Dio, dice agli apostoli e all’intera Chiesa, dove dirigere i propri passi, per portare agli uomini la salvezza di Cristo Gesù.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ha bisogno della voce viva di Dio, di Cristo, dello Spirito Santo, che la conduca su una via storica, poiché storico è l’uomo, cui essa deve rivolgersi. I profeti sono questa voce viva.</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 xml:space="preserve">È povera quella Chiesa nella quale non sorgono profeti. Mentre per tutto il resto ci si può formare e la mansione può essere anche donata dalla stessa Chiesa (apostoli, maestri, pastori, evangelisti) i profeti non si fanno. Non c’è alcuna scuola di profezia nella Chiesa, né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può costituire qualcuno suo profeta. Il profeta è la manifestazione dell’assoluta trascendenza di Dio, della sua divina libertà che chiama chi vuole, quando vuole, come vuole e gli conferisce il dono di conoscere attualmente, oggi, nell’ora storica la volontà di Dio. </w:t>
      </w:r>
    </w:p>
    <w:p w14:paraId="366E7B8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Gli evangelisti </w:t>
      </w:r>
      <w:r w:rsidRPr="00C530D6">
        <w:rPr>
          <w:rFonts w:ascii="Arial" w:eastAsia="Times New Roman" w:hAnsi="Arial" w:cs="Times New Roman"/>
          <w:kern w:val="0"/>
          <w:sz w:val="24"/>
          <w:szCs w:val="20"/>
          <w:lang w:eastAsia="it-IT"/>
          <w14:ligatures w14:val="none"/>
        </w:rPr>
        <w:t xml:space="preserve">sono i predicatori del Vangelo, gli annunziatori di esso; sono coloro che vanno per terra e per mare e annunziano la buona novella, la predicano, la proclamano. Essi sono l’eco della voce di Cristo Gesù che risuona nel mondo. Per il loro ministero il mondo intero ascolta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della salvezza e se vuole può ritornare al suo Signore. Gli evangelisti sono i missionari del Vangelo. Essi sono i piedi della Chiesa. Mentre il profeta è l’occhio, l’evangelista è il piede. Con l’occhio vede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la via di Dio, con gli evangelisti la percorre.</w:t>
      </w:r>
    </w:p>
    <w:p w14:paraId="4785646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manca il profeta non vede l’uomo da salvare. Se manca l’evangelista non porta la lieta novella, anche se ha visto chi deve essere salvato e come salvarlo.</w:t>
      </w:r>
    </w:p>
    <w:p w14:paraId="636A6B8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I pastori </w:t>
      </w:r>
      <w:r w:rsidRPr="00C530D6">
        <w:rPr>
          <w:rFonts w:ascii="Arial" w:eastAsia="Times New Roman" w:hAnsi="Arial" w:cs="Times New Roman"/>
          <w:kern w:val="0"/>
          <w:sz w:val="24"/>
          <w:szCs w:val="20"/>
          <w:lang w:eastAsia="it-IT"/>
          <w14:ligatures w14:val="none"/>
        </w:rPr>
        <w:t xml:space="preserve">sono coloro cui è affidata la cura di una comunità. La comunità deve essere nutrita di verità, di grazia, nella santità. I Pastori, per il dono della consacrazione sacerdotale, sono costituiti per dare questi doni divini. Devono però farlo sempre in comunione gerarchica con gli Apostoli, i primi responsabili di ogni pecorella che appartiene all’ovile del Signore Gesù. Se manca il pastore, la comunità soffre la fame spirituale, la sete della parola. Non viene dissetato, non viene sfamato e come conseguenza c’è solo la morte spirituale. </w:t>
      </w:r>
    </w:p>
    <w:p w14:paraId="04AC3A9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I Maestri </w:t>
      </w:r>
      <w:r w:rsidRPr="00C530D6">
        <w:rPr>
          <w:rFonts w:ascii="Arial" w:eastAsia="Times New Roman" w:hAnsi="Arial" w:cs="Times New Roman"/>
          <w:kern w:val="0"/>
          <w:sz w:val="24"/>
          <w:szCs w:val="20"/>
          <w:lang w:eastAsia="it-IT"/>
          <w14:ligatures w14:val="none"/>
        </w:rPr>
        <w:t xml:space="preserve">sono coloro invece che devono formare il popolo di Dio nella conoscenza del Vangelo e nella sua comprensione viva e attuale. Il Vangelo, le verità della salvezza vengono annunziate, proclamate, predicate. Occorre poi tutto quel lavoro spirituale di conoscenza della verità, di armonizzazione della verità, di deduzione e di argomentazione all’interno della verità. </w:t>
      </w:r>
    </w:p>
    <w:p w14:paraId="5E517CB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lavorio è di competenza dei Maestri. Sono loro che devono offrire ad ogni credente la comprensione del mistero di Cristo Gesù, per quanto questo possa essere operato a motivo del contenuto del mistero di Cristo Gesù che sorpassa ogni umana sapienza, intelligenza e conoscenza. Tuttavia la mente umana pone problemi, esige spiegazioni, la verità merita di essere armonizzata, ben disposta. È questo il lavoro che devono svolgere i Maestri.</w:t>
      </w:r>
    </w:p>
    <w:p w14:paraId="77295C1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Anche la loro opera non è in autonomia. Niente che si vive nella Chiesa è autonomo. C’è un legame dottrinale e operativo, di origine e di sviluppo, di verifica e di discernimento che ci lega gli uni gli altri. La colonna che genera, che porta, che verifica, che discerne, che sigilla è però sempre l’apostolo del Signore. Questo significa aver il posto di Cristo in seno alla comunità e nel mondo.</w:t>
      </w:r>
    </w:p>
    <w:p w14:paraId="08BF4E6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ognuno deve agire nella Chiesa in relazione al dono di grazia conferito da Dio, in Cristo Gesù, per opera dello Spirito Santo, bisogna mettere ogni attenzione a che si faccia solo ciò che è sviluppo e fruttificazione del dono. Questo purtroppo non accade. Spesso succede che tutti fanno tutto. Il Maestro fa il Pastore e il Pastore fa il Maestro. Qual è la conseguenza: che non si è né Maestri e né Pastori secondo il cuore di Cristo Gesù. La prima riforma da fare nella Chiesa è proprio il rispetto del dono di Dio. Questa riforma non possono farla gli altri per noi; ognuno di noi deve sapere cosa fare come risposta al dono di Dio e limitarsi solo a questo. San Pietro ce lo insegna negli Atti. Lui deve dedicarsi al ministero della parola e alla preghiera. Lui si rispetta nel dono di Dio, si fa rispettare. Crea i diaconi e come sono stati creati i diaconi, si può creare ogni altro ministero (non ordinato s’intende) ma è pur sempre un ministero necessario alla vita della comunità nella grazia di Dio.</w:t>
      </w:r>
    </w:p>
    <w:p w14:paraId="2E30848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Altra osservazione da fare è questa: spesso succede che il Maestro venga chiamato Profeta. Il Profeta non è Maestro e il Maestro non è Profeta. Il Profeta manifesta la volontà di Dio per l’oggi della sua Chiesa. Il Maestro insegna e spiega la volontà di Dio che il Profeta gli manifesta. L’Evangelista la comunica al mondo intero. L’Apostolo la verifica nella sua conformità al Vangelo della salvezza; il Pastore farà sì che sulla volontà di Dio manifestata si incammini la comunità, dando quelle indicazioni pastorali perché si attui in ogni sua parte.</w:t>
      </w:r>
    </w:p>
    <w:p w14:paraId="16596CE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Su questo proprio non ci siamo: siamo tutti Apostoli, Profeti, Evangelisti, Pastori e Maestri. Tutti facciamo tutto, se non lo facciamo per via sacramentale a causa della sua impossibilità, lo facciamo a livello operativo, di decisione, di parola, di comportamento. Sulla necessità di rispettarsi e rispettare la grazia di Dio non si insisterà mai abbastanza; sulla necessità che ognuno deve attingere dalla grazia dell’altro, chiunque esso sia, mai si parlerà a sufficienza. </w:t>
      </w:r>
    </w:p>
    <w:p w14:paraId="7FB40B1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forza, la vitalità, l’energia, il dinamismo di una comunità cristiana è in questa comunione di grazia e di carisma. Nessuno deve sentirsi menomato se si serve della grazia dell’altro per il suo ministero. La riuscita della sua missione sta proprio nel servirsi della grazia degli altri, di ogni grazia che il Signore ha concesso agli altri perché lui possa attingere e servirsene.</w:t>
      </w:r>
    </w:p>
    <w:p w14:paraId="391B945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Che il Signore ci conceda tanta umiltà, ma veramente tanta, perché non solo a livello di coscienza, ma anche operativamente, la grazia dell’altro sia per noi sempre la fonte presso cui attingere per il compimento secondo giustizia del nostro ministero. Il Signore ha disposto che la sua grazia non scenda direttamente da Lui su di noi, vuole invece che scenda su di noi indirettamente, attraverso i fratelli. La grazia di Dio per noi è nei fratelli che ci stanno accanto. Ogni fratello è una grazia di Dio. Saperlo vedere come grazia di Dio in ciò che veramente e realmente lui è una grazia, è il dono più grande che Dio ci possa concedere. È il dono che ci arricchisce e arricchendo noi arricchisce tutta la comunità. Bisogna però sempre saper discernere il dono vero dell’altro, dal dono </w:t>
      </w:r>
      <w:r w:rsidRPr="00C530D6">
        <w:rPr>
          <w:rFonts w:ascii="Arial" w:eastAsia="Times New Roman" w:hAnsi="Arial" w:cs="Times New Roman"/>
          <w:kern w:val="0"/>
          <w:sz w:val="24"/>
          <w:szCs w:val="20"/>
          <w:lang w:eastAsia="it-IT"/>
          <w14:ligatures w14:val="none"/>
        </w:rPr>
        <w:lastRenderedPageBreak/>
        <w:t>apparente, o dal falso dono. Anche questa è grazia che Dio concede agli umili, ai puri di cuore, a tutti coloro che vogliono fare solo la sua volontà.</w:t>
      </w:r>
    </w:p>
    <w:p w14:paraId="721736B4"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[12]per rendere idonei i fratelli a compiere il ministero, al fine di edificare il corpo di Cristo, </w:t>
      </w:r>
    </w:p>
    <w:p w14:paraId="7F9A9AD0" w14:textId="39EFEE9C"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Viene qui specificato, quanto in qualche modo si è già anticipato nella meditazione del versetto 11. Qual è il fine di tutti questi ministeri nella Chiesa (ordinati e non)?</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Si è già detto che tutto è grazia di Dio. Si è anche detto che la grazia di Dio non passa direttamente da Dio a noi. Passa invece indirettamente: da Dio ai fratelli, dai fratelli a noi. I fratelli sono il pozzo d’acqua viva dove attingere la nostra acqua, se vogliamo che il nostro dono, il dono che Dio ha dato a noi, fruttifichi in abbondanza. Il nostro dono non serve a noi, serve ai fratelli; il dono dei fratelli non serve a loro, serve a noi. Dio dona a noi per loro, dona a loro per noi.</w:t>
      </w:r>
    </w:p>
    <w:p w14:paraId="69320E7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prima regola riguardo ai doni o ai carismi è sapere quale dono è stato dato a noi e quale ai fratelli. Non possiamo sapere quale dono è stato dato ai fratelli, se non conosciamo con precisione qual è il nostro dono. La conoscenza di sé, dei doni di grazia di cui siamo stati arricchiti, è obbligatoria per ogni credente.</w:t>
      </w:r>
    </w:p>
    <w:p w14:paraId="40625455" w14:textId="0B02F77F"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anche obbligatorio saper chi sono gli altri, di quali doni il Signore li ha arricchiti, cosa possono fare e cosa non sanno fare, perché privi della grazia di Dio.</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Il motivo della necessità e dell’obbligatorietà di conoscerci e di conoscere gli altri è a motivo della finalità per cui un dono ci è stato dato dall’Alto. Il dono è nostro, ma per rendere idonei i fratelli a compiere il loro ministero. Compiendo ognuno il proprio ministero si edifica il corpo di Cristo.</w:t>
      </w:r>
    </w:p>
    <w:p w14:paraId="174A1DF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L’edificazione del corpo di Cristo è la finalità ultima del dono. Ma il corpo di Cristo non si edifica se i fratelli non sono resi idonei a compiere il ministero e come si rendono idonei? Attraverso il nostro dono, che deve essere posto a loro disposizione, perché se ne servano sempre, ogni qualvolta avvertono la necessità, l’urgenza richiesta per la vita del loro dono.</w:t>
      </w:r>
    </w:p>
    <w:p w14:paraId="116B70F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Si badi bene che Paolo dice: per rendere idonei i fratelli a compiere il ministero. Non si tratta di un di più, di un di meglio, di un favore, di una nostra benevola elargizione, di un qualcosa che è per noi e solo per un motivo di carità viene posto nelle mani dei fratelli. Paolo parla chiaro: i fratelli sono resi idonei nel compimento del loro ministero, solo se mettiamo a loro servizio il nostro dono. Se il nostro dono viene riservato solo a noi, loro non compiono il loro ministero e noi siamo responsabili dinanzi a Dio della loro omissione.</w:t>
      </w:r>
    </w:p>
    <w:p w14:paraId="61D928A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Loro non operano, non possono operare, omettono di operare, fanno altro a causa del dono che non è stato dato loro. Di questo un giorno dobbiamo rendere conto a Dio. Come bisogna rendere conto a Dio ogni qualvolta noi abbiamo fatto altro, anziché sviluppare bene il nostro dono, o carisma, necessario perché l’altro servendosene potesse edificare il regno di Dio.</w:t>
      </w:r>
    </w:p>
    <w:p w14:paraId="62F8F9E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Per fare un esempio: se uno è acqua come dono e non irriga i campi, i campi non producono, ma la colpa è dell’acqua che non ha irrigato. Questo significa: rendere idonei i fratelli a compiere il ministero. L’acqua rende il campo produttivo. Senza acqua il campo non produce, non perché non buono, ma perché gli manca un </w:t>
      </w:r>
      <w:r w:rsidRPr="00C530D6">
        <w:rPr>
          <w:rFonts w:ascii="Arial" w:eastAsia="Times New Roman" w:hAnsi="Arial" w:cs="Times New Roman"/>
          <w:kern w:val="0"/>
          <w:sz w:val="24"/>
          <w:szCs w:val="20"/>
          <w:lang w:eastAsia="it-IT"/>
          <w14:ligatures w14:val="none"/>
        </w:rPr>
        <w:lastRenderedPageBreak/>
        <w:t>dono essenziale, indispensabile, necessario. Così dicasi nel campo dei doni di grazia: per svolgere bene il suo ministero:</w:t>
      </w:r>
    </w:p>
    <w:p w14:paraId="049853CA" w14:textId="4B55889C"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L’apostolo ha bisogno del profeta, del maestro, dell’evangelista, del pastore. Il profeta dell’apostolo, del maestro, dell’evangelista, del pastore. Il maestro dell’apostolo, del profeta, dell’evangelista, del pastore.</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L’evangelista, dell’apostolo, del profeta, del maestro, del pastore. Il pastore dell’apostolo, del profeta, del maestro, dell’evangelista. È questa l’unica via per l’edificazione del regno di Dio sulla terra, perché è questa l’unica forma attraverso cui la grazia di Dio discende sulla terra.</w:t>
      </w:r>
    </w:p>
    <w:p w14:paraId="62D30E53"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[13]finché arriviamo tutti all'unità della fede e della conoscenza del Figlio di Dio, allo stato di uomo perfetto, nella misura che conviene alla piena maturità di Cristo. </w:t>
      </w:r>
    </w:p>
    <w:p w14:paraId="55D96AD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questo versetto Paolo rivela il fine da raggiungere attraverso l’uso ordinato dei doni di grazia che Dio concede alla sua Chiesa, in maniera stabile e permanente.</w:t>
      </w:r>
    </w:p>
    <w:p w14:paraId="10E5323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fine è:</w:t>
      </w:r>
    </w:p>
    <w:p w14:paraId="43C36B7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Tutti dobbiamo arrivare all’unità della fede: </w:t>
      </w:r>
      <w:r w:rsidRPr="00C530D6">
        <w:rPr>
          <w:rFonts w:ascii="Arial" w:eastAsia="Times New Roman" w:hAnsi="Arial" w:cs="Times New Roman"/>
          <w:kern w:val="0"/>
          <w:sz w:val="24"/>
          <w:szCs w:val="20"/>
          <w:lang w:eastAsia="it-IT"/>
          <w14:ligatures w14:val="none"/>
        </w:rPr>
        <w:t>tutti siamo chiamati a professare l’unica fede, l’unica verità, l’unico mistero, senza differenze, senza alterazioni, senza contraffazioni, senza nulla aggiungere e nulla togliere a quanto ci è stato rivelato. Se una è la Parola di Dio, una deve essere anche la sua comprensione, una la verità che scaturisce da essa, una la spiegazione. Perché allora non si arriva all’unità della fede? Perché spesso i cinque ministeri si vivono disordinatamente, o non si vivono affatto. O non si hanno gli apostoli, o i profeti, o i maestri, o gli evangelisti. È sufficiente che uno solo di questi ministeri non venga “vissuto”, perché la verità non risplenda più nella comunità cristiana.</w:t>
      </w:r>
    </w:p>
    <w:p w14:paraId="3AFDF8F6" w14:textId="1D105AC5"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L’unità della fede è essenziale. Nell’unica comunità di Cristo Gesù deve regnare una sola verità. Tutti la devono professare, tutti la devono vivere, tutti la devono annunziare, tutti la devono testimoniare, tutti per essa devono dare la vita.</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Questa è la legge della comunità. Se vi sono due verità, più verità, molte verità, la comunità non testimonia più la sua fede. Il mondo mai potrà aprirsi alla verità, perché non sa quale sia la verità che salva, avendone ogni membro una sua propria verità, sulla quale fonda la sua vita e spesso in contraddizione con le altre verità. Per sapere se siamo nella verità di Cristo è sufficiente esaminarsi sull’unità del servizio di questi cinque ministeri: dove ne manca uno solo, quando in una comunità un solo ministero tra questi cinque non viene “vissuto”, siamo fuori della verità. Questa comunità non cammina nella verità.</w:t>
      </w:r>
    </w:p>
    <w:p w14:paraId="3C44DB9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un membro della comunità non è servito contemporaneamente da questi cinque ministeri, costui non cammina nella verità. Cammina in una verità soggettiva che lo salva, se la responsabilità non è sua; mentre se lui dovesse rifiutare uno di questi ministeri, la verità che professa non lo salva, a causa del rifiuto che ha fatto della legge della verità che deve sempre governare ogni comunità di Cristo Gesù.</w:t>
      </w:r>
    </w:p>
    <w:p w14:paraId="38A8409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All’unità della conoscenza del Figlio di Dio: </w:t>
      </w:r>
      <w:r w:rsidRPr="00C530D6">
        <w:rPr>
          <w:rFonts w:ascii="Arial" w:eastAsia="Times New Roman" w:hAnsi="Arial" w:cs="Times New Roman"/>
          <w:kern w:val="0"/>
          <w:sz w:val="24"/>
          <w:szCs w:val="20"/>
          <w:lang w:eastAsia="it-IT"/>
          <w14:ligatures w14:val="none"/>
        </w:rPr>
        <w:t xml:space="preserve">l’unità nella verità è necessaria perché la rivelazione ci dona la verità, ma la verità per noi è Cristo Gesù. C’è un solo Cristo. Un solo Redentore, un solo Salvatore, un solo Messia. La nostra fede in Cristo non è adesione alla sua Parola e basta. La nostra fede è in Lui, è </w:t>
      </w:r>
      <w:r w:rsidRPr="00C530D6">
        <w:rPr>
          <w:rFonts w:ascii="Arial" w:eastAsia="Times New Roman" w:hAnsi="Arial" w:cs="Times New Roman"/>
          <w:kern w:val="0"/>
          <w:sz w:val="24"/>
          <w:szCs w:val="20"/>
          <w:lang w:eastAsia="it-IT"/>
          <w14:ligatures w14:val="none"/>
        </w:rPr>
        <w:lastRenderedPageBreak/>
        <w:t>inserimento in Lui, è divenire in Lui una sola missione di salvezza e di redenzione per il mondo intero. Cosa comporta la fede in Cristo? Comporta divenire come Lui, farsi un sacrificio di morte e di risurrezione, per la morte al peccato del mondo e per la sua risurrezione a vita nuova.</w:t>
      </w:r>
    </w:p>
    <w:p w14:paraId="29C29E73" w14:textId="4BBE8D2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Cristo è uno. Il suo mistero è uno. La sua vita è una. La sua opera è una. Poiché uno è Cristo, una deve essere anche la vita del suo corpo, che è la Chiesa.</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Non può esserci difformità tra Cristo e il suo corpo, tra Cristo e la sua Chiesa. Questa deve esprimere Cristo nella sua essenza di vita che è una sola. Per questo è giusto che vi sia l’unità nella conoscenza di Cristo. Ognuno deve tendere verso questa unità; per essa deve abbandonare ogni sua idea, pensiero, riflessione, immaginazione, fantasia su Cristo. Quando il cristiano si sarà liberato da tutti i pensieri personali su Cristo e avrà abbracciato la verità della rivelazione, la verità sull’unico mistero di Gesù, egli potrà manifestarlo al mondo nella sua essenza. Il mondo vedrà Cristo in lui, se vuole, può accoglierlo. Lo potrà accogliere perché lo vedrà in ogni altro discepolo del Signore, i quali singolarmente e tutti insieme manifesteranno un solo Cristo, un solo mistero, una sola redenzione, una sola salvezza, perché tutti compiranno l’unico sacrificio di Cristo Gesù, perché ognuno in Cristo diverrà un sacrificio d’amore per la salvezza dell’umanità intera. Per raggiungere l’unità della conoscenza di Cristo Gesù, ogni cristiano deve rinnegare se stesso, abbandonare la sua mente, il suo cuore, lasciarli perdere, perché solo Cristo, la sua verità, il suo mistero si formi in essi. L’ecumenismo non può partire da alcune verità di principio, come la giustizia e la pace nel mondo, o altre verità accolte da tutte.</w:t>
      </w:r>
    </w:p>
    <w:p w14:paraId="2A45611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in questo versetto ci dice due cose, anzi quattro: l’unità è nella fede e la nostra fede è in Cristo Gesù; l’unità è nella conoscenza del mistero di Cristo e la conoscenza del mistero di Cristo è conoscenza di Cristo; l’unità è finalizzata alla realizzazione in noi dell’uomo perfetto e l’uomo perfetto è Cristo Gesù. Nella misura in cui conviene alla piena maturità in Cristo altro non può significare, come vedremo in seguito, che la traduzione in nostra vita della vita di Cristo Gesù, deve essere fatta secondo la grazia che ci è stata data.</w:t>
      </w:r>
    </w:p>
    <w:p w14:paraId="42AA9BD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Non ci può essere vero ecumenismo che prescinda dal mistero di Cristo. Fissato il pensiero su Cristo, cercata la sua verità, individuata la sua essenza, che è fuori di noi, non in noi, e la si può trovare se la si cerca lasciandosi aiutare dai cinque ministeri che governano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ognuno è obbligato a lasciare, a gettare fuori della sua mente e del suo cuore tutto ciò che non appartiene a questa essenza e mettervi la pura verità di Cristo Gesù.</w:t>
      </w:r>
    </w:p>
    <w:p w14:paraId="2629D4A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È questo un cammino che domanda libertà dal passato e dal presente, dalle tradizioni e dalla stessa storia, dai peccati e dalle omissioni, da ogni altra stortura umana che nel corso dei secoli si è venuta a infiltrare nella verità di Cristo Gesù. Anche certe modalità di tradurre in vita la comprensione del mistero devono essere abbandonate, tralasciate, dimenticate, sotterrate. Lo esige l’unità della fede, lo richiede l’unità della conoscenza del mistero di Cristo Gesù. Questo può avvenire se si inizia a vivere il Vangelo, tutto il Vangelo. Sono convinto che ci debba essere un altro modo di fare ecumenismo. Questo altro modo non è la discussione sulle grandi verità. È iniziare concretamente a vivere il messaggio </w:t>
      </w:r>
      <w:r w:rsidRPr="00C530D6">
        <w:rPr>
          <w:rFonts w:ascii="Arial" w:eastAsia="Times New Roman" w:hAnsi="Arial" w:cs="Times New Roman"/>
          <w:kern w:val="0"/>
          <w:sz w:val="24"/>
          <w:szCs w:val="20"/>
          <w:lang w:eastAsia="it-IT"/>
          <w14:ligatures w14:val="none"/>
        </w:rPr>
        <w:lastRenderedPageBreak/>
        <w:t>delle beatitudini in ogni sua parte, in ogni sua richiesta ed esigenza, in ogni desiderio in esso manifestato.</w:t>
      </w:r>
    </w:p>
    <w:p w14:paraId="2DCF2DE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Le beatitudini vissute producono santità nel cuore e nella santità lo Spirito del Signore può operare agevolmente, può con facilità muovere le menti, riscaldare il cuore, rafforzare la volontà perché si abbandoni ciò che non appartiene a Cristo, si assuma solo ciò che è conforme all’essenza e alla verità di Cristo Gesù. Questa è la via nuova dell’ecumenismo. Le altre vie sono assai difficili da percorrere, perché fanno troppo affidamento sulla capacità dell’uomo di pervenire alla verità, ignorando che essa è dono dello Spirito Santo ad ogni uomo di buona volontà.</w:t>
      </w:r>
    </w:p>
    <w:p w14:paraId="0020FC1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Chi non è nella buona volontà per vivere le beatitudini, come potrà essere di buona volontà nel cercare di comprendere il mistero di Cristo? Se le cose facilmente comprensibili non le vive, perché non le accetta, come farà ad accettare e a vivere le cose difficili? In questo ci può venire in aiuto la finalità che viene raggiunta e che deve essere raggiunta sull’unica fede e sull’unica conoscenza del mistero di Cristo Gesù: </w:t>
      </w:r>
    </w:p>
    <w:p w14:paraId="0C72E96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Allo stato di uomo perfetto: </w:t>
      </w:r>
      <w:r w:rsidRPr="00C530D6">
        <w:rPr>
          <w:rFonts w:ascii="Arial" w:eastAsia="Times New Roman" w:hAnsi="Arial" w:cs="Times New Roman"/>
          <w:kern w:val="0"/>
          <w:sz w:val="24"/>
          <w:szCs w:val="20"/>
          <w:lang w:eastAsia="it-IT"/>
          <w14:ligatures w14:val="none"/>
        </w:rPr>
        <w:t>il cristiano è chiamato a riproporre Cristo Gesù nella sua vita. Questa è la nostra vocazione. Man mano che si cresce in questa “proposizione”, si diviene in tutto simili a Lui. Si vive come Lui. Ma qual è la peculiarità della vita di Cristo? Quale la sua perfezione? Il compimento della volontà del Padre, lasciandosi muovere e condurre dallo Spirito Santo.</w:t>
      </w:r>
    </w:p>
    <w:p w14:paraId="2F70C40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Qual è la volontà del Padre su ogni cristiano: che si accolga l’essenza di Cristo e la si viva in ogni sua parte di verità, in ogni sua più piccola manifestazione. Il cristiano tutto deve vivere di Cristo, anche se deve viverlo in misura del dono ricevuto e per dare compimento al dono ricevuto. Questa perfezione, questa imitazione di Cristo, questa riproposizione di Cristo non sarà mai possibile se manca la conoscenza della verità su Cristo, se si vivono differenti comprensioni e interpretazioni del suo mistero.</w:t>
      </w:r>
    </w:p>
    <w:p w14:paraId="141C02F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Volendo vivere allo stato di uomo perfetto, e l’uomo perfetto è Cristo, volendo compiere la sua perfezione nella nostra vita – è questo l’obbligo di ciascuno – ciascuno è obbligato a cercare il vero Cristo, è anche obbligato a sceglierlo una volta che lo ha trovato, è obbligato infine a farlo conoscere agli altri, ad annunziarlo loro, perché anche loro lo scelgano e si conformino alla sua essenza. </w:t>
      </w:r>
    </w:p>
    <w:p w14:paraId="11AA998F" w14:textId="13E1FBE8"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C’è un doppio procedimento nella realizzazione della nostra finalità: si parte dalla conoscenza di Cristo che si possiede per realizzare in noi l’uomo perfetto, Cristo Gesù, l’obbediente alla volontà del Padre.</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Ma anche si parte da una obbedienza sempre più puntuale, più pronta, più sollecita alla Parola del Vangelo e man mano che si cresce in santità, nella realizzazione dell’uomo perfetto, lo Spirito ci guida e ci conduce per una comprensione sempre più chiara, più nitida, più libera, più vera del mistero di Cristo Gesù.</w:t>
      </w:r>
    </w:p>
    <w:p w14:paraId="58D1BA4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Nella misura che conviene alla piena maturità in Cristo: </w:t>
      </w:r>
      <w:r w:rsidRPr="00C530D6">
        <w:rPr>
          <w:rFonts w:ascii="Arial" w:eastAsia="Times New Roman" w:hAnsi="Arial" w:cs="Times New Roman"/>
          <w:kern w:val="0"/>
          <w:sz w:val="24"/>
          <w:szCs w:val="20"/>
          <w:lang w:eastAsia="it-IT"/>
          <w14:ligatures w14:val="none"/>
        </w:rPr>
        <w:t>il cristiano nel realizzare in lui l’uomo perfetto, non può pensare, né immaginare di essere in tutto come Cristo Gesù.</w:t>
      </w:r>
    </w:p>
    <w:p w14:paraId="00E44E9D" w14:textId="3FC38728"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C’è una differenza sostanziale tra noi e Lui che non possiamo mai colmare. Noi possiamo realizzare l’uomo perfetto solo in Lui, con Lui, per Lui. Possiamo realizzarlo nella misura che conviene alla piena maturità in Cristo. Cosa ci vuol </w:t>
      </w:r>
      <w:r w:rsidRPr="00C530D6">
        <w:rPr>
          <w:rFonts w:ascii="Arial" w:eastAsia="Times New Roman" w:hAnsi="Arial" w:cs="Times New Roman"/>
          <w:kern w:val="0"/>
          <w:sz w:val="24"/>
          <w:szCs w:val="20"/>
          <w:lang w:eastAsia="it-IT"/>
          <w14:ligatures w14:val="none"/>
        </w:rPr>
        <w:lastRenderedPageBreak/>
        <w:t>dire Paolo con questa espressione? In Cristo ognuno deve raggiungere la piena maturità.</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 xml:space="preserve">Questa maturità non è assoluta come quella di Cristo e della Madre sua, oltre la quale non è possibile andare. La nostra piena maturità in Cristo ha un limite, è il limite della misura convenevole. Ma qual è la nostra misura convenevole? La risposa Paolo ce l’ha già data, quando ha affermato che ad ognuno è concessa una particolare grazia di Dio, al fine di edificare il corpo di Cristo, che è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p>
    <w:p w14:paraId="51A88EC9" w14:textId="6061AE9F"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misura convenevole è pertanto lo sviluppo del dono ricevuto, la messa a frutto della grazia di Dio che ci è stata concessa. Questo conviene a noi fare e secondo questa convenienza si raggiunge la piena maturità in Cristo. La maturità in Cristo è piena, ma personale; è piena perché la grazia concessa deve sviluppare ogni sua energia di santificazione e di edificazione del corpo di Cristo. Su questo non possono esserci dubbi.</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È personale, quindi differisce dalle altre maturità, perché il dono della grazia è personale. Nessuno può agire, se non in misura del dono ricevuto. Ciò che non è dono ricevuto non può essere messo a frutto.</w:t>
      </w:r>
    </w:p>
    <w:p w14:paraId="4A7AA63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maturità pertanto, pur restando piena maturità, differisce, è diversa l’una dall’altra, a motivo del dono diverso che ci è stato dato. È maturità piena perché qualunque dono noi abbiamo ricevuto, questo dono per una via personale, unica, deve condurci alla morte di Cristo, al fine di produrre frutti di vita eterna per il mondo intero. Tutti siamo chiamati a compiere in noi il mistero della morte e della risurrezione del Signore, ma attraverso un dono di grazia e quindi per la via di una missione differente, personale, unica. </w:t>
      </w:r>
    </w:p>
    <w:p w14:paraId="5E4842B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questa è la nostra vocazione, perché si è ridotto il cristianesimo all’osservanza di qualche legge morale? Perché non c’è più il legame vitale con Cristo? Perché Cristo non è più l’uomo perfetto che dobbiamo realizzare in noi realizzando noi stessi in Lui? Questo accade, è accaduto, accadrà sempre, in ragione della separazione tra vita morale, vita santa, vocazione del cristiano e Cristo Gesù.</w:t>
      </w:r>
    </w:p>
    <w:p w14:paraId="1533FDB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vogliamo invertire la tendenza, dobbiamo partire non dalle esigenze della vita morale, ma dalla vocazione del cristiano. Bisogna sapere qual è la nostra vocazione e allora inizieremo seriamente a pensare a Cristo Gesù. Se la mia vocazione è quella di realizzare in me l’uomo perfetto, Gesù Cristo nostro Signore, è giusto, anzi indispensabile che io conosca Cristo, ma che lo conosca secondo verità. Inoltre se devo realizzare la piena maturità in Cristo è obbligatorio che pensi la mia vita nella vita di Cristo e secondo questa vita iniziare a costruire la mia vita in Cristo Gesù e la vita di Cristo Gesù in me.</w:t>
      </w:r>
    </w:p>
    <w:p w14:paraId="0698EE6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Da questa via dobbiamo partire se vogliamo raggiungere l’unità. La vocazione può aiutarci, ci deve aiutare a scoprire Cristo, a realizzare Cristo. Per fare questo dobbiamo amare la nostra vocazione e seguirla offrendo per la sua realizzazione, il suo compimento perfetto la nostra vita sul legno della croce.</w:t>
      </w:r>
    </w:p>
    <w:p w14:paraId="33FFDE75"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[14]Questo affinché non siamo più come fanciulli sballottati dalle onde e portati qua e là da qualsiasi vento di dottrina, secondo l'inganno degli uomini, con quella loro astuzia che tende a trarre nell'errore. </w:t>
      </w:r>
    </w:p>
    <w:p w14:paraId="7A0608F0" w14:textId="0A1205A8"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Perché è giusto, anzi doveroso, più che doveroso, obbligatorio raggiungere l’unità della fede e della conoscenza di Cristo Gesù? Perché dobbiamo costruire in noi l’uomo perfetto secondo la misura che conviene alla piena maturità in </w:t>
      </w:r>
      <w:r w:rsidRPr="00C530D6">
        <w:rPr>
          <w:rFonts w:ascii="Arial" w:eastAsia="Times New Roman" w:hAnsi="Arial" w:cs="Times New Roman"/>
          <w:kern w:val="0"/>
          <w:sz w:val="24"/>
          <w:szCs w:val="20"/>
          <w:lang w:eastAsia="it-IT"/>
          <w14:ligatures w14:val="none"/>
        </w:rPr>
        <w:lastRenderedPageBreak/>
        <w:t>Cristo?</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La salvezza viene dalla stabilità del nostro cammino, dalla perseveranza nella verità. La salvezza ci viene dalla realizzazione di Cristo in noi e di noi in Cristo. Quale stabilità, quale perseveranza vi può essere nell’errore, nella falsità, nelle dottrine degli uomini che soffiano come vento sulla nostra testa e che cambiano di giorno in giorno, modificando le forme esterne, ma restando intatte le strutture interne, che sono nella totale assenza di verità e del mistero della salvezza di Cristo Gesù?</w:t>
      </w:r>
    </w:p>
    <w:p w14:paraId="5491E89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Quando non si è ancorati sulla verità di Cristo, che per noi è la roccia eterna sulla quale costruire la nostra casa, non appena soffia qualche vento di dottrina umana, subito l’uomo si lascia afferrare da esso. La verità è l’unica roccaforte che ci protegge dall’inganno degli uomini. L’unica verità che ci salva dalla menzogna umana, è la conoscenza dell’essenza e del mistero di Cristo Gesù. Quando non si progredisce nella conoscenza di Cristo, l’uomo, i suoi inganni, le sue astuzie, le sue ambiguità, ogni altro ritrovato di mente umana, che è sempre ingannevole e astuto, riesce a trascinarci nell’errore, è capace di stringerci nelle sue spire.</w:t>
      </w:r>
    </w:p>
    <w:p w14:paraId="7C95613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per un certo tempo ha lasciato di formare i suoi fedeli nella conoscenza di Cristo. Si è limitata a dare delle indicazioni di ordine assai pratico. Qual è il risultato? Molti dei suoi figli sono dei transfughi, dei disertori. Stanno abbandonando il cristianesimo per rifugiarsi nelle sette. Qual è il rimedio contrario perché si ritorni nel cristianesimo e si abbandoni le sette? Nessuno valido, perché tutti i ritrovati della scienza teologica e pastorale sono tutti concepiti nella non formazione al mistero di Cristo Gesù e alla conoscenza secondo verità della sua Persona e della sua opera.</w:t>
      </w:r>
    </w:p>
    <w:p w14:paraId="09C066B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questo siamo tutti responsabili, in quanto abbiamo contribuito tutti a formare un cristiano senza Parola di Cristo, il che equivale a formare senza Cristo. Si chiede al cristiano l’osservanza di qualche principio morale, ma si dimentica di manifestargli, di rivelargli, di insegnargli qual è la sua missione, secondo quale misura realizzarla, qual è il fine della sua vita e cosa Cristo significhi per lui, anzi deve necessariamente significare, se vuole entrare lui nella salvezza e cooperare in Cristo perché altri vi entrino.</w:t>
      </w:r>
    </w:p>
    <w:p w14:paraId="3530156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Invece c’è una sola via per evitare al cristiano il suo totale dissanguamento spirituale, la caduta e la morte spirituale nell’errore che è preludio di morte eterna, di dannazione nell’inferno, riservato a tutti coloro che hanno rinnegato Cristo e non lo hanno confessato dinanzi agli uomini. Questa via è il ricordo della Parola. Nella Parola c’è il mistero di Cristo, c’è la conoscenza di Cristo, c’è la vocazione dell’uomo, c’è la sua santificazione, c’è la protezione dall’errore e dall’ambiguità delle dottrine degli uomini. Tutto è nella Parola e dalla Parola dobbiamo partire, se vogliamo costruire attorno al cristiano una torre di bronzo contro ogni attacco di certi venti impetuosi di dottrine umane e di falsità, ambiguità, ipocrisie, che dove passano distruggono più che le cavallette delle piaghe d’Egitto.</w:t>
      </w:r>
    </w:p>
    <w:p w14:paraId="10B2C5E0" w14:textId="09E523CA"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Il ricordo della Parola solo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lo può fare. Il modo vero per farlo è che essa stessa entri nella Parola: l’ascolti, la viva, l’annunzi in ognuno dei suoi figli. In questo versetto viene espressa una verità che dobbiamo tenere sempre a mente.</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 xml:space="preserve">Nell’uomo che propaga la falsità non c’è ingenuità. C’è astuzia, quindi intelligenza orientata, finalizzata, all’inganno, all’errore. L’inganno e l’errore spesso sono </w:t>
      </w:r>
      <w:r w:rsidRPr="00C530D6">
        <w:rPr>
          <w:rFonts w:ascii="Arial" w:eastAsia="Times New Roman" w:hAnsi="Arial" w:cs="Times New Roman"/>
          <w:kern w:val="0"/>
          <w:sz w:val="24"/>
          <w:szCs w:val="20"/>
          <w:lang w:eastAsia="it-IT"/>
          <w14:ligatures w14:val="none"/>
        </w:rPr>
        <w:lastRenderedPageBreak/>
        <w:t>studiati, meditati. Non sono spontanei, ma riflessi. Questo va detto contro ogni facile giudizio di giustificazione di tutti coloro che non solo sono caduti in questo errore, ma che poi si sono fatti e si fanno strumenti per la sua propaganda.</w:t>
      </w:r>
    </w:p>
    <w:p w14:paraId="355DDC98" w14:textId="652BB5AE"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Quando c’è propaganda, c’è astuzia. Quando c’è inganno c’è astuzia. L’astuzia è peccato contro l’uomo e offende gravemente Dio. Chi è facile a giustificare e quasi a dichiarare “santo” l’inganno, l’astuzia, il vento di dottrine, è già lui stesso fuori del mistero di Cristo Gesù. Questa è la verità che si può facilmente constatare, appurare, verificare, vedere, osservare.</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Possiamo quindi non essere sballottati. Se lo diveniamo, la responsabilità è solo nostra, è anche di quanti non ci hanno formati nel mistero di Cristo Gesù.</w:t>
      </w:r>
    </w:p>
    <w:p w14:paraId="6CE4923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[15]Al contrario, vivendo secondo la verità nella carità, cerchiamo di crescere in ogni cosa verso di lui, che è il capo, Cristo, </w:t>
      </w:r>
    </w:p>
    <w:p w14:paraId="17CAA13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queste parole è racchiuso tutto il cammino di ascesi del cristiano. Il cristiano deve vivere secondo la verità. La verità è la volontà di Dio, manifestata tutta in Cristo Gesù. Per il cristiano non c’è altra verità al di fuori della volontà di Dio. Poiché la volontà di Dio è stata tutta resa manifesta da Cristo Gesù e in Cristo Gesù, non c’è altra volontà di Dio se non in Cristo Gesù. Dio è carità, amore. La volontà di Dio è carità, amore. La verità di Dio altro non è che la sua volontà che si fa dono d’amore per noi, in noi altro non è se non la nostra volontà di trasformare in amore la verità ricevuta.</w:t>
      </w:r>
    </w:p>
    <w:p w14:paraId="5396EB2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Poiché la verità ricevuta è Cristo crocifisso, la nostra carità, la nostra verità è trasformare in Cristo la nostra vita in un atto perenne di amore. La verità Dio ce l’ha trasmessa sotto forma di amore. Cristo carità e verità del Padre si è dato a noi interamente. Il cristiano lo riceve, lo trasforma in sua propria vita e trasforma la sua propria vita in un dono di verità e di amore per il mondo intero. Questo significa vivere la verità nella carità. Potremmo tradurre: vivere di Cristo in Cristo, vivere la Parola di Cristo secondo la modalità di Cristo, o semplicemente vivere il nostro dono d’amore per il Signore nella verità che ci ha insegnato Cristo dall’alto della croce.</w:t>
      </w:r>
    </w:p>
    <w:p w14:paraId="5FC932C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verità di Cristo è la sua croce. La croce trova la sua forza nell’amore. Per amore Cristo si consegna alla croce. Questa è la carità nella verità e la verità nella carità. La verità e la carità non la detta la coscienza. La detta il Vangelo. È quella l’unica regola scritta di come si vive la carità nella verità e la verità nella carità. Non ci sono cose particolari che il cristiano deve fare, cose particolari che deve evitare. Tutto ciò che non è conforme alla verità del Vangelo non è per lui, non potrà mai divenire regola di carità, di amore, di servizio.</w:t>
      </w:r>
    </w:p>
    <w:p w14:paraId="44ACF74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Ogni cosa che l’uomo fa, deve essere informata di verità, deve avere come unico fine la stessa carità di Cristo Gesù. Per questo in ogni cosa che il cristiano fa, deve mettere la verità e la carità di Cristo, tenendo sempre fisso lo sguardo verso Cristo, tendendo verso di Lui, verso di Lui anche crescendo. Il cristiano cresce verso Cristo, tende verso di Lui se in ogni cosa vi mette la carità di Cristo e la sua verità. È questo l’impegno cristiano che dura tutta una vita. Non un giorno, non due giorni, ma sempre. Sempre verso Cristo, vivendo la verità nella carità, facendo ogni cosa secondo questo principio di vita, avendo dinanzi agli occhi la forma di Cristo, il suo esempio, facendo di Lui il nostro unico modello.</w:t>
      </w:r>
    </w:p>
    <w:p w14:paraId="3A97E8A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Ma Cristo Gesù non è solo il nostro esempio, il nostro modello, l’unica immagine perfetta di come si vive la verità del Padre secondo l’immensità del suo amore, che giunge fino a dare la vita per Lui. Cristo è anche il nostro capo. Sappiamo cosa Paolo intende dire con questa espressione: noi siamo il corpo di Cristo. Cristo è il capo di questo corpo. La volontà nel corpo è del capo. È da esso che ogni membro riceve il pensiero, la mozione della propria azione. È sempre il capo che coordina ogni movimento e tutti i movimenti delle singole cellule, dei singoli membri. Se un membro non riceve più energia dal capo, è un membro che non vive più la vita del corpo. È un membro ammalato. Ma il cristiano non solo deve vivere una vita piena di verità e di carità nel corpo di Cristo, in questa vita deve raggiungere la perfezione che fu di Cristo, deve raggiungere il dono totale di sé a Dio per amore, per obbedienza.</w:t>
      </w:r>
    </w:p>
    <w:p w14:paraId="70C4A0BC"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[16]dal quale tutto il corpo, ben compaginato e connesso, mediante la collaborazione di ogni giuntura, secondo l'energia propria di ogni membro, riceve forza per crescere in modo da edificare se stesso nella carità. </w:t>
      </w:r>
    </w:p>
    <w:p w14:paraId="42573F3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Tutto si riceve dal capo. Il capo regola e orienta tutta la vitalità del corpo. Ma il corpo che ha di particolare? Come funziona? Ogni cellula, ogni membro forse cammina per se stesso senza alcun riferimento con le altre cellule, con le altre membra? Anche a proposito del corpo conosciamo il pensiero di Paolo, che qui riassume brevemente.</w:t>
      </w:r>
    </w:p>
    <w:p w14:paraId="2821D33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Prima di tutto bisogna dire che il corpo è una realtà armoniosa, compaginata e connessa. Possiamo tradurre: ogni membro non riceve l’energia direttamente dal capo, per poter svolgere la sua particolare funzione, la riceve dalle altre membra. Per cui ogni membro è necessario all’altro per ricevere l’energia e per donarla. Ogni membro è dall’altro e per l’altro. Questa la prima specificità del corpo di Cristo Gesù.</w:t>
      </w:r>
    </w:p>
    <w:p w14:paraId="34B0A67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seconda verità è questa: il fine del corpo non si raggiunge attraverso l’attività di una sola cellula, o di un solo membro. Il fine il corpo lo raggiunge attraverso la compaginazione e la connessione di tutte le sue membra, di tutte le sue cellule. Ogni membro e ogni cellula aiutano il corpo a raggiungere la sua finalità nella loro comunione di vita. La collaborazione è la vita del corpo. L’isolamento, la solitudine, la separazione, la scissione, l’invidia, la gelosia, la superbia e ogni altro peccato, altro non fanno che impedire al corpo di raggiungere la finalità, che è una sola: manifestare al mondo tutta la verità e tutta la carità crocifissa di Cristo Gesù.</w:t>
      </w:r>
    </w:p>
    <w:p w14:paraId="77EF19FD" w14:textId="0315C390"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Tuttavia c’è ancora una specificità, o particolarità che dobbiamo evidenziare: ogni membro, anche se riceve energia e vita dagli altri membri, deve dare al corpo e quindi agli altri membri, la sua particolare energia, la sua particolare vita, il frutto dell’energia e della vita che il Signore ha posto in esso, perché la sviluppi, la faccia crescere, la porti a maturazione.</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Non si dimentichi mai la legge della vita delle cellule o delle membra del corpo di Cristo. Ognuno ha ricevuto un particolare dono di grazia, una particolare manifestazione della verità e della carità di Cristo Gesù, ognuno deve esercitare un suo particolare ministero ed è il frutto di questo ministero che bisogna dare ai fratelli, perché crescano in modo da edificare se stessi nella carità.</w:t>
      </w:r>
    </w:p>
    <w:p w14:paraId="2AC4FB4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 xml:space="preserve">Per intenderci: se l’apostolo non opera il discernimento nella verità, tutto il corpo cresce nell’errore; se il profeta non indica al corpo la via da percorrere, quella voluta da Dio, il corpo è senza cammino attuale; se il maestro non spiega, non insegna la verità, il corpo anche se cammina e pur essendo guidato dall’apostolo del Signore, ad un certo momento potrebbe trovarsi su una via, sulla via di Dio, ma non corroborato, non sorretto dalla verità di Cristo Gesù. </w:t>
      </w:r>
    </w:p>
    <w:p w14:paraId="61E933C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corpo è chiamato ad edificare se stesso nella carità. Ogni membro nel corpo di Cristo deve edificare se stesso nella carità. Perché questo avvenga è necessario che ognuno mentre edifica se stesso nella carità, impegni ogni sua energia perché doni agli altri il frutto della sua grazia, senza la quale tutte le altre cellule, o membra, sono privati di quella forza di vita senza la quale diviene impossibile potersi edificare nella carità e cooperare all’edificazione di tutto il corpo nella carità.</w:t>
      </w:r>
    </w:p>
    <w:p w14:paraId="4A752B38" w14:textId="09BF9FD5"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Nessuno nella Chiesa può pensare di essere sufficiente a se stesso. Nessuno si edifica da se stesso, o edifica solamente gli altri, senza aver bisogno per se stesso degli altri. Chi avesse un tale pensiero, sappia che non è nella verità di Cristo Gesù, non è inserito vitalmente nel suo corpo. La sua appartenenza al corpo di Cristo è vana e il suo lavoro inutile.</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Chi vuole costruire se stesso nella carità, deve edificarsi nella verità e la verità è una sola: il carisma dell’altro è la nostra vita, perché è in esso il germe della carità che deve essere fruttificata in noi e attraverso noi. Che il Signore conceda ad ogni membro del corpo di Cristo l’umiltà di volersi servire della verità dell’altro, del ministero e del carisma dell’altro, perché il suo personale carisma produca frutti di salvezza per il mondo intero.</w:t>
      </w:r>
    </w:p>
    <w:p w14:paraId="0C07E4D4"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[17]Vi dico dunque e vi scongiuro nel Signore: non comportatevi più come i pagani nella vanità della loro mente, </w:t>
      </w:r>
    </w:p>
    <w:p w14:paraId="25E2588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fede in Cristo Gesù, nella suo mistero di morte e di risurrezione, l’essere suo corpo, aver ricevuto una vita nuova, comporta una differenza sostanziale con quanti ancora non sono cristiani, con coloro che sono rimasti nella loro vecchia natura, nell’uomo vecchio.</w:t>
      </w:r>
    </w:p>
    <w:p w14:paraId="776C1A9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prima differenza tra il cristiano e il pagano – chiunque esso sia, a qualunque estrazione religiosa appartenga – è nella conoscenza della verità. Il non cristiano, il pagano, non possiede la verità, non ha conoscenza. Anche se adora un Dio, la conoscenza che egli ha di Dio è fortemente carente in tutto.</w:t>
      </w:r>
    </w:p>
    <w:p w14:paraId="09463A3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Dio che costoro adorano non è il Dio vero, vero nella sua natura, vero nella sua creazione, vero nel rapporto con gli uomini, vero nella relazione con il futuro dello stesso uomo e vero per quanto attiene al nostro passato, sempre considerato in relazione con Dio. Si pensi oggi a quella falsa teoria che vuole che le tre grandi confessioni monoteistiche (Ebraismo, Cristianesimo, Islamismo) pongano una base comune per la creazione di una super religione sopra confessionale.</w:t>
      </w:r>
    </w:p>
    <w:p w14:paraId="66339AD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Si eliminerebbero le differenze, si accetterebbe ciò che ci accomuna. Ma cosa ci accomuna, se non la pura idea che esiste un solo Dio, mentre tutto il resto che fa la differenza è diverso, inconciliabile, distante quanto il pensiero di Dio, del vero Dio, dista dal pensiero dell’uomo? Chi salva l’uomo? Se non c’è l’Incarnazione del Verbo –perché non c’è il Verbo di Dio in quanto persona </w:t>
      </w:r>
      <w:r w:rsidRPr="00C530D6">
        <w:rPr>
          <w:rFonts w:ascii="Arial" w:eastAsia="Times New Roman" w:hAnsi="Arial" w:cs="Times New Roman"/>
          <w:kern w:val="0"/>
          <w:sz w:val="24"/>
          <w:szCs w:val="20"/>
          <w:lang w:eastAsia="it-IT"/>
          <w14:ligatures w14:val="none"/>
        </w:rPr>
        <w:lastRenderedPageBreak/>
        <w:t>sussistente, distinta dal Padre e dallo Spirito Santo, sussistente però nell’unica natura divina che è del Padre, del Figlio e dello Spirito Santo – chi libera l’uomo dal peccato e dalla morte?</w:t>
      </w:r>
    </w:p>
    <w:p w14:paraId="64C8A5B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non c’è lo Spirito Santo, anche Lui persona sussistente, distinta dal Padre e dal Figlio, chi conduce l’uomo nella pienezza della verità, nella comprensione del mistero di Dio e dell’uomo? Nessuno. La fede nella Trinità è la verità irrinunciabile e poiché questa fede fa la differenza e distanzia la religione cattolica da tutte le altre confessioni e su questa fede che il cristiano deve edificare se stesso nella carità. Per questa fede deve essere capace di perdere anche la vita del corpo.</w:t>
      </w:r>
    </w:p>
    <w:p w14:paraId="008A356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Cosa è allora la vanità della mente, da cui Paolo vuole che il cristiano si guardi? La vanità della mente è proprio questa: costruire tutta un’esistenza fondata dalla falsità, o su una conoscenza di Dio e dell’uomo parziale, lacunosa, distorta, contorta, addirittura falsa, dannosa per colui che la segue. Il cristiano ormai deve sapere una cosa sola: la verità della sua vita è Cristo Gesù. Le altre verità devono divenire vere in Cristo, finché non raggiungono Cristo rimangono nella loro parzialità che rende parziale anche la riuscita dell’uomo. Poiché questa verità parziale è fatta per una parte di verità e per 99 di falsità, chi non è nella verità di Cristo Gesù, altro non può che avanzare nella storia con una mente vana.</w:t>
      </w:r>
    </w:p>
    <w:p w14:paraId="512E59D3" w14:textId="5C79CB89"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Perché la mente è vana? Perché ciò che suggerisce all’uomo è senza consistenza, quindi senza vera umanità, e quindi senza autentica salvezza. Il cristiano non può vivere così, non deve vivere. Egli deve essere ormai un uomo che fa della verità di Cristo la sua corazza, la sua veste, il suo presente, il suo futuro, la vita sulla terra e quella nel cielo.</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 xml:space="preserve">Tutto, il cristiano deve fare della verità di Cristo. Egli è chiamato a intessere la sua vita di Parola di Cristo. </w:t>
      </w:r>
    </w:p>
    <w:p w14:paraId="7A38C519"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[18]accecati nei loro pensieri, estranei alla vita di Dio a causa dell'ignoranza che è in loro, e per la durezza del loro cuore. </w:t>
      </w:r>
    </w:p>
    <w:p w14:paraId="6EEE466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Il cristiano è colui che conosce il vero Dio e nel vero Dio ha la vera conoscenza di se stesso. Chi sono invece i pagani? </w:t>
      </w:r>
    </w:p>
    <w:p w14:paraId="460F635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Sono accecati nei loro pensieri: </w:t>
      </w:r>
      <w:r w:rsidRPr="00C530D6">
        <w:rPr>
          <w:rFonts w:ascii="Arial" w:eastAsia="Times New Roman" w:hAnsi="Arial" w:cs="Times New Roman"/>
          <w:kern w:val="0"/>
          <w:sz w:val="24"/>
          <w:szCs w:val="20"/>
          <w:lang w:eastAsia="it-IT"/>
          <w14:ligatures w14:val="none"/>
        </w:rPr>
        <w:t>i pensieri dei pagani non sono verità, sono tenebra. Non è il pensiero di tenebra che acceca i pagani. Sono invece i pagani che generano pensieri di tenebra e quindi restano accecati negli stessi pensieri che concepiscono. La loro cecità essenziale produce pensieri di tenebra, in questi pensieri rimangono impigliati, in questi stessi pensieri rimangono accecati.</w:t>
      </w:r>
    </w:p>
    <w:p w14:paraId="5762C19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pensiero dovrebbe liberare il pagano dalle tenebre. Ma la tenebra che è in lui altro non produce se non pensieri di tenebra. E così la sua natura di tenebra produce pensieri di tenebra e i pensieri di tenebra altro non fanno che rinsaldare il pagano nella sua tenebra. È tenebra, pensa tenebra, diviene sempre più tenebra. Questa è la cecità nella quale si trovano, vivono, pensano, agiscono. Perché in loro c’è solo tenebra?</w:t>
      </w:r>
    </w:p>
    <w:p w14:paraId="02A8C40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Estranei alla vita di Dio a causa dell’ignoranza che è in loro: </w:t>
      </w:r>
      <w:r w:rsidRPr="00C530D6">
        <w:rPr>
          <w:rFonts w:ascii="Arial" w:eastAsia="Times New Roman" w:hAnsi="Arial" w:cs="Times New Roman"/>
          <w:kern w:val="0"/>
          <w:sz w:val="24"/>
          <w:szCs w:val="20"/>
          <w:lang w:eastAsia="it-IT"/>
          <w14:ligatures w14:val="none"/>
        </w:rPr>
        <w:t>la risposta di Paolo è semplice, lineare, essenziale.</w:t>
      </w:r>
    </w:p>
    <w:p w14:paraId="1F74E6A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L’ignoranza che è in loro, che è ignoranza della verità, li fa estranei alla vita di Dio. L’uomo è stato creato per riflettersi in Dio, compiersi in Lui, realizzarsi nella sua verità. Questa è la vocazione dell’uomo. Il pagano è senza il vero Dio. Il Dio </w:t>
      </w:r>
      <w:r w:rsidRPr="00C530D6">
        <w:rPr>
          <w:rFonts w:ascii="Arial" w:eastAsia="Times New Roman" w:hAnsi="Arial" w:cs="Times New Roman"/>
          <w:kern w:val="0"/>
          <w:sz w:val="24"/>
          <w:szCs w:val="20"/>
          <w:lang w:eastAsia="it-IT"/>
          <w14:ligatures w14:val="none"/>
        </w:rPr>
        <w:lastRenderedPageBreak/>
        <w:t>che adora è un pensiero della sua mente, un’idea inventata da lui. Questa idea, questo pensiero spesso è pura idolatria, altre volte è una assai pallida e povera idea di ciò che è Dio in se stesso, in quest’idea molte sono le difformità dall’essenza del vero Dio che non le conformità.</w:t>
      </w:r>
    </w:p>
    <w:p w14:paraId="62C28C82" w14:textId="6AC45D51"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Si pensi all’essere di Dio che uno e trino, uno nella sostanza, trino nelle persone. </w:t>
      </w:r>
      <w:smartTag w:uri="urn:schemas-microsoft-com:office:smarttags" w:element="PersonName">
        <w:smartTagPr>
          <w:attr w:name="ProductID" w:val="La Trinità"/>
        </w:smartTagPr>
        <w:r w:rsidRPr="00C530D6">
          <w:rPr>
            <w:rFonts w:ascii="Arial" w:eastAsia="Times New Roman" w:hAnsi="Arial" w:cs="Times New Roman"/>
            <w:kern w:val="0"/>
            <w:sz w:val="24"/>
            <w:szCs w:val="20"/>
            <w:lang w:eastAsia="it-IT"/>
            <w14:ligatures w14:val="none"/>
          </w:rPr>
          <w:t>La Trinità</w:t>
        </w:r>
      </w:smartTag>
      <w:r w:rsidRPr="00C530D6">
        <w:rPr>
          <w:rFonts w:ascii="Arial" w:eastAsia="Times New Roman" w:hAnsi="Arial" w:cs="Times New Roman"/>
          <w:kern w:val="0"/>
          <w:sz w:val="24"/>
          <w:szCs w:val="20"/>
          <w:lang w:eastAsia="it-IT"/>
          <w14:ligatures w14:val="none"/>
        </w:rPr>
        <w:t xml:space="preserve"> è sconosciuta dalla totalità del mondo religioso. Il politeismo è la negazione del vero Dio. Il monoteismo è l’affermazione imperfetta e quindi non vera dell’unico Dio, che è sì unico, ma in tre Persone.</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È questo il motivo per cui essi sono estranei alla vita di Dio. Non conoscono Dio, non partecipano della sua vita. Non si vedono in Lui, perché non hanno Lui. Non avendo il vero Dio, non hanno neanche il vero uomo. Solo il vero Dio dona il vero uomo, se non si ha il vero Dio impossibile avere il vero uomo. Si è prigionieri di un falso Dio ma anche costruttori di un falso uomo. Questo produce l’ignoranza del vero Dio e la non partecipazione alla sua natura.</w:t>
      </w:r>
    </w:p>
    <w:p w14:paraId="5C954C43" w14:textId="5DFE31DB"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E per la durezza del loro cuore: </w:t>
      </w:r>
      <w:r w:rsidRPr="00C530D6">
        <w:rPr>
          <w:rFonts w:ascii="Arial" w:eastAsia="Times New Roman" w:hAnsi="Arial" w:cs="Times New Roman"/>
          <w:kern w:val="0"/>
          <w:sz w:val="24"/>
          <w:szCs w:val="20"/>
          <w:lang w:eastAsia="it-IT"/>
          <w14:ligatures w14:val="none"/>
        </w:rPr>
        <w:t>come se l’ignoranza da sola non bastasse, viene ad aggiungersi anche la durezza del cuore.</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Alla mente si aggiunge il cuore. Ciò significa una cosa sola: impossibilità di scrivere nella coscienza la nozione di Dio secondo verità a motivo del rifiuto che il cuore di pietra oppone alla rivelazione, all’annunzio del Vangelo, alla proclamazione dell’unica via della vita che è Cristo Gesù nostro Signore, il Figlio dell’Altissimo che si fece carne nel seno della Vergine Maria.</w:t>
      </w:r>
    </w:p>
    <w:p w14:paraId="669B9BE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durezza del cuore dice impermeabilità ad ogni annunzio di verità. Per cui non solo si è prigionieri della propria falsità, questa prigionia diviene elemento che respinge la verità a motivo del cuore duro che dice l’essenza dell’uomo pagano. Costui si è costruito un involucro così duro che neanche la verità più pura riesce a romperlo per entrare in esso. Chi lo può rompere è solo la grazia dello Spirito Santo, la sua Onnipotenza, la sua forza irresistibile. Solo per virtù dello Spirito di Dio questo cuore si scioglie e si apre alla verità.</w:t>
      </w:r>
    </w:p>
    <w:p w14:paraId="7AB8C68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Perché lo Spirito operi si richiede il sacrificio del cristiano, il dono della sua intera vita a Dio, data in espiazione dei peccati, offerta per la remissione della colpa, sacrificata perché un cuore si apra alla verità e accolga Cristo come sua unica via per accedere alla verità, alla vita, alla grazia che lo salva.</w:t>
      </w:r>
    </w:p>
    <w:p w14:paraId="1DA5328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cristiano diviene così il martello dello Spirito per spaccare un cuore di pietra, mettere in esso la verità di Cristo, scioglierlo e farlo di carne. Il cristiano è martello dello Spirito solo se sacrifica la sua vita per la salvezza dell’altro, solo se la dona interamente a Dio, in tutto come ha fatto il Figlio suo Gesù Cristo nostro Signore.</w:t>
      </w:r>
    </w:p>
    <w:p w14:paraId="6590979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grazia della redenzione del mondo è stata posta da Dio tutta in Cristo Gesù, in Cristo capo e in Cristo corpo. Se il corpo non diviene il martello dello Spirito, questi non opera, perché senza martello egli non può aprire un cuore e mettervi dentro Cristo Signore con la sua grazia di salvezza e di redenzione.</w:t>
      </w:r>
    </w:p>
    <w:p w14:paraId="77149CA6" w14:textId="48DC46F5"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Quanti oggi affermano che è solo la grazia di Dio che salva dicono bene. Ma la grazia di Dio non è Dio, direttamente. La grazia di Dio è Cristo Gesù, è Cristo capo e Cristo corpo. La grazia di Dio è nella</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vita offerta, sacrificata, immolata del cristiano, corpo di Cristo, per la salvezza dei suoi fratelli.</w:t>
      </w:r>
    </w:p>
    <w:p w14:paraId="6CCA84D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L’uomo è la salvezza dell’uomo, ma solo se diviene in Cristo sacrificio di obbedienza perfetta al Padre, per la sua gloria. La gloria resa al Padre si trasforma in grazia di salvezza per il mondo intero. Solo il cristiano che diviene un sacrificio, un olocausto per la gloria del Padre, si trasforma in un martello di salvezza posto nelle mani dello Spirito Santo per sconvolgere un cuore e dare ad esso la vita eterna che è Cristo Gesù.</w:t>
      </w:r>
    </w:p>
    <w:p w14:paraId="3057F62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conversione del mondo è quindi in misura della santità cristiana. Più cristiani santi e più uomini fatti nuovi dallo Spirito di Dio. Più cristiani che divengono sacrificio e oblazione nel mondo per la gloria del Padre e più grazia di salvezza scende sulla terra, sempre in Cristo, per Cristo e con Cristo, per la conversione e la salvezza di molti.</w:t>
      </w:r>
    </w:p>
    <w:p w14:paraId="398B880B" w14:textId="77777777" w:rsidR="00C530D6" w:rsidRPr="00C530D6" w:rsidRDefault="00C530D6" w:rsidP="00C530D6">
      <w:pPr>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il cristiano non si sacrifica, non si offre, non diviene olocausto per la gloria del Padre, il mondo resta nella sua ignoranza di Dio. Poiché l’ignoranza di Dio provoca anche ignoranza sull’uomo, questa ignoranza genera e partorisce una vita umana indegna dell’uomo, non consona all’uomo, perché è una vita impostata sulla falsità della conoscenza del suo essere e di conseguenza nell’immoralità. Su questo Paolo è chiaro. La storia conferma quanto egli dice.</w:t>
      </w:r>
    </w:p>
    <w:p w14:paraId="38EEDF38"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[19]Diventati così insensibili, si sono abbandonati alla dissolutezza, commettendo ogni sorta di impurità con avidità insaziabile. </w:t>
      </w:r>
    </w:p>
    <w:p w14:paraId="3EF63D4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queste poche parole è descritta la storia immorale dell’uomo senza Cristo, come sua unica fonte di vita.</w:t>
      </w:r>
    </w:p>
    <w:p w14:paraId="079A007A" w14:textId="77777777" w:rsidR="00C530D6" w:rsidRPr="00C530D6" w:rsidRDefault="00C530D6" w:rsidP="00C530D6">
      <w:pPr>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Diventati così insensibili: </w:t>
      </w:r>
      <w:r w:rsidRPr="00C530D6">
        <w:rPr>
          <w:rFonts w:ascii="Arial" w:eastAsia="Times New Roman" w:hAnsi="Arial" w:cs="Times New Roman"/>
          <w:kern w:val="0"/>
          <w:sz w:val="24"/>
          <w:szCs w:val="20"/>
          <w:lang w:eastAsia="it-IT"/>
          <w14:ligatures w14:val="none"/>
        </w:rPr>
        <w:t>l’insensibilità è alla verità, al bene, al giusto, a ciò che è conforme alla natura creata ad immagine e somiglianza di Dio. Questa insensibilità è totale e avvolge l’uomo in ogni suo pensiero, idea, proposito, sentimento. Questa insensibilità è irreversibile per natura. Non solo è irreversibile. Ogni giorno cresce, avvolgendo l’uomo sì da soffocarlo. Il risultato lo si può immaginare.</w:t>
      </w:r>
    </w:p>
    <w:p w14:paraId="3A10EB7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Si sono abbandonati alla dissolutezza: </w:t>
      </w:r>
      <w:r w:rsidRPr="00C530D6">
        <w:rPr>
          <w:rFonts w:ascii="Arial" w:eastAsia="Times New Roman" w:hAnsi="Arial" w:cs="Times New Roman"/>
          <w:kern w:val="0"/>
          <w:sz w:val="24"/>
          <w:szCs w:val="20"/>
          <w:lang w:eastAsia="it-IT"/>
          <w14:ligatures w14:val="none"/>
        </w:rPr>
        <w:t xml:space="preserve">abbandonarsi ha un solo significato: lasciarsi totalmente andare, senza alcuna resistenza di volontà. Questo abbandono, questa consegna non è al bene, ma al male; non è neanche al male, è al male totale, cioè alla dissolutezza. La dissolutezza è lo scioglimento dell’uomo da ogni regola morale. Non solo non ci sono regole, non c’è semplicemente il male. Nella dissolutezza, il male è la sola regola che guida l’uomo. Questo è vero. È vero perché lo attesta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di Dio. È vero perché la storia è la più alta attestazione e la più precisa conferma che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di Dio è vera. Chi osserva la vita di coloro che non sono cristiani deve confessare che per la stragrande maggioranza di loro non c’è più regola morale. Questo non vale solo per i pagani, per quelli cioè che non hanno conosciuto Cristo o che non vogliono conoscerlo, vale anche per i cristiani che hanno scelto di abbandonare Cristo, che si sono distaccati da Lui, che vivono come se Cristo non esistesse.</w:t>
      </w:r>
    </w:p>
    <w:p w14:paraId="3625EEF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Anche per loro non c’è più alcuna regola morale. La dissolutezza è la loro unica legge di vita, l’unica regola di ogni loro comportamento. Chi è senza Cristo, anche nella Chiesa, non vede, perché anche lui è prigioniero dei pensieri della sua mente, che sono pensieri di tenebra e non di luce. Chi non vede il male e la </w:t>
      </w:r>
      <w:r w:rsidRPr="00C530D6">
        <w:rPr>
          <w:rFonts w:ascii="Arial" w:eastAsia="Times New Roman" w:hAnsi="Arial" w:cs="Times New Roman"/>
          <w:kern w:val="0"/>
          <w:sz w:val="24"/>
          <w:szCs w:val="20"/>
          <w:lang w:eastAsia="it-IT"/>
          <w14:ligatures w14:val="none"/>
        </w:rPr>
        <w:lastRenderedPageBreak/>
        <w:t>dissolutezza che c’è intorno a sé, è senz’altro senza Cristo, perché solo Cristo è la luce che ci permette di vedere il male e la sua gravità.</w:t>
      </w:r>
    </w:p>
    <w:p w14:paraId="684DAFE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minimizzazione del male attesta che noi siamo poco inseriti in Cristo Gesù, la sua luce che squarcia le tenebre del male non è in noi e anche noi siamo ciechi, camminiamo in un mondo di ciechi spirituali e giustifichiamo la cecità morale e veritativa, così altro non facciamo che incrementare il male che è nel mondo anche con l’autorità del nome di Cristo che è in noi.</w:t>
      </w:r>
    </w:p>
    <w:p w14:paraId="07613A6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commettendo ogni sorta di impurità: </w:t>
      </w:r>
      <w:r w:rsidRPr="00C530D6">
        <w:rPr>
          <w:rFonts w:ascii="Arial" w:eastAsia="Times New Roman" w:hAnsi="Arial" w:cs="Times New Roman"/>
          <w:kern w:val="0"/>
          <w:sz w:val="24"/>
          <w:szCs w:val="20"/>
          <w:lang w:eastAsia="it-IT"/>
          <w14:ligatures w14:val="none"/>
        </w:rPr>
        <w:t>lo scioglimento da ogni regola morale, l’abbandono al male, ha un effetto devastante sul nostro corpo. Questo serve soltanto per commettere ogni sorta di impurità. Senza Cristo, il nostro corpo è senza freno. Le passioni prendono il governo e lo schiavizzano. Un corpo senza Cristo è un corpo schiavo delle passioni. La sovrana che le governa tutte è l’impurità. Cosa è l’impurità? L’impurità è l’uso del corpo solo come strumento di piacere, di godimento immediato, in ogni campo e in ogni settore.</w:t>
      </w:r>
    </w:p>
    <w:p w14:paraId="38098DC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L’impurità è peccato contro la sacralità del nostro corpo che non è stato creato per il godimento e il piacere, ma per la gloria di Dio. L’impurità è l’uso non santo, non buono, non giusto, non onesto, non convenevole, non modesto, non morigerato, non sobrio, non casto, non virtuoso del nostro corpo. L’impurità è l’uso peccaminoso che facciamo del nostro corpo, nella trasgressione di ogni comandamento non solo del sesto o del nono. Oggi l’impurità è stata costituita legge del nostro vivere sociale, statuto di progresso e di civiltà. Essa ha tanti nomi: omosessualità, pedofilia, matrimonio dello stesso sesso, libere convivenze, divorzio, scambio del partner, e tante altre diavolerie che è solo una vergogna pronunziarle. Tutte queste cose non solo si commettono, le si approvano anche e le si dichiarano legge di progresso e di civiltà tra i popoli.</w:t>
      </w:r>
    </w:p>
    <w:p w14:paraId="6191E74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è la prigionia dell’uomo senza Cristo. Non solo il suo cuore di pietra genera queste cose. Il suo pensiero, la sua mente gliele giustifica. È così l’uomo senza Dio genera pensieri e desideri iniqui. I pensieri e i desideri iniqui giustificano l’opera iniqua da lui compiuta, in una spirale senza salvezza.</w:t>
      </w:r>
    </w:p>
    <w:p w14:paraId="3561BD7F" w14:textId="676BA7EA"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con avidità insaziabile: </w:t>
      </w:r>
      <w:r w:rsidRPr="00C530D6">
        <w:rPr>
          <w:rFonts w:ascii="Arial" w:eastAsia="Times New Roman" w:hAnsi="Arial" w:cs="Times New Roman"/>
          <w:kern w:val="0"/>
          <w:sz w:val="24"/>
          <w:szCs w:val="20"/>
          <w:lang w:eastAsia="it-IT"/>
          <w14:ligatures w14:val="none"/>
        </w:rPr>
        <w:t>ma c’è un’altra verità che fa ancora più paura. Il corpo dell’uomo è soggetto all’abitudine e l’abitudine, si sa, non produce godimento, piacere.</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Perché il corpo possa provare piacere, godimento, è necessario che si cambi, che si creino nuove fonti di godimento e di piacere. Poiché queste nuove fonti non sono dal male verso il bene, ma dal male verso un male sempre più grande, c’è come un’avidità insaziabile che conduce il corpo di male in male, in una cosa che è inarrestabile. Ciò vuol dire che c’è un crescendo nella conoscenza del peccato e del male che non ha confini. Per l’uomo non c’è limite al suo male, non c’è confine alla sua prigionia.</w:t>
      </w:r>
    </w:p>
    <w:p w14:paraId="01AF87E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Più si inabissa nel male e più ha bisogno di male per sussistere. L’assuefazione dell’uomo al male, al piacere, crea in lui un’avidità sempre più grande e sempre più insaziabile, il cui frutto è ancora avidità e sempre più avidità. È proprio questo l’abbandono dell’uomo alla dissolutezza, all’impurità: la ricerca continua di nuove fonti di godimento, essendo quelle finora usate incapaci di soddisfare la sua sete di piacere, la sua fame di peccato.</w:t>
      </w:r>
    </w:p>
    <w:p w14:paraId="45FD8FC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Senza Cristo, la sorte dell’umanità è veramente di prigionia e di morte; è di prigionia in prigionia sempre più grande e di morte in morte sempre più avvolgente ogni respiro dell’uomo. È ben triste la storia dell’umanità senza Cristo. È ben più triste però pensare che i cristiani non vedano la gravità di questo male e in qualche misura lo giustifichino anche, come se fosse un fatto di natura, un fatto cioè che è connaturale all’uomo e quindi in qualche modo anche giustificabile: è fatto così, è così. Ma Cristo è venuto perché l’uomo non sia così. I Santi lo attestano, perché loro non sono stati così, non sono così, non saranno così. Chi giustifica il male del male è anche prigioniero; chi dice che l’uomo è così, lo dice perché anche lui è così e non sa o non vuole che Cristo lo liberi, non chiede che Cristo lo liberi, non fa nulla perché sia liberato da Cristo.</w:t>
      </w:r>
    </w:p>
    <w:p w14:paraId="2B8247A6" w14:textId="77777777" w:rsidR="00C530D6" w:rsidRPr="00C530D6" w:rsidRDefault="00C530D6" w:rsidP="00C530D6">
      <w:pPr>
        <w:rPr>
          <w:rFonts w:ascii="Arial" w:hAnsi="Arial" w:cs="Arial"/>
          <w:b/>
          <w:bCs/>
          <w:sz w:val="24"/>
          <w:szCs w:val="24"/>
          <w:lang w:eastAsia="it-IT"/>
        </w:rPr>
      </w:pPr>
      <w:r w:rsidRPr="00C530D6">
        <w:rPr>
          <w:rFonts w:ascii="Arial" w:hAnsi="Arial" w:cs="Arial"/>
          <w:b/>
          <w:bCs/>
          <w:sz w:val="24"/>
          <w:szCs w:val="24"/>
          <w:lang w:eastAsia="it-IT"/>
        </w:rPr>
        <w:t xml:space="preserve">[20]Ma voi non così avete imparato a conoscere Cristo, </w:t>
      </w:r>
    </w:p>
    <w:p w14:paraId="4003812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C’è una differenza sostanziale tra la conoscenza di Dio che hanno i pagani e la conoscenza di Cristo che possiedono i cristiani. Se la conoscenza differente genera anche una vita differente, perché per molti degli Efesini non si riscontra una reale differenza di vita? Perché molti degli Efesini hanno una vita in tutto uguale a quella dei pagani che non conoscono Dio?</w:t>
      </w:r>
    </w:p>
    <w:p w14:paraId="617F54F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prima cosa che Paolo ribadisce è questa: l’insegnamento che lui ha dato di Cristo è vero e santo. Il Cristo che lui ha annunziato e presentato loro, anzi reso presente attraverso la sua vita, è il vero Cristo di Dio, il vero Dio e la sua è la vera Parola della salvezza. Perché allora il vero Cristo non genera dei veri uomini, differenti per pensiero, per comportamento, per scelta di vita, per costumi esemplari, per totale governo di ogni loro passione dai pagani?</w:t>
      </w:r>
    </w:p>
    <w:p w14:paraId="6CEB7BB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Non è sufficiente che venga annunziato e testimoniato il vero Cristo perché i costumi cambino, le vite cambino, i comportamenti e i pensieri cambino. Non è sufficiente imparare a conoscere Cristo secondo verità, perché un uomo sia diverso da un altro uomo e neanche basta essere immersi nella sua morte e nella sua risurrezione perché la condotta vuota di un tempo scompaia. Cosa è allora che fa la differenza tra l’uomo cristiano e l’uomo pagano?</w:t>
      </w:r>
    </w:p>
    <w:p w14:paraId="20F62294"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[21]se proprio gli avete dato ascolto e in lui siete stati istruiti, secondo la verità che è in Gesù, </w:t>
      </w:r>
    </w:p>
    <w:p w14:paraId="1D994E6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Mentre nel versetto precedente Paolo affermava il fatto di una conoscenza avvenuta, ora manifesta come realmente questa conoscenza si realizza nell’uomo. La via della conoscenza di Cristo è l’ascolto di Lui. Per ascoltare Lui che parla al nostro spirito, dobbiamo proclamare la sua Parola. Noi diciamo la sua Parola secondo verità e Lui parla al nostro cuore secondo verità. Se noi non diciamo la sua Parola secondo verità, neanche Lui può parlare al nostro cuore secondo verità.</w:t>
      </w:r>
    </w:p>
    <w:p w14:paraId="1D626A17" w14:textId="601F6C1F"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Occorre per questo che coloro che annunziano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mettano ogni impegno a che per il loro ministero risuoni sempre vera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di Cristo Gesù. Se questo non avviene non c’è vera conoscenza di Cristo. Ogni altra cosa per far conoscere Cristo è una via insana, vana, addirittura pericolosa, perché potrebbe e di fatto crea nella mente un falso Cristo.</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Essere istruiti in Lui ha un significato di vera mistagogia. È la nostra introduzione nel suo mistero, nella sua vita.</w:t>
      </w:r>
    </w:p>
    <w:p w14:paraId="638CBA9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lastRenderedPageBreak/>
        <w:t>“Istruiti”</w:t>
      </w:r>
      <w:r w:rsidRPr="00C530D6">
        <w:rPr>
          <w:rFonts w:ascii="Arial" w:eastAsia="Times New Roman" w:hAnsi="Arial" w:cs="Times New Roman"/>
          <w:kern w:val="0"/>
          <w:sz w:val="24"/>
          <w:szCs w:val="20"/>
          <w:lang w:eastAsia="it-IT"/>
          <w14:ligatures w14:val="none"/>
        </w:rPr>
        <w:t>, in questo contesto, non è più apprendere qualcosa della sua verità, del suo mistero. Istruire è essere formati di Lui, è assumere la sua vita in noi in modo che Lui prenda in sé la nostra vita e diventiamo una sola vita, in un solo corpo.</w:t>
      </w:r>
    </w:p>
    <w:p w14:paraId="28DE07B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È questo stupendo mistero di unità che deve essere creato tra Cristo e noi e questo non può avvenire se non, ancora una volta, attraverso </w:t>
      </w:r>
      <w:smartTag w:uri="urn:schemas-microsoft-com:office:smarttags" w:element="PersonName">
        <w:smartTagPr>
          <w:attr w:name="ProductID" w:val="la Parola. Vivendo"/>
        </w:smartTagPr>
        <w:r w:rsidRPr="00C530D6">
          <w:rPr>
            <w:rFonts w:ascii="Arial" w:eastAsia="Times New Roman" w:hAnsi="Arial" w:cs="Times New Roman"/>
            <w:kern w:val="0"/>
            <w:sz w:val="24"/>
            <w:szCs w:val="20"/>
            <w:lang w:eastAsia="it-IT"/>
            <w14:ligatures w14:val="none"/>
          </w:rPr>
          <w:t>la Parola. Vivendo</w:t>
        </w:r>
      </w:smartTag>
      <w:r w:rsidRPr="00C530D6">
        <w:rPr>
          <w:rFonts w:ascii="Arial" w:eastAsia="Times New Roman" w:hAnsi="Arial" w:cs="Times New Roman"/>
          <w:kern w:val="0"/>
          <w:sz w:val="24"/>
          <w:szCs w:val="20"/>
          <w:lang w:eastAsia="it-IT"/>
          <w14:ligatures w14:val="none"/>
        </w:rPr>
        <w:t xml:space="preserve"> tutta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di Cristo Gesù, Cristo prende dimora in noi e noi in Lui. C’è come una abitazione di Lui in noi e di noi in Lui. Quest’abitazione fa sì che si venga a creare una sola vita. È questa sola vita l’istruzione che è richiesta al cristiano. Egli si deve lasciare istruire da Cristo, si deve lasciare formare in Lui, deve assumere la sua forma, il suo mistero, la sua vita, la sua missione, la sua obbedienza, la sua passione, la sua morte, la sua risurrezione.</w:t>
      </w:r>
    </w:p>
    <w:p w14:paraId="68DAFCC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istruzione non può avvenire per un puro sentimento, né per pensiero e volontà umana, che decide cosa assumere di Cristo e cosa lasciare, cosa prendere e cosa trascurare. Questa formazione di Cristo in noi ha una regola obbligata, un sentiero già tracciato; sentiero e regola sono la sua Parola. Non si conoscono altre vie perché Cristo possa essere formato in noi, se non attraverso la nostra formazione nella sua Parola, che deve tradursi in dimora di noi nella Parola e della Parola in noi e questo avviene quando facciamo della Parola di Cristo Gesù l’unica regola della nostra verità e della nostra vita.</w:t>
      </w:r>
    </w:p>
    <w:p w14:paraId="34203D7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Ecco perché Paolo tiene a precisare che l’istruzione del cristiano in Cristo avviene secondo la verità che è Gesù, ma la verità che è in Gesù è il suo mistero di morte e di risurrezione, è l’abitazione in Cristo di tutta la volontà del Padre. C’è pertanto un solo modo per istruirsi secondo verità: lasciarsi formare dalla verità che è in Cristo Gesù. Questa verità Gesù l’ha fatta Parola e ce l’ha comunicata nel suo Vangelo. Il Vangelo è l’unica via della nostra istruzione in Cristo, perché il Vangelo è la sola verità di Cristo, il suo solo mistero. </w:t>
      </w:r>
    </w:p>
    <w:p w14:paraId="53E258D7"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[22]per la quale dovete deporre l'uomo vecchio con la condotta di prima, l'uomo che si corrompe dietro le passioni ingannatrici </w:t>
      </w:r>
    </w:p>
    <w:p w14:paraId="2D7717C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verità di Cristo in noi non ci trasforma per una sorta di efficacia sacramentale. Il sacramento crea l’uomo nuovo, porta la grazia nel cuore dell’uomo, dona lo Spirito Santo, ci fa dimora della Santissima Trinità, ci costituisce anche un solo corpo con Cristo, ci rende partecipe della natura divina. Tutto questo fa il sacramento. Però il Sacramento da solo non è sufficiente a far sì che l’uomo viva tutta questa novità di vita, crescendo in essa fino alla perfetta realizzazione di Cristo in Lui. Occorre per questo l’impegno della volontà dell’uomo. Questo impegno deve accompagnare ogni azione del cristiano, ogni suo pensiero, ogni suggestione della mente, ogni sentimento del suo cuore.</w:t>
      </w:r>
    </w:p>
    <w:p w14:paraId="4CD922A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C’è una responsabilità dell’uomo che deve essere assunta pienamente e questa responsabilità consiste nel mettere la volontà perché venga raggiunto il fine nuovo che è venuto a crearsi nella sua carne il giorno in cui è divenuto credente e si è lasciato battezzare nella morte e nella risurrezione di Cristo Gesù. La volontà è chiamata a deporre l’uomo vecchio con la condotta di prima. Il che significa che bisogna abbandonare tutte quelle azioni peccaminose che erano giustificate da noi a causa della nostra non conoscenza di Dio. Ora conosciamo Cristo, il vero uomo, l’uomo perfetto, sappiamo che ci dobbiamo fare ad immagine di Lui e quindi la prima regola per formarci di Lui è quella di deformarci dell’uomo </w:t>
      </w:r>
      <w:r w:rsidRPr="00C530D6">
        <w:rPr>
          <w:rFonts w:ascii="Arial" w:eastAsia="Times New Roman" w:hAnsi="Arial" w:cs="Times New Roman"/>
          <w:kern w:val="0"/>
          <w:sz w:val="24"/>
          <w:szCs w:val="20"/>
          <w:lang w:eastAsia="it-IT"/>
          <w14:ligatures w14:val="none"/>
        </w:rPr>
        <w:lastRenderedPageBreak/>
        <w:t>vecchio con tutto ciò che l’uomo vecchio comporta nei pensieri e nelle opere, nei sentimenti e nelle omissioni.</w:t>
      </w:r>
    </w:p>
    <w:p w14:paraId="41138BA8" w14:textId="4BC142AE"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Tutto ciò che è uomo vecchio – essenzialmente per uomo vecchio si intende un uomo che vive senza Dio, vive come se Dio non esistesse, vive nella completa assenza nella sua vita della Parola del Signore – deve essere deposto per sempre, in modo abituale, non saltuario, occasionalmente. L’uomo vecchio che bisogna abbandonare è quello che si corrompe dietro le passioni ingannatrici. Tutto ciò che è passione tradisce una vita vissuta lontano dalla conoscenza della vera Parola di Dio. La passione non edifica l’uomo nuovo. Non salva neanche l’uomo vecchio. Uccide l’uomo nuovo che è nato nelle acque del battesimo e corrompe l’uomo vecchio, riducendolo a volte in una totale deformazione della sua essenza e della sua umanità.</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 xml:space="preserve">Le passioni sono ingannatrici, perché mentre promettono gioia e felicità all’uomo, altro non seminano nella sua carne se non morte. Il frutto della passione è la morte. </w:t>
      </w:r>
    </w:p>
    <w:p w14:paraId="25E172D7" w14:textId="29080AAB"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Mentre essa promette vita, l’uomo vi crede e si lascia irretire, altro non fa che seminare morte attorno a sé. Questa è la realtà del cristiano che non pone seriamente la sua volontà per l’edificazione in Lui di Cristo, la fonte della vita dell’uomo nuovo, operato in lui dallo Spirito Santo.</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Come si può constatare nella nostra fede due sono i soggetti agenti, sempre: sia nella redenzione che nella edificazione dell’uomo nuovo: Dio e l’uomo, la grazia e la volontà umana, lo Spirito Santo e l’impegno dell’uomo; il Vangelo e la sua accoglienza; la grazia e il suo sviluppo nel nostro cuore.</w:t>
      </w:r>
    </w:p>
    <w:p w14:paraId="54FF6E8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uno di questi due elementi manca, l’uomo nuovo non si sviluppa, anche se è nato, ben presto morirà; l’uomo vecchio trionferà anche nel cristiano e lo condurrà ad una sicura morte, morte nel tempo che si concretizzerà come morte eterna, nell’inferno, per sempre.</w:t>
      </w:r>
    </w:p>
    <w:p w14:paraId="66403BBC" w14:textId="77777777" w:rsidR="00C530D6" w:rsidRPr="00C530D6" w:rsidRDefault="00C530D6" w:rsidP="00C530D6">
      <w:pPr>
        <w:rPr>
          <w:rFonts w:ascii="Arial" w:hAnsi="Arial" w:cs="Arial"/>
          <w:b/>
          <w:bCs/>
          <w:sz w:val="24"/>
          <w:szCs w:val="24"/>
          <w:lang w:eastAsia="it-IT"/>
        </w:rPr>
      </w:pPr>
      <w:r w:rsidRPr="00C530D6">
        <w:rPr>
          <w:rFonts w:ascii="Arial" w:hAnsi="Arial" w:cs="Arial"/>
          <w:b/>
          <w:bCs/>
          <w:sz w:val="24"/>
          <w:szCs w:val="24"/>
          <w:lang w:eastAsia="it-IT"/>
        </w:rPr>
        <w:t>[23]e dovete rinnovarvi nello spirito della vostra mente</w:t>
      </w:r>
    </w:p>
    <w:p w14:paraId="49407D7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 costruire l’uomo nuovo occorre partire dalla mente. Il Vangelo parte dalla mente dell’uomo. Gli chiede di cambiare mente: questo è il significato della parola conversione, in greco: metanoia, oltre la mente.</w:t>
      </w:r>
    </w:p>
    <w:p w14:paraId="4A19A30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Oltre la mente ha però un significato ben preciso: bisogna andare oltre ogni mente umana, se si vuole raggiungere ed entrare in possesso della verità di Cristo Gesù, verità dinamica e per nulla statica, verità che obbliga l’uomo a trascendersi sempre, ad abbandonare ciò che ha fatto ieri per entrare nella volontà di Dio che oggi ci viene comunicata attraverso il suo Santo Spirito. </w:t>
      </w:r>
    </w:p>
    <w:p w14:paraId="5490463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Non c’è alcuna possibilità per rinnovare la nostra mente, se non l’abbandono della nostra mente, per assumere la mente di Dio. Ora la mente di Dio si assume solo attraverso una via: togliendo i nostri pensieri e mettendo i suoi. Ma i pensieri di Dio sono tutti contenuti nel suo Santo Vangelo. Rinnovare la nostra mente significa pertanto abbandonare le nostre parole e mettere al loro posto le parole di Dio,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di Dio, Parola che lo Spirito Santo ci offre ogni giorno secondo la sua eterna verità: verità completa, perfetta, santa.</w:t>
      </w:r>
    </w:p>
    <w:p w14:paraId="3DE2A3C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È questo un lavoro che mai finisce. Dura tutta una vita. Ogni giorno ci dobbiamo confrontare con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di Gesù, esaminare quanto viviamo di essa, perché è </w:t>
      </w:r>
      <w:r w:rsidRPr="00C530D6">
        <w:rPr>
          <w:rFonts w:ascii="Arial" w:eastAsia="Times New Roman" w:hAnsi="Arial" w:cs="Times New Roman"/>
          <w:kern w:val="0"/>
          <w:sz w:val="24"/>
          <w:szCs w:val="20"/>
          <w:lang w:eastAsia="it-IT"/>
          <w14:ligatures w14:val="none"/>
        </w:rPr>
        <w:lastRenderedPageBreak/>
        <w:t>il nostro inserimento vitale in essa, che attesta e rivela quanto in verità noi siamo rinnovati o ci siamo lasciati rinnovare nella nostra mente. Finché la mente non sarà cambiata, l’uomo vecchio spadroneggerà sempre su di noi e ci trascinerà in una concupiscenza senza limiti, in un peccato che non conosce frontiere, in una avidità che mai si sazierà. È proprio questa la caratteristica del peccato: la sua insaziabilità. La vita spirituale ha delle regole. Queste regole bisogna che vengano osservate. Una di queste regole è quella di nutrire quotidianamente la nostra mente di Parola del Signore. Solo così la nostra mente cambia, si rinnova, va oltre se stessa, abbandona se stessa e al suo posto viene messa la mente di Dio, che è purissima verità di amore e di salvezza eterna.</w:t>
      </w:r>
    </w:p>
    <w:p w14:paraId="3AB2673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[24]e rivestire l'uomo nuovo, creato secondo Dio nella giustizia e nella santità vera. </w:t>
      </w:r>
    </w:p>
    <w:p w14:paraId="692F1D0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Messa nella nostra mente la mente di Dio, cambiati i nostri pensieri con quelli del Signore, contenuti nel suo Santo Vangelo, bisogna iniziare a rivestire l’uomo nuovo. L’uomo nuovo è sì quello creato dallo Spirito Santo nel battesimo. Ma anche l’uomo nuovo, l’uomo vero, è Cristo Gesù. Il cristiano è chiamato a rivestire l’uomo nuovo, rivestendo Cristo Gesù. Come avviene questa vestizione? Prima di tutto viene qui manifestata la via attraverso cui è possibile fare l’uomo nuovo.</w:t>
      </w:r>
    </w:p>
    <w:p w14:paraId="4F7939C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L’uomo nuovo lo fa il Signore. Lo fa per mezzo del suo Santo Spirito. Lo fa nel sacramento del battesimo mediante l’opera di mediazione della Chiesa. Quest’uomo nuovo che dobbiamo rivestire è pura creazione, anzi pura nuova creazione. Non è opera nostra, è opera di Dio, non nasce dalla terra, discende dal cielo. In questa nuova creazione l’uomo è fatto secondo Dio, nella giustizia e nella santità vera.</w:t>
      </w:r>
    </w:p>
    <w:p w14:paraId="78AB90BD" w14:textId="47D6E071"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creato secondo Dio, perché viene fatto secondo il disegno eterno che Dio ha sull’uomo e il disegno eterno è uno solo: fare ogni uomo ad immagine di Cristo Gesù, fare di ogni uomo un’immagine vivente del Figlio suo. Questa è la volontà eterna di Dio sull’uomo. Quest’uomo nuovo è creato nella giustizia e santità vera. È reso partecipe della divina natura – è questa la santità vera –; è scritta nel suo cuore dallo Spirito Santo la legge, la volontà di Dio, che dovrà guidarlo per tutti i giorni della sua vita.</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La legge, la giustizia, secondo la quale egli dovrà camminare è la volontà di Dio, sulla volontà di Dio lo muove e lo conduce lo Spirito del Signore, che è posto in lui, che si posa su di lui in modo stabile e permanente.</w:t>
      </w:r>
    </w:p>
    <w:p w14:paraId="68DC9AF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L’uomo nuovo è stato rivestito il giorno del battesimo. L’uomo nuovo Cristo Gesù deve essere rivestito ogni giorno e lo si riveste conformandoci a Lui, lasciandoci muovere dal suo Spirito perché si compia ogni Parola che Dio ha scritto per noi e vuole che noi la compiamo in ogni sua più piccola manifestazione di verità e di giustizia. C’è un’azione che è tutta posta nella volontà dell’uomo. Il risultato dipende dal suo impegno, dal suo quotidiano lavoro, dall’impegno che viene profuso in quest’opera tutta finalizzata a rivestire l’uomo nuovo.</w:t>
      </w:r>
    </w:p>
    <w:p w14:paraId="7232F7A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nuova vita si riceve in dono, bisogna però farla crescere e fruttificare. La crescita e la fruttificazione sono anch’esse dono di Dio, dipendono però dalla volontà dell’uomo, dal suo impegno, dal suo lavoro. Non lo si dimentichi: Dio e l’uomo insieme per la redenzione, la giustificazione, la santificazione dell’uomo. Dio e l’uomo insieme per la redenzione, la giustificazione, la santificazione del mondo intero. Dio c’è sempre con il suo dono di grazia e di verità, con il dono di </w:t>
      </w:r>
      <w:r w:rsidRPr="00C530D6">
        <w:rPr>
          <w:rFonts w:ascii="Arial" w:eastAsia="Times New Roman" w:hAnsi="Arial" w:cs="Times New Roman"/>
          <w:kern w:val="0"/>
          <w:sz w:val="24"/>
          <w:szCs w:val="20"/>
          <w:lang w:eastAsia="it-IT"/>
          <w14:ligatures w14:val="none"/>
        </w:rPr>
        <w:lastRenderedPageBreak/>
        <w:t xml:space="preserve">Cristo e dello Spirito Santo. Sovente manca l’uomo, manca la sua volontà, il suo impegno, il suo costante lavoro. </w:t>
      </w:r>
    </w:p>
    <w:p w14:paraId="2854E69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sempre a causa dell’uomo che l’opera della salvezza o viene impedita, o ritardata, o espletata male, o fallisce del tutto. Se un solo uomo si perde nel mondo, non è certo per mancanza di grazia da parte di Dio; si perde perché colui che è stato incaricato a portare la grazia e la verità, divenendo lui stesso grazia e verità per i suoi fratelli, è venuto meno in questo compito. Lui che avrebbe dovuto presentarsi ai fratelli rivestito dell’uomo nuovo, trasformato in Cristo, l’Uomo nuovo, si è invece presentato da uomo vecchio, impedendo così alla grazia di poter agire efficacemente per la salvezza.</w:t>
      </w:r>
    </w:p>
    <w:p w14:paraId="5C20008E"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[25]Perciò, bando alla menzogna: dite ciascuno la verità al proprio prossimo; perché siamo membra gli uni degli altri. </w:t>
      </w:r>
    </w:p>
    <w:p w14:paraId="52C23A86" w14:textId="0942A179"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Come si costruisce concretamente l’uomo nuovo e come si vive da uomini nuovi?</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 xml:space="preserve">Ci sono delle cose che rivelano se siamo nella verità o nella falsità, se abbiamo rivestito l’uomo nuovo, oppure agiamo ancora secondo l’uomo vecchio. Il cristiano è uomo nuovo perché è passato dalle tenebre alla luce e dalla menzogna nella verità. Cosa è la menzogna e cosa è la verità, dal momento che il cristiano deve bandire dalla sua vita la menzogna? La menzogna è l’inganno perpetrato ai danni del fratello. Il fratello è da amare, rispettare, servire nel bene con la parola e con le opere. Quando si causa un danno al fratello per mezzo di una parola falsa, non lo si ama, non lo si serve, non lo si aiuta nel suo farsi e divenire in tutto simile a Cristo Gesù. Invece il prossimo è da aiutare servendolo con una parola sempre santa, che non solo gli indichi il cammino della vita, ma anche lo aiuti nelle cose umane, della terra, a realizzare se stesso secondo la volontà di Dio. </w:t>
      </w:r>
    </w:p>
    <w:p w14:paraId="004C18F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menzogna deve essere bandita nelle relazioni tra cristiani non solo per motivi di ordine morale, ma anche di ordine teologico, anzi di ordine Cristologico. I cristiani in Cristo formano un solo corpo, in Cristo sono membra gli uni degli altri. Dire una menzogna al fratello, allontanarlo dalla verità, provocargli un danno morale, spirituale, materiale, non è un danno provocato a lui, a colui cui la menzogna viene proferita, il danno è provocato a tutto il corpo e di conseguenza anche colui che dice la menzogna, che inganna il suo prossimo, inganna se stesso, mente a se stesso, porta fuori della verità se stesso.</w:t>
      </w:r>
    </w:p>
    <w:p w14:paraId="0265D5D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menzogna, come ogni altro peccato che il cristiano commette contro gli altri, è un danno provocato direttamente a se stesso, in quanto corpo di Cristo e quindi membro di colui al quale il danno è stato arrecato. In questo versetto ci sono però due obblighi. Oltre quello di bandire la menzogna, c’è l’altro che ci chiama a dire la verità al prossimo. Cosa intende dirci Paolo richiamando questo obbligo? Vuole dirci una cosa assai semplice: il cristiano deve volere il bene del fratello, tutto il bene, il più grande bene. Ora non c’è bene se non nella verità. Non c’è carità se non nella verità. Non dire la verità al fratello è nascondergli la via della vita, la via del suo bene, la via della salvezza.</w:t>
      </w:r>
    </w:p>
    <w:p w14:paraId="17C8FEA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Come può uno amare il fratello, se gli nasconde la via della vita e della salvezza? Se non lo aiuta concretamente, almeno con la parola, a trovare la via della vita e della salvezza? Quest’obbligo non è una piccola cosa. È una grande cosa. In questo obbligo è la vita dei fratelli. A volte basta una parola per salvarli e non la </w:t>
      </w:r>
      <w:r w:rsidRPr="00C530D6">
        <w:rPr>
          <w:rFonts w:ascii="Arial" w:eastAsia="Times New Roman" w:hAnsi="Arial" w:cs="Times New Roman"/>
          <w:kern w:val="0"/>
          <w:sz w:val="24"/>
          <w:szCs w:val="20"/>
          <w:lang w:eastAsia="it-IT"/>
          <w14:ligatures w14:val="none"/>
        </w:rPr>
        <w:lastRenderedPageBreak/>
        <w:t>si dice loro. Siamo responsabili della loro non vita, della loro non riuscita, di ogni difficoltà nella quale si imbattono a causa di quest’obbligo non osservato.</w:t>
      </w:r>
    </w:p>
    <w:p w14:paraId="14DE56AD" w14:textId="1E66FAA3"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Quest’obbligo stravolge tutte le nostre relazioni sociali. Queste relazioni il più delle volte sono fatte sulla menzogna, sull’inganno. Sempre però sono impostate sul nascondimento della verità. La parola del cristiano è via di vita e di salvezza. Il cristiano può essere anche il più povero tra i più poveri, però potrebbe salvare il mondo se si decidesse ad avere sempre una parola di verità sulla sua bocca.</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La verità è la ricchezza del cristiano e con essa può fare ricco il mondo. Dire la verità, dirla sempre, in ogni circostanza, impostare le nostre relazioni sulla verità, è il modo di Cristo di vivere la carità.</w:t>
      </w:r>
    </w:p>
    <w:p w14:paraId="30AFF4C4" w14:textId="77777777" w:rsidR="00C530D6" w:rsidRPr="00C530D6" w:rsidRDefault="00C530D6" w:rsidP="00C530D6">
      <w:pPr>
        <w:rPr>
          <w:rFonts w:ascii="Arial" w:hAnsi="Arial" w:cs="Arial"/>
          <w:b/>
          <w:bCs/>
          <w:sz w:val="24"/>
          <w:szCs w:val="24"/>
          <w:lang w:eastAsia="it-IT"/>
        </w:rPr>
      </w:pPr>
      <w:r w:rsidRPr="00C530D6">
        <w:rPr>
          <w:rFonts w:ascii="Arial" w:hAnsi="Arial" w:cs="Arial"/>
          <w:b/>
          <w:bCs/>
          <w:sz w:val="24"/>
          <w:szCs w:val="24"/>
          <w:lang w:eastAsia="it-IT"/>
        </w:rPr>
        <w:t xml:space="preserve">[26]Nell'ira, non peccate; non tramonti il sole sopra la vostra ira, </w:t>
      </w:r>
    </w:p>
    <w:p w14:paraId="694DD117" w14:textId="66EFB50A"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L’ira è la perdita del controllo delle nostre azioni. Parola e gestualità sfuggono alla nostra razionalità, alla volontà. Nell’ira l’uomo non è più uomo, perché non è più nel governo di se stesso. Paolo concepisce che uno possa adirarsi per dei motivi gravi, possa cioè alterare la sua voce e i suoi gesti, ma qual è il limite di questa alterazione? Vengono qui poste due condizioni all’ira: la prima è che non si superi il limite oltre il quale c’è il peccato. Per questo occorre un serio dominio di sé, perché anche con la lingua non si dicano parole sconvenienti, disdicevoli per un cristiano. Le parole sconvenienti vanno dall’ingiuria, dall’insulto (si pensi alla parola di Gesù che ci proibisce di chiamare stupido, stolto un nostro fratello), fino alla bestemmia, peccato gravissimo contro Dio.</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I gesti a volte possono provocare gravi danni che vanno dalle lesioni alla persona fino ad infliggere la morte (o in modo diretto o in modo indiretto) con conseguenze che lasciano strascichi per tutta la vita.</w:t>
      </w:r>
    </w:p>
    <w:p w14:paraId="695B454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seconda condizione vuole che subito dopo l’alterazione si ritorni nella normalità dell’esistenza. Per questo chi si è lasciato prendere dall’ira, deve nel più breve tempo possibile ritornare nella sua pacatezza e serenità e ristabilire ogni contatto interrotto con i proprio fratelli. La via ordinaria del cristiano è la pace, la serenità, la tranquillità nelle relazioni. Tutto il resto non è via secondo Dio. Se a causa della non ancora raggiunta perfezione si dovesse cadere in un qualche peccato, anche lieve, nelle relazioni, è giusto che si ripari al più presto e il più presto per Paolo è nella stessa giornata. Domani potrebbe essere tardi. Un altro giorno potrebbe divenire impossibile. Un altro ancora irreversibile.</w:t>
      </w:r>
    </w:p>
    <w:p w14:paraId="6D7E3FFC"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[27]e non date occasione al diavolo. </w:t>
      </w:r>
    </w:p>
    <w:p w14:paraId="1F699C6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Cosa è l’occasione data al diavolo? È quell’occasione propizia per la sua tentazione e quindi per la nostra caduta nel peccato. Se si legge questa esortazione di Paolo alla luce di quanto ha detto finora: menzogna e ira, l’occasione che si dona al diavolo è questa: infrangere i rapporti della comunione che devono sempre regnare in seno all’unico corpo del Signore Gesù.</w:t>
      </w:r>
    </w:p>
    <w:p w14:paraId="31A2375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Se un fratello scopre che l’altro fratello lo inganna, non gli dice la verità, tiene nascoste cose necessarie per la sua vita, lo tiene lontano dalla fonte della vita, questo fratello che si sente ingannato perde la fiducia nel fratello che lo inganna. Qual è il risultato? Viene a crearsi nel corpo di Cristo una spaccatura, uno scisma, una divisione. Un fratello è contro l’altro fratello perché si sente defraudato in qualcosa da costui. Se invece riguarda l’ira, si perde la fiducia nell’altro che si </w:t>
      </w:r>
      <w:r w:rsidRPr="00C530D6">
        <w:rPr>
          <w:rFonts w:ascii="Arial" w:eastAsia="Times New Roman" w:hAnsi="Arial" w:cs="Times New Roman"/>
          <w:kern w:val="0"/>
          <w:sz w:val="24"/>
          <w:szCs w:val="20"/>
          <w:lang w:eastAsia="it-IT"/>
          <w14:ligatures w14:val="none"/>
        </w:rPr>
        <w:lastRenderedPageBreak/>
        <w:t>adira, perché non lo si giudica un uomo paziente, misericordioso, accogliente, benevolo, padrone di sé, libero dalle cose di questo mondo.</w:t>
      </w:r>
    </w:p>
    <w:p w14:paraId="3732049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È vero che chi subisce il torto o della parola, o dell’ira dovrebbe essere superiore a queste cose. Ma anche che è superiore, anche se si trova impegnato in un cammino di perfezione, satana potrebbe approfittare per inoculare nel suo cuore un veleno di morte, un veleno di giudizio, di condanna, un veleno di rottura della comunione e di diffidenza perenne. Sono proprio queste cose che turbano il buon andamento di una comunità. </w:t>
      </w:r>
    </w:p>
    <w:p w14:paraId="14E6AB4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Nessuno conosce l’astuzia di satana, così perfida e malvagia, da approfittare anche di una cosa anodina, senza importanza, minima, senza significato alcuno, per iniettare nel cuore il dubbio sull’altro, il giudizio sfavorevole, la condanna, la riprovazione. Queste sono cose tutte che rompono la comunione, perché creano nel cuore un pensiero contrario alla carità, all’amore, alla stima, alla fiducia. </w:t>
      </w:r>
    </w:p>
    <w:p w14:paraId="7044E8B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Su questo bisogna prestare la più grande attenzione. La vigilanza non è mai troppa. A volte anche una parola detta così, per semplicità, dona occasione al diavolo di portare nel nostro cuore dei sentimenti contrari verso il fratello. In questo caso, quando l’altro non c’entra per niente, perché siamo noi che non siamo sufficientemente formati, forti, liberi, chi ci può aiutare è senz’altro la preghiera innalzata immediatamente alla Vergine Maria, Madre della Redenzione.</w:t>
      </w:r>
    </w:p>
    <w:p w14:paraId="1EA11B0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suo aiuto è determinante, indispensabile, per vincere l’occasione data al diavolo di tentarci, attraverso una sola parola vana che è uscita dalla nostra bocca. Il suo aiuto ci toglie dall’occasione e ci riporta in un cammino assai normale, soggetto sempre alle insidie e alla tentazione del principe di questo mondo. Ma anche questo cammino ordinario si deve percorrere con l’aiuto della Vergine Maria. Lei è garanzia sicura di vittoria sul diavolo e i suoi angeli.</w:t>
      </w:r>
    </w:p>
    <w:p w14:paraId="2596FEA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[28]Chi è avvezzo a rubare non rubi più, anzi si dia da fare lavorando onestamente con le proprie mani, per farne parte a chi si trova in necessità. </w:t>
      </w:r>
    </w:p>
    <w:p w14:paraId="2CB483C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Il furto è l’appropriazione di una cosa non nostra contro la volontà del padrone, che deve essere sempre esplicita, mai implicita. In morale è definito: </w:t>
      </w:r>
      <w:r w:rsidRPr="00C530D6">
        <w:rPr>
          <w:rFonts w:ascii="Arial" w:eastAsia="Times New Roman" w:hAnsi="Arial" w:cs="Times New Roman"/>
          <w:i/>
          <w:kern w:val="0"/>
          <w:sz w:val="24"/>
          <w:szCs w:val="20"/>
          <w:lang w:eastAsia="it-IT"/>
          <w14:ligatures w14:val="none"/>
        </w:rPr>
        <w:t>“ablatio rei alienae invito domino”</w:t>
      </w:r>
      <w:r w:rsidRPr="00C530D6">
        <w:rPr>
          <w:rFonts w:ascii="Arial" w:eastAsia="Times New Roman" w:hAnsi="Arial" w:cs="Times New Roman"/>
          <w:kern w:val="0"/>
          <w:sz w:val="24"/>
          <w:szCs w:val="20"/>
          <w:lang w:eastAsia="it-IT"/>
          <w14:ligatures w14:val="none"/>
        </w:rPr>
        <w:t>. L’asportazione della cosa degli altri senza la volontà del padrone. Ciò che non è nostro, mai deve poter divenire nostro per nostra sola volontà. Può divenire nostro per volontà libera, mai costretta, mai raggirata, o ingannata, del padrone. Le modalità del furto sono infinite. Esse vanno dalla invisibilità dell’azione, ad un’azione eclatante di paura, o di terrore, che può finire anche nello spargimento del sangue.</w:t>
      </w:r>
    </w:p>
    <w:p w14:paraId="2430D9E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Non importa come avviene l’azione, importante è sapere che la cosa degli altri non ci appartiene, non può appartenerci, non ci apparterrà mai. La cosa è dell’altro è rimane sempre dell’altro. </w:t>
      </w:r>
      <w:r w:rsidRPr="00C530D6">
        <w:rPr>
          <w:rFonts w:ascii="Arial" w:eastAsia="Times New Roman" w:hAnsi="Arial" w:cs="Times New Roman"/>
          <w:i/>
          <w:kern w:val="0"/>
          <w:sz w:val="24"/>
          <w:szCs w:val="20"/>
          <w:lang w:eastAsia="it-IT"/>
          <w14:ligatures w14:val="none"/>
        </w:rPr>
        <w:t>“Res clamat dominum”</w:t>
      </w:r>
      <w:r w:rsidRPr="00C530D6">
        <w:rPr>
          <w:rFonts w:ascii="Arial" w:eastAsia="Times New Roman" w:hAnsi="Arial" w:cs="Times New Roman"/>
          <w:kern w:val="0"/>
          <w:sz w:val="24"/>
          <w:szCs w:val="20"/>
          <w:lang w:eastAsia="it-IT"/>
          <w14:ligatures w14:val="none"/>
        </w:rPr>
        <w:t xml:space="preserve">. Ogni cosa richiede e domanda il suo signore, il suo padrone. Per quanto riguarda la gravità del peccato: il furto rimane sempre furto e va dal peccato veniale se la cosa asportata è di lieve entità, fino a raggiungere il peccato mortale in materia grave. È giusto ricordare che il furto si ripara solo con la restituzione. </w:t>
      </w:r>
    </w:p>
    <w:p w14:paraId="0123BCD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Al peccato del furto possono aggiungersi altri peccati. I comandamenti violati generalmente sono il quinto e il decimo. Qui la gravità si misura in base all’azione </w:t>
      </w:r>
      <w:r w:rsidRPr="00C530D6">
        <w:rPr>
          <w:rFonts w:ascii="Arial" w:eastAsia="Times New Roman" w:hAnsi="Arial" w:cs="Times New Roman"/>
          <w:kern w:val="0"/>
          <w:sz w:val="24"/>
          <w:szCs w:val="20"/>
          <w:lang w:eastAsia="it-IT"/>
          <w14:ligatures w14:val="none"/>
        </w:rPr>
        <w:lastRenderedPageBreak/>
        <w:t>commessa e quindi va giudicata caso per caso. Il cristiano non può rubare, oltre che non deve. Non può per un fatto assai semplice: egli nella sua nuova costituzione, nella nuova rigenerazione, è l’uomo che dona, non l’uomo che prende. È l’uomo che dona tutto se stesso ai fratelli; è l’uomo che si fa sacrificio, oblazione, vittima d’amore per gli altri.</w:t>
      </w:r>
    </w:p>
    <w:p w14:paraId="530F9895" w14:textId="67D15513"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furto, più di ogni altro peccato, contraddice palesemente la sua nuova costituzione. Egli è l’uomo del dare, del dare se stesso, del consumare la sua vita per gli altri, dell’immolare se stesso per la salvezza del mondo. A questo è chiamato il cristiano. Per questo motivo egli non può</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rubare.</w:t>
      </w:r>
    </w:p>
    <w:p w14:paraId="185D733C" w14:textId="3FC461EB"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Inoltre c’è sempre per lui il comandamento delle origini: </w:t>
      </w:r>
      <w:r w:rsidRPr="00C530D6">
        <w:rPr>
          <w:rFonts w:ascii="Arial" w:eastAsia="Times New Roman" w:hAnsi="Arial" w:cs="Times New Roman"/>
          <w:i/>
          <w:kern w:val="0"/>
          <w:sz w:val="24"/>
          <w:szCs w:val="20"/>
          <w:lang w:eastAsia="it-IT"/>
          <w14:ligatures w14:val="none"/>
        </w:rPr>
        <w:t>“ti guadagnerai il pane con il sudore di tua fronte”</w:t>
      </w:r>
      <w:r w:rsidRPr="00C530D6">
        <w:rPr>
          <w:rFonts w:ascii="Arial" w:eastAsia="Times New Roman" w:hAnsi="Arial" w:cs="Times New Roman"/>
          <w:kern w:val="0"/>
          <w:sz w:val="24"/>
          <w:szCs w:val="20"/>
          <w:lang w:eastAsia="it-IT"/>
          <w14:ligatures w14:val="none"/>
        </w:rPr>
        <w:t>. Questo comandamento non è stato abolito, non sarà mai abolito.</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Chi non mangia il proprio pane lavorando onestamente con le sue mani, commette un furto, prende ciò che non è suo, che non gli appartiene e così facendo contraddice in modo sostanziale il suo nuovo modo di essere in Cristo. Paolo però vede anche il lavoro in funzione del corpo di Cristo. In questo corpo ci sono cellule che possono lavorare e cellule in necessità, che sono fisicamente impossibilitate a svolgere una qualsiasi attività.</w:t>
      </w:r>
    </w:p>
    <w:p w14:paraId="541A8157" w14:textId="0931C70D"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cristiano è chiamato non solo a lavorare per sé, è anche invitato a lavorare per gli altri, a fare parte di quanto possiede alle altre membra del corpo di Cristo. Ancora una volta siamo ricondotti alla nuova essenza che è stata creata in noi dallo Spirito nel santo battesimo. Siamo stati rigenerati, ma anche fatti e costituiti membra del corpo di Cristo. Nel corpo di Cristo c’è una sola legge: quella della comunione e della solidarietà. Questa legge è reale, non ideale, di pura fantasia o di immaginazione. È legge che obbliga a sostenere chi è in difficoltà, nel bisogno,</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che versa in necessità.</w:t>
      </w:r>
    </w:p>
    <w:p w14:paraId="17E0B77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Essendo noi un solo corpo, la necessità è del corpo, non della singola cellula e chi lavora è sempre il corpo, non la singola cellula. Ora è dovere del corpo sovvenire alle necessità della singola cellula ed è dovere della singola cellula sovvenire alle necessità dell’intero corpo.</w:t>
      </w:r>
    </w:p>
    <w:p w14:paraId="22EAB69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è la legge che bisogna vivere all’interno del corpo del Signore, perché questa è la verità che governa tutto il corpo di Gesù. È questa l’unica straordinaria potenza per la creazione di relazioni sante tra gli uomini. Se il cristiano non vive la sua nuova essenza, egli non può dirsi corpo di Cristo. È corpo di Cristo, ma cellula morta. La vita di Cristo non passa più attraverso di essa, non si ferma in essa e non raggiunge il mondo.</w:t>
      </w:r>
    </w:p>
    <w:p w14:paraId="216C2D8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questa la contraddizione cristiana che dobbiamo evitare, se vogliamo essere testimoni incisivi nella storia, tra gli uomini. Un non credente che vede ogni giorno il cristiano calpestare la sua essenza, perché vive in una perenne contraddizione con essa, e la contraddizione è sempre di peccato, come potrà credere nel Signore Gesù? Se colui che è suo testimone ne mostra una immagine falsa, chi potrà mostrare quella vera a colui che non crede? Su questo bisogna riflettere. Noi oggi abbiamo tutto incentrato sulla carta la nostra verità.</w:t>
      </w:r>
    </w:p>
    <w:p w14:paraId="4E1A757F" w14:textId="0F8EE63C"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verità del cristiano non deve essere sulla carta, ma sulla carne; non deve essere su un testo di teologia, ma prima di tutto nella testa del cristiano e nel cuore, per essere nell’anima, nei sentimenti, in tutto il suo corpo. Finché la nostra </w:t>
      </w:r>
      <w:r w:rsidRPr="00C530D6">
        <w:rPr>
          <w:rFonts w:ascii="Arial" w:eastAsia="Times New Roman" w:hAnsi="Arial" w:cs="Times New Roman"/>
          <w:kern w:val="0"/>
          <w:sz w:val="24"/>
          <w:szCs w:val="20"/>
          <w:lang w:eastAsia="it-IT"/>
          <w14:ligatures w14:val="none"/>
        </w:rPr>
        <w:lastRenderedPageBreak/>
        <w:t>verità sarà sulla carta, nessuna possibilità ci sarà mai di rendere vera testimonianza a Cristo Gesù.</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La rivoluzione cristiana inizia quando si passa dalla carta alla carne e dal testo alla testa e quindi al cuore e allo stesso corpo, passando per ogni suo sentimento. La carne è la via della salvezza, la via della vita.</w:t>
      </w:r>
    </w:p>
    <w:p w14:paraId="681A557D"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[29]Nessuna parola cattiva esca più dalla vostra bocca; ma piuttosto, parole buone che possano servire per la necessaria edificazione, giovando a quelli che ascoltano. </w:t>
      </w:r>
    </w:p>
    <w:p w14:paraId="554E79C5" w14:textId="7AD1F703"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Il discepolo di Gesù deve possedere il perfetto controllo della sua bocca. Chi controlla la bocca controlla il cuore. Il cuore puro genera una bocca pura; la bocca pura è segno di un cuore puro. Il cristiano deve imitare il suo Maestro anche nell’uso della lingua. La volontà di Gesù la conosciamo: </w:t>
      </w:r>
      <w:r w:rsidRPr="00C530D6">
        <w:rPr>
          <w:rFonts w:ascii="Arial" w:eastAsia="Times New Roman" w:hAnsi="Arial" w:cs="Times New Roman"/>
          <w:i/>
          <w:kern w:val="0"/>
          <w:sz w:val="24"/>
          <w:szCs w:val="20"/>
          <w:lang w:eastAsia="it-IT"/>
          <w14:ligatures w14:val="none"/>
        </w:rPr>
        <w:t xml:space="preserve">“Sia il vostro parlare sì, sì; no, no; il di più viene dal maligno” </w:t>
      </w:r>
      <w:r w:rsidRPr="00C530D6">
        <w:rPr>
          <w:rFonts w:ascii="Arial" w:eastAsia="Times New Roman" w:hAnsi="Arial" w:cs="Times New Roman"/>
          <w:kern w:val="0"/>
          <w:sz w:val="24"/>
          <w:szCs w:val="20"/>
          <w:lang w:eastAsia="it-IT"/>
          <w14:ligatures w14:val="none"/>
        </w:rPr>
        <w:t>(Mt 5,37).</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 xml:space="preserve">Questo è stato detto a proposito del giuramento. C’è anche un’altra parola di Gesù che merita di essere ascoltata: </w:t>
      </w:r>
      <w:r w:rsidRPr="00C530D6">
        <w:rPr>
          <w:rFonts w:ascii="Arial" w:eastAsia="Times New Roman" w:hAnsi="Arial" w:cs="Times New Roman"/>
          <w:i/>
          <w:kern w:val="0"/>
          <w:sz w:val="24"/>
          <w:szCs w:val="20"/>
          <w:lang w:eastAsia="it-IT"/>
          <w14:ligatures w14:val="none"/>
        </w:rPr>
        <w:t xml:space="preserve">“Chi non è con me è contro di me, e chi non raccoglie con me, disperde. </w:t>
      </w:r>
    </w:p>
    <w:p w14:paraId="3EA260D8"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Perciò io vi dico: Qualunque peccato e bestemmia sarà perdonata agli uomini, ma la bestemmia contro lo Spirito non sarà perdonata. A chiunque parlerà male del Figlio dell'uomo sarà perdonato; ma la bestemmia contro lo Spirito, non gli sarà perdonata né in questo secolo, né in quello futuro. </w:t>
      </w:r>
    </w:p>
    <w:p w14:paraId="766A15FB" w14:textId="6F216C41"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Se prendete un albero buono, anche il suo frutto sarà buono; se prendete un albero cattivo, anche il suo frutto sarà cattivo: dal frutto infatti si conosce l'albero. Razza di vipere, come potete dire cose buone, voi che siete cattivi? Poiché la bocca parla dalla pienezza del cuore. L'uomo buono dal suo buon tesoro trae cose buone, mentre l'uomo cattivo dal suo cattivo tesoro trae cose cattive.</w:t>
      </w:r>
      <w:r w:rsidR="0008544B">
        <w:rPr>
          <w:rFonts w:ascii="Arial" w:eastAsia="Times New Roman" w:hAnsi="Arial" w:cs="Times New Roman"/>
          <w:i/>
          <w:kern w:val="0"/>
          <w:sz w:val="24"/>
          <w:szCs w:val="20"/>
          <w:lang w:eastAsia="it-IT"/>
          <w14:ligatures w14:val="none"/>
        </w:rPr>
        <w:t xml:space="preserve"> </w:t>
      </w:r>
      <w:r w:rsidRPr="00C530D6">
        <w:rPr>
          <w:rFonts w:ascii="Arial" w:eastAsia="Times New Roman" w:hAnsi="Arial" w:cs="Times New Roman"/>
          <w:i/>
          <w:kern w:val="0"/>
          <w:sz w:val="24"/>
          <w:szCs w:val="20"/>
          <w:lang w:eastAsia="it-IT"/>
          <w14:ligatures w14:val="none"/>
        </w:rPr>
        <w:t xml:space="preserve">Ma io vi dico che di ogni parola infondata gli uomini renderanno conto nel giorno del giudizio; poiché in base alle tue parole sarai giustificato e in base alle tue parole sarai condannato” </w:t>
      </w:r>
      <w:r w:rsidRPr="00C530D6">
        <w:rPr>
          <w:rFonts w:ascii="Arial" w:eastAsia="Times New Roman" w:hAnsi="Arial" w:cs="Times New Roman"/>
          <w:kern w:val="0"/>
          <w:sz w:val="24"/>
          <w:szCs w:val="20"/>
          <w:lang w:eastAsia="it-IT"/>
          <w14:ligatures w14:val="none"/>
        </w:rPr>
        <w:t>(Mt 12, 30-37).</w:t>
      </w:r>
      <w:r w:rsidR="0008544B">
        <w:rPr>
          <w:rFonts w:ascii="Arial" w:eastAsia="Times New Roman" w:hAnsi="Arial" w:cs="Times New Roman"/>
          <w:kern w:val="0"/>
          <w:sz w:val="24"/>
          <w:szCs w:val="20"/>
          <w:lang w:eastAsia="it-IT"/>
          <w14:ligatures w14:val="none"/>
        </w:rPr>
        <w:t xml:space="preserve"> </w:t>
      </w:r>
    </w:p>
    <w:p w14:paraId="5EDA446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parola di Gesù è verità. Cuore e parola sono intimamente connessi. La parola può distruggere un uomo. Ne basta a volte una sola. C’è un comandamento che è posto a salvezza dell’uomo: l’ottavo: </w:t>
      </w:r>
      <w:r w:rsidRPr="00C530D6">
        <w:rPr>
          <w:rFonts w:ascii="Arial" w:eastAsia="Times New Roman" w:hAnsi="Arial" w:cs="Times New Roman"/>
          <w:i/>
          <w:kern w:val="0"/>
          <w:sz w:val="24"/>
          <w:szCs w:val="20"/>
          <w:lang w:eastAsia="it-IT"/>
          <w14:ligatures w14:val="none"/>
        </w:rPr>
        <w:t xml:space="preserve">“Non dire falsa testimonianza”, </w:t>
      </w:r>
      <w:r w:rsidRPr="00C530D6">
        <w:rPr>
          <w:rFonts w:ascii="Arial" w:eastAsia="Times New Roman" w:hAnsi="Arial" w:cs="Times New Roman"/>
          <w:kern w:val="0"/>
          <w:sz w:val="24"/>
          <w:szCs w:val="20"/>
          <w:lang w:eastAsia="it-IT"/>
          <w14:ligatures w14:val="none"/>
        </w:rPr>
        <w:t>nel quale sono contemplate tutte le altre parole che possono nuocere ai fratelli: calunnie, giudizi temerari, mormorazioni, pettegolezzi, dicerie ed altro.</w:t>
      </w:r>
    </w:p>
    <w:p w14:paraId="767E235D" w14:textId="50A82470"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Paolo raccoglie tutto in una espressione: </w:t>
      </w:r>
      <w:r w:rsidRPr="00C530D6">
        <w:rPr>
          <w:rFonts w:ascii="Arial" w:eastAsia="Times New Roman" w:hAnsi="Arial" w:cs="Times New Roman"/>
          <w:b/>
          <w:kern w:val="0"/>
          <w:sz w:val="24"/>
          <w:szCs w:val="20"/>
          <w:lang w:eastAsia="it-IT"/>
          <w14:ligatures w14:val="none"/>
        </w:rPr>
        <w:t xml:space="preserve">“Parola cattiva”, </w:t>
      </w:r>
      <w:r w:rsidRPr="00C530D6">
        <w:rPr>
          <w:rFonts w:ascii="Arial" w:eastAsia="Times New Roman" w:hAnsi="Arial" w:cs="Times New Roman"/>
          <w:kern w:val="0"/>
          <w:sz w:val="24"/>
          <w:szCs w:val="20"/>
          <w:lang w:eastAsia="it-IT"/>
          <w14:ligatures w14:val="none"/>
        </w:rPr>
        <w:t>e si intende ogni parola dell’uomo che arreca un danno al fratello, ogni parola inutile, vana, insensata, vuota, non pesata, non misurata, ambigua, a doppio senso, triviale, scurrile, grassa, zozza e via dicendo.</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È parola cattiva ogni parola che va oltre il sì e oltre il no, raccomandati, voluti da Cristo Gesù, specie se ferisce in qualche modo l’8° comandamento. Perché questo non accada non è la bocca che bisogna pulire, ma il cuore, perché è il cuore la sede di ogni parola che esce dalla nostra bocca.</w:t>
      </w:r>
    </w:p>
    <w:p w14:paraId="601F96BA" w14:textId="2FDF0FD1"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San Giacomo dice addirittura che la sede della parola cattiva è la geenna del fuoco : </w:t>
      </w:r>
      <w:r w:rsidRPr="00C530D6">
        <w:rPr>
          <w:rFonts w:ascii="Arial" w:eastAsia="Times New Roman" w:hAnsi="Arial" w:cs="Times New Roman"/>
          <w:i/>
          <w:kern w:val="0"/>
          <w:sz w:val="24"/>
          <w:szCs w:val="20"/>
          <w:lang w:eastAsia="it-IT"/>
          <w14:ligatures w14:val="none"/>
        </w:rPr>
        <w:t>“Fratelli miei, non vi fate maestri in molti, sapendo che noi riceveremo un giudizio più severo, poiché tutti quanti manchiamo in molte cose. Se uno non manca nel parlare, è un uomo</w:t>
      </w:r>
      <w:r w:rsidR="0008544B">
        <w:rPr>
          <w:rFonts w:ascii="Arial" w:eastAsia="Times New Roman" w:hAnsi="Arial" w:cs="Times New Roman"/>
          <w:i/>
          <w:kern w:val="0"/>
          <w:sz w:val="24"/>
          <w:szCs w:val="20"/>
          <w:lang w:eastAsia="it-IT"/>
          <w14:ligatures w14:val="none"/>
        </w:rPr>
        <w:t xml:space="preserve"> </w:t>
      </w:r>
      <w:r w:rsidRPr="00C530D6">
        <w:rPr>
          <w:rFonts w:ascii="Arial" w:eastAsia="Times New Roman" w:hAnsi="Arial" w:cs="Times New Roman"/>
          <w:i/>
          <w:kern w:val="0"/>
          <w:sz w:val="24"/>
          <w:szCs w:val="20"/>
          <w:lang w:eastAsia="it-IT"/>
          <w14:ligatures w14:val="none"/>
        </w:rPr>
        <w:t xml:space="preserve">perfetto, capace di tenere a freno anche tutto il corpo. </w:t>
      </w:r>
    </w:p>
    <w:p w14:paraId="36E645CC" w14:textId="7EAA7099"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lastRenderedPageBreak/>
        <w:t>Quando mettiamo il morso in bocca ai cavalli perché ci obbediscano,</w:t>
      </w:r>
      <w:r w:rsidR="0008544B">
        <w:rPr>
          <w:rFonts w:ascii="Arial" w:eastAsia="Times New Roman" w:hAnsi="Arial" w:cs="Times New Roman"/>
          <w:i/>
          <w:kern w:val="0"/>
          <w:sz w:val="24"/>
          <w:szCs w:val="20"/>
          <w:lang w:eastAsia="it-IT"/>
          <w14:ligatures w14:val="none"/>
        </w:rPr>
        <w:t xml:space="preserve"> </w:t>
      </w:r>
      <w:r w:rsidRPr="00C530D6">
        <w:rPr>
          <w:rFonts w:ascii="Arial" w:eastAsia="Times New Roman" w:hAnsi="Arial" w:cs="Times New Roman"/>
          <w:i/>
          <w:kern w:val="0"/>
          <w:sz w:val="24"/>
          <w:szCs w:val="20"/>
          <w:lang w:eastAsia="it-IT"/>
          <w14:ligatures w14:val="none"/>
        </w:rPr>
        <w:t>possiamo dirigere anche tutto il loro corpo. Ecco, anche le navi, benché siano così grandi e vengano spinte da venti gagliardi, sono guidate da un piccolissimo timone dovunque vuole chi le manovra. Così anche la lingua: è un piccolo membro e può vantarsi di grandi</w:t>
      </w:r>
      <w:r w:rsidR="0008544B">
        <w:rPr>
          <w:rFonts w:ascii="Arial" w:eastAsia="Times New Roman" w:hAnsi="Arial" w:cs="Times New Roman"/>
          <w:i/>
          <w:kern w:val="0"/>
          <w:sz w:val="24"/>
          <w:szCs w:val="20"/>
          <w:lang w:eastAsia="it-IT"/>
          <w14:ligatures w14:val="none"/>
        </w:rPr>
        <w:t xml:space="preserve"> </w:t>
      </w:r>
      <w:r w:rsidRPr="00C530D6">
        <w:rPr>
          <w:rFonts w:ascii="Arial" w:eastAsia="Times New Roman" w:hAnsi="Arial" w:cs="Times New Roman"/>
          <w:i/>
          <w:kern w:val="0"/>
          <w:sz w:val="24"/>
          <w:szCs w:val="20"/>
          <w:lang w:eastAsia="it-IT"/>
          <w14:ligatures w14:val="none"/>
        </w:rPr>
        <w:t xml:space="preserve">cose. Vedete un piccolo fuoco quale grande foresta può incendiare! </w:t>
      </w:r>
    </w:p>
    <w:p w14:paraId="3B106FFD" w14:textId="19F7067D"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Anche la lingua è un fuoco, è il mondo dell'iniquità, vive inserita nelle nostre membra e contamina tutto il corpo e incendia il corso</w:t>
      </w:r>
      <w:r w:rsidR="0008544B">
        <w:rPr>
          <w:rFonts w:ascii="Arial" w:eastAsia="Times New Roman" w:hAnsi="Arial" w:cs="Times New Roman"/>
          <w:i/>
          <w:kern w:val="0"/>
          <w:sz w:val="24"/>
          <w:szCs w:val="20"/>
          <w:lang w:eastAsia="it-IT"/>
          <w14:ligatures w14:val="none"/>
        </w:rPr>
        <w:t xml:space="preserve"> </w:t>
      </w:r>
      <w:r w:rsidRPr="00C530D6">
        <w:rPr>
          <w:rFonts w:ascii="Arial" w:eastAsia="Times New Roman" w:hAnsi="Arial" w:cs="Times New Roman"/>
          <w:i/>
          <w:kern w:val="0"/>
          <w:sz w:val="24"/>
          <w:szCs w:val="20"/>
          <w:lang w:eastAsia="it-IT"/>
          <w14:ligatures w14:val="none"/>
        </w:rPr>
        <w:t>della vita, traendo la sua fiamma dalla Geenna. Infatti ogni sorta di</w:t>
      </w:r>
      <w:r w:rsidR="0008544B">
        <w:rPr>
          <w:rFonts w:ascii="Arial" w:eastAsia="Times New Roman" w:hAnsi="Arial" w:cs="Times New Roman"/>
          <w:i/>
          <w:kern w:val="0"/>
          <w:sz w:val="24"/>
          <w:szCs w:val="20"/>
          <w:lang w:eastAsia="it-IT"/>
          <w14:ligatures w14:val="none"/>
        </w:rPr>
        <w:t xml:space="preserve"> </w:t>
      </w:r>
      <w:r w:rsidRPr="00C530D6">
        <w:rPr>
          <w:rFonts w:ascii="Arial" w:eastAsia="Times New Roman" w:hAnsi="Arial" w:cs="Times New Roman"/>
          <w:i/>
          <w:kern w:val="0"/>
          <w:sz w:val="24"/>
          <w:szCs w:val="20"/>
          <w:lang w:eastAsia="it-IT"/>
          <w14:ligatures w14:val="none"/>
        </w:rPr>
        <w:t>bestie e di uccelli, di rettili e di esseri marini sono domati e sono stati domati dalla razza umana, ma la lingua nessun uomo la può domare:</w:t>
      </w:r>
      <w:r w:rsidR="0008544B">
        <w:rPr>
          <w:rFonts w:ascii="Arial" w:eastAsia="Times New Roman" w:hAnsi="Arial" w:cs="Times New Roman"/>
          <w:i/>
          <w:kern w:val="0"/>
          <w:sz w:val="24"/>
          <w:szCs w:val="20"/>
          <w:lang w:eastAsia="it-IT"/>
          <w14:ligatures w14:val="none"/>
        </w:rPr>
        <w:t xml:space="preserve"> </w:t>
      </w:r>
      <w:r w:rsidRPr="00C530D6">
        <w:rPr>
          <w:rFonts w:ascii="Arial" w:eastAsia="Times New Roman" w:hAnsi="Arial" w:cs="Times New Roman"/>
          <w:i/>
          <w:kern w:val="0"/>
          <w:sz w:val="24"/>
          <w:szCs w:val="20"/>
          <w:lang w:eastAsia="it-IT"/>
          <w14:ligatures w14:val="none"/>
        </w:rPr>
        <w:t xml:space="preserve">è un male ribelle, è piena di veleno mortale. </w:t>
      </w:r>
    </w:p>
    <w:p w14:paraId="00A4FE54" w14:textId="5FFE57B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Con essa benediciamo il Signore e Padre e con essa malediciamo gli uomini fatti a somiglianza di Dio. È dalla stessa bocca che esce benedizione e maledizione.</w:t>
      </w:r>
      <w:r w:rsidR="0008544B">
        <w:rPr>
          <w:rFonts w:ascii="Arial" w:eastAsia="Times New Roman" w:hAnsi="Arial" w:cs="Times New Roman"/>
          <w:i/>
          <w:kern w:val="0"/>
          <w:sz w:val="24"/>
          <w:szCs w:val="20"/>
          <w:lang w:eastAsia="it-IT"/>
          <w14:ligatures w14:val="none"/>
        </w:rPr>
        <w:t xml:space="preserve"> </w:t>
      </w:r>
      <w:r w:rsidRPr="00C530D6">
        <w:rPr>
          <w:rFonts w:ascii="Arial" w:eastAsia="Times New Roman" w:hAnsi="Arial" w:cs="Times New Roman"/>
          <w:i/>
          <w:kern w:val="0"/>
          <w:sz w:val="24"/>
          <w:szCs w:val="20"/>
          <w:lang w:eastAsia="it-IT"/>
          <w14:ligatures w14:val="none"/>
        </w:rPr>
        <w:t xml:space="preserve">Non dev'essere così, fratelli miei! </w:t>
      </w:r>
    </w:p>
    <w:p w14:paraId="54BD7F95" w14:textId="0561668C"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Forse la sorgente può far sgorgare dallo stesso getto acqua dolce e amara? Può forse, miei fratelli, un</w:t>
      </w:r>
      <w:r w:rsidR="0008544B">
        <w:rPr>
          <w:rFonts w:ascii="Arial" w:eastAsia="Times New Roman" w:hAnsi="Arial" w:cs="Times New Roman"/>
          <w:i/>
          <w:kern w:val="0"/>
          <w:sz w:val="24"/>
          <w:szCs w:val="20"/>
          <w:lang w:eastAsia="it-IT"/>
          <w14:ligatures w14:val="none"/>
        </w:rPr>
        <w:t xml:space="preserve"> </w:t>
      </w:r>
      <w:r w:rsidRPr="00C530D6">
        <w:rPr>
          <w:rFonts w:ascii="Arial" w:eastAsia="Times New Roman" w:hAnsi="Arial" w:cs="Times New Roman"/>
          <w:i/>
          <w:kern w:val="0"/>
          <w:sz w:val="24"/>
          <w:szCs w:val="20"/>
          <w:lang w:eastAsia="it-IT"/>
          <w14:ligatures w14:val="none"/>
        </w:rPr>
        <w:t xml:space="preserve">fico produrre olive o una vite produrre fichi? Neppure una sorgente salata può produrre acqua dolce. Chi è saggio e accorto tra voi? Mostri con la buona condotta le sue opere ispirate a saggia mitezza. </w:t>
      </w:r>
    </w:p>
    <w:p w14:paraId="04D45146" w14:textId="31F0B374"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Ma se avete nel vostro cuore gelosia amara e spirito di contesa, non vantatevi e non mentite contro la verità. Non è questa la sapienza che viene dall'alto: è terrena, carnale, diabolica; poiché dove c'è gelosia e spirito di contesa, c'è</w:t>
      </w:r>
      <w:r w:rsidR="0008544B">
        <w:rPr>
          <w:rFonts w:ascii="Arial" w:eastAsia="Times New Roman" w:hAnsi="Arial" w:cs="Times New Roman"/>
          <w:i/>
          <w:kern w:val="0"/>
          <w:sz w:val="24"/>
          <w:szCs w:val="20"/>
          <w:lang w:eastAsia="it-IT"/>
          <w14:ligatures w14:val="none"/>
        </w:rPr>
        <w:t xml:space="preserve"> </w:t>
      </w:r>
      <w:r w:rsidRPr="00C530D6">
        <w:rPr>
          <w:rFonts w:ascii="Arial" w:eastAsia="Times New Roman" w:hAnsi="Arial" w:cs="Times New Roman"/>
          <w:i/>
          <w:kern w:val="0"/>
          <w:sz w:val="24"/>
          <w:szCs w:val="20"/>
          <w:lang w:eastAsia="it-IT"/>
          <w14:ligatures w14:val="none"/>
        </w:rPr>
        <w:t>disordine e ogni sorta di cattive azioni. La sapienza che viene</w:t>
      </w:r>
      <w:r w:rsidR="0008544B">
        <w:rPr>
          <w:rFonts w:ascii="Arial" w:eastAsia="Times New Roman" w:hAnsi="Arial" w:cs="Times New Roman"/>
          <w:i/>
          <w:kern w:val="0"/>
          <w:sz w:val="24"/>
          <w:szCs w:val="20"/>
          <w:lang w:eastAsia="it-IT"/>
          <w14:ligatures w14:val="none"/>
        </w:rPr>
        <w:t xml:space="preserve"> </w:t>
      </w:r>
      <w:r w:rsidRPr="00C530D6">
        <w:rPr>
          <w:rFonts w:ascii="Arial" w:eastAsia="Times New Roman" w:hAnsi="Arial" w:cs="Times New Roman"/>
          <w:i/>
          <w:kern w:val="0"/>
          <w:sz w:val="24"/>
          <w:szCs w:val="20"/>
          <w:lang w:eastAsia="it-IT"/>
          <w14:ligatures w14:val="none"/>
        </w:rPr>
        <w:t>dall'alto invece è anzitutto pura; poi pacifica, mite, arrendevole, piena di misericordia e di buoni frutti, senza parzialità, senza</w:t>
      </w:r>
      <w:r w:rsidR="0008544B">
        <w:rPr>
          <w:rFonts w:ascii="Arial" w:eastAsia="Times New Roman" w:hAnsi="Arial" w:cs="Times New Roman"/>
          <w:i/>
          <w:kern w:val="0"/>
          <w:sz w:val="24"/>
          <w:szCs w:val="20"/>
          <w:lang w:eastAsia="it-IT"/>
          <w14:ligatures w14:val="none"/>
        </w:rPr>
        <w:t xml:space="preserve"> </w:t>
      </w:r>
      <w:r w:rsidRPr="00C530D6">
        <w:rPr>
          <w:rFonts w:ascii="Arial" w:eastAsia="Times New Roman" w:hAnsi="Arial" w:cs="Times New Roman"/>
          <w:i/>
          <w:kern w:val="0"/>
          <w:sz w:val="24"/>
          <w:szCs w:val="20"/>
          <w:lang w:eastAsia="it-IT"/>
          <w14:ligatures w14:val="none"/>
        </w:rPr>
        <w:t xml:space="preserve">ipocrisia. </w:t>
      </w:r>
    </w:p>
    <w:p w14:paraId="603E96B6"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Un frutto di giustizia viene seminato nella pace per coloro che fanno opera di pace.</w:t>
      </w:r>
    </w:p>
    <w:p w14:paraId="5C28AB5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Da tutto il capitolo 2° che è stato riportato si può notare quanta attenzione è richiesta al discepolo di Gesù nell’uso della lingua. Questo a motivo del male che essa può generare in seno alla comunità degli uomini.</w:t>
      </w:r>
    </w:p>
    <w:p w14:paraId="1F431A8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Ma già l’Antico Testamento (Sir 28,13-26) aveva messo in guardia gli uomini dall’uso della lingua:</w:t>
      </w:r>
    </w:p>
    <w:p w14:paraId="6C5D7DAA"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“Maledici il delatore e l'uomo di doppia lingua, perché fa perire molti che vivono in pace. Una lingua malèdica ha sconvolto molti, li ha scacciati di nazione in nazione; ha demolito forti città e ha rovinato casati potenti. Una lingua malèdica ha fatto ripudiare donne eccellenti, privandole del frutto delle loro fatiche. Chi le presta attenzione non trova pace, dalla sua dimora scompare la serenità. </w:t>
      </w:r>
    </w:p>
    <w:p w14:paraId="59AACDAE"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Un colpo di frusta produce lividure, ma un colpo di lingua rompe le ossa. Molti sono caduti a fil di spada, ma non quanti sono periti per colpa della lingua. </w:t>
      </w:r>
    </w:p>
    <w:p w14:paraId="08A16DD9"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Beato chi se ne guarda, chi non è esposto al suo furore, chi non ha trascinato il suo giogo e non è stato legato con le sue catene. Il suo giogo è un giogo di ferro; le sue catene catene di bronzo. Spaventosa è la morte che procura, in confronto è preferibile la tomba. </w:t>
      </w:r>
    </w:p>
    <w:p w14:paraId="33FFC4F2"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lastRenderedPageBreak/>
        <w:t xml:space="preserve">Essa non ha potere sugli uomini pii, questi non bruceranno alla sua fiamma. Quanti abbandonano il Signore in essa cadranno, fra costoro divamperà senza spegnersi. Si avventerà contro di loro come un leone e come una pantera ne farà scempio. </w:t>
      </w:r>
    </w:p>
    <w:p w14:paraId="76334AB5"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Ecco, recingi pure la tua proprietà con siepe spinosa, lega in un sacchetto l'argento e l'oro, ma controlla anche le tue parole pesandole e chiudi con porte e catenaccio la bocca. Sta’ attento a non sbagliare a causa della lingua, perché tu non cada davanti a chi ti insidia”. </w:t>
      </w:r>
    </w:p>
    <w:p w14:paraId="28C5F6F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Sia l’Antico che il Nuovo Testamento vedono la straordinaria capacità di distruzione che possiede la parola dell’uomo. L’uso della lingua per il male è vietato al cristiano in tutto. Questa è la regola. Altre regole non esistono.</w:t>
      </w:r>
    </w:p>
    <w:p w14:paraId="4D9F58B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È pertanto </w:t>
      </w:r>
      <w:r w:rsidRPr="00C530D6">
        <w:rPr>
          <w:rFonts w:ascii="Arial" w:eastAsia="Times New Roman" w:hAnsi="Arial" w:cs="Times New Roman"/>
          <w:b/>
          <w:i/>
          <w:kern w:val="0"/>
          <w:sz w:val="24"/>
          <w:szCs w:val="20"/>
          <w:lang w:eastAsia="it-IT"/>
          <w14:ligatures w14:val="none"/>
        </w:rPr>
        <w:t>“parola cattiva”</w:t>
      </w:r>
      <w:r w:rsidRPr="00C530D6">
        <w:rPr>
          <w:rFonts w:ascii="Arial" w:eastAsia="Times New Roman" w:hAnsi="Arial" w:cs="Times New Roman"/>
          <w:kern w:val="0"/>
          <w:sz w:val="24"/>
          <w:szCs w:val="20"/>
          <w:lang w:eastAsia="it-IT"/>
          <w14:ligatures w14:val="none"/>
        </w:rPr>
        <w:t xml:space="preserve"> ogni parola che genera un danno al fratello, anche lieve, anche se è di scandalo dei piccoli, anche se è un turbamento del suo spirito a causa di una nostra parola, che per noi potrebbe essere parola innocente, gli altri potrebbero anche giudicarla male. La prudenza nell’uso della lingua deve essere piena, totale. Per questo è necessario chiedere allo Spirito Santo che metta sulle nostre labbra sempre una parola buona, saggia, clemente, sobria, vera, opportuna, creatrice di verità e di pace nel cuore dell’altro. Un Sacerdote, che è bocca di Cristo Gesù, è obbligato in ragione della sua configurazione a Cristo, a parlare in tutto come Cristo, ma per questo gli è necessario anche il cuore di Lui.</w:t>
      </w:r>
    </w:p>
    <w:p w14:paraId="751A294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dona anche lui una regola circa l’uso della parola. Bisogna che ogni nostra parola sia una parola di edificazione, una parola di salvezza, una parola che porti verità e pace nei cuori. Chi deve essere edificato nei cuori è Cristo Gesù. La nostra parola è di edificazione se è una parola di Dio, proferita in Cristo Gesù, con l’assistenza quotidiana dello Spirito Santo.</w:t>
      </w:r>
    </w:p>
    <w:p w14:paraId="07AF9F9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Tuttavia bisogna possedere nel cuore una certezza: il cristiano è responsabile di ogni sua parola che non ha contribuito a edificare Cristo nei cuori dei suoi fratelli, che non ha operato per un radicamento della verità, che non ha operato il rinnovamento di un cuore.</w:t>
      </w:r>
    </w:p>
    <w:p w14:paraId="7789CF8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parola del cristiano deve essere creatrice al pari di quella di Dio. Cosa deve creare la parola del cristiano? Essa deve creare nuovi i cuori, le menti, gli spiriti. Deve aiutare ogni uomo a pensare e a volere secondo Dio e per questo è necessario che dalla sua bocca escano solo parole di verità, di giustizia, di pace, di misericordia, di scusa, di perdono, parole di santità, di amore, di comprensione, di sano discernimento. Queste sono le parole buone che fanno bene al cuore e alla mente di chi ascolta.</w:t>
      </w:r>
    </w:p>
    <w:p w14:paraId="7CEC257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Ma Gesù ci dice che il santo avrà una parola santa, mentre il cattivo avrà una parola cattiva. La parola è la misura della santità di un uomo. Se dobbiamo operare un giudizio di verità sul cuore dell’uomo del nostro tempo, dobbiamo dire che è frivolo, sporco, lussurioso, mendace, di parte, incapace di verità e di carità. </w:t>
      </w:r>
    </w:p>
    <w:p w14:paraId="0A655C5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Immerso soprattutto nelle cose della terra, senza alcuna capacità di elevarsi verso il cielo. Quello dell’uomo odierno è un cuore che non vede Dio, quindi un cuore non puro. Se il suo cuore non è puro, neanche le sue parole saranno pure. </w:t>
      </w:r>
      <w:r w:rsidRPr="00C530D6">
        <w:rPr>
          <w:rFonts w:ascii="Arial" w:eastAsia="Times New Roman" w:hAnsi="Arial" w:cs="Times New Roman"/>
          <w:kern w:val="0"/>
          <w:sz w:val="24"/>
          <w:szCs w:val="20"/>
          <w:lang w:eastAsia="it-IT"/>
          <w14:ligatures w14:val="none"/>
        </w:rPr>
        <w:lastRenderedPageBreak/>
        <w:t>Le parole è evidente che non sono pure, manifestano e rivelano pertanto un cuore anch’esso impuro.</w:t>
      </w:r>
    </w:p>
    <w:p w14:paraId="6D94F615"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[30]E non vogliate rattristare lo Spirito Santo di Dio, col quale foste segnati per il giorno della redenzione. </w:t>
      </w:r>
    </w:p>
    <w:p w14:paraId="06B17A78" w14:textId="64E05939"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Quando si rattrista lo Spirito dentro un cristiano?</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È assai facile saperlo: quando il cristiano agisce difformemente da ciò che è lo Spirito in sé. Lo Spirito di Dio è: verità, sapienza, intelletto, consiglio, fortezza, conoscenza, scienza, pietà, timore del Signore.</w:t>
      </w:r>
    </w:p>
    <w:p w14:paraId="61B4045D" w14:textId="578B8C5E"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Lo Spirito di Dio è Spirito che dona la vita.</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Lo Spirito di Dio è lo Spirito che deve formare Cristo nei nostri cuori. Lo Spirito di Dio deve condurci verso la verità tutta intera. Lo Spirito di Dio deve creare in noi il cuore nuovo, la mente nuova, l’anima nuova, i sentimenti nuovi. Tutto deve fare nuovo in noi. Questa è la sua opera.</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Lo Spirito del Signore è comunione, unità, armonia, libertà.</w:t>
      </w:r>
    </w:p>
    <w:p w14:paraId="52185B8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Ogni qualvolta il cristiano agisce difformemente dall’essenza divina che è lo Spirito Santo, egli lo rattrista. Lo rattrista perché lo costringe all’inazione, o ad un’azione imperfetta. Lui è dentro di noi per fare attraverso noi nuovo il mondo, nuovi i cuori, nuove le menti, nuove le anime, nuovi i sentimenti, nuovi i rapporti, nuove le comunità, nuove le relazioni, tutto egli deve fare nuovo, riempiendolo di verità e di carità e noi invece altro non facciamo che tutto vecchio: vecchi facciamo i cuori e le menti, vecchi facciamo i sentimenti, vecchie le anime e ogni altra cosa. Facciamo tutto vecchio perché o lo lasciamo nel peccato, o contribuiamo a che il peccato si radica, come erba velenosa, nel cuore dei fratelli.</w:t>
      </w:r>
    </w:p>
    <w:p w14:paraId="0B7BE13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Lo Spirito non può gioire per questa nostra opera cattiva. Egli si rattrista. Potrebbe attraverso noi operare nel mondo santità e giustizia, mentre le nostre membra che sono a suo servizio per l’opera della salvezza, altro non fanno che operare iniquità. È sempre un’opera di iniquità quella che non crea salvezza attorno a sé, anzi contribuisce a che l’uomo non solo rimanga nel peccato, ma anche a radicarsi ancora più profondamente in esso.</w:t>
      </w:r>
    </w:p>
    <w:p w14:paraId="2A7B19E0"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[31]Scompaia da voi ogni asprezza, sdegno, ira, clamore e maldicenza con ogni sorta di malignità. </w:t>
      </w:r>
    </w:p>
    <w:p w14:paraId="4F9C70A1" w14:textId="29EF7FC2"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ci ha invitato a non usare mai una parola cattiva. Ora ci offre alcuni comportamenti, in cui necessariamente la parola non è buona.</w:t>
      </w:r>
      <w:r w:rsidR="0008544B">
        <w:rPr>
          <w:rFonts w:ascii="Arial" w:eastAsia="Times New Roman" w:hAnsi="Arial" w:cs="Times New Roman"/>
          <w:kern w:val="0"/>
          <w:sz w:val="24"/>
          <w:szCs w:val="20"/>
          <w:lang w:eastAsia="it-IT"/>
          <w14:ligatures w14:val="none"/>
        </w:rPr>
        <w:t xml:space="preserve"> </w:t>
      </w:r>
    </w:p>
    <w:p w14:paraId="3F99AA8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Il cristiano non deve conoscere: </w:t>
      </w:r>
    </w:p>
    <w:p w14:paraId="0530C9C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Asprezza: </w:t>
      </w:r>
      <w:r w:rsidRPr="00C530D6">
        <w:rPr>
          <w:rFonts w:ascii="Arial" w:eastAsia="Times New Roman" w:hAnsi="Arial" w:cs="Times New Roman"/>
          <w:kern w:val="0"/>
          <w:sz w:val="24"/>
          <w:szCs w:val="20"/>
          <w:lang w:eastAsia="it-IT"/>
          <w14:ligatures w14:val="none"/>
        </w:rPr>
        <w:t>l’asprezza è il contrario della dolcezza, della mitezza, della calma interiore, della posatezza. L’asprezza dice violenza di parole e di fatti. Essa è non controllo delle nostre azioni. L’aspetto violento prende il posto all’affabilità che deve sempre governare il cristiano nei suoi rapporti con il mondo intero.</w:t>
      </w:r>
    </w:p>
    <w:p w14:paraId="3BBA8A8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Il cristiano deve sempre controllare ogni suo comportamento; non solo, deve renderlo anche dolce e affabile. Quando questo avviene, egli è un perfetto imitatore di Cristo Gesù. Diviene un uomo che può parlare ai fratelli, può relazionarsi con loro, perché li tratta sempre come persone che hanno una loro dignità, che non può essere mai lesa, anche quando sono in contrasto con quanto noi diciamo, affermiamo, vogliamo. L’asprezza non considera che </w:t>
      </w:r>
      <w:r w:rsidRPr="00C530D6">
        <w:rPr>
          <w:rFonts w:ascii="Arial" w:eastAsia="Times New Roman" w:hAnsi="Arial" w:cs="Times New Roman"/>
          <w:i/>
          <w:kern w:val="0"/>
          <w:sz w:val="24"/>
          <w:szCs w:val="20"/>
          <w:lang w:eastAsia="it-IT"/>
          <w14:ligatures w14:val="none"/>
        </w:rPr>
        <w:t xml:space="preserve">“nessuno è </w:t>
      </w:r>
      <w:r w:rsidRPr="00C530D6">
        <w:rPr>
          <w:rFonts w:ascii="Arial" w:eastAsia="Times New Roman" w:hAnsi="Arial" w:cs="Times New Roman"/>
          <w:i/>
          <w:kern w:val="0"/>
          <w:sz w:val="24"/>
          <w:szCs w:val="20"/>
          <w:lang w:eastAsia="it-IT"/>
          <w14:ligatures w14:val="none"/>
        </w:rPr>
        <w:lastRenderedPageBreak/>
        <w:t>nostro schiavo”</w:t>
      </w:r>
      <w:r w:rsidRPr="00C530D6">
        <w:rPr>
          <w:rFonts w:ascii="Arial" w:eastAsia="Times New Roman" w:hAnsi="Arial" w:cs="Times New Roman"/>
          <w:kern w:val="0"/>
          <w:sz w:val="24"/>
          <w:szCs w:val="20"/>
          <w:lang w:eastAsia="it-IT"/>
          <w14:ligatures w14:val="none"/>
        </w:rPr>
        <w:t>. Tutti siamo soggetti a Dio e solo a lui bisogna rendere domani conto.</w:t>
      </w:r>
    </w:p>
    <w:p w14:paraId="7E601FD8" w14:textId="77777777" w:rsidR="00C530D6" w:rsidRPr="00C530D6" w:rsidRDefault="00C530D6" w:rsidP="00C530D6">
      <w:pPr>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Sdegno: </w:t>
      </w:r>
      <w:r w:rsidRPr="00C530D6">
        <w:rPr>
          <w:rFonts w:ascii="Arial" w:eastAsia="Times New Roman" w:hAnsi="Arial" w:cs="Times New Roman"/>
          <w:kern w:val="0"/>
          <w:sz w:val="24"/>
          <w:szCs w:val="20"/>
          <w:lang w:eastAsia="it-IT"/>
          <w14:ligatures w14:val="none"/>
        </w:rPr>
        <w:t xml:space="preserve">Lo sdegno è un sentimento forte di ripulsa contro i fratelli, dei quali non condividiamo il loro modo di agire. Vorremmo una totale loro sottomissione alla nostra volontà. Questo non avviene e allora ci separiamo da loro, ci allontaniamo, li trattiamo come un corpo ostile, estraneo, nemico, come un corpo che ci dona fastidio. Lo sdegno è il fastidio del nostro spirito per qualcosa che vorremmo fosse di nostro gradimento, mentre in realtà non lo è. Anche nello sdegno dimentichiamo che noi non siamo i padroni dei fratelli. Noi siamo i loro servi. Siamo a loro servizio per il dono della verità e della grazia. Il resto non è più di nostra competenza. </w:t>
      </w:r>
    </w:p>
    <w:p w14:paraId="48B2AF62" w14:textId="72E625F8"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Ira: </w:t>
      </w:r>
      <w:r w:rsidRPr="00C530D6">
        <w:rPr>
          <w:rFonts w:ascii="Arial" w:eastAsia="Times New Roman" w:hAnsi="Arial" w:cs="Times New Roman"/>
          <w:kern w:val="0"/>
          <w:sz w:val="24"/>
          <w:szCs w:val="20"/>
          <w:lang w:eastAsia="it-IT"/>
          <w14:ligatures w14:val="none"/>
        </w:rPr>
        <w:t>L’asprezza e lo sdegno sono la porta dell’ira. Mentre con l’asprezza e lo sdegno l’uomo ha ancora il possesso delle sue azioni, con l’ira perde questo possesso.</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L’uomo non si controlla più. Non controlla le parole, non controlla i suoi gesti, le sue opere. Qualsiasi cosa fa, potrebbe divenire assai pericolosa, perché non ne misura più la gravità. Molti a causa dell’ira hanno commesso orrendi misfatti.</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Il cristiano invece deve possedere sempre il dominio di sé. Neanche una parola deve uscire dalla sua bocca, senza averne prima pesata la gravità. Dei gesti neanche si deve parlare. Nessun gesto è consentito al cristiano che non sia per il bene, anzi per un bene sempre più grande.</w:t>
      </w:r>
    </w:p>
    <w:p w14:paraId="09FF1DA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Clamore: </w:t>
      </w:r>
      <w:r w:rsidRPr="00C530D6">
        <w:rPr>
          <w:rFonts w:ascii="Arial" w:eastAsia="Times New Roman" w:hAnsi="Arial" w:cs="Times New Roman"/>
          <w:kern w:val="0"/>
          <w:sz w:val="24"/>
          <w:szCs w:val="20"/>
          <w:lang w:eastAsia="it-IT"/>
          <w14:ligatures w14:val="none"/>
        </w:rPr>
        <w:t>è quel chiasso inutile, tutte quelle parole vane che vengono gridate attorno a noi. È quel vocio infernale attraverso il quale si vuole ottenere ragione, mentre in verità non si è nella giustizia secondo Dio. Fare chiasso attorno a sé non è la via del cristiano. La via del cristiano è il silenzio, è la preghiera, è il totale affidamento a Dio della sua causa, è la mitezza e la semplicità del suo spirito. La verità non sta nell’alzare la voce, nel gridare, nel fare rumore. La verità è nella parola che si dice e basta. La verità ha la forza di imporsi da se stessa. Da se stessa, per virtù dello Spirito Santo, penetra in un cuore e lo conquista.</w:t>
      </w:r>
    </w:p>
    <w:p w14:paraId="1B20EAA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E maldicenza: </w:t>
      </w:r>
      <w:r w:rsidRPr="00C530D6">
        <w:rPr>
          <w:rFonts w:ascii="Arial" w:eastAsia="Times New Roman" w:hAnsi="Arial" w:cs="Times New Roman"/>
          <w:kern w:val="0"/>
          <w:sz w:val="24"/>
          <w:szCs w:val="20"/>
          <w:lang w:eastAsia="it-IT"/>
          <w14:ligatures w14:val="none"/>
        </w:rPr>
        <w:t>Mentre l’asprezza, lo sdegno, l’ira, il clamore riguardano il comportamento sbagliato. Il principio potrebbe essere anche santo, quello che si vuole difendere, mentre il metodo, la via, le scelte pratiche per la difesa non sono sante, nella maldicenza non è santo il principio. Nella maldicenza c’è un male in sé che bisogna evitare. È il male è dire male degli altri. Al cristiano non è consentito dire male di nessuno. Lui non è giudice di nessuno e nessuno deve cadere sotto la sua lingua. Dire male è peccato grave. La maldicenza potrebbe raggiungere la calunnia e quando si arriva alla calunnia, c’è anche l’obbligo della riparazione. Cosa impossibile da fare, perché le parole che escono dalla bocca, dal vento vengono sparse nell’intero universo.</w:t>
      </w:r>
    </w:p>
    <w:p w14:paraId="58D6ECD9" w14:textId="252AB70E"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cristiano deve mettere ogni attenzione al fine di evitare ogni parola di male contro il fratello, da quella quasi senza importanza all’altra molto più grave e dalle conseguenze incalcolabili. La nostra società, che è società della parola, nella quale di tutto si parla, su tutti si sparla, deve sapere che con la parola si salva una persona e con la parola la si distrugge. Oggi i mezzi di comunicazione hanno un impatto devastante sulle folle. Per questo bisogna</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essere altamente saggi e prudenti prima di proferire una sola parola.</w:t>
      </w:r>
    </w:p>
    <w:p w14:paraId="4849150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Oggi la maldicenza sembra essere divenuta uno stile di vita, un modo di essere, di relazionarsi, di comportarsi. Paolo invece ci avverte che la maldicenza deve essere bandita da noi. La bocca del cristiano deve dire la verità, deve condurre alla verità, deve astenersi anche di altre parole buone che nel momento sono inutili, perché non c’è dall’altro lato una persona che sia disposta ad accoglierle.</w:t>
      </w:r>
    </w:p>
    <w:p w14:paraId="36B973D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Con ogni sorta di malignità: </w:t>
      </w:r>
      <w:r w:rsidRPr="00C530D6">
        <w:rPr>
          <w:rFonts w:ascii="Arial" w:eastAsia="Times New Roman" w:hAnsi="Arial" w:cs="Times New Roman"/>
          <w:kern w:val="0"/>
          <w:sz w:val="24"/>
          <w:szCs w:val="20"/>
          <w:lang w:eastAsia="it-IT"/>
          <w14:ligatures w14:val="none"/>
        </w:rPr>
        <w:t>La maldicenza è dire male dell’altro. Si dice male perché l’altro ce lo consente, in quanto ciò che opera è male, o almeno da noi viene giudicato un male. Nella malignità invece il male viene creato dal cuore. Lo si inventa e poi lo si attribuisce alla persona. Nella malignità il cuore è cattivo, pensa e inventa cose cattive sugli altri, trasforma questa invenzione in parola, la proferisce, la dice dinanzi al mondo intero, provocando nei fratelli dei danni incalcolabili. Quando si arriva a questo è il segno che il nostro cuore è diventato di pietra, perché solo un cuore di pietra, non scalfito dalla grazia di Dio, vuole il male per i suoi fratelli, questo male lo pensa e lo dice, lo diffonde.</w:t>
      </w:r>
    </w:p>
    <w:p w14:paraId="039E742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malignità affonda le sue radici nel nostro cuore maligno. La malignità è di satana e trova la sua forza di penetrazione nelle menti solo per mezzo della menzogna. Ma tutta la malignità è menzogna, perché è desiderio di male contro i nostri fratelli. È quanto avvenne nel Giardino dell’Eden. Satana, maligno e malvagio, disse male di Dio, mentendo ad Eva. Questa lo ascoltò e fu la rovina dell’umanità intera. La malignità ha il suo motore potente nell’invidia.</w:t>
      </w:r>
    </w:p>
    <w:p w14:paraId="70D9A1C0"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[32]Siate invece benevoli gli uni verso gli altri, misericordiosi, perdonandovi a vicenda come Dio ha perdonato a voi in Cristo. </w:t>
      </w:r>
    </w:p>
    <w:p w14:paraId="681F307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cristiano non solo non deve fare il male, deve soprattutto operare il bene. Non dire male è solo l’inizio del cammino verso la realizzazione di Cristo in noi. Una cosa che Paolo raccomanda è la benevolenza e la misericordia. Nell’uomo mente e cuore devono essere una cosa sola: la mente deve volere il bene, il cuore deve attuarlo; la mente lo vede, il cuore lo realizza, lo compie. La mente lo discerne, il cuore lo pone in essere. L’uomo è benevolo, solo quando si pone dinanzi ai suoi fratelli con un solo desiderio: il bene del fratello. Il cristiano non può volere altro per i suoi fratelli, se non il bene. Il bene però deve volerlo sotto ogni aspetto e deve essere il bene di tutta la persona. L’altro deve essere visto solo come oggetto di bene. Questa è la benevolenza. Quando un cristiano raggiunge questa maturità, egli è sulla via dell’imitazione di Cristo Gesù.</w:t>
      </w:r>
    </w:p>
    <w:p w14:paraId="0F925C42" w14:textId="640A557E"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Con la misericordia, il bene voluto, desiderato, bramato, si trasforma in opera, in impegno concreto. Il misericordioso è colui che concretamente mostra l’amore ai fratelli e lo mostra compiendo opere di carità.</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Uno è vero discepolo di Gesù se l’opera di carità la compie senza guardare in faccia a nessuno, anzi bisogna essere misericordiosi proprio nei confronti di coloro che nulla possono fare per noi. Gesù ci insegna di essere misericordiosi come è misericordioso il Padre nostro celeste e la misericordia del Padre è verso tutti, buoni e cattivi, cristiani e pagani, credenti e atei, religiosi e infedeli.</w:t>
      </w:r>
    </w:p>
    <w:p w14:paraId="7CEA177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Solo alla sera della vita, presentandoci al suo cospetto, ci è chiesto di rendere ragione della carità che abbiamo vissuto, perché sarà la carità che ci aprirà le porte del regno dei cieli. Un’opera grande di misericordia è il perdono dei fratelli, se in qualche cosa ci avessero offeso. Sul perdono bisogna dire due cose: esso </w:t>
      </w:r>
      <w:r w:rsidRPr="00C530D6">
        <w:rPr>
          <w:rFonts w:ascii="Arial" w:eastAsia="Times New Roman" w:hAnsi="Arial" w:cs="Times New Roman"/>
          <w:kern w:val="0"/>
          <w:sz w:val="24"/>
          <w:szCs w:val="20"/>
          <w:lang w:eastAsia="it-IT"/>
          <w14:ligatures w14:val="none"/>
        </w:rPr>
        <w:lastRenderedPageBreak/>
        <w:t>è l’opera tipicamente cristiana. Il cristiano è colui che perdona tutto, indistintamente, senza guardare in faccia colui che lo ha offeso.</w:t>
      </w:r>
    </w:p>
    <w:p w14:paraId="3B92C84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seconda cosa è questa: se dobbiamo perdonare i fratelli come Cristo ha perdonato noi, o come il Padre ha perdonato noi in Cristo, se Cristo è il nostro modello e l’unica via del perdono nel mondo, allora bisogna aggiungere che perdonare gli altri è anche offrire la vita per gli altri perché Dio perdoni il loro peccato e conceda loro la grazia della salvezza eterna.</w:t>
      </w:r>
    </w:p>
    <w:p w14:paraId="091A57D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Senza una grazia particolare l’uomo difficilmente conosce il perdono. La carne non ha come legge il perdono, bensì la vendetta, il desiderio di giustizia e altro. Senza l’inserimento in Cristo nella volontà di realizzare in tutto e per tutto la sua vita dentro di noi, diviene impossibile morire per l’altro, perché ottenga il perdono dei suoi peccati. Come Cristo si offre la vita per il perdono. Questo è lo specifico cristiano e solo il cristiano che realizza tutto di Cristo nella sua vita raggiunge quest’altissima perfezione: dare la propria vita perché l’altro venga perdonato da Dio, dopo averlo noi perdonato e offerto la vita per il suo ritorno nella verità di Dio, nella sua grazia e nella sua benevolenza.</w:t>
      </w:r>
    </w:p>
    <w:p w14:paraId="52A872E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lo scopo del cristiano è quello di offrire la propria vita per il perdono dei fratelli, si comprende come ogni altro atto di misericordia è solo propedeutico a quest’ultimo atto supremo, ma anche come sia anticristiano comportarsi con sdegno, clamore, asprezza, ira, maldicenza, malignità. È anticristiano perché la redenzione, la salvezza, la giustificazione, l’elevazione dell’altro nel mistero di Cristo Gesù passa attraverso il dono della nostra vita. Si dona la vita fisica perché l’altro abbia una vita spirituale solida e intensa. Questo è il valore della vita del cristiano sulla terra: farne un sacrificio, un’oblazione, un’offerta sacra al Signore, perché sia cancellato il peccato del mondo e sia aperta la via della salvezza ad ogni uomo di buona volontà.</w:t>
      </w:r>
    </w:p>
    <w:p w14:paraId="234BD5D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p>
    <w:p w14:paraId="2F566F9E"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83" w:name="_Toc22660612"/>
      <w:bookmarkStart w:id="84" w:name="_Toc62146043"/>
      <w:r w:rsidRPr="00C530D6">
        <w:rPr>
          <w:rFonts w:ascii="Arial" w:eastAsia="Times New Roman" w:hAnsi="Arial" w:cs="Arial"/>
          <w:b/>
          <w:color w:val="000000" w:themeColor="text1"/>
          <w:sz w:val="28"/>
          <w:szCs w:val="28"/>
          <w:lang w:eastAsia="it-IT"/>
        </w:rPr>
        <w:t>PER OPERA DI GESÙ CRISTO</w:t>
      </w:r>
      <w:bookmarkEnd w:id="83"/>
      <w:bookmarkEnd w:id="84"/>
    </w:p>
    <w:p w14:paraId="2204DF2F"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Cosa è l’esortazione. Volontà di Dio volontà dell’uomo. </w:t>
      </w:r>
      <w:r w:rsidRPr="00C530D6">
        <w:rPr>
          <w:rFonts w:ascii="Arial" w:hAnsi="Arial" w:cs="Arial"/>
          <w:sz w:val="24"/>
          <w:szCs w:val="24"/>
          <w:lang w:eastAsia="it-IT"/>
        </w:rPr>
        <w:t xml:space="preserve">L’esortazione è una parola di persuasione, di invito, di incitamento perché la persona che ci sta di fronte scelga e decida di compiere la volontà di Dio, al fine di realizzare il bene che il Signore ha stabilito che lui faccia. Perché vi sia esortazione secondo Dio è giusto che si separi la volontà di Dio dalla volontà dell’uomo. Il cristiano è obbligato ad aiutare i suoi fratelli di fede e non di fede a cercare la volontà di Dio per compierla tutta nella loro vita. In questa sua opera egli si può servire della persuasione, ma anche della correzione fraterna. Si serve della persuasione quando il suo intento è di orientare, guidare, spronare, incitare al bene secondo Dio; è invece correzione fraterna quando ci si trova dinanzi ad un peccato e con il ricordo della volontà di Dio lo si invita a non farlo più. Ci troviamo invece dinanzi alla tentazione quando la nostra parola è un invito bello e buono fatto all’altro perché compia la trasgressione della volontà di Dio. La persuasione è arte difficile da esercitare. Con essa bisogna entrare nel cuore del fratello, nella sua volontà, nel suo spirito, nella sua anima, e dal di dentro, con la forza della parola, operare </w:t>
      </w:r>
      <w:r w:rsidRPr="00C530D6">
        <w:rPr>
          <w:rFonts w:ascii="Arial" w:hAnsi="Arial" w:cs="Arial"/>
          <w:sz w:val="24"/>
          <w:szCs w:val="24"/>
          <w:lang w:eastAsia="it-IT"/>
        </w:rPr>
        <w:lastRenderedPageBreak/>
        <w:t xml:space="preserve">perché si compia solo la volontà di Dio nella maniera più perfetta. È evidente che chi può persuadere è solo lo Spirito Santo, perché ogni discepolo del Signore deve vivere nella più grande santità, se vuole che le sue parole siano quelle dello Spirito Santo e le parole dello Spirito Santo siano sue nell’opera della persuasione dei cuori a compiere una sempre più grande giustizia. </w:t>
      </w:r>
    </w:p>
    <w:p w14:paraId="2FF2DF4C"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In maniera degna. Le regole della vita cristiana. Accettarsi da imperfetti non è accettare l’imperfezione. </w:t>
      </w:r>
      <w:r w:rsidRPr="00C530D6">
        <w:rPr>
          <w:rFonts w:ascii="Arial" w:hAnsi="Arial" w:cs="Arial"/>
          <w:sz w:val="24"/>
          <w:szCs w:val="24"/>
          <w:lang w:eastAsia="it-IT"/>
        </w:rPr>
        <w:t>Siamo tutti chiamati a comportarci in maniera degna del Vangelo. La maniera degna è una sola: vivere secondo il Vangelo, senza tralasciare di compiere nessuna parola. Per questo è giusto che si osservino delle regole, in verità assai semplici, ma che possono aiutare senz’altro a raggiungere una maniera sempre più degna alla quale ci chiama San Paolo. Una di queste regole vuole che non si sottovaluti nessun peccato veniale. Dobbiamo dichiarare guerra ad ogni peccato veniale che commettiamo: nei pensieri, nelle opere, nelle parole, nelle omissioni. Se non iniziamo dal peccato veniale, non riusciremo a vincere neanche il peccato mortale e prima o poi cadremo in esso, secondo l’adagio scritturistico: chi disprezza le piccole cose, a poco a poco cadrà nelle grandi. Bisogna lottare nel nostro spirito contro ogni più piccola imperfezione. Accettare di essere imperfetti, non significa accettare l’imperfezione come regola di vita. Significa invece camminare ogni giorno verso una più grande conformazione a Cristo. Se invece accettiamo l’imperfezione come regola morale del nostro essere cristiani, siamo già disposti a commettere anche i più gravi peccati. La volontà che non si arresta dinanzi ai piccoli peccati, non riuscirà ad arrestarsi neanche dinanzi ai grandi. Prendere coscienza di questa semplice regola spirituale significa iniziare fin da subito un vero cammino di crescita nella fede, nella speranza, nella carità.</w:t>
      </w:r>
    </w:p>
    <w:p w14:paraId="136D3C8E"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Lo stesso modo di pensare. Sul pensiero di Dio. Il Vangelo è il futuro della Chiesa e dell’umanità. Perché tutto è nel Vangelo? </w:t>
      </w:r>
      <w:r w:rsidRPr="00C530D6">
        <w:rPr>
          <w:rFonts w:ascii="Arial" w:hAnsi="Arial" w:cs="Arial"/>
          <w:sz w:val="24"/>
          <w:szCs w:val="24"/>
          <w:lang w:eastAsia="it-IT"/>
        </w:rPr>
        <w:t xml:space="preserve">Siamo invitati da Paolo ad avere uno stesso modo di pensare. C’è un unico modo per pensare tutti la stessa cosa: fondare ogni nostro pensiero, ogni nostra idea, ogni nostra volontà sul pensiero di Dio. Siamo chiamati a mettere nel nostro cuore il pensiero di Dio e secondo questo pensiero iniziare a volere, a parlare, ad agire. Ora è bene che si dica che Dio non ha un pensiero nascosto e un pensiero rivelato: Dio ha un solo pensiero: quello che ci ha rivelato in Cristo, che ha anche compiuto in Lui. L’unico pensiero del cristiano è il Vangelo; è in esso che si trova la nostra verità, la nostra santità, la nostra pace, la nostra gioia. Nel Vangelo c’è tutto; c’è il futuro di bene della Chiesa e della società. Nel Vangelo c’è tutto questo perché il Vangelo è Cristo morto e risorto, morto per i nostri peccati, risorto per la nostra giustificazione. Il Vangelo è la grazia e la verità di Cristo Gesù. Il Vangelo è il dono che Dio ha fatto a noi di Cristo, perché in Cristo, con Cristo, per Cristo, iniziamo la nostra conformazione a Lui. È Cristo il pensiero di Dio per noi, pensiero rivelato in tutta la sua potenza di verità sull’albero della croce. Dalla croce dobbiamo partire per imparare a pensare secondo Dio, per aiutare i fratelli a pensare secondo Dio. Cristo è uno, la croce è una, il cristiano pensa secondo </w:t>
      </w:r>
      <w:r w:rsidRPr="00C530D6">
        <w:rPr>
          <w:rFonts w:ascii="Arial" w:hAnsi="Arial" w:cs="Arial"/>
          <w:sz w:val="24"/>
          <w:szCs w:val="24"/>
          <w:lang w:eastAsia="it-IT"/>
        </w:rPr>
        <w:lastRenderedPageBreak/>
        <w:t xml:space="preserve">i pensieri di Dio quando anche lui sale sulla croce del compimento della volontà del padre. </w:t>
      </w:r>
    </w:p>
    <w:p w14:paraId="60B8D42C"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Uno è Cristo, uno è il corpo. Di Cristo abbiamo solo parole di Vangelo. Cristiani di una sola parola. </w:t>
      </w:r>
      <w:r w:rsidRPr="00C530D6">
        <w:rPr>
          <w:rFonts w:ascii="Arial" w:hAnsi="Arial" w:cs="Arial"/>
          <w:sz w:val="24"/>
          <w:szCs w:val="24"/>
          <w:lang w:eastAsia="it-IT"/>
        </w:rPr>
        <w:t>L’unità nei pensieri nasce anche dall’altra verità già più volte manifestata: uno è Cristo, uno è il pensiero di Dio. Ma anche uno è il corpo di Cristo, una deve essere anche la croce di Cristo: è la croce del suo corpo. È il suo corpo che deve conformarsi alla volontà del Padre. La volontà del Padre è una sola. Il corpo è uno solo, come anche la croce deve essere una sola: quella dell’unico corpo di Cristo. Chi esce dall’unica croce di Cristo, esce dall’unica volontà di Dio, dall’unico suo pensiero. Costui si fa una croce e un pensiero tutto suo, che è difforme dal pensiero e dalla croce che regnano nel corpo di Cristo. Così nascono le divisioni, le separazioni, ogni altro scisma o rottura della comunione. Inoltre Cristo nella sua vita terrena ha avuto solo parole di Vangelo. Non si conosce nessuna parola di Cristo che non sia parola di Vangelo. Così deve essere di ogni cristiano: lui non può avere una parola di Vangelo e una di non Vangelo. I cristiani devono essere uomini di una sola parola: della sola parola di Vangelo. Per imitare Cristo in questa regola così semplice dovremo crescere come Lui in sapienza e grazia. È infatti lo Spirito Santo che cresce dentro di noi che a poco a poco ci libera da tutte le parole profane e da tutti i pensieri non di Dio, perché si abbia il solo pensiero di Dio nella mente e la sola parola di Dio nel cuore. Se non si cresce in santità, non si ha il pensiero di Dio nella mente e sulle labbra escono i pensieri del nostro cuore indurito, cattivo, pieno di peccati e di imperfezioni morali.</w:t>
      </w:r>
    </w:p>
    <w:p w14:paraId="2DB08BDB" w14:textId="77777777" w:rsidR="00C530D6" w:rsidRPr="00C530D6" w:rsidRDefault="00C530D6" w:rsidP="00C530D6">
      <w:pPr>
        <w:jc w:val="both"/>
        <w:rPr>
          <w:rFonts w:ascii="Arial" w:hAnsi="Arial" w:cs="Arial"/>
          <w:b/>
          <w:sz w:val="24"/>
          <w:szCs w:val="24"/>
          <w:lang w:eastAsia="it-IT"/>
        </w:rPr>
      </w:pPr>
      <w:r w:rsidRPr="00C530D6">
        <w:rPr>
          <w:rFonts w:ascii="Arial" w:hAnsi="Arial" w:cs="Arial"/>
          <w:b/>
          <w:sz w:val="24"/>
          <w:szCs w:val="24"/>
          <w:lang w:eastAsia="it-IT"/>
        </w:rPr>
        <w:t xml:space="preserve">Unica vera interpretazione della Parola: la croce di Cristo. Unica comprensione del Vangelo: la croce di Cristo. Il cristiano è il libro di Cristo. </w:t>
      </w:r>
      <w:r w:rsidRPr="00C530D6">
        <w:rPr>
          <w:rFonts w:ascii="Arial" w:hAnsi="Arial" w:cs="Arial"/>
          <w:sz w:val="24"/>
          <w:szCs w:val="24"/>
          <w:lang w:eastAsia="it-IT"/>
        </w:rPr>
        <w:t>Chi vuole sapere qual è l’unica vera interpretazione della Parola di Cristo sappia che essa è la croce di Cristo, come anche la croce di Cristo è l’unica vera comprensione del Vangelo. Il Vangelo si legge, si interpreta, si comprende dall’alto della croce. Ma cosa è la croce di Cristo? È il dono della sua vita al Padre in olocausto e in sacrificio per manifestare al mondo la sua gloria. Il cristiano inizia a salire sulla croce quando non lavora più per la sua gloria, ma per l’unica gloria per la quale vale proprio la pena lavorare: per la gloria del Padre nostro che è nei cieli. Lavorando per la gloria del Padre, iniziando a salire sulla croce, il cristiano inizia a divenire il libro di Cristo, il suo Vangelo vivente ed operante nella storia. Chiunque può vederlo e se vuole può iniziare a comprendere cosa è in verità il Vangelo. Se il cristiano non diviene il libro di Cristo, della sua croce, il mondo mai potrà sapere cosa sia in verità la croce di Cristo e mai potrà aderire ad essa, in un vero atto di conversione e di fede al Vangelo, che è fede nella croce, come dono della propria vita al Padre perché la sua gloria si manifesti e trionfi nel mondo.</w:t>
      </w:r>
    </w:p>
    <w:p w14:paraId="68F20B4D"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Il battesimo ci fa vittima e olocausto di salvezza per il mondo intero. Il resto è senza significato. </w:t>
      </w:r>
      <w:r w:rsidRPr="00C530D6">
        <w:rPr>
          <w:rFonts w:ascii="Arial" w:hAnsi="Arial" w:cs="Arial"/>
          <w:sz w:val="24"/>
          <w:szCs w:val="24"/>
          <w:lang w:eastAsia="it-IT"/>
        </w:rPr>
        <w:t xml:space="preserve">Il battesimo, inserendoci in Cristo, ci costituisce un solo corpo con Cristo. Il corpo di Cristo è il corpo dell’olocausto, dell’oblazione, del </w:t>
      </w:r>
      <w:r w:rsidRPr="00C530D6">
        <w:rPr>
          <w:rFonts w:ascii="Arial" w:hAnsi="Arial" w:cs="Arial"/>
          <w:sz w:val="24"/>
          <w:szCs w:val="24"/>
          <w:lang w:eastAsia="it-IT"/>
        </w:rPr>
        <w:lastRenderedPageBreak/>
        <w:t xml:space="preserve">dono totale al Padre, per rendergli gloria, per manifestare che la nostra vita è interamente sua e a Lui bisogna che venga consegnata con la partecipazione libera della nostra volontà. Essere nel corpo di Cristo, essere un solo corpo, è anche essere un solo sacrificio, è divenire un solo olocausto: quello di Cristo in noi e il nostro in Lui, in quanto solo corpo. Questo significa anche ricevere il battesimo. Insegnare a compiere questo mistero di solo ed unico sacrificio, è il compito di chi nella Chiesa ha il ministero dell’annunzio. È un ministero però sovente assai trascurato. I risultati sono di una vita cristiana totalmente separata da Cristo. Se uno guarda il cristiano e poi guarda Cristo, guarda Cristo e il cristiano con un solo sguardo d’occhio, non dovrebbe notare alcuna differenza, anzi non dovrebbe poter discernere chi è Cristo e chi è il cristiano, dovrebbe vedere un solo corpo, un solo sacrificio, un solo olocausto, una sola offerta, una sola obbedienza, un solo dono d’amore a Dio Padre per la sua gloria e la redenzione dei fratelli. Se non vede questo, tutto il resto che vede è senza significato di salvezza, perché vede separatamente Cristo, ma non vede il corpo di Cristo come Cristo, vede un altro corpo e un altro Cristo. </w:t>
      </w:r>
    </w:p>
    <w:p w14:paraId="28A87266"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Paternità di natura, di adozione, morale, di creazione. </w:t>
      </w:r>
      <w:r w:rsidRPr="00C530D6">
        <w:rPr>
          <w:rFonts w:ascii="Arial" w:hAnsi="Arial" w:cs="Arial"/>
          <w:sz w:val="24"/>
          <w:szCs w:val="24"/>
          <w:lang w:eastAsia="it-IT"/>
        </w:rPr>
        <w:t xml:space="preserve">Sulla paternità di Dio spesso si ha avuto occasione di parlare. È giusto che si ribadisca che ogni modalità nella paternità comporta una essenzialità totalmente differente. Spesso non si vuole cogliere la modalità, per non volere specificare l’essenza che soggiace; oppure spesso si nega una paternità, perché l’essenza verrebbe a contraddire tutto il nostro modo di pensare, di credere, di operare. Si pensi a quanti negano la paternità di natura, di generazione tra Cristo e il Padre. Le conseguenze sono di totale distruzione del mistero di Dio, del mistero di Cristo, del mistero dell’uomo. Riflettere sulle conseguenze di una negazione, o di una affermazione deve aiutarci a scoprire qual è il differente modo nostro di relazionarci con Dio e con i fratelli. </w:t>
      </w:r>
    </w:p>
    <w:p w14:paraId="61397C55"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Se Dio muove me, se Dio muove l’altro, ognuno deve riconoscere nell’altro la mozione di Dio. </w:t>
      </w:r>
      <w:r w:rsidRPr="00C530D6">
        <w:rPr>
          <w:rFonts w:ascii="Arial" w:hAnsi="Arial" w:cs="Arial"/>
          <w:sz w:val="24"/>
          <w:szCs w:val="24"/>
          <w:lang w:eastAsia="it-IT"/>
        </w:rPr>
        <w:t xml:space="preserve">Per Paolo all’origine di ogni movimento di grazia e di verità che avviene nel corpo di Cristo c’è il Padre dei cieli e l’opera dello Spirito Santo. Se tutto è dalla volontà di Dio, ogni cristiano è obbligato a discernere nell’altro ciò che Dio opera, perché quanto viene operato da Dio è per la sua crescita in sapienza, in grazia, in verità. Se omette questo discernimento, il rischio è uno solo: confondere ciò che viene dall’uomo con ciò che viene da Dio, rifiutare ciò che viene da Dio e che è fonte della sua crescita spirituale, per abbeverarsi a cisterne vuote, piene di fango, che non contengono acqua. O ci si nutre di Dio, o degli uomini. Non ci sono alternative. O facciamo nostro il pensiero di Dio, oppure quello degli uomini. Non ci sono alternative, né vie di fuga, o di neutralità. O siamo pienamente con Dio, o pienamente con gli uomini. Per essere con Dio dobbiamo volere discernere l’opera di Dio ovunque si manifesti, ovunque Dio è all’opera. Questa è la legge per la nostra crescita ordinata in grazia e in santità. </w:t>
      </w:r>
    </w:p>
    <w:p w14:paraId="7563BB71"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Risolvere prima di ogni cosa la crisi di fede. </w:t>
      </w:r>
      <w:r w:rsidRPr="00C530D6">
        <w:rPr>
          <w:rFonts w:ascii="Arial" w:hAnsi="Arial" w:cs="Arial"/>
          <w:sz w:val="24"/>
          <w:szCs w:val="24"/>
          <w:lang w:eastAsia="it-IT"/>
        </w:rPr>
        <w:t xml:space="preserve">È fede l’adesione della nostra volontà alla parola del Vangelo, accolta come unica via della nostra realizzazione. </w:t>
      </w:r>
      <w:r w:rsidRPr="00C530D6">
        <w:rPr>
          <w:rFonts w:ascii="Arial" w:hAnsi="Arial" w:cs="Arial"/>
          <w:sz w:val="24"/>
          <w:szCs w:val="24"/>
          <w:lang w:eastAsia="it-IT"/>
        </w:rPr>
        <w:lastRenderedPageBreak/>
        <w:t xml:space="preserve">Siamo e saremo nel tempo e nell’eternità, se siamo nel Vangelo; non saremo nel tempo e nell’eternità se ci poniamo fuori del Vangelo. Il Vangelo è l’unica legge della vita presente e futura. Poiché non siamo più in questa fede, è giusto che prima di ogni altra cosa risolviamo questa nostra crisi di fede. Se entriamo nel Vangelo, tutto prende significato, tutto acquisisce valore di verità, di santità, di giustizia, di salvezza. Se non entriamo nel Vangelo, quanto facciamo, indistintamente tutto, è opera vana, non serve né al nostro presente, né al nostro futuro, né alla nostra salvezza, né a quella dei nostri fratelli. Né sarà mai possibile risolvere le altre crisi, se non si risolve questa. Dalla fede tutto riceve nuova luce e più intensa verità; senza fede, tutto rimane nel buio, anche se ci affanniamo a dare una nuova faccia a ciò che operiamo; è facciata di sola ipocrisia, non di verità, non di grazia, non di giustizia, perché non siamo nel Vangelo, nella fede, nella parola di Dio. </w:t>
      </w:r>
    </w:p>
    <w:p w14:paraId="0E1AD3D7" w14:textId="77777777" w:rsidR="00C530D6" w:rsidRPr="00C530D6" w:rsidRDefault="00C530D6" w:rsidP="00C530D6">
      <w:pPr>
        <w:jc w:val="both"/>
        <w:rPr>
          <w:rFonts w:ascii="Arial" w:hAnsi="Arial" w:cs="Arial"/>
          <w:b/>
          <w:sz w:val="24"/>
          <w:szCs w:val="24"/>
          <w:lang w:eastAsia="it-IT"/>
        </w:rPr>
      </w:pPr>
      <w:r w:rsidRPr="00C530D6">
        <w:rPr>
          <w:rFonts w:ascii="Arial" w:hAnsi="Arial" w:cs="Arial"/>
          <w:b/>
          <w:sz w:val="24"/>
          <w:szCs w:val="24"/>
          <w:lang w:eastAsia="it-IT"/>
        </w:rPr>
        <w:t xml:space="preserve">Grazia e dono di Cristo. Educazione alla grazia. Grazia: momento della fruttificazione, momento della distribuzione. </w:t>
      </w:r>
      <w:r w:rsidRPr="00C530D6">
        <w:rPr>
          <w:rFonts w:ascii="Arial" w:hAnsi="Arial" w:cs="Arial"/>
          <w:sz w:val="24"/>
          <w:szCs w:val="24"/>
          <w:lang w:eastAsia="it-IT"/>
        </w:rPr>
        <w:t xml:space="preserve">La nostra grazia è Cristo e sono i frutti che la sua presenza in noi genera e produce. Tutto in noi è frutto di Cristo, tutto è suo opera. Cristo opera ed agisce per mezzo del suo Santo Spirito, che invia in noi perché formi Lui, Cristo, nei nostri cuori, perché faccia sì che Lui, Cristo, fruttifichi ogni dono d’amore, di verità, di speranza. Bisogna, è urgente che si educhino i cristiani alla grazia. Tutto è grazia, tutto è dalla grazia, ma anche tutto è per grazia. Tutto è dono, è il dono d’amore di Dio per noi, in noi, con noi. Educare alla grazia deve avere anche un altro significato: ogni volta che Cristo viene dentro di noi, viene perché produca frutti di vita eterna. Ogni invocazione di Cristo in noi, ogni volta che lo riceviamo sacramentalmente, viene e lo riceviamo perché produca frutti di verità, di santità, di giustizia. Non solo per noi, ma per il mondo intero. Il cristiano, ogni volta che riceve Cristo, per preghiera o per sacramento, deve disporsi a produrre verità e giustizia sui suoi passi; l’altro coglie il frutto del cristiano, riceve, attraverso il suo frutto, l’albero che lo ha prodotto: Cristo Gesù, e se crede, se vuole, anche lui può entrare in questo mistero di grazia dal quale e nel quale è tutta la vita del mondo intero. </w:t>
      </w:r>
    </w:p>
    <w:p w14:paraId="363DA743"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Il profeta: la voce viva di Dio di cui ha bisogno la Chiesa. </w:t>
      </w:r>
      <w:r w:rsidRPr="00C530D6">
        <w:rPr>
          <w:rFonts w:ascii="Arial" w:hAnsi="Arial" w:cs="Arial"/>
          <w:sz w:val="24"/>
          <w:szCs w:val="24"/>
          <w:lang w:eastAsia="it-IT"/>
        </w:rPr>
        <w:t xml:space="preserve">Il ministero profetico straordinario, non quello direttamente battesimale, è essenziale alla Chiesa. Lo si è già detto. Per mezzo di esso conosciamo la volontà attuale di Dio, sappiamo cosa il Signore ci chiede, possiamo dirigere i nostri passi con sicurezza, sapendo ciò che è gradito al Signore. Il profeta è luce attuale di Dio; illumina la strada sulla quale incamminare la Chiesa perché vada incontro a Dio e ai fratelli secondo la più attuale verità del Vangelo. Il vero profeta è sempre frutto dell’opera dello Spirito Santo. </w:t>
      </w:r>
    </w:p>
    <w:p w14:paraId="76468C1B" w14:textId="4589EAD8"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Grazia indiretta: da Dio, ai fratelli, per noi. Da Dio a noi per i fratelli. Essere dono per gli altri. Essere dal dono degli altri. La grazia di Dio: Cristo capo e corpo. Grazia sacramentale e volontà.</w:t>
      </w:r>
      <w:r w:rsidR="0008544B">
        <w:rPr>
          <w:rFonts w:ascii="Arial" w:hAnsi="Arial" w:cs="Arial"/>
          <w:b/>
          <w:sz w:val="24"/>
          <w:szCs w:val="24"/>
          <w:lang w:eastAsia="it-IT"/>
        </w:rPr>
        <w:t xml:space="preserve"> </w:t>
      </w:r>
      <w:r w:rsidRPr="00C530D6">
        <w:rPr>
          <w:rFonts w:ascii="Arial" w:hAnsi="Arial" w:cs="Arial"/>
          <w:sz w:val="24"/>
          <w:szCs w:val="24"/>
          <w:lang w:eastAsia="it-IT"/>
        </w:rPr>
        <w:t xml:space="preserve">Quando diciamo che la grazia di Dio si riversa su di noi, spesso omettiamo di aggiungere che non sempre la grazia viene direttamente. Spesso avviene indirettamente, attraverso i fratelli, costituiti </w:t>
      </w:r>
      <w:r w:rsidRPr="00C530D6">
        <w:rPr>
          <w:rFonts w:ascii="Arial" w:hAnsi="Arial" w:cs="Arial"/>
          <w:sz w:val="24"/>
          <w:szCs w:val="24"/>
          <w:lang w:eastAsia="it-IT"/>
        </w:rPr>
        <w:lastRenderedPageBreak/>
        <w:t xml:space="preserve">da Dio dono della sua grazia per noi. I fratelli sono grazia di Dio per noi, ma anche noi grazia di Dio per i fratelli. Occorre allora educarci a vederci insieme un dono di grazia. Da questa educazione una vita nuova nascerà di sicuro nella Chiesa e nel mondo. Altra specificazione in ordine alla grazia è questa: bisogna accettare se stessi di essere dal dono di grazia degli altri. Questa è umiltà. Bisogna farsi dono di grazia per gli altri: questa è vera responsabilità di farsi santi. Infine si deve aggiungere che sia noi che gli altri siamo un solo corpo in Cristo, per far sì che ogni uomo diventi ciò che noi siamo: corpo del Signore Gesù. Per questo però non è più sufficiente la nostra grazia; questa è preparatoria all’altra grazia, quella che discende direttamente da Dio nei sacramenti della salvezza. Anche questa grazia però bisogna accogliere e attraverso la partecipazione della nostra volontà bisogna che si trasformi in un dono di Dio per il mondo intero. Nessun sacramento potrà mai fruttificare in noi i suoi frutti di vita eterna, se manca la partecipazione della nostra volontà, del nostro spirito, del nostro cuore, di tutto di noi. </w:t>
      </w:r>
    </w:p>
    <w:p w14:paraId="0B79CEB0" w14:textId="77777777" w:rsidR="00C530D6" w:rsidRPr="00C530D6" w:rsidRDefault="00C530D6" w:rsidP="00C530D6">
      <w:pPr>
        <w:jc w:val="both"/>
        <w:rPr>
          <w:rFonts w:ascii="Arial" w:hAnsi="Arial" w:cs="Arial"/>
          <w:b/>
          <w:sz w:val="24"/>
          <w:szCs w:val="24"/>
          <w:lang w:eastAsia="it-IT"/>
        </w:rPr>
      </w:pPr>
      <w:r w:rsidRPr="00C530D6">
        <w:rPr>
          <w:rFonts w:ascii="Arial" w:hAnsi="Arial" w:cs="Arial"/>
          <w:b/>
          <w:sz w:val="24"/>
          <w:szCs w:val="24"/>
          <w:lang w:eastAsia="it-IT"/>
        </w:rPr>
        <w:t xml:space="preserve">Cristo è uno. Chi è Cristo. Da Cristo bisogna partire. In Cristo una sola conoscenza, una sola vita. Cristo e il nostro passato tutto da abbandonare. </w:t>
      </w:r>
      <w:r w:rsidRPr="00C530D6">
        <w:rPr>
          <w:rFonts w:ascii="Arial" w:hAnsi="Arial" w:cs="Arial"/>
          <w:sz w:val="24"/>
          <w:szCs w:val="24"/>
          <w:lang w:eastAsia="it-IT"/>
        </w:rPr>
        <w:t xml:space="preserve">La nostra fede ci insegna con verità assoluta che Cristo è uno: nella divinità, nell’umanità, nell’opera, sulla terra, nel cielo, nella Chiesa, nel singolo cristiano, nella creazione, nella redenzione, nella santificazione. Se Cristo è uno: tutto si fa in Lui, tutto si fa per Lui, tutto si fa con Lui. Cristo è il culmine cui pervenire, ma anche l’inizio da cui partire. Si parte da Cristo per arrivare a Cristo; si arriva a Cristo per ripartire nuovamente da Cristo. Cristo è la fonte dei nostri pensieri, della nostra conoscenza, del nostro amore, della nostra verità, della nostra sapienza, della nostra speranza, del nostro vivere e del nostro morire, sulla terra e nel cielo tutto è Cristo per noi e per noi tutto è in Cristo. Con Cristo bisogna vivere una sola vita: la vita di Cristo in noi. La nostra vita deve essere quella di Cristo, quella di Cristo deve essere la nostra vita, perché con Lui siamo un solo corpo e quindi una sola vita. Nel corpo non possono esservi più vite: una nostra e una di Cristo. Una volta che si è in Cristo, tutto ciò che è prima di Lui bisogna considerarlo spazzatura, perché ha valore per noi solo Cristo e solo ciò che è in Cristo. Se quest’abbandono non c’è, se per noi ha valore qualcosa che è fuori di Cristo, o non ha valore tutto ciò che è in Cristo: la nostra conversione è vana, la nostra fede non vera, la nostra carità inesistente, la nostra speranza nulla, dal momento che speriamo che qualcosa fuori di Cristo possa avere un qualche valore per noi. </w:t>
      </w:r>
    </w:p>
    <w:p w14:paraId="5AFAF88C"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Dall’obbedienza alla conoscenza; dalla conoscenza all’obbedienza. Cristo l’uomo perfetto da realizzare in noi. </w:t>
      </w:r>
      <w:r w:rsidRPr="00C530D6">
        <w:rPr>
          <w:rFonts w:ascii="Arial" w:hAnsi="Arial" w:cs="Arial"/>
          <w:sz w:val="24"/>
          <w:szCs w:val="24"/>
          <w:lang w:eastAsia="it-IT"/>
        </w:rPr>
        <w:t xml:space="preserve">Se Cristo è tutto per noi e tutto è per noi in Cristo; se fuori di Cristo nulla è più per noi, come possiamo raggiungere questa perfetta unità di vita con Cristo, sì da non potersi più distinguere la nostra vita da quella di Cristo? La via è assai semplice: si ama Cristo e quindi lo si conosce per mezzo della Parola. S’intende: non la parola ascoltata, o letta, ma la Parola fatta obbedienza. Nell’obbedienza cresce la nostra conoscenza di Cristo; nella conoscenza di Cristo che cresce c’è una forte volontà di più grande obbedienza. </w:t>
      </w:r>
      <w:r w:rsidRPr="00C530D6">
        <w:rPr>
          <w:rFonts w:ascii="Arial" w:hAnsi="Arial" w:cs="Arial"/>
          <w:sz w:val="24"/>
          <w:szCs w:val="24"/>
          <w:lang w:eastAsia="it-IT"/>
        </w:rPr>
        <w:lastRenderedPageBreak/>
        <w:t xml:space="preserve">Si obbedisce per conoscere Cristo, si conosce Cristo per obbedire. Un solo atto di obbedienza matura in noi una più forte conoscenza di Cristo e una più forte conoscenza di Cristo matura ancora più forte obbedienza. Una cosa deve radicarsi nel cuore: Cristo è l’uomo perfetto, è l’unica perfezione da realizzare in noi. Se realizziamo Cristo, compiamo la nostra vita; se Cristo non viene realizzato la nostra vita cristiana è come un aborto, è stata concepita, ma non è stata portata alla luce della vita piena in Cristo Gesù. Perché realizziamo Cristo, dobbiamo conoscerlo; si conosce obbedendo; si obbedisce conoscendo Cristo. In questo processo spirituale di conoscenza e di obbedienza Cristo si forma in noi e noi raggiungiamo la perfezione cui ci ha chiamato il Signore prima della creazione del mondo. </w:t>
      </w:r>
    </w:p>
    <w:p w14:paraId="691DFF0E"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Qual è la nostra vocazione? Fondare ogni cosa sulla Parola detta da Cristo. La parola torre e muro di bronzo contro gli errori. </w:t>
      </w:r>
      <w:r w:rsidRPr="00C530D6">
        <w:rPr>
          <w:rFonts w:ascii="Arial" w:hAnsi="Arial" w:cs="Arial"/>
          <w:sz w:val="24"/>
          <w:szCs w:val="24"/>
          <w:lang w:eastAsia="it-IT"/>
        </w:rPr>
        <w:t xml:space="preserve">Vocazione è dare una direzione alla propria vita, una finalità, un senso, un significato, la cui decisione non è né nella nostra volontà, né nei nostri sentimenti, né nel nostro cuore, né nella nostra anima. Non è in noi, perché è in Dio, che è il Signore della nostra vita. La vocazione di un uomo è prima della sua creazione, prima della sua nascita, prima del suo stesso concepimento. Il Signore fin dall’eternità ci ha voluto per un fine, uno scopo. Questo fine, questo scopo è uno solo: realizzare Cristo nella nostra vita; divenire con Lui una sola cosa; in Lui, per Lui, con Lui lavorare con ministeri diversi, anche essi pensati da Dio per noi, alla edificazione del suo Regno di pace e di luce, di verità e di carità, sulla terra. Nessuno può vivere la vocazione particolare, il suo specifico ministero, se non vive la sua vocazione universale. La vocazione universale si vive in un solo modo: fondare la nostra esistenza, l’intera nostra esistenza sulla Parola detta da Gesù. Ogni Parola di Vangelo che mettiamo in pratica è una forza potente che scende nel nostro cuore e nella nostra volontà e ci orienta verso il compimento dell’altra vocazione: l’espletamento del ministero particolare anche questo voluto da Dio fin dall’eternità. L’una e l’altra vocazione: quella universale e quella particolare si vivono se la grazia di Dio è in noi, agisce in noi, è invocata costantemente su di noi. Senza grazia di Dio nulla è possibile; perché la grazia è l’anima dell’una e dell’altra vocazione. Infine chi vuole perseverare nella vocazione particolare deve crescere nella vocazione universale; se non cresce nella vocazione universale, a poco a poco tralascia il compimento anche della vocazione particolare. Chi vive di Parola del Signore, chi ogni giorno realizza Cristo in lui attraverso il compimento della Parola, è come se fosse avvolto da una tenda di luce, da un muro di fuoco, da una porta di bronzo, da una torre altissima contro ogni errore di falsità e di menzogna che attaccano la sua vita. Tutto è nella Parola ascoltata, vissuta, annunziata; tutto è nella santificazione che è la vita nostra nella Parola e la vita della Parola in noi. </w:t>
      </w:r>
    </w:p>
    <w:p w14:paraId="3ECEA104"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La verità nella carità. La comunione è la vita del corpo. </w:t>
      </w:r>
      <w:r w:rsidRPr="00C530D6">
        <w:rPr>
          <w:rFonts w:ascii="Arial" w:hAnsi="Arial" w:cs="Arial"/>
          <w:sz w:val="24"/>
          <w:szCs w:val="24"/>
          <w:lang w:eastAsia="it-IT"/>
        </w:rPr>
        <w:t xml:space="preserve">Cosa è la verità? La verità è la natura stessa di Dio. Dio è verità: sommo ed infinito bene. Questo sommo ed infinito bene è bene che si dona. Questa è la carità. È il bene che si dona, che si comunica, che si partecipa agli altri. Il dono è la natura stessa della </w:t>
      </w:r>
      <w:r w:rsidRPr="00C530D6">
        <w:rPr>
          <w:rFonts w:ascii="Arial" w:hAnsi="Arial" w:cs="Arial"/>
          <w:sz w:val="24"/>
          <w:szCs w:val="24"/>
          <w:lang w:eastAsia="it-IT"/>
        </w:rPr>
        <w:lastRenderedPageBreak/>
        <w:t>carità, perché la carità è dono. Ma cosa dona Dio? Dona se stesso, comunica qualcosa di sé. Nella creazione ci ha partecipato la vita facendoci a sua immagine e somiglianza; nella redenzione ci ha donato se stesso in Cristo Gesù dall’alto della Croce. Il dono più grande di Dio per noi è Cristo Crocifisso, perché in Cristo Crocifisso è l’annientamento di Dio per amore. In Cristo Dio si lascia consumare totalmente dal suo amore per noi; in Cristo Dio non ha più nulla da poterci dare. Se Dio volesse amare di più l’uomo, non potrebbe, perché oltre la sua morte per amore, nulla può essere dato all’uomo. Inoltre in Cristo non solo è morto per noi, per noi anche è risorto per renderci partecipe di questa nuova vita. Infine nell’Eucaristia si è fatto cibo e bevanda di vita eterna, perché la nostra vita fosse tutta assimilata dalla sua e resa divina. Tutto l’essere di Dio è stato donato in Cristo. Questa è la carità. Si comprende allora che a partire da Dio non esiste carità se non nel dono del proprio essere, della propria vita ai fratelli. Le cose non sono la carità cristiana, sono la carità cristiana nel momento in cui diventano annientamento di noi per innalzare l’altro, si fanno nostra morte perché l’altro viva, diventano nostro abbassamento perché il fratello sia innalzato. Cristo è uno. Quanti fanno parte del suo corpo, nel suo corpo diventano una sola verità. Sono costituiti una sola natura di bene. Questo bene però deve divenire carità; la verità che si fa carità costruisce il cristiano ad immagine di Cristo, a somiglianza di Dio. Ora nel corpo di Cristo vige una sola legge: divenire olocausto d’amore, fino alla consumazione di sé, per la salvezza dei fratelli, perché anche i fratelli diventino veri, si facciano verità della stessa verità di Dio e di Cristo, e trasformino questa verità in carità. È l’unica legge che il cristiano deve conoscere: farsi verità in Cristo, trasformarsi in carità, in Cristo, alla maniera di Cristo.</w:t>
      </w:r>
    </w:p>
    <w:p w14:paraId="1803E3A2"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La vanità della mente dei pagani. La parzialità nella verità fa parziale l’uomo. L’ignoranza di Dio costruisce un falso uomo. </w:t>
      </w:r>
      <w:r w:rsidRPr="00C530D6">
        <w:rPr>
          <w:rFonts w:ascii="Arial" w:hAnsi="Arial" w:cs="Arial"/>
          <w:sz w:val="24"/>
          <w:szCs w:val="24"/>
          <w:lang w:eastAsia="it-IT"/>
        </w:rPr>
        <w:t>La vanità della mente dei pagani è una sola: costruire la propria esistenza sul niente veritativo. Il niente veritativo porta al niente dell’esistenza, a sciupare un’intera vita per il nulla nella storia e per la perdizione eterna nell’aldilà. L’uomo si nutre di verità, nella verità cresce, nella verità si fa. Più grande e più forte è un lui la verità e più la sua vita acquisisce consistenza, valore. La verità è la vita dell’uomo. Tanta è la verità in un uomo, tanta è la sua vita. La nostra vita è dalla verità di Dio. Al contrario più parziale è nell’uomo la verità e più parziale sarà la sua vita, fino a divenire non più vita, ma vera morte nella storia e nell’eternità. Dio è la verità. Ad immagine della verità di Dio siamo stati fatti. Veniamo per creazione dalla sua verità. Per sapere la nostra verità dobbiamo necessariamente conoscere la verità di Dio. Se Dio non è conosciuto, neanche l’uomo si conosce; se Dio è conosciuto falsamente, anche l’uomo si conosce falsamente, falsamente si realizza, falsamente vive e falsamente muore. Dove non c’è vera conoscenza di Dio c’è sicuramente un uomo falso ed è falso ogni uomo che non è vitalmente inserito nella verità di Dio.</w:t>
      </w:r>
    </w:p>
    <w:p w14:paraId="684074C6" w14:textId="77777777" w:rsidR="00C530D6" w:rsidRPr="00C530D6" w:rsidRDefault="00C530D6" w:rsidP="00C530D6">
      <w:pPr>
        <w:jc w:val="both"/>
        <w:rPr>
          <w:rFonts w:ascii="Arial" w:hAnsi="Arial" w:cs="Arial"/>
          <w:b/>
          <w:sz w:val="24"/>
          <w:szCs w:val="24"/>
          <w:lang w:eastAsia="it-IT"/>
        </w:rPr>
      </w:pPr>
      <w:r w:rsidRPr="00C530D6">
        <w:rPr>
          <w:rFonts w:ascii="Arial" w:hAnsi="Arial" w:cs="Arial"/>
          <w:b/>
          <w:sz w:val="24"/>
          <w:szCs w:val="24"/>
          <w:lang w:eastAsia="it-IT"/>
        </w:rPr>
        <w:t xml:space="preserve">La differenza la fa la Trinità e il mistero dell’Incarnazione. </w:t>
      </w:r>
      <w:r w:rsidRPr="00C530D6">
        <w:rPr>
          <w:rFonts w:ascii="Arial" w:hAnsi="Arial" w:cs="Arial"/>
          <w:sz w:val="24"/>
          <w:szCs w:val="24"/>
          <w:lang w:eastAsia="it-IT"/>
        </w:rPr>
        <w:t xml:space="preserve">Tra Cristianesimo e ogni altra religione la differenza la fa il mistero della Trinità e dell’Incarnazione, con tutte le altre molteplici verità che questi due misteri comportano nella vita dell’uomo. Se non si parte da questi due misteri, nulla si comprende di Dio e nulla </w:t>
      </w:r>
      <w:r w:rsidRPr="00C530D6">
        <w:rPr>
          <w:rFonts w:ascii="Arial" w:hAnsi="Arial" w:cs="Arial"/>
          <w:sz w:val="24"/>
          <w:szCs w:val="24"/>
          <w:lang w:eastAsia="it-IT"/>
        </w:rPr>
        <w:lastRenderedPageBreak/>
        <w:t xml:space="preserve">dell’uomo, si vive nella falsità e per chi vive da falso, tutto diventa senza specificazione, tutto è indeterminato, perché la falsità è indeterminazione e non potrebbe essere altrimenti. Basta pensare a quanti si separano dalla verità della nostra fede: subito o distruggono il mistero della Santissima Trinità, o il mistero dell’Incarnazione. Quasi tutti hanno un mistero dell’incarnazione parziale, lacunoso, incompleto, vago, a volte inesistente. Se il mistero dell’incarnazione in ogni sua manifestazione, nel suo prolungamento che è la Chiesa, viene avvolto dalla falsità, l’uomo che vive in questa falsità è anche lui falso, perché solo il mistero dell’Incarnazione rimette l’uomo nella verità. La differenza di fede dice differenza di verità, ma anche la negazione di una verità di fede dice negazione di una verità sull’uomo. Chi nega l’incarnazione, nega la Trinità, nega anche il mistero dei sacramenti, della Chiesa e ogni altra verità intimamente connessa con il mistero. Così facendo lascia totalmente l’uomo nella sua falsità. </w:t>
      </w:r>
    </w:p>
    <w:p w14:paraId="0BCCAF3E"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Natura di tenebra, pensieri di tenebra; pensieri di tenebra, natura di tenebra. La durezza del cuore rende impermeabili alla verità. </w:t>
      </w:r>
      <w:r w:rsidRPr="00C530D6">
        <w:rPr>
          <w:rFonts w:ascii="Arial" w:hAnsi="Arial" w:cs="Arial"/>
          <w:sz w:val="24"/>
          <w:szCs w:val="24"/>
          <w:lang w:eastAsia="it-IT"/>
        </w:rPr>
        <w:t>Chi ha una natura di non verità, quindi di tenebra, possiede anche pensieri di tenebra; viceversa chi ha pensieri di tenebra, si è anche costruita una natura di tenebra. Pensieri e natura sono gli uni i frutti e l’altra l’albero. Quando la natura è di tenebra è necessario un vero miracolo perché un uomo si apra alla verità. Deve cambiare natura. Questo cambiamento di natura è detto cambiamento del cuore. Lo Spirito del Signore deve togliere dal nostro petto il cuore di pietra e al suo posto mettere un cuore di carne. Il cristiano per questo non solo deve pregare molto, deve anche offrire tutta intera la sua vita perché dal suo sacrificio la grazia di Cristo Gesù discenda nei cuori e li trasformi.</w:t>
      </w:r>
    </w:p>
    <w:p w14:paraId="466B92CC"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Il cristiano martello dello Spirito. Quando lo Spirito si rattrista. </w:t>
      </w:r>
      <w:r w:rsidRPr="00C530D6">
        <w:rPr>
          <w:rFonts w:ascii="Arial" w:hAnsi="Arial" w:cs="Arial"/>
          <w:sz w:val="24"/>
          <w:szCs w:val="24"/>
          <w:lang w:eastAsia="it-IT"/>
        </w:rPr>
        <w:t>Il cristiano di fronte al mondo deve essere il martello dello Spirito Santo. Deve infrangere con la sua parola ogni muro di falsità, di ambiguità, di parzialità nella verità, di errore e di ogni altra menzogna che si è introdotta nel cuore dell’uomo che deturpa la sua natura e la rende sempre più di pietra. Purtroppo anche il cristiano sovente si lascia avvolgere dalla falsità, dall’errore. Quando questo avviene, egli altro non fa che combattere contro lo Spirito di verità con il quale è stato unto il giorno del Battesimo, rattristando lo Spirito. Il cristiano, che è tempio dello Spirito Santo, quindi tempio di verità e di santità, si trasforma in un tempio di menzogna, di falsità, di errore. Il mondo che dovrebbe vederlo come purissima luce di verità e di salvezza, lo vede invece come tenebra di errore e di perdizione. Questo cambiamento della natura di luce, operata in lui dalla grazia, in natura e corpo di tenebra, proprio del corpo che è il tempio dello Spirito Santo, altro non fa che rattristare lo Spirito. È rattristato perché costretto ad abbandonare il suo tempio per cederlo alla menzogna e alla falsità.</w:t>
      </w:r>
    </w:p>
    <w:p w14:paraId="27EB7B92"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Insensibili, dissoluti, impuri, avidi, insaziabili. Gesù è venuto perché l’uomo non sia così. Deformarci dell’uomo vecchio per formarci dell’uomo nuovo. Passioni ingannatrici. Perdonare come Cristo. </w:t>
      </w:r>
      <w:r w:rsidRPr="00C530D6">
        <w:rPr>
          <w:rFonts w:ascii="Arial" w:hAnsi="Arial" w:cs="Arial"/>
          <w:sz w:val="24"/>
          <w:szCs w:val="24"/>
          <w:lang w:eastAsia="it-IT"/>
        </w:rPr>
        <w:t xml:space="preserve">La natura, così come essa si è fatta, a causa del suo peccato, produce ogni sorta di frutti cattivi. Sono questi </w:t>
      </w:r>
      <w:r w:rsidRPr="00C530D6">
        <w:rPr>
          <w:rFonts w:ascii="Arial" w:hAnsi="Arial" w:cs="Arial"/>
          <w:sz w:val="24"/>
          <w:szCs w:val="24"/>
          <w:lang w:eastAsia="it-IT"/>
        </w:rPr>
        <w:lastRenderedPageBreak/>
        <w:t xml:space="preserve">frutti le opere della carne. Gesù è venuto perché l’uomo cambi la sua natura, cambi se stesso, cambiando il suo cuore, la sua mente, la sua volontà, la sua anima. Tutto deve cambiare nel cuore per mezzo della grazia di Cristo Gesù. Con il peccato ci deformiamo nuovamente dell’uomo nuovo per formare in noi l’uomo vecchio; con il pentimento, la grazia, l’ascolto della Parola, nuovamente deformiamo l’uomo vecchio e ricostruiamo in noi l’uomo nuovo. Se questo uomo nuovo non prende potentemente possesso in noi, non cresce fino ad eliminare completamente l’uomo vecchio, l’uomo vecchio è sempre portato a seguire le sue passioni ingannatrici, le passioni della sua vecchia natura, che lo conducono di peccato in peccato e di concupiscenza in concupiscenza. Il segno che stiamo costruendo in noi l’uomo nuovo è dato dalla grande capacità di perdono. Chi sa perdonare come Cristo attesta al mondo intero che in lui sta nascendo l’uomo nuovo; chi invece ancora non sa perdonare, rivela ai fratelli che ancora il vecchio uomo ha una grande preponderanza in lui. Con la grazia, invocata con insistenza, senza interruzione, chiedendo al Signore che ci plasmi di grazia e di verità, allo stesso modo che ha plasmato Adamo con la polvere del suolo e poi spiri in noi il suo Santo Spirito di verità e di carità, noi saremo sicuri di poter costruire in noi l’uomo nuovo, in tutto simile all’Uomo nuovo Cristo Gesù. </w:t>
      </w:r>
    </w:p>
    <w:p w14:paraId="0FF05341" w14:textId="77777777" w:rsidR="00C530D6" w:rsidRPr="00C530D6" w:rsidRDefault="00C530D6" w:rsidP="00C530D6">
      <w:pPr>
        <w:jc w:val="both"/>
        <w:rPr>
          <w:rFonts w:ascii="Arial" w:hAnsi="Arial" w:cs="Arial"/>
          <w:b/>
          <w:sz w:val="24"/>
          <w:szCs w:val="24"/>
          <w:lang w:eastAsia="it-IT"/>
        </w:rPr>
      </w:pPr>
      <w:r w:rsidRPr="00C530D6">
        <w:rPr>
          <w:rFonts w:ascii="Arial" w:hAnsi="Arial" w:cs="Arial"/>
          <w:b/>
          <w:sz w:val="24"/>
          <w:szCs w:val="24"/>
          <w:lang w:eastAsia="it-IT"/>
        </w:rPr>
        <w:t xml:space="preserve">Conoscenza per mistagogia. Per mezzo della Parola. </w:t>
      </w:r>
      <w:r w:rsidRPr="00C530D6">
        <w:rPr>
          <w:rFonts w:ascii="Arial" w:hAnsi="Arial" w:cs="Arial"/>
          <w:sz w:val="24"/>
          <w:szCs w:val="24"/>
          <w:lang w:eastAsia="it-IT"/>
        </w:rPr>
        <w:t>Cristo è per noi l’unico punto di riferimento della nostra novità. Se agiamo come Lui siamo nuovi, se non agiamo come Lui siamo invece nella nostra vecchia natura. Per agire come Cristo bisogna conoscerlo. Ora Cristo si conosce attraverso due vie: per mezzo della Parola del Vangelo, che si ascolta, si medita, si studia, si analizza, con la quale giorno per giorno ci si confronta, ma anche per mezzo di un’altra via ancora più eccellente, superiore a quella della Parola. Cristo si conosce attraverso la via della mistagogia, attraverso cioè l’immissione nostra nel suo mistero per opera dello Spirito santo, fino a divenire con Lui un solo mistero di morte e di risurrezione, per una obbedienza perfetta al Padre dei cieli. Questa conoscenza diretta è dei mistici e dei santi. Essa è opera dello Spirito del Signore nella loro anima e nel loro cuore. Allo Spirito dobbiamo rivolgerci, chiedendo che ci faccia non solo conoscere Cristo secondo verità, ma anche che ci faccia mistero nel suo mistero, vita della sua vita, nella sua vita. Questa preghiera bisogna elevarla ogni giorno, perché è da questa grazia che nasce l’uomo nuovo.</w:t>
      </w:r>
    </w:p>
    <w:p w14:paraId="11B69578"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I due soggetti della salvezza. L’uomo nuovo opera la redenzione. </w:t>
      </w:r>
      <w:r w:rsidRPr="00C530D6">
        <w:rPr>
          <w:rFonts w:ascii="Arial" w:hAnsi="Arial" w:cs="Arial"/>
          <w:sz w:val="24"/>
          <w:szCs w:val="24"/>
          <w:lang w:eastAsia="it-IT"/>
        </w:rPr>
        <w:t xml:space="preserve">I soggetti della salvezza sono insieme Dio e l’uomo; sono il Dio-Uomo. Questi due soggetti per il mistero dell’unione ipostatica sono mirabilmente uno solo: è il Dio-Uomo, Cristo Gesù Signore nostro. Non due soggetti, ma un unico soggetto, che è insieme Dio e Uomo, vero Dio e vero Uomo, nella sola persona del vero e purissimo Dio che è il Verbo della vita. Senza Dio e senza Uomo non c’è redenzione. Come allora l’uomo che non è Dio, non è in Dio, può operare la salvezza, la redenzione dei suoi fratelli? La risposta è una sola: attraverso il battesimo viene inserito nel corpo di Cristo e partecipa della legge che avvolge il corpo di Cristo. La salvezza non la opera più come persona singola, distaccata da Dio e da Cristo, la opera come corpo di Cristo. È Cristo, l’Uomo-Dio che opera </w:t>
      </w:r>
      <w:r w:rsidRPr="00C530D6">
        <w:rPr>
          <w:rFonts w:ascii="Arial" w:hAnsi="Arial" w:cs="Arial"/>
          <w:sz w:val="24"/>
          <w:szCs w:val="24"/>
          <w:lang w:eastAsia="it-IT"/>
        </w:rPr>
        <w:lastRenderedPageBreak/>
        <w:t>la salvezza, ma la opera attraverso il cristiano che è il suo corpo e quindi il cristiano che vuole operare la salvezza, deve operarla nella verità e nella santità del corpo di Cristo. La verità del cristiano è il suo essere nuova creatura, la carità del cristiano è l’offerta di se stesso come nuova creatura per la redenzione del mondo. Se il cristiano non diviene nuovo, non è nella verità; nella falsità non si può offrire salvezza, perché il corpo di Cristo è verità. Ma anche senza carità non si può operare salvezza, perché la salvezza è il dono di noi stessi a Cristo, perché Egli ci consegni al Padre in sacrificio e olocausto di obbedienza per la redenzione del mondo.</w:t>
      </w:r>
    </w:p>
    <w:p w14:paraId="2490E08E"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Metanoia: oltre, sempre oltre: mente, ieri, uomini, cose, istituzioni, ritualità. </w:t>
      </w:r>
      <w:r w:rsidRPr="00C530D6">
        <w:rPr>
          <w:rFonts w:ascii="Arial" w:hAnsi="Arial" w:cs="Arial"/>
          <w:sz w:val="24"/>
          <w:szCs w:val="24"/>
          <w:lang w:eastAsia="it-IT"/>
        </w:rPr>
        <w:t>Quando si parla di metanoia, si intende una cosa sola, in verità assai semplice da capire. È metanoia l’abbandono totale della nostra mente. L’uomo non pensa più con i suoi pensieri, bensì con i pensieri di Dio. Così deve avvenire anche con il suo cuore: non deve amare con il suo cuore, ma con il cuore di Cristo, che è il cuore di Dio. Quando si inizia a pensare secondo Dio si è infinitamente oltre tutto ciò che è dell’uomo, della terra, della storia, delle tradizioni, del passato; oltre tutto ciò che potrebbe essere prevedibile o pensabile. Tutto questo non interessa più all’uomo. All’uomo interessa una cosa sola: cosa pensa il Signore, cosa desidera il Signore, cosa vuole il Signore, cosa ama il Signore. La metanoia richiede la totale libertà dalla propria mente; libertà compresa però come abbandono della mente, perché solo Dio deve regnare in essa. Chi vive di metanoia è libero da persone, da luoghi, da istituzioni, da ritualità, da formalità, da convenienze, da tutto ciò che è frutto e pensiero della mente. Ciò che la mente ha pensato, pensa e penserà deve essere oggetto di libertà. Tutto invece ciò che Dio vuole deve essere oggetto di amore e di desiderio, perché lo si realizzi in pienezza di verità e di carità.</w:t>
      </w:r>
    </w:p>
    <w:p w14:paraId="650377C2" w14:textId="77777777" w:rsidR="00C530D6" w:rsidRPr="00C530D6" w:rsidRDefault="00C530D6" w:rsidP="00C530D6">
      <w:pPr>
        <w:jc w:val="both"/>
        <w:rPr>
          <w:rFonts w:ascii="Arial" w:hAnsi="Arial" w:cs="Arial"/>
          <w:b/>
          <w:sz w:val="24"/>
          <w:szCs w:val="24"/>
          <w:lang w:eastAsia="it-IT"/>
        </w:rPr>
      </w:pPr>
      <w:r w:rsidRPr="00C530D6">
        <w:rPr>
          <w:rFonts w:ascii="Arial" w:hAnsi="Arial" w:cs="Arial"/>
          <w:b/>
          <w:sz w:val="24"/>
          <w:szCs w:val="24"/>
          <w:lang w:eastAsia="it-IT"/>
        </w:rPr>
        <w:t xml:space="preserve">Dare occasione al diavolo. </w:t>
      </w:r>
      <w:r w:rsidRPr="00C530D6">
        <w:rPr>
          <w:rFonts w:ascii="Arial" w:hAnsi="Arial" w:cs="Arial"/>
          <w:sz w:val="24"/>
          <w:szCs w:val="24"/>
          <w:lang w:eastAsia="it-IT"/>
        </w:rPr>
        <w:t xml:space="preserve">Si dona occasione al diavolo, quando ci si mette nella condizione di essere tentati, quando ci si mette nella tentazione, poiché si ci lascia conquistare dalle occasioni prossime di peccato. Il cristiano deve vigilare sulla sua condotta al fine di esercitare la prudenza cui lo chiama il suo Signore e Maestro. Ma la prudenza è dono attuale dello Spirito Santo, a Lui bisogna chiederla, se si vuole evitare ogni tentazione. Il cristiano deve capire che se sfida il pericolo, in esso di certo cadrà e che se maneggia la pece, di certo si imbratta, si sporca. Così è di colui che si mette nell’occasione di peccare. Egli altro non fa che invitare il diavolo a tentarlo. La sua caduta è certa, immediata, irreparabile. </w:t>
      </w:r>
    </w:p>
    <w:p w14:paraId="511634F4"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Il cristiano è uomo che dona. Verità di carta, verità di carne. Dalla carta alla carne. </w:t>
      </w:r>
      <w:r w:rsidRPr="00C530D6">
        <w:rPr>
          <w:rFonts w:ascii="Arial" w:hAnsi="Arial" w:cs="Arial"/>
          <w:sz w:val="24"/>
          <w:szCs w:val="24"/>
          <w:lang w:eastAsia="it-IT"/>
        </w:rPr>
        <w:t xml:space="preserve">Chi è il cristiano? È uno chiamato a consegnarsi totalmente a Dio, a darsi totalmente a Dio. Datosi e consegnatosi a Dio, è Dio poi che lo dona al mondo per la sua salvezza. Cristo che viene in questo mondo si consegna interamente al Padre: “Ecco io vengo, o Padre, per fare la tua volontà”. Così anche si consegna la Vergine Maria, Madre della Redenzione: “Ecco la serva del Signore, avvenga di me secondo la tua parola”. La consegna è a Dio. Poi Dio secondo i disegni imperscrutabili della sua volontà ci dona interamente all’uomo perché gli </w:t>
      </w:r>
      <w:r w:rsidRPr="00C530D6">
        <w:rPr>
          <w:rFonts w:ascii="Arial" w:hAnsi="Arial" w:cs="Arial"/>
          <w:sz w:val="24"/>
          <w:szCs w:val="24"/>
          <w:lang w:eastAsia="it-IT"/>
        </w:rPr>
        <w:lastRenderedPageBreak/>
        <w:t xml:space="preserve">diamo a nostra volta Cristo, la verità, lo Spirito Santo; gli diamo noi stessi per aiutarlo a ritrovare se stesso, ritrovando Dio, la sua verità, la sua carità, la sua misericordia. Il cristiano deve dare all’uomo la verità e la grazia. Non deve dare però una verità e una carità di carta. Deve dare se stesso, divenuto verità e carità in Cristo Gesù. La verità di carta non attrae, non salva, non redime; la verità di carne attira, salva, conquista i cuori, li converte, li porta a Dio. Per questo è necessario che il passaggio dalla verità di carta alla verità di carne avvenga prima nel nostro cuore, perché solo nella misura in cui avviene nel nostro cuore avverrà, sempre con la grazia di Cristo, nel cuore dei fratelli, inciderà profondamente nella loro vita, perché la libererà dalla falsità e la immetterà in una verità e carità sempre più grandi. </w:t>
      </w:r>
    </w:p>
    <w:p w14:paraId="5BFA488F"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La sede delle parole cattive. Il cristiano: l’uomo della parola creatrice. Dalle parole non sante al cuore non santo. </w:t>
      </w:r>
      <w:r w:rsidRPr="00C530D6">
        <w:rPr>
          <w:rFonts w:ascii="Arial" w:hAnsi="Arial" w:cs="Arial"/>
          <w:sz w:val="24"/>
          <w:szCs w:val="24"/>
          <w:lang w:eastAsia="it-IT"/>
        </w:rPr>
        <w:t>È il cuore cattivo la sede delle parole cattive. La parola cattiva mostra che il nostro cuore è cattivo, ambiguo, appartiene all’uomo vecchio, non all’uomo nuovo. Il cristiano è l’uomo dal cuore nuovo, rinnovato, puro, santo, giusto; il cristiano è l’uomo dal cuore cristico, tutto di Cristo e della Madre sua. Se il suo cuore è di Cristo e di Maria, è il tempio dello Spirito Santo, sulle sue labbra devono stare solo parole di verità, parole creatrici, che portano la verità nei cuori e quasi la creino dentro, sempre però per opera dello Spirito Santo. Se questo non avviene, se le parole del cristiano non sono sante, manifesta e attesta al mondo intero che neanche il suo cuore è puro e santo. Le parole sono lo specchio del cuore. È sufficiente notare, osservare come uno parla, per misurare la santità del suo cuore. Vigila sulle parole, chi vigila sul cuore. Chi non purifica il cuore, non chiede allo Spirito Santo che gliene metta uno tutto nuovo, fiammante di verità e di carità, dirà sempre parole vane, che non producono salvezza in questo mondo; anzi distruggono quel poco che c’è, dove c’è.</w:t>
      </w:r>
    </w:p>
    <w:p w14:paraId="2BBE8093"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Scomparire, perché? </w:t>
      </w:r>
      <w:r w:rsidRPr="00C530D6">
        <w:rPr>
          <w:rFonts w:ascii="Arial" w:hAnsi="Arial" w:cs="Arial"/>
          <w:sz w:val="24"/>
          <w:szCs w:val="24"/>
          <w:lang w:eastAsia="it-IT"/>
        </w:rPr>
        <w:t xml:space="preserve">Ognuno di noi deve sapere quando fare una cosa e quando è il momento di non farla più, di essere in un luogo e quando di non esserlo più, quando esercitare un ministero e quando finire. Questo però non deve deciderlo l’uomo, bensì il Signore. È Lui il solo che può governare la vita del cristiano, se il cristiano gli ha offerto la sua vita. E il Signore con la sua somma saggezza, con la sua infinita sapienza, sa come governare la vita di quanti gliel’hanno consegnata. Uscire di scena, lasciare un’opera, un lavoro, una situazione, una mansione è il segno della libertà di Cristo che è divenuta libertà del cristiano. Restare o andare, camminare o sostare, ripartire o continuare non deve essere mai l’uomo a deciderlo; deve essere lo Spirito Santo a volerlo e lo Spirito Santo lo vuole ma è sempre l’uomo a discernere i segni della presenza della mozione dello Spirito nella sua vita. Per questo bisogna pregare senza interruzione perché sia sempre lo Spirito al timone della nostra vita e mai noi stessi. Lui faccia di noi ciò che gli è gradito per la gloria del Padre suo e per la redenzione del mondo. La salvezza non sempre è nel rimanere e l’obbedienza non è sempre nel partire. Rimanere e partire, salvare obbedire devono essere sempre grazia e volontà di Dio, in Cristo Gesù, per mezzo dello Spirito Santo. </w:t>
      </w:r>
    </w:p>
    <w:p w14:paraId="46574D16" w14:textId="77777777" w:rsidR="00C530D6" w:rsidRPr="00C530D6" w:rsidRDefault="00C530D6" w:rsidP="00C530D6">
      <w:pPr>
        <w:keepNext/>
        <w:keepLines/>
        <w:spacing w:before="160" w:after="80"/>
        <w:outlineLvl w:val="1"/>
        <w:rPr>
          <w:rFonts w:ascii="Arial" w:eastAsia="Calibri" w:hAnsi="Arial" w:cstheme="majorBidi"/>
          <w:b/>
          <w:color w:val="000000" w:themeColor="text1"/>
          <w:sz w:val="32"/>
          <w:szCs w:val="32"/>
          <w:lang w:eastAsia="it-IT"/>
        </w:rPr>
      </w:pPr>
      <w:r w:rsidRPr="00C530D6">
        <w:rPr>
          <w:rFonts w:ascii="Arial" w:eastAsia="Calibri" w:hAnsi="Arial" w:cstheme="majorBidi"/>
          <w:b/>
          <w:color w:val="000000" w:themeColor="text1"/>
          <w:sz w:val="32"/>
          <w:szCs w:val="32"/>
          <w:lang w:eastAsia="it-IT"/>
        </w:rPr>
        <w:lastRenderedPageBreak/>
        <w:t>COLOSSESI 1</w:t>
      </w:r>
    </w:p>
    <w:p w14:paraId="1E351BFC"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85" w:name="_Toc62146582"/>
      <w:r w:rsidRPr="00C530D6">
        <w:rPr>
          <w:rFonts w:ascii="Arial" w:eastAsia="Times New Roman" w:hAnsi="Arial" w:cs="Arial"/>
          <w:b/>
          <w:color w:val="000000" w:themeColor="text1"/>
          <w:sz w:val="28"/>
          <w:szCs w:val="28"/>
          <w:lang w:eastAsia="it-IT"/>
        </w:rPr>
        <w:t>INDIRIZZO ED AUGURIO</w:t>
      </w:r>
      <w:bookmarkEnd w:id="85"/>
    </w:p>
    <w:p w14:paraId="767F67F6"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[1]Paolo, apostolo di Cristo Gesù per volontà di Dio, e il fratello Timòteo, </w:t>
      </w:r>
    </w:p>
    <w:p w14:paraId="10C44B4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Indirizzano </w:t>
      </w:r>
      <w:smartTag w:uri="urn:schemas-microsoft-com:office:smarttags" w:element="PersonName">
        <w:smartTagPr>
          <w:attr w:name="ProductID" w:val="La Lettera"/>
        </w:smartTagPr>
        <w:r w:rsidRPr="00C530D6">
          <w:rPr>
            <w:rFonts w:ascii="Arial" w:eastAsia="Times New Roman" w:hAnsi="Arial" w:cs="Times New Roman"/>
            <w:kern w:val="0"/>
            <w:sz w:val="24"/>
            <w:szCs w:val="20"/>
            <w:lang w:eastAsia="it-IT"/>
            <w14:ligatures w14:val="none"/>
          </w:rPr>
          <w:t>la Lettera</w:t>
        </w:r>
      </w:smartTag>
      <w:r w:rsidRPr="00C530D6">
        <w:rPr>
          <w:rFonts w:ascii="Arial" w:eastAsia="Times New Roman" w:hAnsi="Arial" w:cs="Times New Roman"/>
          <w:kern w:val="0"/>
          <w:sz w:val="24"/>
          <w:szCs w:val="20"/>
          <w:lang w:eastAsia="it-IT"/>
          <w14:ligatures w14:val="none"/>
        </w:rPr>
        <w:t xml:space="preserve"> ai Colossesi Paolo e il fratello Timoteo.</w:t>
      </w:r>
    </w:p>
    <w:p w14:paraId="5588562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Paolo e Timoteo, insieme, vivono la stessa fede, sono animati dalla stessa carità, camminano per il raggiungimento dell’unica speranza. </w:t>
      </w:r>
    </w:p>
    <w:p w14:paraId="6A5D157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Indirizzando insieme </w:t>
      </w:r>
      <w:smartTag w:uri="urn:schemas-microsoft-com:office:smarttags" w:element="PersonName">
        <w:smartTagPr>
          <w:attr w:name="ProductID" w:val="La Lettera"/>
        </w:smartTagPr>
        <w:r w:rsidRPr="00C530D6">
          <w:rPr>
            <w:rFonts w:ascii="Arial" w:eastAsia="Times New Roman" w:hAnsi="Arial" w:cs="Times New Roman"/>
            <w:kern w:val="0"/>
            <w:sz w:val="24"/>
            <w:szCs w:val="20"/>
            <w:lang w:eastAsia="it-IT"/>
            <w14:ligatures w14:val="none"/>
          </w:rPr>
          <w:t>la Lettera</w:t>
        </w:r>
      </w:smartTag>
      <w:r w:rsidRPr="00C530D6">
        <w:rPr>
          <w:rFonts w:ascii="Arial" w:eastAsia="Times New Roman" w:hAnsi="Arial" w:cs="Times New Roman"/>
          <w:kern w:val="0"/>
          <w:sz w:val="24"/>
          <w:szCs w:val="20"/>
          <w:lang w:eastAsia="it-IT"/>
          <w14:ligatures w14:val="none"/>
        </w:rPr>
        <w:t xml:space="preserve"> sono segno visibile di comunione nella verità. Questo dà forza, coraggio, dona una spinta più grande a cercare e a vivere la stessa comunione nella verità, che si trasforma poi in comunione nella fede, nella carità e nella speranza.</w:t>
      </w:r>
    </w:p>
    <w:p w14:paraId="100C67A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Tutti, nella comunità, sono obbligati non solo a vivere l’unica fede, l’unica carità, l’unica speranza; sono obbligati a viverla insieme, a manifestarla insieme, a dirla insieme, a predicarla insieme, a sostenerla e ad affermarla insieme.</w:t>
      </w:r>
    </w:p>
    <w:p w14:paraId="46F0E56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più grande pericolo per la nostra fede è la divisione all’interno delle comunità nell’unica verità e nell’unica fede.</w:t>
      </w:r>
    </w:p>
    <w:p w14:paraId="229C9C2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richiesto a tutti un impegno costante, duraturo e quindi una quotidiana conversione alla verità.</w:t>
      </w:r>
    </w:p>
    <w:p w14:paraId="6D2006F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Una sola voce stonata nella comunità, che non è d’accordo sull’unica fede, porta scompigli non solo all’interno della comunità, ma nel mondo intero.</w:t>
      </w:r>
    </w:p>
    <w:p w14:paraId="00B840C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questa la fragilità della fede: il cuore dell’uomo che nella comunità la professa in modo stonato, difforme, differente dagli altri.</w:t>
      </w:r>
    </w:p>
    <w:p w14:paraId="379995F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anche questa la forza della fede: il cuore dell’uomo che la professa coralmente, unitamente, insieme ai suoi fratelli, in una continua e perenne conversione al Vangelo di nostro Signore Gesù Cristo.</w:t>
      </w:r>
    </w:p>
    <w:p w14:paraId="1A1AFAC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Chi però dona la garanzia alla fede non è Timoteo, Timoteo dona certezza, convinzione, determinazione, infonde coraggio.</w:t>
      </w:r>
    </w:p>
    <w:p w14:paraId="18126AC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Chi dona la garanzia alla fede è Paolo, che è apostolo di Gesù Cristo per volontà di Dio.</w:t>
      </w:r>
    </w:p>
    <w:p w14:paraId="1596EB4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Chi è l’apostolo di Gesù Cristo? È uno al quale il Signore ha consegnato la sua Parola perché la faccia risplendere integra nel mondo.</w:t>
      </w:r>
    </w:p>
    <w:p w14:paraId="59CD936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È uno al quale il Signore ha dato la sua autorità perché vigili e intervenga ogni qualvolta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non è annunziata, proferita, compresa secondo la sua interiore verità.</w:t>
      </w:r>
    </w:p>
    <w:p w14:paraId="3E9BE91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uno al quale il Signore ha affidato la responsabilità del discernimento tra vero e falso, bene e male, giusto ed ingiusto, all’interno della sua Parola. Egli deve dirci ciò che è conforme alla Parola e quindi è santo, da ciò che è difforme e quindi non santo, perché non è secondo la volontà del Padre.</w:t>
      </w:r>
    </w:p>
    <w:p w14:paraId="7E4A3D6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Il primo ministero dell’apostolo è dunque l’annunzio e la vigilanza. Egli deve annunziare e vigilare. Annunziare la vera parola, vigilare perché nella vera parola non si introducano parole false.</w:t>
      </w:r>
    </w:p>
    <w:p w14:paraId="0122395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in questo ministero viene meno, tutta la comunità precipita nel buio, nella confusione, nell’immoralità, nelle tenebre del peccato.</w:t>
      </w:r>
    </w:p>
    <w:p w14:paraId="18FD820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Da questo ministero dipende il cammino santo del discepolo di Gesù. Gesù nei suoi tre anni di vita pubblica altro non fece che annunziare la parola, spiegare la parola, vigilare sulla parola, perché fosse sempre compresa secondo la sua divina verità e non secondo il pensiero malvagio dell’uomo.</w:t>
      </w:r>
    </w:p>
    <w:p w14:paraId="50717FA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Egli ha anche il ministero della grazia. Deve conferire la grazia ai discepoli del Signore. I modi attraverso cui viene data la grazia sono molteplici. Dare la grazia in qualche modo è anche facile. Si tratta solo di celebrare i sacramenti.</w:t>
      </w:r>
    </w:p>
    <w:p w14:paraId="2D3B622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Dare la verità invece è assai difficile, perché deve essere lui per primo uomo di verità, tutto inabitato dallo Spirito Santo.</w:t>
      </w:r>
    </w:p>
    <w:p w14:paraId="5A32508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L’apostolo del Signore non è garantito nel dono della Parola se non dalla sua santità. Più è santo, più è nello Spirito di Dio, più opera nella verità per la verità.</w:t>
      </w:r>
    </w:p>
    <w:p w14:paraId="574858B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non è santo, non è nello Spirito di Dio, non è garantito nel dono della verità. Può dare una buona teologia, può anche insegnare i misteri della fede conformemente alla Tradizione e al Magistero, ma non dona la verità di Cristo, perché la verità di Cristo è l’annunzio della Parola vera, oggi, ai cuori che hanno desiderio di Cristo, perché si innamorino di Cristo, perché cerchino Cristo e lo costituiscano l’unico amore del loro cuore e l’unica verità dei loro pensieri.</w:t>
      </w:r>
    </w:p>
    <w:p w14:paraId="0D80EA4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Dare la verità per un apostolo del Signore è dare il vero Cristo, non un’idea su Cristo, o una verità su di Lui.</w:t>
      </w:r>
    </w:p>
    <w:p w14:paraId="25A898A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dona Cristo, donando la verità e dona la verità per donare Cristo, non un’idea su Cristo, o un concetto su di Lui.</w:t>
      </w:r>
    </w:p>
    <w:p w14:paraId="4FF55054"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[2]ai santi e fedeli fratelli in Cristo dimoranti in Colossi grazia a voi e pace da Dio, Padre nostro! </w:t>
      </w:r>
    </w:p>
    <w:p w14:paraId="1117848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 destinatari della Lettera sono i santi e i fedeli in Cristo dimoranti in Colossi.</w:t>
      </w:r>
    </w:p>
    <w:p w14:paraId="4E44ED7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 cristiani sono definiti santi, fedeli, fratelli in Cristo.</w:t>
      </w:r>
    </w:p>
    <w:p w14:paraId="4557AD3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Sono santi perché resi partecipi della divina natura, che li ha purificati, mondati, rigenerati, elevati alla dignità di figli di Dio.</w:t>
      </w:r>
    </w:p>
    <w:p w14:paraId="4F9C60B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santità è l’abitazione del Dio tre volte santo nel nostro cuore e nel cristiano Dio abita, anzi il cristiano è la dimora di Dio sulla terra.</w:t>
      </w:r>
    </w:p>
    <w:p w14:paraId="3D37D2A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Chi vuole trovare Dio, incontrarlo, non deve andare nel tempio. Lì è in forma invisibile. La forma visibile della dimora di Dio, della presenza di Dio nel mondo, è il cristiano. </w:t>
      </w:r>
    </w:p>
    <w:p w14:paraId="2199400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Il cristiano è tempio del Dio vivente, Dio abita in lui, se lui abita e dimora nella Parola di Dio. In tal senso il cristiano è fedele, è uno che ha fede nella parola di Cristo Gesù, ha fede perché si è consegnato interamente alla Parola. Nella Parola crede, nella Parola vive, nella Parola muore. </w:t>
      </w:r>
    </w:p>
    <w:p w14:paraId="0F3989C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Tutto, il cristiano, fa conformemente alla Parola. Niente fa di tutto ciò che non è conforme alla Parola.</w:t>
      </w:r>
    </w:p>
    <w:p w14:paraId="2D679D9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sua santità è la fedeltà alla Parola. Più è fedele alla Parola, più lui è santo, più è tempio di Dio sulla terra, più manifesta il Signore.</w:t>
      </w:r>
    </w:p>
    <w:p w14:paraId="7B148A5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fratello in Cristo, perché in Cristo al pari di noi è stato costituito Figlio di Dio. Essendo tutti i cristiani veri figli di Dio, sono anche veri fratelli gli uni gli altri, e non solo moralmente, perché discendenti da Adamo, perché partecipano dell’unica natura umana, anche se ognuno ha una sua particolare, personale natura.</w:t>
      </w:r>
    </w:p>
    <w:p w14:paraId="5E0BC3B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È questa fratellanza vera con Cristo, l’unico Figlio di Dio per generazione, che rende ogni cristiano responsabile di ogni altro cristiano che vive in questo mondo. </w:t>
      </w:r>
    </w:p>
    <w:p w14:paraId="0460C9A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fratellanza crea e forma la comunione. Come è vera e reale la fratellanza, così deve essere vera e reale la comunione: comunione materiale, comunione spirituale.</w:t>
      </w:r>
    </w:p>
    <w:p w14:paraId="1024FB0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comunione è l’essenza del cristianesimo. Dio è mistero di comunione.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è mistero di comunione. Dio è mistero di comunione perché le Tre Persone divine esistono e sussistono nell’unica natura divina. La loro comunione è di natura. Esse vivono l’una nell’altra e l’una per l’altra, secondo quell’ordine divino che noi chiamiamo “processioni” in Dio.</w:t>
      </w:r>
    </w:p>
    <w:p w14:paraId="75BE78C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vive di comunione per una duplice ragione: perché ognuno è partecipe dell’unica natura divina; perché ognuno è inserito nell’unico corpo di Cristo.</w:t>
      </w:r>
    </w:p>
    <w:p w14:paraId="272C709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Nell’unico corpo sussistono le diverse membra. Il corpo di Cristo – fatte le debite proporzioni che sono di natura infinita – fa sì che tutti i cristiani formino una “trinità” creata dallo Spirito Santo.</w:t>
      </w:r>
    </w:p>
    <w:p w14:paraId="6EE7315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è il grande mistero dell’unità all’interno della Chiesa, che supera infinitamente e divinamente ogni altra forma di comunione. Questa comunione in Cristo è più forte della stessa comunione che viene a formarsi nel sacramento del matrimonio.</w:t>
      </w:r>
    </w:p>
    <w:p w14:paraId="365C6EB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più forte perché quella che si viene a creare nel sacramento del matrimonio è una sola carne, un solo soffio vitale, una sola vita. Con la morte dell’uno dei coniugi questa unità finisce. Non esiste più. Tant’è che si può formare un’altra unione e un’altra sola carne con un’altra persona, purché libera da qualsiasi legame coniugale con altri.</w:t>
      </w:r>
    </w:p>
    <w:p w14:paraId="1310E8A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Quella che si forma con Cristo è una comunione eterna. Solo il peccato la uccide. La grazia però le dona nuovamente vita.</w:t>
      </w:r>
    </w:p>
    <w:p w14:paraId="0ABA3E0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Se si muore con il peccato mortale nell’anima, la comunione rimane uccisa per tutta l’eternità. Resta però il fatto che anche nell’inferno si è figli di Dio. Siamo dannati, ma come figli dell’unico Dio, generati da acqua e da Spirito Santo. Questo deve convincerci sulla necessità che la nostra comunione non sia solamente una comunione spirituale in Cristo, deve essere anche una comunione reale. Il Cristo, del quale siamo corpo, è anche il Cristo che vive nel fratello. </w:t>
      </w:r>
    </w:p>
    <w:p w14:paraId="25E9CFC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Le opere di misericordia corporali e spirituali altro non sono che un servizio a Cristo, un servizio a noi stessi, un servizio al nostro corpo e quindi a noi.</w:t>
      </w:r>
    </w:p>
    <w:p w14:paraId="15D50B9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Questa è la forza della comunione che si è venuta a creare in Cristo Gesù e questa la vera fratellanza.</w:t>
      </w:r>
    </w:p>
    <w:p w14:paraId="2929805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Ai santi, fedeli fratelli in Cristo Gesù, Paolo e Timoteo augurano grazia e pace da Dio, Padre nostro.</w:t>
      </w:r>
    </w:p>
    <w:p w14:paraId="382D21B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Sappiamo cosa è la pace, sappiamo anche cosa è la grazia. Con la grazia Dio si dona all’uomo, con la pace lo ristabilisce nel suo posto, lo mette nella sua giusta relazione prima di tutto con Dio, con se stesso, con i fratelli, con il creato, con il tempo, con l’eternità.</w:t>
      </w:r>
    </w:p>
    <w:p w14:paraId="3673EF8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grazia e la pace discendono solo da Dio, che è il Padre nostro. Sappiamo anche perché Dio è vero nostro Padre.</w:t>
      </w:r>
    </w:p>
    <w:p w14:paraId="18B8094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Questi concetti sono stati ampiamente trattati e non necessita che ci si dilunghi in queste pagine.</w:t>
      </w:r>
    </w:p>
    <w:p w14:paraId="67487B0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Una cosa da aggiungere è questa: la grazia e la pace non sono realtà statiche. Esse crescono, si sviluppano, producono frutti abbondanti, ma anche possono avvizzire, seccare, morire del tutto nel nostro cuore.</w:t>
      </w:r>
    </w:p>
    <w:p w14:paraId="62A38E2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dono di Dio è quindi affidato alla nostra responsabilità, perché lo facciamo crescere e sviluppare secondo tutta la potenzialità divina racchiusa in esso.</w:t>
      </w:r>
    </w:p>
    <w:p w14:paraId="3791889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Su questo dovremmo fare molta attenzione. Bisogna anche educare i cristiani a vivere secondo questa verità.</w:t>
      </w:r>
    </w:p>
    <w:p w14:paraId="653216E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Un dono che non cresce, perisce. Perché cresca, deve essere anche alimentato. Un dono non alimentato, avvizzisce, perisce, muore.</w:t>
      </w:r>
    </w:p>
    <w:p w14:paraId="4DA61E3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Si pensi alla grazia della fede. Se non viene alimentata con la catechesi, essa si deforma, muore. </w:t>
      </w:r>
    </w:p>
    <w:p w14:paraId="78E1426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Molti cristiani hanno una fede morta, perché non viene mai alimentata con l’ascolto dell’insegnamento degli Apostoli.</w:t>
      </w:r>
    </w:p>
    <w:p w14:paraId="74BE166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 così dicasi di ogni altro dono. L’alimento è fatto dalla persona, oppure dall’apostolo del Signore.</w:t>
      </w:r>
    </w:p>
    <w:p w14:paraId="3B6E604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persona è obbligata in coscienza a nutrire i doni di Dio per tutto ciò che è nelle sue possibilità. Deve chiedere l’alimento all’apostolo del Signore, o ai suoi collaboratori, quando non è nelle sue possibilità poterlo procurare altrimenti.</w:t>
      </w:r>
    </w:p>
    <w:p w14:paraId="1470958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Chiedere che un dono venga alimentato da chi ha la responsabilità di farlo, è obbligo grave di coscienza. Chi non chiede l’alimento è responsabile dinanzi a Dio.</w:t>
      </w:r>
    </w:p>
    <w:p w14:paraId="3E25410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Ma è anche responsabile dinanzi a Dio chi non lo dona spontaneamente, pur avendo l’obbligo di darlo, senza esserne richiesto. L’apostolo del Signore ha l’obbligo grave di dare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vera a tutta la comunità cristiana; se non lo fa, è colpevole dinanzi a Dio.</w:t>
      </w:r>
    </w:p>
    <w:p w14:paraId="363D3D8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fede di coloro che gli sono stati affidati muore, ma di questa morte dovrà lui domani e anche oggi rendere conto al Signore.</w:t>
      </w:r>
    </w:p>
    <w:p w14:paraId="666D570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è la legge del dono di Dio, che ha una sua vita interiore che deve essere portata a piena maturazione, pena il suo deperimento e la sua morte.</w:t>
      </w:r>
    </w:p>
    <w:p w14:paraId="0BB0873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p>
    <w:p w14:paraId="0E409430"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86" w:name="_Toc62146583"/>
      <w:r w:rsidRPr="00C530D6">
        <w:rPr>
          <w:rFonts w:ascii="Arial" w:eastAsia="Times New Roman" w:hAnsi="Arial" w:cs="Arial"/>
          <w:b/>
          <w:color w:val="000000" w:themeColor="text1"/>
          <w:sz w:val="28"/>
          <w:szCs w:val="28"/>
          <w:lang w:eastAsia="it-IT"/>
        </w:rPr>
        <w:t>RINGRAZIAMENTO</w:t>
      </w:r>
      <w:bookmarkEnd w:id="86"/>
    </w:p>
    <w:p w14:paraId="5E81C04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[3]Noi rendiamo continuamente grazie a Dio, Padre del Signore nostro Gesù Cristo, nelle nostre preghiere per voi, </w:t>
      </w:r>
    </w:p>
    <w:p w14:paraId="32BAC25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Ciò che è bello in Paolo è che lui di tutto ha una visione soprannaturale. Lui non pensa mai secondo gli uomini. Pensa sempre secondo Dio.</w:t>
      </w:r>
    </w:p>
    <w:p w14:paraId="41BDFC7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attesta una presenza del tutto singolare dello Spirito Santo su di lui. Lo Spirito è vivo nel suo cuore, nella sua mente, nella sua anima. È forma del suo amore, dei suoi pensieri, di ogni suo sentimento.</w:t>
      </w:r>
    </w:p>
    <w:p w14:paraId="308C176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è la straordinaria ricchezza che è dentro di lui: la forza viva dello Spirito Santo, attraverso la quale riesce a dare valore soprannaturale ad ogni cosa.</w:t>
      </w:r>
    </w:p>
    <w:p w14:paraId="096BD6D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Cosa fanno Paolo e Timoteo? Rendono continuamente grazie a Dio. Questo rendimento di grazie viene fatto nelle loro preghiere per i Colossesi.</w:t>
      </w:r>
    </w:p>
    <w:p w14:paraId="091EB87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prima forma di comunione nel corpo di Cristo si compie e si realizza attraverso la preghiera.</w:t>
      </w:r>
    </w:p>
    <w:p w14:paraId="7A96D74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preghiera però per essere vera ha bisogno di un costante aiuto dello Spirito Santo. Questi ci fa vedere il bene che Dio compie nella comunità. Poiché fonte del bene è il Signore, il Signore deve essere ringraziato.</w:t>
      </w:r>
    </w:p>
    <w:p w14:paraId="07CDFE9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Poiché il bene viene fatto continuamente, continuamente, per ogni bene che Dio fa, merita un ringraziamento solenne.</w:t>
      </w:r>
    </w:p>
    <w:p w14:paraId="04AD808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Dio continuamente opera il bene, Paolo e Timoteo continuamente ringraziano Dio. Dio compie il bene attraverso i Colossesi, Paolo e Timoteo, pregano per i Colossesi, pregano perché Dio voglia continuare a compiere il bene per mezzo di loro.</w:t>
      </w:r>
    </w:p>
    <w:p w14:paraId="0F27F34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ringraziamento è la prima forma di adorazione. Si adora Dio perché lo si riconosce come l’autore di tutto il bene che si compie nel mondo.</w:t>
      </w:r>
    </w:p>
    <w:p w14:paraId="0AAC2AB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ringraziamento è anche la prima forma della comunione. Dio opera il bene attraverso gli uomini, si prega Dio perché sempre ispiri queste persone perché continuino ad operare il bene.</w:t>
      </w:r>
    </w:p>
    <w:p w14:paraId="09F0162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ringraziamento e la preghiera continua elevati a Dio libera il cuore da qualsiasi forma di gelosia, di invidia, di discordia, di divisione, di rivalità, perché l’autore del bene è solo Dio in noi e in loro; poiché ognuno è chiamato a compiere un bene particolare, senza il quale il nostro bene è ben misera e povera cosa, si prega Dio perché continui ad operare attraverso loro, perché la sua opera in loro è necessaria perché possa sempre Dio operare attraverso noi.</w:t>
      </w:r>
    </w:p>
    <w:p w14:paraId="5A8EEEA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Dio è Padre del Signore nostro Gesù Cristo. Sappiamo in che cosa consiste la paternità di Dio nei riguardi di Gesù, che è differente dalla sua paternità nei nostri riguardi.</w:t>
      </w:r>
    </w:p>
    <w:p w14:paraId="3866224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Cristo la paternità è di generazione eterna, in noi è di adozione. Cristo è stato da Dio generato prima di tutti i secoli. Noi siamo stati fatti suoi figli, quando siamo stati generati da acqua e da Spirito Santo alla nuova vita.</w:t>
      </w:r>
    </w:p>
    <w:p w14:paraId="413E050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È questa una differenza sostanziale che sempre dobbiamo puntualizzare, specificare, chiarire.</w:t>
      </w:r>
    </w:p>
    <w:p w14:paraId="0354252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Cristo Gesù è vero Dio. È anche vero uomo, perché nato dalla Vergine Maria. Noi siamo solo uomini. Siamo però elevati alla dignità di figli di Dio e resi partecipi della sua divina natura. </w:t>
      </w:r>
    </w:p>
    <w:p w14:paraId="4E221ECF"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[4]per le notizie ricevute della vostra fede in Cristo Gesù, e della carità che avete verso tutti i santi, </w:t>
      </w:r>
    </w:p>
    <w:p w14:paraId="0E04DCA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Viene ora indicato il motivo per cui Paolo e Timoteo incessantemente ringraziano Dio nello loro preghiere.</w:t>
      </w:r>
    </w:p>
    <w:p w14:paraId="6B91709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Hanno ricevuto notizie della loro fede in Cristo Gesù e della carità che hanno verso tutti i santi.</w:t>
      </w:r>
    </w:p>
    <w:p w14:paraId="4598679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Bisogna puntualizzare due verità: la fede è in Cristo Gesù, la carità è verso i santi.</w:t>
      </w:r>
    </w:p>
    <w:p w14:paraId="02CA912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fede è in Cristo Gesù. Cristo Gesù è la chiave della fede e della verità, fede in Dio Padre, verità verso l’uomo.</w:t>
      </w:r>
    </w:p>
    <w:p w14:paraId="3030413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Chi vuole conoscere Dio Padre deve conoscerlo in Cristo Gesù. Cristo Gesù apre la porta della vera conoscenza del Padre e l’uomo sa in verità chi è Dio.</w:t>
      </w:r>
    </w:p>
    <w:p w14:paraId="4642BAF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non si ha la chiave di Cristo, che è Cristo stesso, non si conosce Dio. In verità tutti coloro che non hanno la retta fede in Cristo, tutti costoro non conoscono Dio secondo verità. Lo conoscono per sentito dire, ma non nella sua essenza eterna che è mistero di unità e di trinità, unità nella natura, trinità nelle persone.</w:t>
      </w:r>
    </w:p>
    <w:p w14:paraId="090B7A5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Senza Cristo, chi conosce Dio lo conosce erroneamente, parzialmente, a volte anche in modo assai distorto. Comunque senza Cristo non lo conosce secondo verità, perché non possiede la rivelazione del suo mistero.</w:t>
      </w:r>
    </w:p>
    <w:p w14:paraId="1861F31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va detto con chiarezza. Cristo e solo Lui è la chiave della retta conoscenza del Padre. Ma anche Cristo e solo Lui è la chiave per conoscere la verità sull’uomo.</w:t>
      </w:r>
    </w:p>
    <w:p w14:paraId="00B780C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Chi non ha Cristo nel suo mistero di incarnazione, passione, morte, risurrezione, ascensione gloriosa al cielo, non conosce secondo verità l’uomo. Ciò che afferma, pensa e dice sull’uomo è solo una conoscenza empirica, ma non misterica; è una conoscenza che gli offre la mente umana, ma non la mente divina che ha fatto l’uomo e sa il suo passato, il suo presente e anche il suo futuro. In Cristo invece l’uomo è conosciuto secondo la sua reale situazione nella quale si trova, è anche conosciuto nella sua vocazione, nella sua origine, ma anche nel suo futuro.</w:t>
      </w:r>
    </w:p>
    <w:p w14:paraId="1AD396A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L’altra verità che bisogna puntualizzare è circa la carità. Paolo ringrazia Dio perché i Colossesi hanno carità verso i santi.</w:t>
      </w:r>
    </w:p>
    <w:p w14:paraId="4247480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 santi sono i cristiani, sono i loro fratelli nella fede. Ora è giusto che nel corpo di Cristo vi sia perfetta comunione anche nelle cose di questo mondo, in modo che l’indigente non sia più indigente e il ricco non sia più ricco nel cuore e nella mente, perché in Cristo ha acquisito un nuovo modo di pensare, di relazionarsi, di essere e di vivere.</w:t>
      </w:r>
    </w:p>
    <w:p w14:paraId="43A3253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 xml:space="preserve">Il Cristo il povero è divenuto povero in spirito, povero evangelico, in Cristo anche il ricco è divenuto povero, povero secondo il Vangelo e non secondo il mondo. </w:t>
      </w:r>
    </w:p>
    <w:p w14:paraId="64D6DFD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carità è prima di tutto verso i santi, è prima di tutto verso il corpo mistico di Cristo. Ma non si può fermare ad esso. Anche se il corpo di Cristo ha una priorità di essenza, il corpo di Cristo non può essere l’unico soggetto cui va la nostra carità. </w:t>
      </w:r>
    </w:p>
    <w:p w14:paraId="2256B59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carità evangelica è universale, verso ogni uomo. Ogni uomo deve essere confortato dalla nostra carità, dal nostro amore. Ogni uomo deve ricevere in dono la nostra vita, in tutto come ha fatto Cristo, per la sua salvezza.</w:t>
      </w:r>
    </w:p>
    <w:p w14:paraId="7381444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Tuttavia il cristiano deve avere una predilezione per coloro che sono in Cristo Gesù. Questa predilezione non toglie di valore alla carità verso il mondo intero, anzi le dona il suo giusto valore.</w:t>
      </w:r>
    </w:p>
    <w:p w14:paraId="41267E7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Su questa predilezione dovremmo mettervi un po’ più di attenzione. Questa predilezione dona forza, coraggio, conforto, energia sempre nuova per continuare sulla strada della fede e della speranza e questa perseveranza si trasforma in testimonianza e in evangelizzazione.</w:t>
      </w:r>
    </w:p>
    <w:p w14:paraId="7CCE672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 questo motivo mai si deve tralasciare di aiutare i cristiani nelle loro esigenze materiali e spirituali. Bisogna farlo con prontezza, con generosità, senza calcoli, considerandoli noi stessi, nostro corpo, nostra vita, nostro tutto.</w:t>
      </w:r>
    </w:p>
    <w:p w14:paraId="15575D45"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[5]in vista della speranza che vi attende nei cieli. Di questa speranza voi avete già udito l'annunzio dalla parola di verità del Vangelo </w:t>
      </w:r>
    </w:p>
    <w:p w14:paraId="53A1D25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 Colossesi sono menzionati da Paolo e Timoteo presso il Signore anche a causa della loro speranza.</w:t>
      </w:r>
    </w:p>
    <w:p w14:paraId="020F4F3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Cosa è la speranza cristiana secondo verità? È l’attesa di rivestire la risurrezione di Cristo Gesù nell’ultimo giorno. Attesa che si trasforma in cammino nella Parola del Vangelo in modo da portare l’anima in cielo, dal quale essa attenderà di ricongiungersi al suo corpo, dal quale oggi è separata a causa della morte.</w:t>
      </w:r>
    </w:p>
    <w:p w14:paraId="205FA5C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vita del cristiano è un cammino verso il cielo, nel quale prima vi entra l’anima e poi anche il corpo. Solo allora la vittoria sulla morte sarà completa, piena. Solo allora essa non avrà più potere su di noi. Solo allora essa finirà di esistere per i giusti; continua ad esistere per i dannati, ma sarà solo morte spirituale, non più separazione dell’anima dal corpo, perché questa separazione finirà anche per loro. Insieme anima e corpo, la persona umana si ricomporrà con la risurrezione, che per loro però non sarà di gloria, ma di ignominia e di morte spirituale eterna.</w:t>
      </w:r>
    </w:p>
    <w:p w14:paraId="1066F21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cristianesimo è questa speranza. Il cristiano attende questo compimento e verso di esso cammina. Se non cammina verso questo compimento, il suo essere cristiano è difettoso, manchevole, è non vero, non autentico, non santo.</w:t>
      </w:r>
    </w:p>
    <w:p w14:paraId="5861914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un cristianesimo contorto e distorto, perché non ha compreso l’essenza della risurrezione di Cristo e della sua vittoria sulla morte.</w:t>
      </w:r>
    </w:p>
    <w:p w14:paraId="320F2A7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Ma anche l’umanesimo che nasce da un cristianesimo distorto, è pessimo, orrendo. È un umanesimo senza speranza eterna, senza cammino verso il cielo, è un umanesimo che si esaurisce sulla terra. Ma questa è veramente la morte dell’umanesimo, non la sua vita.</w:t>
      </w:r>
    </w:p>
    <w:p w14:paraId="0ADD9AC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Paolo, giustamente, unisce qui speranza e Vangelo. Possiamo dire che il Vangelo di Cristo Gesù è la lieta notizia di una speranza nuova che è venuta con Lui nel mondo.</w:t>
      </w:r>
    </w:p>
    <w:p w14:paraId="7287CC4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Con Lui si aprono le porte del cielo, le porte del cuore del Padre; con lui si apre un cammino nuovo dell’umanità intera. Dopo di Lui, l’uomo sa, deve sapere, che il suo rimanere sulla terra è solo il tempo di un viaggio, il tempo necessario per completare, finire il viaggio dalla terra al cielo.</w:t>
      </w:r>
    </w:p>
    <w:p w14:paraId="5EB5005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è lo spazio che Dio ci ha dato sulla terra. La terra serve al cristiano come il viottolo al pellegrino. Gli serve solo per poggiare i piedi, per camminare.</w:t>
      </w:r>
    </w:p>
    <w:p w14:paraId="60DB9C5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Come il viottolo non serve al pellegrino per sostare, così non serve la terra al cristiano per sostare. Lui deve camminare ininterrottamente verso il regno dei cieli. Questo è il fine della sua vita e questo gli annunzia la parola del Vangelo.</w:t>
      </w:r>
    </w:p>
    <w:p w14:paraId="640A9EE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Da questa prima verità dobbiamo subito trarne un’altra: se il Vangelo è parola di speranza, perché i cristiani non sono in pellegrinaggio verso il cielo?</w:t>
      </w:r>
    </w:p>
    <w:p w14:paraId="067F258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risposta è semplice: la speranza, come la fede, come la carità, bisogna che vengano sempre alimentate, fortificate, illuminate, corroborate dalla parola del Vangelo.</w:t>
      </w:r>
    </w:p>
    <w:p w14:paraId="56CFF14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Quando c’è un calo di fede, immediatamente si registra un calo anche nella carità e nella speranza. Le tre virtù teologali stanno assieme: se una viene meno, anche le altre vengono meno; se una si fortifica, anche le altre si fortificano.</w:t>
      </w:r>
    </w:p>
    <w:p w14:paraId="0267277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nostro cristianesimo oggi soffre di fede, di parola, di conoscenza della verità. Soffre di vero insegnamento del Vangelo. Questa sofferenza ha il suo riscontro nella carità e nella speranza.</w:t>
      </w:r>
    </w:p>
    <w:p w14:paraId="4A6142A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Si è assai concentranti su se stessi; si cammina poco verso il regno dei cieli. La morte è vista come una rapinatrice della nostra vita, anziché come un mistero che necessariamente deve compiersi perché noi possiamo raggiungere la meta della nostra speranza che è la salvezza dell’anima e del corpo nel regno di Dio, in Paradiso. Il nostro è un cristianesimo tutto terreno, perché manca in esso la luce del Vangelo, della verità, della Parola. È un cristianesimo piatto, perché manca di elevazione verso il cielo. </w:t>
      </w:r>
    </w:p>
    <w:p w14:paraId="10465B9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Questo è il segno che in esso non si annunzia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vera, non si predica il Vangelo nella sua essenza più pura. È il segno che nel cristianesimo c’è assenza di verità, c’è assenza di Cristo, verità di Dio e dell’uomo.</w:t>
      </w:r>
    </w:p>
    <w:p w14:paraId="763430F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vogliamo salvare l’uomo dobbiamo dargli il vero Cristo. Chi non dà il vero Cristo, non ama l’uomo, perché non lo mette in cammino verso il compimento della sua speranza.</w:t>
      </w:r>
    </w:p>
    <w:p w14:paraId="4B47DC75"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[6]che è giunto a voi, come pure in tutto il mondo fruttifica e si sviluppa; così anche fra voi dal giorno in cui avete ascoltato e conosciuto la grazia di Dio nella verità, </w:t>
      </w:r>
    </w:p>
    <w:p w14:paraId="1EE1553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questo versetto c’è una preziosa testimonianza storica che riguarda la diffusione del Vangelo al tempo in cui Paolo ha scritto questa Lettera.</w:t>
      </w:r>
    </w:p>
    <w:p w14:paraId="458FCBB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Non solo a Colossi, o nelle regioni dell’Asia Minore il Vangelo è conosciuto, ma in tutto il mondo allora conosciuto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veniva già seminata.</w:t>
      </w:r>
    </w:p>
    <w:p w14:paraId="388815E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All’inizio del cristianesimo c’è stata una rapida seminagione della Parola di Gesù e questa Parola, come viene ora attestato, fruttifica e si sviluppa.</w:t>
      </w:r>
    </w:p>
    <w:p w14:paraId="57BD55F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Porta frutti di verità e di santità in coloro che l’hanno accolta, ma anche espande i suoi rami perché altri possano accoglierla e iniziare anche loro una fruttificazione e uno sviluppo assai copiosi, ricchi, abbondanti.</w:t>
      </w:r>
    </w:p>
    <w:p w14:paraId="1598127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Al di là della notizia storica, Paolo ci offre una lezione di ascetica e di pastorale. Il Vangelo non è un seme statico che viene messo nel nostro cuore. Il Vangelo è realtà dinamica, viva, vitale. Il Vangelo è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di Dio che è viva, efficace, tagliente più di ogni spada a doppio taglio.</w:t>
      </w:r>
    </w:p>
    <w:p w14:paraId="060A27D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Ora questa realtà viva e vivente deve produrre frutti di vera conversione e di autentica santificazione, con un reale progresso nella carità, nella fede e nella speranza. Se questa fruttificazione non avviene, c’è qualcosa nel nostro cuore che non va. Bisogna subito ricorrere ai ripari.</w:t>
      </w:r>
    </w:p>
    <w:p w14:paraId="4EA83D0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L’altra realtà è questa: quando il Vangelo cresce e fruttifica in noi, esso espande i suoi rami anche su altre persone, conquista altri cuori perché anche loro aderiscano alla fede e diventino fedeli testimoni di Gesù Signore.</w:t>
      </w:r>
    </w:p>
    <w:p w14:paraId="273AE78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chiaro che lo sviluppo è conseguenza della fruttificazione nei nostri cuori. Se manca la prima non si possiede neanche la seconda. È facile allora sapere se il Vangelo ha fruttificato nei nostri cuori. È sufficiente che si esamini lo sviluppo che ha avuto attorno a noi.</w:t>
      </w:r>
    </w:p>
    <w:p w14:paraId="19D1DF2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Se vi sono adesioni a Cristo, ciò significa che qualcosa il Vangelo ha generato nel nostro cuore; se invece c’è stagnazione, anzi spesso perdita di elementi che prima c’erano e poi non vengono più, si ritirano, è il caso che ci facciamo un serio esame di coscienza per sapere in che cosa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di Dio è stata trascurata, in modo che si riprenda a vivere in essa, facendola fruttificare in abbondanza dentro di noi.</w:t>
      </w:r>
    </w:p>
    <w:p w14:paraId="236B516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Lo sviluppo del Vangelo diviene quindi segno infallibile della nostra fruttificazione. Se manca lo sviluppo non c’è fruttificazione; se non si cresce esteriormente significa che non si è cresciuto interiormente; se altri vengono a Dio è il segno che neanche noi siamo andati a Dio e quanto facciamo è solo esteriorità, senza alcun contenuto reale di vita evangelica. </w:t>
      </w:r>
    </w:p>
    <w:p w14:paraId="671DF17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Spesso però succede che si desidera lo sviluppo esteriore e si pongono in essere molteplici iniziative perché questo accade. Questo è un lavoro veramente inutile, vano, infruttuoso. È perdita di tempo, perché assoluta mancanza di intelligenza e di sapienza.</w:t>
      </w:r>
    </w:p>
    <w:p w14:paraId="02C6674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Lo sviluppo è dalla fruttificazione della Parola dentro di noi. Facciamo fruttificare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e lo sviluppo sarà il suo primo evidente segno che Dio sta nuovamente iniziando a vivere dentro di noi.</w:t>
      </w:r>
    </w:p>
    <w:p w14:paraId="10742BD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Oggi questa pastorale è in vigore. Ma è una pastorale di insipienza e di stoltezza. È una pastorale che vuole aggregare per esteriorità, non per interiorità. </w:t>
      </w:r>
    </w:p>
    <w:p w14:paraId="53C1A66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Occorre invece l’altra pastorale: quella della fruttificazione del Vangelo nel proprio cuore. Per cui un parroco non deve chiedersi come raggiungere gli altri; deve solo domandarsi quanti frutti produce il Vangelo nel suo cuore.</w:t>
      </w:r>
    </w:p>
    <w:p w14:paraId="471A889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Si pongono tutti quei rimedi spirituali perché la fruttificazione sia abbondante e lo sviluppo del Vangelo è cosa garantita.</w:t>
      </w:r>
    </w:p>
    <w:p w14:paraId="5FF7501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soluzione è semplice, ma nessuno la pensa; è la più facile, ma tutti la ignorano; è la più efficace però tutti la maltrattano. Perché? Perché esige la nostra santità. La vera pastorale è pastorale della propria santificazione e si compie nella propria santificazione.</w:t>
      </w:r>
    </w:p>
    <w:p w14:paraId="2DC85B8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Altra considerazione che merita questo versetto è la seguente: il Vangelo è qui definito grazia di Dio nella verità.</w:t>
      </w:r>
    </w:p>
    <w:p w14:paraId="7A6BDCF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Vangelo si ascolta e si conosce. Si ascolta attraverso la predicazione, l’annunzio; si conosce per interiore illuminazione dello Spirito Santo che ce lo fa accogliere, vivere, fruttificare.</w:t>
      </w:r>
    </w:p>
    <w:p w14:paraId="170A211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Vangelo è grazia di Dio nella verità. È grazia di Dio che introduce l’uomo nella verità, verità di Dio, verità dell’uomo.</w:t>
      </w:r>
    </w:p>
    <w:p w14:paraId="7AA546C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grazia di Dio perché è un dono del suo amore, che precede ogni risposta dell’uomo e anche ogni suo interessamento.</w:t>
      </w:r>
    </w:p>
    <w:p w14:paraId="31981F3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Vangelo e la sua predicazione manifesta l’assoluta gratuità da parte di Dio nei nostri confronti. Egli fa tutto questo per amore purissimo, eterno, che precede la stessa creazione dell’uomo. Prima ancora della sua creazione e del suo peccato, Dio nel suo eterno consiglio, nella sua sapienza e intelligenza eterna, aveva già deciso, con atto libero, di amare l’uomo sino alla fine e la fine per Lui è la morte in croce del suo Figlio Unigenito.</w:t>
      </w:r>
    </w:p>
    <w:p w14:paraId="33F1AD4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gratuità si trasforma in vocazione. Egli chiama alcuni uomini particolari perché dedichino tutta la loro vita all’evangelizzazione, cioè alla proclamazione della sua Parola nel mondo intero, per offrire il dono della verità e della misericordia, del perdono e della pace.</w:t>
      </w:r>
    </w:p>
    <w:p w14:paraId="5991A77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missionario va per il mondo spinto solo dall’amore. Egli è inserito mirabilmente nel mistero della grazia della salvezza e tutto ciò che lui fa, lo fa nella più assoluta gratuità, perché non è possibile che la grazia si trasformi in un merito, oppure in una compera del dono di Dio. Sarebbe questa la negazione di tutta l’opera di Dio e la sconfessione pubblica della gratuità della morte di Cristo, subita per noi solo per amore.</w:t>
      </w:r>
    </w:p>
    <w:p w14:paraId="43D2EAF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Anche sulla gratuità del dono di Dio ci sarebbero tante cose da dire.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è credibile se mostra questa gratuità. Se dona tutta se stessa per la salvezza dei fratelli. In questo ogni cristiano deve imitare Cristo Gesù, il quale solo per amore discese dal cielo; per amore predicava, insegnava, curava; per amore salì sulla croce e morì per noi; per amore risuscitò e per amore nostro è salito al cielo. Questa è la straordinaria gratuità dell’amore di Dio in nostro favore.</w:t>
      </w:r>
    </w:p>
    <w:p w14:paraId="0D8D7C1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Il Vangelo cosa è se non la manifestazione dell’amore di Dio e della sua grazia in nostro favore? Come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annunzia e testimonia il Vangelo se non nell’amore e nel dare se stessa, quindi nella grazia e nella gratuità, del suo dono? </w:t>
      </w:r>
    </w:p>
    <w:p w14:paraId="07DE878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Una cosa è certa: se viviamo il nostro ministero sul modello di Cristo e della grazia di Dio, altro non ci resta che lasciarci fare da Dio un dono di grazia per il Vangelo, dono totale, con tutta la nostra vita. </w:t>
      </w:r>
    </w:p>
    <w:p w14:paraId="7F02F619"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lastRenderedPageBreak/>
        <w:t xml:space="preserve">[7]che avete appresa da Epafra, nostro caro compagno nel ministero; egli ci supplisce come un fedele ministro di Cristo, </w:t>
      </w:r>
    </w:p>
    <w:p w14:paraId="2FA82108"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Paolo dice che: </w:t>
      </w:r>
      <w:r w:rsidRPr="00C530D6">
        <w:rPr>
          <w:rFonts w:ascii="Arial" w:eastAsia="Times New Roman" w:hAnsi="Arial" w:cs="Times New Roman"/>
          <w:i/>
          <w:kern w:val="0"/>
          <w:sz w:val="24"/>
          <w:szCs w:val="20"/>
          <w:lang w:eastAsia="it-IT"/>
          <w14:ligatures w14:val="none"/>
        </w:rPr>
        <w:t>“così anche fra voi dal giorno in cui avete ascoltato e conosciuto la grazia di Dio nella verità”, che avete appresa da Epafra, nostro caro compagno nel ministero.</w:t>
      </w:r>
    </w:p>
    <w:p w14:paraId="600804CC"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 Colossesi hanno ascoltato e conosciuto la grazia di Dio nella verità da Epafra. Non è stato Paolo ad evangelizzare i Colossesi.</w:t>
      </w:r>
    </w:p>
    <w:p w14:paraId="2EACFE98"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è però Apostolo del Signore e ha un dovere verso di loro: verificare se la loro fede è ben radicata in Cristo Gesù e nel Vangelo della salvezza; vigilare perché nella fede non si introducano errori, di nessun genere.</w:t>
      </w:r>
    </w:p>
    <w:p w14:paraId="3DAFEA0E"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su questo versante è puntuale, esatto. Egli sa che il Vangelo dona salvezza se è mantenuto nella sua purezza iniziale, nella sua integrità d’origine. Basta modificare anche un solo elemento, perché esso non sia più via di salvezza.</w:t>
      </w:r>
    </w:p>
    <w:p w14:paraId="20B2F6F3"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quanto sta accadendo oggi. Il Vangelo è modificato in molte cose; addirittura il pensiero umano ha preso il sopravvento su di esso e la salvezza non si compie. Coloro che devono vigilare spesso non intervengono, lasciano che le cose camminino da sé e il disastro spirituale nelle comunità è bene evidente.</w:t>
      </w:r>
    </w:p>
    <w:p w14:paraId="0CB89648"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A volte si interviene per la non parola, ma raramente si interviene perché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è stata calpestata, manomessa, alterata, trasformata, annullata, vanificata, eliminata dai cuori e dalle menti.</w:t>
      </w:r>
    </w:p>
    <w:p w14:paraId="2069FF02"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Epafra è </w:t>
      </w:r>
      <w:r w:rsidRPr="00C530D6">
        <w:rPr>
          <w:rFonts w:ascii="Arial" w:eastAsia="Times New Roman" w:hAnsi="Arial" w:cs="Times New Roman"/>
          <w:i/>
          <w:kern w:val="0"/>
          <w:sz w:val="24"/>
          <w:szCs w:val="20"/>
          <w:lang w:eastAsia="it-IT"/>
          <w14:ligatures w14:val="none"/>
        </w:rPr>
        <w:t xml:space="preserve">“nostro caro compagno nel ministero”. </w:t>
      </w:r>
      <w:r w:rsidRPr="00C530D6">
        <w:rPr>
          <w:rFonts w:ascii="Arial" w:eastAsia="Times New Roman" w:hAnsi="Arial" w:cs="Times New Roman"/>
          <w:kern w:val="0"/>
          <w:sz w:val="24"/>
          <w:szCs w:val="20"/>
          <w:lang w:eastAsia="it-IT"/>
          <w14:ligatures w14:val="none"/>
        </w:rPr>
        <w:t>Di Epafra si parla nel Nuovo Testamento solo in questa Lettera (1,7 e 4,12) e in quella a Filemone con questi termini:</w:t>
      </w:r>
    </w:p>
    <w:p w14:paraId="1D68A1B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Il v. 1,7 lo conosciamo già. In 4,12 è scritto: </w:t>
      </w:r>
      <w:r w:rsidRPr="00C530D6">
        <w:rPr>
          <w:rFonts w:ascii="Arial" w:eastAsia="Times New Roman" w:hAnsi="Arial" w:cs="Times New Roman"/>
          <w:i/>
          <w:kern w:val="0"/>
          <w:sz w:val="24"/>
          <w:szCs w:val="20"/>
          <w:lang w:eastAsia="it-IT"/>
          <w14:ligatures w14:val="none"/>
        </w:rPr>
        <w:t xml:space="preserve">“Vi saluta Epafra, servo di Cristo Gesù, che è dei vostri, il quale non cessa di lottare per voi nelle sue preghiere, perché siate saldi, perfetti e aderenti a tutti i voleri di Dio”. </w:t>
      </w:r>
      <w:r w:rsidRPr="00C530D6">
        <w:rPr>
          <w:rFonts w:ascii="Arial" w:eastAsia="Times New Roman" w:hAnsi="Arial" w:cs="Times New Roman"/>
          <w:kern w:val="0"/>
          <w:sz w:val="24"/>
          <w:szCs w:val="20"/>
          <w:lang w:eastAsia="it-IT"/>
          <w14:ligatures w14:val="none"/>
        </w:rPr>
        <w:t xml:space="preserve">Nella Lettera a Filemone invece: </w:t>
      </w:r>
      <w:r w:rsidRPr="00C530D6">
        <w:rPr>
          <w:rFonts w:ascii="Arial" w:eastAsia="Times New Roman" w:hAnsi="Arial" w:cs="Times New Roman"/>
          <w:i/>
          <w:kern w:val="0"/>
          <w:sz w:val="24"/>
          <w:szCs w:val="20"/>
          <w:lang w:eastAsia="it-IT"/>
          <w14:ligatures w14:val="none"/>
        </w:rPr>
        <w:t xml:space="preserve">“Ti saluta Epafra, mio compagno di prigionia per Cristo Gesù” </w:t>
      </w:r>
      <w:r w:rsidRPr="00C530D6">
        <w:rPr>
          <w:rFonts w:ascii="Arial" w:eastAsia="Times New Roman" w:hAnsi="Arial" w:cs="Times New Roman"/>
          <w:kern w:val="0"/>
          <w:sz w:val="24"/>
          <w:szCs w:val="20"/>
          <w:lang w:eastAsia="it-IT"/>
          <w14:ligatures w14:val="none"/>
        </w:rPr>
        <w:t xml:space="preserve">(1,23). </w:t>
      </w:r>
    </w:p>
    <w:p w14:paraId="52105626"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Da queste brevi notizie sappiamo ora che Epafra è un uomo dedito all’evangelizzazione. Ha gli stessi intenti e sentimenti di Paolo. Come Paolo, anche lui è prigioniero per Cristo Gesù.</w:t>
      </w:r>
    </w:p>
    <w:p w14:paraId="57C5CEE3"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compagno nel ministero, lotta nelle preghiere, è in prigione come Paolo. C’è pertanto una comunione di vita tra i due. Tuttavia non sappiamo con esattezza chi fosse quest’uomo, né quale ministero o ruolo svolgesse in seno alla comunità cristiana delle origini.</w:t>
      </w:r>
    </w:p>
    <w:p w14:paraId="5A9EC78F"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ha fiducia in lui. Con lui condivide il ministero, la preghiera, la sofferenza. Non solo quindi è compagno nel ministero, lo è anche nelle prigionie e nella vita spirituale.</w:t>
      </w:r>
    </w:p>
    <w:p w14:paraId="185AA4C6"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È stato lui ad evangelizzare i Colossesi. Dalle notizie contenute 4,12 dobbiamo supporre che Epafra fosse proprio di Colossi, dal momento che Paolo dice </w:t>
      </w:r>
      <w:r w:rsidRPr="00C530D6">
        <w:rPr>
          <w:rFonts w:ascii="Arial" w:eastAsia="Times New Roman" w:hAnsi="Arial" w:cs="Times New Roman"/>
          <w:i/>
          <w:kern w:val="0"/>
          <w:sz w:val="24"/>
          <w:szCs w:val="20"/>
          <w:lang w:eastAsia="it-IT"/>
          <w14:ligatures w14:val="none"/>
        </w:rPr>
        <w:t>“che è dei vostri”,</w:t>
      </w:r>
      <w:r w:rsidRPr="00C530D6">
        <w:rPr>
          <w:rFonts w:ascii="Arial" w:eastAsia="Times New Roman" w:hAnsi="Arial" w:cs="Times New Roman"/>
          <w:kern w:val="0"/>
          <w:sz w:val="24"/>
          <w:szCs w:val="20"/>
          <w:lang w:eastAsia="it-IT"/>
          <w14:ligatures w14:val="none"/>
        </w:rPr>
        <w:t xml:space="preserve"> della vostra città, del vostro territorio, della vostra regione.</w:t>
      </w:r>
    </w:p>
    <w:p w14:paraId="68700204"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Essere compagno nel ministero ha un duplice significato: condividere la sollecitudine pastorale per la diffusione del Vangelo ad ogni uomo; lavorare </w:t>
      </w:r>
      <w:r w:rsidRPr="00C530D6">
        <w:rPr>
          <w:rFonts w:ascii="Arial" w:eastAsia="Times New Roman" w:hAnsi="Arial" w:cs="Times New Roman"/>
          <w:kern w:val="0"/>
          <w:sz w:val="24"/>
          <w:szCs w:val="20"/>
          <w:lang w:eastAsia="it-IT"/>
          <w14:ligatures w14:val="none"/>
        </w:rPr>
        <w:lastRenderedPageBreak/>
        <w:t>insieme con Paolo, in comunione con lui, per la realizzazione di programmi, o progetti di Paolo. Anche questo potrebbe essere verosimile, dal momento che conosciamo i collaboratori di Paolo che lo seguivano nei suoi viaggi missionari.</w:t>
      </w:r>
    </w:p>
    <w:p w14:paraId="2C0A353C"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Altra notizia assai importante su Epafra: “</w:t>
      </w:r>
      <w:r w:rsidRPr="00C530D6">
        <w:rPr>
          <w:rFonts w:ascii="Arial" w:eastAsia="Times New Roman" w:hAnsi="Arial" w:cs="Times New Roman"/>
          <w:i/>
          <w:kern w:val="0"/>
          <w:sz w:val="24"/>
          <w:szCs w:val="20"/>
          <w:lang w:eastAsia="it-IT"/>
          <w14:ligatures w14:val="none"/>
        </w:rPr>
        <w:t>Egli ci supplice come un fedele ministro di Cristo”.</w:t>
      </w:r>
    </w:p>
    <w:p w14:paraId="1EA91A36"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supplenza implica che a volte Epafra svolgesse il ministero tipico di Paolo. Altrimenti non si potrebbe parlare di vera supplenza. Paolo infatti non supplisce Pietro, né Pietro supplisce Paolo, o altro Apostolo del Signore.</w:t>
      </w:r>
    </w:p>
    <w:p w14:paraId="585F542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supplenza manifesta che c’è un lavoro d’assieme che si svolge e questo lavoro è guidato da Paolo, l’Apostolo di Gesù Cristo. Quando Paolo non può essere presente per svariati motivi, Epafra è in grado di supplirlo. Paolo si fida di lui. Lo ritiene idoneo a svolgere il suo ministero a suo posto e questo è quanto dire per un collaboratore di Paolo.</w:t>
      </w:r>
    </w:p>
    <w:p w14:paraId="5C2CEB8F"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Importante è la sottolineatura: Epafra supplisce Paolo, ma non come inviato di Paolo, ma come ministro di Gesù Cristo. </w:t>
      </w:r>
    </w:p>
    <w:p w14:paraId="4255A30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Chi lavora nella vigna del Signore ha un suo ruolo specifico, un suo ministero, una sua responsabilità e tutto questo discende dal cielo, non per incarico umano.</w:t>
      </w:r>
    </w:p>
    <w:p w14:paraId="6A5CAB85"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Nella Chiesa di Dio si discerne il carisma, ma non si dona; si reputa idoneo un fratello per il ministero, ma è Dio che attraverso l’imposizione delle mani dona la potestà di svolgerlo nel nome e con l’autorità di Cristo Gesù.</w:t>
      </w:r>
    </w:p>
    <w:p w14:paraId="002CF4F2"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vale anche per i ministeri non ordinati. Anche in questo caso è il Signore che dona la capacità di fare o di non fare una cosa, anche se questa capacità è mediata attraverso la preghiera del Vescovo.</w:t>
      </w:r>
    </w:p>
    <w:p w14:paraId="57BDA368"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ci deve far pensare che il ministero è una cosa seria, molto seria. Si è sempre incaricati dagli uomini, ma si riceve la potestà e la grazia da Cristo Gesù; si è incaricati dagli uomini, ma si è servi di Cristo Gesù, suoi ministri. Questo significa che c’è un esercizio del dono che deve essere fatto nella comunione e nella verifica gerarchica, ma questo non significa né può significare che noi agiamo in nome degli uomini.</w:t>
      </w:r>
    </w:p>
    <w:p w14:paraId="2132AF2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Su questo bisogna prendere maggiore coscienza, più responsabilità personale. Siamo ministri di Cristo, non degli uomini; agiamo con la potestà di Cristo, non degli uomini, anche se tutto ciò che avviene nella Chiesa, deve essere fatto in comunione di carità e di verità con quanti hanno la responsabilità della vigilanza e del discernimento.</w:t>
      </w:r>
    </w:p>
    <w:p w14:paraId="3076B31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Su questo problema bisogna allargare i nostri orizzonti di fede e di responsabilità, di verità e di coscienza, di comunione e di discernimento. Su questo argomento c’è molto da dire, ma soprattutto molto da fare.</w:t>
      </w:r>
    </w:p>
    <w:p w14:paraId="54C0D16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Quando per esempio si parla della valorizzazione del laico si ha un concetto assai ristretto della missione laicale nella Chiesa. Non si vede il laico come soggetto “autonomo” di apostolato, cioè di soggetto “responsabile”, lui personalmente, indipendentemente dalla comunione necessaria con ogni altro membro della Chiesa nell’esercizio della sua missione laicale all’interno della Chiesa e del mondo.</w:t>
      </w:r>
    </w:p>
    <w:p w14:paraId="042ED6D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Il laico non si valorizza, si responsabilizza. Nessuno nella Chiesa riceve valore, ognuno e tutti devono esprimere responsabilità. Questa è la verità sulle persone.</w:t>
      </w:r>
    </w:p>
    <w:p w14:paraId="13F45E8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Epafra supplisce Paolo perché la missione è sua, o il progetto pastorale è suo. Ma lo supplisce come vero ministro di Gesù Cristo, agendo in nome proprio e con la sua saggezza, non in nome di Paolo e con la sua sapienza, o scienza, o prudenza, o altro.</w:t>
      </w:r>
    </w:p>
    <w:p w14:paraId="20DA4C6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è assai importante che venga puntualizzato, precisato, chiarito. L’argomento merita ulteriore approfondimento. Ci riserviamo di farlo, non appena se ne presenterà l’occasione.</w:t>
      </w:r>
    </w:p>
    <w:p w14:paraId="71B13D6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[8]e ci ha pure manifestato il vostro amore nello Spirito. </w:t>
      </w:r>
    </w:p>
    <w:p w14:paraId="378E085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 Colossesi amano Paolo. Lo amano nello Spirito Santo. Chi reca questa lieta notizia a Paolo è lo stesso Epafra.</w:t>
      </w:r>
    </w:p>
    <w:p w14:paraId="5EE2BCC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Cosa significa amare nello Spirito e perché il vero amore è solo quello nello Spirito Santo?</w:t>
      </w:r>
    </w:p>
    <w:p w14:paraId="3B703F6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Amare nello Spirito Santo è amare secondo verità. È amare secondo la verità di Cristo Gesù.</w:t>
      </w:r>
    </w:p>
    <w:p w14:paraId="5C3E60C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L’amore secondo Cristo è un amore che è puro dono di noi stessi ai fratelli, allo stesso modo che fece Cristo per noi: si donò per noi fino alla morte di croce. Come dice San Giovanni: ci amò sino alla fine, con il dono di tutta la sua vita.</w:t>
      </w:r>
    </w:p>
    <w:p w14:paraId="6014DD1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L’amore nello Spirito Santo è un amore eucaristico, amore di croce e di risurrezione, amore che si può attingere solo in Cristo Gesù.</w:t>
      </w:r>
    </w:p>
    <w:p w14:paraId="1B72607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L’amore nello Spirito è il solo amore che è consentito al cristiano; ogni altro amore non gli è più consentito, perché in ogni altro amore c’è sempre un germe di egoismo e l’egoismo non si addice all’amore di Cristo Gesù che il cristiano è chiamato a vivere secondo l’ampiezza, l’altezza e la profondità.</w:t>
      </w:r>
    </w:p>
    <w:p w14:paraId="0DEACBE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fondo amare nello Spirito è imitare Dio. Dio è purissimo dono, amore eterno verso l’uomo.</w:t>
      </w:r>
    </w:p>
    <w:p w14:paraId="039C681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amore, prima è dono di vita, per creazione; poi si fa dono di verità e di grazia, di rigenerazione e di elevazione a dignità divina, per redenzione, per santificazione.</w:t>
      </w:r>
    </w:p>
    <w:p w14:paraId="2252A6D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Dio dona tutto se stesso all’uomo, senza che l’uomo possa dare qualcosa a Dio che in qualche modo gli possa aggiungere un qualcosa che Dio non ha. Dio ha tutto, perché Dio è tutto. Dio è atto puro. Niente può aggiungersi alla sua grandezza, alla sua divinità, alla sua eternità.</w:t>
      </w:r>
    </w:p>
    <w:p w14:paraId="57D6F6B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Per purissimo amore si dona, si fa uomo, prende su di sé la nostra condizione, la redime, la salva, la santifica, la porta con sé nel cielo. </w:t>
      </w:r>
    </w:p>
    <w:p w14:paraId="6CC4CE2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è l’amore nello Spirito Santo. I Colossesi amano Paolo perché vogliono farsi per lui un dono d’amore, vogliono manifestargli tutto il loro cuore, il loro animo, la loro volontà di bene, senza ricevere nulla in cambio.</w:t>
      </w:r>
    </w:p>
    <w:p w14:paraId="5525CD6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Questo stesso amore è richiesto ad ogni cristiano. Noi siamo in Cristo, per Cristo, con Cristo, siamo da Cristo, per opera dello Spirito Santo. Il nostro amore deve </w:t>
      </w:r>
      <w:r w:rsidRPr="00C530D6">
        <w:rPr>
          <w:rFonts w:ascii="Arial" w:eastAsia="Times New Roman" w:hAnsi="Arial" w:cs="Times New Roman"/>
          <w:kern w:val="0"/>
          <w:sz w:val="24"/>
          <w:szCs w:val="20"/>
          <w:lang w:eastAsia="it-IT"/>
          <w14:ligatures w14:val="none"/>
        </w:rPr>
        <w:lastRenderedPageBreak/>
        <w:t xml:space="preserve">essere in tutto come il suo: un amore crocifisso per la salvezza e la santificazione di ogni uomo. </w:t>
      </w:r>
    </w:p>
    <w:p w14:paraId="26454EB8"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[9]Perciò anche noi, da quando abbiamo saputo questo, non cessiamo di pregare per voi, e di chiedere che abbiate una conoscenza piena della sua volontà con ogni sapienza e intelligenza spirituale, </w:t>
      </w:r>
    </w:p>
    <w:p w14:paraId="4BE9B71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ora sa che i Colossesi lo amano. Al loro amore lui risponde con il suo. Come ama Paolo? Pregando.</w:t>
      </w:r>
    </w:p>
    <w:p w14:paraId="6020F94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Si può amare solo pregando?</w:t>
      </w:r>
    </w:p>
    <w:p w14:paraId="6C087E3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Si è detto che l’amore in Cristo è puro dono. Non sempre possiamo donare, qualcosa e noi stessi, ai fratelli. Non sempre possiamo donare Dio ai nostri fratelli, all’umanità intera.</w:t>
      </w:r>
    </w:p>
    <w:p w14:paraId="1CDF319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Quando noi concretamente non possiamo dare niente ai nostri fratelli, come facciamo ad amarli? Li possiamo amare intercedendo presso Colui che può fare molto più di noi, presso Colui che può dare loro il cielo e la terra, può dare il tempo e l’eternità, può salvare corpo, anima e spirito.</w:t>
      </w:r>
    </w:p>
    <w:p w14:paraId="397E427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Quando noi non possiamo fare niente per i nostri fratelli, niente di concreto si intende, possiamo sempre rivolgerci a Dio e chiedere per loro tutto quanto è necessario per la vita del loro corpo, della loro anima, del loro spirito.</w:t>
      </w:r>
    </w:p>
    <w:p w14:paraId="3BC8126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è la forma cristiana per un amore universale, verso tutti, per chiedere tutto a Dio per loro.</w:t>
      </w:r>
    </w:p>
    <w:p w14:paraId="05764D4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preghiera è vero atto di amore e chi ama prega, chi ama invoca il Signore per quanti sono oggetto del suo amore; chi ama chiede tutto a Dio per loro.</w:t>
      </w:r>
    </w:p>
    <w:p w14:paraId="267FC3E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Ognuno pertanto deve sapere cosa può fare lui concretamente, come dono reale, per amare i fratelli, e cosa può fare Dio. Cosa può fare lui, deve farlo, altrimenti non ama. Non possiamo chiedere che faccia Dio ciò che dobbiamo fare noi. Tutto quello invece che realmente non possiamo fare noi dobbiamo chiederlo al Signore. Lui lo può fare ed è ben giusto che noi glielo chiediamo.</w:t>
      </w:r>
    </w:p>
    <w:p w14:paraId="0E8A913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Pregare per gli altri diviene così forma concreta di amare, diviene forma vera e chi ama prega, chi ama molto, prega molto; chi ama poco, prega poco.</w:t>
      </w:r>
    </w:p>
    <w:p w14:paraId="74F0C15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sufficiente esaminarci sulla preghiera che noi facciamo per gli altri per sapere quanto noi li amiamo. Se la nostra preghiera è inesistente, noi non amiamo; se è poca amiamo poco, se è assai amiamo assai; se la preghiera è saltuaria, anche il nostro amore è saltuario.</w:t>
      </w:r>
    </w:p>
    <w:p w14:paraId="53361DD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Cosa chiede Paolo per i Colossesi? Chiede che abbiamo una conoscenza piena della sua volontà con ogni sapienza e intelligenza spirituale. </w:t>
      </w:r>
    </w:p>
    <w:p w14:paraId="5E22B47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Cerchiamo di comprendere prima di tutto cosa chiede, poi ci interrogheremo sul perché chiede questo.</w:t>
      </w:r>
    </w:p>
    <w:p w14:paraId="7472156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Chiede </w:t>
      </w:r>
      <w:r w:rsidRPr="00C530D6">
        <w:rPr>
          <w:rFonts w:ascii="Arial" w:eastAsia="Times New Roman" w:hAnsi="Arial" w:cs="Times New Roman"/>
          <w:i/>
          <w:kern w:val="0"/>
          <w:sz w:val="24"/>
          <w:szCs w:val="20"/>
          <w:lang w:eastAsia="it-IT"/>
          <w14:ligatures w14:val="none"/>
        </w:rPr>
        <w:t xml:space="preserve">“una conoscenza piena della sua volontà con ogni sapienza e intelligenza spirituale”. </w:t>
      </w:r>
      <w:r w:rsidRPr="00C530D6">
        <w:rPr>
          <w:rFonts w:ascii="Arial" w:eastAsia="Times New Roman" w:hAnsi="Arial" w:cs="Times New Roman"/>
          <w:kern w:val="0"/>
          <w:sz w:val="24"/>
          <w:szCs w:val="20"/>
          <w:lang w:eastAsia="it-IT"/>
          <w14:ligatures w14:val="none"/>
        </w:rPr>
        <w:t>Chiede che i Colossesi non solo conoscano la volontà di Dio, chiede che questa conoscenza sia piena; non solo, ma sia con ogni sapienza e intelligenza spirituale.</w:t>
      </w:r>
    </w:p>
    <w:p w14:paraId="57AB873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Chiede, in altre parole, che possano conoscere la volontà di Dio come Dio stesso la conosce, come Cristo la conosce, come lo Spirito la conosce.</w:t>
      </w:r>
    </w:p>
    <w:p w14:paraId="6A6EA2B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Chiede pertanto che sia lo Spirito a dar loro questa conoscenza, dal momento che questo tipo di conoscenza è solo frutto dello Spirito Santo che opera nel loro cuore e nella loro mente.</w:t>
      </w:r>
    </w:p>
    <w:p w14:paraId="3164411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tipo di conoscenza è una conoscenza sempre attuale, mai di ieri, mai di domani. È la conoscenza della volontà di Dio oggi. Oggi bisogna possedere questa conoscenza per attuarla nella nostra vita. Domani bisogna ancora invocare lo Spirito perché ci guidi ancora nella piena conoscenza della volontà di Dio con la luce della sua sapienza e intelligenza.</w:t>
      </w:r>
    </w:p>
    <w:p w14:paraId="6E229CB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Così il cristiano è uno che cammina oggi con lo Spirito, cammina oggi per ascoltarlo oggi. Quando non cammina con lo Spirito, egli non è più in grado di conoscere la volontà di Dio. Senza lo Spirito, la conoscenza attuale della volontà di Dio non sarà mai possibile e quella che si conosce appartiene al passato, ma non al presente. Quella che si conosce era per ieri, ma oggi cosa vuole il Signore che facciamo per la salvezza dell’umanità intera, cosa ci chiede perché ci possiamo anche noi salvare e santificare, conducendo in questa salvezza e santificazione il mondo intero?</w:t>
      </w:r>
    </w:p>
    <w:p w14:paraId="40E33EF9"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questo il problema più serio che un cristiano deve risolvere. Chi risolve questo problema entra nel cammino della propria santificazione e della salvezza dei suoi fratelli. Dio si compiace di una cosa sola: che si faccia oggi la sua volontà. Poiché la sua volontà è governata dalla sua eterna sapienza, vuole che ogni cosa che facciamo sia illuminata dalla sua sapienza eterna, e non dai nostri pensieri che sono frutto spesso del nostro peccato, della nostra accidia spirituale, di ignavia e di ogni altra forma di concupiscenza e di non desiderio di fare la volontà di Dio. Aiutare a risolvere questo problema è vero amore e chi prega perché ogni altro possa conoscere la volontà di Dio, in pienezza, ma anche in sapienza e in intelligenza dello Spirito Santo, questi veramente ama i suoi fratelli.</w:t>
      </w:r>
    </w:p>
    <w:p w14:paraId="68F3A14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 fare questa preghiera sia per noi che per gli altri dobbiamo essere veramente liberi nel cuore e nella mente, liberi per accogliere la volontà che Dio ci manifesta e nella quale è la nostra santificazione e la salvezza dei nostri fratelli.</w:t>
      </w:r>
    </w:p>
    <w:p w14:paraId="65803F2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Chi non è libero, non è disposto ad accogliere la volontà di Dio, non prega per sé, non prega per gli altri. Sarebbe non amore la nostra chiusura in noi stessi; sarebbe veramente assurdo pregare perché gli altri conoscano in pienezza e nello Spirito Santo la volontà di Dio per loro, quando noi non preghiamo perché una conoscenza così perfetta sia anche per noi.</w:t>
      </w:r>
    </w:p>
    <w:p w14:paraId="04035A6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Sarebbe questa una preghiera non santa e Dio non gradisce le preghiere che non nascono in noi da un desiderio di vera santificazione.</w:t>
      </w:r>
    </w:p>
    <w:p w14:paraId="0FB0648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Paolo chiede per i Colossesi l’unico vero bene di cui loro hanno bisogno. Quando si prega per gli altri sempre bisogna chiedere a Dio l’unico vero bene, il sommo vero bene e l’unico e il sommo vero bene è che ognuno possa conoscere secondo pienezza di verità e di attualità la volontà di Dio. </w:t>
      </w:r>
    </w:p>
    <w:p w14:paraId="7D0D8EF1"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lastRenderedPageBreak/>
        <w:t xml:space="preserve">[10]perché possiate comportarvi in maniera degna del Signore, per piacergli in tutto, portando frutto in ogni opera buona e crescendo nella conoscenza di Dio; </w:t>
      </w:r>
    </w:p>
    <w:p w14:paraId="0C31B61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Cosa chiede e perché lo chiede? Cosa chiede lo abbiamo già esaminato, evidenziato con chiarezza assoluta, piena. Perché lo chiede ce lo svela in questo versetto e in quelli che seguono immediatamente.</w:t>
      </w:r>
    </w:p>
    <w:p w14:paraId="6A22E0E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Ogni uomo è chiamato a comportarsi in maniera degna del Signore, a piacergli in tutto, a portare frutto in ogni opera buona, a crescere nella conoscenza di Dio.</w:t>
      </w:r>
    </w:p>
    <w:p w14:paraId="571BBEC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Tutto questo diviene impossibile se non si conosce la volontà di Dio. Dio vuole una cosa sola dall’uomo: non che faccia cose, ma che faccia solo la sua volontà, tutto il resto lo farà lui per l’uomo.</w:t>
      </w:r>
    </w:p>
    <w:p w14:paraId="5E72106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Nessuno può comportarsi in maniera degna di Dio se agisce contro la sua volontà e neanche può piacergli se trascura l’osservanza della sua volontà. Non può produrre frutti in ogni opera buona perché l’unica opera buona che il cristiano è chiamato a fare è la fruttificazione della volontà di Dio nel suo corpo, nel suo spirito, nella sua anima. </w:t>
      </w:r>
    </w:p>
    <w:p w14:paraId="58ED6B1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Non si può crescere nella conoscenza di Dio, nel suo amore – perché solo chi ama, conosce Dio – se non si fa la sua volontà.</w:t>
      </w:r>
    </w:p>
    <w:p w14:paraId="2732E38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Ama Dio chi lo ascolta, conosce Dio chi lo ama, ama Dio chi fa la sua volontà. Crescendo nel compimento della sua volontà si cresce anche nella conoscenza di Dio. Tutto quindi dipende dalla conoscenza della volontà di Dio secondo pienezza, secondo sapienza e intelligenza spirituale.</w:t>
      </w:r>
    </w:p>
    <w:p w14:paraId="664F30B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È questo il motivo per cui Paolo chiede a Dio per i Colossesi questo dono. Tutta la vita spirituale, di santità, di verità, di amore, di giustizia, di pace, di comunione, di vera fratellanza, di sostegno e di aiuto reciproco, tutta la vita di testimonianza e di evangelizzazione dipende dal possesso di questo dono. </w:t>
      </w:r>
    </w:p>
    <w:p w14:paraId="070BEC2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Ora sappiamo cosa chiedere per i nostri fratelli. Paolo ci insegna a chiedere il dono nel quale è racchiusa la fruttificazione di ogni altro dono di Dio. Se questo dono manca, ogni altro dono è condannato a non sviluppare tutte le potenzialità d’amore che Dio ha racchiuso in esse.</w:t>
      </w:r>
    </w:p>
    <w:p w14:paraId="6F6FD66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Chiedere però questo dono per gli altri, significa prima di ogni altra cosa chiederlo per noi. Tutto è da questo dono. Ma questo dono è un dono attuale, è un dono che Dio deve concederci ogni giorno, altrimenti il passato ci condizionerà e noi non potremo più piacere al Signore.</w:t>
      </w:r>
    </w:p>
    <w:p w14:paraId="3080404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è un errore fatale per il nostro cristianesimo, la nostra fede, sovente ancorata ad un passato che non è più la volontà di Dio per l’oggi della storia.</w:t>
      </w:r>
    </w:p>
    <w:p w14:paraId="432D983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cristiano pertanto deve essere sempre in cammino, per questo non può creare strutture fisse. Ogni struttura del cristiano deve essere mobile, perché lui è mobile, lui è nella volontà di Dio e la volontà di Dio richiede perenne mobilità, perenne novità di vita, perenne libertà da tutto ciò che è stato finora.</w:t>
      </w:r>
    </w:p>
    <w:p w14:paraId="47353BF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Ogni forma di vita del passato deve essere riletta e aggiornata alla volontà di Dio per l’oggi della sua storia, o del suo cammino, con l’uomo, e della sua Chiesa. Se questo non avviene, Dio non è in quello che noi facciamo, perché la volontà </w:t>
      </w:r>
      <w:r w:rsidRPr="00C530D6">
        <w:rPr>
          <w:rFonts w:ascii="Arial" w:eastAsia="Times New Roman" w:hAnsi="Arial" w:cs="Times New Roman"/>
          <w:kern w:val="0"/>
          <w:sz w:val="24"/>
          <w:szCs w:val="20"/>
          <w:lang w:eastAsia="it-IT"/>
          <w14:ligatures w14:val="none"/>
        </w:rPr>
        <w:lastRenderedPageBreak/>
        <w:t>di Dio non è l’unico oggetto dei nostri desideri, della nostra preghiera, della nostra ricerca.</w:t>
      </w:r>
    </w:p>
    <w:p w14:paraId="604A3F3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[11]rafforzandovi con ogni energia secondo la potenza della sua gloria, per poter essere forti e pazienti in tutto; </w:t>
      </w:r>
    </w:p>
    <w:p w14:paraId="1B68A5B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Man mano che si compie la volontà di Dio, il cristiano avverte dentro di sé anche un mutamento del suo spirito e della sua anima.</w:t>
      </w:r>
    </w:p>
    <w:p w14:paraId="18AAD4F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compimento della volontà di Dio trasforma il nostro stesso essere: anima, spirito e corpo, vengono rafforzati, resi cioè capaci di compiere tutto il bene, di proferire solo la verità, di avere un rapporto con gli uomini e con le cose vissute in tutto conforme alla volontà di Dio.</w:t>
      </w:r>
    </w:p>
    <w:p w14:paraId="6CB9065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Man mano che il cristiano attua la volontà di Dio conosciuta in pienezza e con sapienza e intelligenza di Spirito Santo, egli avverte nel suo cuore un cambiamento sostanziale, la sua debolezza, la sua fragilità, la sua paura, il timore degli uomini, ma anche i suoi vizi, le sue imperfezioni a poco a poco cedono il posto alle virtù: la debolezza si fa fortezza, la fragilità diviene determinazione nel bene, la sua paura si trasforma in timore del Signore e ogni suo vizio a poco a poco scompare perché solo il bene e non il male si compia nella sua vita. Questo rafforzamento raggiunge il sommo quando il male viene sconfitto anche nelle più piccole e insignificanti venialità.</w:t>
      </w:r>
    </w:p>
    <w:p w14:paraId="1135D03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L’energia non è nostra, non nasce da noi. L’energia attesta che lo Spirito Santo è forte in noi ed è forte in misura della volontà di Dio che compiamo, che ci impegniamo a compiere, che vogliamo compiere.</w:t>
      </w:r>
    </w:p>
    <w:p w14:paraId="58818AE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potenza della sua gloria è lo sprigionarsi della forza della risurrezione di Cristo Gesù che opera in noi e che ci rende invincibile di fronte al male, al peccato. Come la potenza dello Spirito Santo ha strappato il corpo di Cristo alla corruzione e al peccato, così strappa il nostro corpo alla forza del male e del peccato, conferendogli la forza di vincere ogni vizio, ogni peccato, ogni altra trasgressione.</w:t>
      </w:r>
    </w:p>
    <w:p w14:paraId="7CBA66E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fortezza e la fermezza dei santi attesta che in loro lo Spirito di Dio è vivo; vive con tutta la potenza, la sapienza, la saggezza, l’invincibilità che è proprio di Dio. Dio è impeccabile perché la sua natura è sommo bene, è bontà eterna e infinita. Lo Spirito comunica ai credenti la bontà stessa di Dio, della sua natura, perché li rende partecipi di essa e in questa partecipazione in loro della divina natura, operata dallo Spirito Santo, l’uomo diviene veramente impeccabile.</w:t>
      </w:r>
    </w:p>
    <w:p w14:paraId="1609B0F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è la potenza della sua gloria, l’energia della sua risurrezione che si sprigiona dentro di noi. Perché questo avvenga però è necessario che il cristiano conosca la volontà attuale di Dio e la compia in ogni sua parte.</w:t>
      </w:r>
    </w:p>
    <w:p w14:paraId="0CD6A48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Mentre la compie, divenendo partecipe della sua divina volontà, diviene partecipe anche della sua divina natura. Se manca la partecipazione in noi della divina volontà, la partecipazione della divina natura, che già si è compiuta nel sacramento del battesimo, diviene inoperosa. </w:t>
      </w:r>
    </w:p>
    <w:p w14:paraId="2171F29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partecipazione della divina natura diviene operante in noi per mezzo della nostra partecipazione della divina volontà. </w:t>
      </w:r>
    </w:p>
    <w:p w14:paraId="2B74126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Che questo sia vero lo attesta il fatto che il cristiano quando non compie la volontà di Dio, rimane nella sua vecchia natura, anzi questa vecchia natura cresce a dismisura fino a far morire completamente la nuova natura, nata in noi da acqua e da Spirito Santo.</w:t>
      </w:r>
    </w:p>
    <w:p w14:paraId="1EF3A05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Il peccato mortale è mortale proprio perché uccide in noi la carità divina, toglie dal nostro cuore la grazia santificante. Ciò significa che uccide la nuova natura e questa non può più operare. Perché operi è necessario che sia vivificata di nuovo attraverso il sacramento della penitenza e che inizi a conoscere e a compiere in ogni sua parte la volontà di Dio. </w:t>
      </w:r>
    </w:p>
    <w:p w14:paraId="035ADAB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questa la legge della vita del nostro spirito ed è legge eterna ed infallibile. Chi la osserva entra nella vita eterna; chi la ignora, o la trasgredisce non compie la volontà di Dio, viene meno al suo dovere fondamentale che è la propria santificazione.</w:t>
      </w:r>
    </w:p>
    <w:p w14:paraId="4F84447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L’energia che si sprigiona in noi secondo la potenza della gloria di Cristo Gesù e di Dio Padre, nello Spirito Santo, ci fa forti e pazienti in tutto. </w:t>
      </w:r>
    </w:p>
    <w:p w14:paraId="204266D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Forti nella verità e nella carità; pazienti in ogni tribolazione e difficoltà che il mondo sparge sul nostro cammino.</w:t>
      </w:r>
    </w:p>
    <w:p w14:paraId="2E70EE8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Forti e pazienti in tutto. Chi vuole camminare dietro Cristo Gesù, portando la propria croce, deve rivestirsi dello stesso amore crocifisso del Signore e indossare la fortezza dello Spirito Santo.</w:t>
      </w:r>
    </w:p>
    <w:p w14:paraId="3D7B540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fortezza per non soccombere nella tentazione della sofferenza, della tribolazione, del martirio; la carità crocifissa di Cristo per poter amare sino alla fine, consumando la nostra vita nel compimento della volontà di Dio, che ci chiede di spendere la nostra esistenza consacrandola interamente al servizio della salvezza, in obbedienza alla sua volontà.</w:t>
      </w:r>
    </w:p>
    <w:p w14:paraId="3F53B07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fortezza per liberarci da vizi e imperfezioni; la carità crocifissa di Cristo Gesù non per stancarci mai di amare, per trovare sempre una ragione per amare chi ci crocifigge. La ragione, l’unica ragione, è l’amore di Dio che vuole la salvezza di ogni uomo e per questo ci chiede di offrire la nostra vita per la sua redenzione e santificazione.</w:t>
      </w:r>
    </w:p>
    <w:p w14:paraId="08A4AA5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Fortezza e carità crocifissa sono doni di Dio e bisogna chiederli a Lui con una preghiera intensa, costante, perenne, fatta di fede e di speranza, fatta di una sola certezza: Lui ci esaudirà e ci farà forti e ricchi di amore in ogni cosa.</w:t>
      </w:r>
    </w:p>
    <w:p w14:paraId="30282D97"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[12]ringraziando con gioia il Padre che ci ha messi in grado di partecipare alla sorte dei santi nella luce. </w:t>
      </w:r>
    </w:p>
    <w:p w14:paraId="1069CD1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Tutto è dono di Dio. Tutto discende dal cielo, dal suo trono di grazia. Per tutto il bene che Dio ci concede dobbiamo ringraziarlo.</w:t>
      </w:r>
    </w:p>
    <w:p w14:paraId="45EE30B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Poiché Dio ci concede veramente tutto, in quanto tutto è un suo dono d’amore, a iniziare dalla vita che ci ha dato, per tutto dobbiamo elevare questo inno di ringraziamento e di benedizione.</w:t>
      </w:r>
    </w:p>
    <w:p w14:paraId="5DCFC74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preghiera di ringraziamento deve essere la prima preghiera del cristiano e l’ultima; deve iniziare la giornata ringraziandolo per tutto il bene ricevuto, deve </w:t>
      </w:r>
      <w:r w:rsidRPr="00C530D6">
        <w:rPr>
          <w:rFonts w:ascii="Arial" w:eastAsia="Times New Roman" w:hAnsi="Arial" w:cs="Times New Roman"/>
          <w:kern w:val="0"/>
          <w:sz w:val="24"/>
          <w:szCs w:val="20"/>
          <w:lang w:eastAsia="it-IT"/>
          <w14:ligatures w14:val="none"/>
        </w:rPr>
        <w:lastRenderedPageBreak/>
        <w:t>chiuderla ancora ringraziandolo per tutto il bene che ancora ha voluto concederci lungo la giornata.</w:t>
      </w:r>
    </w:p>
    <w:p w14:paraId="071BDC3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ora ci suggerisce un motivo altamente soprannaturale che deve spingere il nostro cuore ad un ringraziamento eterno. Questo ringraziamento deve iniziare sulla terra, deve continuare nel cielo, senza che mai venga meno. È il ringraziamento dei salvati che lodano e benedicono il Signore per tutto quello che ha fatto per la loro redenzione eterna.</w:t>
      </w:r>
    </w:p>
    <w:p w14:paraId="52DCB88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vuole che si ringrazi il Signore perché ci ha messo in grado di partecipare alla sorte dei santi nella luce.</w:t>
      </w:r>
    </w:p>
    <w:p w14:paraId="78A0A90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sorte dei santi è duplice: sulla terra e nel cielo.</w:t>
      </w:r>
    </w:p>
    <w:p w14:paraId="4681470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Partecipiamo alla sorte dei santi sulla terra, in quanto membra vive del corpo di Cristo. La luce di Cristo che è luce di verità e di carità ci avvolge e ci trasforma per opera dello Spirito Santo, fino alla completa nostra santificazione, o trasformazione in luce come Cristo è luce di verità e di carità per il mondo intero.</w:t>
      </w:r>
    </w:p>
    <w:p w14:paraId="688F07D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partecipazione è sempre in fieri, in divenire, in crescita. Dobbiamo sulla terra procedere di luce in luce e quindi di verità in verità e di carità in carità, in un crescendo sempre più intenso, più forte, più sostenuto, fino a raggiungere la perfezione cui ci chiama il Signore Dio nostro.</w:t>
      </w:r>
    </w:p>
    <w:p w14:paraId="522CF90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Partecipiamo alla sorte dei santi nel cielo, prima al momento della nostra morte quando l’anima sarà portata dagli Angeli presso Dio e ammessa a godere la sua luce eterna, luce che è riservata solo ai santi. Tutti gli altri o ne vengono esclusi per sempre, oppure è richiesto loro un lungo periodo di purificazione prima di poter entrare nella luce eterna.</w:t>
      </w:r>
    </w:p>
    <w:p w14:paraId="225A82A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seconda e definitiva partecipazione alla luce dei santi nella gloria del cielo si compie il giorno della risurrezione dei corpi. Allora il nostro corpo, se è santo, si trasformerà in luce, in tutto simile a quello di Cristo Gesù, e come luce gioirà con il Signore per tutta l’eternità, benedicendo e ringraziandolo per il grandissimo dono della salvezza.</w:t>
      </w:r>
    </w:p>
    <w:p w14:paraId="0552CC8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benedizione, questo ringraziamento mai si esaurirà. Per tutta l’eternità la nostra gioia sarà un canto di ringraziamento e di benedizione a Colui che ci ha voluto salvare e per questo ha mandato il suo Figlio Unigenito, che si è fatto carne e ci ha dato la sua vita per la nostra redenzione eterna.</w:t>
      </w:r>
    </w:p>
    <w:p w14:paraId="547C658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Chi benedice e ringrazia il Signore attesta che sa cosa è la salvezza. Chi invece non ringrazia e non benedice il Signore vive solo una vita animale. Il suo spirito è morto alla verità e dalla sua anima si è estinta la grazia.</w:t>
      </w:r>
    </w:p>
    <w:p w14:paraId="434FBEC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Insegnare al mondo intero a ringraziare e a benedire il Signore è l’obbligo della Chiesa, che deve educare tutti i suoi figli a fare della loro vita un inno di benedizione, di ringraziamento e di lode per il Signore nostro Dio che ci ha amato e ha dato il suo Figlio unigenito per la nostra salvezza.</w:t>
      </w:r>
    </w:p>
    <w:p w14:paraId="65562D0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p>
    <w:p w14:paraId="360B79B5"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87" w:name="_Toc62146584"/>
      <w:r w:rsidRPr="00C530D6">
        <w:rPr>
          <w:rFonts w:ascii="Arial" w:eastAsia="Times New Roman" w:hAnsi="Arial" w:cs="Arial"/>
          <w:b/>
          <w:color w:val="000000" w:themeColor="text1"/>
          <w:sz w:val="28"/>
          <w:szCs w:val="28"/>
          <w:lang w:eastAsia="it-IT"/>
        </w:rPr>
        <w:lastRenderedPageBreak/>
        <w:t>SUBLIME DIGNITÀ DI CRISTO</w:t>
      </w:r>
      <w:bookmarkEnd w:id="87"/>
    </w:p>
    <w:p w14:paraId="7148E5C0"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[13]E` lui infatti che ci ha liberati dal potere delle tenebre e ci ha trasferiti nel regno del suo Figlio diletto, </w:t>
      </w:r>
    </w:p>
    <w:p w14:paraId="14A2DE2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Dio è da ringraziare, benedire, lodare, esaltare, perché ci ha messi in grado di partecipare alla sorte dei santi nella luce. Questo è quanto ha affermato Paolo nel versetto precedente. Nel presente e in quelli che seguono ci rivela tutto il mistero della salvezza e come, nella realtà, avviene questa partecipazione alla sorte dei santi nella luce.</w:t>
      </w:r>
    </w:p>
    <w:p w14:paraId="47314B1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prima opera della nostra salvezza è la liberazione dal potere delle tenebre.</w:t>
      </w:r>
    </w:p>
    <w:p w14:paraId="491BACA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salvezza è prima di tutto e inizialmente liberazione dal potere delle tenebre, poi è tutto il resto. Se manca la liberazione dal potere delle tenebre, il resto non si compie, non si realizza, non avviene.</w:t>
      </w:r>
    </w:p>
    <w:p w14:paraId="45BAFB4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Chi vuole raccogliere frutti, per prima cosa deve piantare un albero nel terreno. Se l’albero non viene piantato, frutti non se ne possono raccogliere.</w:t>
      </w:r>
    </w:p>
    <w:p w14:paraId="3145A0C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Così, se il nostro albero spirituale, l’albero della nostra anima, non viene sradicato dal terreno del potere delle tenebre e trapiantato nel regno di Cristo Gesù, non possiamo produrre frutti di verità, di bontà, di giustizia, di santità.</w:t>
      </w:r>
    </w:p>
    <w:p w14:paraId="573542D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potere delle tenebre è menzogna, il regno di Cristo Gesù è verità. Il potere delle tenebre è superbia, arroganza, orgoglio, vizio, peccato. Il regno di Cristo è umiltà, arrendevolezza, mitezza, virtù, grazia.</w:t>
      </w:r>
    </w:p>
    <w:p w14:paraId="3152F2F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potere delle tenebre è egoismo. Il regno di Cristo invece è divina carità. Carità crocifissa che si fa tutto a tutti per portare il dono di questa carità e far sì che qualcuno possa divenire anche lui carità nella carità di Cristo Gesù.</w:t>
      </w:r>
    </w:p>
    <w:p w14:paraId="563F25E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trasferimento è stato Dio a realizzarlo, a volerlo, a porlo in essere, a renderlo possibile.</w:t>
      </w:r>
    </w:p>
    <w:p w14:paraId="4F9CD4C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volontà di Dio precede ogni desiderio dell’uomo, di ogni uomo. La volontà di Dio precede la stessa creazione. Prima ancora che l’uomo fosse creato, Dio avendo anche nella sua saggezza e sapienza eterna, visto anche la sua stoltezza e insipienza, la sua superbia e il suo orgoglio, aveva anche pensato come operare questa liberazione, questo trasferimento.</w:t>
      </w:r>
    </w:p>
    <w:p w14:paraId="4E9C687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non c’è trasferimento, non c’è salvezza. Se non avviene questo passaggio dalla tenebre alla luce non c’è redenzione.</w:t>
      </w:r>
    </w:p>
    <w:p w14:paraId="61601BE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Ogni qualvolta l’uomo abbandona il regno della luce e si trasferisce nel potere delle tenebre, lui vanifica il dono di Dio.</w:t>
      </w:r>
    </w:p>
    <w:p w14:paraId="3F1A7C9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Non può ritornare nuovamente nel regno di Cristo, se non per una speciale grazia del Padre dei cieli. Non è nella volontà dell’uomo uscire e rientrare. Nella sua stoltezza l’uomo può uscire per sua volontà, ma non può rientrare per sua volontà, a suo piacimento. È necessaria una grazia particolare di Dio e se Dio questa grazia non la concede, perché l’uomo non può riceverla, si è dannati per sempre, già in questa vita. È quanto accade con il peccato contro lo Spirito Santo.</w:t>
      </w:r>
    </w:p>
    <w:p w14:paraId="762AEF1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Altra osservazione: se la salvezza è trasferimento, sappiamo che siamo salvati se rimaniamo nel regno della luce. Sappiamo che siamo nella perdizione, non appena con il peccato ritorniamo nel potere delle tenebre.</w:t>
      </w:r>
    </w:p>
    <w:p w14:paraId="6822582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Liberazione e trasferimento sono un unico atto della salvezza iniziale e appena viene la liberazione dal potere delle tenebre, si compie anche il trasferimento nel regno del suo Figlio diletto.</w:t>
      </w:r>
    </w:p>
    <w:p w14:paraId="089DEA6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Così appena si esce con il peccato dal regno del suo Figlio diletto, si è già in preda del potere delle tenebre: si pensa da esseri di tenebra, si vuole da esseri di tenebra, si agisce da esseri di tenebra. La tenebra governa la nostra vita e la conduce di peccato in peccato.</w:t>
      </w:r>
    </w:p>
    <w:p w14:paraId="2D36376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Una volta che si è nel potere delle tenebre, difficile è venirne fuori. È quasi impossibile. La stessa religione che si pratica è solo cultualità, ma non vita nella verità. Su questo occorre molta attenzione.</w:t>
      </w:r>
    </w:p>
    <w:p w14:paraId="13F836E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regno è del Figlio suo diletto. Cristo Gesù è il Figlio diletto del Padre. È il Figlio unigenito, il solo generato da Lui prima di tutti i secoli, nell’eternità, oggi.</w:t>
      </w:r>
    </w:p>
    <w:p w14:paraId="345FC0A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Ogni altra figliolanza riceve verità se inserita in questa. Se non è inserita nella figliolanza naturale, unica di Dio, non è vera figliolanza, è figliolanza per creazione, quindi morale, ma non adottiva, perché la figliolanza adottiva è solo in Cristo Gesù.</w:t>
      </w:r>
    </w:p>
    <w:p w14:paraId="586F3E2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Gesù è l’unico Figlio eterno di Dio, l’unico Figlio per generazione; è della stessa sostanza del Padre. Questa l’essenza di Cristo. Il Figlio del Padre si fa uomo e nasce dalla Vergine Maria. È vero uomo è vero Dio, vero Figlio di Dio in quanto Dio, vero Figlio di Dio in quanto uomo, oltre che vero Figlio di Maria. Un solo Figlio con due nascite, da Dio e dalla Madre terrena. Prima è nato come Figlio di Dio, poi nel tempo si è fatto figlio di Maria.</w:t>
      </w:r>
    </w:p>
    <w:p w14:paraId="3EB05CCC"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[14]per opera del quale abbiamo la redenzione, la remissione dei peccati. </w:t>
      </w:r>
    </w:p>
    <w:p w14:paraId="0EE4D6E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Dio ci ha liberati e trasferiti. Questa liberazione e trasferimento è avvenuta per opera di Cristo Gesù e viene qui precisata come redenzione e remissione dei peccati.</w:t>
      </w:r>
    </w:p>
    <w:p w14:paraId="7C1518C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redenzione è liberazione per pagamento di un riscatto. Cristo è il Redentore dell’uomo perché ha pagato il riscatto per la nostra liberazione e il nostro trasferimento. Il prezzo versato è il suo Sangue preziosissimo. Ha dato la vita per noi.</w:t>
      </w:r>
    </w:p>
    <w:p w14:paraId="5063B73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redenzione è pagamento del nostro debito, e quindi remissione del nostro debito. Siamo stati riscattati da Cristo che ha pagato per noi. Il nostro peccato è stato rimesso, perdonato, condonato.</w:t>
      </w:r>
    </w:p>
    <w:p w14:paraId="1C77E89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Da puntualizzare e precisare che la remissione dei peccati non è solo una assoluzione giuridica, nel senso che il peccato c’è, la colpa anche, tuttavia dall’una e dall’altro ci assolve il Signore.</w:t>
      </w:r>
    </w:p>
    <w:p w14:paraId="3F2279C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Signore ci assolve, ma anche ci cambia, ci rigenera, ci rinnova, ci riveste con la sua grazia, ci dona il suo Santo Spirito, ci rende partecipi della sua divina natura.</w:t>
      </w:r>
    </w:p>
    <w:p w14:paraId="28A7162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La sua è una redenzione e una remissione dei peccati per trasferimento nel regno del Figlio suo, ma anche con la vestizione dell’abito della grazia, con l’inabitazione in noi dello Spirito Santo, con la partecipazione nostra della divina natura. C’è una elevazione dell’uomo non in senso giuridico, ma in senso sostanziale, del suo essere, in quanto con la remissione dei peccati c’è anche l’incorporazione in Cristo Gesù. Siamo fatti con Lui un solo corpo, una sola vita.</w:t>
      </w:r>
    </w:p>
    <w:p w14:paraId="2D0A5D0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remissione dei peccati è per trasformazione della nostra vecchia natura e per elevazione della nuova, che è stata generata in noi per opera dello Spirito Santo.</w:t>
      </w:r>
    </w:p>
    <w:p w14:paraId="019F43C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a causa di questa rigenerazione, di questa nuova nascita che il cristiano può iniziare il suo cammino di santificazione, di perfezione. Può vivere in tutta la sua potenza di verità la grazia che lo Spirito ha riversato nel suo cuore.</w:t>
      </w:r>
    </w:p>
    <w:p w14:paraId="55F84DF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Il cristiano può vincere il peccato nel suo corpo in virtù di questa partecipazione alla risurrezione di Cristo Gesù, risurrezione che in lui è vera chiamata in vita dell’anima e con essa di tutto lo spirito dell’uomo, i cui effetti salutari si fanno sentire anche nel corpo. </w:t>
      </w:r>
    </w:p>
    <w:p w14:paraId="31D49FD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 questa nuova nascita il cristiano si differenzia da ogni altro uomo che vive su questa terra. L’altro vive e può vivere nel perdono dei peccati, non vive però nella sua nuova natura. Questa ci viene data solo per via sacramentale, come anche per via sacramentale si può ricevere tutta la carità crocifissa di Cristo Gesù che ci chiama a divenire come Lui crocifissi per amore, a gloria di Dio Padre, nel servizio della verità e della carità a favore della salvezza dei nostri fratelli.</w:t>
      </w:r>
    </w:p>
    <w:p w14:paraId="450460C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Affermare questa diversità è l’essenza stessa della nostra fede. In questo ci differenziamo e ci distinguiamo dagli altri, ma anche in questo siamo molto più responsabili degli altri, secondo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di Gesù: </w:t>
      </w:r>
      <w:r w:rsidRPr="00C530D6">
        <w:rPr>
          <w:rFonts w:ascii="Arial" w:eastAsia="Times New Roman" w:hAnsi="Arial" w:cs="Times New Roman"/>
          <w:i/>
          <w:kern w:val="0"/>
          <w:sz w:val="24"/>
          <w:szCs w:val="20"/>
          <w:lang w:eastAsia="it-IT"/>
          <w14:ligatures w14:val="none"/>
        </w:rPr>
        <w:t xml:space="preserve">“A chi molto fu dato, molto di più sarà richiesto”. </w:t>
      </w:r>
      <w:r w:rsidRPr="00C530D6">
        <w:rPr>
          <w:rFonts w:ascii="Arial" w:eastAsia="Times New Roman" w:hAnsi="Arial" w:cs="Times New Roman"/>
          <w:kern w:val="0"/>
          <w:sz w:val="24"/>
          <w:szCs w:val="20"/>
          <w:lang w:eastAsia="it-IT"/>
          <w14:ligatures w14:val="none"/>
        </w:rPr>
        <w:t>Al cristiano è stato dato tutto il Cielo, sarà richiesta tutta la terra da convertire e da ricondurre al Signore Dio nostro.</w:t>
      </w:r>
    </w:p>
    <w:p w14:paraId="5402A20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Questo vero miracolo della trasformazione di un uomo avviene in Cristo Gesù e grazie a Lui, in virtù del suo sacrificio offerto sulla croce in remissione dei peccati, per </w:t>
      </w:r>
      <w:smartTag w:uri="urn:schemas-microsoft-com:office:smarttags" w:element="PersonName">
        <w:smartTagPr>
          <w:attr w:name="ProductID" w:val="la Nuova"/>
        </w:smartTagPr>
        <w:r w:rsidRPr="00C530D6">
          <w:rPr>
            <w:rFonts w:ascii="Arial" w:eastAsia="Times New Roman" w:hAnsi="Arial" w:cs="Times New Roman"/>
            <w:kern w:val="0"/>
            <w:sz w:val="24"/>
            <w:szCs w:val="20"/>
            <w:lang w:eastAsia="it-IT"/>
            <w14:ligatures w14:val="none"/>
          </w:rPr>
          <w:t>la Nuova</w:t>
        </w:r>
      </w:smartTag>
      <w:r w:rsidRPr="00C530D6">
        <w:rPr>
          <w:rFonts w:ascii="Arial" w:eastAsia="Times New Roman" w:hAnsi="Arial" w:cs="Times New Roman"/>
          <w:kern w:val="0"/>
          <w:sz w:val="24"/>
          <w:szCs w:val="20"/>
          <w:lang w:eastAsia="it-IT"/>
          <w14:ligatures w14:val="none"/>
        </w:rPr>
        <w:t xml:space="preserve"> ed Eterna Alleanza.</w:t>
      </w:r>
    </w:p>
    <w:p w14:paraId="040F465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Ma chi è in verità Cristo Gesù?</w:t>
      </w:r>
    </w:p>
    <w:p w14:paraId="590ADA0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[15]Egli è immagine del Dio invisibile, generato prima di ogni creatura; </w:t>
      </w:r>
    </w:p>
    <w:p w14:paraId="105B885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Si è già accennato quando si è parlato di Gesù Figlio diletto del Padre. Si è detto che Gesù è l’unico Figlio generato da Dio. </w:t>
      </w:r>
    </w:p>
    <w:p w14:paraId="2289B81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generazione però non è ricevere la natura divina e </w:t>
      </w:r>
      <w:smartTag w:uri="urn:schemas-microsoft-com:office:smarttags" w:element="PersonName">
        <w:smartTagPr>
          <w:attr w:name="ProductID" w:val="la Persona"/>
        </w:smartTagPr>
        <w:r w:rsidRPr="00C530D6">
          <w:rPr>
            <w:rFonts w:ascii="Arial" w:eastAsia="Times New Roman" w:hAnsi="Arial" w:cs="Times New Roman"/>
            <w:kern w:val="0"/>
            <w:sz w:val="24"/>
            <w:szCs w:val="20"/>
            <w:lang w:eastAsia="it-IT"/>
            <w14:ligatures w14:val="none"/>
          </w:rPr>
          <w:t>la Persona</w:t>
        </w:r>
      </w:smartTag>
      <w:r w:rsidRPr="00C530D6">
        <w:rPr>
          <w:rFonts w:ascii="Arial" w:eastAsia="Times New Roman" w:hAnsi="Arial" w:cs="Times New Roman"/>
          <w:kern w:val="0"/>
          <w:sz w:val="24"/>
          <w:szCs w:val="20"/>
          <w:lang w:eastAsia="it-IT"/>
          <w14:ligatures w14:val="none"/>
        </w:rPr>
        <w:t xml:space="preserve"> divina, fuori della natura del Padre, come avviene per ogni altra generazione nel creato.</w:t>
      </w:r>
    </w:p>
    <w:p w14:paraId="1867047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Nel creato ognuno riceve la natura da colui che lo pone in essere. Una pianta fa un seme. Il seme prima è nella natura della pianta. Prima è natura della sua natura. Poi si distacca dalla natura dell’albero che lo ha generato, diviene natura a sé stante, si trasforma in un albero a sé stante, per cui abbiamo la natura dell’albero o della pianta che è la stessa, ma abbiamo due piante diverse con due nature diverse, distinte e separate.</w:t>
      </w:r>
    </w:p>
    <w:p w14:paraId="4323547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Questo avviene anche nella generazione dell’uomo. Abbiamo la natura umana che è dell’uomo e della donna. Dalle due nature ne viene fuori una sola attraverso </w:t>
      </w:r>
      <w:r w:rsidRPr="00C530D6">
        <w:rPr>
          <w:rFonts w:ascii="Arial" w:eastAsia="Times New Roman" w:hAnsi="Arial" w:cs="Times New Roman"/>
          <w:kern w:val="0"/>
          <w:sz w:val="24"/>
          <w:szCs w:val="20"/>
          <w:lang w:eastAsia="it-IT"/>
          <w14:ligatures w14:val="none"/>
        </w:rPr>
        <w:lastRenderedPageBreak/>
        <w:t>il processo della procreazione. Il procreato riceve la natura umana, ma riceve una sua personale natura, che vive in modo separato dalla natura del padre e della madre.</w:t>
      </w:r>
    </w:p>
    <w:p w14:paraId="3D6B85F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Nel creato abbiamo una natura, un individuo. Negli uomini abbiamo una natura, una persona.</w:t>
      </w:r>
    </w:p>
    <w:p w14:paraId="60FFF5F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Dio invece – ed è questo il mistero – non abbiamo una persona divina e una natura divina. Avremmo in questo caso tre Dei, non un Dio solo. Abbiamo invece una sola natura, l’unica e la stessa per le tre Divine Persone. Padre, Figlio e Spirito Santo sono tre persone divine distinte, ma sussistenti nell’unica natura divina.</w:t>
      </w:r>
    </w:p>
    <w:p w14:paraId="568B709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questo è il vero mistero che nessuna mente umana potrà mai comprendere, neanche quando si vedrà Dio faccia a faccia. È questo il mistero dal quale prende esistenza ogni altro mistero e nel quale ogni altro mistero trova la sua verità.</w:t>
      </w:r>
    </w:p>
    <w:p w14:paraId="3E6A969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Chi è allora Cristo Gesù? È l’immagine del Dio invisibile. L’immagine vera è il Figlio. Gesù è vero Figlio di Dio. È generato prima di ogni creatura.</w:t>
      </w:r>
    </w:p>
    <w:p w14:paraId="1A1EE00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Prima viene la generazione del Figlio, poi l’intera creazione.</w:t>
      </w:r>
    </w:p>
    <w:p w14:paraId="2D84BAC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Dobbiamo però precisare che il prima non è temporale, il prima è eterno. Cristo Gesù è generato nell’eternità. Il mondo ha iniziato ad esistere e con la sua esistenza è iniziato il tempo, la storia. È iniziato il prima e il dopo, mentre nell’eternità non c’è né prima e né dopo. Eternamente Dio è Padre, Figlio e Spirito Santo. In questo atto purissimo eterno Dio genera il Figlio, lo Spirito Santo procede dal Padre e dal Figlio. Non c’è prima, non c’è dopo, c’è però generazione e processione, oggi, nell’eternità.</w:t>
      </w:r>
    </w:p>
    <w:p w14:paraId="57FEC03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L’uomo non è immagine di Dio, perché non è suo Figlio per generazione eterna, da Dio, come luce da luce, Dio vero da Dio vero, della stessa sostanza del Padre. La nostra è sostanza creata. Essa non è generata. Neanche emana da Dio, come la luce dal sole. È stata fatta dal nulla.</w:t>
      </w:r>
    </w:p>
    <w:p w14:paraId="63208F8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Di Cristo invece niente di tutto questo. Egli è prima del tempo, è dall’eternità, da sempre; è da sempre e per sempre. Questa la sua identità perenne, più che perenne; identità eterna.</w:t>
      </w:r>
    </w:p>
    <w:p w14:paraId="732E81C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Cristo non è creatura in quanto persona divina. È creatura perché tale è divenuta con la sua incarnazione nel seno della Vergine Maria, appena duemila anni fa.</w:t>
      </w:r>
    </w:p>
    <w:p w14:paraId="5A34E244"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[16]poiché per mezzo di lui sono state create tutte le cose, quelle nei cieli e quelle sulla terra, quelle visibili e quelle invisibili: Troni, Dominazioni, Principati e Potestà. Tutte le cose sono state create per mezzo di lui e in vista di lui. </w:t>
      </w:r>
    </w:p>
    <w:p w14:paraId="39D92F0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Prima della creazione Dio è sempre stato Padre, Figlio e Spirito Santo.</w:t>
      </w:r>
    </w:p>
    <w:p w14:paraId="5BEE281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Le cose sono fuori di Dio, non sono emanazione da Lui. Sono sue creature e sono state create dal nulla. Questa la nostra fede.</w:t>
      </w:r>
    </w:p>
    <w:p w14:paraId="5A83C5B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Cosa dice di particolare in questo versetto per rapporto a Cristo e alla creazione?</w:t>
      </w:r>
    </w:p>
    <w:p w14:paraId="0C4466B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Prima di tutto dice che ogni cosa, tutte le cose, quelle visibili e quelle invisibili, quelle nel cielo e quelle sulla terra sono state create per mezzo di lui.</w:t>
      </w:r>
    </w:p>
    <w:p w14:paraId="3724D8D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 xml:space="preserve">In questo c’è una mirabile concordanza anche con quanto afferma Giovanni nel Prologo. </w:t>
      </w:r>
      <w:r w:rsidRPr="00C530D6">
        <w:rPr>
          <w:rFonts w:ascii="Arial" w:eastAsia="Times New Roman" w:hAnsi="Arial" w:cs="Times New Roman"/>
          <w:i/>
          <w:kern w:val="0"/>
          <w:sz w:val="24"/>
          <w:szCs w:val="20"/>
          <w:lang w:eastAsia="it-IT"/>
          <w14:ligatures w14:val="none"/>
        </w:rPr>
        <w:t xml:space="preserve">“In principio era il Verbo, il Verbo era presso Dio, il Verbo era Dio. Egli era in principio presso Dio e tutto è stato fatto per mezzo d Lui e senza di Lui niente è stato fatto di tutto ciò che esiste” </w:t>
      </w:r>
      <w:r w:rsidRPr="00C530D6">
        <w:rPr>
          <w:rFonts w:ascii="Arial" w:eastAsia="Times New Roman" w:hAnsi="Arial" w:cs="Times New Roman"/>
          <w:kern w:val="0"/>
          <w:sz w:val="24"/>
          <w:szCs w:val="20"/>
          <w:lang w:eastAsia="it-IT"/>
          <w14:ligatures w14:val="none"/>
        </w:rPr>
        <w:t>(GV 1,1-3).</w:t>
      </w:r>
    </w:p>
    <w:p w14:paraId="1B9F749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Con questa affermazione Paolo dice una cosa assai semplice, ma dal significato che sorpassa l’estensione del cielo e della terra.</w:t>
      </w:r>
    </w:p>
    <w:p w14:paraId="4F489F7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Tutto ciò che è nella creazione è fuori di Dio; tutto è creazione per opera di Cristo. Prima viene Cristo poi la creazione. Cristo è il Creatore della creazione, dal momento che il Padre l’ha fatta per mezzo di Lui.</w:t>
      </w:r>
    </w:p>
    <w:p w14:paraId="3019A30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Anche tutte le Schiere Angeliche sono state fatte per mezzo di Lui. Ciò significa che niente può sfuggire al suo comando, dal momento che Lui è il Creatore di ogni realtà visibile e invisibile.</w:t>
      </w:r>
    </w:p>
    <w:p w14:paraId="6290B38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Ogni Schiera Angelica è a servizio e in obbedienza a Cristo Gesù, se è Angelo buono. Se è invece angelo cattivo non è a servizio di Gesù, è il tentatore degli uomini, ma è sempre in obbedienza a Cristo, niente può fare senza la sua volontà. Anche la volontà del diavolo è soggetta alla volontà di Cristo in quanto suo Creatore e Signore.</w:t>
      </w:r>
    </w:p>
    <w:p w14:paraId="6444871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Non c’è quindi nell’universo un principio del bene e un altro del male. Nell’universo non ci sono più Creatori e Signori. Nell’universo c’è un solo Signore, un solo Creatore: Dio. Tutto è stato fatto dal nulla per mezzo di Cristo e tutto è sottoposto al supremo potere di Colui che l’ha fatto, al potere di Colui, per mezzo del quale è stato fatto. </w:t>
      </w:r>
    </w:p>
    <w:p w14:paraId="33FFE5B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la legge che presiede alla creazione. Non si entra qui nei dettagli, si afferma il fatto in sé, che è l’essenza stessa: creati tutti indistintamente dal nulla, creati da Dio per mezzo di Cristo Gesù, che è il Signore di tutti.</w:t>
      </w:r>
    </w:p>
    <w:p w14:paraId="7B1C34D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Niente che è nel creato – e fuori di Dio, tutto è stato creato – sfugge a questa legge che è una e sola per l’intera creazione.</w:t>
      </w:r>
    </w:p>
    <w:p w14:paraId="0424A92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Ma Paolo dice qualcosa in più che non sia stato detto da Giovanni, o da altri Autori del Nuovo Testamento.</w:t>
      </w:r>
    </w:p>
    <w:p w14:paraId="0D7AE15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afferma con chiarezza unica che ogni cosa non solo è stata fatta per mezzo di Lui, è stata fatta anche in vista di Lui.</w:t>
      </w:r>
    </w:p>
    <w:p w14:paraId="3E229C3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affermazione è un vero mistero, ma anche una vera rivelazione, frutto in lui dello Spirito Santo.</w:t>
      </w:r>
    </w:p>
    <w:p w14:paraId="50CFE83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Cosa significa che ogni cosa è stata creata in vista di Lui? Qualcuno potrebbe pensare, in una parola assai semplice e povera, che è stata creata per Lui, come un dono dell’amore del Padre. Il Padre ha creato l’universo per mezzo di Cristo Gesù e l’ha creato per Lui, offrendoglielo come un dono del suo amore eterno.</w:t>
      </w:r>
    </w:p>
    <w:p w14:paraId="530D221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è però un ragionamento terreno, un pensiero dell’uomo che è in se stesso incompleto, imperfetto, e ogni dono che possiede lo rende più completo e più perfetto, perché lo rende più pieno, perché ha un qualcosa che prima non aveva, non possedeva, non poteva dire suo.</w:t>
      </w:r>
    </w:p>
    <w:p w14:paraId="39E25D9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Ma Dio – e Cristo è vero Dio – ha bisogno forse di qualcosa per essere, per perfezionarsi, per completarsi? Ha forse bisogno di qualcosa fuori di Lui che </w:t>
      </w:r>
      <w:r w:rsidRPr="00C530D6">
        <w:rPr>
          <w:rFonts w:ascii="Arial" w:eastAsia="Times New Roman" w:hAnsi="Arial" w:cs="Times New Roman"/>
          <w:kern w:val="0"/>
          <w:sz w:val="24"/>
          <w:szCs w:val="20"/>
          <w:lang w:eastAsia="it-IT"/>
          <w14:ligatures w14:val="none"/>
        </w:rPr>
        <w:lastRenderedPageBreak/>
        <w:t>possa aggiungere qualcosa che è in Lui? Se Dio è atto puro, purissima eterna essenza senza principio e senza fine, se tutto è stato fatto dal nulla, a che serve fare ogni cosa in vista di Cristo, se a Cristo nulla può aggiungere qualcosa, dal momento anche che sempre potrebbe creare infiniti mondi nel caso gli servirebbero?</w:t>
      </w:r>
    </w:p>
    <w:p w14:paraId="3C2E613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Ma a Cristo nulla serve. Allora cosa significa affermare che tutto è stato fatto in vista di Lui?</w:t>
      </w:r>
    </w:p>
    <w:p w14:paraId="5A55887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Affermare che tutto è stato fatto in vista di Lui, significa affermare che il Padre fin dall’eternità ha voluto che il suo Figlio Unigenito fosse il Signore e il Capo dell’intera creazione, sia delle cose visibili, che invisibili.</w:t>
      </w:r>
    </w:p>
    <w:p w14:paraId="1E617AF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Ma fosse il Capo e il Signore facendo entrare il Figlio Unigenito nella creazione, facendolo divenire creazione nella creazione.</w:t>
      </w:r>
    </w:p>
    <w:p w14:paraId="1CB692D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disegno eterno di Dio che il Verbo sia Signore e Capo della creazione dall’interno della creazione, divenendo lui stesso creazione.</w:t>
      </w:r>
    </w:p>
    <w:p w14:paraId="232B544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Tutta la creazione è quindi finalizzata al Figlio, orientata a Lui, pensata in vista di Lui, voluta per Lui, creata per Lui.</w:t>
      </w:r>
    </w:p>
    <w:p w14:paraId="504C5D3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creazione è stata data dal Padre al suo Figlio unigenito. Questo è il grande disegno eterno della creazione. Esistere per il Verbo della vita, esistere in vista del Verbo, esistere per essere sottomessa al Verbo.</w:t>
      </w:r>
    </w:p>
    <w:p w14:paraId="1CA1D14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Siamo qui nel più profondo del mistero. Il mistero si può solo affermare, ma non spiegare, né tantomeno comprendere. Vi si può solo gettare uno sguardo dentro, perché Paolo lo ha visto con gli occhi dello Spirito Santo e ce lo ha riferito. Ma al di là di questo, nulla possiamo più aggiungere. Tutto il resto sarebbero pensieri umani e non più pensieri suggeriti dallo Spirito Santo.</w:t>
      </w:r>
    </w:p>
    <w:p w14:paraId="06E5EAF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Tuttavia il cuore credente, la mente che ha fede non può non porsi una domanda. Dio ha bisogno per essere, per vivere di cose create? Cosa può aggiungere il creato alla gloria di Dio, se questa è già piena, perfetta, eterna, incommensurabile?</w:t>
      </w:r>
    </w:p>
    <w:p w14:paraId="3D7376E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Cosa aggiunge il dono del creato all’essere di Cristo Gesù? </w:t>
      </w:r>
    </w:p>
    <w:p w14:paraId="11A50A6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rispondiamo, fermandoci all’essere eterno di Dio, dobbiamo dire: nulla. Veramente nulla. La gloria di Dio non cresce né aumenta dalla creazione. Il Verbo della vita è nella purissima gioia del Padre, nella gloria del Padre, nella comunione dello Spirito Santo. La vita in Dio è amore eterno, gioia eterna, vita eterna. La creazione non aggiunge nulla alla vita, alla gloria, alla gioia eterna di Dio, che dal Padre si riversa tutta nel Figlio in un movimento eterno di generazione e dal Padre e dal Figlio nello Spirito Santo, per un movimento eterno di processione.</w:t>
      </w:r>
    </w:p>
    <w:p w14:paraId="038C074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Ma Dio ha anche pensato, sempre nell’eternità, di creare l’uomo a sua immagine, di farlo a sua somiglianza, per amore, per eterno amore.</w:t>
      </w:r>
    </w:p>
    <w:p w14:paraId="2DFEFE3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L’uomo già dall’eternità, non nel tempo, dalla sapienza eterna di Dio e dalla sua onniscienza fu visto nel peccato, fu visto perduto, fu visto dannato, senza più possibilità di salvezza.</w:t>
      </w:r>
    </w:p>
    <w:p w14:paraId="2A6A4C6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Nel suo eterno ed infinito amore Dio fin dall’eternità volle la salvezza in Cristo e quindi volle la sua Incarnazione.</w:t>
      </w:r>
    </w:p>
    <w:p w14:paraId="4B020AD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Con un solo disegno eterno pensò la creazione, ma la pensò, la volle in vista di Cristo. Fece la creazione per mezzo di Lui, la fece in vista di Lui, in vista cioè della sua Incarnazione, la fece perché fosse sottomessa in tutto a Cristo, sottomessa per creazione, sottomessa per redenzione e per santificazione.</w:t>
      </w:r>
    </w:p>
    <w:p w14:paraId="2867E5B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Cristo il vertice della creazione, perché tutto fu fatto, tutto fu visto in riferimento al suo farsi carne nel seno della Vergine Maria.</w:t>
      </w:r>
    </w:p>
    <w:p w14:paraId="34E4ECC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 tutto questo per il mistero eterno dell’amore di Dio che volle l’uomo a sua immagine, ma anche lo volle redento e santificato dal suo Figlio Unigenito fattosi carne, divenuto uomo.</w:t>
      </w:r>
    </w:p>
    <w:p w14:paraId="4D5D8BA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questo il mistero dell’amore in Dio e poiché è un mistero d’amore, esso trova la sua origine solo nell’amore. In Dio l’amore non è comandato, non è governato se non dall’amore, che è libero, sapiente, intelligente, divinamente libero, divinamente sapiente, divinamente intelligente.</w:t>
      </w:r>
    </w:p>
    <w:p w14:paraId="18C45AD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L’amore eterno di Dio, in Cristo si fa amore umano, amore crocifisso, amore che è dono totale di vita. Ma è sempre nel mistero dell’amore che si dona interamente che possiamo comprendere, per quel che possiamo, il mistero della creazione e della redenzione.</w:t>
      </w:r>
    </w:p>
    <w:p w14:paraId="3FDCDE2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L’amore è l’unica legge interpretativa dell’intera creazione. È la legge che governa l’agire della Chiesa. È la legge che deve muovere il cuore dell’uomo. Tutto è dall’amore del Padre e tutto nell’amore riceve significato.</w:t>
      </w:r>
    </w:p>
    <w:p w14:paraId="1742D93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Anche la croce di Cristo è questo mistero di amore. L’amore in Dio è dono all’altro della sua vita. A Cristo Gesù la vita l’ha data per generazione. A noi l’ha data per creazione. Cristo a noi la vita l’ha data per creazione, ce l’ha ridata per generazione dallo Spirito Santo dalla croce.</w:t>
      </w:r>
    </w:p>
    <w:p w14:paraId="7A94713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croce è il sommo dell’amore. È l’annientamento di Cristo per la nostra vita. </w:t>
      </w:r>
    </w:p>
    <w:p w14:paraId="2BC8417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Il cristianesimo è amore di croce, amore che si consuma, perché altra vita, per generazione dallo Spirito Santo, fiorisca nel mondo. </w:t>
      </w:r>
    </w:p>
    <w:p w14:paraId="3C836CA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è il mistero dell’amore di Dio, in Cristo Gesù, per opera dello Spirito Santo. Ma anche questo è il mistero dell’amore dell’uomo, fatto ad immagine dell’amore di Dio, redento a somiglianza dell’amore di Cristo, generato in questo amore per opera dello Spirito Santo nelle acque del battesimo.</w:t>
      </w:r>
    </w:p>
    <w:p w14:paraId="18EB61D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Dinanzi a questo mistero deve nascere nel cuore un solo desiderio: divenire pienamente parte di esso, farsi mistero nel mistero di Cristo Gesù, amore nel suo amore e del suo amore, vita della sua vita nella sua vita, croce nella sua croce della sua croce.</w:t>
      </w:r>
    </w:p>
    <w:p w14:paraId="19161B0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Divenendo questo mistero d’amore, si diviene anche operatori di altro amore e di altra vita nel mondo.</w:t>
      </w:r>
    </w:p>
    <w:p w14:paraId="00188B4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vita nel mondo nasce dall’amore crocifisso di Cristo. Dove non c’è amore crocifisso, non c’è vita, c’è solo morte. La legge della vita è una sola: l’amore crocifisso di Cristo.</w:t>
      </w:r>
    </w:p>
    <w:p w14:paraId="48A4F10C"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lastRenderedPageBreak/>
        <w:t xml:space="preserve">[17]Egli è prima di tutte le cose e tutte sussistono in lui. </w:t>
      </w:r>
    </w:p>
    <w:p w14:paraId="7AC03EA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Affermare che Cristo è prima di tutte le cose è dire con chiarezza di verità che Lui è eterno. Lui è nel seno del Padre da sempre.</w:t>
      </w:r>
    </w:p>
    <w:p w14:paraId="3C30D70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Cristo non appartiene all’ordine della creazione. Cristo appartiene ad un altro ordine: all’ordine della generazione da Dio. Lui è della stessa sostanza del Padre. È luce da luce, Dio vero da Dio vero. Lui non è stato creato, è stato generato da Dio e questo non dopo il tempo, ma prima del tempo, non dopo la creazione, ma prima di essa.</w:t>
      </w:r>
    </w:p>
    <w:p w14:paraId="38B6D8B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Nell’eternità, dall’eternità c’è il Padre, il Figlio e lo Spirito Santo. Dal Padre, all’inizio della storia e del tempo, per mezzo di Cristo, fu creata ogni cosa.</w:t>
      </w:r>
    </w:p>
    <w:p w14:paraId="59A52A9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Tutte le cose, quelle visibili e quelle invisibili, al di fuori di Dio, che è uno e trino, appartengono all’ordine della creazione, sono state cioè fatte da lui.</w:t>
      </w:r>
    </w:p>
    <w:p w14:paraId="305FC69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Come le ha fatte, il tempo che ha voluto impiegare per farle, non è oggetto di fede. È oggetto di fede che tutto è stato fatto da Dio per mezzo del Verbo eterno, del suo Figlio diletto.</w:t>
      </w:r>
    </w:p>
    <w:p w14:paraId="6552394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anche oggetto di fede che non solo furono fatte per mezzo di Lui, ma anche in vista di Lui. Quindi niente può sottrarsi alla sua Signoria. Il Verbo è il Signore dell’intero creato.</w:t>
      </w:r>
    </w:p>
    <w:p w14:paraId="1E6BB83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 questo che già sappiamo Paolo ora aggiunge un’altra verità. Le cose non hanno in sé la vita, come l’uomo non ha in sé la vita.</w:t>
      </w:r>
    </w:p>
    <w:p w14:paraId="258655D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vita deve essere attinta costantemente in Dio, il solo che possiede la vita.</w:t>
      </w:r>
    </w:p>
    <w:p w14:paraId="2D9806B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Sussistere in Lui ha perciò un significato esatto, preciso, netto. Ha il significato di una vita che bisogna perennemente attingere in Cristo.</w:t>
      </w:r>
    </w:p>
    <w:p w14:paraId="3C46DD7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 dirla in una parola assai semplice e povera: è ogni giorno una continua creazione, perché ogni giorno è un dono di vita a tutte le cose.</w:t>
      </w:r>
    </w:p>
    <w:p w14:paraId="05AA2A0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Ogni cosa riceve la sua vita da Cristo, l’attinge in Lui che è il suo Creatore, il suo Signore.</w:t>
      </w:r>
    </w:p>
    <w:p w14:paraId="6C1ABFD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L’attinge sempre per creazione. È come se Cristo creasse oggi il mondo e in ogni attimo. Questa è la legge del creato.</w:t>
      </w:r>
    </w:p>
    <w:p w14:paraId="593F1DA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Non si tratta della vita soprannaturale; si tratta della vita naturale. Ogni cosa attinge la sua forza di esistere in Cristo. Ad ogni cosa Cristo concede ogni giorno l’esistenza.</w:t>
      </w:r>
    </w:p>
    <w:p w14:paraId="6562966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è il motivo per cui bisogna parlare di continuo e perenne dono di vita. Ma è sempre un dono di vita per creazione, non per emanazione. È un dono di vita finalizzato alla santificazione dell’uomo, fino alla creazione dei cieli nuovi e della terra nuova.</w:t>
      </w:r>
    </w:p>
    <w:p w14:paraId="12316A8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Anche lì tutto sussisterà in Cristo, ma in una forma nuova, in una forma tutta spirituale.</w:t>
      </w:r>
    </w:p>
    <w:p w14:paraId="0CD086D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Una conclusione si impone: se tutto sussiste in Cristo, se tutto è perenne creazione di vita da parte di Cristo, è assai evidente che per quanto attiene </w:t>
      </w:r>
      <w:r w:rsidRPr="00C530D6">
        <w:rPr>
          <w:rFonts w:ascii="Arial" w:eastAsia="Times New Roman" w:hAnsi="Arial" w:cs="Times New Roman"/>
          <w:kern w:val="0"/>
          <w:sz w:val="24"/>
          <w:szCs w:val="20"/>
          <w:lang w:eastAsia="it-IT"/>
          <w14:ligatures w14:val="none"/>
        </w:rPr>
        <w:lastRenderedPageBreak/>
        <w:t>all’uomo, ogni uomo non solo è finalizzato a Cristo, ogni uomo deve tendere a Cristo come al suo “naturale” Signore, oltre che soprannaturale.</w:t>
      </w:r>
    </w:p>
    <w:p w14:paraId="36D2097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Ma anche ogni uomo deve riconoscere Cristo come la sua fonte di vita (per creazione perenne, non per generazione, per dono d’amore fuori di sé, non all’interno di sé, o per emanazione). Lo esige, questo, la sua natura creata. Cristo pertanto, sia naturalmente, che soprannaturalmente, è il fine dell’uomo, la vita dell’uomo, la sussistenza dell’uomo. L’uomo porta impressa in sé la sua destinazione a Cristo Signore.</w:t>
      </w:r>
    </w:p>
    <w:p w14:paraId="32C159B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evidente che la destinazione naturale dopo il peccato trova il suo completamento e la sua perfezione solo nella destinazione soprannaturale, cioè entrando nel mistero della salvezza.</w:t>
      </w:r>
    </w:p>
    <w:p w14:paraId="3E9BB29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Poiché la sussistenza, per quanto attiene all’uomo, è naturale e soprannaturale, per essere piena, completa, vera, deve essere insieme naturale e soprannaturale. Naturalmente e soprannaturalmente l’uomo è chiamato a sussistere in Cristo Gesù.</w:t>
      </w:r>
    </w:p>
    <w:p w14:paraId="7620623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Ma ciò che è un dono naturale non è un dono soprannaturale. Il dono naturale è dato alla natura dell’uomo, senza l’uomo. È dato per creazione diretta da Dio.</w:t>
      </w:r>
    </w:p>
    <w:p w14:paraId="5365AE4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dono soprannaturale è dato all’uomo attraverso la sua volontà. Se lo accoglie, se lo vuole, se accetta la legge del dono soprannaturale, Dio glielo dona, altrimenti non può darglielo, perché è legge del dono soprannaturale essere offerto alla volontà e non direttamente alla natura, si offre alla natura attraverso la volontà.</w:t>
      </w:r>
    </w:p>
    <w:p w14:paraId="7EDAC34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implica che la salvezza è offerta tutta intera alla volontà dell’uomo, non alla natura. Poiché l’uomo ha bisogno di essere salvato anche nel corpo, ha bisogno di una vita più sana anche per la sua parte materiale, questa salvezza non può essere offerta alla sua materia, se non attraverso la volontà. Tutto ciò che è redenzione è dono alla volontà, non alla natura.</w:t>
      </w:r>
    </w:p>
    <w:p w14:paraId="2981BE6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volontà redime e salva la natura. La volontà porta la natura nella grazia e nei doni dello Spirito Santo che sono di rigenerazione, di elevazione, di guarigione, di salvezza eterna.</w:t>
      </w:r>
    </w:p>
    <w:p w14:paraId="71723FF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C’è da aggiungere un’ultima osservazione. Se tutto sussiste in Cristo, Cristo è necessario ad ogni uomo anche per la vita del suo corpo. Quindi naturalmente e non solo soprannaturalmente la vita è in Cristo, ogni vita è in Cristo. </w:t>
      </w:r>
    </w:p>
    <w:p w14:paraId="470D030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 natura e per grazia Cristo è la vita di ogni uomo. Cristo non può essere considerato un estraneo all’uomo, perché Lui è l’unica fonte di vita e di sussistenza. Senza di Lui non c’è vita; senza sussistenza in Lui c’è solo morte.</w:t>
      </w:r>
    </w:p>
    <w:p w14:paraId="593A202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 creazione e per redenzione Cristo è il Signore dell’uomo. Questa la verità, la sola verità che ogni uomo deve sapere.</w:t>
      </w:r>
    </w:p>
    <w:p w14:paraId="25F02E45"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[18]Egli è anche il capo del corpo, cioè della Chiesa; il principio, il primogenito di coloro che risuscitano dai morti, per ottenere il primato su tutte le cose. </w:t>
      </w:r>
    </w:p>
    <w:p w14:paraId="0A2BC61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Entriamo ora nel campo più specifico della redenzione.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è il corpo di Cristo. Di questo corpo Cristo è il capo. Cristo è capo in senso “naturale”, la sede </w:t>
      </w:r>
      <w:r w:rsidRPr="00C530D6">
        <w:rPr>
          <w:rFonts w:ascii="Arial" w:eastAsia="Times New Roman" w:hAnsi="Arial" w:cs="Times New Roman"/>
          <w:kern w:val="0"/>
          <w:sz w:val="24"/>
          <w:szCs w:val="20"/>
          <w:lang w:eastAsia="it-IT"/>
          <w14:ligatures w14:val="none"/>
        </w:rPr>
        <w:lastRenderedPageBreak/>
        <w:t xml:space="preserve">cioè della volontà e del pensiero.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è da Lui, è in Lui, perché da Cristo riceve la volontà che la governa. Da Cristo riceve anche la grazia che la rinnova e la santifica.</w:t>
      </w:r>
    </w:p>
    <w:p w14:paraId="4C5B1C9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Cristo è anche capo nel senso di governo. Chi regge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è Cristo, chi la muove è Lui, chi la governa è Lui, chi traccia il cammino per essa è Lui. Lui è al timone della Chiesa. Infatti Lui è il principio invisibile di unità e di comunione, di verità di grazia, di rigenerazione e di santificazione di tutta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p>
    <w:p w14:paraId="5E64F4E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Tutto ciò che avviene nella Chiesa, avviene perché sgorga da Lui, dalla sua verità, dalla sua carità, dalla sua volontà, dal suo disegno di salvezza per ogni uomo.</w:t>
      </w:r>
    </w:p>
    <w:p w14:paraId="6214C55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Su questa verità non possono esserci dubbi. Tuttavia c’è da aggiungere che Cristo visibilmente si serve di ministri particolari, sono i ministri ordinati e di testimoni, costituiti da lui sacerdoti, re e profeti della nuova alleanza.</w:t>
      </w:r>
    </w:p>
    <w:p w14:paraId="51E2AE7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Ma costoro non hanno alcuna autonomia nella Chiesa. Costoro, tutti costoro devono essere sempre in comunione di volontà, di carità, di pensiero, di sentimento con Cristo Gesù in modo che in ogni cosa traspare con evidenza chiara che è la volontà di Cristo, la sua carità, il suo pensiero, il suo sentimento che agisce in noi e che ci muove. L’uomo, chiunque esso sia, nella Chiesa deve solo rendere presente e operante Cristo Gesù. L’uomo, chiunque esso sia, non ha alcuna autonomia gestionale all’interno del mistero della salvezza, nelle cose che riguardano Dio.</w:t>
      </w:r>
    </w:p>
    <w:p w14:paraId="004CA0C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Su questo occorre tutta la chiarezza possibile. Cristo è il capo della Chiesa. Chi la regge è Lui, chi la illumina deve essere Lui, chi la santifica è Lui, chi la fortifica con la sua carità è Lui. Tutto è Lui per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e noi serviamo alla Chiesa se siamo in totale dipendenza, sottomissione, obbedienza d’amore e di verità con Cristo Gesù. Se ci poniamo in autonomia, non serviamo alla Chiesa, perché non siamo servi di Cristo Gesù.</w:t>
      </w:r>
    </w:p>
    <w:p w14:paraId="16C0514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Su questo ci sarebbe molto da dire. Come all’inizio del tempo l’uomo si è sottratto alla Signoria di Dio su di lui, così sempre nella Chiesa l’uomo si sottrae alla Signoria di Cristo su di lui. </w:t>
      </w:r>
    </w:p>
    <w:p w14:paraId="6AF9DA1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Da membro diventa capo. Ma capo è solo Cristo. Dicendo poi che i ministri ordinati agiscono in nome di Cristo capo, si dimentica di dire che agiscono nel nome di Cristo capo, ma che non sono capi in nome di Cristo.</w:t>
      </w:r>
    </w:p>
    <w:p w14:paraId="0E319F4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C’è una sottile differenza. Molti di noi ministri ordinati non agiamo in nome di Cristo capo, agiamo invece come capi in nome di Cristo.</w:t>
      </w:r>
    </w:p>
    <w:p w14:paraId="20B72AF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Agiamo cioè senza obbedienza a Cristo, senza sottomissione a Lui, senza relazione con la sua verità e senza rapportarci e modellarci alla sua carità.</w:t>
      </w:r>
    </w:p>
    <w:p w14:paraId="2DF777C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Questo è un grande misfatto che non rende visibile Cristo nella nostra vita e soprattutto nel nostro ministero. </w:t>
      </w:r>
      <w:smartTag w:uri="urn:schemas-microsoft-com:office:smarttags" w:element="PersonName">
        <w:smartTagPr>
          <w:attr w:name="ProductID" w:val="Mai Cristo"/>
        </w:smartTagPr>
        <w:r w:rsidRPr="00C530D6">
          <w:rPr>
            <w:rFonts w:ascii="Arial" w:eastAsia="Times New Roman" w:hAnsi="Arial" w:cs="Times New Roman"/>
            <w:kern w:val="0"/>
            <w:sz w:val="24"/>
            <w:szCs w:val="20"/>
            <w:lang w:eastAsia="it-IT"/>
            <w14:ligatures w14:val="none"/>
          </w:rPr>
          <w:t>Mai Cristo</w:t>
        </w:r>
      </w:smartTag>
      <w:r w:rsidRPr="00C530D6">
        <w:rPr>
          <w:rFonts w:ascii="Arial" w:eastAsia="Times New Roman" w:hAnsi="Arial" w:cs="Times New Roman"/>
          <w:kern w:val="0"/>
          <w:sz w:val="24"/>
          <w:szCs w:val="20"/>
          <w:lang w:eastAsia="it-IT"/>
          <w14:ligatures w14:val="none"/>
        </w:rPr>
        <w:t xml:space="preserve"> è reso visibile nel nostro ministero quando agiamo come capi in nome di Cristo. Prendiamo l’autorità che ci viene da Cristo, ma non per formare Lui nei cuori, ma per imporre il nostro pensiero, la nostra verità, il nostro disegno di salvezza, che non abbiamo, la nostra carità, che non conosciamo.</w:t>
      </w:r>
    </w:p>
    <w:p w14:paraId="09BBF74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Non solo su ciò che vive egli ha il primato. Il primato di Cristo è sulla vita e sulla morte. Egli è anche il vincitore della morte.</w:t>
      </w:r>
    </w:p>
    <w:p w14:paraId="0B09FF5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Egli è il principio e il primogenito di coloro che risuscitano dai morti. È il principio perché la risurrezione avviene in Lui e per Lui, avviene nella sua risurrezione e per la sua risurrezione.</w:t>
      </w:r>
    </w:p>
    <w:p w14:paraId="1994737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Siamo risuscitati dalla sua risurrezione, siamo anche risuscitati ad immagine e somiglianza della sua risurrezione. In tal senso egli è il principio agente della nostra risurrezione. Questa è la verità.</w:t>
      </w:r>
    </w:p>
    <w:p w14:paraId="6F1E2FB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Egli è anche il primogenito. È il primo che è risuscitato dai morti alla vita del dopo. Quella di Cristo non è stata una risurrezione per tornare alla vita di prima, ma per andare nella vita del dopo. Il dopo è il dopo la morte.</w:t>
      </w:r>
    </w:p>
    <w:p w14:paraId="74193BA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vita del dopo è risurrezione del corpo, ma con trasformazione di esso. La risurrezione del dopo fa il nostro corpo spirituale, incorruttibile, immortale, glorioso (per i giusti), ignobile e inglorioso (per i reprobi).</w:t>
      </w:r>
    </w:p>
    <w:p w14:paraId="071223C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Prima di Lui nessuno era entrato nell’eternità con il suo corpo di spirito, di luce, di gloria, immortale. Lui è il primo. In tal senso è il primogenito. Colui che è nato al cielo portando con sé il suo corpo glorioso e spirituale, incorruttibile e immortale. Tutti gli altri seguiranno dopo di Lui, ma seguiranno in Lui e per Lui, perché oltre che primogenito, Cristo è anche il principio agente della nostra risurrezione nell’ultimo giorno. Questa è la verità su Cristo Gesù.</w:t>
      </w:r>
    </w:p>
    <w:p w14:paraId="5DF24B8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lui è il principio, significa che tutti, ogni uomo, prima e dopo di lui, sarà risuscitato dalla sua onnipotenza; ma sarà anche risuscitato ad immagine del suo corpo di spirito. Ci sarà la totale trasformazione del nostro corpo, anche se la trasformazione non sarà uguale per i giusti e per i dannati. Il corpo non sarà di gloria se non per i giusti.</w:t>
      </w:r>
    </w:p>
    <w:p w14:paraId="334743A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è la verità. Che l’uomo vi creda o meno, alla fine dei giorni sarà richiamato in vita da Cristo Gesù e dovrà rendere conto a Lui perché ha creduto, perché non ha creduto, perché ha agito secondo verità e anche perché si è comportato secondo menzogna.</w:t>
      </w:r>
    </w:p>
    <w:p w14:paraId="4FFBCC9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Di tutto bisogna rendere conto a Cristo Signore. Questo è il primato di Cristo su tutte le cose, sulle realtà visibili e invisibili, animate e inanimate, sulla morte e sulla vita, nel tempo e nell’eternità.</w:t>
      </w:r>
    </w:p>
    <w:p w14:paraId="09E5868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Tutto avviene per Lui, da Lui, in vista di Lui. Tutta la storia è stata posta nelle sue mani. Tutta la storia deve essere chiamata a conversione dal suo corpo che è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la quale deve agire nel nome di Cristo capo, ma senza cadere nella tentazione di farsi capo in nome di Cristo.</w:t>
      </w:r>
    </w:p>
    <w:p w14:paraId="45673E5D" w14:textId="77777777" w:rsidR="00C530D6" w:rsidRPr="00C530D6" w:rsidRDefault="00C530D6" w:rsidP="00C530D6">
      <w:pPr>
        <w:rPr>
          <w:rFonts w:ascii="Arial" w:hAnsi="Arial" w:cs="Arial"/>
          <w:b/>
          <w:bCs/>
          <w:sz w:val="24"/>
          <w:szCs w:val="24"/>
          <w:lang w:eastAsia="it-IT"/>
        </w:rPr>
      </w:pPr>
      <w:r w:rsidRPr="00C530D6">
        <w:rPr>
          <w:rFonts w:ascii="Arial" w:hAnsi="Arial" w:cs="Arial"/>
          <w:b/>
          <w:bCs/>
          <w:sz w:val="24"/>
          <w:szCs w:val="24"/>
          <w:lang w:eastAsia="it-IT"/>
        </w:rPr>
        <w:t xml:space="preserve">[19]Perché piacque a Dio di fare abitare in lui ogni pienezza </w:t>
      </w:r>
    </w:p>
    <w:p w14:paraId="24D054A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Stiamo parlando di Cristo. Cristo è il Verbo del Padre che dal momento dell’incarnazione esiste come Verbo Incarnato, Verbo fattosi carne, Verbo morto e risorto, Verbo asceso al cielo.</w:t>
      </w:r>
    </w:p>
    <w:p w14:paraId="674C162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Nel Verbo c’è la pienezza che è propria della divinità. Il Verbo è perfetto Dio e in quanto perfetto Dio ha la pienezza delle perfezioni divine. È Dio, vero Dio e </w:t>
      </w:r>
      <w:r w:rsidRPr="00C530D6">
        <w:rPr>
          <w:rFonts w:ascii="Arial" w:eastAsia="Times New Roman" w:hAnsi="Arial" w:cs="Times New Roman"/>
          <w:kern w:val="0"/>
          <w:sz w:val="24"/>
          <w:szCs w:val="20"/>
          <w:lang w:eastAsia="it-IT"/>
          <w14:ligatures w14:val="none"/>
        </w:rPr>
        <w:lastRenderedPageBreak/>
        <w:t xml:space="preserve">dicendo questo si è detto tutto, perché in potenza, in dignità e in ogni altra virtù divina non c’è alcuna differenza con il Padre e lo Spirito Santo. </w:t>
      </w:r>
    </w:p>
    <w:p w14:paraId="6CF9E82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Cristo Gesù è anche perfetto uomo, vero uomo, in tutto simile a noi, tranne che nel peccato.</w:t>
      </w:r>
    </w:p>
    <w:p w14:paraId="4A4CC74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Ogni pienezza abita in Lui in quanto vero uomo, oltre che vero Dio. Il vero Dio abita nel vero uomo, il vero Dio si è fatto vero uomo e nel vero uomo abita tutta la pienezza della grazia e della verità.</w:t>
      </w:r>
    </w:p>
    <w:p w14:paraId="7E870E1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Nel vero uomo abita la pienezza della vita e della risurrezione, la pienezza del Cielo è tutta nella sua umanità. Questa è la straordinaria bellezza di Cristo Gesù. Nella sua umanità egli è stato rivestito di ogni dono celeste, di ogni virtù, di ogni grazia e tuttavia la sua natura umana non diventa natura divina, né la natura divina si fa natura umana.</w:t>
      </w:r>
    </w:p>
    <w:p w14:paraId="1E358EB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Ogni natura conserva intatta la sua identità, le sue proprietà e tuttavia la natura umana, che non è separata dalla Persona divina, ma è unita ad Essa nell’unità personale che noi diciamo ipostatica, è stata ricolmata di ogni pienezza di Spirito Santo.</w:t>
      </w:r>
    </w:p>
    <w:p w14:paraId="07B1834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questa una verità che ci rivela chi è nella sua essenza Cristo Gesù. È Colui nel quale Dio ha voluto che abitasse ogni pienezza. Tutto è ora in Cristo Gesù e tutto viene a noi attraverso di Lui. Questo, sia nell’ordine della creazione, come nell’ordine dalla redenzione. Se prima, nell’ordine della creazione, avveniva per mezzo del Verbo non incarnato, perché ancora non si era fatto uomo, ora avviene per mezzo dell’umanità di Cristo Gesù. È in essa che Dio ha racchiuso ogni pienezza ed è attraverso di essa che ci viene elargita.</w:t>
      </w:r>
    </w:p>
    <w:p w14:paraId="4005675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L’umanità di Cristo è ora la vita della nostra vita sia naturale che soprannaturale. Questa è la straordinaria grazia che il Signore ha concesso all’umanità di Cristo Gesù.</w:t>
      </w:r>
    </w:p>
    <w:p w14:paraId="2A59A7A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L’umanità di Cristo è tutto per noi e tutto dobbiamo trovare nella sua umanità. Tutto da essa attendere e tutto per essa ricevere. L’umanità di Cristo è il sacramento della nostra vita e della nostra redenzione, della nostra santificazione e di ogni cammino che si vuole fare nella perfezione evangelica.</w:t>
      </w:r>
    </w:p>
    <w:p w14:paraId="4C819CF7"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[20]e per mezzo di lui riconciliare a sé tutte le cose, rappacificando con il sangue della sua croce, cioè per mezzo di lui, le cose che stanno sulla terra e quelle nei cieli. </w:t>
      </w:r>
    </w:p>
    <w:p w14:paraId="236F8DC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Attraverso l’umanità di Cristo, che è sacramento di riconciliazione e di rappacificazione, Dio ha voluto dare un nuovo statuto all’intera creazione.</w:t>
      </w:r>
    </w:p>
    <w:p w14:paraId="099E707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Questa statuto è quello del ritorno di ogni cosa sotto </w:t>
      </w:r>
      <w:smartTag w:uri="urn:schemas-microsoft-com:office:smarttags" w:element="PersonName">
        <w:smartTagPr>
          <w:attr w:name="ProductID" w:val="la Signoria"/>
        </w:smartTagPr>
        <w:r w:rsidRPr="00C530D6">
          <w:rPr>
            <w:rFonts w:ascii="Arial" w:eastAsia="Times New Roman" w:hAnsi="Arial" w:cs="Times New Roman"/>
            <w:kern w:val="0"/>
            <w:sz w:val="24"/>
            <w:szCs w:val="20"/>
            <w:lang w:eastAsia="it-IT"/>
            <w14:ligatures w14:val="none"/>
          </w:rPr>
          <w:t>la Signoria</w:t>
        </w:r>
      </w:smartTag>
      <w:r w:rsidRPr="00C530D6">
        <w:rPr>
          <w:rFonts w:ascii="Arial" w:eastAsia="Times New Roman" w:hAnsi="Arial" w:cs="Times New Roman"/>
          <w:kern w:val="0"/>
          <w:sz w:val="24"/>
          <w:szCs w:val="20"/>
          <w:lang w:eastAsia="it-IT"/>
          <w14:ligatures w14:val="none"/>
        </w:rPr>
        <w:t xml:space="preserve"> di Dio, in Cristo Gesù, per opera dello Spirito Santo.</w:t>
      </w:r>
    </w:p>
    <w:p w14:paraId="1E4D846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riconciliazione è l’eliminazione dell’elemento di frattura e di separazione che c’è tra Dio e l’uomo, elemento costruito e innalzato dall’uomo contro Dio, il giorno in cui ha voluto essere Dio, come Dio, senza un Dio sopra di sé.</w:t>
      </w:r>
    </w:p>
    <w:p w14:paraId="1EDC86C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È chiaro che la riconciliazione non è solamente la cancellazione del peccato commesso. La riconciliazione avviene nel momento in cui si toglie questo elemento di frattura e di autonomia e si toglie allorché l’uomo accoglie l’invito di </w:t>
      </w:r>
      <w:r w:rsidRPr="00C530D6">
        <w:rPr>
          <w:rFonts w:ascii="Arial" w:eastAsia="Times New Roman" w:hAnsi="Arial" w:cs="Times New Roman"/>
          <w:kern w:val="0"/>
          <w:sz w:val="24"/>
          <w:szCs w:val="20"/>
          <w:lang w:eastAsia="it-IT"/>
          <w14:ligatures w14:val="none"/>
        </w:rPr>
        <w:lastRenderedPageBreak/>
        <w:t>Cristo che lo chiama a ritornare nuovamente nell’obbedienza al suo unico Dio e Signore.</w:t>
      </w:r>
    </w:p>
    <w:p w14:paraId="0D2C798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manca questa conversione, questo ritorno, questa accettazione di Dio come suo Dio, a cui è dovuta ogni obbedienza, non c’è riconciliazione.</w:t>
      </w:r>
    </w:p>
    <w:p w14:paraId="7E402BE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Anche oggi molti intendono la riconciliazione come confessione delle colpe commesse, ma senza il ritorno nell’obbedienza alla volontà di Dio, manifestata ed espressa nella Parola di Cristo Gesù.</w:t>
      </w:r>
    </w:p>
    <w:p w14:paraId="7EE2202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Si crea la religione dei riti, ma non la fede nella Parola di Dio, che brilla e risplende nella Parola di Cristo Gesù, che si comprende alla luce della sapienza dello Spirito Santo in tutta la sua chiarezza di verità e di santità.</w:t>
      </w:r>
    </w:p>
    <w:p w14:paraId="43F8582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Lo sforzo, l’impegno, il lavoro della Chiesa non è quello di celebrare sacramenti, ma di celebrarli come segno, volontà, sacramento di riconciliazione voluta, realizzata, da portare tutta a compimento nella propria santificazione.</w:t>
      </w:r>
    </w:p>
    <w:p w14:paraId="295A9DD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Occorre allora dare una svolta a tutto il nostro cristianesimo, spesso ridotto a celebrazione di sacramenti, ma senza la volontà della riconciliazione e della susseguente obbedienza totale a Dio che si chiama santificazione. Se si riuscirà a far sì che tutto quanto si vive, diventi celebrazione di una riconciliazione sempre più grande, avremo dato una svolta a tutto il nostro modo di relazionarci con Dio e con il mondo intero. Avremo operato perché il sacrificio di Cristo produca frutti di vera vita eterna, non solo in noi, ma in ogni uomo. Se questo non lo facciamo, perdiamo inutilmente il nostro tempo. La luce della riconciliazione non brilla sul mondo, perché non brilla e non risplende nei nostri cuori.</w:t>
      </w:r>
    </w:p>
    <w:p w14:paraId="1467355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Nel momento in cui si riconcilia l’uomo con Dio e mentre dura questa riconciliazione, tutto il creato, attraverso l’uomo, viene riportato nella sua verità, perché ci si serve del creato secondo verità, e non più secondo il peccato dell’uomo.</w:t>
      </w:r>
    </w:p>
    <w:p w14:paraId="5676802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Ogni qualvolta l’uomo vive da non riconciliato, vive da nemico di Dio, non solo tutto ciò che lui fa nella sua persona è posto fuori dell’obbedienza a Dio, ma tutto il creato che usa, lo usa in modo peccaminoso e quindi lo sottrae a Dio, all’obbedienza a lui.</w:t>
      </w:r>
    </w:p>
    <w:p w14:paraId="1B1F5CC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L’uomo diventa causa di disobbedienza per tutta la creazione ogni qualvolta si serve delle cose create in modo autonomo, non secondo la volontà di Dio. Questa è la grande responsabilità dell’uomo.</w:t>
      </w:r>
    </w:p>
    <w:p w14:paraId="1D379E8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 fare un esempio: usa gli elementi del mondo per distruggere l’uomo e l’universo. L’elemento del mondo, creato da Dio per il bene dell’uomo, per manifestare la sua bontà verso l’uomo, dall’uomo è usato come elemento di distruzione, di rovina, di tragedia, di eliminazione dei suoi fratelli. Le cose attraverso il peccato dell’uomo sono sottratte all’obbedienza al loro Creatore e Signore, sono fatte oggetto di male fisico e morale per i fratelli. Anche loro sono contro il loro Signore. Lo sono senza loro responsabilità, lo sono per costrizione, ma pur tuttavia lo sono.</w:t>
      </w:r>
    </w:p>
    <w:p w14:paraId="79CA7A0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Nell’uomo invece deve avvenire la riconciliazione di ogni cosa con il suo Signore, può avvenire se l’uomo si riconcilia con Dio, se entra nella sua obbedienza, se </w:t>
      </w:r>
      <w:r w:rsidRPr="00C530D6">
        <w:rPr>
          <w:rFonts w:ascii="Arial" w:eastAsia="Times New Roman" w:hAnsi="Arial" w:cs="Times New Roman"/>
          <w:kern w:val="0"/>
          <w:sz w:val="24"/>
          <w:szCs w:val="20"/>
          <w:lang w:eastAsia="it-IT"/>
          <w14:ligatures w14:val="none"/>
        </w:rPr>
        <w:lastRenderedPageBreak/>
        <w:t>osserva scrupolosamente ogni parola che è uscita dalla bocca di Dio. Nell’uomo, che ascolta Cristo, tutto il creato ritorna a Dio.</w:t>
      </w:r>
    </w:p>
    <w:p w14:paraId="67B7A96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ritorno a Dio, nella sua obbedienza, si chiama pace. La pace altro non è che il ritrovamento di ogni elemento nell’ordine voluto e stabilito da Dio, nel fine che Dio gli ha assegnato.</w:t>
      </w:r>
    </w:p>
    <w:p w14:paraId="0BEB501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Poiché tutto dipende dalla riconciliazione dell’uomo, ogni qualvolta l’uomo non vive la sua riconciliazione con Dio, tutto il creato ritorna nella non pace, perché gli elementi del mondo non vengono usati secondo il fine per cui Dio li ha voluti e neanche sono conservati nel posto che Dio ha assegnato loro.</w:t>
      </w:r>
    </w:p>
    <w:p w14:paraId="5D6CD44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peccato è guerra, distruzione, morte, devastazione, disastri e ogni altro male fisico e morale.</w:t>
      </w:r>
    </w:p>
    <w:p w14:paraId="33198C8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riconciliazione e la rappacificazione dell’intero creato è stata fatta nel sangue di Cristo Gesù. Cosa è il sangue di Cristo Gesù? È l’offerta totale della vita di Cristo al Padre, l’obbedienza fino alla morte di croce al Padre, è la sottomissione al Padre in ogni cosa. Cristo Gesù ha scelto di avere Dio come suo Dio per sempre, in ogni momento della sua vita e per questo ha scelto di vivere ogni attimo sotto la signoria e la volontà del Padre. Facendo questo è divenuto causa di riconciliazione e di rappacificazione per il mondo intero. Nella sua umanità ogni altro uomo può riconciliarsi con Dio, nella sua umanità trovare la pace. Trovandola l’uomo, la trova tutto il creato che viene a contatto con lui, perché ogni elemento del creato verrà usato secondo la volontà di Dio e non più secondo la volontà dell’uomo che è di completa autonomia da Dio.</w:t>
      </w:r>
    </w:p>
    <w:p w14:paraId="7630E8D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Ogni cosa visibile e invisibile, del cielo e della terra, ha in Cristo il suo Signore, ha in Cristo il sacramento della sua riconciliazione con Dio e con il creato intero.</w:t>
      </w:r>
    </w:p>
    <w:p w14:paraId="4D624D9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Ormai nell’intera creazione vige solo questa legge di vita: Cristo è la vita di ogni cosa. Lo era già nella sua divinità, poiché ogni cosa è stata fatta per mezzo di Lui; lo è anche nella sua umanità: ogni cosa ritorna in vita solo per mezzo dell’umanità di Cristo e del suo sangue versato sulla croce.</w:t>
      </w:r>
    </w:p>
    <w:p w14:paraId="4F48461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Cristo è il principio della vita e della nuova vita, è il sacramento della vita nuova e della santificazione di questa vita. È il principio e il sacramento di ogni novità di vita che deve avvenire e che avviene in questo mondo. Questo ha fatto Dio del suo Figlio unigenito.</w:t>
      </w:r>
    </w:p>
    <w:p w14:paraId="22B5DA31"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88" w:name="_Toc62146585"/>
      <w:r w:rsidRPr="00C530D6">
        <w:rPr>
          <w:rFonts w:ascii="Arial" w:eastAsia="Times New Roman" w:hAnsi="Arial" w:cs="Arial"/>
          <w:b/>
          <w:color w:val="000000" w:themeColor="text1"/>
          <w:sz w:val="28"/>
          <w:szCs w:val="28"/>
          <w:lang w:eastAsia="it-IT"/>
        </w:rPr>
        <w:t>LA REDENZIONE APPLICATA AI COLOSSESI</w:t>
      </w:r>
      <w:bookmarkEnd w:id="88"/>
    </w:p>
    <w:p w14:paraId="35804A9D"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[21]E anche voi, che un tempo eravate stranieri e nemici con la mente intenta alle opere cattive che facevate, </w:t>
      </w:r>
    </w:p>
    <w:p w14:paraId="15BB477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Dopo aver manifestato chi è Cristo nella sua Persona e nella sua opera, dopo aver detto cosa ha fatto Dio del suo Figlio unigenito e cosa ha fatto Dio per il suo Figlio unigenito, per Lui e in vista di Lui, Paolo passa ora a parlare direttamente ai Colossesi, dicendo cosa ha fatto Dio per loro in Cristo Gesù e cosa loro sono divenuti in Cristo Signore.</w:t>
      </w:r>
    </w:p>
    <w:p w14:paraId="4CB0B52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Chi erano i Colossesi prima di conoscere Cristo Gesù? Erano persone straniere a Dio, suoi nemici, con la mente intenta alle opere cattive.</w:t>
      </w:r>
    </w:p>
    <w:p w14:paraId="3222AA1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Questo è un giudizio che non vale solo per i Colossesi, vale per ogni uomo che non conosce Dio, che non lo cerca, non lo ama, non lo serve.</w:t>
      </w:r>
    </w:p>
    <w:p w14:paraId="76E3A65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Essere stranieri e nemici significa distacco totale da Dio e questo avviene a causa del peccato. Si è già detto causa è il peccato: è sottrarsi alla Signoria di Dio, è farsi signori di se stessi e del creato e condurre la propria vita senza la volontà di Dio.</w:t>
      </w:r>
    </w:p>
    <w:p w14:paraId="1671591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Chiunque toglie a Dio la sua Signoria su di lui, si pone contro Dio, si fa suo nemico, diventa straniero a Lui. È nemico e straniero, perché vive senza di Lui, lontano da Lui, fuori di Lui.</w:t>
      </w:r>
    </w:p>
    <w:p w14:paraId="15734FA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Nell’autonomia da Dio, la nostra mente non cerca le cose che sono gradite a Dio, cerca invece le cose che sono gradite all’uomo e all’uomo senza Dio è solo gradito il peccato, le cose cattive.</w:t>
      </w:r>
    </w:p>
    <w:p w14:paraId="03C4598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Del resto non può essere se non così. Se uno ha scelto, sceglie di essere senza Dio, sceglie di essere senza la sua volontà che governa la sua vita. Poiché il bene è conformazione della nostra vita al volere di Dio, dal momento che si è senza Dio, si è anche senza conformazione della nostra mente alla volontà di Dio. Ciò che si sceglie è senza la volontà di Dio, contro la volontà di Dio, poiché tutto ciò che l’uomo fuori della Signoria di Dio fa, è solo frutto della sua mente che ha scelto di essere senza Dio. Ecco perché Paolo dice che erano con la mente intenta alle cose cattive.</w:t>
      </w:r>
    </w:p>
    <w:p w14:paraId="1EABFE1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cattiva ogni cosa che non è fatta secondo la volontà di Dio, che non è obbedienza a Dio, che è fatta in completa autonomia da Dio.</w:t>
      </w:r>
    </w:p>
    <w:p w14:paraId="473F94F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Una cosa buona in sé, non è buona per noi, perché fatta senza la volontà di Dio, contro la volontà di Dio. </w:t>
      </w:r>
    </w:p>
    <w:p w14:paraId="6D42B50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bene per Paolo è solo obbedienza diretta a Dio. Dove l’uomo non vive sotto l’obbedienza diretta a Dio non c’è bene vero. C’è però obbedienza alla propria coscienza, se questa obbedienza è sincera, c’è tuttavia salvezza, perché senza propria colpa l’uomo può venirsi a trovare in uno stato di non conoscenza vera di Dio.</w:t>
      </w:r>
    </w:p>
    <w:p w14:paraId="33288E1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Anche se c’è salvezza, questo non significa che ci sia riconciliazione e rappacificazione. La rappacificazione e la riconciliazione avvengono quando un uomo esplicitamente ritorna nell’obbedienza a Dio attraverso l’ascolto della Parola di Cristo Gesù. </w:t>
      </w:r>
    </w:p>
    <w:p w14:paraId="35DFBE3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vocazione dell’uomo è questa e solo questa: confessare Cristo come il suo Signore e la sua Parola come l’unica via di obbedienza vera al Signore suo Dio e Creatore.</w:t>
      </w:r>
    </w:p>
    <w:p w14:paraId="6391A7E9"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[22]ora egli vi ha riconciliati per mezzo della morte del suo corpo di carne, per presentarvi santi, immacolati e irreprensibili al suo cospetto: </w:t>
      </w:r>
    </w:p>
    <w:p w14:paraId="65E3849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Sappiamo cosa è la riconciliazione. Ne abbiamo parlato a lungo. Sappiamo come avviene e in chi avviene. Avviene attraverso il sacrificio di Cristo compiutosi nella sua Persona divina, per mezzo della morte del suo corpo di carne.</w:t>
      </w:r>
    </w:p>
    <w:p w14:paraId="6463553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È questo un elemento prezioso che ci rivela che chi muore, pur essendo </w:t>
      </w:r>
      <w:smartTag w:uri="urn:schemas-microsoft-com:office:smarttags" w:element="PersonName">
        <w:smartTagPr>
          <w:attr w:name="ProductID" w:val="la Persona"/>
        </w:smartTagPr>
        <w:r w:rsidRPr="00C530D6">
          <w:rPr>
            <w:rFonts w:ascii="Arial" w:eastAsia="Times New Roman" w:hAnsi="Arial" w:cs="Times New Roman"/>
            <w:kern w:val="0"/>
            <w:sz w:val="24"/>
            <w:szCs w:val="20"/>
            <w:lang w:eastAsia="it-IT"/>
            <w14:ligatures w14:val="none"/>
          </w:rPr>
          <w:t>la Persona</w:t>
        </w:r>
      </w:smartTag>
      <w:r w:rsidRPr="00C530D6">
        <w:rPr>
          <w:rFonts w:ascii="Arial" w:eastAsia="Times New Roman" w:hAnsi="Arial" w:cs="Times New Roman"/>
          <w:kern w:val="0"/>
          <w:sz w:val="24"/>
          <w:szCs w:val="20"/>
          <w:lang w:eastAsia="it-IT"/>
          <w14:ligatures w14:val="none"/>
        </w:rPr>
        <w:t xml:space="preserve"> del Figlio di Dio che muore sulla croce, non muore nella sua divinità, </w:t>
      </w:r>
      <w:r w:rsidRPr="00C530D6">
        <w:rPr>
          <w:rFonts w:ascii="Arial" w:eastAsia="Times New Roman" w:hAnsi="Arial" w:cs="Times New Roman"/>
          <w:kern w:val="0"/>
          <w:sz w:val="24"/>
          <w:szCs w:val="20"/>
          <w:lang w:eastAsia="it-IT"/>
          <w14:ligatures w14:val="none"/>
        </w:rPr>
        <w:lastRenderedPageBreak/>
        <w:t>muore nel suo corpo di carne. È il suo corpo di carne che muore, perché si distacca dall’elemento che lo mantiene in vita e che è la sua anima.</w:t>
      </w:r>
    </w:p>
    <w:p w14:paraId="51CA466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Non c’è però distacco dell’anima e del corpo dalla Persona divina, perché l’unione ipostatica è irreversibile, neanche la morte la può far ritornare nel suo nulla. Nella Persona del Verbo della vita che è morta nella sua umanità, sono ipostaticamente uniti sia l’anima che il corpo, anche se il corpo è nella morte, perché è stato separato dall’anima.</w:t>
      </w:r>
    </w:p>
    <w:p w14:paraId="57FBA23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morte però essendo offerta di Cristo al Padre, ha come suo frutto la riconciliazione di tutto il genere umano. Questa è la verità e solo questa. Altre cose che si affermano sulla morte di Cristo sono solo stoltezze, parole vane, della terra, frutto di menti che non conoscono Dio.</w:t>
      </w:r>
    </w:p>
    <w:p w14:paraId="6B8A74F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Quello che si aggiunge in questo versetto e che merita un’attenzione particolare, oltre a questo elemento preziosissimo che spiega cosa è in verità la morte di Cristo Gesù, è il fine e i frutti che deve operare in noi la riconciliazione. Siamo stati riconciliati per presentarci al cospetto di Dio Padre santi, immacolati e irreprensibili. Quando siamo santi, immacolati e irreprensibili?</w:t>
      </w:r>
    </w:p>
    <w:p w14:paraId="39B6EE6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Siamo santi quando viviamo in perfetta comunione di vita con Cristo Gesù. Si vive in perfetta comunione di vita facendo della sua volontà la nostra volontà e dei suoi pensieri i nostri pensieri.</w:t>
      </w:r>
    </w:p>
    <w:p w14:paraId="39E556E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è la santità. È in noi partecipazione della vita di Cristo Gesù, che è partecipazione della vita divina. La vita divina è riversata in noi e noi siamo resi santi della stessa santità di Dio.</w:t>
      </w:r>
    </w:p>
    <w:p w14:paraId="2E4412E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Siamo immacolati quando viviamo senza peccato. Il peccato è mortale e veniale. Noi siamo chiamati a vivere senza peccato né mortale e né veniale nel nostro cuore e nella nostra anima.</w:t>
      </w:r>
    </w:p>
    <w:p w14:paraId="0495A46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Siamo chiamati a vivere solo di volontà di Dio, di Parola di Cristo Gesù. Allontanandoci dalla Parola non siamo più immacolati e quindi veniamo meno alla nostra vocazione cristiana.</w:t>
      </w:r>
    </w:p>
    <w:p w14:paraId="7BD0A24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Siamo irreprensibili quando Dio non può rimproverare, o riprenderci in nulla, perché sappiamo e vogliamo fare solo la sua volontà.</w:t>
      </w:r>
    </w:p>
    <w:p w14:paraId="0DEEC46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riconciliazione è un dono di Dio da accogliere. Ma nella riconciliazione c’è una vocazione nuova che bisogna portare a compimento e questa vocazione è la nostra completa immersione nella santità e nella volontà di Dio, nella santità di Cristo e nella sua Parola. </w:t>
      </w:r>
    </w:p>
    <w:p w14:paraId="1BF277D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L’opera della Chiesa è quindi duplice: chiamare ogni uomo perché si lasci riconciliare con Dio; aiutare ogni riconciliato a vivere da santo, da immacolato, da irreprensibile al cospetto di Dio.</w:t>
      </w:r>
    </w:p>
    <w:p w14:paraId="3FEB6E2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duplice missione obbliga in coscienza ogni cristiano, secondo la sua particolare responsabilità che gli viene dal ministero e dal sacramento che ha ricevuto.</w:t>
      </w:r>
    </w:p>
    <w:p w14:paraId="45EED21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Una cosa deve essere chiara per tutti: oggi si pecca sia per mancata evangelizzazione – si è caduti nel relativismo religioso e nell’indifferentismo: ogni religione è vera, ogni religione è via di salvezza, per cui non è più necessario </w:t>
      </w:r>
      <w:r w:rsidRPr="00C530D6">
        <w:rPr>
          <w:rFonts w:ascii="Arial" w:eastAsia="Times New Roman" w:hAnsi="Arial" w:cs="Times New Roman"/>
          <w:kern w:val="0"/>
          <w:sz w:val="24"/>
          <w:szCs w:val="20"/>
          <w:lang w:eastAsia="it-IT"/>
          <w14:ligatures w14:val="none"/>
        </w:rPr>
        <w:lastRenderedPageBreak/>
        <w:t>predicare esplicitamente Cristo, dire la sua unicità di salvezza e di redenzione (Lui è il solo Salvatore e il solo Redentore dell’uomo, tutti gli altri devono portare a Cristo) – si pecca anche per mancata educazione alla santità.</w:t>
      </w:r>
    </w:p>
    <w:p w14:paraId="75FDE3F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All’indifferentismo religioso si aggiunge quello morale: tutto è santo, tutto è buono, non c’è più il peccato e quindi non c’è più necessità di essere immacolati, santi, irreprensibili.</w:t>
      </w:r>
    </w:p>
    <w:p w14:paraId="281E618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Siamo tutti avvolti dalla santità di Cristo, dalla sua grazia, dalla sua misericordia. Ci salviamo per grazia e per misericordia, senza alcuna necessità di divenire immacolati, santi e irreprensibili.</w:t>
      </w:r>
    </w:p>
    <w:p w14:paraId="308F5A5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Queste eresie, o errori dottrinali gravi, turbano il cammino del cristianesimo nel mondo, lo turbano a tal punto, da renderlo una religione assieme alle altre, pari alle altri, come le altre, senza alcuna differenza. Inoltre turbano anche il cammino del cristiano, non più votato al raggiungimento della santità, che è la sua particolare vocazione. Non essendo santi, non si è mondi, non si è irreprensibili, perché si vive ignorando la parola di Cristo Gesù, ignorando l’obbedienza. Si vive da non riconciliati. Si è cristiani, ma senza riconciliazione. Si è cristiani, ma senza </w:t>
      </w:r>
      <w:smartTag w:uri="urn:schemas-microsoft-com:office:smarttags" w:element="PersonName">
        <w:smartTagPr>
          <w:attr w:name="ProductID" w:val="la Signoria"/>
        </w:smartTagPr>
        <w:r w:rsidRPr="00C530D6">
          <w:rPr>
            <w:rFonts w:ascii="Arial" w:eastAsia="Times New Roman" w:hAnsi="Arial" w:cs="Times New Roman"/>
            <w:kern w:val="0"/>
            <w:sz w:val="24"/>
            <w:szCs w:val="20"/>
            <w:lang w:eastAsia="it-IT"/>
            <w14:ligatures w14:val="none"/>
          </w:rPr>
          <w:t>la Signoria</w:t>
        </w:r>
      </w:smartTag>
      <w:r w:rsidRPr="00C530D6">
        <w:rPr>
          <w:rFonts w:ascii="Arial" w:eastAsia="Times New Roman" w:hAnsi="Arial" w:cs="Times New Roman"/>
          <w:kern w:val="0"/>
          <w:sz w:val="24"/>
          <w:szCs w:val="20"/>
          <w:lang w:eastAsia="it-IT"/>
          <w14:ligatures w14:val="none"/>
        </w:rPr>
        <w:t xml:space="preserve"> di Cristo su di noi.</w:t>
      </w:r>
    </w:p>
    <w:p w14:paraId="0688C81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veramente un cristianesimo strano quello che molti oggi predicano e annunziano.</w:t>
      </w:r>
    </w:p>
    <w:p w14:paraId="48700A9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riconciliazione è il ritorno dell’uomo nella Signoria di Cristo, nella sua obbedienza e l’obbedienza è osservanza della Parola del Vangelo. Se si è nel Vangelo, si è santi, irreprensibili, immacolati, se si è nel Vangelo si è anche riconciliati con Dio.</w:t>
      </w:r>
    </w:p>
    <w:p w14:paraId="0D52471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non si è nel Vangelo, non si è riconciliati con Dio. Siamo come eravamo prima: nemici, stranieri, con la mente intenta alle cose cattive.</w:t>
      </w:r>
    </w:p>
    <w:p w14:paraId="287D7B0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cristianesimo è questa finalità. Senza questa finalità non c’è cristianesimo. Questo bisogna affermarlo con chiarezza, determinazione, fortezza di Spirito Santo. Cristianesimo e santità sono una sola, identica vocazione.</w:t>
      </w:r>
    </w:p>
    <w:p w14:paraId="70E63859"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[23]purché restiate fondati e fermi nella fede e non vi lasciate allontanare dalla speranza promessa nel Vangelo che avete ascoltato, il quale è stato annunziato ad ogni creatura sotto il cielo e di cui io, Paolo, sono diventato ministro. </w:t>
      </w:r>
    </w:p>
    <w:p w14:paraId="4B0CA8F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C’è l’entrata nella riconciliazione e nella rappacificazione, ma c’è anche la sua uscita. Ci si fa cristiani, ma anche ci si può scristianizzare.</w:t>
      </w:r>
    </w:p>
    <w:p w14:paraId="3FBBD91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Scristianizzarsi è facile, assai facile. È sufficiente uscire dalla Parola del Vangelo per non essere più nella santità di Cristo. Senza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di Cristo che vive in noi, abbiamo perso la nostra riconciliazione con Dio. Siamo come eravamo prima.</w:t>
      </w:r>
    </w:p>
    <w:p w14:paraId="2483FF6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Ma cosa fare per rimanere sempre nella riconciliazione e nella santità di Cristo Gesù? Paolo dona una legge perenne che deve essere osservata scrupolosamente.</w:t>
      </w:r>
    </w:p>
    <w:p w14:paraId="76E9E729" w14:textId="77777777" w:rsidR="00C530D6" w:rsidRPr="00C530D6" w:rsidRDefault="00C530D6" w:rsidP="00C530D6">
      <w:pPr>
        <w:spacing w:after="120" w:line="240" w:lineRule="auto"/>
        <w:jc w:val="both"/>
        <w:rPr>
          <w:rFonts w:ascii="Arial" w:eastAsia="Times New Roman" w:hAnsi="Arial" w:cs="Times New Roman"/>
          <w:b/>
          <w:i/>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legge è questa: </w:t>
      </w:r>
      <w:r w:rsidRPr="00C530D6">
        <w:rPr>
          <w:rFonts w:ascii="Arial" w:eastAsia="Times New Roman" w:hAnsi="Arial" w:cs="Times New Roman"/>
          <w:b/>
          <w:i/>
          <w:kern w:val="0"/>
          <w:sz w:val="24"/>
          <w:szCs w:val="20"/>
          <w:lang w:eastAsia="it-IT"/>
          <w14:ligatures w14:val="none"/>
        </w:rPr>
        <w:t xml:space="preserve">restare fondati e fermi nella fede; non lasciarsi allontanare dalla speranza promessa nel Vangelo. </w:t>
      </w:r>
    </w:p>
    <w:p w14:paraId="0655FA7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i/>
          <w:kern w:val="0"/>
          <w:sz w:val="24"/>
          <w:szCs w:val="20"/>
          <w:lang w:eastAsia="it-IT"/>
          <w14:ligatures w14:val="none"/>
        </w:rPr>
        <w:lastRenderedPageBreak/>
        <w:t>Restare fondati e fermi nella fede:</w:t>
      </w:r>
      <w:r w:rsidRPr="00C530D6">
        <w:rPr>
          <w:rFonts w:ascii="Arial" w:eastAsia="Times New Roman" w:hAnsi="Arial" w:cs="Times New Roman"/>
          <w:b/>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 xml:space="preserve">si resta ancorati e fermi nella fede, restando ancorati e fermi nel Vangelo, nella Parola. </w:t>
      </w:r>
    </w:p>
    <w:p w14:paraId="2B75A64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fede è nella Parola, se non c’è fede nella Parola, non c’è neanche fede. Bisogna fondarsi nella Parola, in questa Parola bisogna essere fermi, saldamenti ancorati. Il cristiano si deve come saldare alla Parola, in modo da formare con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una cosa sola</w:t>
      </w:r>
      <w:r w:rsidRPr="00C530D6">
        <w:rPr>
          <w:rFonts w:ascii="Arial" w:eastAsia="Times New Roman" w:hAnsi="Arial" w:cs="Times New Roman"/>
          <w:b/>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 xml:space="preserve">Il cristiano e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devono divenire una cosa sola, una sola realtà, una sola vita.</w:t>
      </w:r>
    </w:p>
    <w:p w14:paraId="5B78DAD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non è una parola qualsiasi, come il Vangelo non è un Vangelo qualunque. Per Paolo il Vangelo è quello che lui ha annunziato e che i Colossesi hanno ascoltato e così dicasi anche della Parola.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è quella che lui ha portato loro. Altre parole non esistono. Se sono dette e ascoltate, non sono di salvezza, ma di tentazione.</w:t>
      </w:r>
    </w:p>
    <w:p w14:paraId="46705D4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i/>
          <w:kern w:val="0"/>
          <w:sz w:val="24"/>
          <w:szCs w:val="20"/>
          <w:lang w:eastAsia="it-IT"/>
          <w14:ligatures w14:val="none"/>
        </w:rPr>
        <w:t xml:space="preserve">Non lasciarsi allontanare dalla speranza promessa nel Vangelo: </w:t>
      </w:r>
      <w:r w:rsidRPr="00C530D6">
        <w:rPr>
          <w:rFonts w:ascii="Arial" w:eastAsia="Times New Roman" w:hAnsi="Arial" w:cs="Times New Roman"/>
          <w:kern w:val="0"/>
          <w:sz w:val="24"/>
          <w:szCs w:val="20"/>
          <w:lang w:eastAsia="it-IT"/>
          <w14:ligatures w14:val="none"/>
        </w:rPr>
        <w:t xml:space="preserve">ed è questa la seconda regola per non uscire fuori della riconciliazione: fuggire ogni tentazione che ci vuole allontanare dal Vangelo ascoltato, dalla Parola proferita da Paolo e che è stata accolta. La speranza promessa nel Vangelo è la vita eterna, l’abitazione eterna nel cielo. Dal Vangelo bisogna attendersi solo questo. Altre cose non appartengono al Vangelo. </w:t>
      </w:r>
    </w:p>
    <w:p w14:paraId="5FB700D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tentazione cosa fa? Ingannando l’uomo, il cristiano, viene e gli promette altre cose. L’uomo che è nel bisogno, nella necessità, che è in croce, si lascia tentare, si fa vincere dalle necessità delle cose terrene, abbandona la promessa derivante dal Vangelo, abbandona totalmente il Vangelo, da riconciliato diviene non riconciliato. Esce dall’obbedienza a Dio, perché cerca fuori di Dio cose che Dio non ha racchiuso nelle promesse del suo Vangelo.</w:t>
      </w:r>
    </w:p>
    <w:p w14:paraId="0AA95EE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tentazione è pericolosa assai. Molti sono quelli che vi cadono. Ricordiamoci che Cristo Gesù fu tentato proprio a motivo della fame che ebbe, dopo aver digiunato quaranta giorni e quaranta notti. Satana gli si accostò e lo tentò perché traesse dal Vangelo, dalla Parola, promesse che Dio non aveva fatto.</w:t>
      </w:r>
    </w:p>
    <w:p w14:paraId="1EAB83D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Cristo Gesù vide la tentazione, allontanò satana. I cristiani non vedono la tentazione, vi cadono in essa, allontanandosi dalla promessa del Vangelo, lasciandosi irretire per le cose di questo mondo.</w:t>
      </w:r>
    </w:p>
    <w:p w14:paraId="34EE7FF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Vangelo promette ad ogni cristiano la vita eterna. Il resto è quel sovrappiù che dona il Signore liberamente, ma che il cristiano non deve cercare come promessa del Vangelo, né deve lasciarsi tentare dai falsi profeti che vengono a Lui e che lo turbano con mille false promesse.</w:t>
      </w:r>
    </w:p>
    <w:p w14:paraId="3CB0EA6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Queste due regole oggi sono dimenticate. Il Vangelo è stato messo da parte per altri pensieri e altre verità della terra; la promessa del Vangelo è stata anche essa scalzata dal cuore dell’uomo. Oggi ciò che si cerca dal Vangelo è lo stare bene su questa terra. Altro non si cerca al Vangelo, altro non si cerca alla Chiesa; altro non cercano molti uomini di Chiesa e altro non sanno e non vogliono dare.</w:t>
      </w:r>
    </w:p>
    <w:p w14:paraId="6A1DFF1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ha una sola missione da svolgere: dare la vera parola di Dio; dare la vera promessa del Vangelo: la vita eterna ad ogni uomo. Il resto, tutto il resto, lo </w:t>
      </w:r>
      <w:r w:rsidRPr="00C530D6">
        <w:rPr>
          <w:rFonts w:ascii="Arial" w:eastAsia="Times New Roman" w:hAnsi="Arial" w:cs="Times New Roman"/>
          <w:kern w:val="0"/>
          <w:sz w:val="24"/>
          <w:szCs w:val="20"/>
          <w:lang w:eastAsia="it-IT"/>
          <w14:ligatures w14:val="none"/>
        </w:rPr>
        <w:lastRenderedPageBreak/>
        <w:t>darà il Signore. Tutto il resto non è oggetto da dare da parte della Chiesa al mondo, perché tutto il resto si è impegnato Dio di darlo ad ogni uomo.</w:t>
      </w:r>
    </w:p>
    <w:p w14:paraId="1BCFBE4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il cristiano sarà aiutato a conservare intatte queste due leggi e a viverle vincendo ogni tentazione, egli raggiungerà di certo la meta della sua speranza.</w:t>
      </w:r>
    </w:p>
    <w:p w14:paraId="0BC3174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puntualizza in questo versetto che lui del Vangelo è diventato ministro. È ministro perché così ha voluto il Signore. È stato infatti Cristo Gesù ha sceglierlo come suo apostolo e a costituirlo ministro del suo Vangelo.</w:t>
      </w:r>
    </w:p>
    <w:p w14:paraId="56612A8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Dicendo però che lui è ministro del Vangelo vuole affermare una verità grande: i Colossesi devono fondare la loro fede e la loro speranza sulla Parola che Paolo ha detto loro, non su di un’altra parola e su di un altro Vangelo. Altre parole e altri vangeli non esistono. </w:t>
      </w:r>
    </w:p>
    <w:p w14:paraId="68A9632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Se loro ascoltano parole e vangeli differenti da quello di Paolo, significa una cosa sola: coloro che dicono queste cose non sono sicuramente ministri del Vangelo, sono falsi profeti, sono uomini che parlano in nome proprio e non in nome di Cristo Gesù. Questi falsi profeti non devono essere ascoltati, da questi falsi profeti bisogna guardarsi, starsene lontani, altrimenti c’è il rischio di venire contaminati con le loro falsità e quindi con il reale pericolo di cadere dalla fede e volgere lo sguardo verso altre promesse che non sono l’unica promessa del Vangelo. </w:t>
      </w:r>
    </w:p>
    <w:p w14:paraId="454E589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dona così un criterio infallibile per vincere ogni tentazione. Ogni parola difforme e differente dalla sua è da non ascoltare. È una falsa parola, un falso Vangelo, portati innanzi da un falso ministro di Cristo Gesù.</w:t>
      </w:r>
    </w:p>
    <w:p w14:paraId="69A8746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 Colossesi sono avvertiti. Possono ora fondarsi e radicarsi, saldarsi e cementarsi nella vera Parola e nella vera promessa dell’unico Vangelo di Cristo Gesù.</w:t>
      </w:r>
    </w:p>
    <w:p w14:paraId="7E85DF4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legge vale anche per noi. Ogni cristiano è obbligato a sapere chi è il vero ministro del Vangelo. Ma anche ogni vero ministro del Vangelo deve mettere in guardia contro i falsi ministri della parola di Gesù. Anche questo è servizio alla fede e alla carità che sono in Cristo Signore.</w:t>
      </w:r>
    </w:p>
    <w:p w14:paraId="70D323B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p>
    <w:p w14:paraId="6F0E38F6"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89" w:name="_Toc62146586"/>
      <w:r w:rsidRPr="00C530D6">
        <w:rPr>
          <w:rFonts w:ascii="Arial" w:eastAsia="Times New Roman" w:hAnsi="Arial" w:cs="Arial"/>
          <w:b/>
          <w:color w:val="000000" w:themeColor="text1"/>
          <w:sz w:val="28"/>
          <w:szCs w:val="28"/>
          <w:lang w:eastAsia="it-IT"/>
        </w:rPr>
        <w:t>MISSIONE DI PAOLO TRA I PAGANI</w:t>
      </w:r>
      <w:bookmarkEnd w:id="89"/>
    </w:p>
    <w:p w14:paraId="0FAC1D99"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[24]Perciò sono lieto delle sofferenze che sopporto per voi e completo nella mia carne quello che manca ai patimenti di Cristo, a favore del suo corpo che è la Chiesa. </w:t>
      </w:r>
    </w:p>
    <w:p w14:paraId="58F81D2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è lieto delle sofferenze che sopporta per loro: per i Colossesi e non solo per loro, ma per tutti i cristiani. Perché in lui c’è questa letizia tutta spirituale?</w:t>
      </w:r>
    </w:p>
    <w:p w14:paraId="4183E95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sofferenza è redenzione, salvezza. Operare per la salvezza dei fratelli dona gioia e letizia spirituale a Paolo.</w:t>
      </w:r>
    </w:p>
    <w:p w14:paraId="7C9C807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Conosciamo il suo pensiero sulla sofferenza dei cristiani: essa è una grazia. Perché?</w:t>
      </w:r>
    </w:p>
    <w:p w14:paraId="1AF8E30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Essa è grazia perché ci offre la possibilità di completare nella nostra carne ciò che manca ai patimenti di Cristo.</w:t>
      </w:r>
    </w:p>
    <w:p w14:paraId="5929FA7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Che forse ai patimenti di Cristo manca qualcosa? Non è la sua passione completa, perfetta, piena? Può dunque mancare qualcosa ai patimenti di Cristo?</w:t>
      </w:r>
    </w:p>
    <w:p w14:paraId="3A7AF4F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Con il battesimo siamo divenuti con Cristo un solo corpo. Cristo nel suo corpo di carne è stato crocifisso. Il suo corpo di carne è entrato nella gloria attraverso la passione. La redenzione è stata operata nella sofferenza della sua carne.</w:t>
      </w:r>
    </w:p>
    <w:p w14:paraId="1A15392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Senza i patimenti nella carne del cristiano avremmo un corpo che per quanto attiene a Cristo è crocifisso, per quanto invece attiene a noi non lo è. Ci sarebbe nell’unico corpo una duplice modalità di essere: crocifissa la carne di Cristo, intatta la nostra. Poiché la legge del corpo è quella di Cristo, ogni carne nel corpo di Cristo deve compiere ciò che manca ai patimenti di Cristo, del corpo di Cristo, perché sia tutto il corpo della passione, della morte, della risurrezione, della gloriosa ascensione nel cielo. In questo senso manca al corpo di Cristo il nostro patimento, la nostra sofferenza, la nostra crocifissione.</w:t>
      </w:r>
    </w:p>
    <w:p w14:paraId="3B3E12D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Quando questa sarà avvenuta, il corpo di Cristo risplende di perfetta unità tra le diverse membra che lo compongono. È un corpo tutto crocifisso, che opera la redenzione del mondo, che cammina verso il Cielo.</w:t>
      </w:r>
    </w:p>
    <w:p w14:paraId="57667AA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Questo completamento della sofferenza è a favore del corpo di Cristo che è </w:t>
      </w:r>
      <w:smartTag w:uri="urn:schemas-microsoft-com:office:smarttags" w:element="PersonName">
        <w:smartTagPr>
          <w:attr w:name="ProductID" w:val="la Chiesa. La"/>
        </w:smartTagPr>
        <w:r w:rsidRPr="00C530D6">
          <w:rPr>
            <w:rFonts w:ascii="Arial" w:eastAsia="Times New Roman" w:hAnsi="Arial" w:cs="Times New Roman"/>
            <w:kern w:val="0"/>
            <w:sz w:val="24"/>
            <w:szCs w:val="20"/>
            <w:lang w:eastAsia="it-IT"/>
            <w14:ligatures w14:val="none"/>
          </w:rPr>
          <w:t>la Chiesa. La</w:t>
        </w:r>
      </w:smartTag>
      <w:r w:rsidRPr="00C530D6">
        <w:rPr>
          <w:rFonts w:ascii="Arial" w:eastAsia="Times New Roman" w:hAnsi="Arial" w:cs="Times New Roman"/>
          <w:kern w:val="0"/>
          <w:sz w:val="24"/>
          <w:szCs w:val="20"/>
          <w:lang w:eastAsia="it-IT"/>
          <w14:ligatures w14:val="none"/>
        </w:rPr>
        <w:t xml:space="preserve"> Chiesa dal completamento della passione di Cristo nella nostra carne, nel suo corpo, acquisisce nuova linfa vitale, nuova grazia, nuove energie spirituali per la sua crescita in santità, ma anche per la sua espansione nel mondo.</w:t>
      </w:r>
    </w:p>
    <w:p w14:paraId="117B643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questa l’unica via possibile della crescita della Chiesa in santità e in grazia: completare la nostra crocifissione con una obbedienza perfetta al Padre nostro celeste; e anche per la sua espansione missionaria, evangelizzatrice.</w:t>
      </w:r>
    </w:p>
    <w:p w14:paraId="45C0FAE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 questo Paolo è lieto. Divenendo in tutto crocifisso, sottoposto alla passione come Gesù Signore, lui compie in Cristo la redenzione del mondo.</w:t>
      </w:r>
    </w:p>
    <w:p w14:paraId="176771F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redenzione del mondo è del corpo di Cristo e il corpo di Cristo è </w:t>
      </w:r>
      <w:smartTag w:uri="urn:schemas-microsoft-com:office:smarttags" w:element="PersonName">
        <w:smartTagPr>
          <w:attr w:name="ProductID" w:val="la Chiesa. La"/>
        </w:smartTagPr>
        <w:r w:rsidRPr="00C530D6">
          <w:rPr>
            <w:rFonts w:ascii="Arial" w:eastAsia="Times New Roman" w:hAnsi="Arial" w:cs="Times New Roman"/>
            <w:kern w:val="0"/>
            <w:sz w:val="24"/>
            <w:szCs w:val="20"/>
            <w:lang w:eastAsia="it-IT"/>
            <w14:ligatures w14:val="none"/>
          </w:rPr>
          <w:t>la Chiesa. La</w:t>
        </w:r>
      </w:smartTag>
      <w:r w:rsidRPr="00C530D6">
        <w:rPr>
          <w:rFonts w:ascii="Arial" w:eastAsia="Times New Roman" w:hAnsi="Arial" w:cs="Times New Roman"/>
          <w:kern w:val="0"/>
          <w:sz w:val="24"/>
          <w:szCs w:val="20"/>
          <w:lang w:eastAsia="it-IT"/>
          <w14:ligatures w14:val="none"/>
        </w:rPr>
        <w:t xml:space="preserve"> Chiesa, corpo di Cristo deve operare la redenzione del mondo, oggi. Come? Lasciandosi anch’essa crocifiggere dal mondo per obbedienza al suo Signore e Dio, sottomettendosi in tutto alla legge del Vangelo. </w:t>
      </w:r>
    </w:p>
    <w:p w14:paraId="768B49E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Cosa manca ai patimenti di Cristo? Quelli di ogni cristiano. Quando ogni cristiano si lascerà crocifiggere in tutto come il suo Maestro e Signore, lui completa i patimenti di Cristo, nel corpo di Cristo, e la salvezza si espande sulla terra,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diviene sacramento di conversione e di santificazione per il mondo intero. Questa è la perenne vitalità della Chiesa: la sua immersione nella sofferenza di Cristo per obbedienza al Padre, per manifestare nel mondo la sua gloria.</w:t>
      </w:r>
    </w:p>
    <w:p w14:paraId="589FC9F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Oggi dobbiamo affermare che questo principio di crescita in santità e in conversione dei cuori è del tutto ignorato, trascurato, non più insegnato, non creduto. Oggi viviamo solo di opere esterne e pensiamo che con esse salviamo il mondo. I risultati attestano che stiamo sbagliando. Siamo proprio fuori del cammino tracciato da Dio perché il mondo si salvi e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si santifichi. Questo cammino è uno solo: portare, come Cristo, il suo corpo sulla croce, nella Gerusalemme del mondo. </w:t>
      </w:r>
    </w:p>
    <w:p w14:paraId="0514AE14"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[25]Di essa sono diventato ministro, secondo la missione affidatami da Dio presso di voi di realizzare la sua parola, </w:t>
      </w:r>
    </w:p>
    <w:p w14:paraId="0566ED7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Paolo è ministro del Vangelo, della Parola. È ministro del Vangelo perché è ministro della Chiesa. Se non fosse ministro della Chiesa non potrebbe essere ministro del Vangelo.</w:t>
      </w:r>
    </w:p>
    <w:p w14:paraId="58B0AA8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Essere ministro della Chiesa significa che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il Corpo di Cristo, ha una priorità sulla singola persona. Essere ministro della Chiesa significa operare in comunione con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ma anche secondo la verità della Chiesa.</w:t>
      </w:r>
    </w:p>
    <w:p w14:paraId="0C8B9F2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Significa servire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nel ministero della verità e della carità. La verità e la carità non sono del singolo, sono della Chiesa. Essere ministro della Chiesa significa allora servire al mondo la verità e la carità che non sono della singola persona, ma sono della Chiesa. Se sono della Chiesa, bisogna che vi sia la più grande fedeltà ai doni che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ha messo nelle nostre mani perché li doniamo al mondo intero.</w:t>
      </w:r>
    </w:p>
    <w:p w14:paraId="6365F41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Sul ministro è necessaria qualche altra ulteriore parola di chiarificazione.</w:t>
      </w:r>
    </w:p>
    <w:p w14:paraId="5951C40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vita è nostra ed è donata a Dio. È Lui che direttamente la guida e la conduce. Ogni qualvolta Lui ce la chiede, dobbiamo dargliela. Ogni missione che ci affida, dobbiamo compierla, perché già gli abbiamo affidato la vita.</w:t>
      </w:r>
    </w:p>
    <w:p w14:paraId="30DB6C0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Come il Signore ci manifesta la sua volontà è un mistero che solo il cuore umile, mite, fedele, orante, riesce a percepire. </w:t>
      </w:r>
    </w:p>
    <w:p w14:paraId="6CCB6C8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grazia e la verità sono state affidate da Cristo non al singolo, ma alla Chiesa. Si è servi di Dio, di Cristo Gesù, ma anche ministri della Chiesa. Ciò significa che noi siamo obbligati, se vogliamo essere veri servi di Cristo e di Dio, di essere anche veri ministri della Chiesa. Ministri di che cosa?</w:t>
      </w:r>
    </w:p>
    <w:p w14:paraId="530F752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Dobbiamo essere ministri della verità e della carità della Chiesa, ministri della grazia e della verità che Cristo ha consegnato alla sua Chiesa. La verità e la grazia che noi diamo agli altri devono essere sempre quelle della Chiesa. Se diamo la nostra verità, oppure una nostra grazia, non siamo più ministri della Chiesa, non siamo neanche servi di Dio e di Cristo Gesù.</w:t>
      </w:r>
    </w:p>
    <w:p w14:paraId="130E014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Dio ha affidato a Paolo il ministero di realizzare la sua Parola. La parola di Paolo, quella che lui ha ricevuto da Dio, è anche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della Chiesa. Ciò significa che tra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che lui annunzia e quella della Chiesa non deve esserci alcuna differenza. Se c’è differenza, discrepanza, bisogna abbandonare la propria parola ed abbracciare quella della Chiesa.</w:t>
      </w:r>
    </w:p>
    <w:p w14:paraId="1B52FB4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Non ci sono due Parole, quella della Chiesa e quella del Singolo. C’è una sola Parola che è della Chiesa e che deve divenire anche del Singolo. Questa è a legge del ministero, di ogni ministero che si esercita nella Chiesa.</w:t>
      </w:r>
    </w:p>
    <w:p w14:paraId="597E6C0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Realizzare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vuol dire seminarla nei cuori, spargerla nelle menti. Curarla perché attecchisca, cresca, maturi frutti abbondanti di vita eterna.</w:t>
      </w:r>
    </w:p>
    <w:p w14:paraId="6203C40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Realizzare la parola è quindi compito arduo, impegnativo, che esige dedizione, sacrificio, cura, vigilanza, attenzione. Domanda una presenza costante sul luogo del lavoro.</w:t>
      </w:r>
    </w:p>
    <w:p w14:paraId="4583245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Oggi c’è una pastorale che non realizza più </w:t>
      </w:r>
      <w:smartTag w:uri="urn:schemas-microsoft-com:office:smarttags" w:element="PersonName">
        <w:smartTagPr>
          <w:attr w:name="ProductID" w:val="la Parola. Ci"/>
        </w:smartTagPr>
        <w:r w:rsidRPr="00C530D6">
          <w:rPr>
            <w:rFonts w:ascii="Arial" w:eastAsia="Times New Roman" w:hAnsi="Arial" w:cs="Times New Roman"/>
            <w:kern w:val="0"/>
            <w:sz w:val="24"/>
            <w:szCs w:val="20"/>
            <w:lang w:eastAsia="it-IT"/>
            <w14:ligatures w14:val="none"/>
          </w:rPr>
          <w:t>la Parola. Ci</w:t>
        </w:r>
      </w:smartTag>
      <w:r w:rsidRPr="00C530D6">
        <w:rPr>
          <w:rFonts w:ascii="Arial" w:eastAsia="Times New Roman" w:hAnsi="Arial" w:cs="Times New Roman"/>
          <w:kern w:val="0"/>
          <w:sz w:val="24"/>
          <w:szCs w:val="20"/>
          <w:lang w:eastAsia="it-IT"/>
          <w14:ligatures w14:val="none"/>
        </w:rPr>
        <w:t xml:space="preserve"> sono delle forme così strane di seminagione che fanno spavento.</w:t>
      </w:r>
    </w:p>
    <w:p w14:paraId="53151BF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Si viene, si seminano parole spesse volte non di Dio, ma dell’uomo e poi si lascia tutto, si abbandona tutto. Si parte, si va via. Dopo qualche anno si ritorna, si fa un’altra seminagione di molte parole d’uomo e di poche Parole di Dio e si riparte di nuovo, ci si allontana dal campo di lavoro, lasciando anche questa volta il tutto a delle persone che non hanno loro concepito il progetto di semina e neanche sanno in che cosa esattamente consista il progetto.</w:t>
      </w:r>
    </w:p>
    <w:p w14:paraId="6BDF3CE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Oggi c’è una pastorale che procede per ricette. Si sa che una situazione è gravemente ammalata. Si chiama l’esperto, o meglio colui che alcuni reputano un esperto e chi dice che costui è un esperto non sa neanche di che cosa sia stato colpito l’ammalato. Comunque si fa venire l’esperto, l’esperto detta la sua ricetta, l’altro scrive quello che vuole di questa ricetta; l’esperto neanche visita il malato, si fida della diagnosi che gli altri gli hanno fatto; poi se ne va, parte. Non ha visitato il malato, non gli ha dato la medicina giusta, non si è fermato per vedere la reazione della medicina, non si è interessato se è guarito o meno.</w:t>
      </w:r>
    </w:p>
    <w:p w14:paraId="6E2F75A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Dopo non molto tempo si vede nuovamente che l’ammalato è rimasto ammalato, si chiama lo stesso esperto o un altro; chi viene formula la sua ricetta, a volte anche contraria alla ricetta formulata prima, poi si procede allo stesso modo: si affida tutto a chi non fa niente e si parte nuovamente.</w:t>
      </w:r>
    </w:p>
    <w:p w14:paraId="2DC07EE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L’ammalato intanto muore e ognuno pensa che sia morto da sano, da guarito. Questa è la tristezza della realizzazione della Parola di Dio oggi.</w:t>
      </w:r>
    </w:p>
    <w:p w14:paraId="4CD2110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Questi dettatori di ricette sono chiamati da coloro che li hanno fatti venire: profeti dei tempi nuovi!</w:t>
      </w:r>
    </w:p>
    <w:p w14:paraId="31E5207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Profeti di che cosa? Profeti di se stessi, ma non certamente di Dio, dal momento che non si realizza la sua parola. Anzi si fa tutto perché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non venga realizzata.</w:t>
      </w:r>
    </w:p>
    <w:p w14:paraId="3E1AB7D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Questi dettatori di ricette a volte usano un altro espediente. Hanno fatto qualche esperienza su qualche altro ammalato, constatato che altrove il malato è apparentemente sano, hanno pensato di riproporre la stessa esperienza per altri tipi di ammalati, nella speranza che anche da noi vengano prodotti i frutti maturati altrove.</w:t>
      </w:r>
    </w:p>
    <w:p w14:paraId="220C7C3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Si dona la medicina all’ammalato; l’ammalato non reagisce, perché si tratta di altra malattia; si insiste perché prenda la medicina, ma intanto continua nella sua agonia, finché anche colui che aveva creduto nella medicina, anche lui si stanca e chiama un altro esperto perché dia una medicina più facile da assumere e più miracolosa nei suoi risultati.</w:t>
      </w:r>
    </w:p>
    <w:p w14:paraId="540534A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Paolo invece parla di realizzare </w:t>
      </w:r>
      <w:smartTag w:uri="urn:schemas-microsoft-com:office:smarttags" w:element="PersonName">
        <w:smartTagPr>
          <w:attr w:name="ProductID" w:val="la Parola. La"/>
        </w:smartTagPr>
        <w:r w:rsidRPr="00C530D6">
          <w:rPr>
            <w:rFonts w:ascii="Arial" w:eastAsia="Times New Roman" w:hAnsi="Arial" w:cs="Times New Roman"/>
            <w:kern w:val="0"/>
            <w:sz w:val="24"/>
            <w:szCs w:val="20"/>
            <w:lang w:eastAsia="it-IT"/>
            <w14:ligatures w14:val="none"/>
          </w:rPr>
          <w:t>la Parola. La</w:t>
        </w:r>
      </w:smartTag>
      <w:r w:rsidRPr="00C530D6">
        <w:rPr>
          <w:rFonts w:ascii="Arial" w:eastAsia="Times New Roman" w:hAnsi="Arial" w:cs="Times New Roman"/>
          <w:kern w:val="0"/>
          <w:sz w:val="24"/>
          <w:szCs w:val="20"/>
          <w:lang w:eastAsia="it-IT"/>
          <w14:ligatures w14:val="none"/>
        </w:rPr>
        <w:t xml:space="preserve"> parola ha tempi lunghi, lunghissimi.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di Dio ha il tempo di Dio, ma soprattutto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si realizza se la si irrora con il proprio sangue, con il sacrificio della propria vita.</w:t>
      </w:r>
    </w:p>
    <w:p w14:paraId="66C19DC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Solo chi sacrifica la vita per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e diventa una cosa sola con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solo costui produrrà frutti di vita eterna nel mondo.</w:t>
      </w:r>
    </w:p>
    <w:p w14:paraId="2CCE63C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pastorale ha un suo stile: lo stile di Cristo Gesù che seminava con cura, con attenzione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di Dio e dopo averla seminata nel campo di Dio versò su di essa tutto il suo sangue, perché spuntasse e producesse frutti di vita eterna.</w:t>
      </w:r>
    </w:p>
    <w:p w14:paraId="04D5F77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La pastorale ha lo stile di Paolo: seminava e vigilava perché nessun elemento estraneo si insinuasse nella Parola di verità. Poi versava il sangue del suo sacrificio, delle sue sofferenze, perché portasse abbondanti frutti di santificazione e di conversione.</w:t>
      </w:r>
    </w:p>
    <w:p w14:paraId="1F83A950"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[26]cioè il mistero nascosto da secoli e da generazioni, ma ora manifestato ai suoi santi, </w:t>
      </w:r>
    </w:p>
    <w:p w14:paraId="1903191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Quanto alla realizzazione della Parola Paolo ha un ministero particolare. Egli è investito da Cristo dell’autorità e del ministero di manifestare ai pagani il mistero che li riguarda. Egli deve dire loro cosa ha fatto Cristo per loro e cosa ha fatto di loro. Questa è la missione e questo il ministero che deve svolgere.</w:t>
      </w:r>
    </w:p>
    <w:p w14:paraId="26E53AB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giusto che chiarifichiamo il concetto espresso in questo versetto. Bisogna che venga compreso bene, al fine di comprendere l’agire di Dio e quindi il suo amore non per un popolo, una nazione, o una qualche etnia privilegiata, ma in favore del mondo intero.</w:t>
      </w:r>
    </w:p>
    <w:p w14:paraId="430AC91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mistero di Dio parte dall’eternità. Prima che ancora l’uomo fosse creato, prima che si dividesse in popoli e in nazioni, in tribù e in discendenze, Dio aveva già pensato di salvarlo in Cristo Gesù.</w:t>
      </w:r>
    </w:p>
    <w:p w14:paraId="0FD130D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L’uomo non era stato ancora creato, ma era già pensato salvato in Cristo e nel mistero della sua incarnazione, passione morte e risurrezione.</w:t>
      </w:r>
    </w:p>
    <w:p w14:paraId="674AF4B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mistero della salvezza universale di Dio è prima di Adamo, prima di Abramo, prima di Mosè, prima di Davide, anche se inizia la sua realizzazione immediatamente subito dopo il peccato di Adamo nel giardino dell’Eden.</w:t>
      </w:r>
    </w:p>
    <w:p w14:paraId="419A865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Strumento per la realizzazione del mistero della salvezza non sono invece tutti gli uomini. Il Signore chiama uno per i molti, per tutti.</w:t>
      </w:r>
    </w:p>
    <w:p w14:paraId="602189F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primo strumento del mistero della salvezza è lo stesso Adamo, la stessa Eva, ai quali il Signore, già nel Giardino, dopo il peccato, promette la vittoria della discendenza della donna sulla discendenza del serpente.</w:t>
      </w:r>
    </w:p>
    <w:p w14:paraId="01B7471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Realizzatore del mistero è anche Noè, al quale il Signore affida la salvezza di tutto il genere umano dalle acque del diluvio universale.</w:t>
      </w:r>
    </w:p>
    <w:p w14:paraId="6F2FF0B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disegno o mistero inizia a prendere forma concreta con Abramo, poi con Davide. Abramo è capostipite di un popolo. Davide di questo popolo è re.</w:t>
      </w:r>
    </w:p>
    <w:p w14:paraId="1D32536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Ma sia Abramo che Davide sono chiamati ad essere strumenti di questo mistero di salvezza, che non è solo per loro o per il loro popolo, il mistero della salvezza è per l’uomo in sé, quindi per tutti i popoli della terra.</w:t>
      </w:r>
    </w:p>
    <w:p w14:paraId="2EB68CB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mistero così inizia il suo cammino nel tempo, ma come tutte le cose che opera il Signore sono sempre al di là della mente umana e quasi sempre comprese e vissute male. Così di un mistero di salvezza universale se ne è fatto uno di salvezza particolare; di un ministero a servizio di tutti i popoli se ne è fatto un ministero per pochi eletti, per poche persone.</w:t>
      </w:r>
    </w:p>
    <w:p w14:paraId="2C41B48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mistero era stato già manifestato, ma non con tutta la chiarezza che ha dato ad esso Cristo Gesù. Prima era manifestato e nascosto insieme. Ora è solo manifestato ed ogni popolo deve venirne a conoscenza.</w:t>
      </w:r>
    </w:p>
    <w:p w14:paraId="6FB6992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Essendo il mistero della salvezza universale, essendo Abramo, Davide e tutto il popolo di Israele solo strumento per la sua realizzazione, ognuno entra nel mistero della salvezza a pari titolo degli altri, senza alcun privilegio, né meriti particolari. La salvezza è puro dono gratuito di Dio, anche se agli Ebrei va la gloria di essere stati scelti come primi strumenti di Dio per la realizzazione del suo mistero di salvezza a favore di tutti i popoli. Accampare dei privilegi dinanzi agli altri, o delle pretese, sarebbe snaturare il mistero di Dio, sarebbe anche creare una distinzione nella salvezza e tra i salvati: salvati di prima scelta, salvati di seconda scelta; salvati con privilegi, salvati senza privilegi. Questo contrasta e stride con il mistero di Dio e con il suo dono gratuito verso tutti.</w:t>
      </w:r>
    </w:p>
    <w:p w14:paraId="4B1E09F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mistero ora è chiaro. In esso non c’è alcuna ombra di confusione, di ambiguità, di dubbio, di incertezza, o altro.</w:t>
      </w:r>
    </w:p>
    <w:p w14:paraId="5A7032C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 santi, cioè i figli della Chiesa, sanno con somma chiarezza che ogni uomo è chiamato alla salvezza in Cristo Gesù. Sanno tutti i figli della Chiesa che loro sono tutti strumenti perché venga realizzata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nel mondo. Sanno che nel regno di Dio non si entra per discendenza, si entra per fede in Cristo Gesù. Sanno che Cristo e nessun altro è il Salvatore del mondo. Tutto questo lo sanno con chiarezza di luce divina, rivelata da Cristo, compresa sempre nella sua più pura essenzialità per opera dello Spirito Santo. </w:t>
      </w:r>
    </w:p>
    <w:p w14:paraId="1D59AA8E"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[27]ai quali Dio volle far conoscere la gloriosa ricchezza di questo mistero in mezzo ai pagani, cioè Cristo in voi, speranza della gloria. </w:t>
      </w:r>
    </w:p>
    <w:p w14:paraId="13F0D96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 santi sono coloro ai quali Dio volle far conoscere la gloriosa ricchezza di questo mistero.</w:t>
      </w:r>
    </w:p>
    <w:p w14:paraId="19D06F9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mistero della salvezza è predicato a tutti, ad ogni uomo. È volontà di Dio che ogni uomo conosca Cristo Gesù.</w:t>
      </w:r>
    </w:p>
    <w:p w14:paraId="6C56291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realtà però conoscono questo mistero solo i santi, coloro che lo accolgono, lo vivono, lo portano a compimento. Tutti gli altri è come se rimanessero esclusi dal mistero della salvezza. Non certamente per volontà di Dio, ma per non risposta dell’uomo, o per non compimento della volontà di Dio da parte di coloro che sono stati incaricati di manifestare al mondo intero questo mistero.</w:t>
      </w:r>
    </w:p>
    <w:p w14:paraId="4073D98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mistero non si conosce: o perché l’uomo lo rifiuta, o perché non gli è stato manifestato da parte degli incaricati.</w:t>
      </w:r>
    </w:p>
    <w:p w14:paraId="376E1A6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Quando un uomo non entra nella conoscenza di Cristo, c’è una responsabilità che è tutta dell’uomo. </w:t>
      </w:r>
    </w:p>
    <w:p w14:paraId="15F7473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Inoltre c’è da dire che il rifiuto è anche impedimento. Ci sono alcuni uomini che impediscono ad altri loro fratelli che Cristo venga accolto.</w:t>
      </w:r>
    </w:p>
    <w:p w14:paraId="4A730CF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Si pensi a tutti coloro che perseguitano i missionari del Vangelo, li espellono dai loro territori, impediscono che vi possano entrare, vietano la libertà religiosa.</w:t>
      </w:r>
    </w:p>
    <w:p w14:paraId="3AC5950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non conoscenza di Cristo è sempre frutto di un peccato dell’uomo, non certo è da ascrivere alla volontà di Dio.</w:t>
      </w:r>
    </w:p>
    <w:p w14:paraId="48F429C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Il mistero della salvezza contiene una ricchezza gloriosa. La ricchezza è gloriosa perché il mistero dona all’uomo Dio e tutta la sua gloria celeste; dona l’uomo </w:t>
      </w:r>
      <w:r w:rsidRPr="00C530D6">
        <w:rPr>
          <w:rFonts w:ascii="Arial" w:eastAsia="Times New Roman" w:hAnsi="Arial" w:cs="Times New Roman"/>
          <w:kern w:val="0"/>
          <w:sz w:val="24"/>
          <w:szCs w:val="20"/>
          <w:lang w:eastAsia="it-IT"/>
          <w14:ligatures w14:val="none"/>
        </w:rPr>
        <w:lastRenderedPageBreak/>
        <w:t>all’uomo e tutta la magnificenza della sua creazione e della sua elevazione alla dignità di figlio di Dio.</w:t>
      </w:r>
    </w:p>
    <w:p w14:paraId="59F4970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questa la gloria e la ricchezza che conferisce all’uomo la conoscenza del mistero della salvezza.</w:t>
      </w:r>
    </w:p>
    <w:p w14:paraId="1751F30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mezzo ai pagani: perché ora i santi non sono, non saranno, non potranno mai più formare un popolo, un solo popolo, una sola razza. Essi sono chiamati a vivere in ogni popolo e in ogni razza; vivono da santi ma in mezzo agli altri popoli, sparsi in mezzo ai popoli come il lievito nell’impasto, o come il sale nell’acqua. Questa è la vocazione cristiana.</w:t>
      </w:r>
    </w:p>
    <w:p w14:paraId="3DE5427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cristiano non ha più una sua identità razziale. Non è bianco, non è nero, non è giallo, non è di questo popolo, non è dell’altro. Il cristiano è di ogni popolo e nazione, ma non appartiene a nessun popolo e a nessuna nazione, perché ormai il suo popolo e la sua nazione è il regno di Dio sulla terra.</w:t>
      </w:r>
    </w:p>
    <w:p w14:paraId="1F3295E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cristiano appartiene ormai solo a Cristo, a Cristo che vive in lui. Infatti attraverso il battesimo il cristiano diventa una cosa sola con Cristo Gesù. Lui vive in Cristo e Cristo vive in lui.</w:t>
      </w:r>
    </w:p>
    <w:p w14:paraId="72AEC41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perfezione di santità si raggiunge quando c’è una sola vita che viene vissuta: quella di Cristo dentro di noi.</w:t>
      </w:r>
    </w:p>
    <w:p w14:paraId="35A5B77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Finché non si raggiunge questa identità di vita con Cristo, il cristiano ancora non è perfetto, deve crescere in ogni virtù, deve svilupparsi in sapienza e grazia fino alla perfetta conformazione al suo Signore.</w:t>
      </w:r>
    </w:p>
    <w:p w14:paraId="317D307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Cristo è speranza della gloria, perché in Lui, con Lui e per Lui si raggiunge la gloria del regno eterno di Dio. Lui è la via che ci conduce nel Cielo, presso Dio, che ci immette nella sua gloria eterna.</w:t>
      </w:r>
    </w:p>
    <w:p w14:paraId="2AB9415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gloria della risurrezione ancora non è dell’uomo. Lo sarà. Lo potrà essere ad una sola condizione: che Cristo sia una cosa sola con la nostra vita e che la nostra vita sia una cosa sola con quella di Cristo Gesù.</w:t>
      </w:r>
    </w:p>
    <w:p w14:paraId="200B6C1C"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[28]E` lui infatti che noi annunziamo, ammonendo e istruendo ogni uomo con ogni sapienza, per rendere ciascuno perfetto in Cristo. </w:t>
      </w:r>
    </w:p>
    <w:p w14:paraId="713F440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questo versetto Paolo con parole semplici ci dice qual è il fine del ministero apostolico. Cosa deve fare un ministro del Vangelo, un apostolo di Gesù Cristo?</w:t>
      </w:r>
    </w:p>
    <w:p w14:paraId="2322139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Deve annunziare Cristo, sempre, in ogni circostanza. Il Vangelo è Cristo. Il mistero della salvezza è Cristo. La speranza della gloria è Cristo, ma è anche in Cristo. La via per andare all’uomo è Cristo, come anche è Cristo la via per andare a Dio. Cristo ci porta secondo verità sulla terra e nel cielo, a Dio e agli uomini, a noi stessi e a Lui.</w:t>
      </w:r>
    </w:p>
    <w:p w14:paraId="6D57621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Cristo è tutto e tutto è in Cristo, occorre non solo che Cristo venga annunziato. È necessario anche che vi sia una perenne istruzione su Cristo, una continua formazione assieme a quel richiamo costante che è invito, ammonimento, correzione fraterna, messa in guardia contro ogni pericolo, vigilanza continua, ricerca anche di quanti si sono smarriti dietro le falsità del mondo.</w:t>
      </w:r>
    </w:p>
    <w:p w14:paraId="4C5B40C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L’opera dell’apostolo del Signore, o del ministro del Vangelo è un’opera che non conosce soste. L’apostolo deve sempre insegnare e ammonire, non alcuni </w:t>
      </w:r>
      <w:r w:rsidRPr="00C530D6">
        <w:rPr>
          <w:rFonts w:ascii="Arial" w:eastAsia="Times New Roman" w:hAnsi="Arial" w:cs="Times New Roman"/>
          <w:kern w:val="0"/>
          <w:sz w:val="24"/>
          <w:szCs w:val="20"/>
          <w:lang w:eastAsia="it-IT"/>
          <w14:ligatures w14:val="none"/>
        </w:rPr>
        <w:lastRenderedPageBreak/>
        <w:t>uomini, ma tutti gli uomini, che la loro vita, il loro presente, il loro futuro è solo in Cristo Gesù. Fuori di Cristo non c’è vita, perché Cristo è la vita del mondo ed è in Cristo che ogni uomo compie e realizza se stesso.</w:t>
      </w:r>
    </w:p>
    <w:p w14:paraId="63D1217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Tutto questo bisogna farlo con ogni saggezza e sapienza nello Spirito Santo. Per cui l’apostolo del Signore assieme alla grande e completa conoscenza che deve possedere di Cristo Gesù, si deve anche rivestire della sua carità, di quella carità che è pronta anche a dare la propria vita per la salvezza dei suoi fratelli secondo la carne e anche secondo la fede.</w:t>
      </w:r>
    </w:p>
    <w:p w14:paraId="68FE49F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Ammonire e istruire ogni uomo con ogni sapienza richiede al ministro del Vangelo prudenza, giustizia, fortezza e temperanza, possedute al sommo della loro perfezione.</w:t>
      </w:r>
    </w:p>
    <w:p w14:paraId="7E678FB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Richiede questo ministero che lo Spirito Santo sia forte e operante in lui e per questo gli occorre una grande santità.</w:t>
      </w:r>
    </w:p>
    <w:p w14:paraId="660178A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Chi non è santo non può fare apostolato, perché l’apostolato è il frutto dello Spirito Santo che è dentro di noi e lo Spirito non opera se non attraverso una nostra grande santità.</w:t>
      </w:r>
    </w:p>
    <w:p w14:paraId="617DC32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santità è pertanto condizione indispensabile per essere ministri del Vangelo. Tutti coloro che non sono santi, non sono veri ministri del Vangelo, perché non servono il Vangelo, ma se stessi.</w:t>
      </w:r>
    </w:p>
    <w:p w14:paraId="30B59DD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Chi vuol servire il Vangelo si deve fare santo, perché solo così la sapienza divina e celeste lo investe, lo ricopre e lui si presenterà dinanzi ai suoi fratelli da salvare con lo stesso Spirito di Gesù Signore.</w:t>
      </w:r>
    </w:p>
    <w:p w14:paraId="4276258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Nell’assenza della santità vi è anche assenza di sapienza soprannaturale e celeste. Vi potrà essere sapienza umana, ma questa non serve per istruire e per ammonire ogni uomo. Non serve la sapienza umana nella predicazione di Cristo Gesù.</w:t>
      </w:r>
    </w:p>
    <w:p w14:paraId="498AFB7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Non serve perché il fine del ministero apostolico è quello di formare ogni uomo perfetto in Cristo.</w:t>
      </w:r>
    </w:p>
    <w:p w14:paraId="73DD15D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Come può un apostolo, un ministro non perfetto in Cristo formare uomini perfetti in Cristo Gesù? Sarebbe una vera assurdità il solo pensarlo.</w:t>
      </w:r>
    </w:p>
    <w:p w14:paraId="039C83C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Pensare che il non santo possa fare santi è evangelicamente inesistente, oltre che soprannaturalmente impossibile.</w:t>
      </w:r>
    </w:p>
    <w:p w14:paraId="2677F74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santità è perciò indispensabile a tutti coloro che vogliono divenire ministri del Vangelo, ministri di Cristo, per rendere ciascuno perfetto in Cristo.</w:t>
      </w:r>
    </w:p>
    <w:p w14:paraId="635743E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Rendere ciascuno perfetto in Cristo significa renderlo santo, aiutarlo a santificarsi, prenderlo per mano e insegnargli la scienza della propria santificazione. Ora come può un non santo insegnare la scienza della santità a un suo fratello?</w:t>
      </w:r>
    </w:p>
    <w:p w14:paraId="25D4C33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Questa è l’altra presunzione che c’è nel cuore di molti ministri del Vangelo. Pensano che da non santi possano giovare a Cristo Gesù. </w:t>
      </w:r>
    </w:p>
    <w:p w14:paraId="6E520E1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Da non santi a Cristo non si giova, perché da non santi non si aiutano i fratelli affinché formino perfettamente Cristo in loro.</w:t>
      </w:r>
    </w:p>
    <w:p w14:paraId="5CF26A0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 xml:space="preserve">L’apostolo e il ministro del Vangelo devono farsi santi per fare santo ogni uomo. Questo è il loro ministero, il loro servizio, il loro apostolato. Loro sono i ministri della santità di Cristo, ma devono essere ministri santi per essere ministri della santità di Cristo; devono essere perfettamente formati in Cristo per formare ogni altro uomo perfetto in Cristo Gesù. </w:t>
      </w:r>
    </w:p>
    <w:p w14:paraId="5ADA963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questo il segreto della pastorale e dell’evangelizzazione. Tutto deve svolgersi nella santità. Tutto si deve realizzare nella sapienza dello Spirito Santo. Tutto deve avvenire in una conoscenza perfetta di Cristo: conoscenza della sua verità, ma anche della sua carità. Cosa che avviene solo nella santità perfetta.</w:t>
      </w:r>
    </w:p>
    <w:p w14:paraId="0EC27A21"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[29]Per questo mi affatico e lotto, con la forza che viene da lui e che agisce in me con potenza. </w:t>
      </w:r>
    </w:p>
    <w:p w14:paraId="55D400E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ora rivela lo stile esterno e interno del suo lavoro missionario e apostolico.</w:t>
      </w:r>
    </w:p>
    <w:p w14:paraId="4133919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Egli si affatica e lotta. Affaticarsi e lottare manifestano che in lui c’è un impegno costante, diuturno, perenne. Egli è a servizio totale del Vangelo. Manifestano anche che la predicazione del Vangelo è un vero combattimento contro il regno delle tenebre.</w:t>
      </w:r>
    </w:p>
    <w:p w14:paraId="7265D28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Chi vuole portare qualcuno nel regno di Dio deve strapparlo al regno delle tenebre. È questa una vera lotta spirituale. È una lotta che non conosce sosta, né tregua. Non appena uno viene strappato al regno delle tenebre e portato nel regno di Cristo ecco che subito altri escono dal regno di Cristo e ritornano con la loro mente, se non con il loro corpo, nel regno delle tenebre.</w:t>
      </w:r>
    </w:p>
    <w:p w14:paraId="474A827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Anche questi bisogna che si ricuperano e per questo bisogna predicare, ammonire, correggere, verificare il Vangelo nel quale essi credono, pregare e offrire la propria vita a Cristo, perché qualcuno possa salvarsi in modo stabile e definitivo.</w:t>
      </w:r>
    </w:p>
    <w:p w14:paraId="107C387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lotta contro il regno e il principe di questo mondo, non può essere fatta con le nostre sole forze, con le forze che sono della nostra umanità.</w:t>
      </w:r>
    </w:p>
    <w:p w14:paraId="0890202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forza deve essere quella di Cristo Gesù e la forza di Cristo, la sua potenza è lo Spirito Santo.</w:t>
      </w:r>
    </w:p>
    <w:p w14:paraId="1C2D4A1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va nel mondo allo stesso modo di Cristo, mosso e spinto dallo Spirito Santo che agisce in Lui con potenza, con saggezza, con ogni prudenza e intelligenza, con tutti i suoi santi sette doni.</w:t>
      </w:r>
    </w:p>
    <w:p w14:paraId="1080EFE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Bisogna che vengano evidenziate due verità in questa affermazione di Paolo. La prima verità è questa: nessuno pensi di poter vincere il regno di questo mondo senza lo Spirito Santo che agisce con potenza dentro di Lui.</w:t>
      </w:r>
    </w:p>
    <w:p w14:paraId="3D7F978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Cristo Gesù ha vinto il mondo con la potenza del suo Santo Spirito, sempre operante sopra di Lui e in Lui, nessun discepolo di Gesù può pensare di agire diversamente dal suo Maestro e Signore.</w:t>
      </w:r>
    </w:p>
    <w:p w14:paraId="62E4FB7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seconda verità è questa: non solo lo Spirito Santo si deve posare su di noi e si posa il giorno della nostra consacrazione alla missione (battesimo, cresima, ordine sacro), bisogna che lo Spirito possa agire con potenza.</w:t>
      </w:r>
    </w:p>
    <w:p w14:paraId="05910EB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Agisce con potenza nella nostra santificazione, nella nostra docilità alla sua mozione.</w:t>
      </w:r>
    </w:p>
    <w:p w14:paraId="28EEDC6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Perché il cuore, la mente, lo spirito, l’anima del ministro del Vangelo siano docili allo Spirito Santo devono essere senza resistenza alcuna e la resistenza allo Spirito è il peccato: sia quello veniale, che quello mortale. Quello mortale impedisce allo Spirito di dimorare dentro di noi con la sua azione di grazia e di verità; quello veniale invece ne rallenta, o ne ostacola l’efficacia della mozione e della forza.</w:t>
      </w:r>
    </w:p>
    <w:p w14:paraId="6E890A7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 cui un solo peccato veniale diviene ostacolo contro la mozione dello Spirito Santo. Per questo è necessario ingaggiare una lotta dentro di noi contro ogni peccato, sia mortale che veniale.</w:t>
      </w:r>
    </w:p>
    <w:p w14:paraId="1A627A6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Oggi tutto questo non avviene più. Si lavora nel peccato veniale e spesso anche mortale. Si lavora senza lo Spirito Santo e senza la sua forza e si pensa di costruire il regno di Dio tra gli uomini.</w:t>
      </w:r>
    </w:p>
    <w:p w14:paraId="4EFE83E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verità si ignora che quanto noi facciamo è solo opera vana. Facciamo opere vane, diciamo parole vane, compiamo gesti vani, realizziamo progetti umani.</w:t>
      </w:r>
    </w:p>
    <w:p w14:paraId="15162D0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Dio non è in quello che facciamo, perché la sua santità non è in noi e il suo Spirito non può operare attraverso noi.</w:t>
      </w:r>
    </w:p>
    <w:p w14:paraId="0EC91FD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ministro di Cristo, del Vangelo, del mistero deve fare una scelta: farsi santo, altrimenti tutto quello che fa è vano. Non serve al regno dei cieli.</w:t>
      </w:r>
    </w:p>
    <w:p w14:paraId="54D614A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Solo la santità è la via attraverso cui lo Spirito diventa forte dentro di noi e agisce con la potenza della sua verità e del suo amore e porta nel mondo conversione e salvezza.</w:t>
      </w:r>
    </w:p>
    <w:p w14:paraId="33E2227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santità del ministro è la via attraverso cui la santità di Cristo si espande nel mondo, lo libera dal potere delle tenebre e lo introduce nel regno della luce.</w:t>
      </w:r>
    </w:p>
    <w:p w14:paraId="05509E4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pastorale è santità. Se non c’è santità, non c’è pastorale. C’è ritualità e amministrazione di sacramenti. Non c’è però edificazione del regno di Dio sulla terra e nei cuori.</w:t>
      </w:r>
    </w:p>
    <w:p w14:paraId="00D5A18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p>
    <w:p w14:paraId="1EA187D0"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90" w:name="_Toc62146587"/>
      <w:r w:rsidRPr="00C530D6">
        <w:rPr>
          <w:rFonts w:ascii="Arial" w:eastAsia="Times New Roman" w:hAnsi="Arial" w:cs="Arial"/>
          <w:b/>
          <w:color w:val="000000" w:themeColor="text1"/>
          <w:sz w:val="28"/>
          <w:szCs w:val="28"/>
          <w:lang w:eastAsia="it-IT"/>
        </w:rPr>
        <w:t>PER MEZZO DI LUI E IN VISTA DI LUI</w:t>
      </w:r>
      <w:bookmarkEnd w:id="90"/>
    </w:p>
    <w:p w14:paraId="35E40803" w14:textId="77777777" w:rsidR="00C530D6" w:rsidRPr="00C530D6" w:rsidRDefault="00C530D6" w:rsidP="00C530D6">
      <w:pPr>
        <w:jc w:val="both"/>
        <w:rPr>
          <w:rFonts w:ascii="Arial" w:hAnsi="Arial" w:cs="Arial"/>
          <w:b/>
          <w:sz w:val="24"/>
          <w:szCs w:val="24"/>
          <w:lang w:eastAsia="it-IT"/>
        </w:rPr>
      </w:pPr>
      <w:r w:rsidRPr="00C530D6">
        <w:rPr>
          <w:rFonts w:ascii="Arial" w:hAnsi="Arial" w:cs="Arial"/>
          <w:b/>
          <w:sz w:val="24"/>
          <w:szCs w:val="24"/>
          <w:lang w:eastAsia="it-IT"/>
        </w:rPr>
        <w:t xml:space="preserve">Insegnare i misteri della fede non possono tutti, perché? Donano </w:t>
      </w:r>
      <w:smartTag w:uri="urn:schemas-microsoft-com:office:smarttags" w:element="PersonName">
        <w:smartTagPr>
          <w:attr w:name="ProductID" w:val="la Parola"/>
        </w:smartTagPr>
        <w:r w:rsidRPr="00C530D6">
          <w:rPr>
            <w:rFonts w:ascii="Arial" w:hAnsi="Arial" w:cs="Arial"/>
            <w:b/>
            <w:sz w:val="24"/>
            <w:szCs w:val="24"/>
            <w:lang w:eastAsia="it-IT"/>
          </w:rPr>
          <w:t>la Parola</w:t>
        </w:r>
      </w:smartTag>
      <w:r w:rsidRPr="00C530D6">
        <w:rPr>
          <w:rFonts w:ascii="Arial" w:hAnsi="Arial" w:cs="Arial"/>
          <w:b/>
          <w:sz w:val="24"/>
          <w:szCs w:val="24"/>
          <w:lang w:eastAsia="it-IT"/>
        </w:rPr>
        <w:t xml:space="preserve"> di Cristo solo i suoi servi, perché? </w:t>
      </w:r>
      <w:r w:rsidRPr="00C530D6">
        <w:rPr>
          <w:rFonts w:ascii="Arial" w:hAnsi="Arial" w:cs="Arial"/>
          <w:sz w:val="24"/>
          <w:szCs w:val="24"/>
          <w:lang w:eastAsia="it-IT"/>
        </w:rPr>
        <w:t>Non tutti possono insegnare i misteri della fede, perché il mistero lo insegna chi lo conosce. Chi lo conosce secondo verità è lo Spirito Santo. Lo conosce l’uomo che è nello Spirito Santo. È nello Spirito Santo chi si consacra interamente al servizio di Cristo Gesù, chi gli dona la sua vita perché il suo mistero di salvezza si prolunghi nella storia degli uomini. Può insegnare e di fatto insegna il mistero di Cristo chi ha ferma volontà di vivere in Cristo, per Cristo, con Cristo, chi vuole divenire in Lui un solo mistero, reso tale dalla grazia dello Spirito Santo che quotidianamente agisce in lui.</w:t>
      </w:r>
    </w:p>
    <w:p w14:paraId="08142B14"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Dare la scienza di Cristo non è dare Cristo. Cristo Gesù è la chiave per ogni vera conoscenza di Dio e dell’uomo. </w:t>
      </w:r>
      <w:r w:rsidRPr="00C530D6">
        <w:rPr>
          <w:rFonts w:ascii="Arial" w:hAnsi="Arial" w:cs="Arial"/>
          <w:sz w:val="24"/>
          <w:szCs w:val="24"/>
          <w:lang w:eastAsia="it-IT"/>
        </w:rPr>
        <w:t xml:space="preserve">Dare la scienza di Cristo – si intende di scienza teologica – non è dare Cristo. L’uomo non ha bisogno di scienza, ha bisogno di Cristo. Cristo non dava la scienza del Padre, dava il Padre. Ha dato il </w:t>
      </w:r>
      <w:r w:rsidRPr="00C530D6">
        <w:rPr>
          <w:rFonts w:ascii="Arial" w:hAnsi="Arial" w:cs="Arial"/>
          <w:sz w:val="24"/>
          <w:szCs w:val="24"/>
          <w:lang w:eastAsia="it-IT"/>
        </w:rPr>
        <w:lastRenderedPageBreak/>
        <w:t>Padre e lo Spirito Santo. Così chi vuole dare la conoscenza di Cristo all’uomo, gli deve dare Cristo, in Cristo riceve anche il Padre e lo Spirito Santo. Quando si è dato Cristo ad un uomo, questi entra nella vera conoscenza del mistero di Dio e dell’uomo, perché solo in Cristo l’uomo conosce veramente se stesso, conosce veramente Dio.</w:t>
      </w:r>
    </w:p>
    <w:p w14:paraId="08C5611B"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Comunione con Cristo. Nell’unico corpo le diverse membra. Comunione di sussistenza. </w:t>
      </w:r>
      <w:r w:rsidRPr="00C530D6">
        <w:rPr>
          <w:rFonts w:ascii="Arial" w:hAnsi="Arial" w:cs="Arial"/>
          <w:sz w:val="24"/>
          <w:szCs w:val="24"/>
          <w:lang w:eastAsia="it-IT"/>
        </w:rPr>
        <w:t xml:space="preserve">Il cristiano è chiamato a vivere in comunione con Cristo, se vuole conoscere Cristo, se vuole dare Cristo. La comunione con Cristo non è uno stare insieme a Cristo, o stare in Cristo. Comunione con Cristo significa prima di ogni cosa sussistenza in Cristo, alimento da Cristo, vita da Cristo. La comunione con Cristo è essenziale al cristiano per la sua stessa vita da cristiano. La vita si attinge in Cristo, si alimenta in Cristo, ma anche si vive per Cristo, perché solo vivendola per Cristo, la vita attinta da Cristo, diviene fonte per attingere altra vita da Cristo per viverla ancora e sempre in Cristo e per Cristo. Ma in Cristo, o comunione in Cristo, significa anche comunione con le altre membra. Sono loro la nostra vita. Da loro dobbiamo attingere tutta quella vita che Cristo vive attraverso loro. Comunione in Cristo e per Cristo diviene allora comunione con le altre membra e per le altre membra. Su questa unità di comunione bisogna operare una vera rivoluzione teologica, perché ancora si è ben lontani dal vedere la comunione con Cristo una sola comunione con le sue membra. </w:t>
      </w:r>
    </w:p>
    <w:p w14:paraId="172AFD30" w14:textId="77777777" w:rsidR="00C530D6" w:rsidRPr="00C530D6" w:rsidRDefault="00C530D6" w:rsidP="00C530D6">
      <w:pPr>
        <w:jc w:val="both"/>
        <w:rPr>
          <w:rFonts w:ascii="Arial" w:hAnsi="Arial" w:cs="Arial"/>
          <w:b/>
          <w:sz w:val="24"/>
          <w:szCs w:val="24"/>
          <w:lang w:eastAsia="it-IT"/>
        </w:rPr>
      </w:pPr>
      <w:r w:rsidRPr="00C530D6">
        <w:rPr>
          <w:rFonts w:ascii="Arial" w:hAnsi="Arial" w:cs="Arial"/>
          <w:b/>
          <w:sz w:val="24"/>
          <w:szCs w:val="24"/>
          <w:lang w:eastAsia="it-IT"/>
        </w:rPr>
        <w:t xml:space="preserve">Grazia e pace. L’alimento del dono di Dio. Continuamente si rende grazie. </w:t>
      </w:r>
      <w:r w:rsidRPr="00C530D6">
        <w:rPr>
          <w:rFonts w:ascii="Arial" w:hAnsi="Arial" w:cs="Arial"/>
          <w:sz w:val="24"/>
          <w:szCs w:val="24"/>
          <w:lang w:eastAsia="it-IT"/>
        </w:rPr>
        <w:t xml:space="preserve">La grazia e la pace sono i doni che fanno l’uomo nuovo e lo fanno anche vivere da uomo nuovo. Quest’uomo è nuovo perché fatto dallo Spirito Santo, è in pace perché sempre per grazia vive una relazione di giustizia, di verità, di carità con Dio, con i fratelli, con il creato. Tuttavia il dono della grazia e della pace bisogna costantemente alimentarlo. Lo si alimenta attraverso una perenne preghiera attraverso cui si chiede che questo dono venga sempre ravvivato, rafforzato, reso più grande in noi, ma anche attraverso la messa a frutto sia della grazia che della pace. Se la fruttificazione viene interrotta attraverso il peccato, sia mortale che veniale, il dono o scompare, o si indebolisce. Infine bisogna che il cristiano si ricordi che tutto è per grazia. Se è grazia, bisogna che si elevi una preghiera di benedizione, di glorificazione, di rendimento di grazie al Signore per la novità che ha creato e che continuamente crea in noi. </w:t>
      </w:r>
    </w:p>
    <w:p w14:paraId="673FCCA3"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La predilezione nella carità. </w:t>
      </w:r>
      <w:r w:rsidRPr="00C530D6">
        <w:rPr>
          <w:rFonts w:ascii="Arial" w:hAnsi="Arial" w:cs="Arial"/>
          <w:sz w:val="24"/>
          <w:szCs w:val="24"/>
          <w:lang w:eastAsia="it-IT"/>
        </w:rPr>
        <w:t xml:space="preserve">La predilezione nella carità è un amore precedente ogni azione dell’uomo. Dio ama prima dell’uomo. Questo amore è creazione, redenzione, salvezza, glorificazione eterna. Se non ci fosse questo amore di predilezione, noi non esisteremmo, o a causa dei nostri peccati, saremmo tutti condannati alla morte eterna. Essendo l’uomo ad immagine e somiglianza di Dio, anche lui è chiamato ad amare di un amore di predilezione. Non è per merito dell’altro che egli ama, è per purissimo dono del suo amore e della sua carità in Cristo Gesù. </w:t>
      </w:r>
    </w:p>
    <w:p w14:paraId="159A7DE2"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Senza Cristo, umanesimo distorto. Terra come viottolo per il pellegrino. </w:t>
      </w:r>
      <w:r w:rsidRPr="00C530D6">
        <w:rPr>
          <w:rFonts w:ascii="Arial" w:hAnsi="Arial" w:cs="Arial"/>
          <w:sz w:val="24"/>
          <w:szCs w:val="24"/>
          <w:lang w:eastAsia="it-IT"/>
        </w:rPr>
        <w:t xml:space="preserve">Chi vuole conoscere l’uomo, lo può conoscere solo in Cristo, ma lo conosce </w:t>
      </w:r>
      <w:r w:rsidRPr="00C530D6">
        <w:rPr>
          <w:rFonts w:ascii="Arial" w:hAnsi="Arial" w:cs="Arial"/>
          <w:sz w:val="24"/>
          <w:szCs w:val="24"/>
          <w:lang w:eastAsia="it-IT"/>
        </w:rPr>
        <w:lastRenderedPageBreak/>
        <w:t xml:space="preserve">veramente in Cristo, se diviene con Cristo un unico mistero di vita, nella santità e nella carità vera. Chiunque si pone fuori di Cristo non conosce l’uomo, non può conoscerlo, perché Cristo è la verità dell’uomo. Se non conosce l’uomo, quanto dice dell’uomo, o suggerisce, o indica, è solamente verità parziale, oppure totale falsità. Anche l’umanesimo proposto da chi non conosce Cristo, o è parziale, o totalmente falso, non corrispondente cioè alla verità sull’uomo che è piena, vera, perfetta, totale, solo in Cristo Gesù. Uno dei segni che si conosce secondo verità l’uomo è quando si fa della terra un viottolo per il cielo, un sentiero di pellegrini verso la Gerusalemme celeste. Chi non ha questa visione della terra, come via e strada per il cielo, chi non ha la concezione dell’uomo come pellegrino in cammino verso la Gerusalemme celeste, ha sicuramente una non vera conoscenza di Cristo Signore. </w:t>
      </w:r>
    </w:p>
    <w:p w14:paraId="62DBF375"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Le tre virtù teologali: insieme forti, insieme deboli. </w:t>
      </w:r>
      <w:r w:rsidRPr="00C530D6">
        <w:rPr>
          <w:rFonts w:ascii="Arial" w:hAnsi="Arial" w:cs="Arial"/>
          <w:sz w:val="24"/>
          <w:szCs w:val="24"/>
          <w:lang w:eastAsia="it-IT"/>
        </w:rPr>
        <w:t xml:space="preserve">Dicendo che le tre virtù teologali sono insieme forti, o insieme deboli, si vuol semplicemente dire che esse sono una cosa sola. Sono la conoscenza e l’ascolto di Dio, l’amore per il Signore, l’attesa del Signore che viene. Se una di queste virtù è forte, forti saranno di conseguenza anche le altre due; ma se una è debole, anche le altre due saranno deboli. Uno che non ha fede nella Parola del Signore, di sicuro non ha un vero amore per Lui e neanche ha un’attesa di Lui secondo verità. Chi vuole iniziare a crescere in queste tre sante virtù deve iniziare a far sì che una sia forte, assai forte, fortissima nel suo cuore. La forza di quest’una trascinerà le altre e le trasformerà. Questo è il segreto per crescere nella fede, nella speranza, nella carità. </w:t>
      </w:r>
    </w:p>
    <w:p w14:paraId="2B17BDBA"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Il Vangelo fruttifica e si sviluppa. Lo sviluppo è segno di fruttificazione. Pastorale per esteriorità e per interiorità. </w:t>
      </w:r>
      <w:r w:rsidRPr="00C530D6">
        <w:rPr>
          <w:rFonts w:ascii="Arial" w:hAnsi="Arial" w:cs="Arial"/>
          <w:sz w:val="24"/>
          <w:szCs w:val="24"/>
          <w:lang w:eastAsia="it-IT"/>
        </w:rPr>
        <w:t xml:space="preserve">Chi vuole sapere quanto frutto porta in lui il Vangelo è sufficiente che osservi come si sviluppa attorno a Lui. Se non c’è sviluppo, non c’è neanche fruttificazione. Lo sviluppo è attorno a sé, la fruttificazione è in sé. Questo principio ci deve condurre a rivedere tutta la nostra pastorale che spesso è lavoro fuori di noi, verso gli altri. Se la pastorale non diviene sviluppo della fruttificazione del Vangelo che è dentro di noi, essa risulterà sempre deficitaria, vana, senza frutti. Non può produrre frutti per gli altri, chi non produce frutti per sé. Bisogna urgentemente che si passi da una pastorale fatta per esteriorità, ad una fatta per interiorità, per sviluppo del Vangelo dentro di noi. In tal senso la vera pastorale è la propria santificazione. </w:t>
      </w:r>
    </w:p>
    <w:p w14:paraId="48D64377"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Vangelo: grazia di Dio nella verità. Farsi dono di grazia per il Vangelo. </w:t>
      </w:r>
      <w:r w:rsidRPr="00C530D6">
        <w:rPr>
          <w:rFonts w:ascii="Arial" w:hAnsi="Arial" w:cs="Arial"/>
          <w:sz w:val="24"/>
          <w:szCs w:val="24"/>
          <w:lang w:eastAsia="it-IT"/>
        </w:rPr>
        <w:t xml:space="preserve">Dare il Vangelo è dare la grazia di Dio nella verità e nella carità che sono in Cristo Gesù. Ma per dare il Vangelo secondo questa forma e questa modalità bisogna che ci si faccia dono di grazia per il Vangelo. Ci si fa dono di grazia se si offre tutta la nostra vita a Dio perché ne faccia un sacrificio di espiazione e di redenzione per il peccato del mondo e perché la grazia e la verità inondino la nostra terra. Come si può constatare ritorna sempre il principio dell’offerta della nostra vita a Dio, dono totale alla sua grazia e alla sua verità, perché il Signore ne faccia un dono di grazia e di verità per il mondo intero. Quando il cristiano non </w:t>
      </w:r>
      <w:r w:rsidRPr="00C530D6">
        <w:rPr>
          <w:rFonts w:ascii="Arial" w:hAnsi="Arial" w:cs="Arial"/>
          <w:sz w:val="24"/>
          <w:szCs w:val="24"/>
          <w:lang w:eastAsia="it-IT"/>
        </w:rPr>
        <w:lastRenderedPageBreak/>
        <w:t>diviene un dono di grazia e di verità per il mondo intero, ogni suo intervento di Vangelo sugli altri, è solo esteriore, non è interiore e quindi non produce frutti.</w:t>
      </w:r>
    </w:p>
    <w:p w14:paraId="5EE6FD3A"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Ogni potestà viene da Dio. </w:t>
      </w:r>
      <w:r w:rsidRPr="00C530D6">
        <w:rPr>
          <w:rFonts w:ascii="Arial" w:hAnsi="Arial" w:cs="Arial"/>
          <w:sz w:val="24"/>
          <w:szCs w:val="24"/>
          <w:lang w:eastAsia="it-IT"/>
        </w:rPr>
        <w:t xml:space="preserve">Il Creatore dell’uomo è Dio. Il Salvatore dell’uomo è Dio. Il Santificatore dell’uomo è Dio. Dio però vuole associare a questa sua opera di creazione, di santificazione, di salvezza l’uomo. Lo associa secondo modalità diverse, forme diverse, gradi diversi di partecipazione al ministero e al mistero di Cristo Gesù. Ognuno deve sapere cosa Dio ha fatto di lui, perché viva solo la potestà ordinaria, o straordinaria, che gli ha conferito. Vivere altro è superbia. Nessuno infatti può prendersi qualcosa se non gli viene data dall’alto; se se la prende, compie un atto di superbia e la superbia rovina l’uomo, non lo salva, né lo redime. In questo campo regna oggi molta confusione, ignoranza, presunzione, orgoglio e superbia. Su questo campo è necessario che si faccia molta chiarezza. Lo esige la santità della persona. Lo vuole e lo domanda la santità della Chiesa. Soprattutto lo richiede l’amore per l’uomo e per la sua salvezza, redenzione, santificazione. </w:t>
      </w:r>
    </w:p>
    <w:p w14:paraId="5E8D8178"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Ministri di Cristo, non degli uomini. Supplenza e sue modalità. </w:t>
      </w:r>
      <w:r w:rsidRPr="00C530D6">
        <w:rPr>
          <w:rFonts w:ascii="Arial" w:hAnsi="Arial" w:cs="Arial"/>
          <w:sz w:val="24"/>
          <w:szCs w:val="24"/>
          <w:lang w:eastAsia="it-IT"/>
        </w:rPr>
        <w:t xml:space="preserve">Il dono della salvezza è per l’uomo. Il dono però è di Cristo. Bisogna darlo secondo la sua volontà. Ognuno che dona un dono agli uomini deve sapere che bisogna darlo secondo la volontà di Cristo e non secondo quella degli uomini. Siamo ministri di Cristo, non ministri degli uomini. Se siamo ministri di Cristo l’obbedienza è solo a Cristo, perché la volontà e la modalità è solo di Cristo. Anche su questo bisogna fare tanta chiarezza nella nostra pastorale. C’è tanta confusione. Ognuno vorrebbe farci un suo ministro, a sua totale disposizione per il dono della grazia e della verità. Altra verità che bisogna specificare in ordine al ministro è questa: spesso colui che è incaricato di un ministero non può esercitarlo. Qualche altro lo supplisce. Perché vi sia supplenza totale è necessario che si possiedano le stesse potestà di colui che è supplito. Se non si hanno le stesse potestà, bisogna limitarsi alle proprie potestà e agire con umiltà, sapienza, saggezza, in modo da non oltrepassare i limiti della propria responsabilità e ministerialità. Questa modalità deve essere sempre osservata, pena la validità stessa dell’opera. Anche su questo regna tanta confusione, tanta non verità, tanta attribuzione indebita, tanta superbia, tanta vanagloria, tanta insipienza, stoltezza e tanto danno arrecato alle anime. Ognuno deve sapere i limiti del suo mistero. Da questa scienza e da questa umiltà nasce la vita sulla terra. </w:t>
      </w:r>
    </w:p>
    <w:p w14:paraId="75ACCBE8"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Amare nello Spirito. Amare pregando. Per amare, ciò che si può si deve fare. </w:t>
      </w:r>
      <w:r w:rsidRPr="00C530D6">
        <w:rPr>
          <w:rFonts w:ascii="Arial" w:hAnsi="Arial" w:cs="Arial"/>
          <w:sz w:val="24"/>
          <w:szCs w:val="24"/>
          <w:lang w:eastAsia="it-IT"/>
        </w:rPr>
        <w:t xml:space="preserve">Amare nello Spirito significa amare secondo verità, donando però la carità di Cristo Crocifisso. Per amare nello Spirito bisogna invocare lo Spirito perché ci dia le quattro virtù cardinali della fortezza, della giustizia, della temperanza e della prudenza. Se una di queste virtù non è perfetta nel nostro cuore, non possiamo mai amare secondo lo Spirito. Infine per amare secondo lo Spirito e nello Spirito bisogna rispondere a Lui in ogni sua mozione. Poiché Lui mai ci chiede quello che è impossibile a noi, ma solo ciò che è possibile, tutto ciò che è possibile dobbiamo farlo, altrimenti non amiamo nello Spirito Santo. Anche su questo </w:t>
      </w:r>
      <w:r w:rsidRPr="00C530D6">
        <w:rPr>
          <w:rFonts w:ascii="Arial" w:hAnsi="Arial" w:cs="Arial"/>
          <w:sz w:val="24"/>
          <w:szCs w:val="24"/>
          <w:lang w:eastAsia="it-IT"/>
        </w:rPr>
        <w:lastRenderedPageBreak/>
        <w:t xml:space="preserve">dobbiamo dire che c’è tanta confusione. La confusione nasce dal non possesso delle quattro virtù cardinali, per cui o si ama imprudentemente, o ingiustamente, o senza temperanza, o senza fortezza. Quasi sempre si ama senza queste quattro virtù, per cui il nostro amore è un amore umano, ma non nello Spirito del Signore. </w:t>
      </w:r>
    </w:p>
    <w:p w14:paraId="01177208"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Conoscenza sempre attuale. L’unico e sommo vero bene: conoscere Dio. Conoscenza piena della sua volontà con ogni sapienza e intelligenza spirituale. </w:t>
      </w:r>
      <w:r w:rsidRPr="00C530D6">
        <w:rPr>
          <w:rFonts w:ascii="Arial" w:hAnsi="Arial" w:cs="Arial"/>
          <w:sz w:val="24"/>
          <w:szCs w:val="24"/>
          <w:lang w:eastAsia="it-IT"/>
        </w:rPr>
        <w:t xml:space="preserve">Ama, il cristiano che fa la volontà di Dio. Il Signore ha una volontà oggi su di noi, oggi bisogna conoscere la sua volontà per amare secondo verità. Se non si conosce la volontà di Dio, non si conosce Dio, perché Dio si conosce conoscendo la sua volontà. Se non si conosce la volontà di Dio, neanche si ama Dio, perché Dio si ama, amando e compiendo la sua volontà. Conoscenza di Dio e conoscenza della sua volontà sono una sola conoscenza. Questa conoscenza deve essere in noi secondo ogni sapienza e intelligenza spirituale. Deve essere nostra, ma portata in noi dallo Spirito Santo. In altre parole: lo Spirito Santo deve essere la fonte perenne della nostra conoscenza attuale di Dio, della conoscenza della sua volontà, perché la possiamo compiere in ogni sua parte, interamente, sempre. </w:t>
      </w:r>
    </w:p>
    <w:p w14:paraId="7B7E3C00"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Non che facciamo cose. Ma che facciamo la sua volontà. Dalla conoscenza della volontà l’amore. </w:t>
      </w:r>
      <w:r w:rsidRPr="00C530D6">
        <w:rPr>
          <w:rFonts w:ascii="Arial" w:hAnsi="Arial" w:cs="Arial"/>
          <w:sz w:val="24"/>
          <w:szCs w:val="24"/>
          <w:lang w:eastAsia="it-IT"/>
        </w:rPr>
        <w:t xml:space="preserve">Poiché la salvezza dei fratelli nasce solo dal compimento della volontà di Dio, non dobbiamo domandarci cosa fare per gli altri. Dobbiamo sempre chiederci cosa vuole il Signore che noi facciamo per noi e per gli altri. La verità è la conoscenza della volontà di Dio. La carità è il compimento della volontà di Dio, è il dono della nostra vita per il compimento della volontà di Dio. L’unica domanda possibile allora diviene questa: cosa vuole oggi Dio da me. Non ieri cosa voleva da me, ma oggi. Così anche non ciò che ha voluto oggi, ma ciò che vorrà domani. La verità del cristiano è una sola: rimanere nella volontà attuale di Dio. Per questo egli deve disporsi ad una perenne mobilità. Oggi per oggi, domani per domani, sempre in ascolto della volontà di Dio. È questa la verità del cristiano ed è anche questa l’unica forma per amare secondo verità Dio e i fratelli. </w:t>
      </w:r>
    </w:p>
    <w:p w14:paraId="34D0B474"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Forti e pazienti. L’energia è dello Spirito Santo. </w:t>
      </w:r>
      <w:r w:rsidRPr="00C530D6">
        <w:rPr>
          <w:rFonts w:ascii="Arial" w:hAnsi="Arial" w:cs="Arial"/>
          <w:sz w:val="24"/>
          <w:szCs w:val="24"/>
          <w:lang w:eastAsia="it-IT"/>
        </w:rPr>
        <w:t xml:space="preserve">La fortezza è la forma della pazienza. La fortezza è vivere sempre nella pazienza. La fortezza è la pazienza che governa tutta la nostra vita. La fortezza è dono dello Spirito Santo, è l’energia dello Spirito che si riversa in noi e ci dona la capacità di rimanere sempre pazienti, capaci cioè di offrire sempre la nostra vita perché la verità e la carità di Cristo Gesù diventino dono di salvezza per il mondo intero. </w:t>
      </w:r>
    </w:p>
    <w:p w14:paraId="45A78D19" w14:textId="77777777" w:rsidR="00C530D6" w:rsidRPr="00C530D6" w:rsidRDefault="00C530D6" w:rsidP="00C530D6">
      <w:pPr>
        <w:jc w:val="both"/>
        <w:rPr>
          <w:rFonts w:ascii="Arial" w:hAnsi="Arial" w:cs="Arial"/>
          <w:b/>
          <w:sz w:val="24"/>
          <w:szCs w:val="24"/>
          <w:lang w:eastAsia="it-IT"/>
        </w:rPr>
      </w:pPr>
      <w:r w:rsidRPr="00C530D6">
        <w:rPr>
          <w:rFonts w:ascii="Arial" w:hAnsi="Arial" w:cs="Arial"/>
          <w:b/>
          <w:sz w:val="24"/>
          <w:szCs w:val="24"/>
          <w:lang w:eastAsia="it-IT"/>
        </w:rPr>
        <w:t xml:space="preserve">Divina volontà e partecipazione della divina natura. </w:t>
      </w:r>
      <w:r w:rsidRPr="00C530D6">
        <w:rPr>
          <w:rFonts w:ascii="Arial" w:hAnsi="Arial" w:cs="Arial"/>
          <w:sz w:val="24"/>
          <w:szCs w:val="24"/>
          <w:lang w:eastAsia="it-IT"/>
        </w:rPr>
        <w:t xml:space="preserve">C’è un solo modo per conoscere e per compiere la divina volontà nell’attualità dell’ora presente: è la nostra crescita nella partecipazione della divina natura, sempre per grazia e per dono dello Spirito Santo. Man mano che cresciamo in grazia, diveniamo sempre più partecipi della divina natura, diveniamo con la divina natura una cosa sola. Divenendo una cosa sola, si conosce in un solo modo, si ama anche in un solo modo. È questo il segreto dei santi. Loro sapevano con puntualità ogni volontà di </w:t>
      </w:r>
      <w:r w:rsidRPr="00C530D6">
        <w:rPr>
          <w:rFonts w:ascii="Arial" w:hAnsi="Arial" w:cs="Arial"/>
          <w:sz w:val="24"/>
          <w:szCs w:val="24"/>
          <w:lang w:eastAsia="it-IT"/>
        </w:rPr>
        <w:lastRenderedPageBreak/>
        <w:t xml:space="preserve">Dio a causa di questa loro crescita nella partecipazione della divina natura. È stata questa la loro via, deve divenire anche la nostra. Lo esige e lo richiede la salvezza del mondo. </w:t>
      </w:r>
    </w:p>
    <w:p w14:paraId="47DCD272"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Ringraziare Dio perché ci ha messo in grado di partecipare alla sorte dei santi nella luce. </w:t>
      </w:r>
      <w:r w:rsidRPr="00C530D6">
        <w:rPr>
          <w:rFonts w:ascii="Arial" w:hAnsi="Arial" w:cs="Arial"/>
          <w:sz w:val="24"/>
          <w:szCs w:val="24"/>
          <w:lang w:eastAsia="it-IT"/>
        </w:rPr>
        <w:t xml:space="preserve">Il cristiano è stato elevato alla partecipazione della divina natura, è stato assunto nella luce eterna di Dio, in questa luce è stato immesso, fatto luce della luce di Dio e di Cristo Signore. Di questa sua nuova identità egli deve prendere coscienza. Più prende coscienza e più deve innalzarsi il suo ringraziamento a Dio per un dono così grande, così eccelso. Se non eleva il suo inno di ringraziamento è segno che non ha ancora preso coscienza di un così grande dono. Se non ha preso coscienza, neanche vive il dono ricevuto. Che non viva il dono ricevuto lo attesta la tenebra che ancora lo avvolge. Non è uomo di luce, non è luce del mondo, non splende in Cristo come luce di verità, di carità, di redenzione, di salvezza, di santificazione. Chi è nella luce e ogni giorno diviene luce sempre più grande, ha l’obbligo di aiutare quanti ancora non sono luce, perché lo diventino. </w:t>
      </w:r>
    </w:p>
    <w:p w14:paraId="7D823B7F"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Liberazione dal potere delle tenebre. </w:t>
      </w:r>
      <w:r w:rsidRPr="00C530D6">
        <w:rPr>
          <w:rFonts w:ascii="Arial" w:hAnsi="Arial" w:cs="Arial"/>
          <w:sz w:val="24"/>
          <w:szCs w:val="24"/>
          <w:lang w:eastAsia="it-IT"/>
        </w:rPr>
        <w:t xml:space="preserve">La salvezza ha una sua configurazione ben precisa. Cogliere ogni sua configurazione è via perché si sappia con certezza se la nostra è vita di salvati in Cristo, oppure siamo ancora nei nostri peccati. La prima configurazione della salvezza è il passaggio avvenuto dal regno delle tenebre al regno della luce. Il cristiano non appartiene più al regno delle tenebre. Il Signore lo ha sciolto, lo ha liberato. Le tenebre non possono più fare parte della sua vita. Se queste fanno ancora parte è segno che lui è ritornato nella schiavitù di un tempo. Nulla ha fatto per vivere da uomo libero: libero dalla falsità, libero dalla menzogna, libero dal peccato. </w:t>
      </w:r>
    </w:p>
    <w:p w14:paraId="08318069"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Trasferimento nel regno del suo Figlio Diletto. </w:t>
      </w:r>
      <w:r w:rsidRPr="00C530D6">
        <w:rPr>
          <w:rFonts w:ascii="Arial" w:hAnsi="Arial" w:cs="Arial"/>
          <w:sz w:val="24"/>
          <w:szCs w:val="24"/>
          <w:lang w:eastAsia="it-IT"/>
        </w:rPr>
        <w:t xml:space="preserve">Altra configurazione della salvezza è questa: Siamo stati non solo liberati dal potere delle tenebre, ma anche trasferiti nel regno del suo Figlio diletto. Il Figlio diletto è Cristo Gesù. Sappiamo che Cristo è Figlio diletto per generazione eterna da Dio. Cristo Gesù è l’unico Figlio generato, tutti gli altri lo sono per creazione, o per adozione, ma nessun altro per generazione eterna. Vivere nel regno del suo Figlio diletto ha un solo significato: vivere di verità e di carità, fare della nostra vita un sacrificio per la salvezza dei nostri fratelli. Se la nostra vita non è un sacrificio, un’offerta santa, non viviamo nel regno di Cristo, perché il regno di Cristo è la croce, è il dono della nostra vita a Dio per la redenzione e la salvezza del mondo intero. </w:t>
      </w:r>
    </w:p>
    <w:p w14:paraId="6E17E6A0"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Remissione per trasformazione. </w:t>
      </w:r>
      <w:r w:rsidRPr="00C530D6">
        <w:rPr>
          <w:rFonts w:ascii="Arial" w:hAnsi="Arial" w:cs="Arial"/>
          <w:sz w:val="24"/>
          <w:szCs w:val="24"/>
          <w:lang w:eastAsia="it-IT"/>
        </w:rPr>
        <w:t xml:space="preserve">Altra configurazione è questa. C’è la remissione dei peccati nella salvezza. Ma la remissione da sola non dice tutta l’opera di Cristo. Assieme alla remissione c’è la trasformazione della nostra natura. Se la nostra vita cristiana non diviene un cammino di trasformazione incompleta in trasformazione perfetta, noi non abbiamo la ricchezza del dono di Cristo. La sola remissione dei peccati non è la salvezza di Cristo Gesù. Anche in questo dovremmo operare una svolta pastorale nella celebrazione dei sacramenti. Si celebrano i sacramenti, ma senza trasformazione sostanziale in </w:t>
      </w:r>
      <w:r w:rsidRPr="00C530D6">
        <w:rPr>
          <w:rFonts w:ascii="Arial" w:hAnsi="Arial" w:cs="Arial"/>
          <w:sz w:val="24"/>
          <w:szCs w:val="24"/>
          <w:lang w:eastAsia="it-IT"/>
        </w:rPr>
        <w:lastRenderedPageBreak/>
        <w:t xml:space="preserve">chi li riceve. Bisogna far sì che ogni sacramento ricevuto comporti una trasformazione della nostra natura, della nostra volontà, del nostro spirito, del nostro cuore, della nostra mente, della nostra anima, del nostro corpo. Anche il corpo deve abbandonare la sua carne e divenire spirituale, come il corpo glorioso di Cristo Gesù. </w:t>
      </w:r>
    </w:p>
    <w:p w14:paraId="25F787F4" w14:textId="77777777" w:rsidR="00C530D6" w:rsidRPr="00C530D6" w:rsidRDefault="00C530D6" w:rsidP="00C530D6">
      <w:pPr>
        <w:jc w:val="both"/>
        <w:rPr>
          <w:rFonts w:ascii="Arial" w:hAnsi="Arial" w:cs="Arial"/>
          <w:b/>
          <w:sz w:val="24"/>
          <w:szCs w:val="24"/>
          <w:lang w:eastAsia="it-IT"/>
        </w:rPr>
      </w:pPr>
      <w:r w:rsidRPr="00C530D6">
        <w:rPr>
          <w:rFonts w:ascii="Arial" w:hAnsi="Arial" w:cs="Arial"/>
          <w:b/>
          <w:sz w:val="24"/>
          <w:szCs w:val="24"/>
          <w:lang w:eastAsia="it-IT"/>
        </w:rPr>
        <w:t xml:space="preserve">Altro è il perdono dei peccati. Altra è la nuova natura. La diversità cristiana. </w:t>
      </w:r>
      <w:r w:rsidRPr="00C530D6">
        <w:rPr>
          <w:rFonts w:ascii="Arial" w:hAnsi="Arial" w:cs="Arial"/>
          <w:sz w:val="24"/>
          <w:szCs w:val="24"/>
          <w:lang w:eastAsia="it-IT"/>
        </w:rPr>
        <w:t xml:space="preserve">Il perdono dei peccati tutti lo possono acquisire attraverso la via del pentimento. Ma altro è il perdono dei peccati, altra è la nuova natura che si riceve dalla redenzione di Cristo Gesù, per mezzo dei sacramenti della salvezza. La diversità cristiana è in questa novità di natura, in questa trasformazione della natura, in questo superamento della carne che fa di un uomo un essere spirituale in Cristo Gesù. Cogliere questa differenza è obbligatorio per il cristiano. Egli è obbligato a sapere qual è la specificità della sua salvezza. In questo sta la differenza tra Cristo e gli altri fondatori di religioni: sta nei frutti della salvezza, oltre naturalmente che nella persona stessa di Cristo, che è Dio. La persona di Cristo che è Dio produce frutti divini di salvezza, divinizza l’uomo; gli altri che non sono Dio, ma sono solamente carne, producono frutti di carne. La differenza è abissale, incolmabile, come incolmabile è la differenza che separa Dio dall’uomo. È giusto allora che si affermi che dal mistero di Dio ogni altro mistero riceve verità. Se Cristo è Dio ogni mistero che si vive in Lui e per mezzo di Lui, riceve la verità dalla sua divinità e dalla sua croce, perché anche vero uomo. Infine c’è da aggiungere che il mistero di Cristo è dal mistero dell’amore eterno del Padre. Tutto ciò che Cristo è, fa, opera, è divenuto, ha compiuto è sempre dal mistero eterno dell’amore del Padre. Possiamo dire che Cristo è il mistero eterno dell’amore del Padre che si fa nel tempo mistero eterno di salvezza per l’uomo. </w:t>
      </w:r>
    </w:p>
    <w:p w14:paraId="242770FC" w14:textId="77777777" w:rsidR="00C530D6" w:rsidRPr="00C530D6" w:rsidRDefault="00C530D6" w:rsidP="00C530D6">
      <w:pPr>
        <w:jc w:val="both"/>
        <w:rPr>
          <w:rFonts w:ascii="Arial" w:hAnsi="Arial" w:cs="Arial"/>
          <w:b/>
          <w:sz w:val="24"/>
          <w:szCs w:val="24"/>
          <w:lang w:eastAsia="it-IT"/>
        </w:rPr>
      </w:pPr>
      <w:r w:rsidRPr="00C530D6">
        <w:rPr>
          <w:rFonts w:ascii="Arial" w:hAnsi="Arial" w:cs="Arial"/>
          <w:b/>
          <w:sz w:val="24"/>
          <w:szCs w:val="24"/>
          <w:lang w:eastAsia="it-IT"/>
        </w:rPr>
        <w:t xml:space="preserve">Immagine del Dio invisibile. Generato primo di ogni creatura. </w:t>
      </w:r>
      <w:r w:rsidRPr="00C530D6">
        <w:rPr>
          <w:rFonts w:ascii="Arial" w:hAnsi="Arial" w:cs="Arial"/>
          <w:sz w:val="24"/>
          <w:szCs w:val="24"/>
          <w:lang w:eastAsia="it-IT"/>
        </w:rPr>
        <w:t>Gesù non è ad immagine di Dio. È invece immagine del Dio invisibile. L’immagine è il Figlio. Gesù è vero Figlio di Dio. È Figlio per generazione eterna. Prima che il mondo fosse, Gesù esisteva come Verbo del Padre. La preesistenza del Verbo all’intera creazione è verità di fede. È la nostra fede. Questa fede è solo del cristianesimo. Come solo del cristianesimo è la confessione dell’Unità e della Trinità in Dio. Unità e Trinità che sono la stessa essenza eterna di Dio. Da sempre Dio è Padre, Figlio e Spirito Santo. Da sempre il Figlio è generato dal Padre. Da sempre, in principio, lo Spirito Santo procede dal Padre e dal Figlio. Cristo pertanto si differenzia da ogni altra creatura fatta ad immagine di Dio. In quanto vero uomo egli è ad immagine di Dio. In quanto vero Dio, Egli, poiché Figlio di Dio, Figlio del Padre, è immagine del Dio invisibile. È questa la singolarità di Cristo e insieme la sua unicità.</w:t>
      </w:r>
    </w:p>
    <w:p w14:paraId="1826491E"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Per mezzo di Lui, in vista di Lui. </w:t>
      </w:r>
      <w:r w:rsidRPr="00C530D6">
        <w:rPr>
          <w:rFonts w:ascii="Arial" w:hAnsi="Arial" w:cs="Arial"/>
          <w:sz w:val="24"/>
          <w:szCs w:val="24"/>
          <w:lang w:eastAsia="it-IT"/>
        </w:rPr>
        <w:t xml:space="preserve">Gesù è il Verbo che nel tempo si fece carne nel seno della Vergine Maria. Gesù è anche colui per mezzo del quale ogni cosa esiste. Nulla esiste se non per mezzo di Lui. Nulla esiste se non in vista di Lui. È questa la straordinaria verità annunziata da Paolo. La creazione ha la sua origine in Cristo, ma anche la sua finalità in Cristo. Cristo è principio e fine della </w:t>
      </w:r>
      <w:r w:rsidRPr="00C530D6">
        <w:rPr>
          <w:rFonts w:ascii="Arial" w:hAnsi="Arial" w:cs="Arial"/>
          <w:sz w:val="24"/>
          <w:szCs w:val="24"/>
          <w:lang w:eastAsia="it-IT"/>
        </w:rPr>
        <w:lastRenderedPageBreak/>
        <w:t>creazione, alfa e omega. Tutto è per mezzo di Lui, tutto è in vista di Lui, tutto si realizza se arriva a Lui. Tutto parte da Lui senza la volontà, perché da Lui creato, da Lui ha ricevuto l’esistenza e chi riceve l’esistenza la riceve dal nulla, dal nulla del suo essere, ma anche dal nulla delle sue facoltà. Tutto deve ritornare a Lui per mezzo della volontà e senza volontà niente può ritornare a Lui. L’uomo è fatto senza l’uomo; l’uomo non può essere rifatto senza l’uomo, senza cioè che lui lo voglia e che accolga di essere rifatto da Cristo Signore. L’uomo è se stesso, ritorna ad essere se stesso, se è in Cristo, perché per Cristo è stato fatto. Questa verità mai deve essere dimenticata dal cristiano. Il suo ministero infatti consiste proprio nel condurre ogni uomo a Cristo, perché in Cristo ritrovi la sua verità, la sua finalità, l’essenza completa del suo essere e del suo operare.</w:t>
      </w:r>
    </w:p>
    <w:p w14:paraId="0FCFC803"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Tutto sussiste in Lui. Sussistenza in Cristo. </w:t>
      </w:r>
      <w:r w:rsidRPr="00C530D6">
        <w:rPr>
          <w:rFonts w:ascii="Arial" w:hAnsi="Arial" w:cs="Arial"/>
          <w:sz w:val="24"/>
          <w:szCs w:val="24"/>
          <w:lang w:eastAsia="it-IT"/>
        </w:rPr>
        <w:t>Non solo l’uomo è da Cristo e per Cristo, può essere solo in Cristo. La verità dell’uomo non è Cristo solamente, la verità dell’uomo è anche in Cristo. Se un uomo non arriva a Cristo, non diventa una cosa sola con Cristo, la sua sussistenza è vana, nulla. Non ha vita chi non è in Cristo, non ha verità chi non è in Cristo e neanche vera speranza, o carità. Chi vuole la vita non solo deve attingerla in Cristo, ma anche viverla in Cristo, perché Cristo e in Cristo è la vita di ogni uomo. Questo significa che Cristo non è un aggiunta per l’uomo, un di più, o un meglio. Con Cristo non diveniamo più uomini, non diveniamo uomini migliori degli altri, diveniamo semplicemente uomini secondo verità. Senza Cristo non c’è sussistenza nella verità, nella carità, nella speranza. Senza Cristo non c’è sussistenza. Questa è la vita di ogni uomo. Questa è verità eterna. È verità di creazione. È verità di redenzione. È verità di santificazione. È verità di glorificazione. Cristo e l’uomo sono chiamati ad essere una cosa sola, una sola vita. O meglio Cristo ha in sé la vita. In questa vita ogni uomo deve inserirsi se vuole vivere, oggi e nell’eternità.</w:t>
      </w:r>
    </w:p>
    <w:p w14:paraId="3138D2D6"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Cristo Signore dell’uomo per natura. </w:t>
      </w:r>
      <w:r w:rsidRPr="00C530D6">
        <w:rPr>
          <w:rFonts w:ascii="Arial" w:hAnsi="Arial" w:cs="Arial"/>
          <w:sz w:val="24"/>
          <w:szCs w:val="24"/>
          <w:lang w:eastAsia="it-IT"/>
        </w:rPr>
        <w:t xml:space="preserve">Cristo Gesù è il Signore di ogni uomo per creazione. È anche il Signore per redenzione. È Signore per santificazione. È Signore per glorificazione. È Signore perché tutto è in Lui, per Lui, in vista di Lui. L’uomo naturalmente è destinato a Cristo. Lo è già per natura. Perché così è stato creato da Dio. Lo deve divenire per volontà, Soprannaturalmente l’uomo deve essere di Cristo. Deve essere di Cristo non come avviene sulla terra, dove la signoria è solo formale, non essenziale. Dove la signoria è di governo, di comando, di sottomissione, di subordinazione. Con Cristo non c’è alcuna similitudine o paragone con la signoria della terra. Cristo è Signore di vita, di verità, di carità, di speranza, di risurrezione, di grazia, di santità. È Signore perché da Lui discende ogni bene e tutto il bene che c’è nell’uomo: bene di ieri, di oggi e di domani. Nessun bene che è nell’uomo è un bene prodotto dall’uomo. Ogni bene che c’è nell’uomo è un bene che gli deriva da Cristo Gesù. Gesù è Signore perché crea, redime, giustifica, santifica, eleva, rinnova, perdona, dona la vita eterna, porta nel regno dei cieli, ci rende in tutto a sua immagine, ad immagine del suo corpo glorioso. La sua Signoria è differente da ogni altra signoria e la relazione con Lui è diversa da ogni altra relazione che esiste tra gli uomini sulla </w:t>
      </w:r>
      <w:r w:rsidRPr="00C530D6">
        <w:rPr>
          <w:rFonts w:ascii="Arial" w:hAnsi="Arial" w:cs="Arial"/>
          <w:sz w:val="24"/>
          <w:szCs w:val="24"/>
          <w:lang w:eastAsia="it-IT"/>
        </w:rPr>
        <w:lastRenderedPageBreak/>
        <w:t xml:space="preserve">terra. Lui è Signore perché in Lui è la nostra vita e in Lui si deve attingere, in Lui si deve rimanere, se si vuole vivere nella vera umanità. </w:t>
      </w:r>
    </w:p>
    <w:p w14:paraId="6BFD3AF9" w14:textId="77777777" w:rsidR="00C530D6" w:rsidRPr="00C530D6" w:rsidRDefault="00C530D6" w:rsidP="00C530D6">
      <w:pPr>
        <w:jc w:val="both"/>
        <w:rPr>
          <w:rFonts w:ascii="Arial" w:hAnsi="Arial" w:cs="Arial"/>
          <w:b/>
          <w:sz w:val="24"/>
          <w:szCs w:val="24"/>
          <w:lang w:eastAsia="it-IT"/>
        </w:rPr>
      </w:pPr>
      <w:r w:rsidRPr="00C530D6">
        <w:rPr>
          <w:rFonts w:ascii="Arial" w:hAnsi="Arial" w:cs="Arial"/>
          <w:b/>
          <w:sz w:val="24"/>
          <w:szCs w:val="24"/>
          <w:lang w:eastAsia="it-IT"/>
        </w:rPr>
        <w:t xml:space="preserve">Capo del corpo. Da membro diventa capo. In nome di Cristo capo non significa capi in nome di Cristo. </w:t>
      </w:r>
      <w:r w:rsidRPr="00C530D6">
        <w:rPr>
          <w:rFonts w:ascii="Arial" w:hAnsi="Arial" w:cs="Arial"/>
          <w:sz w:val="24"/>
          <w:szCs w:val="24"/>
          <w:lang w:eastAsia="it-IT"/>
        </w:rPr>
        <w:t xml:space="preserve">In Cristo bisogna vivere come sue membra. È questo l’aspetto particolare della sua Signoria. Egli è Signore, ma in quanto Capo del corpo, Capo dal quale ogni energia di vita si riversa sul corpo, ma anche ogni finalità d’azione deve raggiungere ogni membro. La regola cristiana vuole che l’uomo, ogni uomo, rimanga sempre membro del corpo. Questa è la prima norma. La seconda impone che nel corpo ognuno consideri l’altro uguale a sé in dignità, senza alcuna disparità, o differenza. C’è un’uguaglianza fondamentale che bisogna accogliere, rispettare, vivere. La terza norma dice questo: alcuni sono costituiti ad agire in nome di Cristo Capo. Essere nella comunità nelle funzioni di Cristo Capo, di Cristo Signore, significa che devono divenire sorgente in nome di Cristo di verità e di grazia, deve divenirlo allo stesso modo di Cristo Gesù: salendo sulla croce e divenendo un’oblazione di amore per la salvezza del mondo. Questo però mai deve significare divenire capi degli altri in nome di Cristo. Con Cristo non ci sono capi, ci sono servi e Lui stesso è il Servo di Dio che si china dinanzi ai suoi apostoli e lava loro i piedi; Lui stesso sale sulla croce e versa il suo sangue per una redenzione eterna. Anche su questa verità regnano oggi confusioni, incertezze, lacune, molte errate interpretazioni, forme storiche che non si addicono più, perché non sono la volontà di Dio. Fare chiarezza teologica, ascetica, spirituale, morale su questo vasto campo della vita cristiana è obbligo di tutti: di coloro che sono stati costituiti ad agire in nome di Cristo capo, sia di coloro che sono stati fatti membri da servire, da accudire, da condurre nella verità di Cristo e nella sua carità. </w:t>
      </w:r>
    </w:p>
    <w:p w14:paraId="6CCC5D7D"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Principio e primogenito. Ogni pienezza è in Lui. Tutto attraverso l’umanità di Cristo. </w:t>
      </w:r>
      <w:r w:rsidRPr="00C530D6">
        <w:rPr>
          <w:rFonts w:ascii="Arial" w:hAnsi="Arial" w:cs="Arial"/>
          <w:sz w:val="24"/>
          <w:szCs w:val="24"/>
          <w:lang w:eastAsia="it-IT"/>
        </w:rPr>
        <w:t xml:space="preserve">Gesù è principio e primogenito nella creazione di Dio. È principio perché tutto ciò che esiste è stato fatto per mezzo di Lui e senza di Lui nulla esiste di tutto ciò che è stato fatto. È primogenito per due ragioni eterne, divine. Perché in Dio è stato generato prima del tempo, prima della creazione, nell’eternità. Cristo Gesù è il primo assoluto in Dio e nel tempo. In Dio è senza il tempo, perché in Dio è dall’eternità, da sempre e per sempre, ma da sempre e per sempre è generato da Dio. È primogenito anche perché Cristo è nel pensiero eterno di Dio ed in Cristo è stata vista ogni cosa, non soltanto in Cristo, ma anche da Cristo (per mezzo di Cristo) e per Cristo (Cristo è il fine della creazione). Ogni pienezza è in Lui, perché Lui è Dio in quanto Persona divina. Ogni pienezza è in Cristo, perché in Lui, in quanto vero uomo, abita corporalmente la pienezza della divinità. Dio abita corporalmente in Lui. L’umanità di Cristo è la via attraverso la quale Dio viene a noi e noi andiamo a Lui. Tutto si compie in, con e per l’umanità di Cristo Gesù. </w:t>
      </w:r>
    </w:p>
    <w:p w14:paraId="772B6823"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Rappacificando. Riconciliando. Riconciliazione e totale obbedienza. </w:t>
      </w:r>
      <w:r w:rsidRPr="00C530D6">
        <w:rPr>
          <w:rFonts w:ascii="Arial" w:hAnsi="Arial" w:cs="Arial"/>
          <w:sz w:val="24"/>
          <w:szCs w:val="24"/>
          <w:lang w:eastAsia="it-IT"/>
        </w:rPr>
        <w:t xml:space="preserve">Quando si parla della salvezza, spesso è indicata solo come liberazione dal peccato, o cancellazione della colpa. Essa è più che remissione della colpa e </w:t>
      </w:r>
      <w:r w:rsidRPr="00C530D6">
        <w:rPr>
          <w:rFonts w:ascii="Arial" w:hAnsi="Arial" w:cs="Arial"/>
          <w:sz w:val="24"/>
          <w:szCs w:val="24"/>
          <w:lang w:eastAsia="it-IT"/>
        </w:rPr>
        <w:lastRenderedPageBreak/>
        <w:t>della pena, anche se l’inizio della salvezza è il perdono dei peccati. La salvezza che Dio ha preparato per noi è rappacificazione con Dio e con i fratelli, con il Cielo e con la terra. È anche riconciliazione, nel senso che Dio e l’uomo ritornano ad essere l’uno Padre e l’altro figlio e gli uomini tra di loro fratelli, e i fratelli nel creato ridivengono signori. Quando si parla di salvezza si omette quasi sempre di dire che essa non è tutto questo se non è nel ritorno dell’uomo all’obbedienza alla volontà di Dio. Anzi la salvezza è proprio la capacità che Dio offre all’uomo attraverso il dono della grazia e della verità di vivere da figlio obbediente e devoto, santo e immacolato al suo cospetto.</w:t>
      </w:r>
    </w:p>
    <w:p w14:paraId="5746FDED"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Il creato costretto dal peccato dell’uomo ad essere oggetto di male. </w:t>
      </w:r>
      <w:r w:rsidRPr="00C530D6">
        <w:rPr>
          <w:rFonts w:ascii="Arial" w:hAnsi="Arial" w:cs="Arial"/>
          <w:sz w:val="24"/>
          <w:szCs w:val="24"/>
          <w:lang w:eastAsia="it-IT"/>
        </w:rPr>
        <w:t xml:space="preserve">Il creato è stato pensato come il bene più grande da offrire all’uomo, perché l’uomo diventi ciò che Dio vuole che lui sia. Il creato e l’uomo sono però indissolubilmente legati. La vita del creato è nelle mani dell’uomo, ma anche la vita dell’uomo dipende dal creato. Il creato si conserva come dono di vita per l’uomo, se rimane ancorato nell’obbedienza al suo Signore. L’obbedienza fa sì che l’uomo usi il creato secondo la volontà di Dio. Perché lo usi secondo la volontà di Dio è necessario che lo stesso uomo sia e rimanga sempre nella volontà di Dio. Se l’uomo esce dalla volontà di Dio per sé, non potrà mai conservare il creato nella volontà di Dio, usarlo secondo la volontà di Dio. Fuori della volontà di Dio anziché essere un bene, si trasforma in un male. Non perché il creato in sé sia divenuto male, ma perché è l’uomo che lo usa male, lo usa per il male. Nella disobbedienza l’uomo costringe il creato con il suo peccato ad essere oggetto di male, per il male dei suoi fratelli. Tutti i problemi riguardo il creato e il suo uso secondo verità e giustizia saranno sempre irrisolti, tutte le parole su di esso saranno sempre più o meno vane, se l’uomo non ritorna all’obbedienza al suo Signore. Nell’obbedienza a Dio il creato sarà solo oggetto di bene, secondo la sua originaria finalità. </w:t>
      </w:r>
    </w:p>
    <w:p w14:paraId="598846A3"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Cristo vita della creazione. </w:t>
      </w:r>
      <w:r w:rsidRPr="00C530D6">
        <w:rPr>
          <w:rFonts w:ascii="Arial" w:hAnsi="Arial" w:cs="Arial"/>
          <w:sz w:val="24"/>
          <w:szCs w:val="24"/>
          <w:lang w:eastAsia="it-IT"/>
        </w:rPr>
        <w:t>Cristo è vita della creazione fin da principio. Lui è la vita di Dio, Lui è la vita di ogni cosa che è uscita dalla bocca di Dio. Tutto è stato fatto per mezzo di Lui e tutto partecipa sempre per creazione della pienezza di vita che è in Lui. Cristo è vita naturale e soprannaturale della creazione. La vita bisogna attingerla in Lui e si attinge attraverso un atto di volontà. Si riconosce che Cristo è la vita, si ricorre a Lui per ottenere la vita. Ma si entra nella vita naturale e soprannaturale di Cristo se si rientra nell’amore che Lui ha per il Padre, attraverso un atto di obbedienza perfetta, che è il dono della nostra vita a Lui. Si attinge la vita in Lui, si dona questa vita a Lui, e mentre la si dona, si ricolma di più vita di Cristo, fino a divenire tutta intera vita di Cristo in noi. Se manca l’atto dell'obbedienza, che è il dono della nostra vita a Lui, il flusso della vita che da Cristo discende in noi si interrompe e l’uomo percorre vie e sentieri di morte.</w:t>
      </w:r>
    </w:p>
    <w:p w14:paraId="5C0AB760"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Chi è senza Dio sceglie il peccato come sua forma di vita. </w:t>
      </w:r>
      <w:r w:rsidRPr="00C530D6">
        <w:rPr>
          <w:rFonts w:ascii="Arial" w:hAnsi="Arial" w:cs="Arial"/>
          <w:sz w:val="24"/>
          <w:szCs w:val="24"/>
          <w:lang w:eastAsia="it-IT"/>
        </w:rPr>
        <w:t xml:space="preserve">La vita è in Dio. Si attinge attraverso il dono di essa a Lui, per mezzo dell’obbedienza alla sua Parola. Chi è senza Dio, chi non obbedisce a Lui, chi si ritira da Lui, altro non fa </w:t>
      </w:r>
      <w:r w:rsidRPr="00C530D6">
        <w:rPr>
          <w:rFonts w:ascii="Arial" w:hAnsi="Arial" w:cs="Arial"/>
          <w:sz w:val="24"/>
          <w:szCs w:val="24"/>
          <w:lang w:eastAsia="it-IT"/>
        </w:rPr>
        <w:lastRenderedPageBreak/>
        <w:t xml:space="preserve">che scegliere il peccato come forma della sua vita. Il peccato è morte. Chi non sceglie Dio, sceglie la morte, perché sceglie il peccato. </w:t>
      </w:r>
    </w:p>
    <w:p w14:paraId="2229C7C0"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Santi, immacolati, irreprensibili. </w:t>
      </w:r>
      <w:r w:rsidRPr="00C530D6">
        <w:rPr>
          <w:rFonts w:ascii="Arial" w:hAnsi="Arial" w:cs="Arial"/>
          <w:sz w:val="24"/>
          <w:szCs w:val="24"/>
          <w:lang w:eastAsia="it-IT"/>
        </w:rPr>
        <w:t>È questo il fine ultimo della salvezza. Dio ci ha liberati dal peccato, ci ha introdotti nel regno del suo Figlio diletto. Vuole che in tutto siamo conformi a Lui, che siamo cioè santi, immacolati, irreprensibili. Si è santi perché si partecipa della verità e della grazia di Cristo Gesù. Si è immacolati perché si vive senza alcuna trasgressione, né veniale, né mortale. Si è irreprensibili perché la nostra obbedienza alla Parola è piena, perfetta, totale. Questo cammino verso la pienezza della verità e della grazia in noi deve essere costante, ininterrotto, quotidiano, diuturno. La via per portarlo a compimento è la Parola ascoltata, compresa, messa in pratica per mozione dello Spirito Santo. Chi vuole sapere il suo stato di perfezione spirituale è sufficiente che si esamini sul Vangelo. Se c’è una sola Parola che ancora non mette in pratica, la sua perfezione è carente. Bisogna crescere in essa fino alla consumazione di tutta la vita in una obbedienza totale.</w:t>
      </w:r>
    </w:p>
    <w:p w14:paraId="37E0DD7A"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Muore nel suo corpo di carne. </w:t>
      </w:r>
      <w:r w:rsidRPr="00C530D6">
        <w:rPr>
          <w:rFonts w:ascii="Arial" w:hAnsi="Arial" w:cs="Arial"/>
          <w:sz w:val="24"/>
          <w:szCs w:val="24"/>
          <w:lang w:eastAsia="it-IT"/>
        </w:rPr>
        <w:t xml:space="preserve">Il cristiano ha una vocazione assai particolare. Egli è chiamato a morire al suo corpo di carne, per rivestirsi del corpo spirituale di Cristo Gesù. Questo avviene man mano che ci si libera della concupiscenza, del vizio, di ogni altra forma di trasgressione della Parola del Signore e si inizia il cammino della propria perfezione morale e spirituale. Ci si accorge che si sta morendo nel nostro corpo di carne ogni qualvolta si nota che la concupiscenza perde il suo vigore ed è facilmente governabile. Il cristiano è chiamato a governare interamente il suo corpo. Finché rimane corpo di carne non potrà in nessun modo governarlo; se con l’aiuto dello Spirito Santo, la grazia di Dio lo trasforma in corpo di spirito, esso sarà facilmente governabile, sarà interamente sotto il dominio della grazia e della verità che guidano ormai l’anima e lo spirito del cristiano. È questo però un lavoro che non finisce mai. Ogni giorno bisogna vigilare perché si rimanga nella pienezza della verità e della grazia e che nessun peccato si commetta, perché è il peccato l’alimento del nostro corpo di carne e ogni peccato commesso, altro non fa che dare virulenza e strapotere di morte al nostro corpo di carne, mentre il nostro corpo di spirito si indebolisce e perde di forza e di vigore nella lotta contro il male per la vittoria del bene. </w:t>
      </w:r>
    </w:p>
    <w:p w14:paraId="489D6B29"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Si pecca per mancata evangelizzazione (indifferentismo religioso). Si pecca per mancata educazione alla santità (indifferentismo morale). </w:t>
      </w:r>
      <w:r w:rsidRPr="00C530D6">
        <w:rPr>
          <w:rFonts w:ascii="Arial" w:hAnsi="Arial" w:cs="Arial"/>
          <w:sz w:val="24"/>
          <w:szCs w:val="24"/>
          <w:lang w:eastAsia="it-IT"/>
        </w:rPr>
        <w:t xml:space="preserve">Oggi ci sono due mali che indeboliscono il cammino spirituale dei cristiani. Da un lato c’è l’indifferentismo religioso, secondo il quale ogni verità è uguale alle altre, così come ogni credenza è uguale alle altre. Non si fa più distinzione tra religione e fede, tra rivelazione e pensiero della mente dell’uomo, tra obbedienza e ritualità. Questa è una vera piaga. Da se stessa supera tutte le piaghe d’Egitto messe assieme. L’altro grande pericolo, non minore, anzi più pernicioso, è l’indifferentismo morale. Non c’è più verità, non c’è neanche atto morale. Ogni atto è uguale all’altro. Tutto è consentito, tutto è giusto, tutto è utile. La volontà decide. Costoro non sanno che la volontà non decide nulla. Quando la verità non </w:t>
      </w:r>
      <w:r w:rsidRPr="00C530D6">
        <w:rPr>
          <w:rFonts w:ascii="Arial" w:hAnsi="Arial" w:cs="Arial"/>
          <w:sz w:val="24"/>
          <w:szCs w:val="24"/>
          <w:lang w:eastAsia="it-IT"/>
        </w:rPr>
        <w:lastRenderedPageBreak/>
        <w:t xml:space="preserve">guida l’uomo e quando la grazia non lo sostiene, la volontà è inesistente. Regna nell'uomo solo la concupiscenza. Non c’è discernimento. L’uomo è governato dai suoi istinti che sono ciechi. Questa è la situazione religiosa e morale di buona parte dei cristiani. Per questo occorre una forte evangelizzazione e una efficace educazione alla santità. </w:t>
      </w:r>
    </w:p>
    <w:p w14:paraId="5A24D591"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Fondati e fermi nella fede. </w:t>
      </w:r>
      <w:r w:rsidRPr="00C530D6">
        <w:rPr>
          <w:rFonts w:ascii="Arial" w:hAnsi="Arial" w:cs="Arial"/>
          <w:sz w:val="24"/>
          <w:szCs w:val="24"/>
          <w:lang w:eastAsia="it-IT"/>
        </w:rPr>
        <w:t>È questa l’unica via di salvezza per un uomo: essere fondato e fermo nella fede. La fede è ascolto della Parola di Dio. La Parola di Dio è esposta però alle infinite tentazioni dell’uomo. È fermo e radicato, o fondato nella fede, chi si lascia governare la vita solo dalla Parola. Tutti gli altri sono sballottati da ogni vento di dottrina e da ogni pensiero che soffia intorno a loro.</w:t>
      </w:r>
    </w:p>
    <w:p w14:paraId="5221F510"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Non lasciarsi allontanare dalla speranza promessa dal Vangelo. Saldati alla Parola. Cercare promesse che non sono nel Vangelo. </w:t>
      </w:r>
      <w:r w:rsidRPr="00C530D6">
        <w:rPr>
          <w:rFonts w:ascii="Arial" w:hAnsi="Arial" w:cs="Arial"/>
          <w:sz w:val="24"/>
          <w:szCs w:val="24"/>
          <w:lang w:eastAsia="it-IT"/>
        </w:rPr>
        <w:t xml:space="preserve">La tentazione si vince se c’è una sola certezza nel nostro cuore: la vita naturale e soprannaturale è nella Parola. Se si esce dalla Parola non c’è più vera speranza per l’uomo, non c’è più neanche verità. La vita è nella Parola, così anche ogni promessa di vita, nell’oggi e nel futuro, nasce dalla Parola. Il cristiano si salda alla Parola come unica condizione per sfuggire alla tentazione che gli fa cercare promesse che sono fuori del Vangelo. Ogni promessa fuori del Vangelo è una promessa dell’uomo e non di Dio e tutte le promesse dell’uomo sono fallaci come è fallace l’uomo. Solo Dio è vero ed eterno e solo Lui ha promesse vere ed eterne, promesse che danno vita nel tempo e nell’eternità. </w:t>
      </w:r>
    </w:p>
    <w:p w14:paraId="7BC35B66"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Cosa si cerca dal Vangelo? Cosa si cerca dalla Chiesa? Ciò che deve dare la Chiesa. Ciò che dona Dio. </w:t>
      </w:r>
      <w:r w:rsidRPr="00C530D6">
        <w:rPr>
          <w:rFonts w:ascii="Arial" w:hAnsi="Arial" w:cs="Arial"/>
          <w:sz w:val="24"/>
          <w:szCs w:val="24"/>
          <w:lang w:eastAsia="it-IT"/>
        </w:rPr>
        <w:t xml:space="preserve">Molti vengono al Vangelo, alla Chiesa per cercare cose di questo mondo. Al Vangelo, alla Chiesa si deve cercare una cosa sola: la vita eterna, la verità, la grazia, la giustizia, la pace, la santità, la Parola di Dio, il Vangelo della salvezza. Ma l’uomo non viene solo per queste cose, viene anche per le cose della terra. Sta alla Chiesa fare un santo discernimento. Sta a lei dare quello che può dare, oltre i doni spirituali e divini. Ella in tutto deve essere come Cristo. Cristo Gesù salvava il corpo per salvare l’anima, salvava l’anima per salvare il corpo. Una cosa sola la Chiesa non deve mai fare: limitare la sua azione alle opere di misericordia corporali. Questo non deve mai farlo. Assieme alle opere di misericordia corporali, deve consegnare all’umanità i beni eterni della salvezza, che è liberazione dal peccato ed elevazione di ogni uomo in Dio, nella sua verità, nella sua grazia, nella sua santità. La Chiesa è inviata nel mondo perché ognuno si incontri con il Padre dei Cieli, con Gesù Cristo Signore, con lo Spirito Santo Datore della vita. Queste due azioni sono interconnesse: si dona l’una per dare l’altra; si dona l’una nella quale c’è anche l’altra. Mai l’una senza l’altra. Così ha fatto Cristo, così deve fare la Chiesa. </w:t>
      </w:r>
    </w:p>
    <w:p w14:paraId="10964A2C"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Ciò che manca ai patimenti di Cristo. La legge del corpo: sacramento di salvezza. </w:t>
      </w:r>
      <w:r w:rsidRPr="00C530D6">
        <w:rPr>
          <w:rFonts w:ascii="Arial" w:hAnsi="Arial" w:cs="Arial"/>
          <w:sz w:val="24"/>
          <w:szCs w:val="24"/>
          <w:lang w:eastAsia="it-IT"/>
        </w:rPr>
        <w:t xml:space="preserve">Nel momento del battesimo tra Cristo e il cristiano viene a formarsi un solo corpo. Il corpo che è uno, deve essere uno nella sostanza, nella verità, nella grazia, nell’obbedienza, nella morte, nella risurrezione. Il corpo di Cristo è crocifisso e glorioso. L’unico corpo che si viene a formare manca della </w:t>
      </w:r>
      <w:r w:rsidRPr="00C530D6">
        <w:rPr>
          <w:rFonts w:ascii="Arial" w:hAnsi="Arial" w:cs="Arial"/>
          <w:sz w:val="24"/>
          <w:szCs w:val="24"/>
          <w:lang w:eastAsia="it-IT"/>
        </w:rPr>
        <w:lastRenderedPageBreak/>
        <w:t xml:space="preserve">crocifissione e della glorificazione. Perché sia completo e perfetto in tutto deve essere crocifisso e glorificato. Prima però viene la crocifissione, poi come suo frutto la glorificazione. Aggiungere ciò che manca ai patimenti di Cristo significa questo: condurre il nostro corpo, che è corpo di Cristo, alla crocifissione perché possa giungere alla glorificazione nel cielo. La crocifissione del nostro corpo avviene attraverso la piena e totale sua sottomissione alla volontà di Dio. Questa sottomissione per obbedienza che porta alla crocifissione diviene nuova linfa di grazia e di verità per il mondo intero. Il corpo di Cristo, crocifisso e glorificato, è anche corpo di Cristo dal cui costato sgorga il sangue e l’acqua della vita del mondo. Questa visione della salvezza, che è dono al mondo attraverso la nostra crocifissione in Cristo, è totalmente assente. Bisogna che vi sia una educazione forte perché questa via unica e sola di salvezza venga riportata in ogni cuore. La salvezza del mondo è dalla nostra crocifissione. Di questo si deve convincere ogni cristiano che desidera in Cristo essere sacramento di salvezza per il mondo intero. </w:t>
      </w:r>
    </w:p>
    <w:p w14:paraId="70A84609"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Ministri della Chiesa. Dettatori di ricette pastorali. </w:t>
      </w:r>
      <w:r w:rsidRPr="00C530D6">
        <w:rPr>
          <w:rFonts w:ascii="Arial" w:hAnsi="Arial" w:cs="Arial"/>
          <w:sz w:val="24"/>
          <w:szCs w:val="24"/>
          <w:lang w:eastAsia="it-IT"/>
        </w:rPr>
        <w:t xml:space="preserve">Quanti sono ministri della Chiesa per la salvezza del mondo, devono ricordarsi che loro non sono stati costituiti da Cristo Gesù dettatori di ricette pastorali, né per sé, né per gli altri. La salvezza del mondo è tutta nella Parola. La Parola si ascolta, si comprende, si vive. La Parola si annunzia e si dona. Chi non dona la Parola non dona vie di salvezza. Chi non dona la Parola, anche se dona tutto il resto, nulla dona che possa mettere un uomo in condizione di essere salvato. Tutta la pastorale altro non deve fare che trasformarsi in un aiuto concreto perché la Parola sia data in tutta la sua bellezza di verità e di grazia, la Parola sia vissuta in ogni sua parte, la Parola sia compresa in ogni sua esigenza. La pastorale insieme al dono della Parola deve divenire dono di grazia, della grazia dello Spirito Santo nei sacramenti della salvezza. Parola e grazia sono l’oggetto della pastorale. Perché si cresca nella Parola, perché si cresca nella grazia: questo è il fine della pastorale. Dettare altre ricette pastorali è cosa vana, inutile, infruttuosa. È opera di morte e non di vita; è opera della terra e non del cielo. È opera dell’uomo, ma non dell’uomo di Dio. </w:t>
      </w:r>
    </w:p>
    <w:p w14:paraId="0293AF20"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Come si realizza la Parola? </w:t>
      </w:r>
      <w:r w:rsidRPr="00C530D6">
        <w:rPr>
          <w:rFonts w:ascii="Arial" w:hAnsi="Arial" w:cs="Arial"/>
          <w:sz w:val="24"/>
          <w:szCs w:val="24"/>
          <w:lang w:eastAsia="it-IT"/>
        </w:rPr>
        <w:t xml:space="preserve">La Parola si realizza attraverso una duplice via: il suo dono e la sua messa in pratica. La si dona annunziandola, predicandola, testimoniandola, insegnandola, spiegandola; la si mette in pratica osservandola in ogni sua più piccola prescrizione. L’una e l’altra via è possibile percorrerle solo nello Spirito Santo, che si fa in noi luce e forza, luce per comprendere la Parola nel suo mistero, forza per fare quanto compreso. Lo Spirito ci conduce verso la verità tutta intera, a condizione che lo vogliamo, che lo invochiamo, che disponiamo il nostro cuore ad una obbedienza piena ad ogni sua mozione. Paolo realizzava la Parola andando per il mondo a predicare il Vangelo ai gentili, chiamandoli alla conversione e alla fede. </w:t>
      </w:r>
    </w:p>
    <w:p w14:paraId="76B208CE"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Il mistero di salvezza è per l’uomo in sé. Mistero nascosto, mistero svelato, manifestato. </w:t>
      </w:r>
      <w:r w:rsidRPr="00C530D6">
        <w:rPr>
          <w:rFonts w:ascii="Arial" w:hAnsi="Arial" w:cs="Arial"/>
          <w:sz w:val="24"/>
          <w:szCs w:val="24"/>
          <w:lang w:eastAsia="it-IT"/>
        </w:rPr>
        <w:t xml:space="preserve">Il mistero della salvezza non è per uomini particolari. È per ogni </w:t>
      </w:r>
      <w:r w:rsidRPr="00C530D6">
        <w:rPr>
          <w:rFonts w:ascii="Arial" w:hAnsi="Arial" w:cs="Arial"/>
          <w:sz w:val="24"/>
          <w:szCs w:val="24"/>
          <w:lang w:eastAsia="it-IT"/>
        </w:rPr>
        <w:lastRenderedPageBreak/>
        <w:t xml:space="preserve">uomo, indistintamente. Ogni uomo è chiamato ad essere perfetto in Cristo e si è perfetti solo conformando la nostra vita a Lui. Questo mistero è il mistero stesso di Dio, che crea ogni cosa finalizzandola a Cristo, perché in Lui abbia il suo compimento e la sua piena realizzazione. Questo mistero dall’eternità scende nel tempo, nel quale prima è nascosto, poi svelato, infine manifestato. Lo svela Cristo Signore, compiendolo; lo manifestano gli Apostoli, annunziandolo ad ogni creatura. Se il mistero non viene annunziato, esso rimane nascosto, è come se non fosse stato svelato e realizzato tutto in Cristo Gesù. Una volta manifestato, deve essere accolto e fatto proprio attraverso la conversione e la fede, in modo che si diventi una cosa sola con il mistero. La realizzazione del mistero in noi avviene nei sacramenti della salvezza, susseguentemente alla predicazione dello stesso mistero e alla sua accoglienza attraverso un atto di fede. </w:t>
      </w:r>
    </w:p>
    <w:p w14:paraId="2708D128" w14:textId="77777777" w:rsidR="00C530D6" w:rsidRPr="00C530D6" w:rsidRDefault="00C530D6" w:rsidP="00C530D6">
      <w:pPr>
        <w:jc w:val="both"/>
        <w:rPr>
          <w:rFonts w:ascii="Arial" w:hAnsi="Arial" w:cs="Arial"/>
          <w:b/>
          <w:sz w:val="24"/>
          <w:szCs w:val="24"/>
          <w:lang w:eastAsia="it-IT"/>
        </w:rPr>
      </w:pPr>
      <w:r w:rsidRPr="00C530D6">
        <w:rPr>
          <w:rFonts w:ascii="Arial" w:hAnsi="Arial" w:cs="Arial"/>
          <w:b/>
          <w:sz w:val="24"/>
          <w:szCs w:val="24"/>
          <w:lang w:eastAsia="it-IT"/>
        </w:rPr>
        <w:t xml:space="preserve">Cristo speranza della gloria. </w:t>
      </w:r>
      <w:r w:rsidRPr="00C530D6">
        <w:rPr>
          <w:rFonts w:ascii="Arial" w:hAnsi="Arial" w:cs="Arial"/>
          <w:sz w:val="24"/>
          <w:szCs w:val="24"/>
          <w:lang w:eastAsia="it-IT"/>
        </w:rPr>
        <w:t>Cristo è speranza della gloria, perché la gloria futura è il dono ad ogni uomo giusto della sua risurrezione gloriosa. Il cristiano, che è divenuto una cosa sola in Cristo, mediante il sacramento del battesimo, verso la gloria futura cammina, forte della certezza che dove è Cristo sarà anche lui, se lo avrà seguito su questa terra sulla via della croce, dell’abnegazione, dell’annientamento e del rinnegamento di sé. La speranza del cristiano è la vittoria di Cristo sulla morte. Cristo ha vinto la morte, in Cristo la vincerà anche il cristiano e sempre in Cristo entrerà nella gloria eterna del cielo. Questa speranza deve essere così forte nel cristiano da fargli superare tutte le difficoltà, compresa la croce ed ogni altra persecuzione che gli procura il mondo a causa del Figlio dell’uomo.</w:t>
      </w:r>
    </w:p>
    <w:p w14:paraId="184CC1ED"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Come il sale nell’acqua. </w:t>
      </w:r>
      <w:r w:rsidRPr="00C530D6">
        <w:rPr>
          <w:rFonts w:ascii="Arial" w:hAnsi="Arial" w:cs="Arial"/>
          <w:sz w:val="24"/>
          <w:szCs w:val="24"/>
          <w:lang w:eastAsia="it-IT"/>
        </w:rPr>
        <w:t xml:space="preserve">Il cristiano, se vuole cooperare in Cristo alla redenzione del mondo, deve essere come il sale nell’acqua. Il sale si scioglie e l’acqua riceve il sapore del sale. Il cristiano si scioglie nel mondo e il mondo riceve il sapore di Cristo. Se questo non avviene, se il cristiano non si rinnega e non si annulla nella sua persona, il mondo resterà mondo. Nessuno può incidere in questo mondo se rimane intatto. Lo dice Gesù Signore: se il chicco di frumento caduto in terra non muore, rimane solo; se invece muore produce molto frutto. Per produrre frutto bisogna perdere la propria identità, la propria essenza, tutto bisogna perdere di se stessi, in una obbedienza perfetta, piena, di verità in verità, per il compimento della sola volontà di Dio nella nostra vita. La pastorale cristiana è pastorale di morte anche fisica per amore di Cristo Signore, a favore della salvezza del mondo intero. Se manca questa morte, alla maniera di Cristo Gesù, il chicco di frumento non potrà mai produrre frutti di verità, di salvezza, di conversione, di realizzazione della Parola. </w:t>
      </w:r>
    </w:p>
    <w:p w14:paraId="53B86522" w14:textId="77777777" w:rsidR="00C530D6" w:rsidRPr="00C530D6" w:rsidRDefault="00C530D6" w:rsidP="00C530D6">
      <w:pPr>
        <w:jc w:val="both"/>
        <w:rPr>
          <w:rFonts w:ascii="Arial" w:hAnsi="Arial" w:cs="Arial"/>
          <w:b/>
          <w:sz w:val="24"/>
          <w:szCs w:val="24"/>
          <w:lang w:eastAsia="it-IT"/>
        </w:rPr>
      </w:pPr>
      <w:r w:rsidRPr="00C530D6">
        <w:rPr>
          <w:rFonts w:ascii="Arial" w:hAnsi="Arial" w:cs="Arial"/>
          <w:b/>
          <w:sz w:val="24"/>
          <w:szCs w:val="24"/>
          <w:lang w:eastAsia="it-IT"/>
        </w:rPr>
        <w:t xml:space="preserve">Annunciare, ammonire, istruire. Formare uomini perfetti in Cristo. </w:t>
      </w:r>
      <w:r w:rsidRPr="00C530D6">
        <w:rPr>
          <w:rFonts w:ascii="Arial" w:hAnsi="Arial" w:cs="Arial"/>
          <w:sz w:val="24"/>
          <w:szCs w:val="24"/>
          <w:lang w:eastAsia="it-IT"/>
        </w:rPr>
        <w:t xml:space="preserve">C’è tutta una attività di formazione, ma il fine è uno solo: formare uomini perfetti in Cristo. L’annuncio è per tutti, ma anche l’ammonimento e l’istruzione è per tutti, con una differenza però: l’annunzio è la proclamazione del Vangelo, l’ammonimento è un richiamo forte ad osservarlo, l’istruzione invece è data perché il Vangelo si comprenda in modo che possa essere osservato in ogni sua esigenza. Oggi </w:t>
      </w:r>
      <w:r w:rsidRPr="00C530D6">
        <w:rPr>
          <w:rFonts w:ascii="Arial" w:hAnsi="Arial" w:cs="Arial"/>
          <w:sz w:val="24"/>
          <w:szCs w:val="24"/>
          <w:lang w:eastAsia="it-IT"/>
        </w:rPr>
        <w:lastRenderedPageBreak/>
        <w:t xml:space="preserve">assistiamo ad una carenza sia nell’annuncio, come anche nell’ammonimento e nell’istruzione. Ciò significa semplicemente che non c’è formazione di uomini perfetti in Cristo. Senza il dono e la comprensione della Parola, senza l’esortazione e l’ammonimento, senza la correzione fraterna e l’incoraggiamento diviene impossibile formare uomini perfetti in Cristo. I mali del nostro mondo sono mali di non conoscenza della Parola, sono mali di non conformità a Cristo Gesù. Sono mali di un Vangelo messo sotto il moggio. </w:t>
      </w:r>
    </w:p>
    <w:p w14:paraId="640CA07E"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Affatico e lotto. Con la potenza dello Spirito. Con la forza che viene da Dio. </w:t>
      </w:r>
      <w:r w:rsidRPr="00C530D6">
        <w:rPr>
          <w:rFonts w:ascii="Arial" w:hAnsi="Arial" w:cs="Arial"/>
          <w:sz w:val="24"/>
          <w:szCs w:val="24"/>
          <w:lang w:eastAsia="it-IT"/>
        </w:rPr>
        <w:t>Paolo ha offerto la sua vita al Vangelo. Per il Vangelo tutto fa, niente tralascia che sia di una qualche utilità per il Vangelo. Affaticarsi e lottare significa calarsi nel ministero con tutto se stesso, fino alla consumazione di ogni energia, fino alla consegna della propria vita al martirio. Tuttavia in questo lavoro per il Vangelo non è solo: c’è in lui la potenza dello Spirito Santo e la forza che gli viene da Dio. Dio è sempre con gli operai del Vangelo. È con loro per sostenerli nel loro quotidiano lavoro. È Dio la luce, la forza, la gioia, la serenità, la pace, il conforto di quanti spendono la vita perché Gesù Signore sia fatto conoscere ad ogni uomo.</w:t>
      </w:r>
    </w:p>
    <w:p w14:paraId="5375E521"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La santità del ministro via perché la santità di Cristo scenda nei cuori. </w:t>
      </w:r>
      <w:r w:rsidRPr="00C530D6">
        <w:rPr>
          <w:rFonts w:ascii="Arial" w:hAnsi="Arial" w:cs="Arial"/>
          <w:sz w:val="24"/>
          <w:szCs w:val="24"/>
          <w:lang w:eastAsia="it-IT"/>
        </w:rPr>
        <w:t xml:space="preserve">Ultima verità di questo capitolo è: La santità di Cristo diviene operante nella santità del ministro e dei testimoni del suo Vangelo. Se manca la santità dell’uomo, del discepolo, la santità di Cristo rimane come bloccata, chiusa, carcerata nel cielo, non può riversarsi sulla terra perché manca il veicolo di trasporto nel mondo. Il ministro e il testimone si santificano e una più grande grazia discende sulla terra per la conversione dei cuori, per la santificazione delle anime, per la giustificazione e la santificazione degli uomini. Questa verità di fede oggi in pastorale è quasi assente. Il risultato è però uno solo: la non santità nel mondo, la non formazione di uomini perfetti in Cristo Gesù. </w:t>
      </w:r>
    </w:p>
    <w:p w14:paraId="6CE3F748" w14:textId="77777777" w:rsidR="00C530D6" w:rsidRPr="00C530D6" w:rsidRDefault="00C530D6" w:rsidP="00C530D6">
      <w:pPr>
        <w:jc w:val="both"/>
        <w:rPr>
          <w:rFonts w:ascii="Arial" w:hAnsi="Arial" w:cs="Arial"/>
          <w:sz w:val="24"/>
          <w:szCs w:val="24"/>
          <w:lang w:eastAsia="it-IT"/>
        </w:rPr>
      </w:pPr>
    </w:p>
    <w:p w14:paraId="00926C43" w14:textId="77777777" w:rsidR="00C530D6" w:rsidRPr="00C530D6" w:rsidRDefault="00C530D6" w:rsidP="00C530D6">
      <w:pPr>
        <w:keepNext/>
        <w:keepLines/>
        <w:spacing w:before="160" w:after="80"/>
        <w:outlineLvl w:val="1"/>
        <w:rPr>
          <w:rFonts w:ascii="Arial" w:eastAsia="Calibri" w:hAnsi="Arial" w:cstheme="majorBidi"/>
          <w:b/>
          <w:color w:val="000000" w:themeColor="text1"/>
          <w:sz w:val="32"/>
          <w:szCs w:val="32"/>
          <w:lang w:eastAsia="it-IT"/>
        </w:rPr>
      </w:pPr>
      <w:r w:rsidRPr="00C530D6">
        <w:rPr>
          <w:rFonts w:ascii="Arial" w:eastAsia="Calibri" w:hAnsi="Arial" w:cstheme="majorBidi"/>
          <w:b/>
          <w:color w:val="000000" w:themeColor="text1"/>
          <w:sz w:val="32"/>
          <w:szCs w:val="32"/>
          <w:lang w:eastAsia="it-IT"/>
        </w:rPr>
        <w:t xml:space="preserve">COLOSSESI 2 </w:t>
      </w:r>
    </w:p>
    <w:p w14:paraId="0C4FF76C"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91" w:name="_Toc62146589"/>
      <w:r w:rsidRPr="00C530D6">
        <w:rPr>
          <w:rFonts w:ascii="Arial" w:eastAsia="Times New Roman" w:hAnsi="Arial" w:cs="Arial"/>
          <w:b/>
          <w:color w:val="000000" w:themeColor="text1"/>
          <w:sz w:val="28"/>
          <w:szCs w:val="28"/>
          <w:lang w:eastAsia="it-IT"/>
        </w:rPr>
        <w:t>SOLLECITUDINE APOSTOLICA</w:t>
      </w:r>
      <w:bookmarkEnd w:id="91"/>
    </w:p>
    <w:p w14:paraId="72D39CBC"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[1]Voglio infatti che sappiate quale dura lotta io devo sostenere per voi, per quelli di Laodicèa e per tutti coloro che non mi hanno mai visto di persona, </w:t>
      </w:r>
    </w:p>
    <w:p w14:paraId="3B30CDF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In che cosa consista esattamente questa lotta, non ci è dato di sapere. </w:t>
      </w:r>
    </w:p>
    <w:p w14:paraId="5A5A9A7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lotta che Paolo sta sostenendo non è solo in favore dei Colossesi. Riguarda anche quelli di Laodicèa. </w:t>
      </w:r>
    </w:p>
    <w:p w14:paraId="60E43B8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Di Laodicèa dagli Atti degli Apostoli non risulta veramente niente. Neanche viene nominata.</w:t>
      </w:r>
    </w:p>
    <w:p w14:paraId="2ECD107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In tutto il Nuovo testamento questa città è nominata per ben quattro volte solo in questa Lettera (2,1; 4,13.15.16) e per due volte nell’Apocalisse. È una delle sette </w:t>
      </w:r>
      <w:r w:rsidRPr="00C530D6">
        <w:rPr>
          <w:rFonts w:ascii="Arial" w:eastAsia="Times New Roman" w:hAnsi="Arial" w:cs="Times New Roman"/>
          <w:kern w:val="0"/>
          <w:sz w:val="24"/>
          <w:szCs w:val="20"/>
          <w:lang w:eastAsia="it-IT"/>
          <w14:ligatures w14:val="none"/>
        </w:rPr>
        <w:lastRenderedPageBreak/>
        <w:t xml:space="preserve">Chiese (l’ultima nell’elenco): Efeso, Smirne, Pèrgamo, Tiàtira, Sardi, Filadèlfia e Laodicèa (Ap 1,11; 3,14). </w:t>
      </w:r>
    </w:p>
    <w:p w14:paraId="0BFCD42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lotta di Paolo è sempre per la purezza del Vangelo. L’altra lotta è quella per la difesa della giustificazione che ci viene data per la fede in Cristo Gesù.</w:t>
      </w:r>
    </w:p>
    <w:p w14:paraId="7D63EE3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una lotta, la sua, solo per la verità di Cristo. Per la diffusione della verità di Cristo, oppure per la sua difesa.</w:t>
      </w:r>
    </w:p>
    <w:p w14:paraId="7DB61B6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qui aggiunge che la lotta è veramente dura. Dura significa che è combattuta con ogni energia spirituale, senza risparmiarsi in nulla. È dura, ma sicuramente la vittoria sarà di Paolo, anche se, certamente, gli costa molta sofferenza spirituale; a volte si unisce anche la sofferenza fisica, dovuta ai maltrattamenti, alle percosse, alle prigioni che quasi sempre Paolo deve sostenere per il Vangelo.</w:t>
      </w:r>
    </w:p>
    <w:p w14:paraId="4E46287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lotta per quelli che lo conoscono, che ha portato lui, direttamente, alla fede e per quanti sono arrivati alla fede per opera dei suoi collaboratori.</w:t>
      </w:r>
    </w:p>
    <w:p w14:paraId="748A51C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 tutti egli vuole che si conservino nella piena verità, in quel Vangelo che lui ha loro trasmesso e che molti falsi operai cercavano di modificare, svuotandolo di ogni suo contenuto di salvezza.</w:t>
      </w:r>
    </w:p>
    <w:p w14:paraId="79708AF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Che uno sia venuto alla fede tramite lui, o un altro, per Paolo ha poca importanza. Importante è che rimanga nella verità del Vangelo, non si scosti minimamente da esso, perseveri nella purezza della fede sino alla fine, anche a costo del martirio. Questo è l’unico intendimento di Paolo e per questo si affatica e lotta con la forza che gli viene da Dio.</w:t>
      </w:r>
    </w:p>
    <w:p w14:paraId="6D8F5AB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Questa lotta non è terminata, è in atto. Poiché Paolo è in prigione, trattasi sicuramente della difesa del Vangelo, oppure della difesa dei missionari del Vangelo e di quanti vi hanno aderito. </w:t>
      </w:r>
    </w:p>
    <w:p w14:paraId="2F98724E"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[2]perché i loro cuori vengano consolati e così, strettamente congiunti nell'amore, essi acquistino in tutta la sua ricchezza la piena intelligenza, e giungano a penetrare nella perfetta conoscenza del mistero di Dio, cioè Cristo, </w:t>
      </w:r>
    </w:p>
    <w:p w14:paraId="0665E0F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vuole che i Colossesi vengano a conoscenza delle sue lotte per il Vangelo, per la purezza della fede, per un motivo tutto spirituale.</w:t>
      </w:r>
    </w:p>
    <w:p w14:paraId="0D75552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Vuole che i cuori dei Colossesi, come delle altre comunità, non si sentano soli. C’è qualcuno che lotta per loro, per loro combatte, per loro espone la vita.</w:t>
      </w:r>
    </w:p>
    <w:p w14:paraId="694F993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Paolo che è nella purezza e pienezza della verità lotta per loro, significa che anche loro devono conservarsi in questa purezza e pienezza della verità di Cristo Gesù.</w:t>
      </w:r>
    </w:p>
    <w:p w14:paraId="2DB4F49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pensiero deve dare loro consolazione, fiducia, speranza. C’è una sola fede che unisce i cristiani tra di loro, ma questo non basta per andare avanti.</w:t>
      </w:r>
    </w:p>
    <w:p w14:paraId="121763F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Perché si cammini speditamente sulla via verso il regno dei cieli bisogna essere legati anche da una sola carità, un solo amore, una sola sofferenza, un solo combattimento.</w:t>
      </w:r>
    </w:p>
    <w:p w14:paraId="2663269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Paolo vuole che i Colossesi conoscano tutto il suo amore per loro e per gli altri. Questo amore deve infondere coraggio ai loro cuori e spingerli in avanti.</w:t>
      </w:r>
    </w:p>
    <w:p w14:paraId="44CD491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Spingerli dove? Il cammino del cristiano non è mai finito. Il Vangelo non è un libro di dottrina finita e conclusa in se stessa, fatta di capitoli, di paragrafi, di titoli e di sottotitoli che uno può anche imparare a memoria una volta per sempre.</w:t>
      </w:r>
    </w:p>
    <w:p w14:paraId="127A2BC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Vangelo è Cristo ed è la seconda Persona della Santissima Trinità, è il Verbo che si fece carne, in Lui abita ogni ricchezza e pienezza di sapienza e di dottrina, di scienza e di conoscenza.</w:t>
      </w:r>
    </w:p>
    <w:p w14:paraId="73EE807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Cristo dimora e regna tutta l’intelligenza di Dio e il suo mistero sapiente di salvezza a favore di tutti gli uomini.</w:t>
      </w:r>
    </w:p>
    <w:p w14:paraId="1FC3CCF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Chi mai potrà penetrare in tutta l’ampiezza, l’altezza, la larghezza e la profondità il mistero di Cristo?</w:t>
      </w:r>
    </w:p>
    <w:p w14:paraId="359A26D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Nessuna creatura potrà mai pervenire a conoscere a pieno Cristo Gesù. Tuttavia ogni creatura è chiamata ad acquistare in tutta la sua ricchezza la piena intelligenza del mistero di Dio che è Cristo Gesù. Solo così si potrà arrivare alla perfetta conoscenza di Cristo.</w:t>
      </w:r>
    </w:p>
    <w:p w14:paraId="75D2135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un cammino, questo, lungo, non solo dura tutta la vita terrena, dura anche tutta l’eternità.</w:t>
      </w:r>
    </w:p>
    <w:p w14:paraId="173E25F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Per quanto uno si possa immergere nella conoscenza di questo mistero, la nostra mente sarà sempre inadeguata a conoscerlo, a penetrarne tutto il suo significato di amore per noi. </w:t>
      </w:r>
    </w:p>
    <w:p w14:paraId="4643315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Cristo non si può amare secondo pienezza, se non nella misura in cui si cresce nella conoscenza di Dio. Per questo la conoscenza di Cristo non è secondaria al cristiano, è essenziale. Possiamo dire che è l’essenza stessa del cristianesimo.</w:t>
      </w:r>
    </w:p>
    <w:p w14:paraId="1AC8FB2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Più si conosce Cristo, più lo si ama, più ci si innamora di Lui e più si diventa missionari perché Lui sia fatto conoscere al mondo intero.</w:t>
      </w:r>
    </w:p>
    <w:p w14:paraId="2B57B62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questo lo scopo per cui Paolo manifesta la lotta che lui sta sostenendo per i Colossesi. Lotta per loro perché confortati dal suo amore, sostenuti dalla verità del Vangelo che egli propaga e diffonde, anche loro siano confortati da questo amore e inizino un vero cammino spirituale perché la loro conoscenza di Cristo sia veramente perfetta, piena, totale.</w:t>
      </w:r>
    </w:p>
    <w:p w14:paraId="5EF3A55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conoscenza però non è frutto di studi, o di riflessione. È un dono di Cristo Gesù, una elargizione della sua carità e del suo amore. È un dono che Lui concede a coloro che glielo chiedono con vivo desiderio, con volontà forte, con cuore risoluto, con spirito tutto proteso a mettere ogni azione umana perché si possa crescere in questa conoscenza.</w:t>
      </w:r>
    </w:p>
    <w:p w14:paraId="441C17FC"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“In quel tempo Gesù disse: Ti benedico, o Padre, Signore del cielo e della terra, perché hai tenuto nascoste queste cose ai sapienti e agli intelligenti e le hai rivelate ai piccoli. Sì, o Padre, perché così è piaciuto a te. Tutto mi è stato dato dal Padre mio; nessuno conosce il Figlio se non il Padre, e nessuno conosce il Padre se non il Figlio e colui al quale il Figlio lo voglia rivelare. </w:t>
      </w:r>
    </w:p>
    <w:p w14:paraId="04D0FCA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Venite a me, voi tutti, che siete affaticati e oppressi, e io vi ristorerò. Prendete il mio giogo sopra di voi e imparate da me, che sono mite e umile di cuore, e </w:t>
      </w:r>
      <w:r w:rsidRPr="00C530D6">
        <w:rPr>
          <w:rFonts w:ascii="Arial" w:eastAsia="Times New Roman" w:hAnsi="Arial" w:cs="Times New Roman"/>
          <w:i/>
          <w:kern w:val="0"/>
          <w:sz w:val="24"/>
          <w:szCs w:val="20"/>
          <w:lang w:eastAsia="it-IT"/>
          <w14:ligatures w14:val="none"/>
        </w:rPr>
        <w:lastRenderedPageBreak/>
        <w:t xml:space="preserve">troverete ristoro per le vostre anime. Il mio giogo infatti è dolce e il mio carico Leggero” </w:t>
      </w:r>
      <w:r w:rsidRPr="00C530D6">
        <w:rPr>
          <w:rFonts w:ascii="Arial" w:eastAsia="Times New Roman" w:hAnsi="Arial" w:cs="Times New Roman"/>
          <w:kern w:val="0"/>
          <w:sz w:val="24"/>
          <w:szCs w:val="20"/>
          <w:lang w:eastAsia="it-IT"/>
          <w14:ligatures w14:val="none"/>
        </w:rPr>
        <w:t>(Mt 11,25-30).</w:t>
      </w:r>
    </w:p>
    <w:p w14:paraId="6079984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Come si può constatare c’è il dono, ma anche l’invito a ricevere il dono. Cristo non concede a nessuno la conoscenza del mistero, se non a chi veramente lo desidera, lo brama, vi aspira con tutto l’anelito e la forza del suo cuore e della sua volontà. La concede a tutti coloro che realmente si impegnano per ottenerla, non solo, ma anche a farla fruttificare attraverso ogni lavoro umano, della mente e del cuore, dell’intelligenza e della volontà.</w:t>
      </w:r>
    </w:p>
    <w:p w14:paraId="33D33D6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C’è il dono di Cristo. Questo è il principio fondamentale. La conoscenza di Cristo è dono. Ma c’è anche l’opera dell’uomo. Per questo motivo Paolo parla che bisogna acquistare in tutta la sua ricchezza la piena intelligenza e giunga a penetrare nella perfetta conoscenza del mistero di Dio, che è Cristo Gesù.</w:t>
      </w:r>
    </w:p>
    <w:p w14:paraId="49E6491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L’opera di Dio c’è sempre. Sempre invece manca l’opera dell’uomo dove Cristo non è conosciuto.</w:t>
      </w:r>
    </w:p>
    <w:p w14:paraId="228EE08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Ultima osservazione da fare a questa affermazione di Paolo è questa: non si può ridurre la fede in Cristo Gesù ad una morale assai superficiale. La morale cristiana è amore che si consuma fino alla morte di croce.</w:t>
      </w:r>
    </w:p>
    <w:p w14:paraId="5E49825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Come si fa a vivere tutta la moralità cristiana se l’autore dell’amore, la persona che è l’amore incarnato, crocifisso e risorto, non è conosciuta nella sua ricchezza, secondo piena intelligenza, penetrando nella perfetta conoscenza di Lui? Come si può constatare dobbiamo iniziare a partire da Cristo Gesù. O diamo alla nostra fede tutta la sua dimensione Cristologica, oppure l’abbiamo ridotta ad una fede in tutto simile alle molte credenze che vi sono nel mondo.</w:t>
      </w:r>
    </w:p>
    <w:p w14:paraId="451982B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differenza con le altre religioni la fa solo Cristo Gesù. Cristo è la differenza. Per questo motivo tutti coloro che vogliono distruggere questa differenza, distruggono Cristo. Chi invece vuole affermare la differenza deve necessariamente partire da Cristo Gesù. </w:t>
      </w:r>
    </w:p>
    <w:p w14:paraId="7EB89B2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Chi parte dalla legge, da un comandamento da osservare, da un rito da celebrare, da una funzione da svolgere: per tutti costoro non c’è differenza alcuna tra la fede e le molte credenze. Tutte portano a Dio, ma nessuna porta veramente a colui che porta al vero Dio: Gesù Cristo nostro Signore. </w:t>
      </w:r>
    </w:p>
    <w:p w14:paraId="0B24AD2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Cristo è la nostra differenza sulla terra e nel cielo, nel cuore e nella mente, nell’anima e nello spirito dell’uomo. </w:t>
      </w:r>
    </w:p>
    <w:p w14:paraId="1913EC1E"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[3]nel quale sono nascosti tutti i tesori della sapienza e della scienza. </w:t>
      </w:r>
    </w:p>
    <w:p w14:paraId="2C55F5C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in Cristo sono nascosti tutti i tesori della sapienza e della scienza, conoscere Cristo è l’unica cosa necessaria per l’uomo, per ogni uomo.</w:t>
      </w:r>
    </w:p>
    <w:p w14:paraId="78C33DB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Ma anche: se in Cristo sono nascosti tutti i tesori della sapienza e della scienza, aiutare a conoscere Cristo è la più grande carità, l’amore più elevato che un uomo possa avere per un altro uomo.</w:t>
      </w:r>
    </w:p>
    <w:p w14:paraId="7524896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Si tratta naturalmente di sapienza e di scienza divina, della sapienza e della scienza di Dio.</w:t>
      </w:r>
    </w:p>
    <w:p w14:paraId="15B8E78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scienza e questa sapienza sono relative alla salvezza, alla santificazione, alla carità, alla verità, alla speranza.</w:t>
      </w:r>
    </w:p>
    <w:p w14:paraId="7197D4A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Chi vuole sapere chi è, dove va, donde viene, qual è il suo futuro, quale il suo presente, quale il valore delle cose e del mondo intero, lo deve apprendere da Cristo, lo deve imparare da Lui, divenendo con Lui una cosa sola.</w:t>
      </w:r>
    </w:p>
    <w:p w14:paraId="68C6E37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scienza e questa sapienza non si apprendono dall’esterno, si apprendono dall’interno, si apprendono per assimilazione, per conformazione, per unione spirituale e mistica, per unità sacramentale, per compimento della sua volontà, per obbedienza alla legge perenne che è il suo Vangelo.</w:t>
      </w:r>
    </w:p>
    <w:p w14:paraId="311208F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Cristo è veramente tutto per l’uomo, perché in Lui c’è la grazia e la verità che lo salva, lo redime, lo giustifica, lo rinnova, lo fa santo, lo conduce nel cielo.</w:t>
      </w:r>
    </w:p>
    <w:p w14:paraId="1BEE4A9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Tutte le altre cose, l’intero creato, è effimero per l’uomo. Lo usa, ma gli serve poco, gli serve per poco, per un attimo.</w:t>
      </w:r>
    </w:p>
    <w:p w14:paraId="1FB137F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Cristo invece ha per l’uomo un valore eterno. Eterno perché l’eternità viene data all’uomo in questa vita, perché l’uomo in Cristo viene portato nell’eternità vera di se stesso, perché viene condotto nell’eternità santa di Dio.</w:t>
      </w:r>
    </w:p>
    <w:p w14:paraId="6CBBAFE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Cristo dona il giusto valore ad ogni cosa. Ogni cosa vissuta nella sua sapienza e nella sua scienza salva l’uomo; ogni cosa che è vissuta senza la sapienza e la scienza di Cristo, lo conduce in rovina, lo porta in perdizione.</w:t>
      </w:r>
    </w:p>
    <w:p w14:paraId="77590AB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Che l’uomo oggi percorra vie di perdizione, di non vita, di non salvezza, di non eternità lo attesta il fatto che non solo vive senza Cristo Gesù, per ignoranza, per non conoscenza, per superficialità; quanto Cristo da molti viene rifiutato e da coloro che dovrebbero dare Cristo, perché ognuno entri in possesso della sua scienza e sapienza, viene ritenuto non essenziale alla vita dell’uomo.</w:t>
      </w:r>
    </w:p>
    <w:p w14:paraId="2DFCCC7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Al massimo si lavora per ottenere una moralità minima, una moralità che si accontenta di evitare alcuni grandi misfatti, che ancora la coscienza dell’uomo, di alcuni uomini, non di tutti gli uomini, ritengono mostruosi.</w:t>
      </w:r>
    </w:p>
    <w:p w14:paraId="563C13A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Mentre per tutti gli altri comandamenti si trascura anche di dettare le norme fondamentali per un comportamento corretto con Dio e con gli uomini.</w:t>
      </w:r>
    </w:p>
    <w:p w14:paraId="59CA7FC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Senza Cristo non esiste la scienza dell’obbedienza, non esiste la sapienza dell’amore. Senza Cristo non c’è l’intelligenza soprannaturale del compimento della volontà di Dio. Senza Cristo non c’è neanche la possibilità che possiamo camminare nella legge di Dio, perché privi di quella grazia che è indispensabile perché si possa realizzare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nella nostra vita. Senza Cristo sul piano morale non possiamo fare veramente nulla. Siamo condannati all’immoralità permanente.</w:t>
      </w:r>
    </w:p>
    <w:p w14:paraId="4895B3A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Inutile allora piangersi, lamentarsi, dolersi, biasimare, criticare, condannare, pretendendo una moralità minima, ma senza Cristo. Senza Cristo non c’è moralità, né grande e né minima, perché senza di Lui, manca all’uomo la sapienza e l’intelligenza della verità e dell’obbedienza, del retto comportamento con se stessi, con Dio e con i fratelli. Tutto è in Cristo, perché ogni tesoro di grazia e di verità Dio lo ha racchiuso in Lui.</w:t>
      </w:r>
    </w:p>
    <w:p w14:paraId="321A5295" w14:textId="77777777" w:rsidR="00C530D6" w:rsidRPr="00C530D6" w:rsidRDefault="00C530D6" w:rsidP="00C530D6">
      <w:pPr>
        <w:rPr>
          <w:rFonts w:ascii="Arial" w:hAnsi="Arial" w:cs="Arial"/>
          <w:b/>
          <w:bCs/>
          <w:sz w:val="24"/>
          <w:szCs w:val="24"/>
          <w:lang w:eastAsia="it-IT"/>
        </w:rPr>
      </w:pPr>
      <w:r w:rsidRPr="00C530D6">
        <w:rPr>
          <w:rFonts w:ascii="Arial" w:hAnsi="Arial" w:cs="Arial"/>
          <w:b/>
          <w:bCs/>
          <w:sz w:val="24"/>
          <w:szCs w:val="24"/>
          <w:lang w:eastAsia="it-IT"/>
        </w:rPr>
        <w:t>[4]Dico questo perché nessuno vi inganni con argomenti seducenti,</w:t>
      </w:r>
    </w:p>
    <w:p w14:paraId="36DEDF1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Se tutto è in Cristo, nella sua Persona, nella sua Parola, nella sua Chiesa, nei suoi Sacramenti, in quelle vie ordinarie perché tutto Cristo sia dato ad ogni uomo, </w:t>
      </w:r>
      <w:r w:rsidRPr="00C530D6">
        <w:rPr>
          <w:rFonts w:ascii="Arial" w:eastAsia="Times New Roman" w:hAnsi="Arial" w:cs="Times New Roman"/>
          <w:kern w:val="0"/>
          <w:sz w:val="24"/>
          <w:szCs w:val="20"/>
          <w:lang w:eastAsia="it-IT"/>
          <w14:ligatures w14:val="none"/>
        </w:rPr>
        <w:lastRenderedPageBreak/>
        <w:t>è anche facile superare l’inganno e la falsità degli argomenti seducenti degli uomini.</w:t>
      </w:r>
    </w:p>
    <w:p w14:paraId="1F2161B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Dobbiamo premettere una considerazione di ordine generale: la tentazione accompagnerà sempre l’uomo, dal primo istante dell’uso della ragione, fino all’ultimo respiro della sua vita terrena.</w:t>
      </w:r>
    </w:p>
    <w:p w14:paraId="5EAE02E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la prima verità. La seconda verità è questa: la tentazione viene per rapire la cosa più essenziale che un uomo possiede in quel momento.</w:t>
      </w:r>
    </w:p>
    <w:p w14:paraId="54B1D02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Poiché il cristiano possiede Cristo, è chiamato a possederlo, la tentazione altro non fa che togliere Cristo dalla mente e dal cuore, togliendo anche le vie attraverso cui Cristo entra in possesso di un cuore e un cuore entra in possesso di Cristo.</w:t>
      </w:r>
    </w:p>
    <w:p w14:paraId="448A39A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Così mentre per i primi secoli della vita del cristianesimo la tentazione sedusse molti a rinnegare Cristo, o nella sua divinità, o nella sua umanità, o nella forma corretta della vita delle due nature nell’unica Persona divina, quella del Verbo eterno della vita, dopo che la dottrina su Cristo si fu stabilizzata, precisata, puntualizzata, la tentazione non si diede per vinta.</w:t>
      </w:r>
    </w:p>
    <w:p w14:paraId="05D2E0A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Iniziò ad attaccare le vie attraverso cui Cristo viene in noi e noi andiamo a Cristo.</w:t>
      </w:r>
    </w:p>
    <w:p w14:paraId="06018C3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prima via fu quella della Chiesa e nel ruolo di essa circa il dono della verità. Molti si distaccarono dalla Chiesa e dalla sua gerarchia, costituendosi chiese a parte. Così facendo la tentazione ebbe il sopravvento. </w:t>
      </w:r>
    </w:p>
    <w:p w14:paraId="046BCA4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Apparentemente restarono chiese, in verità manca loro il vero Cristo e senza il vero Cristo non c’è vera chiesa.</w:t>
      </w:r>
    </w:p>
    <w:p w14:paraId="363BF28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Senza la vera chiesa e senza il vero Cristo, a poco a poco avvenne il distacco anche da quelli che erano le vie della santificazione: i sacramenti. Questi da quasi tutti non sono più considerati, celebrati nella loro vera essenza.</w:t>
      </w:r>
    </w:p>
    <w:p w14:paraId="34D37AE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Così ci si distaccò da Pietro, dal Papa, ci si distaccò dalla verità di Pietro, ci si distaccò dai sacramenti della salvezza. In una parola ci si distaccò dal vero Cristo, nel quale sono tutti i tesori della sapienza e della scienza.</w:t>
      </w:r>
    </w:p>
    <w:p w14:paraId="301FF98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Il cristiano non sa quando un argomento è seducente, abile, scaltro, astuto. Il cristiano non sa se colui che gli viene a parlare è nella verità o nella falsità. Ha tuttavia un modo infallibile per sapere se chi gli parla è un tentatore. Se lo vuole allontanare da Cristo, se gli propone di abbandonare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se gli nega la validità dei sacramenti, se lo pone fuori della verità che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insegna: colui che gli parla è un tentatore, uno che vuole la perdizione della sua anima.</w:t>
      </w:r>
    </w:p>
    <w:p w14:paraId="55B41CD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Chiunque allontana un uomo da Cristo Gesù è un tentatore. Da Cristo Gesù però si viene allontanati non solo direttamente, ma anche indirettamente e si viene allontanati da Lui ogniqualvolta si viene allontanati dalla Chiesa, dalla verità della Chiesa, dalla grazia che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ci offre.</w:t>
      </w:r>
    </w:p>
    <w:p w14:paraId="79C410F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sufficiente che qualcuno allontani un altro dai sacramenti, per capire immediatamente che quello è un tentatore, uno che vuole la perdizione del fratello.</w:t>
      </w:r>
    </w:p>
    <w:p w14:paraId="71CAD26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tentazione non viene mai a noi in modo diretto, chiaro, esplicito. Mai ci dice che quello che essa ci propone è via di perdizione. Per questo si serve di un </w:t>
      </w:r>
      <w:r w:rsidRPr="00C530D6">
        <w:rPr>
          <w:rFonts w:ascii="Arial" w:eastAsia="Times New Roman" w:hAnsi="Arial" w:cs="Times New Roman"/>
          <w:kern w:val="0"/>
          <w:sz w:val="24"/>
          <w:szCs w:val="20"/>
          <w:lang w:eastAsia="it-IT"/>
          <w14:ligatures w14:val="none"/>
        </w:rPr>
        <w:lastRenderedPageBreak/>
        <w:t>discorso suadente, seducente, di un discorso in cui tutto viene proposto come un bene più grande.</w:t>
      </w:r>
    </w:p>
    <w:p w14:paraId="0CF6A62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Poiché il bene più grande per noi è Cristo Gesù: chi ci allontana da Cristo e dalle vie che lo danno secondo verità, tutti costoro, anche se parlano mirabilmente bene, parlano per tentarci, per condurci nella perdizione del corpo, dell’anima, dello spirito.</w:t>
      </w:r>
    </w:p>
    <w:p w14:paraId="6D507C2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dovere del cristiano non lasciarsi tentare. L’anima è sua. È suo obbligo condurla nel cielo. Come è dovere e obbligo di carità mettere in guardia contro ogni tentazione evidente, o subdola che viene per attaccare e aggredire la nostra fede in Cristo Gesù.</w:t>
      </w:r>
    </w:p>
    <w:p w14:paraId="43B70203"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[5]perché, anche se sono lontano con il corpo, sono tra voi con lo spirito e gioisco al vedere la vostra condotta ordinata e la saldezza della vostra fede in Cristo. </w:t>
      </w:r>
    </w:p>
    <w:p w14:paraId="5ED5090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manifesta ai Colossesi, e non solo a loro, uno dei suoi doni spirituali, di cui il Signore lo ha arricchito per il bene del Vangelo.</w:t>
      </w:r>
    </w:p>
    <w:p w14:paraId="2DC8268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Di questo dono ne parla anche nella prima Lettera ai Corinzi.</w:t>
      </w:r>
    </w:p>
    <w:p w14:paraId="727A48A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Trattasi della visione in spirito. Cosa è la visione in spirito, dono di Dio, concesso ad alcune anime per il bene della fede e del Vangelo?</w:t>
      </w:r>
    </w:p>
    <w:p w14:paraId="584313E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visione in spirito è un dono particolare che consente di vedere una realtà mentre si è lontani da essa.</w:t>
      </w:r>
    </w:p>
    <w:p w14:paraId="2060475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realtà però si vede nella sua reale verità, si vede perciò nella sua bontà, o anche nella sua cattiveria, o malvagità; nella sua essenza e non nella sua apparenza.</w:t>
      </w:r>
    </w:p>
    <w:p w14:paraId="289D78B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visione in spirito è più completa, più vera della stessa visione che si ha di presenza e con gli occhi del corpo.</w:t>
      </w:r>
    </w:p>
    <w:p w14:paraId="3C2D19D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visione in spirito infine si può avere anche quando si è presenti in un luogo e Dio ci fa vedere con gli occhi dello spirito perché noi possiamo avere una visione chiara, esatta della realtà, senza alcun inganno, senza fraintendimenti, senza confusione di persone e di ruoli.</w:t>
      </w:r>
    </w:p>
    <w:p w14:paraId="29441AC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più vera, più essenziale della stessa visione operata con gli occhi di carne, perché gli occhi di carne ci fanno vedere solo ciò che è esteriormente visibile. Ciò che è interiormente, gli occhi di carne non lo vedono. Ciò che è interiormente, noi non lo sappiamo. Ci viene detto, ma possiamo anche essere ingannati. Ce lo possono raccontare altri, ma per prenderci in fallo.</w:t>
      </w:r>
    </w:p>
    <w:p w14:paraId="34C4127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visione o presenza in spirito, è la presenza del nostro spirito nel cuore dell’uomo, dove si fa la verità o la menzogna, dove c’è Dio o vi abita il male.</w:t>
      </w:r>
    </w:p>
    <w:p w14:paraId="6104643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visione accompagnò tutta la vita di Cristo. Egli vedeva il cuore dell’altro così come esso era. Lo vedeva nella volontà di essere salvato, lo vedeva quando veniva per tentarlo o metterlo alla prova, lo vedeva in ogni sfumatura di bene e di male.</w:t>
      </w:r>
    </w:p>
    <w:p w14:paraId="0084C8A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Paolo vede e gioisce. Vede che la condotta dei Colossesi è ordinata. È moralmente corretta. Si comportano secondo la legge di Cristo. Osservano la sua Parola.</w:t>
      </w:r>
    </w:p>
    <w:p w14:paraId="011182A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Vede anche che la loro fede è forte, ben salda. La loro conoscenza di Cristo è ben radicata nel cuore e nello spirito.</w:t>
      </w:r>
    </w:p>
    <w:p w14:paraId="17CD58E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Lui non può se non gioire di questo stato di cose. I Colossesi sono un buon campo di Dio, una buona vigna, possono produrre buoni frutti di santità per se stessi, di evangelizzazione per il mondo intero.</w:t>
      </w:r>
    </w:p>
    <w:p w14:paraId="3BD8189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Ci sono in loro le due condizioni per una buona fruttificazione: la moralità santa, la verità della fede.</w:t>
      </w:r>
    </w:p>
    <w:p w14:paraId="6C33A69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Quanto Paolo dice per i Colossesi vale per ogni altra comunità cristiana. Chi vuole produrre frutti di vita eterna per sé e per gli altri, deve avere una condotta moralmente irreprensibile, tutta radicata nella Parola di Gesù; deve inoltre possedere una fede vera, autentica, salda e forte, una fede invincibile.</w:t>
      </w:r>
    </w:p>
    <w:p w14:paraId="148BCA1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Oggi le nostre comunità non possono produrre perché non c’è in loro una moralità sana e anche perché manca una retta e salda fede in Cristo.</w:t>
      </w:r>
    </w:p>
    <w:p w14:paraId="51D40A4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L’una è causa dell’altra. Non c’è retta fede perché non c’è salda moralità; non c’è salda moralità perché non si insegna la retta fede.</w:t>
      </w:r>
    </w:p>
    <w:p w14:paraId="4E9A20C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Molto cristianesimo di quello che stiamo vivendo è un cristianesimo senza morale e senza fede; fatto di qualche celebrazione rituale che è stata svuotata del suo contenuto di verità e di grazia.</w:t>
      </w:r>
    </w:p>
    <w:p w14:paraId="09E9335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Occorre porvi rimedio. Ma come? Predicando Cristo e la sana moralità. Senza Cristo non c’è sana moralità. Senza sana moralità neanche c’è Cristo. Iniziamo dal dare Cristo e spunterà la sana moralità. Dare la sana moralità senza Cristo è impossibile. </w:t>
      </w:r>
    </w:p>
    <w:p w14:paraId="526436EC" w14:textId="77777777" w:rsidR="00C530D6" w:rsidRPr="00C530D6" w:rsidRDefault="00C530D6" w:rsidP="00C530D6">
      <w:pPr>
        <w:rPr>
          <w:rFonts w:ascii="Arial" w:hAnsi="Arial" w:cs="Arial"/>
          <w:b/>
          <w:bCs/>
          <w:sz w:val="24"/>
          <w:szCs w:val="24"/>
          <w:lang w:eastAsia="it-IT"/>
        </w:rPr>
      </w:pPr>
      <w:r w:rsidRPr="00C530D6">
        <w:rPr>
          <w:rFonts w:ascii="Arial" w:hAnsi="Arial" w:cs="Arial"/>
          <w:b/>
          <w:bCs/>
          <w:sz w:val="24"/>
          <w:szCs w:val="24"/>
          <w:lang w:eastAsia="it-IT"/>
        </w:rPr>
        <w:t xml:space="preserve">[6]Camminate dunque nel Signore Gesù Cristo, come l'avete ricevuto, </w:t>
      </w:r>
    </w:p>
    <w:p w14:paraId="699BE82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Non basta avere una corretta condotta e una fede salda per essere al sicuro, per stare tranquilli. Il nostro è un pellegrinaggio, un viaggio verso il cielo, portando con noi il mondo intero, lavorando intensamente per la sua conversione e salvezza. Non basta tutto quello che abbiamo fatto finora, per porre noi e gli altri in uno stato di sicurezza, di tranquillità. Nessuno può dire, nessuno deve mai dirlo: sono arrivato, mi posso riposare spiritualmente.</w:t>
      </w:r>
    </w:p>
    <w:p w14:paraId="1D261A0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nostro è un cammino e il cammino finisce solo alla sera della vita, con l’ultimo respiro.</w:t>
      </w:r>
    </w:p>
    <w:p w14:paraId="59C0592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nostro cammino è in Cristo, nel Signore Gesù. Ma cosa significa camminare nel Signore Gesù?</w:t>
      </w:r>
    </w:p>
    <w:p w14:paraId="4329F1C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 Paolo significa una cosa sola: camminare fino a che Cristo non sia perfettamente formato in noi. Camminare fino a poter dire: non sono più io che vivo, ma Cristo vive in me. Camminare fino alla nostra completa crocifissione del nostro corpo per obbedienza alla volontà del Padre.</w:t>
      </w:r>
    </w:p>
    <w:p w14:paraId="3B2C743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Camminare in Cristo però si deve mettendo in pratica ogni sua Parola. È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di Cristo la via sulla quale bisogna camminare in Cristo Gesù.</w:t>
      </w:r>
    </w:p>
    <w:p w14:paraId="337372E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 xml:space="preserve">Nessuno deve avere la pretesa di pensare che sostituendo, o abolendo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di Cristo, si possa camminare in Cristo.</w:t>
      </w:r>
    </w:p>
    <w:p w14:paraId="6F0B79E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Ecco perché Paolo aggiunge: come l’avete ricevuto, cioè secondo il Vangelo che vi è stato annunziato.</w:t>
      </w:r>
    </w:p>
    <w:p w14:paraId="2650946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Camminare nel Signore Gesù ha quindi un tracciato obbligato, una via necessaria, un percorso sicuro: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del Vangelo, ma non una parola qualsiasi di Vangelo. La via sicura è il Vangelo di Paolo, il Vangelo degli Apostoli, in una parola sola: il Vangelo della Chiesa degli Apostoli.</w:t>
      </w:r>
    </w:p>
    <w:p w14:paraId="7C59BBB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Ogni altro Vangelo non è quello vero. Ogni altro Vangelo non ci fa camminare in Cristo Gesù. Si cammina con un altro Vangelo, ma a vuoto, invano e per nulla.</w:t>
      </w:r>
    </w:p>
    <w:p w14:paraId="1983FB5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di Cristo deve essere realizzata in ogni sua parte. Realizzando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si realizza Cristo Signore. Con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vissuta si forma Cristo dentro di noi, si cammina in Lui, perché la sua verità a poco a poco comincia a camminare in noi.</w:t>
      </w:r>
    </w:p>
    <w:p w14:paraId="774EA6C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Più cammina la verità di Cristo in noi, più noi camminiamo con il Signore Gesù. È questa la nostra vocazione.</w:t>
      </w:r>
    </w:p>
    <w:p w14:paraId="1F61F106"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[7]ben radicati e fondati in lui, saldi nella fede come vi è stato insegnato, abbondando nell'azione di grazie. </w:t>
      </w:r>
    </w:p>
    <w:p w14:paraId="0B68320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Si è radicati e fondati in lui, ben radicati e ben fondati, se si è saldamente ancorati alla sua grazia e alla sua verità.</w:t>
      </w:r>
    </w:p>
    <w:p w14:paraId="3754B90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Si è saldi nella fede, se si vive in perenne ascolto dell’insegnamento degli Apostoli, se si fa del loro insegnamento l’unica via della nostra fede.</w:t>
      </w:r>
    </w:p>
    <w:p w14:paraId="484BCE2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Si deve abbondare nell’azione di grazie, perché il cuore che è ricolmo di Dio, deve riversare in Dio tutta la grazia che il Signore ha posto in esso.</w:t>
      </w:r>
    </w:p>
    <w:p w14:paraId="1F30DBB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L’azione di grazia deve essere come la fuoruscita dell’acqua da un bicchiere mentre la si versa.</w:t>
      </w:r>
    </w:p>
    <w:p w14:paraId="306955F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Quando nel bicchiere c’è poca acqua, se ne viene aggiunta altra, essa non fuoriesce perché il bicchiere è capace di contenerla tutta.</w:t>
      </w:r>
    </w:p>
    <w:p w14:paraId="5412D85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Ma se il bicchiere si riempie e ne viene versata altra, l’acqua non può rimanere nel bicchiere, deve necessariamente uscire fuori, inondare tutto ciò che è attorno al bicchiere fino a diventare un piccolo, o grande canale.</w:t>
      </w:r>
    </w:p>
    <w:p w14:paraId="7201662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Così dicasi dell’azione di grazia. Se nel nostro cuore c’è poco di Dio, il cuore assorbe quel poco e lo conserva tutto per sé. C’è poco Dio, ci sarà poca preghiera, mancherà del tutto l’azione di grazia e di benedizione.</w:t>
      </w:r>
    </w:p>
    <w:p w14:paraId="3AB7DD8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noi facciamo crescere Dio dentro di noi e Dio cresce se cresce Cristo Gesù e Cristo Gesù vi cresce se rimaniamo ben saldi e ancorati alla sua grazia e verità, se viviamo di tutta la sua Parola, con una fede ferma e ben salda, irremovibile sempre nella Parola, a poco a poco dal nostro cuore inizia a fuoriuscire tanto di quel canto di lode e di benedizione, che si potrebbe anche trasformare in una melodia celestiale di ringraziamento e di esaltazione del nostro Dio.</w:t>
      </w:r>
    </w:p>
    <w:p w14:paraId="3AB9455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Il nostro ringraziamento a Dio è il termometro della grazia di Dio che abita e dimora nel nostro cuore. Se Dio abita veramente nel cuore in maniera possente </w:t>
      </w:r>
      <w:r w:rsidRPr="00C530D6">
        <w:rPr>
          <w:rFonts w:ascii="Arial" w:eastAsia="Times New Roman" w:hAnsi="Arial" w:cs="Times New Roman"/>
          <w:kern w:val="0"/>
          <w:sz w:val="24"/>
          <w:szCs w:val="20"/>
          <w:lang w:eastAsia="it-IT"/>
          <w14:ligatures w14:val="none"/>
        </w:rPr>
        <w:lastRenderedPageBreak/>
        <w:t>e forte, dal cuore esce una preghiera di lode e di benedizione, di ringraziamento e di esaltazione, di magnificazione di Lui.</w:t>
      </w:r>
    </w:p>
    <w:p w14:paraId="70A65CF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 questo possiamo sempre sapere se Dio è in noi e se noi siamo in Dio. Basta osservare i nostri sentimenti verso di Lui. Ma non ogni preghiera manifesta la presenza di Dio in noi. La manifesta la preghiera spontanea, subitanea, improvvisa. Lo manifesta quella preghiera non scritta da altri, ma fatta da noi stessi, preghiera semplice, essenziale, però preghiera perenne, continuativa, perpetua.</w:t>
      </w:r>
    </w:p>
    <w:p w14:paraId="394976A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cristiano è la sua preghiera. Perché la preghiera manifesta il cuore, rivela la mente, palesa lo spirito, rende visibile l’anima.</w:t>
      </w:r>
    </w:p>
    <w:p w14:paraId="525AA9E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Dalla preghiera si conosce il cristiano e dalla forma della sua preghiera la forma della sua anima. </w:t>
      </w:r>
    </w:p>
    <w:p w14:paraId="7B35FC8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Anche per la preghiera, vale la legge della fede. Bisogna camminare di fede in fede e così bisogna progredire verso una preghiera sempre più ricca di benedizione e di lode del nostro Dio.</w:t>
      </w:r>
    </w:p>
    <w:p w14:paraId="6126BF68"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[8]Badate che nessuno vi inganni con la sua filosofia e con vuoti raggiri ispirati alla tradizione umana, secondo gli elementi del mondo e non secondo Cristo. </w:t>
      </w:r>
    </w:p>
    <w:p w14:paraId="2689E14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vede ogni cosa con l’occhio dello Spirito Santo che abita pienamente in lui. Vede i pericoli presenti, ma anche quelli futuri per il cristiano.</w:t>
      </w:r>
    </w:p>
    <w:p w14:paraId="1295561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vede il cristiano avvolto dalla tentazione. È questo il motivo per cui insiste sul mettere in guardia i Colossesi.</w:t>
      </w:r>
    </w:p>
    <w:p w14:paraId="0614614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Cosa può succedere un domani, oggi stesso, fra un’ora. Potrebbe venire qualcuno a parlare loro e con linguaggio forbito, ricco di parole vane, apparentemente fondato su una parvenza di sapienza, che è filosofia degli uomini, ma non verità di Dio, farli cadere nell’inganno.</w:t>
      </w:r>
    </w:p>
    <w:p w14:paraId="56E4F87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C’è una velata allusione alla circoncisione in questo versetto e i tentatori potrebbero essere Giudei, o Giudeizzanti.</w:t>
      </w:r>
    </w:p>
    <w:p w14:paraId="291C1FD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Cosa fanno costoro? Con filosofia umana, quindi con sapienza terrena, vuota di verità e di saggezza, con raggiri anch’essi vuoti di verità e di saggezza, ispirati alla tradizione umana, cioè a cose che hanno pensato gli uomini, che hanno fatto e fanno gli uomini, ma che non danno salvezza, potrebbero portare lo scompiglio nei loro cuori.</w:t>
      </w:r>
    </w:p>
    <w:p w14:paraId="36FDEFD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Sono questi ragionamenti, discorsi fondati su cose di questo mondo, su elementi del mondo. Non sono fondati su Cristo e tutto ciò che non è fondato su Cristo e sulla sua Parola, non deve essere ascoltato, perché è pura tentazione.</w:t>
      </w:r>
    </w:p>
    <w:p w14:paraId="46E7E80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Questi discorsi servono per portare o trasportare dalla fede nella non fede, dalla grazia nel peccato, dalla verità nella menzogna, da Cristo al diavolo, dal Paradiso all’inferno, dalla Chiesa al mondo, dalla salvezza alla perdizione.</w:t>
      </w:r>
    </w:p>
    <w:p w14:paraId="49BDEA6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Al di là del riferimento preciso e puntuale alla situazione del tempo, della storia che allora si viveva, ciò che merita di essere evidenziato in questo versetto è la costante e ripetuta preoccupazione di Paolo circa la tentazione.</w:t>
      </w:r>
    </w:p>
    <w:p w14:paraId="15D552C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Il cristiano deve vigilare, stare attento, badare sempre, camminare con molta circospezione, vivere con cautela ogni incontro, verificare ogni parola, discernere e confrontare ogni cosa con il Vangelo ricevuto.</w:t>
      </w:r>
    </w:p>
    <w:p w14:paraId="33D6217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Ogni parola difforme dal Vangelo è una tentazione. Non bisogna seguirla. Ognuno che dice parole difformi dal Vangelo non deve essere ascoltato. Ne va di mezzo la salvezza della nostra anima.</w:t>
      </w:r>
    </w:p>
    <w:p w14:paraId="38CFC04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tentazione non si dà tregua. Essa vuole distoglierci da Cristo Signore. Si fermerà solo quando ci vedrà nella sua menzogna e nel suo vuoto veritativo, senza grazia, senza Cristo, senza verità, senza vita eterna.</w:t>
      </w:r>
    </w:p>
    <w:p w14:paraId="150F6385" w14:textId="77777777" w:rsidR="00C530D6" w:rsidRPr="00C530D6" w:rsidRDefault="00C530D6" w:rsidP="00C530D6">
      <w:pPr>
        <w:rPr>
          <w:rFonts w:ascii="Arial" w:hAnsi="Arial" w:cs="Arial"/>
          <w:b/>
          <w:bCs/>
          <w:sz w:val="24"/>
          <w:szCs w:val="24"/>
          <w:lang w:eastAsia="it-IT"/>
        </w:rPr>
      </w:pPr>
      <w:r w:rsidRPr="00C530D6">
        <w:rPr>
          <w:rFonts w:ascii="Arial" w:hAnsi="Arial" w:cs="Arial"/>
          <w:b/>
          <w:bCs/>
          <w:sz w:val="24"/>
          <w:szCs w:val="24"/>
          <w:lang w:eastAsia="it-IT"/>
        </w:rPr>
        <w:t xml:space="preserve">[9]E` in Cristo che abita corporalmente tutta la pienezza della divinità, </w:t>
      </w:r>
    </w:p>
    <w:p w14:paraId="0A6999F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È questa la più chiara affermazione della verità che avvolge </w:t>
      </w:r>
      <w:smartTag w:uri="urn:schemas-microsoft-com:office:smarttags" w:element="PersonName">
        <w:smartTagPr>
          <w:attr w:name="ProductID" w:val="la Persona"/>
        </w:smartTagPr>
        <w:r w:rsidRPr="00C530D6">
          <w:rPr>
            <w:rFonts w:ascii="Arial" w:eastAsia="Times New Roman" w:hAnsi="Arial" w:cs="Times New Roman"/>
            <w:kern w:val="0"/>
            <w:sz w:val="24"/>
            <w:szCs w:val="20"/>
            <w:lang w:eastAsia="it-IT"/>
            <w14:ligatures w14:val="none"/>
          </w:rPr>
          <w:t>la Persona</w:t>
        </w:r>
      </w:smartTag>
      <w:r w:rsidRPr="00C530D6">
        <w:rPr>
          <w:rFonts w:ascii="Arial" w:eastAsia="Times New Roman" w:hAnsi="Arial" w:cs="Times New Roman"/>
          <w:kern w:val="0"/>
          <w:sz w:val="24"/>
          <w:szCs w:val="20"/>
          <w:lang w:eastAsia="it-IT"/>
          <w14:ligatures w14:val="none"/>
        </w:rPr>
        <w:t xml:space="preserve"> di Cristo Gesù.</w:t>
      </w:r>
    </w:p>
    <w:p w14:paraId="1045735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Tutta la pienezza della divinità abita in ogni uomo che vive in grazia, che è nello stato di grazia santificante.</w:t>
      </w:r>
    </w:p>
    <w:p w14:paraId="5367018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Dio abita in un uomo, abita con tutta la pienezza della sua essenza, anche se non può sviluppare operativamente questa pienezza, la sua pienezza divina, a motivo della limitatezza della nostra santità.</w:t>
      </w:r>
    </w:p>
    <w:p w14:paraId="31B1D2C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Più si cresce in santità, che è vita nella carità di Dio, è più la santità di Dio opera e agisce in noi.</w:t>
      </w:r>
    </w:p>
    <w:p w14:paraId="0DF12F5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Diversa è la modalità dell’abitazione di Dio in Cristo Gesù, diversa è la sua presenza.</w:t>
      </w:r>
    </w:p>
    <w:p w14:paraId="78B1AB7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noi Dio abita con la sua grazia, vi abita come grazia dell’uomo. E noi sappiamo cosa è la sua presenza di grazia. Vi abita però Lui, nella pienezza della sua divinità, del suo mistero di unità e di trinità.</w:t>
      </w:r>
    </w:p>
    <w:p w14:paraId="530AE68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Cristo invece non vi è solo un’abitazione di grazia, vi è anche un’abitazione corporale. In Cristo Dio si è fatto carne, si è fatto anima, si è fatto uomo, vero uomo, perfetto uomo.</w:t>
      </w:r>
    </w:p>
    <w:p w14:paraId="643B29E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Cristo c’è tutto il mistero dell’incarnazione che fa la differenza con la presenza di Dio in noi.</w:t>
      </w:r>
    </w:p>
    <w:p w14:paraId="4CC360B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noi Dio non si è fatto carne, non si è fatto vero e perfetto uomo. In noi Dio ci ha reso partecipi della sua divina natura, senza però farsi lui nostra natura, nostro corpo, nostra anima, nostro sangue.</w:t>
      </w:r>
    </w:p>
    <w:p w14:paraId="7E62A94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noi c’è la distinzione netta, precisa tra Dio e l’uomo. In Cristo invece Dio si è fatto uomo, e si è fatto in una maniera irreversibile, ma anche inconfondibile, indivisibile e inseparabile.</w:t>
      </w:r>
    </w:p>
    <w:p w14:paraId="2A05876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Cristo Dio è l’uomo e l’uomo è Dio, perché in Cristo natura umana e natura divina vivono nell’unica Persona e l’unica Persona sussiste in due nature, quella umana e quella divina.</w:t>
      </w:r>
    </w:p>
    <w:p w14:paraId="3128364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differenza tra Cristo e ogni uomo è l’Incarnazione, poi è la passione e morte per la remissione dei nostri peccati, poi ancora la sua risurrezione dai morti per la nostra giustificazione e infine la sua gloriosa ascensione al cielo, presso Dio, </w:t>
      </w:r>
      <w:r w:rsidRPr="00C530D6">
        <w:rPr>
          <w:rFonts w:ascii="Arial" w:eastAsia="Times New Roman" w:hAnsi="Arial" w:cs="Times New Roman"/>
          <w:kern w:val="0"/>
          <w:sz w:val="24"/>
          <w:szCs w:val="20"/>
          <w:lang w:eastAsia="it-IT"/>
          <w14:ligatures w14:val="none"/>
        </w:rPr>
        <w:lastRenderedPageBreak/>
        <w:t>per esercitare il suo sacerdozio eterno in nostro favore, intercedendo e offrendo se stesso per la nostra redenzione eterna, anche se l’offerta del suo unico sacrificio è perennemente fatta in suo nome e con la sua autorità attraverso il ministero della Chiesa.</w:t>
      </w:r>
    </w:p>
    <w:p w14:paraId="6EB76D6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È il mistero di Cristo la nostra verità, la nostra salvezza, la nostra grazia, il nostro presente e il futuro di ogni uomo. </w:t>
      </w:r>
    </w:p>
    <w:p w14:paraId="0DEBFA6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lasciamo che Cristo venga distrutto nei nostri cuori dalla filosofia o dai vuoti raggiri di questo mondo, chi potrà darci ancora la salvezza, dove trovare la nostra giustificazione, dove attingere la verità che ci redime?</w:t>
      </w:r>
    </w:p>
    <w:p w14:paraId="30F31FD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mistero di Cristo diventa anche il criterio ultimo per discernere una parola di tentazione da una di salvezza.</w:t>
      </w:r>
    </w:p>
    <w:p w14:paraId="7A1A02D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Chi distrugge Cristo, distrugge anche l’uomo. Chi edifica Cristo in un cuore, edifica anche l’uomo.</w:t>
      </w:r>
    </w:p>
    <w:p w14:paraId="52EC4D6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Cristo è l’uomo nel quale ogni altro uomo deve farsi; ma è anche il Dio nel quale ogni parola trova la sua consistenza, la sua verità, la sua essenza.</w:t>
      </w:r>
    </w:p>
    <w:p w14:paraId="4E62F52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 questo Paolo vuole i Colossesi e ogni altro discepolo del Signore attento e circospetto, vigilante e prudente. Egli non deve acconsentire a che Cristo venga distrutto nel suo cuore, neanche venga scalfito di un granellino di verità.</w:t>
      </w:r>
    </w:p>
    <w:p w14:paraId="4564FAD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Cristo deve dimorare nel suo cuore, nella sua anima, nella sua mente secondo tutta la pienezza della sua grazia e della sua verità.</w:t>
      </w:r>
    </w:p>
    <w:p w14:paraId="4DF70F99"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[10]e voi avete in lui parte alla sua pienezza, di lui cioè che è il capo di ogni Principato e di ogni Potestà. </w:t>
      </w:r>
    </w:p>
    <w:p w14:paraId="1A1E3B1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versetto spiega il motivo per cui Cristo deve essere conservato intatto nei nostri cuori.</w:t>
      </w:r>
    </w:p>
    <w:p w14:paraId="14CDF1B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Lui abita corporalmente la pienezza della divinità. Lui è personalmente Dio, come personalmente è anche uomo. Attraverso l’inserimento nel suo corpo, per via sacramentale, noi accediamo alla sua divinità, alla sua pienezza di grazia e di verità, noi siamo trasformati e rigenerati da questa pienezza, ne diveniamo partecipi. Siamo partecipi della pienezza della divinità che abita in Lui. Questa è la verità di Cristo per rapporto a se stesso e per rapporto a noi.</w:t>
      </w:r>
    </w:p>
    <w:p w14:paraId="3BBFE0B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Tuttavia c’è da dire che nulla potrebbe essere Cristo per noi, se non fosse tutto per Lui. Essendo tutto per Lui, in quanto in Lui abita corporalmente tutta la pienezza della divinità, di questa pienezza noi abbiamo parte, ma abbiamo parte in Lui, non fuori di Lui.</w:t>
      </w:r>
    </w:p>
    <w:p w14:paraId="4B1B918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Questa verità ci dice e ci insegna che Cristo è l’unica via per accedere a Dio, alla sua pienezza di grazia e di verità. </w:t>
      </w:r>
    </w:p>
    <w:p w14:paraId="7BAB073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Cristo è stato costituito da Dio la via per andare a Lui. Ma si va a Dio non solo per mezzo di Lui, si va a Dio essendo una cosa sola con Lui.</w:t>
      </w:r>
    </w:p>
    <w:p w14:paraId="6B3FB52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Dio ha riversato tutta la sua pienezza in Cristo. Questa pienezza è anche per noi. Chi vuole entrare in comunione di vita con questa pienezza divina, deve entrare in Cristo, deve divenire con Cristo una sola vita.</w:t>
      </w:r>
    </w:p>
    <w:p w14:paraId="06153E4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Come Dio è divenuto in Cristo una sola vita e la vita di Dio è ora tutta vita di Cristo, che è nella sua essenza vero Dio e vero uomo, così ogni uomo che vuole avere la sua pienezza di vita deve attingerla dalla pienezza di Dio, della divinità che abita tutta in Cristo Gesù.</w:t>
      </w:r>
    </w:p>
    <w:p w14:paraId="7802408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Facendosi una cosa sola con Cristo, e ci si fa una cosa sola con Lui, facendosi una cosa sola con la sua verità e la sua grazia, l’uomo prende parte a questa pienezza, ma la prende in Lui, in Cristo Gesù nostro Signore. </w:t>
      </w:r>
    </w:p>
    <w:p w14:paraId="0972004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questa la verità delle verità, la verità assoluta che rivela chi è Cristo per noi, non solo per noi che crediamo, ma per ogni uomo, che è chiamato alla stessa nostra fede.</w:t>
      </w:r>
    </w:p>
    <w:p w14:paraId="7581E5E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In Cristo è la pienezza dell’uomo, perché in Cristo l’uomo attinge la sua pienezza di vita dalla pienezza della divinità, che abita corporalmente tutta in Lui. </w:t>
      </w:r>
    </w:p>
    <w:p w14:paraId="135ECD8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Non c’è nessun altro uomo né sulla terra né nel cielo nel quale abita corporalmente tutta la pienezza della divinità.</w:t>
      </w:r>
    </w:p>
    <w:p w14:paraId="36FE930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Non c’è quindi nessun altro uomo, né in cielo né sulla terra, che possa metterci in comunione con la pienezza divina.</w:t>
      </w:r>
    </w:p>
    <w:p w14:paraId="5F5B19C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Poiché la nostra pienezza umana si deve attingere nella pienezza di Dio e questa pienezza abita corporalmente in Cristo Gesù, è in Cristo che ogni uomo la deve attingere.</w:t>
      </w:r>
    </w:p>
    <w:p w14:paraId="44F7F36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Chi ama l’uomo, chi vuole il suo vero bene, lo deve condurre a Cristo. Chiunque esso sia. Chi porta un uomo a sé, chi lo fa fermare alla sua persona, chi lo rende un suo discepolo, costui non ama l‘uomo, perché ama l’uomo chi lo vuole veramente uomo, pienamente uomo, totalmente uomo.</w:t>
      </w:r>
    </w:p>
    <w:p w14:paraId="7740AA2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Questo avviene solo portandolo a Cristo e inserendolo in Lui. </w:t>
      </w:r>
    </w:p>
    <w:p w14:paraId="06CC72D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Cristo Gesù, è detto inoltre in questo versetto, non è stato costituito soltanto capo degli uomini. È anche capo di ogni Principato e di ogni Potestà. Non c’è creatura angelica che in qualche modo possa sostituirsi a Cristo.</w:t>
      </w:r>
    </w:p>
    <w:p w14:paraId="6C5D448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Anche questa verità è stata annunziata da Paolo non solo per affermare la vera identità di Cristo Gesù. Gesù è il capo di tutta la creazione di Dio. Tutta la creazione, il visibile, l’invisibile, è sottomesso a Lui, a Lui deve obbedienza perfetta.</w:t>
      </w:r>
    </w:p>
    <w:p w14:paraId="511B5E1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verità è enunciata per invitare il cristiano ad una vigilanza ancora più grande.</w:t>
      </w:r>
    </w:p>
    <w:p w14:paraId="21F4767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Qualcuno potrebbe presentarsi a lui con dottrine su Angeli e altre schiere celesti con le quali sostituire Cristo nei cuori.</w:t>
      </w:r>
    </w:p>
    <w:p w14:paraId="3A706C5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Cristo è il capo anche degli Angeli e se è il capo degli Angeli non può esistere nessuna dottrina angelica che possa sostituirsi alla verità del Vangelo.</w:t>
      </w:r>
    </w:p>
    <w:p w14:paraId="05FA4F8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Cristo e solo Lui è la via. In Cristo e solo in lui possiamo accedere alla pienezza della divinità. Altre creature né della terra e né del cielo possono sostituirsi a Cristo, possono essere sostituite con Cristo. </w:t>
      </w:r>
    </w:p>
    <w:p w14:paraId="6EC8DD47"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lastRenderedPageBreak/>
        <w:t xml:space="preserve">[11]In lui voi siete stati anche circoncisi, di una circoncisione però non fatta da mano di uomo, mediante la spogliazione del nostro corpo di carne, ma della vera circoncisione di Cristo. </w:t>
      </w:r>
    </w:p>
    <w:p w14:paraId="2ADDEFB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questo il culmine del ragionamento. A poco a poco Paolo ha condotto i Colossesi attraverso un cammino di fede in fede a considerare la verità dell’opera di Cristo in loro.</w:t>
      </w:r>
    </w:p>
    <w:p w14:paraId="1F413FB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 Giudei dicevano che bisogna circoncidersi per entrare nella salvezza, per ottenere la giustificazione.</w:t>
      </w:r>
    </w:p>
    <w:p w14:paraId="2536A80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afferma ora che la vera circoncisione è quella che avviene in Cristo Gesù. La vera circoncisione è quella di Cristo.</w:t>
      </w:r>
    </w:p>
    <w:p w14:paraId="3CD8C5C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L’altra circoncisione è solo la spogliazione del nostro corpo di carne. Un pezzo di carne in più, o un pezzo di carne in meno sul nostro corpo, che effetto può produrre in ordine alla nostra giustificazione?</w:t>
      </w:r>
    </w:p>
    <w:p w14:paraId="6327FD5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Niente. Assolutamente niente. Anche perché nell’Antico Testamento la circoncisione era solo segno dell’appartenenza dei figli di Israele alla discendenza di Abramo.</w:t>
      </w:r>
    </w:p>
    <w:p w14:paraId="102FE11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L’alleanza non era fatta sulla circoncisione. La circoncisione era segno dell’alleanza. L’alleanza era fatta sui comandamenti, sull’impegno di osservare i comandamenti.</w:t>
      </w:r>
    </w:p>
    <w:p w14:paraId="17DAA59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Tanto è vero che da sempre Dio, anche nell’Antico Testamento, aveva chiesto la circoncisione del cuore e non della carne e attraverso i profeti aveva sempre manifestato di non confidare sulla circoncisione della carne, perché questa non dona salvezza.</w:t>
      </w:r>
    </w:p>
    <w:p w14:paraId="3A1060B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Come succede sempre, la verità veniva abbandonata dal popolo di Dio, mentre la tradizione veniva esaltata. La tradizione non costava niente, la parola costava l’impegno della vita.</w:t>
      </w:r>
    </w:p>
    <w:p w14:paraId="215AF67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Ecco alcune parole chiare di Geremia:</w:t>
      </w:r>
    </w:p>
    <w:p w14:paraId="39AD1C1A"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“Circoncidetevi per il Signore, circoncidete il vostro cuore, uomini di Giuda e abitanti di Gerusalemme, perché la mia ira non divampi come fuoco e non bruci senza che alcuno la possa spegnere, a causa delle vostre azioni perverse.</w:t>
      </w:r>
    </w:p>
    <w:p w14:paraId="411BDD20"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A chi parlerò e chi scongiurerò perché mi ascoltino? Ecco, il loro orecchio non è circonciso, sono incapaci di prestare attenzione. Ecco, la parola del Signore è per loro oggetto di scherno; non la gustano. </w:t>
      </w:r>
    </w:p>
    <w:p w14:paraId="64FED9A2"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Ecco, giorni verranno oracolo del Signore nei quali punirò tutti i circoncisi che rimangono non circoncisi: </w:t>
      </w:r>
    </w:p>
    <w:p w14:paraId="1FF000D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L'Egitto, Giuda, Edom, gli Ammoniti e i Moabiti e tutti coloro che si tagliano i capelli alle estremità delle tempie, i quali abitano nel deserto, perché tutte queste nazioni e tutta la casa di Israele sono incirconcisi nel cuore” </w:t>
      </w:r>
      <w:r w:rsidRPr="00C530D6">
        <w:rPr>
          <w:rFonts w:ascii="Arial" w:eastAsia="Times New Roman" w:hAnsi="Arial" w:cs="Times New Roman"/>
          <w:kern w:val="0"/>
          <w:sz w:val="24"/>
          <w:szCs w:val="20"/>
          <w:lang w:eastAsia="it-IT"/>
          <w14:ligatures w14:val="none"/>
        </w:rPr>
        <w:t xml:space="preserve">(Ger 4,4; 6,10; 9,24.25). </w:t>
      </w:r>
    </w:p>
    <w:p w14:paraId="555DA5B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Dio ha una sola parola: egli vuole la circoncisione del cuore, che è obbedienza, ascolto, osservanza dei comandamenti, pratica del diritto e della giustizia, cammino sulla via della verità.</w:t>
      </w:r>
    </w:p>
    <w:p w14:paraId="04AAC38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Tutto il resto appartiene al segno, al rito e non bisogna conferirgli significati che esso non contiene. Se non aveva un significato di salvezza nell’Antico Testamento, a maggior ragione non deve averlo nel Nuovo, dove brilla solo il mistero di Cristo Gesù che è vita eterna per quanti lo accolgono nella fede e lo vivono nella carità.</w:t>
      </w:r>
    </w:p>
    <w:p w14:paraId="261CFE45"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[12]Con lui infatti siete stati sepolti insieme nel battesimo, in lui anche siete stati insieme risuscitati per la fede nella potenza di Dio, che lo ha risuscitato dai morti. </w:t>
      </w:r>
    </w:p>
    <w:p w14:paraId="4153752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vera circoncisione è immersione nella morte di Cristo, è sepoltura nel suo sepolcro, mediante il battesimo; è risurrezione a vita nuova per la potenza di Dio.</w:t>
      </w:r>
    </w:p>
    <w:p w14:paraId="39C356E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Ma cosa significa in verità morire la morte di Cristo, lasciarsi seppellire con lui e con lui risorgere a vita nuova?</w:t>
      </w:r>
    </w:p>
    <w:p w14:paraId="15EAAD8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battesimo per immersione dava proprio l’idea di morte e di risurrezione, di sepoltura e di rinascita a vita nuova. Il battezzando veniva immerso completamente nell’acqua: segno della morte e della sepoltura; poi veniva tirato su: segno della nuova vita, o del ritorno a vita nuova.</w:t>
      </w:r>
    </w:p>
    <w:p w14:paraId="6710997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battesimo opera nell’uomo un duplice effetto: causa la morte dell’uomo vecchio, genera l’uomo nuovo; distrugge il vecchio Adamo che è in noi a causa del peccato originale; fa nascere per la fede il nuovo Adamo, Gesù Cristo nostro Signore.</w:t>
      </w:r>
    </w:p>
    <w:p w14:paraId="02DC609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Dio conosce una sola Alleanza, stipulata in Cristo suo Figlio il giorno dell’incarnazione, resa perfetta il giorno della sua morte in croce, estesa a tutta l’umanità il giorno della risurrezione gloriosa dai morti.</w:t>
      </w:r>
    </w:p>
    <w:p w14:paraId="5B7366F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Chi vuole entrare nell’Alleanza nuova di Dio con l’umanità di Cristo deve divenire con Cristo una sola vita, un solo corpo, una sola realtà.</w:t>
      </w:r>
    </w:p>
    <w:p w14:paraId="7540E15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 divenire questo, bisogna che l’uomo sia immerso nella morte di Cristo e avvolto interamente dalla sua risurrezione e questo avviene nel battesimo.</w:t>
      </w:r>
    </w:p>
    <w:p w14:paraId="5512143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Avviene però per la fede in Cristo Gesù, non più per discendenza, o per una ritualità che era segno di discendenza, ma non di alleanza.</w:t>
      </w:r>
    </w:p>
    <w:p w14:paraId="319E1F4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Ora per l’alleanza non c’è più il segno esterno, c’è il sacramento della rinascita. Il battesimo è il sacramento che ci fa discendenza spirituale, adottiva di Dio.</w:t>
      </w:r>
    </w:p>
    <w:p w14:paraId="1A22C17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 ottenere la salvezza non occorre più appartenere ad alcuna discendenza secondo la carne, non si necessita più di alcun segno esterno. Si ha bisogno di essere generati da Dio, perché l’unica discendenza di salvezza ora è da Dio. Dio ci genera a suoi figli, da acqua e da Spirito santo, inserendoci in Cristo, facendoci con Lui un solo corpo, una sola via, un solo figlio.</w:t>
      </w:r>
    </w:p>
    <w:p w14:paraId="4264771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è la nuova realtà, realtà spirituale, interiore, invisibile, nello spirito e non nella carne, da Dio e non dagli uomini, in Cristo Gesù solamente.</w:t>
      </w:r>
    </w:p>
    <w:p w14:paraId="2339F2D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la nostra una circoncisione invisibile, attraverso la quale siamo interamente tagliati dall’uomo vecchio, da Adamo, e siamo inseriti completamente nell’Uomo Nuovo, Gesù Cristo nostro Signore.</w:t>
      </w:r>
    </w:p>
    <w:p w14:paraId="0127010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 xml:space="preserve">Questa è la differenza tra l’antica e la nuova circoncisione, tra il segno e il sacramento, tra Abramo e Cristo, tra Adamo e Gesù Signore. </w:t>
      </w:r>
    </w:p>
    <w:p w14:paraId="505E0204"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[13]Con lui Dio ha dato vita anche a voi, che eravate morti per i vostri peccati e per l'incirconcisione della vostra carne, perdonandoci tutti i peccati, </w:t>
      </w:r>
    </w:p>
    <w:p w14:paraId="418022F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L’antica circoncisione non dava vita. La vita era nell’osservanza dei comandamenti.</w:t>
      </w:r>
    </w:p>
    <w:p w14:paraId="6BC9C53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nuova circoncisione, che non è segno, ma sacramento, che non opera visibilmente nella nostra carne, ma invisibilmente, genera in noi la vita, ci conferisce la vita divina, perché di questa vita ci rende partecipi.</w:t>
      </w:r>
    </w:p>
    <w:p w14:paraId="36A0331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Cristo, si è già visto, l’uomo nasce a vita nuova, rinasce alla vita divina.</w:t>
      </w:r>
    </w:p>
    <w:p w14:paraId="3AD3C35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Prima l’uomo è nel peccato. Ogni uomo è nel peccato. È nel peccato perché concepito in esso. È questo il peccato originale.</w:t>
      </w:r>
    </w:p>
    <w:p w14:paraId="68FA4C0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anche nel peccato a motivo delle trasgressioni personali, a causa della non osservanza della legge che Dio ha scritto nel suo cuore, o che ha dato scrivendola sulle tavole di pietra, che ha consegnato a Mosè.</w:t>
      </w:r>
    </w:p>
    <w:p w14:paraId="65439DC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Che sia legge naturale, o legge positiva, c’è una trasgressione in atto che uccide la divina carità in noi. Questa divina carità l’avevamo già persa con il peccato originale. Non era stata mai più infusa dentro di noi.</w:t>
      </w:r>
    </w:p>
    <w:p w14:paraId="6E09CBF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Perché questa carità venisse infusa, era necessaria la cancellazione del nostro peccato e questo è avvenuto solo con la morte di Cristo in croce.</w:t>
      </w:r>
    </w:p>
    <w:p w14:paraId="08E1A9C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Morto Cristo in croce, Dio ha cancellato per il suo sacrificio il nostro peccato, e per lo stesso sacrificio ci ha conferito la sua divina carità, ci ha rigenerato a vita nuova ricolmando la nostra anima nuovamente del suo principio soprannaturale di vita che è la grazia santificante.</w:t>
      </w:r>
    </w:p>
    <w:p w14:paraId="543C01C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questa la vita che Dio ci ha dato. Ma prima occorreva distruggere il nostro peccato. Cristo ha operato l’una e l’altra cosa. Ha distrutto il nostro peccato, prendendolo su di sé, ci ha dato in dono il suo Santo Spirito che ha cancellato il peccato dalla nostra anima e al suo posto vi ha messo la divina carità.</w:t>
      </w:r>
    </w:p>
    <w:p w14:paraId="1D1DF7A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A questo punto bisogna fare una breve digressione sulla pastorale. </w:t>
      </w:r>
    </w:p>
    <w:p w14:paraId="21B1B36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Domanda: ci può essere vera pastorale che non tenda a cancellare il peccato e a mettere nel cuore dell’uomo la vita divina?</w:t>
      </w:r>
    </w:p>
    <w:p w14:paraId="393B6C8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Cristo è morto per cancellare il peccato e per infondere nel cuore la grazia che giustifica, rigenera, salva e santifica, possiamo noi pensare di fare pastorale solo dicendo parole?</w:t>
      </w:r>
    </w:p>
    <w:p w14:paraId="37C02EA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Anche l’annunzio del Vangelo, senza la rigenerazione dell’uomo, non può produrre frutti di vita eterna.</w:t>
      </w:r>
    </w:p>
    <w:p w14:paraId="62CB40F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Vangelo, conversione, introduzione dell’uomo nella grazia di Cristo sono una sola missione di Cristo, della Chiesa, di ogni battezzato in Cristo e nella Chiesa.</w:t>
      </w:r>
    </w:p>
    <w:p w14:paraId="2A8844A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si vuole operare concretamente per la salvezza dell’uomo, bisogna fare in tutto come ha fatto Cristo Gesù.</w:t>
      </w:r>
    </w:p>
    <w:p w14:paraId="48BFB83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Ogni cristiano è chiamato a divenire una sola vita in Cristo, vita di grazia e di verità; farsi in Cristo un solo sacrificio per il peccato; elevarsi a strumento di rinnovamento e di santificazione dell’uomo attraverso la celebrazione del sacramento della vita nuova (battesimo e penitenza) e della carità crocifissa di Cristo (eucaristia), o se non si è ministri ordinati, mostrando concretamente i frutti di questi sacramenti e illuminando ogni altro uomo sulla via concreta che consente loro di entrare in questi beni di vita eterna.</w:t>
      </w:r>
    </w:p>
    <w:p w14:paraId="7E0A796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Una cosa deve essere chiara per tutti: senza la vita di grazia e di verità l’uomo nuovo non si costruisce. Senza la grazia e la verità l’uomo resta nel suo peccato, non viene avvolto dalla vita divina, non viene rigenerato come uomo nuovo e chi non diviene uomo nuovo, neanche può produrre i frutti dell’uomo nuovo.</w:t>
      </w:r>
    </w:p>
    <w:p w14:paraId="72E1694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deve essere detto per tutti gli assertori dell’esigenza di una moralità a tutti i livelli. Non si può chiedere moralità all’uomo vecchio, non ne è capace, non può. L’uomo vecchio è discendenza di Adamo, è nel peccato, è senza forze, è debole e infermo, è prigioniero e schiavo del peccato, della concupiscenza, dei vizi, cammina nelle tenebre, non conosce la luce. Questo è l’uomo che è nato e vive nel peccato. Se non si tira l’uomo fuori dal peccato, e questo può avvenire solo attraverso il suo inserimento in Cristo, salvezza non c’è per nessuno.</w:t>
      </w:r>
    </w:p>
    <w:p w14:paraId="4C9157A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Cristo è il Salvatore dell’uomo e solo in Cristo è possibile vivere da salvati, ma si vive da salvati in Cristo, facendo con lui una sola vita.</w:t>
      </w:r>
    </w:p>
    <w:p w14:paraId="7EDCBA2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è la nostra pastorale, perché questa è la nostra verità, questa la nostra fede, questo il Vangelo di nostro Signore Gesù Cristo.</w:t>
      </w:r>
    </w:p>
    <w:p w14:paraId="74DE0FC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 vivere in novità di vita, per operare frutti di vita nuova, bisogna lasciarsi fare nuovi da Cristo Gesù. Chi vuole l’uomo nuovo deve essere in Cristo sacrificio e olocausto per la cancellazione e il perdono dei peccati, per il dono dello Spirito Santo, il solo che crea e genera l’uomo nuovo.</w:t>
      </w:r>
    </w:p>
    <w:p w14:paraId="06104CB1"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[14]annullando il documento scritto del nostro debito, le cui condizioni ci erano sfavorevoli. Egli lo ha tolto di mezzo inchiodandolo alla croce; </w:t>
      </w:r>
    </w:p>
    <w:p w14:paraId="3A5ADE7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Ora Paolo ci dice come Cristo ha operato la nostra redenzione, attraverso la remissione dei nostri peccati.</w:t>
      </w:r>
    </w:p>
    <w:p w14:paraId="4B1575F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Da sempre, da quando l’uomo ha iniziato rapporti economici con i suoi simili, ha sempre chiesto un pegno, o un documento scritto, come garanzia di debiti da pagare.</w:t>
      </w:r>
    </w:p>
    <w:p w14:paraId="115B4C7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Nella Scrittura si parla sia di pegni, che di vere e proprie scritture. A modo di esempio:</w:t>
      </w:r>
    </w:p>
    <w:p w14:paraId="7690380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Conosciamo la storia di Tamar. Ecco cosa chiede al suocero che l’aveva creduta una prostituta:</w:t>
      </w:r>
    </w:p>
    <w:p w14:paraId="15C17DF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“Fu portata a Tamar questa notizia: Ecco, tuo suocero va a Timna per la tosatura del suo gregge. Allora Tamar si tolse gli abiti vedovili, si coprì con il velo e se lo avvolse intorno, poi si pose a sedere all'ingresso di Enaim, che è sulla strada verso Timna. Aveva visto infatti che Sela era ormai cresciuto, ma che lei non gli era stata data in moglie. Giuda la vide e la credette una prostituta, perché essa si era coperta la faccia. Egli si diresse su quella strada verso di lei e disse: Lascia </w:t>
      </w:r>
      <w:r w:rsidRPr="00C530D6">
        <w:rPr>
          <w:rFonts w:ascii="Arial" w:eastAsia="Times New Roman" w:hAnsi="Arial" w:cs="Times New Roman"/>
          <w:i/>
          <w:kern w:val="0"/>
          <w:sz w:val="24"/>
          <w:szCs w:val="20"/>
          <w:lang w:eastAsia="it-IT"/>
          <w14:ligatures w14:val="none"/>
        </w:rPr>
        <w:lastRenderedPageBreak/>
        <w:t xml:space="preserve">che io venga con te! Non sapeva infatti che quella fosse la sua nuora. Essa disse: Che mi darai per venire con me? Rispose: Io ti manderò un capretto del gregge. Essa riprese: </w:t>
      </w:r>
      <w:r w:rsidRPr="00C530D6">
        <w:rPr>
          <w:rFonts w:ascii="Arial" w:eastAsia="Times New Roman" w:hAnsi="Arial" w:cs="Times New Roman"/>
          <w:b/>
          <w:i/>
          <w:kern w:val="0"/>
          <w:sz w:val="24"/>
          <w:szCs w:val="20"/>
          <w:lang w:eastAsia="it-IT"/>
          <w14:ligatures w14:val="none"/>
        </w:rPr>
        <w:t>Mi dai un pegno fin quando me lo avrai mandato</w:t>
      </w:r>
      <w:r w:rsidRPr="00C530D6">
        <w:rPr>
          <w:rFonts w:ascii="Arial" w:eastAsia="Times New Roman" w:hAnsi="Arial" w:cs="Times New Roman"/>
          <w:i/>
          <w:kern w:val="0"/>
          <w:sz w:val="24"/>
          <w:szCs w:val="20"/>
          <w:lang w:eastAsia="it-IT"/>
          <w14:ligatures w14:val="none"/>
        </w:rPr>
        <w:t xml:space="preserve">? Egli disse: </w:t>
      </w:r>
      <w:r w:rsidRPr="00C530D6">
        <w:rPr>
          <w:rFonts w:ascii="Arial" w:eastAsia="Times New Roman" w:hAnsi="Arial" w:cs="Times New Roman"/>
          <w:b/>
          <w:i/>
          <w:kern w:val="0"/>
          <w:sz w:val="24"/>
          <w:szCs w:val="20"/>
          <w:lang w:eastAsia="it-IT"/>
          <w14:ligatures w14:val="none"/>
        </w:rPr>
        <w:t xml:space="preserve">Qual è il pegno che ti devo dare? </w:t>
      </w:r>
      <w:r w:rsidRPr="00C530D6">
        <w:rPr>
          <w:rFonts w:ascii="Arial" w:eastAsia="Times New Roman" w:hAnsi="Arial" w:cs="Times New Roman"/>
          <w:i/>
          <w:kern w:val="0"/>
          <w:sz w:val="24"/>
          <w:szCs w:val="20"/>
          <w:lang w:eastAsia="it-IT"/>
          <w14:ligatures w14:val="none"/>
        </w:rPr>
        <w:t xml:space="preserve">Rispose: </w:t>
      </w:r>
      <w:r w:rsidRPr="00C530D6">
        <w:rPr>
          <w:rFonts w:ascii="Arial" w:eastAsia="Times New Roman" w:hAnsi="Arial" w:cs="Times New Roman"/>
          <w:b/>
          <w:i/>
          <w:kern w:val="0"/>
          <w:sz w:val="24"/>
          <w:szCs w:val="20"/>
          <w:lang w:eastAsia="it-IT"/>
          <w14:ligatures w14:val="none"/>
        </w:rPr>
        <w:t>Il tuo sigillo, il tuo cordone e il bastone che hai in mano</w:t>
      </w:r>
      <w:r w:rsidRPr="00C530D6">
        <w:rPr>
          <w:rFonts w:ascii="Arial" w:eastAsia="Times New Roman" w:hAnsi="Arial" w:cs="Times New Roman"/>
          <w:i/>
          <w:kern w:val="0"/>
          <w:sz w:val="24"/>
          <w:szCs w:val="20"/>
          <w:lang w:eastAsia="it-IT"/>
          <w14:ligatures w14:val="none"/>
        </w:rPr>
        <w:t>. Allora glieli diede e le si unì. Essa concepì da lui”</w:t>
      </w:r>
      <w:r w:rsidRPr="00C530D6">
        <w:rPr>
          <w:rFonts w:ascii="Arial" w:eastAsia="Times New Roman" w:hAnsi="Arial" w:cs="Times New Roman"/>
          <w:kern w:val="0"/>
          <w:sz w:val="24"/>
          <w:szCs w:val="20"/>
          <w:lang w:eastAsia="it-IT"/>
          <w14:ligatures w14:val="none"/>
        </w:rPr>
        <w:t xml:space="preserve"> (cfr. Gen 38,1-30).</w:t>
      </w:r>
    </w:p>
    <w:p w14:paraId="3B0A537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Nel Libro di Tobia invece si parla del documento che attestava un deposito fatto:</w:t>
      </w:r>
    </w:p>
    <w:p w14:paraId="16308A78"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“Allora Tobia rispose al padre: Quanto mi hai comandato io farò, o padre. Ma come potrò riprendere la somma, dal momento che lui non conosce me, né io conosco lui? </w:t>
      </w:r>
      <w:r w:rsidRPr="00C530D6">
        <w:rPr>
          <w:rFonts w:ascii="Arial" w:eastAsia="Times New Roman" w:hAnsi="Arial" w:cs="Times New Roman"/>
          <w:b/>
          <w:i/>
          <w:kern w:val="0"/>
          <w:sz w:val="24"/>
          <w:szCs w:val="20"/>
          <w:lang w:eastAsia="it-IT"/>
          <w14:ligatures w14:val="none"/>
        </w:rPr>
        <w:t xml:space="preserve">Che segno posso dargli, perché mi riconosca, mi creda e mi consegni il denaro? </w:t>
      </w:r>
      <w:r w:rsidRPr="00C530D6">
        <w:rPr>
          <w:rFonts w:ascii="Arial" w:eastAsia="Times New Roman" w:hAnsi="Arial" w:cs="Times New Roman"/>
          <w:i/>
          <w:kern w:val="0"/>
          <w:sz w:val="24"/>
          <w:szCs w:val="20"/>
          <w:lang w:eastAsia="it-IT"/>
          <w14:ligatures w14:val="none"/>
        </w:rPr>
        <w:t xml:space="preserve">Inoltre non sono pratico delle strade della Media per andarvi. Rispose Tobi al figlio: </w:t>
      </w:r>
      <w:r w:rsidRPr="00C530D6">
        <w:rPr>
          <w:rFonts w:ascii="Arial" w:eastAsia="Times New Roman" w:hAnsi="Arial" w:cs="Times New Roman"/>
          <w:b/>
          <w:i/>
          <w:kern w:val="0"/>
          <w:sz w:val="24"/>
          <w:szCs w:val="20"/>
          <w:lang w:eastAsia="it-IT"/>
          <w14:ligatures w14:val="none"/>
        </w:rPr>
        <w:t>Mi ha dato un documento autografo e anch'io gli ho consegnato un documento scritto; lo divisi in due parti e ne prendemmo ciascuno una parte; l'altra parte la lasciai presso di lui con il denaro</w:t>
      </w:r>
      <w:r w:rsidRPr="00C530D6">
        <w:rPr>
          <w:rFonts w:ascii="Arial" w:eastAsia="Times New Roman" w:hAnsi="Arial" w:cs="Times New Roman"/>
          <w:i/>
          <w:kern w:val="0"/>
          <w:sz w:val="24"/>
          <w:szCs w:val="20"/>
          <w:lang w:eastAsia="it-IT"/>
          <w14:ligatures w14:val="none"/>
        </w:rPr>
        <w:t>. Sono ora vent'anni da quando ho depositato quella somma. Cercati dunque, o figlio, un uomo di fiducia che ti faccia da guida. Lo pagheremo per tutto il tempo fino al tuo ritorno. Va’ dunque da Gabael a ritirare il denaro” (Tb 5,1-3).</w:t>
      </w:r>
    </w:p>
    <w:p w14:paraId="5F3CE4B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Anche noi avevamo un documento scritto con Dio attestante il nostro debito. Secondo la parabola evangelica del debitore spietato, in nessun modo avremmo potuto pagarlo. Solo per condono si sarebbe potuto estinguere.</w:t>
      </w:r>
    </w:p>
    <w:p w14:paraId="3E1E8F54"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“A proposito, il regno dei cieli è simile a un re che volle fare i conti con i suoi servi. Incominciati i conti, gli fu presentato uno che gli era debitore </w:t>
      </w:r>
      <w:r w:rsidRPr="00C530D6">
        <w:rPr>
          <w:rFonts w:ascii="Arial" w:eastAsia="Times New Roman" w:hAnsi="Arial" w:cs="Times New Roman"/>
          <w:b/>
          <w:i/>
          <w:kern w:val="0"/>
          <w:sz w:val="24"/>
          <w:szCs w:val="20"/>
          <w:lang w:eastAsia="it-IT"/>
          <w14:ligatures w14:val="none"/>
        </w:rPr>
        <w:t>di diecimila talenti</w:t>
      </w:r>
      <w:r w:rsidRPr="00C530D6">
        <w:rPr>
          <w:rFonts w:ascii="Arial" w:eastAsia="Times New Roman" w:hAnsi="Arial" w:cs="Times New Roman"/>
          <w:i/>
          <w:kern w:val="0"/>
          <w:sz w:val="24"/>
          <w:szCs w:val="20"/>
          <w:lang w:eastAsia="it-IT"/>
          <w14:ligatures w14:val="none"/>
        </w:rPr>
        <w:t xml:space="preserve">. </w:t>
      </w:r>
      <w:r w:rsidRPr="00C530D6">
        <w:rPr>
          <w:rFonts w:ascii="Arial" w:eastAsia="Times New Roman" w:hAnsi="Arial" w:cs="Times New Roman"/>
          <w:b/>
          <w:i/>
          <w:kern w:val="0"/>
          <w:sz w:val="24"/>
          <w:szCs w:val="20"/>
          <w:lang w:eastAsia="it-IT"/>
          <w14:ligatures w14:val="none"/>
        </w:rPr>
        <w:t>Non avendo però costui il denaro da restituire</w:t>
      </w:r>
      <w:r w:rsidRPr="00C530D6">
        <w:rPr>
          <w:rFonts w:ascii="Arial" w:eastAsia="Times New Roman" w:hAnsi="Arial" w:cs="Times New Roman"/>
          <w:i/>
          <w:kern w:val="0"/>
          <w:sz w:val="24"/>
          <w:szCs w:val="20"/>
          <w:lang w:eastAsia="it-IT"/>
          <w14:ligatures w14:val="none"/>
        </w:rPr>
        <w:t xml:space="preserve">, il padrone ordinò che fosse venduto lui con la moglie, con i figli e con quanto possedeva, e saldasse così il debito. Allora quel servo, gettatosi a terra, lo supplicava: </w:t>
      </w:r>
      <w:r w:rsidRPr="00C530D6">
        <w:rPr>
          <w:rFonts w:ascii="Arial" w:eastAsia="Times New Roman" w:hAnsi="Arial" w:cs="Times New Roman"/>
          <w:b/>
          <w:i/>
          <w:kern w:val="0"/>
          <w:sz w:val="24"/>
          <w:szCs w:val="20"/>
          <w:lang w:eastAsia="it-IT"/>
          <w14:ligatures w14:val="none"/>
        </w:rPr>
        <w:t>Signore, abbi pazienza con me e ti restituirò ogni cosa</w:t>
      </w:r>
      <w:r w:rsidRPr="00C530D6">
        <w:rPr>
          <w:rFonts w:ascii="Arial" w:eastAsia="Times New Roman" w:hAnsi="Arial" w:cs="Times New Roman"/>
          <w:i/>
          <w:kern w:val="0"/>
          <w:sz w:val="24"/>
          <w:szCs w:val="20"/>
          <w:lang w:eastAsia="it-IT"/>
          <w14:ligatures w14:val="none"/>
        </w:rPr>
        <w:t xml:space="preserve">. Impietositosi del servo, il padrone lo lasciò andare e gli condonò il debito” (Cfr. Mt 18, 23-27). </w:t>
      </w:r>
    </w:p>
    <w:p w14:paraId="356D5D5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ci dice in questo versetto che Cristo Gesù prese il documento del nostro debito, lo appese alla croce e così lo ha tolto di mezzo.</w:t>
      </w:r>
    </w:p>
    <w:p w14:paraId="3FA3761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Lo ha tolto di mezzo, espiando per noi. Egli ha preso su di sé il nostro debito, ha soddisfatto per noi, ha tolto di mezzo il documento che attestava contro di noi presso Dio.</w:t>
      </w:r>
    </w:p>
    <w:p w14:paraId="7CF5A71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Così non c’è più alcun documento che attesta che noi siamo debitori presso il Padre. Ogni volta che contraiamo un debito, Cristo lo ha già espiato, a condizione però che vi sia in noi un serio pentimento e una volontà ferma di non peccare più, di camminare nella giustizia e nella santità vera.</w:t>
      </w:r>
    </w:p>
    <w:p w14:paraId="7717342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Ancora una volta Paolo sottolinea come realmente avviene la redenzione dell’uomo. Così facendo dimostra anche la nullità della circoncisione.</w:t>
      </w:r>
    </w:p>
    <w:p w14:paraId="5038BB7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una circoncisione, cioè un taglio nella nostra carne, avesse tanto potere di opera in noi il condono dei peccati, assieme alla morte dell’uomo vecchio per far risorgere l’uomo nuovo, a che servirebbe la morte in croce di Cristo Gesù?</w:t>
      </w:r>
    </w:p>
    <w:p w14:paraId="2B7CDBD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Invece tutto è dalla morte di Cristo. La circoncisione non ha alcun valore salvifico.</w:t>
      </w:r>
    </w:p>
    <w:p w14:paraId="70097FA5"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lastRenderedPageBreak/>
        <w:t xml:space="preserve">[15]avendo privato della loro forza i Principati e le Potestà ne ha fatto pubblico spettacolo dietro al corteo trionfale di Cristo. </w:t>
      </w:r>
    </w:p>
    <w:p w14:paraId="3772C8E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Ancora un altro evento che si è verificato con la morte di Cristo in croce. Egli ha vinto la morte, ha vinto il peccato, ha vinto anche il principe di questo mondo con tutti i suoi satelliti.</w:t>
      </w:r>
    </w:p>
    <w:p w14:paraId="4992891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Parlando qui di Principati e di Potestà, a cui Cristo ha tolto la loro forza, con la vittoria sul peccato e sulla morte, non intende minimamente parlare degli Angeli che sono rimasti buoni.</w:t>
      </w:r>
    </w:p>
    <w:p w14:paraId="15A2B15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Intende invece affermare che ogni angelo cattivo, e sono a schiere questi angeli, è stato privato della sua forza. Tant’è che i Padri della Chiesa dicevano che dopo la passione, morte e risurrezione di Cristo Gesù satana </w:t>
      </w:r>
      <w:r w:rsidRPr="00C530D6">
        <w:rPr>
          <w:rFonts w:ascii="Arial" w:eastAsia="Times New Roman" w:hAnsi="Arial" w:cs="Times New Roman"/>
          <w:b/>
          <w:i/>
          <w:kern w:val="0"/>
          <w:sz w:val="24"/>
          <w:szCs w:val="20"/>
          <w:lang w:eastAsia="it-IT"/>
          <w14:ligatures w14:val="none"/>
        </w:rPr>
        <w:t xml:space="preserve">“latrare potest, mordere non potest”, </w:t>
      </w:r>
      <w:r w:rsidRPr="00C530D6">
        <w:rPr>
          <w:rFonts w:ascii="Arial" w:eastAsia="Times New Roman" w:hAnsi="Arial" w:cs="Times New Roman"/>
          <w:kern w:val="0"/>
          <w:sz w:val="24"/>
          <w:szCs w:val="20"/>
          <w:lang w:eastAsia="it-IT"/>
          <w14:ligatures w14:val="none"/>
        </w:rPr>
        <w:t>può latrare, ma non mordere, può abbaiare come un cane ringhioso, ma non può più azzannare.</w:t>
      </w:r>
    </w:p>
    <w:p w14:paraId="1D79487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suo potere è solo di seduzione, di tentazione. È un potere assai limitato. Solo l’uomo può renderlo forte, ma indebolendo se stesso, mettendosi cioè nelle sue mani. Ma in questo caso la responsabilità è dell’uomo.</w:t>
      </w:r>
    </w:p>
    <w:p w14:paraId="50DDE77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Dicendo Paolo che Cristo ha fatto dei Principati e delle Potestà pubblico spettacolo dietro al suo corteo trionfale, usa per Cristo Gesù quanto avveniva nell’antica Roma, al tempo dei Cesari.</w:t>
      </w:r>
    </w:p>
    <w:p w14:paraId="6C0622E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Ogni qualvolta un Imperatore, un Generale compiva un’impresa di sottomissione di un popolo, oppure domava sommosse o altro, che di tanto in tanto avvenivano nel grande Impero, a Roma c’era la il corteo trionfale.</w:t>
      </w:r>
    </w:p>
    <w:p w14:paraId="42754A1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Tutto l’esercito sfilava per alcune vie di Roma, alla presenza dell’Imperatore e dei suoi alti dignitari e alla fine ai piedi del Generale trionfatore venivano legati i vinti, in segno di umiliazione e di sottomissione a perenne schiavitù.</w:t>
      </w:r>
    </w:p>
    <w:p w14:paraId="28A71B5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Cristo, il Trionfatore sulle Potestà e sui Principati, ha posto sotto i suoi piedi questi suoi nemici e li ha resi inoffensivi per sempre. Essi ormai sono senza più forza. Non possono può offendere l’uomo. Questo il loro statuto perenne.</w:t>
      </w:r>
    </w:p>
    <w:p w14:paraId="2DD1603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Come si può constatare Cristo è stato costituito da Dio capo della sua creazione, ma anche trionfatore e dominatore di ogni potenza del male.</w:t>
      </w:r>
    </w:p>
    <w:p w14:paraId="5464852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Lui è il Signore di tutto e ogni cosa è stata sottomessa ai suoi piedi. Questa è la realtà di Cristo Gesù. Niente che è nel cielo e sulla terra, niente che venga dalla storia e dalla tradizione, niente che sia uso degli uomini, niente che appartengano agli Angeli, niente nell’intero creato, sia visibile che invisibile, contiene un solo elemento attraverso cui noi possiamo essere giustificati, redenti, salvati.</w:t>
      </w:r>
    </w:p>
    <w:p w14:paraId="2F560AD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Tutto invece è in Cristo Gesù e in Lui bisogna attingerlo se si vuole raggiungere la salvezza eterna.</w:t>
      </w:r>
    </w:p>
    <w:p w14:paraId="12EA4E0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Cristo è veramente tutto per ogni uomo, perché in Lui Dio abita corporalmente. Cristo è tutto per ogni uomo, perché attraverso Lui, nel suo corpo, è stato cancellato il debito che avevamo presso Dio. Cristo è tutto per ogni uomo, perché in Lui è la vita che dobbiamo attingere se vogliamo essere rigenerati, divenire figli di Dio per adozione, tempio dello Spirito Santo, creature nuove.</w:t>
      </w:r>
    </w:p>
    <w:p w14:paraId="41C0CC7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Tutto ciò che è fuori di Cristo, è inutile per il cristiano, poiché tutto ciò che è utile e necessario per la sua salvezza è solo e tutto in Cristo Gesù.</w:t>
      </w:r>
    </w:p>
    <w:p w14:paraId="1C70F49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Niente, nessuna cosa creata, può dire qualcosa al cristiano. In Cristo ha tutto, perché in Cristo c’è tutto, perché Cristo è tutto.</w:t>
      </w:r>
    </w:p>
    <w:p w14:paraId="3463BB9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Cristo è tutto e in Cristo c’è tutto, perché l’uomo cerca altrove? Cerca altrove perché non conosce Gesù, o perché non vuole conoscerlo.</w:t>
      </w:r>
    </w:p>
    <w:p w14:paraId="711F6F6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Vuole vivere nelle tenebre, nel peccato, nella morte. Questa è l’unica ragione per chi abbandona Cristo e cerca altrove, oppure non cerca Cristo, perché si è fermato altrove.</w:t>
      </w:r>
    </w:p>
    <w:p w14:paraId="5E02D34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Fuori di Cristo non c’è libertà di scelta, perché non c’è verità. Fuori di Cristo c’è solo il peccato. La libertà della scelta è nella verità. Nel peccato non c’è scelta, c’è schiavitù. E sono nella schiavitù spirituale e morale, tutti coloro che non pervengono a Cristo nel loro cammino religioso. Cristo è il centro di gravità del nostro spirito. Il nostro spirito cerca veramente Cristo se approda a Cristo, se non vi approda vuol dire che non cerca, oppure che lo spirito è morto dentro di noi ed è morto in maniera irreparabile.</w:t>
      </w:r>
    </w:p>
    <w:p w14:paraId="2D7068F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p>
    <w:p w14:paraId="4C77B694"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92" w:name="_Toc62146590"/>
      <w:r w:rsidRPr="00C530D6">
        <w:rPr>
          <w:rFonts w:ascii="Arial" w:eastAsia="Times New Roman" w:hAnsi="Arial" w:cs="Arial"/>
          <w:b/>
          <w:color w:val="000000" w:themeColor="text1"/>
          <w:sz w:val="28"/>
          <w:szCs w:val="28"/>
          <w:lang w:eastAsia="it-IT"/>
        </w:rPr>
        <w:t>FALSO ASCETISMO</w:t>
      </w:r>
      <w:bookmarkEnd w:id="92"/>
    </w:p>
    <w:p w14:paraId="27A4265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[16]Nessuno dunque vi condanni più in fatto di cibo o di bevanda, o riguardo a feste, a noviluni e a sabati: </w:t>
      </w:r>
    </w:p>
    <w:p w14:paraId="5F603BB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tutto è in Cristo, è nel suo corpo, nella sua parola, nella sua vita, nella sua persona, tutto ciò che è fuori di Cristo è semplicemente non senso, non verità, non utilità, non necessità.</w:t>
      </w:r>
    </w:p>
    <w:p w14:paraId="09DEA57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Volere fondare una religione su quanto è fuori di Cristo è stoltezza, follia, insipienza, ma anche stupidità della mente, ottusità del cuore, insensibilità dello spirito.</w:t>
      </w:r>
    </w:p>
    <w:p w14:paraId="3D7F31A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 quanto attiene alle cose fuori di Cristo, sono cose, devono restare cose, non hanno alcun valore di salvezza, non possono averlo.</w:t>
      </w:r>
    </w:p>
    <w:p w14:paraId="53A0C8E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Ogni cosa fuori di Cristo ha un solo valore: farne uno strumento per andare a Cristo, per crescere in Cristo, per possedere Cristo in modo pieno, totale, perfetto. Farne uno strumento per raggiungere la perfetta conformazione a Lui nella vita, nella morte, nella risurrezione, nella gloriosa ascensione al cielo. </w:t>
      </w:r>
    </w:p>
    <w:p w14:paraId="5A49369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 tutte le cose fuori di Cristo l’uso è regolato dalla Parola di Cristo. Nessun’altra parola può dire la verità su queste cose.</w:t>
      </w:r>
    </w:p>
    <w:p w14:paraId="45BF25E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regolato anche dalle quattro virtù cardinali, le quali ci guidano a usare saggiamente di ogni realtà creata, secondo la volontà di Dio.</w:t>
      </w:r>
    </w:p>
    <w:p w14:paraId="511ED95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Ma esse devono restare cose e basta. Non si deve dare loro nessun significato di salvezza, poiché la salvezza è solo in Cristo Gesù, nel suo corpo appeso al legno, sul quale è stato affisso il chirografo del nostro debito. </w:t>
      </w:r>
    </w:p>
    <w:p w14:paraId="27852CE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Le cose esterne, fuori di Cristo, hanno il valore della carità, dell’amore. Possono alcune cose divenire un dono prezioso che alimenta la vita dei fratelli e quindi la loro speranza in Cristo e nel suo amore.</w:t>
      </w:r>
    </w:p>
    <w:p w14:paraId="3B17B61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Su questo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deve porre molta attenzione, deve vigilare con cura, perché non si faccia dello strumento l’essenza stessa delle cose e dell’essenza uno strumento.</w:t>
      </w:r>
    </w:p>
    <w:p w14:paraId="17B2527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Tutto deve essere finalizzato a Cristo Gesù. Cristo Gesù è l’unico fine. Tutto il resto è un mezzo. L’uso dei mezzi è lasciato alla libera volontà dell’uomo, per questo nessuno ha il diritto di condannare un altro per l’uso che fa delle cose.</w:t>
      </w:r>
    </w:p>
    <w:p w14:paraId="2F12C0E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Purtroppo oggi Cristo è passato in secondo piano. Le cose del mondo hanno preso il sopravvento su di Lui. Questo scambio di ruoli deve essere riportato nella sua giustizia, se si vuole che Cristo Gesù riprenda il suo posto nella creazione, nella Chiesa, nei cuori, riprenda cioè il posto che Dio gli ha assegnato e che lui si è meritato sulla croce, con l’offerta della sua vita al Padre per la nostra redenzione eterna.</w:t>
      </w:r>
    </w:p>
    <w:p w14:paraId="7D801D2F"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[17]tutte cose queste che sono ombra delle future; ma la realtà invece è Cristo! </w:t>
      </w:r>
    </w:p>
    <w:p w14:paraId="36EC932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Nella Sacra Scrittura c’è l’ombra, c’è la figura, c’è la realtà.</w:t>
      </w:r>
    </w:p>
    <w:p w14:paraId="2CD61B6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ora ci dice che tutto ciò che è nel mondo è ombra delle cose future, mentre tutto ciò che c’è nella Scrittura è figura.</w:t>
      </w:r>
    </w:p>
    <w:p w14:paraId="2CE62F4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L’unica realtà è Cristo Gesù.</w:t>
      </w:r>
    </w:p>
    <w:p w14:paraId="15AFE5F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tutto è ombra e tutto figura ne consegue che tutto deve condurre e portare alla realtà che è Cristo, nel quale abita corporalmente tutta la pienezza della divinità.</w:t>
      </w:r>
    </w:p>
    <w:p w14:paraId="18154F2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significa che anche nella Chiesa quanto si opera deve essere considerato ombra, figura, sacramento di Cristo che porta a Cristo, che realizza Cristo in noi, che ci fa crescere in Cristo, fino alla perfetta maturità in Lui.</w:t>
      </w:r>
    </w:p>
    <w:p w14:paraId="0489732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Fermarsi alle ombre, alle figure, ai sacramenti, ma senza realizzare la nostra vita in Cristo, è vanità. È opera, cioè, che muore in se stessa, che non sortisce alcun effetto di verità, che non introduce noi nella realtà di Cristo per farci divenire con Lui una cosa sola.</w:t>
      </w:r>
    </w:p>
    <w:p w14:paraId="2812F0D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Su questo la pastorale, la liturgia, la stessa sacramentaria e ogni ramo della teologia deve porsi seriamente in questione.</w:t>
      </w:r>
    </w:p>
    <w:p w14:paraId="79AF1E6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stessa catechesi, le omelie, le prediche, i sermoni, ogni altra forma di annunzio nella Chiesa mai deve fermarsi ad una morale, anche se eccellente, ottima, perfettissima.</w:t>
      </w:r>
    </w:p>
    <w:p w14:paraId="4E2D761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nostra vita non può chiudersi dentro di noi, non può finire in noi. Questo avverrebbe nel caso in cui noi prendessimo la norma che scaturisce dai comandamenti, o dalle stesse beatitudini, per farne una norma a sé stante.</w:t>
      </w:r>
    </w:p>
    <w:p w14:paraId="4118E83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Questo avverrebbe anche quando dovessimo concepire la grazia di Dio come un aiuto esterno a Dio, anche se interno a noi, perché noi siamo messi in grado di compiere la volontà di Dio manifestata nella legge, nei Profeti, nel Vangelo. </w:t>
      </w:r>
    </w:p>
    <w:p w14:paraId="739149D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Se facessimo tutto questo, se avessimo una vita pura e retta, ineccepibile, ma senza la formazione di Cristo in noi, anche noi ci fermeremmo alle ombre, alla figura, alla stessa grazia.</w:t>
      </w:r>
    </w:p>
    <w:p w14:paraId="27CB92D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Ma non faremmo ciò che Dio vuole che noi facciamo: realizzare Cristo in noi e realizzare noi in Cristo.</w:t>
      </w:r>
    </w:p>
    <w:p w14:paraId="47CDA0D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Dire che Cristo è la realtà significa fare della nostra vita un pellegrinaggio verso Cristo, un cammino in Lui e con Lui verso il Padre, divenendo cristiformi, o meglio divenendo noi Cristo e Cristo facendosi noi.</w:t>
      </w:r>
    </w:p>
    <w:p w14:paraId="36A13F2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Noi realizziamo Lui e Lui realizza se stesso in noi. Questo può avvenire perché nel sacramento del battesimo siamo stati sepolti con Lui nella sua morte e siamo stati anche con Lui risorti a vita nuova. Con Lui e in Lui, vivendo per Lui, possiamo realizzare Lui in noi ed è questo il fine della nostra fede.</w:t>
      </w:r>
    </w:p>
    <w:p w14:paraId="6300F1E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Quando Paolo parla di ombre o di figure, non significa che per lui queste cose non abbiano valore. Hanno il valore di mezzo e non di fine e tutto ciò che è mezzo è sempre relativo al fine.</w:t>
      </w:r>
    </w:p>
    <w:p w14:paraId="364D9F0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Tutto ciò che è mezzo deve condurre al fine; se non conduce al fine, è giunto il momento che venga rivisto nella sua forma o nella sua essenza e se c’è qualcosa da cambiare, è giusto che venga modificato.</w:t>
      </w:r>
    </w:p>
    <w:p w14:paraId="5ADAEDD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Per quanto attiene ai Sacramenti l’essenza resta sempre invariabile, perché essa è legata al dono di grazia che il sacramento conferisce e dona. Però la forma è sempre della Chiesa e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ha l’obbligo di modificarla, quando si accorge che essa non sortisce più il fine per cui un tempo è stata posta in essere.</w:t>
      </w:r>
    </w:p>
    <w:p w14:paraId="1BE4301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L’ombra e la figura sono un esempio creato di ciò che è increato, sono una pallida idea della bellezza soprannaturale ed eterna che è tutta in Cristo Gesù. </w:t>
      </w:r>
    </w:p>
    <w:p w14:paraId="1C14F4E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L’ombra e la figura ci devono manifestare quanto è infinitamente oltre la loro bellezza e la loro bontà Cristo Gesù, che è divinamente bello e buono, divinamente perfetto, cui nulla si può aggiungere e nulla togliere.</w:t>
      </w:r>
    </w:p>
    <w:p w14:paraId="6B0373D7"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[18]Nessuno v'impedisca di conseguire il premio, compiacendosi in pratiche di poco conto e nella venerazione degli Angeli, seguendo le proprie pretese visioni, gonfio di vano orgoglio nella sua mente carnale,</w:t>
      </w:r>
    </w:p>
    <w:p w14:paraId="7E7FF4F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fine della nostra fede è la realizzazione di Cristo in noi.</w:t>
      </w:r>
    </w:p>
    <w:p w14:paraId="0DE59D4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è il premio che dobbiamo conseguire. Il nostro premio finale è la risurrezione di Cristo nel nostro corpo mortale, è l’essere fatti in tutto simili a Lui, nell’anima già fin da ora, nel corpo, nell’ultimo giorno, quando il Signore ci risusciterà dai nostri sepolcri e sarà ricomposta la persona umana, che è nella morte.</w:t>
      </w:r>
    </w:p>
    <w:p w14:paraId="3CD01FF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cristiano in questo deve essere vigilante, attento, prudente, circospetto. Deve essere ripieno di spirito di saggezza e di intelligenza, al fine di discernere in ogni momento tra ciò che lo conduce a Cristo e gli consente di realizzare Cristo in Lui, tra ciò che è solamente una pratica morale e infine tra ciò che è culto sterile ed è sterile ogni culto che non conduce alla realizzazione di Cristo in noi.</w:t>
      </w:r>
    </w:p>
    <w:p w14:paraId="1765FDE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Ai tempi di Paolo succedeva che alcuni tentavano i cristiani ad abbandonarsi a pratiche religiose di poco conto, cioè con fine in se stesse, o a darsi al culto degli Angeli, fondando il tutto su pretese visioni personali.</w:t>
      </w:r>
    </w:p>
    <w:p w14:paraId="3ECB285E"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Chi invitava a fare queste cose è definito da Paolo </w:t>
      </w:r>
      <w:r w:rsidRPr="00C530D6">
        <w:rPr>
          <w:rFonts w:ascii="Arial" w:eastAsia="Times New Roman" w:hAnsi="Arial" w:cs="Times New Roman"/>
          <w:i/>
          <w:kern w:val="0"/>
          <w:sz w:val="24"/>
          <w:szCs w:val="20"/>
          <w:lang w:eastAsia="it-IT"/>
          <w14:ligatures w14:val="none"/>
        </w:rPr>
        <w:t>gonfio di vano orgoglio nella sua mente carnale.</w:t>
      </w:r>
    </w:p>
    <w:p w14:paraId="12D86BA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Chiarifichiamo: non c’è nessuna visione personale che possa essere in contrasto con la verità del Vangelo.</w:t>
      </w:r>
    </w:p>
    <w:p w14:paraId="13A5ABE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Non c’è nessuna pratica religiosa che possa esaurire la sua forza in se stessa.</w:t>
      </w:r>
    </w:p>
    <w:p w14:paraId="55C14B8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Non c’è nessun culto di Angeli che si fermi agli Angeli, senza andare oltre. </w:t>
      </w:r>
    </w:p>
    <w:p w14:paraId="737C8A1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Ci può essere una vera visione personale, un vero culto degli Angeli e vere pratiche religiose. </w:t>
      </w:r>
    </w:p>
    <w:p w14:paraId="0BCA3F5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Quando tutto questo è vero? Quando sfocia in Cristo, conduce a Cristo, realizza Cristo in noi. È vero tutto questo quando diventa un mezzo, uno strumento, una via per andare a Cristo Gesù.</w:t>
      </w:r>
    </w:p>
    <w:p w14:paraId="68EDB6D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Qualsiasi cosa il cristiano fa, dalla più semplice alla più complessa, dalla meno sacra alla più sacra, qualsiasi parola dica, dalla più semplice alla più dotta ed elaborata, deve avere un solo fine: formare Cristo in un cuore, realizzare Lui in noi. Questa è l’unica regola sul valore delle cose e delle istituzioni nel mondo e nella Chiesa.</w:t>
      </w:r>
    </w:p>
    <w:p w14:paraId="028B363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vano l’orgoglio sicuramente per la nostra vita ascetica, perché questo tipo di orgoglio non genera alcuna santità in noi.</w:t>
      </w:r>
    </w:p>
    <w:p w14:paraId="31AB77A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anche vano umanamente parlando, perché è futilità, inutilità, vacuità quello che si pensa di realizzare.</w:t>
      </w:r>
    </w:p>
    <w:p w14:paraId="1A19364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C’è un orgoglio che umanamente produce un bene effimero in chi lo pratica. Questo orgoglio è semplicemente vano, privo di ogni beneficio per colui che lo possiede. Per questo è detto da Paolo vano orgoglio.</w:t>
      </w:r>
    </w:p>
    <w:p w14:paraId="54451E8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Inoltre chi suggerisce e propone queste cose, chi tenta a fare queste cose dimostra in verità che la sua mente è quella dell’uomo non ancora pervaso di Spirito Santo e quindi è una mente carnale, cioè della carne dell’uomo. Si sa che per Paolo quando si dice carne si intende un uomo che vive senza Dio, nel quale la sapienza e l’intelligenza dello Spirito Santo non ha ancora preso possesso. </w:t>
      </w:r>
    </w:p>
    <w:p w14:paraId="7AB048B3"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[19]senza essere stretto invece al capo, dal quale tutto il corpo riceve sostentamento e coesione per mezzo di giunture e legami, realizzando così la crescita secondo il volere di Dio. </w:t>
      </w:r>
    </w:p>
    <w:p w14:paraId="57E1F54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questo versetto Paolo ci rivela la sua verità sul corpo mistico di Cristo.</w:t>
      </w:r>
    </w:p>
    <w:p w14:paraId="128CC25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Di questo corpo Cristo è il capo.</w:t>
      </w:r>
    </w:p>
    <w:p w14:paraId="3D07AFD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Dal capo che è Cristo si riversa ogni energia soprannaturale, ogni grazia su tutto il corpo.</w:t>
      </w:r>
    </w:p>
    <w:p w14:paraId="6AF17BB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vita del corpo è dal capo. Questa è la verità. Nel capo non si vive solo la relazione capo singolo membro, singolo battezzato; nel capo si vive ogni relazione di verità e di santità anche tra le diverse membra.</w:t>
      </w:r>
    </w:p>
    <w:p w14:paraId="4D24B0B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Ognuno singolo membro ha una molteplice relazione: con Cristo, che è il capo; con i membri o cellule dell’unico corpo; con Dio, al quale il capo deve condurci; con i molti fratelli, che ancora non sono nel corpo di Cristo e che non hanno Cristo come loro soprannaturale capo.</w:t>
      </w:r>
    </w:p>
    <w:p w14:paraId="139C390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Ognuna di queste relazioni si vive nella verità, se si è stretti al capo; se dal capo si riceve l’energia vitale che è la grazia e la verità che ci libera dalle tenebre e da ogni visione menzognera della nostra vita.</w:t>
      </w:r>
    </w:p>
    <w:p w14:paraId="6B4434C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Nel capo si vive anche la nostra particolare vocazione, che è quella di crescere secondo il volere di Dio. </w:t>
      </w:r>
    </w:p>
    <w:p w14:paraId="32AAA15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Dio ha un volere particolare, o particolare vocazione, su ciascuno di noi. Può realizzare questa divina volontà solo chi è strettamente unito a Cristo Gesù.</w:t>
      </w:r>
    </w:p>
    <w:p w14:paraId="56FBA29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Cristo Gesù è la fonte della nostra vita, fonte di vita per noi stessi nei suoi riguardi, nei confronti del Padre, di ogni battezzato, di ogni uomo, dell’intero creato. Tutto si attinge in Lui, tutto si vive in Lui, tutto si vive per Lui.</w:t>
      </w:r>
    </w:p>
    <w:p w14:paraId="0E98CEC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Si comprende allora come sia falsa, non veritieri, priva di grazia e di verità, senza fine di santità, senza alcuna relazione con il compimento della volontà che Dio ha su di noi, il nostro distacco da Cristo per immergerci in una cultualità e ritualità al cui vertice non c’è Cristo e la sua santità, non c’è la sua grazia e verità, non c’è il compimento perfetto della volontà di Dio, non c’è il servizio d’amore verso le membra del corpo di Cristo e di ogni altro uomo che vive su questa terra, che necessariamente deve essere condotto a Cristo, perché anche lui è chiamato da Dio alla conoscenza della verità da vivere nella grazia di Gesù Cristo nostro Signore.</w:t>
      </w:r>
    </w:p>
    <w:p w14:paraId="1742497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Tutto nella Chiesa deve svolgersi con una precisa finalità: inserire ogni uomo in Cristo, farlo divenire suo corpo, che attinge dal suo soprannaturale capo la vita, quella vera, vita che Dio ha posto tutta in Lui, perché da Lui si riversi interamente su di noi.</w:t>
      </w:r>
    </w:p>
    <w:p w14:paraId="65084C0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Fuori dal corpo di Cristo non c’è vita e chi vuole dare la vita deve attingerla dal suo capo, chi vuol portare nella vita deve portare in Cristo, chi vuole rimanere in vita deve rimanere in Cristo. Chi vuole adorare Dio deve adorarlo in Cristo e chi vuole servire i fratelli deve servirli in Cristo Gesù. Questa è la legge della vita soprannaturale. Chi la ignora, la viola, si separa o si distacca da essa, ritorna nella sua morte, o nella morte vi rimane.</w:t>
      </w:r>
    </w:p>
    <w:p w14:paraId="0A5918B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Altra verità che è contenuta in questo versetto è la seguente: dal capo ogni membro riceve la vita. Ma questa vita si può vivere solo nel corpo di Cristo. </w:t>
      </w:r>
    </w:p>
    <w:p w14:paraId="1716B1A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motivo è semplice da intuirsi. Ce lo rivela Paolo. Ogni membro riceve la vita dal capo, ma quella che serve per alimentare le altre cellule. La sua vita è dalle altre cellule e la vita delle altre cellule è dalla sua.</w:t>
      </w:r>
    </w:p>
    <w:p w14:paraId="5CA90BF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Nel corpo di Cristo c’è un mirabile scambio di comunione. La vita è da Cristo, ma nella comunione delle cellule o delle membra, attraverso cui la vita passa da Cristo a noi.</w:t>
      </w:r>
    </w:p>
    <w:p w14:paraId="5C3D999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È un mistero questo. È il mistero che sempre deve viversi all’interno del corpo di Cristo. Per cui noi attingiamo la vita in Cristo, la trasformiamo in verità e in carità </w:t>
      </w:r>
      <w:r w:rsidRPr="00C530D6">
        <w:rPr>
          <w:rFonts w:ascii="Arial" w:eastAsia="Times New Roman" w:hAnsi="Arial" w:cs="Times New Roman"/>
          <w:kern w:val="0"/>
          <w:sz w:val="24"/>
          <w:szCs w:val="20"/>
          <w:lang w:eastAsia="it-IT"/>
          <w14:ligatures w14:val="none"/>
        </w:rPr>
        <w:lastRenderedPageBreak/>
        <w:t xml:space="preserve">per il mondo intero, attraverso la nostra obbedienza a Dio, secondo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di Cristo Gesù e la diffondiamo nel mondo intero e nello stesso corpo, perché tutti possano nutrirsene e così crescere e abbondare in conversione e in perfezione cristiana.</w:t>
      </w:r>
    </w:p>
    <w:p w14:paraId="423AF86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Ognuno attinge la vita dal capo, ma per effonderla sul mondo e sullo stesso corpo, ma dopo averla trasformata in nostra vita.</w:t>
      </w:r>
    </w:p>
    <w:p w14:paraId="6B591FA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manca questo duplice movimento: attingere e trasformare, duplice movimento che si deve compiere e realizzare nel corpo di Cristo, la nostra vita è spiritualmente morta, operativamente sterile.</w:t>
      </w:r>
    </w:p>
    <w:p w14:paraId="55200A08"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[20]Se pertanto siete morti con Cristo agli elementi del mondo, perché lasciarvi imporre, come se viveste ancora nel mondo, dei precetti quali </w:t>
      </w:r>
    </w:p>
    <w:p w14:paraId="492DAFF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 Paolo non c’è che una sola verità e realtà: questa verità e questa realtà è Cristo Gesù.</w:t>
      </w:r>
    </w:p>
    <w:p w14:paraId="78C3A4F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Non c’è altra realtà. Non ci sono altre verità. Il mondo e tutti i suoi elementi escono dalla scena della verità e della realtà spirituale dell’uomo.</w:t>
      </w:r>
    </w:p>
    <w:p w14:paraId="049D621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mondo e tutti gli elementi in esso contenuti sono semplici cose. Sono cose che trovano la loro verità anch’esse in Cristo Gesù e nel suo Vangelo di salvezza. Fuori di Cristo e del Vangelo esse sono senza verità per l’uomo.</w:t>
      </w:r>
    </w:p>
    <w:p w14:paraId="24C8E0A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Qual è il peccato dell’uomo? È quello di prendere una cosa creata e conferire ad essa un valore di salvezza per noi, come se la cosa si potesse sostituire a Cristo Gesù.</w:t>
      </w:r>
    </w:p>
    <w:p w14:paraId="495F276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ciò che avviene nell’idolatria o in certi culti di magia, attraverso i quali la persona viene asservita, perde la sua identità umana e cristiana, si sacrifica a questa ritualità e a questa idolatria, con l’illusione di trovare salvezza in esse.</w:t>
      </w:r>
    </w:p>
    <w:p w14:paraId="6277983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Ogni cosa, fuori di Cristo, è priva di verità salvifica. Senza Cristo ogni cosa non porta alcun giovamento di salvezza all’uomo. Senza Cristo invece può divenire causa di rovina eterna, perché fa precipitare l’uomo nella non fede, nella non vera religione, in una falsa concezione di Cristo e di Dio.</w:t>
      </w:r>
    </w:p>
    <w:p w14:paraId="21179B9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Quando un uomo ha lasciato il mondo e la sua idolatria, la sua magia, ogni altra forma cultuale che è sterile e anche peccaminosa e si immerge in Cristo, deve tagliare nettamente con il mondo. Tutto ciò che è legame con il mondo, con il passato, con il prima deve sparire, deve essere annullato, ci deve essere un taglio netto, deciso, irreversibile. Il passato non deve vivere più nella vita del cristiano; il passato non deve più esistere per lui come forma di vita.</w:t>
      </w:r>
    </w:p>
    <w:p w14:paraId="21B81A3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vale sia per il pagano che per l’Ebreo, per il Giudeo. Tutti e due provengono dal passato senza Cristo, anche se il pagano e il Giudeo non hanno lo stesso passato.</w:t>
      </w:r>
    </w:p>
    <w:p w14:paraId="2ED2723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pagano non camminava verso Cristo, viveva la sua paganità e in esso era sepolto. Il Giudeo invece viveva la sua fede, ma questa tendeva a Cristo, come suo soprannaturale compimento, verità, realizzazione piena. La fede per il Giudeo era solo la via che avrebbe dovuto portarlo a Cristo, una zattera fragile che gli avrebbe dovuto consentire la traversata della storia e del tempo fino al raggiungimento di Cristo Gesù.</w:t>
      </w:r>
    </w:p>
    <w:p w14:paraId="5A7497B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Poi sia la paganità del pagano che il giudaismo del Giudeo devono scomparire, non essere più ricordati. C’è la nuova realtà, l’unica realtà che conta e questa realtà unica e sola è Cristo Gesù.</w:t>
      </w:r>
    </w:p>
    <w:p w14:paraId="45EC813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In fondo Paolo dona la stessa regola di vita che lui ha vissuto nel suo corpo, nel suo spirito, nella sua anima. Dopo che lui ha conosciuto Cristo, tutto il prima è divenuto per lui una spazzatura e la spazzatura non si conserva né nella casa dell’anima, né dello spirito, né del corpo. La spazzatura si butta via, si getta via, altrimenti diviene fonte di inquinamento per la nostra casa, fonte di tante malattie per l’anima, per lo spirito, per il corpo. </w:t>
      </w:r>
    </w:p>
    <w:p w14:paraId="1D254CD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cristiano deve convincersi che lui non appartiene più al prima. Questa è la sua nuova vita, la sua nuova storia, il suo nuovo cammino, la sua nuova realtà.</w:t>
      </w:r>
    </w:p>
    <w:p w14:paraId="3B014FE9"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[21] “Non prendere, non gustare, non toccare”? </w:t>
      </w:r>
    </w:p>
    <w:p w14:paraId="3C6370E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la novità cristiana è tutta spirituale, se la sua nuova vita è in Cristo, discende da Lui e si compie in Lui, nel perfetto compimento della volontà del Padre, possiamo noi farla dipendere da alcune cose materiali?</w:t>
      </w:r>
    </w:p>
    <w:p w14:paraId="4DEEAD1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Può un cibo, una bevanda, o una altra qualsiasi cosa che appartiene a questo mondo essere oggetto della nostra fede?</w:t>
      </w:r>
    </w:p>
    <w:p w14:paraId="587382D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perfezione cristiana è nella Parola di Cristo Gesù ed è una perfezione di obbedienza, di ascolto, di osservanza di quanto Cristo ha detto, ma quanto Cristo ha detto è perfezione morale, dell’anima, dello spirito, è libertà dal male che è dentro di noi e attorno a noi.</w:t>
      </w:r>
    </w:p>
    <w:p w14:paraId="626FDF2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Sappiamo da tutto il Nuovo Testamento che Cristo Gesù ha liberato l’uomo da ogni osservanza rituale, ora c’è solo l’osservanza morale che fa il cristiano.</w:t>
      </w:r>
    </w:p>
    <w:p w14:paraId="78D1B67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cibo di per sé non può essere motivo di santità e neanche di peccato. È causa di peccato, se usato contro la legge morale, così come può divenire causa di santità se preso in piena ottemperanza della legge morale.</w:t>
      </w:r>
    </w:p>
    <w:p w14:paraId="2051A30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Con Cristo è finita per sempre la religione di alcune pratiche esteriori, fatta di usi, di costumi, di tradizioni che hanno la loro origine nel tempo.</w:t>
      </w:r>
    </w:p>
    <w:p w14:paraId="76E865E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Tutto ciò che viene dalla terra, deve appartenere alla terra e quindi usato secondo la legge della terra; tutto ciò invece che appartiene al Cielo deve essere vissuto secondo la legge del Cielo. Ora appartiene a Dio solo la sua volontà, il suo precetto d’amore, la sua legge di verità.</w:t>
      </w:r>
    </w:p>
    <w:p w14:paraId="4C9A8D1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Alcuni potrebbero chiedersi: perché allora nell’Antico Testamento, specie nel Levitico, c’è tutta una prescrizione di animali puri e impuri, di cibi puri e impuri e cose del genere? Perché nel Levitico c’è la più particolareggiata descrizione dei sacrifici animali che occorreva offrire a Dio, secondo tempi, momenti, calendari ben definiti?</w:t>
      </w:r>
    </w:p>
    <w:p w14:paraId="60235F2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Le risposte sono due: Dio ha sempre camminato con un uomo che ha preso lungo il corso della sua storia, quando era imbevuto di tali pratiche.</w:t>
      </w:r>
    </w:p>
    <w:p w14:paraId="4805628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Dio però a poco a poco ha sempre voluto condurre l’uomo non nella pratica rituale, ma in quella morale, con scarsi successi, anzi a volte </w:t>
      </w:r>
      <w:smartTag w:uri="urn:schemas-microsoft-com:office:smarttags" w:element="PersonName">
        <w:smartTagPr>
          <w:attr w:name="ProductID" w:val="la Bibbia"/>
        </w:smartTagPr>
        <w:r w:rsidRPr="00C530D6">
          <w:rPr>
            <w:rFonts w:ascii="Arial" w:eastAsia="Times New Roman" w:hAnsi="Arial" w:cs="Times New Roman"/>
            <w:kern w:val="0"/>
            <w:sz w:val="24"/>
            <w:szCs w:val="20"/>
            <w:lang w:eastAsia="it-IT"/>
            <w14:ligatures w14:val="none"/>
          </w:rPr>
          <w:t>la Bibbia</w:t>
        </w:r>
      </w:smartTag>
      <w:r w:rsidRPr="00C530D6">
        <w:rPr>
          <w:rFonts w:ascii="Arial" w:eastAsia="Times New Roman" w:hAnsi="Arial" w:cs="Times New Roman"/>
          <w:kern w:val="0"/>
          <w:sz w:val="24"/>
          <w:szCs w:val="20"/>
          <w:lang w:eastAsia="it-IT"/>
          <w14:ligatures w14:val="none"/>
        </w:rPr>
        <w:t xml:space="preserve"> stessa attesta che Dio stesso vede l’incirconcisione del cuore del suo popolo. </w:t>
      </w:r>
    </w:p>
    <w:p w14:paraId="11A1EAA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L’esilio rivela la completa inosservanza della legge morale, mentre la legge rituale era perfettissima sempre in Israele.</w:t>
      </w:r>
    </w:p>
    <w:p w14:paraId="0BB4BE9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Dio ha sempre detto cosa vuole dal suo popolo: l’osservanza dei comandamenti. Infatti l’alleanza è stata stabilita sui comandamenti, non su altre prescrizioni.</w:t>
      </w:r>
    </w:p>
    <w:p w14:paraId="2FFFCB1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Ecco cosa dice Geremia al suo popolo:</w:t>
      </w:r>
    </w:p>
    <w:p w14:paraId="031E37D3" w14:textId="77777777" w:rsidR="00C530D6" w:rsidRPr="00C530D6" w:rsidRDefault="00C530D6" w:rsidP="00C530D6">
      <w:pPr>
        <w:spacing w:after="120" w:line="240" w:lineRule="auto"/>
        <w:jc w:val="both"/>
        <w:rPr>
          <w:rFonts w:ascii="Arial" w:eastAsia="Times New Roman" w:hAnsi="Arial" w:cs="Times New Roman"/>
          <w:b/>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“Questa è la parola che fu rivolta dal Signore a Geremia: Fermati alla porta del tempio del Signore e là pronunzia questo discorso dicendo: Ascoltate la parola del Signore, voi tutti di Giuda che attraversate queste porte per prostrarvi al Signore. Così dice il Signore degli eserciti, Dio di Israele: </w:t>
      </w:r>
      <w:r w:rsidRPr="00C530D6">
        <w:rPr>
          <w:rFonts w:ascii="Arial" w:eastAsia="Times New Roman" w:hAnsi="Arial" w:cs="Times New Roman"/>
          <w:b/>
          <w:i/>
          <w:kern w:val="0"/>
          <w:sz w:val="24"/>
          <w:szCs w:val="20"/>
          <w:lang w:eastAsia="it-IT"/>
          <w14:ligatures w14:val="none"/>
        </w:rPr>
        <w:t xml:space="preserve">Migliorate la vostra condotta e le vostre azioni e io vi farò abitare in questo luogo. Pertanto non confidate nelle parole menzognere di coloro che dicono: Tempio del Signore, tempio del Signore, tempio del Signore è questo! </w:t>
      </w:r>
    </w:p>
    <w:p w14:paraId="39505BAA" w14:textId="77777777" w:rsidR="00C530D6" w:rsidRPr="00C530D6" w:rsidRDefault="00C530D6" w:rsidP="00C530D6">
      <w:pPr>
        <w:spacing w:after="120" w:line="240" w:lineRule="auto"/>
        <w:jc w:val="both"/>
        <w:rPr>
          <w:rFonts w:ascii="Arial" w:eastAsia="Times New Roman" w:hAnsi="Arial" w:cs="Times New Roman"/>
          <w:b/>
          <w:i/>
          <w:kern w:val="0"/>
          <w:sz w:val="24"/>
          <w:szCs w:val="20"/>
          <w:lang w:eastAsia="it-IT"/>
          <w14:ligatures w14:val="none"/>
        </w:rPr>
      </w:pPr>
      <w:r w:rsidRPr="00C530D6">
        <w:rPr>
          <w:rFonts w:ascii="Arial" w:eastAsia="Times New Roman" w:hAnsi="Arial" w:cs="Times New Roman"/>
          <w:b/>
          <w:i/>
          <w:kern w:val="0"/>
          <w:sz w:val="24"/>
          <w:szCs w:val="20"/>
          <w:lang w:eastAsia="it-IT"/>
          <w14:ligatures w14:val="none"/>
        </w:rPr>
        <w:t xml:space="preserve">Poiché, se veramente emenderete la vostra condotta e le vostre azioni, se realmente pronunzierete giuste sentenze fra un uomo e il suo avversario; se non opprimerete lo straniero, l'orfano e la vedova, se non spargerete il sangue innocente in questo luogo e se non seguirete per vostra disgrazia altri dei, io vi farò abitare in questo luogo, nel paese che diedi ai vostri padri da lungo tempo e per sempre. </w:t>
      </w:r>
    </w:p>
    <w:p w14:paraId="5AD96392"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Ma voi confidate in parole false e ciò non vi gioverà: rubare, uccidere, commettere adulterio, giurare il falso, </w:t>
      </w:r>
      <w:r w:rsidRPr="00C530D6">
        <w:rPr>
          <w:rFonts w:ascii="Arial" w:eastAsia="Times New Roman" w:hAnsi="Arial" w:cs="Times New Roman"/>
          <w:b/>
          <w:i/>
          <w:kern w:val="0"/>
          <w:sz w:val="24"/>
          <w:szCs w:val="20"/>
          <w:lang w:eastAsia="it-IT"/>
          <w14:ligatures w14:val="none"/>
        </w:rPr>
        <w:t>bruciare incenso a Baal</w:t>
      </w:r>
      <w:r w:rsidRPr="00C530D6">
        <w:rPr>
          <w:rFonts w:ascii="Arial" w:eastAsia="Times New Roman" w:hAnsi="Arial" w:cs="Times New Roman"/>
          <w:i/>
          <w:kern w:val="0"/>
          <w:sz w:val="24"/>
          <w:szCs w:val="20"/>
          <w:lang w:eastAsia="it-IT"/>
          <w14:ligatures w14:val="none"/>
        </w:rPr>
        <w:t xml:space="preserve">, seguire altri dei che non conoscevate. Poi venite e vi presentate alla mia presenza in questo tempio, che prende il nome da me, e dite: Siamo salvi! per poi compiere tutti questi abomini. Forse è una spelonca di ladri ai vostri occhi questo tempio che prende il nome da me? Anch'io, ecco, vedo tutto questo. Parola del Signore. </w:t>
      </w:r>
    </w:p>
    <w:p w14:paraId="60CDCE93"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Andate, dunque, nella mia dimora che era in Silo, dove avevo da principio posto il mio nome; considerate che cosa io ne ho fatto a causa della malvagità di Israele, mio popolo. Ora, poiché avete compiuto tutte queste azioni parola del Signore e, </w:t>
      </w:r>
      <w:r w:rsidRPr="00C530D6">
        <w:rPr>
          <w:rFonts w:ascii="Arial" w:eastAsia="Times New Roman" w:hAnsi="Arial" w:cs="Times New Roman"/>
          <w:b/>
          <w:i/>
          <w:kern w:val="0"/>
          <w:sz w:val="24"/>
          <w:szCs w:val="20"/>
          <w:lang w:eastAsia="it-IT"/>
          <w14:ligatures w14:val="none"/>
        </w:rPr>
        <w:t xml:space="preserve">quando vi ho parlato con premura e sempre, non mi avete ascoltato e, quando vi ho chiamato, non mi avete risposto, </w:t>
      </w:r>
      <w:r w:rsidRPr="00C530D6">
        <w:rPr>
          <w:rFonts w:ascii="Arial" w:eastAsia="Times New Roman" w:hAnsi="Arial" w:cs="Times New Roman"/>
          <w:i/>
          <w:kern w:val="0"/>
          <w:sz w:val="24"/>
          <w:szCs w:val="20"/>
          <w:lang w:eastAsia="it-IT"/>
          <w14:ligatures w14:val="none"/>
        </w:rPr>
        <w:t xml:space="preserve">io tratterò questo tempio che porta il mio nome e nel quale confidate e questo luogo che ho concesso a voi e ai vostri padri, come ho trattato Silo. Vi scaccerò davanti a me come ho scacciato tutti i vostri fratelli, tutta la discendenza di Èfraim. </w:t>
      </w:r>
    </w:p>
    <w:p w14:paraId="527AC4E1" w14:textId="77777777" w:rsidR="00C530D6" w:rsidRPr="00C530D6" w:rsidRDefault="00C530D6" w:rsidP="00C530D6">
      <w:pPr>
        <w:spacing w:after="120" w:line="240" w:lineRule="auto"/>
        <w:jc w:val="both"/>
        <w:rPr>
          <w:rFonts w:ascii="Arial" w:eastAsia="Times New Roman" w:hAnsi="Arial" w:cs="Times New Roman"/>
          <w:b/>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Tu poi, non pregare per questo popolo, non innalzare per esso suppliche e preghiere né insistere presso di me, perché non ti ascolterò. Non vedi che cosa fanno nelle città di Giuda e nelle strade di Gerusalemme? </w:t>
      </w:r>
      <w:r w:rsidRPr="00C530D6">
        <w:rPr>
          <w:rFonts w:ascii="Arial" w:eastAsia="Times New Roman" w:hAnsi="Arial" w:cs="Times New Roman"/>
          <w:b/>
          <w:i/>
          <w:kern w:val="0"/>
          <w:sz w:val="24"/>
          <w:szCs w:val="20"/>
          <w:lang w:eastAsia="it-IT"/>
          <w14:ligatures w14:val="none"/>
        </w:rPr>
        <w:t xml:space="preserve">I figli raccolgono la legna, i padri accendono il fuoco e le donne impastano la farina per preparare focacce alla Regina del cielo; poi si compiono libazioni ad altri dei per offendermi. </w:t>
      </w:r>
    </w:p>
    <w:p w14:paraId="4ADFBFA8"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Ma forse costoro offendono me oracolo del Signore o non piuttosto se stessi a loro vergogna? Pertanto, dice il Signore Dio: Ecco il mio furore, la mia ira si riversa su questo luogo, sugli uomini e sul bestiame, sugli alberi dei campi e sui frutti della terra e brucerà senza estinguersi. </w:t>
      </w:r>
    </w:p>
    <w:p w14:paraId="04C87AA8" w14:textId="77777777" w:rsidR="00C530D6" w:rsidRPr="00C530D6" w:rsidRDefault="00C530D6" w:rsidP="00C530D6">
      <w:pPr>
        <w:spacing w:after="120" w:line="240" w:lineRule="auto"/>
        <w:jc w:val="both"/>
        <w:rPr>
          <w:rFonts w:ascii="Arial" w:eastAsia="Times New Roman" w:hAnsi="Arial" w:cs="Times New Roman"/>
          <w:b/>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Dice il Signore degli eserciti, Dio di Israele: Aggiungete pure i vostri olocausti ai vostri sacrifici e mangiatene la carne! </w:t>
      </w:r>
      <w:r w:rsidRPr="00C530D6">
        <w:rPr>
          <w:rFonts w:ascii="Arial" w:eastAsia="Times New Roman" w:hAnsi="Arial" w:cs="Times New Roman"/>
          <w:b/>
          <w:i/>
          <w:kern w:val="0"/>
          <w:sz w:val="24"/>
          <w:szCs w:val="20"/>
          <w:lang w:eastAsia="it-IT"/>
          <w14:ligatures w14:val="none"/>
        </w:rPr>
        <w:t xml:space="preserve">In verità io non parlai né diedi comandi </w:t>
      </w:r>
      <w:r w:rsidRPr="00C530D6">
        <w:rPr>
          <w:rFonts w:ascii="Arial" w:eastAsia="Times New Roman" w:hAnsi="Arial" w:cs="Times New Roman"/>
          <w:b/>
          <w:i/>
          <w:kern w:val="0"/>
          <w:sz w:val="24"/>
          <w:szCs w:val="20"/>
          <w:lang w:eastAsia="it-IT"/>
          <w14:ligatures w14:val="none"/>
        </w:rPr>
        <w:lastRenderedPageBreak/>
        <w:t xml:space="preserve">sull'olocausto e sul sacrificio ai vostri padri, quando li feci uscire dal paese d'Egitto. Ma questo comandai loro: Ascoltate la mia voce! Allora io sarò il vostro Dio e voi sarete il mio popolo; e camminate sempre sulla strada che vi prescriverò, perché siate felici. </w:t>
      </w:r>
    </w:p>
    <w:p w14:paraId="1A1644B8"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Ma essi non ascoltarono né prestarono orecchio; anzi procedettero secondo l'ostinazione del loro cuore malvagio e invece di voltarmi la faccia mi han voltato le spalle, da quando i loro padri uscirono dal paese d'Egitto fino ad oggi. </w:t>
      </w:r>
      <w:r w:rsidRPr="00C530D6">
        <w:rPr>
          <w:rFonts w:ascii="Arial" w:eastAsia="Times New Roman" w:hAnsi="Arial" w:cs="Times New Roman"/>
          <w:b/>
          <w:i/>
          <w:kern w:val="0"/>
          <w:sz w:val="24"/>
          <w:szCs w:val="20"/>
          <w:lang w:eastAsia="it-IT"/>
          <w14:ligatures w14:val="none"/>
        </w:rPr>
        <w:t>Io inviai a voi tutti i miei servitori, i profeti, con premura e sempre; eppure essi non li ascoltarono e non prestarono orecchio</w:t>
      </w:r>
      <w:r w:rsidRPr="00C530D6">
        <w:rPr>
          <w:rFonts w:ascii="Arial" w:eastAsia="Times New Roman" w:hAnsi="Arial" w:cs="Times New Roman"/>
          <w:i/>
          <w:kern w:val="0"/>
          <w:sz w:val="24"/>
          <w:szCs w:val="20"/>
          <w:lang w:eastAsia="it-IT"/>
          <w14:ligatures w14:val="none"/>
        </w:rPr>
        <w:t xml:space="preserve">. Resero dura la loro nuca, divennero peggiori dei loro padri. </w:t>
      </w:r>
    </w:p>
    <w:p w14:paraId="6356F778"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Tu dirai loro tutte queste cose, ma essi non ti ascolteranno; li chiamerai, ma non ti risponderanno. Allora dirai loro:</w:t>
      </w:r>
      <w:r w:rsidRPr="00C530D6">
        <w:rPr>
          <w:rFonts w:ascii="Arial" w:eastAsia="Times New Roman" w:hAnsi="Arial" w:cs="Times New Roman"/>
          <w:b/>
          <w:i/>
          <w:kern w:val="0"/>
          <w:sz w:val="24"/>
          <w:szCs w:val="20"/>
          <w:lang w:eastAsia="it-IT"/>
          <w14:ligatures w14:val="none"/>
        </w:rPr>
        <w:t xml:space="preserve"> Questo è il popolo che non ascolta la voce del Signore suo Dio né accetta la correzione. La fedeltà è sparita, è stata bandita dalla loro bocca</w:t>
      </w:r>
      <w:r w:rsidRPr="00C530D6">
        <w:rPr>
          <w:rFonts w:ascii="Arial" w:eastAsia="Times New Roman" w:hAnsi="Arial" w:cs="Times New Roman"/>
          <w:i/>
          <w:kern w:val="0"/>
          <w:sz w:val="24"/>
          <w:szCs w:val="20"/>
          <w:lang w:eastAsia="it-IT"/>
          <w14:ligatures w14:val="none"/>
        </w:rPr>
        <w:t xml:space="preserve">. Taglia la tua chioma e gettala via e intona sulle alture un canto lugubre, perché il Signore ha rigettato e abbandonato la generazione che è oggetto della sua ira. Perché i figli di Giuda hanno commesso ciò che è male ai miei occhi, oracolo del Signore. Hanno posto i loro abomini nel tempio che prende il nome da me, per contaminarlo (Ger 7,1-30). </w:t>
      </w:r>
    </w:p>
    <w:p w14:paraId="1A60B26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religiosità è esteriore all’uomo, la moralità è interiore: è il cambiamento della mente, del cuore, dello spirito, dell’anima e si nutre solo di ascolto di ogni Parola che esce dalla bocca di Dio.</w:t>
      </w:r>
    </w:p>
    <w:p w14:paraId="0AA7E96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Da sempre, da quando il Nuovo Testamento ha iniziato il suo cammino nella storia, c’è stato sempre chi, abolendo la legge morale, ha voluto fondare e costruire una religione sulla pratica rituale. </w:t>
      </w:r>
    </w:p>
    <w:p w14:paraId="66B2477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Ogni pratica rituale è nulla nel cristianesimo. Nel cristianesimo c’è la ritualità sacramentale e l’osservanza morale della Parola di Cristo Gesù.</w:t>
      </w:r>
    </w:p>
    <w:p w14:paraId="606DB19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Tutto il resto non può mai avere fine a se stesso, tutto il resto deve trovare il suo compimento nella legge della fede, della speranza e della carità.</w:t>
      </w:r>
    </w:p>
    <w:p w14:paraId="6B43FC79"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[22]Tutte cose destinate a scomparire con l'uso: sono infatti prescrizioni e insegnamenti di uomini! </w:t>
      </w:r>
    </w:p>
    <w:p w14:paraId="2A39946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Gesù su tutte queste prescrizioni che sono di uomini ha una parola forte, tagliente, inequivocabile.</w:t>
      </w:r>
    </w:p>
    <w:p w14:paraId="7DFE592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Ha una parola che mette fine a tutto ciò che non è osservanza della Parola del Padre.</w:t>
      </w:r>
    </w:p>
    <w:p w14:paraId="21AE258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Nella sua sequela non c’è posto per queste cose. Dietro di Lui si va per imparare come si ama e si ama sempre. Per imparare ad amare la volontà del Padre e a compierla fino alla morte e alla morte di croce.</w:t>
      </w:r>
    </w:p>
    <w:p w14:paraId="30E34EB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volontà di Cristo è esposta in modo mirabile nel Vangelo secondo Marco:</w:t>
      </w:r>
    </w:p>
    <w:p w14:paraId="1B4EA62F"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“Allora si riunirono attorno a lui i farisei e alcuni degli scribi venuti da Gerusalemme. Avendo visto che alcuni dei suoi discepoli prendevano cibo con mani immonde, cioè non lavate – i farisei infatti e tutti i Giudei non mangiano se non si sono lavate le mani fino al gomito, attenendosi alla tradizione degli antichi, e tornando dal mercato non mangiano senza aver fatto le abluzioni, e osservano </w:t>
      </w:r>
      <w:r w:rsidRPr="00C530D6">
        <w:rPr>
          <w:rFonts w:ascii="Arial" w:eastAsia="Times New Roman" w:hAnsi="Arial" w:cs="Times New Roman"/>
          <w:i/>
          <w:kern w:val="0"/>
          <w:sz w:val="24"/>
          <w:szCs w:val="20"/>
          <w:lang w:eastAsia="it-IT"/>
          <w14:ligatures w14:val="none"/>
        </w:rPr>
        <w:lastRenderedPageBreak/>
        <w:t xml:space="preserve">molte altre cose per tradizione, come lavature di bicchieri, stoviglie e oggetti di rame – quei farisei e scribi lo interrogarono: Perché i tuoi discepoli non si comportano secondo la tradizione degli antichi, ma prendono cibo con mani immonde? </w:t>
      </w:r>
    </w:p>
    <w:p w14:paraId="334A104C" w14:textId="77777777" w:rsidR="00C530D6" w:rsidRPr="00C530D6" w:rsidRDefault="00C530D6" w:rsidP="00C530D6">
      <w:pPr>
        <w:spacing w:after="120" w:line="240" w:lineRule="auto"/>
        <w:jc w:val="both"/>
        <w:rPr>
          <w:rFonts w:ascii="Arial" w:eastAsia="Times New Roman" w:hAnsi="Arial" w:cs="Times New Roman"/>
          <w:b/>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Ed egli rispose loro: Bene ha profetato Isaia di voi, ipocriti, come sta scritto: Questo popolo mi onora con le labbra, ma il suo cuore è lontano da me. </w:t>
      </w:r>
      <w:r w:rsidRPr="00C530D6">
        <w:rPr>
          <w:rFonts w:ascii="Arial" w:eastAsia="Times New Roman" w:hAnsi="Arial" w:cs="Times New Roman"/>
          <w:b/>
          <w:i/>
          <w:kern w:val="0"/>
          <w:sz w:val="24"/>
          <w:szCs w:val="20"/>
          <w:lang w:eastAsia="it-IT"/>
          <w14:ligatures w14:val="none"/>
        </w:rPr>
        <w:t xml:space="preserve">Invano essi mi rendono culto, insegnando dottrine che sono precetti di uomini. Trascurando il comandamento di Dio, voi osservate la tradizione degli uomini. </w:t>
      </w:r>
    </w:p>
    <w:p w14:paraId="3B60086E"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E aggiungeva: Siete veramente abili nell'eludere il comandamento di Dio, per osservare la vostra tradizione. Mosè infatti disse: Onora tuo padre e tua madre, e chi maledice il padre e la madre sia messo a morte. Voi invece dicendo: Se uno dichiara al padre o alla madre: è Korbàn, cioè offerta sacra, quello che ti sarebbe dovuto da me, non gli permettete più di fare nulla per il padre e la madre,</w:t>
      </w:r>
      <w:r w:rsidRPr="00C530D6">
        <w:rPr>
          <w:rFonts w:ascii="Arial" w:eastAsia="Times New Roman" w:hAnsi="Arial" w:cs="Times New Roman"/>
          <w:b/>
          <w:i/>
          <w:kern w:val="0"/>
          <w:sz w:val="24"/>
          <w:szCs w:val="20"/>
          <w:lang w:eastAsia="it-IT"/>
          <w14:ligatures w14:val="none"/>
        </w:rPr>
        <w:t xml:space="preserve"> annullando così la parola di Dio con la tradizione che avete tramandato voi</w:t>
      </w:r>
      <w:r w:rsidRPr="00C530D6">
        <w:rPr>
          <w:rFonts w:ascii="Arial" w:eastAsia="Times New Roman" w:hAnsi="Arial" w:cs="Times New Roman"/>
          <w:i/>
          <w:kern w:val="0"/>
          <w:sz w:val="24"/>
          <w:szCs w:val="20"/>
          <w:lang w:eastAsia="it-IT"/>
          <w14:ligatures w14:val="none"/>
        </w:rPr>
        <w:t>. E di cose simili ne fate molte.</w:t>
      </w:r>
    </w:p>
    <w:p w14:paraId="6E302F1D" w14:textId="77777777" w:rsidR="00C530D6" w:rsidRPr="00C530D6" w:rsidRDefault="00C530D6" w:rsidP="00C530D6">
      <w:pPr>
        <w:spacing w:after="120" w:line="240" w:lineRule="auto"/>
        <w:jc w:val="both"/>
        <w:rPr>
          <w:rFonts w:ascii="Arial" w:eastAsia="Times New Roman" w:hAnsi="Arial" w:cs="Times New Roman"/>
          <w:b/>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Chiamata di nuovo la folla, diceva loro: </w:t>
      </w:r>
      <w:r w:rsidRPr="00C530D6">
        <w:rPr>
          <w:rFonts w:ascii="Arial" w:eastAsia="Times New Roman" w:hAnsi="Arial" w:cs="Times New Roman"/>
          <w:b/>
          <w:i/>
          <w:kern w:val="0"/>
          <w:sz w:val="24"/>
          <w:szCs w:val="20"/>
          <w:lang w:eastAsia="it-IT"/>
          <w14:ligatures w14:val="none"/>
        </w:rPr>
        <w:t xml:space="preserve">Ascoltatemi tutti e intendete bene: non c'è nulla fuori dell'uomo che, entrando in lui, possa contaminarlo; sono invece le cose che escono dall'uomo a contaminarlo. </w:t>
      </w:r>
    </w:p>
    <w:p w14:paraId="498C4C7E" w14:textId="77777777" w:rsidR="00C530D6" w:rsidRPr="00C530D6" w:rsidRDefault="00C530D6" w:rsidP="00C530D6">
      <w:pPr>
        <w:spacing w:after="120" w:line="240" w:lineRule="auto"/>
        <w:jc w:val="both"/>
        <w:rPr>
          <w:rFonts w:ascii="Arial" w:eastAsia="Times New Roman" w:hAnsi="Arial" w:cs="Times New Roman"/>
          <w:b/>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Quando entrò in una casa lontano dalla folla, i discepoli lo interrogarono sul significato di quella parabola. E disse loro: </w:t>
      </w:r>
      <w:r w:rsidRPr="00C530D6">
        <w:rPr>
          <w:rFonts w:ascii="Arial" w:eastAsia="Times New Roman" w:hAnsi="Arial" w:cs="Times New Roman"/>
          <w:b/>
          <w:i/>
          <w:kern w:val="0"/>
          <w:sz w:val="24"/>
          <w:szCs w:val="20"/>
          <w:lang w:eastAsia="it-IT"/>
          <w14:ligatures w14:val="none"/>
        </w:rPr>
        <w:t xml:space="preserve">Siete anche voi così privi di intelletto? Non capite che tutto ciò che entra nell'uomo dal di fuori non può contaminarlo, perché non gli entra nel cuore ma nel ventre e va a finire nella fogna? Dichiarava così mondi tutti gli alimenti. </w:t>
      </w:r>
    </w:p>
    <w:p w14:paraId="265F596A"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Quindi soggiunse: </w:t>
      </w:r>
      <w:r w:rsidRPr="00C530D6">
        <w:rPr>
          <w:rFonts w:ascii="Arial" w:eastAsia="Times New Roman" w:hAnsi="Arial" w:cs="Times New Roman"/>
          <w:b/>
          <w:i/>
          <w:kern w:val="0"/>
          <w:sz w:val="24"/>
          <w:szCs w:val="20"/>
          <w:lang w:eastAsia="it-IT"/>
          <w14:ligatures w14:val="none"/>
        </w:rPr>
        <w:t>Ciò che esce dall'uomo, questo sì contamina l'uomo. Dal di dentro infatti, cioè dal cuore degli uomini, escono le intenzioni cattive: fornicazioni, furti, omicidi, adultèri, cupidigie, malvagità, inganno, impudicizia, invidia, calunnia, superbia, stoltezza. Tutte queste cose cattive vengono fuori dal di dentro e contaminano l'uomo”</w:t>
      </w:r>
      <w:r w:rsidRPr="00C530D6">
        <w:rPr>
          <w:rFonts w:ascii="Arial" w:eastAsia="Times New Roman" w:hAnsi="Arial" w:cs="Times New Roman"/>
          <w:i/>
          <w:kern w:val="0"/>
          <w:sz w:val="24"/>
          <w:szCs w:val="20"/>
          <w:lang w:eastAsia="it-IT"/>
          <w14:ligatures w14:val="none"/>
        </w:rPr>
        <w:t xml:space="preserve"> (Mc 7,1-23).</w:t>
      </w:r>
    </w:p>
    <w:p w14:paraId="32F5F09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Come si può constatare il discorso è chiuso per sempre. Cristo ha la religione del cuore, della santità del cuore, che diviene santità dell’anima e del corpo.</w:t>
      </w:r>
    </w:p>
    <w:p w14:paraId="201C2D8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Fondare una religione su pratiche e tradizioni di uomini è invece aprire il cuore al male e al peccato. </w:t>
      </w:r>
    </w:p>
    <w:p w14:paraId="740B1E8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Ma Cristo è venuto per liberarci dal male e per farci vincitori sul peccato, insegnandoci a compiere solo la volontà del Padre.</w:t>
      </w:r>
    </w:p>
    <w:p w14:paraId="699F31B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Tutti siamo chiamati a vigilare perché nessuna di queste schiavitù renda prigioniero l’uomo. Tutti siamo obbligati a discernere sempre la volontà di Dio in ogni cosa. Anche attraverso il nostro contributo possiamo rendere bella la fede in Dio e amabile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del suo Santo Vangelo.</w:t>
      </w:r>
    </w:p>
    <w:p w14:paraId="1B43A32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Tutti abbiamo il dovere di non lasciarci tentare da quanti sostituiscono la volontà di Dio con una tradizione che proviene dagli uomini e da precetti che non discendono dal cielo.</w:t>
      </w:r>
    </w:p>
    <w:p w14:paraId="0CD80A2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Con Geremia e con Gesù abbiamo la perfezione della conoscenza della volontà del Padre nostro che è nei cieli.</w:t>
      </w:r>
    </w:p>
    <w:p w14:paraId="570A7054"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[23]Queste cose hanno una parvenza di sapienza, con la loro affettata religiosità e umiltà e austerità riguardo al corpo, ma in realtà non servono che per soddisfare la carne. </w:t>
      </w:r>
    </w:p>
    <w:p w14:paraId="46843183"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Anche Paolo ha una parola chiara, netta, precisa, puntuale al massimo su tutte queste pratiche e tradizioni umane.</w:t>
      </w:r>
    </w:p>
    <w:p w14:paraId="586C571D"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Prima di tutto diciamo che nessun uomo può sostituirsi a Dio. È questo un grave peccato di idolatria. Che sia un oggetto o un uomo che prende il posto di Dio non fa alcuna differenza: sempre di idolatria si tratta.</w:t>
      </w:r>
    </w:p>
    <w:p w14:paraId="4F56DC49"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L’idolatria è la causa e la fonte di tutti i mali che sono nel mondo. L’idolatria toglie potere e volontà a Dio, l’uomo nell’idolatria prende il suo posto e detta norme e precetti da osservare che scaturiscono tutti dal suo cuore malato di peccato. </w:t>
      </w:r>
    </w:p>
    <w:p w14:paraId="524DB3CF"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prima di tutto dice che queste cose hanno solo una parvenza di sapienza. In verità sono solo frutto della stoltezza dell’uomo e della sua concupiscenza.</w:t>
      </w:r>
    </w:p>
    <w:p w14:paraId="09F7FD7F"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Esse rivelano, se ben le si osserva, una falsa religiosità, anche se apparentemente dimostrano una facciata religiosa. Ma è solo una facciata, per questo è detta religiosità affettata.</w:t>
      </w:r>
    </w:p>
    <w:p w14:paraId="09C496D4"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Anche l’umiltà e l’austerità che alcune di queste cose comportano, non riguardano lo spirito dell’uomo, ma solo il suo corpo e tutto ciò che riguarda il corpo non entra nel rapporto religioso con Dio.</w:t>
      </w:r>
    </w:p>
    <w:p w14:paraId="55DB0480"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lo spirito che deve essere risanato ed è lo spirito risanato, guarito, liberato dalla menzogna e dalla falsità, che deve dare la regola morale al corpo. La regola morale è solo una: condurre anche il corpo nell’osservanza della legge morale, cioè condurlo e portarlo nella volontà di Dio.</w:t>
      </w:r>
    </w:p>
    <w:p w14:paraId="4E489943"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Queste pratiche per Paolo sono la più grande opera di menzogna e di illusione dell’uomo.</w:t>
      </w:r>
    </w:p>
    <w:p w14:paraId="522C755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Da una parte sembra elevarlo. L’elevazione è solo un falso ascetismo. Ogni elevazione che non purifica lo spirito dalla menzogna, che non è conversione alla Parola, è una falsa elevazione, un falso ascetismo.</w:t>
      </w:r>
    </w:p>
    <w:p w14:paraId="0E9F11F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opera di menzogna perché non conduce l’uomo nella retta fede, nella coscienza pura e santa, nel cuore libero dal male.</w:t>
      </w:r>
    </w:p>
    <w:p w14:paraId="07818F92"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illusione perché apparentemente sembra opera gradita a Dio, mentre è pura opera di idolatria, di totale negazione di Dio nella propria vita.</w:t>
      </w:r>
    </w:p>
    <w:p w14:paraId="106D8F29"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Servono la carne – non il corpo – perché servono l’uomo senza Dio. Servono all’uomo senza Dio per mascherare la sua falsa religiosità, la sua non fede.</w:t>
      </w:r>
    </w:p>
    <w:p w14:paraId="5619D76F"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Servono per nascondere il peccato che milita nella loro carne. Gli altri si lasciano attrarre da queste pratiche esteriori, mentre chi li propone, li propone con uno scopo assai cattivo: per continuare a vivere nel peccato, ingannando gli altri e servendosi degli altri per i suoi scopi peccaminosi.</w:t>
      </w:r>
    </w:p>
    <w:p w14:paraId="386A985D"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Nel Vangelo ciò appare assai evidente. I farisei di queste pratiche ne avevano tante e anche i dottori della legge. Gli uni e gli altri non avevano però la legge morale.</w:t>
      </w:r>
    </w:p>
    <w:p w14:paraId="6C63F5DC"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Ecco come Cristo Gesù svela il peccato che essi servivano nella loro carne:</w:t>
      </w:r>
    </w:p>
    <w:p w14:paraId="51DBDD1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“Allora Gesù si rivolse alla folla e ai suoi discepoli dicendo: Sulla cattedra di Mosè si sono seduti gli scribi e i farisei. Quanto vi dicono, fatelo e osservatelo, ma non fate secondo le loro opere, perché dicono e non fanno. Legano infatti pesanti fardelli e li impongono sulle spalle della gente, ma loro non vogliono muoverli neppure con un dito. </w:t>
      </w:r>
      <w:r w:rsidRPr="00C530D6">
        <w:rPr>
          <w:rFonts w:ascii="Arial" w:eastAsia="Times New Roman" w:hAnsi="Arial" w:cs="Times New Roman"/>
          <w:b/>
          <w:i/>
          <w:kern w:val="0"/>
          <w:sz w:val="24"/>
          <w:szCs w:val="20"/>
          <w:lang w:eastAsia="it-IT"/>
          <w14:ligatures w14:val="none"/>
        </w:rPr>
        <w:t xml:space="preserve">Tutte le loro opere le fanno per essere ammirati dagli uomini: allargano i loro filattèri e allungano le frange; amano posti d'onore nei conviti, i primi seggi nelle sinagoghe e i saluti nelle piazze, come anche sentirsi chiamare "rabbì'' dalla gente. </w:t>
      </w:r>
    </w:p>
    <w:p w14:paraId="7ABE02BD"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Ma voi non fatevi chiamare "rabbì'', perché uno solo è il vostro maestro e voi siete tutti fratelli. E non chiamate nessuno "padre' sulla terra, perché uno solo è il Padre vostro, quello del cielo. E non fatevi chiamare "maestri', perché uno solo è il vostro Maestro, il Cristo. Il più grande tra voi sia vostro servo; chi invece si innalzerà sarà abbassato e chi si abbasserà sarà innalzato. </w:t>
      </w:r>
    </w:p>
    <w:p w14:paraId="667BF3C2"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
          <w:kern w:val="0"/>
          <w:sz w:val="24"/>
          <w:szCs w:val="20"/>
          <w:lang w:eastAsia="it-IT"/>
          <w14:ligatures w14:val="none"/>
        </w:rPr>
      </w:pPr>
      <w:r w:rsidRPr="00C530D6">
        <w:rPr>
          <w:rFonts w:ascii="Arial" w:eastAsia="Times New Roman" w:hAnsi="Arial" w:cs="Times New Roman"/>
          <w:b/>
          <w:i/>
          <w:kern w:val="0"/>
          <w:sz w:val="24"/>
          <w:szCs w:val="20"/>
          <w:lang w:eastAsia="it-IT"/>
          <w14:ligatures w14:val="none"/>
        </w:rPr>
        <w:t xml:space="preserve">Guai a voi, scribi e farisei ipocriti, che chiudete il regno dei cieli davanti agli uomini; perché così voi non vi entrate, e non lasciate entrare nemmeno quelli che vogliono entrarci. Guai a voi, scribi e farisei ipocriti, che percorrete il mare e la terra per fare un solo proselito e, ottenutolo, lo rendete figlio della Geenna il doppio di voi. Guai a voi, guide cieche, che dite: Se si giura per il tempio non vale, ma se si giura per l'oro del tempio si è obbligati. Stolti e ciechi: che cosa è più grande, l'oro o il tempio che rende sacro l'oro? E dite ancora: Se si giura per l'altare non vale, ma se si giura per l'offerta che vi sta sopra, si resta obbligati. Ciechi! Che cosa è più grande, l'offerta o l'altare che rende sacra l'offerta? Ebbene, chi giura per l'altare, giura per l'altare e per quanto vi sta sopra; e chi giura per il tempio, giura per il tempio e per Colui che l'abita. E chi giura per il cielo, giura per il trono di Dio e per Colui che vi è assiso. </w:t>
      </w:r>
    </w:p>
    <w:p w14:paraId="3C435748"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
          <w:kern w:val="0"/>
          <w:sz w:val="24"/>
          <w:szCs w:val="20"/>
          <w:lang w:eastAsia="it-IT"/>
          <w14:ligatures w14:val="none"/>
        </w:rPr>
      </w:pPr>
      <w:r w:rsidRPr="00C530D6">
        <w:rPr>
          <w:rFonts w:ascii="Arial" w:eastAsia="Times New Roman" w:hAnsi="Arial" w:cs="Times New Roman"/>
          <w:b/>
          <w:i/>
          <w:kern w:val="0"/>
          <w:sz w:val="24"/>
          <w:szCs w:val="20"/>
          <w:lang w:eastAsia="it-IT"/>
          <w14:ligatures w14:val="none"/>
        </w:rPr>
        <w:t xml:space="preserve">Guai a voi, scribi e farisei ipocriti, che pagate la decima della menta, dell'aneto e del cumino, e trasgredite le prescrizioni più gravi della legge: la giustizia, la misericordia e la fedeltà. Queste cose bisognava praticare, senza omettere quelle. Guide cieche, che filtrate il moscerino e ingoiate il cammello! Guai a voi, scribi e farisei ipocriti, che pulite l'esterno del bicchiere e del piatto mentre all'interno sono pieni di rapina e d'intemperanza. Fariseo cieco, pulisci prima l'interno del bicchiere, perché anche l'esterno diventi netto! Guai a voi, scribi e farisei ipocriti, che rassomigliate a sepolcri imbiancati: essi all'esterno son belli a vedersi, ma dentro sono pieni di ossa di morti e di ogni putridume. </w:t>
      </w:r>
    </w:p>
    <w:p w14:paraId="7E783E05"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
          <w:kern w:val="0"/>
          <w:sz w:val="24"/>
          <w:szCs w:val="20"/>
          <w:lang w:eastAsia="it-IT"/>
          <w14:ligatures w14:val="none"/>
        </w:rPr>
      </w:pPr>
      <w:r w:rsidRPr="00C530D6">
        <w:rPr>
          <w:rFonts w:ascii="Arial" w:eastAsia="Times New Roman" w:hAnsi="Arial" w:cs="Times New Roman"/>
          <w:b/>
          <w:i/>
          <w:kern w:val="0"/>
          <w:sz w:val="24"/>
          <w:szCs w:val="20"/>
          <w:lang w:eastAsia="it-IT"/>
          <w14:ligatures w14:val="none"/>
        </w:rPr>
        <w:t xml:space="preserve">Così anche voi apparite giusti all'esterno davanti agli uomini, ma dentro siete pieni d'ipocrisia e d'iniquità. Guai a voi, scribi e farisei ipocriti, che innalzate i sepolcri ai profeti e adornate le tombe dei giusti, e dite: Se fossimo vissuti al tempo dei nostri padri, non ci saremmo associati a loro per versare il sangue dei profeti; e così testimoniate, contro voi stessi, di </w:t>
      </w:r>
      <w:r w:rsidRPr="00C530D6">
        <w:rPr>
          <w:rFonts w:ascii="Arial" w:eastAsia="Times New Roman" w:hAnsi="Arial" w:cs="Times New Roman"/>
          <w:b/>
          <w:i/>
          <w:kern w:val="0"/>
          <w:sz w:val="24"/>
          <w:szCs w:val="20"/>
          <w:lang w:eastAsia="it-IT"/>
          <w14:ligatures w14:val="none"/>
        </w:rPr>
        <w:lastRenderedPageBreak/>
        <w:t xml:space="preserve">essere figli degli uccisori dei profeti. Ebbene, colmate la misura dei vostri padri! </w:t>
      </w:r>
    </w:p>
    <w:p w14:paraId="65F02FFD"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
          <w:kern w:val="0"/>
          <w:sz w:val="24"/>
          <w:szCs w:val="20"/>
          <w:lang w:eastAsia="it-IT"/>
          <w14:ligatures w14:val="none"/>
        </w:rPr>
      </w:pPr>
      <w:r w:rsidRPr="00C530D6">
        <w:rPr>
          <w:rFonts w:ascii="Arial" w:eastAsia="Times New Roman" w:hAnsi="Arial" w:cs="Times New Roman"/>
          <w:b/>
          <w:i/>
          <w:kern w:val="0"/>
          <w:sz w:val="24"/>
          <w:szCs w:val="20"/>
          <w:lang w:eastAsia="it-IT"/>
          <w14:ligatures w14:val="none"/>
        </w:rPr>
        <w:t xml:space="preserve">Serpenti, razza di vipere, come potrete scampare dalla condanna della Geenna? Perciò ecco, io vi mando profeti, sapienti e scribi; di questi alcuni ne ucciderete e crocifiggerete, altri ne flagellerete nelle vostre sinagoghe e li perseguiterete di città in città; perché ricada su di voi tutto il sangue innocente versato sopra la terra, dal sangue del giusto Abele fino al sangue di Zaccaria, figlio di Barachìa, che avete ucciso tra il santuario e l'altare. </w:t>
      </w:r>
    </w:p>
    <w:p w14:paraId="4A6DE596"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In verità vi dico: tutte queste cose ricadranno su questa generazione. </w:t>
      </w:r>
    </w:p>
    <w:p w14:paraId="750D7BD0"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i/>
          <w:kern w:val="0"/>
          <w:sz w:val="24"/>
          <w:szCs w:val="20"/>
          <w:lang w:eastAsia="it-IT"/>
          <w14:ligatures w14:val="none"/>
        </w:rPr>
        <w:t xml:space="preserve">Gerusalemme, Gerusalemme, che uccidi i profeti e lapidi quelli che ti sono inviati, quante volte ho voluto raccogliere i tuoi figli, come una gallina raccoglie i pulcini sotto le ali, e voi non avete voluto! Ecco: la vostra casa vi sarà lasciata deserta! Vi dico infatti che non mi vedrete più finché non direte: Benedetto colui che viene nel nome del Signore!” </w:t>
      </w:r>
      <w:r w:rsidRPr="00C530D6">
        <w:rPr>
          <w:rFonts w:ascii="Arial" w:eastAsia="Times New Roman" w:hAnsi="Arial" w:cs="Times New Roman"/>
          <w:b/>
          <w:kern w:val="0"/>
          <w:sz w:val="24"/>
          <w:szCs w:val="20"/>
          <w:lang w:eastAsia="it-IT"/>
          <w14:ligatures w14:val="none"/>
        </w:rPr>
        <w:t xml:space="preserve">(Mt 23,1-39). </w:t>
      </w:r>
    </w:p>
    <w:p w14:paraId="2153CFF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Tutta questa religiosità si oppose con furore a Cristo Gesù e lo crocifisse. </w:t>
      </w:r>
    </w:p>
    <w:p w14:paraId="275E7593"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Tutte queste cose altro non sono che un servizio alla carne, una pura schiavitù del nostro spirito al male e al peccato.</w:t>
      </w:r>
    </w:p>
    <w:p w14:paraId="6DD15461"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Per questo motivo bisogna sempre stare lontani da coloro che sostituiscono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di Dio con tradizioni che provengono dagli uomini. Per questo il cristiano deve impegnarsi a conoscere in profondità e con sapienza di Spirito Santo il Vangelo della salvezza al fine di non cadere in questa trappola e in questo tranello.</w:t>
      </w:r>
    </w:p>
    <w:p w14:paraId="129EEE20"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Chiunque fa di queste cose, le propone agli uomini, non appartiene a Cristo. Anzi è nemico della croce di Cristo Gesù. È nemico di Dio e di tutto il genere umano, perché lo conduce nel peccato e non nella vita eterna.</w:t>
      </w:r>
    </w:p>
    <w:p w14:paraId="7621EFD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nostra realtà è Cristo. Cristo è la nostra verità. Cristo il fine della nostra esistenza. Cristo è tutto per il cristiano. Ogni cosa che sostituisce Cristo è idolatria, è peccato, è schiavitù della carne, frutto di insipienza e di stoltezza a servizio del male.</w:t>
      </w:r>
    </w:p>
    <w:p w14:paraId="0EFB812C"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p>
    <w:p w14:paraId="61973BF1"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93" w:name="_Toc62146591"/>
      <w:r w:rsidRPr="00C530D6">
        <w:rPr>
          <w:rFonts w:ascii="Arial" w:eastAsia="Times New Roman" w:hAnsi="Arial" w:cs="Arial"/>
          <w:b/>
          <w:color w:val="000000" w:themeColor="text1"/>
          <w:sz w:val="28"/>
          <w:szCs w:val="28"/>
          <w:lang w:eastAsia="it-IT"/>
        </w:rPr>
        <w:t>PER MEZZO DI LUI E IN VISTA DI LUI</w:t>
      </w:r>
      <w:bookmarkEnd w:id="93"/>
    </w:p>
    <w:p w14:paraId="01E366EB"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Ciò che non è fondato su Cristo, non deve essere esercitato: è tentazione. Ogni parola difforme dal Vangelo: è tentazione. </w:t>
      </w:r>
      <w:r w:rsidRPr="00C530D6">
        <w:rPr>
          <w:rFonts w:ascii="Arial" w:hAnsi="Arial" w:cs="Arial"/>
          <w:sz w:val="24"/>
          <w:szCs w:val="24"/>
          <w:lang w:eastAsia="it-IT"/>
        </w:rPr>
        <w:t xml:space="preserve">Il cristiano ha una sola vocazione: ascoltare, comprendere, realizzare </w:t>
      </w:r>
      <w:smartTag w:uri="urn:schemas-microsoft-com:office:smarttags" w:element="PersonName">
        <w:smartTagPr>
          <w:attr w:name="ProductID" w:val="la Parola"/>
        </w:smartTagPr>
        <w:r w:rsidRPr="00C530D6">
          <w:rPr>
            <w:rFonts w:ascii="Arial" w:hAnsi="Arial" w:cs="Arial"/>
            <w:sz w:val="24"/>
            <w:szCs w:val="24"/>
            <w:lang w:eastAsia="it-IT"/>
          </w:rPr>
          <w:t>la Parola</w:t>
        </w:r>
      </w:smartTag>
      <w:r w:rsidRPr="00C530D6">
        <w:rPr>
          <w:rFonts w:ascii="Arial" w:hAnsi="Arial" w:cs="Arial"/>
          <w:sz w:val="24"/>
          <w:szCs w:val="24"/>
          <w:lang w:eastAsia="it-IT"/>
        </w:rPr>
        <w:t xml:space="preserve"> di Cristo Gesù. Qual è la sua perenne tentazione? La stessa che ha subìto Cristo nel deserto: fare ogni cosa, purché non sia la volontà di Dio. Poiché la volontà di Dio è stata manifestata pienamente nella sua Parola, la tentazione è quella di farci uscire dalla Parola. Tutto ci concede la tentazione, tranne una cosa sola: vivere di Parola. Il cristiano sapendo questo, impegna tutte le sue energie per rimanere nella Parola, liberando ogni giorno la sua vita da tutto ciò che non è incarnazione in lui della Parola della salvezza. Fondare su Cristo è costruire sulla sua Parola, costruire su Dio è fondare ogni cosa sulla Parola di Cristo Gesù. Se questo non avviene, </w:t>
      </w:r>
      <w:r w:rsidRPr="00C530D6">
        <w:rPr>
          <w:rFonts w:ascii="Arial" w:hAnsi="Arial" w:cs="Arial"/>
          <w:sz w:val="24"/>
          <w:szCs w:val="24"/>
          <w:lang w:eastAsia="it-IT"/>
        </w:rPr>
        <w:lastRenderedPageBreak/>
        <w:t>non c’è vera sequela di Cristo e quanto si opera non dona salvezza, bensì accresce il nostro peccato e ci separa dalla via della vita, allontanandoci sempre più.</w:t>
      </w:r>
    </w:p>
    <w:p w14:paraId="0BEFFB19"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Corporalmente Dio in Cristo. </w:t>
      </w:r>
      <w:r w:rsidRPr="00C530D6">
        <w:rPr>
          <w:rFonts w:ascii="Arial" w:hAnsi="Arial" w:cs="Arial"/>
          <w:sz w:val="24"/>
          <w:szCs w:val="24"/>
          <w:lang w:eastAsia="it-IT"/>
        </w:rPr>
        <w:t xml:space="preserve">Dicendo che Dio abita corporalmente in Cristo Gesù, Paolo vuole insegnarci una sola verità: tutto ciò che serve per la conoscenza di Dio è in Cristo Gesù. A Cristo si deve rivolgere chiunque voglia sapere chi è Dio. Tutto ciò che è per la nostra salvezza è anche in Cristo Gesù. Cristo Gesù è la vera conoscenza di Dio e dell’uomo, della storia e dell’eternità, del cielo e della terra. Senza Cristo c’è ignoranza di Dio e dell’uomo, c’è perenne stato di peccato dell’uomo. Cristo è la presenza di Dio in modo del tutto singolare sulla nostra terra; tutti devono essere portati a Cristo per conoscere secondo verità Dio e l’uomo. Fuori di Cristo non c’è vera salvezza; fuori di Cristo non c’è vera conoscenza dell’uomo. Ogni uomo deve arrivare a Cristo, se vuole conoscere, conoscersi, realizzarsi, realizzare il mondo intero nella verità. Se in Cristo c’è tutto Dio, tutte le altre cose che in qualche modo “contengono” Dio, devono cedere il posto a Cristo. Tutto perde di significato e di importanza dinanzi a Cristo; tutto serve se porta a Cristo, tutto diviene peccaminoso, contro l’uomo, se allontana da Cristo. Tutto è non vero se non sfocia in Cristo Gesù, perché solo in Lui abita corporalmente la pienezza della divinità. È questa la verità su Cristo. Questo è Cristo per noi; questo deve essere per il mondo intero, per ogni uomo. Ogni uomo che non arriva a Cristo, ha fallito la sua esistenza sulla terra; l’ha fallita perché non l’ha realizzata secondo la verità che è in Cristo Gesù. </w:t>
      </w:r>
    </w:p>
    <w:p w14:paraId="1080AAA1" w14:textId="77777777" w:rsidR="00C530D6" w:rsidRPr="00C530D6" w:rsidRDefault="00C530D6" w:rsidP="00C530D6">
      <w:pPr>
        <w:jc w:val="both"/>
        <w:rPr>
          <w:rFonts w:ascii="Arial" w:hAnsi="Arial" w:cs="Arial"/>
          <w:b/>
          <w:sz w:val="24"/>
          <w:szCs w:val="24"/>
          <w:lang w:eastAsia="it-IT"/>
        </w:rPr>
      </w:pPr>
      <w:r w:rsidRPr="00C530D6">
        <w:rPr>
          <w:rFonts w:ascii="Arial" w:hAnsi="Arial" w:cs="Arial"/>
          <w:b/>
          <w:sz w:val="24"/>
          <w:szCs w:val="24"/>
          <w:lang w:eastAsia="it-IT"/>
        </w:rPr>
        <w:t xml:space="preserve">In Lui siamo in comunione con la pienezza della divinità. </w:t>
      </w:r>
      <w:r w:rsidRPr="00C530D6">
        <w:rPr>
          <w:rFonts w:ascii="Arial" w:hAnsi="Arial" w:cs="Arial"/>
          <w:sz w:val="24"/>
          <w:szCs w:val="24"/>
          <w:lang w:eastAsia="it-IT"/>
        </w:rPr>
        <w:t>Cristo è necessario ad ogni uomo che vuole mettersi in comunione con la pienezza della divinità. Nessuna religione di questo mondo possiede la comunione con la pienezza della divinità, perché solo in Cristo abita corporalmente la pienezza della divinità. Questa verità è difficile da credere, molto più difficile da accettare. Per accettarla dobbiamo abbandonare tutto il nostro mondo e inserirci nel mondo nuovo della rivelazione e della fede nel Vangelo di nostro Signore Gesù Cristo. Accettare questa verità significa lasciare il resto, tutto il resto, e aggrapparsi solo a Cristo, solo a Lui, perché solo per mezzo di Lui e in Lui potremo vivere in comunione con la pienezza della divinità, nel suo vero corpo.</w:t>
      </w:r>
    </w:p>
    <w:p w14:paraId="331EA3F8"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Nessuna creatura, né in cielo, né in terra, può sostituire Cristo. Quali oggi le sostituzioni di Cristo? </w:t>
      </w:r>
      <w:r w:rsidRPr="00C530D6">
        <w:rPr>
          <w:rFonts w:ascii="Arial" w:hAnsi="Arial" w:cs="Arial"/>
          <w:sz w:val="24"/>
          <w:szCs w:val="24"/>
          <w:lang w:eastAsia="it-IT"/>
        </w:rPr>
        <w:t xml:space="preserve">Sostituire Cristo ha un solo significato: trovare salvezza fuori di Cristo. Cristo Gesù è l’unico Salvatore, l’unico Redentore, l’unico Liberatore, l’unico che ci ricolma di grazia e di verità, l’unico che ha vinto la morte, l’unico che si è rivestito di immortalità. Tutti gli altri non sono questo; tutti gli altri giacciono nella morte, Cristo invece è nella vita. Chi può sostituire Cristo Gesù? Nessuno. Non c’è persona né in cielo, né sulla terra che possono prendere il posto di Cristo, o equivalersi a Cristo. Cristo è l’unico, il solo. Egli è ieri, oggi, sempre. Purtroppo l’uomo di volta in volta cerca vie nuove per sostituire Cristo nella sua vita. È vero atto di idolatria sostituire Cristo con una parola, una verità, una ritualità, una forma religiosa di essere. Si sostituisce Cristo ogni qualvolta si </w:t>
      </w:r>
      <w:r w:rsidRPr="00C530D6">
        <w:rPr>
          <w:rFonts w:ascii="Arial" w:hAnsi="Arial" w:cs="Arial"/>
          <w:sz w:val="24"/>
          <w:szCs w:val="24"/>
          <w:lang w:eastAsia="it-IT"/>
        </w:rPr>
        <w:lastRenderedPageBreak/>
        <w:t xml:space="preserve">pensa ad una via di salvezza che non sia in Lui e secondo la sua Parola, letta e compresa alla luce interiore e soprannaturale dello Spirito Santo. Oggi sono molte le sostituzioni di Cristo, lo attesta il fatto che si vivono vie di salvezza senza la Parola di Cristo Gesù e senza Cristo Gesù, come se Cristo si potesse sostituire! Cristo è insostituibile ed è Lui la salvezza eterna del Padre a favore dell’umanità intera. Sulle sostituzioni di Cristo oggi è giusto che ognuno rifletta, scopra le sue idolatrie piccole o grandi, inizi veramente una vita nuova illuminata dalla Parola compresa nello Spirito Santo, fortificato dalla grazia, anch’essa dono di Cristo per mezzo dello Spirito Santo. È idolatria ogni salvezza cercata fuori di Cristo Signore. </w:t>
      </w:r>
    </w:p>
    <w:p w14:paraId="3985223F"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Sepolti e risuscitati. </w:t>
      </w:r>
      <w:r w:rsidRPr="00C530D6">
        <w:rPr>
          <w:rFonts w:ascii="Arial" w:hAnsi="Arial" w:cs="Arial"/>
          <w:sz w:val="24"/>
          <w:szCs w:val="24"/>
          <w:lang w:eastAsia="it-IT"/>
        </w:rPr>
        <w:t xml:space="preserve">Sepolti per Paolo ha un solo significato: morire definitivamente al peccato. E così risorti: vivere la vita nuova che lo Spirito ha creato in noi, quando siamo rinati da acqua e da Spirito Santo, come uomini nuovi, puri, santi e immacolati dinanzi a Dio e agli uomini. Ciò che è avvenuto nel sacramento, il cristiano deve ora realizzarlo nella vita, che deve essere una continua sepoltura nella morte di Cristo per divenire una continua risurrezione gloriosa per una vita tutta spirituale, nella Parola del Vangelo. Oggi purtroppo assistiamo ad una pastorale che non insegna più queste verità, queste realtà che già sacramentalmente si sono compiute nel cristiano. Bisogna ricorrere ai ripari e si ripara in un solo modo: iniziare veramente una vita di morte al peccato e di risurrezione a vita nuova in Cristo Gesù. </w:t>
      </w:r>
    </w:p>
    <w:p w14:paraId="437F8F1C" w14:textId="77777777" w:rsidR="00C530D6" w:rsidRPr="00C530D6" w:rsidRDefault="00C530D6" w:rsidP="00C530D6">
      <w:pPr>
        <w:jc w:val="both"/>
        <w:rPr>
          <w:rFonts w:ascii="Arial" w:hAnsi="Arial" w:cs="Arial"/>
          <w:b/>
          <w:sz w:val="24"/>
          <w:szCs w:val="24"/>
          <w:lang w:eastAsia="it-IT"/>
        </w:rPr>
      </w:pPr>
      <w:r w:rsidRPr="00C530D6">
        <w:rPr>
          <w:rFonts w:ascii="Arial" w:hAnsi="Arial" w:cs="Arial"/>
          <w:b/>
          <w:sz w:val="24"/>
          <w:szCs w:val="24"/>
          <w:lang w:eastAsia="it-IT"/>
        </w:rPr>
        <w:t xml:space="preserve">Per sacramento, non più per discendenza. </w:t>
      </w:r>
      <w:r w:rsidRPr="00C530D6">
        <w:rPr>
          <w:rFonts w:ascii="Arial" w:hAnsi="Arial" w:cs="Arial"/>
          <w:sz w:val="24"/>
          <w:szCs w:val="24"/>
          <w:lang w:eastAsia="it-IT"/>
        </w:rPr>
        <w:t>Nella Nuova Economia della salvezza, niente più avviene per discendenza; tutto è per sacramento. Niente avviene per volontà dell’uomo, tutto è invece un dono che discende dall’alto. All’uomo è richiesta una cosa sola: una risposta pronta, sollecita, piena al Signore che chiama per donare un nuovo modo di essere e di operare in Cristo, per mezzo del suo Santo Spirito.</w:t>
      </w:r>
    </w:p>
    <w:p w14:paraId="0FA1FA98"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Realtà invisibile, segno visibile. </w:t>
      </w:r>
      <w:r w:rsidRPr="00C530D6">
        <w:rPr>
          <w:rFonts w:ascii="Arial" w:hAnsi="Arial" w:cs="Arial"/>
          <w:sz w:val="24"/>
          <w:szCs w:val="24"/>
          <w:lang w:eastAsia="it-IT"/>
        </w:rPr>
        <w:t>Nella Nuova Economia la realtà è invisibile, perché è realtà di grazia e di Spirito Santo. Se è invisibile la realtà, non è invisibile il segno. Il segno deve essere sempre visibile. Il segno del cristiano è la sua opera buona, è il frutto del dono di Dio che opera in lui. Se c’è il frutto, c’è anche la realtà invisibile che è operante, che cresce, che si sviluppa. Se invece il frutto non c’è, è il segno che la realtà invisibile si è assopita dentro di noi. In noi non opera più la grazia e lo Spirito Santo.</w:t>
      </w:r>
    </w:p>
    <w:p w14:paraId="54174F64"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Pastorale vera: distruzione del peccato, immissione nella divina carità. </w:t>
      </w:r>
      <w:r w:rsidRPr="00C530D6">
        <w:rPr>
          <w:rFonts w:ascii="Arial" w:hAnsi="Arial" w:cs="Arial"/>
          <w:sz w:val="24"/>
          <w:szCs w:val="24"/>
          <w:lang w:eastAsia="it-IT"/>
        </w:rPr>
        <w:t xml:space="preserve">Oggi si discute tanto, assai, molto. Si discute sulla vera pastorale, sulla più efficace, su quella che è più conveniente, su come farla, quando, dove, con chi, come formare gli agenti di pastorale. Quasi sempre però si dimentica una verità; si dimentica la verità che fa la pastorale. La pastorale è distruzione del peccato, immissione di un uomo nella carità divina, lavoro intenso, faticoso, diuturno, perché quanti sono stati immessi nella divina carità, crescano ogni giorno in grazia e in sapienza. Una pastorale che non cura il passaggio dal peccato alla grazia non è pastorale vera; così come non è vera pastorale l’altra che non aiuta </w:t>
      </w:r>
      <w:r w:rsidRPr="00C530D6">
        <w:rPr>
          <w:rFonts w:ascii="Arial" w:hAnsi="Arial" w:cs="Arial"/>
          <w:sz w:val="24"/>
          <w:szCs w:val="24"/>
          <w:lang w:eastAsia="it-IT"/>
        </w:rPr>
        <w:lastRenderedPageBreak/>
        <w:t>i rigenerati in Cristo a conformarsi ogni giorno di più a Lui. La pastorale ha una sola regola: la stessa che fu di Cristo. Annunziare la volontà di Dio attraverso la predicazione del Vangelo, dare interamente la vita a Dio per irrorare di grazia e di Spirito Santo il mondo intero perché si converta e produca frutti di vita eterna. La pastorale ha la sua forza nel sacrificio del cristiano, nella sua abnegazione, nell’offerta del suo corpo a Dio in sacrificio di soave odore.</w:t>
      </w:r>
    </w:p>
    <w:p w14:paraId="1D4D95AF"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L’uomo vecchio non è capace di moralità. </w:t>
      </w:r>
      <w:r w:rsidRPr="00C530D6">
        <w:rPr>
          <w:rFonts w:ascii="Arial" w:hAnsi="Arial" w:cs="Arial"/>
          <w:sz w:val="24"/>
          <w:szCs w:val="24"/>
          <w:lang w:eastAsia="it-IT"/>
        </w:rPr>
        <w:t xml:space="preserve">Quando diciamo che l’uomo vecchio non è capacità di moralità intendiamo una cosa sola: il Vangelo è la legge dell’uomo nuovo, dell’uomo nato da acqua e da Spirito Santo, dell’uomo che quotidianamente attinge nello Spirito la forza di osservare la Parola di Gesù. Il Vangelo fa l’uomo nuovo attraverso l’annunzio della Parola; fa l’uomo nuovo attraverso il dono dello Spirito Santo, nella conversione e nella fede; fa l’uomo nuovo attraverso la conduzione dello Spirito che conduce il rigenerato di verità in verità fino al compimento della verità tutta intera. Quanti non sono stati generati, non sono allora capaci di moralità? Tutti costoro vivono una moralità che talvolta non raggiunge neanche l’osservanza dei comandamenti. È una moralità lacunosa, fragile, incerta, incapace di produrre la grande santità sulla nostra terra. </w:t>
      </w:r>
    </w:p>
    <w:p w14:paraId="447412B2"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Nell’intera creazione non c’è alcun elemento di salvezza.</w:t>
      </w:r>
      <w:r w:rsidRPr="00C530D6">
        <w:rPr>
          <w:rFonts w:ascii="Arial" w:hAnsi="Arial" w:cs="Arial"/>
          <w:sz w:val="24"/>
          <w:szCs w:val="24"/>
          <w:lang w:eastAsia="it-IT"/>
        </w:rPr>
        <w:t xml:space="preserve"> Salvatore dell’uomo e dell’universo intero, loro Salvatore è solo Cristo Gesù. Altri salvatori non esistono; tutti gli altri devono condurre a Cristo. Chi non conduce a Cristo, non ama l’uomo, perché lo priva del bene più grande, del bene sommo; lo priva del raggiungimento del fine per cui è stato creato sulla terra: per essere conforme all’immagine del Figlio di Dio, del Verbo che si fece carne nel seno della Vergine Maria. Pensare che una cosa, o un uomo, all’infuori di Cristo, possa dare salvezza, è pura idolatria, è sostituzione del Creatore con la creatura e del Dio che si fece uomo con un uomo che non può farsi in nessun caso Dio, poiché l’uomo è chiamato alla divinizzazione solo in Cristo Gesù.</w:t>
      </w:r>
    </w:p>
    <w:p w14:paraId="33FE1261"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Solo Cristo. Cristo è tutto. Cristo il fine. Le cose solo un mezzo. </w:t>
      </w:r>
      <w:r w:rsidRPr="00C530D6">
        <w:rPr>
          <w:rFonts w:ascii="Arial" w:hAnsi="Arial" w:cs="Arial"/>
          <w:sz w:val="24"/>
          <w:szCs w:val="24"/>
          <w:lang w:eastAsia="it-IT"/>
        </w:rPr>
        <w:t xml:space="preserve">Non c’è verità più assoluta di questa. Anzi questa è l’unica verità dalla quale tutte le altre ricevono consistenza. Solo Cristo è il Redentore dell’uomo. Ma anche solo in Cristo si realizza la salvezza dell’uomo, non fuori di Cristo, non senza Cristo. In Cristo è verità quanto è verità per Cristo e con Cristo. Cristo è il fine di ogni uomo. Tutti devono raggiungere Lui, tutti devono divenire una cosa sola in Lui, un solo corpo, tutti devono percorrere la via con Lui al fine di raggiungere il compimento della loro vocazione eterna. Tutto è Cristo, tutto è in Cristo, tutto è per Cristo, tutto è con Cristo. Il resto è solo uno strumento, un mezzo, un accessorio per arrivare a Cristo. Anche il cristiano è uno strumento, un accessorio per condurre a Cristo. Se il cristiano non conduce a Cristo, anche lui è un idolatra, perché arresta la salvezza in un uomo invece che farla iniziare, compiersi e realizzarsi interamente in Cristo Gesù. </w:t>
      </w:r>
    </w:p>
    <w:p w14:paraId="3513D34E"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Dare il posto a Cristo nella Chiesa e nel mondo. </w:t>
      </w:r>
      <w:r w:rsidRPr="00C530D6">
        <w:rPr>
          <w:rFonts w:ascii="Arial" w:hAnsi="Arial" w:cs="Arial"/>
          <w:sz w:val="24"/>
          <w:szCs w:val="24"/>
          <w:lang w:eastAsia="it-IT"/>
        </w:rPr>
        <w:t xml:space="preserve">Se Cristo è tutto per l’uomo e per l’intera creazione, è cosa assai ovvia che tutto deve ritornare in Cristo, sia l’uomo che la creazione. Strumento visibile perché questo si compia è il cristiano, </w:t>
      </w:r>
      <w:r w:rsidRPr="00C530D6">
        <w:rPr>
          <w:rFonts w:ascii="Arial" w:hAnsi="Arial" w:cs="Arial"/>
          <w:sz w:val="24"/>
          <w:szCs w:val="24"/>
          <w:lang w:eastAsia="it-IT"/>
        </w:rPr>
        <w:lastRenderedPageBreak/>
        <w:t xml:space="preserve">anzi è il cristiano nella Chiesa; è il cristiano nel corpo di Cristo, è il cristiano nella Chiesa, con la Chiesa, per la Chiesa. È cosa altrettanto ovvia che il cristiano nella Chiesa debba operare perché Cristo risplenda in essa, brilli in essa, abbia in essa non il primo posto, ma sia in essa il principio e la fonte di tutto. Dare a Cristo il primo posto è privarlo della sua identità di Redentore e Salvatore, di Fonte e di Sorgente della vita. Cristo è nella Chiesa, ma è anche la vita della Chiesa. La vita della Chiesa è in Lui, è da Lui, è per Lui, dal suo sacrificio. Se non entriamo in questa visione nuova della verità, facciamo di Cristo qualcosa di artificiale, di secondario, di più importante, o di più essenziale. Cristo non è più, Cristo è tutto, ma anche da Cristo è tutto. In Cristo bisogna portare anche la Chiesa e il mondo, perché siano sempre secondo la volontà di Dio. È questo l’infinito lavoro che ogni cristiano deve fare mosso dallo Spirito Santo e dimorante sempre nella Parola del Vangelo. </w:t>
      </w:r>
    </w:p>
    <w:p w14:paraId="549E166D"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Solo Cristo la realtà. Il resto ombra, figura. </w:t>
      </w:r>
      <w:r w:rsidRPr="00C530D6">
        <w:rPr>
          <w:rFonts w:ascii="Arial" w:hAnsi="Arial" w:cs="Arial"/>
          <w:sz w:val="24"/>
          <w:szCs w:val="24"/>
          <w:lang w:eastAsia="it-IT"/>
        </w:rPr>
        <w:t xml:space="preserve">Quando diciamo che solo Cristo è la realtà, diciamo che solo Lui è la vita, la verità, la via. Prima di Cristo ogni cosa è ombra e figura, è ombra e figura di ciò che sarà la realtà di Cristo, ma non è la realtà. Anche tutto ciò che è dopo di Cristo, deve essere visto come ombra e figura che deve condurci alla verità e alla realtà che è Cristo Gesù. Se non si pone Cristo al centro di tutto, come Luce dalla quale ogni cosa riceve vita, compreso il Nuovo Testamento e l’Antico, difficile sarà per il cristiano pensare la realtà di Cristo, pensarsi nella verità di Cristo, operare per il compimento in lui di Cristo e della sua verità. Quello che il Signore ci chiede è un pensiero nuovo, totalmente nuovo: pensare da Cristo, pensare in Cristo, pensare con Cristo, pensare per Cristo. Cristo è la verità di ogni pensiero, è la realtà di ogni ombra e figura; è la realtà di ogni ritualità; è la verità di ogni realizzazione che avviene nella Chiesa e nel mondo. Se una cosa sola che facciamo, non nasce da Cristo, non porta a Cristo, non fa brillare il pensiero di Cristo, la nostra vocazione in Cristo, è cosa vana. È roba da idolatri. Abbiamo fermato la verità alla cosa, mentre la cosa non è la verità; la verità è solo Cristo e ogni altra cosa riceve la sua verità solo da Cristo e dalla conformazione a Lui, in vita e in morte, nel pensiero e nella realizzazione. Per raggiungere le altitudini di una tale verità, occorre abbandonare tutti i pensieri della terra e immergersi nei pensieri di Cristo. È in essi che ogni nostro pensiero riceve la sua verità, si trasforma per noi in realtà di salvezza e di santificazione. </w:t>
      </w:r>
    </w:p>
    <w:p w14:paraId="4FCF2B30"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Realizzare Cristo in noi e noi in Cristo. </w:t>
      </w:r>
      <w:r w:rsidRPr="00C530D6">
        <w:rPr>
          <w:rFonts w:ascii="Arial" w:hAnsi="Arial" w:cs="Arial"/>
          <w:sz w:val="24"/>
          <w:szCs w:val="24"/>
          <w:lang w:eastAsia="it-IT"/>
        </w:rPr>
        <w:t xml:space="preserve">Il fine del cristiano è Cristo Signore. Non però Cristo Gesù da contemplare fuori di noi, da adorare fuori di noi, da ricevere in noi, come grazia e verità della nostra vita. Il fine del cristiano è Cristo in un solo significato possibile: fare della sua vita la nostra vita e della nostra vita la sua vita. Il cristiano è chiamato a realizzare Cristo nella sua vita e la sua vita in Cristo. Cristo deve vivere tutto nel cristiano e il cristiano deve vivere tutto in Cristo. Cosa significa questo? Significa che il cristiano deve compiere sulla terra la stessa missione che fu di Cristo Gesù, secondo però la sua personale vocazione e i particolari doni di grazia, di cui il Signore lo ha arricchito. Cristo Gesù deve vivere tutto in lui: la sua regalità, la sua profezia, il suo sacerdozio. </w:t>
      </w:r>
      <w:r w:rsidRPr="00C530D6">
        <w:rPr>
          <w:rFonts w:ascii="Arial" w:hAnsi="Arial" w:cs="Arial"/>
          <w:sz w:val="24"/>
          <w:szCs w:val="24"/>
          <w:lang w:eastAsia="it-IT"/>
        </w:rPr>
        <w:lastRenderedPageBreak/>
        <w:t xml:space="preserve">Ma questo non può avvenire se il cristiano non vive tutto in Cristo e vive tutto in Cristo in un solo modo: consegnandogli la vita perché la faccia sua vita. Come Cristo ha consegnato la vita al Padre perché il Padre ne facesse lo strumento del suo amore, della sua verità, della sua salvezza; così deve essere per il cristiano. Questi deve consegnare la sua vita a Cristo Gesù perché ne faccia lo strumento della sua predicazione, della sua compassione, della sua carità, della sua obbedienza, della sua morte e della sua risurrezione. È il cristiano la Parola, la carità, la compassione, l’obbedienza, il sacrificio di Cristo Gesù, la sua luce che illumina il mondo e lo attrae a Dio e allo Spirito Santo, per mezzo dello Spirito Santo, che opera in Lui tutta intera la vita di Cristo Gesù. </w:t>
      </w:r>
    </w:p>
    <w:p w14:paraId="59B8B73D"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Quale la nostra moralità? </w:t>
      </w:r>
      <w:r w:rsidRPr="00C530D6">
        <w:rPr>
          <w:rFonts w:ascii="Arial" w:hAnsi="Arial" w:cs="Arial"/>
          <w:sz w:val="24"/>
          <w:szCs w:val="24"/>
          <w:lang w:eastAsia="it-IT"/>
        </w:rPr>
        <w:t xml:space="preserve">Se ci chiediamo quale dovrà essere la nostra moralità, la risposta non può essere che una sola: l’obbedienza di Cristo fino alla morte e alla morte di croce. Se non si parte da questa verità, che deve essere l’assoluto per ogni cristiano, rimaniamo sempre ai margini della nuova realtà che si è venuta a costituire in noi con la nostra incorporazione in Cristo Signore. La moralità cristiana non è quella di osservare in modo più o meno perfetto questo o quell’altro comandamento, e neanche quella di essere più o meno fedeli allo spirito delle beatitudini. No! Questa non è la nostra moralità. La nostra moralità è l’obbedienza di Cristo, la libertà di Cristo, la pietà di Cristo, l’adorazione di Cristo, l’amore di Cristo per il Padre che si fa sacrificio fino alla morte e alla morte di croce. La nostra moralità è la consumazione della nostra vita all’amore e alla verità, nell’amore e nella verità di Cristo Gesù, in Cristo Gesù e con Lui, fino a far sì che la sua e la nostra vita diventino una sola vita, senza differenza alcuna, perché è la vita dell’unico corpo. Finché ci saranno due corpi, due vite, due obbedienze, due amori, due sacrifici, noi abbiamo capito veramente poco del mistero di Cristo che si è realizzato in noi e del mistero della nostra vita che riceve nuova forma e nuova essenza dal corpo di Cristo, del quale siamo stati costituiti una cosa sola. Su questo c’è un lungo cammino da percorrere, prima che si arrivi ad abbandonare vecchi schemi di riflessione e di pensiero sul cristiano e sul suo essere una cosa sola in Cristo Gesù. Chi vuole conoscere chi è il cristiano deve conoscere Cristo e solo conoscendo il mistero di Cristo è possibile conoscere il mistero del cristiano. Ma senza Cristo, senza la sua verità in noi, noi non conosceremo mai niente né di noi e né di lui. Parleremo da profani, da idolatri, da moralisti, da falsi messia che pensano che nelle loro idee e nei loro pensieri sta e risiede la salvezza del mondo. </w:t>
      </w:r>
    </w:p>
    <w:p w14:paraId="1E5A8118"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Quando un culto è vero e quando è falso? </w:t>
      </w:r>
      <w:r w:rsidRPr="00C530D6">
        <w:rPr>
          <w:rFonts w:ascii="Arial" w:hAnsi="Arial" w:cs="Arial"/>
          <w:sz w:val="24"/>
          <w:szCs w:val="24"/>
          <w:lang w:eastAsia="it-IT"/>
        </w:rPr>
        <w:t xml:space="preserve">Il culto è vero quando introduce il cristiano in Cristo e ne fa un solo sacrificio di amore e di obbedienza per il Padre nostro che è nei cieli. Quando questo non avviene, il culto è falso. Falso non nella sua celebrazione che potrebbe essere anche sublime; ma falso nella sua finalità. È un culto definalizzato quello che non crea il mistero di Cristo dentro di noi e non fa di noi una cosa sola con Cristo, non però a livello fisico, o di appartenenza sacramentale, ma in modo reale, di creazione in noi di una sola vita: la vita di Cristo in noi. Su questo bisogna sempre vigilare, porre molta attenzione. C’è una tentazione assai pericolosa: quella di far consistere il culto nella sola sua </w:t>
      </w:r>
      <w:r w:rsidRPr="00C530D6">
        <w:rPr>
          <w:rFonts w:ascii="Arial" w:hAnsi="Arial" w:cs="Arial"/>
          <w:sz w:val="24"/>
          <w:szCs w:val="24"/>
          <w:lang w:eastAsia="it-IT"/>
        </w:rPr>
        <w:lastRenderedPageBreak/>
        <w:t>celebrazione, che si abbellisce con ogni genere di forme esteriori, a volte, anzi spesso, a discapito della sua verità, del suo mistero, della realtà che dovrebbe creare in noi, ma che non crea perché l’esterno ha prevaricato sul mistero, e l’interno è stato come annullato da quanto avveniva esteriormente. Grave responsabilità ricade su quanti sono preposti alla celebrazione del culto, ma anche su quanti hanno il dovere di vigilare su di esso, perché sia conservato sempre nella forma più semplice, essenziale. Ogni cosa che toglie valore alla comprensione e all’immissione nel mistero che celebriamo deve essere abolita, eliminata; ogni cosa che stanca, distrae, disturba anche questa deve essere abolita, eliminata, tolta. Ogni cosa che ci attrae dall’esterno e ci allontana dall’intero, anche questa deve essere fugata dalla celebrazione del culto. Il culto è immersione del cristiano nel mistero di Cristo perché diventi in Cristo un solo mistero di vita. Questa è la verità del culto. Quando questo non avviene il culto è stato celebrato in modo falso: o dal cristiano, o dal celebrante. Oggi molto culto è per la gloria dell’uomo e non per la gloria di Dio. Oggi molto culto è strumentalizzato a celebrazioni che nulla hanno a che vedere con il culto. Anche in questo occorrerebbe una sana purificazione. Occorrerebbe che Gesù prendesse nuovamente la frusta e scacciasse dal tempio tutti i venditori di gloria e di interesse umani. Tutte queste cose nascondono Cristo, velano Cristo, tolgono la gloria a Cristo, allontanano Cristo dall’uomo e l’uomo da Cristo.</w:t>
      </w:r>
    </w:p>
    <w:p w14:paraId="111738B5" w14:textId="77777777" w:rsidR="00C530D6" w:rsidRPr="00C530D6" w:rsidRDefault="00C530D6" w:rsidP="00C530D6">
      <w:pPr>
        <w:jc w:val="both"/>
        <w:rPr>
          <w:rFonts w:ascii="Arial" w:hAnsi="Arial" w:cs="Arial"/>
          <w:b/>
          <w:sz w:val="24"/>
          <w:szCs w:val="24"/>
          <w:lang w:eastAsia="it-IT"/>
        </w:rPr>
      </w:pPr>
      <w:r w:rsidRPr="00C530D6">
        <w:rPr>
          <w:rFonts w:ascii="Arial" w:hAnsi="Arial" w:cs="Arial"/>
          <w:b/>
          <w:sz w:val="24"/>
          <w:szCs w:val="24"/>
          <w:lang w:eastAsia="it-IT"/>
        </w:rPr>
        <w:t xml:space="preserve">Vano orgoglio. </w:t>
      </w:r>
      <w:r w:rsidRPr="00C530D6">
        <w:rPr>
          <w:rFonts w:ascii="Arial" w:hAnsi="Arial" w:cs="Arial"/>
          <w:sz w:val="24"/>
          <w:szCs w:val="24"/>
          <w:lang w:eastAsia="it-IT"/>
        </w:rPr>
        <w:t>L’orgoglio è vano perché è ricerca di sé nella falsità, nella non verità, nell’assenza di Dio. L’uomo è da Dio, è in Dio, è in Cristo e per Cristo, diviene e si fa vero per opera dello Spirito Santo. Il vero orgoglio dell’uomo è la gloria di Dio che deve risplendere sulla terra per la sua obbedienza alla volontà del suo Signore. Tutto quanto è posto fuori dell’obbedienza è semplicemente vano, è vano orgoglio se si cerca la propria gloria, rinnegando con i fatti che tutto ciò che noi siamo, lo siamo per grazia e tutto ciò che noi diveniamo lo diveniamo per opera dello Spirito Santo. Anche il bene che facciano è solo per virtù divina. Niente di buono è nell’uomo. Gloriarsi o cercare l’esaltazione della propria persona non solo è vano orgoglio, quanto anche una rapina e un furto della gloria di Dio. Inutile aggiungere che l’orgoglio è la più grande stoltezza per un uomo; perché nell’orgoglio Dio si ritira dall’uomo e questi altro non fa che opere di insipienza e di stoltezza; non costruisce il regno di Dio, bensì lo distrugge; non edifica la vera gloria della sua persona, che è solo partecipazione della gloria di Dio, quanto lavora per il suo vuoto e per il nulla. La libertà da se stessi è la prima regola della pastorale cristiana.</w:t>
      </w:r>
    </w:p>
    <w:p w14:paraId="42E73A11"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La verità sul corpo mistico di Cristo. </w:t>
      </w:r>
      <w:r w:rsidRPr="00C530D6">
        <w:rPr>
          <w:rFonts w:ascii="Arial" w:hAnsi="Arial" w:cs="Arial"/>
          <w:sz w:val="24"/>
          <w:szCs w:val="24"/>
          <w:lang w:eastAsia="it-IT"/>
        </w:rPr>
        <w:t xml:space="preserve">Quando parliamo del corpo mistico di Cristo quasi sempre ci dimentichiamo la verità che lo costituisce corpo mistico di Cristo e la verità è questa: la salvezza del mondo è dal corpo di Cristo. Il corpo mistico è il prolungamento del corpo di Cristo nella storia. Perché il corpo di Cristo possa continuare l’opera della redenzione sono necessarie due azioni: dello Spirito Santo che lo muove verso la verità tutta intera, del singolo che si lascia muovere dallo Spirito per un’obbedienza sempre più perfetta alla volontà di Dio manifestata ed espressa nella sua Parola, nella Parola di Cristo Gesù. La </w:t>
      </w:r>
      <w:r w:rsidRPr="00C530D6">
        <w:rPr>
          <w:rFonts w:ascii="Arial" w:hAnsi="Arial" w:cs="Arial"/>
          <w:sz w:val="24"/>
          <w:szCs w:val="24"/>
          <w:lang w:eastAsia="it-IT"/>
        </w:rPr>
        <w:lastRenderedPageBreak/>
        <w:t>redenzione del mondo continua sulla terra non dalle cose che facciamo, ma dall’obbedienza che compiamo, dalla mozione dello Spirito che seguiamo. Se queste due azioni non si realizzano insieme, non c’è salvezza nel mondo, non c’è redenzione, perché il corpo di Cristo non è condotto dalla volontà dell’uomo mediante la mozione dello Spirito verso la sua immolazione in obbedienza e in ascolto della volontà di Dio.</w:t>
      </w:r>
    </w:p>
    <w:p w14:paraId="3BAB6E80"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Capo e corpo: sostentamento e coesione. </w:t>
      </w:r>
      <w:r w:rsidRPr="00C530D6">
        <w:rPr>
          <w:rFonts w:ascii="Arial" w:hAnsi="Arial" w:cs="Arial"/>
          <w:sz w:val="24"/>
          <w:szCs w:val="24"/>
          <w:lang w:eastAsia="it-IT"/>
        </w:rPr>
        <w:t>La legge del corpo ci insegna ancora un’altra verità che mai bisogna dimenticare: tra il Capo e il corpo c’è una unità di vita, di sostentamento, di assimilazione. C’è quella coesione vitale che fa sì che tutti ricevano la vita dal Capo, ma ricevano la vita dal Capo che è anche nelle singole membra. Cristo Capo agisce direttamente e mediante le membra. Ogni membro manifesta ed esprime la vita di Cristo, da ogni membro bisogna attingere questa vita, farla divenire propria, trasformarla in vita per i fratelli e consegnarla loro nella più grande obbedienza e santità. Se questo non viene fatto, tutto il corpo soffre; soffre per la mancanza di vita dovuta alla non santificazione di un solo membro. Questa verità ci obbliga a tenere sempre santo il corpo di Cristo e lo si tiene santo attraverso il dono della nostra santificazione quotidiana.</w:t>
      </w:r>
    </w:p>
    <w:p w14:paraId="3ABAF38D"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La legge della vita soprannaturale: Cristo. </w:t>
      </w:r>
      <w:r w:rsidRPr="00C530D6">
        <w:rPr>
          <w:rFonts w:ascii="Arial" w:hAnsi="Arial" w:cs="Arial"/>
          <w:sz w:val="24"/>
          <w:szCs w:val="24"/>
          <w:lang w:eastAsia="it-IT"/>
        </w:rPr>
        <w:t>Fuori del corpo di Cristo non c’è vita soprannaturale, perché non c’è linfa divina che da Lui si riversa su di noi perché noi la trasformiamo in carità per tutto il genere umano. È un mistero la vita del cristiano. È il mistero che esige che ogni uomo diventi parte di questo mistero, fino a divenire un solo ed unico mistero. Un solo corpo, una sola vita, un solo frutto, una sola salvezza, una sola redenzione, attraverso l’unico corpo di Cristo che procede nella nostra storia. Se per un istante Cristo viene dimenticato, obliato, negletto, trascurato, il cristiano si trova senza vita soprannaturale; quanto fa non serve per la sua santificazione e di conseguenza non ha alcun valore per la redenzione del mondo. Questa legge ognuno deve viverla nella più grande santità, anzi è proprio la santità la legge dell’unico corpo di Cristo e la santità per il cristiano è una cosa sola: obbedienza perfetta al Signore attraverso il compimento di ogni Parola che è uscita dalla sua bocca.</w:t>
      </w:r>
    </w:p>
    <w:p w14:paraId="311E33E7" w14:textId="77777777" w:rsidR="00C530D6" w:rsidRPr="00C530D6" w:rsidRDefault="00C530D6" w:rsidP="00C530D6">
      <w:pPr>
        <w:jc w:val="both"/>
        <w:rPr>
          <w:rFonts w:ascii="Arial" w:hAnsi="Arial" w:cs="Arial"/>
          <w:b/>
          <w:sz w:val="24"/>
          <w:szCs w:val="24"/>
          <w:lang w:eastAsia="it-IT"/>
        </w:rPr>
      </w:pPr>
      <w:r w:rsidRPr="00C530D6">
        <w:rPr>
          <w:rFonts w:ascii="Arial" w:hAnsi="Arial" w:cs="Arial"/>
          <w:b/>
          <w:sz w:val="24"/>
          <w:szCs w:val="24"/>
          <w:lang w:eastAsia="it-IT"/>
        </w:rPr>
        <w:t xml:space="preserve">Nella comunione è la vita, perché la vita è comunione. </w:t>
      </w:r>
      <w:r w:rsidRPr="00C530D6">
        <w:rPr>
          <w:rFonts w:ascii="Arial" w:hAnsi="Arial" w:cs="Arial"/>
          <w:sz w:val="24"/>
          <w:szCs w:val="24"/>
          <w:lang w:eastAsia="it-IT"/>
        </w:rPr>
        <w:t xml:space="preserve">Nel corpo di Cristo la vita nasce e prospera dalla comunione tra i membri. Ma cosa è la comunione nel corpo di Cristo, cosa è la comunione nella Chiesa corpo di Cristo. La comunione è il dono di se stessi ai fratelli secondo la propria verità; è l’accoglienza dell’altro anche secondo la sua verità. La verità è la vocazione di ognuno, la verità è anche il dono di ognuno; la verità è la fruttificazione del dono; la verità è la persona dell’altro in tutto il suo sviluppo di ascolto e di obbedienza al disegno eterno che Dio ha su di lui. Per molti la comunione è fare qualcosa insieme, o chiedere all’altro che ci faccia qualcosa perché noi non possiamo farla. Questa non è comunione, questa è semplicemente richiesta di un aiuto non perché ci necessita la comunione del fratello, ma perché non riusciamo a soddisfare quanto è in nostro potere di fare. Questo è semplicemente uso dell’altro, ma non comunione. </w:t>
      </w:r>
      <w:r w:rsidRPr="00C530D6">
        <w:rPr>
          <w:rFonts w:ascii="Arial" w:hAnsi="Arial" w:cs="Arial"/>
          <w:sz w:val="24"/>
          <w:szCs w:val="24"/>
          <w:lang w:eastAsia="it-IT"/>
        </w:rPr>
        <w:lastRenderedPageBreak/>
        <w:t>Si entra nella comunione quando si accoglie l’altro nella sua verità, o meglio quando si accoglie la verità dell’altro e si chiama l’altro per la verità che porta e non per quello che potrebbe fare in vece nostra. Ogni qualvolta non si accoglie o non si riceve l’altro per la verità che porta, noi siamo fuori della comunione. C’è semplicemente un uso peccaminoso dell’altro, perché priviamo noi e gli altri della verità dell’altro che è fonte di vita soprannaturale per noi e per gli altri. Sulla comunione ci sarebbe molto da dire. Basta sapere che quasi tutte le forme di collaborazione ecclesiale non sono forme di comunione, perché escludono a priori la verità dell’altro. L’altro ci serve per noi, non per lui; ci serve per fare quello che non possiamo o non vogliamo fare noi, ma non per quello che solo lui può fare.</w:t>
      </w:r>
    </w:p>
    <w:p w14:paraId="6EB9E9ED"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Attingere e trasformare. </w:t>
      </w:r>
      <w:r w:rsidRPr="00C530D6">
        <w:rPr>
          <w:rFonts w:ascii="Arial" w:hAnsi="Arial" w:cs="Arial"/>
          <w:sz w:val="24"/>
          <w:szCs w:val="24"/>
          <w:lang w:eastAsia="it-IT"/>
        </w:rPr>
        <w:t>Altra verità che muove il corpo di Cristo è la seguente: nel corpo di Cristo si attinge la linfa divina della nostra vita soprannaturale. Noi attingiamo questa linfa, ma non possiamo consegnarla agli altri così come l’abbiamo attinta; bisogna che essa venga trasformata attraverso la forma della nostra verità, del dono che ci è stato dato dallo Spirito, dalla vocazione che il Signore ha scritto per noi prima della creazione del mondo. Se non trasformiamo la linfa divina in nostra verità, in nostra vocazione e non diamo ai fratelli il frutto di questa trasformazione, la nostra appartenenza al corpo di Cristo è per lo meno vana, infruttuosa, se non del tutto peccaminosa. Su questo bisogna fare molta attenzione, perché questo è il peccato più grave che il corpo possa commettere e di fatto lo si commette ogni qualvolta manchiamo di omissione. Cosa è l’omissione se non la non trasformazione nella nostra verità, secondo il nostro dono, in ottemperanza alla nostra vocazione, della linfa che abbiamo ricevuto in Cristo Gesù? Chi è ozioso, infingardo, accidioso, pigro, svogliato, non impegnato, assente, addormentato è uno che perennemente pecca di omissione e quindi vive in perpetuo stato di peccato mortale. La sua appartenenza al corpo di Cristo è segnata dalla morte.</w:t>
      </w:r>
    </w:p>
    <w:p w14:paraId="6D500E19"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Tagliare netto con il mondo. Il prima non ci appartiene più. Il prima è spazzatura. </w:t>
      </w:r>
      <w:r w:rsidRPr="00C530D6">
        <w:rPr>
          <w:rFonts w:ascii="Arial" w:hAnsi="Arial" w:cs="Arial"/>
          <w:sz w:val="24"/>
          <w:szCs w:val="24"/>
          <w:lang w:eastAsia="it-IT"/>
        </w:rPr>
        <w:t xml:space="preserve">Per Paolo ci sono due stadi della vita di un uomo: quello prima di conoscere Cristo e quello dopo averlo conosciuto. Una volta che si è conosciuto Cristo, tutto ciò che apparteneva al prima deve scomparire dalla nostra vita, deve essere abbandonato. Il prima non ci appartiene più. Cristo è la svolta dell’esistenza. Chi ha conosciuto Lui nulla deve più cercare, ha tutto. Altro non gli resta da fare se non vendere tutto il suo passato, quanto ha e possiede, per entrare in possesso di Cristo. Deve agire in tutto come colui che ha trovato il tesoro nascosto. Vende tutto il suo prima. Compra il campo. Entra in possesso del suo tesoro. Ha il tesoro, non ha nulla di ciò che gli apparteneva prima. Così colui che ha incontrato Cristo: ha il tesoro nascosto, deve abbandonare ogni cosa di prima, tutto. Su questo abbandono non possono esserci deroghe o mezze misure. O si abbandona tutto per avere tutto Cristo, o si tiene per noi qualcosa, ma in questo caso non si ha per niente Cristo. Cristo esige l’abbandono di tutto, perché solo così la pienezza della verità abita in noi e produce frutti di vita eterna. </w:t>
      </w:r>
    </w:p>
    <w:p w14:paraId="3339CF97"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lastRenderedPageBreak/>
        <w:t xml:space="preserve">Perché il fascino delle cose? </w:t>
      </w:r>
      <w:r w:rsidRPr="00C530D6">
        <w:rPr>
          <w:rFonts w:ascii="Arial" w:hAnsi="Arial" w:cs="Arial"/>
          <w:sz w:val="24"/>
          <w:szCs w:val="24"/>
          <w:lang w:eastAsia="it-IT"/>
        </w:rPr>
        <w:t>Le cose hanno fascino per l’uomo concupiscente, per colui cioè che non ha iniziato il cammino della sua spiritualizzazione. Nel momento in cui inizia il suo cammino di libertà nella verità, le cose cominceranno ad apparire ciò che sono: cose e basta. Le cose non sono il fine dell’uomo. Hanno il fascino del fine quando l’uomo non è nella verità, quando è nella falsità, quando non vive vitalmente inserito nel corpo di Cristo Gesù. È sufficiente che ci interroghiamo sul nostro rapporto con le cose e con le persone per capire il grado della nostra incorporazione a Cristo e della nostra spiritualizzazione. La libertà nella verità e la verità nella libertà conducono a poco a poco il cristiano a considerare le cose solo come un mezzo. Nulla di più. Dare alle cose il valore di un fine è bella e buona idolatria, è anche il segno della nostra schiavitù e della poca spiritualizzazione della nostra vita.</w:t>
      </w:r>
    </w:p>
    <w:p w14:paraId="4BDDAD18"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Conta solo la Parola. </w:t>
      </w:r>
      <w:r w:rsidRPr="00C530D6">
        <w:rPr>
          <w:rFonts w:ascii="Arial" w:hAnsi="Arial" w:cs="Arial"/>
          <w:sz w:val="24"/>
          <w:szCs w:val="24"/>
          <w:lang w:eastAsia="it-IT"/>
        </w:rPr>
        <w:t xml:space="preserve">Il cristiano sa che nella sua vita ormai conta solo la Parola. Per Parola però non si deve intendere la Parola scritta, il libro della Legge o il Vangelo. Per Parola si intende la volontà di Dio manifestata. L’obbedienza a Dio è la vita del cristiano. Il cristiano cosa fa? Vive per obbedire al Signore. Poiché il Signore ha manifestato la sua volontà nella Parola, il cristiano sorretto, mosso e guidato dallo Spirito, cerca la verità nella Parola, la trasforma in obbedienza, realizza in sé il progetto di Dio sulla sua vita che è quello di divenire manifestazione vivente nel mondo della volontà di Dio ascoltata, appresa, realizzata in ogni sua parte. Chi si pone fuori della Parola è senza la volontà di Dio. La sua vita è segnata dalla morte, sancita per tutti coloro che costruiscono la loro vita nell’assenza dell’obbedienza e dell’ascolto del Signore. </w:t>
      </w:r>
    </w:p>
    <w:p w14:paraId="12465860"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Religiosità affettata. </w:t>
      </w:r>
      <w:r w:rsidRPr="00C530D6">
        <w:rPr>
          <w:rFonts w:ascii="Arial" w:hAnsi="Arial" w:cs="Arial"/>
          <w:sz w:val="24"/>
          <w:szCs w:val="24"/>
          <w:lang w:eastAsia="it-IT"/>
        </w:rPr>
        <w:t xml:space="preserve">È affettata la religiosità quando è solo finzione, opera esterna, apparentemente per lodare e benedire il Signore, in verità solo per celebrare noi stessi, per l’esaltazione della propria persona. È affettata quando c’è l’intenzionalità dell’uso, altrimenti è semplicemente falsa, o peccaminosa. È falsa quando non genera conformità a Cristo Gesù; è peccaminosa quando il cuore dell’uomo è nel peccato e nulla fa per venirne fuori. Poiché la religiosità vera, pura, santa, è il dono del proprio cuore al Signore, cosa che avviene attraverso l’obbedienza alla sua volontà, alla sua più pura e più santa volontà, quando questo dono non può essere offerto a causa del peccato dell’uomo che è disobbedienza a Dio e quindi appropriazione della vita, la religiosità è peccaminosa. Non è peccaminosa in se stessa, ma per l’uomo che è nel peccato e che da peccatore la celebra, non per divenire giusto, ma per restare peccatore. Dobbiamo convincerci che la santità della religiosità è data dalla santità del cuore. Dove non c’è un cuore santo, la religiosità è viziata. Il vizio è generato dalla forma di peccato che c’è nel cuore: orgoglio, superbia, vanagloria, negligenza, trascuratezza, infingardaggine, ogni altro vizio del cuore e della mente, ogni altra trasgressione dei comandamenti. Anche su questo punto c’è tanto da dire, ma soprattutto ci sarebbe tanto da correggere nelle forme della nostra religiosità, fatta molto spesso più per noi che non per il Signore. </w:t>
      </w:r>
    </w:p>
    <w:p w14:paraId="2FB90882"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lastRenderedPageBreak/>
        <w:t xml:space="preserve">Pastorale e legge morale. </w:t>
      </w:r>
      <w:r w:rsidRPr="00C530D6">
        <w:rPr>
          <w:rFonts w:ascii="Arial" w:hAnsi="Arial" w:cs="Arial"/>
          <w:sz w:val="24"/>
          <w:szCs w:val="24"/>
          <w:lang w:eastAsia="it-IT"/>
        </w:rPr>
        <w:t xml:space="preserve">Cosa è la pastorale? È la conduzione di un uomo dal regno delle tenebre nel regno della luce e dal regno della luce in una santità sempre più grande, fino a raggiungere la perfetta libertà in Cristo Gesù. La pastorale dovrebbe essere concepita sul modello di Mosè: il popolo era schiavo, Dio, servendosi di Mosè (il pastore del suo gregge), lo libera e a poco a poco lo conduce attraverso un deserto di quarant’anni verso la pienezza della libertà nella terra promessa. Se la pastorale non fa compiere questo duplice cammino: dal peccato alla luce e da una luce incipiente ad una sempre più grande, fino alla perfetta configurazione della nostra vita a quella di Gesù Signore, la pastorale è anch’essa vana, affettata, falsa. C’è un metro infallibile che ci permette di misurare l’efficacia della nostra pastorale: il grado di elevatezza morale di quelli che vengono nutriti di verità e di grazia. Se manca in loro il passaggio nella verità e nella grazia e il cammino di verità in verità e di grazia in grazia, per una crescita sempre più grande, è il segno che non c’è pastorale. Ci sono parole vane, dell’uomo; ci sono incontri vani, tra gli uomini; ci sono circostanze e convenienze della terra, ma non c’è vero cammino di liberazione, quindi non c’è vera ed autentica pastorale. </w:t>
      </w:r>
    </w:p>
    <w:p w14:paraId="68882E74"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Con quale discernimento operare per non cadere nella trappola e nei tranelli della falsità. </w:t>
      </w:r>
      <w:r w:rsidRPr="00C530D6">
        <w:rPr>
          <w:rFonts w:ascii="Arial" w:hAnsi="Arial" w:cs="Arial"/>
          <w:sz w:val="24"/>
          <w:szCs w:val="24"/>
          <w:lang w:eastAsia="it-IT"/>
        </w:rPr>
        <w:t xml:space="preserve">Chi non vuole cadere nei tranelli della falsità, chi vuole evitare le sue trappole, sappia che c’è un solo modo: credere fermissimamente che solo la Parola di Dio è vita eterna; credere che solo il Vangelo è la nostra verità. Nel momento in cui si perde la fede nel Vangelo, nella Parola di Dio, si inizia quel dialogo con la falsità che inevitabilmente ci condurrà nella falsità. È quello che sta succedendo proprio oggi. Oggi c’è una defezione di massa dalla verità, perché si è persa la fede nella Parola di Gesù, nel suo Vangelo. Fino a quando il Vangelo sarà un libro solo di consultazione per avvalorare le nostre idee, noi siamo sempre e comunque esposti alla falsità, al peccato, alla trasgressione. Occorre allora che il Vangelo non sia considerato un libro per avvalorare quanto noi diciamo; bisogna che esso diventi il libro della nostra verità, contro i nostri pensieri, le nostre idee, i nostri propositi la nostra mentalità, i nostri giudizi sulla realtà, il nostro progetto culturale. È un cammino lungo questo, tutto ancora da fare. Ma bisogna pur pensare in modo differente, bisogna pur convincersi che il Vangelo non è stato dato per dare conforto ai nostri pensieri; ci è stato dato perché ci convertiamo ad esso: ci è stato dato perché abbandoniamo i nostri pensieri, le nostre idee, i nostri progetti, per realizzare il suo pensiero, la sua idea, il suo progetto. Questo implica una vera rivoluzione religiosa. Non solo non siamo pronti per operarla; neanche ancora la intravediamo, la pensiamo, la immaginiamo. Non siamo arrivati neanche ad uno stadio di prepensiero, o solamente di immaginazione, perché troppi sono gli schemi umani nei quali abbiamo racchiuso il Vangelo. È sufficiente osservare come affrontiamo le questioni. Sempre il Vangelo è citato per essere di appoggio a quanto noi pensiamo; mai iniziamo a pensare partendo dal Vangelo. Quando si farà questo passaggio, la Chiesa e con essa l’umanità entrerà in una storia completamente nuova; entrerà nella storia della luce e della verità. Ma tutto questo è ancora assai </w:t>
      </w:r>
      <w:r w:rsidRPr="00C530D6">
        <w:rPr>
          <w:rFonts w:ascii="Arial" w:hAnsi="Arial" w:cs="Arial"/>
          <w:sz w:val="24"/>
          <w:szCs w:val="24"/>
          <w:lang w:eastAsia="it-IT"/>
        </w:rPr>
        <w:lastRenderedPageBreak/>
        <w:t xml:space="preserve">lontano da noi. Nel frattempo però continuiamo a perdere il tempo e lasciare che le anime si perdano a causa dei nostri pensieri che diamo loro come via di salvezza e di vita eterna. In fondo anche satana, quando tentò Cristo, si servì della Parola di Dio per avvalorare il suo pensiero. Noi non siamo distanti dalla sua “pastorale” di morte. </w:t>
      </w:r>
    </w:p>
    <w:p w14:paraId="4B6B0011" w14:textId="77777777" w:rsidR="00C530D6" w:rsidRPr="00C530D6" w:rsidRDefault="00C530D6" w:rsidP="00C530D6">
      <w:pPr>
        <w:jc w:val="both"/>
        <w:rPr>
          <w:rFonts w:ascii="Arial" w:hAnsi="Arial" w:cs="Arial"/>
          <w:sz w:val="24"/>
          <w:szCs w:val="24"/>
          <w:lang w:eastAsia="it-IT"/>
        </w:rPr>
      </w:pPr>
    </w:p>
    <w:p w14:paraId="62EE638A" w14:textId="77777777" w:rsidR="00C530D6" w:rsidRPr="00C530D6" w:rsidRDefault="00C530D6" w:rsidP="00C530D6">
      <w:pPr>
        <w:keepNext/>
        <w:keepLines/>
        <w:spacing w:before="160" w:after="80"/>
        <w:outlineLvl w:val="1"/>
        <w:rPr>
          <w:rFonts w:ascii="Arial" w:eastAsia="Calibri" w:hAnsi="Arial" w:cstheme="majorBidi"/>
          <w:b/>
          <w:color w:val="000000" w:themeColor="text1"/>
          <w:sz w:val="32"/>
          <w:szCs w:val="32"/>
          <w:lang w:eastAsia="it-IT"/>
        </w:rPr>
      </w:pPr>
      <w:r w:rsidRPr="00C530D6">
        <w:rPr>
          <w:rFonts w:ascii="Arial" w:eastAsia="Calibri" w:hAnsi="Arial" w:cstheme="majorBidi"/>
          <w:b/>
          <w:color w:val="000000" w:themeColor="text1"/>
          <w:sz w:val="32"/>
          <w:szCs w:val="32"/>
          <w:lang w:eastAsia="it-IT"/>
        </w:rPr>
        <w:t>COLOSSESI 3</w:t>
      </w:r>
    </w:p>
    <w:p w14:paraId="6E6D9D64"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94" w:name="_Toc62146593"/>
      <w:r w:rsidRPr="00C530D6">
        <w:rPr>
          <w:rFonts w:ascii="Arial" w:eastAsia="Times New Roman" w:hAnsi="Arial" w:cs="Arial"/>
          <w:b/>
          <w:color w:val="000000" w:themeColor="text1"/>
          <w:sz w:val="28"/>
          <w:szCs w:val="28"/>
          <w:lang w:eastAsia="it-IT"/>
        </w:rPr>
        <w:t>PRECETTI DI VITA CRISTIANA</w:t>
      </w:r>
      <w:bookmarkEnd w:id="94"/>
    </w:p>
    <w:p w14:paraId="7E3BF39E"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[1]Se dunque siete risorti con Cristo, cercate le cose di lassù, dove si trova Cristo assiso alla destra di Dio; </w:t>
      </w:r>
    </w:p>
    <w:p w14:paraId="5CFE02FC" w14:textId="2F0C5AF6"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Dopo aver manifestato ai Colossesi quali sono i pericoli del cristiano: abbandonare Cristo Gesù per ritornare a precetti che sono di uomini e che non danno salvezza, ora li esorta a vivere intensamente la loro nuova vita che è stata</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creata in loro in Cristo, per Cristo e con Cristo. Il cristiano è invitato a realizzare concretamente, nella vita di ogni giorno, il mistero che si è compiuto in lui il giorno in cui è stato battezzato in Cristo. Quel giorno veramente lui è risorto a vita nuova in Cristo, veramente è stato avvolto dalla gloria della risurrezione, veramente con Cristo è stato portato nel cielo. Lui è corpo di Cristo e il corpo di Cristo è nel cielo. Il corpo di Cristo è assiso alla destra di Dio; anche lui è assiso alla destra di Dio.</w:t>
      </w:r>
    </w:p>
    <w:p w14:paraId="17C570D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Cristo risorto, anche il cristiano ha già compiuto la sua traversata da questa riva alla riva del cielo. Spiritualmente, perché sacramentalmente, lui è nel cielo. Questa è la sua nuova realtà. Se è nel cielo, se è assiso alla destra di Dio, nasce una spiritualità nuova per lui: egli non deve cercare le cose della terra, deve cercare le cose del cielo. Ma con il suo corpo di carne egli è ancora sulla terra. È sulla terra ma per cercare le cose del cielo, le cose di Dio.</w:t>
      </w:r>
    </w:p>
    <w:p w14:paraId="0C8796A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Sulla terra egli è come uno spigolatore. Lo spigolatore è in un campo mietuto. C’è molta paglia, ci sono poche spighe. Lui deve essere capace di raccogliere tutte le spighe, lasciando la paglia sul campo. La paglia non lo nutre, non nutre il suo corpo, il buon grano sì che lo nutre. Se lui raccoglie paglia invece di spighe, fa un lavoro vano. Così dicasi del cristiano. Egli è sulla terra: ci sono le cose che non appartengono al cielo, ci sono invece quelle che manifestano e rivelano il cielo. Lui deve essere capace di scartare, lasciare, abbandonare tutto ciò che non rivela il cielo, non conduce al cielo, anzi allontana dal cielo, per dedicarsi solo alle cose che sono del cielo, che manifestano il cielo, che fanno discendere il cielo sulla terra, perché portano in questo mondo la verità, la giustizia, la carità, e ogni altra virtù celeste.</w:t>
      </w:r>
    </w:p>
    <w:p w14:paraId="48ABE36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Quali sono le cose di Cristo: le stesse che ha cercato Lui su questa terra. Cristo ha cercato una sola cosa: vivere e morire per la gloria del Padre, fare ogni cosa per compiere il suo volere, con una obbedienza piena, perfetta. Le cose del cielo sono il Vangelo. Tutto il resto appartiene a questo mondo. Tutto il resto non appartiene al cielo. Questa è la verità.</w:t>
      </w:r>
    </w:p>
    <w:p w14:paraId="0540CD7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[2]pensate alle cose di lassù, non a quelle della terra. </w:t>
      </w:r>
    </w:p>
    <w:p w14:paraId="221784F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Le cose di lassù sono la volontà di Dio. Le cose della terra sono invece la volontà degli uomini. I precetti degli uomini ci fanno appartenere alla terra. I precetti di Dio ci fanno invece appartenere al cielo. Il cristiano deve camminare in mezzo alla tentazione. Da un lato ci sono le esigenze del Vangelo, che sono ormai la sua vita, ci sono gli interessi di Cristo, e che sono l’edificazione in lui e nel mondo intero del regno di Dio e della sua giustizia. Dall’altro lato ci sono i pensieri dell’uomo, diametralmente opposti ai pensieri di Cristo. Chi si lascia conquistare da questi pensieri si immerge nelle cose della terra e dimentica il cielo.</w:t>
      </w:r>
    </w:p>
    <w:p w14:paraId="7B556BD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Come fare per pensare sempre le cose di lassù? Come operare per non pensare alle cose della terra? Chi vuole pensare alle cose di lassù deve avere prima di tutto un discernimento netto tra le cose del cielo e le cose della terra. Chi non separa, non discerne, non distingue, vive in perenne confusione nel suo spirito. Fa le cose della terra pensando che siano cose del cielo, fa le cose del cielo come se fossero le cose della terra. Fatta la distinzione con precisione divina, bisogna iniziare a realizzare ogni cosa con saggezza, prudenza, fortezza, temperanza. Le cose di Dio, quelle del cielo, si realizzano nella forma delle quattro virtù cardinali e quindi bisogna chiedere allo Spirito Santo di Dio il dono della sapienza e con essa di ogni altro dono divino, perché sempre e comunque viviamo per compiere solo la volontà di Dio nella nostra vita.</w:t>
      </w:r>
    </w:p>
    <w:p w14:paraId="1717356F"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volontà di Dio è quella di realizzare Cristo Gesù in noi. Di operare la completa morte al peccato e la totale risurrezione alla vita della verità, aiutati in questo dalla sua grazia, che bisogna attingere ogni giorno nel sacramento della Cena e nella preghiera quotidiana, innalzata a Dio senza interruzione. Poiché però l’uomo vive avvolto dalle cose del mondo, se per un solo istante trascura lo scopo per cui lui vive, immediatamente si lascia attrarre dalla terra, vive per la terra, dimentica il cielo, non realizza più Cristo Signore. Perché questo non accada Gesù ci ha lasciato un comandamento: </w:t>
      </w:r>
      <w:r w:rsidRPr="00C530D6">
        <w:rPr>
          <w:rFonts w:ascii="Arial" w:eastAsia="Times New Roman" w:hAnsi="Arial" w:cs="Times New Roman"/>
          <w:i/>
          <w:kern w:val="0"/>
          <w:sz w:val="24"/>
          <w:szCs w:val="20"/>
          <w:lang w:eastAsia="it-IT"/>
          <w14:ligatures w14:val="none"/>
        </w:rPr>
        <w:t>“pregate per non cadere in tentazione. Lo spirito è pronto, ma la carne è debole”.</w:t>
      </w:r>
    </w:p>
    <w:p w14:paraId="70698F7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cristiano vince la debolezza della sua carne con la forza dello Spirito Santo che scende su di lui ogni volta che lo invoca con fede in una preghiera accorata che diviene richiesta di soccorso. Lui sa che solo per grazia si può vincere la tentazione e solo nella preghiera si può ottenere questa grazia. Si prostra dinanzi a Lui e chiede che venga in suo soccorso. Se farà questo di sicuro alla fine risulterà vincitore e cercherà in ogni cosa, in ogni pensiero, in ogni situazione solo ciò che è del cielo, mentre tralascerà tutto ciò che appartiene alla terra.</w:t>
      </w:r>
    </w:p>
    <w:p w14:paraId="1CB154D2"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[3]Voi infatti siete morti e la vostra vita è ormai nascosta con Cristo in Dio!</w:t>
      </w:r>
    </w:p>
    <w:p w14:paraId="5A0FC38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dona ora la ragione profonda che deve sempre animare, spingere e sorreggere il cristiano nella continua ricerca delle cose del cielo. La terra appartiene alla terra. Ci apparterebbe se il nostro corpo fosse ancora in vita. In realtà tutto ciò che appartiene alla terra, non appartiene più al corpo del cristiano, perché il suo corpo è realmente morto nel corpo di Cristo. Se è morto, se è stato trasformato in corpo di spirito, di gloria, nel corpo di spirito e di gloria che è quello di Cristo Gesù, non può più nutrirlo di cose della terra. Non sono il suo nutrimento.</w:t>
      </w:r>
    </w:p>
    <w:p w14:paraId="29CDA1BC" w14:textId="12C9240D"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Lui ha cambiato natura, è un altro uomo, non è più quello che è nato secondo Adamo. Ora è nato secondo Cristo.</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 xml:space="preserve">Se è nato secondo Cristo, è nato anche ad </w:t>
      </w:r>
      <w:r w:rsidRPr="00C530D6">
        <w:rPr>
          <w:rFonts w:ascii="Arial" w:eastAsia="Times New Roman" w:hAnsi="Arial" w:cs="Times New Roman"/>
          <w:kern w:val="0"/>
          <w:sz w:val="24"/>
          <w:szCs w:val="20"/>
          <w:lang w:eastAsia="it-IT"/>
          <w14:ligatures w14:val="none"/>
        </w:rPr>
        <w:lastRenderedPageBreak/>
        <w:t>immagine di Cristo. Cristo non possiede più un corpo di carne mortale, possiede un corpo tutto spirituale, incorruttibile, glorioso, immortale.</w:t>
      </w:r>
    </w:p>
    <w:p w14:paraId="50C274E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è ormai il corpo del cristiano. Come Cristo non appartiene più alla terra, così il cristiano non può più appartenere alla terra. Lui ormai appartiene alle cose spirituali e le cose spirituali devono essere il suo solo ed unico nutrimento. Questa è realtà misterica. La nostra vita è ormai nascosta con Cristo in Dio. Quella che viviamo nel nostro corpo dovrebbe essere solo una vita apparente, una vita cioè che appare, ma che non è la vera vita, perché la vera vita del cristiano è quella che egli vive nel suo spirito.</w:t>
      </w:r>
    </w:p>
    <w:p w14:paraId="4F0B7FF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vera vita del cristiano è quella che è in Dio, nascosta in Dio con Cristo Gesù. È nascosta in Dio perché è una vita da risorti con Cristo. La vera vita del cristiano non appare, appare la non vera vita, quella che attualmente egli vive nel suo corpo di carne. Vive questa vita nel suo corpo di carne ma solo come via per rivestire totalmente Cristo Gesù, come ulteriore prova di amore e di fedeltà, come momento in cui egli tende verso il cielo, fino al completamento in lui della perfetta realizzazione di Cristo. Questa che il cristiano vive nella carne è solo una vita momentanea, temporanea, di qualche istante. La vive perché ancora manca qualcosa alla completa realizzazione di Cristo in lui e deve compierla, portando Cristo nel suo corpo secondo tutta la pienezza che è in Cristo Gesù. </w:t>
      </w:r>
    </w:p>
    <w:p w14:paraId="0738C32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cristiano realmente, veramente è nel cielo, apparentemente è sulla terra. Sulla terra realmente, veramente deve cercare le cose del cielo. Deve servirsi delle cose della terra solo per ciò che è necessario, anzi indispensabile alla sua apparenza. Tutto il resto deve lasciarlo, abbandonarlo, alla terra, perché non gli appartiene. Deve in questo operare come lo spigolatore, o il racimolatore. Tra tutte le cose inutili, vane, che non danno nutrimento e queste cose sono infinite, egli deve solo prendere ciò che nutre il suo spirito, la sua mente, la sua anima, il suo cuore, che sono stati ricreati e rinnovati in Cristo Gesù.</w:t>
      </w:r>
    </w:p>
    <w:p w14:paraId="27A29CC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è la vocazione del cristiano, la sua missione sulla terra. Ma se lui non si pensa uomo nuovo in Cristo, non chiede allo Spirito Santo che gli dia la vera conoscenza del mistero che si è compiuto in lui, tutto sarà alla fine inutile. Tutto si rivelerà cosa vana, stolta, insipiente, senza senso. Non vale allora dare qualche principio di sana moralità. Il cristiano non è uno che deve vivere per la realizzazione di qualche principio morale. Il cristiano deve vivere per portare a compimento sulla terra il mistero che già si è compiuto per lui in Cristo Gesù. Egli deve vivere la sua nuova, vera vita; deve abbandonare in tutto e per tutto la sua vita apparente; anzi deve fare di questa vita apparente una scala per raggiungere la vera vita che è con Cristo nascosta in Dio. Questa è la vera vocazione del cristiano e questo il lavoro quotidiano che deve svolgere.</w:t>
      </w:r>
    </w:p>
    <w:p w14:paraId="24649B2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[4]Quando si manifesterà Cristo, la vostra vita, allora anche voi sarete manifestati con lui nella gloria. </w:t>
      </w:r>
    </w:p>
    <w:p w14:paraId="42A1682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Il cristiano vive ora il tempo della fede e non della visione. Se potesse vedere quanto Cristo ha operato in lui con il suo Santo Spirito il giorno del battesimo, egli rimarrebbe senza fiato, senza parole, rimarrebbe muto, non crederebbe ai suoi occhi. Il mistero che si è creato nel battesimo è così alto, così profondo, così largo, così sublime, così divino, da lasciarci strabiliati, increduli e senza voce, se il Signore dovesse un giorno manifestarlo ai nostri occhi. Ma questa grazia è </w:t>
      </w:r>
      <w:r w:rsidRPr="00C530D6">
        <w:rPr>
          <w:rFonts w:ascii="Arial" w:eastAsia="Times New Roman" w:hAnsi="Arial" w:cs="Times New Roman"/>
          <w:kern w:val="0"/>
          <w:sz w:val="24"/>
          <w:szCs w:val="20"/>
          <w:lang w:eastAsia="it-IT"/>
          <w14:ligatures w14:val="none"/>
        </w:rPr>
        <w:lastRenderedPageBreak/>
        <w:t>difficile che si possa realizzare. Dobbiamo andare a Dio per fede. Dobbiamo fidarci di Lui, dobbiamo confidare in Lui, dobbiamo fare della sua Parola l’unica certezza della nostra vita.</w:t>
      </w:r>
    </w:p>
    <w:p w14:paraId="4526A95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di Cristo è la sola verità, è verità invisibile, ma è la sola verità che esiste sulla terra. Le cose visibili invece sono falsità per noi, sono illusione, vanità, inganno. Il cristiano vive tra il visibile che è falso e l’invisibile che è vero. Vede con gli occhi della carne le falsità che lo avvolgono e lo tentano; non vede con gli occhi del suo spirito le verità invisibili che dovrebbero invece attrarlo verso Dio in un modo irrefrenabile, potente, forte.</w:t>
      </w:r>
    </w:p>
    <w:p w14:paraId="773A64E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Quando il cristiano uscirà da questo mondo di illusione, di vanità? Quando si manifesterà a lui la vera vita che egli ha già indossato il giorno del suo battesimo e che è ora nascosta con Cristo in Dio? Per Paolo tutto si compirà il giorno della nostra morte e della risurrezione gloriosa nell’ultimo giorno. Il giorno della nostra morte, vedremo la bellezza della nostra anima, la gloria che l’avvolge, la partecipazione della divina natura che rifulge in essa.</w:t>
      </w:r>
    </w:p>
    <w:p w14:paraId="163D37D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Nel giorno della morte capiremo la grande grazia che il Signore ci ha fatto. Capiremo tutta la nuova vita di cui siamo stati avvolti. Capiremo anche la vanità che ha attratto i nostri occhi e il nostro cuore e che per certi versi ci ha impedito di realizzare a pieno Cristo in noi, provocando un calo di splendore nella nostra anima, proprio a causa del rivestimento che abbiamo fatto su di lei della vanità e delle ombre della terra. Nel giorno della gloriosa risurrezione avremo invece tutta la visione della gloria che avvolge anima e corpo in Cristo e nella sua risurrezione.</w:t>
      </w:r>
    </w:p>
    <w:p w14:paraId="4594628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quel momento e solo allora capiremo tutto il mistero del battesimo. Ma dobbiamo per forza aspettare quel giorno per penetrare nel mistero che si è compiuto in noi in Cristo Gesù? Ora dobbiamo solo camminare alla luce della fede e non della visione. Ora è il tempo di fidarci totalmente di Cristo e della sua Parola. Ora è il tempo dell’obbedienza e della ricerca delle cose che sono del cielo. Se attraverso la fede cerchiamo le cose di lassù, in una obbedienza perfetta alla Parola di Cristo, noi a poco a poco gusteremo, senza però poterlo vedere, il mistero del nostro battesimo. Lo gusteremo, lo contempleremo con gli occhi del nostro spirito, lo ameremo, lo realizzeremo. Una cosa deve essere certa: questo è il mondo delle apparenze, delle vanità, delle tenebre, dell’inganno, della tentazione. Rivestirà la gloria di Cristo nel regno dei cieli, chi avrà passato attraverso questo mondo vincendo la tentazione e cercando solo le cose di lassù.</w:t>
      </w:r>
    </w:p>
    <w:p w14:paraId="68941DE5"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[5]Mortificate dunque quella parte di voi che appartiene alla terra: fornicazione, impurità, passioni, desideri cattivi e quella avarizia insaziabile che è idolatria, </w:t>
      </w:r>
    </w:p>
    <w:p w14:paraId="154BC00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Concretamente ora Paolo ci dice come si devono cercare le cose di lassù. Ce lo dice in forma negativa, indicandoci quali sono le cose che appartengono alla terra e che dobbiamo evitare, abbandonare, lasciare. Il corpo di carne appartiene alla terra. Tutto ciò che proviene dal nostro corpo di carne deve essere abbandonato. L’uso del corpo secondo la carne deve essere abbandonato in tutto. Il cristiano deve vivere nel suo corpo spirituale e il corpo spirituale è fatto di verità e di virtù.</w:t>
      </w:r>
    </w:p>
    <w:p w14:paraId="161253E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Il corpo di carne invece è fatto di vizi e di tenebra. Tutto ciò che è vizio, che è tenebra, non appartiene al cristiano. Di tutte queste cose egli deve disfarsene per </w:t>
      </w:r>
      <w:r w:rsidRPr="00C530D6">
        <w:rPr>
          <w:rFonts w:ascii="Arial" w:eastAsia="Times New Roman" w:hAnsi="Arial" w:cs="Times New Roman"/>
          <w:kern w:val="0"/>
          <w:sz w:val="24"/>
          <w:szCs w:val="20"/>
          <w:lang w:eastAsia="it-IT"/>
          <w14:ligatures w14:val="none"/>
        </w:rPr>
        <w:lastRenderedPageBreak/>
        <w:t>sempre. Mortificare significa portare nella morte, uccidere, calpestare, far sì che non vivano mai più dentro di noi. Significa seppellire per sempre e per seppellire bisogna toglierle dal nostro corpo. Il cristiano è chiamato a mortificare il suo corpo di carne che appartiene alla terra, perché solo il suo nuovo corpo di spirito viva in lui e si manifesti nella sua vita.</w:t>
      </w:r>
    </w:p>
    <w:p w14:paraId="5828FDA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Fornicazione, impurità, passioni, desideri cattivi, avarizia insaziabile: sono il nutrimento del nostro corpo di carne, che si è corrotto dopo il primo peccato. Essendo di carne deve nutrirsi di vizio e di peccato. Se noi lo mortifichiamo, lo conduciamo alla morte, perché solo il nostro corpo di spirito viva in noi, noi abbiamo realizzato la nostra vocazione cristiana. È alta la vocazione cristiana. Egli deve realizzare in lui, in forma piena, su questa terra, il suo corpo spirituale, il suo nuovo corpo. Per fare questo deve lasciare morire il suo corpo di carne. Qual è la via più semplice perché il nostro corpo di carne muoia e viva in noi il corpo di spirito? La nostra vocazione è pertanto duplice: far morire il corpo di carne, far sviluppare in tutta la sua potenzialità di verità e di virtù, di giustizia e di grazia il corpo di spirito.</w:t>
      </w:r>
    </w:p>
    <w:p w14:paraId="3798203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Come realizzare tutto questo? La via che ci suggerisce Paolo è facile da perseguire, da realizzare, da portare a compimento. Da una parte bisogna privare del suo nutrimento il corpo di carne. Questo corpo si nutre di fornicazione, impurità, passioni, desideri cattivi, avarizia insaziabile. Togliendo, o privando il nostro corpo di carne, di questo suo peccaminoso nutrimento, noi lo condanniamo a sicura morte. Il corpo di carne vive se si nutre di peccato. Noi gli togliamo il peccato ed esso di sicuro muore.</w:t>
      </w:r>
    </w:p>
    <w:p w14:paraId="62181C4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Mentre però lavoriamo perché il nostro corpo di carne muoia, dobbiamo operare perché il nostro corpo di spirito prenda pienamente possesso in noi e quindi dobbiamo alimentarlo di grazia, di verità, di virtù, di santità. Dobbiamo far morire il nostro corpo di carne liberandoci da ogni vizio e da ogni peccato, anche quello veniale. È questo il grande segreto della vita spirituale.</w:t>
      </w:r>
    </w:p>
    <w:p w14:paraId="52015171" w14:textId="363317B8"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Dobbiamo far vivere il nostro corpo di spirito immettendo in esso il sano nutrimento. Nutrendo il nostro corpo spirituale con il corpo spirituale di Cristo, a poco a poco, avviene la completa morte del nostro corpo di carne e la pienezza di vita del nostro corpo di spirito. Questa duplice azione deve durare fino all’ultimo giorno della nostra vita, perché fino all’ultimo giorno siamo tentati per riportare in vita il nostro corpo di carne e di uccidere il nostro corpo di spirito.</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L’avarizia insaziabile è detta idolatria, perché nell’avarizia il denaro, le cose di questo mondo prendono il posto di Dio, sono considerate dall’uomo che vive nel peccato come la fonte della sua vita. Mentre fonte di vita è solo Dio. Quando una cosa creata è vista come fonte di vita siamo già caduti nell’idolatria. Dio ha perso il suo posto nella nostra mente, nel nostro spirito, nel nostro cuore, nella nostra anima.</w:t>
      </w:r>
    </w:p>
    <w:p w14:paraId="179E35BE"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[6]cose tutte che attirano l'ira di Dio su coloro che disobbediscono. </w:t>
      </w:r>
    </w:p>
    <w:p w14:paraId="2B807DC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Cosa è l’ira di Dio e perché queste cose l’attirano su di noi? Che relazione c’è tra disobbedienza e ira? Peccato, ira e disobbedienza cosa comportano per il presente e per il futuro? Sono alcune delle domande che meritano che si faccia una qualche chiarezza. Molte infatti sono le confusioni che regnano in questo campo, con giudizi a volte non veritieri, sommari, falsi sulla responsabilità di Dio in ordine ad alcune cose che si avverano o si compiono nella nostra vita.</w:t>
      </w:r>
    </w:p>
    <w:p w14:paraId="7B655D1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 xml:space="preserve">L’ira di Dio è il suo giusto giudizio sulle nostre opere. Dio è lento all’ira. Tarda a giudicare l’azione degli uomini in modo definitivo perché attende la nostra conversione. È questo il grande insegnamento che ci viene prima dall’Antico Testamento e poi dal Nuovo. La vita dell’uomo è nella Parola di Dio.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di Dio è l’unica fonte della nostra vita. Chi vive nella Parola porta la vita nel mondo. Chi è fuori della Parola, porta nel mondo solo morte: morte spirituale sempre, a volte anche morte fisica.</w:t>
      </w:r>
    </w:p>
    <w:p w14:paraId="7AB1C8A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Tutte le conseguenze della nostra disobbedienza non sono da ascrivere all’ira di Dio, cioè al suo giusto giudizio, che avverrà in forma definitiva solo al momento della nostra morte e poi nell’ultimo giorno. Tante cose invece sono da ascrivere alla sua misericordia, che attende che il peccatore si converte e lo aiuta in molti modi e diverse volte perché apra gli occhi e ritorni alla casa del padre.</w:t>
      </w:r>
    </w:p>
    <w:p w14:paraId="116B5B4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Per esempio: il figliolo minore abbandonò la casa del padre. Se ne andò in un paese lontano. La fame non è ascrivibile all’ira di Dio. Essa è conseguenza di un suo gesto insano, sconsiderato, insipiente. Esso è però un segno della misericordia di Dio. Attraverso di essa entra in se stesso e decide di fare ritorno alla casa del padre. E così dicasi di mille altre circostanze sfavorevoli che ognuno di noi incontra ogni giorno sul suo cammino. Sono tanti i segni della misericordia di Dio. Se non riusciamo a leggerli, se non ci convertiamo, è perché il nostro cuore è assai indurito e non riesce a percepire la grazia che Dio spande sul suo cammino. Poi alla sera della vita il Signore eserciterà il suo giusto giudizio. Finirà il tempo della grazia della conversione, ci sarà su di noi una parola di verità eterna su ogni nostro comportamento. Questa è la vera ira di Dio. </w:t>
      </w:r>
    </w:p>
    <w:p w14:paraId="5E98831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Chiediamoci: Dio interviene anche quando noi siamo in vita per punirci con sofferenze, catastrofi e cose di questo genere? La verità è questa: molti flagelli che avvengono sono solo generati dalla nostra disobbedienza, dal nostro non ascolto del Signore, dalla nostra poca responsabilità, dai nostri vizi, dai nostri peccati. Molti altri sono un frutto della natura. La natura può essere governata dall’uomo. Ma per fare questo dovrebbe essere libero da vizi e da peccati. A volte il peccato che è nel cuore dell’uomo gli fa usare la natura stoltamente. Poi quando la natura reagisce, perché è proprio della natura la reazione, l’uomo peccatore attribuisce questa reazione ad un intervento diretto di Dio. È sempre il peccato che parla nel cuore dell’empio e dichiara Dio ingiusto, colpevole di quanto avviene. Il peccato dell’uomo che ha posto in essere il disastro, lo stesso peccato lo attribuisce a Dio. </w:t>
      </w:r>
    </w:p>
    <w:p w14:paraId="1BE9BED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Perché noi possiamo attribuire a Dio una malattia, una sofferenza, una morte, una catastrofe, un disastro, come intervento della sua ira su di noi o sull’umanità, occorre un vero profeta. Solo a lui il Signore rivela ciò che ha fatto o che farà. Solo lui, se il Signore glielo comanda, può dire che quanto avviene è frutto dell’ira di Dio, a causa dei nostri peccati, oppure è una conseguenza del nostro peccato. Una cosa che dobbiamo sempre fare è questa: astenerci dall’attribuire a Dio ciò che è invece frutto o della natura o del peccato dell’uomo. </w:t>
      </w:r>
    </w:p>
    <w:p w14:paraId="714BA58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Altra cosa che dobbiamo fare è cogliere ogni evento come una grazia particolare per una conversione sempre più grande, più perfetta, più completa. Infine c’è sempre da adorare il mistero. E si adora il mistero se in ogni cosa che accade si </w:t>
      </w:r>
      <w:r w:rsidRPr="00C530D6">
        <w:rPr>
          <w:rFonts w:ascii="Arial" w:eastAsia="Times New Roman" w:hAnsi="Arial" w:cs="Times New Roman"/>
          <w:kern w:val="0"/>
          <w:sz w:val="24"/>
          <w:szCs w:val="20"/>
          <w:lang w:eastAsia="it-IT"/>
          <w14:ligatures w14:val="none"/>
        </w:rPr>
        <w:lastRenderedPageBreak/>
        <w:t>loda e si benedice il Signore, non attribuendo a lui nulla di ingiusto. Dio è santità e ciò che viene da Lui è perfetta santità, verità, grazia, misericordia.</w:t>
      </w:r>
    </w:p>
    <w:p w14:paraId="7E1B3C28"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[7]Anche voi un tempo eravate così, quando la vostra vita era immersa in questi vizi. </w:t>
      </w:r>
    </w:p>
    <w:p w14:paraId="75DFC93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ha iniziato questo capitolo annunziando ai Colossesi il grande prodigio dell’amore di Dio che si è compiuto in essi, il giorno del battesimo. Loro sono morti in Cristo, sono risorti nella sua risurrezione e nell’ascensione gloriosa sono anche loro saliti con Cristo in cielo. Loro vivono ora una vita tutta spirituale, nella grazia, intessuta di verità, formata nel Vangelo della salvezza e della vita. Ma prima di conoscere Cristo qual era la loro situazione? Anche loro erano immersi nei vizi, anche loro vivevano in un corpo di peccato, di morte. Anche loro erano in attesa dell’ira di Dio che li avrebbe giudicati e condannati all’inferno eterno a motivo delle trasgressioni alla legge della coscienza che viveva in loro e che come una sentinella li avvertiva del bene da fare e del male da evitare.</w:t>
      </w:r>
    </w:p>
    <w:p w14:paraId="2537E2A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Perché spesso Paolo ricorda il passato? Non lo ricorda come motivo di rimprovero, o peggio, per rimarcare il loro antico stato in modo da poterli disprezzare. Lo ricorda perché vuole che loro lodino e benedicano la misericordia di Dio che da figli dell’ira li ha costituiti figli della grazia, della verità. Da uomini tutti intenti nei vizi li ha trasformati in creature di bontà, di luce, di virtù, di santità.</w:t>
      </w:r>
    </w:p>
    <w:p w14:paraId="6BFE209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loro da figli dell’ira sono diventati figli della misericordia, anche gli altri possono diventarlo, a condizione che loro si facciano strumenti di Dio per favorire questo passaggio. Il ricordo del passato acquisisce due finalità assai gravide di responsabilità: la prima responsabilità è quella della lode e della benedizione, del ringraziamento e della riconoscenza. Dio è stato il mio salvatore. È stato lui solo che mi ha voluto salvo. Devo ringraziarlo, lodarlo, benedirlo.</w:t>
      </w:r>
    </w:p>
    <w:p w14:paraId="0F3616F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seconda responsabilità è questa: se il passaggio dall’ira alla misericordia è possibile, se nessuno a priori è stato escluso da Dio, perché molti non lo fanno? Non lo fanno perché non sono sufficientemente aiutati da noi. Bisogna allora trasformarsi in missionari. Perché questa è la vera forma della benedizione, del ringraziamento, della lode perenne che bisogna innalzare al nostro Dio.</w:t>
      </w:r>
    </w:p>
    <w:p w14:paraId="291C5D0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Quando un redento diviene collaboratore della grazia e della misericordia di Dio, strumento della sua salvezza, egli attesta al Signore che ha gradito ciò che è stato fatto nel cielo e sulla terra per lui. Essendo quella la cosa più bella, più santa, più vera, egli vuole che questo tesoro nascosto sia di ogni uomo e per questo coopera con Dio perché avvenga. Questa collaborazione è opera di vero ringraziamento.</w:t>
      </w:r>
    </w:p>
    <w:p w14:paraId="402A623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manca la nostra trasformazione in missionari della salvezza di Dio, il nostro ringraziamento non è veritiero. È solamente una parola che esce dalla bocca, ma non è nel cuore, perché nel cuore non c’è la volontà di trasformarsi in cooperatori della salvezza perché tutti gli uomini facciano il passaggio dall’ira alla grazia di Dio che li redime, li salva, li innalza, li porta nel cielo. Il passaggio dai vizi alla grazia è dono della misericordia di Dio, ma si compie attraverso la cooperazione e collaborazione dell’uomo salvato, giustificato e redento. Molti non operano questo passaggio, perché i redenti hanno fatto finire in loro la grazia di Dio, uccidendola nel loro cuore.</w:t>
      </w:r>
    </w:p>
    <w:p w14:paraId="35077F9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Ogni grazia ricevuta che non si trasforma in una grazia di salvezza donata, è un talento versato da Dio nel nostro cuore e che noi abbiamo deposto sotto la pietra. Di questo siamo responsabili. Questo ci costituisce figli dell’ira e non più figli della grazia e della misericordia.</w:t>
      </w:r>
    </w:p>
    <w:p w14:paraId="7BB5F3D4"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[8]Ora invece deponete anche voi tutte queste cose: ira, passione, malizia, maldicenze e parole oscene dalla vostra bocca. </w:t>
      </w:r>
    </w:p>
    <w:p w14:paraId="0E580C8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cristiano è colui che ha operato in Cristo il passaggio dal vizio alla grazia. Chi è inoltre il cristiano: è colui che può sempre ritornare ad essere figlio dell’ira, immergendosi nuovamente nei vizi di un tempo. Per tutto il tempo della sua vita nel corpo il cristiano sarà sempre tentato, sempre esposto al passaggio inverso.</w:t>
      </w:r>
    </w:p>
    <w:p w14:paraId="62E5119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esorta i Colossesi a liberarsi in modo definitivo, per sempre, da ogni vizio, da ogni residuo di peccato, da ogni peccato che potrebbe essere ritornato ad abitare in noi, condizionando verso il male la nostra vita. Cosa bisogna evitare? Ira, passione, malizia, maldicenze e parole oscene. Sappiamo cosa comporta ognuno di questi vizi. Paolo sempre ne parla con chiarezza somma.</w:t>
      </w:r>
    </w:p>
    <w:p w14:paraId="08E0044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L’ira è il non controllo della nostra volontà, del nostro raziocinio, della nostra intelligenza. È un sentimento che ha il sopravvento su tutto il nostro spirito e la nostra mente. È una esplosione rapida e incontrollata dei nostri sentimenti che si manifesta in svariati modi. Nell’ira l’uomo è senza il governo di sé. </w:t>
      </w:r>
    </w:p>
    <w:p w14:paraId="1510E36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passione invece è il non controllo del nostro corpo. Il male lo vince. La volontà non lo domina. La malizia è la perversione del nostro spirito il quale non pensa il bene, ma il male, non vuole il bene, ma il male. Nella malizia l’uomo vive per il male che pensa, vuole, opera. Nella maldicenza l’occhio è cattivo. Non vede mai il bene che l’altro fa. Tutto ciò che l’altro fa è cosa cattiva per lui. Non tiene per sé la cosa, la dice agli altri, ma la dice, dicendo male dell’altro.</w:t>
      </w:r>
    </w:p>
    <w:p w14:paraId="43F07E1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maldicente è una vera piaga della società. È più pericoloso del malizioso. Il malizioso fa, pensa, vuole il male, lo opera. L’altro sa che uno è intento al male e può anche evitarlo. Il maldicente è difficile che lo si possa evitare, anche perché sovente camuffa e nasconde la sua maldicenza. Fa passare le sue parole per parole di verità, di Vangelo, di misericordia, di bontà, invece altro non sono che severi giudizi e condanna dell’altro, del quale dice sempre male.</w:t>
      </w:r>
    </w:p>
    <w:p w14:paraId="7C2247D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maldicenza è un vizio generalizzato, comune. È il segno evidente che l’occhio non è puro, la coscienza non è delicata, non c’è timore di Dio nel nostro cuore. È il segno del fariseismo che è in noi. Diciamo il male proponendolo come un bene.</w:t>
      </w:r>
    </w:p>
    <w:p w14:paraId="4A2AFD3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Le parole oscene sono quelle che nascono da un cuore lascivo, un cuore nel quale non abita Dio. Sono parole oscene tutte quelle che dicono oscenità, ma le dicono come frutto di un desiderio da soddisfare. Non potendo soddisfare il desiderio realmente, lo soddisfano mentalmente con pensieri cattivi, desideri cattivi, che si trasformano poi sulla bocca in parole oscene.</w:t>
      </w:r>
    </w:p>
    <w:p w14:paraId="6E41E9F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parola oscena è la porta per il peccato di oscenità, di impurità, di adulterio, di ogni altro uso cattivo del nostro corpo. Chi vuole che non escano parole oscene dalla propria bocca deve custodire sano e pulito il cuore, sana e pulita la mente, sano e puro il corpo. Le parole oscene sono il segno che non viviamo in Cristo, </w:t>
      </w:r>
      <w:r w:rsidRPr="00C530D6">
        <w:rPr>
          <w:rFonts w:ascii="Arial" w:eastAsia="Times New Roman" w:hAnsi="Arial" w:cs="Times New Roman"/>
          <w:kern w:val="0"/>
          <w:sz w:val="24"/>
          <w:szCs w:val="20"/>
          <w:lang w:eastAsia="it-IT"/>
          <w14:ligatures w14:val="none"/>
        </w:rPr>
        <w:lastRenderedPageBreak/>
        <w:t>che non siamo santi, che non conosciamo i frutti della risurrezione di Gesù Signore.</w:t>
      </w:r>
    </w:p>
    <w:p w14:paraId="71BAB77F"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[9]Non mentitevi gli uni gli altri. Vi siete infatti spogliati dell'uomo vecchio con le sue azioni </w:t>
      </w:r>
    </w:p>
    <w:p w14:paraId="231E77A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San Paolo esorta i Colossesi ad essere veri gli uni con gli altri e per essere veri non bisogna mentirsi. Mentire è ingannare. È avere sulla bocca una parola che non è nel cuore. La verità che è nel cuore e che è a beneficio del fratello si trasforma sulla bocca in una falsità che è a danno di chi ci ascolta. La menzogna è una falsità che produce sempre un danno in colui che l’ascolta. Ed è menzogna perché l’altro è obbligato a sapere la verità, è un suo diritto.</w:t>
      </w:r>
    </w:p>
    <w:p w14:paraId="62E1068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Quando non c’è diritto a sapere la verità, quando nelle parole che si dicono non si produce alcun danno al fratello né materiale, né spirituale, né morale, in quel caso non è menzogna. Spesso si tratta di prudenza, di accortezza, di circospezione. Tuttavia non si deve mai dire direttamente una cosa per un’altra. Non si dice ciò che non deve essere detto, però non si dice neanche ciò che è falso, ciò che non corrisponde al vero. Occorre tutta quella circospezione di prudenza che ci faccia non dire quello che non deve essere detto e dire solo ciò che corrisponde a verità, anche se è una verità parziale e non totale.</w:t>
      </w:r>
    </w:p>
    <w:p w14:paraId="6DC4401B" w14:textId="67441E43"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prudenza nel parlare è sommamente raccomandata. Il cristiano deve essere perfetto nell’uso della lingua.</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Il cristiano deve essere perfetto nei pensieri, nelle intenzioni, nella volontà, nelle parole, nelle opere. Deve essere perfetto nelle relazioni con se stesso, con i fratelli di fede, con chi non ha fede, con il creato, con Dio. Ciò che fa e ciò che dice, ciò che pensa e ciò che vuole, ciò che medita e ciò che fa in modo subitaneo e improvviso, deve tutto riflettere la sua nuova condizione.</w:t>
      </w:r>
    </w:p>
    <w:p w14:paraId="1CDC4E9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prima verità che riguarda il cristiano è questa: lui si è spogliato dell’uomo vecchio, dell’uomo concupiscente, nato da Adamo, frutto del peccato. Chi si è spogliato dell’uomo vecchio, deve anche abbandonare le azioni dell’uomo vecchio. Sarebbe una bella contraddizione proclamarsi spoglio dell’uomo vecchio e poi continuare con le azioni dell’uomo vecchio. La fede deve essere vissuta in ogni sua conseguenza. Se il battesimo ci ha immersi nella morte di Cristo, questa morte riguarda l’uomo vecchio. Se l’uomo vecchio è morto, tutto deve morire in noi di lui. Ciò che è morto sacramentalmente, deve morire anche realmente e qui occorre tutto l’impegno e tutta la buona volontà del cristiano, il quale giorno per giorno, come già si è detto, deve togliere il cibo all’uomo vecchio perché muoia completamente in lui e doni invece solo il nutrimento all’uomo nuovo, perché completi la sua crescita fino alla totale perfezione in Cristo Gesù.</w:t>
      </w:r>
    </w:p>
    <w:p w14:paraId="4ABE9C7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Si è già detto che l’uomo vecchio si nutre di vizi e di peccato. L’uomo nuovo di grazia e di verità, di virtù e di sacrifici. L’uomo vecchio si nutre di ogni sorta di malizia e di perversità. L’uomo nuovo di ogni bontà e carità. L’uomo vecchio si alimenta con la frequenza della cattive compagnie, l’uomo nuovo invece frequenta uomini giusti e timorati di Dio, che possono aiutarlo a mettere nei suoi pensieri i pensieri di Dio e nel suo cuore la carità crocifissa di Gesù Signore. I cattivi cristiani aiutano l’uomo vecchio a crescere e a produrre frutti di peccato; i buoni cristiani invece aiutano l’uomo nuovo a sviluppare tutte le soprannaturali potenzialità di grazia e di verità che lo Spirito del Signore ha messo nel suo cuore.</w:t>
      </w:r>
    </w:p>
    <w:p w14:paraId="0D846263"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lastRenderedPageBreak/>
        <w:t xml:space="preserve">[10]e avete rivestito il nuovo, che si rinnova, per una piena conoscenza, ad immagine del suo Creatore. </w:t>
      </w:r>
    </w:p>
    <w:p w14:paraId="2ABF207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L’uomo nuovo man mano che cresce e si sviluppa, si rinnova, toglie spazio vitale all’uomo vecchio, il quale rimane sempre in letargo in noi, pronto a svegliarsi e a operare secondo la sua originaria malizia e perversità. Nessuno mai deve pensare di aver definitivamente ucciso l’uomo vecchio. Nessuno mai deve pensare che l’uomo nuovo in lui sia talmente forte di essere arrivato al traguardo della vita. Invece con umiltà, nella preghiera costante, nella perseveranza sempre vigile e attenta, guardando con sguardo fisso Cristo Gesù e questi Crocifisso, ogni giorno si va un passo in avanti verso la sua croce, fino a salirvi e a subire la stessa sorte di Gesù Signore. Paolo pone come via per la crescita dell’uomo nuovo la piena conoscenza. La conoscenza è nella verità e nella carità, nella mente e nel cuore.</w:t>
      </w:r>
    </w:p>
    <w:p w14:paraId="014C7CE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cristiano deve conoscere Cristo. Lo deve conoscere nei suoi pensieri, nella sua volontà, nei suoi desideri. Tutto deve conoscere il cristiano di Cristo. Per questo occorre la frequentazione del Vangelo. È il Vangelo il libro che contiene il pensiero di Cristo Gesù. È il Vangelo che il cristiano deve imparare a conoscere. La familiarità con il Vangelo è segno che si vuole pensare come Cristo Gesù. Tuttavia il Vangelo non si frequenta da soli. Si frequenta e si ascolta nella Chiesa.</w:t>
      </w:r>
    </w:p>
    <w:p w14:paraId="6E6041F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 ministri della Parola devono porre ogni attenzione a far sì che nelle loro parole niente si inserisca di ciò che è pensiero umano. Tutto ciò che essi dicono deve manifestare, rivelare, rendere presente il pensiero di Cristo nella verità tutta intera, nella quale loro sono condotti dallo Spirito Santo per condurre ogni altro uomo. Questa è la via santa per la perfetta conoscenza di Cristo, per una piena scienza di Lui. Attraverso la conoscenza di Cristo l’uomo a poco a poco si fa ad immagine del suo Creatore, si fa ad immagine di Cristo Gesù, che è il Creatore dell’uomo. L’Immagine di Dio è Cristo Gesù. L’uomo se si vuole fare anche lui ad immagine di Dio, deve farsi ad immagine di Cristo Gesù.</w:t>
      </w:r>
    </w:p>
    <w:p w14:paraId="7DCFACB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Cristo Gesù è colui che ha compiuto pienamente il pensiero del Padre, la sua volontà. Il cristiano è colui che compie pienamente il pensiero di Cristo, la sua volontà. La compie però amando allo stesso modo di Gesù Signore, vivendo la sua infinita carità per i peccatori. Bisogna conoscere Cristo dal profondo della sua carità. Questa conoscenza è quasi assente in molti cristiani. È assente anche l’altra conoscenza. Ormai non si fa più alcuna distinzione tra Cristo e gli altri, tra fede in Lui e credenza religiosa, tra Vangelo e sistemi religiosi senza Vangelo, tra la fede che insegna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e la verità che porta il singolo che spesso è in netto contrasto con la fede della Chiesa.</w:t>
      </w:r>
    </w:p>
    <w:p w14:paraId="232119B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Occorre operare una grande svolta. Bisogna che iniziamo veramente a fare conoscere il pensiero e il cuore di Cristo. Il pensiero per compiere sempre e comunque la volontà del Padre, il cuore per amare il Padre e nel Padre amare ogni altro uomo, allo stesso modo come ci ha amati Cristo Gesù. Il futuro del cristianesimo è Cristo ed è la conoscenza piena di Lui.</w:t>
      </w:r>
    </w:p>
    <w:p w14:paraId="47E4F885"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[11]Qui non c'è più Greco o Giudeo, circoncisione o incirconcisione, barbaro o Scita, schiavo o libero, ma Cristo è tutto in tutti. </w:t>
      </w:r>
    </w:p>
    <w:p w14:paraId="361EDB2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Se si parte da Cristo, se si vede ogni cosa secondo il suo pensiero, se la si ama secondo il suo cuore, qual è la nuova visione che il cristiano deve avere perché possa sempre dirigere i suoi passi nella verità e nella carità di Cristo Gesù? Cerchiamo allora di conoscere Cristo Gesù con piena conoscenza. Cristo Gesù è colui che è morto sulla croce per fare di ogni uomo una cosa sola in Lui. Nel battesimo il cristiano ha rivestito Cristo, è diventato Cristo, perché è stato costituito suo corpo. Chi è allora il cristiano secondo la piena conoscenza di Cristo Gesù? È il corpo di Cristo che deve portare a compimento la missione di Cristo, che è anche del suo corpo.</w:t>
      </w:r>
    </w:p>
    <w:p w14:paraId="58C998D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cristiano è uno che deve amare a tal punto gli uomini, da dare la vita, come Cristo, perché corpo di Cristo, affinché anche loro diventino una cosa sola in Cristo, diventino corpo di Cristo, diventino se stesso. Il cristiano è l’uomo dell’unità. Non è l’uomo che vuole l’unità. È l’uomo che crea l’unità. Non la crea con le parole. La crea con la vita. Dona la vita a Dio perché per mezzo del suo sacrificio ogni uomo possa divenire una cosa sola in Cristo, possa anche lui realizzarsi come corpo di Cristo nel mondo.</w:t>
      </w:r>
    </w:p>
    <w:p w14:paraId="48FA5D9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Chi è ancora Cristo secondo la piena conoscenza? È colui che si è fatto tutto in tutti. Ognuno di noi è tempio di Cristo, ognuno di noi è Cristo nel mondo. Io sono Cristo. L’altro è Cristo. Io sono tempio di Cristo. L’altro è tempio di Cristo. Se io sono Cristo e l’altro è Cristo, se io sono tempio di Cristo e l’altro è tempio di Cristo, significa che c’è una sola vita che si vive ed è la vita di Cristo dentro di noi. Ma se c’è una sola vita a livello di fede, possono esserci due vite a livello reale? Cosicché nella fede ci professiamo una cosa sola, nella realtà invece due cose distinte. La piena conoscenza di Cristo mi impone di vedere me nell’altro e di vedere l’altro in me, di vedermi l’altro, di essere l’altro, perché tra me e l’altro non c’è più differenza, poiché io e l’altro siamo l’unica stessa vita, che è Cristo dentro di noi. Da qui nasce la comunione reale, vera, effettiva. Nasce la comunione di chi vede l’altro come se stesso e dona se stesso all’altro perché possa compiere la piena conoscenza di Cristo, nei pensieri, nelle opere, nella mente, nel cuore.</w:t>
      </w:r>
    </w:p>
    <w:p w14:paraId="47E5DEC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Ogni distinzione tra i cristiani è distinzione che si opera in Cristo; ogni divisione è divisione di Cristo. Come se Cristo fosse diviso in noi. Ogni divisione è la creazione in noi di un altro Cristo. Questa è la verità. Ogni divisione tradisce in noi la non piena conoscenza di Cristo, rivela che la nostra fede in Lui non è vera, perché il Cristo che è in noi non è vero e non è vero perché c’è la separazione, la distinzione, la scissione, c’è la differenza tra il nostro Cristo e quello degli altri. Questo ci dice che ogni contrasto che c’è all’interno del popolo di Dio è un contrasto che nasce dalla non conoscenza piena di Cristo Gesù. Mettiamo il pensiero di Cristo in noi, quello vero, mettiamo la carità di Cristo in noi, quella vera, e troveremo la soluzione per tutte le nostre divisioni.</w:t>
      </w:r>
    </w:p>
    <w:p w14:paraId="58A109A1"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[12]Rivestitevi dunque, come amati di Dio, santi e diletti, di sentimenti di misericordia, di bontà, di umiltà, di mansuetudine, di pazienza; </w:t>
      </w:r>
    </w:p>
    <w:p w14:paraId="34FB574E" w14:textId="1C986D73"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Paolo altro non fa che tracciare ora la via concreta per realizzare in noi la piena conoscenza di Cristo. Per conoscere Cristo secondo piena conoscenza, bisogna iniziare ad amare secondo la carità di Cristo Gesù. La via del pensiero di Cristo spesso è difficile. Siamo nel mistero. Certe cose non le comprendiamo. Allora non ci resta che passare per l’altra via che è quella dell’amore, della carità </w:t>
      </w:r>
      <w:r w:rsidRPr="00C530D6">
        <w:rPr>
          <w:rFonts w:ascii="Arial" w:eastAsia="Times New Roman" w:hAnsi="Arial" w:cs="Times New Roman"/>
          <w:kern w:val="0"/>
          <w:sz w:val="24"/>
          <w:szCs w:val="20"/>
          <w:lang w:eastAsia="it-IT"/>
          <w14:ligatures w14:val="none"/>
        </w:rPr>
        <w:lastRenderedPageBreak/>
        <w:t>crocifissa. Dobbiamo iniziare ad amare i fratelli come Cristo ci ha amato. Amando come Lui, a poco a poco perveniamo alla piena conoscenza di lui e opereremo perché l’unità cresca attorno a noi e si diffonda, fino a portare nel corpo di Cristo ogni altro uomo. La via dell’amore per Paolo viene prima della via della verità. Chi la percorre arriverà anche a conoscere Cristo secondo pienezza di verità, perché crescerà in lui lo Spirito Santo che illuminerà la sua mente,</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conforterà i suoi pensieri, li aprirà alla piena conformità a quelli di Cristo Gesù.</w:t>
      </w:r>
    </w:p>
    <w:p w14:paraId="295121C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 prima cosa Paolo dice la verità sul cristiano. Chi è il cristiano? È un amato da Dio, un santo, un diletto del Signore. È uno che è stato avvolto interamente dalla carità e dalla verità di Gesù Signore. Questa è la verità sul cristiano. Se il cristiano è tutto avvolto della verità e della carità di Cristo Signore, altro non deve fare che espandere questa verità e questa carità attorno a sé. Altro non deve fare che brillare nel mondo di verità e di carità.</w:t>
      </w:r>
    </w:p>
    <w:p w14:paraId="288AA6D7" w14:textId="377421D1"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Facendo questo, brillando come astro di giustizia e di amore tra i fratelli, egli manifesta la grandezza della carità divina con la quale è stato avvolto. Ma come in realtà il cristiano brilla nel mondo di verità e di carità? Compiendo le stesse opere di Cristo Gesù. La carità non è una parola, la carità è un fatto concreto, reale; la carità è un’opera. La carità è la nuova vita del cristiano. La carità ha una molteplicità di facce, ognuna delle quali manifesta un aspetto della carità, ma non la esaurisce completamente.</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Ogni aspetto deve unirsi agli altri perché il cristiano sia uomo di carità, sia l’uomo che vive nel suo mondo la carità di Cristo. Questi aspetti, o queste facce della carità sono: misericordia, bontà, umiltà, mansuetudine, pazienza.</w:t>
      </w:r>
    </w:p>
    <w:p w14:paraId="6A2F592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Con la </w:t>
      </w:r>
      <w:r w:rsidRPr="00C530D6">
        <w:rPr>
          <w:rFonts w:ascii="Arial" w:eastAsia="Times New Roman" w:hAnsi="Arial" w:cs="Times New Roman"/>
          <w:b/>
          <w:kern w:val="0"/>
          <w:sz w:val="24"/>
          <w:szCs w:val="20"/>
          <w:lang w:eastAsia="it-IT"/>
          <w14:ligatures w14:val="none"/>
        </w:rPr>
        <w:t xml:space="preserve">misericordia </w:t>
      </w:r>
      <w:r w:rsidRPr="00C530D6">
        <w:rPr>
          <w:rFonts w:ascii="Arial" w:eastAsia="Times New Roman" w:hAnsi="Arial" w:cs="Times New Roman"/>
          <w:kern w:val="0"/>
          <w:sz w:val="24"/>
          <w:szCs w:val="20"/>
          <w:lang w:eastAsia="it-IT"/>
          <w14:ligatures w14:val="none"/>
        </w:rPr>
        <w:t>il cuore si apre al fratello, lo accoglie, lo vede come una persona da amare. La misericordia è la grandezza del cuore che sa solo amare, che vuole solo amare, che vede l’altro come una persona da amare, la vede come una persona cui dare la vita per la propria salvezza.</w:t>
      </w:r>
    </w:p>
    <w:p w14:paraId="357B045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Con la </w:t>
      </w:r>
      <w:r w:rsidRPr="00C530D6">
        <w:rPr>
          <w:rFonts w:ascii="Arial" w:eastAsia="Times New Roman" w:hAnsi="Arial" w:cs="Times New Roman"/>
          <w:b/>
          <w:kern w:val="0"/>
          <w:sz w:val="24"/>
          <w:szCs w:val="20"/>
          <w:lang w:eastAsia="it-IT"/>
          <w14:ligatures w14:val="none"/>
        </w:rPr>
        <w:t>bontà</w:t>
      </w:r>
      <w:r w:rsidRPr="00C530D6">
        <w:rPr>
          <w:rFonts w:ascii="Arial" w:eastAsia="Times New Roman" w:hAnsi="Arial" w:cs="Times New Roman"/>
          <w:kern w:val="0"/>
          <w:sz w:val="24"/>
          <w:szCs w:val="20"/>
          <w:lang w:eastAsia="it-IT"/>
          <w14:ligatures w14:val="none"/>
        </w:rPr>
        <w:t xml:space="preserve"> si vuole il bene reale, si opera il bene. La bontà fa di noi degli alberi buoni che producono frutti buoni per ogni uomo. L’albero cristiano deve sempre produrre frutti di bontà per tutti gli uomini. Nessun uomo deve essere escluso dal poter gustare i nostri frutti buoni.</w:t>
      </w:r>
    </w:p>
    <w:p w14:paraId="4B62E7D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Con l’</w:t>
      </w:r>
      <w:r w:rsidRPr="00C530D6">
        <w:rPr>
          <w:rFonts w:ascii="Arial" w:eastAsia="Times New Roman" w:hAnsi="Arial" w:cs="Times New Roman"/>
          <w:b/>
          <w:kern w:val="0"/>
          <w:sz w:val="24"/>
          <w:szCs w:val="20"/>
          <w:lang w:eastAsia="it-IT"/>
          <w14:ligatures w14:val="none"/>
        </w:rPr>
        <w:t xml:space="preserve">umiltà </w:t>
      </w:r>
      <w:r w:rsidRPr="00C530D6">
        <w:rPr>
          <w:rFonts w:ascii="Arial" w:eastAsia="Times New Roman" w:hAnsi="Arial" w:cs="Times New Roman"/>
          <w:kern w:val="0"/>
          <w:sz w:val="24"/>
          <w:szCs w:val="20"/>
          <w:lang w:eastAsia="it-IT"/>
          <w14:ligatures w14:val="none"/>
        </w:rPr>
        <w:t>ognuno si vede davanti a Dio e ai fratelli solo nella volontà di Dio. Si vede servo di Dio per compiere il suo volere. Ma vede anche gli altri come servi di Dio per compiere il suo volere. L’umiltà è la regola che normalizza ogni rapporto in seno alla comunità cristiana e degli uomini, perché per mezzo di essa ognuno sa e conosce il suo posto. Rimane al suo posto, lascia tutto lo spazio ai fratelli perché possano vivere la volontà che Dio ha su di loro. L’umiltà è fonte di vera crescita cristiana, perché tutti hanno il loro spazio santo per il compimento della volontà di Dio.</w:t>
      </w:r>
    </w:p>
    <w:p w14:paraId="2C64A8E0" w14:textId="77777777" w:rsidR="00C530D6" w:rsidRPr="00C530D6" w:rsidRDefault="00C530D6" w:rsidP="00C530D6">
      <w:pPr>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Con la </w:t>
      </w:r>
      <w:r w:rsidRPr="00C530D6">
        <w:rPr>
          <w:rFonts w:ascii="Arial" w:eastAsia="Times New Roman" w:hAnsi="Arial" w:cs="Times New Roman"/>
          <w:b/>
          <w:kern w:val="0"/>
          <w:sz w:val="24"/>
          <w:szCs w:val="20"/>
          <w:lang w:eastAsia="it-IT"/>
          <w14:ligatures w14:val="none"/>
        </w:rPr>
        <w:t xml:space="preserve">mansuetudine </w:t>
      </w:r>
      <w:r w:rsidRPr="00C530D6">
        <w:rPr>
          <w:rFonts w:ascii="Arial" w:eastAsia="Times New Roman" w:hAnsi="Arial" w:cs="Times New Roman"/>
          <w:kern w:val="0"/>
          <w:sz w:val="24"/>
          <w:szCs w:val="20"/>
          <w:lang w:eastAsia="it-IT"/>
          <w14:ligatures w14:val="none"/>
        </w:rPr>
        <w:t xml:space="preserve">il cristiano si presenta dinanzi ai fratelli con spirito di vera pace. Nella mansuetudine ogni parola, ogni azione, indistintamente tutto si dice e si fa per creare nei cuori quella pace che nasce dalla verità e dalla carità di Cristo che viene donata loro. Nella mansuetudine l’uomo si spoglia di sé, della sua volontà, dei suoi progetti, delle sue idee, per cercare solo la via della pace che ha percorso Gesù Signore, quando è salito sulla croce e si è lasciato inchiodare per la nostra pace. La mansuetudine è lo stile di Cristo Crocifisso, </w:t>
      </w:r>
      <w:r w:rsidRPr="00C530D6">
        <w:rPr>
          <w:rFonts w:ascii="Arial" w:eastAsia="Times New Roman" w:hAnsi="Arial" w:cs="Times New Roman"/>
          <w:kern w:val="0"/>
          <w:sz w:val="24"/>
          <w:szCs w:val="20"/>
          <w:lang w:eastAsia="it-IT"/>
          <w14:ligatures w14:val="none"/>
        </w:rPr>
        <w:lastRenderedPageBreak/>
        <w:t>inchiodato, forato, schernito, sputato, percosso, flagellato e tutto questo ha permesso che venisse fatto sul suo corpo e al suo spirito, per manifestare agli uomini la vera via della pace. Questo è lo stile di Gesù. Questo deve essere anche lo stile del cristiano. Una sola mansuetudine deve governare l’una e l’altra vita, perché ormai c’è una sola vita tra Cristo e il cristiano ed è la vita di Cristo in lui.</w:t>
      </w:r>
    </w:p>
    <w:p w14:paraId="2CAF72B1" w14:textId="77777777" w:rsidR="00C530D6" w:rsidRPr="00C530D6" w:rsidRDefault="00C530D6" w:rsidP="00C530D6">
      <w:pPr>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Con la </w:t>
      </w:r>
      <w:r w:rsidRPr="00C530D6">
        <w:rPr>
          <w:rFonts w:ascii="Arial" w:eastAsia="Times New Roman" w:hAnsi="Arial" w:cs="Times New Roman"/>
          <w:b/>
          <w:kern w:val="0"/>
          <w:sz w:val="24"/>
          <w:szCs w:val="20"/>
          <w:lang w:eastAsia="it-IT"/>
          <w14:ligatures w14:val="none"/>
        </w:rPr>
        <w:t xml:space="preserve">pazienza </w:t>
      </w:r>
      <w:r w:rsidRPr="00C530D6">
        <w:rPr>
          <w:rFonts w:ascii="Arial" w:eastAsia="Times New Roman" w:hAnsi="Arial" w:cs="Times New Roman"/>
          <w:kern w:val="0"/>
          <w:sz w:val="24"/>
          <w:szCs w:val="20"/>
          <w:lang w:eastAsia="it-IT"/>
          <w14:ligatures w14:val="none"/>
        </w:rPr>
        <w:t>il cristiano assume la condizione dell’altro e la fa sua, la vive come se fosse propria. Nella pazienza sa aspettare i tempi e i momenti della crescita dell’altro. Cammina con l’altro come Cristo ha camminato con i suoi discepoli. Come Dio ha camminato con il suo popolo. Il paziente ama nonostante tutto e tutto fa per amare nella condizione e situazione concreta che è sempre deficitaria in tutto. La pazienza è la forza del cristiano. Chi non ha pazienza non può lavorare nel campo di Dio. La pazienza è anche sopportazione di ogni cosa per amore di Cristo Gesù. Si abbraccia ogni croce per amore di Cristo, perché in essa avviene la nostra configurazione a Lui, che è il Crocifisso per amore.</w:t>
      </w:r>
    </w:p>
    <w:p w14:paraId="61CFB78E"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[13]sopportandovi a vicenda e perdonandovi scambievolmente, se qualcuno abbia di che lamentarsi nei riguardi degli altri. Come il Signore vi ha perdonato, così fate anche voi. </w:t>
      </w:r>
    </w:p>
    <w:p w14:paraId="78C1B8D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via della carità reale vede ancora due relazioni che bisogna condurre nell’amore. Sono le relazioni della sopportazione e del perdono. L’uomo, chiunque esso sia, è essere imperfetto, incompleto, manchevole in molte cose. L’uomo è un pezzo di creta ancora rozza, non purificata, non levigata. Il Signore ha bisogno di tanto tempo per modellarci ad immagine di Cristo Gesù. Mentre il Signore ci leviga dobbiamo considerare che noi siamo da levigare e non solamente gli altri. Se siamo insieme imperfetti, insieme ci dobbiamo accogliere come imperfetti, non per rimanere imperfetti, ma per aiutarci insieme a crescere in Cristo e nello Spirito Santo. Sopportarsi significa allora accoglierci così come siamo, non però per restare come siamo, ma per aiutarci vicendevolmente a camminare sulla via di Dio.</w:t>
      </w:r>
    </w:p>
    <w:p w14:paraId="3ADC4241" w14:textId="6F08AE8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 difetti sono tanti, le virtù ancora poche. Accogliendoci e camminando insieme con le nostre spine che diventano spine degli altri, riusciremo a togliere i vizi che ci sovrastano e a mettere nel nostro cuore le virtù che ci innalzano fino al cielo. Questa è la sopportazione vicendevole. Altra realtà dell’uomo concreto è la possibilità di peccare. Ogni peccato offende Dio, ma anche il fratello, poiché certi peccati vengono fatti direttamente ai fratelli</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Qual è allora il giusto comportamento? L’unico possibile, l’unico vero, l’unico giusto è quello di Cristo Gesù, che morì giusto per gli ingiusti, perché fossero perdonate tutte le nostre colpe nei riguardi del Padre suo. Ora se Cristo non solo ci ha perdonati, e Lui era l’offeso e non l’offensore, se noi vogliamo vivere un rapporto secondo verità con i fratelli, non solo dobbiamo perdonarli se in qualche cosa hanno peccato contro di noi, ma da uomini giusti dovremmo dare loro la vita perché il loro peccato venga perdonato da Dio. È uno stile cristico quello che Paolo prospetta ai cristiani di ogni tempo. Il nostro essere cristiano è da Cristo; è da Cristo perché è in Cristo, è in Cristo perché è Cristo. Ora se il cristiano è Cristo, è divenuto Cristo nelle acque del Battesimo, in tutto si deve comportare come Cristo.</w:t>
      </w:r>
    </w:p>
    <w:p w14:paraId="2EE69C18" w14:textId="49BBF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Cristo ci ha sopportati. Ha portato cioè noi sulle sue spalle. Ha preso le nostre spine, i nostri chiodi, le nostre fruste, i nostri flagelli che si sono abbattuti tutti su di Lui e ha vissuto tutto per amore nostro. Inoltre ha anche preso il nostro peccato e lo ha inchiodato sulla croce. Il peccato era nostro non suo; egli l’ha fatto suo per noi e lo ha espiato. Perché lo ha espiato? Perché Lui con l’incarnazione ha voluto farsi “noi” e in certo qual modo con l’incarnazione egli è divenuto ognuno di noi. Essendo Lui noi, ha fatto suo proprio il nostro peccato. Così essendo noi divenuti Cristo, siamo anche divenuti l’altro, ogni altro. Il peccato dell’altro è in tal modo divenuto il nostro e come si espia il peccato se non morendo sulla croce per esso? Questo significa cristianamente perdonare il peccato. Farlo proprio, offrire la nostra vita a Dio perché venga perdonato, non perdonato come peccato dell’altro, ma perdonato come peccato nostro.</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 xml:space="preserve">Questa è la carità di Cristo Gesù cui Paolo si ispira per manifestarci come viverla tutta nella nostra vita. </w:t>
      </w:r>
    </w:p>
    <w:p w14:paraId="5FFF0E72"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[14]Al di sopra di tutto poi vi sia la carità, che è il vincolo di perfezione. </w:t>
      </w:r>
    </w:p>
    <w:p w14:paraId="56DA216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versetto è riassuntivo di quanto detto finora. Tutto, il cristiano, deve coprire con la carità crocifissa di Cristo Signore. Tutto, proprio tutto. Se egli riuscirà in ogni cosa a far trionfare in lui la carità crocifissa di Cristo, egli mostrerà al mondo la potenza dell’amore della croce. Se invece lui si lascerà vincere in qualche modo dall’imperfezione, dal poco amore, dalla poca conoscenza di Cristo, il mondo sarà privato della luce della verità e della carità. Non potrà conoscere Cristo, perché Cristo si conosce nel mondo solo per mezzo del cristiano che è divenuto Cristo.</w:t>
      </w:r>
    </w:p>
    <w:p w14:paraId="09412FA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questa la via reale per la conoscenza di Cristo. Cristo bisogna mostrarlo e lo si mostra non astrattamente, parlando o dissertando di Lui, lo si mostra concretamente, lo si mostra vivo, lo si rende presente nel mistero della sua croce. È il cristiano crocifisso dalla carità di Cristo la presenza viva di Cristo nel mondo. Così Cristo è, così deve essere mostrato. Così Cristo ha vissuto, così deve vivere sino alla consumazione dei secoli.</w:t>
      </w:r>
    </w:p>
    <w:p w14:paraId="24CE30CD" w14:textId="77979544"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C’è pertanto un obbligo del cristiano che è la sintesi di ogni altro obbligo. Quest’obbligo è quello di presentarsi dinanzi al mondo tutto rivestito della carità crocifissa del suo Signore. Facendo questo egli attesta la verità di Cristo. Cristo è vero perché il cristiano è vero. Cristo ama perché il cristiano ama. Cristo ama perché il cristiano che è Cristo ama.</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Questo è il vincolo della perfezione. La carità dona perfezione ad ogni cosa. Se riusciamo a coprire ogni cosa con la carità di Cristo Gesù, carità crocifissa, appesa al legno della croce, non carità fittizia, opera di ipocrisia e di fariseismo, carità che muore per la vita dell’altro, noi abbiamo reso la più grande testimonianza alla verità di Cristo.</w:t>
      </w:r>
    </w:p>
    <w:p w14:paraId="1532EA1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Questa è la perfezione cui è chiamato il cristiano. Questa è anche la sua vocazione, il suo più grande carisma, cui aspirare con tutta l’anima, con tutto il cuore, con tutte le forze, con tutto se stesso. </w:t>
      </w:r>
    </w:p>
    <w:p w14:paraId="5D4C1281"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[15]E la pace di Cristo regni nei vostri cuori, perché ad essa siete stati chiamati in un solo corpo. E siate riconoscenti! </w:t>
      </w:r>
    </w:p>
    <w:p w14:paraId="4A6ED30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Cosa è in verità la pace di Cristo? Essa è la libertà ritrovata, dopo la schiavitù del peccato che ci teneva prigionieri. È la libertà, però, che è frutto della verità di Cristo in noi. Ma è la verità che è opera della sua grazia. Cristo con la sua grazia </w:t>
      </w:r>
      <w:r w:rsidRPr="00C530D6">
        <w:rPr>
          <w:rFonts w:ascii="Arial" w:eastAsia="Times New Roman" w:hAnsi="Arial" w:cs="Times New Roman"/>
          <w:kern w:val="0"/>
          <w:sz w:val="24"/>
          <w:szCs w:val="20"/>
          <w:lang w:eastAsia="it-IT"/>
          <w14:ligatures w14:val="none"/>
        </w:rPr>
        <w:lastRenderedPageBreak/>
        <w:t>ci libera dal peccato, ci fa nuove creature, come nuove creature ci presenta al Padre e agli uomini. Del Padre siamo figli in Lui, degli uomini siamo fratelli in Lui.</w:t>
      </w:r>
    </w:p>
    <w:p w14:paraId="18A195A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Al Padre dobbiamo dare tutta la nostra obbedienza; ai fratelli tutta la nostra carità, il nostro amore, sempre però in obbedienza a Dio. È questa la vocazione del cristiano. Non ce ne sono altre. Egli è figlio di Dio e come tale deve vivere, è fratello degli uomini e come tale deve vivere. A Dio deve la sua vita, ai fratelli deve la sua vita. A Dio dona la sua vita attraverso l’obbedienza alla sua voce, ai fratelli dona la vita mettendo in pratica la volontà di Dio che è quella di amarli con la stessa carità crocifissa di Cristo suo Figlio.</w:t>
      </w:r>
    </w:p>
    <w:p w14:paraId="09F7A5D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pace è pertanto il ritorno di Dio e dei fratelli nel cuore dell’uomo, ma è anche il ritorno dell’uomo nel cuore di Dio. Dio e l’uomo in Cristo vivono nello stesso cuore. Dio vive nel cuore del Figlio nel quale si incontra con l’uomo, l’uomo vive nel cuore di Cristo, nel quale si incontra con Dio. Ma nel cuore di Cristo c’è ogni altro uomo da salvare. Nel cuore di Cristo il cristiano incontra ogni altro uomo, che vede come persona cui dare la vita per la sua salvezza.</w:t>
      </w:r>
    </w:p>
    <w:p w14:paraId="7CA16E4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Questa è la pace vera. Le altre non sono pace. Anche se si chiamano con questo nome, non lo sono finché l’altro non diviene uno cui dare la vita perché venga perdonato il suo peccato e perché nel cuore di Cristo Gesù incontri Dio e lo adori come suo Padre, prestando a Lui l’obbedienza con il dono dell’intera sua vita. </w:t>
      </w:r>
    </w:p>
    <w:p w14:paraId="5810D02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un mistero la vita del cristiano. È il mistero di Cristo che si vive tutto in Lui. Questa è la sua vocazione. A questo è stato chiamato. Di questa vocazione deve essere anche riconoscente. Questa vocazione è una grazia, un dono, una elargizione della misericordia e della bontà divina, che è costata la vita al Figlio di Dio, al Verbo Incarnato.</w:t>
      </w:r>
    </w:p>
    <w:p w14:paraId="180EDFF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riconoscenza, però, non deve essere una parola vuota, un soffio delle nostre labbra che sale verso il cielo. La riconoscenza, quella che Dio vuole da noi è una sola: compiere nel nostro corpo ciò che manca ai patimenti di Cristo a favore della sua Chiesa, che è il corpo di Cristo Gesù. La riconoscenza è mettere la nostra vita salvata a disposizione della salvezza del mondo intero.</w:t>
      </w:r>
    </w:p>
    <w:p w14:paraId="0DB287C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Noi sappiamo cosa è la salvezza. È tutto per un uomo. Dio l’ha data a noi gratuitamente. Per darla al mondo intero è necessaria la nostra immolazione nel corpo di Cristo. Sapendo questo, offriamo il nostro corpo a Dio in riconoscenza per quanto ha fatto per noi e facciamo sì che egli possa attraverso il corpo di Cristo salvare il mondo intero.</w:t>
      </w:r>
    </w:p>
    <w:p w14:paraId="150FCBF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fondo è questa la logica del Salmo:</w:t>
      </w:r>
    </w:p>
    <w:p w14:paraId="1A108113"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 xml:space="preserve">“Che cosa renderò al Signore per quanto mi ha dato? </w:t>
      </w:r>
      <w:r w:rsidRPr="00C530D6">
        <w:rPr>
          <w:rFonts w:ascii="Arial" w:eastAsia="Times New Roman" w:hAnsi="Arial" w:cs="Times New Roman"/>
          <w:b/>
          <w:i/>
          <w:kern w:val="0"/>
          <w:sz w:val="24"/>
          <w:szCs w:val="20"/>
          <w:lang w:eastAsia="it-IT"/>
          <w14:ligatures w14:val="none"/>
        </w:rPr>
        <w:t>Alzerò il calice della salvezza e invocherò il nome del Signore</w:t>
      </w:r>
      <w:r w:rsidRPr="00C530D6">
        <w:rPr>
          <w:rFonts w:ascii="Arial" w:eastAsia="Times New Roman" w:hAnsi="Arial" w:cs="Times New Roman"/>
          <w:i/>
          <w:kern w:val="0"/>
          <w:sz w:val="24"/>
          <w:szCs w:val="20"/>
          <w:lang w:eastAsia="it-IT"/>
          <w14:ligatures w14:val="none"/>
        </w:rPr>
        <w:t xml:space="preserve">. Adempirò i miei voti al Signore, davanti a tutto il suo popolo. Preziosa agli occhi del Signore è la morte dei suoi fedeli. Sì, io sono il tuo servo, Signore, io sono tuo servo, figlio della tua ancella; hai spezzato le mie catene. A te offrirò sacrifici di lode e invocherò il nome del Signore. Adempirò i miei voti al Signore e davanti a tutto il suo popolo, negli atri della casa del Signore, in mezzo a te, Gerusalemme” </w:t>
      </w:r>
      <w:r w:rsidRPr="00C530D6">
        <w:rPr>
          <w:rFonts w:ascii="Arial" w:eastAsia="Times New Roman" w:hAnsi="Arial" w:cs="Times New Roman"/>
          <w:kern w:val="0"/>
          <w:sz w:val="24"/>
          <w:szCs w:val="20"/>
          <w:lang w:eastAsia="it-IT"/>
          <w14:ligatures w14:val="none"/>
        </w:rPr>
        <w:t xml:space="preserve">(Salmo 115, 12-19). </w:t>
      </w:r>
    </w:p>
    <w:p w14:paraId="06346E2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Il calice della salvezza è per noi il sangue di Cristo. Alzare il calice della salvezza è divenire sangue di redenzione per il mondo intero in Cristo Gesù. Questo è </w:t>
      </w:r>
      <w:r w:rsidRPr="00C530D6">
        <w:rPr>
          <w:rFonts w:ascii="Arial" w:eastAsia="Times New Roman" w:hAnsi="Arial" w:cs="Times New Roman"/>
          <w:kern w:val="0"/>
          <w:sz w:val="24"/>
          <w:szCs w:val="20"/>
          <w:lang w:eastAsia="it-IT"/>
          <w14:ligatures w14:val="none"/>
        </w:rPr>
        <w:lastRenderedPageBreak/>
        <w:t xml:space="preserve">l’unica riconoscenza possibile che dal cuore dell’uomo, dal centro della sua vita, deve innalzarsi al Signore. E per essere più vicina al Signore deve essere innalzata dall’alto della croce. </w:t>
      </w:r>
    </w:p>
    <w:p w14:paraId="247377A3"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[16]La parola di Cristo dimori tra voi abbondantemente; ammaestratevi e ammonitevi con ogni sapienza, cantando a Dio di cuore e con gratitudine salmi, inni e cantici spirituali.</w:t>
      </w:r>
    </w:p>
    <w:p w14:paraId="7CC1600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Se il cristiano vuole crescere nella piena conoscenza di Cristo, se vuole amare secondo Cristo Gesù, deve obbedire ad ogni suo comando, mettendo in pratica ogni sua parola. Più abbondante è in lui la parola di Cristo, più grande sarà la sua carità, il suo amore. Una sola parola di Cristo che ancora non è vissuta secondo pienezza di conoscenza, attesta e rivela che Cristo ancora non si è formato interamente in noi. La parola di Gesù va conosciuta, va insegnata, va ricordata. Nella parola bisogna lasciarsi ammaestrare, per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anche ammonire.</w:t>
      </w:r>
    </w:p>
    <w:p w14:paraId="218E1F7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Sia l’ammaestramento che l’ammonimento devono essere fatti nella sapienza dello Spirito Santo, devono avvenire cioè nella più grande conoscenza del mistero di Cristo. Chi ammaestra e chi ammonisce, chi si lascia ammaestrare e chi ammonire devono farlo invocando lo Spirito Santo. Chi ammaestra e chi ammonisce perché possa fare ogni cosa secondo la più grande verità di Cristo. Chi si lascia ammaestrare e ammonire perché comprenda tutto secondo la verità di Cristo, l’accolga nel suo cuore e la trasformi in sua vita, in carità.</w:t>
      </w:r>
    </w:p>
    <w:p w14:paraId="645A358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Bisogna stare molti attenti nell’ammaestrare e nell’ammonire: chi deve governare l’azione non è la nostra volontà, non è il nostro pensiero, non è il nostro sentimento. Chi deve reggere l’azione deve essere il pensiero di Cristo, la volontà di Cristo, il sentimento di Cristo Gesù. Su questo proprio non ci siamo. Non ci siamo perché ormai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è messa da parte. Se è messa da parte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di Gesù, tutto si fa con parole umane e quindi è il nostro sentimento, i nostri pensieri, la nostra volontà che prevale, che ha il sopravvento.</w:t>
      </w:r>
    </w:p>
    <w:p w14:paraId="73C379D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Questo non è insegnamento, non è ammonimento, non è ammaestramento. Quest’opera è semplicemente vanificazione della Parola di Gesù. Nelle nostre comunità dobbiamo rimettere sul candelabro la Parola di Gesù. Ad essa dobbiamo tutti guardare. Da essa dobbiamo farci tutti illuminare, alla sua luce dobbiamo tutti camminare. Se riusciremo a fare questo, avremo liberato il mondo dalle tenebre. Se invece continueremo a sostituire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di Gesù con la nostra, non c’è possibilità alcuna che si possano vincere le tenebre del peccato, che ci consumeranno e ci renderanno assai dura la nostra schiavitù spirituale, materiale, dell’anima e del corpo. Alla fine tutto dovrà essere coronato dalla preghiera. Paolo predilige la preghiera salmodiata, cantata.</w:t>
      </w:r>
    </w:p>
    <w:p w14:paraId="2D252C9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preghiera è preghiera. La forma appartiene agli uomini. L’essenza al cristiano. Ognuno preghi come sa pregare. Cristo Gesù ci ha insegnato il Padre nostro. È la sua preghiera. Dobbiamo farla nostra. La preghiera che si innalza dal cuore del cristiano è inno di lode, di ringraziamenti, di benedizione per la salvezza donata e continuata a dare giorno per giorno. Il cuore dell’uomo si vede salvato, sa che questa è pura grazia di Dio e lo benedice, lo esalta, lo loda. Nessuna preghiera è santa, se non parte da questa verità fondamentale. Ma essere salvati è anche vivere da salvati, vivere cioè nella verità e nella carità di Cristo Gesù, secondo la quale si vive e si compie ogni cosa. Vivere da salvati significa ogni </w:t>
      </w:r>
      <w:r w:rsidRPr="00C530D6">
        <w:rPr>
          <w:rFonts w:ascii="Arial" w:eastAsia="Times New Roman" w:hAnsi="Arial" w:cs="Times New Roman"/>
          <w:kern w:val="0"/>
          <w:sz w:val="24"/>
          <w:szCs w:val="20"/>
          <w:lang w:eastAsia="it-IT"/>
          <w14:ligatures w14:val="none"/>
        </w:rPr>
        <w:lastRenderedPageBreak/>
        <w:t>giorno crescere in Cristo fino a raggiungere la piena conoscenza di lui, operando la verità, compiendo la carità, facendo della nostra vita una luce di verità e di carità per il mondo intero. Il concetto di salvezza non può essere quello della sola cancellazione del peccato originale.</w:t>
      </w:r>
    </w:p>
    <w:p w14:paraId="062CFC8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Questa è solo salvezza iniziale, non è ancora salvezza compiuta, e neanche è perfezione di salvezza, alla quale siamo tutti chiamati. Da salvati si vive e si vive se regnano in noi la verità e la carità di Cristo Gesù; se la sua verità riempie la nostra mente, se la sua carità ricolma il nostro cuore. La preghiera è un inno di gratitudine e di riconoscenza per quanto il Signore ha fatto per noi. Noi siamo l’opera di Dio in Cristo Gesù, per opera dello Spirito Santo. </w:t>
      </w:r>
    </w:p>
    <w:p w14:paraId="06E0355D"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[17]E tutto quello che fate in parole ed opere, tutto si compia nel nome del Signore Gesù, rendendo per mezzo di lui grazie a Dio Padre. </w:t>
      </w:r>
    </w:p>
    <w:p w14:paraId="626BE95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Cosa significa compiere ogni cosa nel nome di Gesù? Il nome è la persona, è l’autorità, è la grazia, è la verità, è la santità. Prima di ogni cosa bisogna pensare di mettersi al posto di Cristo Gesù, pensarsi Lui, vedersi Lui, vedersi sempre in relazione al Padre. Poi bisogna chiedersi come avrebbe agito Cristo Gesù, ma prima ancora cosa avrebbe pensato e voluto Lui? San Paolo non ha dubbi: tutto ciò che si fa in parole e in opere, quindi ogni cosa, deve essere fatta nel nome del Signore. Il nome del Signore è verità e giustizia. Chi vuole fare ogni cosa nel nome del Signore deve agire in conformità alla volontà di Dio. Deve porsi in una obbedienza perfetta.</w:t>
      </w:r>
    </w:p>
    <w:p w14:paraId="60E4273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Prima però che sia opera, la nostra obbedienza deve essere nella volontà e nei pensieri. Con i pensieri si cerca la volontà di Dio, con la volontà si fa propria e poi si attua. Se manca la prima fase, quella della ricerca costante dell’assunzione come propria della volontà di Dio, ciò che si fa di certo non è compiuto nel nome del Signore. Il nome del Signore è santità, carità, misericordia. Tutto ciò che si vuole fare nel suo nome deve avere nell’amore la sua unica ragion d’essere e l’amore è il dono totale della nostra vita a Dio, perché ne faccia uno strumento di salvezza e di redenzione per il genere umano.</w:t>
      </w:r>
    </w:p>
    <w:p w14:paraId="2BC15D0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nome del Signore è onnipotenza, fortezza. Nulla è impossibile a Dio. Fare ogni cosa nel nome del Signore significa farla nella certezza di fede che tutto ciò che si fa, se lo si affida a Lui, viene rivestito della sua onnipotenza e fortezza, viene preso da Lui e trasformato in un’opera di amore a servizio e a beneficio del mondo intero. Nulla è impossibile a Dio, nulla è impossibile a colui che agisce ed opera nel nome del Signore. Occorre però tutta la fede del cristiano. La fede bisogna esporla alla croce, perché solo esponendo la fede alla croce, sarà possibile agire nel nome del Signore, quando agire nel nome del Signore significa offrire la nostra vita per la salvezza del mondo.</w:t>
      </w:r>
    </w:p>
    <w:p w14:paraId="341B56B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In questo siamo deficitari assai. Spesso pensiamo che agire nel nome del Signore significhi agire con potenza grande, sì da strabiliare le masse, le folle, facendo miracoli, segni e prodigi portentosi. Nulla di tutto questo in chi vuole agire nel nome del Signore. Invece vuol dire incamminarsi sulla via della croce, per portare a buon termine l’offerta della nostra vita, il sacrificio della nostra esistenza, per la conversione e la redenzione dell’umanità. Tutto deve essere fatto in rendimento di grazie a Dio, sempre per mezzo di Gesù Cristo, per mezzo </w:t>
      </w:r>
      <w:r w:rsidRPr="00C530D6">
        <w:rPr>
          <w:rFonts w:ascii="Arial" w:eastAsia="Times New Roman" w:hAnsi="Arial" w:cs="Times New Roman"/>
          <w:kern w:val="0"/>
          <w:sz w:val="24"/>
          <w:szCs w:val="20"/>
          <w:lang w:eastAsia="it-IT"/>
          <w14:ligatures w14:val="none"/>
        </w:rPr>
        <w:lastRenderedPageBreak/>
        <w:t>del suo nome. Il nome di Cristo Gesù è santità, carità, amore. Il cristiano deve fare tutto con la santità di Cristo. Per questo è chiamato a farsi santo.</w:t>
      </w:r>
    </w:p>
    <w:p w14:paraId="17D9D37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nome di Cristo è obbedienza perfetta. Il cristiano è chiamato a rendere gloria a Dio obbedendo in tutto alla sua volontà. Il nome di Cristo è croce. Il cristiano si assume la croce, la vive come mistero di purificazione di sé e del mondo, in obbedienza alla volontà divina, è così coopera alla salvezza del mondo. Chi vuole agire nel nome di Cristo per rendere gloria a Dio deve fare della croce la via per ascendere al cielo. Il nome di Cristo è crocifisso. La crocifissione del cristiano è l’unica forma giusta per compiere ogni cosa in pensieri e opere nel nome di Cristo Gesù. Il cristiano vive per realizzare Cristo nella sua vita; vive per compiere la sua morte; vive per celebrare nelle sue membra la risurrezione di Gesù Signore e la sua gloriosa ascensione al cielo.</w:t>
      </w:r>
    </w:p>
    <w:p w14:paraId="1A9340AC"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95" w:name="_Toc62146594"/>
      <w:r w:rsidRPr="00C530D6">
        <w:rPr>
          <w:rFonts w:ascii="Arial" w:eastAsia="Times New Roman" w:hAnsi="Arial" w:cs="Arial"/>
          <w:b/>
          <w:color w:val="000000" w:themeColor="text1"/>
          <w:sz w:val="28"/>
          <w:szCs w:val="28"/>
          <w:lang w:eastAsia="it-IT"/>
        </w:rPr>
        <w:t>MORALE DOMESTICA</w:t>
      </w:r>
      <w:bookmarkEnd w:id="95"/>
    </w:p>
    <w:p w14:paraId="1E24CD4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[18]Voi, mogli, state sottomesse ai mariti, come si conviene nel Signore. </w:t>
      </w:r>
    </w:p>
    <w:p w14:paraId="04E482A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è uomo di fede formata, retta, pura, santa. La fede Paolo non l’attinge nei pensieri del mondo e neanche nei meandri del suo cuore. Sarebbe questa via deleteria per la fede. Paolo è uomo dalla fede nel mistero di Dio; è anche fede nella creazione che porta impresso il mistero di Dio, specie nell’uomo, del quale è detto che è stato creato ad immagine del suo creatore. Il Creatore dell’uomo è il Dio trinità: Padre, Figlio e Spirito Santo.</w:t>
      </w:r>
    </w:p>
    <w:p w14:paraId="4D75E4D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L’uomo dunque è stato fatto ad immagine del Dio uno e trino e nell’essenza di Dio ci sono le processioni divine, che altro non sono che le relazioni che da sempre e per sempre definiscono l’essenza stessa del Dio uno e trino. Il Padre non è generato. È il principio imprincipiato. Il Figlio è generato. È Principio principiato. Lo Spirito Santo procede dal Padre e dal Figlio. Tutto dal Padre ha vita nell’eternità e nel tempo; ogni vita deve ritornare al Padre, nell’eternità e nel tempo. In Dio la vita è eterna, senza prima e senza dopo ed è di generazione e di processione. Nel tempo la vita è solo per creazione. Sono creati gli Angeli, è creato l’uomo. L’uomo porta in sé in un modo del tutto singolare impressa nella sua natura l’immagine del Dio uno e trino. Se è ad immagine di Dio, ad immagine di Dio deve anche vivere e quindi c’è una sottomissione della donna all’uomo, come in Dio c’è sottomissione del Figlio al Padre.</w:t>
      </w:r>
    </w:p>
    <w:p w14:paraId="3ED7E1B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sottomissione è d’amore, di carità, è il dono totale che il Figlio fa al Padre di sé nell’eternità. La sottomissione non dice disuguaglianza; Padre, Figlio e Spirito Santo sono l’unico Dio, le Tre Persone divine sono senza alcuna distinzione nella gloria e nell’eternità, nella Signoria, nell’Onnipotenza. In questo non c’è alcuna differenza. La differenza è solo nelle processioni: il Figlio dal Padre per generazione, lo Spirito Santo dal Padre e dal Figlio per processione. Poiché l’uomo deve riproporre il mistero di Dio nella creazione, nel matrimonio questo mistero viene espresso in modo mirabile. La donna si sottomette all’uomo nell’amore – non in altro –, perché in Dio c’è solo l’amore che definisce l’essenza divina: Dio è carità.</w:t>
      </w:r>
    </w:p>
    <w:p w14:paraId="7AFB27B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Si deve lasciare amare totalmente dall’uomo, come Cristo Gesù si lascia totalmente amare dal Padre. In questo amore eterno è la vita di Cristo.</w:t>
      </w:r>
    </w:p>
    <w:p w14:paraId="1030339D" w14:textId="5D456883"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Come Cristo diede la sua vita al Padre, così la donna doni la sua vita al marito, la doni per amore, la doni nell’amore, la doni per manifestare tutto l’amore di Dio in Cristo Gesù per opera dello Spirito Santo.</w:t>
      </w:r>
      <w:r w:rsidR="0008544B">
        <w:rPr>
          <w:rFonts w:ascii="Arial" w:eastAsia="Times New Roman" w:hAnsi="Arial" w:cs="Times New Roman"/>
          <w:kern w:val="0"/>
          <w:sz w:val="24"/>
          <w:szCs w:val="20"/>
          <w:lang w:eastAsia="it-IT"/>
          <w14:ligatures w14:val="none"/>
        </w:rPr>
        <w:t xml:space="preserve"> </w:t>
      </w:r>
    </w:p>
    <w:p w14:paraId="2438B91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sottomissione è teologica, non morale, non sociologica, non religiosa, non profana e neanche pagana. Sottomissione teologica significa rispettare la volontà di Dio all’interno della coppia e del matrimonio ed è volontà di Dio che la famiglia in qualche modo sia immagine vera, reale, per quanto è possibile della Trinità Beata. Come nella Trinità la sottomissione è dono d’amore ed è questa la vera sottomissione, così nel matrimonio la donna deve pensarsi donata all’uomo e in questo atto di amore dare tutta se stessa, nei pensieri, nella volontà, nei desideri, in tutto. Essa è essere donato all’uomo in tutto per realizzare il mistero dell’amore che da Dio discende nella famiglia. È difficile accogliere questo mistero. Ma è così. Se la donna non si vede essere donato per amore, essere donato all’amore, si è sempre fuori del mistero che fa di un uomo e di una donna una sola carne, una sola vita, un solo essere, un solo soffio vitale.</w:t>
      </w:r>
    </w:p>
    <w:p w14:paraId="2F229EBF"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[19]Voi, mariti, amate le vostre mogli e non inaspritevi con esse. </w:t>
      </w:r>
    </w:p>
    <w:p w14:paraId="5E30DFF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relazione è reciproca. Non ci sono in seno alla Trinità relazioni univoche. Non devono esserci all’interno del matrimonio relazioni univoche. Tutto deve viversi nella reciprocità del dono: dono dato, offerto, accolto. Ciò che deve fare ogni uomo nel matrimonio è quello di amare la propria moglie. Come? Per Paolo c’è un solo modello di amore: quello di Cristo Gesù, che è un amore crocifisso, dono totale fino al sangue, fino al ludibrio, fino all’annientamento di sé, fino alla completa spoliazione del suo essere, issato e inchiodato sulla croce.</w:t>
      </w:r>
    </w:p>
    <w:p w14:paraId="140D4474" w14:textId="5CF09C69"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Ogni richiesta che l’uomo fa alla sua donna, deve essere una richiesta che trova nell’amore la sua ragion d’essere e la sua giustificazione.</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Quando una richiesta non nasce dall’amore, non ha come fine un amore più grande, non produce altro amore per rinsaldare il legame all’interno del matrimonio, questa richiesta potrebbe inasprire la moglie. Questa richiesta non deve mai farsi, perché ingiusta, offensiva, lesiva della dignità della persona umana.</w:t>
      </w:r>
    </w:p>
    <w:p w14:paraId="5C07C65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la donna è dall’amore di Dio, impastata della sua carità, a sua immagine, per creazione, è giusto che mai si chieda qualcosa che non esprima la sua natura o che non sia finalizzata a che si possa esprimere in modo sublime, assoluto quasi.</w:t>
      </w:r>
    </w:p>
    <w:p w14:paraId="315009C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 fare questo è necessario che sia la donna che l’uomo siano trasformati dall’amore di Cristo, conquistati dal mistero della sua croce. Il discorso che Paolo fa trova in Cristo crocifisso la sua origine, il suo sviluppo, il suo compimento. Fare questo discorso a persone che non amano Cristo è vano. Non potrebbero comprenderlo, come non lo comprende il mondo che ci circonda.</w:t>
      </w:r>
    </w:p>
    <w:p w14:paraId="66934CB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Avendo questo mondo sciolto i legami con Cristo, ha solo pensieri di egoismo, di tenebra, di non carità, di non amore; pensieri di interessi; pensieri di schiavitù dell’altro e non della sua perfetta realizzazione nell’amore. Tuttavia una cosa deve essere certa per ogni uomo: l’essere uomo non dona il diritto a nessuno di umiliare l’altro, di inasprirlo, di esasperarlo, di intristirlo, di usarlo come una cosa.</w:t>
      </w:r>
    </w:p>
    <w:p w14:paraId="3BF3D2C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Il cristiano ha un solo debito verso tutti e in modo del tutto speciale il marito lo ha verso la moglie: quello di offrire la propria vita per amore, perché nell’amore realizzi i suoi giorni. </w:t>
      </w:r>
    </w:p>
    <w:p w14:paraId="13E97675" w14:textId="77777777" w:rsidR="00C530D6" w:rsidRPr="00C530D6" w:rsidRDefault="00C530D6" w:rsidP="00C530D6">
      <w:pPr>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lastRenderedPageBreak/>
        <w:t xml:space="preserve">[20]Voi, figli, obbedite ai genitori in tutto; ciò è gradito al Signore. </w:t>
      </w:r>
    </w:p>
    <w:p w14:paraId="7E72246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 genitori hanno il posto di Dio. Manifestano ai figli la volontà di Dio. Insegnano loro le vie di Dio, i suoi pensieri. L’obbedienza nella Scrittura è alla verità, al Vangelo, alla legge, alla volontà manifestata di Dio e che è codificata e riconosciuta pubblicamente come volontà di Dio. Fuori della volontà di Dio non c’è mai rapporto di obbedienza, c’è sempre rapporto di dialogo, di richiesta, di manifestazione delle proprie necessità, dei propri pensieri, di ogni altra esigenza dell’anima e del corpo.</w:t>
      </w:r>
    </w:p>
    <w:p w14:paraId="7BEB11E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Nel momento in cui si chiede l’obbedienza, si deve anche dare la volontà di Dio. Se non si dona la volontà di Dio si compie un atto di idolatria, di superstizione, di egoismo, di vanagloria, di superbia. Un uomo prende il posto di Dio e chiede che venga adorato come Dio, dal momento che per noi la vera adorazione di Dio è l’obbedienza alla sua volontà, a Lui che noi riconosciamo come Signore nella nostra vita.</w:t>
      </w:r>
    </w:p>
    <w:p w14:paraId="0419C0D4" w14:textId="361EEBCF"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Signore di ogni vita è il Signore, è Dio. Il figlio deve vedere nella parola del genitore la voce di Dio.</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 xml:space="preserve">Se c’è discrepanza tra la volontà di Dio e l’ordine manifestato dal padre, l’obbedienza è sempre al Signore. È questo l’insegnamento che ci ha lasciato Cristo Signore quando si è fermato nel tempio di Gerusalemme senza avvisare i genitori. </w:t>
      </w:r>
      <w:r w:rsidRPr="00C530D6">
        <w:rPr>
          <w:rFonts w:ascii="Arial" w:eastAsia="Times New Roman" w:hAnsi="Arial" w:cs="Times New Roman"/>
          <w:i/>
          <w:kern w:val="0"/>
          <w:sz w:val="24"/>
          <w:szCs w:val="20"/>
          <w:lang w:eastAsia="it-IT"/>
          <w14:ligatures w14:val="none"/>
        </w:rPr>
        <w:t>“Non sapevate che io debbo occuparmi delle cose del Padre mio?”</w:t>
      </w:r>
      <w:r w:rsidRPr="00C530D6">
        <w:rPr>
          <w:rFonts w:ascii="Arial" w:eastAsia="Times New Roman" w:hAnsi="Arial" w:cs="Times New Roman"/>
          <w:kern w:val="0"/>
          <w:sz w:val="24"/>
          <w:szCs w:val="20"/>
          <w:lang w:eastAsia="it-IT"/>
          <w14:ligatures w14:val="none"/>
        </w:rPr>
        <w:t xml:space="preserve">- che tradotto significa: </w:t>
      </w:r>
      <w:r w:rsidRPr="00C530D6">
        <w:rPr>
          <w:rFonts w:ascii="Arial" w:eastAsia="Times New Roman" w:hAnsi="Arial" w:cs="Times New Roman"/>
          <w:i/>
          <w:kern w:val="0"/>
          <w:sz w:val="24"/>
          <w:szCs w:val="20"/>
          <w:lang w:eastAsia="it-IT"/>
          <w14:ligatures w14:val="none"/>
        </w:rPr>
        <w:t>non sapevate che io debbo sempre obbedire a Dio?</w:t>
      </w:r>
    </w:p>
    <w:p w14:paraId="6B0741A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Padre mi ha detto di fermarmi e di andare nel tempio, io mi sono fermato e sono andato nel tempio. È vostra cura vigilare, stare attenti, non solo per quanto riguarda voi perché mi diciate solo la volontà del Padre, ma anche vigilare riguardo a me, perché se ascolto una parola del Padre possa sempre metterla in atto, senza alcuna dilazione di tempo. Il Signore parla, ascolto, metto in atto. Appena ascolto, obbedisco, senza interruzione alcuna tra l’ascolto e l’obbedienza. Al Signore è gradita solo la sua volontà; è gradita ogni altra cosa che è compimento, manifestazione, applicazione della sua volontà. Al Signore non è gradito che un uomo prenda il suo posto, la sua volontà, i suoi pensieri, la sua legge, il suo Vangelo.</w:t>
      </w:r>
    </w:p>
    <w:p w14:paraId="106DBBA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non deve essere fatto né all’esterno, né all’interno del matrimonio. Chi vuole l’obbedienza, deve prospettare la volontà di Dio, che è giustizia e verità. Ogni figlio ha l’obbligo di non ascoltare i genitori, quando il loro comando è in contrasto con la volontà di Dio, o è manifesto che la volontà di Dio su di noi sia altra, manifestata con certezza a noi e non a loro, ma che noi abbiamo l’obbligo di rivelarla loro, perché ci aiutino a poterla portare a compimento. Obbedire in tutto, significa che nessuno di noi deve fare distinzione nella volontà di Dio. La volontà di Dio si vive interamente, o non si vive affatto. Chi trascura un solo comandamento, ha trascurato tutta la legge e quindi tutta la volontà di Dio.</w:t>
      </w:r>
    </w:p>
    <w:p w14:paraId="5CC56477"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[21]Voi, padri, non esasperate i vostri figli, perché non si scoraggino. </w:t>
      </w:r>
    </w:p>
    <w:p w14:paraId="1BABFEC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Quanto è stato detto per la moglie, vale anche per i figli. I padri nel dare la volontà di Dio ai loro figli devono essere saggi, accorti, prudenti, intelligenti, sapienti. Devono sapere attendere anche il tempo della propria maturazione, della crescita spirituale. Come esperti ministri del Signore nella formazione e nell’educazione </w:t>
      </w:r>
      <w:r w:rsidRPr="00C530D6">
        <w:rPr>
          <w:rFonts w:ascii="Arial" w:eastAsia="Times New Roman" w:hAnsi="Arial" w:cs="Times New Roman"/>
          <w:kern w:val="0"/>
          <w:sz w:val="24"/>
          <w:szCs w:val="20"/>
          <w:lang w:eastAsia="it-IT"/>
          <w14:ligatures w14:val="none"/>
        </w:rPr>
        <w:lastRenderedPageBreak/>
        <w:t>dei loro figli, devono condurli piano piano non solo ad accogliere ogni loro parola come parola di Dio, quanto molto di più ad amare la Parola di Dio, a desiderarla, a bramarla, a cercarla spontaneamente, liberamente, con un moto di volontà che promani da loro. L’esasperazione potrebbe avere due cause: nel dono della volontà di Dio con richiesta immediata e totale nell’obbedienza; con il non dono della volontà di Dio e quindi con la privazione della loro libertà.</w:t>
      </w:r>
    </w:p>
    <w:p w14:paraId="305AC29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Si esasperano i figli quando si vuole tutto e subito. Invece occorre che ogni richiesta abbia il tempo della sua maturazione. Bisogna allora educare all’obbedienza, formare ad essa, condurre con tutta la saggezza di Cristo Gesù, che a poco a poco, per ben tre anni, prese i suoi discepoli e li formò alla comprensione e all’ascolto della volontà del Padre.</w:t>
      </w:r>
    </w:p>
    <w:p w14:paraId="24E7AC3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Una martellante richiesta di obbedienza esaspera. L’assillo esaspera. Il discernimento, la valutazione, l’educazione, la formazione, l’esempio, il silenzio, l’ascolto e altre vie aiutano affinché vi sia un’obbedienza giusta, santa, ricca di ogni opera buona. Questo per quanto attiene alla volontà di Dio. Fuori la volontà di Dio, c’è sempre esasperazione, perché c’è privazione del diritto dell’altro a compiere nella sua vita solo la volontà di Dio, mai la volontà dell’uomo.</w:t>
      </w:r>
    </w:p>
    <w:p w14:paraId="66C77F6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 tal proposito dobbiamo spendere qualche parola di chiarificazione: l’ufficio, il posto che occupiamo, la mansione che svolgiamo, il ministero che esercitiamo non ci costituiscono datori infallibili della volontà di Dio. La volontà di Dio è prima di tutto conoscenza del Vangelo, poi è scienza e sapienza dello Spirito Santo. L’una e l’altra via possono essere percorribili solo nella santità del cristiano.</w:t>
      </w:r>
    </w:p>
    <w:p w14:paraId="0E6F1A5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Un cristiano non santo è uno che non compie la volontà di Dio. Se non la compie per sé, non può manifestarla agli altri. Non è nello stato di grazia per poterla conoscere. La santità è l’unica via perché si conosca la volontà di Dio, ma anche l’unica via possibile perché dall’altro lato ci sia ascolto. Al non santo si rifiuta sempre l’obbedienza. Si rifiuta perché è non santo, perché non è nella volontà di Dio. Si rifiuta non per decisione di ribellione o di espresso rifiuto, ma per istinto, in modo quasi naturale.</w:t>
      </w:r>
    </w:p>
    <w:p w14:paraId="57531F0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L’uomo si ribella naturalmente a tutti coloro che non riconosce come esecutori della volontà di Dio sulla terra. Sarebbe sufficiente applicare questa regola in pastorale, per accorgersi dei disastri spirituali che si creano quando un ministro di Dio non è nella santità. L’altro non lo riconosce neanche come ministro di Dio. Si serve di lui, ma egoisticamente. Non per il Signore, non per conoscere la sua volontà. Anzi dalla volontà di Dio ci si allontana a volte in ragione proprio di questa non sua obbedienza e non compimento della volontà del Signore nella sua vita.</w:t>
      </w:r>
    </w:p>
    <w:p w14:paraId="2AD92C3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Che il Signore ci preservi da una tale responsabilità: quella cioè di allontanare da Lui a causa della nostra stoltezza e insipienza. Da ciò si evince anche come la santità sia l’unica regola pastorale necessaria, indispensabile, assoluta. La sola inderogabile, la sola dalla quale tutto il resto dipende. </w:t>
      </w:r>
    </w:p>
    <w:p w14:paraId="68817B43"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[22]Voi, servi, siate docili in tutto con i vostri padroni terreni; non servendo solo quando vi vedono, come si fa per piacere agli uomini, ma con cuore semplice e nel timore del Signore. </w:t>
      </w:r>
    </w:p>
    <w:p w14:paraId="4A62B84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vita dell’uomo è anche socialità. La socialità varia e cambia con l’uomo, con i tempi, i momenti storici, le latitudini e le longitudini, la grazia, o il peccato, </w:t>
      </w:r>
      <w:r w:rsidRPr="00C530D6">
        <w:rPr>
          <w:rFonts w:ascii="Arial" w:eastAsia="Times New Roman" w:hAnsi="Arial" w:cs="Times New Roman"/>
          <w:kern w:val="0"/>
          <w:sz w:val="24"/>
          <w:szCs w:val="20"/>
          <w:lang w:eastAsia="it-IT"/>
          <w14:ligatures w14:val="none"/>
        </w:rPr>
        <w:lastRenderedPageBreak/>
        <w:t xml:space="preserve">l’ignoranza o la scienza, l’amore o l’odio, la virtù e il vizio. La mutevolezza è proprio della socialità. Questa è la sua essenza. Tuttavia se la socialità cambia, non può cambiare lo spirito di carità, di fede e di speranza che il cristiano deve profondere in essa. Paolo ora dona la regola valida per tutti i tempi e tutti gli uomini perché la nostra socialità sia vissuta secondo il pensiero di Cristo Gesù e nel suo amore. </w:t>
      </w:r>
    </w:p>
    <w:p w14:paraId="4843FD5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Docili: </w:t>
      </w:r>
      <w:r w:rsidRPr="00C530D6">
        <w:rPr>
          <w:rFonts w:ascii="Arial" w:eastAsia="Times New Roman" w:hAnsi="Arial" w:cs="Times New Roman"/>
          <w:kern w:val="0"/>
          <w:sz w:val="24"/>
          <w:szCs w:val="20"/>
          <w:lang w:eastAsia="it-IT"/>
          <w14:ligatures w14:val="none"/>
        </w:rPr>
        <w:t>la docilità è spirito di amore, di verità, di saggezza, di umiltà con la quale si vive la nostra relazione con gli uomini. È docile chi sa piegarsi, chi sa umiliarsi, chi sa amare e cerca una ragione per amare in ogni relazione con i fratelli. La docilità ci fa servi degli altri. Paolo vede Cristo Gesù, che è venuto tra noi non per essere servito, ma per servire e dare la vita ai fratelli. Il cristiano ha un solo scopo da dare alla sua vita: farne un servizio d’amore, nella verità, con sapienza e saggezza, con vero spirito di umiltà. Se il cristiano è servo dei fratelli, se la vita è già stata data loro ed è stata data nel momento in cui si è accolto di essere discepolo di Cristo Gesù, ogni relazione deve essere vissuta secondo questo principio; ogni relazione è un dono di vita. La docilità è non ribellione, non giudizio, non condanna, non mormorazione, non critica, non parole vane contro gli altri. La ribellione è porsi interamente al servizio. Si è servi dei fratelli e si servono con amore, in ogni cosa. Questa è la docilità.</w:t>
      </w:r>
    </w:p>
    <w:p w14:paraId="735BD1D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Viene comandata qualcosa e la si compie con amore, senza aggiungere altro. Se si aggiunge altro, si cade in tentazione.</w:t>
      </w:r>
    </w:p>
    <w:p w14:paraId="248F1FD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Non come si fa per piacere agli uomini: </w:t>
      </w:r>
      <w:r w:rsidRPr="00C530D6">
        <w:rPr>
          <w:rFonts w:ascii="Arial" w:eastAsia="Times New Roman" w:hAnsi="Arial" w:cs="Times New Roman"/>
          <w:kern w:val="0"/>
          <w:sz w:val="24"/>
          <w:szCs w:val="20"/>
          <w:lang w:eastAsia="it-IT"/>
          <w14:ligatures w14:val="none"/>
        </w:rPr>
        <w:t>si può essere docili se si vive ogni cosa con spirito di vera fede, di autentica carità, di speranza teologale. La vita il cristiano l’ha data a Cristo. Non sappiamo cosa Cristo voglia farne di essa. Sappiamo però che ogni cosa che facciamo deve essere fatta per amore, ma anche con tutto il suo amore. Quando il cristiano opera, gli uomini scompaiono. Il cristiano non serve gli uomini; serve Cristo negli uomini, ma li serve come li ha serviti Lui, il Signore, offrendo la vita a Dio per la loro salvezza eterna. Se il cristiano vede Dio nei fratelli, vede sempre Dio in ognuno di loro e quindi non fa differenza, distinzione, favoritismi, particolarità. Cristo è sempre lo stesso, qualsiasi forma di persona egli assuma. Se Cristo è sempre lo stesso, sempre identico dovrà essere il comportamento del cristiano: dovrà vedere Lui, servire Lui, amare Lui, obbedire a Lui, prestare a Lui l’opera richiesta, con la forza di tutto l’amore di Cristo che regna nel suo cuore.</w:t>
      </w:r>
    </w:p>
    <w:p w14:paraId="21C668F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Con cuore semplice: </w:t>
      </w:r>
      <w:r w:rsidRPr="00C530D6">
        <w:rPr>
          <w:rFonts w:ascii="Arial" w:eastAsia="Times New Roman" w:hAnsi="Arial" w:cs="Times New Roman"/>
          <w:kern w:val="0"/>
          <w:sz w:val="24"/>
          <w:szCs w:val="20"/>
          <w:lang w:eastAsia="it-IT"/>
          <w14:ligatures w14:val="none"/>
        </w:rPr>
        <w:t>il cuore semplice non si interroga, non si chiede, non giudica, non fa confronti, non mormora, non condanna, non si pone in atteggiamenti di ribellione. Semplicemente ha ricevuto l’ordine, semplicemente lo compie; semplicemente porta il risultato della sua opera a colui che gli ha comandato di eseguire questa e non quell’altra cosa. La semplicità è fonte di tanta letizia spirituale, ma anche una sorgente inesauribile di libertà interiore.</w:t>
      </w:r>
    </w:p>
    <w:p w14:paraId="53B63D2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mente non vede se non l’opera da compiere; non vede se non Cristo a cui la vita è stata donata; non vede se non se stesso come un servo del Signore per amare i fratelli attraverso le piccole cose che ci vengono chieste di fare, o di non fare. La semplicità del cuore è la virtù propria del servo di Cristo Gesù, come è stata la virtù di Cristo servo del Padre.</w:t>
      </w:r>
    </w:p>
    <w:p w14:paraId="1154BE1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lastRenderedPageBreak/>
        <w:t xml:space="preserve">Nel timore del Signore: </w:t>
      </w:r>
      <w:r w:rsidRPr="00C530D6">
        <w:rPr>
          <w:rFonts w:ascii="Arial" w:eastAsia="Times New Roman" w:hAnsi="Arial" w:cs="Times New Roman"/>
          <w:kern w:val="0"/>
          <w:sz w:val="24"/>
          <w:szCs w:val="20"/>
          <w:lang w:eastAsia="it-IT"/>
          <w14:ligatures w14:val="none"/>
        </w:rPr>
        <w:t>il timore del Signore dona valore soprannaturale ad ogni cosa, verità, saggezza, amore, vita. Il timore del Signore ci dice che non solo la cosa si fa per il Signore, ma anche si fa secondo la verità, la carità, lo stile del Signore, che è giustizia e santità. Facendo ogni cosa nel timore del Signore, noi diamo alla nostra opera la santità, che è giustizia e verità. Se un’opera non può essere rivestita di giustizia, di verità e di santità divina, quest’opera non può essere fatta. Il cristiano tutto deve fare. Non può invece fare il male ed è male ogni cosa che viene fatta priva di verità, di giustizia, di santità; o che non si può rivestire di giustizia, di verità, di santità. In questo caso al cristiano è vietato di compiere ogni cosa che è moralmente cattiva, intrinsecamente cattiva. Fare ogni cosa per il Signore vuol dire, deve dire anche farla secondo la volontà del Signore. Tutto ciò che non può essere ricondotto, o condotto nel Vangelo, non può essere fatto dal cristiano.</w:t>
      </w:r>
    </w:p>
    <w:p w14:paraId="7B0D1F51"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[23]Qualunque cosa facciate, fatela di cuore come per il Signore e non per gli uomini, </w:t>
      </w:r>
    </w:p>
    <w:p w14:paraId="417751A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questo versetto viene ulteriormente specificato, chiarito quale deve essere lo spirito con il quale l’uomo cristiano realizza un’opera. Il Signore dell’uomo è uno solo: Dio. Il cristiano deve servire sempre il suo unico Signore. Tutti gli altri sono solo da amare. Sono da amare perché il Signore ci comanda di amarli. Se il Signore ci comandasse di non amare alcuni con un’opera particolare, ma di amare altri, con la prestazione della nostra opera, noi dovremmo immediatamente obbedire al Signore che ci chiede chi amare, come amarli, dove amarli e fino a che tempo amarli.</w:t>
      </w:r>
    </w:p>
    <w:p w14:paraId="1984247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cristiano ha un amore universale nel cuore. Egli è disposto ad amare tutti gli uomini. Ma lui è limitato nel tempo, nello spazio. Egli non può servire contemporaneamente tutti gli uomini. Non può. Il limite è la sua natura. Ama una persona concretamente, ama tutti gli uomini concretamente. Ciò che viene fatto ad uno, viene fatto all’umanità intera. Il Signore comanda di amare l’umanità intera attraverso il servizio particolare che il cristiano fa. La prima verità che nasce da questo principio è la seguente: il cristiano non si deve chiedere cosa fare e a chi farla. Questa non è una domanda cristiana.</w:t>
      </w:r>
    </w:p>
    <w:p w14:paraId="7D770CC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cristiano invece si deve sempre chiedere se ciò che sta facendo, lo sta facendo al Signore e lo sta facendo secondo il Signore, cioè secondo la regola dell’amore che Cristo ci ha lasciato. Quando queste regole sono osservate, egli può fare ogni cosa. Ogni cosa che fa però deve sempre rispecchiare questa regola divina: fare ogni cosa al Signore, farla secondo lo stile di Cristo Gesù. Ancora una volta Paolo insiste che si dimentichi l’uomo cui si presta l’opera. Vuole che si veda il Signore, che si ami il Signore, che si obbedisca al Signore, che si faccia tutto secondo l’esempio che ci ha lasciato il Signore. Così operando noi portiamo nel mondo uno stile nuovo di servizio, immettiamo in esso lo stile della carità di Cristo, che diede la vita al Padre e si fece strumento di espiazione perché fosse cancellato il nostro peccato, perdonata la nostra pena.</w:t>
      </w:r>
    </w:p>
    <w:p w14:paraId="5B31B5D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Per fare questo occorre tanta fede, soprattutto tanta preghiera per superare la debolezza della nostra carne, la fragilità dei nostri pensieri, la durezza del nostro cuore pronto sempre alla ribellione, la potenza della nostra superbia e arroganza, che vuole che gli altri siano nostri servi e non noi servi degli altri. Questo tipo di </w:t>
      </w:r>
      <w:r w:rsidRPr="00C530D6">
        <w:rPr>
          <w:rFonts w:ascii="Arial" w:eastAsia="Times New Roman" w:hAnsi="Arial" w:cs="Times New Roman"/>
          <w:kern w:val="0"/>
          <w:sz w:val="24"/>
          <w:szCs w:val="20"/>
          <w:lang w:eastAsia="it-IT"/>
          <w14:ligatures w14:val="none"/>
        </w:rPr>
        <w:lastRenderedPageBreak/>
        <w:t>servizio si può compiere, se c’è un forte cammino spirituale, un esercizio costante nelle virtù. Se non c’è cammino di ascesi verso Cristo, se manca la nostra conformazione a Lui, inutile sperare in un servizio sul suo stile e secondo la sua misericordia. Il peccato che è in noi prenderà il sopravvento su di noi e ci distoglierà dalla carità. L’egoismo trionferà su di noi e la superbia ci inabisserà nel nostro orgoglio spirituale.</w:t>
      </w:r>
    </w:p>
    <w:p w14:paraId="1D1AA01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[24]sapendo che come ricompensa riceverete dal Signore l'eredità. Servite a Cristo Signore. </w:t>
      </w:r>
    </w:p>
    <w:p w14:paraId="217CBD7E" w14:textId="7F22BA83"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ricompensa per ogni opera prestata è giusto che la dia colui al quale l’opera è stata prestata. Il cristiano non lavora per un misero salario umano. Il salario umano il cristiano lo deve sempre considerare come un dono, un’opera di carità che l’altro ti fa perché tu possa vivere una vita dignitosa.</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Chi invece deve dare il salario, sappia che deve darlo secondo la regola della più stretta giustizia.</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 xml:space="preserve">Chi dovesse comportarsi diversamente, sappia costui che non c’è benedizione di Dio sopra quella casa che priva l’operaio della sua mercede. E quando non c’è benedizione di Dio la casa va in rovina, si distrugge. </w:t>
      </w:r>
    </w:p>
    <w:p w14:paraId="497E5F8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Diverso invece deve essere lo spirito di chi lavora. Chi lavora prima di tutto deve vedersi al servizio del Signore. A Lui e per Lui deve fare ogni cosa. Agendo così egli riceverà la ricompensa dal Signore e qual è la ricompensa del Signore? La benedizione in questa vita. L’eredità eterna nell’altra. Con la benedizione di Dio la sua vita si ricolma di gioia, pace, di ogni abbondanza. Neanche lui sa come la sua vita è ricolma di ogni dono di Dio, neanche lui sa come le cose gli riescano tutte. Sa però che c’è sempre abbondanza di vita attorno a lui, se non è abbondanza di vita materiale, c’è sempre abbondanza di vita spirituale, e questa abbondanza supplice ad ogni altra povertà. Questa è verità di fede. È la verità sulla quale dobbiamo impostare tutta la nostra vita terrena.</w:t>
      </w:r>
    </w:p>
    <w:p w14:paraId="1023358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manchiamo di questa fede nella benedizione di Dio, ci allontaneremo prima o poi dai suoi comandamenti, dalla sua carità, dal suo amore, dal suo servizio, fatto per Lui, fatto a Lui. L’altra ricompensa che il Signore ci dona è l’eredità eterna. Ci dona il suo paradiso, ci accoglie nelle sue dimore. La vita eterna è per coloro che avranno fatto della loro vita un servizio d’amore per il Signore. Il servizio è la via per raggiungere il regno dei cieli, la strada sicura verso il Paradiso. La Chiesa in questo ha una grande responsabilità: deve insegnare ad ogni uomo che ogni cosa che fa, deve farla al Signore, per il Signore, secondo la legge del Signore. Così facendo, essa immette nelle relazioni con gli uomini uno spirito nuovo, immette lo Spirito di Cristo ed è questa la via per la salvezza eterna di ogni uomo. Basterebbe questo solo principio, perché il mondo si rischiarasse di una luce nuova, divina, eterna, della luce della carità e della verità di Cristo Signore.</w:t>
      </w:r>
    </w:p>
    <w:p w14:paraId="31C8549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Infine Paolo sigilla quanto finora detto con un invito esplicito, chiaro: Servite a Cristo Signore. È questa la regola che ogni cristiano deve fare sua. Qualsiasi cosa egli faccia, la deve fare a Cristo Signore. Con questa fede egli deve sempre agire; con la carità di Cristo deve però colmare l’opera che egli fa a Cristo Signore. È possibile agire sempre così? È possibile. Bisogna educarsi, esercitarsi, vincere la tentazione, evitare ogni giudizio, liberarsi da ogni pensiero che non sia quello di voler fare bene ogni cosa, guardarsi dagli altri che vengono e che ci tentano, facendoci pensare agli uomini e non a Cristo Signore. Beato </w:t>
      </w:r>
      <w:r w:rsidRPr="00C530D6">
        <w:rPr>
          <w:rFonts w:ascii="Arial" w:eastAsia="Times New Roman" w:hAnsi="Arial" w:cs="Times New Roman"/>
          <w:kern w:val="0"/>
          <w:sz w:val="24"/>
          <w:szCs w:val="20"/>
          <w:lang w:eastAsia="it-IT"/>
          <w14:ligatures w14:val="none"/>
        </w:rPr>
        <w:lastRenderedPageBreak/>
        <w:t>quell’uomo che non cade in questa tentazione: riceverà nel cielo una corona infinita di gloria, perché avrà santificato ogni cosa. Santificare ogni cosa, facendo a Cristo Signore, è la vocazione del cristiano.</w:t>
      </w:r>
    </w:p>
    <w:p w14:paraId="6D618CE0"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[25]Chi commette ingiustizia infatti subirà le conseguenze del torto commesso, e non v'è parzialità per nessuno. </w:t>
      </w:r>
    </w:p>
    <w:p w14:paraId="526668C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Qual è l’ingiustizia che viene qui commessa? È l’ingiustizia di colui che non serve gli uomini servendo in loro Cristo Signore. È l’ingiustizia di colui che non fa le cose con la verità e la carità di Gesù Signore e non le ricolma tutte del suo amore crocifisso. È anche l’ingiustizia di chi si ribella, mormora, giudica, condanna, pensa ogni sorta di male, fa le cose senza carità e senza verità. È l’ingiustizia di chi ha il timore degli uomini e non di Dio. Un’opera fatta non per il Signore, non può avere la ricompensa dal Signore, non può essere ricompensata con la vita eterna nell’aldilà, né quaggiù con la sua benedizione.</w:t>
      </w:r>
    </w:p>
    <w:p w14:paraId="3DCEA0C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Un uomo senza benedizione sulla terra e senza vita eterna nel paradiso che prospettiva ha dinanzi a sé? Nessuna. Dinanzi ai suoi occhi c’è solo la prospettiva di un rapporto e di un’opera che non producono frutti, di nessun genere. Se esaminiamo la storia degli uomini, dobbiamo constatare che è proprio così. Non c’è né vero presente, né vero futuro per coloro che non servono Dio nei fratelli, per coloro che servono solo i fratelli, e li servono fingendo di servirli, o li servono per costrizione, ribellandosi, senza semplicità di cuore, senza timore del Signore. Li servono male, molto male, distrattamente, di malavoglia, a piacimento, secondo il gusto e il sentimento del momento.</w:t>
      </w:r>
    </w:p>
    <w:p w14:paraId="3AFB40F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è per Paolo vera ingiustizia, perché è un’opera compiuta fuori della volontà di Dio. Non solo non è compiuta al Signore per il Signore. È compiuta ai fratelli ma senza amore, senza verità, senza quella giustizia fondamentale che chiede che ad ognuno gli venga dato ciò che gli spetta con tempestività, con diligenza, con spirito di vero servizio.</w:t>
      </w:r>
    </w:p>
    <w:p w14:paraId="53F75C6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Inoltre Paolo ci avverte che presso il Signore non c’è parzialità per nessuno. Questo significa che il Signore quando ci presenteremo al suo cospetto non guarda la nostra persona, non vede il ministero da noi svolto; vede solo il servizio che abbiamo fatto; esamina le nostre opere una per una. Se queste sono state fatte per Lui, secondo lo stile di Cristo Gesù, egli ci darà la ricompensa eterna, l’eredità del cielo. Se al contrario abbiamo agito da stolti, da arroganti, da ingiusti, da prepotenti, da orgogliosi, con il cuore impuro, con la volontà malvagia, con la superbia nella mente e nelle parole, il Signore non ci riconoscerà come suoi, ci allontanerà dal regno della vita.</w:t>
      </w:r>
    </w:p>
    <w:p w14:paraId="53A0C91D" w14:textId="07B2F965"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Non ci servirà la sua gioia come frutto delle nostre fatiche, perché noi ci siamo affaticati, ma invano. Ma anche durante la nostra vita terrena Dio vede solo le nostre opere, non il nostro ruolo, non il nostro ceto sociale, o il ministero che noi esercitiamo. Se serviamo Lui, Lui serve noi. Se non lo serviamo, neanche Lui ci serve. Non ci può servire, perché noi non lo conosciamo, lo ignoriamo, lo maltrattiamo, lo rinneghiamo come il Signore della nostra vita. Questa</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la verità, l’unica verità sulla quale siamo chiamati a impostare il nostro servizio quotidiano alla carità.</w:t>
      </w:r>
    </w:p>
    <w:p w14:paraId="5A50346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p>
    <w:p w14:paraId="51F634B8"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96" w:name="_Toc62146595"/>
      <w:r w:rsidRPr="00C530D6">
        <w:rPr>
          <w:rFonts w:ascii="Arial" w:eastAsia="Times New Roman" w:hAnsi="Arial" w:cs="Arial"/>
          <w:b/>
          <w:color w:val="000000" w:themeColor="text1"/>
          <w:sz w:val="28"/>
          <w:szCs w:val="28"/>
          <w:lang w:eastAsia="it-IT"/>
        </w:rPr>
        <w:lastRenderedPageBreak/>
        <w:t>PER MEZZO DI LUI E IN VISTA DI LUI</w:t>
      </w:r>
      <w:bookmarkEnd w:id="96"/>
    </w:p>
    <w:p w14:paraId="6D515B9F" w14:textId="77777777" w:rsidR="00C530D6" w:rsidRPr="00C530D6" w:rsidRDefault="00C530D6" w:rsidP="00C530D6">
      <w:pPr>
        <w:jc w:val="both"/>
        <w:rPr>
          <w:rFonts w:ascii="Arial" w:hAnsi="Arial" w:cs="Arial"/>
          <w:b/>
          <w:sz w:val="24"/>
          <w:szCs w:val="24"/>
          <w:lang w:eastAsia="it-IT"/>
        </w:rPr>
      </w:pPr>
      <w:r w:rsidRPr="00C530D6">
        <w:rPr>
          <w:rFonts w:ascii="Arial" w:hAnsi="Arial" w:cs="Arial"/>
          <w:b/>
          <w:sz w:val="24"/>
          <w:szCs w:val="24"/>
          <w:lang w:eastAsia="it-IT"/>
        </w:rPr>
        <w:t xml:space="preserve">Il cristiano è corpo di Cristo. Il corpo di Cristo è nel cielo. </w:t>
      </w:r>
      <w:r w:rsidRPr="00C530D6">
        <w:rPr>
          <w:rFonts w:ascii="Arial" w:hAnsi="Arial" w:cs="Arial"/>
          <w:sz w:val="24"/>
          <w:szCs w:val="24"/>
          <w:lang w:eastAsia="it-IT"/>
        </w:rPr>
        <w:t>Con il battesimo l’uomo diviene una cosa sola con Cristo. Si compie in lui il mistero della morte e della risurrezione di Gesù Signore. Muore l’uomo animale, risorge l’uomo spirituale, muore l’uomo nato dal peccato, viene alla luce l’uomo nuovo, creato dallo Spirito Santo. Cristo è con il suo corpo glorioso e spirituale nel cielo, anche il cristiano è assiso con Cristo nel cielo, nello spirito. Il suo corpo però è sulla terra, nella carne. Il cristiano non ha altra finalità nella sua vita se non quella di portare il suo corpo di carne nel cielo e deve portarlo cercando le cose di lassù. Le cose di lassù sono una sola: il compimento della volontà di Dio. Facendo la volontà di Dio, il cristiano si libera da ogni legame con la terra e inizia il suo cammino verso la completa libertà che avverrà nel momento della risurrezione finale, quando anche il suo corpo sarà nel cielo, avvolto e trasformato dal corpo di Cristo e dalla sua risurrezione.</w:t>
      </w:r>
    </w:p>
    <w:p w14:paraId="6534C85D"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Il cristiano come uno spigolatore sulla terra. Le cose del cielo. Vincendo le tentazioni e cercando le cose di lassù. </w:t>
      </w:r>
      <w:r w:rsidRPr="00C530D6">
        <w:rPr>
          <w:rFonts w:ascii="Arial" w:hAnsi="Arial" w:cs="Arial"/>
          <w:sz w:val="24"/>
          <w:szCs w:val="24"/>
          <w:lang w:eastAsia="it-IT"/>
        </w:rPr>
        <w:t xml:space="preserve">Il cristiano, sulla terra, dev’essere simile ad uno spigolatore. C’è molta paglia, poco grano. Lui deve scartare la paglia della vanità e scegliere il grano della verità. La sua vocazione è quella di cercare sulla terra, tra le molteplici e infinite vanità che il mondo gli offre, solo quelle cose che lo conducono verso il cielo, attraverso una verità sempre più pura ed una libertà sempre più santa. Se questo non lo fa, la paglia delle vanità ben presto lo sommergerà e lui si troverà nel vuoto della morte e del niente spirituale. Avrà lavorato solo per la sua perdizione eterna. Il cielo e l’inferno sono ora nella scelta dell’uomo. Dio ha donato tutte le possibilità all’uomo, nel suo Santo Spirito, perché raggiunga il cielo; se non lo raggiunge, la colpa è solo sua. Dio lo ha colmato di ogni dono spirituale. </w:t>
      </w:r>
    </w:p>
    <w:p w14:paraId="34F77D50"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Qual è la volontà di Dio in noi? Realizzare Cristo in noi. </w:t>
      </w:r>
      <w:r w:rsidRPr="00C530D6">
        <w:rPr>
          <w:rFonts w:ascii="Arial" w:hAnsi="Arial" w:cs="Arial"/>
          <w:sz w:val="24"/>
          <w:szCs w:val="24"/>
          <w:lang w:eastAsia="it-IT"/>
        </w:rPr>
        <w:t>Tutte le diverse vocazioni di una persona hanno una sola finalità: realizzare Cristo in noi. Di Cristo dobbiamo realizzare la sua verità, il suo amore, la sua speranza, la sua fede, la sua obbedienza, la sua compassione, il suo mistero di morte e di risurrezione, la sua gloriosa ascensione al cielo, per abitare con Lui in Dio per tutta l’eternità. Se questa finalità della nostra vita non viene raggiunta nel modo più perfetto, noi in qualche modo siamo manchevoli, siamo omissivi. Abbiamo omesso di farci ad immagine di Gesù, ma in Gesù, con Gesù, per Lui. Se invece l’immagine non l’avremo realizzata in nulla, perché ci saremo lasciati tentare dalle cose della terra, scambiandole per il fine della nostra vita, siamo rei di morte eterna. Non può andare nella gloria di Cristo nel cielo, chi sulla terra non ha realizzato il mistero di croce e di amore di Cristo Gesù. Si realizza Cristo attraverso un solo modo: facendo della nostra vita un dono di salvezza per il mondo intero, in obbedienza perfetta alla volontà del Padre.</w:t>
      </w:r>
    </w:p>
    <w:p w14:paraId="158F44A0"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Vita vera nello spirito. Vita apparente nel corpo. </w:t>
      </w:r>
      <w:r w:rsidRPr="00C530D6">
        <w:rPr>
          <w:rFonts w:ascii="Arial" w:hAnsi="Arial" w:cs="Arial"/>
          <w:sz w:val="24"/>
          <w:szCs w:val="24"/>
          <w:lang w:eastAsia="it-IT"/>
        </w:rPr>
        <w:t xml:space="preserve">La vera vita del cristiano è quella del suo spirito, chiamato ad essere verità, luce, carità, compassione, </w:t>
      </w:r>
      <w:r w:rsidRPr="00C530D6">
        <w:rPr>
          <w:rFonts w:ascii="Arial" w:hAnsi="Arial" w:cs="Arial"/>
          <w:sz w:val="24"/>
          <w:szCs w:val="24"/>
          <w:lang w:eastAsia="it-IT"/>
        </w:rPr>
        <w:lastRenderedPageBreak/>
        <w:t xml:space="preserve">misericordia, bontà, preghiera, innalzamento in Dio, libertà dal male e da ogni vizio. Quando il cristiano cammina nella verità e nella libertà del suo spirito dal male e dal vizio, egli vive la vera vita. Quando invece il corpo prende il sopravvento sullo spirito, e immerge l’uomo nel vizio e nella concupiscenza, nella schiavitù e nelle tenebre del male, la sua non è più vita, ma morte. Quella dello spirito apparentemente è morte, invece è la vera vita dell’uomo; quella del corpo apparentemente è vita, mentre è solo morte, che dal tempo prolunga le sue radici fin nell’eternità di un inferno di tenebra e non di luce. Dopo che Cristo è venuto e ha fatto della sua vita un dono, nell’annientamento di sé fino alla morte di croce, non c’è altro modo vero e santo di vivere la nostra vita, se non facendo di essa un dono d’amore a Dio in favore della salvezza dei fratelli. Non c’è dono della nostra vita solo a Dio. Ogni dono fatto a Dio, se è vero, è da Dio trasformato in un dono per la salvezza del mondo. Se non c’è questo dono che Dio fa di noi al mondo, è il segno che non ci siamo donati a Dio, perché Dio ci dona al mondo, sempre, nel suo Figlio Gesù, per opera e virtù dello Spirito Santo. </w:t>
      </w:r>
    </w:p>
    <w:p w14:paraId="34486A71"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Tra il visibile falso e l’invisibile vero. </w:t>
      </w:r>
      <w:r w:rsidRPr="00C530D6">
        <w:rPr>
          <w:rFonts w:ascii="Arial" w:hAnsi="Arial" w:cs="Arial"/>
          <w:sz w:val="24"/>
          <w:szCs w:val="24"/>
          <w:lang w:eastAsia="it-IT"/>
        </w:rPr>
        <w:t xml:space="preserve">Il cristiano cammina nel visibile che è falso, mentre non vede l’invisibile che è vero. Come fa il cristiano ad evitare il visibile falso per abbracciare, attaccarsi, vivere esclusivamente per l’invisibile vero? Il modo è uno solo: chiedere allo Spirito Santo che lo impasti ogni giorno di grazia e di verità, che gli doni i suoi occhi per vedere Cristo e la sua forza per amarlo. Una volta che lo Spirito ha condotto l’uomo all’amore di Cristo, chiedere a Cristo che ci doni il suo cuore, perché noi siamo chiamati ad amare con il suo cuore Dio e i fratelli. Dio dobbiamo amarlo con il cuore di Cristo facendo la sua volontà. I fratelli dobbiamo amarli con il cuore di Cristo, consumandoci per loro sull’altare della croce, perché il Signore accordi loro il dono della salvezza. Lo Spirito è il nostro occhio che ci consente di vedere il bene, il vero, ciò che è santo e conforme alla volontà di Dio; Cristo ci dona il suo cuore perché siamo capaci di amare come Lui ha amato, sempre, sino alla fine dei nostri giorni, sino alla consumazione della nostra vita. </w:t>
      </w:r>
    </w:p>
    <w:p w14:paraId="5928535B"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Il corpo di carne vive di peccato. Chi gli toglie il peccato, lo uccide. </w:t>
      </w:r>
      <w:r w:rsidRPr="00C530D6">
        <w:rPr>
          <w:rFonts w:ascii="Arial" w:hAnsi="Arial" w:cs="Arial"/>
          <w:sz w:val="24"/>
          <w:szCs w:val="24"/>
          <w:lang w:eastAsia="it-IT"/>
        </w:rPr>
        <w:t xml:space="preserve">Il corpo nato dal peccato per vivere ha bisogno di peccato, di trasgressioni, di vizio, di male. Chi vuole uccidere per sempre il corpo di peccato deve necessariamente privarlo del suo nutrimento di peccato. Ingaggiando una lotta al peccato, il cristiano uccide e conduce a morte il suo corpo di peccato e il corpo nato da acqua e da Spirito Santo inizia una vita tutta spirituale, nella verità e nella giustizia, nella santità, perché si pone a completa disposizione di Dio perché ne faccia un dono d’amore, un sacrificio di salvezza per il mondo intero. Chi non toglie il nutrimento di peccato al suo corpo, non vuole la morte del suo corpo di peccato. Continuerà a peccare per tutti i giorni della sua vita, andando di peccato in peccato e di vizio in vizio. Così agendo, altro non fa che rendere il corpo di peccato sempre più forte, fino a soffocare il corpo di spirito generato in lui nel battesimo. </w:t>
      </w:r>
    </w:p>
    <w:p w14:paraId="7B12AFE2"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lastRenderedPageBreak/>
        <w:t xml:space="preserve">Il corpo spirituale si nutre con il corpo spirituale di Cristo. </w:t>
      </w:r>
      <w:r w:rsidRPr="00C530D6">
        <w:rPr>
          <w:rFonts w:ascii="Arial" w:hAnsi="Arial" w:cs="Arial"/>
          <w:sz w:val="24"/>
          <w:szCs w:val="24"/>
          <w:lang w:eastAsia="it-IT"/>
        </w:rPr>
        <w:t xml:space="preserve">Chi vuole che il suo corpo di spirito acquisisca sempre più forza, più energia soprannaturale per vivere di perfetta libertà, deve nutrirlo del corpo spirituale di Cristo Gesù. È l’Eucaristia l’alimento del corpo di spirito dell’uomo. Accedere all’Eucaristia diviene così momento fondamentale per un rigenerato in Cristo. Il corpo reso tutto spirito dalla risurrezione del Signore, sottoposto prima alla morte in croce, ha come finalità quella di condurre il nostro corpo di peccato alla sua completa morte e di portare il nostro corpo di spirito ad avere la totale supremazia su di esso, in modo che noi non viviamo più per il peccato, ma solo per Cristo, nel suo corpo, attraverso il nostro corpo, che a poco a poco diviene in tutto simile al suo. È questo il programma spirituale di un cristiano: morire totalmente al suo corpo di peccato, risorgere pienamente al suo corpo di spirito, fino a farlo divenire in tutto come quello di Cristo Gesù, nel corpo di Cristo Gesù. </w:t>
      </w:r>
    </w:p>
    <w:p w14:paraId="16F26B8A"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Il ricordo del passato, perché? Lui solo mi ha voluto salvo. </w:t>
      </w:r>
      <w:r w:rsidRPr="00C530D6">
        <w:rPr>
          <w:rFonts w:ascii="Arial" w:hAnsi="Arial" w:cs="Arial"/>
          <w:sz w:val="24"/>
          <w:szCs w:val="24"/>
          <w:lang w:eastAsia="it-IT"/>
        </w:rPr>
        <w:t xml:space="preserve">Il ricordo del nostro passato ha un solo significato: elevare un inno di lode a Dio perché ci ha afferrato con la sua grazia e ci ha trasferiti nel regno del suo Figlio diletto, ci ha fatti un solo corpo in Cristo. Il ricordo del passato serve al cristiano per confessare la misericordia di Dio che lo ha liberato dal peccato, lo ha rigenerato, lo ha santificato, lo ha aggregato alla comunità dei santi, ne ha fatto un figlio di luce, lo sta conducendo nello Spirito Santo verso la verità tutta intera, lo attende nel suo regno eterno per abitare per sempre con Lui. Questa è l’opera della misericordia divina. L’uomo riconosce la bontà del suo Signore, lo ringrazia, lo benedice, corrisponde con una vita santa al grande dono che Dio gli ha fatto. </w:t>
      </w:r>
    </w:p>
    <w:p w14:paraId="6D14391D"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Da figli d’ira a figli della misericordia. Figli di misericordia che si offrono per i figli d’ira. </w:t>
      </w:r>
      <w:r w:rsidRPr="00C530D6">
        <w:rPr>
          <w:rFonts w:ascii="Arial" w:hAnsi="Arial" w:cs="Arial"/>
          <w:sz w:val="24"/>
          <w:szCs w:val="24"/>
          <w:lang w:eastAsia="it-IT"/>
        </w:rPr>
        <w:t xml:space="preserve">Si nasce nel peccato. Si è figli d’ira. Dio non ci ha lasciato in questa condizione di morte, da figli d’ira ci ha fatti figli della sua misericordia, che è non solo perdono, ma elevazione all’altissima dignità di suoi figli adottivi. Questo è avvenuto in noi per la sola misericordia divina che Dio ci ha voluto concedere grazie alla morte redentrice del suo Divin Figlio. Questo però lo sappiamo. Quello che non sappiamo invece è questo: gli altri che sono ancora figli d’ira, che sono sotto la morte del peccato, devono essere fatti figli della misericordia al pari di noi, ma siamo noi ora i figli di Dio che devono essere offerti in sacrificio perché tutto il mondo diventi e si faccia figlio della misericordia. La missione cristiana è proprio questa: consegnarsi a Dio, quali figli devoti e obbedienti, perché Dio, nell’unico suo Figlio, ci doni per la salvezza del mondo. Dio ama tanto il mondo da dare ogni suo figlio per la sua salvezza. Ogni suo figlio deve amare tanto Dio da lasciarsi dare per la salvezza del mondo. Questa è la vocazione del cristiano, questa la sua obbedienza, questa la sua missione, questa la sua santità. </w:t>
      </w:r>
    </w:p>
    <w:p w14:paraId="3BDFFF47"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La sua benedizione è nella missione. </w:t>
      </w:r>
      <w:r w:rsidRPr="00C530D6">
        <w:rPr>
          <w:rFonts w:ascii="Arial" w:hAnsi="Arial" w:cs="Arial"/>
          <w:sz w:val="24"/>
          <w:szCs w:val="24"/>
          <w:lang w:eastAsia="it-IT"/>
        </w:rPr>
        <w:t xml:space="preserve">La benedizione del mondo è nella missione cristiana. La missione è il dono che Dio fa di noi al mondo. Dio ci manda nel mondo, come ha mandato Cristo nel mondo, perché il mondo si salvi per mezzo di noi. Chi vuole sapere cosa deve fare per la salvezza del mondo deve </w:t>
      </w:r>
      <w:r w:rsidRPr="00C530D6">
        <w:rPr>
          <w:rFonts w:ascii="Arial" w:hAnsi="Arial" w:cs="Arial"/>
          <w:sz w:val="24"/>
          <w:szCs w:val="24"/>
          <w:lang w:eastAsia="it-IT"/>
        </w:rPr>
        <w:lastRenderedPageBreak/>
        <w:t xml:space="preserve">solo guardare a Cristo: tra il cristiano e Cristo non deve esserci alcuna differenza. Cristo è colui che porta sulla terra la verità del Padre, la carità del Padre, la misericordia del Padre, facendosi però se stesso, nella sua umanità, verità, carità e misericordia del Padre. Man mano che il cristiano si fa carità, verità, misericordia e compassione del Padre, egli attua e realizza la salvezza del mondo. L’atto finale e completo di questo suo divenire in Dio è l’offerta anche fisica della sua vita con il martirio. Chi guarda a Cristo sa cosa deve fare; chi non guarda a Cristo non sa cosa deve fare. Pensa ciò che è giusto fare, ma ciò che pensa non è ciò che ha fatto Cristo. Anche se lo pensa e lo fa, non produce salvezza, perché la salvezza è farsi dono d’amore, di verità, di compassione e di speranza, farsi sacrificio e offerta per la santificazione del mondo. Su questa via di salvezza ancora c’è tanto da dire, da comprendere, da realizzare. Purtroppo oggi assistiamo ad una Chiesa senza Cristo, ad un cristiano senza Chiesa, ad un cristiano senza il mondo da salvare, ad un mondo senza Cristo, senza Chiesa, senza cristiano. È senza Cristo, senza Chiesa e senza cristiano, perché il cristiano ha deciso di essere senza Cristo, unico suo modello, unico suo esempio, unico suo sacramento per il dono della sua vita a Dio, nello Spirito Santo. </w:t>
      </w:r>
    </w:p>
    <w:p w14:paraId="1B511672"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Bisogna deporre ogni vizio. Menzogna. Malizia. Maldicenza. </w:t>
      </w:r>
      <w:r w:rsidRPr="00C530D6">
        <w:rPr>
          <w:rFonts w:ascii="Arial" w:hAnsi="Arial" w:cs="Arial"/>
          <w:sz w:val="24"/>
          <w:szCs w:val="24"/>
          <w:lang w:eastAsia="it-IT"/>
        </w:rPr>
        <w:t xml:space="preserve">Sappiamo perché dobbiamo deporre ogni vizio. Il peccato, il vizio, il male è l’alimento dell’uomo vecchio. C’è il nutrimento dell’uomo vecchio. C’è il nutrimento dell’uomo nuovo. Noi cosa facciamo? Nutriamo l’uomo vecchio, priviamo del cibo l’uomo nuovo. Invece cosa dobbiamo fare? Togliere il nutrimento all’uomo vecchio, dare il nutrimento all’uomo nuovo. Se non invertiamo la nostra opera, noi lavoreremo sempre invano. Tutto quello che facciamo non serve, se fatto dall’uomo vecchio e non dall’uomo nuovo. San Paolo è categorico: noi dell’uomo vecchio ci siamo spogliati al momento del battesimo. Se ci nutriamo di peccato, di trasgressione, se facciamo abitare nel nostro cuore menzogna, malizia, maldicenza altro non facciamo che alimentare l’uomo vecchio, dargli forza e vigore contro l’uomo nuovo. Questa è la nostra stoltezza. Questa stoltezza dobbiamo abolire dalla nostra vita. </w:t>
      </w:r>
    </w:p>
    <w:p w14:paraId="10D6CA1D"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Per una piena conoscenza. </w:t>
      </w:r>
      <w:r w:rsidRPr="00C530D6">
        <w:rPr>
          <w:rFonts w:ascii="Arial" w:hAnsi="Arial" w:cs="Arial"/>
          <w:sz w:val="24"/>
          <w:szCs w:val="24"/>
          <w:lang w:eastAsia="it-IT"/>
        </w:rPr>
        <w:t xml:space="preserve">Nessuno può realizzare Cristo, se non conosce Cristo. Come si conosce Cristo? La conoscenza di Cristo è un dono in noi dello Spirito Santo, il quale agisce in noi direttamente e indirettamente. Direttamente illuminando il nostro spirito, riflettendo in esso il mistero di Cristo Gesù. Indirettamente attraverso la conoscenza storica della sua opera. Ci è di aiuto in questo la catechesi e ogni altra forma di insegnamento della verità. La conoscenza indiretta di Cristo è essenziale come verifica della conoscenza diretta, della rivelazione che lo Spirito fa al nostro spirito. Per questo motivo è giusto che ogni rivelazione del mistero di Cristo operata dallo Spirito dentro di noi sia sempre confrontata con la verità che la Chiesa possiede su Cristo e che è la norma unica su cui verificare la verità di ogni altra rivelazione. Tuttavia è da dirsi che la piena conoscenza di Cristo è necessaria per conoscere il mistero della nostra vocazione e che a questa conoscenza piena e perfetta ognuno di noi è obbligato a pervenire. </w:t>
      </w:r>
    </w:p>
    <w:p w14:paraId="1B1484F1" w14:textId="77777777" w:rsidR="00C530D6" w:rsidRPr="00C530D6" w:rsidRDefault="00C530D6" w:rsidP="00C530D6">
      <w:pPr>
        <w:jc w:val="both"/>
        <w:rPr>
          <w:rFonts w:ascii="Arial" w:hAnsi="Arial" w:cs="Arial"/>
          <w:b/>
          <w:sz w:val="24"/>
          <w:szCs w:val="24"/>
          <w:lang w:eastAsia="it-IT"/>
        </w:rPr>
      </w:pPr>
      <w:r w:rsidRPr="00C530D6">
        <w:rPr>
          <w:rFonts w:ascii="Arial" w:hAnsi="Arial" w:cs="Arial"/>
          <w:b/>
          <w:sz w:val="24"/>
          <w:szCs w:val="24"/>
          <w:lang w:eastAsia="it-IT"/>
        </w:rPr>
        <w:lastRenderedPageBreak/>
        <w:t xml:space="preserve">Perché diventando Corpo di Cristo diventiamo noi stessi? </w:t>
      </w:r>
      <w:r w:rsidRPr="00C530D6">
        <w:rPr>
          <w:rFonts w:ascii="Arial" w:hAnsi="Arial" w:cs="Arial"/>
          <w:sz w:val="24"/>
          <w:szCs w:val="24"/>
          <w:lang w:eastAsia="it-IT"/>
        </w:rPr>
        <w:t xml:space="preserve">Si diventa noi stessi perché si raggiunge il compimento del mistero secondo il quale Dio ci ha fatti. Dio ci ha creato per essere conformi all’immagine di Gesù, non fuori di Lui, ma in Lui, con Lui, per Lui, da Lui. L’uomo acquisisce la verità del suo essere quando si incorpora in Cristo, la realizza in pienezza solo quando si fa un dono d’amore, nel sacrificio totale della propria vita, per il mondo intero, ma sempre in Cristo, per Cristo, con Cristo. Fuori di Cristo non c’è vera umanità, perché non c’è alcun compimento del mistero secondo il quale l’uomo è stato pensato, voluto, creato da Dio. Questa verità è assoluta. Questa verità è l’unico mistero dell’uomo. Questa verità deve essere l’unico fine della vita dell’uomo. Questa verità deve essere realizzata nel tempo per trovare compimento eterno nel Paradiso. Questa verità deve essere a tutti insegnata, inculcata, predicata, testimoniata, perché ognuno non solo la conosca, ma anche si disponga a farla propria, entrando anche lui nel corpo di Cristo e facendosi dono d’amore per l’umanità intera. </w:t>
      </w:r>
    </w:p>
    <w:p w14:paraId="7D3CD32F"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Il cristiano: uomo che crea l’unità. Divisione: creazione in noi di un altro Cristo. </w:t>
      </w:r>
      <w:r w:rsidRPr="00C530D6">
        <w:rPr>
          <w:rFonts w:ascii="Arial" w:hAnsi="Arial" w:cs="Arial"/>
          <w:sz w:val="24"/>
          <w:szCs w:val="24"/>
          <w:lang w:eastAsia="it-IT"/>
        </w:rPr>
        <w:t>Il cristiano è chiamato a realizzare Cristo. Ogni cristiano è chiamato a realizzare Cristo. Cristo è uno. Una è la sua carità, una la sua verità, una anche la forma e la modalità per realizzare la verità e la carità: farsi sacrificio d’amore nella verità per la salvezza del mondo. Se lui fa questo, si fa sacrificio d’amore per la salvezza del mondo, lui crea unità attorno a sé; se invece si appropria della sua vita, altro non fa che creare divisione e crea divisione proprio per il fatto che si è appropriato della sua vita, l’ha tolta a Dio, l’ha tolta a Cristo e allo Spirito Santo e la conserva tutta intera per sé. Crea divisione, perché si è separato da Cristo. Ha creato fuori di Cristo un altro Cristo, ma non un Cristo vero, bensì un Cristo falso. È falso ogni cristiano che si pone fuori di Cristo. È come se creasse un altro Cristo accanto al vero Cristo. È questa la divisione cristiana. Ma è anche questa l’unità cristiana: un solo Cristo, non più Cristi. Cristo è uno e uno deve essere il cristiano in Cristo.</w:t>
      </w:r>
    </w:p>
    <w:p w14:paraId="217EB6C6"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Il cristiano è un amato da Dio. </w:t>
      </w:r>
      <w:r w:rsidRPr="00C530D6">
        <w:rPr>
          <w:rFonts w:ascii="Arial" w:hAnsi="Arial" w:cs="Arial"/>
          <w:sz w:val="24"/>
          <w:szCs w:val="24"/>
          <w:lang w:eastAsia="it-IT"/>
        </w:rPr>
        <w:t>Se ci chiediamo chi è il cristiano, la risposta non può essere che una sola: egli è uno che Dio ama. Lo ama a tal punto da farlo un solo corpo con il suo Figlio diletto, lo ama a tal punto da farlo divenire un sacrificio d’amore per il mondo intero. Questo è l’amore di Dio per il cristiano. Ma Dio ama solo il cristiano, o ama il mondo intero? Dio ama il cristiano e nel cristiano ama il mondo intero e nel cristiano, attraverso il cristiano, vuole raggiungere il mondo intero. Se il cristiano non si lascia amare totalmente da Dio fino a divenire un sacrificio d’amore per il mondo, Dio non può amare il mondo, perché i suoi strumenti di amore non si sono lasciati fare da lui un sacrificio d’amore per il mondo. Questo ci insegna quanto grande sia la responsabilità del cristiano in ordine all’amore del mondo da parte di Dio.</w:t>
      </w:r>
    </w:p>
    <w:p w14:paraId="153697C8"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Iniziamo dalla carità crocifissa di Cristo. </w:t>
      </w:r>
      <w:r w:rsidRPr="00C530D6">
        <w:rPr>
          <w:rFonts w:ascii="Arial" w:hAnsi="Arial" w:cs="Arial"/>
          <w:sz w:val="24"/>
          <w:szCs w:val="24"/>
          <w:lang w:eastAsia="it-IT"/>
        </w:rPr>
        <w:t xml:space="preserve">Per amare il mondo c’è un solo modo: il cristiano si deve rivestire della carità crocifissa di Cristo. Rivestito della carità crocifissa di Cristo egli va per il mondo e ama il mondo con il cuore di Dio e di Cristo, lo ama con la verità dello Spirito Santo. Il cristiano però è creta rozza, non </w:t>
      </w:r>
      <w:r w:rsidRPr="00C530D6">
        <w:rPr>
          <w:rFonts w:ascii="Arial" w:hAnsi="Arial" w:cs="Arial"/>
          <w:sz w:val="24"/>
          <w:szCs w:val="24"/>
          <w:lang w:eastAsia="it-IT"/>
        </w:rPr>
        <w:lastRenderedPageBreak/>
        <w:t xml:space="preserve">levigata, incapace di indossare la carità crocifissa di Cristo Gesù. Perché questo avvenga, è necessario che inizi un vero cammino spirituale, di ascesi, che dovrà portarlo a liberarsi dal peccato mortale, prima, dal peccato veniale poi, di tutti i peccati mortali e veniali, fino ad iniziare un vero percorso di ascesi nella più grande carità. Per questo ha bisogno di aiuto. La Chiesa deve prenderlo per mano e come Gesù, iniziare faticosamente l’opera della formazione spirituale di ogni discepolo in Cristo. Se la Chiesa manca in quest’opera, si troverà sempre dinanzi a creta rozza. È suo il compito di levigarla, di formarla, di spirare nelle sue narici l’alito nuovo della vita di Cristo. Questo deve farlo ogni giorno; perché ogni giorno la creta rozza del cristiano deve essere levigata per formarsi tutta nuova in Cristo, ad immagine di Cristo e della sua carità crocifissa. È questo un lavoro lungo, faticoso; ma è l’unico lavoro che produce frutti di salvezza; tutti gli altri sono inutili. Non appartengono alla Chiesa di Cristo rivestita della carità crocifissa di Cristo. </w:t>
      </w:r>
    </w:p>
    <w:p w14:paraId="6A69A2EE"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Cosa è il perdono cristiano? </w:t>
      </w:r>
      <w:r w:rsidRPr="00C530D6">
        <w:rPr>
          <w:rFonts w:ascii="Arial" w:hAnsi="Arial" w:cs="Arial"/>
          <w:sz w:val="24"/>
          <w:szCs w:val="24"/>
          <w:lang w:eastAsia="it-IT"/>
        </w:rPr>
        <w:t xml:space="preserve">Il perdono è il dono del proprio amore a colui che ci ha offesi. Perché il perdono produca frutti di vita si richiedono due cose: il dono e l’accoglienza; se non c’è l’accoglienza non ci sono frutti di verità e di carità. Il perdono si accoglie in un solo modo: rinnegando l’offesa, nel proponimento di non compierla mai più per l’avvenire. Se una di queste due condizioni manca, il perdono dato non sortisce alcun frutto spirituale, manca da parte dell’offensore il pentimento e il proponimento che sono due condizioni essenziali per ottenere e vivere il perdono di Dio. Inoltre bisogna aggiungere che il cristiano non solo deve offrire il perdono, deve dare la sua vita perché l’altro entri nel perdono di Dio. Il cristiano deve imitare in tutto Dio e Cristo Gesù. Per il perdono dei nostri peccati Dio ha dato il suo Figlio unigenito. Per la remissione della nostra colpa il Figlio unigenito si è lasciato dare. Così il cristiano: perché l’altro ottenga il perdono è necessario che sia lui stesso ad offrire la vita a Dio perché il Signore gli conceda il perdono dei peccati e lo introduca nella vita eterna del suo regno di luce. La pastorale di questa verità deve prendere coscienza. In certi ambienti questa verità neanche è pensata, neanche è vista in Cristo e in Dio. In certi ambienti la fede è come annullata, vanificata dal pensiero peccaminoso dell’uomo. In questo la Chiesa ha una grande responsabilità: quella di non aver educato i suoi figli a darsi per il perdono dei peccati del mondo assieme all’altra di non aver dato l’esempio di come ci si consegna a Dio per il perdono dei peccati. È una pastorale strana quella che si vive in certi ambienti. </w:t>
      </w:r>
    </w:p>
    <w:p w14:paraId="719C650A"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Nel corpo di Cristo: Dio e l’uomo in pace. </w:t>
      </w:r>
      <w:r w:rsidRPr="00C530D6">
        <w:rPr>
          <w:rFonts w:ascii="Arial" w:hAnsi="Arial" w:cs="Arial"/>
          <w:sz w:val="24"/>
          <w:szCs w:val="24"/>
          <w:lang w:eastAsia="it-IT"/>
        </w:rPr>
        <w:t>Nel corpo di Cristo Dio e l’uomo sono in pace, ad una condizione però: che nel corpo di Cristo l’uomo impari a compiere la volontà di Dio allo stesso modo che l’ha compiuta Cristo Signore. Rompe la pace il peccato mortale, disturba la pace, la inquieta ogni peccato veniale. In Cristo è possibile sconfiggere ogni peccato e vivere di perfetta pace con Dio, realizzando in pieno la sua volontà e la sua volontà è una sola: farci un dono d’amore per la salvezza del mondo.</w:t>
      </w:r>
    </w:p>
    <w:p w14:paraId="17DD3602"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lastRenderedPageBreak/>
        <w:t xml:space="preserve">Nel nome di. </w:t>
      </w:r>
      <w:r w:rsidRPr="00C530D6">
        <w:rPr>
          <w:rFonts w:ascii="Arial" w:hAnsi="Arial" w:cs="Arial"/>
          <w:sz w:val="24"/>
          <w:szCs w:val="24"/>
          <w:lang w:eastAsia="it-IT"/>
        </w:rPr>
        <w:t xml:space="preserve">Significa presentarsi con l’autorità di. Paolo si presenta ai fedeli che sono nelle varie Chiese con l’autorità di Cristo, di Dio, dello Spirito Santo. La sua è vera autorità di cielo, ma è un’autorità di verità e di carità, a servizio del bene spirituale, e solo del bene spirituale, delle Chiese da lui fondate e formate. L’autorità nella Chiesa è servizio santo alla carità e alla verità. Il resto non appartiene alla Chiesa, perché non appartiene a Cristo e ciò che non appartiene a Cristo non può appartenere alla Chiesa. </w:t>
      </w:r>
    </w:p>
    <w:p w14:paraId="1C6DAA7E"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In cammino sulla via della croce.</w:t>
      </w:r>
      <w:r w:rsidRPr="00C530D6">
        <w:rPr>
          <w:rFonts w:ascii="Arial" w:hAnsi="Arial" w:cs="Arial"/>
          <w:sz w:val="24"/>
          <w:szCs w:val="24"/>
          <w:lang w:eastAsia="it-IT"/>
        </w:rPr>
        <w:t xml:space="preserve"> L’autorità e la verità dobbiamo però proclamarle dalla croce, cioè dall’offerta della nostra vita a Dio per la salvezza del mondo. Ciò significa che dobbiamo predicare la verità e la carità di Cristo divenendo verità e carità in Cristo Gesù. Per questo il cristiano deve mettersi dietro Cristo e seguirlo sulla via della croce, facendosi dono d’amore e sacrificio di salvezza per il mondo intero. La croce è l’unico pulpito dal quale ogni predica è credibile, fuori della croce, ogni predica non è credibile, perché non è verità, non è carità, manifesta e data al mondo. Su questo bisogna avere la più grande delle certezze spirituali: o si predica dalla croce e tutto viene ricondotto nella verità e nella carità di Cristo Gesù, oppure si predica dal mondo, ma in questo caso la predica è falsa. Non attira alla croce e a Cristo crocifisso quella predica che non viene fatta dalla croce. Il cristiano deve prendere coscienza di questo e iniziare un vero cammino di sequela di Cristo Gesù per divenire crocifisso come Lui sull’altare dell’amore del Padre per il mondo. </w:t>
      </w:r>
    </w:p>
    <w:p w14:paraId="36326D5B"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Ad immagine di Dio: morale. Ad immagine di Cristo crocifisso: morale. </w:t>
      </w:r>
      <w:r w:rsidRPr="00C530D6">
        <w:rPr>
          <w:rFonts w:ascii="Arial" w:hAnsi="Arial" w:cs="Arial"/>
          <w:sz w:val="24"/>
          <w:szCs w:val="24"/>
          <w:lang w:eastAsia="it-IT"/>
        </w:rPr>
        <w:t>C’è una morale che nasce dalla creazione ed è la morale della formazione in noi dell’immagine di Dio. Era questa la prima vocazione dell’uomo, perché questa è stata la prima creazione. Ogni uomo è chiamato a farsi ad immagine di Dio, vivendo nella verità e nell’amore tutti i suoi giorni. Ma con Cristo è venuta la nuova creazione, la rigenerazione, la nuova nascita da acqua e da Spirito Santo. Con Cristo è avvenuta la creazione di un solo corpo e di una sola vita. La morale non è più la stessa. Si è innalzata nella carità. Mentre prima la carità era il compimento della volontà di Dio, in una obbedienza per la vita; oggi in Cristo la carità è una obbedienza per la morte. L’uomo è chiamato dall’obbedienza a farsi sacrificio d’amore per il mondo intero. Dio gli chiede la vita perché ogni altro uomo entri nella vita. Prima gli chiedeva l’obbedienza per rimanere in vita. C’è un abisso di amore che separa le due moralità: quella della creazione e l’altra della redenzione. Anche di questo la pastorale sembra essersi dimenticata. È come se la redenzione mai fosse avvenuta. È come se la nuova creazione non fosse stata operata e l’uomo non fosse divenuto in Cristo sacrificio d’amore per il mondo intero. Su questa nuova vocazione è giusto che si prenda coscienza e si orienti tutta la pastorale alla realizzazione di essa.</w:t>
      </w:r>
    </w:p>
    <w:p w14:paraId="4799FDC5"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La sottomissione è amore ricevuto. </w:t>
      </w:r>
      <w:r w:rsidRPr="00C530D6">
        <w:rPr>
          <w:rFonts w:ascii="Arial" w:hAnsi="Arial" w:cs="Arial"/>
          <w:sz w:val="24"/>
          <w:szCs w:val="24"/>
          <w:lang w:eastAsia="it-IT"/>
        </w:rPr>
        <w:t xml:space="preserve">Siamo chiamati ad una sottomissione degli uni verso gli altri. Ma cosa è la sottomissione cristiana, quella vera? È fare della nostra vita un dono d’amore, un sacrificio per gli altri. Non si conoscono altre forme di sottomissione cristiana. Tuttavia bisogna puntualizzare che non c’è </w:t>
      </w:r>
      <w:r w:rsidRPr="00C530D6">
        <w:rPr>
          <w:rFonts w:ascii="Arial" w:hAnsi="Arial" w:cs="Arial"/>
          <w:sz w:val="24"/>
          <w:szCs w:val="24"/>
          <w:lang w:eastAsia="it-IT"/>
        </w:rPr>
        <w:lastRenderedPageBreak/>
        <w:t xml:space="preserve">sottomissione cristiana, se non nella verità, cioè nel compimento della vocazione che Dio ha su di noi. Su questo non bisogna mai transigere, perché una sottomissione senza verità, non è sottomissione cristiana, perché non è obbedienza alla volontà di Dio. Fuori della volontà di Dio non c’è sottomissione e ogni sottomissione è solo compimento della volontà di Dio. </w:t>
      </w:r>
    </w:p>
    <w:p w14:paraId="79A953DE" w14:textId="77777777" w:rsidR="00C530D6" w:rsidRPr="00C530D6" w:rsidRDefault="00C530D6" w:rsidP="00C530D6">
      <w:pPr>
        <w:jc w:val="both"/>
        <w:rPr>
          <w:rFonts w:ascii="Arial" w:hAnsi="Arial" w:cs="Arial"/>
          <w:b/>
          <w:sz w:val="24"/>
          <w:szCs w:val="24"/>
          <w:lang w:eastAsia="it-IT"/>
        </w:rPr>
      </w:pPr>
      <w:r w:rsidRPr="00C530D6">
        <w:rPr>
          <w:rFonts w:ascii="Arial" w:hAnsi="Arial" w:cs="Arial"/>
          <w:b/>
          <w:sz w:val="24"/>
          <w:szCs w:val="24"/>
          <w:lang w:eastAsia="it-IT"/>
        </w:rPr>
        <w:t xml:space="preserve">Relazioni univoche: no. </w:t>
      </w:r>
      <w:r w:rsidRPr="00C530D6">
        <w:rPr>
          <w:rFonts w:ascii="Arial" w:hAnsi="Arial" w:cs="Arial"/>
          <w:sz w:val="24"/>
          <w:szCs w:val="24"/>
          <w:lang w:eastAsia="it-IT"/>
        </w:rPr>
        <w:t>La retta predicazione, il vero dono del Vangelo avviene quando è dato ad ogni uomo. L’annunzio deve essere fatto pubblicamente perché tutti ascoltino quali sono le verità cui ci chiama il Signore. Una predicazione parziale, personale, che volutamente esclude gli altri, non è predicazione del Vangelo. Su questo bisogna fare molta attenzione. Il Vangelo non si predica ad una categoria di persone; si predica ad ogni categoria, perché ogni categoria ha bisogno di entrare nel Vangelo. Il Vangelo non si predica agli uni per porli contro gli altri. Questa non è vera predicazione del Vangelo. Il Vangelo è creazione di verità e di carità, non è spargimento di divisione e di odio sociale. Dove c’è favoritismo, parzialità, esclusione, eliminazione, divisione, classi, settori, lì non c’è predicazione del Vangelo. Ogni uomo deve fare del Vangelo la sua casa e nella casa del Vangelo deve entrare ogni uomo, deve entrare però da uomo evangelico ed è questo il fine e lo scopo della predicazione del Vangelo: fare di ogni uomo un uomo evangelico e del Vangelo la casa per ogni uomo. Perché questo avvenga è necessario che il predicatore del Vangelo sia con l’uomo, e non con questo uomo; sia con tutti e non con uno; se è con uno non può essere di tutti; se è con questo uomo, non può essere con gli altri. Qui occorre tutta la saggezza dello Spirito Santo, perché l’uomo che predica il Vangelo sia solo di Dio. Se è solo di Dio, sua proprietà e di nessun altro, se si libererà da ogni ingerenza nella vita degli uomini, egli potrà essere l’uomo di tutti, perché è solo l’uomo di Dio. Anche questa coscienza è necessario acquisire. La libertà dall’uomo, da qualsiasi uomo, è necessaria per essere sempre e solo di Dio; ma solo chi è sempre e solo di Dio può essere degli uomini. Anche questa è verità assoluta. Cristo non era neanche di sua Madre. Era di sua Madre perché sua Madre era in Dio. Se non fosse stata in Dio, a sua Madre lui non sarebbe mai potuto appartenere, perché altrimenti l’avrebbe distratto dalle cose del Padre suo, di cui doveva occuparsi in ogni momento. È questa una strada che bisogna necessariamente percorrere se si vuole portare l’uomo a Dio e Dio all’uomo, e non questo o quell’altro uomo, a discapito di tutti gli altri.</w:t>
      </w:r>
    </w:p>
    <w:p w14:paraId="70035BAA"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Obbedienza e volontà di Dio. </w:t>
      </w:r>
      <w:r w:rsidRPr="00C530D6">
        <w:rPr>
          <w:rFonts w:ascii="Arial" w:hAnsi="Arial" w:cs="Arial"/>
          <w:sz w:val="24"/>
          <w:szCs w:val="24"/>
          <w:lang w:eastAsia="it-IT"/>
        </w:rPr>
        <w:t xml:space="preserve">L’obbedienza del cristiano è sempre alla volontà di Dio. La Scrittura, o Parola scritta di Dio, diviene la modalità, la forma, la via per il compimento della volontà di Dio. Ma la Scrittura, o Parola scritta, non è la volontà di Dio sull’uomo. Per comprenderci: ogni uomo ha una sua vocazione particolare, la realizzazione di questa vocazione è la giusta risposta alla volontà di Dio. Ogni uomo è dotato di doni, o carismi particolari: lo sviluppo dei doni e dei carismi è anch’essa l’unica volontà di Dio sulla persona. Come sviluppare questi carismi, come realizzare la propria vocazione? Ancora una volta è lo Spirito del Signore che lo suggerisce al nostro cuore. La Scrittura, o Parola scritta di Dio, ci indica le forme secondo le quali siamo nella volontà di Dio e quelle secondo le </w:t>
      </w:r>
      <w:r w:rsidRPr="00C530D6">
        <w:rPr>
          <w:rFonts w:ascii="Arial" w:hAnsi="Arial" w:cs="Arial"/>
          <w:sz w:val="24"/>
          <w:szCs w:val="24"/>
          <w:lang w:eastAsia="it-IT"/>
        </w:rPr>
        <w:lastRenderedPageBreak/>
        <w:t xml:space="preserve">quali siamo fuori della volontà di Dio. Anche su questa differenza che esiste tra Parola e volontà di Dio c’è molto distacco veritativo. Quasi tutti pensano che la volontà di Dio sia il Vangelo. Il Vangelo è la via per il compimento della volontà di Dio, ma esso da solo non è la volontà di Dio. Ad esso manca la vocazione particolare e i carismi propri di cui è dotata una persona perché porti a compimento la sua vocazione originaria che è la sua conformazione a Cristo Signore. </w:t>
      </w:r>
    </w:p>
    <w:p w14:paraId="4BE077E0"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Educare: insegnare ad amare la volontà di Dio. </w:t>
      </w:r>
      <w:r w:rsidRPr="00C530D6">
        <w:rPr>
          <w:rFonts w:ascii="Arial" w:hAnsi="Arial" w:cs="Arial"/>
          <w:sz w:val="24"/>
          <w:szCs w:val="24"/>
          <w:lang w:eastAsia="it-IT"/>
        </w:rPr>
        <w:t>In questo contesto l’educazione cristiana consta di due verità fondamentali: la prima consiste nell’aiutare ogni uomo a scoprire qual è la volontà di Dio su di lui e quali sono i carismi propri, personali, attraverso i quali deve rispondere a Dio. Questa è la prima fondamentale educazione. La seconda educazione, anch’essa fondamentale come la prima, consiste esattamente nell’insegnare ad amare la volontà di Dio, amarla però allo stesso modo in cui l’amava Cristo Signore, realizzandola fino alla morte e alla morte di croce. L’educazione cristiana infine si fa anche sulle modalità evangeliche attraverso cui la propria vocazione si vive e si porta a compimento. Se però mancano le prime due educazioni, la terza risulta alla fine inefficace, improduttiva. Non è sicuramente né educazione, né formazione cristiana quel nozionismo scolastico o catechistico che ci insegna alcune verità sul nostro Dio. Dico: alcune verità, perché di ciò che si insegna moltissime sono anche le falsità o gli errori gravi secondo i quali si presenta al mondo il mistero di Dio.</w:t>
      </w:r>
    </w:p>
    <w:p w14:paraId="7D63B499"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Chi è datore infallibile della volontà di Dio? </w:t>
      </w:r>
      <w:r w:rsidRPr="00C530D6">
        <w:rPr>
          <w:rFonts w:ascii="Arial" w:hAnsi="Arial" w:cs="Arial"/>
          <w:sz w:val="24"/>
          <w:szCs w:val="24"/>
          <w:lang w:eastAsia="it-IT"/>
        </w:rPr>
        <w:t>Datore infallibile della volontà di Dio è ogni suo profeta. Non si intende però per profeta il ministero che nasce dal battesimo. Questo ministero consiste nel ricordare e nell’annunziare la Parola di Dio scritta, il Vangelo della salvezza, la fede della Chiesa, la verità che redime e salva, perché ci conduce nella redenzione di Gesù Signore. Chi dona infallibilmente la volontà di Dio è colui che è stato dotato da Dio del ministero straordinario della profezia e che consiste esattamente nella conoscenza della volontà attuale di Dio sopra ogni persona e sull’intera Chiesa. Quando Dio accredita un cristiano di un così grande dono, la persona accreditata conosce ciò che Dio vuole dalla singola persona e se è volere del Signore lo può anche comunicare, perché lo segua e lo realizzi nella sua vita. Tutti gli altri dobbiamo limitarci al solo discernimento veritativo, dobbiamo e possiamo solo dire se la vocazione è dentro i canoni della verità evangelica, oppure siamo fuori della sana rivelazione. La prudenza per chi non è profeta di Dio è di rigore. Tutti possono aiutare gli altri a scoprire la propria vocazione, ma nessuno, se non il profeta, può dire con certezza: questa è la tua vocazione. Ci sono però delle certezze di fede: quando un uomo cerca il Signore con cuore semplice, puro, onesto, desideroso di conoscere, il Signore di certo gli manifesterà il suo volere, gli darà la conoscenza della propria vocazione e gli indicherà la via giusta perché la possa portare a compimento. Anche su questa verità tante sono le incertezze, gli equivoci, le confusioni a causa della verità non conosciuta, alterata, modificata, trascurata.</w:t>
      </w:r>
    </w:p>
    <w:p w14:paraId="751444D2"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lastRenderedPageBreak/>
        <w:t xml:space="preserve">Le regole per una retta socialità. </w:t>
      </w:r>
      <w:r w:rsidRPr="00C530D6">
        <w:rPr>
          <w:rFonts w:ascii="Arial" w:hAnsi="Arial" w:cs="Arial"/>
          <w:sz w:val="24"/>
          <w:szCs w:val="24"/>
          <w:lang w:eastAsia="it-IT"/>
        </w:rPr>
        <w:t>Non ci sono regole fisse per una retta socialità. Possiamo però indicare dei principi applicando i quali la si può sempre creare. Il primo principio è questo: la comunione è legge essenziale della retta socialità. Lo abbiamo già scritto: non c’è comunione se non nell’esercizio della propria identità di vocazione e di carisma. Finché l’altro non viene accolto per quello che è, per quello che il Signore ha fatto di lui, mai potrà sorgere nella Chiesa e nel mondo una retta socialità. Il secondo principio è questo: chi vuole costruire la retta socialità attorno a lui deve prendersi a cuore di portare a compimento tutti i doni e tutti i carismi di cui il Signore lo ha arricchito. Un carisma non sviluppato priva la comunità di tanta grazia e di infiniti altri doni del Signore. Il terzo principio è questo: retta e sana comunione, retto e sano sviluppo dei carismi non fanno ancora la retta socialità. Questa ha bisogno della misericordia, del dono di noi stessi e di quanto possediamo a chi non è in grado di poter accedere sia ai beni materiali che a quelli spirituali. Se manca questo terzo principio, il principio della carità, della misericordia, della condivisione, della solidarietà e della sussidiarietà, inutile sperare in un cammino di retta socialità. Manca in essa il dono che colma ogni lacuna e riempie ogni cuore di bontà, di verità, di misericordia, di Dio e di ogni sua elargizione.</w:t>
      </w:r>
    </w:p>
    <w:p w14:paraId="25A11437" w14:textId="08491993"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Servizio a Cristo. Servire Dio, amare i fratelli. Amare qui e ora secondo la volontà di Dio. </w:t>
      </w:r>
      <w:r w:rsidRPr="00C530D6">
        <w:rPr>
          <w:rFonts w:ascii="Arial" w:hAnsi="Arial" w:cs="Arial"/>
          <w:sz w:val="24"/>
          <w:szCs w:val="24"/>
          <w:lang w:eastAsia="it-IT"/>
        </w:rPr>
        <w:t>Chi vuole sapere qual è il vero servizio a Cristo, a Dio, sappia che una sola è la</w:t>
      </w:r>
      <w:r w:rsidR="0008544B">
        <w:rPr>
          <w:rFonts w:ascii="Arial" w:hAnsi="Arial" w:cs="Arial"/>
          <w:sz w:val="24"/>
          <w:szCs w:val="24"/>
          <w:lang w:eastAsia="it-IT"/>
        </w:rPr>
        <w:t xml:space="preserve"> </w:t>
      </w:r>
      <w:r w:rsidRPr="00C530D6">
        <w:rPr>
          <w:rFonts w:ascii="Arial" w:hAnsi="Arial" w:cs="Arial"/>
          <w:sz w:val="24"/>
          <w:szCs w:val="24"/>
          <w:lang w:eastAsia="it-IT"/>
        </w:rPr>
        <w:t xml:space="preserve">risposta: il dono della nostra vita a Dio, in Cristo, nello Spirito Santo, perché il Signore la trasformi in un dono d’amore nel compimento qui ed ora della volontà di Dio. Se manca il nostro dono a Dio e lo diamo ma non secondo la verità di Cristo e dello Spirito, in noi non c’è servizio, perché il servizio cristiano non è l’uomo a determinarlo: è il Signore, è il suo Santo Spirito, è il Padre dei cieli. Su questa verità vi sono molte lacune, molte ambiguità, molte incertezze. Regnano caos e confusione. Chi vuole sapere come servire Cristo, Dio e i fratelli, deve fare una cosa assai semplice: partire dalla consegna della propria vita al Signore. Il resto lo farà Lui. </w:t>
      </w:r>
    </w:p>
    <w:p w14:paraId="2F91596C"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Sulla ricompensa. </w:t>
      </w:r>
      <w:r w:rsidRPr="00C530D6">
        <w:rPr>
          <w:rFonts w:ascii="Arial" w:hAnsi="Arial" w:cs="Arial"/>
          <w:sz w:val="24"/>
          <w:szCs w:val="24"/>
          <w:lang w:eastAsia="it-IT"/>
        </w:rPr>
        <w:t xml:space="preserve">Quando si parla di ricompensa cristiana si deve subito aggiungere una verità essenziale: tutto è dono. La ricompensa non può essere un salario, un diritto, un’acquisizione. Il dono però deve essere portato a compimento, a maturazione. La maturazione è la ricompensa per il dono ricevuto. In tal senso la ricompensa è sempre dono di Dio, ma è anche un frutto che matura sulla nostra vita. È questo frutto il merito che è per noi, ma può essere offerto anche agli altri e in modo speciale alle anime del purgatorio. Tutto è dono che deve essere trasformato in frutto. Il frutto è la ricompensa divina, che Dio ci dona per giustizia, perché lo ha stabilito Lui, perché Lui lo vuole. Partendo da questa verità si comprende perché il paradiso non può essere dato come ricompensa a coloro che non hanno portato a maturazione il dono ricevuto. Il paradiso è dono di Dio, ma subordinato alla nostra fruttificazione, alla fruttificazione, realizzando la nostra vocazione, di ogni parola che è uscita dalla bocca di Dio. </w:t>
      </w:r>
    </w:p>
    <w:p w14:paraId="76205D19"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lastRenderedPageBreak/>
        <w:t xml:space="preserve">Servizio esclusivo a Cristo. </w:t>
      </w:r>
      <w:r w:rsidRPr="00C530D6">
        <w:rPr>
          <w:rFonts w:ascii="Arial" w:hAnsi="Arial" w:cs="Arial"/>
          <w:sz w:val="24"/>
          <w:szCs w:val="24"/>
          <w:lang w:eastAsia="it-IT"/>
        </w:rPr>
        <w:t xml:space="preserve">Il cristiano deve vivere la propria vocazione, qualunque essa sia, come servizio esclusivo a Cristo Gesù. Lui è del Signore. Il Signore lo ha fatto suo nelle acque del battesimo. Poiché è suo, egli è ad esclusivo servizio del Signore. Cosa vuole il Signore da lui? Che realizzi la propria vocazione, ma in un’offerta totale di vita a beneficio dei suoi fratelli, per la loro salvezza. Siamo del Signore, viviamo per il Signore, lavoriamo per il Signore, compiamo ogni cosa per il Signore, perché sia fatto conoscere da ogni uomo, perché ogni uomo entri nell’amore di Cristo Gesù e si salvi. </w:t>
      </w:r>
    </w:p>
    <w:p w14:paraId="52A07241"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L’ingiustizia del cristiano.</w:t>
      </w:r>
      <w:r w:rsidRPr="00C530D6">
        <w:rPr>
          <w:rFonts w:ascii="Arial" w:hAnsi="Arial" w:cs="Arial"/>
          <w:sz w:val="24"/>
          <w:szCs w:val="24"/>
          <w:lang w:eastAsia="it-IT"/>
        </w:rPr>
        <w:t xml:space="preserve"> C’è ingiustizia ed ingiustizia. Ognuna si caratterizza per il dono che deve dare e che non dona, per lo sviluppo dei carismi che deve operare e che non opera. Ma c’è un’ingiustizia tutta cristiana: è il dono totale della nostra vita al Signore perché ne faccia uno strumento di redenzione e di salvezza per il mondo intero. Se il cristiano si riprende la propria vita dopo averla donata, egli pecca di ingiustizia, pecca di omissione nel dono offerto. Il signore attraverso questo dono avrebbe potuto salvare il mondo, invece non può fare nulla, perché il cristiano gli ha sottratto il dono in cui aveva posto il suo compiacimento. Naturalmente assieme a questa ingiustizia di fondo, c’è tutta l’ingiustizia che nasce dalla non osservanza della Parola. Tutto ciò che non è compimento perfetto della volontà di Dio è ingiustizia nel cristiano. È ingiustizia anche la non santità. Ogni uomo deve a Dio la sua personale santificazione. Chi non si santifica è ingiusto, perché non ha dato al Signore la sua santità per la salvezza del mondo. </w:t>
      </w:r>
    </w:p>
    <w:p w14:paraId="704C1049"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Il Dio imparziale. </w:t>
      </w:r>
      <w:r w:rsidRPr="00C530D6">
        <w:rPr>
          <w:rFonts w:ascii="Arial" w:hAnsi="Arial" w:cs="Arial"/>
          <w:sz w:val="24"/>
          <w:szCs w:val="24"/>
          <w:lang w:eastAsia="it-IT"/>
        </w:rPr>
        <w:t xml:space="preserve">Dio non è parziale con alcuno. Egli è il Dio di tutti, che dona a tutti i suoi doni di grazia e di verità. È il cristiano che fa Dio parziale e lo fa ogni qualvolta presenta un aspetto della verità di Dio, ma non la verità di Dio. Esempio di parzialità: chi insegna la parola del Vangelo deve rivolgerla al povero e al ricco; se la rivolge al povero contro il ricco: rende Dio parziale; come anche se la rivolge al ricco contro il povero, anche questo Dio è parziale. Il Dio imparziale si fa Dio parziale nel momento in cui la sua Parola viene posta sulla bocca di un discepolo di Gesù. Senza l’aiuto dello Spirito Santo, mai il cristiano dirà secondo perfezione la Parola di Dio. La dirà a sprazzi, la dirà in parte, la dirà, ma mai riuscirà a darla secondo tutta l’imparzialità contenuta in essa. </w:t>
      </w:r>
    </w:p>
    <w:p w14:paraId="3119B735" w14:textId="77777777" w:rsidR="00C530D6" w:rsidRPr="00C530D6" w:rsidRDefault="00C530D6" w:rsidP="00C530D6">
      <w:pPr>
        <w:jc w:val="both"/>
        <w:rPr>
          <w:rFonts w:ascii="Arial" w:hAnsi="Arial" w:cs="Arial"/>
          <w:sz w:val="24"/>
          <w:szCs w:val="24"/>
          <w:lang w:eastAsia="it-IT"/>
        </w:rPr>
      </w:pPr>
      <w:r w:rsidRPr="00C530D6">
        <w:rPr>
          <w:rFonts w:ascii="Arial" w:hAnsi="Arial" w:cs="Arial"/>
          <w:b/>
          <w:sz w:val="24"/>
          <w:szCs w:val="24"/>
          <w:lang w:eastAsia="it-IT"/>
        </w:rPr>
        <w:t xml:space="preserve">Dio vede le opere, non il ruolo. </w:t>
      </w:r>
      <w:r w:rsidRPr="00C530D6">
        <w:rPr>
          <w:rFonts w:ascii="Arial" w:hAnsi="Arial" w:cs="Arial"/>
          <w:sz w:val="24"/>
          <w:szCs w:val="24"/>
          <w:lang w:eastAsia="it-IT"/>
        </w:rPr>
        <w:t xml:space="preserve">Cosa guarda di noi Dio quando ci presenteremo al suo cospetto? Guarda le opere che noi abbiamo maturato sulla nostra vocazione, sul nostro dono. Saremo giudicati secondo le opere di bene o di male che abbiamo prodotto mentre eravamo sulla terra nel nostro corpo mortale. Cariche, ruoli, ministeri e altro non sono visti da Dio nel giorno del giudizio se non per le molte omissione perpetrate mentre li vivevamo. Il ruolo di per sé non costituisce motivo alcuno di salvezza. Il ruolo è la forma esterna, o interna, per l’esercizio della nostra fruttificazione. Ciò non toglie che più grande è il ruolo e più grandi dovranno essere i frutti da esso prodotti; così: più universale è il ruolo e più grande è la responsabilità di un annunzio sempre più vero del Vangelo della salvezza. L’omissione in questi casi ci carica di tutto il peccato del mondo, </w:t>
      </w:r>
      <w:r w:rsidRPr="00C530D6">
        <w:rPr>
          <w:rFonts w:ascii="Arial" w:hAnsi="Arial" w:cs="Arial"/>
          <w:sz w:val="24"/>
          <w:szCs w:val="24"/>
          <w:lang w:eastAsia="it-IT"/>
        </w:rPr>
        <w:lastRenderedPageBreak/>
        <w:t xml:space="preserve">commesso a causa del non adempimento della missione di salvezza con la quale il Signore ci ha investito a vantaggio e per il bene del mondo intero. Il ruolo senza le opere non conduce al paradiso; il ruolo e le opere conducono nel più alto dei cieli, se ogni cosa è stata fatta secondo la volontà di Dio, nella mozione dello Spirito Santo. </w:t>
      </w:r>
    </w:p>
    <w:p w14:paraId="42963B4E" w14:textId="77777777" w:rsidR="00C530D6" w:rsidRPr="00C530D6" w:rsidRDefault="00C530D6" w:rsidP="00C530D6">
      <w:pPr>
        <w:jc w:val="both"/>
        <w:rPr>
          <w:rFonts w:ascii="Arial" w:hAnsi="Arial" w:cs="Arial"/>
          <w:sz w:val="24"/>
          <w:szCs w:val="24"/>
          <w:lang w:eastAsia="it-IT"/>
        </w:rPr>
      </w:pPr>
    </w:p>
    <w:p w14:paraId="186DEB04" w14:textId="77777777" w:rsidR="00C530D6" w:rsidRPr="00C530D6" w:rsidRDefault="00C530D6" w:rsidP="00C530D6">
      <w:pPr>
        <w:pStyle w:val="Titolo2"/>
      </w:pPr>
      <w:bookmarkStart w:id="97" w:name="_Toc219383723"/>
      <w:r w:rsidRPr="00C530D6">
        <w:t>I FRUTTI DEL BATTESIMO</w:t>
      </w:r>
      <w:bookmarkEnd w:id="97"/>
    </w:p>
    <w:p w14:paraId="4BDDBD76" w14:textId="77777777" w:rsidR="00C530D6" w:rsidRPr="00C530D6" w:rsidRDefault="00C530D6" w:rsidP="00C530D6">
      <w:pPr>
        <w:keepNext/>
        <w:keepLines/>
        <w:spacing w:before="240" w:after="240" w:line="240" w:lineRule="auto"/>
        <w:outlineLvl w:val="2"/>
        <w:rPr>
          <w:rFonts w:ascii="Arial" w:eastAsiaTheme="majorEastAsia" w:hAnsi="Arial" w:cs="Arial"/>
          <w:b/>
          <w:color w:val="000000" w:themeColor="text1"/>
          <w:sz w:val="28"/>
          <w:szCs w:val="28"/>
          <w:lang w:eastAsia="it-IT"/>
        </w:rPr>
      </w:pPr>
      <w:bookmarkStart w:id="98" w:name="_Toc205829935"/>
      <w:bookmarkStart w:id="99" w:name="_Toc208327995"/>
      <w:r w:rsidRPr="00C530D6">
        <w:rPr>
          <w:rFonts w:ascii="Arial" w:eastAsiaTheme="majorEastAsia" w:hAnsi="Arial" w:cs="Arial"/>
          <w:b/>
          <w:color w:val="000000" w:themeColor="text1"/>
          <w:sz w:val="28"/>
          <w:szCs w:val="28"/>
          <w:lang w:eastAsia="it-IT"/>
        </w:rPr>
        <w:t>LO SAPPIAMO: L’UOMO VECCHIO CHE È IN NOI È STATO CROCIFISSO CON LUI</w:t>
      </w:r>
      <w:bookmarkEnd w:id="98"/>
      <w:bookmarkEnd w:id="99"/>
    </w:p>
    <w:p w14:paraId="14BA3CE0" w14:textId="77777777" w:rsidR="00C530D6" w:rsidRPr="00C530D6" w:rsidRDefault="00C530D6" w:rsidP="00C530D6">
      <w:pPr>
        <w:jc w:val="center"/>
        <w:rPr>
          <w:rFonts w:ascii="Arial" w:hAnsi="Arial" w:cs="Arial"/>
          <w:b/>
          <w:bCs/>
          <w:sz w:val="28"/>
          <w:szCs w:val="28"/>
        </w:rPr>
      </w:pPr>
      <w:r w:rsidRPr="00C530D6">
        <w:rPr>
          <w:rFonts w:ascii="Arial" w:hAnsi="Arial" w:cs="Arial"/>
          <w:b/>
          <w:bCs/>
          <w:sz w:val="28"/>
          <w:szCs w:val="28"/>
        </w:rPr>
        <w:t>affinché fosse reso inefficace questo corpo di peccato, e noi non fossimo più schiavi del peccato</w:t>
      </w:r>
    </w:p>
    <w:p w14:paraId="47BE0B28" w14:textId="77777777" w:rsidR="00C530D6" w:rsidRPr="00C530D6" w:rsidRDefault="00C530D6" w:rsidP="00C530D6">
      <w:pPr>
        <w:jc w:val="center"/>
        <w:rPr>
          <w:rFonts w:ascii="Arial" w:hAnsi="Arial" w:cs="Arial"/>
          <w:b/>
          <w:bCs/>
          <w:sz w:val="28"/>
          <w:szCs w:val="28"/>
        </w:rPr>
      </w:pPr>
      <w:r w:rsidRPr="00C530D6">
        <w:rPr>
          <w:rFonts w:ascii="Arial" w:hAnsi="Arial" w:cs="Arial"/>
          <w:b/>
          <w:bCs/>
          <w:sz w:val="28"/>
          <w:szCs w:val="28"/>
        </w:rPr>
        <w:t xml:space="preserve">hoc scientes quia vetus homo noster simul crucifixus est, ut destruatur corpus peccati, ut ultra non serviamus peccato - </w:t>
      </w:r>
      <w:r w:rsidRPr="00C530D6">
        <w:rPr>
          <w:rFonts w:ascii="Cambria" w:hAnsi="Cambria" w:cs="Cambria"/>
          <w:b/>
          <w:bCs/>
          <w:color w:val="111111"/>
          <w:sz w:val="28"/>
          <w:szCs w:val="28"/>
        </w:rPr>
        <w:t>το</w:t>
      </w:r>
      <w:r w:rsidRPr="00C530D6">
        <w:rPr>
          <w:rFonts w:ascii="Times New Roman" w:hAnsi="Times New Roman" w:cs="Times New Roman"/>
          <w:b/>
          <w:bCs/>
          <w:color w:val="111111"/>
          <w:sz w:val="28"/>
          <w:szCs w:val="28"/>
        </w:rPr>
        <w:t>ῦ</w:t>
      </w:r>
      <w:r w:rsidRPr="00C530D6">
        <w:rPr>
          <w:rFonts w:ascii="Cambria" w:hAnsi="Cambria" w:cs="Cambria"/>
          <w:b/>
          <w:bCs/>
          <w:color w:val="111111"/>
          <w:sz w:val="28"/>
          <w:szCs w:val="28"/>
        </w:rPr>
        <w:t>το</w:t>
      </w:r>
      <w:r w:rsidRPr="00C530D6">
        <w:rPr>
          <w:rFonts w:ascii="PT Serif" w:hAnsi="PT Serif"/>
          <w:b/>
          <w:bCs/>
          <w:color w:val="111111"/>
          <w:sz w:val="28"/>
          <w:szCs w:val="28"/>
        </w:rPr>
        <w:t xml:space="preserve"> </w:t>
      </w:r>
      <w:r w:rsidRPr="00C530D6">
        <w:rPr>
          <w:rFonts w:ascii="Cambria" w:hAnsi="Cambria" w:cs="Cambria"/>
          <w:b/>
          <w:bCs/>
          <w:color w:val="111111"/>
          <w:sz w:val="28"/>
          <w:szCs w:val="28"/>
        </w:rPr>
        <w:t>γινώσκοντες</w:t>
      </w:r>
      <w:r w:rsidRPr="00C530D6">
        <w:rPr>
          <w:rFonts w:ascii="PT Serif" w:hAnsi="PT Serif"/>
          <w:b/>
          <w:bCs/>
          <w:color w:val="111111"/>
          <w:sz w:val="28"/>
          <w:szCs w:val="28"/>
        </w:rPr>
        <w:t xml:space="preserve"> </w:t>
      </w:r>
      <w:r w:rsidRPr="00C530D6">
        <w:rPr>
          <w:rFonts w:ascii="Times New Roman" w:hAnsi="Times New Roman" w:cs="Times New Roman"/>
          <w:b/>
          <w:bCs/>
          <w:color w:val="111111"/>
          <w:sz w:val="28"/>
          <w:szCs w:val="28"/>
        </w:rPr>
        <w:t>ὅ</w:t>
      </w:r>
      <w:r w:rsidRPr="00C530D6">
        <w:rPr>
          <w:rFonts w:ascii="Cambria" w:hAnsi="Cambria" w:cs="Cambria"/>
          <w:b/>
          <w:bCs/>
          <w:color w:val="111111"/>
          <w:sz w:val="28"/>
          <w:szCs w:val="28"/>
        </w:rPr>
        <w:t>τι</w:t>
      </w:r>
      <w:r w:rsidRPr="00C530D6">
        <w:rPr>
          <w:rFonts w:ascii="PT Serif" w:hAnsi="PT Serif"/>
          <w:b/>
          <w:bCs/>
          <w:color w:val="111111"/>
          <w:sz w:val="28"/>
          <w:szCs w:val="28"/>
        </w:rPr>
        <w:t xml:space="preserve"> </w:t>
      </w:r>
      <w:r w:rsidRPr="00C530D6">
        <w:rPr>
          <w:rFonts w:ascii="Times New Roman" w:hAnsi="Times New Roman" w:cs="Times New Roman"/>
          <w:b/>
          <w:bCs/>
          <w:color w:val="111111"/>
          <w:sz w:val="28"/>
          <w:szCs w:val="28"/>
        </w:rPr>
        <w:t>ὁ</w:t>
      </w:r>
      <w:r w:rsidRPr="00C530D6">
        <w:rPr>
          <w:rFonts w:ascii="PT Serif" w:hAnsi="PT Serif"/>
          <w:b/>
          <w:bCs/>
          <w:color w:val="111111"/>
          <w:sz w:val="28"/>
          <w:szCs w:val="28"/>
        </w:rPr>
        <w:t xml:space="preserve"> π</w:t>
      </w:r>
      <w:r w:rsidRPr="00C530D6">
        <w:rPr>
          <w:rFonts w:ascii="Cambria" w:hAnsi="Cambria" w:cs="Cambria"/>
          <w:b/>
          <w:bCs/>
          <w:color w:val="111111"/>
          <w:sz w:val="28"/>
          <w:szCs w:val="28"/>
        </w:rPr>
        <w:t>αλαι</w:t>
      </w:r>
      <w:r w:rsidRPr="00C530D6">
        <w:rPr>
          <w:rFonts w:ascii="Times New Roman" w:hAnsi="Times New Roman" w:cs="Times New Roman"/>
          <w:b/>
          <w:bCs/>
          <w:color w:val="111111"/>
          <w:sz w:val="28"/>
          <w:szCs w:val="28"/>
        </w:rPr>
        <w:t>ὸ</w:t>
      </w:r>
      <w:r w:rsidRPr="00C530D6">
        <w:rPr>
          <w:rFonts w:ascii="Cambria" w:hAnsi="Cambria" w:cs="Cambria"/>
          <w:b/>
          <w:bCs/>
          <w:color w:val="111111"/>
          <w:sz w:val="28"/>
          <w:szCs w:val="28"/>
        </w:rPr>
        <w:t>ς</w:t>
      </w:r>
      <w:r w:rsidRPr="00C530D6">
        <w:rPr>
          <w:rFonts w:ascii="PT Serif" w:hAnsi="PT Serif"/>
          <w:b/>
          <w:bCs/>
          <w:color w:val="111111"/>
          <w:sz w:val="28"/>
          <w:szCs w:val="28"/>
        </w:rPr>
        <w:t xml:space="preserve"> </w:t>
      </w:r>
      <w:r w:rsidRPr="00C530D6">
        <w:rPr>
          <w:rFonts w:ascii="Times New Roman" w:hAnsi="Times New Roman" w:cs="Times New Roman"/>
          <w:b/>
          <w:bCs/>
          <w:color w:val="111111"/>
          <w:sz w:val="28"/>
          <w:szCs w:val="28"/>
        </w:rPr>
        <w:t>ἡ</w:t>
      </w:r>
      <w:r w:rsidRPr="00C530D6">
        <w:rPr>
          <w:rFonts w:ascii="PT Serif" w:hAnsi="PT Serif"/>
          <w:b/>
          <w:bCs/>
          <w:color w:val="111111"/>
          <w:sz w:val="28"/>
          <w:szCs w:val="28"/>
        </w:rPr>
        <w:t>μ</w:t>
      </w:r>
      <w:r w:rsidRPr="00C530D6">
        <w:rPr>
          <w:rFonts w:ascii="Times New Roman" w:hAnsi="Times New Roman" w:cs="Times New Roman"/>
          <w:b/>
          <w:bCs/>
          <w:color w:val="111111"/>
          <w:sz w:val="28"/>
          <w:szCs w:val="28"/>
        </w:rPr>
        <w:t>ῶ</w:t>
      </w:r>
      <w:r w:rsidRPr="00C530D6">
        <w:rPr>
          <w:rFonts w:ascii="Cambria" w:hAnsi="Cambria" w:cs="Cambria"/>
          <w:b/>
          <w:bCs/>
          <w:color w:val="111111"/>
          <w:sz w:val="28"/>
          <w:szCs w:val="28"/>
        </w:rPr>
        <w:t>ν</w:t>
      </w:r>
      <w:r w:rsidRPr="00C530D6">
        <w:rPr>
          <w:rFonts w:ascii="PT Serif" w:hAnsi="PT Serif"/>
          <w:b/>
          <w:bCs/>
          <w:color w:val="111111"/>
          <w:sz w:val="28"/>
          <w:szCs w:val="28"/>
        </w:rPr>
        <w:t xml:space="preserve"> </w:t>
      </w:r>
      <w:r w:rsidRPr="00C530D6">
        <w:rPr>
          <w:rFonts w:ascii="Times New Roman" w:hAnsi="Times New Roman" w:cs="Times New Roman"/>
          <w:b/>
          <w:bCs/>
          <w:color w:val="111111"/>
          <w:sz w:val="28"/>
          <w:szCs w:val="28"/>
        </w:rPr>
        <w:t>ἄ</w:t>
      </w:r>
      <w:r w:rsidRPr="00C530D6">
        <w:rPr>
          <w:rFonts w:ascii="Cambria" w:hAnsi="Cambria" w:cs="Cambria"/>
          <w:b/>
          <w:bCs/>
          <w:color w:val="111111"/>
          <w:sz w:val="28"/>
          <w:szCs w:val="28"/>
        </w:rPr>
        <w:t>νθρω</w:t>
      </w:r>
      <w:r w:rsidRPr="00C530D6">
        <w:rPr>
          <w:rFonts w:ascii="PT Serif" w:hAnsi="PT Serif" w:cs="PT Serif"/>
          <w:b/>
          <w:bCs/>
          <w:color w:val="111111"/>
          <w:sz w:val="28"/>
          <w:szCs w:val="28"/>
        </w:rPr>
        <w:t>π</w:t>
      </w:r>
      <w:r w:rsidRPr="00C530D6">
        <w:rPr>
          <w:rFonts w:ascii="Cambria" w:hAnsi="Cambria" w:cs="Cambria"/>
          <w:b/>
          <w:bCs/>
          <w:color w:val="111111"/>
          <w:sz w:val="28"/>
          <w:szCs w:val="28"/>
        </w:rPr>
        <w:t>ος</w:t>
      </w:r>
      <w:r w:rsidRPr="00C530D6">
        <w:rPr>
          <w:rFonts w:ascii="PT Serif" w:hAnsi="PT Serif"/>
          <w:b/>
          <w:bCs/>
          <w:color w:val="111111"/>
          <w:sz w:val="28"/>
          <w:szCs w:val="28"/>
        </w:rPr>
        <w:t xml:space="preserve"> </w:t>
      </w:r>
      <w:r w:rsidRPr="00C530D6">
        <w:rPr>
          <w:rFonts w:ascii="Cambria" w:hAnsi="Cambria" w:cs="Cambria"/>
          <w:b/>
          <w:bCs/>
          <w:color w:val="111111"/>
          <w:sz w:val="28"/>
          <w:szCs w:val="28"/>
        </w:rPr>
        <w:t>συνεσταυρώθη</w:t>
      </w:r>
      <w:r w:rsidRPr="00C530D6">
        <w:rPr>
          <w:rFonts w:ascii="PT Serif" w:hAnsi="PT Serif"/>
          <w:b/>
          <w:bCs/>
          <w:color w:val="111111"/>
          <w:sz w:val="28"/>
          <w:szCs w:val="28"/>
        </w:rPr>
        <w:t xml:space="preserve">, </w:t>
      </w:r>
      <w:r w:rsidRPr="00C530D6">
        <w:rPr>
          <w:rFonts w:ascii="Times New Roman" w:hAnsi="Times New Roman" w:cs="Times New Roman"/>
          <w:b/>
          <w:bCs/>
          <w:color w:val="111111"/>
          <w:sz w:val="28"/>
          <w:szCs w:val="28"/>
        </w:rPr>
        <w:t>ἵ</w:t>
      </w:r>
      <w:r w:rsidRPr="00C530D6">
        <w:rPr>
          <w:rFonts w:ascii="Cambria" w:hAnsi="Cambria" w:cs="Cambria"/>
          <w:b/>
          <w:bCs/>
          <w:color w:val="111111"/>
          <w:sz w:val="28"/>
          <w:szCs w:val="28"/>
        </w:rPr>
        <w:t>να</w:t>
      </w:r>
      <w:r w:rsidRPr="00C530D6">
        <w:rPr>
          <w:rFonts w:ascii="PT Serif" w:hAnsi="PT Serif"/>
          <w:b/>
          <w:bCs/>
          <w:color w:val="111111"/>
          <w:sz w:val="28"/>
          <w:szCs w:val="28"/>
        </w:rPr>
        <w:t xml:space="preserve"> </w:t>
      </w:r>
      <w:r w:rsidRPr="00C530D6">
        <w:rPr>
          <w:rFonts w:ascii="Cambria" w:hAnsi="Cambria" w:cs="Cambria"/>
          <w:b/>
          <w:bCs/>
          <w:color w:val="111111"/>
          <w:sz w:val="28"/>
          <w:szCs w:val="28"/>
        </w:rPr>
        <w:t>καταργηθ</w:t>
      </w:r>
      <w:r w:rsidRPr="00C530D6">
        <w:rPr>
          <w:rFonts w:ascii="Times New Roman" w:hAnsi="Times New Roman" w:cs="Times New Roman"/>
          <w:b/>
          <w:bCs/>
          <w:color w:val="111111"/>
          <w:sz w:val="28"/>
          <w:szCs w:val="28"/>
        </w:rPr>
        <w:t>ῇ</w:t>
      </w:r>
      <w:r w:rsidRPr="00C530D6">
        <w:rPr>
          <w:rFonts w:ascii="PT Serif" w:hAnsi="PT Serif"/>
          <w:b/>
          <w:bCs/>
          <w:color w:val="111111"/>
          <w:sz w:val="28"/>
          <w:szCs w:val="28"/>
        </w:rPr>
        <w:t xml:space="preserve"> </w:t>
      </w:r>
      <w:r w:rsidRPr="00C530D6">
        <w:rPr>
          <w:rFonts w:ascii="Cambria" w:hAnsi="Cambria" w:cs="Cambria"/>
          <w:b/>
          <w:bCs/>
          <w:color w:val="111111"/>
          <w:sz w:val="28"/>
          <w:szCs w:val="28"/>
        </w:rPr>
        <w:t>τ</w:t>
      </w:r>
      <w:r w:rsidRPr="00C530D6">
        <w:rPr>
          <w:rFonts w:ascii="Times New Roman" w:hAnsi="Times New Roman" w:cs="Times New Roman"/>
          <w:b/>
          <w:bCs/>
          <w:color w:val="111111"/>
          <w:sz w:val="28"/>
          <w:szCs w:val="28"/>
        </w:rPr>
        <w:t>ὸ</w:t>
      </w:r>
      <w:r w:rsidRPr="00C530D6">
        <w:rPr>
          <w:rFonts w:ascii="PT Serif" w:hAnsi="PT Serif"/>
          <w:b/>
          <w:bCs/>
          <w:color w:val="111111"/>
          <w:sz w:val="28"/>
          <w:szCs w:val="28"/>
        </w:rPr>
        <w:t xml:space="preserve"> </w:t>
      </w:r>
      <w:r w:rsidRPr="00C530D6">
        <w:rPr>
          <w:rFonts w:ascii="Cambria" w:hAnsi="Cambria" w:cs="Cambria"/>
          <w:b/>
          <w:bCs/>
          <w:color w:val="111111"/>
          <w:sz w:val="28"/>
          <w:szCs w:val="28"/>
        </w:rPr>
        <w:t>σ</w:t>
      </w:r>
      <w:r w:rsidRPr="00C530D6">
        <w:rPr>
          <w:rFonts w:ascii="Times New Roman" w:hAnsi="Times New Roman" w:cs="Times New Roman"/>
          <w:b/>
          <w:bCs/>
          <w:color w:val="111111"/>
          <w:sz w:val="28"/>
          <w:szCs w:val="28"/>
        </w:rPr>
        <w:t>ῶ</w:t>
      </w:r>
      <w:r w:rsidRPr="00C530D6">
        <w:rPr>
          <w:rFonts w:ascii="PT Serif" w:hAnsi="PT Serif"/>
          <w:b/>
          <w:bCs/>
          <w:color w:val="111111"/>
          <w:sz w:val="28"/>
          <w:szCs w:val="28"/>
        </w:rPr>
        <w:t>μ</w:t>
      </w:r>
      <w:r w:rsidRPr="00C530D6">
        <w:rPr>
          <w:rFonts w:ascii="Cambria" w:hAnsi="Cambria" w:cs="Cambria"/>
          <w:b/>
          <w:bCs/>
          <w:color w:val="111111"/>
          <w:sz w:val="28"/>
          <w:szCs w:val="28"/>
        </w:rPr>
        <w:t>α</w:t>
      </w:r>
      <w:r w:rsidRPr="00C530D6">
        <w:rPr>
          <w:rFonts w:ascii="PT Serif" w:hAnsi="PT Serif"/>
          <w:b/>
          <w:bCs/>
          <w:color w:val="111111"/>
          <w:sz w:val="28"/>
          <w:szCs w:val="28"/>
        </w:rPr>
        <w:t xml:space="preserve"> </w:t>
      </w:r>
      <w:r w:rsidRPr="00C530D6">
        <w:rPr>
          <w:rFonts w:ascii="Cambria" w:hAnsi="Cambria" w:cs="Cambria"/>
          <w:b/>
          <w:bCs/>
          <w:color w:val="111111"/>
          <w:sz w:val="28"/>
          <w:szCs w:val="28"/>
        </w:rPr>
        <w:t>τ</w:t>
      </w:r>
      <w:r w:rsidRPr="00C530D6">
        <w:rPr>
          <w:rFonts w:ascii="Times New Roman" w:hAnsi="Times New Roman" w:cs="Times New Roman"/>
          <w:b/>
          <w:bCs/>
          <w:color w:val="111111"/>
          <w:sz w:val="28"/>
          <w:szCs w:val="28"/>
        </w:rPr>
        <w:t>ῆ</w:t>
      </w:r>
      <w:r w:rsidRPr="00C530D6">
        <w:rPr>
          <w:rFonts w:ascii="Cambria" w:hAnsi="Cambria" w:cs="Cambria"/>
          <w:b/>
          <w:bCs/>
          <w:color w:val="111111"/>
          <w:sz w:val="28"/>
          <w:szCs w:val="28"/>
        </w:rPr>
        <w:t>ς</w:t>
      </w:r>
      <w:r w:rsidRPr="00C530D6">
        <w:rPr>
          <w:rFonts w:ascii="PT Serif" w:hAnsi="PT Serif"/>
          <w:b/>
          <w:bCs/>
          <w:color w:val="111111"/>
          <w:sz w:val="28"/>
          <w:szCs w:val="28"/>
        </w:rPr>
        <w:t xml:space="preserve"> </w:t>
      </w:r>
      <w:r w:rsidRPr="00C530D6">
        <w:rPr>
          <w:rFonts w:ascii="Times New Roman" w:hAnsi="Times New Roman" w:cs="Times New Roman"/>
          <w:b/>
          <w:bCs/>
          <w:color w:val="111111"/>
          <w:sz w:val="28"/>
          <w:szCs w:val="28"/>
        </w:rPr>
        <w:t>ἁ</w:t>
      </w:r>
      <w:r w:rsidRPr="00C530D6">
        <w:rPr>
          <w:rFonts w:ascii="PT Serif" w:hAnsi="PT Serif"/>
          <w:b/>
          <w:bCs/>
          <w:color w:val="111111"/>
          <w:sz w:val="28"/>
          <w:szCs w:val="28"/>
        </w:rPr>
        <w:t>μ</w:t>
      </w:r>
      <w:r w:rsidRPr="00C530D6">
        <w:rPr>
          <w:rFonts w:ascii="Cambria" w:hAnsi="Cambria" w:cs="Cambria"/>
          <w:b/>
          <w:bCs/>
          <w:color w:val="111111"/>
          <w:sz w:val="28"/>
          <w:szCs w:val="28"/>
        </w:rPr>
        <w:t>αρτίας</w:t>
      </w:r>
      <w:r w:rsidRPr="00C530D6">
        <w:rPr>
          <w:rFonts w:ascii="PT Serif" w:hAnsi="PT Serif"/>
          <w:b/>
          <w:bCs/>
          <w:color w:val="111111"/>
          <w:sz w:val="28"/>
          <w:szCs w:val="28"/>
        </w:rPr>
        <w:t xml:space="preserve">, </w:t>
      </w:r>
      <w:r w:rsidRPr="00C530D6">
        <w:rPr>
          <w:rFonts w:ascii="Cambria" w:hAnsi="Cambria" w:cs="Cambria"/>
          <w:b/>
          <w:bCs/>
          <w:color w:val="111111"/>
          <w:sz w:val="28"/>
          <w:szCs w:val="28"/>
        </w:rPr>
        <w:t>το</w:t>
      </w:r>
      <w:r w:rsidRPr="00C530D6">
        <w:rPr>
          <w:rFonts w:ascii="Times New Roman" w:hAnsi="Times New Roman" w:cs="Times New Roman"/>
          <w:b/>
          <w:bCs/>
          <w:color w:val="111111"/>
          <w:sz w:val="28"/>
          <w:szCs w:val="28"/>
        </w:rPr>
        <w:t>ῦ</w:t>
      </w:r>
      <w:r w:rsidRPr="00C530D6">
        <w:rPr>
          <w:rFonts w:ascii="PT Serif" w:hAnsi="PT Serif"/>
          <w:b/>
          <w:bCs/>
          <w:color w:val="111111"/>
          <w:sz w:val="28"/>
          <w:szCs w:val="28"/>
        </w:rPr>
        <w:t xml:space="preserve"> μ</w:t>
      </w:r>
      <w:r w:rsidRPr="00C530D6">
        <w:rPr>
          <w:rFonts w:ascii="Cambria" w:hAnsi="Cambria" w:cs="Cambria"/>
          <w:b/>
          <w:bCs/>
          <w:color w:val="111111"/>
          <w:sz w:val="28"/>
          <w:szCs w:val="28"/>
        </w:rPr>
        <w:t>ηκέτι</w:t>
      </w:r>
      <w:r w:rsidRPr="00C530D6">
        <w:rPr>
          <w:rFonts w:ascii="PT Serif" w:hAnsi="PT Serif"/>
          <w:b/>
          <w:bCs/>
          <w:color w:val="111111"/>
          <w:sz w:val="28"/>
          <w:szCs w:val="28"/>
        </w:rPr>
        <w:t xml:space="preserve"> </w:t>
      </w:r>
      <w:r w:rsidRPr="00C530D6">
        <w:rPr>
          <w:rFonts w:ascii="Cambria" w:hAnsi="Cambria" w:cs="Cambria"/>
          <w:b/>
          <w:bCs/>
          <w:color w:val="111111"/>
          <w:sz w:val="28"/>
          <w:szCs w:val="28"/>
        </w:rPr>
        <w:t>δουλεύειν</w:t>
      </w:r>
      <w:r w:rsidRPr="00C530D6">
        <w:rPr>
          <w:rFonts w:ascii="PT Serif" w:hAnsi="PT Serif"/>
          <w:b/>
          <w:bCs/>
          <w:color w:val="111111"/>
          <w:sz w:val="28"/>
          <w:szCs w:val="28"/>
        </w:rPr>
        <w:t xml:space="preserve"> </w:t>
      </w:r>
      <w:r w:rsidRPr="00C530D6">
        <w:rPr>
          <w:rFonts w:ascii="Times New Roman" w:hAnsi="Times New Roman" w:cs="Times New Roman"/>
          <w:b/>
          <w:bCs/>
          <w:color w:val="111111"/>
          <w:sz w:val="28"/>
          <w:szCs w:val="28"/>
        </w:rPr>
        <w:t>ἡ</w:t>
      </w:r>
      <w:r w:rsidRPr="00C530D6">
        <w:rPr>
          <w:rFonts w:ascii="PT Serif" w:hAnsi="PT Serif"/>
          <w:b/>
          <w:bCs/>
          <w:color w:val="111111"/>
          <w:sz w:val="28"/>
          <w:szCs w:val="28"/>
        </w:rPr>
        <w:t>μ</w:t>
      </w:r>
      <w:r w:rsidRPr="00C530D6">
        <w:rPr>
          <w:rFonts w:ascii="Times New Roman" w:hAnsi="Times New Roman" w:cs="Times New Roman"/>
          <w:b/>
          <w:bCs/>
          <w:color w:val="111111"/>
          <w:sz w:val="28"/>
          <w:szCs w:val="28"/>
        </w:rPr>
        <w:t>ᾶ</w:t>
      </w:r>
      <w:r w:rsidRPr="00C530D6">
        <w:rPr>
          <w:rFonts w:ascii="Cambria" w:hAnsi="Cambria" w:cs="Cambria"/>
          <w:b/>
          <w:bCs/>
          <w:color w:val="111111"/>
          <w:sz w:val="28"/>
          <w:szCs w:val="28"/>
        </w:rPr>
        <w:t>ς</w:t>
      </w:r>
      <w:r w:rsidRPr="00C530D6">
        <w:rPr>
          <w:rFonts w:ascii="PT Serif" w:hAnsi="PT Serif"/>
          <w:b/>
          <w:bCs/>
          <w:color w:val="111111"/>
          <w:sz w:val="28"/>
          <w:szCs w:val="28"/>
        </w:rPr>
        <w:t xml:space="preserve"> </w:t>
      </w:r>
      <w:r w:rsidRPr="00C530D6">
        <w:rPr>
          <w:rFonts w:ascii="Cambria" w:hAnsi="Cambria" w:cs="Cambria"/>
          <w:b/>
          <w:bCs/>
          <w:color w:val="111111"/>
          <w:sz w:val="28"/>
          <w:szCs w:val="28"/>
        </w:rPr>
        <w:t>τ</w:t>
      </w:r>
      <w:r w:rsidRPr="00C530D6">
        <w:rPr>
          <w:rFonts w:ascii="Times New Roman" w:hAnsi="Times New Roman" w:cs="Times New Roman"/>
          <w:b/>
          <w:bCs/>
          <w:color w:val="111111"/>
          <w:sz w:val="28"/>
          <w:szCs w:val="28"/>
        </w:rPr>
        <w:t>ῇ</w:t>
      </w:r>
      <w:r w:rsidRPr="00C530D6">
        <w:rPr>
          <w:rFonts w:ascii="PT Serif" w:hAnsi="PT Serif"/>
          <w:b/>
          <w:bCs/>
          <w:color w:val="111111"/>
          <w:sz w:val="28"/>
          <w:szCs w:val="28"/>
        </w:rPr>
        <w:t xml:space="preserve"> </w:t>
      </w:r>
      <w:r w:rsidRPr="00C530D6">
        <w:rPr>
          <w:rFonts w:ascii="Times New Roman" w:hAnsi="Times New Roman" w:cs="Times New Roman"/>
          <w:b/>
          <w:bCs/>
          <w:color w:val="111111"/>
          <w:sz w:val="28"/>
          <w:szCs w:val="28"/>
        </w:rPr>
        <w:t>ἁ</w:t>
      </w:r>
      <w:r w:rsidRPr="00C530D6">
        <w:rPr>
          <w:rFonts w:ascii="PT Serif" w:hAnsi="PT Serif"/>
          <w:b/>
          <w:bCs/>
          <w:color w:val="111111"/>
          <w:sz w:val="28"/>
          <w:szCs w:val="28"/>
        </w:rPr>
        <w:t>μ</w:t>
      </w:r>
      <w:r w:rsidRPr="00C530D6">
        <w:rPr>
          <w:rFonts w:ascii="Cambria" w:hAnsi="Cambria" w:cs="Cambria"/>
          <w:b/>
          <w:bCs/>
          <w:color w:val="111111"/>
          <w:sz w:val="28"/>
          <w:szCs w:val="28"/>
        </w:rPr>
        <w:t>αρτί</w:t>
      </w:r>
      <w:r w:rsidRPr="00C530D6">
        <w:rPr>
          <w:rFonts w:ascii="Times New Roman" w:hAnsi="Times New Roman" w:cs="Times New Roman"/>
          <w:b/>
          <w:bCs/>
          <w:color w:val="111111"/>
          <w:sz w:val="28"/>
          <w:szCs w:val="28"/>
        </w:rPr>
        <w:t>ᾳ</w:t>
      </w:r>
      <w:r w:rsidRPr="00C530D6">
        <w:rPr>
          <w:rFonts w:ascii="PT Serif" w:hAnsi="PT Serif"/>
          <w:b/>
          <w:bCs/>
          <w:color w:val="111111"/>
          <w:sz w:val="28"/>
          <w:szCs w:val="28"/>
        </w:rPr>
        <w:t>,</w:t>
      </w:r>
    </w:p>
    <w:p w14:paraId="60BED6B2" w14:textId="77777777" w:rsidR="00C530D6" w:rsidRPr="00C530D6" w:rsidRDefault="00C530D6" w:rsidP="00C530D6">
      <w:pPr>
        <w:jc w:val="both"/>
        <w:rPr>
          <w:rFonts w:ascii="Arial" w:hAnsi="Arial" w:cs="Arial"/>
          <w:sz w:val="24"/>
          <w:szCs w:val="24"/>
        </w:rPr>
      </w:pPr>
    </w:p>
    <w:p w14:paraId="143F4A5A" w14:textId="77777777" w:rsidR="00C530D6" w:rsidRPr="00C530D6" w:rsidRDefault="00C530D6" w:rsidP="00C530D6">
      <w:pPr>
        <w:jc w:val="both"/>
        <w:rPr>
          <w:rFonts w:ascii="Arial" w:hAnsi="Arial" w:cs="Arial"/>
          <w:sz w:val="24"/>
          <w:szCs w:val="24"/>
        </w:rPr>
      </w:pPr>
      <w:bookmarkStart w:id="100" w:name="_Hlk203315053"/>
      <w:r w:rsidRPr="00C530D6">
        <w:rPr>
          <w:rFonts w:ascii="Arial" w:hAnsi="Arial" w:cs="Arial"/>
          <w:sz w:val="24"/>
          <w:szCs w:val="24"/>
        </w:rPr>
        <w:t>Che diremo dunque? Rimaniamo nel peccato perché abbondi la grazia? È assurdo! Noi, che già siamo morti al peccato, come potremo ancora vivere in esso? O non sapete che quanti siamo stati battezzati in Cristo Gesù, siamo stati battezzati nella sua morte? Per mezzo del battesimo dunque siamo stati sepolti insieme a lui nella morte affinché, come Cristo fu risuscitato dai morti per mezzo della gloria del Padre, così anche noi possiamo camminare in una vita nuova. Se infatti siamo stati intimamente uniti a lui a somiglianza della sua morte, lo saremo anche a somiglianza della sua risurrezione.</w:t>
      </w:r>
      <w:bookmarkStart w:id="101" w:name="_Hlk203314678"/>
      <w:r w:rsidRPr="00C530D6">
        <w:rPr>
          <w:rFonts w:ascii="Arial" w:hAnsi="Arial" w:cs="Arial"/>
          <w:sz w:val="24"/>
          <w:szCs w:val="24"/>
        </w:rPr>
        <w:t xml:space="preserve"> Lo sappiamo</w:t>
      </w:r>
      <w:bookmarkEnd w:id="101"/>
      <w:r w:rsidRPr="00C530D6">
        <w:rPr>
          <w:rFonts w:ascii="Arial" w:hAnsi="Arial" w:cs="Arial"/>
          <w:sz w:val="24"/>
          <w:szCs w:val="24"/>
        </w:rPr>
        <w:t>:</w:t>
      </w:r>
      <w:bookmarkStart w:id="102" w:name="_Hlk203314587"/>
      <w:r w:rsidRPr="00C530D6">
        <w:rPr>
          <w:rFonts w:ascii="Arial" w:hAnsi="Arial" w:cs="Arial"/>
          <w:sz w:val="24"/>
          <w:szCs w:val="24"/>
        </w:rPr>
        <w:t xml:space="preserve"> l’uomo vecchio che è in noi è stato crocifisso con lui, affinché fosse reso inefficace questo corpo di peccato, e noi non fossimo più schiavi del peccato</w:t>
      </w:r>
      <w:bookmarkEnd w:id="102"/>
      <w:r w:rsidRPr="00C530D6">
        <w:rPr>
          <w:rFonts w:ascii="Arial" w:hAnsi="Arial" w:cs="Arial"/>
          <w:sz w:val="24"/>
          <w:szCs w:val="24"/>
        </w:rPr>
        <w:t xml:space="preserve">. Infatti chi è morto, è liberato dal peccato </w:t>
      </w:r>
      <w:bookmarkStart w:id="103" w:name="_Hlk203314897"/>
      <w:r w:rsidRPr="00C530D6">
        <w:rPr>
          <w:rFonts w:ascii="Arial" w:hAnsi="Arial" w:cs="Arial"/>
          <w:sz w:val="24"/>
          <w:szCs w:val="24"/>
        </w:rPr>
        <w:t>(Rm 6,1-7)</w:t>
      </w:r>
    </w:p>
    <w:bookmarkEnd w:id="100"/>
    <w:bookmarkEnd w:id="103"/>
    <w:p w14:paraId="5B141072" w14:textId="77777777" w:rsidR="00C530D6" w:rsidRPr="00C530D6" w:rsidRDefault="00C530D6" w:rsidP="00C530D6">
      <w:pPr>
        <w:jc w:val="both"/>
        <w:rPr>
          <w:rFonts w:ascii="Arial" w:hAnsi="Arial" w:cs="Arial"/>
          <w:sz w:val="24"/>
          <w:szCs w:val="24"/>
          <w:lang w:val="la-Latn"/>
        </w:rPr>
      </w:pPr>
      <w:r w:rsidRPr="00C530D6">
        <w:rPr>
          <w:rFonts w:ascii="Arial" w:hAnsi="Arial" w:cs="Arial"/>
          <w:sz w:val="24"/>
          <w:szCs w:val="24"/>
          <w:lang w:val="la-Latn"/>
        </w:rPr>
        <w:t xml:space="preserve">Quid ergo dicemus? Permanebimus in peccato, ut gratia abundet? Absit! Qui enim mortui sumus peccato, quomodo adhuc vivemus in illo? An ignoratis quia, quicumque baptizati sumus in Christum Iesum, in mortem ipsius baptizati sumus? Consepulti ergo sumus cum illo per baptismum in mortem, ut quemadmodum suscitatus est Christus a mortuis per gloriam Patris, ita et nos in novitate vitae ambulemus. Si enim complantati facti sumus similitudini mortis eius, sed et resurrectionis erimus; </w:t>
      </w:r>
      <w:bookmarkStart w:id="104" w:name="_Hlk203314613"/>
      <w:r w:rsidRPr="00C530D6">
        <w:rPr>
          <w:rFonts w:ascii="Arial" w:hAnsi="Arial" w:cs="Arial"/>
          <w:sz w:val="24"/>
          <w:szCs w:val="24"/>
          <w:lang w:val="la-Latn"/>
        </w:rPr>
        <w:t xml:space="preserve">hoc scientes quia vetus homo noster simul crucifixus est, </w:t>
      </w:r>
      <w:r w:rsidRPr="00C530D6">
        <w:rPr>
          <w:rFonts w:ascii="Arial" w:hAnsi="Arial" w:cs="Arial"/>
          <w:sz w:val="24"/>
          <w:szCs w:val="24"/>
          <w:lang w:val="la-Latn"/>
        </w:rPr>
        <w:lastRenderedPageBreak/>
        <w:t xml:space="preserve">ut destruatur corpus peccati, ut ultra non serviamus peccato. </w:t>
      </w:r>
      <w:bookmarkEnd w:id="104"/>
      <w:r w:rsidRPr="00C530D6">
        <w:rPr>
          <w:rFonts w:ascii="Arial" w:hAnsi="Arial" w:cs="Arial"/>
          <w:sz w:val="24"/>
          <w:szCs w:val="24"/>
          <w:lang w:val="la-Latn"/>
        </w:rPr>
        <w:t>Qui enim mortuus est, iustificatus est a peccato. (Rm 6,1-7)</w:t>
      </w:r>
    </w:p>
    <w:p w14:paraId="2BC7D6A2" w14:textId="77777777" w:rsidR="00C530D6" w:rsidRPr="00C530D6" w:rsidRDefault="00C530D6" w:rsidP="00C530D6">
      <w:pPr>
        <w:jc w:val="both"/>
        <w:rPr>
          <w:rFonts w:ascii="Arial" w:hAnsi="Arial" w:cs="Arial"/>
          <w:sz w:val="24"/>
          <w:szCs w:val="24"/>
        </w:rPr>
      </w:pPr>
      <w:r w:rsidRPr="00C530D6">
        <w:rPr>
          <w:rFonts w:ascii="Cambria" w:hAnsi="Cambria" w:cs="Cambria"/>
          <w:color w:val="111111"/>
          <w:sz w:val="26"/>
          <w:szCs w:val="26"/>
        </w:rPr>
        <w:t>Τί</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ὖ</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ρο</w:t>
      </w:r>
      <w:r w:rsidRPr="00C530D6">
        <w:rPr>
          <w:rFonts w:ascii="Times New Roman" w:hAnsi="Times New Roman" w:cs="Times New Roman"/>
          <w:color w:val="111111"/>
          <w:sz w:val="26"/>
          <w:szCs w:val="26"/>
        </w:rPr>
        <w:t>ῦ</w:t>
      </w:r>
      <w:r w:rsidRPr="00C530D6">
        <w:rPr>
          <w:rFonts w:ascii="PT Serif" w:hAnsi="PT Serif"/>
          <w:color w:val="111111"/>
          <w:sz w:val="26"/>
          <w:szCs w:val="26"/>
        </w:rPr>
        <w:t>μ</w:t>
      </w:r>
      <w:r w:rsidRPr="00C530D6">
        <w:rPr>
          <w:rFonts w:ascii="Cambria" w:hAnsi="Cambria" w:cs="Cambria"/>
          <w:color w:val="111111"/>
          <w:sz w:val="26"/>
          <w:szCs w:val="26"/>
        </w:rPr>
        <w:t>εν</w:t>
      </w:r>
      <w:r w:rsidRPr="00C530D6">
        <w:rPr>
          <w:rFonts w:ascii="PT Serif" w:hAnsi="PT Serif"/>
          <w:color w:val="111111"/>
          <w:sz w:val="26"/>
          <w:szCs w:val="26"/>
          <w:lang w:val="la-Latn"/>
        </w:rPr>
        <w:t xml:space="preserve">; </w:t>
      </w:r>
      <w:r w:rsidRPr="00C530D6">
        <w:rPr>
          <w:rFonts w:ascii="Segoe UI Symbol" w:hAnsi="Segoe UI Symbol" w:cs="Segoe UI Symbol"/>
          <w:color w:val="111111"/>
          <w:sz w:val="26"/>
          <w:szCs w:val="26"/>
          <w:lang w:val="la-Latn"/>
        </w:rPr>
        <w:t>⸀</w:t>
      </w:r>
      <w:r w:rsidRPr="00C530D6">
        <w:rPr>
          <w:rFonts w:ascii="Times New Roman" w:hAnsi="Times New Roman" w:cs="Times New Roman"/>
          <w:color w:val="111111"/>
          <w:sz w:val="26"/>
          <w:szCs w:val="26"/>
        </w:rPr>
        <w:t>ἐ</w:t>
      </w:r>
      <w:r w:rsidRPr="00C530D6">
        <w:rPr>
          <w:rFonts w:ascii="PT Serif" w:hAnsi="PT Serif"/>
          <w:color w:val="111111"/>
          <w:sz w:val="26"/>
          <w:szCs w:val="26"/>
        </w:rPr>
        <w:t>π</w:t>
      </w:r>
      <w:r w:rsidRPr="00C530D6">
        <w:rPr>
          <w:rFonts w:ascii="Cambria" w:hAnsi="Cambria" w:cs="Cambria"/>
          <w:color w:val="111111"/>
          <w:sz w:val="26"/>
          <w:szCs w:val="26"/>
        </w:rPr>
        <w:t>ι</w:t>
      </w:r>
      <w:r w:rsidRPr="00C530D6">
        <w:rPr>
          <w:rFonts w:ascii="PT Serif" w:hAnsi="PT Serif" w:cs="PT Serif"/>
          <w:color w:val="111111"/>
          <w:sz w:val="26"/>
          <w:szCs w:val="26"/>
        </w:rPr>
        <w:t>μ</w:t>
      </w:r>
      <w:r w:rsidRPr="00C530D6">
        <w:rPr>
          <w:rFonts w:ascii="Cambria" w:hAnsi="Cambria" w:cs="Cambria"/>
          <w:color w:val="111111"/>
          <w:sz w:val="26"/>
          <w:szCs w:val="26"/>
        </w:rPr>
        <w:t>ένω</w:t>
      </w:r>
      <w:r w:rsidRPr="00C530D6">
        <w:rPr>
          <w:rFonts w:ascii="PT Serif" w:hAnsi="PT Serif" w:cs="PT Serif"/>
          <w:color w:val="111111"/>
          <w:sz w:val="26"/>
          <w:szCs w:val="26"/>
        </w:rPr>
        <w:t>μ</w:t>
      </w:r>
      <w:r w:rsidRPr="00C530D6">
        <w:rPr>
          <w:rFonts w:ascii="Cambria" w:hAnsi="Cambria" w:cs="Cambria"/>
          <w:color w:val="111111"/>
          <w:sz w:val="26"/>
          <w:szCs w:val="26"/>
        </w:rPr>
        <w:t>εν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ῇ</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ἁ</w:t>
      </w:r>
      <w:r w:rsidRPr="00C530D6">
        <w:rPr>
          <w:rFonts w:ascii="PT Serif" w:hAnsi="PT Serif"/>
          <w:color w:val="111111"/>
          <w:sz w:val="26"/>
          <w:szCs w:val="26"/>
        </w:rPr>
        <w:t>μ</w:t>
      </w:r>
      <w:r w:rsidRPr="00C530D6">
        <w:rPr>
          <w:rFonts w:ascii="Cambria" w:hAnsi="Cambria" w:cs="Cambria"/>
          <w:color w:val="111111"/>
          <w:sz w:val="26"/>
          <w:szCs w:val="26"/>
        </w:rPr>
        <w:t>αρτί</w:t>
      </w:r>
      <w:r w:rsidRPr="00C530D6">
        <w:rPr>
          <w:rFonts w:ascii="Times New Roman" w:hAnsi="Times New Roman" w:cs="Times New Roman"/>
          <w:color w:val="111111"/>
          <w:sz w:val="26"/>
          <w:szCs w:val="26"/>
        </w:rPr>
        <w:t>ᾳ</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ἵ</w:t>
      </w:r>
      <w:r w:rsidRPr="00C530D6">
        <w:rPr>
          <w:rFonts w:ascii="Cambria" w:hAnsi="Cambria" w:cs="Cambria"/>
          <w:color w:val="111111"/>
          <w:sz w:val="26"/>
          <w:szCs w:val="26"/>
        </w:rPr>
        <w:t>να</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ἡ</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χάρις</w:t>
      </w:r>
      <w:r w:rsidRPr="00C530D6">
        <w:rPr>
          <w:rFonts w:ascii="PT Serif" w:hAnsi="PT Serif"/>
          <w:color w:val="111111"/>
          <w:sz w:val="26"/>
          <w:szCs w:val="26"/>
          <w:lang w:val="la-Latn"/>
        </w:rPr>
        <w:t xml:space="preserve"> </w:t>
      </w:r>
      <w:r w:rsidRPr="00C530D6">
        <w:rPr>
          <w:rFonts w:ascii="PT Serif" w:hAnsi="PT Serif" w:cs="PT Serif"/>
          <w:color w:val="111111"/>
          <w:sz w:val="26"/>
          <w:szCs w:val="26"/>
        </w:rPr>
        <w:t>π</w:t>
      </w:r>
      <w:r w:rsidRPr="00C530D6">
        <w:rPr>
          <w:rFonts w:ascii="Cambria" w:hAnsi="Cambria" w:cs="Cambria"/>
          <w:color w:val="111111"/>
          <w:sz w:val="26"/>
          <w:szCs w:val="26"/>
        </w:rPr>
        <w:t>λεονάσ</w:t>
      </w:r>
      <w:r w:rsidRPr="00C530D6">
        <w:rPr>
          <w:rFonts w:ascii="Times New Roman" w:hAnsi="Times New Roman" w:cs="Times New Roman"/>
          <w:color w:val="111111"/>
          <w:sz w:val="26"/>
          <w:szCs w:val="26"/>
        </w:rPr>
        <w:t>ῃ</w:t>
      </w:r>
      <w:r w:rsidRPr="00C530D6">
        <w:rPr>
          <w:rFonts w:ascii="PT Serif" w:hAnsi="PT Serif"/>
          <w:color w:val="111111"/>
          <w:sz w:val="26"/>
          <w:szCs w:val="26"/>
          <w:lang w:val="la-Latn"/>
        </w:rPr>
        <w:t>; </w:t>
      </w:r>
      <w:r w:rsidRPr="00C530D6">
        <w:rPr>
          <w:rFonts w:ascii="PT Serif" w:hAnsi="PT Serif"/>
          <w:color w:val="111111"/>
          <w:sz w:val="26"/>
          <w:szCs w:val="26"/>
        </w:rPr>
        <w:t>μ</w:t>
      </w:r>
      <w:r w:rsidRPr="00C530D6">
        <w:rPr>
          <w:rFonts w:ascii="Times New Roman" w:hAnsi="Times New Roman" w:cs="Times New Roman"/>
          <w:color w:val="111111"/>
          <w:sz w:val="26"/>
          <w:szCs w:val="26"/>
        </w:rPr>
        <w:t>ὴ</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γένοιτο·</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ἵ</w:t>
      </w:r>
      <w:r w:rsidRPr="00C530D6">
        <w:rPr>
          <w:rFonts w:ascii="Cambria" w:hAnsi="Cambria" w:cs="Cambria"/>
          <w:color w:val="111111"/>
          <w:sz w:val="26"/>
          <w:szCs w:val="26"/>
        </w:rPr>
        <w:t>τινες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PT Serif" w:hAnsi="PT Serif"/>
          <w:color w:val="111111"/>
          <w:sz w:val="26"/>
          <w:szCs w:val="26"/>
        </w:rPr>
        <w:t>π</w:t>
      </w:r>
      <w:r w:rsidRPr="00C530D6">
        <w:rPr>
          <w:rFonts w:ascii="Cambria" w:hAnsi="Cambria" w:cs="Cambria"/>
          <w:color w:val="111111"/>
          <w:sz w:val="26"/>
          <w:szCs w:val="26"/>
        </w:rPr>
        <w:t>εθάνο</w:t>
      </w:r>
      <w:r w:rsidRPr="00C530D6">
        <w:rPr>
          <w:rFonts w:ascii="PT Serif" w:hAnsi="PT Serif" w:cs="PT Serif"/>
          <w:color w:val="111111"/>
          <w:sz w:val="26"/>
          <w:szCs w:val="26"/>
        </w:rPr>
        <w:t>μ</w:t>
      </w:r>
      <w:r w:rsidRPr="00C530D6">
        <w:rPr>
          <w:rFonts w:ascii="Cambria" w:hAnsi="Cambria" w:cs="Cambria"/>
          <w:color w:val="111111"/>
          <w:sz w:val="26"/>
          <w:szCs w:val="26"/>
        </w:rPr>
        <w:t>εν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ῇ</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ἁ</w:t>
      </w:r>
      <w:r w:rsidRPr="00C530D6">
        <w:rPr>
          <w:rFonts w:ascii="PT Serif" w:hAnsi="PT Serif"/>
          <w:color w:val="111111"/>
          <w:sz w:val="26"/>
          <w:szCs w:val="26"/>
        </w:rPr>
        <w:t>μ</w:t>
      </w:r>
      <w:r w:rsidRPr="00C530D6">
        <w:rPr>
          <w:rFonts w:ascii="Cambria" w:hAnsi="Cambria" w:cs="Cambria"/>
          <w:color w:val="111111"/>
          <w:sz w:val="26"/>
          <w:szCs w:val="26"/>
        </w:rPr>
        <w:t>αρτί</w:t>
      </w:r>
      <w:r w:rsidRPr="00C530D6">
        <w:rPr>
          <w:rFonts w:ascii="Times New Roman" w:hAnsi="Times New Roman" w:cs="Times New Roman"/>
          <w:color w:val="111111"/>
          <w:sz w:val="26"/>
          <w:szCs w:val="26"/>
        </w:rPr>
        <w:t>ᾳ</w:t>
      </w:r>
      <w:r w:rsidRPr="00C530D6">
        <w:rPr>
          <w:rFonts w:ascii="PT Serif" w:hAnsi="PT Serif"/>
          <w:color w:val="111111"/>
          <w:sz w:val="26"/>
          <w:szCs w:val="26"/>
          <w:lang w:val="la-Latn"/>
        </w:rPr>
        <w:t xml:space="preserve">, </w:t>
      </w:r>
      <w:r w:rsidRPr="00C530D6">
        <w:rPr>
          <w:rFonts w:ascii="PT Serif" w:hAnsi="PT Serif"/>
          <w:color w:val="111111"/>
          <w:sz w:val="26"/>
          <w:szCs w:val="26"/>
        </w:rPr>
        <w:t>π</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ἔ</w:t>
      </w:r>
      <w:r w:rsidRPr="00C530D6">
        <w:rPr>
          <w:rFonts w:ascii="Cambria" w:hAnsi="Cambria" w:cs="Cambria"/>
          <w:color w:val="111111"/>
          <w:sz w:val="26"/>
          <w:szCs w:val="26"/>
        </w:rPr>
        <w:t>τι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ζήσο</w:t>
      </w:r>
      <w:r w:rsidRPr="00C530D6">
        <w:rPr>
          <w:rFonts w:ascii="PT Serif" w:hAnsi="PT Serif" w:cs="PT Serif"/>
          <w:color w:val="111111"/>
          <w:sz w:val="26"/>
          <w:szCs w:val="26"/>
        </w:rPr>
        <w:t>μ</w:t>
      </w:r>
      <w:r w:rsidRPr="00C530D6">
        <w:rPr>
          <w:rFonts w:ascii="Cambria" w:hAnsi="Cambria" w:cs="Cambria"/>
          <w:color w:val="111111"/>
          <w:sz w:val="26"/>
          <w:szCs w:val="26"/>
        </w:rPr>
        <w:t>εν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α</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ῇ</w:t>
      </w:r>
      <w:r w:rsidRPr="00C530D6">
        <w:rPr>
          <w:rFonts w:ascii="PT Serif" w:hAnsi="PT Serif"/>
          <w:color w:val="111111"/>
          <w:sz w:val="26"/>
          <w:szCs w:val="26"/>
          <w:lang w:val="la-Latn"/>
        </w:rPr>
        <w:t>; </w:t>
      </w:r>
      <w:r w:rsidRPr="00C530D6">
        <w:rPr>
          <w:rFonts w:ascii="Times New Roman" w:hAnsi="Times New Roman" w:cs="Times New Roman"/>
          <w:color w:val="111111"/>
          <w:sz w:val="26"/>
          <w:szCs w:val="26"/>
        </w:rPr>
        <w:t>ἢ</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γνοε</w:t>
      </w:r>
      <w:r w:rsidRPr="00C530D6">
        <w:rPr>
          <w:rFonts w:ascii="Times New Roman" w:hAnsi="Times New Roman" w:cs="Times New Roman"/>
          <w:color w:val="111111"/>
          <w:sz w:val="26"/>
          <w:szCs w:val="26"/>
        </w:rPr>
        <w:t>ῖ</w:t>
      </w:r>
      <w:r w:rsidRPr="00C530D6">
        <w:rPr>
          <w:rFonts w:ascii="Cambria" w:hAnsi="Cambria" w:cs="Cambria"/>
          <w:color w:val="111111"/>
          <w:sz w:val="26"/>
          <w:szCs w:val="26"/>
        </w:rPr>
        <w:t>τε</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ὅ</w:t>
      </w:r>
      <w:r w:rsidRPr="00C530D6">
        <w:rPr>
          <w:rFonts w:ascii="Cambria" w:hAnsi="Cambria" w:cs="Cambria"/>
          <w:color w:val="111111"/>
          <w:sz w:val="26"/>
          <w:szCs w:val="26"/>
        </w:rPr>
        <w:t>τι</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ὅ</w:t>
      </w:r>
      <w:r w:rsidRPr="00C530D6">
        <w:rPr>
          <w:rFonts w:ascii="Cambria" w:hAnsi="Cambria" w:cs="Cambria"/>
          <w:color w:val="111111"/>
          <w:sz w:val="26"/>
          <w:szCs w:val="26"/>
        </w:rPr>
        <w:t>σοι</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βα</w:t>
      </w:r>
      <w:r w:rsidRPr="00C530D6">
        <w:rPr>
          <w:rFonts w:ascii="PT Serif" w:hAnsi="PT Serif" w:cs="PT Serif"/>
          <w:color w:val="111111"/>
          <w:sz w:val="26"/>
          <w:szCs w:val="26"/>
        </w:rPr>
        <w:t>π</w:t>
      </w:r>
      <w:r w:rsidRPr="00C530D6">
        <w:rPr>
          <w:rFonts w:ascii="Cambria" w:hAnsi="Cambria" w:cs="Cambria"/>
          <w:color w:val="111111"/>
          <w:sz w:val="26"/>
          <w:szCs w:val="26"/>
        </w:rPr>
        <w:t>τίσθη</w:t>
      </w:r>
      <w:r w:rsidRPr="00C530D6">
        <w:rPr>
          <w:rFonts w:ascii="PT Serif" w:hAnsi="PT Serif" w:cs="PT Serif"/>
          <w:color w:val="111111"/>
          <w:sz w:val="26"/>
          <w:szCs w:val="26"/>
        </w:rPr>
        <w:t>μ</w:t>
      </w:r>
      <w:r w:rsidRPr="00C530D6">
        <w:rPr>
          <w:rFonts w:ascii="Cambria" w:hAnsi="Cambria" w:cs="Cambria"/>
          <w:color w:val="111111"/>
          <w:sz w:val="26"/>
          <w:szCs w:val="26"/>
        </w:rPr>
        <w:t>εν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Χριστ</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ησο</w:t>
      </w:r>
      <w:r w:rsidRPr="00C530D6">
        <w:rPr>
          <w:rFonts w:ascii="Times New Roman" w:hAnsi="Times New Roman" w:cs="Times New Roman"/>
          <w:color w:val="111111"/>
          <w:sz w:val="26"/>
          <w:szCs w:val="26"/>
        </w:rPr>
        <w:t>ῦ</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θάνατον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α</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βα</w:t>
      </w:r>
      <w:r w:rsidRPr="00C530D6">
        <w:rPr>
          <w:rFonts w:ascii="PT Serif" w:hAnsi="PT Serif" w:cs="PT Serif"/>
          <w:color w:val="111111"/>
          <w:sz w:val="26"/>
          <w:szCs w:val="26"/>
        </w:rPr>
        <w:t>π</w:t>
      </w:r>
      <w:r w:rsidRPr="00C530D6">
        <w:rPr>
          <w:rFonts w:ascii="Cambria" w:hAnsi="Cambria" w:cs="Cambria"/>
          <w:color w:val="111111"/>
          <w:sz w:val="26"/>
          <w:szCs w:val="26"/>
        </w:rPr>
        <w:t>τίσθη</w:t>
      </w:r>
      <w:r w:rsidRPr="00C530D6">
        <w:rPr>
          <w:rFonts w:ascii="PT Serif" w:hAnsi="PT Serif" w:cs="PT Serif"/>
          <w:color w:val="111111"/>
          <w:sz w:val="26"/>
          <w:szCs w:val="26"/>
        </w:rPr>
        <w:t>μ</w:t>
      </w:r>
      <w:r w:rsidRPr="00C530D6">
        <w:rPr>
          <w:rFonts w:ascii="Cambria" w:hAnsi="Cambria" w:cs="Cambria"/>
          <w:color w:val="111111"/>
          <w:sz w:val="26"/>
          <w:szCs w:val="26"/>
        </w:rPr>
        <w:t>εν</w:t>
      </w:r>
      <w:r w:rsidRPr="00C530D6">
        <w:rPr>
          <w:rFonts w:ascii="PT Serif" w:hAnsi="PT Serif"/>
          <w:color w:val="111111"/>
          <w:sz w:val="26"/>
          <w:szCs w:val="26"/>
          <w:lang w:val="la-Latn"/>
        </w:rPr>
        <w:t>; </w:t>
      </w:r>
      <w:r w:rsidRPr="00C530D6">
        <w:rPr>
          <w:rFonts w:ascii="Cambria" w:hAnsi="Cambria" w:cs="Cambria"/>
          <w:color w:val="111111"/>
          <w:sz w:val="26"/>
          <w:szCs w:val="26"/>
        </w:rPr>
        <w:t>συνετάφη</w:t>
      </w:r>
      <w:r w:rsidRPr="00C530D6">
        <w:rPr>
          <w:rFonts w:ascii="PT Serif" w:hAnsi="PT Serif" w:cs="PT Serif"/>
          <w:color w:val="111111"/>
          <w:sz w:val="26"/>
          <w:szCs w:val="26"/>
        </w:rPr>
        <w:t>μ</w:t>
      </w:r>
      <w:r w:rsidRPr="00C530D6">
        <w:rPr>
          <w:rFonts w:ascii="Cambria" w:hAnsi="Cambria" w:cs="Cambria"/>
          <w:color w:val="111111"/>
          <w:sz w:val="26"/>
          <w:szCs w:val="26"/>
        </w:rPr>
        <w:t>εν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ὖ</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α</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ῷ</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δι</w:t>
      </w:r>
      <w:r w:rsidRPr="00C530D6">
        <w:rPr>
          <w:rFonts w:ascii="Times New Roman" w:hAnsi="Times New Roman" w:cs="Times New Roman"/>
          <w:color w:val="111111"/>
          <w:sz w:val="26"/>
          <w:szCs w:val="26"/>
        </w:rPr>
        <w:t>ὰ</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βα</w:t>
      </w:r>
      <w:r w:rsidRPr="00C530D6">
        <w:rPr>
          <w:rFonts w:ascii="PT Serif" w:hAnsi="PT Serif" w:cs="PT Serif"/>
          <w:color w:val="111111"/>
          <w:sz w:val="26"/>
          <w:szCs w:val="26"/>
        </w:rPr>
        <w:t>π</w:t>
      </w:r>
      <w:r w:rsidRPr="00C530D6">
        <w:rPr>
          <w:rFonts w:ascii="Cambria" w:hAnsi="Cambria" w:cs="Cambria"/>
          <w:color w:val="111111"/>
          <w:sz w:val="26"/>
          <w:szCs w:val="26"/>
        </w:rPr>
        <w:t>τίσ</w:t>
      </w:r>
      <w:r w:rsidRPr="00C530D6">
        <w:rPr>
          <w:rFonts w:ascii="PT Serif" w:hAnsi="PT Serif" w:cs="PT Serif"/>
          <w:color w:val="111111"/>
          <w:sz w:val="26"/>
          <w:szCs w:val="26"/>
        </w:rPr>
        <w:t>μ</w:t>
      </w:r>
      <w:r w:rsidRPr="00C530D6">
        <w:rPr>
          <w:rFonts w:ascii="Cambria" w:hAnsi="Cambria" w:cs="Cambria"/>
          <w:color w:val="111111"/>
          <w:sz w:val="26"/>
          <w:szCs w:val="26"/>
        </w:rPr>
        <w:t>ατος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θάνατον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ἵ</w:t>
      </w:r>
      <w:r w:rsidRPr="00C530D6">
        <w:rPr>
          <w:rFonts w:ascii="Cambria" w:hAnsi="Cambria" w:cs="Cambria"/>
          <w:color w:val="111111"/>
          <w:sz w:val="26"/>
          <w:szCs w:val="26"/>
        </w:rPr>
        <w:t>να</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ὥ</w:t>
      </w:r>
      <w:r w:rsidRPr="00C530D6">
        <w:rPr>
          <w:rFonts w:ascii="Cambria" w:hAnsi="Cambria" w:cs="Cambria"/>
          <w:color w:val="111111"/>
          <w:sz w:val="26"/>
          <w:szCs w:val="26"/>
        </w:rPr>
        <w:t>σ</w:t>
      </w:r>
      <w:r w:rsidRPr="00C530D6">
        <w:rPr>
          <w:rFonts w:ascii="PT Serif" w:hAnsi="PT Serif" w:cs="PT Serif"/>
          <w:color w:val="111111"/>
          <w:sz w:val="26"/>
          <w:szCs w:val="26"/>
        </w:rPr>
        <w:t>π</w:t>
      </w:r>
      <w:r w:rsidRPr="00C530D6">
        <w:rPr>
          <w:rFonts w:ascii="Cambria" w:hAnsi="Cambria" w:cs="Cambria"/>
          <w:color w:val="111111"/>
          <w:sz w:val="26"/>
          <w:szCs w:val="26"/>
        </w:rPr>
        <w:t>ερ</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ἠ</w:t>
      </w:r>
      <w:r w:rsidRPr="00C530D6">
        <w:rPr>
          <w:rFonts w:ascii="Cambria" w:hAnsi="Cambria" w:cs="Cambria"/>
          <w:color w:val="111111"/>
          <w:sz w:val="26"/>
          <w:szCs w:val="26"/>
        </w:rPr>
        <w:t>γέρθη</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Χριστ</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κ</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νεκρ</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δι</w:t>
      </w:r>
      <w:r w:rsidRPr="00C530D6">
        <w:rPr>
          <w:rFonts w:ascii="Times New Roman" w:hAnsi="Times New Roman" w:cs="Times New Roman"/>
          <w:color w:val="111111"/>
          <w:sz w:val="26"/>
          <w:szCs w:val="26"/>
        </w:rPr>
        <w:t>ὰ</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δόξης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PT Serif" w:hAnsi="PT Serif"/>
          <w:color w:val="111111"/>
          <w:sz w:val="26"/>
          <w:szCs w:val="26"/>
        </w:rPr>
        <w:t>π</w:t>
      </w:r>
      <w:r w:rsidRPr="00C530D6">
        <w:rPr>
          <w:rFonts w:ascii="Cambria" w:hAnsi="Cambria" w:cs="Cambria"/>
          <w:color w:val="111111"/>
          <w:sz w:val="26"/>
          <w:szCs w:val="26"/>
        </w:rPr>
        <w:t>ατρός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ὕ</w:t>
      </w:r>
      <w:r w:rsidRPr="00C530D6">
        <w:rPr>
          <w:rFonts w:ascii="Cambria" w:hAnsi="Cambria" w:cs="Cambria"/>
          <w:color w:val="111111"/>
          <w:sz w:val="26"/>
          <w:szCs w:val="26"/>
        </w:rPr>
        <w:t>τως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ἡ</w:t>
      </w:r>
      <w:r w:rsidRPr="00C530D6">
        <w:rPr>
          <w:rFonts w:ascii="PT Serif" w:hAnsi="PT Serif"/>
          <w:color w:val="111111"/>
          <w:sz w:val="26"/>
          <w:szCs w:val="26"/>
        </w:rPr>
        <w:t>μ</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ῖ</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καινότητι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ζω</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PT Serif" w:hAnsi="PT Serif" w:cs="PT Serif"/>
          <w:color w:val="111111"/>
          <w:sz w:val="26"/>
          <w:szCs w:val="26"/>
        </w:rPr>
        <w:t>π</w:t>
      </w:r>
      <w:r w:rsidRPr="00C530D6">
        <w:rPr>
          <w:rFonts w:ascii="Cambria" w:hAnsi="Cambria" w:cs="Cambria"/>
          <w:color w:val="111111"/>
          <w:sz w:val="26"/>
          <w:szCs w:val="26"/>
        </w:rPr>
        <w:t>ερι</w:t>
      </w:r>
      <w:r w:rsidRPr="00C530D6">
        <w:rPr>
          <w:rFonts w:ascii="PT Serif" w:hAnsi="PT Serif" w:cs="PT Serif"/>
          <w:color w:val="111111"/>
          <w:sz w:val="26"/>
          <w:szCs w:val="26"/>
        </w:rPr>
        <w:t>π</w:t>
      </w:r>
      <w:r w:rsidRPr="00C530D6">
        <w:rPr>
          <w:rFonts w:ascii="Cambria" w:hAnsi="Cambria" w:cs="Cambria"/>
          <w:color w:val="111111"/>
          <w:sz w:val="26"/>
          <w:szCs w:val="26"/>
        </w:rPr>
        <w:t>ατήσω</w:t>
      </w:r>
      <w:r w:rsidRPr="00C530D6">
        <w:rPr>
          <w:rFonts w:ascii="PT Serif" w:hAnsi="PT Serif" w:cs="PT Serif"/>
          <w:color w:val="111111"/>
          <w:sz w:val="26"/>
          <w:szCs w:val="26"/>
        </w:rPr>
        <w:t>μ</w:t>
      </w:r>
      <w:r w:rsidRPr="00C530D6">
        <w:rPr>
          <w:rFonts w:ascii="Cambria" w:hAnsi="Cambria" w:cs="Cambria"/>
          <w:color w:val="111111"/>
          <w:sz w:val="26"/>
          <w:szCs w:val="26"/>
        </w:rPr>
        <w:t>εν</w:t>
      </w:r>
      <w:r w:rsidRPr="00C530D6">
        <w:rPr>
          <w:rFonts w:ascii="PT Serif" w:hAnsi="PT Serif"/>
          <w:color w:val="111111"/>
          <w:sz w:val="26"/>
          <w:szCs w:val="26"/>
          <w:lang w:val="la-Latn"/>
        </w:rPr>
        <w:t>.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γ</w:t>
      </w:r>
      <w:r w:rsidRPr="00C530D6">
        <w:rPr>
          <w:rFonts w:ascii="Times New Roman" w:hAnsi="Times New Roman" w:cs="Times New Roman"/>
          <w:color w:val="111111"/>
          <w:sz w:val="26"/>
          <w:szCs w:val="26"/>
        </w:rPr>
        <w:t>ὰ</w:t>
      </w:r>
      <w:r w:rsidRPr="00C530D6">
        <w:rPr>
          <w:rFonts w:ascii="Cambria" w:hAnsi="Cambria" w:cs="Cambria"/>
          <w:color w:val="111111"/>
          <w:sz w:val="26"/>
          <w:szCs w:val="26"/>
        </w:rPr>
        <w:t>ρ</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σύ</w:t>
      </w:r>
      <w:r w:rsidRPr="00C530D6">
        <w:rPr>
          <w:rFonts w:ascii="PT Serif" w:hAnsi="PT Serif" w:cs="PT Serif"/>
          <w:color w:val="111111"/>
          <w:sz w:val="26"/>
          <w:szCs w:val="26"/>
        </w:rPr>
        <w:t>μ</w:t>
      </w:r>
      <w:r w:rsidRPr="00C530D6">
        <w:rPr>
          <w:rFonts w:ascii="Cambria" w:hAnsi="Cambria" w:cs="Cambria"/>
          <w:color w:val="111111"/>
          <w:sz w:val="26"/>
          <w:szCs w:val="26"/>
        </w:rPr>
        <w:t>φυτοι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γεγόνα</w:t>
      </w:r>
      <w:r w:rsidRPr="00C530D6">
        <w:rPr>
          <w:rFonts w:ascii="PT Serif" w:hAnsi="PT Serif" w:cs="PT Serif"/>
          <w:color w:val="111111"/>
          <w:sz w:val="26"/>
          <w:szCs w:val="26"/>
        </w:rPr>
        <w:t>μ</w:t>
      </w:r>
      <w:r w:rsidRPr="00C530D6">
        <w:rPr>
          <w:rFonts w:ascii="Cambria" w:hAnsi="Cambria" w:cs="Cambria"/>
          <w:color w:val="111111"/>
          <w:sz w:val="26"/>
          <w:szCs w:val="26"/>
        </w:rPr>
        <w:t>εν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ῷ</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ὁ</w:t>
      </w:r>
      <w:r w:rsidRPr="00C530D6">
        <w:rPr>
          <w:rFonts w:ascii="PT Serif" w:hAnsi="PT Serif"/>
          <w:color w:val="111111"/>
          <w:sz w:val="26"/>
          <w:szCs w:val="26"/>
        </w:rPr>
        <w:t>μ</w:t>
      </w:r>
      <w:r w:rsidRPr="00C530D6">
        <w:rPr>
          <w:rFonts w:ascii="Cambria" w:hAnsi="Cambria" w:cs="Cambria"/>
          <w:color w:val="111111"/>
          <w:sz w:val="26"/>
          <w:szCs w:val="26"/>
        </w:rPr>
        <w:t>οιώ</w:t>
      </w:r>
      <w:r w:rsidRPr="00C530D6">
        <w:rPr>
          <w:rFonts w:ascii="PT Serif" w:hAnsi="PT Serif" w:cs="PT Serif"/>
          <w:color w:val="111111"/>
          <w:sz w:val="26"/>
          <w:szCs w:val="26"/>
        </w:rPr>
        <w:t>μ</w:t>
      </w:r>
      <w:r w:rsidRPr="00C530D6">
        <w:rPr>
          <w:rFonts w:ascii="Cambria" w:hAnsi="Cambria" w:cs="Cambria"/>
          <w:color w:val="111111"/>
          <w:sz w:val="26"/>
          <w:szCs w:val="26"/>
        </w:rPr>
        <w:t>ατι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θανάτου</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α</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λλ</w:t>
      </w:r>
      <w:r w:rsidRPr="00C530D6">
        <w:rPr>
          <w:rFonts w:ascii="Times New Roman" w:hAnsi="Times New Roman" w:cs="Times New Roman"/>
          <w:color w:val="111111"/>
          <w:sz w:val="26"/>
          <w:szCs w:val="26"/>
        </w:rPr>
        <w:t>ὰ</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ναστάσεως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σό</w:t>
      </w:r>
      <w:r w:rsidRPr="00C530D6">
        <w:rPr>
          <w:rFonts w:ascii="PT Serif" w:hAnsi="PT Serif" w:cs="PT Serif"/>
          <w:color w:val="111111"/>
          <w:sz w:val="26"/>
          <w:szCs w:val="26"/>
        </w:rPr>
        <w:t>μ</w:t>
      </w:r>
      <w:r w:rsidRPr="00C530D6">
        <w:rPr>
          <w:rFonts w:ascii="Cambria" w:hAnsi="Cambria" w:cs="Cambria"/>
          <w:color w:val="111111"/>
          <w:sz w:val="26"/>
          <w:szCs w:val="26"/>
        </w:rPr>
        <w:t>εθα·</w:t>
      </w:r>
      <w:bookmarkStart w:id="105" w:name="_Hlk203314662"/>
      <w:r w:rsidRPr="00C530D6">
        <w:rPr>
          <w:rFonts w:ascii="Cambria" w:hAnsi="Cambria" w:cs="Cambria"/>
          <w:color w:val="111111"/>
          <w:sz w:val="26"/>
          <w:szCs w:val="26"/>
          <w:lang w:val="la-Latn"/>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Cambria" w:hAnsi="Cambria" w:cs="Cambria"/>
          <w:color w:val="111111"/>
          <w:sz w:val="26"/>
          <w:szCs w:val="26"/>
        </w:rPr>
        <w:t>το</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γινώσκοντες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ὅ</w:t>
      </w:r>
      <w:r w:rsidRPr="00C530D6">
        <w:rPr>
          <w:rFonts w:ascii="Cambria" w:hAnsi="Cambria" w:cs="Cambria"/>
          <w:color w:val="111111"/>
          <w:sz w:val="26"/>
          <w:szCs w:val="26"/>
        </w:rPr>
        <w:t>τι</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ὁ</w:t>
      </w:r>
      <w:r w:rsidRPr="00C530D6">
        <w:rPr>
          <w:rFonts w:ascii="PT Serif" w:hAnsi="PT Serif"/>
          <w:color w:val="111111"/>
          <w:sz w:val="26"/>
          <w:szCs w:val="26"/>
          <w:lang w:val="la-Latn"/>
        </w:rPr>
        <w:t xml:space="preserve"> </w:t>
      </w:r>
      <w:r w:rsidRPr="00C530D6">
        <w:rPr>
          <w:rFonts w:ascii="PT Serif" w:hAnsi="PT Serif"/>
          <w:color w:val="111111"/>
          <w:sz w:val="26"/>
          <w:szCs w:val="26"/>
        </w:rPr>
        <w:t>π</w:t>
      </w:r>
      <w:r w:rsidRPr="00C530D6">
        <w:rPr>
          <w:rFonts w:ascii="Cambria" w:hAnsi="Cambria" w:cs="Cambria"/>
          <w:color w:val="111111"/>
          <w:sz w:val="26"/>
          <w:szCs w:val="26"/>
        </w:rPr>
        <w:t>αλαι</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ἡ</w:t>
      </w:r>
      <w:r w:rsidRPr="00C530D6">
        <w:rPr>
          <w:rFonts w:ascii="PT Serif" w:hAnsi="PT Serif"/>
          <w:color w:val="111111"/>
          <w:sz w:val="26"/>
          <w:szCs w:val="26"/>
        </w:rPr>
        <w:t>μ</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ἄ</w:t>
      </w:r>
      <w:r w:rsidRPr="00C530D6">
        <w:rPr>
          <w:rFonts w:ascii="Cambria" w:hAnsi="Cambria" w:cs="Cambria"/>
          <w:color w:val="111111"/>
          <w:sz w:val="26"/>
          <w:szCs w:val="26"/>
        </w:rPr>
        <w:t>νθρω</w:t>
      </w:r>
      <w:r w:rsidRPr="00C530D6">
        <w:rPr>
          <w:rFonts w:ascii="PT Serif" w:hAnsi="PT Serif" w:cs="PT Serif"/>
          <w:color w:val="111111"/>
          <w:sz w:val="26"/>
          <w:szCs w:val="26"/>
        </w:rPr>
        <w:t>π</w:t>
      </w:r>
      <w:r w:rsidRPr="00C530D6">
        <w:rPr>
          <w:rFonts w:ascii="Cambria" w:hAnsi="Cambria" w:cs="Cambria"/>
          <w:color w:val="111111"/>
          <w:sz w:val="26"/>
          <w:szCs w:val="26"/>
        </w:rPr>
        <w:t>ος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συνεσταυρώθη</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ἵ</w:t>
      </w:r>
      <w:r w:rsidRPr="00C530D6">
        <w:rPr>
          <w:rFonts w:ascii="Cambria" w:hAnsi="Cambria" w:cs="Cambria"/>
          <w:color w:val="111111"/>
          <w:sz w:val="26"/>
          <w:szCs w:val="26"/>
        </w:rPr>
        <w:t>να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καταργηθ</w:t>
      </w:r>
      <w:r w:rsidRPr="00C530D6">
        <w:rPr>
          <w:rFonts w:ascii="Times New Roman" w:hAnsi="Times New Roman" w:cs="Times New Roman"/>
          <w:color w:val="111111"/>
          <w:sz w:val="26"/>
          <w:szCs w:val="26"/>
        </w:rPr>
        <w:t>ῇ</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σ</w:t>
      </w:r>
      <w:r w:rsidRPr="00C530D6">
        <w:rPr>
          <w:rFonts w:ascii="Times New Roman" w:hAnsi="Times New Roman" w:cs="Times New Roman"/>
          <w:color w:val="111111"/>
          <w:sz w:val="26"/>
          <w:szCs w:val="26"/>
        </w:rPr>
        <w:t>ῶ</w:t>
      </w:r>
      <w:r w:rsidRPr="00C530D6">
        <w:rPr>
          <w:rFonts w:ascii="PT Serif" w:hAnsi="PT Serif"/>
          <w:color w:val="111111"/>
          <w:sz w:val="26"/>
          <w:szCs w:val="26"/>
        </w:rPr>
        <w:t>μ</w:t>
      </w:r>
      <w:r w:rsidRPr="00C530D6">
        <w:rPr>
          <w:rFonts w:ascii="Cambria" w:hAnsi="Cambria" w:cs="Cambria"/>
          <w:color w:val="111111"/>
          <w:sz w:val="26"/>
          <w:szCs w:val="26"/>
        </w:rPr>
        <w:t>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ἁ</w:t>
      </w:r>
      <w:r w:rsidRPr="00C530D6">
        <w:rPr>
          <w:rFonts w:ascii="PT Serif" w:hAnsi="PT Serif"/>
          <w:color w:val="111111"/>
          <w:sz w:val="26"/>
          <w:szCs w:val="26"/>
        </w:rPr>
        <w:t>μ</w:t>
      </w:r>
      <w:r w:rsidRPr="00C530D6">
        <w:rPr>
          <w:rFonts w:ascii="Cambria" w:hAnsi="Cambria" w:cs="Cambria"/>
          <w:color w:val="111111"/>
          <w:sz w:val="26"/>
          <w:szCs w:val="26"/>
        </w:rPr>
        <w:t>αρτίας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PT Serif" w:hAnsi="PT Serif"/>
          <w:color w:val="111111"/>
          <w:sz w:val="26"/>
          <w:szCs w:val="26"/>
        </w:rPr>
        <w:t>μ</w:t>
      </w:r>
      <w:r w:rsidRPr="00C530D6">
        <w:rPr>
          <w:rFonts w:ascii="Cambria" w:hAnsi="Cambria" w:cs="Cambria"/>
          <w:color w:val="111111"/>
          <w:sz w:val="26"/>
          <w:szCs w:val="26"/>
        </w:rPr>
        <w:t>ηκέτι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δουλεύειν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ἡ</w:t>
      </w:r>
      <w:r w:rsidRPr="00C530D6">
        <w:rPr>
          <w:rFonts w:ascii="PT Serif" w:hAnsi="PT Serif"/>
          <w:color w:val="111111"/>
          <w:sz w:val="26"/>
          <w:szCs w:val="26"/>
        </w:rPr>
        <w:t>μ</w:t>
      </w:r>
      <w:r w:rsidRPr="00C530D6">
        <w:rPr>
          <w:rFonts w:ascii="Times New Roman" w:hAnsi="Times New Roman" w:cs="Times New Roman"/>
          <w:color w:val="111111"/>
          <w:sz w:val="26"/>
          <w:szCs w:val="26"/>
        </w:rPr>
        <w:t>ᾶ</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ῇ</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ἁ</w:t>
      </w:r>
      <w:r w:rsidRPr="00C530D6">
        <w:rPr>
          <w:rFonts w:ascii="PT Serif" w:hAnsi="PT Serif"/>
          <w:color w:val="111111"/>
          <w:sz w:val="26"/>
          <w:szCs w:val="26"/>
        </w:rPr>
        <w:t>μ</w:t>
      </w:r>
      <w:r w:rsidRPr="00C530D6">
        <w:rPr>
          <w:rFonts w:ascii="Cambria" w:hAnsi="Cambria" w:cs="Cambria"/>
          <w:color w:val="111111"/>
          <w:sz w:val="26"/>
          <w:szCs w:val="26"/>
        </w:rPr>
        <w:t>αρτί</w:t>
      </w:r>
      <w:r w:rsidRPr="00C530D6">
        <w:rPr>
          <w:rFonts w:ascii="Times New Roman" w:hAnsi="Times New Roman" w:cs="Times New Roman"/>
          <w:color w:val="111111"/>
          <w:sz w:val="26"/>
          <w:szCs w:val="26"/>
        </w:rPr>
        <w:t>ᾳ</w:t>
      </w:r>
      <w:r w:rsidRPr="00C530D6">
        <w:rPr>
          <w:rFonts w:ascii="PT Serif" w:hAnsi="PT Serif"/>
          <w:color w:val="111111"/>
          <w:sz w:val="26"/>
          <w:szCs w:val="26"/>
          <w:lang w:val="la-Latn"/>
        </w:rPr>
        <w:t>, </w:t>
      </w:r>
      <w:bookmarkEnd w:id="105"/>
      <w:r w:rsidRPr="00C530D6">
        <w:rPr>
          <w:rFonts w:ascii="Times New Roman" w:hAnsi="Times New Roman" w:cs="Times New Roman"/>
          <w:color w:val="111111"/>
          <w:sz w:val="26"/>
          <w:szCs w:val="26"/>
        </w:rPr>
        <w:t>ὁ</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γ</w:t>
      </w:r>
      <w:r w:rsidRPr="00C530D6">
        <w:rPr>
          <w:rFonts w:ascii="Times New Roman" w:hAnsi="Times New Roman" w:cs="Times New Roman"/>
          <w:color w:val="111111"/>
          <w:sz w:val="26"/>
          <w:szCs w:val="26"/>
        </w:rPr>
        <w:t>ὰ</w:t>
      </w:r>
      <w:r w:rsidRPr="00C530D6">
        <w:rPr>
          <w:rFonts w:ascii="Cambria" w:hAnsi="Cambria" w:cs="Cambria"/>
          <w:color w:val="111111"/>
          <w:sz w:val="26"/>
          <w:szCs w:val="26"/>
        </w:rPr>
        <w:t>ρ</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PT Serif" w:hAnsi="PT Serif"/>
          <w:color w:val="111111"/>
          <w:sz w:val="26"/>
          <w:szCs w:val="26"/>
        </w:rPr>
        <w:t>π</w:t>
      </w:r>
      <w:r w:rsidRPr="00C530D6">
        <w:rPr>
          <w:rFonts w:ascii="Cambria" w:hAnsi="Cambria" w:cs="Cambria"/>
          <w:color w:val="111111"/>
          <w:sz w:val="26"/>
          <w:szCs w:val="26"/>
        </w:rPr>
        <w:t>οθαν</w:t>
      </w:r>
      <w:r w:rsidRPr="00C530D6">
        <w:rPr>
          <w:rFonts w:ascii="Times New Roman" w:hAnsi="Times New Roman" w:cs="Times New Roman"/>
          <w:color w:val="111111"/>
          <w:sz w:val="26"/>
          <w:szCs w:val="26"/>
        </w:rPr>
        <w:t>ὼ</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δεδικαίωται</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PT Serif" w:hAnsi="PT Serif"/>
          <w:color w:val="111111"/>
          <w:sz w:val="26"/>
          <w:szCs w:val="26"/>
        </w:rPr>
        <w:t>π</w:t>
      </w:r>
      <w:r w:rsidRPr="00C530D6">
        <w:rPr>
          <w:rFonts w:ascii="Times New Roman" w:hAnsi="Times New Roman" w:cs="Times New Roman"/>
          <w:color w:val="111111"/>
          <w:sz w:val="26"/>
          <w:szCs w:val="26"/>
        </w:rPr>
        <w:t>ὸ</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ἁ</w:t>
      </w:r>
      <w:r w:rsidRPr="00C530D6">
        <w:rPr>
          <w:rFonts w:ascii="PT Serif" w:hAnsi="PT Serif"/>
          <w:color w:val="111111"/>
          <w:sz w:val="26"/>
          <w:szCs w:val="26"/>
        </w:rPr>
        <w:t>μ</w:t>
      </w:r>
      <w:r w:rsidRPr="00C530D6">
        <w:rPr>
          <w:rFonts w:ascii="Cambria" w:hAnsi="Cambria" w:cs="Cambria"/>
          <w:color w:val="111111"/>
          <w:sz w:val="26"/>
          <w:szCs w:val="26"/>
        </w:rPr>
        <w:t>αρτίας</w:t>
      </w:r>
      <w:r w:rsidRPr="00C530D6">
        <w:rPr>
          <w:rFonts w:ascii="PT Serif" w:hAnsi="PT Serif"/>
          <w:color w:val="111111"/>
          <w:sz w:val="26"/>
          <w:szCs w:val="26"/>
          <w:lang w:val="la-Latn"/>
        </w:rPr>
        <w:t>.</w:t>
      </w:r>
      <w:r w:rsidRPr="00C530D6">
        <w:rPr>
          <w:rFonts w:ascii="Arial" w:hAnsi="Arial" w:cs="Arial"/>
          <w:sz w:val="24"/>
          <w:szCs w:val="24"/>
          <w:lang w:val="la-Latn"/>
        </w:rPr>
        <w:t xml:space="preserve"> </w:t>
      </w:r>
      <w:r w:rsidRPr="00C530D6">
        <w:rPr>
          <w:rFonts w:ascii="Arial" w:hAnsi="Arial" w:cs="Arial"/>
          <w:sz w:val="24"/>
          <w:szCs w:val="24"/>
        </w:rPr>
        <w:t>(Rm 6,1-7)</w:t>
      </w:r>
    </w:p>
    <w:p w14:paraId="2C81C9F0" w14:textId="77777777" w:rsidR="00C530D6" w:rsidRPr="00C530D6" w:rsidRDefault="00C530D6" w:rsidP="00C530D6">
      <w:pPr>
        <w:jc w:val="both"/>
        <w:rPr>
          <w:rFonts w:ascii="Arial" w:hAnsi="Arial" w:cs="Arial"/>
          <w:b/>
          <w:bCs/>
          <w:sz w:val="24"/>
          <w:szCs w:val="24"/>
        </w:rPr>
      </w:pPr>
    </w:p>
    <w:p w14:paraId="0A2CC1CD" w14:textId="77777777" w:rsidR="00C530D6" w:rsidRPr="00C530D6" w:rsidRDefault="00C530D6" w:rsidP="00C530D6">
      <w:pPr>
        <w:jc w:val="both"/>
        <w:rPr>
          <w:rFonts w:ascii="Arial" w:hAnsi="Arial" w:cs="Arial"/>
          <w:b/>
          <w:bCs/>
          <w:sz w:val="24"/>
          <w:szCs w:val="24"/>
        </w:rPr>
      </w:pPr>
      <w:r w:rsidRPr="00C530D6">
        <w:rPr>
          <w:rFonts w:ascii="Arial" w:hAnsi="Arial" w:cs="Arial"/>
          <w:b/>
          <w:bCs/>
          <w:sz w:val="24"/>
          <w:szCs w:val="24"/>
        </w:rPr>
        <w:t>Che diremo dunque? Rimaniamo nel peccato perché abbondi la grazia? È assurdo! Noi, che già siamo morti al peccato, come potremo ancora vivere in esso?</w:t>
      </w:r>
    </w:p>
    <w:p w14:paraId="72137F21"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Nel Capitolo V, l’Apostolo Paolo ha cantato la straordinaria potenza e grandezza della grazia di Cristo Gesù. Dove abbonda il peccato, là sovrabbonda la grazia. </w:t>
      </w:r>
    </w:p>
    <w:p w14:paraId="710114E3"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Da questa verità è facile passare al dire: "Pecca fortiter sed crede fortius"- "Pecca fortemente, ma credi ancora più fortemente". È anche facile passare a pensare che anche se si commettono i più orrendi delitti, essi sono coperti con la grazia di Cristo. </w:t>
      </w:r>
    </w:p>
    <w:p w14:paraId="518B4B10"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Contro questo pensiero malvagio lo Spirito Santo, per bocca del Siracide, ci ha messo in guardia già nell’Antico Testamento:</w:t>
      </w:r>
    </w:p>
    <w:p w14:paraId="67CB95BA"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Non confidare nelle tue ricchezze e non dire: «Basto a me stesso». Non seguire il tuo istinto e la tua forza, assecondando le passioni del tuo cuore. Non dire: «Chi mi dominerà?», perché il Signore senza dubbio farà giustizia.</w:t>
      </w:r>
    </w:p>
    <w:p w14:paraId="083BF683"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Non dire: «Ho peccato, e che cosa mi è successo?», perché il Signore è paziente. Non essere troppo sicuro del perdono tanto da aggiungere peccato a peccato.</w:t>
      </w:r>
    </w:p>
    <w:p w14:paraId="7F6CAF51"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Non dire: «La sua compassione è grande; mi perdonerà i molti peccati», perché presso di lui c’è misericordia e ira, e il suo sdegno si riverserà sui peccatori.</w:t>
      </w:r>
    </w:p>
    <w:p w14:paraId="078EAB51"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Non aspettare a convertirti al Signore e non rimandare di giorno in giorno, perché improvvisa scoppierà l’ira del Signore e al tempo del castigo sarai annientato.</w:t>
      </w:r>
    </w:p>
    <w:p w14:paraId="074F03B1" w14:textId="4024A6AF"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Non confidare in ricchezze ingiuste:</w:t>
      </w:r>
      <w:r w:rsidR="0008544B">
        <w:rPr>
          <w:rFonts w:ascii="Arial" w:hAnsi="Arial" w:cs="Arial"/>
          <w:i/>
          <w:iCs/>
          <w:sz w:val="24"/>
          <w:szCs w:val="24"/>
        </w:rPr>
        <w:t xml:space="preserve"> </w:t>
      </w:r>
      <w:r w:rsidRPr="00C530D6">
        <w:rPr>
          <w:rFonts w:ascii="Arial" w:hAnsi="Arial" w:cs="Arial"/>
          <w:i/>
          <w:iCs/>
          <w:sz w:val="24"/>
          <w:szCs w:val="24"/>
        </w:rPr>
        <w:t xml:space="preserve">non ti gioveranno nel giorno della sventura (Sur 5,1-8). </w:t>
      </w:r>
    </w:p>
    <w:p w14:paraId="7D4D58CA"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lastRenderedPageBreak/>
        <w:t>Noi conosciamo i danni spirituali e anche fisici che un solo peccato produce nella storia. Un solo peccato è sufficiente per condurre un popolo dell’idolatria. È quanto avviene con il peccato di accondiscendenza e di non vigilanza o di non attenzione di Aronne. Per la sua stoltezza il popolo si macchiò di un orrendo e triste peccato:</w:t>
      </w:r>
    </w:p>
    <w:p w14:paraId="1B544621"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Il popolo, vedendo che Mosè tardava a scendere dal monte, fece ressa intorno ad Aronne e gli disse: «Fa’ per noi un dio che cammini alla nostra testa, perché a Mosè, quell’uomo che ci ha fatto uscire dalla terra d’Egitto, non sappiamo che cosa sia accaduto». Aronne rispose loro: «Togliete i pendenti d’oro che hanno agli orecchi le vostre mogli, i vostri figli e le vostre figlie e portateli a me». Tutto il popolo tolse i pendenti che ciascuno aveva agli orecchi e li portò ad Aronne. Egli li ricevette dalle loro mani, li fece fondere in una forma e ne modellò un vitello di metallo fuso. Allora dissero: «Ecco il tuo Dio, o Israele, colui che ti ha fatto uscire dalla terra d’Egitto!». Ciò vedendo, Aronne costruì un altare davanti al vitello e proclamò: «Domani sarà festa in onore del Signore». Il giorno dopo si alzarono presto, offrirono olocausti e presentarono sacrifici di comunione. Il popolo sedette per mangiare e bere, poi si alzò per darsi al divertimento.</w:t>
      </w:r>
    </w:p>
    <w:p w14:paraId="0B132680"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Allora il Signore disse a Mosè: «Va’, scendi, perché il tuo popolo, che hai fatto uscire dalla terra d’Egitto, si è pervertito. Non hanno tardato ad allontanarsi dalla via che io avevo loro indicato! Si sono fatti un vitello di metallo fuso, poi gli si sono prostrati dinanzi, gli hanno offerto sacrifici e hanno detto: “Ecco il tuo Dio, Israele, colui che ti ha fatto uscire dalla terra d’Egitto”». Il Signore disse inoltre a Mosè: «Ho osservato questo popolo: ecco, è un popolo dalla dura cervice. Ora lascia che la mia ira si accenda contro di loro e li divori. Di te invece farò una grande nazione».</w:t>
      </w:r>
    </w:p>
    <w:p w14:paraId="78B8AD0D"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Mosè allora supplicò il Signore, suo Dio, e disse: «Perché, Signore, si accenderà la tua ira contro il tuo popolo, che hai fatto uscire dalla terra d’Egitto con grande forza e con mano potente? Perché dovranno dire gli Egiziani: “Con malizia li ha fatti uscire, per farli perire tra le montagne e farli sparire dalla terra”? Desisti dall’ardore della tua ira e abbandona il proposito di fare del male al tuo popolo. Ricòrdati di Abramo, di Isacco, di Israele, tuoi servi, ai quali hai giurato per te stesso e hai detto: “Renderò la vostra posterità numerosa come le stelle del cielo, e tutta questa terra, di cui ho parlato, la darò ai tuoi discendenti e la possederanno per sempre”».</w:t>
      </w:r>
    </w:p>
    <w:p w14:paraId="5FD3C089"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Il Signore si pentì del male che aveva minacciato di fare al suo popolo.</w:t>
      </w:r>
    </w:p>
    <w:p w14:paraId="598E2880"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Mosè si voltò e scese dal monte con in mano le due tavole della Testimonianza, tavole scritte sui due lati, da una parte e dall’altra. Le tavole erano opera di Dio, la scrittura era scrittura di Dio, scolpita sulle tavole.</w:t>
      </w:r>
    </w:p>
    <w:p w14:paraId="3DB4A372"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Giosuè sentì il rumore del popolo che urlava e disse a Mosè: «C’è rumore di battaglia nell’accampamento». Ma rispose Mosè: «Non è il grido di chi canta: </w:t>
      </w:r>
      <w:r w:rsidRPr="00C530D6">
        <w:rPr>
          <w:rFonts w:ascii="Arial" w:hAnsi="Arial" w:cs="Arial"/>
          <w:i/>
          <w:iCs/>
          <w:sz w:val="24"/>
          <w:szCs w:val="24"/>
        </w:rPr>
        <w:lastRenderedPageBreak/>
        <w:t>“Vittoria!”. Non è il grido di chi canta: “Disfatta!”. Il grido di chi canta a due cori io sento».</w:t>
      </w:r>
    </w:p>
    <w:p w14:paraId="55EF2A4C"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Quando si fu avvicinato all’accampamento, vide il vitello e le danze. Allora l’ira di Mosè si accese: egli scagliò dalle mani le tavole, spezzandole ai piedi della montagna. Poi afferrò il vitello che avevano fatto, lo bruciò nel fuoco, lo frantumò fino a ridurlo in polvere, ne sparse la polvere nell’acqua e la fece bere agli Israeliti.</w:t>
      </w:r>
    </w:p>
    <w:p w14:paraId="5336964D"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Mosè disse ad Aronne: «Che cosa ti ha fatto questo popolo, perché tu l’abbia gravato di un peccato così grande?». Aronne rispose: «Non si accenda l’ira del mio signore; tu stesso sai che questo popolo è incline al male. Mi dissero: “Fa’ per noi un dio che cammini alla nostra testa, perché a Mosè, quell’uomo che ci ha fatto uscire dalla terra d’Egitto, non sappiamo che cosa sia accaduto”. Allora io dissi: “Chi ha dell’oro? Toglietevelo!”. Essi me lo hanno dato; io l’ho gettato nel fuoco e ne è uscito questo vitello».</w:t>
      </w:r>
    </w:p>
    <w:p w14:paraId="7030E901"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Mosè vide che il popolo non aveva più freno, perché Aronne gli aveva tolto ogni freno, così da farne oggetto di derisione per i loro avversari. Mosè si pose alla porta dell’accampamento e disse: «Chi sta con il Signore, venga da me!». Gli si raccolsero intorno tutti i figli di Levi. Disse loro: «Dice il Signore, il Dio d’Israele: “Ciascuno di voi tenga la spada al fianco. Passate e ripassate nell’accampamento da una porta all’altra: uccida ognuno il proprio fratello, ognuno il proprio amico, ognuno il proprio vicino”». I figli di Levi agirono secondo il comando di Mosè e in quel giorno perirono circa tremila uomini del popolo. Allora Mosè disse: «Ricevete oggi l’investitura dal Signore; ciascuno di voi è stato contro suo figlio e contro suo fratello, perché oggi egli vi accordasse benedizione».</w:t>
      </w:r>
    </w:p>
    <w:p w14:paraId="1F67ADD2"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Il giorno dopo Mosè disse al popolo: «Voi avete commesso un grande peccato; ora salirò verso il Signore: forse otterrò il perdono della vostra colpa». Mosè ritornò dal Signore e disse: «Questo popolo ha commesso un grande peccato: si sono fatti un dio d’oro. Ma ora, se tu perdonassi il loro peccato... Altrimenti, cancellami dal tuo libro che hai scritto!». Il Signore disse a Mosè: «Io cancellerò dal mio libro colui che ha peccato contro di me. Ora va’, conduci il popolo là dove io ti ho detto. Ecco, il mio angelo ti precederà; nel giorno della mia visita li punirò per il loro peccato».</w:t>
      </w:r>
    </w:p>
    <w:p w14:paraId="67841ED6"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Il Signore colpì il popolo, perché aveva fatto il vitello fabbricato da Aronne (Es 32,1.35).</w:t>
      </w:r>
    </w:p>
    <w:p w14:paraId="529FF7DE"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Per un peccato di invidia o di gelosia, Maria fu colpita dalla Lebbra e dovette uscire dall’accampamento. Mosè, su richiesta di Aronne, invocò il Signore e Maria rimase fuori dell’accampamento solo per sette giorni. </w:t>
      </w:r>
    </w:p>
    <w:p w14:paraId="5DF4F0B7"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Maria e Aronne parlarono contro Mosè, a causa della donna etiope che aveva preso. Infatti aveva sposato una donna etiope. Dissero: «Il Signore ha forse parlato soltanto per mezzo di Mosè? Non ha parlato anche per mezzo nostro?». Il Signore udì. Ora Mosè era un uomo assai umile, più di qualunque altro sulla faccia della terra.</w:t>
      </w:r>
    </w:p>
    <w:p w14:paraId="18C379FE"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lastRenderedPageBreak/>
        <w:t>Il Signore disse a un tratto a Mosè, ad Aronne e a Maria: «Uscite tutti e tre verso la tenda del convegno». Uscirono tutti e tre. Il Signore scese in una colonna di nube, si fermò all’ingresso della tenda e chiamò Aronne e Maria. I due si fecero avanti. Il Signore disse:</w:t>
      </w:r>
    </w:p>
    <w:p w14:paraId="1E2BD320"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«Ascoltate le mie parole! Se ci sarà un vostro profeta, io, il Signore, in visione a lui mi rivelerò, in sogno parlerò con lui. Non così per il mio servo Mosè: egli è l’uomo di fiducia in tutta la mia casa. Bocca a bocca parlo con lui, in visione e non per enigmi, ed egli contempla l’immagine del Signore. Perché non avete temuto di parlare contro il mio servo, contro Mosè?».</w:t>
      </w:r>
    </w:p>
    <w:p w14:paraId="124F41E7" w14:textId="0A2474CE"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L’ira del Signore si accese contro di loro ed egli se ne andò. La nube si ritirò di sopra alla tenda ed ecco: Maria era lebbrosa, bianca come la neve. Aronne si volse verso Maria ed ecco: era lebbrosa. Aronne disse a Mosè: «Ti prego, mio signore, non addossarci il peccato che abbiamo stoltamente commesso! Ella non sia come il bambino nato morto, la cui carne è già mezza consumata quando esce dal seno della madre». Mosè gridò al Signore dicendo: «Dio, ti prego, guariscila!». Il Signore disse a Mosè: «Se suo padre le avesse sputato in viso, non ne porterebbe lei vergogna per sette giorni? Stia dunque isolata fuori dell’accampamento sette giorni; poi vi sarà riammessa». Maria dunque rimase isolata, fuori dell’accampamento, sette giorni; il popolo non riprese il cammino, finché Maria non fu riammessa.</w:t>
      </w:r>
      <w:r w:rsidR="0008544B">
        <w:rPr>
          <w:rFonts w:ascii="Arial" w:hAnsi="Arial" w:cs="Arial"/>
          <w:i/>
          <w:iCs/>
          <w:sz w:val="24"/>
          <w:szCs w:val="24"/>
        </w:rPr>
        <w:t xml:space="preserve"> </w:t>
      </w:r>
      <w:r w:rsidRPr="00C530D6">
        <w:rPr>
          <w:rFonts w:ascii="Arial" w:hAnsi="Arial" w:cs="Arial"/>
          <w:i/>
          <w:iCs/>
          <w:sz w:val="24"/>
          <w:szCs w:val="24"/>
        </w:rPr>
        <w:t>Poi il popolo partì da Caseròt, e si accampò nel deserto di Paran (Nun 12,1-16).</w:t>
      </w:r>
    </w:p>
    <w:p w14:paraId="059FF524" w14:textId="5DD62CFE" w:rsidR="00C530D6" w:rsidRPr="00C530D6" w:rsidRDefault="00C530D6" w:rsidP="00C530D6">
      <w:pPr>
        <w:jc w:val="both"/>
        <w:rPr>
          <w:rFonts w:ascii="Arial" w:hAnsi="Arial" w:cs="Arial"/>
          <w:sz w:val="24"/>
          <w:szCs w:val="24"/>
        </w:rPr>
      </w:pPr>
      <w:r w:rsidRPr="00C530D6">
        <w:rPr>
          <w:rFonts w:ascii="Arial" w:hAnsi="Arial" w:cs="Arial"/>
          <w:sz w:val="24"/>
          <w:szCs w:val="24"/>
        </w:rPr>
        <w:t>Per un peccato di non fede di alcuni, tutto il popolo rimase nel deserto per quarant’anni e tutti coloro che erano usciti dall’Egitto con più di venti anni, morirono senza entrare nella terra promessa.</w:t>
      </w:r>
      <w:r w:rsidR="0008544B">
        <w:rPr>
          <w:rFonts w:ascii="Arial" w:hAnsi="Arial" w:cs="Arial"/>
          <w:sz w:val="24"/>
          <w:szCs w:val="24"/>
        </w:rPr>
        <w:t xml:space="preserve"> </w:t>
      </w:r>
    </w:p>
    <w:p w14:paraId="648C1EB9"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Il Signore parlò a Mosè e disse: «Manda uomini a esplorare la terra di Canaan che sto per dare agli Israeliti. Manderete un uomo per ogni tribù dei suoi padri: tutti siano prìncipi fra loro». Mosè li mandò dal deserto di Paran, secondo il comando del Signore; quegli uomini erano tutti capi degli Israeliti.</w:t>
      </w:r>
    </w:p>
    <w:p w14:paraId="6E838555"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Questi erano i loro nomi: per la tribù di Ruben, Sammùa figlio di Zaccur; per la tribù di Simeone, Safat figlio di Orì; per la tribù di Giuda, Caleb figlio di Iefunnè; per la tribù di Ìssacar, Igal figlio di Giuseppe; per la tribù di Èfraim, Osea figlio di Nun; per la tribù di Beniamino, Paltì figlio di Rafu; per la tribù di Zàbulon, Gaddièl figlio di Sodì; per la tribù di Giuseppe, cioè per la tribù di Manasse, Gaddì figlio di Susì; per la tribù di Dan, Ammièl figlio di Ghemallì; per la tribù di Aser, Setur figlio di Michele; per la tribù di Nèftali, Nacbì figlio di Vofsì; per la tribù di Gad, Gheuèl figlio di Machì. Questi sono i nomi degli uomini che Mosè mandò a esplorare la terra. Mosè diede a Osea, figlio di Nun, il nome di Giosuè.</w:t>
      </w:r>
    </w:p>
    <w:p w14:paraId="469EFDD2"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Mosè dunque li mandò a esplorare la terra di Canaan e disse loro: «Salite attraverso il Negheb; poi salirete alla regione montana e osserverete che terra sia, che popolo l’abiti, se forte o debole, se scarso o numeroso; come sia la regione che esso abita, se buona o cattiva, e come siano le città dove abita, se </w:t>
      </w:r>
      <w:r w:rsidRPr="00C530D6">
        <w:rPr>
          <w:rFonts w:ascii="Arial" w:hAnsi="Arial" w:cs="Arial"/>
          <w:i/>
          <w:iCs/>
          <w:sz w:val="24"/>
          <w:szCs w:val="24"/>
        </w:rPr>
        <w:lastRenderedPageBreak/>
        <w:t>siano accampamenti o luoghi fortificati; come sia il terreno, se grasso o magro, se vi siano alberi o no. Siate coraggiosi e prendete dei frutti del luogo». Erano i giorni delle primizie dell’uva.</w:t>
      </w:r>
    </w:p>
    <w:p w14:paraId="5C7C4983"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Salirono dunque ed esplorarono la terra dal deserto di Sin fino a Recob, all’ingresso di Camat. Salirono attraverso il Negheb e arrivarono fino a Ebron, dove erano Achimàn, Sesài e Talmài, discendenti di Anak. Ebron era stata edificata sette anni prima di Tanis d’Egitto. Giunsero fino alla valle di Escol e là tagliarono un tralcio con un grappolo d’uva, che portarono in due con una stanga, e presero anche melagrane e fichi. Quel luogo fu chiamato valle di Escol a causa del grappolo d’uva che gli Israeliti vi avevano tagliato.</w:t>
      </w:r>
    </w:p>
    <w:p w14:paraId="271D19D5"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Al termine di quaranta giorni tornarono dall’esplorazione della terra e andarono da Mosè e Aronne e da tutta la comunità degli Israeliti nel deserto di Paran, verso Kades; riferirono ogni cosa a loro e a tutta la comunità e mostrarono loro i frutti della terra. Raccontarono: «Siamo andati nella terra alla quale tu ci avevi mandato; vi scorrono davvero latte e miele e questi sono i suoi frutti. Ma il popolo che abita quella terra è potente, le città sono fortificate e assai grandi e vi abbiamo anche visto i discendenti di Anak. Gli Amaleciti abitano la regione del Negheb; gli Ittiti, i Gebusei e gli Amorrei le montagne; i Cananei abitano presso il mare e lungo la riva del Giordano». Caleb fece tacere il popolo davanti a Mosè e disse: «Dobbiamo salire e conquistarla, perché certo vi riusciremo». Ma gli uomini che vi erano andati con lui dissero: «Non riusciremo ad andare contro questo popolo, perché è più forte di noi». E diffusero tra gli Israeliti il discredito sulla terra che avevano esplorato, dicendo: «La terra che abbiamo attraversato per esplorarla è una terra che divora i suoi abitanti; tutto il popolo che vi abbiamo visto è gente di alta statura. Vi abbiamo visto i giganti, discendenti di Anak, della razza dei giganti, di fronte ai quali ci sembrava di essere come locuste, e così dovevamo sembrare a loro» ((Num 13,1-33).</w:t>
      </w:r>
    </w:p>
    <w:p w14:paraId="2274C1CB"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Allora tutta la comunità alzò la voce e diede in alte grida; quella notte il popolo pianse. Tutti gli Israeliti mormorarono contro Mosè e contro Aronne e tutta la comunità disse loro: «Fossimo morti in terra d’Egitto o fossimo morti in questo deserto! E perché il Signore ci fa entrare in questa terra per cadere di spada? Le nostre mogli e i nostri bambini saranno preda. Non sarebbe meglio per noi tornare in Egitto?». Si dissero l’un l’altro: «Su, diamoci un capo e torniamo in Egitto».</w:t>
      </w:r>
    </w:p>
    <w:p w14:paraId="743B522C"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Allora Mosè e Aronne si prostrarono con la faccia a terra dinanzi a tutta l’assemblea della comunità degli Israeliti. Giosuè, figlio di Nun, e Caleb, figlio di Iefunnè, che erano stati tra gli esploratori della terra, si stracciarono le vesti e dissero a tutta la comunità degli Israeliti: «La terra che abbiamo attraversato per esplorarla è una terra molto, molto buona. Se il Signore ci sarà favorevole, ci introdurrà in quella terra e ce la darà: è una terra dove scorrono latte e miele. Soltanto, non vi ribellate al Signore e non abbiate paura del popolo della terra, perché ne faremo un boccone; la loro difesa li ha abbandonati, mentre il Signore è con noi. Non ne abbiate paura».</w:t>
      </w:r>
    </w:p>
    <w:p w14:paraId="22CC627D"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lastRenderedPageBreak/>
        <w:t>Allora tutta la comunità parlò di lapidarli; ma la gloria del Signore apparve sulla tenda del convegno a tutti gli Israeliti. Il Signore disse a Mosè: «Fino a quando mi tratterà senza rispetto questo popolo? E fino a quando non crederanno in me, dopo tutti i segni che ho compiuto in mezzo a loro? Io lo colpirò con la peste e lo escluderò dall’eredità, ma farò di te una nazione più grande e più potente di lui».</w:t>
      </w:r>
    </w:p>
    <w:p w14:paraId="15EB1CAB"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Mosè disse al Signore: «Gli Egiziani hanno saputo che tu hai fatto uscire di là questo popolo con la tua potenza e lo hanno detto agli abitanti di questa terra. Essi hanno udito che tu, Signore, sei in mezzo a questo popolo, che tu, Signore, ti mostri loro faccia a faccia, che la tua nube si ferma sopra di loro e che cammini davanti a loro di giorno in una colonna di nube e di notte in una colonna di fuoco. Ora, se fai perire questo popolo come un solo uomo, le nazioni che hanno udito la tua fama, diranno: “Siccome il Signore non riusciva a condurre questo popolo nella terra che aveva giurato di dargli, li ha massacrati nel deserto”. Ora si mostri grande la potenza del mio Signore, secondo quello che hai detto: “Il Signore è lento all’ira e grande nell’amore, perdona la colpa e la ribellione, ma non lascia senza punizione; castiga la colpa dei padri nei figli fino alla terza e alla quarta generazione”. Perdona, ti prego, la colpa di questo popolo, secondo la grandezza del tuo amore, così come hai perdonato a questo popolo dall’Egitto fin qui».</w:t>
      </w:r>
    </w:p>
    <w:p w14:paraId="77B79BFE"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Il Signore disse: «Io perdono come tu hai chiesto; ma, come è vero che io vivo e che la gloria del Signore riempirà tutta la terra, tutti gli uomini che hanno visto la mia gloria e i segni compiuti da me in Egitto e nel deserto e tuttavia mi hanno messo alla prova già dieci volte e non hanno dato ascolto alla mia voce, certo non vedranno la terra che ho giurato di dare ai loro padri, e tutti quelli che mi trattano senza rispetto non la vedranno. Ma il mio servo Caleb, che è stato animato da un altro spirito e mi ha seguito fedelmente, io lo introdurrò nella terra dove già è stato; la sua stirpe la possederà. Gli Amaleciti e i Cananei abitano nella valle; domani incamminatevi e tornate indietro verso il deserto, in direzione del Mar Rosso».</w:t>
      </w:r>
    </w:p>
    <w:p w14:paraId="59E8513D"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Il Signore parlò a Mosè e ad Aronne e disse: «Fino a quando sopporterò questa comunità malvagia che mormora contro di me? Ho udito le mormorazioni degli Israeliti contro di me. Riferisci loro: “Come è vero che io vivo, oracolo del Signore, così come avete parlato alle mie orecchie io farò a voi! I vostri cadaveri cadranno in questo deserto. Nessun censito tra voi, di quanti siete stati registrati dai venti anni in su e avete mormorato contro di me, potrà entrare nella terra nella quale ho giurato a mano alzata di farvi abitare, a eccezione di Caleb, figlio di Iefunnè, e di Giosuè, figlio di Nun. Proprio i vostri bambini, dei quali avete detto che sarebbero diventati una preda di guerra, quelli ve li farò entrare; essi conosceranno la terra che voi avete rifiutato. Quanto a voi, i vostri cadaveri cadranno in questo deserto. I vostri figli saranno nomadi nel deserto per quarant’anni e porteranno il peso delle vostre infedeltà, finché i vostri cadaveri siano tutti quanti nel deserto. Secondo il numero dei giorni che avete impiegato per esplorare la terra, quaranta giorni, per ogni giorno un anno, porterete le vostre colpe per quarant’anni e saprete che cosa comporta ribellarsi a me”. Io, il Signore, </w:t>
      </w:r>
      <w:r w:rsidRPr="00C530D6">
        <w:rPr>
          <w:rFonts w:ascii="Arial" w:hAnsi="Arial" w:cs="Arial"/>
          <w:i/>
          <w:iCs/>
          <w:sz w:val="24"/>
          <w:szCs w:val="24"/>
        </w:rPr>
        <w:lastRenderedPageBreak/>
        <w:t>ho parlato. Così agirò con tutta questa comunità malvagia, con coloro che si sono coalizzati contro di me: in questo deserto saranno annientati e qui moriranno».</w:t>
      </w:r>
    </w:p>
    <w:p w14:paraId="408175A4"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Gli uomini che Mosè aveva mandato a esplorare la terra e che, tornati, avevano fatto mormorare tutta la comunità contro di lui, diffondendo il discredito sulla terra, quegli uomini che avevano propagato cattive voci su quella terra morirono per un flagello, davanti al Signore. Di quegli uomini che erano andati a esplorare la terra sopravvissero Giosuè, figlio di Nun, e Caleb, figlio di Iefunnè.</w:t>
      </w:r>
    </w:p>
    <w:p w14:paraId="418ADE4F"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Mosè riferì quelle parole a tutti gli Israeliti e il popolo ne fu molto afflitto. Si alzarono di buon mattino per salire sulla cima del monte, dicendo: «Eccoci pronti a salire verso il luogo a proposito del quale il Signore ha detto che noi abbiamo peccato». Ma Mosè disse: «Perché trasgredite l’ordine del Signore? La cosa non vi riuscirà. Non salite, perché il Signore non è in mezzo a voi; altrimenti sarete sconfitti dai vostri nemici! Infatti di fronte a voi stanno gli Amaleciti e i Cananei e voi cadrete di spada, perché avete abbandonato il Signore e il Signore non sarà con voi».</w:t>
      </w:r>
    </w:p>
    <w:p w14:paraId="077F4C5A"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Si ostinarono a salire verso la cima del monte, ma l’arca dell’alleanza del Signore e Mosè non si mossero dall’accampamento. Allora gli Amaleciti e i Cananei che abitavano su quel monte discesero e li percossero e li fecero a pezzi fino a Corma (Num 14,1-45).</w:t>
      </w:r>
    </w:p>
    <w:p w14:paraId="39A0CF65" w14:textId="2C1BAAC2" w:rsidR="00C530D6" w:rsidRPr="00C530D6" w:rsidRDefault="00C530D6" w:rsidP="00C530D6">
      <w:pPr>
        <w:jc w:val="both"/>
        <w:rPr>
          <w:rFonts w:ascii="Arial" w:hAnsi="Arial" w:cs="Arial"/>
          <w:sz w:val="24"/>
          <w:szCs w:val="24"/>
        </w:rPr>
      </w:pPr>
      <w:r w:rsidRPr="00C530D6">
        <w:rPr>
          <w:rFonts w:ascii="Arial" w:hAnsi="Arial" w:cs="Arial"/>
          <w:sz w:val="24"/>
          <w:szCs w:val="24"/>
        </w:rPr>
        <w:t>Ma anche Mosè per aver dubitato della Parola del Signore, colpì la roccia due volte, anziché una sola, e neanche lui entrò nella terra promessa. Il Signore gli concesse la grazia di vederla da lontano, da un alto monte,</w:t>
      </w:r>
      <w:r w:rsidR="0008544B">
        <w:rPr>
          <w:rFonts w:ascii="Arial" w:hAnsi="Arial" w:cs="Arial"/>
          <w:sz w:val="24"/>
          <w:szCs w:val="24"/>
        </w:rPr>
        <w:t xml:space="preserve"> </w:t>
      </w:r>
      <w:r w:rsidRPr="00C530D6">
        <w:rPr>
          <w:rFonts w:ascii="Arial" w:hAnsi="Arial" w:cs="Arial"/>
          <w:sz w:val="24"/>
          <w:szCs w:val="24"/>
        </w:rPr>
        <w:t>dal monte Nebo, cima del Pisga, che è di fronte a Gerico.</w:t>
      </w:r>
    </w:p>
    <w:p w14:paraId="69412018"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Ora tutta la comunità degli Israeliti arrivò al deserto di Sin il primo mese, e il popolo si fermò a Kades. Qui morì e fu sepolta Maria.</w:t>
      </w:r>
    </w:p>
    <w:p w14:paraId="027920B9"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Mancava l’acqua per la comunità: ci fu un assembramento contro Mosè e contro Aronne. Il popolo ebbe una lite con Mosè, dicendo: «Magari fossimo morti quando morirono i nostri fratelli davanti al Signore! Perché avete condotto l’assemblea del Signore in questo deserto per far morire noi e il nostro bestiame? E perché ci avete fatto uscire dall’Egitto per condurci in questo luogo inospitale? Non è un luogo dove si possa seminare, non ci sono fichi, non vigne, non melograni, e non c’è acqua da bere».</w:t>
      </w:r>
    </w:p>
    <w:p w14:paraId="7BE9112D"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Allora Mosè e Aronne si allontanarono dall’assemblea per recarsi all’ingresso della tenda del convegno; si prostrarono con la faccia a terra e la gloria del Signore apparve loro. Il Signore parlò a Mosè dicendo: «Prendi il bastone; tu e tuo fratello Aronne convocate la comunità e parlate alla roccia sotto i loro occhi, ed essa darà la sua acqua; tu farai uscire per loro l’acqua dalla roccia e darai da bere alla comunità e al loro bestiame». Mosè dunque prese il bastone che era davanti al Signore, come il Signore gli aveva ordinato. </w:t>
      </w:r>
    </w:p>
    <w:p w14:paraId="3744DF7D"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lastRenderedPageBreak/>
        <w:t>Mosè e Aronne radunarono l’assemblea davanti alla roccia e Mosè disse loro: «Ascoltate, o ribelli: vi faremo noi forse uscire acqua da questa roccia?». Mosè alzò la mano, percosse la roccia con il bastone due volte e ne uscì acqua in abbondanza; ne bevvero la comunità e il bestiame.</w:t>
      </w:r>
    </w:p>
    <w:p w14:paraId="683E9DCB"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Ma il Signore disse a Mosè e ad Aronne: «Poiché non avete creduto in me, in modo che manifestassi la mia santità agli occhi degli Israeliti, voi non introdurrete quest’assemblea nella terra che io le do». Queste sono le acque di Merìba, dove gli Israeliti litigarono con il Signore e dove egli si dimostrò santo in mezzo a loro (Num 20,1-13).</w:t>
      </w:r>
    </w:p>
    <w:p w14:paraId="4538575A"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Per un peccato di mormorazione dei figli d’Israele, il Signore mandò tra il popolo, nell’accampamento, serpenti dal morso letale.</w:t>
      </w:r>
    </w:p>
    <w:p w14:paraId="1D7BF309"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Gli Israeliti si mossero dal monte Or per la via del Mar Rosso, per aggirare il territorio di Edom. Ma il popolo non sopportò il viaggio. Il popolo disse contro Dio e contro Mosè: «Perché ci avete fatto salire dall’Egitto per farci morire in questo deserto? Perché qui non c’è né pane né acqua e siamo nauseati di questo cibo così leggero». Allora il Signore mandò fra il popolo serpenti brucianti i quali mordevano la gente, e un gran numero d’Israeliti morì. Il popolo venne da Mosè e disse: «Abbiamo peccato, perché abbiamo parlato contro il Signore e contro di te; supplica il Signore che allontani da noi questi serpenti». Mosè pregò per il popolo. Il Signore disse a Mosè: «Fatti un serpente e mettilo sopra un’asta; chiunque sarà stato morso e lo guarderà, resterà in vita». Mosè allora fece un serpente di bronzo e lo mise sopra l’asta; quando un serpente aveva morso qualcuno, se questi guardava il serpente di bronzo, restava in vita (Num 21,4-9).</w:t>
      </w:r>
    </w:p>
    <w:p w14:paraId="372763DB"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Per capire i danni che un solo peccato genera nella storia, basta che si pensi per un istante al peccato di idolatria di Salomone. Questo solo ha peccato ha distrutto il regno costruito da Davide. Alla discendenza di Salomone rimane solo la tribù di Giuda e rimase solo per amore di Davide, eppure Salomone era stato costituito dal Signore l’uomo più saggio della terra. La saggezza per gli altri non la fece saggezza per se stesso. Si perse nelle sue scelte storiche. La sapienza mai potrà esistere senza l’obbedienza alla Legge, senza l’obbedienza al Vangelo. </w:t>
      </w:r>
    </w:p>
    <w:p w14:paraId="7D2E9C40"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Il re Salomone amò molte donne straniere, oltre la figlia del faraone: moabite, ammonite, edomite, sidònie e ittite, provenienti dai popoli di cui aveva detto il Signore agli Israeliti: «Non andate da loro ed essi non vengano da voi, perché certo faranno deviare i vostri cuori dietro i loro dèi». Salomone si legò a loro per amore. Aveva settecento principesse per mogli e trecento concubine; le sue donne gli fecero deviare il cuore. Quando Salomone fu vecchio, le sue donne gli fecero deviare il cuore per seguire altri dèi e il suo cuore non restò integro con il Signore, suo Dio, come il cuore di Davide, suo padre. Salomone seguì Astarte, dea di quelli di Sidone, e Milcom, obbrobrio degli Ammoniti. Salomone commise il male agli occhi del Signore e non seguì pienamente il Signore come Davide, suo padre.</w:t>
      </w:r>
    </w:p>
    <w:p w14:paraId="002D3F56"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lastRenderedPageBreak/>
        <w:t>Salomone costruì un’altura per Camos, obbrobrio dei Moabiti, sul monte che è di fronte a Gerusalemme, e anche per Moloc, obbrobrio degli Ammoniti. Allo stesso modo fece per tutte le sue donne straniere, che offrivano incenso e sacrifici ai loro dèi.</w:t>
      </w:r>
    </w:p>
    <w:p w14:paraId="62E371EC"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Il Signore, perciò, si sdegnò con Salomone, perché aveva deviato il suo cuore dal Signore, Dio d’Israele, che gli era apparso due volte e gli aveva comandato di non seguire altri dèi, ma Salomone non osservò quanto gli aveva comandato il Signore. Allora disse a Salomone: «Poiché ti sei comportato così e non hai osservato la mia alleanza né le leggi che ti avevo dato, ti strapperò via il regno e lo consegnerò a un tuo servo. Tuttavia non lo farò durante la tua vita, per amore di Davide, tuo padre; lo strapperò dalla mano di tuo figlio. Ma non gli strapperò tutto il regno; una tribù la darò a tuo figlio, per amore di Davide, mio servo, e per amore di Gerusalemme, che ho scelto».</w:t>
      </w:r>
    </w:p>
    <w:p w14:paraId="4A9666F7"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Il Signore suscitò contro Salomone un avversario, l’edomita Adad, che era della stirpe regale di Edom. Dopo la disfatta inflitta da Davide a Edom, quando Ioab, capo dell’esercito, era andato a seppellire i cadaveri e aveva ucciso tutti i maschi di Edom – Ioab, con tutto Israele, vi si era fermato sei mesi finché ebbe sterminato ogni maschio di Edom – Adad, con alcuni Edomiti a servizio del padre, fuggì per andare in Egitto. Allora Adad era un ragazzo. Essi partirono da Madian e andarono a Paran; presero con sé uomini di Paran e andarono in Egitto dal faraone, re d’Egitto, che diede ad Adad una casa, gli fissò alimenti e gli diede una terra. Adad trovò grande favore agli occhi del faraone, tanto che gli diede in moglie la sorella della propria moglie, la sorella di Tacpenès, la regina madre. La sorella di Tacpenès gli partorì il figlio Ghenubàt, che Tacpenès svezzò nel palazzo del faraone. Ghenubàt visse nella casa del faraone, tra i figli del faraone. Quando Adad seppe in Egitto che Davide si era addormentato con i suoi padri e che era morto Ioab, capo dell’esercito, disse al faraone: «Lasciami partire; voglio andare nella mia terra». Il faraone gli rispose: «Ti manca forse qualcosa nella mia casa perché tu cerchi di andare nella tua terra?». Quegli soggiunse: «No, ma, ti prego, lasciami partire!».</w:t>
      </w:r>
    </w:p>
    <w:p w14:paraId="06F9001B"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Dio suscitò contro Salomone un altro avversario, Rezon figlio di Eliadà, che era fuggito da Adadèzer, re di Soba, suo signore. Egli radunò uomini presso di sé e divenne capo di una banda, quando Davide aveva massacrato gli Aramei. Andarono quindi a Damasco, si stabilirono là e cominciarono a regnare in Damasco. Fu avversario d’Israele per tutta la vita di Salomone, e questo oltre al male fatto da Adad; detestò Israele e regnò su Aram.</w:t>
      </w:r>
    </w:p>
    <w:p w14:paraId="1985AE47"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Anche Geroboamo, figlio dell’efraimita Nebat, di Seredà – sua madre, una vedova, si chiamava Seruà –, mentre era al servizio di Salomone, alzò la mano contro il re. Questa è la ragione per cui alzò la mano contro il re: Salomone costruiva il Millo e chiudeva la breccia apertasi nella Città di Davide, suo padre. Geroboamo era un uomo di riguardo; Salomone, visto quanto il giovane lavorava, lo nominò sorvegliante di tutto il lavoro coatto della casa di Giuseppe. In quel tempo Geroboamo, uscito da Gerusalemme, incontrò per strada il profeta Achia </w:t>
      </w:r>
      <w:r w:rsidRPr="00C530D6">
        <w:rPr>
          <w:rFonts w:ascii="Arial" w:hAnsi="Arial" w:cs="Arial"/>
          <w:i/>
          <w:iCs/>
          <w:sz w:val="24"/>
          <w:szCs w:val="24"/>
        </w:rPr>
        <w:lastRenderedPageBreak/>
        <w:t>di Silo, che era coperto con un mantello nuovo; erano loro due soli, in campagna. Achia afferrò il mantello nuovo che indossava e lo lacerò in dodici pezzi. Quindi disse a Geroboamo: «Prenditi dieci pezzi, poiché dice il Signore, Dio d’Israele: “Ecco, strapperò il regno dalla mano di Salomone e ne darò a te dieci tribù. A lui rimarrà una tribù a causa di Davide, mio servo, e a causa di Gerusalemme, la città che ho scelto fra tutte le tribù d’Israele. Ciò avverrà perché mi hanno abbandonato e si sono prostrati davanti ad Astarte, dea di quelli di Sidone, a Camos, dio dei Moabiti, e a Milcom, dio degli Ammoniti, e non hanno camminato sulle mie vie, compiendo ciò che è retto ai miei occhi, osservando le mie leggi e le mie norme come Davide, suo padre. Non gli toglierò tutto il regno dalla mano, perché l’ho stabilito principe per tutti i giorni della sua vita a causa di Davide, mio servo, che ho scelto, il quale ha osservato i miei comandi e le mie leggi. Toglierò il regno dalla mano di suo figlio e ne consegnerò a te dieci tribù. A suo figlio darò una tribù, affinché ci sia una lampada per Davide, mio servo, per tutti i giorni dinanzi a me a Gerusalemme, la città che mi sono scelta per porvi il mio nome. Io prenderò te e tu regnerai su quanto vorrai; sarai re d’Israele. Se ascolterai quanto ti comanderò, se seguirai le mie vie e farai ciò che è retto ai miei occhi, osservando le mie leggi e i miei comandi, come ha fatto Davide, mio servo, io sarò con te e ti edificherò una casa stabile come l’ho edificata per Davide. Ti consegnerò Israele; umilierò la discendenza di Davide per questo motivo, ma non per sempre”».</w:t>
      </w:r>
    </w:p>
    <w:p w14:paraId="387BA28D"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Salomone cercò di far morire Geroboamo, il quale però trovò rifugio in Egitto da Sisak, re d’Egitto. Geroboamo rimase in Egitto fino alla morte di Salomone.</w:t>
      </w:r>
    </w:p>
    <w:p w14:paraId="7A17BD02"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Le altre gesta di Salomone, tutte le sue azioni e la sua sapienza, non sono forse descritte nel libro delle gesta di Salomone? Il tempo in cui Salomone aveva regnato a Gerusalemme su tutto Israele fu di quarant’anni. Salomone si addormentò con i suoi padri e fu sepolto nella Città di Davide, suo padre; al suo posto divenne re suo figlio Roboamo (1Re 11,1-43). </w:t>
      </w:r>
    </w:p>
    <w:p w14:paraId="7BBAE1FF"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Sappiamo anche che quando si commette il peccato contro lo Spirito Santo, non esiste più alcun perdono né sulla terra e né nell’eternità. Questa verità non è deduzione o argomentazione teologica di questo o di quell’altro teologo. Questa è purissima Parola di Gesù Signore.</w:t>
      </w:r>
    </w:p>
    <w:p w14:paraId="4B7CDF9C"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In quel tempo fu portato a Gesù un indemoniato, cieco e muto, ed egli lo guarì, sicché il muto parlava e vedeva. Tutta la folla era sbalordita e diceva: «Che non sia costui il figlio di Davide?». Ma i farisei, udendo questo, dissero: «Costui non scaccia i demòni se non per mezzo di Beelzebùl, capo dei demòni».</w:t>
      </w:r>
    </w:p>
    <w:p w14:paraId="109B33C6"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Egli però, conosciuti i loro pensieri, disse loro: «Ogni regno diviso in se stesso cade in rovina e nessuna città o famiglia divisa in se stessa potrà restare in piedi. Ora, se Satana scaccia Satana, è diviso in se stesso; come dunque il suo regno potrà restare in piedi? E se io scaccio i demòni per mezzo di Beelzebùl, i vostri figli per mezzo di chi li scacciano? Per questo saranno loro i vostri giudici. Ma, se io scaccio i demòni per mezzo dello Spirito di Dio, allora è giunto a voi il regno di </w:t>
      </w:r>
      <w:r w:rsidRPr="00C530D6">
        <w:rPr>
          <w:rFonts w:ascii="Arial" w:hAnsi="Arial" w:cs="Arial"/>
          <w:i/>
          <w:iCs/>
          <w:sz w:val="24"/>
          <w:szCs w:val="24"/>
        </w:rPr>
        <w:lastRenderedPageBreak/>
        <w:t xml:space="preserve">Dio. Come può uno entrare nella casa di un uomo forte e rapire i suoi beni, se prima non lo lega? Soltanto allora potrà saccheggiargli la casa. Chi non è con me è contro di me, e chi non raccoglie con me disperde. </w:t>
      </w:r>
    </w:p>
    <w:p w14:paraId="2D1DED13"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Perciò io vi dico: qualunque peccato e bestemmia verrà perdonata agli uomini, ma la bestemmia contro lo Spirito non verrà perdonata. A chi parlerà contro il Figlio dell’uomo, sarà perdonato; ma a chi parlerà contro lo Spirito Santo, non sarà perdonato, né in questo mondo né in quello futuro (Mt 12,22-32). </w:t>
      </w:r>
    </w:p>
    <w:p w14:paraId="701CC9F1"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Se un solo peccato genera così grandi danni, possiamo noi pensare di moltiplicare i peccati confidando nella grazia di Dio? Una verità che a tutti sfugge è questa: la grazia di Cristo Gesù ottiene il perdono della colpa e della pena. Non cancella le conseguenze che il peccato genera nella storia. Il Mistero Pasquale di Cristo Gesù ha meritato il perdono del peccato ereditato da Adamo e anche dei peccati personali di ogni uomo. Non ha però cancellato la morte. Non ha cancellato la debolezza della natura. La debolezza della natura la deve cancellare ogni uomo con la fortezza dello Spirito Santo. Ecco perché non possiamo aggiungere peccato a peccato. Un nostro solo peccato oggi può distruggere la terra. </w:t>
      </w:r>
    </w:p>
    <w:p w14:paraId="1B7C0CCD"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Tutti siamo ogni giorno spettatori inermi dinanzi alle stragi che avvengono nel mondo. Tutte queste stragi sono il frutto del peccato. Il peccato può essere di superbia, di stoltezza, di avarizia, di insipienza, di ira, di vendetta senza alcun limite. Senza Cristo il peccato non si vince. Senza lo Spirito Santo e la sua fortezza la debolezza della carne di peccato non si vince. Senza Cristo, senza la sua grazia, senza lo Spirito Santo, senza la sua fortezza, dinanzi ai frutti del peccato diamo soluzioni di parole di peccato, perché sono soluzioni che non cambiano la natura dell’uomo. Senza Cristo il peccato non si vince. Senza lo Spirito Santo la debolezza della carne non si vince. Senza Cristo ci condanniamo a commettere peccato su peccato e rispondiamo al peccato con altri peccati. Senza Cristo si chiede una pace di peccato. Si chiede una pace lasciando vivere il peccato.</w:t>
      </w:r>
    </w:p>
    <w:p w14:paraId="0103DDD5" w14:textId="158DB700" w:rsidR="00C530D6" w:rsidRPr="00C530D6" w:rsidRDefault="00C530D6" w:rsidP="00C530D6">
      <w:pPr>
        <w:jc w:val="both"/>
        <w:rPr>
          <w:rFonts w:ascii="Arial" w:hAnsi="Arial" w:cs="Arial"/>
          <w:sz w:val="24"/>
          <w:szCs w:val="24"/>
        </w:rPr>
      </w:pPr>
      <w:r w:rsidRPr="00C530D6">
        <w:rPr>
          <w:rFonts w:ascii="Arial" w:hAnsi="Arial" w:cs="Arial"/>
          <w:sz w:val="24"/>
          <w:szCs w:val="24"/>
        </w:rPr>
        <w:t>Dopo questa lunga premessa nella quale è apparso evidente tutto il male che un solo peccato genera nella storia, è cosa giusta che ci dedichiamo a quanto l’Apostolo Paolo ci insegna, nello Spirito</w:t>
      </w:r>
      <w:r w:rsidR="0008544B">
        <w:rPr>
          <w:rFonts w:ascii="Arial" w:hAnsi="Arial" w:cs="Arial"/>
          <w:sz w:val="24"/>
          <w:szCs w:val="24"/>
        </w:rPr>
        <w:t xml:space="preserve"> </w:t>
      </w:r>
      <w:r w:rsidRPr="00C530D6">
        <w:rPr>
          <w:rFonts w:ascii="Arial" w:hAnsi="Arial" w:cs="Arial"/>
          <w:sz w:val="24"/>
          <w:szCs w:val="24"/>
        </w:rPr>
        <w:t>Santo, sul peccato.</w:t>
      </w:r>
    </w:p>
    <w:p w14:paraId="0C61E131" w14:textId="65F0188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L’Apostolo si chiede: </w:t>
      </w:r>
      <w:r w:rsidRPr="00C530D6">
        <w:rPr>
          <w:rFonts w:ascii="Arial" w:hAnsi="Arial" w:cs="Arial"/>
          <w:i/>
          <w:iCs/>
          <w:sz w:val="24"/>
          <w:szCs w:val="24"/>
        </w:rPr>
        <w:t xml:space="preserve">“Che diremo dunque? Rimaniamo nel peccato perché abbondi la grazia?”. </w:t>
      </w:r>
      <w:r w:rsidRPr="00C530D6">
        <w:rPr>
          <w:rFonts w:ascii="Arial" w:hAnsi="Arial" w:cs="Arial"/>
          <w:sz w:val="24"/>
          <w:szCs w:val="24"/>
        </w:rPr>
        <w:t>Tutta la Scrittura è ispirata dallo Spirito Santo.</w:t>
      </w:r>
      <w:r w:rsidR="0008544B">
        <w:rPr>
          <w:rFonts w:ascii="Arial" w:hAnsi="Arial" w:cs="Arial"/>
          <w:sz w:val="24"/>
          <w:szCs w:val="24"/>
        </w:rPr>
        <w:t xml:space="preserve"> </w:t>
      </w:r>
      <w:r w:rsidRPr="00C530D6">
        <w:rPr>
          <w:rFonts w:ascii="Arial" w:hAnsi="Arial" w:cs="Arial"/>
          <w:sz w:val="24"/>
          <w:szCs w:val="24"/>
        </w:rPr>
        <w:t xml:space="preserve">Anche quanto Paolo sta scrivendo ai Romani è Scrittura e quindi ispirata dallo Spirito Santo. Se è ispirata dallo Spirito Santo, nello Spirito Santo va letta. Nello Spirito Santo va interpretata. Nello Spirito Santo va compresa. Nello Spirito Santo va vissuta. </w:t>
      </w:r>
    </w:p>
    <w:p w14:paraId="2208B9BE" w14:textId="12D8C69A"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Cosa ci ha voluto insegnare l’Apostolo Paolo nel Capitolo V? Solo una purissima verità: quanto è divinamente ed eternamente e universalmente grande la grazia che è il frutto dell’obbedienza di Gesù Signore. Per questa grazia, nel pentimento e nella conversione dell’uomo, il Signore Dio perdona ogni peccato dell’umanità. </w:t>
      </w:r>
      <w:r w:rsidRPr="00C530D6">
        <w:rPr>
          <w:rFonts w:ascii="Arial" w:hAnsi="Arial" w:cs="Arial"/>
          <w:sz w:val="24"/>
          <w:szCs w:val="24"/>
        </w:rPr>
        <w:lastRenderedPageBreak/>
        <w:t>Questa grazia però non dona la licenza o il permesso di peccare, perché</w:t>
      </w:r>
      <w:r w:rsidR="0008544B">
        <w:rPr>
          <w:rFonts w:ascii="Arial" w:hAnsi="Arial" w:cs="Arial"/>
          <w:sz w:val="24"/>
          <w:szCs w:val="24"/>
        </w:rPr>
        <w:t xml:space="preserve"> </w:t>
      </w:r>
      <w:r w:rsidRPr="00C530D6">
        <w:rPr>
          <w:rFonts w:ascii="Arial" w:hAnsi="Arial" w:cs="Arial"/>
          <w:sz w:val="24"/>
          <w:szCs w:val="24"/>
        </w:rPr>
        <w:t xml:space="preserve">il peccato è morte non solo spirituale, ma anche fisica e se viene la morte fisica mentre si peccato o si è nel peccato, per l’uomo c’è la dannazione eterna. Ecco perché il Signore non ha dato a nessuno il permesso di peccare e mai lo darà. Del resto come si fa a rimanere nel peccato se la grazia di Cristo Gesù è data per togliere il peccato? Se il peccato si toglie, non rimane. Se rimane, non si toglie. </w:t>
      </w:r>
    </w:p>
    <w:p w14:paraId="43CA820E"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Alla domanda l’Apostolo risponde: </w:t>
      </w:r>
      <w:r w:rsidRPr="00C530D6">
        <w:rPr>
          <w:rFonts w:ascii="Arial" w:hAnsi="Arial" w:cs="Arial"/>
          <w:i/>
          <w:iCs/>
          <w:sz w:val="24"/>
          <w:szCs w:val="24"/>
        </w:rPr>
        <w:t xml:space="preserve">“È assurdo! Noi, che già siamo morti al peccato, come potremo ancora vivere in esso?”. </w:t>
      </w:r>
      <w:r w:rsidRPr="00C530D6">
        <w:rPr>
          <w:rFonts w:ascii="Arial" w:hAnsi="Arial" w:cs="Arial"/>
          <w:sz w:val="24"/>
          <w:szCs w:val="24"/>
        </w:rPr>
        <w:t>Teologicamente è non senso. teologicamente è una grande stoltezza. Teologicamente è grande insipienza solamente pensare una simile cosa. Ecco il perché di queta assurdità teologica.</w:t>
      </w:r>
    </w:p>
    <w:p w14:paraId="4AEC34FB"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Con il battesimo si è morti al peccato. Ora se noi moriamo al peccato, come ancora potremo vivere in esso? Se la morte è vera, il peccato è veramente morto. Se la morte non è vera, alla neanche vera è la morte del peccato. Ora noi sappiamo che con il battesimo veramente nasce la nuova creatura, veramente si compie la partecipazione della natura divina, veramente si è resi partecipi della pienezza di Cristo, nel quale Dio abita corporalmente con la pienezza della divinità. </w:t>
      </w:r>
    </w:p>
    <w:p w14:paraId="62B953E7" w14:textId="5B015420" w:rsidR="00C530D6" w:rsidRPr="00C530D6" w:rsidRDefault="00C530D6" w:rsidP="00C530D6">
      <w:pPr>
        <w:jc w:val="both"/>
        <w:rPr>
          <w:rFonts w:ascii="Arial" w:hAnsi="Arial" w:cs="Arial"/>
          <w:sz w:val="24"/>
          <w:szCs w:val="24"/>
        </w:rPr>
      </w:pPr>
      <w:r w:rsidRPr="00C530D6">
        <w:rPr>
          <w:rFonts w:ascii="Arial" w:hAnsi="Arial" w:cs="Arial"/>
          <w:sz w:val="24"/>
          <w:szCs w:val="24"/>
        </w:rPr>
        <w:t>Ora non può una natura di peccato essere partecipe della natura divina. Non può la natura di peccato essere partecipe della pienezza di Dio. Ecco perché nel battesimo si muore al peccato. Non solo si</w:t>
      </w:r>
      <w:r w:rsidR="0008544B">
        <w:rPr>
          <w:rFonts w:ascii="Arial" w:hAnsi="Arial" w:cs="Arial"/>
          <w:sz w:val="24"/>
          <w:szCs w:val="24"/>
        </w:rPr>
        <w:t xml:space="preserve"> </w:t>
      </w:r>
      <w:r w:rsidRPr="00C530D6">
        <w:rPr>
          <w:rFonts w:ascii="Arial" w:hAnsi="Arial" w:cs="Arial"/>
          <w:sz w:val="24"/>
          <w:szCs w:val="24"/>
        </w:rPr>
        <w:t>muore al peccato. Nel battesimo nasce la nuova creatura. Ora è proprio della nuova creatura essere senza peccato. Essere senza peccato è il frutto della grazia di Cristo. Ora questa grazia non è data al peccatore. È data a chi si pente del peccato, si converte, si lascia riconciliare con Dio, per vivere come vero corpo di Cristo, in Cristo, per Cristo, con Cristo. Ora nel corpo di Cristo non può abitare il peccato. Il corpo di Cristo toglie il peccato. Nel corpo di Cristo non si può coltivare il peccato. Per questo neanche il corpo del cristiano può commettere il peccato: esporrebbe al peccato il corpo di Cristo. Questa verità è così insegnata dallo Spirito Santo, per bocca dell’Apostolo Paolo, nella Prima Lettera ai Corinzi:</w:t>
      </w:r>
    </w:p>
    <w:p w14:paraId="7AD4B322"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Quando uno di voi è in lite con un altro, osa forse appellarsi al giudizio degli ingiusti anziché dei santi? Non sapete che i santi giudicheranno il mondo? E se siete voi a giudicare il mondo, siete forse indegni di giudizi di minore importanza? Non sapete che giudicheremo gli angeli? Quanto più le cose di questa vita!</w:t>
      </w:r>
    </w:p>
    <w:p w14:paraId="4CE926F9"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Se dunque siete in lite per cose di questo mondo, voi prendete a giudici gente che non ha autorità nella Chiesa? Lo dico per vostra vergogna! Sicché non vi sarebbe nessuna persona saggia tra voi, che possa fare da arbitro tra fratello e fratello? Anzi, un fratello viene chiamato in giudizio dal fratello, e per di più davanti a non credenti! È già per voi una sconfitta avere liti tra voi! Perché non subire piuttosto ingiustizie? Perché non lasciarvi piuttosto privare di ciò che vi appartiene? Siete voi invece che commettete ingiustizie e rubate, e questo con i fratelli! Non sapete che gli ingiusti non erediteranno il regno di Dio? Non illudetevi: </w:t>
      </w:r>
      <w:r w:rsidRPr="00C530D6">
        <w:rPr>
          <w:rFonts w:ascii="Arial" w:hAnsi="Arial" w:cs="Arial"/>
          <w:i/>
          <w:iCs/>
          <w:sz w:val="24"/>
          <w:szCs w:val="24"/>
        </w:rPr>
        <w:lastRenderedPageBreak/>
        <w:t>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w:t>
      </w:r>
    </w:p>
    <w:p w14:paraId="2788EF9B"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«Tutto mi è lecito!». Sì, ma non tutto giova. «Tutto mi è lecito!». Sì, ma non mi lascerò dominare da nulla. «I cibi sono per il ventre e il ventre per i cibi!». Dio però distruggerà questo e quelli. Il corpo non è per l’impurità, ma per il Signore, e il Signore è per il corpo. Dio, che ha risuscitato il Signore, risusciterà anche noi con la sua potenza.</w:t>
      </w:r>
    </w:p>
    <w:p w14:paraId="4B5CDC48"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Non sapete che i vostri corpi sono membra di Cristo? Prenderò dunque le membra di Cristo e ne farò membra di una prostituta? Non sia mai! Non sapete che chi si unisce alla prostituta forma con essa un corpo solo? I due – è detto –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voi non appartenete a voi stessi. Infatti siete stati comprati a caro prezzo: glorificate dunque Dio nel vostro corpo! (1Cor 6,1-20). </w:t>
      </w:r>
    </w:p>
    <w:p w14:paraId="447BA13B"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Sublime visione cristologica questa dell’Apostolo Paolo. Peccato che oggi Cristo non conta più nulla per moltissimi figli della Chiesa una, santa, cattolica, apostolica. </w:t>
      </w:r>
    </w:p>
    <w:p w14:paraId="55E51D90" w14:textId="77777777" w:rsidR="00C530D6" w:rsidRPr="00C530D6" w:rsidRDefault="00C530D6" w:rsidP="00C530D6">
      <w:pPr>
        <w:jc w:val="both"/>
        <w:rPr>
          <w:rFonts w:ascii="Arial" w:hAnsi="Arial" w:cs="Arial"/>
          <w:sz w:val="24"/>
          <w:szCs w:val="24"/>
        </w:rPr>
      </w:pPr>
    </w:p>
    <w:p w14:paraId="51AC01F1" w14:textId="77777777" w:rsidR="00C530D6" w:rsidRPr="00C530D6" w:rsidRDefault="00C530D6" w:rsidP="00C530D6">
      <w:pPr>
        <w:jc w:val="both"/>
        <w:rPr>
          <w:rFonts w:ascii="Arial" w:hAnsi="Arial" w:cs="Arial"/>
          <w:sz w:val="24"/>
          <w:szCs w:val="24"/>
        </w:rPr>
      </w:pPr>
      <w:r w:rsidRPr="00C530D6">
        <w:rPr>
          <w:rFonts w:ascii="Arial" w:hAnsi="Arial" w:cs="Arial"/>
          <w:b/>
          <w:bCs/>
          <w:sz w:val="24"/>
          <w:szCs w:val="24"/>
        </w:rPr>
        <w:t xml:space="preserve">O non sapete che quanti siamo stati battezzati in Cristo Gesù, siamo stati battezzati nella sua morte? Per mezzo del battesimo dunque siamo stati sepolti insieme a lui nella morte affinché, come Cristo fu risuscitato dai morti per mezzo della gloria del Padre, così anche noi possiamo camminare in una vita nuova. </w:t>
      </w:r>
    </w:p>
    <w:p w14:paraId="4ED35237"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Ora l’Apostolo Paolo ricorda il mistero che si è compiuto e si compie in ogni battessimo. Il primo frutto del battesimo è l’essere noi battezzati nella morte di Cristo: </w:t>
      </w:r>
      <w:r w:rsidRPr="00C530D6">
        <w:rPr>
          <w:rFonts w:ascii="Arial" w:hAnsi="Arial" w:cs="Arial"/>
          <w:i/>
          <w:iCs/>
          <w:sz w:val="24"/>
          <w:szCs w:val="24"/>
        </w:rPr>
        <w:t xml:space="preserve">“O non sapete che quanti siamo stati battezzati in Cristo Gesù, siamo stati battezzati nella sua morte?”. </w:t>
      </w:r>
      <w:r w:rsidRPr="00C530D6">
        <w:rPr>
          <w:rFonts w:ascii="Arial" w:hAnsi="Arial" w:cs="Arial"/>
          <w:sz w:val="24"/>
          <w:szCs w:val="24"/>
        </w:rPr>
        <w:t>Essere</w:t>
      </w:r>
      <w:r w:rsidRPr="00C530D6">
        <w:rPr>
          <w:rFonts w:ascii="Arial" w:hAnsi="Arial" w:cs="Arial"/>
          <w:i/>
          <w:iCs/>
          <w:sz w:val="24"/>
          <w:szCs w:val="24"/>
        </w:rPr>
        <w:t xml:space="preserve"> </w:t>
      </w:r>
      <w:r w:rsidRPr="00C530D6">
        <w:rPr>
          <w:rFonts w:ascii="Arial" w:hAnsi="Arial" w:cs="Arial"/>
          <w:sz w:val="24"/>
          <w:szCs w:val="24"/>
        </w:rPr>
        <w:t xml:space="preserve">battezzati in Cristo, per Paolo significa essere battezzati nella morte di Cristo. Ora chi è morto, realmente è morto al peccato in Cristo. La morte di Cristo è avvenuta per far morire ogni peccato in questa morte. Se ogni peccato è morto in questa morte, noi che siamo stati battezzati nella morte di Cristo, anche noi siamo morti al peccato. </w:t>
      </w:r>
    </w:p>
    <w:p w14:paraId="1C05F5C1"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Ora come è possibile che chi è morto al peccato possa far vivere il peccato nel suo corpo? Se fa vivere il peccato, rende vano il suo battesimo nella morte di Cristo. Ma rende vana per lui anche la morte di Cristo. Non si può allo stesso tempo morire la morte di Cristo e far vivere il peccato. Se facciamo vivere il peccato, rendiamo nullo il nostro battesimo e nulla la morte di Cristo. Se invece vogliamo dare verità ed efficacia e alla morte di Cristo e al nostro battesimo, </w:t>
      </w:r>
      <w:r w:rsidRPr="00C530D6">
        <w:rPr>
          <w:rFonts w:ascii="Arial" w:hAnsi="Arial" w:cs="Arial"/>
          <w:sz w:val="24"/>
          <w:szCs w:val="24"/>
        </w:rPr>
        <w:lastRenderedPageBreak/>
        <w:t>dobbiamo realmente essere morti al peccato. Poiché realizzare in noi la morte al peccato è frutto della fortezza dello Spirito Santo operante in noi, non solo in Cristo Gesù dobbiamo essere battezzati, ma quotidianamente dobbiamo essere battezzati nello Spirito Santo. Se questo battesimo non è vissuto quotidianamente da noi, il peccato a poco a poco riprende la sua forza e fa morire in noi i frutti sia del battesimo nella morte di Cristo e sia del battesimo nello Spirito Santo. Questo ritorno del cristiano nella carne lo denuncia Paolo con ogni potenza di Spirito Santo nella Lettera ai Galati. Anche l’Apostolo Pietro e Giuda lo denunciano con ogni potenza nelle loro Lettere.</w:t>
      </w:r>
    </w:p>
    <w:p w14:paraId="2BB1A490"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Nella Lettera ai Galati:</w:t>
      </w:r>
    </w:p>
    <w:p w14:paraId="5902EBAC"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Cristo ci ha liberati per la libertà! State dunque saldi e non lasciatevi imporre di nuovo il giogo della schiavitù. Ecco, io, Paolo, vi dico: se vi fate circoncidere, Cristo non vi gioverà a nulla. E dichiaro ancora una volta a chiunque si fa circoncidere che egli è obbligato ad osservare tutta quanta la Legge. Non avete più nulla a che fare con Cristo voi che cercate la giustificazione nella Legge; siete decaduti dalla grazia. Quanto a noi, per lo Spirito, in forza della fede, attendiamo fermamente la giustizia sperata. Perché in Cristo Gesù non è la circoncisione che vale o la non circoncisione, ma la fede che si rende operosa per mezzo della carità.</w:t>
      </w:r>
    </w:p>
    <w:p w14:paraId="60180AA3"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Correvate così bene! Chi vi ha tagliato la strada, voi che non obbedite più alla verità? Questa persuasione non viene sicuramente da colui che vi chiama! Un po’ di lievito fa fermentare tutta la pasta. Io sono fiducioso per voi, nel Signore, che non penserete diversamente; ma chi vi turba subirà la condanna, chiunque egli sia. Quanto a me, fratelli, se predico ancora la circoncisione, perché sono tuttora perseguitato? Infatti, sarebbe annullato lo scandalo della croce. Farebbero meglio a farsi mutilare quelli che vi gettano nello scompiglio!</w:t>
      </w:r>
    </w:p>
    <w:p w14:paraId="155CF14D"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w:t>
      </w:r>
    </w:p>
    <w:p w14:paraId="29A1C189"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Vi dico dunque: camminate secondo lo Spirito e non sarete portati a soddisfare il desiderio della carne. La carne infatti ha desideri contrari allo Spirito e lo Spirito ha desideri contrari alla carne; queste cose si oppongono a vicenda, sicché voi non fate quello che vorreste.</w:t>
      </w:r>
    </w:p>
    <w:p w14:paraId="3D8A5ED7"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w:t>
      </w:r>
      <w:r w:rsidRPr="00C530D6">
        <w:rPr>
          <w:rFonts w:ascii="Arial" w:hAnsi="Arial" w:cs="Arial"/>
          <w:i/>
          <w:iCs/>
          <w:sz w:val="24"/>
          <w:szCs w:val="24"/>
        </w:rPr>
        <w:lastRenderedPageBreak/>
        <w:t>è amore, gioia, pace, magnanimità, benevolenza, bontà, fedeltà, mitezza, dominio di sé; contro queste cose non c’è Legge.</w:t>
      </w:r>
    </w:p>
    <w:p w14:paraId="00652F2F"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Quelli che sono di Cristo Gesù hanno crocifisso la carne con le sue passioni e i suoi desideri. Perciò se viviamo dello Spirito, camminiamo anche secondo lo Spirito. Non cerchiamo la vanagloria, provocandoci e invidiandoci gli uni gli altri (Gal 5,1-26). </w:t>
      </w:r>
    </w:p>
    <w:p w14:paraId="44CFBFB8"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Nella Seconda Lettera di Pietro:</w:t>
      </w:r>
    </w:p>
    <w:p w14:paraId="70FABEAC"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Ci sono stati anche falsi profeti tra il popolo, come pure ci saranno in mezzo a voi falsi maestri, i quali introdurranno fazioni che portano alla rovina, rinnegando il Signore che li ha riscattati. Attirando su se stessi una rapida rovina, molti seguiranno la loro condotta immorale e per colpa loro la via della verità sarà coperta di disprezzo. Nella loro cupidigia vi sfrutteranno con parole false; ma per loro la condanna è in atto ormai da tempo e la loro rovina non si fa attendere.</w:t>
      </w:r>
    </w:p>
    <w:p w14:paraId="5E71C9FD"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Dio infatti non risparmiò gli angeli che avevano peccato, ma li precipitò in abissi tenebrosi, tenendoli prigionieri per il giudizio. Ugualmente non risparmiò il mondo antico, ma con altre sette persone salvò Noè, messaggero di giustizia, inondando con il diluvio un mondo di malvagi. Così pure condannò alla distruzione le città di Sòdoma e Gomorra, riducendole in cenere, lasciando un segno ammonitore a quelli che sarebbero vissuti senza Dio. Liberò invece Lot, uomo giusto, che era angustiato per la condotta immorale di uomini senza legge. Quel giusto infatti, per quello che vedeva e udiva mentre abitava in mezzo a loro, giorno dopo giorno si tormentava a motivo delle opere malvagie. Il Signore dunque sa liberare dalla prova chi gli è devoto, mentre riserva, per il castigo nel giorno del giudizio, gli iniqui, soprattutto coloro che vanno dietro alla carne con empie passioni e disprezzano il Signore.</w:t>
      </w:r>
    </w:p>
    <w:p w14:paraId="4E5ED257"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Temerari, arroganti, non temono d’insultare gli esseri gloriosi decaduti, mentre gli angeli, a loro superiori per forza e potenza, non portano davanti al Signore alcun giudizio offensivo contro di loro. Ma costoro, irragionevoli e istintivi, nati per essere presi e uccisi, bestemmiando quello che ignorano, andranno in perdizione per la loro condotta immorale, subendo il castigo della loro iniquità. Essi stimano felicità darsi ai bagordi in pieno giorno; scandalosi e vergognosi, godono dei loro inganni mentre fanno festa con voi, hanno gli occhi pieni di desideri disonesti e, insaziabili nel peccato, adescano le persone instabili, hanno il cuore assuefatto alla cupidigia, figli di maledizione! Abbandonata la retta via, si sono smarriti seguendo la via di Balaam figlio di Bosor, al quale piacevano ingiusti guadagni, ma per la sua malvagità fu punito: un’asina, sebbene muta, parlando con voce umana si oppose alla follia del profeta. Costoro sono come sorgenti senz’acqua e come nuvole agitate dalla tempesta, e a loro è riservata l’oscurità delle tenebre. Con discorsi arroganti e vuoti e mediante sfrenate passioni carnali adescano quelli che da poco si sono allontanati da chi vive nell’errore. Promettono loro libertà, mentre sono essi stessi schiavi della corruzione. L’uomo infatti è schiavo di ciò che lo domina.</w:t>
      </w:r>
    </w:p>
    <w:p w14:paraId="26B82EDF"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lastRenderedPageBreak/>
        <w:t xml:space="preserve">Se infatti, dopo essere sfuggiti alle corruzioni del mondo per mezzo della conoscenza del nostro Signore e salvatore Gesù Cristo, rimangono di nuovo in esse invischiati e vinti, la loro ultima condizione è divenuta peggiore della prima. Meglio sarebbe stato per loro non aver mai conosciuto la via della giustizia, piuttosto che, dopo averla conosciuta, voltare le spalle al santo comandamento che era stato loro trasmesso. Si è verificato per loro il proverbio: «Il cane è tornato al suo vomito e la scrofa lavata è tornata a rotolarsi nel fango» (2Pt 2,1-22). </w:t>
      </w:r>
    </w:p>
    <w:p w14:paraId="02EADDA2"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Nella Lettera di Giuda:</w:t>
      </w:r>
    </w:p>
    <w:p w14:paraId="0745414F"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Giuda, servo di Gesù Cristo e fratello di Giacomo, a coloro che sono prediletti, amati in Dio Padre e custoditi da Gesù Cristo, a voi siano date in abbondanza misericordia, pace e carità.</w:t>
      </w:r>
    </w:p>
    <w:p w14:paraId="06E722AF"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Carissimi, avendo un gran desiderio di scrivervi riguardo alla nostra comune salvezza, sono stato costretto a farlo per esortarvi a combattere per la fede, che fu trasmessa ai santi una volta per sempre. Si sono infiltrati infatti in mezzo a voi alcuni individui, per i quali già da tempo sta scritta questa condanna, perché empi, che stravolgono la grazia del nostro Dio in dissolutezze e rinnegano il nostro unico padrone e signore Gesù Cristo.</w:t>
      </w:r>
    </w:p>
    <w:p w14:paraId="6C2A59C5"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A voi, che conoscete tutte queste cose, voglio ricordare che il Signore, dopo aver liberato il popolo dalla terra d’Egitto, fece poi morire quelli che non vollero credere e tiene in catene eterne, nelle tenebre, per il giudizio del grande giorno, gli angeli che non conservarono il loro grado ma abbandonarono la propria dimora. Così Sòdoma e Gomorra e le città vicine, che alla stessa maniera si abbandonarono all’immoralità e seguirono vizi contro natura, stanno subendo esemplarmente le pene di un fuoco eterno.</w:t>
      </w:r>
    </w:p>
    <w:p w14:paraId="2FC2D315"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Ugualmente anche costoro, indotti dai loro sogni, contaminano il proprio corpo, disprezzano il Signore e insultano gli angeli. Quando l’arcangelo Michele, in contrasto con il diavolo, discuteva per avere il corpo di Mosè, non osò accusarlo con parole offensive, ma disse: Ti condanni il Signore! Costoro invece, mentre insultano tutto ciò che ignorano, si corrompono poi in quelle cose che, come animali irragionevoli, conoscono per mezzo dei sensi. Guai a loro! Perché si sono messi sulla strada di Caino e, per guadagno, si sono lasciati andare alle seduzioni di Balaam e si sono perduti nella ribellione di Core. Essi sono la vergogna dei vostri banchetti, perché mangiano con voi senza ritegno, pensando solo a nutrire se stessi. Sono nuvole senza pioggia, portate via dai venti, o alberi di fine stagione senza frutto, morti due volte, sradicati; sono onde selvagge del mare, che schiumano la loro sporcizia; sono astri erranti, ai quali è riservata l’oscurità delle tenebre eterne.</w:t>
      </w:r>
    </w:p>
    <w:p w14:paraId="60288A98"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Profetò anche per loro Enoc, settimo dopo Adamo, dicendo: «Ecco, il Signore è venuto con migliaia e migliaia dei suoi angeli per sottoporre tutti a giudizio, e per dimostrare la colpa di tutti riguardo a tutte le opere malvagie che hanno commesso e a tutti gli insulti che, da empi peccatori, hanno lanciato contro di lui». </w:t>
      </w:r>
      <w:r w:rsidRPr="00C530D6">
        <w:rPr>
          <w:rFonts w:ascii="Arial" w:hAnsi="Arial" w:cs="Arial"/>
          <w:i/>
          <w:iCs/>
          <w:sz w:val="24"/>
          <w:szCs w:val="24"/>
        </w:rPr>
        <w:lastRenderedPageBreak/>
        <w:t>Sono sobillatori pieni di acredine, che agiscono secondo le loro passioni; la loro bocca proferisce parole orgogliose e, per interesse, circondano le persone di adulazione.</w:t>
      </w:r>
    </w:p>
    <w:p w14:paraId="0E59CB61"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Ma voi, o carissimi, ricordatevi delle cose che furono predette dagli apostoli del Signore nostro Gesù Cristo. Essi vi dicevano: «Alla fine dei tempi vi saranno impostori, che si comporteranno secondo le loro empie passioni». Tali sono quelli che provocano divisioni, gente che vive di istinti, ma non ha lo Spirito.</w:t>
      </w:r>
    </w:p>
    <w:p w14:paraId="25DBF9C5"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Voi invece, carissimi, costruite voi stessi sopra la vostra santissima fede, pregate nello Spirito Santo, conservatevi nell’amore di Dio, attendendo la misericordia del Signore nostro Gesù Cristo per la vita eterna. Siate misericordiosi verso quelli che sono indecisi e salvateli strappandoli dal fuoco; di altri infine abbiate compassione con timore, stando lontani perfino dai vestiti, contaminati dal loro corpo.</w:t>
      </w:r>
    </w:p>
    <w:p w14:paraId="0309B085"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A colui che può preservarvi da ogni caduta e farvi comparire davanti alla sua gloria senza difetti e colmi di gioia, all’unico Dio, nostro salvatore, per mezzo di Gesù Cristo nostro Signore, gloria, maestà, forza e potenza prima di ogni tempo, ora e per sempre. Amen (Gd 1-25). </w:t>
      </w:r>
    </w:p>
    <w:p w14:paraId="25C58967"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L’Apostolo Giovanni ci rivela che quando si cade dalla purissima fede in Cristo e si nega il suo mistero di Incarnazione, da figli di Dio si diviene figli del diavolo.</w:t>
      </w:r>
    </w:p>
    <w:p w14:paraId="2634F8E8"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Figlioli miei, vi scrivo queste cose perché non pecchiate; ma se qualcuno ha peccato, abbiamo un Paràclito presso il Padre: Gesù Cristo, il giusto. È lui la vittima di espiazione per i nostri peccati; non soltanto per i nostri, ma anche per quelli di tutto il mondo.</w:t>
      </w:r>
    </w:p>
    <w:p w14:paraId="593DA782"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Da questo sappiamo di averlo conosciuto: se osserviamo i suoi comandamenti. Chi dice: «Lo conosco», e non osserva i suoi comandamenti, è bugiardo e in lui non c’è la verità. Chi invece osserva la sua parola, in lui l’amore di Dio è veramente perfetto. Da questo conosciamo di essere in lui. Chi dice di rimanere in lui, deve anch’egli comportarsi come lui si è comportato.</w:t>
      </w:r>
    </w:p>
    <w:p w14:paraId="2D500E27"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Carissimi, non vi scrivo un nuovo comandamento, ma un comandamento antico, che avete ricevuto da principio. Il comandamento antico è la Parola che avete udito. Eppure vi scrivo un comandamento nuovo, e ciò è vero in lui e in voi, perché le tenebre stanno diradandosi e già appare la luce vera. Chi dice di essere nella luce e odia suo fratello, è ancora nelle tenebre. Chi ama suo fratello, rimane nella luce e non vi è in lui occasione di inciampo. Ma chi odia suo fratello, è nelle tenebre, cammina nelle tenebre e non sa dove va, perché le tenebre hanno accecato i suoi occhi.</w:t>
      </w:r>
    </w:p>
    <w:p w14:paraId="733BC588"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Scrivo a voi, figlioli, perché vi sono stati perdonati i peccati in virtù del suo nome.</w:t>
      </w:r>
    </w:p>
    <w:p w14:paraId="5715EAAA"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Scrivo a voi, padri, perché avete conosciuto colui che è da principio.</w:t>
      </w:r>
    </w:p>
    <w:p w14:paraId="7ED86A20"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Scrivo a voi, giovani, perché avete vinto il Maligno.</w:t>
      </w:r>
    </w:p>
    <w:p w14:paraId="4F6C3CD1"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lastRenderedPageBreak/>
        <w:t>Ho scritto a voi, figlioli, perché avete conosciuto il Padre.</w:t>
      </w:r>
    </w:p>
    <w:p w14:paraId="06660D0C"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Ho scritto a voi, padri, perché avete conosciuto colui che è da principio.</w:t>
      </w:r>
    </w:p>
    <w:p w14:paraId="140F4726"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Ho scritto a voi, giovani, perché siete forti e la parola di Dio rimane in voi e avete vinto il Maligno.</w:t>
      </w:r>
    </w:p>
    <w:p w14:paraId="292942B7"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Non amate il mondo, né le cose del mondo! Se uno ama il mondo, l’amore del Padre non è in lui; perché tutto quello che è nel mondo – la concupiscenza della carne, la concupiscenza degli occhi e la superbia della vita – non viene dal Padre, ma viene dal mondo. E il mondo passa con la sua concupiscenza; ma chi fa la volontà di Dio rimane in eterno!</w:t>
      </w:r>
    </w:p>
    <w:p w14:paraId="2EF12C04"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Figlioli, è giunta l’ultima ora. Come avete sentito dire che l’anticristo deve venire, di fatto molti anticristi sono già venuti. Da questo conosciamo che è l’ultima ora. Sono usciti da noi, ma non erano dei nostri; se fossero stati dei nostri, sarebbero rimasti con noi; sono usciti perché fosse manifesto che non tutti sono dei nostri. Ora voi avete ricevuto l’unzione dal Santo, e tutti avete la conoscenza. Non vi ho scritto perché non conoscete la verità, ma perché la conoscete e perché nessuna menzogna viene dalla verità. Chi è il bugiardo se non colui che nega che Gesù è il Cristo? L’anticristo è colui che nega il Padre e il Figlio. Chiunque nega il Figlio, non possiede nemmeno il Padre; chi professa la sua fede nel Figlio possiede anche il Padre.</w:t>
      </w:r>
    </w:p>
    <w:p w14:paraId="75325E81"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Quanto a voi, quello che avete udito da principio rimanga in voi. Se rimane in voi quello che avete udito da principio, anche voi rimarrete nel Figlio e nel Padre. E questa è la promessa che egli ci ha fatto: la vita eterna.</w:t>
      </w:r>
    </w:p>
    <w:p w14:paraId="28607EE4"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Questo vi ho scritto riguardo a coloro che cercano di ingannarvi. E quanto a voi, l’unzione che avete ricevuto da lui rimane in voi e non avete bisogno che qualcuno vi istruisca. Ma, come la sua unzione vi insegna ogni cosa ed è veritiera e non mentisce, così voi rimanete in lui come essa vi ha istruito.</w:t>
      </w:r>
    </w:p>
    <w:p w14:paraId="18F0A668"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E ora, figlioli, rimanete in lui, perché possiamo avere fiducia quando egli si manifesterà e non veniamo da lui svergognati alla sua venuta. Se sapete che egli è giusto, sappiate anche che chiunque opera la giustizia, è stato generato da lui (Gv 2,1-29). </w:t>
      </w:r>
    </w:p>
    <w:p w14:paraId="632C9263"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Vedete quale grande amore ci ha dato il Padre per essere chiamati figli di Dio, e lo siamo realmente! Per questo il mondo non ci conosce: perché non ha conosciuto lui. Carissimi, noi fin d’ora siamo figli di Dio, ma ciò che saremo non è stato ancora rivelato. Sappiamo però che quando egli si sarà manifestato, noi saremo simili a lui, perché lo vedremo così come egli è.</w:t>
      </w:r>
    </w:p>
    <w:p w14:paraId="3FF8B90E"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Chiunque ha questa speranza in lui, purifica se stesso, come egli è puro. Chiunque commette il peccato, commette anche l’iniquità, perché il peccato è l’iniquità. Voi sapete che egli si manifestò per togliere i peccati e che in lui non vi è peccato. Chiunque rimane in lui non pecca; chiunque pecca non l’ha visto né l’ha conosciuto.</w:t>
      </w:r>
    </w:p>
    <w:p w14:paraId="43E026CD"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lastRenderedPageBreak/>
        <w:t>Figlioli, nessuno v’inganni. Chi pratica la giustizia è giusto come egli è giusto. Chi commette il peccato viene dal diavolo, perché da principio il diavolo è peccatore. Per questo si manifestò il Figlio di Dio: per distruggere le opere del diavolo. Chiunque è stato generato da Dio non commette peccato, perché un germe divino rimane in lui, e non può peccare perché è stato generato da Dio. In questo si distinguono i figli di Dio dai figli del diavolo: chi non pratica la giustizia non è da Dio, e neppure lo è chi non ama il suo fratello.</w:t>
      </w:r>
    </w:p>
    <w:p w14:paraId="093D62B7"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Poiché questo è il messaggio che avete udito da principio: che ci amiamo gli uni gli altri. Non come Caino, che era dal Maligno e uccise suo fratello. E per quale motivo l’uccise? Perché le sue opere erano malvagie, mentre quelle di suo fratello erano giuste.</w:t>
      </w:r>
    </w:p>
    <w:p w14:paraId="1300AA99"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Non meravigliatevi, fratelli, se il mondo vi odia. Noi sappiamo che siamo passati dalla morte alla vita, perché amiamo i fratelli. Chi non ama rimane nella morte. Chiunque odia il proprio fratello è omicida, e voi sapete che nessun omicida ha più la vita eterna che dimora in lui.</w:t>
      </w:r>
    </w:p>
    <w:p w14:paraId="1B9D7831"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In questo abbiamo conosciuto l’amore, nel fatto che egli ha dato la sua vita per noi; quindi anche noi dobbiamo dare la vita per i fratelli. Ma se uno ha ricchezze di questo mondo e, vedendo il suo fratello in necessità, gli chiude il proprio cuore, come rimane in lui l’amore di Dio? Figlioli, non amiamo a parole né con la lingua, ma con i fatti e nella verità.</w:t>
      </w:r>
    </w:p>
    <w:p w14:paraId="0318A3A8"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In questo conosceremo che siamo dalla verità e davanti a lui rassicureremo il nostro cuore, qualunque cosa esso ci rimproveri. Dio è più grande del nostro cuore e conosce ogni cosa. Carissimi, se il nostro cuore non ci rimprovera nulla, abbiamo fiducia in Dio, e qualunque cosa chiediamo, la riceviamo da lui, perché osserviamo i suoi comandamenti e facciamo quello che gli è gradito.</w:t>
      </w:r>
    </w:p>
    <w:p w14:paraId="634B0BD1"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Questo è il suo comandamento: che crediamo nel nome del Figlio suo Gesù Cristo e ci amiamo gli uni gli altri, secondo il precetto che ci ha dato. Chi osserva i suoi comandamenti rimane in Dio e Dio in lui. In questo conosciamo che egli rimane in noi: dallo Spirito che ci ha dato (Gv 3,1-24). </w:t>
      </w:r>
    </w:p>
    <w:p w14:paraId="51113C13" w14:textId="29DB0E7E" w:rsidR="00C530D6" w:rsidRPr="00C530D6" w:rsidRDefault="00C530D6" w:rsidP="00C530D6">
      <w:pPr>
        <w:jc w:val="both"/>
        <w:rPr>
          <w:rFonts w:ascii="Arial" w:hAnsi="Arial" w:cs="Arial"/>
          <w:sz w:val="24"/>
          <w:szCs w:val="24"/>
        </w:rPr>
      </w:pPr>
      <w:r w:rsidRPr="00C530D6">
        <w:rPr>
          <w:rFonts w:ascii="Arial" w:hAnsi="Arial" w:cs="Arial"/>
          <w:sz w:val="24"/>
          <w:szCs w:val="24"/>
        </w:rPr>
        <w:t>Ma oggi chi crede più in una sola di queste Parole dette a noi dallo Spirito Santo?</w:t>
      </w:r>
      <w:r w:rsidR="0008544B">
        <w:rPr>
          <w:rFonts w:ascii="Arial" w:hAnsi="Arial" w:cs="Arial"/>
          <w:sz w:val="24"/>
          <w:szCs w:val="24"/>
        </w:rPr>
        <w:t xml:space="preserve"> </w:t>
      </w:r>
      <w:r w:rsidRPr="00C530D6">
        <w:rPr>
          <w:rFonts w:ascii="Arial" w:hAnsi="Arial" w:cs="Arial"/>
          <w:sz w:val="24"/>
          <w:szCs w:val="24"/>
        </w:rPr>
        <w:t xml:space="preserve">Ormai per moltissimi discepoli di Gesù niente è più male e quanto è stato scritto, è privo di ogni valore. Per moltissimi tutto è una favola senza significato per noi. </w:t>
      </w:r>
    </w:p>
    <w:p w14:paraId="1D3A8C02" w14:textId="77777777" w:rsidR="00C530D6" w:rsidRPr="00C530D6" w:rsidRDefault="00C530D6" w:rsidP="00C530D6">
      <w:pPr>
        <w:jc w:val="both"/>
        <w:rPr>
          <w:rFonts w:ascii="Arial" w:hAnsi="Arial" w:cs="Arial"/>
          <w:i/>
          <w:iCs/>
          <w:sz w:val="24"/>
          <w:szCs w:val="24"/>
        </w:rPr>
      </w:pPr>
      <w:r w:rsidRPr="00C530D6">
        <w:rPr>
          <w:rFonts w:ascii="Arial" w:hAnsi="Arial" w:cs="Arial"/>
          <w:sz w:val="24"/>
          <w:szCs w:val="24"/>
        </w:rPr>
        <w:t xml:space="preserve">Ecco ancora come l’Apostolo Paolo, sempre nello Spirito Santo, rivela la verità del battesimo, nel quale si compie il mistero della nostra morte in Cristo e della nostra risurrezione in Lui: </w:t>
      </w:r>
      <w:r w:rsidRPr="00C530D6">
        <w:rPr>
          <w:rFonts w:ascii="Arial" w:hAnsi="Arial" w:cs="Arial"/>
          <w:i/>
          <w:iCs/>
          <w:sz w:val="24"/>
          <w:szCs w:val="24"/>
        </w:rPr>
        <w:t>“Per mezzo del battesimo dunque siamo stati sepolti insieme a lui nella morte affinché, come Cristo fu risuscitato dai morti per mezzo della gloria del Padre, così anche noi possiamo camminare in una vita nuova”.</w:t>
      </w:r>
    </w:p>
    <w:p w14:paraId="6A19D9CD"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Nel battesimo per l’Apostolo Paolo e naturalmente per lo Spirito Santo – Tutte le Lettere dell’Apostolo sono Sacra Scrittura e di conseguenza Divina Rivelazione dello Spirito Santo – si compie tutto il Mistero Pasquale di Cristo Gesù in Cristo </w:t>
      </w:r>
      <w:r w:rsidRPr="00C530D6">
        <w:rPr>
          <w:rFonts w:ascii="Arial" w:hAnsi="Arial" w:cs="Arial"/>
          <w:sz w:val="24"/>
          <w:szCs w:val="24"/>
        </w:rPr>
        <w:lastRenderedPageBreak/>
        <w:t xml:space="preserve">Gesù. Si è sepolti insieme a Cristo nella morte. La morte è al mondo, al peccato, a Satana, a tutte le potenze del male. La vita è la vita di Cristo Gesù, vita di luce, di verità, di grazia, di vittoria su ogni peccato, vittoria su ogni tentazione, vittoria sul mondo, vittoria su Satana, vittoria su ogni potenza del male. Questa morte e questa risurrezione che si compiono nel battesimo e che fanno nascere la muova creatura, ogni singolo battezzato deve poi per la fede in ogni Parola di Dio e di Cristo Gesù e per ogni obbedienza a essa, farle divenire quotidiana morte e quotidiana risurrezione. La volontà per celebrare ogni giorno il Mistero Pasquale di Cristo che si è compiuto in lui, deve consegnarla allo Spirito Santo e chiedere a Lui che attimo per attimo la fortifichi perché possa obbedire con ogni obbedienza alla Parola e alla verità contenuta nella Parola. Senza obbedienza alla Parola e alla verità contenuta nella Parola, il peccato riprende vita nel nostro corpo, nella nostra anima, nel nostro spirito. Dal regno della luce passiamo nel regno delle tenebre. Dalla fede che governa la religione ci creiamo una religione che governa la fede. Oggi è questo il grande male cristiano, anzi il grande male cattolico: dalla purissima fede che governava un tempo la religione, siamo passati alle religioni personali nelle quali ognuno governa la fede a modo suo, governando la fede si governa tutto l’apparato teologico, governando tutto l’apparato teologico si governa tutta la Divina Rivelazione, ormai ridotta a una favola e a un inutile e vano genere letterario. Favola è anche tutto l’apparato teologico dei Padri e dei Dottori della Chiesa. </w:t>
      </w:r>
    </w:p>
    <w:p w14:paraId="7CC58CB3"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Ecco ora come l’Apostolo Paolo canta nella Lettera ai Colossesi il mistero Pasquale di Cristo Gesù, mistero che nel battesimo si è compiuto in Cristo, mistero che ogni giorno il battezzato deve vivere attraverso la sua obbedienza alla Parola in tutto simile all’obbedienza di Gesù Signore. Ecco perché al Vangelo sempre si deve unire la grazia. Nessuno potrà vivere la verità senza la grazia e nessuno potrà far vivere la grazia in lui se non dona vita alla verità. Verità e grazia sono la vita l’una dell’altra. </w:t>
      </w:r>
    </w:p>
    <w:p w14:paraId="41B39933"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Dalla Lettera dell’Apostolo Paolo ai Colossesi:</w:t>
      </w:r>
    </w:p>
    <w:p w14:paraId="22092234"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nessuno vi inganni con argomenti seducenti: infatti, anche se sono lontano con il corpo, sono però tra voi con lo spirito e gioisco vedendo la vostra condotta ordinata e la saldezza della vostra fede in Cristo.</w:t>
      </w:r>
    </w:p>
    <w:p w14:paraId="5371F537"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w:t>
      </w:r>
    </w:p>
    <w:p w14:paraId="55D90E07"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lastRenderedPageBreak/>
        <w:t>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w:t>
      </w:r>
    </w:p>
    <w:p w14:paraId="02FC1496"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Nessuno dunque vi condanni in fatto di cibo o di bevanda, o per feste, noviluni e sabati: queste cose sono ombra di quelle future, ma la realtà è di Cristo. Nessuno che si compiace vanamente del culto degli angeli e corre dietro alle proprie immaginazioni, gonfio di orgoglio nella sua mente carnale, vi impedisca di conseguire il premio: costui non si stringe al capo, dal quale tutto il corpo riceve sostentamento e coesione per mezzo di giunture e legamenti e cresce secondo il volere di Dio.</w:t>
      </w:r>
    </w:p>
    <w:p w14:paraId="1BAE8381"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Se siete morti con Cristo agli elementi del mondo, perché, come se viveste ancora nel mondo, lasciarvi imporre precetti quali: «Non prendere, non gustare, non toccare»? Sono tutte cose destinate a scomparire con l’uso, prescrizioni e insegnamenti di uomini, che hanno una parvenza di sapienza con la loro falsa religiosità e umiltà e mortificazione del corpo, ma in realtà non hanno alcun valore se non quello di soddisfare la carne (Col 2,1-23). </w:t>
      </w:r>
    </w:p>
    <w:p w14:paraId="10F7AA82"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Se dunque siete risorti con Cristo, cercate le cose di lassù, dove è Cristo, seduto alla destra di Dio; rivolgete il pensiero alle cose di lassù, non a quelle della terra. Voi infatti siete morti e la vostra vita è nascosta con Cristo in Dio! Quando Cristo, vostra vita, sarà manifestato, allora anche voi apparirete con lui nella gloria.</w:t>
      </w:r>
    </w:p>
    <w:p w14:paraId="08550204"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Fate morire dunque ciò che appartiene alla terra: impurità, immoralità, passioni, desideri cattivi e quella cupidigia che è idolatria; a motivo di queste cose l’ira di Dio viene su coloro che gli disobbediscono. Anche voi un tempo eravate così, quando vivevate in questi vizi. Ora invece gettate via anche voi tutte queste cose: ira, animosità, cattiveria, insulti e discorsi osceni, che escono dalla vostra bocca. Non dite menzogne gli uni agli altri: vi siete svestiti dell’uomo vecchio con le sue azioni e avete rivestito il nuovo, che si rinnova per una piena conoscenza, ad immagine di Colui che lo ha creato. Qui non vi è Greco o Giudeo, circoncisione o incirconcisione, barbaro, Scita, schiavo, libero, ma Cristo è tutto e in tutti.</w:t>
      </w:r>
    </w:p>
    <w:p w14:paraId="403AFD30"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Scelti da Dio, santi e amati, rivestitevi dunque di sentimenti di tenerezza, di bontà, di umiltà, di mansuetudine, di magnanimità, sopportandovi a vicenda e perdonandovi gli uni gli altri, se qualcuno avesse di che lamentarsi nei riguardi di un altro. Come il Signore vi ha perdonato, così fate anche voi. Ma sopra tutte queste cose rivestitevi della carità, che le unisce in modo perfetto. E la pace di </w:t>
      </w:r>
      <w:r w:rsidRPr="00C530D6">
        <w:rPr>
          <w:rFonts w:ascii="Arial" w:hAnsi="Arial" w:cs="Arial"/>
          <w:i/>
          <w:iCs/>
          <w:sz w:val="24"/>
          <w:szCs w:val="24"/>
        </w:rPr>
        <w:lastRenderedPageBreak/>
        <w:t>Cristo regni nei vostri cuori, perché ad essa siete stati chiamati in un solo corpo. E rendete grazie!</w:t>
      </w:r>
    </w:p>
    <w:p w14:paraId="320FFAF2"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La parola di Cristo abiti tra voi nella sua ricchezza. Con ogni sapienza istruitevi e ammonitevi a vicenda con salmi, inni e canti ispirati, con gratitudine, cantando a Dio nei vostri cuori. E qualunque cosa facciate, in parole e in opere, tutto avvenga nel nome del Signore Gesù, rendendo grazie per mezzo di lui a Dio Padre (Col 3,1.17). </w:t>
      </w:r>
    </w:p>
    <w:p w14:paraId="2A1AEDF5"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Se il cristiano ogni giorno non ravviva lo Spirito Santo e non ravviva la grazia con la sua obbedienza alla verità, muore la nuova creatura e il vecchio uomo prende nuovamente possesso di tutta la sua vita. Che viva in noi l’uomo vecchio lo attestano le religioni personali dei discepoli di Gesù che stanno governando tutta la fede.</w:t>
      </w:r>
    </w:p>
    <w:p w14:paraId="662793E3" w14:textId="77777777" w:rsidR="00C530D6" w:rsidRPr="00C530D6" w:rsidRDefault="00C530D6" w:rsidP="00C530D6">
      <w:pPr>
        <w:jc w:val="both"/>
        <w:rPr>
          <w:rFonts w:ascii="Arial" w:hAnsi="Arial" w:cs="Arial"/>
          <w:sz w:val="24"/>
          <w:szCs w:val="24"/>
        </w:rPr>
      </w:pPr>
    </w:p>
    <w:p w14:paraId="17615B09" w14:textId="77777777" w:rsidR="00C530D6" w:rsidRPr="00C530D6" w:rsidRDefault="00C530D6" w:rsidP="00C530D6">
      <w:pPr>
        <w:jc w:val="both"/>
        <w:rPr>
          <w:rFonts w:ascii="Arial" w:hAnsi="Arial" w:cs="Arial"/>
          <w:sz w:val="24"/>
          <w:szCs w:val="24"/>
        </w:rPr>
      </w:pPr>
      <w:r w:rsidRPr="00C530D6">
        <w:rPr>
          <w:rFonts w:ascii="Arial" w:hAnsi="Arial" w:cs="Arial"/>
          <w:b/>
          <w:bCs/>
          <w:sz w:val="24"/>
          <w:szCs w:val="24"/>
        </w:rPr>
        <w:t>Se infatti siamo stati intimamente uniti a lui a somiglianza della sua morte, lo saremo anche a somiglianza della sua risurrezione. Lo sappiamo: l’uomo vecchio che è in noi è stato crocifisso con lui, affinché fosse reso inefficace questo corpo di peccato, e noi non fossimo più schiavi del peccato. Infatti chi è morto, è liberato dal peccato (Rm 6,1-7).</w:t>
      </w:r>
    </w:p>
    <w:p w14:paraId="0CEE2D82"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Ecco ancora come l’Apostolo Paolo sta completando la rivelazione sul mistero del Battesimo. Punto di riferimento è sempre il Mistero Pasquale di Cristo Gesù: </w:t>
      </w:r>
      <w:r w:rsidRPr="00C530D6">
        <w:rPr>
          <w:rFonts w:ascii="Arial" w:hAnsi="Arial" w:cs="Arial"/>
          <w:i/>
          <w:iCs/>
          <w:sz w:val="24"/>
          <w:szCs w:val="24"/>
        </w:rPr>
        <w:t xml:space="preserve">“Se infatti siamo stati intimamente uniti a lui a somiglianza della sua morte, lo saremo anche a somiglianza della sua risurrezione”. </w:t>
      </w:r>
      <w:r w:rsidRPr="00C530D6">
        <w:rPr>
          <w:rFonts w:ascii="Arial" w:hAnsi="Arial" w:cs="Arial"/>
          <w:sz w:val="24"/>
          <w:szCs w:val="24"/>
        </w:rPr>
        <w:t xml:space="preserve">Quando in noi si compie il mistero della morte di Cristo, o quando siamo intimamente uniti a Lui a somiglianza della sua morte, sempre per noi si compirà anche il mistero della sua risurrezione o saremo uniti a Lui a somiglianza della sua risurrezione. Con Cristo nella morte, con Cristo nella risurrezione. Se il mistero della morte in noi non ci compie, neanche il mistero della risurrezione di potrà mai compiere. Il mistero è uno: di morte e di risurrezione. Si compie il mistero della morte, si compie il mistero della risurrezione. Non si compie il mistero della morte e neanche il mistero della risurrezione si potrà mai compiere. Che oggi le molte personali religioni dei cattolici stanno governando la fede lo attesta questa semplice ed elementare verità: si afferma il mistero della risurrezione già compiuto per tutti, senza il compimento, anzi negando il mistero della morte. Lo attesta il fatto che Cristo Gesù neanche fa più parte del mistero della fede. Lo attestano molte delle nostre parole che diciamo: Siamo tutti già salvati: Dio non giudica nessuno; tutte le religioni sono via di salvezza; il Vangelo e gli altri libri sacri sono uguali; il Vangelo non va predicato; la conversione al Vangelo non fa chiesta a nessuno; chiedere la fede nel Vangelo è fare proselitismo. Non parliamo poi della distruzione e della riduzione in menzogna di tutte le verità della nostra fede. </w:t>
      </w:r>
    </w:p>
    <w:p w14:paraId="28548169"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Se non rimettiamo tutto il Vangelo, tutta la Sacra Scrittura, tutta la Divina Rivelazione, tutta la Sacra Tradizione, tutta la Sana Dottrina nel nostro cuore </w:t>
      </w:r>
      <w:r w:rsidRPr="00C530D6">
        <w:rPr>
          <w:rFonts w:ascii="Arial" w:hAnsi="Arial" w:cs="Arial"/>
          <w:sz w:val="24"/>
          <w:szCs w:val="24"/>
        </w:rPr>
        <w:lastRenderedPageBreak/>
        <w:t>aggiungendo ad essa ogni sapienza, intelligenza, scienza, conoscenza, consiglio, timore del Signore, pietà, fortezza dello Spirito Santo in noi, mai potremo contrastare le molteplici religioni personali che uccidono la vera fede. Mai avremo la vera fede che uccide le personali religioni. Siamo allora condannati a vivere ognuno con la sua personale religione che uccide la vera fede? È condannato chi vuole condannarsi da se stesso. Ognuno può riprendere il cammino della vera fede e aiutare ogni altro uomo a seguire il suo esempio. La storia ci attesta che sempre quando qualcuno ha ripreso la vera fede come regola unica della sua religione, sono stati molti che lo hanno seguito. Poi però a poco a poco la religione ha preso il sopravvento sulla purissima fede e si è tornati nel disordine.</w:t>
      </w:r>
    </w:p>
    <w:p w14:paraId="4CF560ED"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Ecco, ad esempio le regole della vera fede, che l’Apostolo Paolo, sempre sotto mozione e ispirazione dello Spirito Santo, dona agli Efesini:</w:t>
      </w:r>
    </w:p>
    <w:p w14:paraId="7C943E62"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Paolo, apostolo di Cristo Gesù per volontà di Dio, ai santi che sono a Èfeso credenti in Cristo Gesù: grazia a voi e pace da Dio, Padre nostro, e dal Signore Gesù Cristo.</w:t>
      </w:r>
    </w:p>
    <w:p w14:paraId="5E2A3115"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Benedetto Dio, Padre del Signore nostro Gesù Cristo, che ci ha benedetti con ogni benedizione spirituale nei cieli in Cristo.</w:t>
      </w:r>
    </w:p>
    <w:p w14:paraId="13A9D9A9"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w:t>
      </w:r>
    </w:p>
    <w:p w14:paraId="760FD280"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w:t>
      </w:r>
    </w:p>
    <w:p w14:paraId="580B7BD9"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In lui siamo stati fatti anche eredi, predestinati – secondo il progetto di colui che tutto opera secondo la sua volontà – a essere lode della sua gloria, noi, che già prima abbiamo sperato nel Cristo. </w:t>
      </w:r>
    </w:p>
    <w:p w14:paraId="4B9B1DB5" w14:textId="2ECABEDF"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In lui anche voi, dopo avere ascoltato la parola della verità, il Vangelo della vostra salvezza, e avere in esso creduto,</w:t>
      </w:r>
      <w:r w:rsidR="0008544B">
        <w:rPr>
          <w:rFonts w:ascii="Arial" w:hAnsi="Arial" w:cs="Arial"/>
          <w:i/>
          <w:iCs/>
          <w:sz w:val="24"/>
          <w:szCs w:val="24"/>
        </w:rPr>
        <w:t xml:space="preserve"> </w:t>
      </w:r>
      <w:r w:rsidRPr="00C530D6">
        <w:rPr>
          <w:rFonts w:ascii="Arial" w:hAnsi="Arial" w:cs="Arial"/>
          <w:i/>
          <w:iCs/>
          <w:sz w:val="24"/>
          <w:szCs w:val="24"/>
        </w:rPr>
        <w:t>avete ricevuto il sigillo dello Spirito Santo che era stato promesso, il quale è caparra della nostra eredità, in attesa della completa redenzione di coloro che Dio si è acquistato a lode della sua gloria.</w:t>
      </w:r>
    </w:p>
    <w:p w14:paraId="18CF757C"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w:t>
      </w:r>
      <w:r w:rsidRPr="00C530D6">
        <w:rPr>
          <w:rFonts w:ascii="Arial" w:hAnsi="Arial" w:cs="Arial"/>
          <w:i/>
          <w:iCs/>
          <w:sz w:val="24"/>
          <w:szCs w:val="24"/>
        </w:rPr>
        <w:lastRenderedPageBreak/>
        <w:t>speranza vi ha chiamati, quale tesoro di gloria racchiude la sua eredità fra i santi e qual è la straordinaria grandezza della sua potenza verso di noi, che crediamo, secondo l’efficacia della sua forza e del suo vigore.</w:t>
      </w:r>
    </w:p>
    <w:p w14:paraId="69DAC985"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Egli la manifestò in Cristo, quando lo risuscitò dai morti e lo fece sedere alla sua destra nei cieli, al di sopra di ogni Principato e Potenza, al di sopra di ogni Forza e Dominazione e di ogni nome che viene nominato non solo nel tempo presente ma anche in quello futuro. Tutto infatti egli ha messo sotto i suoi piedi e lo ha dato alla Chiesa come capo su tutte le cose: essa è il corpo di lui, la pienezza di colui che è il perfetto compimento di tutte le cose (Ef 1,1-23). </w:t>
      </w:r>
    </w:p>
    <w:p w14:paraId="0971EB5B"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Anche voi eravate morti per le vostre colpe e i vostri peccati, nei quali un tempo viveste, alla maniera di questo mondo, seguendo il principe delle Potenze dell’aria, quello spirito che ora opera negli uomini ribelli. Anche tutti noi, come loro, un tempo siamo vissuti nelle nostre passioni carnali seguendo le voglie della carne e dei pensieri cattivi: eravamo per natura meritevoli d’ira, come gli altri. Ma Dio, ricco di misericordia, per il grande amore con il quale ci ha amato, da morti che eravamo per le colpe, ci ha fatto rivivere con Cristo: per grazia siete salvati. Con lui ci ha anche risuscitato e ci ha fatto sedere nei cieli, in Cristo Gesù, per mostrare nei secoli futuri la straordinaria ricchezza della sua grazia mediante la sua bontà verso di noi in Cristo Gesù.</w:t>
      </w:r>
    </w:p>
    <w:p w14:paraId="725EB515"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Per grazia infatti siete salvati mediante la fede; e ciò non viene da voi, ma è dono di Dio; né viene dalle opere, perché nessuno possa vantarsene. Siamo infatti opera sua, creati in Cristo Gesù per le opere buone, che Dio ha preparato perché in esse camminassimo.</w:t>
      </w:r>
    </w:p>
    <w:p w14:paraId="3655DB38"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Perciò ricordatevi che un tempo voi, pagani nella carne, chiamati non circoncisi da quelli che si dicono circoncisi perché resi tali nella carne per mano d’uomo, ricordatevi che in quel tempo eravate senza Cristo, esclusi dalla cittadinanza d’Israele, estranei ai patti della promessa, senza speranza e senza Dio nel mondo. Ora invece, in Cristo Gesù, voi che un tempo eravate lontani, siete diventati vicini, grazie al sangue di Cristo.</w:t>
      </w:r>
    </w:p>
    <w:p w14:paraId="16C7BF19"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Egli infatti è la nostra pace, colui che di due ha fatto una cosa sola, abbattendo il muro di separazione che li divideva, cioè l’inimicizia, per mezzo della sua carne. Così egli ha abolito la Legge, fatta di prescrizioni e di decreti, per creare in se stesso, dei due, un solo uomo nuovo, facendo la pace, e per riconciliare tutti e due con Dio in un solo corpo, per mezzo della croce, eliminando in se stesso l’inimicizia. Egli è venuto ad annunciare pace a voi che eravate lontani, e pace a coloro che erano vicini. Per mezzo di lui infatti possiamo presentarci, gli uni e gli altri, al Padre in un solo Spirito.</w:t>
      </w:r>
    </w:p>
    <w:p w14:paraId="07FAEE10"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Così dunque voi non siete più stranieri né ospiti, ma siete concittadini dei santi e familiari di Dio, edificati sopra il fondamento degli apostoli e dei profeti, avendo come pietra d’angolo lo stesso Cristo Gesù. In lui tutta la costruzione cresce ben </w:t>
      </w:r>
      <w:r w:rsidRPr="00C530D6">
        <w:rPr>
          <w:rFonts w:ascii="Arial" w:hAnsi="Arial" w:cs="Arial"/>
          <w:i/>
          <w:iCs/>
          <w:sz w:val="24"/>
          <w:szCs w:val="24"/>
        </w:rPr>
        <w:lastRenderedPageBreak/>
        <w:t xml:space="preserve">ordinata per essere tempio santo nel Signore; ín lui anche voi venite edificati insieme per diventare abitazione di Dio per mezzo dello Spirito (2,1-22). </w:t>
      </w:r>
    </w:p>
    <w:p w14:paraId="408B9655"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Per questo io, Paolo, il prigioniero di Cristo per voi pagani... penso che abbiate sentito parlare del ministero della grazia di Dio, a me affidato a vostro favore: per rivelazione mi è stato fatto conoscere il mistero, di cui vi ho già scritto brevemente. Leggendo ciò che ho scritto, potete rendervi conto della comprensione che io ho del mistero di Cristo. Esso non è stato manifestato agli uomini delle precedenti generazioni come ora è stato rivelato ai suoi santi apostoli e profeti per mezzo dello Spirito: che le genti sono chiamate, in Cristo Gesù, a condividere la stessa eredità, a formare lo stesso corpo e ad essere partecipi della stessa promessa per mezzo del Vangelo, del quale io sono divenuto ministro secondo il dono della grazia di Dio, che mi è stata concessa secondo l’efficacia della sua potenza. A me, che sono l’ultimo fra tutti i santi, è stata concessa questa grazia: annunciare alle genti le impenetrabili ricchezze di Cristo e illuminare tutti sulla attuazione del mistero nascosto da secoli in Dio, creatore dell’universo, affinché, per mezzo della Chiesa, sia ora manifestata ai Principati e alle Potenze dei cieli la multiforme sapienza di Dio, secondo il progetto eterno che egli ha attuato in Cristo Gesù nostro Signore, nel quale abbiamo la libertà di accedere a Dio in piena fiducia mediante la fede in lui. Vi prego quindi di non perdervi d’animo a causa delle mie tribolazioni per voi: sono gloria vostra.</w:t>
      </w:r>
    </w:p>
    <w:p w14:paraId="46130F66"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Per questo io piego le ginocchia davanti al Padre, dal quale ha origine ogni discendenza in cielo e sulla terra, perché vi conceda, secondo la ricchezza della sua gloria, di essere potentemente rafforzati nell’uomo interiore mediante il suo Spirito. Che il Cristo abiti per mezzo della fede nei vostri cuori, e così, radicati e fondati nella carità, siate in grado di comprendere con tutti i santi quale sia l’ampiezza, la lunghezza, l’altezza e la profondità, e di conoscere l’amore di Cristo che supera ogni conoscenza, perché siate ricolmi di tutta la pienezza di Dio.</w:t>
      </w:r>
    </w:p>
    <w:p w14:paraId="644291B2"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A colui che in tutto ha potere di fare molto più di quanto possiamo domandare o pensare, secondo la potenza che opera in noi, a lui la gloria nella Chiesa e in Cristo Gesù per tutte le generazioni, nei secoli dei secoli! Amen (Ef 3,1-21). </w:t>
      </w:r>
    </w:p>
    <w:p w14:paraId="68DC4B1A"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w:t>
      </w:r>
    </w:p>
    <w:p w14:paraId="663A24CC" w14:textId="037B820C"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A ciascuno di noi, tuttavia, è stata data la grazia secondo la misura del dono di Cristo. Per questo è detto: Asceso in alto, ha portato con sé prigionieri,</w:t>
      </w:r>
      <w:r w:rsidR="0008544B">
        <w:rPr>
          <w:rFonts w:ascii="Arial" w:hAnsi="Arial" w:cs="Arial"/>
          <w:i/>
          <w:iCs/>
          <w:sz w:val="24"/>
          <w:szCs w:val="24"/>
        </w:rPr>
        <w:t xml:space="preserve"> </w:t>
      </w:r>
      <w:r w:rsidRPr="00C530D6">
        <w:rPr>
          <w:rFonts w:ascii="Arial" w:hAnsi="Arial" w:cs="Arial"/>
          <w:i/>
          <w:iCs/>
          <w:sz w:val="24"/>
          <w:szCs w:val="24"/>
        </w:rPr>
        <w:t xml:space="preserve">ha distribuito doni agli uomini. Ma cosa significa che ascese, se non che prima era </w:t>
      </w:r>
      <w:r w:rsidRPr="00C530D6">
        <w:rPr>
          <w:rFonts w:ascii="Arial" w:hAnsi="Arial" w:cs="Arial"/>
          <w:i/>
          <w:iCs/>
          <w:sz w:val="24"/>
          <w:szCs w:val="24"/>
        </w:rPr>
        <w:lastRenderedPageBreak/>
        <w:t>disceso quaggiù sulla terra? Colui che discese è lo stesso che anche ascese al di sopra di tutti i cieli, per essere pienezza di tutte le cose.</w:t>
      </w:r>
    </w:p>
    <w:p w14:paraId="5FA285B7"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w:t>
      </w:r>
    </w:p>
    <w:p w14:paraId="78F0B4FD"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Vi dico dunque e vi scongiuro nel Signore: non comportatevi più come i pagani con i loro vani pensieri, accecati nella loro mente, estranei alla vita di Dio a causa dell’ignoranza che è in loro e della durezza del loro cuore. Così, diventati insensibili, si sono abbandonati alla dissolutezza e, insaziabili, commettono ogni sorta di impurità.</w:t>
      </w:r>
    </w:p>
    <w:p w14:paraId="455C433F"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 (Ef 4,1-32). </w:t>
      </w:r>
    </w:p>
    <w:p w14:paraId="7F8CB31B"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Fatevi dunque imitatori di Dio, quali figli carissimi, e camminate nella carità, nel modo in cui anche Cristo ci ha amato e ha dato se stesso per noi, offrendosi a Dio in sacrificio di soave odore. </w:t>
      </w:r>
    </w:p>
    <w:p w14:paraId="53C0103D"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Di fornicazione e di ogni specie di impurità o di cupidigia neppure si parli fra voi – come deve essere tra santi – né di volgarità, insulsaggini, trivialità, che sono cose sconvenienti. Piuttosto rendete grazie! Perché, sappiatelo bene, nessun fornicatore, o impuro, o avaro – cioè nessun idolatra – ha in eredità il regno di Cristo e di Dio.</w:t>
      </w:r>
    </w:p>
    <w:p w14:paraId="0A3BD0B3"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lastRenderedPageBreak/>
        <w:t>Nessuno vi inganni con parole vuote: per queste cose infatti l’ira di Dio viene sopra coloro che gli disobbediscono. Non abbiate quindi niente in comune con loro. Un tempo infatti eravate tenebra, ora siete luce nel Signore. Comportatevi perciò come figli della luce; ora il frutto della luce consiste in ogni bontà, giustizia e verità. Cercate di capire ciò che è gradito al Signore. Non partecipate alle opere delle tenebre, che non danno frutto, ma piuttosto condannatele apertamente. Di quanto viene fatto da costoro in segreto è vergognoso perfino parlare, mentre tutte le cose apertamente condannate sono rivelate dalla luce: tutto quello che si manifesta è luce. Per questo è detto: «Svégliati, tu che dormi, risorgi dai morti e Cristo ti illuminerà».</w:t>
      </w:r>
    </w:p>
    <w:p w14:paraId="33C22304"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Fate dunque molta attenzione al vostro modo di vivere, comportandovi non da stolti ma da saggi, facendo buon uso del tempo, perché i giorni sono cattivi. Non siate perciò sconsiderati, ma sappiate comprendere qual è la volontà del Signore. E non ubriacatevi di vino, che fa perdere il controllo di sé; siate invece ricolmi dello Spirito, intrattenendovi fra voi con salmi, inni, canti ispirati, cantando e inneggiando al Signore con il vostro cuore, rendendo continuamente grazie per ogni cosa a Dio Padre, nel nome del Signore nostro Gesù Cristo (Ef 5,1-19). </w:t>
      </w:r>
    </w:p>
    <w:p w14:paraId="39C62EF0"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Queste regole e verità della fede devono sempre governare ogni personale religione. Mai le personali religioni devono governare o uccidere queste regole. </w:t>
      </w:r>
    </w:p>
    <w:p w14:paraId="030388E7" w14:textId="006ECAB6" w:rsidR="00C530D6" w:rsidRPr="00C530D6" w:rsidRDefault="00C530D6" w:rsidP="00C530D6">
      <w:pPr>
        <w:jc w:val="both"/>
        <w:rPr>
          <w:rFonts w:ascii="Arial" w:hAnsi="Arial" w:cs="Arial"/>
          <w:sz w:val="24"/>
          <w:szCs w:val="24"/>
        </w:rPr>
      </w:pPr>
      <w:r w:rsidRPr="00C530D6">
        <w:rPr>
          <w:rFonts w:ascii="Arial" w:hAnsi="Arial" w:cs="Arial"/>
          <w:sz w:val="24"/>
          <w:szCs w:val="24"/>
        </w:rPr>
        <w:t>Ecco ora una ulteriore verità sempre inerente al mistero Pasquale di Cristo Gesù:</w:t>
      </w:r>
      <w:r w:rsidR="0008544B">
        <w:rPr>
          <w:rFonts w:ascii="Arial" w:hAnsi="Arial" w:cs="Arial"/>
          <w:sz w:val="24"/>
          <w:szCs w:val="24"/>
        </w:rPr>
        <w:t xml:space="preserve"> </w:t>
      </w:r>
      <w:r w:rsidRPr="00C530D6">
        <w:rPr>
          <w:rFonts w:ascii="Arial" w:hAnsi="Arial" w:cs="Arial"/>
          <w:i/>
          <w:iCs/>
          <w:sz w:val="24"/>
          <w:szCs w:val="24"/>
        </w:rPr>
        <w:t xml:space="preserve">“Lo sappiamo: l’uomo vecchio che è in noi è stato crocifisso con lui, affinché fosse reso inefficace questo corpo di peccato, e noi non fossimo più schiavi del peccato”. </w:t>
      </w:r>
      <w:r w:rsidRPr="00C530D6">
        <w:rPr>
          <w:rFonts w:ascii="Arial" w:hAnsi="Arial" w:cs="Arial"/>
          <w:sz w:val="24"/>
          <w:szCs w:val="24"/>
        </w:rPr>
        <w:t>Ecco cosa avviene nel Battesimo: l’umo vecchio che è in noi viene crocifisso con Cristo. Cosa comporta questa crocifissione e questa morte? Essa rende inefficace il corpo di peccato che è in noi. Reso inefficace il corpo di peccato, noi non siamo più schiavi del peccato. Quanto si compie nel sacramento del Battesimo, poi è la nostra obbedienza alla Parola e alla verità contenuta nella Parola, che deve renderlo perennemente nostra vita. Se lasciamo l’obbedienza alla Parola, se omettiamo l’obbedienza alla verità, si rende vana e inefficace l’opera compiuta dallo Spirito Santo nel Battesimo. Ecco perché sempre in noi vanno vivificati sia lo Spirito Santo che la grazia e questa vivificazione può avvenire in un solo modo: attraverso una obbedienza in tutto simile all’obbedienza di Cristo Gesù. Questa obbedienza chiede l’Apostolo Paolo ai Filippesi. Tutto in Cristo avviene per la sua obbedienza. Tutto nel cristiano si compie per la sua obbedienza alla Parola, alla verità, alla fede.</w:t>
      </w:r>
    </w:p>
    <w:p w14:paraId="39A7C5FB"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Dalla Lettera dell’Apostolo Paolo ai Filippesi:</w:t>
      </w:r>
    </w:p>
    <w:p w14:paraId="746313A3"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w:t>
      </w:r>
    </w:p>
    <w:p w14:paraId="17F542D0" w14:textId="3D734246"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lastRenderedPageBreak/>
        <w:t>Abbiate in voi gli stessi sentimenti di Cristo Gesù: egli, pur essendo nella condizione di Dio, non ritenne un privilegio</w:t>
      </w:r>
      <w:r w:rsidR="0008544B">
        <w:rPr>
          <w:rFonts w:ascii="Arial" w:hAnsi="Arial" w:cs="Arial"/>
          <w:i/>
          <w:iCs/>
          <w:sz w:val="24"/>
          <w:szCs w:val="24"/>
        </w:rPr>
        <w:t xml:space="preserve"> </w:t>
      </w:r>
      <w:r w:rsidRPr="00C530D6">
        <w:rPr>
          <w:rFonts w:ascii="Arial" w:hAnsi="Arial" w:cs="Arial"/>
          <w:i/>
          <w:iCs/>
          <w:sz w:val="24"/>
          <w:szCs w:val="24"/>
        </w:rPr>
        <w:t>l’essere come Dio, ma svuotò se stesso assumendo una condizione di servo, diventando simile agli uomini.</w:t>
      </w:r>
    </w:p>
    <w:p w14:paraId="3710DCEF"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Dall’aspetto riconosciuto come uomo, umiliò se stesso facendosi obbediente fino alla morte e a una morte di croce.</w:t>
      </w:r>
    </w:p>
    <w:p w14:paraId="1CF89F95"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Per questo Dio lo esaltò e gli donò il nome che è al di sopra di ogni nome, perché nel nome di Gesù ogni ginocchio si pieghi nei cieli, sulla terra e sotto terra, e ogni lingua proclami: «Gesù Cristo è Signore!», a gloria di Dio Padre.</w:t>
      </w:r>
    </w:p>
    <w:p w14:paraId="090EDA0B"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Quindi, miei cari, voi che siete stati sempre obbedienti, non solo quando ero presente ma molto più ora che sono lontano, dedicatevi alla vostra salvezza con rispetto e timore. È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2,1-18). </w:t>
      </w:r>
    </w:p>
    <w:p w14:paraId="19CF9358"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Quando il cristiano obbedisce, deve obbedire alla Parola, alla verità, alla fede, come Cristo ha obbedito alla Parola, alla verità, alla fede, sempre governato e mosso, condotto e ispirato dallo Spirito Santo. Solo allora tutto il Mistero Pasquale vive in lui e lui non è più schiavo del corpo del peccato. Tutto allora dipende dalla volontà del discepolo di Gesù. Come Cristo Gesù, in ogni istante, sempre lui dovrà volere obbedire. Non si obbedisce per natura. Si obbedisce per volontà e si obbedisce per volontà facendo nostra volontà, la volontà di Dio, allo stesso modo che Cristo Gesù ha fatto sua la volontà del Padre suo. L’ha fatta suo cuore, suo pensiero, suo desiderio, sua vita. È questa l’obbedienza che sempre produce un frutto di vita eterna: fare la volontà di Dio, facendo nostra volontà la volontà di Dio. Questa è in noi purissima opera dello Spirito Santo. È quanto rivela il Salmo 40 ripreso dalla Lettera agli Ebrei:</w:t>
      </w:r>
    </w:p>
    <w:p w14:paraId="4B54450D"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Dalla Lettera agli Ebrei:</w:t>
      </w:r>
    </w:p>
    <w:p w14:paraId="7AE9D265"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Per questo, entrando nel mondo, Cristo dice: Tu non hai voluto né sacrificio né offerta, un corpo invece mi hai preparato. Non hai gradito né olocausti né sacrifici per il peccato. Allora ho detto: «Ecco, io vengo – poiché di me sta scritto nel rotolo del libro – per fare, o Dio, la tua volontà».</w:t>
      </w:r>
    </w:p>
    <w:p w14:paraId="77396240"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10,5-10). </w:t>
      </w:r>
    </w:p>
    <w:p w14:paraId="6F7B314D"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lastRenderedPageBreak/>
        <w:t>Nel Salmo 40 appare con maggiore evidenza che Gesù ha fatto sua volontà la volontà del Padre:</w:t>
      </w:r>
    </w:p>
    <w:p w14:paraId="641F4125"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Sacrificio e offerta non gradisci, gli orecchi mi hai aperto, non hai chiesto olocausto né sacrificio per il peccato. Allora ho detto: «Ecco, io vengo. Nel rotolo del libro su di me è scritto di fare la tua volontà: mio Dio, questo io desidero; la tua legge è nel mio intimo» (Sal 40,7-9). </w:t>
      </w:r>
    </w:p>
    <w:p w14:paraId="1E13111E"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Lo Spirito Santo per questo ci è donato: per imitare Cristo e fare come lui ha fatto. È Lui che ci deve ogni giorno insegnare a trasformare la volontà di Dio in nostra volontà, così non obbediamo più a Dio, ma a noi stessi. Obbedendo a noi stessi, noi obbedienza a Dio e trasformiamo per noi e per altri la redenzione oggettiva di Cristo Gesù in redenzione soggettiva per la nostra salvezza e la salvezza dei fratelli.</w:t>
      </w:r>
    </w:p>
    <w:p w14:paraId="5C847C38"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Ecco ora la rivelazione che dona compimento a quanto rivelato finora: </w:t>
      </w:r>
      <w:r w:rsidRPr="00C530D6">
        <w:rPr>
          <w:rFonts w:ascii="Arial" w:hAnsi="Arial" w:cs="Arial"/>
          <w:i/>
          <w:iCs/>
          <w:sz w:val="24"/>
          <w:szCs w:val="24"/>
        </w:rPr>
        <w:t xml:space="preserve">“Infatti chi è morto, è liberato dal peccato (Rm 6,1-7)”. </w:t>
      </w:r>
      <w:r w:rsidRPr="00C530D6">
        <w:rPr>
          <w:rFonts w:ascii="Arial" w:hAnsi="Arial" w:cs="Arial"/>
          <w:sz w:val="24"/>
          <w:szCs w:val="24"/>
        </w:rPr>
        <w:t>La morte libera da ogni vincolo con la terra. Libera anche da ogni vincolo con il corpo. Se il corpo è morto, non è più soggetto alla legge del peccato, non è più schiavo delle trasgressioni. Non è più sotto il governo del peccato. Questa verità ha però bisogno di essere ben compresa, altrimenti scivolare in una falsa comprensione è sempre possibile.</w:t>
      </w:r>
    </w:p>
    <w:p w14:paraId="619E65C1"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Con il sacramento del battesimo diveniamo nuove creature. Realmente il nostro corpo di peccato è morto. Veramente siamo stati liberati dalla schiavitù del peccato. Questo però non significa che per creazione nuova non esiste più il peccato e che l’uomo possa fare ciò che vuole. Siamo divenuti creature nuove. Veramente il Signore ci ha ricreati in modo ancora più mirabile della prima creazione. Rimangono però sempre i due alberi dinanzi a noi. C’è l’albero della vita che è Cristo Gesù e c’è l’albero della morte che è Satana e tutti i suoi figli di carne e senza carne. Mangiare di Cristo, che è l’albero di vita, e Cristo si mangia come Parola e come corpo e sangue, è della volontà dell’uomo. Ma anche mangiare di Satana e dei suoi figli di carne e non di carne anche questo è della volontà dell’uomo. </w:t>
      </w:r>
    </w:p>
    <w:p w14:paraId="14B28F28"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Alla creatura nuova è dato lo Spirito Santo che è Spirito di sapienza e di intelletto, Spirito di consiglio e di scienza, Spirito di fortezza e di pietà, Spirito del timore del Signore. In più alla creatura nuova sono dati il corpo e il sangue di Cristo Signore, il cui fine è quello di far vivere di Cristo e per Cristo quanti si nutrono di essi. È data la Vergine Maria che deve sostenere il camino sempre verso il vero Cristo e mai verso i falsi cristi. Le è dato il Padre e tutto il suo amore. Con questa forza divina, anzi forza trinitaria, la nuova creatura può vivere da creatura nuova e mai più ritornare nella carne per essere nuovamente schiava del peccato e della morte. </w:t>
      </w:r>
    </w:p>
    <w:p w14:paraId="212AB68B"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Tutto però è dalla sua volontà. Sempre i due alberi, Cristo e Satana, saranno dinanzi agli occhi della creatura nuova. Spetta ad essa stendere la mano dove essa vorrà. Tutto è dal suo buon volere. Essere noi divenuti creature nuove non </w:t>
      </w:r>
      <w:r w:rsidRPr="00C530D6">
        <w:rPr>
          <w:rFonts w:ascii="Arial" w:hAnsi="Arial" w:cs="Arial"/>
          <w:sz w:val="24"/>
          <w:szCs w:val="24"/>
        </w:rPr>
        <w:lastRenderedPageBreak/>
        <w:t xml:space="preserve">implica la perdita della volontà e della responsabilità. Si è creature nuove con volontà nuova, ma anche con responsabilità nuova, con una grazia nuova, con uno Spirito Santo nuovo, con un Salvatore nuovo, con un Signore e Dio nuovo. Tutto è divinamente nuovo nella Nuova Alleanza, ma vivere in essa è frutto di Dio e dell’uomo. Dio vi è tutto. Anche l’uomo deve esserci tutto, altrimenti si ritorna nella vecchia natura e si muore in essa schiavi del peccato e di ogni trasgressione. </w:t>
      </w:r>
    </w:p>
    <w:p w14:paraId="7EA9B122"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La verità dei due alberi è così rivelata dallo Spirito Santo nei Sacri Testi:</w:t>
      </w:r>
    </w:p>
    <w:p w14:paraId="4EFD5FDC"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Da Libro della Genesi:</w:t>
      </w:r>
    </w:p>
    <w:p w14:paraId="69535429"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Il Signore Dio diede questo comando all’uomo: «Tu potrai mangiare di tutti gli alberi del giardino, ma dell’albero della conoscenza del bene e del male non devi mangiare, perché, nel giorno in cui tu ne mangerai, certamente dovrai morire» (Gen 2,16-17).</w:t>
      </w:r>
    </w:p>
    <w:p w14:paraId="3CD08F8C"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Dal Libro del Deuteronomio:</w:t>
      </w:r>
    </w:p>
    <w:p w14:paraId="281FC1DB"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Quando tutte queste cose che io ti ho poste dinanzi, la benedizione e la maledizione, si saranno realizzate su di te e tu le richiamerai alla tua mente in mezzo a tutte le nazioni dove il Signore, tuo Dio, ti avrà disperso, se ti convertirai al Signore, tuo Dio, e obbedirai alla sua voce, tu e i tuoi figli, con tutto il cuore e con tutta l’anima, secondo quanto oggi ti comando, allora il Signore, tuo Dio, cambierà la tua sorte, avrà pietà di te e ti raccoglierà di nuovo da tutti i popoli in mezzo ai quali il Signore, tuo Dio, ti aveva disperso. Quand’anche tu fossi disperso fino all’estremità del cielo, di là il Signore, tuo Dio, ti raccoglierà e di là ti riprenderà. Il Signore, tuo Dio, ti ricondurrà nella terra che i tuoi padri avevano posseduto e tu ne riprenderai il possesso. Egli ti farà felice e ti moltiplicherà più dei tuoi padri.</w:t>
      </w:r>
    </w:p>
    <w:p w14:paraId="655CB9C9"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Il Signore, tuo Dio, circonciderà il tuo cuore e il cuore della tua discendenza, perché tu possa amare il Signore, tuo Dio, con tutto il cuore e con tutta l’anima e viva. Il Signore, tuo Dio, farà cadere tutti questi giuramenti imprecatori sui tuoi nemici e su quanti ti odieranno e perseguiteranno. Tu ti convertirai, ascolterai la voce del Signore e metterai in pratica tutti questi comandi che oggi ti do. Il Signore, tuo Dio, ti farà sovrabbondare di beni in ogni lavoro delle tue mani, nel frutto delle tue viscere, nel frutto del tuo bestiame e nel frutto del tuo suolo. Il Signore, infatti, gioirà di nuovo per te facendoti felice, come gioiva per i tuoi padri, quando obbedirai alla voce del Signore, tuo Dio, osservando i suoi comandi e i suoi decreti, scritti in questo libro della legge, e quando ti sarai convertito al Signore, tuo Dio, con tutto il cuore e con tutta l’anima. Questo comando che oggi ti ordino non è troppo alto per te, né troppo lontano da te. Non è nel cielo, perché tu dica: “Chi salirà per noi in cielo, per prendercelo e farcelo udire, affinché possiamo eseguirlo?”. Non è di là dal mare, perché tu dica: “Chi attraverserà per noi il mare, per prendercelo e farcelo udire, affinché possiamo eseguirlo?”. Anzi, </w:t>
      </w:r>
      <w:r w:rsidRPr="00C530D6">
        <w:rPr>
          <w:rFonts w:ascii="Arial" w:hAnsi="Arial" w:cs="Arial"/>
          <w:i/>
          <w:iCs/>
          <w:sz w:val="24"/>
          <w:szCs w:val="24"/>
        </w:rPr>
        <w:lastRenderedPageBreak/>
        <w:t xml:space="preserve">questa parola è molto vicina a te, è nella tua bocca e nel tuo cuore, perché tu la metta in pratica. </w:t>
      </w:r>
    </w:p>
    <w:p w14:paraId="31503BF2"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Vedi, io pongo oggi davanti a te la vita e il bene, la morte e il male. Oggi, perciò, io ti comando di amare il Signore, tuo Dio, di camminare per le sue vie, di osservare i suoi comandi, le sue leggi e le sue norme, perché tu viva e ti moltiplichi e il Signore, tuo Dio, ti benedica nella terra in cui tu stai per entrare per prenderne possesso. Ma se il tuo cuore si volge indietro e se tu non ascolti e ti lasci trascinare a prostrarti davanti ad altri dèi e a servirli, oggi io vi dichiaro che certo perirete, che non avrete vita lunga nel paese in cui state per entrare per prenderne possesso, attraversando il Giordano. Prendo oggi a testimoni contro di voi il cielo e la terra: io ti ho posto davanti la vita e la morte, la benedizione e la maledizione. Scegli dunque la vita, perché viva tu e la tua discendenza, amando il Signore, tuo Dio, obbedendo alla sua voce e tenendoti unito a lui, poiché è lui la tua vita e la tua longevità, per poter così abitare nel paese che il Signore ha giurato di dare ai tuoi padri, Abramo, Isacco e Giacobbe» (Dt 30,1-20). </w:t>
      </w:r>
    </w:p>
    <w:p w14:paraId="6E188A47"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Dal Libro del Siracide:</w:t>
      </w:r>
    </w:p>
    <w:p w14:paraId="3E7DBE0E" w14:textId="7FDCA86A" w:rsidR="00C530D6" w:rsidRPr="00C530D6" w:rsidRDefault="00C530D6" w:rsidP="00C530D6">
      <w:pPr>
        <w:jc w:val="both"/>
        <w:rPr>
          <w:rFonts w:ascii="Arial" w:hAnsi="Arial" w:cs="Arial"/>
          <w:sz w:val="24"/>
          <w:szCs w:val="24"/>
        </w:rPr>
      </w:pPr>
      <w:r w:rsidRPr="00C530D6">
        <w:rPr>
          <w:rFonts w:ascii="Arial" w:hAnsi="Arial" w:cs="Arial"/>
          <w:i/>
          <w:iCs/>
          <w:sz w:val="24"/>
          <w:szCs w:val="24"/>
        </w:rPr>
        <w:t>Non dire: «A causa del Signore sono venuto meno»,</w:t>
      </w:r>
      <w:r w:rsidR="0008544B">
        <w:rPr>
          <w:rFonts w:ascii="Arial" w:hAnsi="Arial" w:cs="Arial"/>
          <w:i/>
          <w:iCs/>
          <w:sz w:val="24"/>
          <w:szCs w:val="24"/>
        </w:rPr>
        <w:t xml:space="preserve"> </w:t>
      </w:r>
      <w:r w:rsidRPr="00C530D6">
        <w:rPr>
          <w:rFonts w:ascii="Arial" w:hAnsi="Arial" w:cs="Arial"/>
          <w:i/>
          <w:iCs/>
          <w:sz w:val="24"/>
          <w:szCs w:val="24"/>
        </w:rPr>
        <w:t xml:space="preserve">perché egli non fa quello che detesta. Non dire: «Egli mi ha tratto in errore», perché non ha bisogno di un peccatore. Il Signore odia ogni abominio: esso non è amato da quelli che lo temono. Da principio Dio creò l’uomo e lo lasciò in balìa del suo proprio volere. Se tu vuoi, puoi osservare i comandamenti; l’essere fedele dipende dalla tua buona volontà. Egli ti ha posto davanti fuoco e acqua: là dove vuoi tendi la tua mano. Davanti agli uomini stanno la vita e la morte: a ognuno sarà dato ciò che a lui piacerà. Grande infatti è la sapienza del Signore; forte e potente, egli vede ogni cosa. I suoi occhi sono su coloro che lo temono, egli conosce ogni opera degli uomini. A nessuno ha comandato di essere empio e a nessuno ha dato il permesso di peccare (Sir 15,11-20). </w:t>
      </w:r>
    </w:p>
    <w:p w14:paraId="78F0E717"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Io pongo dinanzi a te, creatura nuova, Cristo Gesù e Satana, dove vuoi stendi la mano. Tutto è dal tuo buon volere. Ma oggi nulla è più male e nulla è più peccato. La Divina Rivelazione non ha più valore per il cristiano. Questa è oggi la nostra tristissima realtà nella quale ci hanno condotto i molti falsi profeti degli ultimi tempi.</w:t>
      </w:r>
    </w:p>
    <w:p w14:paraId="4CDE4C8C" w14:textId="77777777" w:rsidR="00C530D6" w:rsidRPr="00C530D6" w:rsidRDefault="00C530D6" w:rsidP="00C530D6">
      <w:pPr>
        <w:jc w:val="both"/>
        <w:rPr>
          <w:rFonts w:ascii="Arial" w:hAnsi="Arial" w:cs="Arial"/>
          <w:sz w:val="24"/>
          <w:szCs w:val="24"/>
        </w:rPr>
      </w:pPr>
    </w:p>
    <w:p w14:paraId="072B85FB" w14:textId="77777777" w:rsidR="00C530D6" w:rsidRPr="00C530D6" w:rsidRDefault="00C530D6" w:rsidP="00C530D6">
      <w:pPr>
        <w:spacing w:before="120" w:after="120" w:line="240" w:lineRule="auto"/>
        <w:jc w:val="both"/>
        <w:rPr>
          <w:rFonts w:ascii="Arial" w:eastAsia="Times New Roman" w:hAnsi="Arial" w:cs="Arial"/>
          <w:b/>
          <w:kern w:val="0"/>
          <w:sz w:val="24"/>
          <w:szCs w:val="20"/>
          <w:lang w:val="la-Latn" w:eastAsia="it-IT"/>
          <w14:ligatures w14:val="none"/>
        </w:rPr>
      </w:pPr>
      <w:r w:rsidRPr="00C530D6">
        <w:rPr>
          <w:rFonts w:ascii="Arial" w:eastAsia="Times New Roman" w:hAnsi="Arial" w:cs="Arial"/>
          <w:b/>
          <w:kern w:val="0"/>
          <w:sz w:val="24"/>
          <w:szCs w:val="20"/>
          <w:lang w:val="la-Latn" w:eastAsia="it-IT"/>
          <w14:ligatures w14:val="none"/>
        </w:rPr>
        <w:t>DIECI DOMANDE DI ULTERIORE RIFLESSIONE</w:t>
      </w:r>
    </w:p>
    <w:p w14:paraId="2BBFAFF9"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So che è possibile leggere dalla falsità quanto Paolo dice sulla Redenzione operata da Cristo Signore? Conosco quali sono i più grandi errori che la storia ha generato leggendo il pensiero dell’Apostolo? So che da diversi secoli ci si è accaniti contro la Rivelazione a noi data dallo Spirito Santo per bocca dell’Apostolo delle Genti? So che ogni si vuole un pensiero fluivo e l’Apostolo Paolo è la negazione di ogni pensiero fluivo ed evanescente? Conosco bene i </w:t>
      </w:r>
      <w:r w:rsidRPr="00C530D6">
        <w:rPr>
          <w:rFonts w:ascii="Arial" w:hAnsi="Arial" w:cs="Arial"/>
          <w:sz w:val="24"/>
          <w:szCs w:val="24"/>
        </w:rPr>
        <w:lastRenderedPageBreak/>
        <w:t>frutti che secondo l’apostolo Paolo produce in noi ll Battesimo? So fare bene la differenza tra natura e volontà? Conosco i frutti prodotti da Cristo con il suo mistero di morte e di risurrezione? So cosa è l’uomo vecchio? So cosa è la carne nel linguaggio paolino? So che liberati dalla schiavitù del peccato e vivere da liberi del peccato non coincidono?</w:t>
      </w:r>
    </w:p>
    <w:p w14:paraId="73CEA95D"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106" w:name="_Toc205829936"/>
      <w:r w:rsidRPr="00C530D6">
        <w:rPr>
          <w:rFonts w:ascii="Arial" w:eastAsia="Times New Roman" w:hAnsi="Arial" w:cs="Arial"/>
          <w:b/>
          <w:color w:val="000000" w:themeColor="text1"/>
          <w:sz w:val="28"/>
          <w:szCs w:val="28"/>
          <w:lang w:eastAsia="it-IT"/>
        </w:rPr>
        <w:t>IL PECCATO DUNQUE NON REGNI PIÙ NEL VOSTRO CORPO MORTALE, COSÌ DA SOTTOMETTERVI AI SUOI DESIDERI.</w:t>
      </w:r>
      <w:bookmarkEnd w:id="106"/>
    </w:p>
    <w:p w14:paraId="5A4440AE" w14:textId="77777777" w:rsidR="00C530D6" w:rsidRPr="00C530D6" w:rsidRDefault="00C530D6" w:rsidP="00C530D6">
      <w:pPr>
        <w:spacing w:before="120" w:after="0" w:line="240" w:lineRule="auto"/>
        <w:jc w:val="both"/>
        <w:rPr>
          <w:rFonts w:ascii="Arial" w:eastAsia="Times New Roman" w:hAnsi="Arial" w:cs="Arial"/>
          <w:kern w:val="0"/>
          <w:sz w:val="24"/>
          <w:szCs w:val="20"/>
          <w:lang w:eastAsia="it-IT"/>
          <w14:ligatures w14:val="none"/>
        </w:rPr>
      </w:pPr>
    </w:p>
    <w:p w14:paraId="077242A2" w14:textId="77777777" w:rsidR="00C530D6" w:rsidRPr="00C530D6" w:rsidRDefault="00C530D6" w:rsidP="00C530D6">
      <w:pPr>
        <w:spacing w:before="120" w:after="0" w:line="240" w:lineRule="auto"/>
        <w:jc w:val="center"/>
        <w:rPr>
          <w:rFonts w:ascii="PT Serif" w:hAnsi="PT Serif"/>
          <w:b/>
          <w:bCs/>
          <w:color w:val="111111"/>
          <w:sz w:val="28"/>
          <w:szCs w:val="28"/>
        </w:rPr>
      </w:pPr>
      <w:r w:rsidRPr="00C530D6">
        <w:rPr>
          <w:rFonts w:ascii="Arial" w:eastAsia="Times New Roman" w:hAnsi="Arial" w:cs="Arial"/>
          <w:b/>
          <w:bCs/>
          <w:kern w:val="0"/>
          <w:sz w:val="28"/>
          <w:szCs w:val="28"/>
          <w:lang w:eastAsia="it-IT"/>
          <w14:ligatures w14:val="none"/>
        </w:rPr>
        <w:t xml:space="preserve">Non ergo regnet peccatum in vestro mortali corpore, ut oboediatis concupiscentiis eius – </w:t>
      </w:r>
      <w:r w:rsidRPr="00C530D6">
        <w:rPr>
          <w:rFonts w:ascii="Cambria" w:hAnsi="Cambria" w:cs="Cambria"/>
          <w:b/>
          <w:bCs/>
          <w:color w:val="111111"/>
          <w:sz w:val="28"/>
          <w:szCs w:val="28"/>
        </w:rPr>
        <w:t>Μ</w:t>
      </w:r>
      <w:r w:rsidRPr="00C530D6">
        <w:rPr>
          <w:rFonts w:ascii="Times New Roman" w:hAnsi="Times New Roman" w:cs="Times New Roman"/>
          <w:b/>
          <w:bCs/>
          <w:color w:val="111111"/>
          <w:sz w:val="28"/>
          <w:szCs w:val="28"/>
        </w:rPr>
        <w:t>ὴ</w:t>
      </w:r>
      <w:r w:rsidRPr="00C530D6">
        <w:rPr>
          <w:rFonts w:ascii="PT Serif" w:hAnsi="PT Serif"/>
          <w:b/>
          <w:bCs/>
          <w:color w:val="111111"/>
          <w:sz w:val="28"/>
          <w:szCs w:val="28"/>
        </w:rPr>
        <w:t xml:space="preserve"> </w:t>
      </w:r>
      <w:r w:rsidRPr="00C530D6">
        <w:rPr>
          <w:rFonts w:ascii="Cambria" w:hAnsi="Cambria" w:cs="Cambria"/>
          <w:b/>
          <w:bCs/>
          <w:color w:val="111111"/>
          <w:sz w:val="28"/>
          <w:szCs w:val="28"/>
        </w:rPr>
        <w:t>ο</w:t>
      </w:r>
      <w:r w:rsidRPr="00C530D6">
        <w:rPr>
          <w:rFonts w:ascii="Times New Roman" w:hAnsi="Times New Roman" w:cs="Times New Roman"/>
          <w:b/>
          <w:bCs/>
          <w:color w:val="111111"/>
          <w:sz w:val="28"/>
          <w:szCs w:val="28"/>
        </w:rPr>
        <w:t>ὖ</w:t>
      </w:r>
      <w:r w:rsidRPr="00C530D6">
        <w:rPr>
          <w:rFonts w:ascii="Cambria" w:hAnsi="Cambria" w:cs="Cambria"/>
          <w:b/>
          <w:bCs/>
          <w:color w:val="111111"/>
          <w:sz w:val="28"/>
          <w:szCs w:val="28"/>
        </w:rPr>
        <w:t>ν</w:t>
      </w:r>
      <w:r w:rsidRPr="00C530D6">
        <w:rPr>
          <w:rFonts w:ascii="PT Serif" w:hAnsi="PT Serif"/>
          <w:b/>
          <w:bCs/>
          <w:color w:val="111111"/>
          <w:sz w:val="28"/>
          <w:szCs w:val="28"/>
        </w:rPr>
        <w:t xml:space="preserve"> </w:t>
      </w:r>
      <w:r w:rsidRPr="00C530D6">
        <w:rPr>
          <w:rFonts w:ascii="Cambria" w:hAnsi="Cambria" w:cs="Cambria"/>
          <w:b/>
          <w:bCs/>
          <w:color w:val="111111"/>
          <w:sz w:val="28"/>
          <w:szCs w:val="28"/>
        </w:rPr>
        <w:t>βασιλευέτω</w:t>
      </w:r>
      <w:r w:rsidRPr="00C530D6">
        <w:rPr>
          <w:rFonts w:ascii="PT Serif" w:hAnsi="PT Serif"/>
          <w:b/>
          <w:bCs/>
          <w:color w:val="111111"/>
          <w:sz w:val="28"/>
          <w:szCs w:val="28"/>
        </w:rPr>
        <w:t xml:space="preserve"> </w:t>
      </w:r>
      <w:r w:rsidRPr="00C530D6">
        <w:rPr>
          <w:rFonts w:ascii="Times New Roman" w:hAnsi="Times New Roman" w:cs="Times New Roman"/>
          <w:b/>
          <w:bCs/>
          <w:color w:val="111111"/>
          <w:sz w:val="28"/>
          <w:szCs w:val="28"/>
        </w:rPr>
        <w:t>ἡ</w:t>
      </w:r>
      <w:r w:rsidRPr="00C530D6">
        <w:rPr>
          <w:rFonts w:ascii="PT Serif" w:hAnsi="PT Serif"/>
          <w:b/>
          <w:bCs/>
          <w:color w:val="111111"/>
          <w:sz w:val="28"/>
          <w:szCs w:val="28"/>
        </w:rPr>
        <w:t xml:space="preserve"> </w:t>
      </w:r>
      <w:r w:rsidRPr="00C530D6">
        <w:rPr>
          <w:rFonts w:ascii="Times New Roman" w:hAnsi="Times New Roman" w:cs="Times New Roman"/>
          <w:b/>
          <w:bCs/>
          <w:color w:val="111111"/>
          <w:sz w:val="28"/>
          <w:szCs w:val="28"/>
        </w:rPr>
        <w:t>ἁ</w:t>
      </w:r>
      <w:r w:rsidRPr="00C530D6">
        <w:rPr>
          <w:rFonts w:ascii="PT Serif" w:hAnsi="PT Serif"/>
          <w:b/>
          <w:bCs/>
          <w:color w:val="111111"/>
          <w:sz w:val="28"/>
          <w:szCs w:val="28"/>
        </w:rPr>
        <w:t>μ</w:t>
      </w:r>
      <w:r w:rsidRPr="00C530D6">
        <w:rPr>
          <w:rFonts w:ascii="Cambria" w:hAnsi="Cambria" w:cs="Cambria"/>
          <w:b/>
          <w:bCs/>
          <w:color w:val="111111"/>
          <w:sz w:val="28"/>
          <w:szCs w:val="28"/>
        </w:rPr>
        <w:t>αρτία</w:t>
      </w:r>
      <w:r w:rsidRPr="00C530D6">
        <w:rPr>
          <w:rFonts w:ascii="PT Serif" w:hAnsi="PT Serif"/>
          <w:b/>
          <w:bCs/>
          <w:color w:val="111111"/>
          <w:sz w:val="28"/>
          <w:szCs w:val="28"/>
        </w:rPr>
        <w:t xml:space="preserve"> </w:t>
      </w:r>
      <w:r w:rsidRPr="00C530D6">
        <w:rPr>
          <w:rFonts w:ascii="Times New Roman" w:hAnsi="Times New Roman" w:cs="Times New Roman"/>
          <w:b/>
          <w:bCs/>
          <w:color w:val="111111"/>
          <w:sz w:val="28"/>
          <w:szCs w:val="28"/>
        </w:rPr>
        <w:t>ἐ</w:t>
      </w:r>
      <w:r w:rsidRPr="00C530D6">
        <w:rPr>
          <w:rFonts w:ascii="Cambria" w:hAnsi="Cambria" w:cs="Cambria"/>
          <w:b/>
          <w:bCs/>
          <w:color w:val="111111"/>
          <w:sz w:val="28"/>
          <w:szCs w:val="28"/>
        </w:rPr>
        <w:t>ν</w:t>
      </w:r>
      <w:r w:rsidRPr="00C530D6">
        <w:rPr>
          <w:rFonts w:ascii="PT Serif" w:hAnsi="PT Serif"/>
          <w:b/>
          <w:bCs/>
          <w:color w:val="111111"/>
          <w:sz w:val="28"/>
          <w:szCs w:val="28"/>
        </w:rPr>
        <w:t xml:space="preserve"> </w:t>
      </w:r>
      <w:r w:rsidRPr="00C530D6">
        <w:rPr>
          <w:rFonts w:ascii="Cambria" w:hAnsi="Cambria" w:cs="Cambria"/>
          <w:b/>
          <w:bCs/>
          <w:color w:val="111111"/>
          <w:sz w:val="28"/>
          <w:szCs w:val="28"/>
        </w:rPr>
        <w:t>τ</w:t>
      </w:r>
      <w:r w:rsidRPr="00C530D6">
        <w:rPr>
          <w:rFonts w:ascii="Times New Roman" w:hAnsi="Times New Roman" w:cs="Times New Roman"/>
          <w:b/>
          <w:bCs/>
          <w:color w:val="111111"/>
          <w:sz w:val="28"/>
          <w:szCs w:val="28"/>
        </w:rPr>
        <w:t>ῷ</w:t>
      </w:r>
      <w:r w:rsidRPr="00C530D6">
        <w:rPr>
          <w:rFonts w:ascii="PT Serif" w:hAnsi="PT Serif"/>
          <w:b/>
          <w:bCs/>
          <w:color w:val="111111"/>
          <w:sz w:val="28"/>
          <w:szCs w:val="28"/>
        </w:rPr>
        <w:t xml:space="preserve"> </w:t>
      </w:r>
      <w:r w:rsidRPr="00C530D6">
        <w:rPr>
          <w:rFonts w:ascii="Cambria" w:hAnsi="Cambria" w:cs="Cambria"/>
          <w:b/>
          <w:bCs/>
          <w:color w:val="111111"/>
          <w:sz w:val="28"/>
          <w:szCs w:val="28"/>
        </w:rPr>
        <w:t>θνητ</w:t>
      </w:r>
      <w:r w:rsidRPr="00C530D6">
        <w:rPr>
          <w:rFonts w:ascii="Times New Roman" w:hAnsi="Times New Roman" w:cs="Times New Roman"/>
          <w:b/>
          <w:bCs/>
          <w:color w:val="111111"/>
          <w:sz w:val="28"/>
          <w:szCs w:val="28"/>
        </w:rPr>
        <w:t>ῷ</w:t>
      </w:r>
      <w:r w:rsidRPr="00C530D6">
        <w:rPr>
          <w:rFonts w:ascii="PT Serif" w:hAnsi="PT Serif"/>
          <w:b/>
          <w:bCs/>
          <w:color w:val="111111"/>
          <w:sz w:val="28"/>
          <w:szCs w:val="28"/>
        </w:rPr>
        <w:t xml:space="preserve"> </w:t>
      </w:r>
      <w:r w:rsidRPr="00C530D6">
        <w:rPr>
          <w:rFonts w:ascii="Times New Roman" w:hAnsi="Times New Roman" w:cs="Times New Roman"/>
          <w:b/>
          <w:bCs/>
          <w:color w:val="111111"/>
          <w:sz w:val="28"/>
          <w:szCs w:val="28"/>
        </w:rPr>
        <w:t>ὑ</w:t>
      </w:r>
      <w:r w:rsidRPr="00C530D6">
        <w:rPr>
          <w:rFonts w:ascii="PT Serif" w:hAnsi="PT Serif"/>
          <w:b/>
          <w:bCs/>
          <w:color w:val="111111"/>
          <w:sz w:val="28"/>
          <w:szCs w:val="28"/>
        </w:rPr>
        <w:t>μ</w:t>
      </w:r>
      <w:r w:rsidRPr="00C530D6">
        <w:rPr>
          <w:rFonts w:ascii="Times New Roman" w:hAnsi="Times New Roman" w:cs="Times New Roman"/>
          <w:b/>
          <w:bCs/>
          <w:color w:val="111111"/>
          <w:sz w:val="28"/>
          <w:szCs w:val="28"/>
        </w:rPr>
        <w:t>ῶ</w:t>
      </w:r>
      <w:r w:rsidRPr="00C530D6">
        <w:rPr>
          <w:rFonts w:ascii="Cambria" w:hAnsi="Cambria" w:cs="Cambria"/>
          <w:b/>
          <w:bCs/>
          <w:color w:val="111111"/>
          <w:sz w:val="28"/>
          <w:szCs w:val="28"/>
        </w:rPr>
        <w:t>ν</w:t>
      </w:r>
      <w:r w:rsidRPr="00C530D6">
        <w:rPr>
          <w:rFonts w:ascii="PT Serif" w:hAnsi="PT Serif"/>
          <w:b/>
          <w:bCs/>
          <w:color w:val="111111"/>
          <w:sz w:val="28"/>
          <w:szCs w:val="28"/>
        </w:rPr>
        <w:t xml:space="preserve"> </w:t>
      </w:r>
      <w:r w:rsidRPr="00C530D6">
        <w:rPr>
          <w:rFonts w:ascii="Cambria" w:hAnsi="Cambria" w:cs="Cambria"/>
          <w:b/>
          <w:bCs/>
          <w:color w:val="111111"/>
          <w:sz w:val="28"/>
          <w:szCs w:val="28"/>
        </w:rPr>
        <w:t>σώ</w:t>
      </w:r>
      <w:r w:rsidRPr="00C530D6">
        <w:rPr>
          <w:rFonts w:ascii="PT Serif" w:hAnsi="PT Serif" w:cs="PT Serif"/>
          <w:b/>
          <w:bCs/>
          <w:color w:val="111111"/>
          <w:sz w:val="28"/>
          <w:szCs w:val="28"/>
        </w:rPr>
        <w:t>μ</w:t>
      </w:r>
      <w:r w:rsidRPr="00C530D6">
        <w:rPr>
          <w:rFonts w:ascii="Cambria" w:hAnsi="Cambria" w:cs="Cambria"/>
          <w:b/>
          <w:bCs/>
          <w:color w:val="111111"/>
          <w:sz w:val="28"/>
          <w:szCs w:val="28"/>
        </w:rPr>
        <w:t>ατι</w:t>
      </w:r>
      <w:r w:rsidRPr="00C530D6">
        <w:rPr>
          <w:rFonts w:ascii="PT Serif" w:hAnsi="PT Serif"/>
          <w:b/>
          <w:bCs/>
          <w:color w:val="111111"/>
          <w:sz w:val="28"/>
          <w:szCs w:val="28"/>
        </w:rPr>
        <w:t xml:space="preserve"> </w:t>
      </w:r>
      <w:r w:rsidRPr="00C530D6">
        <w:rPr>
          <w:rFonts w:ascii="Cambria" w:hAnsi="Cambria" w:cs="Cambria"/>
          <w:b/>
          <w:bCs/>
          <w:color w:val="111111"/>
          <w:sz w:val="28"/>
          <w:szCs w:val="28"/>
        </w:rPr>
        <w:t>ε</w:t>
      </w:r>
      <w:r w:rsidRPr="00C530D6">
        <w:rPr>
          <w:rFonts w:ascii="Times New Roman" w:hAnsi="Times New Roman" w:cs="Times New Roman"/>
          <w:b/>
          <w:bCs/>
          <w:color w:val="111111"/>
          <w:sz w:val="28"/>
          <w:szCs w:val="28"/>
        </w:rPr>
        <w:t>ἰ</w:t>
      </w:r>
      <w:r w:rsidRPr="00C530D6">
        <w:rPr>
          <w:rFonts w:ascii="Cambria" w:hAnsi="Cambria" w:cs="Cambria"/>
          <w:b/>
          <w:bCs/>
          <w:color w:val="111111"/>
          <w:sz w:val="28"/>
          <w:szCs w:val="28"/>
        </w:rPr>
        <w:t>ς</w:t>
      </w:r>
      <w:r w:rsidRPr="00C530D6">
        <w:rPr>
          <w:rFonts w:ascii="PT Serif" w:hAnsi="PT Serif"/>
          <w:b/>
          <w:bCs/>
          <w:color w:val="111111"/>
          <w:sz w:val="28"/>
          <w:szCs w:val="28"/>
        </w:rPr>
        <w:t xml:space="preserve"> </w:t>
      </w:r>
      <w:r w:rsidRPr="00C530D6">
        <w:rPr>
          <w:rFonts w:ascii="Cambria" w:hAnsi="Cambria" w:cs="Cambria"/>
          <w:b/>
          <w:bCs/>
          <w:color w:val="111111"/>
          <w:sz w:val="28"/>
          <w:szCs w:val="28"/>
        </w:rPr>
        <w:t>τ</w:t>
      </w:r>
      <w:r w:rsidRPr="00C530D6">
        <w:rPr>
          <w:rFonts w:ascii="Times New Roman" w:hAnsi="Times New Roman" w:cs="Times New Roman"/>
          <w:b/>
          <w:bCs/>
          <w:color w:val="111111"/>
          <w:sz w:val="28"/>
          <w:szCs w:val="28"/>
        </w:rPr>
        <w:t>ὸ</w:t>
      </w:r>
      <w:r w:rsidRPr="00C530D6">
        <w:rPr>
          <w:rFonts w:ascii="PT Serif" w:hAnsi="PT Serif"/>
          <w:b/>
          <w:bCs/>
          <w:color w:val="111111"/>
          <w:sz w:val="28"/>
          <w:szCs w:val="28"/>
        </w:rPr>
        <w:t xml:space="preserve"> </w:t>
      </w:r>
      <w:r w:rsidRPr="00C530D6">
        <w:rPr>
          <w:rFonts w:ascii="Segoe UI Symbol" w:hAnsi="Segoe UI Symbol" w:cs="Segoe UI Symbol"/>
          <w:b/>
          <w:bCs/>
          <w:color w:val="111111"/>
          <w:sz w:val="28"/>
          <w:szCs w:val="28"/>
        </w:rPr>
        <w:t>⸀</w:t>
      </w:r>
      <w:r w:rsidRPr="00C530D6">
        <w:rPr>
          <w:rFonts w:ascii="Times New Roman" w:hAnsi="Times New Roman" w:cs="Times New Roman"/>
          <w:b/>
          <w:bCs/>
          <w:color w:val="111111"/>
          <w:sz w:val="28"/>
          <w:szCs w:val="28"/>
        </w:rPr>
        <w:t>ὑ</w:t>
      </w:r>
      <w:r w:rsidRPr="00C530D6">
        <w:rPr>
          <w:rFonts w:ascii="PT Serif" w:hAnsi="PT Serif"/>
          <w:b/>
          <w:bCs/>
          <w:color w:val="111111"/>
          <w:sz w:val="28"/>
          <w:szCs w:val="28"/>
        </w:rPr>
        <w:t>π</w:t>
      </w:r>
      <w:r w:rsidRPr="00C530D6">
        <w:rPr>
          <w:rFonts w:ascii="Cambria" w:hAnsi="Cambria" w:cs="Cambria"/>
          <w:b/>
          <w:bCs/>
          <w:color w:val="111111"/>
          <w:sz w:val="28"/>
          <w:szCs w:val="28"/>
        </w:rPr>
        <w:t>ακούειν</w:t>
      </w:r>
      <w:r w:rsidRPr="00C530D6">
        <w:rPr>
          <w:rFonts w:ascii="PT Serif" w:hAnsi="PT Serif"/>
          <w:b/>
          <w:bCs/>
          <w:color w:val="111111"/>
          <w:sz w:val="28"/>
          <w:szCs w:val="28"/>
        </w:rPr>
        <w:t xml:space="preserve"> </w:t>
      </w:r>
      <w:r w:rsidRPr="00C530D6">
        <w:rPr>
          <w:rFonts w:ascii="Cambria" w:hAnsi="Cambria" w:cs="Cambria"/>
          <w:b/>
          <w:bCs/>
          <w:color w:val="111111"/>
          <w:sz w:val="28"/>
          <w:szCs w:val="28"/>
        </w:rPr>
        <w:t>τα</w:t>
      </w:r>
      <w:r w:rsidRPr="00C530D6">
        <w:rPr>
          <w:rFonts w:ascii="Times New Roman" w:hAnsi="Times New Roman" w:cs="Times New Roman"/>
          <w:b/>
          <w:bCs/>
          <w:color w:val="111111"/>
          <w:sz w:val="28"/>
          <w:szCs w:val="28"/>
        </w:rPr>
        <w:t>ῖ</w:t>
      </w:r>
      <w:r w:rsidRPr="00C530D6">
        <w:rPr>
          <w:rFonts w:ascii="Cambria" w:hAnsi="Cambria" w:cs="Cambria"/>
          <w:b/>
          <w:bCs/>
          <w:color w:val="111111"/>
          <w:sz w:val="28"/>
          <w:szCs w:val="28"/>
        </w:rPr>
        <w:t>ς</w:t>
      </w:r>
      <w:r w:rsidRPr="00C530D6">
        <w:rPr>
          <w:rFonts w:ascii="PT Serif" w:hAnsi="PT Serif"/>
          <w:b/>
          <w:bCs/>
          <w:color w:val="111111"/>
          <w:sz w:val="28"/>
          <w:szCs w:val="28"/>
        </w:rPr>
        <w:t xml:space="preserve"> </w:t>
      </w:r>
      <w:r w:rsidRPr="00C530D6">
        <w:rPr>
          <w:rFonts w:ascii="Times New Roman" w:hAnsi="Times New Roman" w:cs="Times New Roman"/>
          <w:b/>
          <w:bCs/>
          <w:color w:val="111111"/>
          <w:sz w:val="28"/>
          <w:szCs w:val="28"/>
        </w:rPr>
        <w:t>ἐ</w:t>
      </w:r>
      <w:r w:rsidRPr="00C530D6">
        <w:rPr>
          <w:rFonts w:ascii="PT Serif" w:hAnsi="PT Serif"/>
          <w:b/>
          <w:bCs/>
          <w:color w:val="111111"/>
          <w:sz w:val="28"/>
          <w:szCs w:val="28"/>
        </w:rPr>
        <w:t>π</w:t>
      </w:r>
      <w:r w:rsidRPr="00C530D6">
        <w:rPr>
          <w:rFonts w:ascii="Cambria" w:hAnsi="Cambria" w:cs="Cambria"/>
          <w:b/>
          <w:bCs/>
          <w:color w:val="111111"/>
          <w:sz w:val="28"/>
          <w:szCs w:val="28"/>
        </w:rPr>
        <w:t>ιθυ</w:t>
      </w:r>
      <w:r w:rsidRPr="00C530D6">
        <w:rPr>
          <w:rFonts w:ascii="PT Serif" w:hAnsi="PT Serif" w:cs="PT Serif"/>
          <w:b/>
          <w:bCs/>
          <w:color w:val="111111"/>
          <w:sz w:val="28"/>
          <w:szCs w:val="28"/>
        </w:rPr>
        <w:t>μ</w:t>
      </w:r>
      <w:r w:rsidRPr="00C530D6">
        <w:rPr>
          <w:rFonts w:ascii="Cambria" w:hAnsi="Cambria" w:cs="Cambria"/>
          <w:b/>
          <w:bCs/>
          <w:color w:val="111111"/>
          <w:sz w:val="28"/>
          <w:szCs w:val="28"/>
        </w:rPr>
        <w:t>ίαις</w:t>
      </w:r>
      <w:r w:rsidRPr="00C530D6">
        <w:rPr>
          <w:rFonts w:ascii="PT Serif" w:hAnsi="PT Serif"/>
          <w:b/>
          <w:bCs/>
          <w:color w:val="111111"/>
          <w:sz w:val="28"/>
          <w:szCs w:val="28"/>
        </w:rPr>
        <w:t xml:space="preserve"> </w:t>
      </w:r>
      <w:r w:rsidRPr="00C530D6">
        <w:rPr>
          <w:rFonts w:ascii="Cambria" w:hAnsi="Cambria" w:cs="Cambria"/>
          <w:b/>
          <w:bCs/>
          <w:color w:val="111111"/>
          <w:sz w:val="28"/>
          <w:szCs w:val="28"/>
        </w:rPr>
        <w:t>α</w:t>
      </w:r>
      <w:r w:rsidRPr="00C530D6">
        <w:rPr>
          <w:rFonts w:ascii="Times New Roman" w:hAnsi="Times New Roman" w:cs="Times New Roman"/>
          <w:b/>
          <w:bCs/>
          <w:color w:val="111111"/>
          <w:sz w:val="28"/>
          <w:szCs w:val="28"/>
        </w:rPr>
        <w:t>ὐ</w:t>
      </w:r>
      <w:r w:rsidRPr="00C530D6">
        <w:rPr>
          <w:rFonts w:ascii="Cambria" w:hAnsi="Cambria" w:cs="Cambria"/>
          <w:b/>
          <w:bCs/>
          <w:color w:val="111111"/>
          <w:sz w:val="28"/>
          <w:szCs w:val="28"/>
        </w:rPr>
        <w:t>το</w:t>
      </w:r>
      <w:r w:rsidRPr="00C530D6">
        <w:rPr>
          <w:rFonts w:ascii="Times New Roman" w:hAnsi="Times New Roman" w:cs="Times New Roman"/>
          <w:b/>
          <w:bCs/>
          <w:color w:val="111111"/>
          <w:sz w:val="28"/>
          <w:szCs w:val="28"/>
        </w:rPr>
        <w:t>ῦ</w:t>
      </w:r>
    </w:p>
    <w:p w14:paraId="4572F826" w14:textId="77777777" w:rsidR="00C530D6" w:rsidRPr="00C530D6" w:rsidRDefault="00C530D6" w:rsidP="00C530D6">
      <w:pPr>
        <w:spacing w:before="120" w:after="0" w:line="240" w:lineRule="auto"/>
        <w:jc w:val="both"/>
        <w:rPr>
          <w:rFonts w:ascii="Arial" w:eastAsia="Times New Roman" w:hAnsi="Arial" w:cs="Arial"/>
          <w:kern w:val="0"/>
          <w:sz w:val="24"/>
          <w:szCs w:val="20"/>
          <w:lang w:eastAsia="it-IT"/>
          <w14:ligatures w14:val="none"/>
        </w:rPr>
      </w:pPr>
    </w:p>
    <w:p w14:paraId="66A6A597"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bookmarkStart w:id="107" w:name="_Hlk203315663"/>
      <w:r w:rsidRPr="00C530D6">
        <w:rPr>
          <w:rFonts w:ascii="Arial" w:eastAsia="Times New Roman" w:hAnsi="Arial" w:cs="Arial"/>
          <w:kern w:val="0"/>
          <w:sz w:val="24"/>
          <w:szCs w:val="20"/>
          <w:lang w:eastAsia="it-IT"/>
          <w14:ligatures w14:val="none"/>
        </w:rPr>
        <w:t xml:space="preserve">Ma se siamo morti con Cristo, crediamo che anche vivremo con lui, sapendo che Cristo, risorto dai morti, non muore più; la morte non ha più potere su di lui. Infatti egli morì, e morì per il peccato una volta per tutte; ora invece vive, e vive per Dio. Così anche voi consideratevi morti al peccato, ma viventi per Dio, in Cristo Gesù. Il peccato dunque non regni più nel vostro corpo mortale, così da sottomettervi ai suoi desideri. Non offrite al peccato le vostre membra come strumenti di ingiustizia, ma offrite voi stessi a Dio come viventi, ritornati dai morti, e le vostre membra a Dio come strumenti di giustizia. Il peccato infatti non dominerà su di voi, perché non siete sotto la Legge, ma sotto la grazia (Rm 6,8-14). </w:t>
      </w:r>
    </w:p>
    <w:bookmarkEnd w:id="107"/>
    <w:p w14:paraId="222B7F41" w14:textId="77777777" w:rsidR="00C530D6" w:rsidRPr="00C530D6" w:rsidRDefault="00C530D6" w:rsidP="00C530D6">
      <w:pPr>
        <w:spacing w:before="120" w:after="120" w:line="240" w:lineRule="auto"/>
        <w:jc w:val="both"/>
        <w:rPr>
          <w:rFonts w:ascii="Arial" w:eastAsia="Times New Roman" w:hAnsi="Arial" w:cs="Arial"/>
          <w:kern w:val="0"/>
          <w:sz w:val="24"/>
          <w:szCs w:val="20"/>
          <w:lang w:val="la-Latn" w:eastAsia="it-IT"/>
          <w14:ligatures w14:val="none"/>
        </w:rPr>
      </w:pPr>
      <w:r w:rsidRPr="00C530D6">
        <w:rPr>
          <w:rFonts w:ascii="Arial" w:eastAsia="Times New Roman" w:hAnsi="Arial" w:cs="Arial"/>
          <w:kern w:val="0"/>
          <w:sz w:val="24"/>
          <w:szCs w:val="20"/>
          <w:lang w:val="la-Latn" w:eastAsia="it-IT"/>
          <w14:ligatures w14:val="none"/>
        </w:rPr>
        <w:t xml:space="preserve">Si autem mortui sumus cum Christo, credimus quia simul etiam vivemus cum eo; scientes quod Christus suscitatus ex mortuis iam non moritur, mors illi ultra non dominatur. Quod enim mortuus est, peccato mortuus est semel; quod autem vivit, vivit Deo. Ita et vos existimate vos mortuos quidem esse peccato, viventes autem Deo in Christo Iesu. </w:t>
      </w:r>
      <w:bookmarkStart w:id="108" w:name="_Hlk203315314"/>
      <w:r w:rsidRPr="00C530D6">
        <w:rPr>
          <w:rFonts w:ascii="Arial" w:eastAsia="Times New Roman" w:hAnsi="Arial" w:cs="Arial"/>
          <w:kern w:val="0"/>
          <w:sz w:val="24"/>
          <w:szCs w:val="20"/>
          <w:lang w:val="la-Latn" w:eastAsia="it-IT"/>
          <w14:ligatures w14:val="none"/>
        </w:rPr>
        <w:t>Non ergo regnet peccatum in vestro mortali corpore, ut oboediatis concupiscentiis eius,</w:t>
      </w:r>
      <w:bookmarkEnd w:id="108"/>
      <w:r w:rsidRPr="00C530D6">
        <w:rPr>
          <w:rFonts w:ascii="Arial" w:eastAsia="Times New Roman" w:hAnsi="Arial" w:cs="Arial"/>
          <w:kern w:val="0"/>
          <w:sz w:val="24"/>
          <w:szCs w:val="20"/>
          <w:lang w:val="la-Latn" w:eastAsia="it-IT"/>
          <w14:ligatures w14:val="none"/>
        </w:rPr>
        <w:t xml:space="preserve"> neque exhibeatis membra vestra arma iniustitiae peccato, sed exhibete vos Deo tamquam ex mortuis viventes et membra vestra arma iustitiae Deo. Peccatum enim vobis non dominabitur; non enim sub lege estis sed sub gratia. (Rm 6,8-14). </w:t>
      </w:r>
    </w:p>
    <w:p w14:paraId="79BD9B94" w14:textId="77777777" w:rsidR="00C530D6" w:rsidRPr="00C530D6" w:rsidRDefault="00C530D6" w:rsidP="00C530D6">
      <w:pPr>
        <w:spacing w:after="120"/>
        <w:jc w:val="both"/>
        <w:rPr>
          <w:rFonts w:ascii="Arial" w:eastAsia="Times New Roman" w:hAnsi="Arial" w:cs="Arial"/>
          <w:kern w:val="0"/>
          <w:sz w:val="26"/>
          <w:szCs w:val="26"/>
          <w:lang w:val="la-Latn" w:eastAsia="it-IT"/>
          <w14:ligatures w14:val="none"/>
        </w:rPr>
      </w:pP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w:t>
      </w:r>
      <w:r w:rsidRPr="00C530D6">
        <w:rPr>
          <w:rFonts w:ascii="Times New Roman" w:hAnsi="Times New Roman" w:cs="Times New Roman"/>
          <w:color w:val="111111"/>
          <w:sz w:val="26"/>
          <w:szCs w:val="26"/>
        </w:rPr>
        <w:t>ὲ</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PT Serif" w:hAnsi="PT Serif"/>
          <w:color w:val="111111"/>
          <w:sz w:val="26"/>
          <w:szCs w:val="26"/>
        </w:rPr>
        <w:t>π</w:t>
      </w:r>
      <w:r w:rsidRPr="00C530D6">
        <w:rPr>
          <w:rFonts w:ascii="Cambria" w:hAnsi="Cambria" w:cs="Cambria"/>
          <w:color w:val="111111"/>
          <w:sz w:val="26"/>
          <w:szCs w:val="26"/>
        </w:rPr>
        <w:t>εθάνο</w:t>
      </w:r>
      <w:r w:rsidRPr="00C530D6">
        <w:rPr>
          <w:rFonts w:ascii="PT Serif" w:hAnsi="PT Serif" w:cs="PT Serif"/>
          <w:color w:val="111111"/>
          <w:sz w:val="26"/>
          <w:szCs w:val="26"/>
        </w:rPr>
        <w:t>μ</w:t>
      </w:r>
      <w:r w:rsidRPr="00C530D6">
        <w:rPr>
          <w:rFonts w:ascii="Cambria" w:hAnsi="Cambria" w:cs="Cambria"/>
          <w:color w:val="111111"/>
          <w:sz w:val="26"/>
          <w:szCs w:val="26"/>
        </w:rPr>
        <w:t>εν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σ</w:t>
      </w:r>
      <w:r w:rsidRPr="00C530D6">
        <w:rPr>
          <w:rFonts w:ascii="Times New Roman" w:hAnsi="Times New Roman" w:cs="Times New Roman"/>
          <w:color w:val="111111"/>
          <w:sz w:val="26"/>
          <w:szCs w:val="26"/>
        </w:rPr>
        <w:t>ὺ</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Χριστ</w:t>
      </w:r>
      <w:r w:rsidRPr="00C530D6">
        <w:rPr>
          <w:rFonts w:ascii="Times New Roman" w:hAnsi="Times New Roman" w:cs="Times New Roman"/>
          <w:color w:val="111111"/>
          <w:sz w:val="26"/>
          <w:szCs w:val="26"/>
        </w:rPr>
        <w:t>ῷ</w:t>
      </w:r>
      <w:r w:rsidRPr="00C530D6">
        <w:rPr>
          <w:rFonts w:ascii="PT Serif" w:hAnsi="PT Serif"/>
          <w:color w:val="111111"/>
          <w:sz w:val="26"/>
          <w:szCs w:val="26"/>
          <w:lang w:val="la-Latn"/>
        </w:rPr>
        <w:t xml:space="preserve">, </w:t>
      </w:r>
      <w:r w:rsidRPr="00C530D6">
        <w:rPr>
          <w:rFonts w:ascii="PT Serif" w:hAnsi="PT Serif"/>
          <w:color w:val="111111"/>
          <w:sz w:val="26"/>
          <w:szCs w:val="26"/>
        </w:rPr>
        <w:t>π</w:t>
      </w:r>
      <w:r w:rsidRPr="00C530D6">
        <w:rPr>
          <w:rFonts w:ascii="Cambria" w:hAnsi="Cambria" w:cs="Cambria"/>
          <w:color w:val="111111"/>
          <w:sz w:val="26"/>
          <w:szCs w:val="26"/>
        </w:rPr>
        <w:t>ιστεύο</w:t>
      </w:r>
      <w:r w:rsidRPr="00C530D6">
        <w:rPr>
          <w:rFonts w:ascii="PT Serif" w:hAnsi="PT Serif" w:cs="PT Serif"/>
          <w:color w:val="111111"/>
          <w:sz w:val="26"/>
          <w:szCs w:val="26"/>
        </w:rPr>
        <w:t>μ</w:t>
      </w:r>
      <w:r w:rsidRPr="00C530D6">
        <w:rPr>
          <w:rFonts w:ascii="Cambria" w:hAnsi="Cambria" w:cs="Cambria"/>
          <w:color w:val="111111"/>
          <w:sz w:val="26"/>
          <w:szCs w:val="26"/>
        </w:rPr>
        <w:t>εν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ὅ</w:t>
      </w:r>
      <w:r w:rsidRPr="00C530D6">
        <w:rPr>
          <w:rFonts w:ascii="Cambria" w:hAnsi="Cambria" w:cs="Cambria"/>
          <w:color w:val="111111"/>
          <w:sz w:val="26"/>
          <w:szCs w:val="26"/>
        </w:rPr>
        <w:t>τι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συζήσο</w:t>
      </w:r>
      <w:r w:rsidRPr="00C530D6">
        <w:rPr>
          <w:rFonts w:ascii="PT Serif" w:hAnsi="PT Serif" w:cs="PT Serif"/>
          <w:color w:val="111111"/>
          <w:sz w:val="26"/>
          <w:szCs w:val="26"/>
        </w:rPr>
        <w:t>μ</w:t>
      </w:r>
      <w:r w:rsidRPr="00C530D6">
        <w:rPr>
          <w:rFonts w:ascii="Cambria" w:hAnsi="Cambria" w:cs="Cambria"/>
          <w:color w:val="111111"/>
          <w:sz w:val="26"/>
          <w:szCs w:val="26"/>
        </w:rPr>
        <w:t>εν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α</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ῷ</w:t>
      </w:r>
      <w:r w:rsidRPr="00C530D6">
        <w:rPr>
          <w:rFonts w:ascii="Cambria" w:hAnsi="Cambria" w:cs="Cambria"/>
          <w:color w:val="111111"/>
          <w:sz w:val="26"/>
          <w:szCs w:val="26"/>
        </w:rPr>
        <w:t>·</w:t>
      </w:r>
      <w:r w:rsidRPr="00C530D6">
        <w:rPr>
          <w:rFonts w:ascii="PT Serif" w:hAnsi="PT Serif"/>
          <w:color w:val="111111"/>
          <w:sz w:val="26"/>
          <w:szCs w:val="26"/>
          <w:lang w:val="la-Latn"/>
        </w:rPr>
        <w:t>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δότες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ὅ</w:t>
      </w:r>
      <w:r w:rsidRPr="00C530D6">
        <w:rPr>
          <w:rFonts w:ascii="Cambria" w:hAnsi="Cambria" w:cs="Cambria"/>
          <w:color w:val="111111"/>
          <w:sz w:val="26"/>
          <w:szCs w:val="26"/>
        </w:rPr>
        <w:t>τι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Χριστ</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γερθε</w:t>
      </w:r>
      <w:r w:rsidRPr="00C530D6">
        <w:rPr>
          <w:rFonts w:ascii="Times New Roman" w:hAnsi="Times New Roman" w:cs="Times New Roman"/>
          <w:color w:val="111111"/>
          <w:sz w:val="26"/>
          <w:szCs w:val="26"/>
        </w:rPr>
        <w:t>ὶ</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κ</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νεκρ</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κέτι</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PT Serif" w:hAnsi="PT Serif"/>
          <w:color w:val="111111"/>
          <w:sz w:val="26"/>
          <w:szCs w:val="26"/>
        </w:rPr>
        <w:t>π</w:t>
      </w:r>
      <w:r w:rsidRPr="00C530D6">
        <w:rPr>
          <w:rFonts w:ascii="Cambria" w:hAnsi="Cambria" w:cs="Cambria"/>
          <w:color w:val="111111"/>
          <w:sz w:val="26"/>
          <w:szCs w:val="26"/>
        </w:rPr>
        <w:t>οθν</w:t>
      </w:r>
      <w:r w:rsidRPr="00C530D6">
        <w:rPr>
          <w:rFonts w:ascii="Times New Roman" w:hAnsi="Times New Roman" w:cs="Times New Roman"/>
          <w:color w:val="111111"/>
          <w:sz w:val="26"/>
          <w:szCs w:val="26"/>
        </w:rPr>
        <w:t>ῄ</w:t>
      </w:r>
      <w:r w:rsidRPr="00C530D6">
        <w:rPr>
          <w:rFonts w:ascii="Cambria" w:hAnsi="Cambria" w:cs="Cambria"/>
          <w:color w:val="111111"/>
          <w:sz w:val="26"/>
          <w:szCs w:val="26"/>
        </w:rPr>
        <w:t>σκει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θάνατος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α</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κέτι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κυριεύει·</w:t>
      </w:r>
      <w:r w:rsidRPr="00C530D6">
        <w:rPr>
          <w:rFonts w:ascii="PT Serif" w:hAnsi="PT Serif"/>
          <w:color w:val="111111"/>
          <w:sz w:val="26"/>
          <w:szCs w:val="26"/>
          <w:lang w:val="la-Latn"/>
        </w:rPr>
        <w:t> </w:t>
      </w:r>
      <w:r w:rsidRPr="00C530D6">
        <w:rPr>
          <w:rFonts w:ascii="Times New Roman" w:hAnsi="Times New Roman" w:cs="Times New Roman"/>
          <w:color w:val="111111"/>
          <w:sz w:val="26"/>
          <w:szCs w:val="26"/>
        </w:rPr>
        <w:t>ὃ</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γ</w:t>
      </w:r>
      <w:r w:rsidRPr="00C530D6">
        <w:rPr>
          <w:rFonts w:ascii="Times New Roman" w:hAnsi="Times New Roman" w:cs="Times New Roman"/>
          <w:color w:val="111111"/>
          <w:sz w:val="26"/>
          <w:szCs w:val="26"/>
        </w:rPr>
        <w:t>ὰ</w:t>
      </w:r>
      <w:r w:rsidRPr="00C530D6">
        <w:rPr>
          <w:rFonts w:ascii="Cambria" w:hAnsi="Cambria" w:cs="Cambria"/>
          <w:color w:val="111111"/>
          <w:sz w:val="26"/>
          <w:szCs w:val="26"/>
        </w:rPr>
        <w:t>ρ</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PT Serif" w:hAnsi="PT Serif"/>
          <w:color w:val="111111"/>
          <w:sz w:val="26"/>
          <w:szCs w:val="26"/>
        </w:rPr>
        <w:t>π</w:t>
      </w:r>
      <w:r w:rsidRPr="00C530D6">
        <w:rPr>
          <w:rFonts w:ascii="Cambria" w:hAnsi="Cambria" w:cs="Cambria"/>
          <w:color w:val="111111"/>
          <w:sz w:val="26"/>
          <w:szCs w:val="26"/>
        </w:rPr>
        <w:t>έθανεν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ῇ</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ἁ</w:t>
      </w:r>
      <w:r w:rsidRPr="00C530D6">
        <w:rPr>
          <w:rFonts w:ascii="PT Serif" w:hAnsi="PT Serif"/>
          <w:color w:val="111111"/>
          <w:sz w:val="26"/>
          <w:szCs w:val="26"/>
        </w:rPr>
        <w:t>μ</w:t>
      </w:r>
      <w:r w:rsidRPr="00C530D6">
        <w:rPr>
          <w:rFonts w:ascii="Cambria" w:hAnsi="Cambria" w:cs="Cambria"/>
          <w:color w:val="111111"/>
          <w:sz w:val="26"/>
          <w:szCs w:val="26"/>
        </w:rPr>
        <w:t>αρτί</w:t>
      </w:r>
      <w:r w:rsidRPr="00C530D6">
        <w:rPr>
          <w:rFonts w:ascii="Times New Roman" w:hAnsi="Times New Roman" w:cs="Times New Roman"/>
          <w:color w:val="111111"/>
          <w:sz w:val="26"/>
          <w:szCs w:val="26"/>
        </w:rPr>
        <w:t>ᾳ</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PT Serif" w:hAnsi="PT Serif"/>
          <w:color w:val="111111"/>
          <w:sz w:val="26"/>
          <w:szCs w:val="26"/>
        </w:rPr>
        <w:t>π</w:t>
      </w:r>
      <w:r w:rsidRPr="00C530D6">
        <w:rPr>
          <w:rFonts w:ascii="Cambria" w:hAnsi="Cambria" w:cs="Cambria"/>
          <w:color w:val="111111"/>
          <w:sz w:val="26"/>
          <w:szCs w:val="26"/>
        </w:rPr>
        <w:t>έθανεν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φά</w:t>
      </w:r>
      <w:r w:rsidRPr="00C530D6">
        <w:rPr>
          <w:rFonts w:ascii="PT Serif" w:hAnsi="PT Serif" w:cs="PT Serif"/>
          <w:color w:val="111111"/>
          <w:sz w:val="26"/>
          <w:szCs w:val="26"/>
        </w:rPr>
        <w:t>π</w:t>
      </w:r>
      <w:r w:rsidRPr="00C530D6">
        <w:rPr>
          <w:rFonts w:ascii="Cambria" w:hAnsi="Cambria" w:cs="Cambria"/>
          <w:color w:val="111111"/>
          <w:sz w:val="26"/>
          <w:szCs w:val="26"/>
        </w:rPr>
        <w:t>αξ·</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ὃ</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w:t>
      </w:r>
      <w:r w:rsidRPr="00C530D6">
        <w:rPr>
          <w:rFonts w:ascii="Times New Roman" w:hAnsi="Times New Roman" w:cs="Times New Roman"/>
          <w:color w:val="111111"/>
          <w:sz w:val="26"/>
          <w:szCs w:val="26"/>
        </w:rPr>
        <w:t>ὲ</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ζ</w:t>
      </w:r>
      <w:r w:rsidRPr="00C530D6">
        <w:rPr>
          <w:rFonts w:ascii="Times New Roman" w:hAnsi="Times New Roman" w:cs="Times New Roman"/>
          <w:color w:val="111111"/>
          <w:sz w:val="26"/>
          <w:szCs w:val="26"/>
        </w:rPr>
        <w:t>ῇ</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ζ</w:t>
      </w:r>
      <w:r w:rsidRPr="00C530D6">
        <w:rPr>
          <w:rFonts w:ascii="Times New Roman" w:hAnsi="Times New Roman" w:cs="Times New Roman"/>
          <w:color w:val="111111"/>
          <w:sz w:val="26"/>
          <w:szCs w:val="26"/>
        </w:rPr>
        <w:t>ῇ</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ῷ</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θε</w:t>
      </w:r>
      <w:r w:rsidRPr="00C530D6">
        <w:rPr>
          <w:rFonts w:ascii="Times New Roman" w:hAnsi="Times New Roman" w:cs="Times New Roman"/>
          <w:color w:val="111111"/>
          <w:sz w:val="26"/>
          <w:szCs w:val="26"/>
        </w:rPr>
        <w:t>ῷ</w:t>
      </w:r>
      <w:r w:rsidRPr="00C530D6">
        <w:rPr>
          <w:rFonts w:ascii="PT Serif" w:hAnsi="PT Serif"/>
          <w:color w:val="111111"/>
          <w:sz w:val="26"/>
          <w:szCs w:val="26"/>
          <w:lang w:val="la-Latn"/>
        </w:rPr>
        <w:t>.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ὕ</w:t>
      </w:r>
      <w:r w:rsidRPr="00C530D6">
        <w:rPr>
          <w:rFonts w:ascii="Cambria" w:hAnsi="Cambria" w:cs="Cambria"/>
          <w:color w:val="111111"/>
          <w:sz w:val="26"/>
          <w:szCs w:val="26"/>
        </w:rPr>
        <w:t>τως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ὑ</w:t>
      </w:r>
      <w:r w:rsidRPr="00C530D6">
        <w:rPr>
          <w:rFonts w:ascii="PT Serif" w:hAnsi="PT Serif"/>
          <w:color w:val="111111"/>
          <w:sz w:val="26"/>
          <w:szCs w:val="26"/>
        </w:rPr>
        <w:t>μ</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ῖ</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λογίζεσθε</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ἑ</w:t>
      </w:r>
      <w:r w:rsidRPr="00C530D6">
        <w:rPr>
          <w:rFonts w:ascii="Cambria" w:hAnsi="Cambria" w:cs="Cambria"/>
          <w:color w:val="111111"/>
          <w:sz w:val="26"/>
          <w:szCs w:val="26"/>
        </w:rPr>
        <w:t>αυτο</w:t>
      </w:r>
      <w:r w:rsidRPr="00C530D6">
        <w:rPr>
          <w:rFonts w:ascii="Times New Roman" w:hAnsi="Times New Roman" w:cs="Times New Roman"/>
          <w:color w:val="111111"/>
          <w:sz w:val="26"/>
          <w:szCs w:val="26"/>
        </w:rPr>
        <w:t>ὺ</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Segoe UI Symbol" w:hAnsi="Segoe UI Symbol" w:cs="Segoe UI Symbol"/>
          <w:color w:val="111111"/>
          <w:sz w:val="26"/>
          <w:szCs w:val="26"/>
          <w:lang w:val="la-Latn"/>
        </w:rPr>
        <w:t>⸂</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ἶ</w:t>
      </w:r>
      <w:r w:rsidRPr="00C530D6">
        <w:rPr>
          <w:rFonts w:ascii="Cambria" w:hAnsi="Cambria" w:cs="Cambria"/>
          <w:color w:val="111111"/>
          <w:sz w:val="26"/>
          <w:szCs w:val="26"/>
        </w:rPr>
        <w:t>ναι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νεκρο</w:t>
      </w:r>
      <w:r w:rsidRPr="00C530D6">
        <w:rPr>
          <w:rFonts w:ascii="Times New Roman" w:hAnsi="Times New Roman" w:cs="Times New Roman"/>
          <w:color w:val="111111"/>
          <w:sz w:val="26"/>
          <w:szCs w:val="26"/>
        </w:rPr>
        <w:t>ὺ</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PT Serif" w:hAnsi="PT Serif" w:cs="PT Serif"/>
          <w:color w:val="111111"/>
          <w:sz w:val="26"/>
          <w:szCs w:val="26"/>
        </w:rPr>
        <w:t>μ</w:t>
      </w:r>
      <w:r w:rsidRPr="00C530D6">
        <w:rPr>
          <w:rFonts w:ascii="Times New Roman" w:hAnsi="Times New Roman" w:cs="Times New Roman"/>
          <w:color w:val="111111"/>
          <w:sz w:val="26"/>
          <w:szCs w:val="26"/>
        </w:rPr>
        <w:t>ὲ</w:t>
      </w:r>
      <w:r w:rsidRPr="00C530D6">
        <w:rPr>
          <w:rFonts w:ascii="Cambria" w:hAnsi="Cambria" w:cs="Cambria"/>
          <w:color w:val="111111"/>
          <w:sz w:val="26"/>
          <w:szCs w:val="26"/>
        </w:rPr>
        <w:t>ν</w:t>
      </w:r>
      <w:r w:rsidRPr="00C530D6">
        <w:rPr>
          <w:rFonts w:ascii="Segoe UI Symbol" w:hAnsi="Segoe UI Symbol" w:cs="Segoe UI Symbol"/>
          <w:color w:val="111111"/>
          <w:sz w:val="26"/>
          <w:szCs w:val="26"/>
          <w:lang w:val="la-Latn"/>
        </w:rPr>
        <w:t>⸃</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ῇ</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ἁ</w:t>
      </w:r>
      <w:r w:rsidRPr="00C530D6">
        <w:rPr>
          <w:rFonts w:ascii="PT Serif" w:hAnsi="PT Serif"/>
          <w:color w:val="111111"/>
          <w:sz w:val="26"/>
          <w:szCs w:val="26"/>
        </w:rPr>
        <w:t>μ</w:t>
      </w:r>
      <w:r w:rsidRPr="00C530D6">
        <w:rPr>
          <w:rFonts w:ascii="Cambria" w:hAnsi="Cambria" w:cs="Cambria"/>
          <w:color w:val="111111"/>
          <w:sz w:val="26"/>
          <w:szCs w:val="26"/>
        </w:rPr>
        <w:t>αρτί</w:t>
      </w:r>
      <w:r w:rsidRPr="00C530D6">
        <w:rPr>
          <w:rFonts w:ascii="Times New Roman" w:hAnsi="Times New Roman" w:cs="Times New Roman"/>
          <w:color w:val="111111"/>
          <w:sz w:val="26"/>
          <w:szCs w:val="26"/>
        </w:rPr>
        <w:t>ᾳ</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ζ</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ντας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w:t>
      </w:r>
      <w:r w:rsidRPr="00C530D6">
        <w:rPr>
          <w:rFonts w:ascii="Times New Roman" w:hAnsi="Times New Roman" w:cs="Times New Roman"/>
          <w:color w:val="111111"/>
          <w:sz w:val="26"/>
          <w:szCs w:val="26"/>
        </w:rPr>
        <w:t>ὲ</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ῷ</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θε</w:t>
      </w:r>
      <w:r w:rsidRPr="00C530D6">
        <w:rPr>
          <w:rFonts w:ascii="Times New Roman" w:hAnsi="Times New Roman" w:cs="Times New Roman"/>
          <w:color w:val="111111"/>
          <w:sz w:val="26"/>
          <w:szCs w:val="26"/>
        </w:rPr>
        <w:t>ῷ</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Χριστ</w:t>
      </w:r>
      <w:r w:rsidRPr="00C530D6">
        <w:rPr>
          <w:rFonts w:ascii="Times New Roman" w:hAnsi="Times New Roman" w:cs="Times New Roman"/>
          <w:color w:val="111111"/>
          <w:sz w:val="26"/>
          <w:szCs w:val="26"/>
        </w:rPr>
        <w:t>ῷ</w:t>
      </w:r>
      <w:r w:rsidRPr="00C530D6">
        <w:rPr>
          <w:rFonts w:ascii="PT Serif" w:hAnsi="PT Serif"/>
          <w:color w:val="111111"/>
          <w:sz w:val="26"/>
          <w:szCs w:val="26"/>
          <w:lang w:val="la-Latn"/>
        </w:rPr>
        <w:t xml:space="preserve"> </w:t>
      </w:r>
      <w:r w:rsidRPr="00C530D6">
        <w:rPr>
          <w:rFonts w:ascii="Segoe UI Symbol" w:hAnsi="Segoe UI Symbol" w:cs="Segoe UI Symbol"/>
          <w:color w:val="111111"/>
          <w:sz w:val="26"/>
          <w:szCs w:val="26"/>
          <w:lang w:val="la-Latn"/>
        </w:rPr>
        <w:t>⸀</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ησο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w:t>
      </w:r>
      <w:bookmarkStart w:id="109" w:name="_Hlk203315341"/>
      <w:r w:rsidRPr="00C530D6">
        <w:rPr>
          <w:rFonts w:ascii="PT Serif" w:hAnsi="PT Serif"/>
          <w:color w:val="111111"/>
          <w:sz w:val="26"/>
          <w:szCs w:val="26"/>
          <w:lang w:val="la-Latn"/>
        </w:rPr>
        <w:t> </w:t>
      </w:r>
      <w:r w:rsidRPr="00C530D6">
        <w:rPr>
          <w:rFonts w:ascii="Cambria" w:hAnsi="Cambria" w:cs="Cambria"/>
          <w:color w:val="111111"/>
          <w:sz w:val="26"/>
          <w:szCs w:val="26"/>
        </w:rPr>
        <w:t>Μ</w:t>
      </w:r>
      <w:r w:rsidRPr="00C530D6">
        <w:rPr>
          <w:rFonts w:ascii="Times New Roman" w:hAnsi="Times New Roman" w:cs="Times New Roman"/>
          <w:color w:val="111111"/>
          <w:sz w:val="26"/>
          <w:szCs w:val="26"/>
        </w:rPr>
        <w:t>ὴ</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ὖ</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βασιλευέτω</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ἡ</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ἁ</w:t>
      </w:r>
      <w:r w:rsidRPr="00C530D6">
        <w:rPr>
          <w:rFonts w:ascii="PT Serif" w:hAnsi="PT Serif"/>
          <w:color w:val="111111"/>
          <w:sz w:val="26"/>
          <w:szCs w:val="26"/>
        </w:rPr>
        <w:t>μ</w:t>
      </w:r>
      <w:r w:rsidRPr="00C530D6">
        <w:rPr>
          <w:rFonts w:ascii="Cambria" w:hAnsi="Cambria" w:cs="Cambria"/>
          <w:color w:val="111111"/>
          <w:sz w:val="26"/>
          <w:szCs w:val="26"/>
        </w:rPr>
        <w:t>αρτία</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ῷ</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θνητ</w:t>
      </w:r>
      <w:r w:rsidRPr="00C530D6">
        <w:rPr>
          <w:rFonts w:ascii="Times New Roman" w:hAnsi="Times New Roman" w:cs="Times New Roman"/>
          <w:color w:val="111111"/>
          <w:sz w:val="26"/>
          <w:szCs w:val="26"/>
        </w:rPr>
        <w:t>ῷ</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ὑ</w:t>
      </w:r>
      <w:r w:rsidRPr="00C530D6">
        <w:rPr>
          <w:rFonts w:ascii="PT Serif" w:hAnsi="PT Serif"/>
          <w:color w:val="111111"/>
          <w:sz w:val="26"/>
          <w:szCs w:val="26"/>
        </w:rPr>
        <w:t>μ</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σώ</w:t>
      </w:r>
      <w:r w:rsidRPr="00C530D6">
        <w:rPr>
          <w:rFonts w:ascii="PT Serif" w:hAnsi="PT Serif" w:cs="PT Serif"/>
          <w:color w:val="111111"/>
          <w:sz w:val="26"/>
          <w:szCs w:val="26"/>
        </w:rPr>
        <w:t>μ</w:t>
      </w:r>
      <w:r w:rsidRPr="00C530D6">
        <w:rPr>
          <w:rFonts w:ascii="Cambria" w:hAnsi="Cambria" w:cs="Cambria"/>
          <w:color w:val="111111"/>
          <w:sz w:val="26"/>
          <w:szCs w:val="26"/>
        </w:rPr>
        <w:t>ατι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PT Serif" w:hAnsi="PT Serif"/>
          <w:color w:val="111111"/>
          <w:sz w:val="26"/>
          <w:szCs w:val="26"/>
          <w:lang w:val="la-Latn"/>
        </w:rPr>
        <w:t xml:space="preserve"> </w:t>
      </w:r>
      <w:r w:rsidRPr="00C530D6">
        <w:rPr>
          <w:rFonts w:ascii="Segoe UI Symbol" w:hAnsi="Segoe UI Symbol" w:cs="Segoe UI Symbol"/>
          <w:color w:val="111111"/>
          <w:sz w:val="26"/>
          <w:szCs w:val="26"/>
          <w:lang w:val="la-Latn"/>
        </w:rPr>
        <w:t>⸀</w:t>
      </w:r>
      <w:r w:rsidRPr="00C530D6">
        <w:rPr>
          <w:rFonts w:ascii="Times New Roman" w:hAnsi="Times New Roman" w:cs="Times New Roman"/>
          <w:color w:val="111111"/>
          <w:sz w:val="26"/>
          <w:szCs w:val="26"/>
        </w:rPr>
        <w:t>ὑ</w:t>
      </w:r>
      <w:r w:rsidRPr="00C530D6">
        <w:rPr>
          <w:rFonts w:ascii="PT Serif" w:hAnsi="PT Serif"/>
          <w:color w:val="111111"/>
          <w:sz w:val="26"/>
          <w:szCs w:val="26"/>
        </w:rPr>
        <w:t>π</w:t>
      </w:r>
      <w:r w:rsidRPr="00C530D6">
        <w:rPr>
          <w:rFonts w:ascii="Cambria" w:hAnsi="Cambria" w:cs="Cambria"/>
          <w:color w:val="111111"/>
          <w:sz w:val="26"/>
          <w:szCs w:val="26"/>
        </w:rPr>
        <w:t>ακούειν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τα</w:t>
      </w:r>
      <w:r w:rsidRPr="00C530D6">
        <w:rPr>
          <w:rFonts w:ascii="Times New Roman" w:hAnsi="Times New Roman" w:cs="Times New Roman"/>
          <w:color w:val="111111"/>
          <w:sz w:val="26"/>
          <w:szCs w:val="26"/>
        </w:rPr>
        <w:t>ῖ</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PT Serif" w:hAnsi="PT Serif"/>
          <w:color w:val="111111"/>
          <w:sz w:val="26"/>
          <w:szCs w:val="26"/>
        </w:rPr>
        <w:t>π</w:t>
      </w:r>
      <w:r w:rsidRPr="00C530D6">
        <w:rPr>
          <w:rFonts w:ascii="Cambria" w:hAnsi="Cambria" w:cs="Cambria"/>
          <w:color w:val="111111"/>
          <w:sz w:val="26"/>
          <w:szCs w:val="26"/>
        </w:rPr>
        <w:t>ιθυ</w:t>
      </w:r>
      <w:r w:rsidRPr="00C530D6">
        <w:rPr>
          <w:rFonts w:ascii="PT Serif" w:hAnsi="PT Serif" w:cs="PT Serif"/>
          <w:color w:val="111111"/>
          <w:sz w:val="26"/>
          <w:szCs w:val="26"/>
        </w:rPr>
        <w:t>μ</w:t>
      </w:r>
      <w:r w:rsidRPr="00C530D6">
        <w:rPr>
          <w:rFonts w:ascii="Cambria" w:hAnsi="Cambria" w:cs="Cambria"/>
          <w:color w:val="111111"/>
          <w:sz w:val="26"/>
          <w:szCs w:val="26"/>
        </w:rPr>
        <w:t>ίαις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α</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w:t>
      </w:r>
      <w:bookmarkEnd w:id="109"/>
      <w:r w:rsidRPr="00C530D6">
        <w:rPr>
          <w:rFonts w:ascii="PT Serif" w:hAnsi="PT Serif"/>
          <w:color w:val="111111"/>
          <w:sz w:val="26"/>
          <w:szCs w:val="26"/>
        </w:rPr>
        <w:t>μ</w:t>
      </w:r>
      <w:r w:rsidRPr="00C530D6">
        <w:rPr>
          <w:rFonts w:ascii="Cambria" w:hAnsi="Cambria" w:cs="Cambria"/>
          <w:color w:val="111111"/>
          <w:sz w:val="26"/>
          <w:szCs w:val="26"/>
        </w:rPr>
        <w:t>ηδ</w:t>
      </w:r>
      <w:r w:rsidRPr="00C530D6">
        <w:rPr>
          <w:rFonts w:ascii="Times New Roman" w:hAnsi="Times New Roman" w:cs="Times New Roman"/>
          <w:color w:val="111111"/>
          <w:sz w:val="26"/>
          <w:szCs w:val="26"/>
        </w:rPr>
        <w:t>ὲ</w:t>
      </w:r>
      <w:r w:rsidRPr="00C530D6">
        <w:rPr>
          <w:rFonts w:ascii="PT Serif" w:hAnsi="PT Serif"/>
          <w:color w:val="111111"/>
          <w:sz w:val="26"/>
          <w:szCs w:val="26"/>
          <w:lang w:val="la-Latn"/>
        </w:rPr>
        <w:t xml:space="preserve"> </w:t>
      </w:r>
      <w:r w:rsidRPr="00C530D6">
        <w:rPr>
          <w:rFonts w:ascii="PT Serif" w:hAnsi="PT Serif"/>
          <w:color w:val="111111"/>
          <w:sz w:val="26"/>
          <w:szCs w:val="26"/>
        </w:rPr>
        <w:t>π</w:t>
      </w:r>
      <w:r w:rsidRPr="00C530D6">
        <w:rPr>
          <w:rFonts w:ascii="Cambria" w:hAnsi="Cambria" w:cs="Cambria"/>
          <w:color w:val="111111"/>
          <w:sz w:val="26"/>
          <w:szCs w:val="26"/>
        </w:rPr>
        <w:t>αριστάνετε</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ὰ</w:t>
      </w:r>
      <w:r w:rsidRPr="00C530D6">
        <w:rPr>
          <w:rFonts w:ascii="PT Serif" w:hAnsi="PT Serif"/>
          <w:color w:val="111111"/>
          <w:sz w:val="26"/>
          <w:szCs w:val="26"/>
          <w:lang w:val="la-Latn"/>
        </w:rPr>
        <w:t xml:space="preserve"> </w:t>
      </w:r>
      <w:r w:rsidRPr="00C530D6">
        <w:rPr>
          <w:rFonts w:ascii="PT Serif" w:hAnsi="PT Serif"/>
          <w:color w:val="111111"/>
          <w:sz w:val="26"/>
          <w:szCs w:val="26"/>
        </w:rPr>
        <w:t>μ</w:t>
      </w:r>
      <w:r w:rsidRPr="00C530D6">
        <w:rPr>
          <w:rFonts w:ascii="Cambria" w:hAnsi="Cambria" w:cs="Cambria"/>
          <w:color w:val="111111"/>
          <w:sz w:val="26"/>
          <w:szCs w:val="26"/>
        </w:rPr>
        <w:t>έλη</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ὑ</w:t>
      </w:r>
      <w:r w:rsidRPr="00C530D6">
        <w:rPr>
          <w:rFonts w:ascii="PT Serif" w:hAnsi="PT Serif"/>
          <w:color w:val="111111"/>
          <w:sz w:val="26"/>
          <w:szCs w:val="26"/>
        </w:rPr>
        <w:t>μ</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ὅ</w:t>
      </w:r>
      <w:r w:rsidRPr="00C530D6">
        <w:rPr>
          <w:rFonts w:ascii="PT Serif" w:hAnsi="PT Serif"/>
          <w:color w:val="111111"/>
          <w:sz w:val="26"/>
          <w:szCs w:val="26"/>
        </w:rPr>
        <w:t>π</w:t>
      </w:r>
      <w:r w:rsidRPr="00C530D6">
        <w:rPr>
          <w:rFonts w:ascii="Cambria" w:hAnsi="Cambria" w:cs="Cambria"/>
          <w:color w:val="111111"/>
          <w:sz w:val="26"/>
          <w:szCs w:val="26"/>
        </w:rPr>
        <w:t>λα</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δικίας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ῇ</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ἁ</w:t>
      </w:r>
      <w:r w:rsidRPr="00C530D6">
        <w:rPr>
          <w:rFonts w:ascii="PT Serif" w:hAnsi="PT Serif"/>
          <w:color w:val="111111"/>
          <w:sz w:val="26"/>
          <w:szCs w:val="26"/>
        </w:rPr>
        <w:t>μ</w:t>
      </w:r>
      <w:r w:rsidRPr="00C530D6">
        <w:rPr>
          <w:rFonts w:ascii="Cambria" w:hAnsi="Cambria" w:cs="Cambria"/>
          <w:color w:val="111111"/>
          <w:sz w:val="26"/>
          <w:szCs w:val="26"/>
        </w:rPr>
        <w:t>αρτί</w:t>
      </w:r>
      <w:r w:rsidRPr="00C530D6">
        <w:rPr>
          <w:rFonts w:ascii="Times New Roman" w:hAnsi="Times New Roman" w:cs="Times New Roman"/>
          <w:color w:val="111111"/>
          <w:sz w:val="26"/>
          <w:szCs w:val="26"/>
        </w:rPr>
        <w:t>ᾳ</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λλ</w:t>
      </w:r>
      <w:r w:rsidRPr="00C530D6">
        <w:rPr>
          <w:rFonts w:ascii="Times New Roman" w:hAnsi="Times New Roman" w:cs="Times New Roman"/>
          <w:color w:val="111111"/>
          <w:sz w:val="26"/>
          <w:szCs w:val="26"/>
        </w:rPr>
        <w:t>ὰ</w:t>
      </w:r>
      <w:r w:rsidRPr="00C530D6">
        <w:rPr>
          <w:rFonts w:ascii="PT Serif" w:hAnsi="PT Serif"/>
          <w:color w:val="111111"/>
          <w:sz w:val="26"/>
          <w:szCs w:val="26"/>
          <w:lang w:val="la-Latn"/>
        </w:rPr>
        <w:t xml:space="preserve"> </w:t>
      </w:r>
      <w:r w:rsidRPr="00C530D6">
        <w:rPr>
          <w:rFonts w:ascii="PT Serif" w:hAnsi="PT Serif"/>
          <w:color w:val="111111"/>
          <w:sz w:val="26"/>
          <w:szCs w:val="26"/>
        </w:rPr>
        <w:t>π</w:t>
      </w:r>
      <w:r w:rsidRPr="00C530D6">
        <w:rPr>
          <w:rFonts w:ascii="Cambria" w:hAnsi="Cambria" w:cs="Cambria"/>
          <w:color w:val="111111"/>
          <w:sz w:val="26"/>
          <w:szCs w:val="26"/>
        </w:rPr>
        <w:t>αραστήσατε</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ἑ</w:t>
      </w:r>
      <w:r w:rsidRPr="00C530D6">
        <w:rPr>
          <w:rFonts w:ascii="Cambria" w:hAnsi="Cambria" w:cs="Cambria"/>
          <w:color w:val="111111"/>
          <w:sz w:val="26"/>
          <w:szCs w:val="26"/>
        </w:rPr>
        <w:t>αυτο</w:t>
      </w:r>
      <w:r w:rsidRPr="00C530D6">
        <w:rPr>
          <w:rFonts w:ascii="Times New Roman" w:hAnsi="Times New Roman" w:cs="Times New Roman"/>
          <w:color w:val="111111"/>
          <w:sz w:val="26"/>
          <w:szCs w:val="26"/>
        </w:rPr>
        <w:t>ὺ</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ῷ</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θε</w:t>
      </w:r>
      <w:r w:rsidRPr="00C530D6">
        <w:rPr>
          <w:rFonts w:ascii="Times New Roman" w:hAnsi="Times New Roman" w:cs="Times New Roman"/>
          <w:color w:val="111111"/>
          <w:sz w:val="26"/>
          <w:szCs w:val="26"/>
        </w:rPr>
        <w:t>ῷ</w:t>
      </w:r>
      <w:r w:rsidRPr="00C530D6">
        <w:rPr>
          <w:rFonts w:ascii="PT Serif" w:hAnsi="PT Serif"/>
          <w:color w:val="111111"/>
          <w:sz w:val="26"/>
          <w:szCs w:val="26"/>
          <w:lang w:val="la-Latn"/>
        </w:rPr>
        <w:t xml:space="preserve"> </w:t>
      </w:r>
      <w:r w:rsidRPr="00C530D6">
        <w:rPr>
          <w:rFonts w:ascii="Segoe UI Symbol" w:hAnsi="Segoe UI Symbol" w:cs="Segoe UI Symbol"/>
          <w:color w:val="111111"/>
          <w:sz w:val="26"/>
          <w:szCs w:val="26"/>
          <w:lang w:val="la-Latn"/>
        </w:rPr>
        <w:t>⸀</w:t>
      </w:r>
      <w:r w:rsidRPr="00C530D6">
        <w:rPr>
          <w:rFonts w:ascii="Times New Roman" w:hAnsi="Times New Roman" w:cs="Times New Roman"/>
          <w:color w:val="111111"/>
          <w:sz w:val="26"/>
          <w:szCs w:val="26"/>
        </w:rPr>
        <w:t>ὡ</w:t>
      </w:r>
      <w:r w:rsidRPr="00C530D6">
        <w:rPr>
          <w:rFonts w:ascii="Cambria" w:hAnsi="Cambria" w:cs="Cambria"/>
          <w:color w:val="111111"/>
          <w:sz w:val="26"/>
          <w:szCs w:val="26"/>
        </w:rPr>
        <w:t>σε</w:t>
      </w:r>
      <w:r w:rsidRPr="00C530D6">
        <w:rPr>
          <w:rFonts w:ascii="Times New Roman" w:hAnsi="Times New Roman" w:cs="Times New Roman"/>
          <w:color w:val="111111"/>
          <w:sz w:val="26"/>
          <w:szCs w:val="26"/>
        </w:rPr>
        <w:t>ὶ</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κ</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νεκρ</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ζ</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ντας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ὰ</w:t>
      </w:r>
      <w:r w:rsidRPr="00C530D6">
        <w:rPr>
          <w:rFonts w:ascii="PT Serif" w:hAnsi="PT Serif"/>
          <w:color w:val="111111"/>
          <w:sz w:val="26"/>
          <w:szCs w:val="26"/>
          <w:lang w:val="la-Latn"/>
        </w:rPr>
        <w:t xml:space="preserve"> </w:t>
      </w:r>
      <w:r w:rsidRPr="00C530D6">
        <w:rPr>
          <w:rFonts w:ascii="PT Serif" w:hAnsi="PT Serif"/>
          <w:color w:val="111111"/>
          <w:sz w:val="26"/>
          <w:szCs w:val="26"/>
        </w:rPr>
        <w:t>μ</w:t>
      </w:r>
      <w:r w:rsidRPr="00C530D6">
        <w:rPr>
          <w:rFonts w:ascii="Cambria" w:hAnsi="Cambria" w:cs="Cambria"/>
          <w:color w:val="111111"/>
          <w:sz w:val="26"/>
          <w:szCs w:val="26"/>
        </w:rPr>
        <w:t>έλη</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ὑ</w:t>
      </w:r>
      <w:r w:rsidRPr="00C530D6">
        <w:rPr>
          <w:rFonts w:ascii="PT Serif" w:hAnsi="PT Serif"/>
          <w:color w:val="111111"/>
          <w:sz w:val="26"/>
          <w:szCs w:val="26"/>
        </w:rPr>
        <w:t>μ</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ὅ</w:t>
      </w:r>
      <w:r w:rsidRPr="00C530D6">
        <w:rPr>
          <w:rFonts w:ascii="PT Serif" w:hAnsi="PT Serif"/>
          <w:color w:val="111111"/>
          <w:sz w:val="26"/>
          <w:szCs w:val="26"/>
        </w:rPr>
        <w:t>π</w:t>
      </w:r>
      <w:r w:rsidRPr="00C530D6">
        <w:rPr>
          <w:rFonts w:ascii="Cambria" w:hAnsi="Cambria" w:cs="Cambria"/>
          <w:color w:val="111111"/>
          <w:sz w:val="26"/>
          <w:szCs w:val="26"/>
        </w:rPr>
        <w:t>λα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δικαιοσύνης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lastRenderedPageBreak/>
        <w:t>τ</w:t>
      </w:r>
      <w:r w:rsidRPr="00C530D6">
        <w:rPr>
          <w:rFonts w:ascii="Times New Roman" w:hAnsi="Times New Roman" w:cs="Times New Roman"/>
          <w:color w:val="111111"/>
          <w:sz w:val="26"/>
          <w:szCs w:val="26"/>
        </w:rPr>
        <w:t>ῷ</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θε</w:t>
      </w:r>
      <w:r w:rsidRPr="00C530D6">
        <w:rPr>
          <w:rFonts w:ascii="Times New Roman" w:hAnsi="Times New Roman" w:cs="Times New Roman"/>
          <w:color w:val="111111"/>
          <w:sz w:val="26"/>
          <w:szCs w:val="26"/>
        </w:rPr>
        <w:t>ῷ</w:t>
      </w:r>
      <w:r w:rsidRPr="00C530D6">
        <w:rPr>
          <w:rFonts w:ascii="PT Serif" w:hAnsi="PT Serif"/>
          <w:color w:val="111111"/>
          <w:sz w:val="26"/>
          <w:szCs w:val="26"/>
          <w:lang w:val="la-Latn"/>
        </w:rPr>
        <w:t>. </w:t>
      </w:r>
      <w:r w:rsidRPr="00C530D6">
        <w:rPr>
          <w:rFonts w:ascii="Times New Roman" w:hAnsi="Times New Roman" w:cs="Times New Roman"/>
          <w:color w:val="111111"/>
          <w:sz w:val="26"/>
          <w:szCs w:val="26"/>
        </w:rPr>
        <w:t>ἁ</w:t>
      </w:r>
      <w:r w:rsidRPr="00C530D6">
        <w:rPr>
          <w:rFonts w:ascii="PT Serif" w:hAnsi="PT Serif"/>
          <w:color w:val="111111"/>
          <w:sz w:val="26"/>
          <w:szCs w:val="26"/>
        </w:rPr>
        <w:t>μ</w:t>
      </w:r>
      <w:r w:rsidRPr="00C530D6">
        <w:rPr>
          <w:rFonts w:ascii="Cambria" w:hAnsi="Cambria" w:cs="Cambria"/>
          <w:color w:val="111111"/>
          <w:sz w:val="26"/>
          <w:szCs w:val="26"/>
        </w:rPr>
        <w:t>αρτία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γ</w:t>
      </w:r>
      <w:r w:rsidRPr="00C530D6">
        <w:rPr>
          <w:rFonts w:ascii="Times New Roman" w:hAnsi="Times New Roman" w:cs="Times New Roman"/>
          <w:color w:val="111111"/>
          <w:sz w:val="26"/>
          <w:szCs w:val="26"/>
        </w:rPr>
        <w:t>ὰ</w:t>
      </w:r>
      <w:r w:rsidRPr="00C530D6">
        <w:rPr>
          <w:rFonts w:ascii="Cambria" w:hAnsi="Cambria" w:cs="Cambria"/>
          <w:color w:val="111111"/>
          <w:sz w:val="26"/>
          <w:szCs w:val="26"/>
        </w:rPr>
        <w:t>ρ</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ὑ</w:t>
      </w:r>
      <w:r w:rsidRPr="00C530D6">
        <w:rPr>
          <w:rFonts w:ascii="PT Serif" w:hAnsi="PT Serif"/>
          <w:color w:val="111111"/>
          <w:sz w:val="26"/>
          <w:szCs w:val="26"/>
        </w:rPr>
        <w:t>μ</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ὐ</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κυριεύσει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ὐ</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γάρ</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στε</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ὑ</w:t>
      </w:r>
      <w:r w:rsidRPr="00C530D6">
        <w:rPr>
          <w:rFonts w:ascii="PT Serif" w:hAnsi="PT Serif"/>
          <w:color w:val="111111"/>
          <w:sz w:val="26"/>
          <w:szCs w:val="26"/>
        </w:rPr>
        <w:t>π</w:t>
      </w:r>
      <w:r w:rsidRPr="00C530D6">
        <w:rPr>
          <w:rFonts w:ascii="Times New Roman" w:hAnsi="Times New Roman" w:cs="Times New Roman"/>
          <w:color w:val="111111"/>
          <w:sz w:val="26"/>
          <w:szCs w:val="26"/>
        </w:rPr>
        <w:t>ὸ</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νό</w:t>
      </w:r>
      <w:r w:rsidRPr="00C530D6">
        <w:rPr>
          <w:rFonts w:ascii="PT Serif" w:hAnsi="PT Serif" w:cs="PT Serif"/>
          <w:color w:val="111111"/>
          <w:sz w:val="26"/>
          <w:szCs w:val="26"/>
        </w:rPr>
        <w:t>μ</w:t>
      </w:r>
      <w:r w:rsidRPr="00C530D6">
        <w:rPr>
          <w:rFonts w:ascii="Cambria" w:hAnsi="Cambria" w:cs="Cambria"/>
          <w:color w:val="111111"/>
          <w:sz w:val="26"/>
          <w:szCs w:val="26"/>
        </w:rPr>
        <w:t>ον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λλ</w:t>
      </w:r>
      <w:r w:rsidRPr="00C530D6">
        <w:rPr>
          <w:rFonts w:ascii="Times New Roman" w:hAnsi="Times New Roman" w:cs="Times New Roman"/>
          <w:color w:val="111111"/>
          <w:sz w:val="26"/>
          <w:szCs w:val="26"/>
        </w:rPr>
        <w:t>ὰ</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ὑ</w:t>
      </w:r>
      <w:r w:rsidRPr="00C530D6">
        <w:rPr>
          <w:rFonts w:ascii="PT Serif" w:hAnsi="PT Serif"/>
          <w:color w:val="111111"/>
          <w:sz w:val="26"/>
          <w:szCs w:val="26"/>
        </w:rPr>
        <w:t>π</w:t>
      </w:r>
      <w:r w:rsidRPr="00C530D6">
        <w:rPr>
          <w:rFonts w:ascii="Times New Roman" w:hAnsi="Times New Roman" w:cs="Times New Roman"/>
          <w:color w:val="111111"/>
          <w:sz w:val="26"/>
          <w:szCs w:val="26"/>
        </w:rPr>
        <w:t>ὸ</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χάριν</w:t>
      </w:r>
      <w:r w:rsidRPr="00C530D6">
        <w:rPr>
          <w:rFonts w:ascii="PT Serif" w:hAnsi="PT Serif"/>
          <w:color w:val="111111"/>
          <w:sz w:val="26"/>
          <w:szCs w:val="26"/>
          <w:lang w:val="la-Latn"/>
        </w:rPr>
        <w:t>. </w:t>
      </w:r>
    </w:p>
    <w:p w14:paraId="7A067B17" w14:textId="77777777" w:rsidR="00C530D6" w:rsidRPr="00C530D6" w:rsidRDefault="00C530D6" w:rsidP="00C530D6">
      <w:pPr>
        <w:spacing w:before="120" w:after="120" w:line="240" w:lineRule="auto"/>
        <w:jc w:val="both"/>
        <w:rPr>
          <w:rFonts w:ascii="Arial" w:eastAsia="Times New Roman" w:hAnsi="Arial" w:cs="Arial"/>
          <w:b/>
          <w:kern w:val="0"/>
          <w:sz w:val="24"/>
          <w:szCs w:val="20"/>
          <w:lang w:val="la-Latn" w:eastAsia="it-IT"/>
          <w14:ligatures w14:val="none"/>
        </w:rPr>
      </w:pPr>
    </w:p>
    <w:p w14:paraId="65AD2B26" w14:textId="77777777" w:rsidR="00C530D6" w:rsidRPr="00C530D6" w:rsidRDefault="00C530D6" w:rsidP="00C530D6">
      <w:pPr>
        <w:spacing w:before="120" w:after="120" w:line="240" w:lineRule="auto"/>
        <w:jc w:val="both"/>
        <w:rPr>
          <w:rFonts w:ascii="Arial" w:eastAsia="Times New Roman" w:hAnsi="Arial" w:cs="Arial"/>
          <w:b/>
          <w:bCs/>
          <w:kern w:val="0"/>
          <w:sz w:val="24"/>
          <w:szCs w:val="20"/>
          <w:lang w:eastAsia="it-IT"/>
          <w14:ligatures w14:val="none"/>
        </w:rPr>
      </w:pPr>
      <w:r w:rsidRPr="00C530D6">
        <w:rPr>
          <w:rFonts w:ascii="Arial" w:eastAsia="Times New Roman" w:hAnsi="Arial" w:cs="Arial"/>
          <w:b/>
          <w:bCs/>
          <w:kern w:val="0"/>
          <w:sz w:val="24"/>
          <w:szCs w:val="20"/>
          <w:lang w:eastAsia="it-IT"/>
          <w14:ligatures w14:val="none"/>
        </w:rPr>
        <w:t xml:space="preserve">Ma se siamo morti con Cristo, crediamo che anche vivremo con lui, sapendo che Cristo, risorto dai morti, non muore più; la morte non ha più potere su di lui. </w:t>
      </w:r>
    </w:p>
    <w:p w14:paraId="3F5D2C25"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 xml:space="preserve">L’Apostolo Paolo legge secondo la purissima fede in Cristo e nel suo mistero di incarnazione, passione, morte, risurrezione tutta la vita del cristiano. Se per un assurdo, per lui metafisicamente impossibile, scomparisse dalla sua vista Cristo Gesù nella pienezza del suo mistero, scomparirebbe anche il mistero-uomo così come da lui è conosciuto nello Spirito Santo. Solo Cristo è la verità dell’uomo e questa verità solo in Cristo la si possiede e solo per Cristo la si può fare. Sempre però con tutta la potenza e con il totale governo dello Spirito Santo. Cristo Gesù è la vita di Paolo e la vita di Paolo è Cristo Gesù. Paolo vive in Cristo e Cristo vive in Paolo. </w:t>
      </w:r>
      <w:r w:rsidRPr="00C530D6">
        <w:rPr>
          <w:rFonts w:ascii="Arial" w:eastAsia="Times New Roman" w:hAnsi="Arial" w:cs="Arial"/>
          <w:bCs/>
          <w:i/>
          <w:iCs/>
          <w:kern w:val="0"/>
          <w:sz w:val="24"/>
          <w:szCs w:val="20"/>
          <w:lang w:eastAsia="it-IT"/>
          <w14:ligatures w14:val="none"/>
        </w:rPr>
        <w:t xml:space="preserve">Vivo autem iam non ego, vivit vero in me Christus; quod autem nunc vivo in carne, in fide vivo Filii Dei, qui dilexit me et tradidit seipsum pro me - </w:t>
      </w:r>
      <w:r w:rsidRPr="00C530D6">
        <w:rPr>
          <w:rFonts w:ascii="Cambria" w:hAnsi="Cambria" w:cs="Cambria"/>
          <w:i/>
          <w:iCs/>
          <w:color w:val="111111"/>
          <w:sz w:val="26"/>
          <w:szCs w:val="26"/>
          <w:shd w:val="clear" w:color="auto" w:fill="FFFFFF"/>
        </w:rPr>
        <w:t>ζ</w:t>
      </w:r>
      <w:r w:rsidRPr="00C530D6">
        <w:rPr>
          <w:rFonts w:ascii="Times New Roman" w:hAnsi="Times New Roman" w:cs="Times New Roman"/>
          <w:i/>
          <w:iCs/>
          <w:color w:val="111111"/>
          <w:sz w:val="26"/>
          <w:szCs w:val="26"/>
          <w:shd w:val="clear" w:color="auto" w:fill="FFFFFF"/>
        </w:rPr>
        <w:t>ῶ</w:t>
      </w:r>
      <w:r w:rsidRPr="00C530D6">
        <w:rPr>
          <w:rFonts w:ascii="PT Serif" w:hAnsi="PT Serif"/>
          <w:i/>
          <w:iCs/>
          <w:color w:val="111111"/>
          <w:sz w:val="26"/>
          <w:szCs w:val="26"/>
          <w:shd w:val="clear" w:color="auto" w:fill="FFFFFF"/>
        </w:rPr>
        <w:t xml:space="preserve"> </w:t>
      </w:r>
      <w:r w:rsidRPr="00C530D6">
        <w:rPr>
          <w:rFonts w:ascii="Cambria" w:hAnsi="Cambria" w:cs="Cambria"/>
          <w:i/>
          <w:iCs/>
          <w:color w:val="111111"/>
          <w:sz w:val="26"/>
          <w:szCs w:val="26"/>
          <w:shd w:val="clear" w:color="auto" w:fill="FFFFFF"/>
        </w:rPr>
        <w:t>δ</w:t>
      </w:r>
      <w:r w:rsidRPr="00C530D6">
        <w:rPr>
          <w:rFonts w:ascii="Times New Roman" w:hAnsi="Times New Roman" w:cs="Times New Roman"/>
          <w:i/>
          <w:iCs/>
          <w:color w:val="111111"/>
          <w:sz w:val="26"/>
          <w:szCs w:val="26"/>
          <w:shd w:val="clear" w:color="auto" w:fill="FFFFFF"/>
        </w:rPr>
        <w:t>ὲ</w:t>
      </w:r>
      <w:r w:rsidRPr="00C530D6">
        <w:rPr>
          <w:rFonts w:ascii="PT Serif" w:hAnsi="PT Serif"/>
          <w:i/>
          <w:iCs/>
          <w:color w:val="111111"/>
          <w:sz w:val="26"/>
          <w:szCs w:val="26"/>
          <w:shd w:val="clear" w:color="auto" w:fill="FFFFFF"/>
        </w:rPr>
        <w:t xml:space="preserve"> </w:t>
      </w:r>
      <w:r w:rsidRPr="00C530D6">
        <w:rPr>
          <w:rFonts w:ascii="Cambria" w:hAnsi="Cambria" w:cs="Cambria"/>
          <w:i/>
          <w:iCs/>
          <w:color w:val="111111"/>
          <w:sz w:val="26"/>
          <w:szCs w:val="26"/>
          <w:shd w:val="clear" w:color="auto" w:fill="FFFFFF"/>
        </w:rPr>
        <w:t>ο</w:t>
      </w:r>
      <w:r w:rsidRPr="00C530D6">
        <w:rPr>
          <w:rFonts w:ascii="Times New Roman" w:hAnsi="Times New Roman" w:cs="Times New Roman"/>
          <w:i/>
          <w:iCs/>
          <w:color w:val="111111"/>
          <w:sz w:val="26"/>
          <w:szCs w:val="26"/>
          <w:shd w:val="clear" w:color="auto" w:fill="FFFFFF"/>
        </w:rPr>
        <w:t>ὐ</w:t>
      </w:r>
      <w:r w:rsidRPr="00C530D6">
        <w:rPr>
          <w:rFonts w:ascii="Cambria" w:hAnsi="Cambria" w:cs="Cambria"/>
          <w:i/>
          <w:iCs/>
          <w:color w:val="111111"/>
          <w:sz w:val="26"/>
          <w:szCs w:val="26"/>
          <w:shd w:val="clear" w:color="auto" w:fill="FFFFFF"/>
        </w:rPr>
        <w:t>κέτι</w:t>
      </w:r>
      <w:r w:rsidRPr="00C530D6">
        <w:rPr>
          <w:rFonts w:ascii="PT Serif" w:hAnsi="PT Serif"/>
          <w:i/>
          <w:iCs/>
          <w:color w:val="111111"/>
          <w:sz w:val="26"/>
          <w:szCs w:val="26"/>
          <w:shd w:val="clear" w:color="auto" w:fill="FFFFFF"/>
        </w:rPr>
        <w:t xml:space="preserve"> </w:t>
      </w:r>
      <w:r w:rsidRPr="00C530D6">
        <w:rPr>
          <w:rFonts w:ascii="Times New Roman" w:hAnsi="Times New Roman" w:cs="Times New Roman"/>
          <w:i/>
          <w:iCs/>
          <w:color w:val="111111"/>
          <w:sz w:val="26"/>
          <w:szCs w:val="26"/>
          <w:shd w:val="clear" w:color="auto" w:fill="FFFFFF"/>
        </w:rPr>
        <w:t>ἐ</w:t>
      </w:r>
      <w:r w:rsidRPr="00C530D6">
        <w:rPr>
          <w:rFonts w:ascii="Cambria" w:hAnsi="Cambria" w:cs="Cambria"/>
          <w:i/>
          <w:iCs/>
          <w:color w:val="111111"/>
          <w:sz w:val="26"/>
          <w:szCs w:val="26"/>
          <w:shd w:val="clear" w:color="auto" w:fill="FFFFFF"/>
        </w:rPr>
        <w:t>γώ</w:t>
      </w:r>
      <w:r w:rsidRPr="00C530D6">
        <w:rPr>
          <w:rFonts w:ascii="PT Serif" w:hAnsi="PT Serif"/>
          <w:i/>
          <w:iCs/>
          <w:color w:val="111111"/>
          <w:sz w:val="26"/>
          <w:szCs w:val="26"/>
          <w:shd w:val="clear" w:color="auto" w:fill="FFFFFF"/>
        </w:rPr>
        <w:t xml:space="preserve">, </w:t>
      </w:r>
      <w:r w:rsidRPr="00C530D6">
        <w:rPr>
          <w:rFonts w:ascii="Cambria" w:hAnsi="Cambria" w:cs="Cambria"/>
          <w:i/>
          <w:iCs/>
          <w:color w:val="111111"/>
          <w:sz w:val="26"/>
          <w:szCs w:val="26"/>
          <w:shd w:val="clear" w:color="auto" w:fill="FFFFFF"/>
        </w:rPr>
        <w:t>ζ</w:t>
      </w:r>
      <w:r w:rsidRPr="00C530D6">
        <w:rPr>
          <w:rFonts w:ascii="Times New Roman" w:hAnsi="Times New Roman" w:cs="Times New Roman"/>
          <w:i/>
          <w:iCs/>
          <w:color w:val="111111"/>
          <w:sz w:val="26"/>
          <w:szCs w:val="26"/>
          <w:shd w:val="clear" w:color="auto" w:fill="FFFFFF"/>
        </w:rPr>
        <w:t>ῇ</w:t>
      </w:r>
      <w:r w:rsidRPr="00C530D6">
        <w:rPr>
          <w:rFonts w:ascii="PT Serif" w:hAnsi="PT Serif"/>
          <w:i/>
          <w:iCs/>
          <w:color w:val="111111"/>
          <w:sz w:val="26"/>
          <w:szCs w:val="26"/>
          <w:shd w:val="clear" w:color="auto" w:fill="FFFFFF"/>
        </w:rPr>
        <w:t xml:space="preserve"> </w:t>
      </w:r>
      <w:r w:rsidRPr="00C530D6">
        <w:rPr>
          <w:rFonts w:ascii="Cambria" w:hAnsi="Cambria" w:cs="Cambria"/>
          <w:i/>
          <w:iCs/>
          <w:color w:val="111111"/>
          <w:sz w:val="26"/>
          <w:szCs w:val="26"/>
          <w:shd w:val="clear" w:color="auto" w:fill="FFFFFF"/>
        </w:rPr>
        <w:t>δ</w:t>
      </w:r>
      <w:r w:rsidRPr="00C530D6">
        <w:rPr>
          <w:rFonts w:ascii="Times New Roman" w:hAnsi="Times New Roman" w:cs="Times New Roman"/>
          <w:i/>
          <w:iCs/>
          <w:color w:val="111111"/>
          <w:sz w:val="26"/>
          <w:szCs w:val="26"/>
          <w:shd w:val="clear" w:color="auto" w:fill="FFFFFF"/>
        </w:rPr>
        <w:t>ὲ</w:t>
      </w:r>
      <w:r w:rsidRPr="00C530D6">
        <w:rPr>
          <w:rFonts w:ascii="PT Serif" w:hAnsi="PT Serif"/>
          <w:i/>
          <w:iCs/>
          <w:color w:val="111111"/>
          <w:sz w:val="26"/>
          <w:szCs w:val="26"/>
          <w:shd w:val="clear" w:color="auto" w:fill="FFFFFF"/>
        </w:rPr>
        <w:t xml:space="preserve"> </w:t>
      </w:r>
      <w:r w:rsidRPr="00C530D6">
        <w:rPr>
          <w:rFonts w:ascii="Times New Roman" w:hAnsi="Times New Roman" w:cs="Times New Roman"/>
          <w:i/>
          <w:iCs/>
          <w:color w:val="111111"/>
          <w:sz w:val="26"/>
          <w:szCs w:val="26"/>
          <w:shd w:val="clear" w:color="auto" w:fill="FFFFFF"/>
        </w:rPr>
        <w:t>ἐ</w:t>
      </w:r>
      <w:r w:rsidRPr="00C530D6">
        <w:rPr>
          <w:rFonts w:ascii="Cambria" w:hAnsi="Cambria" w:cs="Cambria"/>
          <w:i/>
          <w:iCs/>
          <w:color w:val="111111"/>
          <w:sz w:val="26"/>
          <w:szCs w:val="26"/>
          <w:shd w:val="clear" w:color="auto" w:fill="FFFFFF"/>
        </w:rPr>
        <w:t>ν</w:t>
      </w:r>
      <w:r w:rsidRPr="00C530D6">
        <w:rPr>
          <w:rFonts w:ascii="PT Serif" w:hAnsi="PT Serif"/>
          <w:i/>
          <w:iCs/>
          <w:color w:val="111111"/>
          <w:sz w:val="26"/>
          <w:szCs w:val="26"/>
          <w:shd w:val="clear" w:color="auto" w:fill="FFFFFF"/>
        </w:rPr>
        <w:t xml:space="preserve"> </w:t>
      </w:r>
      <w:r w:rsidRPr="00C530D6">
        <w:rPr>
          <w:rFonts w:ascii="Times New Roman" w:hAnsi="Times New Roman" w:cs="Times New Roman"/>
          <w:i/>
          <w:iCs/>
          <w:color w:val="111111"/>
          <w:sz w:val="26"/>
          <w:szCs w:val="26"/>
          <w:shd w:val="clear" w:color="auto" w:fill="FFFFFF"/>
        </w:rPr>
        <w:t>ἐ</w:t>
      </w:r>
      <w:r w:rsidRPr="00C530D6">
        <w:rPr>
          <w:rFonts w:ascii="PT Serif" w:hAnsi="PT Serif"/>
          <w:i/>
          <w:iCs/>
          <w:color w:val="111111"/>
          <w:sz w:val="26"/>
          <w:szCs w:val="26"/>
          <w:shd w:val="clear" w:color="auto" w:fill="FFFFFF"/>
        </w:rPr>
        <w:t>μ</w:t>
      </w:r>
      <w:r w:rsidRPr="00C530D6">
        <w:rPr>
          <w:rFonts w:ascii="Cambria" w:hAnsi="Cambria" w:cs="Cambria"/>
          <w:i/>
          <w:iCs/>
          <w:color w:val="111111"/>
          <w:sz w:val="26"/>
          <w:szCs w:val="26"/>
          <w:shd w:val="clear" w:color="auto" w:fill="FFFFFF"/>
        </w:rPr>
        <w:t>ο</w:t>
      </w:r>
      <w:r w:rsidRPr="00C530D6">
        <w:rPr>
          <w:rFonts w:ascii="Times New Roman" w:hAnsi="Times New Roman" w:cs="Times New Roman"/>
          <w:i/>
          <w:iCs/>
          <w:color w:val="111111"/>
          <w:sz w:val="26"/>
          <w:szCs w:val="26"/>
          <w:shd w:val="clear" w:color="auto" w:fill="FFFFFF"/>
        </w:rPr>
        <w:t>ὶ</w:t>
      </w:r>
      <w:r w:rsidRPr="00C530D6">
        <w:rPr>
          <w:rFonts w:ascii="PT Serif" w:hAnsi="PT Serif"/>
          <w:i/>
          <w:iCs/>
          <w:color w:val="111111"/>
          <w:sz w:val="26"/>
          <w:szCs w:val="26"/>
          <w:shd w:val="clear" w:color="auto" w:fill="FFFFFF"/>
        </w:rPr>
        <w:t xml:space="preserve"> </w:t>
      </w:r>
      <w:r w:rsidRPr="00C530D6">
        <w:rPr>
          <w:rFonts w:ascii="Cambria" w:hAnsi="Cambria" w:cs="Cambria"/>
          <w:i/>
          <w:iCs/>
          <w:color w:val="111111"/>
          <w:sz w:val="26"/>
          <w:szCs w:val="26"/>
          <w:shd w:val="clear" w:color="auto" w:fill="FFFFFF"/>
        </w:rPr>
        <w:t>Χριστός·</w:t>
      </w:r>
      <w:r w:rsidRPr="00C530D6">
        <w:rPr>
          <w:rFonts w:ascii="PT Serif" w:hAnsi="PT Serif"/>
          <w:i/>
          <w:iCs/>
          <w:color w:val="111111"/>
          <w:sz w:val="26"/>
          <w:szCs w:val="26"/>
          <w:shd w:val="clear" w:color="auto" w:fill="FFFFFF"/>
        </w:rPr>
        <w:t xml:space="preserve"> </w:t>
      </w:r>
      <w:r w:rsidRPr="00C530D6">
        <w:rPr>
          <w:rFonts w:ascii="Times New Roman" w:hAnsi="Times New Roman" w:cs="Times New Roman"/>
          <w:i/>
          <w:iCs/>
          <w:color w:val="111111"/>
          <w:sz w:val="26"/>
          <w:szCs w:val="26"/>
          <w:shd w:val="clear" w:color="auto" w:fill="FFFFFF"/>
        </w:rPr>
        <w:t>ὃ</w:t>
      </w:r>
      <w:r w:rsidRPr="00C530D6">
        <w:rPr>
          <w:rFonts w:ascii="PT Serif" w:hAnsi="PT Serif"/>
          <w:i/>
          <w:iCs/>
          <w:color w:val="111111"/>
          <w:sz w:val="26"/>
          <w:szCs w:val="26"/>
          <w:shd w:val="clear" w:color="auto" w:fill="FFFFFF"/>
        </w:rPr>
        <w:t xml:space="preserve"> </w:t>
      </w:r>
      <w:r w:rsidRPr="00C530D6">
        <w:rPr>
          <w:rFonts w:ascii="Cambria" w:hAnsi="Cambria" w:cs="Cambria"/>
          <w:i/>
          <w:iCs/>
          <w:color w:val="111111"/>
          <w:sz w:val="26"/>
          <w:szCs w:val="26"/>
          <w:shd w:val="clear" w:color="auto" w:fill="FFFFFF"/>
        </w:rPr>
        <w:t>δ</w:t>
      </w:r>
      <w:r w:rsidRPr="00C530D6">
        <w:rPr>
          <w:rFonts w:ascii="Times New Roman" w:hAnsi="Times New Roman" w:cs="Times New Roman"/>
          <w:i/>
          <w:iCs/>
          <w:color w:val="111111"/>
          <w:sz w:val="26"/>
          <w:szCs w:val="26"/>
          <w:shd w:val="clear" w:color="auto" w:fill="FFFFFF"/>
        </w:rPr>
        <w:t>ὲ</w:t>
      </w:r>
      <w:r w:rsidRPr="00C530D6">
        <w:rPr>
          <w:rFonts w:ascii="PT Serif" w:hAnsi="PT Serif"/>
          <w:i/>
          <w:iCs/>
          <w:color w:val="111111"/>
          <w:sz w:val="26"/>
          <w:szCs w:val="26"/>
          <w:shd w:val="clear" w:color="auto" w:fill="FFFFFF"/>
        </w:rPr>
        <w:t xml:space="preserve"> </w:t>
      </w:r>
      <w:r w:rsidRPr="00C530D6">
        <w:rPr>
          <w:rFonts w:ascii="Cambria" w:hAnsi="Cambria" w:cs="Cambria"/>
          <w:i/>
          <w:iCs/>
          <w:color w:val="111111"/>
          <w:sz w:val="26"/>
          <w:szCs w:val="26"/>
          <w:shd w:val="clear" w:color="auto" w:fill="FFFFFF"/>
        </w:rPr>
        <w:t>ν</w:t>
      </w:r>
      <w:r w:rsidRPr="00C530D6">
        <w:rPr>
          <w:rFonts w:ascii="Times New Roman" w:hAnsi="Times New Roman" w:cs="Times New Roman"/>
          <w:i/>
          <w:iCs/>
          <w:color w:val="111111"/>
          <w:sz w:val="26"/>
          <w:szCs w:val="26"/>
          <w:shd w:val="clear" w:color="auto" w:fill="FFFFFF"/>
        </w:rPr>
        <w:t>ῦ</w:t>
      </w:r>
      <w:r w:rsidRPr="00C530D6">
        <w:rPr>
          <w:rFonts w:ascii="Cambria" w:hAnsi="Cambria" w:cs="Cambria"/>
          <w:i/>
          <w:iCs/>
          <w:color w:val="111111"/>
          <w:sz w:val="26"/>
          <w:szCs w:val="26"/>
          <w:shd w:val="clear" w:color="auto" w:fill="FFFFFF"/>
        </w:rPr>
        <w:t>ν</w:t>
      </w:r>
      <w:r w:rsidRPr="00C530D6">
        <w:rPr>
          <w:rFonts w:ascii="PT Serif" w:hAnsi="PT Serif"/>
          <w:i/>
          <w:iCs/>
          <w:color w:val="111111"/>
          <w:sz w:val="26"/>
          <w:szCs w:val="26"/>
          <w:shd w:val="clear" w:color="auto" w:fill="FFFFFF"/>
        </w:rPr>
        <w:t xml:space="preserve"> </w:t>
      </w:r>
      <w:r w:rsidRPr="00C530D6">
        <w:rPr>
          <w:rFonts w:ascii="Cambria" w:hAnsi="Cambria" w:cs="Cambria"/>
          <w:i/>
          <w:iCs/>
          <w:color w:val="111111"/>
          <w:sz w:val="26"/>
          <w:szCs w:val="26"/>
          <w:shd w:val="clear" w:color="auto" w:fill="FFFFFF"/>
        </w:rPr>
        <w:t>ζ</w:t>
      </w:r>
      <w:r w:rsidRPr="00C530D6">
        <w:rPr>
          <w:rFonts w:ascii="Times New Roman" w:hAnsi="Times New Roman" w:cs="Times New Roman"/>
          <w:i/>
          <w:iCs/>
          <w:color w:val="111111"/>
          <w:sz w:val="26"/>
          <w:szCs w:val="26"/>
          <w:shd w:val="clear" w:color="auto" w:fill="FFFFFF"/>
        </w:rPr>
        <w:t>ῶ</w:t>
      </w:r>
      <w:r w:rsidRPr="00C530D6">
        <w:rPr>
          <w:rFonts w:ascii="PT Serif" w:hAnsi="PT Serif"/>
          <w:i/>
          <w:iCs/>
          <w:color w:val="111111"/>
          <w:sz w:val="26"/>
          <w:szCs w:val="26"/>
          <w:shd w:val="clear" w:color="auto" w:fill="FFFFFF"/>
        </w:rPr>
        <w:t xml:space="preserve"> </w:t>
      </w:r>
      <w:r w:rsidRPr="00C530D6">
        <w:rPr>
          <w:rFonts w:ascii="Times New Roman" w:hAnsi="Times New Roman" w:cs="Times New Roman"/>
          <w:i/>
          <w:iCs/>
          <w:color w:val="111111"/>
          <w:sz w:val="26"/>
          <w:szCs w:val="26"/>
          <w:shd w:val="clear" w:color="auto" w:fill="FFFFFF"/>
        </w:rPr>
        <w:t>ἐ</w:t>
      </w:r>
      <w:r w:rsidRPr="00C530D6">
        <w:rPr>
          <w:rFonts w:ascii="Cambria" w:hAnsi="Cambria" w:cs="Cambria"/>
          <w:i/>
          <w:iCs/>
          <w:color w:val="111111"/>
          <w:sz w:val="26"/>
          <w:szCs w:val="26"/>
          <w:shd w:val="clear" w:color="auto" w:fill="FFFFFF"/>
        </w:rPr>
        <w:t>ν</w:t>
      </w:r>
      <w:r w:rsidRPr="00C530D6">
        <w:rPr>
          <w:rFonts w:ascii="PT Serif" w:hAnsi="PT Serif"/>
          <w:i/>
          <w:iCs/>
          <w:color w:val="111111"/>
          <w:sz w:val="26"/>
          <w:szCs w:val="26"/>
          <w:shd w:val="clear" w:color="auto" w:fill="FFFFFF"/>
        </w:rPr>
        <w:t xml:space="preserve"> </w:t>
      </w:r>
      <w:r w:rsidRPr="00C530D6">
        <w:rPr>
          <w:rFonts w:ascii="Cambria" w:hAnsi="Cambria" w:cs="Cambria"/>
          <w:i/>
          <w:iCs/>
          <w:color w:val="111111"/>
          <w:sz w:val="26"/>
          <w:szCs w:val="26"/>
          <w:shd w:val="clear" w:color="auto" w:fill="FFFFFF"/>
        </w:rPr>
        <w:t>σαρκί</w:t>
      </w:r>
      <w:r w:rsidRPr="00C530D6">
        <w:rPr>
          <w:rFonts w:ascii="PT Serif" w:hAnsi="PT Serif"/>
          <w:i/>
          <w:iCs/>
          <w:color w:val="111111"/>
          <w:sz w:val="26"/>
          <w:szCs w:val="26"/>
          <w:shd w:val="clear" w:color="auto" w:fill="FFFFFF"/>
        </w:rPr>
        <w:t xml:space="preserve">, </w:t>
      </w:r>
      <w:r w:rsidRPr="00C530D6">
        <w:rPr>
          <w:rFonts w:ascii="Times New Roman" w:hAnsi="Times New Roman" w:cs="Times New Roman"/>
          <w:i/>
          <w:iCs/>
          <w:color w:val="111111"/>
          <w:sz w:val="26"/>
          <w:szCs w:val="26"/>
          <w:shd w:val="clear" w:color="auto" w:fill="FFFFFF"/>
        </w:rPr>
        <w:t>ἐ</w:t>
      </w:r>
      <w:r w:rsidRPr="00C530D6">
        <w:rPr>
          <w:rFonts w:ascii="Cambria" w:hAnsi="Cambria" w:cs="Cambria"/>
          <w:i/>
          <w:iCs/>
          <w:color w:val="111111"/>
          <w:sz w:val="26"/>
          <w:szCs w:val="26"/>
          <w:shd w:val="clear" w:color="auto" w:fill="FFFFFF"/>
        </w:rPr>
        <w:t>ν</w:t>
      </w:r>
      <w:r w:rsidRPr="00C530D6">
        <w:rPr>
          <w:rFonts w:ascii="PT Serif" w:hAnsi="PT Serif"/>
          <w:i/>
          <w:iCs/>
          <w:color w:val="111111"/>
          <w:sz w:val="26"/>
          <w:szCs w:val="26"/>
          <w:shd w:val="clear" w:color="auto" w:fill="FFFFFF"/>
        </w:rPr>
        <w:t xml:space="preserve"> </w:t>
      </w:r>
      <w:r w:rsidRPr="00C530D6">
        <w:rPr>
          <w:rFonts w:ascii="PT Serif" w:hAnsi="PT Serif" w:cs="PT Serif"/>
          <w:i/>
          <w:iCs/>
          <w:color w:val="111111"/>
          <w:sz w:val="26"/>
          <w:szCs w:val="26"/>
          <w:shd w:val="clear" w:color="auto" w:fill="FFFFFF"/>
        </w:rPr>
        <w:t>π</w:t>
      </w:r>
      <w:r w:rsidRPr="00C530D6">
        <w:rPr>
          <w:rFonts w:ascii="Cambria" w:hAnsi="Cambria" w:cs="Cambria"/>
          <w:i/>
          <w:iCs/>
          <w:color w:val="111111"/>
          <w:sz w:val="26"/>
          <w:szCs w:val="26"/>
          <w:shd w:val="clear" w:color="auto" w:fill="FFFFFF"/>
        </w:rPr>
        <w:t>ίστει</w:t>
      </w:r>
      <w:r w:rsidRPr="00C530D6">
        <w:rPr>
          <w:rFonts w:ascii="PT Serif" w:hAnsi="PT Serif"/>
          <w:i/>
          <w:iCs/>
          <w:color w:val="111111"/>
          <w:sz w:val="26"/>
          <w:szCs w:val="26"/>
          <w:shd w:val="clear" w:color="auto" w:fill="FFFFFF"/>
        </w:rPr>
        <w:t xml:space="preserve"> </w:t>
      </w:r>
      <w:r w:rsidRPr="00C530D6">
        <w:rPr>
          <w:rFonts w:ascii="Cambria" w:hAnsi="Cambria" w:cs="Cambria"/>
          <w:i/>
          <w:iCs/>
          <w:color w:val="111111"/>
          <w:sz w:val="26"/>
          <w:szCs w:val="26"/>
          <w:shd w:val="clear" w:color="auto" w:fill="FFFFFF"/>
        </w:rPr>
        <w:t>ζ</w:t>
      </w:r>
      <w:r w:rsidRPr="00C530D6">
        <w:rPr>
          <w:rFonts w:ascii="Times New Roman" w:hAnsi="Times New Roman" w:cs="Times New Roman"/>
          <w:i/>
          <w:iCs/>
          <w:color w:val="111111"/>
          <w:sz w:val="26"/>
          <w:szCs w:val="26"/>
          <w:shd w:val="clear" w:color="auto" w:fill="FFFFFF"/>
        </w:rPr>
        <w:t>ῶ</w:t>
      </w:r>
      <w:r w:rsidRPr="00C530D6">
        <w:rPr>
          <w:rFonts w:ascii="PT Serif" w:hAnsi="PT Serif"/>
          <w:i/>
          <w:iCs/>
          <w:color w:val="111111"/>
          <w:sz w:val="26"/>
          <w:szCs w:val="26"/>
          <w:shd w:val="clear" w:color="auto" w:fill="FFFFFF"/>
        </w:rPr>
        <w:t xml:space="preserve"> </w:t>
      </w:r>
      <w:r w:rsidRPr="00C530D6">
        <w:rPr>
          <w:rFonts w:ascii="Cambria" w:hAnsi="Cambria" w:cs="Cambria"/>
          <w:i/>
          <w:iCs/>
          <w:color w:val="111111"/>
          <w:sz w:val="26"/>
          <w:szCs w:val="26"/>
          <w:shd w:val="clear" w:color="auto" w:fill="FFFFFF"/>
        </w:rPr>
        <w:t>τ</w:t>
      </w:r>
      <w:r w:rsidRPr="00C530D6">
        <w:rPr>
          <w:rFonts w:ascii="Times New Roman" w:hAnsi="Times New Roman" w:cs="Times New Roman"/>
          <w:i/>
          <w:iCs/>
          <w:color w:val="111111"/>
          <w:sz w:val="26"/>
          <w:szCs w:val="26"/>
          <w:shd w:val="clear" w:color="auto" w:fill="FFFFFF"/>
        </w:rPr>
        <w:t>ῇ</w:t>
      </w:r>
      <w:r w:rsidRPr="00C530D6">
        <w:rPr>
          <w:rFonts w:ascii="PT Serif" w:hAnsi="PT Serif"/>
          <w:i/>
          <w:iCs/>
          <w:color w:val="111111"/>
          <w:sz w:val="26"/>
          <w:szCs w:val="26"/>
          <w:shd w:val="clear" w:color="auto" w:fill="FFFFFF"/>
        </w:rPr>
        <w:t xml:space="preserve"> </w:t>
      </w:r>
      <w:r w:rsidRPr="00C530D6">
        <w:rPr>
          <w:rFonts w:ascii="Cambria" w:hAnsi="Cambria" w:cs="Cambria"/>
          <w:i/>
          <w:iCs/>
          <w:color w:val="111111"/>
          <w:sz w:val="26"/>
          <w:szCs w:val="26"/>
          <w:shd w:val="clear" w:color="auto" w:fill="FFFFFF"/>
        </w:rPr>
        <w:t>το</w:t>
      </w:r>
      <w:r w:rsidRPr="00C530D6">
        <w:rPr>
          <w:rFonts w:ascii="Times New Roman" w:hAnsi="Times New Roman" w:cs="Times New Roman"/>
          <w:i/>
          <w:iCs/>
          <w:color w:val="111111"/>
          <w:sz w:val="26"/>
          <w:szCs w:val="26"/>
          <w:shd w:val="clear" w:color="auto" w:fill="FFFFFF"/>
        </w:rPr>
        <w:t>ῦ</w:t>
      </w:r>
      <w:r w:rsidRPr="00C530D6">
        <w:rPr>
          <w:rFonts w:ascii="PT Serif" w:hAnsi="PT Serif"/>
          <w:i/>
          <w:iCs/>
          <w:color w:val="111111"/>
          <w:sz w:val="26"/>
          <w:szCs w:val="26"/>
          <w:shd w:val="clear" w:color="auto" w:fill="FFFFFF"/>
        </w:rPr>
        <w:t xml:space="preserve"> </w:t>
      </w:r>
      <w:r w:rsidRPr="00C530D6">
        <w:rPr>
          <w:rFonts w:ascii="Segoe UI Symbol" w:hAnsi="Segoe UI Symbol" w:cs="Segoe UI Symbol"/>
          <w:i/>
          <w:iCs/>
          <w:color w:val="111111"/>
          <w:sz w:val="26"/>
          <w:szCs w:val="26"/>
          <w:shd w:val="clear" w:color="auto" w:fill="FFFFFF"/>
        </w:rPr>
        <w:t>⸂</w:t>
      </w:r>
      <w:r w:rsidRPr="00C530D6">
        <w:rPr>
          <w:rFonts w:ascii="Cambria" w:hAnsi="Cambria" w:cs="Cambria"/>
          <w:i/>
          <w:iCs/>
          <w:color w:val="111111"/>
          <w:sz w:val="26"/>
          <w:szCs w:val="26"/>
          <w:shd w:val="clear" w:color="auto" w:fill="FFFFFF"/>
        </w:rPr>
        <w:t>υ</w:t>
      </w:r>
      <w:r w:rsidRPr="00C530D6">
        <w:rPr>
          <w:rFonts w:ascii="Times New Roman" w:hAnsi="Times New Roman" w:cs="Times New Roman"/>
          <w:i/>
          <w:iCs/>
          <w:color w:val="111111"/>
          <w:sz w:val="26"/>
          <w:szCs w:val="26"/>
          <w:shd w:val="clear" w:color="auto" w:fill="FFFFFF"/>
        </w:rPr>
        <w:t>ἱ</w:t>
      </w:r>
      <w:r w:rsidRPr="00C530D6">
        <w:rPr>
          <w:rFonts w:ascii="Cambria" w:hAnsi="Cambria" w:cs="Cambria"/>
          <w:i/>
          <w:iCs/>
          <w:color w:val="111111"/>
          <w:sz w:val="26"/>
          <w:szCs w:val="26"/>
          <w:shd w:val="clear" w:color="auto" w:fill="FFFFFF"/>
        </w:rPr>
        <w:t>ο</w:t>
      </w:r>
      <w:r w:rsidRPr="00C530D6">
        <w:rPr>
          <w:rFonts w:ascii="Times New Roman" w:hAnsi="Times New Roman" w:cs="Times New Roman"/>
          <w:i/>
          <w:iCs/>
          <w:color w:val="111111"/>
          <w:sz w:val="26"/>
          <w:szCs w:val="26"/>
          <w:shd w:val="clear" w:color="auto" w:fill="FFFFFF"/>
        </w:rPr>
        <w:t>ῦ</w:t>
      </w:r>
      <w:r w:rsidRPr="00C530D6">
        <w:rPr>
          <w:rFonts w:ascii="PT Serif" w:hAnsi="PT Serif"/>
          <w:i/>
          <w:iCs/>
          <w:color w:val="111111"/>
          <w:sz w:val="26"/>
          <w:szCs w:val="26"/>
          <w:shd w:val="clear" w:color="auto" w:fill="FFFFFF"/>
        </w:rPr>
        <w:t xml:space="preserve"> </w:t>
      </w:r>
      <w:r w:rsidRPr="00C530D6">
        <w:rPr>
          <w:rFonts w:ascii="Cambria" w:hAnsi="Cambria" w:cs="Cambria"/>
          <w:i/>
          <w:iCs/>
          <w:color w:val="111111"/>
          <w:sz w:val="26"/>
          <w:szCs w:val="26"/>
          <w:shd w:val="clear" w:color="auto" w:fill="FFFFFF"/>
        </w:rPr>
        <w:t>το</w:t>
      </w:r>
      <w:r w:rsidRPr="00C530D6">
        <w:rPr>
          <w:rFonts w:ascii="Times New Roman" w:hAnsi="Times New Roman" w:cs="Times New Roman"/>
          <w:i/>
          <w:iCs/>
          <w:color w:val="111111"/>
          <w:sz w:val="26"/>
          <w:szCs w:val="26"/>
          <w:shd w:val="clear" w:color="auto" w:fill="FFFFFF"/>
        </w:rPr>
        <w:t>ῦ</w:t>
      </w:r>
      <w:r w:rsidRPr="00C530D6">
        <w:rPr>
          <w:rFonts w:ascii="PT Serif" w:hAnsi="PT Serif"/>
          <w:i/>
          <w:iCs/>
          <w:color w:val="111111"/>
          <w:sz w:val="26"/>
          <w:szCs w:val="26"/>
          <w:shd w:val="clear" w:color="auto" w:fill="FFFFFF"/>
        </w:rPr>
        <w:t xml:space="preserve"> </w:t>
      </w:r>
      <w:r w:rsidRPr="00C530D6">
        <w:rPr>
          <w:rFonts w:ascii="Cambria" w:hAnsi="Cambria" w:cs="Cambria"/>
          <w:i/>
          <w:iCs/>
          <w:color w:val="111111"/>
          <w:sz w:val="26"/>
          <w:szCs w:val="26"/>
          <w:shd w:val="clear" w:color="auto" w:fill="FFFFFF"/>
        </w:rPr>
        <w:t>θεο</w:t>
      </w:r>
      <w:r w:rsidRPr="00C530D6">
        <w:rPr>
          <w:rFonts w:ascii="Times New Roman" w:hAnsi="Times New Roman" w:cs="Times New Roman"/>
          <w:i/>
          <w:iCs/>
          <w:color w:val="111111"/>
          <w:sz w:val="26"/>
          <w:szCs w:val="26"/>
          <w:shd w:val="clear" w:color="auto" w:fill="FFFFFF"/>
        </w:rPr>
        <w:t>ῦ</w:t>
      </w:r>
      <w:r w:rsidRPr="00C530D6">
        <w:rPr>
          <w:rFonts w:ascii="Segoe UI Symbol" w:hAnsi="Segoe UI Symbol" w:cs="Segoe UI Symbol"/>
          <w:i/>
          <w:iCs/>
          <w:color w:val="111111"/>
          <w:sz w:val="26"/>
          <w:szCs w:val="26"/>
          <w:shd w:val="clear" w:color="auto" w:fill="FFFFFF"/>
        </w:rPr>
        <w:t>⸃</w:t>
      </w:r>
      <w:r w:rsidRPr="00C530D6">
        <w:rPr>
          <w:rFonts w:ascii="PT Serif" w:hAnsi="PT Serif"/>
          <w:i/>
          <w:iCs/>
          <w:color w:val="111111"/>
          <w:sz w:val="26"/>
          <w:szCs w:val="26"/>
          <w:shd w:val="clear" w:color="auto" w:fill="FFFFFF"/>
        </w:rPr>
        <w:t xml:space="preserve"> </w:t>
      </w:r>
      <w:r w:rsidRPr="00C530D6">
        <w:rPr>
          <w:rFonts w:ascii="Cambria" w:hAnsi="Cambria" w:cs="Cambria"/>
          <w:i/>
          <w:iCs/>
          <w:color w:val="111111"/>
          <w:sz w:val="26"/>
          <w:szCs w:val="26"/>
          <w:shd w:val="clear" w:color="auto" w:fill="FFFFFF"/>
        </w:rPr>
        <w:t>το</w:t>
      </w:r>
      <w:r w:rsidRPr="00C530D6">
        <w:rPr>
          <w:rFonts w:ascii="Times New Roman" w:hAnsi="Times New Roman" w:cs="Times New Roman"/>
          <w:i/>
          <w:iCs/>
          <w:color w:val="111111"/>
          <w:sz w:val="26"/>
          <w:szCs w:val="26"/>
          <w:shd w:val="clear" w:color="auto" w:fill="FFFFFF"/>
        </w:rPr>
        <w:t>ῦ</w:t>
      </w:r>
      <w:r w:rsidRPr="00C530D6">
        <w:rPr>
          <w:rFonts w:ascii="PT Serif" w:hAnsi="PT Serif"/>
          <w:i/>
          <w:iCs/>
          <w:color w:val="111111"/>
          <w:sz w:val="26"/>
          <w:szCs w:val="26"/>
          <w:shd w:val="clear" w:color="auto" w:fill="FFFFFF"/>
        </w:rPr>
        <w:t xml:space="preserve"> </w:t>
      </w:r>
      <w:r w:rsidRPr="00C530D6">
        <w:rPr>
          <w:rFonts w:ascii="Times New Roman" w:hAnsi="Times New Roman" w:cs="Times New Roman"/>
          <w:i/>
          <w:iCs/>
          <w:color w:val="111111"/>
          <w:sz w:val="26"/>
          <w:szCs w:val="26"/>
          <w:shd w:val="clear" w:color="auto" w:fill="FFFFFF"/>
        </w:rPr>
        <w:t>ἀ</w:t>
      </w:r>
      <w:r w:rsidRPr="00C530D6">
        <w:rPr>
          <w:rFonts w:ascii="Cambria" w:hAnsi="Cambria" w:cs="Cambria"/>
          <w:i/>
          <w:iCs/>
          <w:color w:val="111111"/>
          <w:sz w:val="26"/>
          <w:szCs w:val="26"/>
          <w:shd w:val="clear" w:color="auto" w:fill="FFFFFF"/>
        </w:rPr>
        <w:t>γα</w:t>
      </w:r>
      <w:r w:rsidRPr="00C530D6">
        <w:rPr>
          <w:rFonts w:ascii="PT Serif" w:hAnsi="PT Serif" w:cs="PT Serif"/>
          <w:i/>
          <w:iCs/>
          <w:color w:val="111111"/>
          <w:sz w:val="26"/>
          <w:szCs w:val="26"/>
          <w:shd w:val="clear" w:color="auto" w:fill="FFFFFF"/>
        </w:rPr>
        <w:t>π</w:t>
      </w:r>
      <w:r w:rsidRPr="00C530D6">
        <w:rPr>
          <w:rFonts w:ascii="Cambria" w:hAnsi="Cambria" w:cs="Cambria"/>
          <w:i/>
          <w:iCs/>
          <w:color w:val="111111"/>
          <w:sz w:val="26"/>
          <w:szCs w:val="26"/>
          <w:shd w:val="clear" w:color="auto" w:fill="FFFFFF"/>
        </w:rPr>
        <w:t>ήσαντός</w:t>
      </w:r>
      <w:r w:rsidRPr="00C530D6">
        <w:rPr>
          <w:rFonts w:ascii="PT Serif" w:hAnsi="PT Serif"/>
          <w:i/>
          <w:iCs/>
          <w:color w:val="111111"/>
          <w:sz w:val="26"/>
          <w:szCs w:val="26"/>
          <w:shd w:val="clear" w:color="auto" w:fill="FFFFFF"/>
        </w:rPr>
        <w:t xml:space="preserve"> </w:t>
      </w:r>
      <w:r w:rsidRPr="00C530D6">
        <w:rPr>
          <w:rFonts w:ascii="PT Serif" w:hAnsi="PT Serif" w:cs="PT Serif"/>
          <w:i/>
          <w:iCs/>
          <w:color w:val="111111"/>
          <w:sz w:val="26"/>
          <w:szCs w:val="26"/>
          <w:shd w:val="clear" w:color="auto" w:fill="FFFFFF"/>
        </w:rPr>
        <w:t>μ</w:t>
      </w:r>
      <w:r w:rsidRPr="00C530D6">
        <w:rPr>
          <w:rFonts w:ascii="Cambria" w:hAnsi="Cambria" w:cs="Cambria"/>
          <w:i/>
          <w:iCs/>
          <w:color w:val="111111"/>
          <w:sz w:val="26"/>
          <w:szCs w:val="26"/>
          <w:shd w:val="clear" w:color="auto" w:fill="FFFFFF"/>
        </w:rPr>
        <w:t>ε</w:t>
      </w:r>
      <w:r w:rsidRPr="00C530D6">
        <w:rPr>
          <w:rFonts w:ascii="PT Serif" w:hAnsi="PT Serif"/>
          <w:i/>
          <w:iCs/>
          <w:color w:val="111111"/>
          <w:sz w:val="26"/>
          <w:szCs w:val="26"/>
          <w:shd w:val="clear" w:color="auto" w:fill="FFFFFF"/>
        </w:rPr>
        <w:t xml:space="preserve"> </w:t>
      </w:r>
      <w:r w:rsidRPr="00C530D6">
        <w:rPr>
          <w:rFonts w:ascii="Cambria" w:hAnsi="Cambria" w:cs="Cambria"/>
          <w:i/>
          <w:iCs/>
          <w:color w:val="111111"/>
          <w:sz w:val="26"/>
          <w:szCs w:val="26"/>
          <w:shd w:val="clear" w:color="auto" w:fill="FFFFFF"/>
        </w:rPr>
        <w:t>κα</w:t>
      </w:r>
      <w:r w:rsidRPr="00C530D6">
        <w:rPr>
          <w:rFonts w:ascii="Times New Roman" w:hAnsi="Times New Roman" w:cs="Times New Roman"/>
          <w:i/>
          <w:iCs/>
          <w:color w:val="111111"/>
          <w:sz w:val="26"/>
          <w:szCs w:val="26"/>
          <w:shd w:val="clear" w:color="auto" w:fill="FFFFFF"/>
        </w:rPr>
        <w:t>ὶ</w:t>
      </w:r>
      <w:r w:rsidRPr="00C530D6">
        <w:rPr>
          <w:rFonts w:ascii="PT Serif" w:hAnsi="PT Serif"/>
          <w:i/>
          <w:iCs/>
          <w:color w:val="111111"/>
          <w:sz w:val="26"/>
          <w:szCs w:val="26"/>
          <w:shd w:val="clear" w:color="auto" w:fill="FFFFFF"/>
        </w:rPr>
        <w:t xml:space="preserve"> π</w:t>
      </w:r>
      <w:r w:rsidRPr="00C530D6">
        <w:rPr>
          <w:rFonts w:ascii="Cambria" w:hAnsi="Cambria" w:cs="Cambria"/>
          <w:i/>
          <w:iCs/>
          <w:color w:val="111111"/>
          <w:sz w:val="26"/>
          <w:szCs w:val="26"/>
          <w:shd w:val="clear" w:color="auto" w:fill="FFFFFF"/>
        </w:rPr>
        <w:t>αραδόντος</w:t>
      </w:r>
      <w:r w:rsidRPr="00C530D6">
        <w:rPr>
          <w:rFonts w:ascii="PT Serif" w:hAnsi="PT Serif"/>
          <w:i/>
          <w:iCs/>
          <w:color w:val="111111"/>
          <w:sz w:val="26"/>
          <w:szCs w:val="26"/>
          <w:shd w:val="clear" w:color="auto" w:fill="FFFFFF"/>
        </w:rPr>
        <w:t xml:space="preserve"> </w:t>
      </w:r>
      <w:r w:rsidRPr="00C530D6">
        <w:rPr>
          <w:rFonts w:ascii="Times New Roman" w:hAnsi="Times New Roman" w:cs="Times New Roman"/>
          <w:i/>
          <w:iCs/>
          <w:color w:val="111111"/>
          <w:sz w:val="26"/>
          <w:szCs w:val="26"/>
          <w:shd w:val="clear" w:color="auto" w:fill="FFFFFF"/>
        </w:rPr>
        <w:t>ἑ</w:t>
      </w:r>
      <w:r w:rsidRPr="00C530D6">
        <w:rPr>
          <w:rFonts w:ascii="Cambria" w:hAnsi="Cambria" w:cs="Cambria"/>
          <w:i/>
          <w:iCs/>
          <w:color w:val="111111"/>
          <w:sz w:val="26"/>
          <w:szCs w:val="26"/>
          <w:shd w:val="clear" w:color="auto" w:fill="FFFFFF"/>
        </w:rPr>
        <w:t>αυτ</w:t>
      </w:r>
      <w:r w:rsidRPr="00C530D6">
        <w:rPr>
          <w:rFonts w:ascii="Times New Roman" w:hAnsi="Times New Roman" w:cs="Times New Roman"/>
          <w:i/>
          <w:iCs/>
          <w:color w:val="111111"/>
          <w:sz w:val="26"/>
          <w:szCs w:val="26"/>
          <w:shd w:val="clear" w:color="auto" w:fill="FFFFFF"/>
        </w:rPr>
        <w:t>ὸ</w:t>
      </w:r>
      <w:r w:rsidRPr="00C530D6">
        <w:rPr>
          <w:rFonts w:ascii="Cambria" w:hAnsi="Cambria" w:cs="Cambria"/>
          <w:i/>
          <w:iCs/>
          <w:color w:val="111111"/>
          <w:sz w:val="26"/>
          <w:szCs w:val="26"/>
          <w:shd w:val="clear" w:color="auto" w:fill="FFFFFF"/>
        </w:rPr>
        <w:t>ν</w:t>
      </w:r>
      <w:r w:rsidRPr="00C530D6">
        <w:rPr>
          <w:rFonts w:ascii="PT Serif" w:hAnsi="PT Serif"/>
          <w:i/>
          <w:iCs/>
          <w:color w:val="111111"/>
          <w:sz w:val="26"/>
          <w:szCs w:val="26"/>
          <w:shd w:val="clear" w:color="auto" w:fill="FFFFFF"/>
        </w:rPr>
        <w:t xml:space="preserve"> </w:t>
      </w:r>
      <w:r w:rsidRPr="00C530D6">
        <w:rPr>
          <w:rFonts w:ascii="Times New Roman" w:hAnsi="Times New Roman" w:cs="Times New Roman"/>
          <w:i/>
          <w:iCs/>
          <w:color w:val="111111"/>
          <w:sz w:val="26"/>
          <w:szCs w:val="26"/>
          <w:shd w:val="clear" w:color="auto" w:fill="FFFFFF"/>
        </w:rPr>
        <w:t>ὑ</w:t>
      </w:r>
      <w:r w:rsidRPr="00C530D6">
        <w:rPr>
          <w:rFonts w:ascii="PT Serif" w:hAnsi="PT Serif"/>
          <w:i/>
          <w:iCs/>
          <w:color w:val="111111"/>
          <w:sz w:val="26"/>
          <w:szCs w:val="26"/>
          <w:shd w:val="clear" w:color="auto" w:fill="FFFFFF"/>
        </w:rPr>
        <w:t>π</w:t>
      </w:r>
      <w:r w:rsidRPr="00C530D6">
        <w:rPr>
          <w:rFonts w:ascii="Times New Roman" w:hAnsi="Times New Roman" w:cs="Times New Roman"/>
          <w:i/>
          <w:iCs/>
          <w:color w:val="111111"/>
          <w:sz w:val="26"/>
          <w:szCs w:val="26"/>
          <w:shd w:val="clear" w:color="auto" w:fill="FFFFFF"/>
        </w:rPr>
        <w:t>ὲ</w:t>
      </w:r>
      <w:r w:rsidRPr="00C530D6">
        <w:rPr>
          <w:rFonts w:ascii="Cambria" w:hAnsi="Cambria" w:cs="Cambria"/>
          <w:i/>
          <w:iCs/>
          <w:color w:val="111111"/>
          <w:sz w:val="26"/>
          <w:szCs w:val="26"/>
          <w:shd w:val="clear" w:color="auto" w:fill="FFFFFF"/>
        </w:rPr>
        <w:t>ρ</w:t>
      </w:r>
      <w:r w:rsidRPr="00C530D6">
        <w:rPr>
          <w:rFonts w:ascii="PT Serif" w:hAnsi="PT Serif"/>
          <w:i/>
          <w:iCs/>
          <w:color w:val="111111"/>
          <w:sz w:val="26"/>
          <w:szCs w:val="26"/>
          <w:shd w:val="clear" w:color="auto" w:fill="FFFFFF"/>
        </w:rPr>
        <w:t xml:space="preserve"> </w:t>
      </w:r>
      <w:r w:rsidRPr="00C530D6">
        <w:rPr>
          <w:rFonts w:ascii="Times New Roman" w:hAnsi="Times New Roman" w:cs="Times New Roman"/>
          <w:i/>
          <w:iCs/>
          <w:color w:val="111111"/>
          <w:sz w:val="26"/>
          <w:szCs w:val="26"/>
          <w:shd w:val="clear" w:color="auto" w:fill="FFFFFF"/>
        </w:rPr>
        <w:t>ἐ</w:t>
      </w:r>
      <w:r w:rsidRPr="00C530D6">
        <w:rPr>
          <w:rFonts w:ascii="PT Serif" w:hAnsi="PT Serif"/>
          <w:i/>
          <w:iCs/>
          <w:color w:val="111111"/>
          <w:sz w:val="26"/>
          <w:szCs w:val="26"/>
          <w:shd w:val="clear" w:color="auto" w:fill="FFFFFF"/>
        </w:rPr>
        <w:t>μ</w:t>
      </w:r>
      <w:r w:rsidRPr="00C530D6">
        <w:rPr>
          <w:rFonts w:ascii="Cambria" w:hAnsi="Cambria" w:cs="Cambria"/>
          <w:i/>
          <w:iCs/>
          <w:color w:val="111111"/>
          <w:sz w:val="26"/>
          <w:szCs w:val="26"/>
          <w:shd w:val="clear" w:color="auto" w:fill="FFFFFF"/>
        </w:rPr>
        <w:t>ο</w:t>
      </w:r>
      <w:r w:rsidRPr="00C530D6">
        <w:rPr>
          <w:rFonts w:ascii="Times New Roman" w:hAnsi="Times New Roman" w:cs="Times New Roman"/>
          <w:i/>
          <w:iCs/>
          <w:color w:val="111111"/>
          <w:sz w:val="26"/>
          <w:szCs w:val="26"/>
          <w:shd w:val="clear" w:color="auto" w:fill="FFFFFF"/>
        </w:rPr>
        <w:t>ῦ</w:t>
      </w:r>
      <w:r w:rsidRPr="00C530D6">
        <w:rPr>
          <w:rFonts w:ascii="PT Serif" w:hAnsi="PT Serif"/>
          <w:i/>
          <w:iCs/>
          <w:color w:val="111111"/>
          <w:sz w:val="26"/>
          <w:szCs w:val="26"/>
          <w:shd w:val="clear" w:color="auto" w:fill="FFFFFF"/>
        </w:rPr>
        <w:t>. </w:t>
      </w:r>
      <w:r w:rsidRPr="00C530D6">
        <w:rPr>
          <w:rFonts w:ascii="Arial" w:eastAsia="Times New Roman" w:hAnsi="Arial" w:cs="Arial"/>
          <w:bCs/>
          <w:i/>
          <w:iCs/>
          <w:kern w:val="0"/>
          <w:sz w:val="24"/>
          <w:szCs w:val="20"/>
          <w:lang w:eastAsia="it-IT"/>
          <w14:ligatures w14:val="none"/>
        </w:rPr>
        <w:t xml:space="preserve">(Gal 2,10). </w:t>
      </w:r>
      <w:r w:rsidRPr="00C530D6">
        <w:rPr>
          <w:rFonts w:ascii="Arial" w:eastAsia="Times New Roman" w:hAnsi="Arial" w:cs="Arial"/>
          <w:bCs/>
          <w:kern w:val="0"/>
          <w:sz w:val="24"/>
          <w:szCs w:val="20"/>
          <w:lang w:eastAsia="it-IT"/>
          <w14:ligatures w14:val="none"/>
        </w:rPr>
        <w:t>Da questa altissima fede e visione nello Spirito Santo secondo la fede, l’Apostolo Paolo legge tutta la vita del cristiano, che è divenuta parte di Cristo e del suo mistero.</w:t>
      </w:r>
    </w:p>
    <w:p w14:paraId="74734B06"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 xml:space="preserve">Ecco ora la prima verità che lui trae dalla sua purissima fede e dalla sua vita interamente posta in Cristo Signore: </w:t>
      </w:r>
      <w:r w:rsidRPr="00C530D6">
        <w:rPr>
          <w:rFonts w:ascii="Arial" w:eastAsia="Times New Roman" w:hAnsi="Arial" w:cs="Arial"/>
          <w:bCs/>
          <w:i/>
          <w:iCs/>
          <w:kern w:val="0"/>
          <w:sz w:val="24"/>
          <w:szCs w:val="20"/>
          <w:lang w:eastAsia="it-IT"/>
          <w14:ligatures w14:val="none"/>
        </w:rPr>
        <w:t>“Ma se noi siamo mori con Cristo, crediamo che anche vivremo con lui”</w:t>
      </w:r>
      <w:r w:rsidRPr="00C530D6">
        <w:rPr>
          <w:rFonts w:ascii="Arial" w:eastAsia="Times New Roman" w:hAnsi="Arial" w:cs="Arial"/>
          <w:bCs/>
          <w:kern w:val="0"/>
          <w:sz w:val="24"/>
          <w:szCs w:val="20"/>
          <w:lang w:eastAsia="it-IT"/>
          <w14:ligatures w14:val="none"/>
        </w:rPr>
        <w:t>. Cristo è uno. La sua vita è una. Il suo mistero è uno. Se noi siamo morti con Cristo, dobbiamo anche credere che vivremo con lui. Ma quando noi siamo morti con Cristo? Siamo morti al momento della nascita in noi nel battesimo della nova creatura.</w:t>
      </w:r>
    </w:p>
    <w:p w14:paraId="06121F3E"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 xml:space="preserve"> Questa morte poi da noi dovrà essere portata a compimento in ogni istante della nostra vita e si porta a compimento vivendo in ogni istante l’obbedienza di Cristo Gesù. Il mistero è uno. La morte è una. L’obbedienza è una. Senza l’obbedienza di Cristo in noi, muore la nuova creatura e si riprende la vecchia natura di peccato, schiava del peccato e della morte. Come Cristo oggi vive nel Padre e con il Padre grazie alla sua obbedienza, così noi vivremo in Cristo e con Cristo, grazie alla nostra obbedienza in tutto simile alla sua. Se in noi muore la sua obbedienza, muoiono anche i frutti da lui prodotti in noi. Muore in noi la vita di Cristo. Torna un noi la vecchia natura e con essa la schiavitù sotto la legge del peccato e della morte.</w:t>
      </w:r>
    </w:p>
    <w:p w14:paraId="00453CF5"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Tutto è dalla nostra obbedienza, perché in Cristo Gesù tutto è dalla sua obbedienza. Verità, questa, che oggi è scomparsa dalla mente e dal cuore di moltissimi discepoli di Gesù. Obbedienza alla Parola scritta, non al proprio cuore, non ai propri sentimenti, non ai propri pensieri, non alla propria volontà. La Legge scritta è Legge universale, Legge oggettiva, Legge data per essere obbedita.</w:t>
      </w:r>
    </w:p>
    <w:p w14:paraId="7B4035A7"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 xml:space="preserve">Ecco quale dovrà essere la scienza del cristiano: Egli dovrà conoscere Cristo Gesù con ogni sapienza, intelligenza, scienza nello Spirito Santo. Nulla dovrà </w:t>
      </w:r>
      <w:r w:rsidRPr="00C530D6">
        <w:rPr>
          <w:rFonts w:ascii="Arial" w:eastAsia="Times New Roman" w:hAnsi="Arial" w:cs="Arial"/>
          <w:bCs/>
          <w:kern w:val="0"/>
          <w:sz w:val="24"/>
          <w:szCs w:val="20"/>
          <w:lang w:eastAsia="it-IT"/>
          <w14:ligatures w14:val="none"/>
        </w:rPr>
        <w:lastRenderedPageBreak/>
        <w:t>ignorare di Lui. Quando si Lui è Scritto nella Legge, nei Profeti, nei Salmi, nei Vangeli, negli Atti degli Apostoli, nelle Lettere dell’Apostolo Paolo, nella Lettera agli Ebrei, nella Lettera dell’Apostolo Giacomo, nelle Lettere dell’Apostolo Pietro, nelle Lettere di San Giovanni Apostolo, nella Lettera di Giuda, servo del Signore, nell’Apocalisse di San Giovanni Apostolo, neanche un piccolo dettaglio gli dovrà sfuggire. Ogni più piccolo dettaglio dona più verità alla pienezza della verità di Gesù Signore. Se non si conosce la verità di Cristo Gesù non si conosce Cristo. Oggi non solo non si conosce Cristo, si vuole abbattere, distruggere ogni residuo della verità di Cristo che ancora rimane in qualche cuore. Cristo Gesù neanche più dovrà esistere nella mente del cristiano. Fra qualche anno esisterà ancora il nome cristiano?</w:t>
      </w:r>
    </w:p>
    <w:p w14:paraId="69573FC7"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 xml:space="preserve">Ecco la scienza che Paolo vuole che ogni discepolo di Gesù possieda: </w:t>
      </w:r>
      <w:r w:rsidRPr="00C530D6">
        <w:rPr>
          <w:rFonts w:ascii="Arial" w:eastAsia="Times New Roman" w:hAnsi="Arial" w:cs="Arial"/>
          <w:bCs/>
          <w:i/>
          <w:iCs/>
          <w:kern w:val="0"/>
          <w:sz w:val="24"/>
          <w:szCs w:val="20"/>
          <w:lang w:eastAsia="it-IT"/>
          <w14:ligatures w14:val="none"/>
        </w:rPr>
        <w:t xml:space="preserve">“Sapendo che Cristo, risorto dai morti, non muore più”. </w:t>
      </w:r>
      <w:r w:rsidRPr="00C530D6">
        <w:rPr>
          <w:rFonts w:ascii="Arial" w:eastAsia="Times New Roman" w:hAnsi="Arial" w:cs="Arial"/>
          <w:bCs/>
          <w:kern w:val="0"/>
          <w:sz w:val="24"/>
          <w:szCs w:val="20"/>
          <w:lang w:eastAsia="it-IT"/>
          <w14:ligatures w14:val="none"/>
        </w:rPr>
        <w:t>Questa è purissima verità cristologica, riguarda la persona di Cristo Gesù. Lui è morto una volta per tutte. Non muore più, perché il suo corpo di carne e stato trasformato in corpo di spirito, in corpo glorioso, in corpo incorruttibile, in corpo immortale. Questa verità è il fondamento della nostra fede e questa verità trova il suo fondamento nella storia. Questa verità è così testimoniata e anche rivelata nella pienezza della sua verità cristologica e antropologica dall’Apostolo Paolo. Leggiamo nella sua Prima Lettera ai Corinzi:</w:t>
      </w:r>
    </w:p>
    <w:p w14:paraId="5336A41C"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Vi proclamo poi, fratelli, il Vangelo che vi ho annunciato e che voi avete ricevuto, nel quale restate saldi e dal quale siete salvati, se lo mantenete come ve l’ho annunciato. A meno che non abbiate creduto invano!</w:t>
      </w:r>
    </w:p>
    <w:p w14:paraId="7242B8CF"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A voi infatti ho trasmesso, anzitutto, quello che anch’io ho ricevuto, cioè che Cristo morì per i nostri peccati secondo le Scritture e che fu sepolto e che è risorto il terzo giorno secondo le Scritture e che apparve a Cefa e quindi ai Dodici.</w:t>
      </w:r>
    </w:p>
    <w:p w14:paraId="04B8D9F5"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In seguito apparve a più di cinquecento fratelli in una sola volta: la maggior parte di essi vive ancora, mentre alcuni sono morti. Inoltre apparve a Giacomo, e quindi a tutti gli apostoli. Ultimo fra tutti apparve anche a me come a un aborto. Io infatti sono il più piccolo tra gli apostoli e non sono degno di essere chiamato apostolo perché ho perseguitato la Chiesa di Dio. Per grazia di Dio, però, sono quello che sono, e la sua grazia in me non è stata vana. Anzi, ho faticato più di tutti loro, non io però, ma la grazia di Dio che è con me. Dunque, sia io che loro, così predichiamo e così avete creduto.</w:t>
      </w:r>
    </w:p>
    <w:p w14:paraId="428E501D"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w:t>
      </w:r>
    </w:p>
    <w:p w14:paraId="68A446A5"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 xml:space="preserve">Ora, invece, Cristo è risorto dai morti, primizia di coloro che sono morti. Perché, se per mezzo di un uomo venne la morte, per mezzo di un uomo verrà anche la </w:t>
      </w:r>
      <w:r w:rsidRPr="00C530D6">
        <w:rPr>
          <w:rFonts w:ascii="Arial" w:eastAsia="Times New Roman" w:hAnsi="Arial" w:cs="Arial"/>
          <w:bCs/>
          <w:i/>
          <w:iCs/>
          <w:kern w:val="0"/>
          <w:sz w:val="24"/>
          <w:szCs w:val="20"/>
          <w:lang w:eastAsia="it-IT"/>
          <w14:ligatures w14:val="none"/>
        </w:rPr>
        <w:lastRenderedPageBreak/>
        <w:t>risurrezione dei morti. Come infatti in Adamo tutti muoiono, così in Cristo tutti riceveranno la vita. Ognuno però al suo posto: prima Cristo, che è la primizia; poi, alla sua venuta, quelli che sono di Cristo. Poi sarà la fine, quando egli consegnerà il regno a Dio Padre, dopo avere ridotto al nulla ogni Principato e ogni Potenza e Forza. È necessario infatti che egli regni finché non abbia posto tutti i nemici sotto i suoi piedi. L’ultimo nemico a essere annientato sarà la morte, perché ogni cosa ha posto sotto i suoi piedi. Però, quando dice che ogni cosa è stata sottoposta, è chiaro che si deve eccettuare Colui che gli ha sottomesso ogni cosa. E quando tutto gli sarà stato sottomesso, anch’egli, il Figlio, sarà sottomesso a Colui che gli ha sottomesso ogni cosa, perché Dio sia tutto in tutti.</w:t>
      </w:r>
    </w:p>
    <w:p w14:paraId="0137072E"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Altrimenti, che cosa faranno quelli che si fanno battezzare per i morti? Se davvero i morti non risorgono, perché si fanno battezzare per loro? E perché noi ci esponiamo continuamente al pericolo? Ogni giorno io vado incontro alla morte, come è vero che voi, fratelli, siete il mio vanto in Cristo Gesù, nostro Signore! Se soltanto per ragioni umane io avessi combattuto a Èfeso contro le belve, a che mi gioverebbe? Se i morti non risorgono, mangiamo e beviamo, perché domani moriremo. Non lasciatevi ingannare: «Le cattive compagnie corrompono i buoni costumi». Tornate in voi stessi, come è giusto, e non peccate! Alcuni infatti dimostrano di non conoscere Dio; ve lo dico a vostra vergogna.</w:t>
      </w:r>
    </w:p>
    <w:p w14:paraId="371B1E04"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Ma qualcuno dirà: «Come risorgono i morti? Con quale corpo verranno?». Stolto! Ciò che tu semini non prende vita, se prima non muore. Quanto a ciò che semini, non semini il corpo che nascerà, ma un semplice chicco di grano o di altro genere. E Dio gli dà un corpo come ha stabilito, e a ciascun seme il proprio corpo. Non tutti i corpi sono uguali: altro è quello degli uomini e altro quello degli animali; altro quello degli uccelli e altro quello dei pesci. Vi sono corpi celesti e corpi terrestri, ma altro è lo splendore dei corpi celesti, altro quello dei corpi terrestri. Altro è lo splendore del sole, altro lo splendore della luna e altro lo splendore delle stelle. Ogni stella infatti differisce da un’altra nello splendore. Così anche la risurrezione dei morti: è seminato nella corruzione, risorge nell’incorruttibilità; è seminato nella miseria, risorge nella gloria; è seminato nella debolezza, risorge nella potenza; è seminato corpo animale, risorge corpo spirituale.</w:t>
      </w:r>
    </w:p>
    <w:p w14:paraId="265B6309"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Se c’è un corpo animale, vi è anche un corpo spirituale. Sta scritto infatti che il primo uomo, Adamo, divenne un essere vivente, ma l’ultimo Adamo divenne spirito datore di vita. Non vi fu prima il corpo spirituale, ma quello animale, e poi lo spirituale. Il primo uomo, tratto dalla terra, è fatto di terra; il secondo uomo viene dal cielo. Come è l’uomo terreno, così sono quelli di terra; e come è l’uomo celeste, così anche i celesti. E come eravamo simili all’uomo terreno, così saremo simili all’uomo celeste. Vi dico questo, o fratelli: carne e sangue non possono ereditare il regno di Dio, né ciò che si corrompe può ereditare l’incorruttibilità.</w:t>
      </w:r>
    </w:p>
    <w:p w14:paraId="1AF31E92"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 xml:space="preserve">Ecco, io vi annuncio un mistero: noi tutti non moriremo, ma tutti saremo trasformati, in un istante, in un batter d’occhio, al suono dell’ultima tromba. Essa infatti suonerà e i morti risorgeranno incorruttibili e noi saremo trasformati. È necessario infatti che questo corpo corruttibile si vesta d’incorruttibilità e questo corpo mortale si vesta d’immortalità. Quando poi questo corpo corruttibile si sarà vestito d’incorruttibilità e questo corpo mortale d’immortalità, si compirà la parola </w:t>
      </w:r>
      <w:r w:rsidRPr="00C530D6">
        <w:rPr>
          <w:rFonts w:ascii="Arial" w:eastAsia="Times New Roman" w:hAnsi="Arial" w:cs="Arial"/>
          <w:bCs/>
          <w:i/>
          <w:iCs/>
          <w:kern w:val="0"/>
          <w:sz w:val="24"/>
          <w:szCs w:val="20"/>
          <w:lang w:eastAsia="it-IT"/>
          <w14:ligatures w14:val="none"/>
        </w:rPr>
        <w:lastRenderedPageBreak/>
        <w:t>della Scrittura: La morte è stata inghiottita nella vittoria. Dov’è, o morte, la tua vittoria? Dov’è, o morte, il tuo pungiglione?</w:t>
      </w:r>
    </w:p>
    <w:p w14:paraId="7BE899C2"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 xml:space="preserve">Il pungiglione della morte è il peccato e la forza del peccato è la Legge. Siano rese grazie a Dio, che ci dà la vittoria per mezzo del Signore nostro Gesù Cristo! Perciò, fratelli miei carissimi, rimanete saldi e irremovibili, progredendo sempre più nell’opera del Signore, sapendo che la vostra fatica non è vana nel Signore (1Cor 15,1-58). </w:t>
      </w:r>
    </w:p>
    <w:p w14:paraId="255F95B3"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Questa verità così è stata testimoniata e anche rivelata nella sua purissima verità cristologica e antropologica dall’Apostolo Pietro negli Atti degli Apostoli:</w:t>
      </w:r>
    </w:p>
    <w:p w14:paraId="5EFEAEFF"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Mentre stava compiendosi il giorno della Pentecoste, si trovavano tutti insieme nello stesso luogo. Venne all’improvviso dal cielo un fragore, quasi un vento che si abbatte impetuoso, e riempì tutta la casa dove stavano. Apparvero loro lingue come di fuoco, che si dividevano, e si posarono su ciascuno di loro, e tutti furono colmati di Spirito Santo e cominciarono a parlare in altre lingue, nel modo in cui lo Spirito dava loro il potere di esprimersi.</w:t>
      </w:r>
    </w:p>
    <w:p w14:paraId="6B8C449A"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Abitavano allora a Gerusalemme Giudei osservanti, di ogni nazione che è sotto il cielo. A quel rumore, la folla si radunò e rimase turbata, perché ciascuno li udiva parlare nella propria lingua. Erano stupiti e, fuori di sé per la meraviglia, dicevano: «Tutti costoro che parlano non sono forse Galilei? E come mai ciascuno di noi sente parlare nella propria lingua nativa? Siamo Parti, Medi, Elamiti, abitanti della Mesopotamia, della Giudea e della Cappadòcia, del Ponto e dell’Asia, della Frìgia e della Panfìlia, dell’Egitto e delle parti della Libia vicino a Cirene, Romani qui residenti, Giudei e prosèliti, Cretesi e Arabi, e li udiamo parlare nelle nostre lingue delle grandi opere di Dio». Tutti erano stupefatti e perplessi, e si chiedevano l’un l’altro: «Che cosa significa questo?». Altri invece li deridevano e dicevano: «Si sono ubriacati di vino dolce».</w:t>
      </w:r>
    </w:p>
    <w:p w14:paraId="7F30AB39"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Allora Pietro con gli Undici si alzò in piedi e a voce alta parlò a loro così: «Uomini di Giudea, e voi tutti abitanti di Gerusalemme, vi sia noto questo e fate attenzione alle mie parole. Questi uomini non sono ubriachi, come voi supponete: sono infatti le nove del mattino; accade invece quello che fu detto per mezzo del profeta Gioele:</w:t>
      </w:r>
    </w:p>
    <w:p w14:paraId="09259D7A"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Avverrà: negli ultimi giorni – dice Dio – su tutti effonderò il mio Spirito; i vostri figli e le vostre figlie profeteranno, i vostri giovani avranno visioni e i vostri anziani faranno sogni. E anche sui miei servi e sulle mie serve in quei giorni effonderò il mio Spirito ed essi profeteranno. Farò prodigi lassù nel cielo e segni quaggiù sulla terra, sangue, fuoco e nuvole di fumo. Il sole si muterà in tenebra e la luna in sangue, prima che giunga il giorno del Signore, giorno grande e glorioso. E avverrà: chiunque invocherà il nome del Signore sarà salvato.</w:t>
      </w:r>
    </w:p>
    <w:p w14:paraId="0316F6DD"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Uomini d’Israele, ascoltate queste parole: Gesù di Nàzaret – uomo accreditato da Dio presso di voi per mezzo di miracoli, prodigi e segni, che Dio stesso fece tra voi per opera sua, come voi sapete bene –, consegnato a voi secondo il prestabilito disegno e la prescienza di Dio, voi, per mano di pagani, l’avete crocifisso e l’avete ucciso. Ora Dio lo ha risuscitato, liberandolo dai dolori della morte, perché non era possibile che questa lo tenesse in suo potere. Dice infatti Davide a suo riguardo:</w:t>
      </w:r>
    </w:p>
    <w:p w14:paraId="23092FD7"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lastRenderedPageBreak/>
        <w:t>Contemplavo sempre il Signore innanzi a me; egli sta alla mia destra, perché io non vacilli. Per questo si rallegrò il mio cuore ed esultò la mia lingua, e anche la mia carne riposerà nella speranza, perché tu non abbandonerai la mia vita negli inferi né permetterai che il tuo Santo subisca la corruzione. Mi hai fatto conoscere le vie della vita, mi colmerai di gioia con la tua presenza.</w:t>
      </w:r>
    </w:p>
    <w:p w14:paraId="327CFD63"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Fratelli, mi sia lecito dirvi francamente, riguardo al patriarca Davide, che egli morì e fu sepolto e il suo sepolcro è ancora oggi fra noi. Ma poiché era profeta e sapeva che Dio gli aveva giurato solennemente di far sedere sul suo trono un suo discendente, previde la risurrezione di Cristo e ne parlò: questi non fu abbandonato negli inferi, né la sua carne subì la corruzione.</w:t>
      </w:r>
    </w:p>
    <w:p w14:paraId="001184E1"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Questo Gesù, Dio lo ha risuscitato e noi tutti ne siamo testimoni. Innalzato dunque alla destra di Dio e dopo aver ricevuto dal Padre lo Spirito Santo promesso, lo ha effuso, come voi stessi potete vedere e udire. Davide infatti non salì al cielo; tuttavia egli dice:</w:t>
      </w:r>
    </w:p>
    <w:p w14:paraId="3B234AE9"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Disse il Signore al mio Signore: siedi alla mia destra, finché io ponga i tuoi nemici come sgabello dei tuoi piedi.</w:t>
      </w:r>
    </w:p>
    <w:p w14:paraId="53FD95B3"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Sappia dunque con certezza tutta la casa d’Israele che Dio ha costituito Signore e Cristo quel Gesù che voi avete crocifisso».</w:t>
      </w:r>
    </w:p>
    <w:p w14:paraId="4264DF53"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All’udire queste cose si sentirono trafiggere il cuore e dissero a Pietro e agli altri apostoli: «Che cosa dobbiamo fare, fratelli?». E Pietro disse loro: «Convertitevi e ciascuno di voi si faccia battezzare nel nome di Gesù Cristo, per il perdono dei vostri peccati, e riceverete il dono dello Spirito Santo. Per voi infatti è la promessa e per i vostri figli e per tutti quelli che sono lontani, quanti ne chiamerà il Signore Dio nostro». Con molte altre parole rendeva testimonianza e li esortava: «Salvatevi da questa generazione perversa!». Allora coloro che accolsero la sua parola furono battezzati e quel giorno furono aggiunte circa tremila persone.</w:t>
      </w:r>
    </w:p>
    <w:p w14:paraId="32D85130"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 xml:space="preserve">Erano perseveranti nell’insegnamento degli apostoli e nella comunione, nello spezzare il pane e nelle preghiere. Un senso di timore era in tutti, e prodigi e segni avvenivano per opera degli apostoli. Tutti i credenti stavano insieme e avevano ogni cosa in comune; vendevano le loro proprietà e sostanze e le dividevano con tutti, secondo il bisogno di ciascuno. Ogni giorno erano perseveranti insieme nel tempio e, spezzando il pane nelle case, prendevano cibo con letizia e semplicità di cuore, lodando Dio e godendo il favore di tutto il popolo. Intanto il Signore ogni giorno aggiungeva alla comunità quelli che erano salvati (At 2,1-47). </w:t>
      </w:r>
    </w:p>
    <w:p w14:paraId="2FAF76B4"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 xml:space="preserve">Pietro e Giovanni salivano al tempio per la preghiera delle tre del pomeriggio. Qui di solito veniva portato un uomo, storpio fin dalla nascita; lo ponevano ogni giorno presso la porta del tempio detta Bella, per chiedere l’elemosina a coloro che entravano nel tempio. Costui, vedendo Pietro e Giovanni che stavano per entrare nel tempio, li pregava per avere un’elemosina. Allora, fissando lo sguardo su di lui, Pietro insieme a Giovanni disse: «Guarda verso di noi». Ed egli si volse a guardarli, sperando di ricevere da loro qualche cosa. Pietro gli disse: «Non possiedo né argento né oro, ma quello che ho te lo do: nel nome di Gesù Cristo, il Nazareno, àlzati e cammina!». Lo prese per la mano destra e lo sollevò. Di colpo i suoi piedi e le caviglie si rinvigorirono e, balzato in piedi, si mise a </w:t>
      </w:r>
      <w:r w:rsidRPr="00C530D6">
        <w:rPr>
          <w:rFonts w:ascii="Arial" w:eastAsia="Times New Roman" w:hAnsi="Arial" w:cs="Arial"/>
          <w:bCs/>
          <w:i/>
          <w:iCs/>
          <w:kern w:val="0"/>
          <w:sz w:val="24"/>
          <w:szCs w:val="20"/>
          <w:lang w:eastAsia="it-IT"/>
          <w14:ligatures w14:val="none"/>
        </w:rPr>
        <w:lastRenderedPageBreak/>
        <w:t>camminare; ed entrò con loro nel tempio camminando, saltando e lodando Dio. Tutto il popolo lo vide camminare e lodare Dio e riconoscevano che era colui che sedeva a chiedere l’elemosina alla porta Bella del tempio, e furono ricolmi di meraviglia e stupore per quello che gli era accaduto.</w:t>
      </w:r>
    </w:p>
    <w:p w14:paraId="7969B02D"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Mentre egli tratteneva Pietro e Giovanni, tutto il popolo, fuori di sé per lo stupore, accorse verso di loro al portico detto di Salomone. Vedendo ciò, Pietro disse al popolo: «Uomini d’Israele, perché vi meravigliate di questo e perché continuate a fissarci come se per nostro potere o per la nostra religiosità avessimo fatto camminare quest’uomo? Il Dio di Abramo, il Dio di Isacco, il Dio di Giacobbe, il Dio dei nostri padri ha glorificato il suo servo Gesù, che voi avete consegnato e rinnegato di fronte a Pilato, mentre egli aveva deciso di liberarlo; voi invece avete rinnegato il Santo e il Giusto, e avete chiesto che vi fosse graziato un assassino. Avete ucciso l’autore della vita, ma Dio l’ha risuscitato dai morti: noi ne siamo testimoni. E per la fede riposta in lui, il nome di Gesù ha dato vigore a quest’uomo che voi vedete e conoscete; la fede che viene da lui ha dato a quest’uomo la perfetta guarigione alla presenza di tutti voi.</w:t>
      </w:r>
    </w:p>
    <w:p w14:paraId="6698B7EA"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Ora, fratelli, io so che voi avete agito per ignoranza, come pure i vostri capi. Ma Dio ha così compiuto ciò che aveva preannunciato per bocca di tutti i profeti, che cioè il suo Cristo doveva soffrire. Convertitevi dunque e cambiate vita, perché siano cancellati i vostri peccati e così possano giungere i tempi della consolazione da parte del Signore ed egli mandi colui che vi aveva destinato come Cristo, cioè Gesù. Bisogna che il cielo lo accolga fino ai tempi della ricostituzione di tutte le cose, delle quali Dio ha parlato per bocca dei suoi santi profeti fin dall’antichità. Mosè infatti disse: Il Signore vostro Dio farà sorgere per voi, dai vostri fratelli, un profeta come me; voi lo ascolterete in tutto quello che egli vi dirà. E avverrà: chiunque non ascolterà quel profeta, sarà estirpato di mezzo al popolo. E tutti i profeti, a cominciare da Samuele e da quanti parlarono in seguito, annunciarono anch’essi questi giorni.</w:t>
      </w:r>
    </w:p>
    <w:p w14:paraId="0BD478BB"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 xml:space="preserve">Voi siete i figli dei profeti e dell’alleanza che Dio stabilì con i vostri padri, quando disse ad Abramo: Nella tua discendenza saranno benedette tutte le nazioni della terra. Dio, dopo aver risuscitato il suo servo, l’ha mandato prima di tutto a voi per portarvi la benedizione, perché ciascuno di voi si allontani dalle sue iniquità» (At 3,1-26). </w:t>
      </w:r>
    </w:p>
    <w:p w14:paraId="712866E9"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Stavano ancora parlando al popolo, quando sopraggiunsero i sacerdoti, il comandante delle guardie del tempio e i sadducei, irritati per il fatto che essi insegnavano al popolo e annunciavano in Gesù la risurrezione dai morti. Li arrestarono e li misero in prigione fino al giorno dopo, dato che ormai era sera. Molti però di quelli che avevano ascoltato la Parola credettero e il numero degli uomini raggiunse circa i cinquemila.</w:t>
      </w:r>
    </w:p>
    <w:p w14:paraId="3600F5B3"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 xml:space="preserve">Il giorno dopo si riunirono in Gerusalemme i loro capi, gli anziani e gli scribi, il sommo sacerdote Anna, Caifa, Giovanni, Alessandro e quanti appartenevano a famiglie di sommi sacerdoti. Li fecero comparire davanti a loro e si misero a interrogarli: «Con quale potere o in quale nome voi avete fatto questo?». Allora Pietro, colmato di Spirito Santo, disse loro: «Capi del popolo e anziani, visto che oggi veniamo interrogati sul beneficio recato a un uomo infermo, e cioè per mezzo di chi egli sia stato salvato, sia noto a tutti voi e a tutto il popolo d’Israele: </w:t>
      </w:r>
      <w:r w:rsidRPr="00C530D6">
        <w:rPr>
          <w:rFonts w:ascii="Arial" w:eastAsia="Times New Roman" w:hAnsi="Arial" w:cs="Arial"/>
          <w:bCs/>
          <w:i/>
          <w:iCs/>
          <w:kern w:val="0"/>
          <w:sz w:val="24"/>
          <w:szCs w:val="20"/>
          <w:lang w:eastAsia="it-IT"/>
          <w14:ligatures w14:val="none"/>
        </w:rPr>
        <w:lastRenderedPageBreak/>
        <w:t>nel nome di Gesù Cristo il Nazareno, che voi avete crocifisso e che Dio ha risuscitato dai morti, costui vi sta innanzi risanato. Questo Gesù è la pietra, che è stata scartata da voi, costruttori, e che è diventata la pietra d’angolo. In nessun altro c’è salvezza; non vi è infatti, sotto il cielo, altro nome dato agli uomini, nel quale è stabilito che noi siamo salvati».</w:t>
      </w:r>
    </w:p>
    <w:p w14:paraId="5DDEB402"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Vedendo la franchezza di Pietro e di Giovanni e rendendosi conto che erano persone semplici e senza istruzione, rimanevano stupiti e li riconoscevano come quelli che erano stati con Gesù. Vedendo poi in piedi, vicino a loro, l’uomo che era stato guarito, non sapevano che cosa replicare. Li fecero uscire dal sinedrio e si misero a consultarsi fra loro dicendo: «Che cosa dobbiamo fare a questi uomini? Un segno evidente è avvenuto per opera loro; esso è diventato talmente noto a tutti gli abitanti di Gerusalemme che non possiamo negarlo. Ma perché non si divulghi maggiormente tra il popolo, proibiamo loro con minacce di parlare ancora ad alcuno in quel nome». Li richiamarono e ordinarono loro di non parlare in alcun modo né di insegnare nel nome di Gesù. Ma Pietro e Giovanni replicarono: «Se sia giusto dinanzi a Dio obbedire a voi invece che a Dio, giudicatelo voi. Noi non possiamo tacere quello che abbiamo visto e ascoltato». Quelli allora, dopo averli ulteriormente minacciati, non trovando in che modo poterli punire, li lasciarono andare a causa del popolo, perché tutti glorificavano Dio per l’accaduto. L’uomo infatti nel quale era avvenuto questo miracolo della guarigione aveva più di quarant’anni.</w:t>
      </w:r>
    </w:p>
    <w:p w14:paraId="43ACA4B7"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Rimessi in libertà, Pietro e Giovanni andarono dai loro fratelli e riferirono quanto avevano detto loro i capi dei sacerdoti e gli anziani. Quando udirono questo, tutti insieme innalzarono la loro voce a Dio dicendo: «Signore, tu che hai creato il cielo, la terra, il mare e tutte le cose che in essi si trovano, tu che, per mezzo dello Spirito Santo, dicesti per bocca del nostro padre, il tuo servo Davide:</w:t>
      </w:r>
    </w:p>
    <w:p w14:paraId="5137E136"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Perché le nazioni si agitarono e i popoli tramarono cose vane? Si sollevarono i re della terra e i prìncipi si allearono insieme contro il Signore e contro il suo Cristo;</w:t>
      </w:r>
    </w:p>
    <w:p w14:paraId="67C7C190"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davvero in questa città Erode e Ponzio Pilato, con le nazioni e i popoli d’Israele, si sono alleati contro il tuo santo servo Gesù, che tu hai consacrato, per compiere ciò che la tua mano e la tua volontà avevano deciso che avvenisse. E ora, Signore, volgi lo sguardo alle loro minacce e concedi ai tuoi servi di proclamare con tutta franchezza la tua parola, stendendo la tua mano affinché si compiano guarigioni, segni e prodigi nel nome del tuo santo servo Gesù».</w:t>
      </w:r>
    </w:p>
    <w:p w14:paraId="75598F32"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Quand’ebbero terminato la preghiera, il luogo in cui erano radunati tremò e tutti furono colmati di Spirito Santo e proclamavano la parola di Dio con franchezza.</w:t>
      </w:r>
    </w:p>
    <w:p w14:paraId="07D761DC"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La moltitudine di coloro che erano diventati credenti aveva un cuore solo e un’anima sola e nessuno considerava sua proprietà quello che gli apparteneva, ma fra loro tutto era comune. Con grande forza gli apostoli davano testimonianza della risurrezione del Signore Gesù e tutti godevano di grande favore. Nessuno infatti tra loro era bisognoso, perché quanti possedevano campi o case li vendevano, portavano il ricavato di ciò che era stato venduto e lo deponevano ai piedi degli apostoli; poi veniva distribuito a ciascuno secondo il suo bisogno.</w:t>
      </w:r>
    </w:p>
    <w:p w14:paraId="6CD1EF97"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lastRenderedPageBreak/>
        <w:t>Così Giuseppe, soprannominato dagli apostoli Bàrnaba, che significa «figlio dell’esortazione», un levita originario di Cipro, padrone di un campo, lo vendette e ne consegnò il ricavato deponendolo ai piedi degli apostoli (At 4,1-37).</w:t>
      </w:r>
    </w:p>
    <w:p w14:paraId="4CE15650"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 xml:space="preserve">I frutti antropologici della risurrezione di Cristo Signore, sono oltremodo grandi e moltissimi. Tutti però si ottengono per la fede in Lui, fede nella sua Persona, fede nella verità della sua Persona, fede nel mistero della sua Persona, fede in ogni Parola che riguarda la sua Persona, fede in ogni Parola che è uscita dalla sua bocca, obbedienza ad ogni Parola di Dio e ad ogni Parola di Gesù, obbedienza a ogni verità, ogni carisma, ogni missione, ogni ministero dello Spirito Santo. </w:t>
      </w:r>
    </w:p>
    <w:p w14:paraId="7BB9089C"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bCs/>
          <w:kern w:val="0"/>
          <w:sz w:val="24"/>
          <w:szCs w:val="20"/>
          <w:lang w:eastAsia="it-IT"/>
          <w14:ligatures w14:val="none"/>
        </w:rPr>
        <w:t>Ecco ancora la scienza che ogni discepolo di Gesù dovrà possedere e conservare nel cuore, meditandola notte e giorno, a imitazione della Vergine Maria. Il cristiano dovrà vivere sapendo che:</w:t>
      </w:r>
      <w:r w:rsidRPr="00C530D6">
        <w:rPr>
          <w:rFonts w:ascii="Arial" w:eastAsia="Times New Roman" w:hAnsi="Arial" w:cs="Arial"/>
          <w:bCs/>
          <w:i/>
          <w:iCs/>
          <w:kern w:val="0"/>
          <w:sz w:val="24"/>
          <w:szCs w:val="20"/>
          <w:lang w:eastAsia="it-IT"/>
          <w14:ligatures w14:val="none"/>
        </w:rPr>
        <w:t xml:space="preserve"> “l</w:t>
      </w:r>
      <w:r w:rsidRPr="00C530D6">
        <w:rPr>
          <w:rFonts w:ascii="Arial" w:eastAsia="Times New Roman" w:hAnsi="Arial" w:cs="Arial"/>
          <w:i/>
          <w:iCs/>
          <w:kern w:val="0"/>
          <w:sz w:val="24"/>
          <w:szCs w:val="20"/>
          <w:lang w:eastAsia="it-IT"/>
          <w14:ligatures w14:val="none"/>
        </w:rPr>
        <w:t xml:space="preserve">a morte non ha più potere su di lui”. </w:t>
      </w:r>
      <w:r w:rsidRPr="00C530D6">
        <w:rPr>
          <w:rFonts w:ascii="Arial" w:eastAsia="Times New Roman" w:hAnsi="Arial" w:cs="Arial"/>
          <w:kern w:val="0"/>
          <w:sz w:val="24"/>
          <w:szCs w:val="20"/>
          <w:lang w:eastAsia="it-IT"/>
          <w14:ligatures w14:val="none"/>
        </w:rPr>
        <w:t xml:space="preserve">Anche questa scienza e questa verità cristologica dovrà essere ben compresa. In Cristo Gesù sia la morte che la risurrezione sono un evento di natura. Naturalmente Cristo è morto. Naturalmente Cristo è risorto. Non nel senso che la natura è risorta da sé. La natura di Cristo, la natura umana, il corpo di Cristo è risorto per l’onnipotenza di Dio ed è stato trasformato sempre dalla divina onnipotenza in corpo spirituale, incorruttibile, glorioso, immortale. Nel cristiano sia la morte e sia la risurrezione sono reali, ma non fisiche. Sono vere, ma non una volta per sempre. Cristo è passato dalla vita nella morte una volta per sempre. È passato dalla morte alla vita gloriosa una volta per sempre. Il cristiano muore in Cristo e in Cristo risuscita, ma rimane sulla terra e vi rimane nel suo corpo ereditato da Adamo, anche se creato come nuova creatura. Come Cristo è morto fisicamente per la sua obbedienza. Così anche il cristiano ogni giorno dovrà morire al suo copro di carne fisicamente per la sua obbedienza. L’obbedienza è alla Parola, a tutta la Parola, alla verità, a tutta la verità, alla grazia, a tutta la grazia. Il cristiano dovrà morire per volontà. Per volontà dovrà trasformare la sua vita in obbedienza. Solo così il peccato non avrà più potere su di lui. Morendo al peccato la morte spirituale, che è morte dell’anima e dello spirito alla grazia, non avrà più potere. Questa distinzione tra la morte e la risurrezione di Cristo Signore e la nostra morte e risurrezione in lui, necessariamente va fatta. Anche l’Apostolo Paolo dice di sé che lui quotidianamente muore: “Cotidie morior”. </w:t>
      </w:r>
    </w:p>
    <w:p w14:paraId="048C48CE"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Questa verità è così rivelata nella Prima Lettera ai Corinti:</w:t>
      </w:r>
    </w:p>
    <w:p w14:paraId="14D1AB54"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E perché noi ci esponiamo continuamente al pericolo? Ogni giorno io vado incontro alla morte, come è vero che voi, fratelli, siete il mio vanto in Cristo Gesù, nostro Signore! Se soltanto per ragioni umane io avessi combattuto a Èfeso contro le belve, a che mi gioverebbe? Se i morti non risorgono, mangiamo e beviamo, perché domani moriremo. Non lasciatevi ingannare: «Le cattive compagnie corrompono i buoni costumi». Tornate in voi stessi, come è giusto, e non peccate! Alcuni infatti dimostrano di non conoscere Dio; ve lo dico a vostra vergogna (1Cor 15,30-34).</w:t>
      </w:r>
    </w:p>
    <w:p w14:paraId="4AA67A99"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val="la-Latn" w:eastAsia="it-IT"/>
          <w14:ligatures w14:val="none"/>
        </w:rPr>
        <w:t xml:space="preserve">Ut quid et nos periclitamur omni hora? otidie morior, utique per vestram gloriationem, fratres, quam habeo in Christo Iesu Domino nostro! Si secundum hominem ad bestias pugnavi Ephesi, quid mihi prodest? Si mortui non resurgunt, manducemus et bibamus, cras enim moriemur. Noli te seduci: “ Corrumpunt </w:t>
      </w:r>
      <w:r w:rsidRPr="00C530D6">
        <w:rPr>
          <w:rFonts w:ascii="Arial" w:eastAsia="Times New Roman" w:hAnsi="Arial" w:cs="Arial"/>
          <w:kern w:val="0"/>
          <w:sz w:val="24"/>
          <w:szCs w:val="20"/>
          <w:lang w:val="la-Latn" w:eastAsia="it-IT"/>
          <w14:ligatures w14:val="none"/>
        </w:rPr>
        <w:lastRenderedPageBreak/>
        <w:t xml:space="preserve">mores bonos colloquia mala ”. Evigilate iuste et nolite peccare! Ignorantiam enim Dei quidam ha bent; ad reverentiam vobis loquor. – </w:t>
      </w:r>
      <w:r w:rsidRPr="00C530D6">
        <w:rPr>
          <w:rFonts w:ascii="Cambria" w:hAnsi="Cambria" w:cs="Cambria"/>
          <w:color w:val="111111"/>
          <w:sz w:val="26"/>
          <w:szCs w:val="26"/>
        </w:rPr>
        <w:t>τί</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ἡ</w:t>
      </w:r>
      <w:r w:rsidRPr="00C530D6">
        <w:rPr>
          <w:rFonts w:ascii="PT Serif" w:hAnsi="PT Serif"/>
          <w:color w:val="111111"/>
          <w:sz w:val="26"/>
          <w:szCs w:val="26"/>
        </w:rPr>
        <w:t>μ</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ῖ</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κινδυνεύο</w:t>
      </w:r>
      <w:r w:rsidRPr="00C530D6">
        <w:rPr>
          <w:rFonts w:ascii="PT Serif" w:hAnsi="PT Serif" w:cs="PT Serif"/>
          <w:color w:val="111111"/>
          <w:sz w:val="26"/>
          <w:szCs w:val="26"/>
        </w:rPr>
        <w:t>μ</w:t>
      </w:r>
      <w:r w:rsidRPr="00C530D6">
        <w:rPr>
          <w:rFonts w:ascii="Cambria" w:hAnsi="Cambria" w:cs="Cambria"/>
          <w:color w:val="111111"/>
          <w:sz w:val="26"/>
          <w:szCs w:val="26"/>
        </w:rPr>
        <w:t>εν</w:t>
      </w:r>
      <w:r w:rsidRPr="00C530D6">
        <w:rPr>
          <w:rFonts w:ascii="PT Serif" w:hAnsi="PT Serif"/>
          <w:color w:val="111111"/>
          <w:sz w:val="26"/>
          <w:szCs w:val="26"/>
          <w:lang w:val="la-Latn"/>
        </w:rPr>
        <w:t xml:space="preserve"> </w:t>
      </w:r>
      <w:r w:rsidRPr="00C530D6">
        <w:rPr>
          <w:rFonts w:ascii="PT Serif" w:hAnsi="PT Serif" w:cs="PT Serif"/>
          <w:color w:val="111111"/>
          <w:sz w:val="26"/>
          <w:szCs w:val="26"/>
        </w:rPr>
        <w:t>π</w:t>
      </w:r>
      <w:r w:rsidRPr="00C530D6">
        <w:rPr>
          <w:rFonts w:ascii="Times New Roman" w:hAnsi="Times New Roman" w:cs="Times New Roman"/>
          <w:color w:val="111111"/>
          <w:sz w:val="26"/>
          <w:szCs w:val="26"/>
        </w:rPr>
        <w:t>ᾶ</w:t>
      </w:r>
      <w:r w:rsidRPr="00C530D6">
        <w:rPr>
          <w:rFonts w:ascii="Cambria" w:hAnsi="Cambria" w:cs="Cambria"/>
          <w:color w:val="111111"/>
          <w:sz w:val="26"/>
          <w:szCs w:val="26"/>
        </w:rPr>
        <w:t>σαν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ὥ</w:t>
      </w:r>
      <w:r w:rsidRPr="00C530D6">
        <w:rPr>
          <w:rFonts w:ascii="Cambria" w:hAnsi="Cambria" w:cs="Cambria"/>
          <w:color w:val="111111"/>
          <w:sz w:val="26"/>
          <w:szCs w:val="26"/>
        </w:rPr>
        <w:t>ραν</w:t>
      </w:r>
      <w:r w:rsidRPr="00C530D6">
        <w:rPr>
          <w:rFonts w:ascii="PT Serif" w:hAnsi="PT Serif"/>
          <w:color w:val="111111"/>
          <w:sz w:val="26"/>
          <w:szCs w:val="26"/>
          <w:lang w:val="la-Latn"/>
        </w:rPr>
        <w:t>; </w:t>
      </w:r>
      <w:r w:rsidRPr="00C530D6">
        <w:rPr>
          <w:rFonts w:ascii="Cambria" w:hAnsi="Cambria" w:cs="Cambria"/>
          <w:color w:val="111111"/>
          <w:sz w:val="26"/>
          <w:szCs w:val="26"/>
        </w:rPr>
        <w:t>καθ</w:t>
      </w:r>
      <w:r w:rsidRPr="00C530D6">
        <w:rPr>
          <w:rFonts w:ascii="PT Serif" w:hAnsi="PT Serif" w:cs="PT Serif"/>
          <w:color w:val="111111"/>
          <w:sz w:val="26"/>
          <w:szCs w:val="26"/>
          <w:lang w:val="la-Latn"/>
        </w:rPr>
        <w:t>’</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ἡ</w:t>
      </w:r>
      <w:r w:rsidRPr="00C530D6">
        <w:rPr>
          <w:rFonts w:ascii="PT Serif" w:hAnsi="PT Serif"/>
          <w:color w:val="111111"/>
          <w:sz w:val="26"/>
          <w:szCs w:val="26"/>
        </w:rPr>
        <w:t>μ</w:t>
      </w:r>
      <w:r w:rsidRPr="00C530D6">
        <w:rPr>
          <w:rFonts w:ascii="Cambria" w:hAnsi="Cambria" w:cs="Cambria"/>
          <w:color w:val="111111"/>
          <w:sz w:val="26"/>
          <w:szCs w:val="26"/>
        </w:rPr>
        <w:t>έραν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PT Serif" w:hAnsi="PT Serif"/>
          <w:color w:val="111111"/>
          <w:sz w:val="26"/>
          <w:szCs w:val="26"/>
        </w:rPr>
        <w:t>π</w:t>
      </w:r>
      <w:r w:rsidRPr="00C530D6">
        <w:rPr>
          <w:rFonts w:ascii="Cambria" w:hAnsi="Cambria" w:cs="Cambria"/>
          <w:color w:val="111111"/>
          <w:sz w:val="26"/>
          <w:szCs w:val="26"/>
        </w:rPr>
        <w:t>οθν</w:t>
      </w:r>
      <w:r w:rsidRPr="00C530D6">
        <w:rPr>
          <w:rFonts w:ascii="Times New Roman" w:hAnsi="Times New Roman" w:cs="Times New Roman"/>
          <w:color w:val="111111"/>
          <w:sz w:val="26"/>
          <w:szCs w:val="26"/>
        </w:rPr>
        <w:t>ῄ</w:t>
      </w:r>
      <w:r w:rsidRPr="00C530D6">
        <w:rPr>
          <w:rFonts w:ascii="Cambria" w:hAnsi="Cambria" w:cs="Cambria"/>
          <w:color w:val="111111"/>
          <w:sz w:val="26"/>
          <w:szCs w:val="26"/>
        </w:rPr>
        <w:t>σκω</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ν</w:t>
      </w:r>
      <w:r w:rsidRPr="00C530D6">
        <w:rPr>
          <w:rFonts w:ascii="Times New Roman" w:hAnsi="Times New Roman" w:cs="Times New Roman"/>
          <w:color w:val="111111"/>
          <w:sz w:val="26"/>
          <w:szCs w:val="26"/>
        </w:rPr>
        <w:t>ὴ</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ὴ</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ὑ</w:t>
      </w:r>
      <w:r w:rsidRPr="00C530D6">
        <w:rPr>
          <w:rFonts w:ascii="PT Serif" w:hAnsi="PT Serif"/>
          <w:color w:val="111111"/>
          <w:sz w:val="26"/>
          <w:szCs w:val="26"/>
        </w:rPr>
        <w:t>μ</w:t>
      </w:r>
      <w:r w:rsidRPr="00C530D6">
        <w:rPr>
          <w:rFonts w:ascii="Cambria" w:hAnsi="Cambria" w:cs="Cambria"/>
          <w:color w:val="111111"/>
          <w:sz w:val="26"/>
          <w:szCs w:val="26"/>
        </w:rPr>
        <w:t>ετέραν</w:t>
      </w:r>
      <w:r w:rsidRPr="00C530D6">
        <w:rPr>
          <w:rFonts w:ascii="PT Serif" w:hAnsi="PT Serif"/>
          <w:color w:val="111111"/>
          <w:sz w:val="26"/>
          <w:szCs w:val="26"/>
          <w:lang w:val="la-Latn"/>
        </w:rPr>
        <w:t xml:space="preserve"> </w:t>
      </w:r>
      <w:r w:rsidRPr="00C530D6">
        <w:rPr>
          <w:rFonts w:ascii="Segoe UI Symbol" w:hAnsi="Segoe UI Symbol" w:cs="Segoe UI Symbol"/>
          <w:color w:val="111111"/>
          <w:sz w:val="26"/>
          <w:szCs w:val="26"/>
          <w:lang w:val="la-Latn"/>
        </w:rPr>
        <w:t>⸀</w:t>
      </w:r>
      <w:r w:rsidRPr="00C530D6">
        <w:rPr>
          <w:rFonts w:ascii="Cambria" w:hAnsi="Cambria" w:cs="Cambria"/>
          <w:color w:val="111111"/>
          <w:sz w:val="26"/>
          <w:szCs w:val="26"/>
        </w:rPr>
        <w:t>καύχησιν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ἣ</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ἔ</w:t>
      </w:r>
      <w:r w:rsidRPr="00C530D6">
        <w:rPr>
          <w:rFonts w:ascii="Cambria" w:hAnsi="Cambria" w:cs="Cambria"/>
          <w:color w:val="111111"/>
          <w:sz w:val="26"/>
          <w:szCs w:val="26"/>
        </w:rPr>
        <w:t>χω</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Χριστ</w:t>
      </w:r>
      <w:r w:rsidRPr="00C530D6">
        <w:rPr>
          <w:rFonts w:ascii="Times New Roman" w:hAnsi="Times New Roman" w:cs="Times New Roman"/>
          <w:color w:val="111111"/>
          <w:sz w:val="26"/>
          <w:szCs w:val="26"/>
        </w:rPr>
        <w:t>ῷ</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ησο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ῷ</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κυρί</w:t>
      </w:r>
      <w:r w:rsidRPr="00C530D6">
        <w:rPr>
          <w:rFonts w:ascii="Times New Roman" w:hAnsi="Times New Roman" w:cs="Times New Roman"/>
          <w:color w:val="111111"/>
          <w:sz w:val="26"/>
          <w:szCs w:val="26"/>
        </w:rPr>
        <w:t>ῳ</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ἡ</w:t>
      </w:r>
      <w:r w:rsidRPr="00C530D6">
        <w:rPr>
          <w:rFonts w:ascii="PT Serif" w:hAnsi="PT Serif"/>
          <w:color w:val="111111"/>
          <w:sz w:val="26"/>
          <w:szCs w:val="26"/>
        </w:rPr>
        <w:t>μ</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ν</w:t>
      </w:r>
      <w:r w:rsidRPr="00C530D6">
        <w:rPr>
          <w:rFonts w:ascii="PT Serif" w:hAnsi="PT Serif"/>
          <w:color w:val="111111"/>
          <w:sz w:val="26"/>
          <w:szCs w:val="26"/>
          <w:lang w:val="la-Latn"/>
        </w:rPr>
        <w:t>.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κατ</w:t>
      </w:r>
      <w:r w:rsidRPr="00C530D6">
        <w:rPr>
          <w:rFonts w:ascii="Times New Roman" w:hAnsi="Times New Roman" w:cs="Times New Roman"/>
          <w:color w:val="111111"/>
          <w:sz w:val="26"/>
          <w:szCs w:val="26"/>
        </w:rPr>
        <w:t>ὰ</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ἄ</w:t>
      </w:r>
      <w:r w:rsidRPr="00C530D6">
        <w:rPr>
          <w:rFonts w:ascii="Cambria" w:hAnsi="Cambria" w:cs="Cambria"/>
          <w:color w:val="111111"/>
          <w:sz w:val="26"/>
          <w:szCs w:val="26"/>
        </w:rPr>
        <w:t>νθρω</w:t>
      </w:r>
      <w:r w:rsidRPr="00C530D6">
        <w:rPr>
          <w:rFonts w:ascii="PT Serif" w:hAnsi="PT Serif" w:cs="PT Serif"/>
          <w:color w:val="111111"/>
          <w:sz w:val="26"/>
          <w:szCs w:val="26"/>
        </w:rPr>
        <w:t>π</w:t>
      </w:r>
      <w:r w:rsidRPr="00C530D6">
        <w:rPr>
          <w:rFonts w:ascii="Cambria" w:hAnsi="Cambria" w:cs="Cambria"/>
          <w:color w:val="111111"/>
          <w:sz w:val="26"/>
          <w:szCs w:val="26"/>
        </w:rPr>
        <w:t>ον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θηριο</w:t>
      </w:r>
      <w:r w:rsidRPr="00C530D6">
        <w:rPr>
          <w:rFonts w:ascii="PT Serif" w:hAnsi="PT Serif" w:cs="PT Serif"/>
          <w:color w:val="111111"/>
          <w:sz w:val="26"/>
          <w:szCs w:val="26"/>
        </w:rPr>
        <w:t>μ</w:t>
      </w:r>
      <w:r w:rsidRPr="00C530D6">
        <w:rPr>
          <w:rFonts w:ascii="Cambria" w:hAnsi="Cambria" w:cs="Cambria"/>
          <w:color w:val="111111"/>
          <w:sz w:val="26"/>
          <w:szCs w:val="26"/>
        </w:rPr>
        <w:t>άχησα</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φέσ</w:t>
      </w:r>
      <w:r w:rsidRPr="00C530D6">
        <w:rPr>
          <w:rFonts w:ascii="Times New Roman" w:hAnsi="Times New Roman" w:cs="Times New Roman"/>
          <w:color w:val="111111"/>
          <w:sz w:val="26"/>
          <w:szCs w:val="26"/>
        </w:rPr>
        <w:t>ῳ</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τί</w:t>
      </w:r>
      <w:r w:rsidRPr="00C530D6">
        <w:rPr>
          <w:rFonts w:ascii="PT Serif" w:hAnsi="PT Serif"/>
          <w:color w:val="111111"/>
          <w:sz w:val="26"/>
          <w:szCs w:val="26"/>
          <w:lang w:val="la-Latn"/>
        </w:rPr>
        <w:t xml:space="preserve"> </w:t>
      </w:r>
      <w:r w:rsidRPr="00C530D6">
        <w:rPr>
          <w:rFonts w:ascii="PT Serif" w:hAnsi="PT Serif" w:cs="PT Serif"/>
          <w:color w:val="111111"/>
          <w:sz w:val="26"/>
          <w:szCs w:val="26"/>
        </w:rPr>
        <w:t>μ</w:t>
      </w:r>
      <w:r w:rsidRPr="00C530D6">
        <w:rPr>
          <w:rFonts w:ascii="Cambria" w:hAnsi="Cambria" w:cs="Cambria"/>
          <w:color w:val="111111"/>
          <w:sz w:val="26"/>
          <w:szCs w:val="26"/>
        </w:rPr>
        <w:t>οι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ὄ</w:t>
      </w:r>
      <w:r w:rsidRPr="00C530D6">
        <w:rPr>
          <w:rFonts w:ascii="Cambria" w:hAnsi="Cambria" w:cs="Cambria"/>
          <w:color w:val="111111"/>
          <w:sz w:val="26"/>
          <w:szCs w:val="26"/>
        </w:rPr>
        <w:t>φελος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νεκρο</w:t>
      </w:r>
      <w:r w:rsidRPr="00C530D6">
        <w:rPr>
          <w:rFonts w:ascii="Times New Roman" w:hAnsi="Times New Roman" w:cs="Times New Roman"/>
          <w:color w:val="111111"/>
          <w:sz w:val="26"/>
          <w:szCs w:val="26"/>
        </w:rPr>
        <w:t>ὶ</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κ</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γείρονται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Φάγω</w:t>
      </w:r>
      <w:r w:rsidRPr="00C530D6">
        <w:rPr>
          <w:rFonts w:ascii="PT Serif" w:hAnsi="PT Serif" w:cs="PT Serif"/>
          <w:color w:val="111111"/>
          <w:sz w:val="26"/>
          <w:szCs w:val="26"/>
        </w:rPr>
        <w:t>μ</w:t>
      </w:r>
      <w:r w:rsidRPr="00C530D6">
        <w:rPr>
          <w:rFonts w:ascii="Cambria" w:hAnsi="Cambria" w:cs="Cambria"/>
          <w:color w:val="111111"/>
          <w:sz w:val="26"/>
          <w:szCs w:val="26"/>
        </w:rPr>
        <w:t>εν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lang w:val="la-Latn"/>
        </w:rPr>
        <w:t xml:space="preserve"> </w:t>
      </w:r>
      <w:r w:rsidRPr="00C530D6">
        <w:rPr>
          <w:rFonts w:ascii="PT Serif" w:hAnsi="PT Serif"/>
          <w:color w:val="111111"/>
          <w:sz w:val="26"/>
          <w:szCs w:val="26"/>
        </w:rPr>
        <w:t>π</w:t>
      </w:r>
      <w:r w:rsidRPr="00C530D6">
        <w:rPr>
          <w:rFonts w:ascii="Cambria" w:hAnsi="Cambria" w:cs="Cambria"/>
          <w:color w:val="111111"/>
          <w:sz w:val="26"/>
          <w:szCs w:val="26"/>
        </w:rPr>
        <w:t>ίω</w:t>
      </w:r>
      <w:r w:rsidRPr="00C530D6">
        <w:rPr>
          <w:rFonts w:ascii="PT Serif" w:hAnsi="PT Serif" w:cs="PT Serif"/>
          <w:color w:val="111111"/>
          <w:sz w:val="26"/>
          <w:szCs w:val="26"/>
        </w:rPr>
        <w:t>μ</w:t>
      </w:r>
      <w:r w:rsidRPr="00C530D6">
        <w:rPr>
          <w:rFonts w:ascii="Cambria" w:hAnsi="Cambria" w:cs="Cambria"/>
          <w:color w:val="111111"/>
          <w:sz w:val="26"/>
          <w:szCs w:val="26"/>
        </w:rPr>
        <w:t>εν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α</w:t>
      </w:r>
      <w:r w:rsidRPr="00C530D6">
        <w:rPr>
          <w:rFonts w:ascii="Times New Roman" w:hAnsi="Times New Roman" w:cs="Times New Roman"/>
          <w:color w:val="111111"/>
          <w:sz w:val="26"/>
          <w:szCs w:val="26"/>
        </w:rPr>
        <w:t>ὔ</w:t>
      </w:r>
      <w:r w:rsidRPr="00C530D6">
        <w:rPr>
          <w:rFonts w:ascii="Cambria" w:hAnsi="Cambria" w:cs="Cambria"/>
          <w:color w:val="111111"/>
          <w:sz w:val="26"/>
          <w:szCs w:val="26"/>
        </w:rPr>
        <w:t>ριον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γ</w:t>
      </w:r>
      <w:r w:rsidRPr="00C530D6">
        <w:rPr>
          <w:rFonts w:ascii="Times New Roman" w:hAnsi="Times New Roman" w:cs="Times New Roman"/>
          <w:color w:val="111111"/>
          <w:sz w:val="26"/>
          <w:szCs w:val="26"/>
        </w:rPr>
        <w:t>ὰ</w:t>
      </w:r>
      <w:r w:rsidRPr="00C530D6">
        <w:rPr>
          <w:rFonts w:ascii="Cambria" w:hAnsi="Cambria" w:cs="Cambria"/>
          <w:color w:val="111111"/>
          <w:sz w:val="26"/>
          <w:szCs w:val="26"/>
        </w:rPr>
        <w:t>ρ</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PT Serif" w:hAnsi="PT Serif"/>
          <w:color w:val="111111"/>
          <w:sz w:val="26"/>
          <w:szCs w:val="26"/>
        </w:rPr>
        <w:t>π</w:t>
      </w:r>
      <w:r w:rsidRPr="00C530D6">
        <w:rPr>
          <w:rFonts w:ascii="Cambria" w:hAnsi="Cambria" w:cs="Cambria"/>
          <w:color w:val="111111"/>
          <w:sz w:val="26"/>
          <w:szCs w:val="26"/>
        </w:rPr>
        <w:t>οθν</w:t>
      </w:r>
      <w:r w:rsidRPr="00C530D6">
        <w:rPr>
          <w:rFonts w:ascii="Times New Roman" w:hAnsi="Times New Roman" w:cs="Times New Roman"/>
          <w:color w:val="111111"/>
          <w:sz w:val="26"/>
          <w:szCs w:val="26"/>
        </w:rPr>
        <w:t>ῄ</w:t>
      </w:r>
      <w:r w:rsidRPr="00C530D6">
        <w:rPr>
          <w:rFonts w:ascii="Cambria" w:hAnsi="Cambria" w:cs="Cambria"/>
          <w:color w:val="111111"/>
          <w:sz w:val="26"/>
          <w:szCs w:val="26"/>
        </w:rPr>
        <w:t>σκο</w:t>
      </w:r>
      <w:r w:rsidRPr="00C530D6">
        <w:rPr>
          <w:rFonts w:ascii="PT Serif" w:hAnsi="PT Serif" w:cs="PT Serif"/>
          <w:color w:val="111111"/>
          <w:sz w:val="26"/>
          <w:szCs w:val="26"/>
        </w:rPr>
        <w:t>μ</w:t>
      </w:r>
      <w:r w:rsidRPr="00C530D6">
        <w:rPr>
          <w:rFonts w:ascii="Cambria" w:hAnsi="Cambria" w:cs="Cambria"/>
          <w:color w:val="111111"/>
          <w:sz w:val="26"/>
          <w:szCs w:val="26"/>
        </w:rPr>
        <w:t>εν</w:t>
      </w:r>
      <w:r w:rsidRPr="00C530D6">
        <w:rPr>
          <w:rFonts w:ascii="PT Serif" w:hAnsi="PT Serif"/>
          <w:color w:val="111111"/>
          <w:sz w:val="26"/>
          <w:szCs w:val="26"/>
          <w:lang w:val="la-Latn"/>
        </w:rPr>
        <w:t>. </w:t>
      </w:r>
      <w:r w:rsidRPr="00C530D6">
        <w:rPr>
          <w:rFonts w:ascii="PT Serif" w:hAnsi="PT Serif"/>
          <w:color w:val="111111"/>
          <w:sz w:val="26"/>
          <w:szCs w:val="26"/>
        </w:rPr>
        <w:t>μ</w:t>
      </w:r>
      <w:r w:rsidRPr="00C530D6">
        <w:rPr>
          <w:rFonts w:ascii="Times New Roman" w:hAnsi="Times New Roman" w:cs="Times New Roman"/>
          <w:color w:val="111111"/>
          <w:sz w:val="26"/>
          <w:szCs w:val="26"/>
        </w:rPr>
        <w:t>ὴ</w:t>
      </w:r>
      <w:r w:rsidRPr="00C530D6">
        <w:rPr>
          <w:rFonts w:ascii="PT Serif" w:hAnsi="PT Serif"/>
          <w:color w:val="111111"/>
          <w:sz w:val="26"/>
          <w:szCs w:val="26"/>
          <w:lang w:val="la-Latn"/>
        </w:rPr>
        <w:t xml:space="preserve"> </w:t>
      </w:r>
      <w:r w:rsidRPr="00C530D6">
        <w:rPr>
          <w:rFonts w:ascii="PT Serif" w:hAnsi="PT Serif"/>
          <w:color w:val="111111"/>
          <w:sz w:val="26"/>
          <w:szCs w:val="26"/>
        </w:rPr>
        <w:t>π</w:t>
      </w:r>
      <w:r w:rsidRPr="00C530D6">
        <w:rPr>
          <w:rFonts w:ascii="Cambria" w:hAnsi="Cambria" w:cs="Cambria"/>
          <w:color w:val="111111"/>
          <w:sz w:val="26"/>
          <w:szCs w:val="26"/>
        </w:rPr>
        <w:t>λαν</w:t>
      </w:r>
      <w:r w:rsidRPr="00C530D6">
        <w:rPr>
          <w:rFonts w:ascii="Times New Roman" w:hAnsi="Times New Roman" w:cs="Times New Roman"/>
          <w:color w:val="111111"/>
          <w:sz w:val="26"/>
          <w:szCs w:val="26"/>
        </w:rPr>
        <w:t>ᾶ</w:t>
      </w:r>
      <w:r w:rsidRPr="00C530D6">
        <w:rPr>
          <w:rFonts w:ascii="Cambria" w:hAnsi="Cambria" w:cs="Cambria"/>
          <w:color w:val="111111"/>
          <w:sz w:val="26"/>
          <w:szCs w:val="26"/>
        </w:rPr>
        <w:t>σθε·</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φθείρουσιν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ἤ</w:t>
      </w:r>
      <w:r w:rsidRPr="00C530D6">
        <w:rPr>
          <w:rFonts w:ascii="Cambria" w:hAnsi="Cambria" w:cs="Cambria"/>
          <w:color w:val="111111"/>
          <w:sz w:val="26"/>
          <w:szCs w:val="26"/>
        </w:rPr>
        <w:t>θη</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χρηστ</w:t>
      </w:r>
      <w:r w:rsidRPr="00C530D6">
        <w:rPr>
          <w:rFonts w:ascii="Times New Roman" w:hAnsi="Times New Roman" w:cs="Times New Roman"/>
          <w:color w:val="111111"/>
          <w:sz w:val="26"/>
          <w:szCs w:val="26"/>
        </w:rPr>
        <w:t>ὰ</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ὁ</w:t>
      </w:r>
      <w:r w:rsidRPr="00C530D6">
        <w:rPr>
          <w:rFonts w:ascii="PT Serif" w:hAnsi="PT Serif"/>
          <w:color w:val="111111"/>
          <w:sz w:val="26"/>
          <w:szCs w:val="26"/>
        </w:rPr>
        <w:t>μ</w:t>
      </w:r>
      <w:r w:rsidRPr="00C530D6">
        <w:rPr>
          <w:rFonts w:ascii="Cambria" w:hAnsi="Cambria" w:cs="Cambria"/>
          <w:color w:val="111111"/>
          <w:sz w:val="26"/>
          <w:szCs w:val="26"/>
        </w:rPr>
        <w:t>ιλίαι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κακαί</w:t>
      </w:r>
      <w:r w:rsidRPr="00C530D6">
        <w:rPr>
          <w:rFonts w:ascii="PT Serif" w:hAnsi="PT Serif"/>
          <w:color w:val="111111"/>
          <w:sz w:val="26"/>
          <w:szCs w:val="26"/>
          <w:lang w:val="la-Latn"/>
        </w:rPr>
        <w:t>.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κνήψατε</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δικαίως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lang w:val="la-Latn"/>
        </w:rPr>
        <w:t xml:space="preserve"> </w:t>
      </w:r>
      <w:r w:rsidRPr="00C530D6">
        <w:rPr>
          <w:rFonts w:ascii="PT Serif" w:hAnsi="PT Serif"/>
          <w:color w:val="111111"/>
          <w:sz w:val="26"/>
          <w:szCs w:val="26"/>
        </w:rPr>
        <w:t>μ</w:t>
      </w:r>
      <w:r w:rsidRPr="00C530D6">
        <w:rPr>
          <w:rFonts w:ascii="Times New Roman" w:hAnsi="Times New Roman" w:cs="Times New Roman"/>
          <w:color w:val="111111"/>
          <w:sz w:val="26"/>
          <w:szCs w:val="26"/>
        </w:rPr>
        <w:t>ὴ</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ἁ</w:t>
      </w:r>
      <w:r w:rsidRPr="00C530D6">
        <w:rPr>
          <w:rFonts w:ascii="PT Serif" w:hAnsi="PT Serif"/>
          <w:color w:val="111111"/>
          <w:sz w:val="26"/>
          <w:szCs w:val="26"/>
        </w:rPr>
        <w:t>μ</w:t>
      </w:r>
      <w:r w:rsidRPr="00C530D6">
        <w:rPr>
          <w:rFonts w:ascii="Cambria" w:hAnsi="Cambria" w:cs="Cambria"/>
          <w:color w:val="111111"/>
          <w:sz w:val="26"/>
          <w:szCs w:val="26"/>
        </w:rPr>
        <w:t>αρτάνετε</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γνωσίαν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γ</w:t>
      </w:r>
      <w:r w:rsidRPr="00C530D6">
        <w:rPr>
          <w:rFonts w:ascii="Times New Roman" w:hAnsi="Times New Roman" w:cs="Times New Roman"/>
          <w:color w:val="111111"/>
          <w:sz w:val="26"/>
          <w:szCs w:val="26"/>
        </w:rPr>
        <w:t>ὰ</w:t>
      </w:r>
      <w:r w:rsidRPr="00C530D6">
        <w:rPr>
          <w:rFonts w:ascii="Cambria" w:hAnsi="Cambria" w:cs="Cambria"/>
          <w:color w:val="111111"/>
          <w:sz w:val="26"/>
          <w:szCs w:val="26"/>
        </w:rPr>
        <w:t>ρ</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θεο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τινες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ἔ</w:t>
      </w:r>
      <w:r w:rsidRPr="00C530D6">
        <w:rPr>
          <w:rFonts w:ascii="Cambria" w:hAnsi="Cambria" w:cs="Cambria"/>
          <w:color w:val="111111"/>
          <w:sz w:val="26"/>
          <w:szCs w:val="26"/>
        </w:rPr>
        <w:t>χουσιν·</w:t>
      </w:r>
      <w:r w:rsidRPr="00C530D6">
        <w:rPr>
          <w:rFonts w:ascii="PT Serif" w:hAnsi="PT Serif"/>
          <w:color w:val="111111"/>
          <w:sz w:val="26"/>
          <w:szCs w:val="26"/>
          <w:lang w:val="la-Latn"/>
        </w:rPr>
        <w:t xml:space="preserve"> </w:t>
      </w:r>
      <w:r w:rsidRPr="00C530D6">
        <w:rPr>
          <w:rFonts w:ascii="PT Serif" w:hAnsi="PT Serif" w:cs="PT Serif"/>
          <w:color w:val="111111"/>
          <w:sz w:val="26"/>
          <w:szCs w:val="26"/>
        </w:rPr>
        <w:t>π</w:t>
      </w:r>
      <w:r w:rsidRPr="00C530D6">
        <w:rPr>
          <w:rFonts w:ascii="Cambria" w:hAnsi="Cambria" w:cs="Cambria"/>
          <w:color w:val="111111"/>
          <w:sz w:val="26"/>
          <w:szCs w:val="26"/>
        </w:rPr>
        <w:t>ρ</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ντρο</w:t>
      </w:r>
      <w:r w:rsidRPr="00C530D6">
        <w:rPr>
          <w:rFonts w:ascii="PT Serif" w:hAnsi="PT Serif" w:cs="PT Serif"/>
          <w:color w:val="111111"/>
          <w:sz w:val="26"/>
          <w:szCs w:val="26"/>
        </w:rPr>
        <w:t>π</w:t>
      </w:r>
      <w:r w:rsidRPr="00C530D6">
        <w:rPr>
          <w:rFonts w:ascii="Times New Roman" w:hAnsi="Times New Roman" w:cs="Times New Roman"/>
          <w:color w:val="111111"/>
          <w:sz w:val="26"/>
          <w:szCs w:val="26"/>
        </w:rPr>
        <w:t>ὴ</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ὑ</w:t>
      </w:r>
      <w:r w:rsidRPr="00C530D6">
        <w:rPr>
          <w:rFonts w:ascii="PT Serif" w:hAnsi="PT Serif"/>
          <w:color w:val="111111"/>
          <w:sz w:val="26"/>
          <w:szCs w:val="26"/>
        </w:rPr>
        <w:t>μ</w:t>
      </w:r>
      <w:r w:rsidRPr="00C530D6">
        <w:rPr>
          <w:rFonts w:ascii="Times New Roman" w:hAnsi="Times New Roman" w:cs="Times New Roman"/>
          <w:color w:val="111111"/>
          <w:sz w:val="26"/>
          <w:szCs w:val="26"/>
        </w:rPr>
        <w:t>ῖ</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Segoe UI Symbol" w:hAnsi="Segoe UI Symbol" w:cs="Segoe UI Symbol"/>
          <w:color w:val="111111"/>
          <w:sz w:val="26"/>
          <w:szCs w:val="26"/>
          <w:lang w:val="la-Latn"/>
        </w:rPr>
        <w:t>⸀</w:t>
      </w:r>
      <w:r w:rsidRPr="00C530D6">
        <w:rPr>
          <w:rFonts w:ascii="Cambria" w:hAnsi="Cambria" w:cs="Cambria"/>
          <w:color w:val="111111"/>
          <w:sz w:val="26"/>
          <w:szCs w:val="26"/>
        </w:rPr>
        <w:t>λαλ</w:t>
      </w:r>
      <w:r w:rsidRPr="00C530D6">
        <w:rPr>
          <w:rFonts w:ascii="Times New Roman" w:hAnsi="Times New Roman" w:cs="Times New Roman"/>
          <w:color w:val="111111"/>
          <w:sz w:val="26"/>
          <w:szCs w:val="26"/>
        </w:rPr>
        <w:t>ῶ</w:t>
      </w:r>
      <w:r w:rsidRPr="00C530D6">
        <w:rPr>
          <w:rFonts w:ascii="PT Serif" w:hAnsi="PT Serif"/>
          <w:color w:val="111111"/>
          <w:sz w:val="26"/>
          <w:szCs w:val="26"/>
          <w:lang w:val="la-Latn"/>
        </w:rPr>
        <w:t>.</w:t>
      </w:r>
      <w:r w:rsidRPr="00C530D6">
        <w:rPr>
          <w:rFonts w:ascii="PT Serif" w:hAnsi="PT Serif"/>
          <w:color w:val="111111"/>
          <w:sz w:val="30"/>
          <w:szCs w:val="30"/>
          <w:lang w:val="la-Latn"/>
        </w:rPr>
        <w:t> </w:t>
      </w:r>
      <w:r w:rsidRPr="00C530D6">
        <w:rPr>
          <w:rFonts w:ascii="Arial" w:eastAsia="Times New Roman" w:hAnsi="Arial" w:cs="Arial"/>
          <w:kern w:val="0"/>
          <w:sz w:val="24"/>
          <w:szCs w:val="20"/>
          <w:lang w:eastAsia="it-IT"/>
          <w14:ligatures w14:val="none"/>
        </w:rPr>
        <w:t xml:space="preserve">(1Cor 15,30.35). </w:t>
      </w:r>
    </w:p>
    <w:p w14:paraId="6FBA2B8D"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L’Apostolo Paolo non muore ogni giorno alla morte fisica, muore ogni giorno la morte al peccato, alla disobbedienza. Questa morte consiste nella piena sottomissione della carne alla volontà del Signore, con ogni obbedienza nella saggezza, nell’intelligenza, nel consiglio, nella fortezza dello Spirito Santo. </w:t>
      </w:r>
    </w:p>
    <w:p w14:paraId="5425B69C"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Ecco come descrive questa morte nella Lettera ai Filippesi:</w:t>
      </w:r>
    </w:p>
    <w:p w14:paraId="45DB5836"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w:t>
      </w:r>
    </w:p>
    <w:p w14:paraId="0AD3EBC8"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w:t>
      </w:r>
    </w:p>
    <w:p w14:paraId="7F091B2A"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w:t>
      </w:r>
    </w:p>
    <w:p w14:paraId="1B640D5A"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Tutti noi, che siamo perfetti, dobbiamo avere questi sentimenti; se in qualche cosa pensate diversamente, Dio vi illuminerà anche su questo. Intanto, dal punto a cui siamo arrivati, insieme procediamo.</w:t>
      </w:r>
    </w:p>
    <w:p w14:paraId="6860E92B"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Fratelli, fatevi insieme miei imitatori e guardate quelli che si comportano secondo l’esempio che avete in noi. Perché molti – ve l’ho già detto più volte e ora, con le lacrime agli occhi, ve lo ripeto – si comportano da nemici della croce di Cristo. La loro sorte finale sarà la perdizione, il ventre è il loro dio. Si vantano di ciò di cui </w:t>
      </w:r>
      <w:r w:rsidRPr="00C530D6">
        <w:rPr>
          <w:rFonts w:ascii="Arial" w:eastAsia="Times New Roman" w:hAnsi="Arial" w:cs="Arial"/>
          <w:i/>
          <w:iCs/>
          <w:kern w:val="0"/>
          <w:sz w:val="24"/>
          <w:szCs w:val="20"/>
          <w:lang w:eastAsia="it-IT"/>
          <w14:ligatures w14:val="none"/>
        </w:rPr>
        <w:lastRenderedPageBreak/>
        <w:t xml:space="preserve">dovrebbero vergognarsi e non pensano che alle cose della terra. La nostra cittadinanza infatti è nei cieli e di là aspettiamo come salvatore il Signore Gesù Cristo, il quale trasfigurerà il nostro misero corpo per conformarlo al suo corpo glorioso, in virtù del potere che egli ha di sottomettere a sé tutte le cose (Fil 3,1-21). </w:t>
      </w:r>
    </w:p>
    <w:p w14:paraId="68DE0EA7"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L’Apostolo oggi muore a ciò che è stato ieri. Muore a ciò che è stato ieri, perché oggi corre verso Cristo al fine di raggiungerlo. Chi corre, se vuole raggiungere colui che gli sta dinanzi, neanche per un istante deve voltarsi indietro. Perde secondi preziosi che gli impediscono di conseguire il premio. Ecco perché ogni istante si deve morire e ogni istante si deve risorgere. La completa morte si compie quando avverrà la morte fisica. La risurrezione del corpo avviene nell’ultimo giorno. Sappiamo per fede antica, anche se non dogmatica, che la Vergine Maria è stata assunta in cielo in corpo e anima con il corpo glorioso e spirituale neanche passando attraverso la morte. Questa è grazia singolarissima fatta a Lei dal Figlio suo. Lei neanche per un istante appartenne al peccato e neanche per un istante appartenne alla morte. Singolare privilegio fatto a Lei dal Figlio per volontà del Padre. </w:t>
      </w:r>
    </w:p>
    <w:p w14:paraId="29E51C6C"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p>
    <w:p w14:paraId="55802975"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b/>
          <w:bCs/>
          <w:kern w:val="0"/>
          <w:sz w:val="24"/>
          <w:szCs w:val="20"/>
          <w:lang w:eastAsia="it-IT"/>
          <w14:ligatures w14:val="none"/>
        </w:rPr>
        <w:t>Infatti egli morì, e morì per il peccato una volta per tutte; ora invece vive, e vive per Dio. Così anche voi consideratevi morti al peccato, ma viventi per Dio, in Cristo Gesù.</w:t>
      </w:r>
    </w:p>
    <w:p w14:paraId="30C35F9F"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Ecco ancora cosa rivela l’Apostolo Paolo sulla Persona di Cristo Signore: </w:t>
      </w:r>
      <w:r w:rsidRPr="00C530D6">
        <w:rPr>
          <w:rFonts w:ascii="Arial" w:eastAsia="Times New Roman" w:hAnsi="Arial" w:cs="Arial"/>
          <w:i/>
          <w:iCs/>
          <w:kern w:val="0"/>
          <w:sz w:val="24"/>
          <w:szCs w:val="20"/>
          <w:lang w:eastAsia="it-IT"/>
          <w14:ligatures w14:val="none"/>
        </w:rPr>
        <w:t>“Infatti egli morì, e morì per il peccato una volta per tutte”.</w:t>
      </w:r>
      <w:r w:rsidRPr="00C530D6">
        <w:rPr>
          <w:rFonts w:ascii="Arial" w:eastAsia="Times New Roman" w:hAnsi="Arial" w:cs="Arial"/>
          <w:kern w:val="0"/>
          <w:sz w:val="24"/>
          <w:szCs w:val="20"/>
          <w:lang w:eastAsia="it-IT"/>
          <w14:ligatures w14:val="none"/>
        </w:rPr>
        <w:t xml:space="preserve"> Gesù morì per il peccato. Morì per togliere il peccato del mondo. Morì in vece nostra. Mori al posto nostro. Morì una volta per tutte perché dal Padre lui è stato costituito Agnello che toglie il peccato del mondo. Dal Padre è stato fatto peccato per noi. </w:t>
      </w:r>
    </w:p>
    <w:p w14:paraId="523822BD"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Dal Vangelo secondo Giovanni:</w:t>
      </w:r>
    </w:p>
    <w:p w14:paraId="4E998D8B"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Il giorno dopo, vedendo Gesù venire verso di lui, disse: «Ecco l’agnello di Dio, colui che toglie il peccato del mondo! Egli è colui del quale ho detto: “Dopo di me viene un uomo che è avanti a me, perché era prima di me”. Io non lo conoscevo, ma sono venuto a battezzare nell’acqua, perché egli fosse manifestato a Israele». </w:t>
      </w:r>
    </w:p>
    <w:p w14:paraId="73D7E203"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Giovanni testimoniò dicendo: «Ho contemplato lo Spirito discendere come una colomba dal cielo e rimanere su di lui. Io non lo conoscevo, ma proprio colui che mi ha inviato a battezzare nell’acqua mi disse: “Colui sul quale vedrai discendere e rimanere lo Spirito, è lui che battezza nello Spirito Santo”. E io ho visto e ho testimoniato che questi è il Figlio di Dio».</w:t>
      </w:r>
    </w:p>
    <w:p w14:paraId="3C068919"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Il giorno dopo Giovanni stava ancora là con due dei suoi discepoli e, fissando lo sguardo su Gesù che passava, disse: «Ecco l’agnello di Dio!» (Gv 1,29-36). </w:t>
      </w:r>
    </w:p>
    <w:p w14:paraId="61C64F3C"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Era il giorno della Parasceve e i Giudei, perché i corpi non rimanessero sulla croce durante il sabato – era infatti un giorno solenne quel sabato –, chiesero a Pilato che fossero spezzate loro le gambe e fossero portati via. Vennero dunque i soldati e spezzarono le gambe all’uno e all’altro che erano stati crocifissi insieme con lui. Venuti però da Gesù, vedendo che era già morto, non gli spezzarono le gambe, ma uno dei soldati con una lancia gli colpì il fianco, e subito ne uscì </w:t>
      </w:r>
      <w:r w:rsidRPr="00C530D6">
        <w:rPr>
          <w:rFonts w:ascii="Arial" w:eastAsia="Times New Roman" w:hAnsi="Arial" w:cs="Arial"/>
          <w:i/>
          <w:iCs/>
          <w:kern w:val="0"/>
          <w:sz w:val="24"/>
          <w:szCs w:val="20"/>
          <w:lang w:eastAsia="it-IT"/>
          <w14:ligatures w14:val="none"/>
        </w:rPr>
        <w:lastRenderedPageBreak/>
        <w:t xml:space="preserve">sangue e acqua. Chi ha visto ne dà testimonianza e la sua testimonianza è vera; egli sa che dice il vero, perché anche voi crediate. Questo infatti avvenne perché si compisse la Scrittura: Non gli sarà spezzato alcun osso. E un altro passo della Scrittura dice ancora: Volgeranno lo sguardo a colui che hanno trafitto (Gb 19,31-37). </w:t>
      </w:r>
    </w:p>
    <w:p w14:paraId="0FDA91C2"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Dalla Seconda Lettera ai Corinti:</w:t>
      </w:r>
    </w:p>
    <w:p w14:paraId="4F16749A"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w:t>
      </w:r>
    </w:p>
    <w:p w14:paraId="2B840978"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(2Cor 5.14-21). </w:t>
      </w:r>
    </w:p>
    <w:p w14:paraId="036C0C0D"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Dal Libro del Profeta Isaia:</w:t>
      </w:r>
    </w:p>
    <w:p w14:paraId="6316FED3"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Ecco, il mio servo avrà successo, sarà onorato, esaltato e innalzato grandemente. Come molti si stupirono di lui – tanto era sfigurato per essere d’uomo il suo aspetto e diversa la sua forma da quella dei figli dell’uomo –, così si meraviglieranno di lui molte nazioni; i re davanti a lui si chiuderanno la bocca, poiché vedranno un fatto mai a essi raccontato e comprenderanno ciò che mai avevano udito.</w:t>
      </w:r>
    </w:p>
    <w:p w14:paraId="043AD606"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Chi avrebbe creduto al nostro annuncio? A chi sarebbe stato manifestato il braccio del Signore? È cresciuto come un virgulto davanti a lui e come una radice in terra arida. Non ha apparenza né bellezza per attirare i nostri sguardi, non splendore per poterci piacere. Disprezzato e reietto dagli uomini, uomo dei dolori che ben conosce il patire, come uno davanti al quale ci si copre la faccia; era disprezzato e non ne avevamo alcuna stima. 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w:t>
      </w:r>
    </w:p>
    <w:p w14:paraId="603150D6"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Gli si diede sepoltura con gli empi, con il ricco fu il suo tumulo, sebbene non avesse commesso violenza né vi fosse inganno nella sua bocca. </w:t>
      </w:r>
      <w:r w:rsidRPr="00C530D6">
        <w:rPr>
          <w:rFonts w:ascii="Arial" w:eastAsia="Times New Roman" w:hAnsi="Arial" w:cs="Arial"/>
          <w:i/>
          <w:iCs/>
          <w:kern w:val="0"/>
          <w:sz w:val="24"/>
          <w:szCs w:val="20"/>
          <w:lang w:eastAsia="it-IT"/>
          <w14:ligatures w14:val="none"/>
        </w:rPr>
        <w:lastRenderedPageBreak/>
        <w:t xml:space="preserve">Ma al Signore è piaciuto prostrarlo con dolori. Quando offrirà se stesso in sacrificio di riparazione, vedrà una discendenza, vivrà a lungo, si compirà per mezzo suo la volontà del Signore. Dopo il suo intimo tormento vedrà la luce e si sazierà della sua conoscenza; il giusto mio servo giustificherà molti, egli si addosserà le loro iniquità. Perciò io gli darò in premio le moltitudini, dei potenti egli farà bottino, perché ha spogliato se stesso fino alla morte ed è stato annoverato fra gli empi, mentre egli portava il peccato di molti e intercedeva per i colpevoli (Is 52,13-53,12). </w:t>
      </w:r>
    </w:p>
    <w:p w14:paraId="5EF70578"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Ecco ancora la scienza che dobbiamo avere su Cristo Gesù: </w:t>
      </w:r>
      <w:r w:rsidRPr="00C530D6">
        <w:rPr>
          <w:rFonts w:ascii="Arial" w:eastAsia="Times New Roman" w:hAnsi="Arial" w:cs="Arial"/>
          <w:i/>
          <w:iCs/>
          <w:kern w:val="0"/>
          <w:sz w:val="24"/>
          <w:szCs w:val="20"/>
          <w:lang w:eastAsia="it-IT"/>
          <w14:ligatures w14:val="none"/>
        </w:rPr>
        <w:t>“Ora invece vive, e vive per Dio”.</w:t>
      </w:r>
      <w:r w:rsidRPr="00C530D6">
        <w:rPr>
          <w:rFonts w:ascii="Arial" w:eastAsia="Times New Roman" w:hAnsi="Arial" w:cs="Arial"/>
          <w:kern w:val="0"/>
          <w:sz w:val="24"/>
          <w:szCs w:val="20"/>
          <w:lang w:eastAsia="it-IT"/>
          <w14:ligatures w14:val="none"/>
        </w:rPr>
        <w:t xml:space="preserve"> Con la gloriosa risurrezione Gesù non muore più. Il suo corpo è spirituale e anche immortale. È glorioso e anche incorruttibile. Gesù è fisicamente morto ed è fisicamente risorto. Ora, da risorto, vive con Dio e vive per Lui, assiso alla sua destra nell’alto dei cieli. Vive per il Padre per compiere la volontà del Padre. Qual è la volontà del Padre? È quella che viene rivelata in tutto il Libro dell’Apocalisse dell’Apostolo Giovanni. Ecco die brani tratti da questo Libro:</w:t>
      </w:r>
    </w:p>
    <w:p w14:paraId="4599C3BB"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Dal Libro dell’Apocalisse Capitol I:</w:t>
      </w:r>
    </w:p>
    <w:p w14:paraId="36F6AF6E"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Rivelazione di Gesù Cristo, al quale Dio la consegnò per mostrare ai suoi servi le cose che dovranno accadere tra breve. Ed egli la manifestò, inviandola per mezzo del suo angelo al suo servo Giovanni, il quale attesta la parola di Dio e la testimonianza di Gesù Cristo, riferendo ciò che ha visto. Beato chi legge e beati coloro che ascoltano le parole di questa profezia e custodiscono le cose che vi sono scritte: il tempo infatti è vicino.</w:t>
      </w:r>
    </w:p>
    <w:p w14:paraId="30B4E847"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Giovanni, alle sette Chiese che sono in Asia: grazia a voi e pace da Colui che è, che era e che viene, e dai sette spiriti che stanno davanti al suo trono, e da Gesù Cristo, il testimone fedele, il primogenito dei morti e il sovrano dei re della terra.</w:t>
      </w:r>
    </w:p>
    <w:p w14:paraId="273FB30D"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A Colui che ci ama e ci ha liberati dai nostri peccati con il suo sangue, che ha fatto di noi un regno, sacerdoti per il suo Dio e Padre, a lui la gloria e la potenza nei secoli dei secoli. Amen.</w:t>
      </w:r>
    </w:p>
    <w:p w14:paraId="51C4C998"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Ecco, viene con le nubi e ogni occhio lo vedrà, anche quelli che lo trafissero, e per lui tutte le tribù della terra si batteranno il petto. Sì, Amen!</w:t>
      </w:r>
    </w:p>
    <w:p w14:paraId="0576BE30"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Dice il Signore Dio: Io sono l’Alfa e l’Omèga, Colui che è, che era e che viene, l’Onnipotente!</w:t>
      </w:r>
    </w:p>
    <w:p w14:paraId="376AF57B"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Io, Giovanni, vostro fratello e compagno nella tribolazione, nel regno e nella perseveranza in Gesù, mi trovavo nell’isola chiamata Patmos a causa della parola di Dio e della testimonianza di Gesù. Fui preso dallo Spirito nel giorno del Signore e udii dietro di me una voce potente, come di tromba, che diceva: «Quello che vedi, scrivilo in un libro e mandalo alle sette Chiese: a Èfeso, a Smirne, a Pèrgamo, a Tiàtira, a Sardi, a Filadèlfia e a Laodicèa».</w:t>
      </w:r>
    </w:p>
    <w:p w14:paraId="1D583272"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w:t>
      </w:r>
      <w:r w:rsidRPr="00C530D6">
        <w:rPr>
          <w:rFonts w:ascii="Arial" w:eastAsia="Times New Roman" w:hAnsi="Arial" w:cs="Arial"/>
          <w:i/>
          <w:iCs/>
          <w:kern w:val="0"/>
          <w:sz w:val="24"/>
          <w:szCs w:val="20"/>
          <w:lang w:eastAsia="it-IT"/>
          <w14:ligatures w14:val="none"/>
        </w:rPr>
        <w:lastRenderedPageBreak/>
        <w:t>stelle e dalla bocca usciva una spada affilata, a doppio taglio, e il suo volto era come il sole quando splende in tutta la sua forza.</w:t>
      </w:r>
    </w:p>
    <w:p w14:paraId="5B94132F"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Appena lo vidi, caddi ai suoi piedi come morto. Ma egli, posando su di me la sua destra, disse: «Non temere! Io sono il Primo e l’Ultimo, e il Vivente. Ero morto, ma ora vivo per sempre e ho le chiavi della morte e degli inferi. Scrivi dunque le cose che hai visto, quelle presenti e quelle che devono accadere in seguito. Il senso nascosto delle sette stelle, che hai visto nella mia destra, e dei sette candelabri d’oro è questo: le sette stelle sono gli angeli delle sette Chiese, e i sette candelabri sono le sette Chiese (Ap 1,1-20). </w:t>
      </w:r>
    </w:p>
    <w:p w14:paraId="5AB0CEC2"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Da Libro dell’Apocalisse Capitolo V:</w:t>
      </w:r>
    </w:p>
    <w:p w14:paraId="4BF8DCC4"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w:t>
      </w:r>
    </w:p>
    <w:p w14:paraId="253A2173"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Uno degli anziani mi disse: «Non piangere; ha vinto il leone della tribù di Giuda, il Germoglio di Davide, e aprirà il libro e i suoi sette sigilli».</w:t>
      </w:r>
    </w:p>
    <w:p w14:paraId="4221EEE0"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w:t>
      </w:r>
    </w:p>
    <w:p w14:paraId="2AD5E6C3"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«Tu sei degno di prendere il libro e di aprirne i sigilli, perché sei stato immolato e hai riscattato per Dio, con il tuo sangue, uomini di ogni tribù, lingua, popolo e nazione, e hai fatto di loro, per il nostro Dio, un regno e sacerdoti, e regneranno sopra la terra».</w:t>
      </w:r>
    </w:p>
    <w:p w14:paraId="6B028314"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E vidi, e udii voci di molti angeli attorno al trono e agli esseri viventi e agli anziani. Il loro numero era miriadi di miriadi e migliaia di migliaia e dicevano a gran voce:</w:t>
      </w:r>
    </w:p>
    <w:p w14:paraId="5A6B97F7"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«L’Agnello, che è stato immolato, è degno di ricevere potenza e ricchezza, sapienza e forza, onore, gloria e benedizione».</w:t>
      </w:r>
    </w:p>
    <w:p w14:paraId="6CB1C8C0"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Tutte le creature nel cielo e sulla terra, sotto terra e nel mare, e tutti gli esseri che vi si trovavano, udii che dicevano:</w:t>
      </w:r>
    </w:p>
    <w:p w14:paraId="7B6F6EC6"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«A Colui che siede sul trono e all’Agnello lode, onore, gloria e potenza, nei secoli dei secoli».</w:t>
      </w:r>
    </w:p>
    <w:p w14:paraId="7CF99A09"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E i quattro esseri viventi dicevano: «Amen». E gli anziani si prostrarono in adorazione.</w:t>
      </w:r>
    </w:p>
    <w:p w14:paraId="0E975212"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Questa è la vita di Gesù Signore, presso il Padre. Il Padre ha messo nelle sue mani tutto il governo della storia. Questo governo ha un solo fine: aiutare ogni uomo perché esca dalla schiavitù del peccato e viva la libertà dei figli di Dio. Lo abbiamo già detto: Gesù tutto può fare. Poi tutto è posto nella volontà dell’uomo.</w:t>
      </w:r>
    </w:p>
    <w:p w14:paraId="5E342752"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lastRenderedPageBreak/>
        <w:t xml:space="preserve">Ecco ora la vera antropologia che dovrà essere non solo teologica, ma anche cristologica. Non solo cristologica, ma anche pneumatologica. Non solo pneumatologica, ma anche mariologica. Non solo mariologica, ma anche ecclesiologica. Non solo ecclesiologica, ma anche escatologica. </w:t>
      </w:r>
    </w:p>
    <w:p w14:paraId="11D56A21"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Se anche una sola di queste antropologie viene omessa, il mistero di Cristo Gesù non si compie in noi. Non abbiamo osservato la Legge che fa vera la nostra nuova nascita da acqua e da Spirito Santo, nascita che ci ha reso partecipi della nuova natura di Cristo Gesù e anche partecipi della pienezza di Dio che abita corporalmente in Cristo con tutta la pienezza della sua divinità.</w:t>
      </w:r>
    </w:p>
    <w:p w14:paraId="435538B3"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Ecco ora cosa deve credere il cristiano, perché realmente ciò è avvenuto nelle acque del Battesimo</w:t>
      </w:r>
      <w:bookmarkStart w:id="110" w:name="_Hlk205037656"/>
      <w:r w:rsidRPr="00C530D6">
        <w:rPr>
          <w:rFonts w:ascii="Arial" w:eastAsia="Times New Roman" w:hAnsi="Arial" w:cs="Arial"/>
          <w:kern w:val="0"/>
          <w:sz w:val="24"/>
          <w:szCs w:val="20"/>
          <w:lang w:eastAsia="it-IT"/>
          <w14:ligatures w14:val="none"/>
        </w:rPr>
        <w:t xml:space="preserve">: </w:t>
      </w:r>
      <w:r w:rsidRPr="00C530D6">
        <w:rPr>
          <w:rFonts w:ascii="Arial" w:eastAsia="Times New Roman" w:hAnsi="Arial" w:cs="Arial"/>
          <w:i/>
          <w:iCs/>
          <w:kern w:val="0"/>
          <w:sz w:val="24"/>
          <w:szCs w:val="20"/>
          <w:lang w:eastAsia="it-IT"/>
          <w14:ligatures w14:val="none"/>
        </w:rPr>
        <w:t xml:space="preserve">“Così anche voi consideratevi morti al peccato, ma viventi per Dio, in Cristo Gesù”. </w:t>
      </w:r>
      <w:bookmarkEnd w:id="110"/>
      <w:r w:rsidRPr="00C530D6">
        <w:rPr>
          <w:rFonts w:ascii="Arial" w:eastAsia="Times New Roman" w:hAnsi="Arial" w:cs="Arial"/>
          <w:kern w:val="0"/>
          <w:sz w:val="24"/>
          <w:szCs w:val="20"/>
          <w:lang w:eastAsia="it-IT"/>
          <w14:ligatures w14:val="none"/>
        </w:rPr>
        <w:t>Abbiamo però già detto quale è la differenza tra ciò che fisicamente si è compiuto in Cristo: vera morte fisica e vera risurrezione fisica e ciò che invece spiritualmente si è compiuto nel cristiano. Lui ha veramente ricevuto una natura nuova. Lui è nato alla matura nuova. Ora questa natura nuova Lui deve portarla, attraverso l’obbedienza alla Parola, alla verità, alla grazia, allo Spirito Santo, alla missione, al ministero, ad una morte in tutto simile alla morte di Cristo Gesù. Prima di tutto deve portarla alla morte al peccato perché non regni nel suo corpo. Poi per la stessa obbedienza deve portare tutto il suo corpo a fare di esso un sacrificio grafito a Dio, sacrificio non solo spirituale, ma anche fisico se il Signore lo chiede, sempre però è chiesto il sacrificio spirituale.</w:t>
      </w:r>
    </w:p>
    <w:p w14:paraId="376CF429"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Volendo anticipare ciò che poi sarà sviluppato nel Capitolo XII di questa Lettera, ecco le regole per noi, che siamo chiamati ad offrire a Dio un corpo puro e santo, senza macchia, avvolto nella piena e perfetta giustizia. </w:t>
      </w:r>
    </w:p>
    <w:p w14:paraId="69DF8728"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w:t>
      </w:r>
    </w:p>
    <w:p w14:paraId="3F510790"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w:t>
      </w:r>
    </w:p>
    <w:p w14:paraId="229BE6B9"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Benedite coloro che vi </w:t>
      </w:r>
      <w:r w:rsidRPr="00C530D6">
        <w:rPr>
          <w:rFonts w:ascii="Arial" w:eastAsia="Times New Roman" w:hAnsi="Arial" w:cs="Arial"/>
          <w:i/>
          <w:iCs/>
          <w:kern w:val="0"/>
          <w:sz w:val="24"/>
          <w:szCs w:val="20"/>
          <w:lang w:eastAsia="it-IT"/>
          <w14:ligatures w14:val="none"/>
        </w:rPr>
        <w:lastRenderedPageBreak/>
        <w:t>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w:t>
      </w:r>
    </w:p>
    <w:p w14:paraId="51EEFEA7"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12,1-21). </w:t>
      </w:r>
    </w:p>
    <w:p w14:paraId="58AC3664"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Anche Cristo Gesù ha dato le regole perché ogni suo discepolo faccia della sua vita un sacrificio perfetto da offrire al Padre suo per la propria santificazione e la santificazione del mondo. Queste regole sono contenute nel Discorso della Montagna. Ecco solo quelle scritte per noi nel Capitolo V:</w:t>
      </w:r>
    </w:p>
    <w:p w14:paraId="61AF7F7B"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Vedendo le folle, Gesù salì sul monte: si pose a sedere e si avvicinarono a lui i suoi discepoli. Si mise a parlare e insegnava loro dicendo:</w:t>
      </w:r>
    </w:p>
    <w:p w14:paraId="24BA73C4"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«Beati i poveri in spirito, perché di essi è il regno dei cieli.</w:t>
      </w:r>
    </w:p>
    <w:p w14:paraId="1FF7F721"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Beati quelli che sono nel pianto, perché saranno consolati.</w:t>
      </w:r>
    </w:p>
    <w:p w14:paraId="06D06710"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Beati i miti, perché avranno in eredità la terra.</w:t>
      </w:r>
    </w:p>
    <w:p w14:paraId="040E7B87"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Beati quelli che hanno fame e sete della giustizia, perché saranno saziati.</w:t>
      </w:r>
    </w:p>
    <w:p w14:paraId="3AA58BB0"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Beati i misericordiosi, perché troveranno misericordia. </w:t>
      </w:r>
    </w:p>
    <w:p w14:paraId="7BECA7C4"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Beati i puri di cuore, perché vedranno Dio. </w:t>
      </w:r>
    </w:p>
    <w:p w14:paraId="40ECF952"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Beati gli operatori di pace, perché saranno chiamati figli di Dio.</w:t>
      </w:r>
    </w:p>
    <w:p w14:paraId="5E25A703"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Beati i perseguitati per la giustizia, perché di essi è il regno dei cieli.</w:t>
      </w:r>
    </w:p>
    <w:p w14:paraId="65851154"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Beati voi quando vi insulteranno, vi perseguiteranno e, mentendo, diranno ogni sorta di male contro di voi per causa mia. Rallegratevi ed esultate, perché grande è la vostra ricompensa nei cieli. Così infatti perseguitarono i profeti che furono prima di voi.</w:t>
      </w:r>
    </w:p>
    <w:p w14:paraId="3CF6AB4B"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Voi siete il sale della terra; ma se il sale perde il sapore, con che cosa lo si renderà salato? A null’altro serve che ad essere gettato via e calpestato dalla gente.</w:t>
      </w:r>
    </w:p>
    <w:p w14:paraId="5E1625AD"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Voi siete la luce del mondo; non può restare nascosta una città che sta sopra un monte, né si accende una lampada per metterla sotto il moggio, ma sul candelabro, e così fa luce a tutti quelli che sono nella casa. Così risplenda la vostra luce davanti agli uomini, perché vedano le vostre opere buone e rendano gloria al Padre vostro che è nei cieli.</w:t>
      </w:r>
    </w:p>
    <w:p w14:paraId="12B037FD"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w:t>
      </w:r>
      <w:r w:rsidRPr="00C530D6">
        <w:rPr>
          <w:rFonts w:ascii="Arial" w:eastAsia="Times New Roman" w:hAnsi="Arial" w:cs="Arial"/>
          <w:i/>
          <w:iCs/>
          <w:kern w:val="0"/>
          <w:sz w:val="24"/>
          <w:szCs w:val="20"/>
          <w:lang w:eastAsia="it-IT"/>
          <w14:ligatures w14:val="none"/>
        </w:rPr>
        <w:lastRenderedPageBreak/>
        <w:t xml:space="preserve">dei cieli. Chi invece li osserverà e li insegnerà, sarà considerato grande nel regno dei cieli. </w:t>
      </w:r>
    </w:p>
    <w:p w14:paraId="0D60AC18"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Io vi dico infatti: se la vostra giustizia non supererà quella degli scribi e dei farisei, non entrerete nel regno dei cieli.</w:t>
      </w:r>
    </w:p>
    <w:p w14:paraId="50B6DDA0"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w:t>
      </w:r>
    </w:p>
    <w:p w14:paraId="126112DA"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Se dunque tu presenti la tua offerta all’altare e lì ti ricordi che tuo fratello ha qualche cosa contro di te, lascia lì il tuo dono davanti all’altare, va’ prima a riconciliarti con il tuo fratello e poi torna a offrire il tuo dono.</w:t>
      </w:r>
    </w:p>
    <w:p w14:paraId="311CF2DD"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Mettiti presto d’accordo con il tuo avversario mentre sei in cammino con lui, perché l’avversario non ti consegni al giudice e il giudice alla guardia, e tu venga gettato in prigione. In verità io ti dico: non uscirai di là finché non avrai pagato fino all’ultimo spicciolo!</w:t>
      </w:r>
    </w:p>
    <w:p w14:paraId="3E9DCE91"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Avete inteso che fu detto: Non commetterai adulterio. Ma io vi dico: chiunque guarda una donna per desiderarla, ha già commesso adulterio con lei nel proprio cuore.</w:t>
      </w:r>
    </w:p>
    <w:p w14:paraId="470A790D"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w:t>
      </w:r>
    </w:p>
    <w:p w14:paraId="77D2C288"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Fu pure detto: “Chi ripudia la propria moglie, le dia l’atto del ripudio”. Ma io vi dico: chiunque ripudia la propria moglie, eccetto il caso di unione illegittima, la espone all’adulterio, e chiunque sposa una ripudiata, commette adulterio.</w:t>
      </w:r>
    </w:p>
    <w:p w14:paraId="6B7DE14D"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w:t>
      </w:r>
    </w:p>
    <w:p w14:paraId="57393797"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w:t>
      </w:r>
    </w:p>
    <w:p w14:paraId="491675FE"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w:t>
      </w:r>
      <w:r w:rsidRPr="00C530D6">
        <w:rPr>
          <w:rFonts w:ascii="Arial" w:eastAsia="Times New Roman" w:hAnsi="Arial" w:cs="Arial"/>
          <w:i/>
          <w:iCs/>
          <w:kern w:val="0"/>
          <w:sz w:val="24"/>
          <w:szCs w:val="20"/>
          <w:lang w:eastAsia="it-IT"/>
          <w14:ligatures w14:val="none"/>
        </w:rPr>
        <w:lastRenderedPageBreak/>
        <w:t xml:space="preserve">saluto soltanto ai vostri fratelli, che cosa fate di straordinario? Non fanno così anche i pagani? Voi, dunque, siate perfetti come è perfetto il Padre vostro celeste (Mt 5,1-38). </w:t>
      </w:r>
    </w:p>
    <w:p w14:paraId="7DB97ED1"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Se queste regole non vengono osservate, è segno che il peccato regna nel nostro corpo. Infatti è proprio del peccato che regna nel nostro corpo trasgredire queste regole. Mentre chi le osserva, con la grazia di Cristo e con la potenza e la forza dello Spirito Santo, attesta che veramente lui è sotto il governo dello Spirito e non della carne. Lo Spirito ci custodisce nel Vangelo. La carne ci trascina nel peccato. Solo chi perennemente è sotto il governo della grazia può considerarsi: </w:t>
      </w:r>
      <w:r w:rsidRPr="00C530D6">
        <w:rPr>
          <w:rFonts w:ascii="Arial" w:eastAsia="Times New Roman" w:hAnsi="Arial" w:cs="Arial"/>
          <w:i/>
          <w:iCs/>
          <w:kern w:val="0"/>
          <w:sz w:val="24"/>
          <w:szCs w:val="20"/>
          <w:lang w:eastAsia="it-IT"/>
          <w14:ligatures w14:val="none"/>
        </w:rPr>
        <w:t>“Morto al peccato, ma vivente per Dio, in Cristo Gesù”.</w:t>
      </w:r>
      <w:r w:rsidRPr="00C530D6">
        <w:rPr>
          <w:rFonts w:ascii="Arial" w:eastAsia="Times New Roman" w:hAnsi="Arial" w:cs="Arial"/>
          <w:kern w:val="0"/>
          <w:sz w:val="24"/>
          <w:szCs w:val="20"/>
          <w:lang w:eastAsia="it-IT"/>
          <w14:ligatures w14:val="none"/>
        </w:rPr>
        <w:t xml:space="preserve"> Solo chi vive sotto il governo della grazia e dello Spirito Santo offre il suo corpo a Dio, in Cristo Gesù, come sacrificio a lui gradito. Che noi stiamo offrendo a Dio il nostro corpo lo attesta la nostra obbedienza senza riserve a queste regole. Anche noi n Cristo siamo chiamati a osservare le regole del Padre allo stesso modo che Cristo le ha osservate. Come Lui offrì il suo sacrificio al Padre con una obbedienza fino alla morte e a una morte di croce, così anche noi siamo chiamati a offrire il nostro sacrificio al Padre con una obbedienza fino alla morte e a una morte di croce. Morte di croce spirituale sempre. Morte di croce fisica se il Signore la chiede per noi.</w:t>
      </w:r>
    </w:p>
    <w:p w14:paraId="50430732"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p>
    <w:p w14:paraId="3677D8F7"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b/>
          <w:bCs/>
          <w:kern w:val="0"/>
          <w:sz w:val="24"/>
          <w:szCs w:val="20"/>
          <w:lang w:eastAsia="it-IT"/>
          <w14:ligatures w14:val="none"/>
        </w:rPr>
        <w:t>Il peccato dunque non regni più nel vostro corpo mortale, così da sottomettervi ai suoi desideri. Non offrite al peccato le vostre membra come strumenti di ingiustizia, ma offrite voi stessi a Dio come viventi, ritornati dai morti, e le vostre membra a Dio come strumenti di giustizia.</w:t>
      </w:r>
    </w:p>
    <w:p w14:paraId="2ECB405E"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Ecco ora cosa l’Apostolo ci chiede:</w:t>
      </w:r>
      <w:bookmarkStart w:id="111" w:name="_Hlk205039000"/>
      <w:r w:rsidRPr="00C530D6">
        <w:rPr>
          <w:rFonts w:ascii="Arial" w:eastAsia="Times New Roman" w:hAnsi="Arial" w:cs="Arial"/>
          <w:kern w:val="0"/>
          <w:sz w:val="24"/>
          <w:szCs w:val="20"/>
          <w:lang w:eastAsia="it-IT"/>
          <w14:ligatures w14:val="none"/>
        </w:rPr>
        <w:t xml:space="preserve"> </w:t>
      </w:r>
      <w:r w:rsidRPr="00C530D6">
        <w:rPr>
          <w:rFonts w:ascii="Arial" w:eastAsia="Times New Roman" w:hAnsi="Arial" w:cs="Arial"/>
          <w:i/>
          <w:iCs/>
          <w:kern w:val="0"/>
          <w:sz w:val="24"/>
          <w:szCs w:val="20"/>
          <w:lang w:eastAsia="it-IT"/>
          <w14:ligatures w14:val="none"/>
        </w:rPr>
        <w:t xml:space="preserve">“Il peccato dunque non regni più nel vostro corpo mortale, così da sottomettervi ai suoi desideri”. </w:t>
      </w:r>
      <w:bookmarkEnd w:id="111"/>
      <w:r w:rsidRPr="00C530D6">
        <w:rPr>
          <w:rFonts w:ascii="Arial" w:eastAsia="Times New Roman" w:hAnsi="Arial" w:cs="Arial"/>
          <w:kern w:val="0"/>
          <w:sz w:val="24"/>
          <w:szCs w:val="20"/>
          <w:lang w:eastAsia="it-IT"/>
          <w14:ligatures w14:val="none"/>
        </w:rPr>
        <w:t xml:space="preserve">Questa richiesta dell’Apostolo Paolo richiede l’impegno perenne della nostra buona volontà. Quanto è avvenuto nel Battesimo ora è affidato a ogni singolo credente in Cristo Gesù, perché non solo lo conservi nella sua verità, ma lo faccia crescere fino alla perfezione, perché possa produrre molto frutto. Perché si possa raggiungere questa perfezione sia </w:t>
      </w:r>
      <w:bookmarkStart w:id="112" w:name="_Hlk205038504"/>
      <w:r w:rsidRPr="00C530D6">
        <w:rPr>
          <w:rFonts w:ascii="Arial" w:eastAsia="Times New Roman" w:hAnsi="Arial" w:cs="Arial"/>
          <w:kern w:val="0"/>
          <w:sz w:val="24"/>
          <w:szCs w:val="20"/>
          <w:lang w:eastAsia="it-IT"/>
          <w14:ligatures w14:val="none"/>
        </w:rPr>
        <w:t>l’Apostolo Paolo, sia l’Apostolo Pietro, sia l’Apostolo Giovanni, sia l’Apostolo Giacomo ci offrono delle regole che vanno tutte osservate:</w:t>
      </w:r>
    </w:p>
    <w:bookmarkEnd w:id="112"/>
    <w:p w14:paraId="4671184F"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Le regole dell’Apostolo Paolo:</w:t>
      </w:r>
    </w:p>
    <w:p w14:paraId="7BBE7772"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w:t>
      </w:r>
    </w:p>
    <w:p w14:paraId="54F94E11"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w:t>
      </w:r>
      <w:r w:rsidRPr="00C530D6">
        <w:rPr>
          <w:rFonts w:ascii="Arial" w:eastAsia="Times New Roman" w:hAnsi="Arial" w:cs="Arial"/>
          <w:i/>
          <w:iCs/>
          <w:kern w:val="0"/>
          <w:sz w:val="24"/>
          <w:szCs w:val="20"/>
          <w:lang w:eastAsia="it-IT"/>
          <w14:ligatures w14:val="none"/>
        </w:rPr>
        <w:lastRenderedPageBreak/>
        <w:t>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6,10-20).</w:t>
      </w:r>
    </w:p>
    <w:p w14:paraId="7B34D38A"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Le regole dell’Apostolo Pietro</w:t>
      </w:r>
    </w:p>
    <w:p w14:paraId="34A44E85"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La sua potenza divina ci ha donato tutto quello che è necessario per una vita vissuta santamente, grazie alla conoscenza di colui che ci ha chiamati con la sua potenza e gloria. Con questo egli ci ha donato i beni grandissimi e preziosi a noi promessi, affinché per loro mezzo diventiate partecipi della natura divina, sfuggendo alla corruzione, che è nel mondo a causa della concupiscenza. Per questo mettete ogni impegno per aggiungere alla vostra fede la virtù, alla virtù la conoscenza, alla conoscenza la temperanza, alla temperanza la pazienza, alla pazienza la pietà, alla pietà l’amore fraterno, all’amore fraterno la carità. Questi doni, presenti in voi e fatti crescere, non vi lasceranno inoperosi e senza frutto per la conoscenza del Signore nostro Gesù Cristo. Chi invece non li possiede è cieco, incapace di vedere e di ricordare che è stato purificato dai suoi antichi peccati. Quindi, fratelli, cercate di rendere sempre più salda la vostra chiamata e la scelta che Dio ha fatto di voi. Se farete questo non cadrete mai. Così infatti vi sarà ampiamente aperto l’ingresso nel regno eterno del Signore nostro e salvatore Gesù Cristo. Penso perciò di rammentarvi sempre queste cose, benché le sappiate e siate stabili nella verità che possedete. Io credo giusto, finché vivo in questa tenda, di tenervi desti con le mie esortazioni, sapendo che presto dovrò lasciare questa mia tenda, come mi ha fatto intendere anche il Signore nostro Gesù Cristo. E procurerò che anche dopo la mia partenza voi abbiate a ricordarvi di queste cose (2Pt 1,3-15). </w:t>
      </w:r>
    </w:p>
    <w:p w14:paraId="1E6501AF"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Le regole dell’Apostolo Giovanni: </w:t>
      </w:r>
    </w:p>
    <w:p w14:paraId="23FE6759"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Carissimi, non prestate fede ad ogni spirito, ma mettete alla prova gli spiriti, per saggiare se provengono veramente da Dio, perché molti falsi profeti sono venuti nel mondo. In questo potete riconoscere lo Spirito di Dio: ogni spirito che riconosce Gesù Cristo venuto nella carne, è da Dio; ogni spirito che non riconosce Gesù, non è da Dio. Questo è lo spirito dell’anticristo che, come avete udito, viene, anzi è già nel mondo. Voi siete da Dio, figlioli, e avete vinto costoro, perché colui che è in voi è più grande di colui che è nel mondo. Essi sono del mondo, perciò insegnano cose del mondo e il mondo li ascolta. Noi siamo da Dio: chi conosce Dio ascolta noi; chi non è da Dio non ci ascolta. Da questo noi distinguiamo lo spirito della verità e lo spirito dell’errore.</w:t>
      </w:r>
    </w:p>
    <w:p w14:paraId="71CF93D3"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Carissimi, amiamoci gli uni gli altri, perché l’amore è da Dio: chiunque ama è stato generato da Dio e conosce Dio. Chi non ama non ha conosciuto Dio, perché Dio è amore. In questo si è manifestato l’amore di Dio in noi: Dio ha mandato nel mondo il suo Figlio unigenito, perché noi avessimo la vita per mezzo di lui. In questo sta l’amore: non siamo stati noi ad amare Dio, ma è lui che ha amato noi e ha mandato il suo Figlio come vittima di espiazione per i nostri peccati.</w:t>
      </w:r>
    </w:p>
    <w:p w14:paraId="43670555"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Carissimi, se Dio ci ha amati così, anche noi dobbiamo amarci gli uni gli altri. Nessuno mai ha visto Dio; se ci amiamo gli uni gli altri, Dio rimane in noi e l’amore di lui è perfetto in noi. In questo si conosce che noi rimaniamo in lui ed egli in noi: </w:t>
      </w:r>
      <w:r w:rsidRPr="00C530D6">
        <w:rPr>
          <w:rFonts w:ascii="Arial" w:eastAsia="Times New Roman" w:hAnsi="Arial" w:cs="Arial"/>
          <w:i/>
          <w:iCs/>
          <w:kern w:val="0"/>
          <w:sz w:val="24"/>
          <w:szCs w:val="20"/>
          <w:lang w:eastAsia="it-IT"/>
          <w14:ligatures w14:val="none"/>
        </w:rPr>
        <w:lastRenderedPageBreak/>
        <w:t>egli ci ha donato il suo Spirito. E noi stessi abbiamo veduto e attestiamo che il Padre ha mandato il suo Figlio come salvatore del mondo. Chiunque confessa che Gesù è il Figlio di Dio, Dio rimane in lui ed egli in Dio. E noi abbiamo conosciuto e creduto l’amore che Dio ha in noi. Dio è amore; chi rimane nell’amore rimane in Dio e Dio rimane in lui.</w:t>
      </w:r>
    </w:p>
    <w:p w14:paraId="62445522"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In questo l’amore ha raggiunto tra noi la sua perfezione: che abbiamo fiducia nel giorno del giudizio, perché come è lui, così siamo anche noi, in questo mondo. Nell’amore non c’è timore, al contrario l’amore perfetto scaccia il timore, perché il timore suppone un castigo e chi teme non è perfetto nell’amore.</w:t>
      </w:r>
    </w:p>
    <w:p w14:paraId="7282EF96"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Noi amiamo perché egli ci ha amati per primo. Se uno dice: «Io amo Dio» e odia suo fratello, è un bugiardo. Chi infatti non ama il proprio fratello che vede, non può amare Dio che non vede. E questo è il comandamento che abbiamo da lui: chi ama Dio, ami anche suo fratello (1Gv 5,1-21). </w:t>
      </w:r>
    </w:p>
    <w:p w14:paraId="242E3F76"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Chiunque crede che Gesù è il Cristo, è stato generato da Dio; e chi ama colui che ha generato, ama anche chi da lui è stato generato. In questo conosciamo di amare i figli di Dio: quando amiamo Dio e osserviamo i suoi comandamenti. In questo infatti consiste l’amore di Dio, nell’osservare i suoi comandamenti; e i suoi comandamenti non sono gravosi. Chiunque è stato generato da Dio vince il mondo; e questa è la vittoria che ha vinto il mondo: la nostra fede.</w:t>
      </w:r>
    </w:p>
    <w:p w14:paraId="1D454FFC"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E chi è che vince il mondo se non chi crede che Gesù è il Figlio di Dio? Egli è colui che è venuto con acqua e sangue, Gesù Cristo; non con l’acqua soltanto, ma con l’acqua e con il sangue. Ed è lo Spirito che dà testimonianza, perché lo Spirito è la verità. Poiché tre sono quelli che danno testimonianza: lo Spirito, l’acqua e il sangue, e questi tre sono concordi. Se accettiamo la testimonianza degli uomini, la testimonianza di Dio è superiore: e questa è la testimonianza di Dio, che egli ha dato riguardo al proprio Figlio. Chi crede nel Figlio di Dio, ha questa testimonianza in sé. Chi non crede a Dio, fa di lui un bugiardo, perché non crede alla testimonianza che Dio ha dato riguardo al proprio Figlio. E la testimonianza è questa: Dio ci ha donato la vita eterna e questa vita è nel suo Figlio. Chi ha il Figlio, ha la vita; chi non ha il Figlio di Dio, non ha la vita.</w:t>
      </w:r>
    </w:p>
    <w:p w14:paraId="071A4048"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Questo vi ho scritto perché sappiate che possedete la vita eterna, voi che credete nel nome del Figlio di Dio.</w:t>
      </w:r>
    </w:p>
    <w:p w14:paraId="1520B372"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E questa è la fiducia che abbiamo in lui: qualunque cosa gli chiediamo secondo la sua volontà, egli ci ascolta. E se sappiamo che ci ascolta in tutto quello che gli chiediamo, sappiamo di avere già da lui quanto abbiamo chiesto.</w:t>
      </w:r>
    </w:p>
    <w:p w14:paraId="2290D31D"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Se uno vede il proprio fratello commettere un peccato che non conduce alla morte, preghi, e Dio gli darà la vita: a coloro, cioè, il cui peccato non conduce alla morte. C’è infatti un peccato che conduce alla morte; non dico di pregare riguardo a questo peccato. Ogni iniquità è peccato, ma c’è il peccato che non conduce alla morte.</w:t>
      </w:r>
    </w:p>
    <w:p w14:paraId="28FFC9F1"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Sappiamo che chiunque è stato generato da Dio non pecca: chi è stato generato da Dio preserva se stesso e il Maligno non lo tocca. Noi sappiamo che siamo da Dio, mentre tutto il mondo sta in potere del Maligno. Sappiamo anche che il Figlio di Dio è venuto e ci ha dato l’intelligenza per conoscere il vero Dio. E noi siamo nel vero Dio, nel Figlio suo Gesù Cristo: egli è il vero Dio e la vita eterna.</w:t>
      </w:r>
    </w:p>
    <w:p w14:paraId="77F2E42F"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lastRenderedPageBreak/>
        <w:t xml:space="preserve">Figlioli, guardatevi dai falsi dèi! (1Gv 5,1-21). </w:t>
      </w:r>
    </w:p>
    <w:p w14:paraId="3C28E3C6"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Le regole dell’Apostolo Giacomo:</w:t>
      </w:r>
    </w:p>
    <w:p w14:paraId="07B6F0C9"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Giacomo, servo di Dio e del Signore Gesù Cristo, alle dodici tribù che sono nella diaspora, salute. Considerate perfetta letizia, miei fratelli, quando subite ogni sorta di prove, sapendo che la vostra fede, messa alla prova, produce pazienza. E la pazienza completi l’opera sua in voi, perché siate perfetti e integri, senza mancare di nulla.</w:t>
      </w:r>
    </w:p>
    <w:p w14:paraId="103FF7EF"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Se qualcuno di voi è privo di sapienza, la domandi a Dio, che dona a tutti con semplicità e senza condizioni, e gli sarà data. La domandi però con fede, senza esitare, perché chi esita somiglia all’onda del mare, mossa e agitata dal vento. Un uomo così non pensi di ricevere qualcosa dal Signore: è un indeciso, instabile in tutte le sue azioni.</w:t>
      </w:r>
    </w:p>
    <w:p w14:paraId="0117460C"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Il fratello di umili condizioni sia fiero di essere innalzato, il ricco, invece, di essere abbassato, perché come fiore d’erba passerà. Si leva il sole col suo ardore e fa seccare l’erba e il suo fiore cade, e la bellezza del suo aspetto svanisce. Così anche il ricco nelle sue imprese appassirà.</w:t>
      </w:r>
    </w:p>
    <w:p w14:paraId="74E6F301"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Beato l’uomo che resiste alla tentazione perché, dopo averla superata, riceverà la corona della vita, che il Signore ha promesso a quelli che lo amano.</w:t>
      </w:r>
    </w:p>
    <w:p w14:paraId="5B05537E"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Nessuno, quando è tentato, dica: «Sono tentato da Dio»; perché Dio non può essere tentato al male ed egli non tenta nessuno. Ciascuno piuttosto è tentato dalle proprie passioni, che lo attraggono e lo seducono; poi le passioni concepiscono e generano il peccato, e il peccato, una volta commesso, produce la morte.</w:t>
      </w:r>
    </w:p>
    <w:p w14:paraId="7660DDF7"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Non ingannatevi, fratelli miei carissimi; ogni buon regalo e ogni dono perfetto vengono dall’alto e discendono dal Padre, creatore della luce: presso di lui non c’è variazione né ombra di cambiamento. Per sua volontà egli ci ha generati per mezzo della parola di verità, per essere una primizia delle sue creature.</w:t>
      </w:r>
    </w:p>
    <w:p w14:paraId="7D303AB9"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Lo sapete, fratelli miei carissimi: ognuno sia pronto ad ascoltare, lento a parlare e lento all’ira. Infatti l’ira dell’uomo non compie ciò che è giusto davanti a Dio. Perciò liberatevi da ogni impurità e da ogni eccesso di malizia, accogliete con docilità la Parola che è stata piantata in voi e può portarvi alla salvezza. Siate di quelli che mettono in pratica la Parola, e non ascoltatori soltanto, illudendo voi stessi; perché, se uno ascolta la Parola e non la mette in pratica, costui somiglia a un uomo che guarda il proprio volto allo specchio: appena si è guardato, se ne va, e subito dimentica come era. Chi invece fissa lo sguardo sulla legge perfetta, la legge della libertà, e le resta fedele, non come un ascoltatore smemorato ma come uno che la mette in pratica, questi troverà la sua felicità nel praticarla.</w:t>
      </w:r>
    </w:p>
    <w:p w14:paraId="3E49BDEC"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Se qualcuno ritiene di essere religioso, ma non frena la lingua e inganna così il suo cuore, la sua religione è vana. Religione pura e senza macchia davanti a Dio Padre è questa: visitare gli orfani e le vedove nelle sofferenze e non lasciarsi contaminare da questo mondo (Gc 1,1-27). </w:t>
      </w:r>
    </w:p>
    <w:p w14:paraId="2E07E42C"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Fratelli miei, la vostra fede nel Signore nostro Gesù Cristo, Signore della gloria, sia immune da favoritismi personali. Supponiamo che, in una delle vostre riunioni, entri qualcuno con un anello d’oro al dito, vestito lussuosamente, ed entri anche </w:t>
      </w:r>
      <w:r w:rsidRPr="00C530D6">
        <w:rPr>
          <w:rFonts w:ascii="Arial" w:eastAsia="Times New Roman" w:hAnsi="Arial" w:cs="Arial"/>
          <w:i/>
          <w:iCs/>
          <w:kern w:val="0"/>
          <w:sz w:val="24"/>
          <w:szCs w:val="20"/>
          <w:lang w:eastAsia="it-IT"/>
          <w14:ligatures w14:val="none"/>
        </w:rPr>
        <w:lastRenderedPageBreak/>
        <w:t>un povero con un vestito logoro. Se guardate colui che è vestito lussuosamente e gli dite: «Tu siediti qui, comodamente», e al povero dite: «Tu mettiti là, in piedi», oppure: «Siediti qui ai piedi del mio sgabello», non fate forse discriminazioni e non siete giudici dai giudizi perversi?</w:t>
      </w:r>
    </w:p>
    <w:p w14:paraId="7FC932DD"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Ascoltate, fratelli miei carissimi: Dio non ha forse scelto i poveri agli occhi del mondo, che sono ricchi nella fede ed eredi del Regno, promesso a quelli che lo amano? Voi invece avete disonorato il povero! Non sono forse i ricchi che vi opprimono e vi trascinano davanti ai tribunali? Non sono loro che bestemmiano il bel nome che è stato invocato sopra di voi? Certo, se adempite quella che, secondo la Scrittura, è la legge regale: Amerai il prossimo tuo come te stesso, fate bene. Ma se fate favoritismi personali, commettete un peccato e siete accusati dalla Legge come trasgressori. Poiché chiunque osservi tutta la Legge, ma la trasgredisca anche in un punto solo, diventa colpevole di tutto; infatti colui che ha detto: Non commettere adulterio, ha detto anche: Non uccidere. Ora se tu non commetti adulterio, ma uccidi, ti rendi trasgressore della Legge. Parlate e agite come persone che devono essere giudicate secondo una legge di libertà, perché il giudizio sarà senza misericordia contro chi non avrà avuto misericordia. La misericordia ha sempre la meglio sul giudizio.</w:t>
      </w:r>
    </w:p>
    <w:p w14:paraId="64B1420B"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A che serve, fratelli miei, se uno dice di avere fede, ma non ha le opere? Quella fede può forse salvarlo? Se un fratello o una sorella sono senza vestiti e sprovvisti del cibo quotidiano e uno di voi dice loro: «Andatevene in pace, riscaldatevi e saziatevi», ma non date loro il necessario per il corpo, a che cosa serve? Così anche la fede: se non è seguita dalle opere, in se stessa è morta. Al contrario uno potrebbe dire: «Tu hai la fede e io ho le opere; mostrami la tua fede senza le opere, e io con le mie opere ti mostrerò la mia fede». Tu credi che c’è un Dio solo? Fai bene; anche i demòni lo credono e tremano! Insensato, vuoi capire che la fede senza le opere non ha valore? Abramo, nostro padre, non fu forse giustificato per le sue opere, quando offrì Isacco, suo figlio, sull’altare? Vedi: la fede agiva insieme alle opere di lui, e per le opere la fede divenne perfetta. E si compì la Scrittura che dice: Abramo credette a Dio e gli fu accreditato come giustizia, ed egli fu chiamato amico di Dio. Vedete: l’uomo è giustificato per le opere e non soltanto per la fede. Così anche Raab, la prostituta, non fu forse giustificata per le opere, perché aveva dato ospitalità agli esploratori e li aveva fatti ripartire per un’altra strada? Infatti come il corpo senza lo spirito è morto, così anche la fede senza le opere è morta (Gc 2,1-26). </w:t>
      </w:r>
    </w:p>
    <w:p w14:paraId="7F3F8047"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Se queste regole vengono osservate, la parola dell’Apostolo Paolo si compirà per noi: </w:t>
      </w:r>
      <w:r w:rsidRPr="00C530D6">
        <w:rPr>
          <w:rFonts w:ascii="Arial" w:eastAsia="Times New Roman" w:hAnsi="Arial" w:cs="Arial"/>
          <w:i/>
          <w:iCs/>
          <w:kern w:val="0"/>
          <w:sz w:val="24"/>
          <w:szCs w:val="20"/>
          <w:lang w:eastAsia="it-IT"/>
          <w14:ligatures w14:val="none"/>
        </w:rPr>
        <w:t xml:space="preserve">“Il peccato dunque non regni più nel vostro corpo mortale, così da sottomettervi ai suoi desideri”. </w:t>
      </w:r>
      <w:r w:rsidRPr="00C530D6">
        <w:rPr>
          <w:rFonts w:ascii="Arial" w:eastAsia="Times New Roman" w:hAnsi="Arial" w:cs="Arial"/>
          <w:kern w:val="0"/>
          <w:sz w:val="24"/>
          <w:szCs w:val="20"/>
          <w:lang w:eastAsia="it-IT"/>
          <w14:ligatures w14:val="none"/>
        </w:rPr>
        <w:t>Con queste regole sempre ci sottometteremo ai desideri del Padre, ai desideri di Cristo Gesù, ai desideri dello Spirito Santo, ai desideri della nostra Celeste Madre. Se invece queste regole non saranno osservate, saremo schiavi dei desideri del peccato, desideri della carne, desideri del mondo, desideri di Satana. Se queste regole non vengono osservate, ritorneremo in una schiavitù sette volte peggiore della schiavitù dalla quale Cristo Gesù ci aveva liberato.</w:t>
      </w:r>
    </w:p>
    <w:p w14:paraId="42290D4B"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Ecco ora una seconda richiesta dello Spirito Santo che giunge a noi sempre per bocca dell’apostolo Paolo: </w:t>
      </w:r>
      <w:r w:rsidRPr="00C530D6">
        <w:rPr>
          <w:rFonts w:ascii="Arial" w:eastAsia="Times New Roman" w:hAnsi="Arial" w:cs="Arial"/>
          <w:i/>
          <w:iCs/>
          <w:kern w:val="0"/>
          <w:sz w:val="24"/>
          <w:szCs w:val="20"/>
          <w:lang w:eastAsia="it-IT"/>
          <w14:ligatures w14:val="none"/>
        </w:rPr>
        <w:t xml:space="preserve">“Non offrite al peccato le vostre membra come </w:t>
      </w:r>
      <w:r w:rsidRPr="00C530D6">
        <w:rPr>
          <w:rFonts w:ascii="Arial" w:eastAsia="Times New Roman" w:hAnsi="Arial" w:cs="Arial"/>
          <w:i/>
          <w:iCs/>
          <w:kern w:val="0"/>
          <w:sz w:val="24"/>
          <w:szCs w:val="20"/>
          <w:lang w:eastAsia="it-IT"/>
          <w14:ligatures w14:val="none"/>
        </w:rPr>
        <w:lastRenderedPageBreak/>
        <w:t xml:space="preserve">strumenti di ingiustizia, </w:t>
      </w:r>
      <w:bookmarkStart w:id="113" w:name="_Hlk205039498"/>
      <w:r w:rsidRPr="00C530D6">
        <w:rPr>
          <w:rFonts w:ascii="Arial" w:eastAsia="Times New Roman" w:hAnsi="Arial" w:cs="Arial"/>
          <w:i/>
          <w:iCs/>
          <w:kern w:val="0"/>
          <w:sz w:val="24"/>
          <w:szCs w:val="20"/>
          <w:lang w:eastAsia="it-IT"/>
          <w14:ligatures w14:val="none"/>
        </w:rPr>
        <w:t xml:space="preserve">ma offrite voi stessi a Dio come viventi, ritornati dai morti, e le vostre membra a Dio come strumenti di giustizia”. </w:t>
      </w:r>
      <w:bookmarkEnd w:id="113"/>
      <w:r w:rsidRPr="00C530D6">
        <w:rPr>
          <w:rFonts w:ascii="Arial" w:eastAsia="Times New Roman" w:hAnsi="Arial" w:cs="Arial"/>
          <w:kern w:val="0"/>
          <w:sz w:val="24"/>
          <w:szCs w:val="20"/>
          <w:lang w:eastAsia="it-IT"/>
          <w14:ligatures w14:val="none"/>
        </w:rPr>
        <w:t>Anche questa richiesta è affidata alla nostra volontà. Il cristiano può offrire le sue membra come strumenti di ingiustizia, trasgredendo i Comandamenti e disobbedendo a ogni Parola del Signore. Offre le sue membra come strumenti di ingiustizia non obbedendo alla verità, alla grazia, allo Spirito, alla missione, al ministero. Ogni peccato di omissione è offrire le proprie membra all’ingiustizia. Si compie la volontà della carne e non la volontà di Dio.</w:t>
      </w:r>
    </w:p>
    <w:p w14:paraId="3BEFC67F"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Ecco allora quale è la via sulla quale lui sempre dovrà camminare, progredendo di verità in verità e di giustizia in giustizia: </w:t>
      </w:r>
      <w:r w:rsidRPr="00C530D6">
        <w:rPr>
          <w:rFonts w:ascii="Arial" w:eastAsia="Times New Roman" w:hAnsi="Arial" w:cs="Arial"/>
          <w:i/>
          <w:iCs/>
          <w:kern w:val="0"/>
          <w:sz w:val="24"/>
          <w:szCs w:val="20"/>
          <w:lang w:eastAsia="it-IT"/>
          <w14:ligatures w14:val="none"/>
        </w:rPr>
        <w:t xml:space="preserve">“Ma offrite voi stessi a Dio come viventi, ritornati dai morti, e le vostre membra a Dio come strumenti di giustizia”. </w:t>
      </w:r>
      <w:r w:rsidRPr="00C530D6">
        <w:rPr>
          <w:rFonts w:ascii="Arial" w:eastAsia="Times New Roman" w:hAnsi="Arial" w:cs="Arial"/>
          <w:kern w:val="0"/>
          <w:sz w:val="24"/>
          <w:szCs w:val="20"/>
          <w:lang w:eastAsia="it-IT"/>
          <w14:ligatures w14:val="none"/>
        </w:rPr>
        <w:t>Il cristiano può offrire se stesso a Dio come vivente, ritornato dai morti, perché lui prima era morto e giaceva sotto il governo del peccato e della morte. Ogni peccato è morte che crea morte. Ogni peccato è ingiustizia che crea ingiustizia. Come vivente ritornato dalla morte deve offrire a Dio le sue membra come strumenti di giustizia. Cosa è la giustizia per il discepolo di Gesù? Obbedire a Dio in ogni sua Parola. Per il discepolo di Gesù anche la carità è giustizia, perché la carità è obbedienza a ogni Parola di Dio e alle sue Leggi che ci dicono chi amare e come amare. Un amore che non sia amore di purissima giustizia non è amore del cristiano.</w:t>
      </w:r>
    </w:p>
    <w:p w14:paraId="789EBE37"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Ecco un esempio di amore cristiano, già offerto più volte, ma sempre necessario che si ricordi, perché oggi è proprio questo amore che si vuole negare all’uomo:</w:t>
      </w:r>
    </w:p>
    <w:p w14:paraId="7CF43A24"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Il cristiano è chiamato ad amare sempre da cristiano, cioè sempre da persona arricchita di ogni dono soprannaturale, divino eterno. O ama da cristiano o il suo amore è vano, perché non produce salvezza. Ecco i doni ricevuti dal cristiano e le regole o modalità perché il cristiano ami sempre da cristiano. Sono regole universali che obbligano tutti i discepoli di Gesù. Chi vuole amare da cristiano sempre dovrà osservare queste regole. Chi le ignora o le trasgredisce non ama da vero discepolo di Gesù.</w:t>
      </w:r>
    </w:p>
    <w:p w14:paraId="40676227"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Ecco tutti i doni con i quali siamo stati arricchiti. Tutti questi doni vanno dati obbligatoriamente agli uomini. Ama da cristiano chi dona questi doni ai suoi fratelli: </w:t>
      </w:r>
    </w:p>
    <w:p w14:paraId="592D3B5F"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Dono è il Padre nostro celeste, il nostro Dio e Creatore e Signore che in Cristo si dona a noi con tutta la sua divina onnipotenza di amore di salvezza e di redenzione. </w:t>
      </w:r>
    </w:p>
    <w:p w14:paraId="374B971C"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Dono è il Figlio suo come nostro Redentore, Salvatore, Grazia, Verità, Luce, Vita Eterna, Espiazione, Giustizia, Risurrezione. </w:t>
      </w:r>
    </w:p>
    <w:p w14:paraId="69F0E0B7"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Dono è lo Spirito Santo che deve formare tutto Cristo nel nostro corpo, nella nostra anima, nel nostro Spirito. </w:t>
      </w:r>
    </w:p>
    <w:p w14:paraId="58E9BAA0"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Dono è la Vergine Maria, la Madre di Dio, come nostra vera Madre. </w:t>
      </w:r>
    </w:p>
    <w:p w14:paraId="19A9666B"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Dono è la Chiesa, corpo di Cristo, come sacramento della luce e della grazia di Cristo Gesù a sevizio del mondo intero. </w:t>
      </w:r>
    </w:p>
    <w:p w14:paraId="12CAC5A1"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Dono è l’eredità eterna a quanti hanno realizzato Cristo Gesù nel loro corpo, anima, spirito. </w:t>
      </w:r>
    </w:p>
    <w:p w14:paraId="080C7228"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lastRenderedPageBreak/>
        <w:t>Doni preziosi e grandissimi sono tutti i sacramenti della Chiesa; il Vangelo della vita e della salvezza.</w:t>
      </w:r>
    </w:p>
    <w:p w14:paraId="608412A4"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Dono di Dio sono gli Apostoli di Cristo, i Profeti, i Maestri e Dottori ogni giorno consacrati all’edificazione del corpo di Cristo sulla nostra terra.</w:t>
      </w:r>
    </w:p>
    <w:p w14:paraId="45CBFA90"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Dono sono tutti i carismi della Spirito Santo da mettere a servizio dell’unico corpo di Cristo che è la Chiesa.</w:t>
      </w:r>
    </w:p>
    <w:p w14:paraId="3D58501D"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Dono è la partecipazione di ogni battezzato nel corpo di Cristo della natura divina.</w:t>
      </w:r>
    </w:p>
    <w:p w14:paraId="00062E4C"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Dono è la nostra chiamata ad essere una cosa sola in Cristo, per vivere tutta la vita di Cristo nel nostro corpo, nella nostra anima, nel nostro spirito.</w:t>
      </w:r>
    </w:p>
    <w:p w14:paraId="082AD136"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Dono per il mondo intero è il cristiano, scelto da Dio per manifestare, annunciare, rivelare la sua gloria. Se il cristiano non manifesta la gloria di Dio Padre, tutto il mondo precipita e si inabissa in un buio nel quale mai potrà nascere la vera vita. </w:t>
      </w:r>
    </w:p>
    <w:p w14:paraId="6DA8AF8D"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Tutti questi doni sono la carità di Dio Padre per noi. Non abbiamo altra carità. La carità del Padre è Cristo Crocifisso e il cristiano che in Cristo, con Cristo, per Cristo, si lascia crocifiggere per la salvezza di ogni altro uomo.</w:t>
      </w:r>
    </w:p>
    <w:p w14:paraId="7B639EC9"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Altra verità necessaria da ricordare: Il cristiano divenendo in Cristo vero fratello di ogni altro uomo, è chiamato ad amare ogni altro uomo così come lo ha amato Cristo Gesù. L’amore cristiano differisce da ogni altro amore esistente sulla terra. Questo amore è soprannaturale, non terreno; è divino, non umano; scaturisce dal cuore di Dio Padre, ma va dato ad ogni uomo con il cuore di Cristo Gesù, nella sapienza, fortezza, intelligenza, consiglio, scienza dello Spirito Santo. Per dare questo amore il cristiano deve essere vero strumento e del Padre e del Figlio e dello Spirito Santo. Quello del cristiano per ogni altro uomo deve essere: </w:t>
      </w:r>
    </w:p>
    <w:p w14:paraId="37CF88AB"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Dono del Padre; dono di Cristo Gesù; dono dello Spirito Santo, Dono della Vergine Maria. Deve sempre essere amore di salvezza, amore di redenzione, amore di santificazione, amore di perfetta conformazione a Cristo Gesù, amore di conforto; amore di sostegno, amore di consolazione, amore di ristoro, amore creatore di vera speranza; amore di preghiera, amore di incoraggiamento, amore di sprone, amore di compagnia, amore di condivisione, amore di assunzione, amore di perfetta esemplarità evangelica, amore verso i fratelli in Adamo e amore verso i fratelli in Cristo Gesù, amore che si perfetta trasformazione della Parola di Cristo Gesù in nostra vita. </w:t>
      </w:r>
    </w:p>
    <w:p w14:paraId="2FBAE782"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Se uno solo di questi amori manca al cristiano, il suo amore è imperfetto. Non è amore cristiano. Anche la sua carità è imperfetta. Non è in tutto simile a quella di Gesù. Ecco le regole del vero amore cristiano:</w:t>
      </w:r>
    </w:p>
    <w:p w14:paraId="30502278"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Il Cristiano ama, se dona ai suoi fratelli il Padre con tutta la sua onnipotenza di creazione e di nuova creazione, perché quanti lo accolgono possano essere liberati da ogni schiavitù di peccato attraverso una nuova creazione, o nuova generazione. Con la nuova generazione l’uomo viene estirpato dal regno delle tenebre e condotto nel regno della luce. È fatto vero corpo di Cristo Gesù e diviene figlio del Padre nel suo Figlio Cristo Gesù. Come vero figlio in Cristo diviene erede di Dio e della sua vita eterna. Chi non dona il Padre ai suoi fratelli non ama da vero figlio del Padre. Poiché oggi il Padre neanche più esiste per il </w:t>
      </w:r>
      <w:r w:rsidRPr="00C530D6">
        <w:rPr>
          <w:rFonts w:ascii="Arial" w:eastAsia="Times New Roman" w:hAnsi="Arial" w:cs="Arial"/>
          <w:kern w:val="0"/>
          <w:sz w:val="24"/>
          <w:szCs w:val="20"/>
          <w:lang w:eastAsia="it-IT"/>
          <w14:ligatures w14:val="none"/>
        </w:rPr>
        <w:lastRenderedPageBreak/>
        <w:t xml:space="preserve">cristiano, lui non può amare da vero cristiano. Amerà, se amerà, con un amore terreno, mai con amore divino, amore soprannaturale, amore eterno. </w:t>
      </w:r>
    </w:p>
    <w:p w14:paraId="0D4730EF"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Il cristiano ama secondo verità se dona Cristo ad ogni suo fratello. Ama se “crea” Cristo nel cuore, nell’anima, nello spirito di ogni uomo. Come si “crea” Cristo Gesù nell’uomo? Mostrandolo al vivo nel suo corpo con parole e opere e invitando ogni uomo alla conversione e a lasciarsi battezzare per entrare in possesso della nuova creazione o nuova generazione che avviene in Cristo, con Cristo, per Cristo, divenendo membri del suo corpo, vita della sua vita, pensiero del suo pensiero, cuore del suo cuore, anima della sua anima. Se il cristiano non mostra Cristo visibilmente presente nella su sua vita, mai potrà dare Cristo ai suoi fratelli. </w:t>
      </w:r>
    </w:p>
    <w:p w14:paraId="7F2D0468"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Il cristiano dona lo Spirito Santo lasciandosi fare lui portatore di Lui. Come si diviene portatori di Lui? Crescendo di obbedienza in obbedienza ad ogni Parola di Gesù, mettendo a frutto ogni carisma da Lui a noi elargito, vivendo in pienezza di grazia, verità, dottrina, vita eterna la missione che ci è stata affidata. Così operando e perseverando, il nostro alito diviene alito di Spirito Santo, la nostra Parola si fa Parola di Spirito Santo, il nostro convincimento diviene convincimento dello Spirito Santo. Lo Spirito Santo attraverso il nostro alito entra nel cuore di chi ascolta e lo muove perché aderisca alla Parola e si lasci fare nuova creatura, nascendo da acqua e da Spirito Santo. Se il cristiano non è portatore nel mondo dello Spirito Santo in tutta la sua pienezza, mai lui potrà amare di vero amore, perché non dona ai cuori lo Spirito che deve versare in ogni cuore l’amore di salvezza del Padre nostro celeste. O il cristiano ama da cristiano o il suo amore non è amore perché non produce vita eterna. </w:t>
      </w:r>
    </w:p>
    <w:p w14:paraId="7D0F03D6"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Il cristiano ama, se dona ad ogni cuore la Vergine Maria, perché è Lei che sempre dovrà mostrarci il vero Cristo, il vero Salvatore, il vero Redentore, che è solo il suo Santissimo Figlio, il solo Figlio Unigenito del Padre da Lei concepito nel suo purissimo e vergine seno per opera dello Spirito Santo. È Lei che sempre che dovrà ogni giorno insegnarci come il Figlio si ama allo stesso modo che Lei lo ha amato e lo ama. È Lei che sempre dovrà condurci fin sul Golgota e offrirci al Padre, in Cristo, per lo Spirito Santo, come vero sacrificio da aggiungere al sacrificio di Cristo per radunare tutti i figli dispersi del nostro Dio. Può dare Lei chi ha scelto come sua stabile dimora il suo cuore e in questo suo cuore ogni giorno assume tutto il suo amore da riversare su ogni altro uomo. Se il discepolo di Gesù non abita in modo perenne in questo cuore, senza mai uscire da esso, mai potrà dare la Vergine Maria ai suoi fratelli e questi si smarriranno dietro tutti i falsi cristi, i falsi maestri, i falsi dottori, i falsi profeti. Saranno portatori di ogni falso amore che mai potrà essere amore di salvezza e di redenzione. Mai potrà essere l’amore che dona ogni vita al mondo. </w:t>
      </w:r>
    </w:p>
    <w:p w14:paraId="441324E6"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Quello del cristiano, se lui dimora nel cuore del Padre e del Figlio e dello Spirito Santo e nel purissimo seno della Vergine Maria, è Vero Amore di salvezza, se annuncia la Parola del Vangelo ad ogni uomo, invitandolo con invito esplicito a credere nella Parola annunciata, lasciandosi battezzare, per nascere a vita nuova. Se il battesimo non viene celebrato, non c’è vera salvezza, perché non si è divenuti corpo di Cristo. Solo divenendo corpo di Cristo si entra nella vera salvezza e solo rimanendo e crescendo come corpo di Cristo si raggiunge la </w:t>
      </w:r>
      <w:r w:rsidRPr="00C530D6">
        <w:rPr>
          <w:rFonts w:ascii="Arial" w:eastAsia="Times New Roman" w:hAnsi="Arial" w:cs="Arial"/>
          <w:kern w:val="0"/>
          <w:sz w:val="24"/>
          <w:szCs w:val="20"/>
          <w:lang w:eastAsia="it-IT"/>
          <w14:ligatures w14:val="none"/>
        </w:rPr>
        <w:lastRenderedPageBreak/>
        <w:t>salvezza eterna. Poiché oggi il cristiano non crede più né nel battesimo e né nel corpo di Cristo che è la Chiesa una, santa, cattolica, apostolica non può amare con vero amore di salvezza. Neanche potrà amare con un amore terreno, umano. Anche per amare di amore terreno e umano è necessario amare di amore soprannaturale, divino, eterno. È questo oggi il fallimento cristiano: si chiede di amare di amore terreno, umano, ad una persona che mai potrà amare, perché non forgiato in questo amore dall’amore soprannaturale, divino, eterno. Oggi nella religione cattolica c’è un diffuso odore di pelagianesimo. Si vuole che senza Cristo, senza la grazia di Cristo, senza essere in Cristo, con Cristo e per Cristo, l’uomo ami di amore soprannaturale, divino, eterno. Si vuole che ami di vero amore naturale, terreno, umano. Senza la grazia di Cristo è impossibile per un uomo amare. È contro la sua natura corrotta dal peccato. Anche di amore terreno, umano, naturale l’uomo può amare solo per grazia di Cristo Gesù, grazia a lui elargita per vie misteriose e arcane. Vie che neanche l’uomo conosce. Questa è la potenza dell’amore del Padre nostro celeste. Lui veramente ama l’uomo di amore eterno. Veramente ama l’uomo e concede ogni grazia in Cristo, con Cristo, per Cristo. Prima la concedeva in previsione dei meriti di Cristo. Visione soprannaturale anche dell’amore terreno.</w:t>
      </w:r>
    </w:p>
    <w:p w14:paraId="2D7B64A5"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L’amore cristiano è obbedienza e il cristiano deve offrire a Dio le sue membra come strumenti di giustizia. Pertanto giustizia è a dare tutti questi doni gli uomini. </w:t>
      </w:r>
    </w:p>
    <w:p w14:paraId="71D0E6A7"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p>
    <w:p w14:paraId="762D9744"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b/>
          <w:bCs/>
          <w:kern w:val="0"/>
          <w:sz w:val="24"/>
          <w:szCs w:val="20"/>
          <w:lang w:eastAsia="it-IT"/>
          <w14:ligatures w14:val="none"/>
        </w:rPr>
        <w:t>Il peccato infatti non dominerà su di voi, perché non siete sotto la Legge, ma sotto la grazia (Rm 6,8-14).</w:t>
      </w:r>
    </w:p>
    <w:p w14:paraId="4E10FC9F"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Anche questa verità annunciata dall’Apostolo Paolo è consegnata alla nostra volontà: </w:t>
      </w:r>
      <w:r w:rsidRPr="00C530D6">
        <w:rPr>
          <w:rFonts w:ascii="Arial" w:eastAsia="Times New Roman" w:hAnsi="Arial" w:cs="Arial"/>
          <w:i/>
          <w:iCs/>
          <w:kern w:val="0"/>
          <w:sz w:val="24"/>
          <w:szCs w:val="20"/>
          <w:lang w:eastAsia="it-IT"/>
          <w14:ligatures w14:val="none"/>
        </w:rPr>
        <w:t xml:space="preserve">“Il peccato infatti non dominerà su di voi, perché non siete sotto la Legge, ma sotto la grazia (Rm 6,8-14)”. </w:t>
      </w:r>
      <w:r w:rsidRPr="00C530D6">
        <w:rPr>
          <w:rFonts w:ascii="Arial" w:eastAsia="Times New Roman" w:hAnsi="Arial" w:cs="Arial"/>
          <w:kern w:val="0"/>
          <w:sz w:val="24"/>
          <w:szCs w:val="20"/>
          <w:lang w:eastAsia="it-IT"/>
          <w14:ligatures w14:val="none"/>
        </w:rPr>
        <w:t xml:space="preserve">Con il battesimo siamo stati liberati dal regno delle tenebre e condotti nel regno della luce. In questo regno non si è però legati con catene di ferro. In questo regno dobbiamo rimanere per volontà. Come per volontà manifestata ed espressa, il Signore ci ha liberati, così per volontà che si consuma nell’obbedienza, rimaniamo nel regno e produciamo i frutti del regno. </w:t>
      </w:r>
    </w:p>
    <w:p w14:paraId="7CB82F68"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Siamo sotto la grazia, ma siamo chiamati a rimanere sotto la grazia per sempre, perseverando sino alla fine. Ora la perseveranza deve essere il frutto della nostra volontà. Produrremo questo frutto se osserveremo le regole a noi date dallo Spirito Santo. Essere nella grazia non è come stare nella luce eterna dopo la morte. Nell’eternità si è per sempre o nella luce o nelle tenebre. Finché si è sulla terra dalle tenebre possiamo passare per grazia nella luce e per grazia rimanere in essa, se noi ci impegniamo a rimanere in essa. Ma anche possiamo passare dalla luce nelle tenebre e questo sempre avviene se la nostra volontà si consegna al peccato. L’Apostolo Paolo ben conoscendo questa reale possibilità, così ammonisce i Corinti nella sua Prima Lettera:</w:t>
      </w:r>
    </w:p>
    <w:p w14:paraId="40FFAC35"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Non voglio infatti che ignoriate, fratelli, che i nostri padri furono tutti sotto la nube, tutti attraversarono il mare, tutti furono battezzati in rapporto a Mosè nella nube e nel mare, tutti mangiarono lo stesso cibo spirituale, tutti bevvero la stessa bevanda spirituale: bevevano infatti da una roccia spirituale che li accompagnava, e quella roccia era il Cristo. Ma la maggior parte di loro non fu gradita a Dio e perciò furono sterminati nel deserto.</w:t>
      </w:r>
    </w:p>
    <w:p w14:paraId="2B7E37CF"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lastRenderedPageBreak/>
        <w:t>Ciò avvenne come esempio per noi, perché non desiderassimo cose cattive, come essi le desiderarono. Non diventate idolatri come alcuni di loro, secondo quanto sta scritto: Il popolo sedette a mangiare e a bere e poi si alzò per divertirsi. Non abbandoniamoci all’impurità, come si abbandonarono alcuni di loro e in un solo giorno ne caddero ventitremila. Non mettiamo alla prova il Signore, come lo misero alla prova alcuni di loro, e caddero vittime dei serpenti. Non mormorate, come mormorarono alcuni di loro, e caddero vittime dello sterminatore. Tutte queste cose però accaddero a loro come esempio, e sono state scritte per nostro ammonimento, di noi per i quali è arrivata la fine dei tempi. Quindi, chi crede di stare in piedi, guardi di non cadere. Nessuna tentazione, superiore alle forze umane, vi ha sorpresi; Dio infatti è degno di fede e non permetterà che siate tentati oltre le vostre forze ma, insieme con la tentazione, vi darà anche il modo di uscirne per poterla sostenere.</w:t>
      </w:r>
    </w:p>
    <w:p w14:paraId="242FCFC6"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Perciò, miei cari, state lontani dall’idolatria. Parlo come a persone intelligenti. Giudicate voi stessi quello che dico: il calice della benedizione che noi benediciamo, non è forse comunione con il sangue di Cristo? E il pane che noi spezziamo, non è forse comunione con il corpo di Cristo? Poiché vi è un solo pane, noi siamo, benché molti, un solo corpo: tutti infatti partecipiamo all’unico pane. Guardate l’Israele secondo la carne: quelli che mangiano le vittime sacrificali non sono forse in comunione con l’altare? Che cosa dunque intendo dire? Che la carne sacrificata agli idoli vale qualcosa? O che un idolo vale qualcosa? No, ma dico che quei sacrifici sono offerti ai demòni e non a Dio. Ora, io non voglio che voi entriate in comunione con i demòni; non potete bere il calice del Signore e il calice dei demòni; non potete partecipare alla mensa del Signore e alla mensa dei demòni. O vogliamo provocare la gelosia del Signore? Siamo forse più forti di lui?</w:t>
      </w:r>
    </w:p>
    <w:p w14:paraId="5942B505"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«Tutto è lecito!». Sì, ma non tutto giova. «Tutto è lecito!». Sì, ma non tutto edifica. Nessuno cerchi il proprio interesse, ma quello degli altri. Tutto ciò che è in vendita sul mercato mangiatelo pure, senza indagare per motivo di coscienza, perché del Signore è la terra e tutto ciò che essa contiene.</w:t>
      </w:r>
    </w:p>
    <w:p w14:paraId="6F2775B4"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Se un non credente vi invita e volete andare, mangiate tutto quello che vi viene posto davanti, senza fare questioni per motivo di coscienza. Ma se qualcuno vi dicesse: «È carne immolata in sacrificio», non mangiatela, per riguardo a colui che vi ha avvertito e per motivo di coscienza; della coscienza, dico, non tua, ma dell’altro. Per quale motivo, infatti, questa mia libertà dovrebbe essere sottoposta al giudizio della coscienza altrui? Se io partecipo alla mensa rendendo grazie, perché dovrei essere rimproverato per ciò di cui rendo grazie?</w:t>
      </w:r>
    </w:p>
    <w:p w14:paraId="57DB6204"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Dunque, sia che mangiate sia che beviate sia che facciate qualsiasi altra cosa, fate tutto per la gloria di Dio. Non siate motivo di scandalo né ai Giudei, né ai Greci, né alla Chiesa di Dio; così come io mi sforzo di piacere a tutti in tutto, senza cercare il mio interesse ma quello di molti, perché giungano alla salvezza (2Cor 10,1-33). </w:t>
      </w:r>
    </w:p>
    <w:p w14:paraId="164C1563"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Il passaggio dalla morte alla vita, dal peccato alla grazia, dall’inimicizia all’amicizia non avviene in maniera stabili e definitiva. La sua grazia, Dio la dona per sempre. Spetta poi al discepolo di Gesù conservare la grazia per sempre e in questa grazia crescere e camminare fino al raggiungimento del regno dei cieli. </w:t>
      </w:r>
    </w:p>
    <w:p w14:paraId="7FDD39F2"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lastRenderedPageBreak/>
        <w:t>Ecco l’errore dei discepoli di Gesù: si riceve il sacramento ma non si rimane nel sacramento. Si riceve il Battesimo e non si rimane in esso. Si riceve la Cresima e non si rimane in essa. Si riceve l’Ordine Sacro e non si rimane in esso. Si riceve l’Eucaristia e non si rimane in essa. Si celebra il Matrimonio e non si rimane in esso. Si riceve il perdono nella Confessione e non si rimane in esso. Si riceve l’Unzione degli infermi e non si rimane in esso. Senza il rimanere, tutto si vanifica e tutto si rende inefficace. Tutto è per volontà di Dio, ma anche tutto è per volontà dell’uomo.</w:t>
      </w:r>
    </w:p>
    <w:p w14:paraId="650507F3" w14:textId="77777777" w:rsidR="00C530D6" w:rsidRPr="00C530D6" w:rsidRDefault="00C530D6" w:rsidP="00C530D6">
      <w:pPr>
        <w:spacing w:before="120" w:after="120" w:line="240" w:lineRule="auto"/>
        <w:jc w:val="both"/>
        <w:rPr>
          <w:rFonts w:ascii="Arial" w:eastAsia="Times New Roman" w:hAnsi="Arial" w:cs="Arial"/>
          <w:b/>
          <w:kern w:val="0"/>
          <w:sz w:val="24"/>
          <w:szCs w:val="20"/>
          <w:lang w:val="la-Latn" w:eastAsia="it-IT"/>
          <w14:ligatures w14:val="none"/>
        </w:rPr>
      </w:pPr>
    </w:p>
    <w:p w14:paraId="0D0EEC0B" w14:textId="77777777" w:rsidR="00C530D6" w:rsidRPr="00C530D6" w:rsidRDefault="00C530D6" w:rsidP="00C530D6">
      <w:pPr>
        <w:spacing w:before="120" w:after="120" w:line="240" w:lineRule="auto"/>
        <w:jc w:val="both"/>
        <w:rPr>
          <w:rFonts w:ascii="Arial" w:eastAsia="Times New Roman" w:hAnsi="Arial" w:cs="Arial"/>
          <w:b/>
          <w:kern w:val="0"/>
          <w:sz w:val="24"/>
          <w:szCs w:val="20"/>
          <w:lang w:val="la-Latn" w:eastAsia="it-IT"/>
          <w14:ligatures w14:val="none"/>
        </w:rPr>
      </w:pPr>
      <w:r w:rsidRPr="00C530D6">
        <w:rPr>
          <w:rFonts w:ascii="Arial" w:eastAsia="Times New Roman" w:hAnsi="Arial" w:cs="Arial"/>
          <w:b/>
          <w:kern w:val="0"/>
          <w:sz w:val="24"/>
          <w:szCs w:val="20"/>
          <w:lang w:val="la-Latn" w:eastAsia="it-IT"/>
          <w14:ligatures w14:val="none"/>
        </w:rPr>
        <w:t>DIECI DOMANDE DI ULTERIORE RIFLESSIONE</w:t>
      </w:r>
    </w:p>
    <w:p w14:paraId="108211A7"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Credo che veramente siamo morti con Cristo? So cosa significa morire con Cristo? Credo che veramente siamo risorti con Cristo e viviamo con lui? So come si vive in Lui e per Lui? So la sostanziale differenza tra la morte e la risurrezione di Gesù e la morte e la risurrezione del discepolo di Gesù? So cosa significa morire al peccato? So cosa significa vivere per Dio Padre in Cristo Gesù? Conosco le regole da osservare perché il peccato non regni più nel mio corpo? So cosa significa offrire le nostre membra come strumenti di giustizia? So cosa significa non essere più sotto il peccato, ma sotto la grazia?</w:t>
      </w:r>
    </w:p>
    <w:p w14:paraId="68EBFB39" w14:textId="77777777" w:rsidR="00C530D6" w:rsidRPr="00C530D6" w:rsidRDefault="00C530D6" w:rsidP="00C530D6">
      <w:pPr>
        <w:rPr>
          <w:rFonts w:ascii="Arial" w:eastAsiaTheme="majorEastAsia" w:hAnsi="Arial" w:cs="Arial"/>
          <w:b/>
          <w:bCs/>
          <w:color w:val="000000" w:themeColor="text1"/>
          <w:sz w:val="28"/>
          <w:szCs w:val="28"/>
          <w:lang w:eastAsia="it-IT"/>
        </w:rPr>
      </w:pPr>
    </w:p>
    <w:p w14:paraId="4011A574" w14:textId="77777777" w:rsidR="00C530D6" w:rsidRPr="00C530D6" w:rsidRDefault="00C530D6" w:rsidP="00C530D6">
      <w:pPr>
        <w:keepNext/>
        <w:keepLines/>
        <w:spacing w:before="240" w:after="240" w:line="240" w:lineRule="auto"/>
        <w:outlineLvl w:val="2"/>
        <w:rPr>
          <w:rFonts w:ascii="Arial" w:eastAsiaTheme="majorEastAsia" w:hAnsi="Arial" w:cs="Arial"/>
          <w:b/>
          <w:color w:val="000000" w:themeColor="text1"/>
          <w:sz w:val="28"/>
          <w:szCs w:val="28"/>
          <w:lang w:eastAsia="it-IT"/>
        </w:rPr>
      </w:pPr>
      <w:bookmarkStart w:id="114" w:name="_Toc205829937"/>
      <w:r w:rsidRPr="00C530D6">
        <w:rPr>
          <w:rFonts w:ascii="Arial" w:eastAsiaTheme="majorEastAsia" w:hAnsi="Arial" w:cs="Arial"/>
          <w:b/>
          <w:color w:val="000000" w:themeColor="text1"/>
          <w:sz w:val="28"/>
          <w:szCs w:val="28"/>
          <w:lang w:eastAsia="it-IT"/>
        </w:rPr>
        <w:t>PERCHÉ IL SALARIO DEL PECCATO È LA MORTE, MA IL DONO DI DIO È LA VITA ETERNA IN CRISTO GESÙ, NOSTRO SIGNORE</w:t>
      </w:r>
      <w:bookmarkEnd w:id="114"/>
    </w:p>
    <w:p w14:paraId="000534A0" w14:textId="77777777" w:rsidR="00C530D6" w:rsidRPr="00C530D6" w:rsidRDefault="00C530D6" w:rsidP="00C530D6">
      <w:pPr>
        <w:jc w:val="center"/>
        <w:rPr>
          <w:rFonts w:ascii="Arial" w:hAnsi="Arial" w:cs="Arial"/>
          <w:sz w:val="28"/>
          <w:szCs w:val="28"/>
        </w:rPr>
      </w:pPr>
      <w:r w:rsidRPr="00C530D6">
        <w:rPr>
          <w:rFonts w:ascii="Arial" w:hAnsi="Arial" w:cs="Arial"/>
          <w:sz w:val="28"/>
          <w:szCs w:val="28"/>
        </w:rPr>
        <w:t xml:space="preserve">Stipendia enim peccati mors, donum autem Dei vita aeterna in Christo Iesu Domino nostro. </w:t>
      </w:r>
      <w:r w:rsidRPr="00C530D6">
        <w:rPr>
          <w:rFonts w:ascii="Cambria" w:hAnsi="Cambria" w:cs="Cambria"/>
          <w:color w:val="111111"/>
          <w:sz w:val="28"/>
          <w:szCs w:val="28"/>
        </w:rPr>
        <w:t>τ</w:t>
      </w:r>
      <w:r w:rsidRPr="00C530D6">
        <w:rPr>
          <w:rFonts w:ascii="Times New Roman" w:hAnsi="Times New Roman" w:cs="Times New Roman"/>
          <w:color w:val="111111"/>
          <w:sz w:val="28"/>
          <w:szCs w:val="28"/>
        </w:rPr>
        <w:t>ὰ</w:t>
      </w:r>
      <w:r w:rsidRPr="00C530D6">
        <w:rPr>
          <w:rFonts w:ascii="PT Serif" w:hAnsi="PT Serif"/>
          <w:color w:val="111111"/>
          <w:sz w:val="28"/>
          <w:szCs w:val="28"/>
        </w:rPr>
        <w:t xml:space="preserve"> </w:t>
      </w:r>
      <w:r w:rsidRPr="00C530D6">
        <w:rPr>
          <w:rFonts w:ascii="Cambria" w:hAnsi="Cambria" w:cs="Cambria"/>
          <w:color w:val="111111"/>
          <w:sz w:val="28"/>
          <w:szCs w:val="28"/>
        </w:rPr>
        <w:t>γ</w:t>
      </w:r>
      <w:r w:rsidRPr="00C530D6">
        <w:rPr>
          <w:rFonts w:ascii="Times New Roman" w:hAnsi="Times New Roman" w:cs="Times New Roman"/>
          <w:color w:val="111111"/>
          <w:sz w:val="28"/>
          <w:szCs w:val="28"/>
        </w:rPr>
        <w:t>ὰ</w:t>
      </w:r>
      <w:r w:rsidRPr="00C530D6">
        <w:rPr>
          <w:rFonts w:ascii="Cambria" w:hAnsi="Cambria" w:cs="Cambria"/>
          <w:color w:val="111111"/>
          <w:sz w:val="28"/>
          <w:szCs w:val="28"/>
        </w:rPr>
        <w:t>ρ</w:t>
      </w:r>
      <w:r w:rsidRPr="00C530D6">
        <w:rPr>
          <w:rFonts w:ascii="PT Serif" w:hAnsi="PT Serif"/>
          <w:color w:val="111111"/>
          <w:sz w:val="28"/>
          <w:szCs w:val="28"/>
        </w:rPr>
        <w:t xml:space="preserve"> </w:t>
      </w:r>
      <w:r w:rsidRPr="00C530D6">
        <w:rPr>
          <w:rFonts w:ascii="Times New Roman" w:hAnsi="Times New Roman" w:cs="Times New Roman"/>
          <w:color w:val="111111"/>
          <w:sz w:val="28"/>
          <w:szCs w:val="28"/>
        </w:rPr>
        <w:t>ὀ</w:t>
      </w:r>
      <w:r w:rsidRPr="00C530D6">
        <w:rPr>
          <w:rFonts w:ascii="Cambria" w:hAnsi="Cambria" w:cs="Cambria"/>
          <w:color w:val="111111"/>
          <w:sz w:val="28"/>
          <w:szCs w:val="28"/>
        </w:rPr>
        <w:t>ψώνια</w:t>
      </w:r>
      <w:r w:rsidRPr="00C530D6">
        <w:rPr>
          <w:rFonts w:ascii="PT Serif" w:hAnsi="PT Serif"/>
          <w:color w:val="111111"/>
          <w:sz w:val="28"/>
          <w:szCs w:val="28"/>
        </w:rPr>
        <w:t xml:space="preserve"> </w:t>
      </w:r>
      <w:r w:rsidRPr="00C530D6">
        <w:rPr>
          <w:rFonts w:ascii="Cambria" w:hAnsi="Cambria" w:cs="Cambria"/>
          <w:color w:val="111111"/>
          <w:sz w:val="28"/>
          <w:szCs w:val="28"/>
        </w:rPr>
        <w:t>τ</w:t>
      </w:r>
      <w:r w:rsidRPr="00C530D6">
        <w:rPr>
          <w:rFonts w:ascii="Times New Roman" w:hAnsi="Times New Roman" w:cs="Times New Roman"/>
          <w:color w:val="111111"/>
          <w:sz w:val="28"/>
          <w:szCs w:val="28"/>
        </w:rPr>
        <w:t>ῆ</w:t>
      </w:r>
      <w:r w:rsidRPr="00C530D6">
        <w:rPr>
          <w:rFonts w:ascii="Cambria" w:hAnsi="Cambria" w:cs="Cambria"/>
          <w:color w:val="111111"/>
          <w:sz w:val="28"/>
          <w:szCs w:val="28"/>
        </w:rPr>
        <w:t>ς</w:t>
      </w:r>
      <w:r w:rsidRPr="00C530D6">
        <w:rPr>
          <w:rFonts w:ascii="PT Serif" w:hAnsi="PT Serif"/>
          <w:color w:val="111111"/>
          <w:sz w:val="28"/>
          <w:szCs w:val="28"/>
        </w:rPr>
        <w:t xml:space="preserve"> </w:t>
      </w:r>
      <w:r w:rsidRPr="00C530D6">
        <w:rPr>
          <w:rFonts w:ascii="Times New Roman" w:hAnsi="Times New Roman" w:cs="Times New Roman"/>
          <w:color w:val="111111"/>
          <w:sz w:val="28"/>
          <w:szCs w:val="28"/>
        </w:rPr>
        <w:t>ἁ</w:t>
      </w:r>
      <w:r w:rsidRPr="00C530D6">
        <w:rPr>
          <w:rFonts w:ascii="PT Serif" w:hAnsi="PT Serif"/>
          <w:color w:val="111111"/>
          <w:sz w:val="28"/>
          <w:szCs w:val="28"/>
        </w:rPr>
        <w:t>μ</w:t>
      </w:r>
      <w:r w:rsidRPr="00C530D6">
        <w:rPr>
          <w:rFonts w:ascii="Cambria" w:hAnsi="Cambria" w:cs="Cambria"/>
          <w:color w:val="111111"/>
          <w:sz w:val="28"/>
          <w:szCs w:val="28"/>
        </w:rPr>
        <w:t>αρτίας</w:t>
      </w:r>
      <w:r w:rsidRPr="00C530D6">
        <w:rPr>
          <w:rFonts w:ascii="PT Serif" w:hAnsi="PT Serif"/>
          <w:color w:val="111111"/>
          <w:sz w:val="28"/>
          <w:szCs w:val="28"/>
        </w:rPr>
        <w:t xml:space="preserve"> </w:t>
      </w:r>
      <w:r w:rsidRPr="00C530D6">
        <w:rPr>
          <w:rFonts w:ascii="Cambria" w:hAnsi="Cambria" w:cs="Cambria"/>
          <w:color w:val="111111"/>
          <w:sz w:val="28"/>
          <w:szCs w:val="28"/>
        </w:rPr>
        <w:t>θάνατος</w:t>
      </w:r>
      <w:r w:rsidRPr="00C530D6">
        <w:rPr>
          <w:rFonts w:ascii="PT Serif" w:hAnsi="PT Serif"/>
          <w:color w:val="111111"/>
          <w:sz w:val="28"/>
          <w:szCs w:val="28"/>
        </w:rPr>
        <w:t xml:space="preserve">, </w:t>
      </w:r>
      <w:r w:rsidRPr="00C530D6">
        <w:rPr>
          <w:rFonts w:ascii="Cambria" w:hAnsi="Cambria" w:cs="Cambria"/>
          <w:color w:val="111111"/>
          <w:sz w:val="28"/>
          <w:szCs w:val="28"/>
        </w:rPr>
        <w:t>τ</w:t>
      </w:r>
      <w:r w:rsidRPr="00C530D6">
        <w:rPr>
          <w:rFonts w:ascii="Times New Roman" w:hAnsi="Times New Roman" w:cs="Times New Roman"/>
          <w:color w:val="111111"/>
          <w:sz w:val="28"/>
          <w:szCs w:val="28"/>
        </w:rPr>
        <w:t>ὸ</w:t>
      </w:r>
      <w:r w:rsidRPr="00C530D6">
        <w:rPr>
          <w:rFonts w:ascii="PT Serif" w:hAnsi="PT Serif"/>
          <w:color w:val="111111"/>
          <w:sz w:val="28"/>
          <w:szCs w:val="28"/>
        </w:rPr>
        <w:t xml:space="preserve"> </w:t>
      </w:r>
      <w:r w:rsidRPr="00C530D6">
        <w:rPr>
          <w:rFonts w:ascii="Cambria" w:hAnsi="Cambria" w:cs="Cambria"/>
          <w:color w:val="111111"/>
          <w:sz w:val="28"/>
          <w:szCs w:val="28"/>
        </w:rPr>
        <w:t>δ</w:t>
      </w:r>
      <w:r w:rsidRPr="00C530D6">
        <w:rPr>
          <w:rFonts w:ascii="Times New Roman" w:hAnsi="Times New Roman" w:cs="Times New Roman"/>
          <w:color w:val="111111"/>
          <w:sz w:val="28"/>
          <w:szCs w:val="28"/>
        </w:rPr>
        <w:t>ὲ</w:t>
      </w:r>
      <w:r w:rsidRPr="00C530D6">
        <w:rPr>
          <w:rFonts w:ascii="PT Serif" w:hAnsi="PT Serif"/>
          <w:color w:val="111111"/>
          <w:sz w:val="28"/>
          <w:szCs w:val="28"/>
        </w:rPr>
        <w:t xml:space="preserve"> </w:t>
      </w:r>
      <w:r w:rsidRPr="00C530D6">
        <w:rPr>
          <w:rFonts w:ascii="Cambria" w:hAnsi="Cambria" w:cs="Cambria"/>
          <w:color w:val="111111"/>
          <w:sz w:val="28"/>
          <w:szCs w:val="28"/>
        </w:rPr>
        <w:t>χάρισ</w:t>
      </w:r>
      <w:r w:rsidRPr="00C530D6">
        <w:rPr>
          <w:rFonts w:ascii="PT Serif" w:hAnsi="PT Serif" w:cs="PT Serif"/>
          <w:color w:val="111111"/>
          <w:sz w:val="28"/>
          <w:szCs w:val="28"/>
        </w:rPr>
        <w:t>μ</w:t>
      </w:r>
      <w:r w:rsidRPr="00C530D6">
        <w:rPr>
          <w:rFonts w:ascii="Cambria" w:hAnsi="Cambria" w:cs="Cambria"/>
          <w:color w:val="111111"/>
          <w:sz w:val="28"/>
          <w:szCs w:val="28"/>
        </w:rPr>
        <w:t>α</w:t>
      </w:r>
      <w:r w:rsidRPr="00C530D6">
        <w:rPr>
          <w:rFonts w:ascii="PT Serif" w:hAnsi="PT Serif"/>
          <w:color w:val="111111"/>
          <w:sz w:val="28"/>
          <w:szCs w:val="28"/>
        </w:rPr>
        <w:t xml:space="preserve"> </w:t>
      </w:r>
      <w:r w:rsidRPr="00C530D6">
        <w:rPr>
          <w:rFonts w:ascii="Cambria" w:hAnsi="Cambria" w:cs="Cambria"/>
          <w:color w:val="111111"/>
          <w:sz w:val="28"/>
          <w:szCs w:val="28"/>
        </w:rPr>
        <w:t>το</w:t>
      </w:r>
      <w:r w:rsidRPr="00C530D6">
        <w:rPr>
          <w:rFonts w:ascii="Times New Roman" w:hAnsi="Times New Roman" w:cs="Times New Roman"/>
          <w:color w:val="111111"/>
          <w:sz w:val="28"/>
          <w:szCs w:val="28"/>
        </w:rPr>
        <w:t>ῦ</w:t>
      </w:r>
      <w:r w:rsidRPr="00C530D6">
        <w:rPr>
          <w:rFonts w:ascii="PT Serif" w:hAnsi="PT Serif"/>
          <w:color w:val="111111"/>
          <w:sz w:val="28"/>
          <w:szCs w:val="28"/>
        </w:rPr>
        <w:t xml:space="preserve"> </w:t>
      </w:r>
      <w:r w:rsidRPr="00C530D6">
        <w:rPr>
          <w:rFonts w:ascii="Cambria" w:hAnsi="Cambria" w:cs="Cambria"/>
          <w:color w:val="111111"/>
          <w:sz w:val="28"/>
          <w:szCs w:val="28"/>
        </w:rPr>
        <w:t>θεο</w:t>
      </w:r>
      <w:r w:rsidRPr="00C530D6">
        <w:rPr>
          <w:rFonts w:ascii="Times New Roman" w:hAnsi="Times New Roman" w:cs="Times New Roman"/>
          <w:color w:val="111111"/>
          <w:sz w:val="28"/>
          <w:szCs w:val="28"/>
        </w:rPr>
        <w:t>ῦ</w:t>
      </w:r>
      <w:r w:rsidRPr="00C530D6">
        <w:rPr>
          <w:rFonts w:ascii="PT Serif" w:hAnsi="PT Serif"/>
          <w:color w:val="111111"/>
          <w:sz w:val="28"/>
          <w:szCs w:val="28"/>
        </w:rPr>
        <w:t xml:space="preserve"> </w:t>
      </w:r>
      <w:r w:rsidRPr="00C530D6">
        <w:rPr>
          <w:rFonts w:ascii="Cambria" w:hAnsi="Cambria" w:cs="Cambria"/>
          <w:color w:val="111111"/>
          <w:sz w:val="28"/>
          <w:szCs w:val="28"/>
        </w:rPr>
        <w:t>ζω</w:t>
      </w:r>
      <w:r w:rsidRPr="00C530D6">
        <w:rPr>
          <w:rFonts w:ascii="Times New Roman" w:hAnsi="Times New Roman" w:cs="Times New Roman"/>
          <w:color w:val="111111"/>
          <w:sz w:val="28"/>
          <w:szCs w:val="28"/>
        </w:rPr>
        <w:t>ὴ</w:t>
      </w:r>
      <w:r w:rsidRPr="00C530D6">
        <w:rPr>
          <w:rFonts w:ascii="PT Serif" w:hAnsi="PT Serif"/>
          <w:color w:val="111111"/>
          <w:sz w:val="28"/>
          <w:szCs w:val="28"/>
        </w:rPr>
        <w:t xml:space="preserve"> </w:t>
      </w:r>
      <w:r w:rsidRPr="00C530D6">
        <w:rPr>
          <w:rFonts w:ascii="Cambria" w:hAnsi="Cambria" w:cs="Cambria"/>
          <w:color w:val="111111"/>
          <w:sz w:val="28"/>
          <w:szCs w:val="28"/>
        </w:rPr>
        <w:t>α</w:t>
      </w:r>
      <w:r w:rsidRPr="00C530D6">
        <w:rPr>
          <w:rFonts w:ascii="Times New Roman" w:hAnsi="Times New Roman" w:cs="Times New Roman"/>
          <w:color w:val="111111"/>
          <w:sz w:val="28"/>
          <w:szCs w:val="28"/>
        </w:rPr>
        <w:t>ἰ</w:t>
      </w:r>
      <w:r w:rsidRPr="00C530D6">
        <w:rPr>
          <w:rFonts w:ascii="Cambria" w:hAnsi="Cambria" w:cs="Cambria"/>
          <w:color w:val="111111"/>
          <w:sz w:val="28"/>
          <w:szCs w:val="28"/>
        </w:rPr>
        <w:t>ώνιος</w:t>
      </w:r>
      <w:r w:rsidRPr="00C530D6">
        <w:rPr>
          <w:rFonts w:ascii="PT Serif" w:hAnsi="PT Serif"/>
          <w:color w:val="111111"/>
          <w:sz w:val="28"/>
          <w:szCs w:val="28"/>
        </w:rPr>
        <w:t xml:space="preserve"> </w:t>
      </w:r>
      <w:r w:rsidRPr="00C530D6">
        <w:rPr>
          <w:rFonts w:ascii="Times New Roman" w:hAnsi="Times New Roman" w:cs="Times New Roman"/>
          <w:color w:val="111111"/>
          <w:sz w:val="28"/>
          <w:szCs w:val="28"/>
        </w:rPr>
        <w:t>ἐ</w:t>
      </w:r>
      <w:r w:rsidRPr="00C530D6">
        <w:rPr>
          <w:rFonts w:ascii="Cambria" w:hAnsi="Cambria" w:cs="Cambria"/>
          <w:color w:val="111111"/>
          <w:sz w:val="28"/>
          <w:szCs w:val="28"/>
        </w:rPr>
        <w:t>ν</w:t>
      </w:r>
      <w:r w:rsidRPr="00C530D6">
        <w:rPr>
          <w:rFonts w:ascii="PT Serif" w:hAnsi="PT Serif"/>
          <w:color w:val="111111"/>
          <w:sz w:val="28"/>
          <w:szCs w:val="28"/>
        </w:rPr>
        <w:t xml:space="preserve"> </w:t>
      </w:r>
      <w:r w:rsidRPr="00C530D6">
        <w:rPr>
          <w:rFonts w:ascii="Cambria" w:hAnsi="Cambria" w:cs="Cambria"/>
          <w:color w:val="111111"/>
          <w:sz w:val="28"/>
          <w:szCs w:val="28"/>
        </w:rPr>
        <w:t>Χριστ</w:t>
      </w:r>
      <w:r w:rsidRPr="00C530D6">
        <w:rPr>
          <w:rFonts w:ascii="Times New Roman" w:hAnsi="Times New Roman" w:cs="Times New Roman"/>
          <w:color w:val="111111"/>
          <w:sz w:val="28"/>
          <w:szCs w:val="28"/>
        </w:rPr>
        <w:t>ῷ</w:t>
      </w:r>
      <w:r w:rsidRPr="00C530D6">
        <w:rPr>
          <w:rFonts w:ascii="PT Serif" w:hAnsi="PT Serif"/>
          <w:color w:val="111111"/>
          <w:sz w:val="28"/>
          <w:szCs w:val="28"/>
        </w:rPr>
        <w:t xml:space="preserve"> </w:t>
      </w:r>
      <w:r w:rsidRPr="00C530D6">
        <w:rPr>
          <w:rFonts w:ascii="Times New Roman" w:hAnsi="Times New Roman" w:cs="Times New Roman"/>
          <w:color w:val="111111"/>
          <w:sz w:val="28"/>
          <w:szCs w:val="28"/>
        </w:rPr>
        <w:t>Ἰ</w:t>
      </w:r>
      <w:r w:rsidRPr="00C530D6">
        <w:rPr>
          <w:rFonts w:ascii="Cambria" w:hAnsi="Cambria" w:cs="Cambria"/>
          <w:color w:val="111111"/>
          <w:sz w:val="28"/>
          <w:szCs w:val="28"/>
        </w:rPr>
        <w:t>ησο</w:t>
      </w:r>
      <w:r w:rsidRPr="00C530D6">
        <w:rPr>
          <w:rFonts w:ascii="Times New Roman" w:hAnsi="Times New Roman" w:cs="Times New Roman"/>
          <w:color w:val="111111"/>
          <w:sz w:val="28"/>
          <w:szCs w:val="28"/>
        </w:rPr>
        <w:t>ῦ</w:t>
      </w:r>
      <w:r w:rsidRPr="00C530D6">
        <w:rPr>
          <w:rFonts w:ascii="PT Serif" w:hAnsi="PT Serif"/>
          <w:color w:val="111111"/>
          <w:sz w:val="28"/>
          <w:szCs w:val="28"/>
        </w:rPr>
        <w:t xml:space="preserve"> </w:t>
      </w:r>
      <w:r w:rsidRPr="00C530D6">
        <w:rPr>
          <w:rFonts w:ascii="Cambria" w:hAnsi="Cambria" w:cs="Cambria"/>
          <w:color w:val="111111"/>
          <w:sz w:val="28"/>
          <w:szCs w:val="28"/>
        </w:rPr>
        <w:t>τ</w:t>
      </w:r>
      <w:r w:rsidRPr="00C530D6">
        <w:rPr>
          <w:rFonts w:ascii="Times New Roman" w:hAnsi="Times New Roman" w:cs="Times New Roman"/>
          <w:color w:val="111111"/>
          <w:sz w:val="28"/>
          <w:szCs w:val="28"/>
        </w:rPr>
        <w:t>ῷ</w:t>
      </w:r>
      <w:r w:rsidRPr="00C530D6">
        <w:rPr>
          <w:rFonts w:ascii="PT Serif" w:hAnsi="PT Serif"/>
          <w:color w:val="111111"/>
          <w:sz w:val="28"/>
          <w:szCs w:val="28"/>
        </w:rPr>
        <w:t xml:space="preserve"> </w:t>
      </w:r>
      <w:r w:rsidRPr="00C530D6">
        <w:rPr>
          <w:rFonts w:ascii="Cambria" w:hAnsi="Cambria" w:cs="Cambria"/>
          <w:color w:val="111111"/>
          <w:sz w:val="28"/>
          <w:szCs w:val="28"/>
        </w:rPr>
        <w:t>κυρί</w:t>
      </w:r>
      <w:r w:rsidRPr="00C530D6">
        <w:rPr>
          <w:rFonts w:ascii="Times New Roman" w:hAnsi="Times New Roman" w:cs="Times New Roman"/>
          <w:color w:val="111111"/>
          <w:sz w:val="28"/>
          <w:szCs w:val="28"/>
        </w:rPr>
        <w:t>ῳ</w:t>
      </w:r>
      <w:r w:rsidRPr="00C530D6">
        <w:rPr>
          <w:rFonts w:ascii="PT Serif" w:hAnsi="PT Serif"/>
          <w:color w:val="111111"/>
          <w:sz w:val="28"/>
          <w:szCs w:val="28"/>
        </w:rPr>
        <w:t xml:space="preserve"> </w:t>
      </w:r>
      <w:r w:rsidRPr="00C530D6">
        <w:rPr>
          <w:rFonts w:ascii="Times New Roman" w:hAnsi="Times New Roman" w:cs="Times New Roman"/>
          <w:color w:val="111111"/>
          <w:sz w:val="28"/>
          <w:szCs w:val="28"/>
        </w:rPr>
        <w:t>ἡ</w:t>
      </w:r>
      <w:r w:rsidRPr="00C530D6">
        <w:rPr>
          <w:rFonts w:ascii="PT Serif" w:hAnsi="PT Serif"/>
          <w:color w:val="111111"/>
          <w:sz w:val="28"/>
          <w:szCs w:val="28"/>
        </w:rPr>
        <w:t>μ</w:t>
      </w:r>
      <w:r w:rsidRPr="00C530D6">
        <w:rPr>
          <w:rFonts w:ascii="Times New Roman" w:hAnsi="Times New Roman" w:cs="Times New Roman"/>
          <w:color w:val="111111"/>
          <w:sz w:val="28"/>
          <w:szCs w:val="28"/>
        </w:rPr>
        <w:t>ῶ</w:t>
      </w:r>
      <w:r w:rsidRPr="00C530D6">
        <w:rPr>
          <w:rFonts w:ascii="Cambria" w:hAnsi="Cambria" w:cs="Cambria"/>
          <w:color w:val="111111"/>
          <w:sz w:val="28"/>
          <w:szCs w:val="28"/>
        </w:rPr>
        <w:t>ν</w:t>
      </w:r>
      <w:r w:rsidRPr="00C530D6">
        <w:rPr>
          <w:rFonts w:ascii="PT Serif" w:hAnsi="PT Serif"/>
          <w:color w:val="111111"/>
          <w:sz w:val="28"/>
          <w:szCs w:val="28"/>
        </w:rPr>
        <w:t>.</w:t>
      </w:r>
    </w:p>
    <w:p w14:paraId="62C09DAA" w14:textId="77777777" w:rsidR="00C530D6" w:rsidRPr="00C530D6" w:rsidRDefault="00C530D6" w:rsidP="00C530D6">
      <w:pPr>
        <w:jc w:val="both"/>
        <w:rPr>
          <w:rFonts w:ascii="Arial" w:hAnsi="Arial" w:cs="Arial"/>
          <w:sz w:val="24"/>
          <w:szCs w:val="24"/>
        </w:rPr>
      </w:pPr>
      <w:bookmarkStart w:id="115" w:name="_Hlk203339236"/>
      <w:r w:rsidRPr="00C530D6">
        <w:rPr>
          <w:rFonts w:ascii="Arial" w:hAnsi="Arial" w:cs="Arial"/>
          <w:sz w:val="24"/>
          <w:szCs w:val="24"/>
        </w:rPr>
        <w:t xml:space="preserve">Che dunque? Ci metteremo a peccare perché non siamo sotto la Legge, ma sotto la grazia? È assurdo! Non sapete che, se vi mettete a servizio di qualcuno come schiavi per obbedirgli, siete schiavi di colui al quale obbedite: sia del peccato che porta alla morte, sia dell’obbedienza che conduce alla giustizia? Rendiamo grazie a Dio, perché eravate schiavi del peccato, ma avete obbedito di cuore a quella forma di insegnamento alla quale siete stati affidati. Così, liberati dal peccato, siete stati resi schiavi della giustizia. Parlo un linguaggio umano a causa della vostra debolezza. Come infatti avete messo le vostre membra a servizio dell’impurità e dell’iniquità, per l’iniquità, così ora mettete le vostre membra a servizio della giustizia, per la santificazione. Quando infatti eravate schiavi del peccato, eravate liberi nei riguardi della giustizia. Ma quale frutto raccoglievate allora da cose di cui ora vi vergognate? Il loro traguardo infatti è la morte. Ora invece, liberati dal peccato e fatti servi di Dio, raccogliete il frutto per la vostra santificazione e come traguardo avete la vita eterna. </w:t>
      </w:r>
      <w:bookmarkStart w:id="116" w:name="_Hlk203338807"/>
      <w:r w:rsidRPr="00C530D6">
        <w:rPr>
          <w:rFonts w:ascii="Arial" w:hAnsi="Arial" w:cs="Arial"/>
          <w:sz w:val="24"/>
          <w:szCs w:val="24"/>
        </w:rPr>
        <w:t xml:space="preserve">Perché il salario del peccato è la morte; ma il dono di Dio è la vita eterna in Cristo Gesù, nostro Signore </w:t>
      </w:r>
      <w:bookmarkEnd w:id="116"/>
      <w:r w:rsidRPr="00C530D6">
        <w:rPr>
          <w:rFonts w:ascii="Arial" w:hAnsi="Arial" w:cs="Arial"/>
          <w:sz w:val="24"/>
          <w:szCs w:val="24"/>
        </w:rPr>
        <w:t>(Rm 6,15-23).</w:t>
      </w:r>
    </w:p>
    <w:bookmarkEnd w:id="115"/>
    <w:p w14:paraId="126D5DCD" w14:textId="77777777" w:rsidR="00C530D6" w:rsidRPr="00C530D6" w:rsidRDefault="00C530D6" w:rsidP="00C530D6">
      <w:pPr>
        <w:jc w:val="both"/>
        <w:rPr>
          <w:rFonts w:ascii="Arial" w:hAnsi="Arial" w:cs="Arial"/>
          <w:sz w:val="24"/>
          <w:szCs w:val="24"/>
        </w:rPr>
      </w:pPr>
      <w:r w:rsidRPr="00C530D6">
        <w:rPr>
          <w:rFonts w:ascii="Arial" w:hAnsi="Arial" w:cs="Arial"/>
          <w:sz w:val="24"/>
          <w:szCs w:val="24"/>
          <w:lang w:val="la-Latn"/>
        </w:rPr>
        <w:lastRenderedPageBreak/>
        <w:t xml:space="preserve">Quid ergo? Peccabimus, quoniam non sumus sub lege sed sub gratia? Absit! Nescitis quoniam, cui exhibetis vos servos ad oboedientiam, servi estis eius, cui oboeditis, sive peccati ad mortem, sive oboeditionis ad iustitiam? Gratias autem Deo quod fuistis servi peccati, oboedistis autem ex corde in eam formam doctrinae, in quam traditi estis, liberati autem a peccato servi facti estis iustitiae. Humanum dico propter infirmitatem carnis vestrae. Sicut enim exhibuistis membra vestra servientia immunditiae et iniquitati ad iniquitatem, ita nunc exhibete membra vestra servientia iustitiae ad sanctificationem. Cum enim servi essetis peccati, liberi eratis iustitiae. Quem ergo fructum habebatis tunc, in quibus nunc erubescitis? Nam finis illorum mors! Nunc vero liberati a peccato, servi autem facti Deo, habetis fructum vestrum in sanctificationem, finem vero vitam aeternam! </w:t>
      </w:r>
      <w:bookmarkStart w:id="117" w:name="_Hlk203338837"/>
      <w:r w:rsidRPr="00C530D6">
        <w:rPr>
          <w:rFonts w:ascii="Arial" w:hAnsi="Arial" w:cs="Arial"/>
          <w:sz w:val="24"/>
          <w:szCs w:val="24"/>
          <w:lang w:val="la-Latn"/>
        </w:rPr>
        <w:t>23 Stipendia enim peccati mors, donum autem Dei vita aeterna in Christo Iesu Domino nostro.</w:t>
      </w:r>
      <w:r w:rsidRPr="00C530D6">
        <w:rPr>
          <w:rFonts w:ascii="Arial" w:hAnsi="Arial" w:cs="Arial"/>
          <w:sz w:val="24"/>
          <w:szCs w:val="24"/>
        </w:rPr>
        <w:t xml:space="preserve"> (Rm 6,15-23).</w:t>
      </w:r>
    </w:p>
    <w:bookmarkEnd w:id="117"/>
    <w:p w14:paraId="08B4370D" w14:textId="77777777" w:rsidR="00C530D6" w:rsidRPr="00C530D6" w:rsidRDefault="00C530D6" w:rsidP="00C530D6">
      <w:pPr>
        <w:jc w:val="both"/>
        <w:rPr>
          <w:rFonts w:ascii="Arial" w:hAnsi="Arial" w:cs="Arial"/>
          <w:sz w:val="24"/>
          <w:szCs w:val="24"/>
        </w:rPr>
      </w:pPr>
      <w:r w:rsidRPr="00C530D6">
        <w:rPr>
          <w:rFonts w:ascii="Cambria" w:hAnsi="Cambria" w:cs="Cambria"/>
          <w:color w:val="111111"/>
          <w:sz w:val="26"/>
          <w:szCs w:val="26"/>
        </w:rPr>
        <w:t>Τί</w:t>
      </w:r>
      <w:r w:rsidRPr="00C530D6">
        <w:rPr>
          <w:rFonts w:ascii="PT Serif" w:hAnsi="PT Serif"/>
          <w:color w:val="111111"/>
          <w:sz w:val="26"/>
          <w:szCs w:val="26"/>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ὖ</w:t>
      </w:r>
      <w:r w:rsidRPr="00C530D6">
        <w:rPr>
          <w:rFonts w:ascii="Cambria" w:hAnsi="Cambria" w:cs="Cambria"/>
          <w:color w:val="111111"/>
          <w:sz w:val="26"/>
          <w:szCs w:val="26"/>
        </w:rPr>
        <w:t>ν</w:t>
      </w:r>
      <w:r w:rsidRPr="00C530D6">
        <w:rPr>
          <w:rFonts w:ascii="PT Serif" w:hAnsi="PT Serif"/>
          <w:color w:val="111111"/>
          <w:sz w:val="26"/>
          <w:szCs w:val="26"/>
        </w:rPr>
        <w:t xml:space="preserve">; </w:t>
      </w:r>
      <w:r w:rsidRPr="00C530D6">
        <w:rPr>
          <w:rFonts w:ascii="Segoe UI Symbol" w:hAnsi="Segoe UI Symbol" w:cs="Segoe UI Symbol"/>
          <w:color w:val="111111"/>
          <w:sz w:val="26"/>
          <w:szCs w:val="26"/>
        </w:rPr>
        <w:t>⸀</w:t>
      </w:r>
      <w:r w:rsidRPr="00C530D6">
        <w:rPr>
          <w:rFonts w:ascii="Times New Roman" w:hAnsi="Times New Roman" w:cs="Times New Roman"/>
          <w:color w:val="111111"/>
          <w:sz w:val="26"/>
          <w:szCs w:val="26"/>
        </w:rPr>
        <w:t>ἁ</w:t>
      </w:r>
      <w:r w:rsidRPr="00C530D6">
        <w:rPr>
          <w:rFonts w:ascii="PT Serif" w:hAnsi="PT Serif"/>
          <w:color w:val="111111"/>
          <w:sz w:val="26"/>
          <w:szCs w:val="26"/>
        </w:rPr>
        <w:t>μ</w:t>
      </w:r>
      <w:r w:rsidRPr="00C530D6">
        <w:rPr>
          <w:rFonts w:ascii="Cambria" w:hAnsi="Cambria" w:cs="Cambria"/>
          <w:color w:val="111111"/>
          <w:sz w:val="26"/>
          <w:szCs w:val="26"/>
        </w:rPr>
        <w:t>αρτήσω</w:t>
      </w:r>
      <w:r w:rsidRPr="00C530D6">
        <w:rPr>
          <w:rFonts w:ascii="PT Serif" w:hAnsi="PT Serif" w:cs="PT Serif"/>
          <w:color w:val="111111"/>
          <w:sz w:val="26"/>
          <w:szCs w:val="26"/>
        </w:rPr>
        <w:t>μ</w:t>
      </w:r>
      <w:r w:rsidRPr="00C530D6">
        <w:rPr>
          <w:rFonts w:ascii="Cambria" w:hAnsi="Cambria" w:cs="Cambria"/>
          <w:color w:val="111111"/>
          <w:sz w:val="26"/>
          <w:szCs w:val="26"/>
        </w:rPr>
        <w:t>εν</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ὅ</w:t>
      </w:r>
      <w:r w:rsidRPr="00C530D6">
        <w:rPr>
          <w:rFonts w:ascii="Cambria" w:hAnsi="Cambria" w:cs="Cambria"/>
          <w:color w:val="111111"/>
          <w:sz w:val="26"/>
          <w:szCs w:val="26"/>
        </w:rPr>
        <w:t>τι</w:t>
      </w:r>
      <w:r w:rsidRPr="00C530D6">
        <w:rPr>
          <w:rFonts w:ascii="PT Serif" w:hAnsi="PT Serif"/>
          <w:color w:val="111111"/>
          <w:sz w:val="26"/>
          <w:szCs w:val="26"/>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κ</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σ</w:t>
      </w:r>
      <w:r w:rsidRPr="00C530D6">
        <w:rPr>
          <w:rFonts w:ascii="PT Serif" w:hAnsi="PT Serif" w:cs="PT Serif"/>
          <w:color w:val="111111"/>
          <w:sz w:val="26"/>
          <w:szCs w:val="26"/>
        </w:rPr>
        <w:t>μ</w:t>
      </w:r>
      <w:r w:rsidRPr="00C530D6">
        <w:rPr>
          <w:rFonts w:ascii="Times New Roman" w:hAnsi="Times New Roman" w:cs="Times New Roman"/>
          <w:color w:val="111111"/>
          <w:sz w:val="26"/>
          <w:szCs w:val="26"/>
        </w:rPr>
        <w:t>ὲ</w:t>
      </w:r>
      <w:r w:rsidRPr="00C530D6">
        <w:rPr>
          <w:rFonts w:ascii="Cambria" w:hAnsi="Cambria" w:cs="Cambria"/>
          <w:color w:val="111111"/>
          <w:sz w:val="26"/>
          <w:szCs w:val="26"/>
        </w:rPr>
        <w:t>ν</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ὑ</w:t>
      </w:r>
      <w:r w:rsidRPr="00C530D6">
        <w:rPr>
          <w:rFonts w:ascii="PT Serif" w:hAnsi="PT Serif"/>
          <w:color w:val="111111"/>
          <w:sz w:val="26"/>
          <w:szCs w:val="26"/>
        </w:rPr>
        <w:t>π</w:t>
      </w:r>
      <w:r w:rsidRPr="00C530D6">
        <w:rPr>
          <w:rFonts w:ascii="Times New Roman" w:hAnsi="Times New Roman" w:cs="Times New Roman"/>
          <w:color w:val="111111"/>
          <w:sz w:val="26"/>
          <w:szCs w:val="26"/>
        </w:rPr>
        <w:t>ὸ</w:t>
      </w:r>
      <w:r w:rsidRPr="00C530D6">
        <w:rPr>
          <w:rFonts w:ascii="PT Serif" w:hAnsi="PT Serif"/>
          <w:color w:val="111111"/>
          <w:sz w:val="26"/>
          <w:szCs w:val="26"/>
        </w:rPr>
        <w:t xml:space="preserve"> </w:t>
      </w:r>
      <w:r w:rsidRPr="00C530D6">
        <w:rPr>
          <w:rFonts w:ascii="Cambria" w:hAnsi="Cambria" w:cs="Cambria"/>
          <w:color w:val="111111"/>
          <w:sz w:val="26"/>
          <w:szCs w:val="26"/>
        </w:rPr>
        <w:t>νό</w:t>
      </w:r>
      <w:r w:rsidRPr="00C530D6">
        <w:rPr>
          <w:rFonts w:ascii="PT Serif" w:hAnsi="PT Serif" w:cs="PT Serif"/>
          <w:color w:val="111111"/>
          <w:sz w:val="26"/>
          <w:szCs w:val="26"/>
        </w:rPr>
        <w:t>μ</w:t>
      </w:r>
      <w:r w:rsidRPr="00C530D6">
        <w:rPr>
          <w:rFonts w:ascii="Cambria" w:hAnsi="Cambria" w:cs="Cambria"/>
          <w:color w:val="111111"/>
          <w:sz w:val="26"/>
          <w:szCs w:val="26"/>
        </w:rPr>
        <w:t>ον</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λλ</w:t>
      </w:r>
      <w:r w:rsidRPr="00C530D6">
        <w:rPr>
          <w:rFonts w:ascii="Times New Roman" w:hAnsi="Times New Roman" w:cs="Times New Roman"/>
          <w:color w:val="111111"/>
          <w:sz w:val="26"/>
          <w:szCs w:val="26"/>
        </w:rPr>
        <w:t>ὰ</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ὑ</w:t>
      </w:r>
      <w:r w:rsidRPr="00C530D6">
        <w:rPr>
          <w:rFonts w:ascii="PT Serif" w:hAnsi="PT Serif"/>
          <w:color w:val="111111"/>
          <w:sz w:val="26"/>
          <w:szCs w:val="26"/>
        </w:rPr>
        <w:t>π</w:t>
      </w:r>
      <w:r w:rsidRPr="00C530D6">
        <w:rPr>
          <w:rFonts w:ascii="Times New Roman" w:hAnsi="Times New Roman" w:cs="Times New Roman"/>
          <w:color w:val="111111"/>
          <w:sz w:val="26"/>
          <w:szCs w:val="26"/>
        </w:rPr>
        <w:t>ὸ</w:t>
      </w:r>
      <w:r w:rsidRPr="00C530D6">
        <w:rPr>
          <w:rFonts w:ascii="PT Serif" w:hAnsi="PT Serif"/>
          <w:color w:val="111111"/>
          <w:sz w:val="26"/>
          <w:szCs w:val="26"/>
        </w:rPr>
        <w:t xml:space="preserve"> </w:t>
      </w:r>
      <w:r w:rsidRPr="00C530D6">
        <w:rPr>
          <w:rFonts w:ascii="Cambria" w:hAnsi="Cambria" w:cs="Cambria"/>
          <w:color w:val="111111"/>
          <w:sz w:val="26"/>
          <w:szCs w:val="26"/>
        </w:rPr>
        <w:t>χάριν</w:t>
      </w:r>
      <w:r w:rsidRPr="00C530D6">
        <w:rPr>
          <w:rFonts w:ascii="PT Serif" w:hAnsi="PT Serif"/>
          <w:color w:val="111111"/>
          <w:sz w:val="26"/>
          <w:szCs w:val="26"/>
        </w:rPr>
        <w:t xml:space="preserve">; </w:t>
      </w:r>
      <w:r w:rsidRPr="00C530D6">
        <w:rPr>
          <w:rFonts w:ascii="PT Serif" w:hAnsi="PT Serif" w:cs="PT Serif"/>
          <w:color w:val="111111"/>
          <w:sz w:val="26"/>
          <w:szCs w:val="26"/>
        </w:rPr>
        <w:t>μ</w:t>
      </w:r>
      <w:r w:rsidRPr="00C530D6">
        <w:rPr>
          <w:rFonts w:ascii="Times New Roman" w:hAnsi="Times New Roman" w:cs="Times New Roman"/>
          <w:color w:val="111111"/>
          <w:sz w:val="26"/>
          <w:szCs w:val="26"/>
        </w:rPr>
        <w:t>ὴ</w:t>
      </w:r>
      <w:r w:rsidRPr="00C530D6">
        <w:rPr>
          <w:rFonts w:ascii="PT Serif" w:hAnsi="PT Serif"/>
          <w:color w:val="111111"/>
          <w:sz w:val="26"/>
          <w:szCs w:val="26"/>
        </w:rPr>
        <w:t xml:space="preserve"> </w:t>
      </w:r>
      <w:r w:rsidRPr="00C530D6">
        <w:rPr>
          <w:rFonts w:ascii="Cambria" w:hAnsi="Cambria" w:cs="Cambria"/>
          <w:color w:val="111111"/>
          <w:sz w:val="26"/>
          <w:szCs w:val="26"/>
        </w:rPr>
        <w:t>γένοιτο·</w:t>
      </w:r>
      <w:r w:rsidRPr="00C530D6">
        <w:rPr>
          <w:rFonts w:ascii="PT Serif" w:hAnsi="PT Serif"/>
          <w:color w:val="111111"/>
          <w:sz w:val="26"/>
          <w:szCs w:val="26"/>
        </w:rPr>
        <w:t>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κ</w:t>
      </w:r>
      <w:r w:rsidRPr="00C530D6">
        <w:rPr>
          <w:rFonts w:ascii="PT Serif" w:hAnsi="PT Serif"/>
          <w:color w:val="111111"/>
          <w:sz w:val="26"/>
          <w:szCs w:val="26"/>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ἴ</w:t>
      </w:r>
      <w:r w:rsidRPr="00C530D6">
        <w:rPr>
          <w:rFonts w:ascii="Cambria" w:hAnsi="Cambria" w:cs="Cambria"/>
          <w:color w:val="111111"/>
          <w:sz w:val="26"/>
          <w:szCs w:val="26"/>
        </w:rPr>
        <w:t>δατε</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ὅ</w:t>
      </w:r>
      <w:r w:rsidRPr="00C530D6">
        <w:rPr>
          <w:rFonts w:ascii="Cambria" w:hAnsi="Cambria" w:cs="Cambria"/>
          <w:color w:val="111111"/>
          <w:sz w:val="26"/>
          <w:szCs w:val="26"/>
        </w:rPr>
        <w:t>τι</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ᾧ</w:t>
      </w:r>
      <w:r w:rsidRPr="00C530D6">
        <w:rPr>
          <w:rFonts w:ascii="PT Serif" w:hAnsi="PT Serif"/>
          <w:color w:val="111111"/>
          <w:sz w:val="26"/>
          <w:szCs w:val="26"/>
        </w:rPr>
        <w:t xml:space="preserve"> π</w:t>
      </w:r>
      <w:r w:rsidRPr="00C530D6">
        <w:rPr>
          <w:rFonts w:ascii="Cambria" w:hAnsi="Cambria" w:cs="Cambria"/>
          <w:color w:val="111111"/>
          <w:sz w:val="26"/>
          <w:szCs w:val="26"/>
        </w:rPr>
        <w:t>αριστάνετε</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ἑ</w:t>
      </w:r>
      <w:r w:rsidRPr="00C530D6">
        <w:rPr>
          <w:rFonts w:ascii="Cambria" w:hAnsi="Cambria" w:cs="Cambria"/>
          <w:color w:val="111111"/>
          <w:sz w:val="26"/>
          <w:szCs w:val="26"/>
        </w:rPr>
        <w:t>αυτο</w:t>
      </w:r>
      <w:r w:rsidRPr="00C530D6">
        <w:rPr>
          <w:rFonts w:ascii="Times New Roman" w:hAnsi="Times New Roman" w:cs="Times New Roman"/>
          <w:color w:val="111111"/>
          <w:sz w:val="26"/>
          <w:szCs w:val="26"/>
        </w:rPr>
        <w:t>ὺ</w:t>
      </w:r>
      <w:r w:rsidRPr="00C530D6">
        <w:rPr>
          <w:rFonts w:ascii="Cambria" w:hAnsi="Cambria" w:cs="Cambria"/>
          <w:color w:val="111111"/>
          <w:sz w:val="26"/>
          <w:szCs w:val="26"/>
        </w:rPr>
        <w:t>ς</w:t>
      </w:r>
      <w:r w:rsidRPr="00C530D6">
        <w:rPr>
          <w:rFonts w:ascii="PT Serif" w:hAnsi="PT Serif"/>
          <w:color w:val="111111"/>
          <w:sz w:val="26"/>
          <w:szCs w:val="26"/>
        </w:rPr>
        <w:t xml:space="preserve"> </w:t>
      </w:r>
      <w:r w:rsidRPr="00C530D6">
        <w:rPr>
          <w:rFonts w:ascii="Cambria" w:hAnsi="Cambria" w:cs="Cambria"/>
          <w:color w:val="111111"/>
          <w:sz w:val="26"/>
          <w:szCs w:val="26"/>
        </w:rPr>
        <w:t>δούλους</w:t>
      </w:r>
      <w:r w:rsidRPr="00C530D6">
        <w:rPr>
          <w:rFonts w:ascii="PT Serif" w:hAnsi="PT Serif"/>
          <w:color w:val="111111"/>
          <w:sz w:val="26"/>
          <w:szCs w:val="26"/>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ς</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ὑ</w:t>
      </w:r>
      <w:r w:rsidRPr="00C530D6">
        <w:rPr>
          <w:rFonts w:ascii="PT Serif" w:hAnsi="PT Serif"/>
          <w:color w:val="111111"/>
          <w:sz w:val="26"/>
          <w:szCs w:val="26"/>
        </w:rPr>
        <w:t>π</w:t>
      </w:r>
      <w:r w:rsidRPr="00C530D6">
        <w:rPr>
          <w:rFonts w:ascii="Cambria" w:hAnsi="Cambria" w:cs="Cambria"/>
          <w:color w:val="111111"/>
          <w:sz w:val="26"/>
          <w:szCs w:val="26"/>
        </w:rPr>
        <w:t>ακοήν</w:t>
      </w:r>
      <w:r w:rsidRPr="00C530D6">
        <w:rPr>
          <w:rFonts w:ascii="PT Serif" w:hAnsi="PT Serif"/>
          <w:color w:val="111111"/>
          <w:sz w:val="26"/>
          <w:szCs w:val="26"/>
        </w:rPr>
        <w:t xml:space="preserve">, </w:t>
      </w:r>
      <w:r w:rsidRPr="00C530D6">
        <w:rPr>
          <w:rFonts w:ascii="Cambria" w:hAnsi="Cambria" w:cs="Cambria"/>
          <w:color w:val="111111"/>
          <w:sz w:val="26"/>
          <w:szCs w:val="26"/>
        </w:rPr>
        <w:t>δο</w:t>
      </w:r>
      <w:r w:rsidRPr="00C530D6">
        <w:rPr>
          <w:rFonts w:ascii="Times New Roman" w:hAnsi="Times New Roman" w:cs="Times New Roman"/>
          <w:color w:val="111111"/>
          <w:sz w:val="26"/>
          <w:szCs w:val="26"/>
        </w:rPr>
        <w:t>ῦ</w:t>
      </w:r>
      <w:r w:rsidRPr="00C530D6">
        <w:rPr>
          <w:rFonts w:ascii="Cambria" w:hAnsi="Cambria" w:cs="Cambria"/>
          <w:color w:val="111111"/>
          <w:sz w:val="26"/>
          <w:szCs w:val="26"/>
        </w:rPr>
        <w:t>λοί</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στε</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ᾧ</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ὑ</w:t>
      </w:r>
      <w:r w:rsidRPr="00C530D6">
        <w:rPr>
          <w:rFonts w:ascii="PT Serif" w:hAnsi="PT Serif"/>
          <w:color w:val="111111"/>
          <w:sz w:val="26"/>
          <w:szCs w:val="26"/>
        </w:rPr>
        <w:t>π</w:t>
      </w:r>
      <w:r w:rsidRPr="00C530D6">
        <w:rPr>
          <w:rFonts w:ascii="Cambria" w:hAnsi="Cambria" w:cs="Cambria"/>
          <w:color w:val="111111"/>
          <w:sz w:val="26"/>
          <w:szCs w:val="26"/>
        </w:rPr>
        <w:t>ακούετε</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ἤ</w:t>
      </w:r>
      <w:r w:rsidRPr="00C530D6">
        <w:rPr>
          <w:rFonts w:ascii="Cambria" w:hAnsi="Cambria" w:cs="Cambria"/>
          <w:color w:val="111111"/>
          <w:sz w:val="26"/>
          <w:szCs w:val="26"/>
        </w:rPr>
        <w:t>τοι</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ἁ</w:t>
      </w:r>
      <w:r w:rsidRPr="00C530D6">
        <w:rPr>
          <w:rFonts w:ascii="PT Serif" w:hAnsi="PT Serif"/>
          <w:color w:val="111111"/>
          <w:sz w:val="26"/>
          <w:szCs w:val="26"/>
        </w:rPr>
        <w:t>μ</w:t>
      </w:r>
      <w:r w:rsidRPr="00C530D6">
        <w:rPr>
          <w:rFonts w:ascii="Cambria" w:hAnsi="Cambria" w:cs="Cambria"/>
          <w:color w:val="111111"/>
          <w:sz w:val="26"/>
          <w:szCs w:val="26"/>
        </w:rPr>
        <w:t>αρτίας</w:t>
      </w:r>
      <w:r w:rsidRPr="00C530D6">
        <w:rPr>
          <w:rFonts w:ascii="PT Serif" w:hAnsi="PT Serif"/>
          <w:color w:val="111111"/>
          <w:sz w:val="26"/>
          <w:szCs w:val="26"/>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ς</w:t>
      </w:r>
      <w:r w:rsidRPr="00C530D6">
        <w:rPr>
          <w:rFonts w:ascii="PT Serif" w:hAnsi="PT Serif"/>
          <w:color w:val="111111"/>
          <w:sz w:val="26"/>
          <w:szCs w:val="26"/>
        </w:rPr>
        <w:t xml:space="preserve"> </w:t>
      </w:r>
      <w:r w:rsidRPr="00C530D6">
        <w:rPr>
          <w:rFonts w:ascii="Cambria" w:hAnsi="Cambria" w:cs="Cambria"/>
          <w:color w:val="111111"/>
          <w:sz w:val="26"/>
          <w:szCs w:val="26"/>
        </w:rPr>
        <w:t>θάνατον</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ἢ</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ὑ</w:t>
      </w:r>
      <w:r w:rsidRPr="00C530D6">
        <w:rPr>
          <w:rFonts w:ascii="PT Serif" w:hAnsi="PT Serif"/>
          <w:color w:val="111111"/>
          <w:sz w:val="26"/>
          <w:szCs w:val="26"/>
        </w:rPr>
        <w:t>π</w:t>
      </w:r>
      <w:r w:rsidRPr="00C530D6">
        <w:rPr>
          <w:rFonts w:ascii="Cambria" w:hAnsi="Cambria" w:cs="Cambria"/>
          <w:color w:val="111111"/>
          <w:sz w:val="26"/>
          <w:szCs w:val="26"/>
        </w:rPr>
        <w:t>ακο</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ς</w:t>
      </w:r>
      <w:r w:rsidRPr="00C530D6">
        <w:rPr>
          <w:rFonts w:ascii="PT Serif" w:hAnsi="PT Serif"/>
          <w:color w:val="111111"/>
          <w:sz w:val="26"/>
          <w:szCs w:val="26"/>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ς</w:t>
      </w:r>
      <w:r w:rsidRPr="00C530D6">
        <w:rPr>
          <w:rFonts w:ascii="PT Serif" w:hAnsi="PT Serif"/>
          <w:color w:val="111111"/>
          <w:sz w:val="26"/>
          <w:szCs w:val="26"/>
        </w:rPr>
        <w:t xml:space="preserve"> </w:t>
      </w:r>
      <w:r w:rsidRPr="00C530D6">
        <w:rPr>
          <w:rFonts w:ascii="Cambria" w:hAnsi="Cambria" w:cs="Cambria"/>
          <w:color w:val="111111"/>
          <w:sz w:val="26"/>
          <w:szCs w:val="26"/>
        </w:rPr>
        <w:t>δικαιοσύνην</w:t>
      </w:r>
      <w:r w:rsidRPr="00C530D6">
        <w:rPr>
          <w:rFonts w:ascii="PT Serif" w:hAnsi="PT Serif"/>
          <w:color w:val="111111"/>
          <w:sz w:val="26"/>
          <w:szCs w:val="26"/>
        </w:rPr>
        <w:t>; </w:t>
      </w:r>
      <w:r w:rsidRPr="00C530D6">
        <w:rPr>
          <w:rFonts w:ascii="Cambria" w:hAnsi="Cambria" w:cs="Cambria"/>
          <w:color w:val="111111"/>
          <w:sz w:val="26"/>
          <w:szCs w:val="26"/>
        </w:rPr>
        <w:t>χάρις</w:t>
      </w:r>
      <w:r w:rsidRPr="00C530D6">
        <w:rPr>
          <w:rFonts w:ascii="PT Serif" w:hAnsi="PT Serif"/>
          <w:color w:val="111111"/>
          <w:sz w:val="26"/>
          <w:szCs w:val="26"/>
        </w:rPr>
        <w:t xml:space="preserve"> </w:t>
      </w:r>
      <w:r w:rsidRPr="00C530D6">
        <w:rPr>
          <w:rFonts w:ascii="Cambria" w:hAnsi="Cambria" w:cs="Cambria"/>
          <w:color w:val="111111"/>
          <w:sz w:val="26"/>
          <w:szCs w:val="26"/>
        </w:rPr>
        <w:t>δ</w:t>
      </w:r>
      <w:r w:rsidRPr="00C530D6">
        <w:rPr>
          <w:rFonts w:ascii="Times New Roman" w:hAnsi="Times New Roman" w:cs="Times New Roman"/>
          <w:color w:val="111111"/>
          <w:sz w:val="26"/>
          <w:szCs w:val="26"/>
        </w:rPr>
        <w:t>ὲ</w:t>
      </w:r>
      <w:r w:rsidRPr="00C530D6">
        <w:rPr>
          <w:rFonts w:ascii="PT Serif" w:hAnsi="PT Serif"/>
          <w:color w:val="111111"/>
          <w:sz w:val="26"/>
          <w:szCs w:val="26"/>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ῷ</w:t>
      </w:r>
      <w:r w:rsidRPr="00C530D6">
        <w:rPr>
          <w:rFonts w:ascii="PT Serif" w:hAnsi="PT Serif"/>
          <w:color w:val="111111"/>
          <w:sz w:val="26"/>
          <w:szCs w:val="26"/>
        </w:rPr>
        <w:t xml:space="preserve"> </w:t>
      </w:r>
      <w:r w:rsidRPr="00C530D6">
        <w:rPr>
          <w:rFonts w:ascii="Cambria" w:hAnsi="Cambria" w:cs="Cambria"/>
          <w:color w:val="111111"/>
          <w:sz w:val="26"/>
          <w:szCs w:val="26"/>
        </w:rPr>
        <w:t>θε</w:t>
      </w:r>
      <w:r w:rsidRPr="00C530D6">
        <w:rPr>
          <w:rFonts w:ascii="Times New Roman" w:hAnsi="Times New Roman" w:cs="Times New Roman"/>
          <w:color w:val="111111"/>
          <w:sz w:val="26"/>
          <w:szCs w:val="26"/>
        </w:rPr>
        <w:t>ῷ</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ὅ</w:t>
      </w:r>
      <w:r w:rsidRPr="00C530D6">
        <w:rPr>
          <w:rFonts w:ascii="Cambria" w:hAnsi="Cambria" w:cs="Cambria"/>
          <w:color w:val="111111"/>
          <w:sz w:val="26"/>
          <w:szCs w:val="26"/>
        </w:rPr>
        <w:t>τι</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ἦ</w:t>
      </w:r>
      <w:r w:rsidRPr="00C530D6">
        <w:rPr>
          <w:rFonts w:ascii="Cambria" w:hAnsi="Cambria" w:cs="Cambria"/>
          <w:color w:val="111111"/>
          <w:sz w:val="26"/>
          <w:szCs w:val="26"/>
        </w:rPr>
        <w:t>τε</w:t>
      </w:r>
      <w:r w:rsidRPr="00C530D6">
        <w:rPr>
          <w:rFonts w:ascii="PT Serif" w:hAnsi="PT Serif"/>
          <w:color w:val="111111"/>
          <w:sz w:val="26"/>
          <w:szCs w:val="26"/>
        </w:rPr>
        <w:t xml:space="preserve"> </w:t>
      </w:r>
      <w:r w:rsidRPr="00C530D6">
        <w:rPr>
          <w:rFonts w:ascii="Cambria" w:hAnsi="Cambria" w:cs="Cambria"/>
          <w:color w:val="111111"/>
          <w:sz w:val="26"/>
          <w:szCs w:val="26"/>
        </w:rPr>
        <w:t>δο</w:t>
      </w:r>
      <w:r w:rsidRPr="00C530D6">
        <w:rPr>
          <w:rFonts w:ascii="Times New Roman" w:hAnsi="Times New Roman" w:cs="Times New Roman"/>
          <w:color w:val="111111"/>
          <w:sz w:val="26"/>
          <w:szCs w:val="26"/>
        </w:rPr>
        <w:t>ῦ</w:t>
      </w:r>
      <w:r w:rsidRPr="00C530D6">
        <w:rPr>
          <w:rFonts w:ascii="Cambria" w:hAnsi="Cambria" w:cs="Cambria"/>
          <w:color w:val="111111"/>
          <w:sz w:val="26"/>
          <w:szCs w:val="26"/>
        </w:rPr>
        <w:t>λοι</w:t>
      </w:r>
      <w:r w:rsidRPr="00C530D6">
        <w:rPr>
          <w:rFonts w:ascii="PT Serif" w:hAnsi="PT Serif"/>
          <w:color w:val="111111"/>
          <w:sz w:val="26"/>
          <w:szCs w:val="26"/>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ς</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ἁ</w:t>
      </w:r>
      <w:r w:rsidRPr="00C530D6">
        <w:rPr>
          <w:rFonts w:ascii="PT Serif" w:hAnsi="PT Serif"/>
          <w:color w:val="111111"/>
          <w:sz w:val="26"/>
          <w:szCs w:val="26"/>
        </w:rPr>
        <w:t>μ</w:t>
      </w:r>
      <w:r w:rsidRPr="00C530D6">
        <w:rPr>
          <w:rFonts w:ascii="Cambria" w:hAnsi="Cambria" w:cs="Cambria"/>
          <w:color w:val="111111"/>
          <w:sz w:val="26"/>
          <w:szCs w:val="26"/>
        </w:rPr>
        <w:t>αρτίας</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ὑ</w:t>
      </w:r>
      <w:r w:rsidRPr="00C530D6">
        <w:rPr>
          <w:rFonts w:ascii="PT Serif" w:hAnsi="PT Serif"/>
          <w:color w:val="111111"/>
          <w:sz w:val="26"/>
          <w:szCs w:val="26"/>
        </w:rPr>
        <w:t>π</w:t>
      </w:r>
      <w:r w:rsidRPr="00C530D6">
        <w:rPr>
          <w:rFonts w:ascii="Cambria" w:hAnsi="Cambria" w:cs="Cambria"/>
          <w:color w:val="111111"/>
          <w:sz w:val="26"/>
          <w:szCs w:val="26"/>
        </w:rPr>
        <w:t>ηκούσατε</w:t>
      </w:r>
      <w:r w:rsidRPr="00C530D6">
        <w:rPr>
          <w:rFonts w:ascii="PT Serif" w:hAnsi="PT Serif"/>
          <w:color w:val="111111"/>
          <w:sz w:val="26"/>
          <w:szCs w:val="26"/>
        </w:rPr>
        <w:t xml:space="preserve"> </w:t>
      </w:r>
      <w:r w:rsidRPr="00C530D6">
        <w:rPr>
          <w:rFonts w:ascii="Cambria" w:hAnsi="Cambria" w:cs="Cambria"/>
          <w:color w:val="111111"/>
          <w:sz w:val="26"/>
          <w:szCs w:val="26"/>
        </w:rPr>
        <w:t>δ</w:t>
      </w:r>
      <w:r w:rsidRPr="00C530D6">
        <w:rPr>
          <w:rFonts w:ascii="Times New Roman" w:hAnsi="Times New Roman" w:cs="Times New Roman"/>
          <w:color w:val="111111"/>
          <w:sz w:val="26"/>
          <w:szCs w:val="26"/>
        </w:rPr>
        <w:t>ὲ</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κ</w:t>
      </w:r>
      <w:r w:rsidRPr="00C530D6">
        <w:rPr>
          <w:rFonts w:ascii="PT Serif" w:hAnsi="PT Serif"/>
          <w:color w:val="111111"/>
          <w:sz w:val="26"/>
          <w:szCs w:val="26"/>
        </w:rPr>
        <w:t xml:space="preserve"> </w:t>
      </w:r>
      <w:r w:rsidRPr="00C530D6">
        <w:rPr>
          <w:rFonts w:ascii="Cambria" w:hAnsi="Cambria" w:cs="Cambria"/>
          <w:color w:val="111111"/>
          <w:sz w:val="26"/>
          <w:szCs w:val="26"/>
        </w:rPr>
        <w:t>καρδίας</w:t>
      </w:r>
      <w:r w:rsidRPr="00C530D6">
        <w:rPr>
          <w:rFonts w:ascii="PT Serif" w:hAnsi="PT Serif"/>
          <w:color w:val="111111"/>
          <w:sz w:val="26"/>
          <w:szCs w:val="26"/>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ς</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ὃ</w:t>
      </w:r>
      <w:r w:rsidRPr="00C530D6">
        <w:rPr>
          <w:rFonts w:ascii="Cambria" w:hAnsi="Cambria" w:cs="Cambria"/>
          <w:color w:val="111111"/>
          <w:sz w:val="26"/>
          <w:szCs w:val="26"/>
        </w:rPr>
        <w:t>ν</w:t>
      </w:r>
      <w:r w:rsidRPr="00C530D6">
        <w:rPr>
          <w:rFonts w:ascii="PT Serif" w:hAnsi="PT Serif"/>
          <w:color w:val="111111"/>
          <w:sz w:val="26"/>
          <w:szCs w:val="26"/>
        </w:rPr>
        <w:t xml:space="preserve"> </w:t>
      </w:r>
      <w:r w:rsidRPr="00C530D6">
        <w:rPr>
          <w:rFonts w:ascii="PT Serif" w:hAnsi="PT Serif" w:cs="PT Serif"/>
          <w:color w:val="111111"/>
          <w:sz w:val="26"/>
          <w:szCs w:val="26"/>
        </w:rPr>
        <w:t>π</w:t>
      </w:r>
      <w:r w:rsidRPr="00C530D6">
        <w:rPr>
          <w:rFonts w:ascii="Cambria" w:hAnsi="Cambria" w:cs="Cambria"/>
          <w:color w:val="111111"/>
          <w:sz w:val="26"/>
          <w:szCs w:val="26"/>
        </w:rPr>
        <w:t>αρεδόθητε</w:t>
      </w:r>
      <w:r w:rsidRPr="00C530D6">
        <w:rPr>
          <w:rFonts w:ascii="PT Serif" w:hAnsi="PT Serif"/>
          <w:color w:val="111111"/>
          <w:sz w:val="26"/>
          <w:szCs w:val="26"/>
        </w:rPr>
        <w:t xml:space="preserve"> </w:t>
      </w:r>
      <w:r w:rsidRPr="00C530D6">
        <w:rPr>
          <w:rFonts w:ascii="Cambria" w:hAnsi="Cambria" w:cs="Cambria"/>
          <w:color w:val="111111"/>
          <w:sz w:val="26"/>
          <w:szCs w:val="26"/>
        </w:rPr>
        <w:t>τύ</w:t>
      </w:r>
      <w:r w:rsidRPr="00C530D6">
        <w:rPr>
          <w:rFonts w:ascii="PT Serif" w:hAnsi="PT Serif" w:cs="PT Serif"/>
          <w:color w:val="111111"/>
          <w:sz w:val="26"/>
          <w:szCs w:val="26"/>
        </w:rPr>
        <w:t>π</w:t>
      </w:r>
      <w:r w:rsidRPr="00C530D6">
        <w:rPr>
          <w:rFonts w:ascii="Cambria" w:hAnsi="Cambria" w:cs="Cambria"/>
          <w:color w:val="111111"/>
          <w:sz w:val="26"/>
          <w:szCs w:val="26"/>
        </w:rPr>
        <w:t>ον</w:t>
      </w:r>
      <w:r w:rsidRPr="00C530D6">
        <w:rPr>
          <w:rFonts w:ascii="PT Serif" w:hAnsi="PT Serif"/>
          <w:color w:val="111111"/>
          <w:sz w:val="26"/>
          <w:szCs w:val="26"/>
        </w:rPr>
        <w:t xml:space="preserve"> </w:t>
      </w:r>
      <w:r w:rsidRPr="00C530D6">
        <w:rPr>
          <w:rFonts w:ascii="Cambria" w:hAnsi="Cambria" w:cs="Cambria"/>
          <w:color w:val="111111"/>
          <w:sz w:val="26"/>
          <w:szCs w:val="26"/>
        </w:rPr>
        <w:t>διδαχ</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ς</w:t>
      </w:r>
      <w:r w:rsidRPr="00C530D6">
        <w:rPr>
          <w:rFonts w:ascii="PT Serif" w:hAnsi="PT Serif"/>
          <w:color w:val="111111"/>
          <w:sz w:val="26"/>
          <w:szCs w:val="26"/>
        </w:rPr>
        <w:t>,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λευθερωθέντες</w:t>
      </w:r>
      <w:r w:rsidRPr="00C530D6">
        <w:rPr>
          <w:rFonts w:ascii="PT Serif" w:hAnsi="PT Serif"/>
          <w:color w:val="111111"/>
          <w:sz w:val="26"/>
          <w:szCs w:val="26"/>
        </w:rPr>
        <w:t xml:space="preserve"> </w:t>
      </w:r>
      <w:r w:rsidRPr="00C530D6">
        <w:rPr>
          <w:rFonts w:ascii="Cambria" w:hAnsi="Cambria" w:cs="Cambria"/>
          <w:color w:val="111111"/>
          <w:sz w:val="26"/>
          <w:szCs w:val="26"/>
        </w:rPr>
        <w:t>δ</w:t>
      </w:r>
      <w:r w:rsidRPr="00C530D6">
        <w:rPr>
          <w:rFonts w:ascii="Times New Roman" w:hAnsi="Times New Roman" w:cs="Times New Roman"/>
          <w:color w:val="111111"/>
          <w:sz w:val="26"/>
          <w:szCs w:val="26"/>
        </w:rPr>
        <w:t>ὲ</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ἀ</w:t>
      </w:r>
      <w:r w:rsidRPr="00C530D6">
        <w:rPr>
          <w:rFonts w:ascii="PT Serif" w:hAnsi="PT Serif"/>
          <w:color w:val="111111"/>
          <w:sz w:val="26"/>
          <w:szCs w:val="26"/>
        </w:rPr>
        <w:t>π</w:t>
      </w:r>
      <w:r w:rsidRPr="00C530D6">
        <w:rPr>
          <w:rFonts w:ascii="Times New Roman" w:hAnsi="Times New Roman" w:cs="Times New Roman"/>
          <w:color w:val="111111"/>
          <w:sz w:val="26"/>
          <w:szCs w:val="26"/>
        </w:rPr>
        <w:t>ὸ</w:t>
      </w:r>
      <w:r w:rsidRPr="00C530D6">
        <w:rPr>
          <w:rFonts w:ascii="PT Serif" w:hAnsi="PT Serif"/>
          <w:color w:val="111111"/>
          <w:sz w:val="26"/>
          <w:szCs w:val="26"/>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ς</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ἁ</w:t>
      </w:r>
      <w:r w:rsidRPr="00C530D6">
        <w:rPr>
          <w:rFonts w:ascii="PT Serif" w:hAnsi="PT Serif"/>
          <w:color w:val="111111"/>
          <w:sz w:val="26"/>
          <w:szCs w:val="26"/>
        </w:rPr>
        <w:t>μ</w:t>
      </w:r>
      <w:r w:rsidRPr="00C530D6">
        <w:rPr>
          <w:rFonts w:ascii="Cambria" w:hAnsi="Cambria" w:cs="Cambria"/>
          <w:color w:val="111111"/>
          <w:sz w:val="26"/>
          <w:szCs w:val="26"/>
        </w:rPr>
        <w:t>αρτίας</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δουλώθητε</w:t>
      </w:r>
      <w:r w:rsidRPr="00C530D6">
        <w:rPr>
          <w:rFonts w:ascii="PT Serif" w:hAnsi="PT Serif"/>
          <w:color w:val="111111"/>
          <w:sz w:val="26"/>
          <w:szCs w:val="26"/>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ῇ</w:t>
      </w:r>
      <w:r w:rsidRPr="00C530D6">
        <w:rPr>
          <w:rFonts w:ascii="PT Serif" w:hAnsi="PT Serif"/>
          <w:color w:val="111111"/>
          <w:sz w:val="26"/>
          <w:szCs w:val="26"/>
        </w:rPr>
        <w:t xml:space="preserve"> </w:t>
      </w:r>
      <w:r w:rsidRPr="00C530D6">
        <w:rPr>
          <w:rFonts w:ascii="Cambria" w:hAnsi="Cambria" w:cs="Cambria"/>
          <w:color w:val="111111"/>
          <w:sz w:val="26"/>
          <w:szCs w:val="26"/>
        </w:rPr>
        <w:t>δικαιοσύν</w:t>
      </w:r>
      <w:r w:rsidRPr="00C530D6">
        <w:rPr>
          <w:rFonts w:ascii="Times New Roman" w:hAnsi="Times New Roman" w:cs="Times New Roman"/>
          <w:color w:val="111111"/>
          <w:sz w:val="26"/>
          <w:szCs w:val="26"/>
        </w:rPr>
        <w:t>ῃ</w:t>
      </w:r>
      <w:r w:rsidRPr="00C530D6">
        <w:rPr>
          <w:rFonts w:ascii="Cambria" w:hAnsi="Cambria" w:cs="Cambria"/>
          <w:color w:val="111111"/>
          <w:sz w:val="26"/>
          <w:szCs w:val="26"/>
        </w:rPr>
        <w:t>·</w:t>
      </w:r>
      <w:r w:rsidRPr="00C530D6">
        <w:rPr>
          <w:rFonts w:ascii="PT Serif" w:hAnsi="PT Serif"/>
          <w:color w:val="111111"/>
          <w:sz w:val="26"/>
          <w:szCs w:val="26"/>
        </w:rPr>
        <w:t>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νθρώ</w:t>
      </w:r>
      <w:r w:rsidRPr="00C530D6">
        <w:rPr>
          <w:rFonts w:ascii="PT Serif" w:hAnsi="PT Serif" w:cs="PT Serif"/>
          <w:color w:val="111111"/>
          <w:sz w:val="26"/>
          <w:szCs w:val="26"/>
        </w:rPr>
        <w:t>π</w:t>
      </w:r>
      <w:r w:rsidRPr="00C530D6">
        <w:rPr>
          <w:rFonts w:ascii="Cambria" w:hAnsi="Cambria" w:cs="Cambria"/>
          <w:color w:val="111111"/>
          <w:sz w:val="26"/>
          <w:szCs w:val="26"/>
        </w:rPr>
        <w:t>ινον</w:t>
      </w:r>
      <w:r w:rsidRPr="00C530D6">
        <w:rPr>
          <w:rFonts w:ascii="PT Serif" w:hAnsi="PT Serif"/>
          <w:color w:val="111111"/>
          <w:sz w:val="26"/>
          <w:szCs w:val="26"/>
        </w:rPr>
        <w:t xml:space="preserve"> </w:t>
      </w:r>
      <w:r w:rsidRPr="00C530D6">
        <w:rPr>
          <w:rFonts w:ascii="Cambria" w:hAnsi="Cambria" w:cs="Cambria"/>
          <w:color w:val="111111"/>
          <w:sz w:val="26"/>
          <w:szCs w:val="26"/>
        </w:rPr>
        <w:t>λέγω</w:t>
      </w:r>
      <w:r w:rsidRPr="00C530D6">
        <w:rPr>
          <w:rFonts w:ascii="PT Serif" w:hAnsi="PT Serif"/>
          <w:color w:val="111111"/>
          <w:sz w:val="26"/>
          <w:szCs w:val="26"/>
        </w:rPr>
        <w:t xml:space="preserve"> </w:t>
      </w:r>
      <w:r w:rsidRPr="00C530D6">
        <w:rPr>
          <w:rFonts w:ascii="Cambria" w:hAnsi="Cambria" w:cs="Cambria"/>
          <w:color w:val="111111"/>
          <w:sz w:val="26"/>
          <w:szCs w:val="26"/>
        </w:rPr>
        <w:t>δι</w:t>
      </w:r>
      <w:r w:rsidRPr="00C530D6">
        <w:rPr>
          <w:rFonts w:ascii="Times New Roman" w:hAnsi="Times New Roman" w:cs="Times New Roman"/>
          <w:color w:val="111111"/>
          <w:sz w:val="26"/>
          <w:szCs w:val="26"/>
        </w:rPr>
        <w:t>ὰ</w:t>
      </w:r>
      <w:r w:rsidRPr="00C530D6">
        <w:rPr>
          <w:rFonts w:ascii="PT Serif" w:hAnsi="PT Serif"/>
          <w:color w:val="111111"/>
          <w:sz w:val="26"/>
          <w:szCs w:val="26"/>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ὴ</w:t>
      </w:r>
      <w:r w:rsidRPr="00C530D6">
        <w:rPr>
          <w:rFonts w:ascii="Cambria" w:hAnsi="Cambria" w:cs="Cambria"/>
          <w:color w:val="111111"/>
          <w:sz w:val="26"/>
          <w:szCs w:val="26"/>
        </w:rPr>
        <w:t>ν</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σθένειαν</w:t>
      </w:r>
      <w:r w:rsidRPr="00C530D6">
        <w:rPr>
          <w:rFonts w:ascii="PT Serif" w:hAnsi="PT Serif"/>
          <w:color w:val="111111"/>
          <w:sz w:val="26"/>
          <w:szCs w:val="26"/>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ς</w:t>
      </w:r>
      <w:r w:rsidRPr="00C530D6">
        <w:rPr>
          <w:rFonts w:ascii="PT Serif" w:hAnsi="PT Serif"/>
          <w:color w:val="111111"/>
          <w:sz w:val="26"/>
          <w:szCs w:val="26"/>
        </w:rPr>
        <w:t xml:space="preserve"> </w:t>
      </w:r>
      <w:r w:rsidRPr="00C530D6">
        <w:rPr>
          <w:rFonts w:ascii="Cambria" w:hAnsi="Cambria" w:cs="Cambria"/>
          <w:color w:val="111111"/>
          <w:sz w:val="26"/>
          <w:szCs w:val="26"/>
        </w:rPr>
        <w:t>σαρκ</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ς</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ὑ</w:t>
      </w:r>
      <w:r w:rsidRPr="00C530D6">
        <w:rPr>
          <w:rFonts w:ascii="PT Serif" w:hAnsi="PT Serif"/>
          <w:color w:val="111111"/>
          <w:sz w:val="26"/>
          <w:szCs w:val="26"/>
        </w:rPr>
        <w:t>μ</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ν·</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ὥ</w:t>
      </w:r>
      <w:r w:rsidRPr="00C530D6">
        <w:rPr>
          <w:rFonts w:ascii="Cambria" w:hAnsi="Cambria" w:cs="Cambria"/>
          <w:color w:val="111111"/>
          <w:sz w:val="26"/>
          <w:szCs w:val="26"/>
        </w:rPr>
        <w:t>σ</w:t>
      </w:r>
      <w:r w:rsidRPr="00C530D6">
        <w:rPr>
          <w:rFonts w:ascii="PT Serif" w:hAnsi="PT Serif" w:cs="PT Serif"/>
          <w:color w:val="111111"/>
          <w:sz w:val="26"/>
          <w:szCs w:val="26"/>
        </w:rPr>
        <w:t>π</w:t>
      </w:r>
      <w:r w:rsidRPr="00C530D6">
        <w:rPr>
          <w:rFonts w:ascii="Cambria" w:hAnsi="Cambria" w:cs="Cambria"/>
          <w:color w:val="111111"/>
          <w:sz w:val="26"/>
          <w:szCs w:val="26"/>
        </w:rPr>
        <w:t>ερ</w:t>
      </w:r>
      <w:r w:rsidRPr="00C530D6">
        <w:rPr>
          <w:rFonts w:ascii="PT Serif" w:hAnsi="PT Serif"/>
          <w:color w:val="111111"/>
          <w:sz w:val="26"/>
          <w:szCs w:val="26"/>
        </w:rPr>
        <w:t xml:space="preserve"> </w:t>
      </w:r>
      <w:r w:rsidRPr="00C530D6">
        <w:rPr>
          <w:rFonts w:ascii="Cambria" w:hAnsi="Cambria" w:cs="Cambria"/>
          <w:color w:val="111111"/>
          <w:sz w:val="26"/>
          <w:szCs w:val="26"/>
        </w:rPr>
        <w:t>γ</w:t>
      </w:r>
      <w:r w:rsidRPr="00C530D6">
        <w:rPr>
          <w:rFonts w:ascii="Times New Roman" w:hAnsi="Times New Roman" w:cs="Times New Roman"/>
          <w:color w:val="111111"/>
          <w:sz w:val="26"/>
          <w:szCs w:val="26"/>
        </w:rPr>
        <w:t>ὰ</w:t>
      </w:r>
      <w:r w:rsidRPr="00C530D6">
        <w:rPr>
          <w:rFonts w:ascii="Cambria" w:hAnsi="Cambria" w:cs="Cambria"/>
          <w:color w:val="111111"/>
          <w:sz w:val="26"/>
          <w:szCs w:val="26"/>
        </w:rPr>
        <w:t>ρ</w:t>
      </w:r>
      <w:r w:rsidRPr="00C530D6">
        <w:rPr>
          <w:rFonts w:ascii="PT Serif" w:hAnsi="PT Serif"/>
          <w:color w:val="111111"/>
          <w:sz w:val="26"/>
          <w:szCs w:val="26"/>
        </w:rPr>
        <w:t xml:space="preserve"> </w:t>
      </w:r>
      <w:r w:rsidRPr="00C530D6">
        <w:rPr>
          <w:rFonts w:ascii="PT Serif" w:hAnsi="PT Serif" w:cs="PT Serif"/>
          <w:color w:val="111111"/>
          <w:sz w:val="26"/>
          <w:szCs w:val="26"/>
        </w:rPr>
        <w:t>π</w:t>
      </w:r>
      <w:r w:rsidRPr="00C530D6">
        <w:rPr>
          <w:rFonts w:ascii="Cambria" w:hAnsi="Cambria" w:cs="Cambria"/>
          <w:color w:val="111111"/>
          <w:sz w:val="26"/>
          <w:szCs w:val="26"/>
        </w:rPr>
        <w:t>αρεστήσατε</w:t>
      </w:r>
      <w:r w:rsidRPr="00C530D6">
        <w:rPr>
          <w:rFonts w:ascii="PT Serif" w:hAnsi="PT Serif"/>
          <w:color w:val="111111"/>
          <w:sz w:val="26"/>
          <w:szCs w:val="26"/>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ὰ</w:t>
      </w:r>
      <w:r w:rsidRPr="00C530D6">
        <w:rPr>
          <w:rFonts w:ascii="PT Serif" w:hAnsi="PT Serif"/>
          <w:color w:val="111111"/>
          <w:sz w:val="26"/>
          <w:szCs w:val="26"/>
        </w:rPr>
        <w:t xml:space="preserve"> μ</w:t>
      </w:r>
      <w:r w:rsidRPr="00C530D6">
        <w:rPr>
          <w:rFonts w:ascii="Cambria" w:hAnsi="Cambria" w:cs="Cambria"/>
          <w:color w:val="111111"/>
          <w:sz w:val="26"/>
          <w:szCs w:val="26"/>
        </w:rPr>
        <w:t>έλη</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ὑ</w:t>
      </w:r>
      <w:r w:rsidRPr="00C530D6">
        <w:rPr>
          <w:rFonts w:ascii="PT Serif" w:hAnsi="PT Serif"/>
          <w:color w:val="111111"/>
          <w:sz w:val="26"/>
          <w:szCs w:val="26"/>
        </w:rPr>
        <w:t>μ</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ν</w:t>
      </w:r>
      <w:r w:rsidRPr="00C530D6">
        <w:rPr>
          <w:rFonts w:ascii="PT Serif" w:hAnsi="PT Serif"/>
          <w:color w:val="111111"/>
          <w:sz w:val="26"/>
          <w:szCs w:val="26"/>
        </w:rPr>
        <w:t xml:space="preserve"> </w:t>
      </w:r>
      <w:r w:rsidRPr="00C530D6">
        <w:rPr>
          <w:rFonts w:ascii="Cambria" w:hAnsi="Cambria" w:cs="Cambria"/>
          <w:color w:val="111111"/>
          <w:sz w:val="26"/>
          <w:szCs w:val="26"/>
        </w:rPr>
        <w:t>δο</w:t>
      </w:r>
      <w:r w:rsidRPr="00C530D6">
        <w:rPr>
          <w:rFonts w:ascii="Times New Roman" w:hAnsi="Times New Roman" w:cs="Times New Roman"/>
          <w:color w:val="111111"/>
          <w:sz w:val="26"/>
          <w:szCs w:val="26"/>
        </w:rPr>
        <w:t>ῦ</w:t>
      </w:r>
      <w:r w:rsidRPr="00C530D6">
        <w:rPr>
          <w:rFonts w:ascii="Cambria" w:hAnsi="Cambria" w:cs="Cambria"/>
          <w:color w:val="111111"/>
          <w:sz w:val="26"/>
          <w:szCs w:val="26"/>
        </w:rPr>
        <w:t>λα</w:t>
      </w:r>
      <w:r w:rsidRPr="00C530D6">
        <w:rPr>
          <w:rFonts w:ascii="PT Serif" w:hAnsi="PT Serif"/>
          <w:color w:val="111111"/>
          <w:sz w:val="26"/>
          <w:szCs w:val="26"/>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ῇ</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καθαρσί</w:t>
      </w:r>
      <w:r w:rsidRPr="00C530D6">
        <w:rPr>
          <w:rFonts w:ascii="Times New Roman" w:hAnsi="Times New Roman" w:cs="Times New Roman"/>
          <w:color w:val="111111"/>
          <w:sz w:val="26"/>
          <w:szCs w:val="26"/>
        </w:rPr>
        <w:t>ᾳ</w:t>
      </w:r>
      <w:r w:rsidRPr="00C530D6">
        <w:rPr>
          <w:rFonts w:ascii="PT Serif" w:hAnsi="PT Serif"/>
          <w:color w:val="111111"/>
          <w:sz w:val="26"/>
          <w:szCs w:val="26"/>
        </w:rPr>
        <w:t xml:space="preserve">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ῇ</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νο</w:t>
      </w:r>
      <w:r w:rsidRPr="00C530D6">
        <w:rPr>
          <w:rFonts w:ascii="PT Serif" w:hAnsi="PT Serif" w:cs="PT Serif"/>
          <w:color w:val="111111"/>
          <w:sz w:val="26"/>
          <w:szCs w:val="26"/>
        </w:rPr>
        <w:t>μ</w:t>
      </w:r>
      <w:r w:rsidRPr="00C530D6">
        <w:rPr>
          <w:rFonts w:ascii="Cambria" w:hAnsi="Cambria" w:cs="Cambria"/>
          <w:color w:val="111111"/>
          <w:sz w:val="26"/>
          <w:szCs w:val="26"/>
        </w:rPr>
        <w:t>ί</w:t>
      </w:r>
      <w:r w:rsidRPr="00C530D6">
        <w:rPr>
          <w:rFonts w:ascii="Times New Roman" w:hAnsi="Times New Roman" w:cs="Times New Roman"/>
          <w:color w:val="111111"/>
          <w:sz w:val="26"/>
          <w:szCs w:val="26"/>
        </w:rPr>
        <w:t>ᾳ</w:t>
      </w:r>
      <w:r w:rsidRPr="00C530D6">
        <w:rPr>
          <w:rFonts w:ascii="PT Serif" w:hAnsi="PT Serif"/>
          <w:color w:val="111111"/>
          <w:sz w:val="26"/>
          <w:szCs w:val="26"/>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ς</w:t>
      </w:r>
      <w:r w:rsidRPr="00C530D6">
        <w:rPr>
          <w:rFonts w:ascii="PT Serif" w:hAnsi="PT Serif"/>
          <w:color w:val="111111"/>
          <w:sz w:val="26"/>
          <w:szCs w:val="26"/>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ὴ</w:t>
      </w:r>
      <w:r w:rsidRPr="00C530D6">
        <w:rPr>
          <w:rFonts w:ascii="Cambria" w:hAnsi="Cambria" w:cs="Cambria"/>
          <w:color w:val="111111"/>
          <w:sz w:val="26"/>
          <w:szCs w:val="26"/>
        </w:rPr>
        <w:t>ν</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νο</w:t>
      </w:r>
      <w:r w:rsidRPr="00C530D6">
        <w:rPr>
          <w:rFonts w:ascii="PT Serif" w:hAnsi="PT Serif" w:cs="PT Serif"/>
          <w:color w:val="111111"/>
          <w:sz w:val="26"/>
          <w:szCs w:val="26"/>
        </w:rPr>
        <w:t>μ</w:t>
      </w:r>
      <w:r w:rsidRPr="00C530D6">
        <w:rPr>
          <w:rFonts w:ascii="Cambria" w:hAnsi="Cambria" w:cs="Cambria"/>
          <w:color w:val="111111"/>
          <w:sz w:val="26"/>
          <w:szCs w:val="26"/>
        </w:rPr>
        <w:t>ίαν</w:t>
      </w:r>
      <w:r w:rsidRPr="00C530D6">
        <w:rPr>
          <w:rFonts w:ascii="PT Serif" w:hAnsi="PT Serif"/>
          <w:color w:val="111111"/>
          <w:sz w:val="26"/>
          <w:szCs w:val="26"/>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ὕ</w:t>
      </w:r>
      <w:r w:rsidRPr="00C530D6">
        <w:rPr>
          <w:rFonts w:ascii="Cambria" w:hAnsi="Cambria" w:cs="Cambria"/>
          <w:color w:val="111111"/>
          <w:sz w:val="26"/>
          <w:szCs w:val="26"/>
        </w:rPr>
        <w:t>τως</w:t>
      </w:r>
      <w:r w:rsidRPr="00C530D6">
        <w:rPr>
          <w:rFonts w:ascii="PT Serif" w:hAnsi="PT Serif"/>
          <w:color w:val="111111"/>
          <w:sz w:val="26"/>
          <w:szCs w:val="26"/>
        </w:rPr>
        <w:t xml:space="preserve"> </w:t>
      </w:r>
      <w:r w:rsidRPr="00C530D6">
        <w:rPr>
          <w:rFonts w:ascii="Cambria" w:hAnsi="Cambria" w:cs="Cambria"/>
          <w:color w:val="111111"/>
          <w:sz w:val="26"/>
          <w:szCs w:val="26"/>
        </w:rPr>
        <w:t>ν</w:t>
      </w:r>
      <w:r w:rsidRPr="00C530D6">
        <w:rPr>
          <w:rFonts w:ascii="Times New Roman" w:hAnsi="Times New Roman" w:cs="Times New Roman"/>
          <w:color w:val="111111"/>
          <w:sz w:val="26"/>
          <w:szCs w:val="26"/>
        </w:rPr>
        <w:t>ῦ</w:t>
      </w:r>
      <w:r w:rsidRPr="00C530D6">
        <w:rPr>
          <w:rFonts w:ascii="Cambria" w:hAnsi="Cambria" w:cs="Cambria"/>
          <w:color w:val="111111"/>
          <w:sz w:val="26"/>
          <w:szCs w:val="26"/>
        </w:rPr>
        <w:t>ν</w:t>
      </w:r>
      <w:r w:rsidRPr="00C530D6">
        <w:rPr>
          <w:rFonts w:ascii="PT Serif" w:hAnsi="PT Serif"/>
          <w:color w:val="111111"/>
          <w:sz w:val="26"/>
          <w:szCs w:val="26"/>
        </w:rPr>
        <w:t xml:space="preserve"> </w:t>
      </w:r>
      <w:r w:rsidRPr="00C530D6">
        <w:rPr>
          <w:rFonts w:ascii="PT Serif" w:hAnsi="PT Serif" w:cs="PT Serif"/>
          <w:color w:val="111111"/>
          <w:sz w:val="26"/>
          <w:szCs w:val="26"/>
        </w:rPr>
        <w:t>π</w:t>
      </w:r>
      <w:r w:rsidRPr="00C530D6">
        <w:rPr>
          <w:rFonts w:ascii="Cambria" w:hAnsi="Cambria" w:cs="Cambria"/>
          <w:color w:val="111111"/>
          <w:sz w:val="26"/>
          <w:szCs w:val="26"/>
        </w:rPr>
        <w:t>αραστήσατε</w:t>
      </w:r>
      <w:r w:rsidRPr="00C530D6">
        <w:rPr>
          <w:rFonts w:ascii="PT Serif" w:hAnsi="PT Serif"/>
          <w:color w:val="111111"/>
          <w:sz w:val="26"/>
          <w:szCs w:val="26"/>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ὰ</w:t>
      </w:r>
      <w:r w:rsidRPr="00C530D6">
        <w:rPr>
          <w:rFonts w:ascii="PT Serif" w:hAnsi="PT Serif"/>
          <w:color w:val="111111"/>
          <w:sz w:val="26"/>
          <w:szCs w:val="26"/>
        </w:rPr>
        <w:t xml:space="preserve"> μ</w:t>
      </w:r>
      <w:r w:rsidRPr="00C530D6">
        <w:rPr>
          <w:rFonts w:ascii="Cambria" w:hAnsi="Cambria" w:cs="Cambria"/>
          <w:color w:val="111111"/>
          <w:sz w:val="26"/>
          <w:szCs w:val="26"/>
        </w:rPr>
        <w:t>έλη</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ὑ</w:t>
      </w:r>
      <w:r w:rsidRPr="00C530D6">
        <w:rPr>
          <w:rFonts w:ascii="PT Serif" w:hAnsi="PT Serif"/>
          <w:color w:val="111111"/>
          <w:sz w:val="26"/>
          <w:szCs w:val="26"/>
        </w:rPr>
        <w:t>μ</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ν</w:t>
      </w:r>
      <w:r w:rsidRPr="00C530D6">
        <w:rPr>
          <w:rFonts w:ascii="PT Serif" w:hAnsi="PT Serif"/>
          <w:color w:val="111111"/>
          <w:sz w:val="26"/>
          <w:szCs w:val="26"/>
        </w:rPr>
        <w:t xml:space="preserve"> </w:t>
      </w:r>
      <w:r w:rsidRPr="00C530D6">
        <w:rPr>
          <w:rFonts w:ascii="Cambria" w:hAnsi="Cambria" w:cs="Cambria"/>
          <w:color w:val="111111"/>
          <w:sz w:val="26"/>
          <w:szCs w:val="26"/>
        </w:rPr>
        <w:t>δο</w:t>
      </w:r>
      <w:r w:rsidRPr="00C530D6">
        <w:rPr>
          <w:rFonts w:ascii="Times New Roman" w:hAnsi="Times New Roman" w:cs="Times New Roman"/>
          <w:color w:val="111111"/>
          <w:sz w:val="26"/>
          <w:szCs w:val="26"/>
        </w:rPr>
        <w:t>ῦ</w:t>
      </w:r>
      <w:r w:rsidRPr="00C530D6">
        <w:rPr>
          <w:rFonts w:ascii="Cambria" w:hAnsi="Cambria" w:cs="Cambria"/>
          <w:color w:val="111111"/>
          <w:sz w:val="26"/>
          <w:szCs w:val="26"/>
        </w:rPr>
        <w:t>λα</w:t>
      </w:r>
      <w:r w:rsidRPr="00C530D6">
        <w:rPr>
          <w:rFonts w:ascii="PT Serif" w:hAnsi="PT Serif"/>
          <w:color w:val="111111"/>
          <w:sz w:val="26"/>
          <w:szCs w:val="26"/>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ῇ</w:t>
      </w:r>
      <w:r w:rsidRPr="00C530D6">
        <w:rPr>
          <w:rFonts w:ascii="PT Serif" w:hAnsi="PT Serif"/>
          <w:color w:val="111111"/>
          <w:sz w:val="26"/>
          <w:szCs w:val="26"/>
        </w:rPr>
        <w:t xml:space="preserve"> </w:t>
      </w:r>
      <w:r w:rsidRPr="00C530D6">
        <w:rPr>
          <w:rFonts w:ascii="Cambria" w:hAnsi="Cambria" w:cs="Cambria"/>
          <w:color w:val="111111"/>
          <w:sz w:val="26"/>
          <w:szCs w:val="26"/>
        </w:rPr>
        <w:t>δικαιοσύν</w:t>
      </w:r>
      <w:r w:rsidRPr="00C530D6">
        <w:rPr>
          <w:rFonts w:ascii="Times New Roman" w:hAnsi="Times New Roman" w:cs="Times New Roman"/>
          <w:color w:val="111111"/>
          <w:sz w:val="26"/>
          <w:szCs w:val="26"/>
        </w:rPr>
        <w:t>ῃ</w:t>
      </w:r>
      <w:r w:rsidRPr="00C530D6">
        <w:rPr>
          <w:rFonts w:ascii="PT Serif" w:hAnsi="PT Serif"/>
          <w:color w:val="111111"/>
          <w:sz w:val="26"/>
          <w:szCs w:val="26"/>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ς</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ἁ</w:t>
      </w:r>
      <w:r w:rsidRPr="00C530D6">
        <w:rPr>
          <w:rFonts w:ascii="Cambria" w:hAnsi="Cambria" w:cs="Cambria"/>
          <w:color w:val="111111"/>
          <w:sz w:val="26"/>
          <w:szCs w:val="26"/>
        </w:rPr>
        <w:t>γιασ</w:t>
      </w:r>
      <w:r w:rsidRPr="00C530D6">
        <w:rPr>
          <w:rFonts w:ascii="PT Serif" w:hAnsi="PT Serif" w:cs="PT Serif"/>
          <w:color w:val="111111"/>
          <w:sz w:val="26"/>
          <w:szCs w:val="26"/>
        </w:rPr>
        <w:t>μ</w:t>
      </w:r>
      <w:r w:rsidRPr="00C530D6">
        <w:rPr>
          <w:rFonts w:ascii="Cambria" w:hAnsi="Cambria" w:cs="Cambria"/>
          <w:color w:val="111111"/>
          <w:sz w:val="26"/>
          <w:szCs w:val="26"/>
        </w:rPr>
        <w:t>όν</w:t>
      </w:r>
      <w:r w:rsidRPr="00C530D6">
        <w:rPr>
          <w:rFonts w:ascii="PT Serif" w:hAnsi="PT Serif"/>
          <w:color w:val="111111"/>
          <w:sz w:val="26"/>
          <w:szCs w:val="26"/>
        </w:rPr>
        <w:t>. </w:t>
      </w:r>
      <w:r w:rsidRPr="00C530D6">
        <w:rPr>
          <w:rFonts w:ascii="Times New Roman" w:hAnsi="Times New Roman" w:cs="Times New Roman"/>
          <w:color w:val="111111"/>
          <w:sz w:val="26"/>
          <w:szCs w:val="26"/>
        </w:rPr>
        <w:t>Ὅ</w:t>
      </w:r>
      <w:r w:rsidRPr="00C530D6">
        <w:rPr>
          <w:rFonts w:ascii="Cambria" w:hAnsi="Cambria" w:cs="Cambria"/>
          <w:color w:val="111111"/>
          <w:sz w:val="26"/>
          <w:szCs w:val="26"/>
        </w:rPr>
        <w:t>τε</w:t>
      </w:r>
      <w:r w:rsidRPr="00C530D6">
        <w:rPr>
          <w:rFonts w:ascii="PT Serif" w:hAnsi="PT Serif"/>
          <w:color w:val="111111"/>
          <w:sz w:val="26"/>
          <w:szCs w:val="26"/>
        </w:rPr>
        <w:t xml:space="preserve"> </w:t>
      </w:r>
      <w:r w:rsidRPr="00C530D6">
        <w:rPr>
          <w:rFonts w:ascii="Cambria" w:hAnsi="Cambria" w:cs="Cambria"/>
          <w:color w:val="111111"/>
          <w:sz w:val="26"/>
          <w:szCs w:val="26"/>
        </w:rPr>
        <w:t>γ</w:t>
      </w:r>
      <w:r w:rsidRPr="00C530D6">
        <w:rPr>
          <w:rFonts w:ascii="Times New Roman" w:hAnsi="Times New Roman" w:cs="Times New Roman"/>
          <w:color w:val="111111"/>
          <w:sz w:val="26"/>
          <w:szCs w:val="26"/>
        </w:rPr>
        <w:t>ὰ</w:t>
      </w:r>
      <w:r w:rsidRPr="00C530D6">
        <w:rPr>
          <w:rFonts w:ascii="Cambria" w:hAnsi="Cambria" w:cs="Cambria"/>
          <w:color w:val="111111"/>
          <w:sz w:val="26"/>
          <w:szCs w:val="26"/>
        </w:rPr>
        <w:t>ρ</w:t>
      </w:r>
      <w:r w:rsidRPr="00C530D6">
        <w:rPr>
          <w:rFonts w:ascii="PT Serif" w:hAnsi="PT Serif"/>
          <w:color w:val="111111"/>
          <w:sz w:val="26"/>
          <w:szCs w:val="26"/>
        </w:rPr>
        <w:t xml:space="preserve"> </w:t>
      </w:r>
      <w:r w:rsidRPr="00C530D6">
        <w:rPr>
          <w:rFonts w:ascii="Cambria" w:hAnsi="Cambria" w:cs="Cambria"/>
          <w:color w:val="111111"/>
          <w:sz w:val="26"/>
          <w:szCs w:val="26"/>
        </w:rPr>
        <w:t>δο</w:t>
      </w:r>
      <w:r w:rsidRPr="00C530D6">
        <w:rPr>
          <w:rFonts w:ascii="Times New Roman" w:hAnsi="Times New Roman" w:cs="Times New Roman"/>
          <w:color w:val="111111"/>
          <w:sz w:val="26"/>
          <w:szCs w:val="26"/>
        </w:rPr>
        <w:t>ῦ</w:t>
      </w:r>
      <w:r w:rsidRPr="00C530D6">
        <w:rPr>
          <w:rFonts w:ascii="Cambria" w:hAnsi="Cambria" w:cs="Cambria"/>
          <w:color w:val="111111"/>
          <w:sz w:val="26"/>
          <w:szCs w:val="26"/>
        </w:rPr>
        <w:t>λοι</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ἦ</w:t>
      </w:r>
      <w:r w:rsidRPr="00C530D6">
        <w:rPr>
          <w:rFonts w:ascii="Cambria" w:hAnsi="Cambria" w:cs="Cambria"/>
          <w:color w:val="111111"/>
          <w:sz w:val="26"/>
          <w:szCs w:val="26"/>
        </w:rPr>
        <w:t>τε</w:t>
      </w:r>
      <w:r w:rsidRPr="00C530D6">
        <w:rPr>
          <w:rFonts w:ascii="PT Serif" w:hAnsi="PT Serif"/>
          <w:color w:val="111111"/>
          <w:sz w:val="26"/>
          <w:szCs w:val="26"/>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ς</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ἁ</w:t>
      </w:r>
      <w:r w:rsidRPr="00C530D6">
        <w:rPr>
          <w:rFonts w:ascii="PT Serif" w:hAnsi="PT Serif"/>
          <w:color w:val="111111"/>
          <w:sz w:val="26"/>
          <w:szCs w:val="26"/>
        </w:rPr>
        <w:t>μ</w:t>
      </w:r>
      <w:r w:rsidRPr="00C530D6">
        <w:rPr>
          <w:rFonts w:ascii="Cambria" w:hAnsi="Cambria" w:cs="Cambria"/>
          <w:color w:val="111111"/>
          <w:sz w:val="26"/>
          <w:szCs w:val="26"/>
        </w:rPr>
        <w:t>αρτίας</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λεύθεροι</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ἦ</w:t>
      </w:r>
      <w:r w:rsidRPr="00C530D6">
        <w:rPr>
          <w:rFonts w:ascii="Cambria" w:hAnsi="Cambria" w:cs="Cambria"/>
          <w:color w:val="111111"/>
          <w:sz w:val="26"/>
          <w:szCs w:val="26"/>
        </w:rPr>
        <w:t>τε</w:t>
      </w:r>
      <w:r w:rsidRPr="00C530D6">
        <w:rPr>
          <w:rFonts w:ascii="PT Serif" w:hAnsi="PT Serif"/>
          <w:color w:val="111111"/>
          <w:sz w:val="26"/>
          <w:szCs w:val="26"/>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ῇ</w:t>
      </w:r>
      <w:r w:rsidRPr="00C530D6">
        <w:rPr>
          <w:rFonts w:ascii="PT Serif" w:hAnsi="PT Serif"/>
          <w:color w:val="111111"/>
          <w:sz w:val="26"/>
          <w:szCs w:val="26"/>
        </w:rPr>
        <w:t xml:space="preserve"> </w:t>
      </w:r>
      <w:r w:rsidRPr="00C530D6">
        <w:rPr>
          <w:rFonts w:ascii="Cambria" w:hAnsi="Cambria" w:cs="Cambria"/>
          <w:color w:val="111111"/>
          <w:sz w:val="26"/>
          <w:szCs w:val="26"/>
        </w:rPr>
        <w:t>δικαιοσύν</w:t>
      </w:r>
      <w:r w:rsidRPr="00C530D6">
        <w:rPr>
          <w:rFonts w:ascii="Times New Roman" w:hAnsi="Times New Roman" w:cs="Times New Roman"/>
          <w:color w:val="111111"/>
          <w:sz w:val="26"/>
          <w:szCs w:val="26"/>
        </w:rPr>
        <w:t>ῃ</w:t>
      </w:r>
      <w:r w:rsidRPr="00C530D6">
        <w:rPr>
          <w:rFonts w:ascii="PT Serif" w:hAnsi="PT Serif"/>
          <w:color w:val="111111"/>
          <w:sz w:val="26"/>
          <w:szCs w:val="26"/>
        </w:rPr>
        <w:t>. </w:t>
      </w:r>
      <w:r w:rsidRPr="00C530D6">
        <w:rPr>
          <w:rFonts w:ascii="Cambria" w:hAnsi="Cambria" w:cs="Cambria"/>
          <w:color w:val="111111"/>
          <w:sz w:val="26"/>
          <w:szCs w:val="26"/>
        </w:rPr>
        <w:t>τίνα</w:t>
      </w:r>
      <w:r w:rsidRPr="00C530D6">
        <w:rPr>
          <w:rFonts w:ascii="PT Serif" w:hAnsi="PT Serif"/>
          <w:color w:val="111111"/>
          <w:sz w:val="26"/>
          <w:szCs w:val="26"/>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ὖ</w:t>
      </w:r>
      <w:r w:rsidRPr="00C530D6">
        <w:rPr>
          <w:rFonts w:ascii="Cambria" w:hAnsi="Cambria" w:cs="Cambria"/>
          <w:color w:val="111111"/>
          <w:sz w:val="26"/>
          <w:szCs w:val="26"/>
        </w:rPr>
        <w:t>ν</w:t>
      </w:r>
      <w:r w:rsidRPr="00C530D6">
        <w:rPr>
          <w:rFonts w:ascii="PT Serif" w:hAnsi="PT Serif"/>
          <w:color w:val="111111"/>
          <w:sz w:val="26"/>
          <w:szCs w:val="26"/>
        </w:rPr>
        <w:t xml:space="preserve"> </w:t>
      </w:r>
      <w:r w:rsidRPr="00C530D6">
        <w:rPr>
          <w:rFonts w:ascii="Cambria" w:hAnsi="Cambria" w:cs="Cambria"/>
          <w:color w:val="111111"/>
          <w:sz w:val="26"/>
          <w:szCs w:val="26"/>
        </w:rPr>
        <w:t>καρ</w:t>
      </w:r>
      <w:r w:rsidRPr="00C530D6">
        <w:rPr>
          <w:rFonts w:ascii="PT Serif" w:hAnsi="PT Serif" w:cs="PT Serif"/>
          <w:color w:val="111111"/>
          <w:sz w:val="26"/>
          <w:szCs w:val="26"/>
        </w:rPr>
        <w:t>π</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ν</w:t>
      </w:r>
      <w:r w:rsidRPr="00C530D6">
        <w:rPr>
          <w:rFonts w:ascii="PT Serif" w:hAnsi="PT Serif"/>
          <w:color w:val="111111"/>
          <w:sz w:val="26"/>
          <w:szCs w:val="26"/>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ἴ</w:t>
      </w:r>
      <w:r w:rsidRPr="00C530D6">
        <w:rPr>
          <w:rFonts w:ascii="Cambria" w:hAnsi="Cambria" w:cs="Cambria"/>
          <w:color w:val="111111"/>
          <w:sz w:val="26"/>
          <w:szCs w:val="26"/>
        </w:rPr>
        <w:t>χετε</w:t>
      </w:r>
      <w:r w:rsidRPr="00C530D6">
        <w:rPr>
          <w:rFonts w:ascii="PT Serif" w:hAnsi="PT Serif"/>
          <w:color w:val="111111"/>
          <w:sz w:val="26"/>
          <w:szCs w:val="26"/>
        </w:rPr>
        <w:t xml:space="preserve"> </w:t>
      </w:r>
      <w:r w:rsidRPr="00C530D6">
        <w:rPr>
          <w:rFonts w:ascii="Cambria" w:hAnsi="Cambria" w:cs="Cambria"/>
          <w:color w:val="111111"/>
          <w:sz w:val="26"/>
          <w:szCs w:val="26"/>
        </w:rPr>
        <w:t>τότε</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φ</w:t>
      </w:r>
      <w:r w:rsidRPr="00C530D6">
        <w:rPr>
          <w:rFonts w:ascii="PT Serif" w:hAnsi="PT Serif" w:cs="PT Serif"/>
          <w:color w:val="111111"/>
          <w:sz w:val="26"/>
          <w:szCs w:val="26"/>
        </w:rPr>
        <w:t>’</w:t>
      </w:r>
      <w:r w:rsidRPr="00C530D6">
        <w:rPr>
          <w:rFonts w:ascii="PT Serif" w:hAnsi="PT Serif"/>
          <w:color w:val="111111"/>
          <w:sz w:val="26"/>
          <w:szCs w:val="26"/>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ἷ</w:t>
      </w:r>
      <w:r w:rsidRPr="00C530D6">
        <w:rPr>
          <w:rFonts w:ascii="Cambria" w:hAnsi="Cambria" w:cs="Cambria"/>
          <w:color w:val="111111"/>
          <w:sz w:val="26"/>
          <w:szCs w:val="26"/>
        </w:rPr>
        <w:t>ς</w:t>
      </w:r>
      <w:r w:rsidRPr="00C530D6">
        <w:rPr>
          <w:rFonts w:ascii="PT Serif" w:hAnsi="PT Serif"/>
          <w:color w:val="111111"/>
          <w:sz w:val="26"/>
          <w:szCs w:val="26"/>
        </w:rPr>
        <w:t xml:space="preserve"> </w:t>
      </w:r>
      <w:r w:rsidRPr="00C530D6">
        <w:rPr>
          <w:rFonts w:ascii="Cambria" w:hAnsi="Cambria" w:cs="Cambria"/>
          <w:color w:val="111111"/>
          <w:sz w:val="26"/>
          <w:szCs w:val="26"/>
        </w:rPr>
        <w:t>ν</w:t>
      </w:r>
      <w:r w:rsidRPr="00C530D6">
        <w:rPr>
          <w:rFonts w:ascii="Times New Roman" w:hAnsi="Times New Roman" w:cs="Times New Roman"/>
          <w:color w:val="111111"/>
          <w:sz w:val="26"/>
          <w:szCs w:val="26"/>
        </w:rPr>
        <w:t>ῦ</w:t>
      </w:r>
      <w:r w:rsidRPr="00C530D6">
        <w:rPr>
          <w:rFonts w:ascii="Cambria" w:hAnsi="Cambria" w:cs="Cambria"/>
          <w:color w:val="111111"/>
          <w:sz w:val="26"/>
          <w:szCs w:val="26"/>
        </w:rPr>
        <w:t>ν</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ἐ</w:t>
      </w:r>
      <w:r w:rsidRPr="00C530D6">
        <w:rPr>
          <w:rFonts w:ascii="PT Serif" w:hAnsi="PT Serif"/>
          <w:color w:val="111111"/>
          <w:sz w:val="26"/>
          <w:szCs w:val="26"/>
        </w:rPr>
        <w:t>π</w:t>
      </w:r>
      <w:r w:rsidRPr="00C530D6">
        <w:rPr>
          <w:rFonts w:ascii="Cambria" w:hAnsi="Cambria" w:cs="Cambria"/>
          <w:color w:val="111111"/>
          <w:sz w:val="26"/>
          <w:szCs w:val="26"/>
        </w:rPr>
        <w:t>αισχύνεσθε;</w:t>
      </w:r>
      <w:r w:rsidRPr="00C530D6">
        <w:rPr>
          <w:rFonts w:ascii="PT Serif" w:hAnsi="PT Serif"/>
          <w:color w:val="111111"/>
          <w:sz w:val="26"/>
          <w:szCs w:val="26"/>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PT Serif" w:hAnsi="PT Serif"/>
          <w:color w:val="111111"/>
          <w:sz w:val="26"/>
          <w:szCs w:val="26"/>
        </w:rPr>
        <w:t xml:space="preserve"> </w:t>
      </w:r>
      <w:r w:rsidRPr="00C530D6">
        <w:rPr>
          <w:rFonts w:ascii="Cambria" w:hAnsi="Cambria" w:cs="Cambria"/>
          <w:color w:val="111111"/>
          <w:sz w:val="26"/>
          <w:szCs w:val="26"/>
        </w:rPr>
        <w:t>γ</w:t>
      </w:r>
      <w:r w:rsidRPr="00C530D6">
        <w:rPr>
          <w:rFonts w:ascii="Times New Roman" w:hAnsi="Times New Roman" w:cs="Times New Roman"/>
          <w:color w:val="111111"/>
          <w:sz w:val="26"/>
          <w:szCs w:val="26"/>
        </w:rPr>
        <w:t>ὰ</w:t>
      </w:r>
      <w:r w:rsidRPr="00C530D6">
        <w:rPr>
          <w:rFonts w:ascii="Cambria" w:hAnsi="Cambria" w:cs="Cambria"/>
          <w:color w:val="111111"/>
          <w:sz w:val="26"/>
          <w:szCs w:val="26"/>
        </w:rPr>
        <w:t>ρ</w:t>
      </w:r>
      <w:r w:rsidRPr="00C530D6">
        <w:rPr>
          <w:rFonts w:ascii="PT Serif" w:hAnsi="PT Serif"/>
          <w:color w:val="111111"/>
          <w:sz w:val="26"/>
          <w:szCs w:val="26"/>
        </w:rPr>
        <w:t xml:space="preserve"> </w:t>
      </w:r>
      <w:r w:rsidRPr="00C530D6">
        <w:rPr>
          <w:rFonts w:ascii="Cambria" w:hAnsi="Cambria" w:cs="Cambria"/>
          <w:color w:val="111111"/>
          <w:sz w:val="26"/>
          <w:szCs w:val="26"/>
        </w:rPr>
        <w:t>τέλος</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κείνων</w:t>
      </w:r>
      <w:r w:rsidRPr="00C530D6">
        <w:rPr>
          <w:rFonts w:ascii="PT Serif" w:hAnsi="PT Serif"/>
          <w:color w:val="111111"/>
          <w:sz w:val="26"/>
          <w:szCs w:val="26"/>
        </w:rPr>
        <w:t xml:space="preserve"> </w:t>
      </w:r>
      <w:r w:rsidRPr="00C530D6">
        <w:rPr>
          <w:rFonts w:ascii="Cambria" w:hAnsi="Cambria" w:cs="Cambria"/>
          <w:color w:val="111111"/>
          <w:sz w:val="26"/>
          <w:szCs w:val="26"/>
        </w:rPr>
        <w:t>θάνατος·</w:t>
      </w:r>
      <w:r w:rsidRPr="00C530D6">
        <w:rPr>
          <w:rFonts w:ascii="PT Serif" w:hAnsi="PT Serif"/>
          <w:color w:val="111111"/>
          <w:sz w:val="26"/>
          <w:szCs w:val="26"/>
        </w:rPr>
        <w:t> </w:t>
      </w:r>
      <w:r w:rsidRPr="00C530D6">
        <w:rPr>
          <w:rFonts w:ascii="Cambria" w:hAnsi="Cambria" w:cs="Cambria"/>
          <w:color w:val="111111"/>
          <w:sz w:val="26"/>
          <w:szCs w:val="26"/>
        </w:rPr>
        <w:t>νυν</w:t>
      </w:r>
      <w:r w:rsidRPr="00C530D6">
        <w:rPr>
          <w:rFonts w:ascii="Times New Roman" w:hAnsi="Times New Roman" w:cs="Times New Roman"/>
          <w:color w:val="111111"/>
          <w:sz w:val="26"/>
          <w:szCs w:val="26"/>
        </w:rPr>
        <w:t>ὶ</w:t>
      </w:r>
      <w:r w:rsidRPr="00C530D6">
        <w:rPr>
          <w:rFonts w:ascii="PT Serif" w:hAnsi="PT Serif"/>
          <w:color w:val="111111"/>
          <w:sz w:val="26"/>
          <w:szCs w:val="26"/>
        </w:rPr>
        <w:t xml:space="preserve"> </w:t>
      </w:r>
      <w:r w:rsidRPr="00C530D6">
        <w:rPr>
          <w:rFonts w:ascii="Cambria" w:hAnsi="Cambria" w:cs="Cambria"/>
          <w:color w:val="111111"/>
          <w:sz w:val="26"/>
          <w:szCs w:val="26"/>
        </w:rPr>
        <w:t>δέ</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λευθερωθέντες</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ἀ</w:t>
      </w:r>
      <w:r w:rsidRPr="00C530D6">
        <w:rPr>
          <w:rFonts w:ascii="PT Serif" w:hAnsi="PT Serif"/>
          <w:color w:val="111111"/>
          <w:sz w:val="26"/>
          <w:szCs w:val="26"/>
        </w:rPr>
        <w:t>π</w:t>
      </w:r>
      <w:r w:rsidRPr="00C530D6">
        <w:rPr>
          <w:rFonts w:ascii="Times New Roman" w:hAnsi="Times New Roman" w:cs="Times New Roman"/>
          <w:color w:val="111111"/>
          <w:sz w:val="26"/>
          <w:szCs w:val="26"/>
        </w:rPr>
        <w:t>ὸ</w:t>
      </w:r>
      <w:r w:rsidRPr="00C530D6">
        <w:rPr>
          <w:rFonts w:ascii="PT Serif" w:hAnsi="PT Serif"/>
          <w:color w:val="111111"/>
          <w:sz w:val="26"/>
          <w:szCs w:val="26"/>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ς</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ἁ</w:t>
      </w:r>
      <w:r w:rsidRPr="00C530D6">
        <w:rPr>
          <w:rFonts w:ascii="PT Serif" w:hAnsi="PT Serif"/>
          <w:color w:val="111111"/>
          <w:sz w:val="26"/>
          <w:szCs w:val="26"/>
        </w:rPr>
        <w:t>μ</w:t>
      </w:r>
      <w:r w:rsidRPr="00C530D6">
        <w:rPr>
          <w:rFonts w:ascii="Cambria" w:hAnsi="Cambria" w:cs="Cambria"/>
          <w:color w:val="111111"/>
          <w:sz w:val="26"/>
          <w:szCs w:val="26"/>
        </w:rPr>
        <w:t>αρτίας</w:t>
      </w:r>
      <w:r w:rsidRPr="00C530D6">
        <w:rPr>
          <w:rFonts w:ascii="PT Serif" w:hAnsi="PT Serif"/>
          <w:color w:val="111111"/>
          <w:sz w:val="26"/>
          <w:szCs w:val="26"/>
        </w:rPr>
        <w:t xml:space="preserve"> </w:t>
      </w:r>
      <w:r w:rsidRPr="00C530D6">
        <w:rPr>
          <w:rFonts w:ascii="Cambria" w:hAnsi="Cambria" w:cs="Cambria"/>
          <w:color w:val="111111"/>
          <w:sz w:val="26"/>
          <w:szCs w:val="26"/>
        </w:rPr>
        <w:t>δουλωθέντες</w:t>
      </w:r>
      <w:r w:rsidRPr="00C530D6">
        <w:rPr>
          <w:rFonts w:ascii="PT Serif" w:hAnsi="PT Serif"/>
          <w:color w:val="111111"/>
          <w:sz w:val="26"/>
          <w:szCs w:val="26"/>
        </w:rPr>
        <w:t xml:space="preserve"> </w:t>
      </w:r>
      <w:r w:rsidRPr="00C530D6">
        <w:rPr>
          <w:rFonts w:ascii="Cambria" w:hAnsi="Cambria" w:cs="Cambria"/>
          <w:color w:val="111111"/>
          <w:sz w:val="26"/>
          <w:szCs w:val="26"/>
        </w:rPr>
        <w:t>δ</w:t>
      </w:r>
      <w:r w:rsidRPr="00C530D6">
        <w:rPr>
          <w:rFonts w:ascii="Times New Roman" w:hAnsi="Times New Roman" w:cs="Times New Roman"/>
          <w:color w:val="111111"/>
          <w:sz w:val="26"/>
          <w:szCs w:val="26"/>
        </w:rPr>
        <w:t>ὲ</w:t>
      </w:r>
      <w:r w:rsidRPr="00C530D6">
        <w:rPr>
          <w:rFonts w:ascii="PT Serif" w:hAnsi="PT Serif"/>
          <w:color w:val="111111"/>
          <w:sz w:val="26"/>
          <w:szCs w:val="26"/>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ῷ</w:t>
      </w:r>
      <w:r w:rsidRPr="00C530D6">
        <w:rPr>
          <w:rFonts w:ascii="PT Serif" w:hAnsi="PT Serif"/>
          <w:color w:val="111111"/>
          <w:sz w:val="26"/>
          <w:szCs w:val="26"/>
        </w:rPr>
        <w:t xml:space="preserve"> </w:t>
      </w:r>
      <w:r w:rsidRPr="00C530D6">
        <w:rPr>
          <w:rFonts w:ascii="Cambria" w:hAnsi="Cambria" w:cs="Cambria"/>
          <w:color w:val="111111"/>
          <w:sz w:val="26"/>
          <w:szCs w:val="26"/>
        </w:rPr>
        <w:t>θε</w:t>
      </w:r>
      <w:r w:rsidRPr="00C530D6">
        <w:rPr>
          <w:rFonts w:ascii="Times New Roman" w:hAnsi="Times New Roman" w:cs="Times New Roman"/>
          <w:color w:val="111111"/>
          <w:sz w:val="26"/>
          <w:szCs w:val="26"/>
        </w:rPr>
        <w:t>ῷ</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ἔ</w:t>
      </w:r>
      <w:r w:rsidRPr="00C530D6">
        <w:rPr>
          <w:rFonts w:ascii="Cambria" w:hAnsi="Cambria" w:cs="Cambria"/>
          <w:color w:val="111111"/>
          <w:sz w:val="26"/>
          <w:szCs w:val="26"/>
        </w:rPr>
        <w:t>χετε</w:t>
      </w:r>
      <w:r w:rsidRPr="00C530D6">
        <w:rPr>
          <w:rFonts w:ascii="PT Serif" w:hAnsi="PT Serif"/>
          <w:color w:val="111111"/>
          <w:sz w:val="26"/>
          <w:szCs w:val="26"/>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ν</w:t>
      </w:r>
      <w:r w:rsidRPr="00C530D6">
        <w:rPr>
          <w:rFonts w:ascii="PT Serif" w:hAnsi="PT Serif"/>
          <w:color w:val="111111"/>
          <w:sz w:val="26"/>
          <w:szCs w:val="26"/>
        </w:rPr>
        <w:t xml:space="preserve"> </w:t>
      </w:r>
      <w:r w:rsidRPr="00C530D6">
        <w:rPr>
          <w:rFonts w:ascii="Cambria" w:hAnsi="Cambria" w:cs="Cambria"/>
          <w:color w:val="111111"/>
          <w:sz w:val="26"/>
          <w:szCs w:val="26"/>
        </w:rPr>
        <w:t>καρ</w:t>
      </w:r>
      <w:r w:rsidRPr="00C530D6">
        <w:rPr>
          <w:rFonts w:ascii="PT Serif" w:hAnsi="PT Serif" w:cs="PT Serif"/>
          <w:color w:val="111111"/>
          <w:sz w:val="26"/>
          <w:szCs w:val="26"/>
        </w:rPr>
        <w:t>π</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ν</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ὑ</w:t>
      </w:r>
      <w:r w:rsidRPr="00C530D6">
        <w:rPr>
          <w:rFonts w:ascii="PT Serif" w:hAnsi="PT Serif"/>
          <w:color w:val="111111"/>
          <w:sz w:val="26"/>
          <w:szCs w:val="26"/>
        </w:rPr>
        <w:t>μ</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ν</w:t>
      </w:r>
      <w:r w:rsidRPr="00C530D6">
        <w:rPr>
          <w:rFonts w:ascii="PT Serif" w:hAnsi="PT Serif"/>
          <w:color w:val="111111"/>
          <w:sz w:val="26"/>
          <w:szCs w:val="26"/>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ς</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ἁ</w:t>
      </w:r>
      <w:r w:rsidRPr="00C530D6">
        <w:rPr>
          <w:rFonts w:ascii="Cambria" w:hAnsi="Cambria" w:cs="Cambria"/>
          <w:color w:val="111111"/>
          <w:sz w:val="26"/>
          <w:szCs w:val="26"/>
        </w:rPr>
        <w:t>γιασ</w:t>
      </w:r>
      <w:r w:rsidRPr="00C530D6">
        <w:rPr>
          <w:rFonts w:ascii="PT Serif" w:hAnsi="PT Serif" w:cs="PT Serif"/>
          <w:color w:val="111111"/>
          <w:sz w:val="26"/>
          <w:szCs w:val="26"/>
        </w:rPr>
        <w:t>μ</w:t>
      </w:r>
      <w:r w:rsidRPr="00C530D6">
        <w:rPr>
          <w:rFonts w:ascii="Cambria" w:hAnsi="Cambria" w:cs="Cambria"/>
          <w:color w:val="111111"/>
          <w:sz w:val="26"/>
          <w:szCs w:val="26"/>
        </w:rPr>
        <w:t>όν</w:t>
      </w:r>
      <w:r w:rsidRPr="00C530D6">
        <w:rPr>
          <w:rFonts w:ascii="PT Serif" w:hAnsi="PT Serif"/>
          <w:color w:val="111111"/>
          <w:sz w:val="26"/>
          <w:szCs w:val="26"/>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PT Serif" w:hAnsi="PT Serif"/>
          <w:color w:val="111111"/>
          <w:sz w:val="26"/>
          <w:szCs w:val="26"/>
        </w:rPr>
        <w:t xml:space="preserve"> </w:t>
      </w:r>
      <w:r w:rsidRPr="00C530D6">
        <w:rPr>
          <w:rFonts w:ascii="Cambria" w:hAnsi="Cambria" w:cs="Cambria"/>
          <w:color w:val="111111"/>
          <w:sz w:val="26"/>
          <w:szCs w:val="26"/>
        </w:rPr>
        <w:t>δ</w:t>
      </w:r>
      <w:r w:rsidRPr="00C530D6">
        <w:rPr>
          <w:rFonts w:ascii="Times New Roman" w:hAnsi="Times New Roman" w:cs="Times New Roman"/>
          <w:color w:val="111111"/>
          <w:sz w:val="26"/>
          <w:szCs w:val="26"/>
        </w:rPr>
        <w:t>ὲ</w:t>
      </w:r>
      <w:r w:rsidRPr="00C530D6">
        <w:rPr>
          <w:rFonts w:ascii="PT Serif" w:hAnsi="PT Serif"/>
          <w:color w:val="111111"/>
          <w:sz w:val="26"/>
          <w:szCs w:val="26"/>
        </w:rPr>
        <w:t xml:space="preserve"> </w:t>
      </w:r>
      <w:r w:rsidRPr="00C530D6">
        <w:rPr>
          <w:rFonts w:ascii="Cambria" w:hAnsi="Cambria" w:cs="Cambria"/>
          <w:color w:val="111111"/>
          <w:sz w:val="26"/>
          <w:szCs w:val="26"/>
        </w:rPr>
        <w:t>τέλος</w:t>
      </w:r>
      <w:r w:rsidRPr="00C530D6">
        <w:rPr>
          <w:rFonts w:ascii="PT Serif" w:hAnsi="PT Serif"/>
          <w:color w:val="111111"/>
          <w:sz w:val="26"/>
          <w:szCs w:val="26"/>
        </w:rPr>
        <w:t xml:space="preserve"> </w:t>
      </w:r>
      <w:r w:rsidRPr="00C530D6">
        <w:rPr>
          <w:rFonts w:ascii="Cambria" w:hAnsi="Cambria" w:cs="Cambria"/>
          <w:color w:val="111111"/>
          <w:sz w:val="26"/>
          <w:szCs w:val="26"/>
        </w:rPr>
        <w:t>ζω</w:t>
      </w:r>
      <w:r w:rsidRPr="00C530D6">
        <w:rPr>
          <w:rFonts w:ascii="Times New Roman" w:hAnsi="Times New Roman" w:cs="Times New Roman"/>
          <w:color w:val="111111"/>
          <w:sz w:val="26"/>
          <w:szCs w:val="26"/>
        </w:rPr>
        <w:t>ὴ</w:t>
      </w:r>
      <w:r w:rsidRPr="00C530D6">
        <w:rPr>
          <w:rFonts w:ascii="Cambria" w:hAnsi="Cambria" w:cs="Cambria"/>
          <w:color w:val="111111"/>
          <w:sz w:val="26"/>
          <w:szCs w:val="26"/>
        </w:rPr>
        <w:t>ν</w:t>
      </w:r>
      <w:r w:rsidRPr="00C530D6">
        <w:rPr>
          <w:rFonts w:ascii="PT Serif" w:hAnsi="PT Serif"/>
          <w:color w:val="111111"/>
          <w:sz w:val="26"/>
          <w:szCs w:val="26"/>
        </w:rPr>
        <w:t xml:space="preserve"> </w:t>
      </w:r>
      <w:r w:rsidRPr="00C530D6">
        <w:rPr>
          <w:rFonts w:ascii="Cambria" w:hAnsi="Cambria" w:cs="Cambria"/>
          <w:color w:val="111111"/>
          <w:sz w:val="26"/>
          <w:szCs w:val="26"/>
        </w:rPr>
        <w:t>α</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ώνιον</w:t>
      </w:r>
      <w:r w:rsidRPr="00C530D6">
        <w:rPr>
          <w:rFonts w:ascii="PT Serif" w:hAnsi="PT Serif"/>
          <w:color w:val="111111"/>
          <w:sz w:val="26"/>
          <w:szCs w:val="26"/>
        </w:rPr>
        <w:t>.</w:t>
      </w:r>
      <w:bookmarkStart w:id="118" w:name="_Hlk203338867"/>
      <w:r w:rsidRPr="00C530D6">
        <w:rPr>
          <w:rFonts w:ascii="PT Serif" w:hAnsi="PT Serif"/>
          <w:color w:val="111111"/>
          <w:sz w:val="26"/>
          <w:szCs w:val="26"/>
        </w:rPr>
        <w:t>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ὰ</w:t>
      </w:r>
      <w:r w:rsidRPr="00C530D6">
        <w:rPr>
          <w:rFonts w:ascii="PT Serif" w:hAnsi="PT Serif"/>
          <w:color w:val="111111"/>
          <w:sz w:val="26"/>
          <w:szCs w:val="26"/>
        </w:rPr>
        <w:t xml:space="preserve"> </w:t>
      </w:r>
      <w:r w:rsidRPr="00C530D6">
        <w:rPr>
          <w:rFonts w:ascii="Cambria" w:hAnsi="Cambria" w:cs="Cambria"/>
          <w:color w:val="111111"/>
          <w:sz w:val="26"/>
          <w:szCs w:val="26"/>
        </w:rPr>
        <w:t>γ</w:t>
      </w:r>
      <w:r w:rsidRPr="00C530D6">
        <w:rPr>
          <w:rFonts w:ascii="Times New Roman" w:hAnsi="Times New Roman" w:cs="Times New Roman"/>
          <w:color w:val="111111"/>
          <w:sz w:val="26"/>
          <w:szCs w:val="26"/>
        </w:rPr>
        <w:t>ὰ</w:t>
      </w:r>
      <w:r w:rsidRPr="00C530D6">
        <w:rPr>
          <w:rFonts w:ascii="Cambria" w:hAnsi="Cambria" w:cs="Cambria"/>
          <w:color w:val="111111"/>
          <w:sz w:val="26"/>
          <w:szCs w:val="26"/>
        </w:rPr>
        <w:t>ρ</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ὀ</w:t>
      </w:r>
      <w:r w:rsidRPr="00C530D6">
        <w:rPr>
          <w:rFonts w:ascii="Cambria" w:hAnsi="Cambria" w:cs="Cambria"/>
          <w:color w:val="111111"/>
          <w:sz w:val="26"/>
          <w:szCs w:val="26"/>
        </w:rPr>
        <w:t>ψώνια</w:t>
      </w:r>
      <w:r w:rsidRPr="00C530D6">
        <w:rPr>
          <w:rFonts w:ascii="PT Serif" w:hAnsi="PT Serif"/>
          <w:color w:val="111111"/>
          <w:sz w:val="26"/>
          <w:szCs w:val="26"/>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ς</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ἁ</w:t>
      </w:r>
      <w:r w:rsidRPr="00C530D6">
        <w:rPr>
          <w:rFonts w:ascii="PT Serif" w:hAnsi="PT Serif"/>
          <w:color w:val="111111"/>
          <w:sz w:val="26"/>
          <w:szCs w:val="26"/>
        </w:rPr>
        <w:t>μ</w:t>
      </w:r>
      <w:r w:rsidRPr="00C530D6">
        <w:rPr>
          <w:rFonts w:ascii="Cambria" w:hAnsi="Cambria" w:cs="Cambria"/>
          <w:color w:val="111111"/>
          <w:sz w:val="26"/>
          <w:szCs w:val="26"/>
        </w:rPr>
        <w:t>αρτίας</w:t>
      </w:r>
      <w:r w:rsidRPr="00C530D6">
        <w:rPr>
          <w:rFonts w:ascii="PT Serif" w:hAnsi="PT Serif"/>
          <w:color w:val="111111"/>
          <w:sz w:val="26"/>
          <w:szCs w:val="26"/>
        </w:rPr>
        <w:t xml:space="preserve"> </w:t>
      </w:r>
      <w:r w:rsidRPr="00C530D6">
        <w:rPr>
          <w:rFonts w:ascii="Cambria" w:hAnsi="Cambria" w:cs="Cambria"/>
          <w:color w:val="111111"/>
          <w:sz w:val="26"/>
          <w:szCs w:val="26"/>
        </w:rPr>
        <w:t>θάνατος</w:t>
      </w:r>
      <w:r w:rsidRPr="00C530D6">
        <w:rPr>
          <w:rFonts w:ascii="PT Serif" w:hAnsi="PT Serif"/>
          <w:color w:val="111111"/>
          <w:sz w:val="26"/>
          <w:szCs w:val="26"/>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PT Serif" w:hAnsi="PT Serif"/>
          <w:color w:val="111111"/>
          <w:sz w:val="26"/>
          <w:szCs w:val="26"/>
        </w:rPr>
        <w:t xml:space="preserve"> </w:t>
      </w:r>
      <w:r w:rsidRPr="00C530D6">
        <w:rPr>
          <w:rFonts w:ascii="Cambria" w:hAnsi="Cambria" w:cs="Cambria"/>
          <w:color w:val="111111"/>
          <w:sz w:val="26"/>
          <w:szCs w:val="26"/>
        </w:rPr>
        <w:t>δ</w:t>
      </w:r>
      <w:r w:rsidRPr="00C530D6">
        <w:rPr>
          <w:rFonts w:ascii="Times New Roman" w:hAnsi="Times New Roman" w:cs="Times New Roman"/>
          <w:color w:val="111111"/>
          <w:sz w:val="26"/>
          <w:szCs w:val="26"/>
        </w:rPr>
        <w:t>ὲ</w:t>
      </w:r>
      <w:r w:rsidRPr="00C530D6">
        <w:rPr>
          <w:rFonts w:ascii="PT Serif" w:hAnsi="PT Serif"/>
          <w:color w:val="111111"/>
          <w:sz w:val="26"/>
          <w:szCs w:val="26"/>
        </w:rPr>
        <w:t xml:space="preserve"> </w:t>
      </w:r>
      <w:r w:rsidRPr="00C530D6">
        <w:rPr>
          <w:rFonts w:ascii="Cambria" w:hAnsi="Cambria" w:cs="Cambria"/>
          <w:color w:val="111111"/>
          <w:sz w:val="26"/>
          <w:szCs w:val="26"/>
        </w:rPr>
        <w:t>χάρισ</w:t>
      </w:r>
      <w:r w:rsidRPr="00C530D6">
        <w:rPr>
          <w:rFonts w:ascii="PT Serif" w:hAnsi="PT Serif" w:cs="PT Serif"/>
          <w:color w:val="111111"/>
          <w:sz w:val="26"/>
          <w:szCs w:val="26"/>
        </w:rPr>
        <w:t>μ</w:t>
      </w:r>
      <w:r w:rsidRPr="00C530D6">
        <w:rPr>
          <w:rFonts w:ascii="Cambria" w:hAnsi="Cambria" w:cs="Cambria"/>
          <w:color w:val="111111"/>
          <w:sz w:val="26"/>
          <w:szCs w:val="26"/>
        </w:rPr>
        <w:t>α</w:t>
      </w:r>
      <w:r w:rsidRPr="00C530D6">
        <w:rPr>
          <w:rFonts w:ascii="PT Serif" w:hAnsi="PT Serif"/>
          <w:color w:val="111111"/>
          <w:sz w:val="26"/>
          <w:szCs w:val="26"/>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rPr>
        <w:t xml:space="preserve"> </w:t>
      </w:r>
      <w:r w:rsidRPr="00C530D6">
        <w:rPr>
          <w:rFonts w:ascii="Cambria" w:hAnsi="Cambria" w:cs="Cambria"/>
          <w:color w:val="111111"/>
          <w:sz w:val="26"/>
          <w:szCs w:val="26"/>
        </w:rPr>
        <w:t>θεο</w:t>
      </w:r>
      <w:r w:rsidRPr="00C530D6">
        <w:rPr>
          <w:rFonts w:ascii="Times New Roman" w:hAnsi="Times New Roman" w:cs="Times New Roman"/>
          <w:color w:val="111111"/>
          <w:sz w:val="26"/>
          <w:szCs w:val="26"/>
        </w:rPr>
        <w:t>ῦ</w:t>
      </w:r>
      <w:r w:rsidRPr="00C530D6">
        <w:rPr>
          <w:rFonts w:ascii="PT Serif" w:hAnsi="PT Serif"/>
          <w:color w:val="111111"/>
          <w:sz w:val="26"/>
          <w:szCs w:val="26"/>
        </w:rPr>
        <w:t xml:space="preserve"> </w:t>
      </w:r>
      <w:r w:rsidRPr="00C530D6">
        <w:rPr>
          <w:rFonts w:ascii="Cambria" w:hAnsi="Cambria" w:cs="Cambria"/>
          <w:color w:val="111111"/>
          <w:sz w:val="26"/>
          <w:szCs w:val="26"/>
        </w:rPr>
        <w:t>ζω</w:t>
      </w:r>
      <w:r w:rsidRPr="00C530D6">
        <w:rPr>
          <w:rFonts w:ascii="Times New Roman" w:hAnsi="Times New Roman" w:cs="Times New Roman"/>
          <w:color w:val="111111"/>
          <w:sz w:val="26"/>
          <w:szCs w:val="26"/>
        </w:rPr>
        <w:t>ὴ</w:t>
      </w:r>
      <w:r w:rsidRPr="00C530D6">
        <w:rPr>
          <w:rFonts w:ascii="PT Serif" w:hAnsi="PT Serif"/>
          <w:color w:val="111111"/>
          <w:sz w:val="26"/>
          <w:szCs w:val="26"/>
        </w:rPr>
        <w:t xml:space="preserve"> </w:t>
      </w:r>
      <w:r w:rsidRPr="00C530D6">
        <w:rPr>
          <w:rFonts w:ascii="Cambria" w:hAnsi="Cambria" w:cs="Cambria"/>
          <w:color w:val="111111"/>
          <w:sz w:val="26"/>
          <w:szCs w:val="26"/>
        </w:rPr>
        <w:t>α</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ώνιος</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w:t>
      </w:r>
      <w:r w:rsidRPr="00C530D6">
        <w:rPr>
          <w:rFonts w:ascii="PT Serif" w:hAnsi="PT Serif"/>
          <w:color w:val="111111"/>
          <w:sz w:val="26"/>
          <w:szCs w:val="26"/>
        </w:rPr>
        <w:t xml:space="preserve"> </w:t>
      </w:r>
      <w:r w:rsidRPr="00C530D6">
        <w:rPr>
          <w:rFonts w:ascii="Cambria" w:hAnsi="Cambria" w:cs="Cambria"/>
          <w:color w:val="111111"/>
          <w:sz w:val="26"/>
          <w:szCs w:val="26"/>
        </w:rPr>
        <w:t>Χριστ</w:t>
      </w:r>
      <w:r w:rsidRPr="00C530D6">
        <w:rPr>
          <w:rFonts w:ascii="Times New Roman" w:hAnsi="Times New Roman" w:cs="Times New Roman"/>
          <w:color w:val="111111"/>
          <w:sz w:val="26"/>
          <w:szCs w:val="26"/>
        </w:rPr>
        <w:t>ῷ</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ησο</w:t>
      </w:r>
      <w:r w:rsidRPr="00C530D6">
        <w:rPr>
          <w:rFonts w:ascii="Times New Roman" w:hAnsi="Times New Roman" w:cs="Times New Roman"/>
          <w:color w:val="111111"/>
          <w:sz w:val="26"/>
          <w:szCs w:val="26"/>
        </w:rPr>
        <w:t>ῦ</w:t>
      </w:r>
      <w:r w:rsidRPr="00C530D6">
        <w:rPr>
          <w:rFonts w:ascii="PT Serif" w:hAnsi="PT Serif"/>
          <w:color w:val="111111"/>
          <w:sz w:val="26"/>
          <w:szCs w:val="26"/>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ῷ</w:t>
      </w:r>
      <w:r w:rsidRPr="00C530D6">
        <w:rPr>
          <w:rFonts w:ascii="PT Serif" w:hAnsi="PT Serif"/>
          <w:color w:val="111111"/>
          <w:sz w:val="26"/>
          <w:szCs w:val="26"/>
        </w:rPr>
        <w:t xml:space="preserve"> </w:t>
      </w:r>
      <w:r w:rsidRPr="00C530D6">
        <w:rPr>
          <w:rFonts w:ascii="Cambria" w:hAnsi="Cambria" w:cs="Cambria"/>
          <w:color w:val="111111"/>
          <w:sz w:val="26"/>
          <w:szCs w:val="26"/>
        </w:rPr>
        <w:t>κυρί</w:t>
      </w:r>
      <w:r w:rsidRPr="00C530D6">
        <w:rPr>
          <w:rFonts w:ascii="Times New Roman" w:hAnsi="Times New Roman" w:cs="Times New Roman"/>
          <w:color w:val="111111"/>
          <w:sz w:val="26"/>
          <w:szCs w:val="26"/>
        </w:rPr>
        <w:t>ῳ</w:t>
      </w:r>
      <w:r w:rsidRPr="00C530D6">
        <w:rPr>
          <w:rFonts w:ascii="PT Serif" w:hAnsi="PT Serif"/>
          <w:color w:val="111111"/>
          <w:sz w:val="26"/>
          <w:szCs w:val="26"/>
        </w:rPr>
        <w:t xml:space="preserve"> </w:t>
      </w:r>
      <w:r w:rsidRPr="00C530D6">
        <w:rPr>
          <w:rFonts w:ascii="Times New Roman" w:hAnsi="Times New Roman" w:cs="Times New Roman"/>
          <w:color w:val="111111"/>
          <w:sz w:val="26"/>
          <w:szCs w:val="26"/>
        </w:rPr>
        <w:t>ἡ</w:t>
      </w:r>
      <w:r w:rsidRPr="00C530D6">
        <w:rPr>
          <w:rFonts w:ascii="PT Serif" w:hAnsi="PT Serif"/>
          <w:color w:val="111111"/>
          <w:sz w:val="26"/>
          <w:szCs w:val="26"/>
        </w:rPr>
        <w:t>μ</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 xml:space="preserve">ν </w:t>
      </w:r>
      <w:r w:rsidRPr="00C530D6">
        <w:rPr>
          <w:rFonts w:ascii="Arial" w:hAnsi="Arial" w:cs="Arial"/>
          <w:sz w:val="24"/>
          <w:szCs w:val="24"/>
        </w:rPr>
        <w:t>(Rm 6,15-23).</w:t>
      </w:r>
    </w:p>
    <w:bookmarkEnd w:id="118"/>
    <w:p w14:paraId="04B09C55" w14:textId="77777777" w:rsidR="00C530D6" w:rsidRPr="00C530D6" w:rsidRDefault="00C530D6" w:rsidP="00C530D6">
      <w:pPr>
        <w:spacing w:before="120" w:after="0" w:line="240" w:lineRule="auto"/>
        <w:jc w:val="both"/>
        <w:rPr>
          <w:rFonts w:ascii="Arial" w:eastAsia="Times New Roman" w:hAnsi="Arial" w:cs="Arial"/>
          <w:kern w:val="0"/>
          <w:sz w:val="24"/>
          <w:szCs w:val="20"/>
          <w:lang w:eastAsia="it-IT"/>
          <w14:ligatures w14:val="none"/>
        </w:rPr>
      </w:pPr>
    </w:p>
    <w:p w14:paraId="066A1B9C" w14:textId="77777777" w:rsidR="00C530D6" w:rsidRPr="00C530D6" w:rsidRDefault="00C530D6" w:rsidP="00C530D6">
      <w:pPr>
        <w:jc w:val="both"/>
        <w:rPr>
          <w:rFonts w:ascii="Arial" w:hAnsi="Arial" w:cs="Arial"/>
          <w:b/>
          <w:bCs/>
          <w:sz w:val="24"/>
          <w:szCs w:val="24"/>
        </w:rPr>
      </w:pPr>
      <w:bookmarkStart w:id="119" w:name="_Hlk205094219"/>
      <w:r w:rsidRPr="00C530D6">
        <w:rPr>
          <w:rFonts w:ascii="Arial" w:hAnsi="Arial" w:cs="Arial"/>
          <w:b/>
          <w:bCs/>
          <w:sz w:val="24"/>
          <w:szCs w:val="24"/>
        </w:rPr>
        <w:t xml:space="preserve">Che dunque? Ci metteremo a peccare perché non siamo sotto la Legge, ma sotto la grazia? </w:t>
      </w:r>
      <w:bookmarkEnd w:id="119"/>
      <w:r w:rsidRPr="00C530D6">
        <w:rPr>
          <w:rFonts w:ascii="Arial" w:hAnsi="Arial" w:cs="Arial"/>
          <w:b/>
          <w:bCs/>
          <w:sz w:val="24"/>
          <w:szCs w:val="24"/>
        </w:rPr>
        <w:t xml:space="preserve">È assurdo! Non sapete che, se vi mettete a servizio di qualcuno come schiavi per obbedirgli, siete schiavi di colui al quale obbedite: sia del peccato che porta alla morte, sia dell’obbedienza che conduce alla giustizia? </w:t>
      </w:r>
    </w:p>
    <w:p w14:paraId="2FB1E206"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Finora si è ampiamente dimostrato che essere sotto la grazia non può né deve significare né che siamo in uno stato di impeccabilità, né tanto meno che si può peccare a volontà, tanto poi tutto viene coperto dalla grazia di Cristo Signore. Contro questi pensieri che sempre possono sorgere come tentazione nel cuore di ogni discepolo di Gesù, l’Apostolo Paolo sta insistendo con ogni vigore di Spirito Santo, che il peccato è sempre morte che genera morte. Noi poi dobbiamo sempre ricordarci che il peccato sempre ha generato nella storia distruzioni di </w:t>
      </w:r>
      <w:r w:rsidRPr="00C530D6">
        <w:rPr>
          <w:rFonts w:ascii="Arial" w:hAnsi="Arial" w:cs="Arial"/>
          <w:sz w:val="24"/>
          <w:szCs w:val="24"/>
        </w:rPr>
        <w:lastRenderedPageBreak/>
        <w:t xml:space="preserve">regni potenti, immani catastrofi, genocidi, infanticidi, pulizie etniche, guerre senza numero, infinite morti fisiche. Non c’è male sulla terra che non sia prodotto dal peccato. D’altronde per molti cristiani la confessione non ha questo fine? Ci si confessa per poi tornare a peccare. Non ci si confessa per non peccare mai più. Ora il proposito di non peccare mai più per l’avvenire non deve essere e rimanere formula liturgica. Deve essere impegno di vita. Il mai deve essere impegno di diventare mai. </w:t>
      </w:r>
    </w:p>
    <w:p w14:paraId="5638DC6A"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L’Apostolo chiede ai cristiani che questo pensiero neanche sfiori la loro mente:</w:t>
      </w:r>
      <w:bookmarkStart w:id="120" w:name="_Hlk205047859"/>
      <w:r w:rsidRPr="00C530D6">
        <w:rPr>
          <w:rFonts w:ascii="Arial" w:hAnsi="Arial" w:cs="Arial"/>
          <w:sz w:val="24"/>
          <w:szCs w:val="24"/>
        </w:rPr>
        <w:t xml:space="preserve"> </w:t>
      </w:r>
      <w:r w:rsidRPr="00C530D6">
        <w:rPr>
          <w:rFonts w:ascii="Arial" w:hAnsi="Arial" w:cs="Arial"/>
          <w:i/>
          <w:iCs/>
          <w:sz w:val="24"/>
          <w:szCs w:val="24"/>
        </w:rPr>
        <w:t xml:space="preserve">“Che dunque? Ci metteremo a peccare perché non siamo sotto la Legge, ma sotto la grazia? È assurdo!”. </w:t>
      </w:r>
      <w:bookmarkEnd w:id="120"/>
      <w:r w:rsidRPr="00C530D6">
        <w:rPr>
          <w:rFonts w:ascii="Arial" w:hAnsi="Arial" w:cs="Arial"/>
          <w:sz w:val="24"/>
          <w:szCs w:val="24"/>
        </w:rPr>
        <w:t xml:space="preserve">Prima di tutto dobbiamo puntualizzare che il cristiano è sempre sotto la Legge. Legge sono i Comandamenti, Legge è il Vangelo, Legge è la verità, Legge è anche la grazia, Legge è la giustizia, Legge è la carità, Legge è la speranza, Legge è ogni virtù. A questa Legge va data piena obbedienza. Mai il cristiano è passato dalla Legge alla non Legge. È passato invece da una Legge incipiente a una Legge portata al sommo compimento da Cristo Gesù. </w:t>
      </w:r>
    </w:p>
    <w:p w14:paraId="5E6CBF59"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Che significa allora non essere sotto la Legge?</w:t>
      </w:r>
    </w:p>
    <w:p w14:paraId="0CF5A84E"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 Non si è più sotto la Legge rituale dell’Antico Testamento perché con Cristo Gesù siano passati a una Legge diversa, perché diverso è il sacrificio da Lui offerto per la remissione dei peccati. </w:t>
      </w:r>
    </w:p>
    <w:p w14:paraId="47466C30"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Non siamo sotto la Legge da pensare come via per la giustificazione, come via cioè per passare dalla morte alla vita e dalle tenebre bella luce. La Legge da sé non ga la forza dell’obbedienza. La forza dell’obbedienza le viene dalla grazia. Ogni grazia per obbedire sempre va chiesta al Signore. Con la grazia di Cristo la Legge non aumenta il nostro peccato. Essa fa crescere la grazia di Cristo in noi con la nostra piena e perfetta obbedienza.</w:t>
      </w:r>
    </w:p>
    <w:p w14:paraId="73B13B96"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Siamo però sotto la Legge portata a compimento da Cristo Gesù come purissima obbedienza a Dio perché il peccato non regni più nel nostro corpo. Certe verità annunciate dall’Apostolo Paolo vanne ben comprese e per questo bene interpretate. </w:t>
      </w:r>
    </w:p>
    <w:p w14:paraId="7147D4A3"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Siamo sotto la Legge perché ogni Parola del Signore è Legge per noi. L’ascolto della sua voce è Legge per noi. Personalmente chi scrive ha vissuto un’esperienza terrificante. La Vergine Maria è venuta chiedendoci di portare tutto il mondo nella Legge del Vangelo. Tutto il mondo, che non era sotto la Legge del Vangelo, ma aveva come Legge la sola grazia, senza la verità della grazia e senza alcuna obbedienza alla grazia, si è ribellato. Ha covato odio per ben più di quarant’anni. Alla fine è riuscito a dichiarare non vera la richiesta della Vergine Maria, definendola fatto di terra e non di cielo. Noi però perseveriamo a credere che la Vergine Maria veramente ancora e sempre vuole che il mondo sia portato nella Legge del Vangelo, nella Legge della grazia, della Legge della verità, nella Legge dello Spirito Santo. Noi crediamo e per questo operiamo perché il mondo </w:t>
      </w:r>
      <w:r w:rsidRPr="00C530D6">
        <w:rPr>
          <w:rFonts w:ascii="Arial" w:hAnsi="Arial" w:cs="Arial"/>
          <w:sz w:val="24"/>
          <w:szCs w:val="24"/>
        </w:rPr>
        <w:lastRenderedPageBreak/>
        <w:t>sia portato sotto la Legge del Vangelo, della verità, della giustizia, della carità, dello Spirito Santo.</w:t>
      </w:r>
    </w:p>
    <w:p w14:paraId="6BB567D3"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Ecco perché comprendiamo bene cosa vuole insegnarci lo Spirito Santo per bocca dell’Apostolo Paolo: a non cadere in questa trappola infernale. Né la Legge del Vangelo senza la Legge della grazia; né la Legge della grazia senza la Legge del Vangelo; né Cristo Legge della fede senza Cristo Legge del suo corpo e del suo sangue e né Cristo Legge del suo corpo e del suo sangue senza Cristo Legge della fede, della verità, del Vangelo, della giustizia, dello Spirito Santo. </w:t>
      </w:r>
    </w:p>
    <w:p w14:paraId="295CF82C"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Essere senza la Legge del Vangelo e senza la Legge della verità della grazia non è lontano da noi. Dire che siamo già tutti salvi non significa forse essenza senza la Legge? Non essere sottoposti a nessun giudizio del Signore perché Dio non giudica nessuno, non è forse essere senza la Legge della verità della misericordia e della Legge della fedeltà di Dio a ogni sua Parola? </w:t>
      </w:r>
    </w:p>
    <w:p w14:paraId="6EA986D3"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Tutte le eresie che noi predichiamo, insegniamo, divulghiamo con scaltrezza satanica e diabolica dicendo che tutte le religioni sono vie di salvezza e che tutti i libri sacri sono uguali, non significa forse essere senza la Legge e del Vangelo e della grazia di Cristo Gesù? Sire che annunciare il Vangelo non serve, anzi che è proselitismo; dire che invitare alla conversione a Cristo non si deve, non è forse essere senza la Legge della verità della salvezza?</w:t>
      </w:r>
    </w:p>
    <w:p w14:paraId="78A63A7E"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Ciò che per l’Apostolo è assurdo, per noi è storia quotidiana: </w:t>
      </w:r>
      <w:r w:rsidRPr="00C530D6">
        <w:rPr>
          <w:rFonts w:ascii="Arial" w:hAnsi="Arial" w:cs="Arial"/>
          <w:i/>
          <w:iCs/>
          <w:sz w:val="24"/>
          <w:szCs w:val="24"/>
        </w:rPr>
        <w:t xml:space="preserve">“Che dunque? Ci metteremo a peccare perché non siamo sotto la Legge, ma sotto la grazia? È assurdo!”. </w:t>
      </w:r>
      <w:r w:rsidRPr="00C530D6">
        <w:rPr>
          <w:rFonts w:ascii="Arial" w:hAnsi="Arial" w:cs="Arial"/>
          <w:sz w:val="24"/>
          <w:szCs w:val="24"/>
        </w:rPr>
        <w:t xml:space="preserve">Satana nelle sue tentazioni è astuto, scaltro, veramente diabolico. A lui basta modificare della verità rivelata, verità oggettiva e universale, anche una sola virgola, e il mondo si trova interamente sotto il governo della sua falsità. Se si cade nel governo della sua falsità, inevitabilmente si case sotto la schiavitù del peccato. Caduti nella schiavitù del peccato, si è sotto la schiavitù della morte. Dalla Legge del Vangelo all’istante si precipita nella legge dell’antivangelo. </w:t>
      </w:r>
    </w:p>
    <w:p w14:paraId="1C1EFF11"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Ora l’Apostolo Paolo prende una realtà del suo tempo e la trasporta nel mondo della fede: </w:t>
      </w:r>
      <w:r w:rsidRPr="00C530D6">
        <w:rPr>
          <w:rFonts w:ascii="Arial" w:hAnsi="Arial" w:cs="Arial"/>
          <w:i/>
          <w:iCs/>
          <w:sz w:val="24"/>
          <w:szCs w:val="24"/>
        </w:rPr>
        <w:t xml:space="preserve">“Non sapete che, se vi mettete a servizio di qualcuno come schiavi per obbedirgli, siete schiavi di colui al quale obbedite”. </w:t>
      </w:r>
      <w:r w:rsidRPr="00C530D6">
        <w:rPr>
          <w:rFonts w:ascii="Arial" w:hAnsi="Arial" w:cs="Arial"/>
          <w:sz w:val="24"/>
          <w:szCs w:val="24"/>
        </w:rPr>
        <w:t xml:space="preserve">Anticamente per motivi di debiti una persona si poteva anche vendere come schiavo. Qual era allora la legge umana della schiavitù? Si doveva obbedire al padrone in tutto. Non si era più liberi. Si era schiavi di colui al quale si doveva obbedire per vendita. Ora, insegna l‘Apostolo Paolo, o lo Spirito Santo per parla per sua bocca: chi si vende al peccato è costretto a obbedire al peccato. Chi si vende a Cristo, deve vivere una obbedienza che conduce alla giustizia. Ecco l sue Parole: </w:t>
      </w:r>
      <w:r w:rsidRPr="00C530D6">
        <w:rPr>
          <w:rFonts w:ascii="Arial" w:hAnsi="Arial" w:cs="Arial"/>
          <w:i/>
          <w:iCs/>
          <w:sz w:val="24"/>
          <w:szCs w:val="24"/>
        </w:rPr>
        <w:t xml:space="preserve">“Sia del peccato che porta alla morte, sia dell’obbedienza che conduce alla giustizia? </w:t>
      </w:r>
      <w:r w:rsidRPr="00C530D6">
        <w:rPr>
          <w:rFonts w:ascii="Arial" w:hAnsi="Arial" w:cs="Arial"/>
          <w:sz w:val="24"/>
          <w:szCs w:val="24"/>
        </w:rPr>
        <w:t xml:space="preserve">Ora chi è il cristiano? Colui che è stato riscattato da Cristo Gesù, colui che è stato comprato da Cristo Gesù a caro prezzo, al prezzo del suo Sangue. Ora poiché Cristo ci ha comprati, a lui dobbiamo ogni obbedienza. L’obbedienza a Lui è obbedienza alla Legge del Vangelo, della verità, della giustizia, della carità, della speranza, delle virtù, della grazia, dello Spirito Santo. Sulla redenzione di Cristo a prezzo del suo </w:t>
      </w:r>
      <w:r w:rsidRPr="00C530D6">
        <w:rPr>
          <w:rFonts w:ascii="Arial" w:hAnsi="Arial" w:cs="Arial"/>
          <w:sz w:val="24"/>
          <w:szCs w:val="24"/>
        </w:rPr>
        <w:lastRenderedPageBreak/>
        <w:t>sangue ecco cosa ci rivela il Nuovo Testamento. Tutto l’antico Testamento parla del riscatto del popolo di Dio.</w:t>
      </w:r>
    </w:p>
    <w:p w14:paraId="6C2BFC6D"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Dalla Prima Lettera dell’Apostolo Paolo ai Corinzi:</w:t>
      </w:r>
    </w:p>
    <w:p w14:paraId="6E7FC5D9"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Non sapete che i vostri corpi sono membra di Cristo? Prenderò dunque le membra di Cristo e ne farò membra di una prostituta? Non sia mai! Non sapete che chi si unisce alla prostituta forma con essa un corpo solo? I due – è detto –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voi non appartenete a voi stessi. Infatti siete stati comprati a caro prezzo: glorificate dunque Dio nel vostro corpo! (1Cor 6,15-20). </w:t>
      </w:r>
    </w:p>
    <w:p w14:paraId="36D61789"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Fuori di questi casi, ciascuno – come il Signore gli ha assegnato – continui a vivere come era quando Dio lo ha chiamato; così dispongo in tutte le Chiese. Qualcuno è stato chiamato quando era circonciso? Non lo nasconda! È stato chiamato quando non era circonciso? Non si faccia circoncidere! La circoncisione non conta nulla, e la non circoncisione non conta nulla; conta invece l’osservanza dei comandamenti di Dio. Ciascuno rimanga nella condizione in cui era quando fu chiamato. Sei stato chiamato da schiavo? Non ti preoccupare; anche se puoi diventare libero, approfitta piuttosto della tua condizione! Perché lo schiavo che è stato chiamato nel Signore è un uomo libero, a servizio del Signore! Allo stesso modo chi è stato chiamato da libero è schiavo di Cristo. Siete stati comprati a caro prezzo: non fatevi schiavi degli uomini! Ciascuno, fratelli, rimanga davanti a Dio in quella condizione in cui era quando è stato chiamato (1Cor 7,17-24). </w:t>
      </w:r>
    </w:p>
    <w:p w14:paraId="4E51A66E"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Dalla Prima Lettera dell’Apostolo Pietro:</w:t>
      </w:r>
    </w:p>
    <w:p w14:paraId="2D6AA4A0"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E se chiamate Padre colui che, senza fare preferenze, giudica ciascuno secondo le proprie opere, comportatevi con timore di Dio nel tempo in cui vivete quaggiù come stranieri. Voi sapete che non a prezzo di cose effimere, come argento e oro, foste liberati dalla vostra vuota condotta, ereditata dai padri, ma con il sangue prezioso di Cristo, agnello senza difetti e senza macchia. Egli fu predestinato già prima della fondazione del mondo, ma negli ultimi tempi si è manifestato per voi; e voi per opera sua credete in Dio, che lo ha risuscitato dai morti e gli ha dato gloria, in modo che la vostra fede e la vostra speranza siano rivolte a Dio.</w:t>
      </w:r>
    </w:p>
    <w:p w14:paraId="6F3A5FB8" w14:textId="77777777" w:rsidR="00C530D6" w:rsidRPr="00C530D6" w:rsidRDefault="00C530D6" w:rsidP="00C530D6">
      <w:pPr>
        <w:jc w:val="both"/>
        <w:rPr>
          <w:rFonts w:ascii="Arial" w:hAnsi="Arial" w:cs="Arial"/>
          <w:sz w:val="24"/>
          <w:szCs w:val="24"/>
        </w:rPr>
      </w:pPr>
      <w:r w:rsidRPr="00C530D6">
        <w:rPr>
          <w:rFonts w:ascii="Arial" w:hAnsi="Arial" w:cs="Arial"/>
          <w:i/>
          <w:iCs/>
          <w:sz w:val="24"/>
          <w:szCs w:val="24"/>
        </w:rPr>
        <w:t xml:space="preserve">Dopo aver purificato le vostre anime con l’obbedienza alla verità per amarvi sinceramente come fratelli, amatevi intensamente, di vero cuore, gli uni gli altri, rigenerati non da un seme corruttibile ma incorruttibile, per mezzo della parola di Dio viva ed eterna. Perché ogni carne è come l’erba e tutta la sua gloria come un fiore di campo. L’erba inaridisce, i fiori cadono, ma la parola del Signore rimane in eterno. E questa è la parola del Vangelo che vi è stato annunciato (1Pt 1,17-25). </w:t>
      </w:r>
    </w:p>
    <w:p w14:paraId="2D770EA1"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Ecco altri brani sul riscatto:</w:t>
      </w:r>
    </w:p>
    <w:p w14:paraId="4B7908D6"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lastRenderedPageBreak/>
        <w:t xml:space="preserve">Come Abramo ebbe fede in Dio e gli fu accreditato come giustizia, riconoscete dunque che figli di Abramo sono quelli che vengono dalla fede. E la Scrittura, prevedendo che Dio avrebbe giustificato i pagani per la fede, preannunciò ad Abramo: In te saranno benedette tutte le nazioni. Di conseguenza, quelli che vengono dalla fede sono benedetti insieme ad Abramo, che credette. Quelli invece che si richiamano alle opere della Legge stanno sotto la maledizione, poiché sta scritto: Maledetto chiunque non rimane fedele a tutte le cose scritte nel libro della Legge per metterle in pratica. E che nessuno sia giustificato davanti a Dio per la Legge risulta dal fatto che il giusto per fede vivrà. Ma la Legge non si basa sulla fede; al contrario dice: Chi metterà in pratica queste cose, vivrà grazie ad esse. Cristo ci ha riscattati dalla maledizione della Legge, diventando lui stesso maledizione per noi, poiché sta scritto: Maledetto chi è appeso al legno, perché in Cristo Gesù la benedizione di Abramo passasse ai pagani e noi, mediante la fede, ricevessimo la promessa dello Spirito (Gal 3,6-14). </w:t>
      </w:r>
    </w:p>
    <w:p w14:paraId="7D54C51E"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Ci sono stati anche falsi profeti tra il popolo, come pure ci saranno in mezzo a voi falsi maestri, i quali introdurranno fazioni che portano alla rovina, rinnegando il Signore che li ha riscattati. Attirando su se stessi una rapida rovina, molti seguiranno la loro condotta immorale e per colpa loro la via della verità sarà coperta di disprezzo. Nella loro cupidigia vi sfrutteranno con parole false; ma per loro la condanna è in atto ormai da tempo e la loro rovina non si fa attendere (2Pt, 2,1-3). </w:t>
      </w:r>
    </w:p>
    <w:p w14:paraId="381B05C3"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w:t>
      </w:r>
    </w:p>
    <w:p w14:paraId="7FB8D909"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«Tu sei degno di prendere il libro e di aprirne i sigilli, perché sei stato immolato e hai riscattato per Dio, con il tuo sangue, uomini di ogni tribù, lingua, popolo e nazione, e hai fatto di loro, per il nostro Dio, un regno e sacerdoti, e regneranno sopra la terra» (Ap 5,6-10). </w:t>
      </w:r>
    </w:p>
    <w:p w14:paraId="716B2E3F"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Sul mistero della redenzione:</w:t>
      </w:r>
    </w:p>
    <w:p w14:paraId="37DA0A05"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Benedetto il Signore Dio d'Israele, perché ha visitato e redento il suo popolo Lc 1, 68). Sopraggiunta in quel momento, si mise anche lei a lodare Dio e parlava del bambino a quanti aspettavano la redenzione di Gerusalemme (Lc 2, 38). Ma sono giustificati gratuitamente per la sua grazia, in virtù della redenzione realizzata da Cristo Gesù (Rm 3, 24). Essa non è la sola, ma anche noi, che possediamo le primizie dello Spirito, gemiamo interiormente aspettando l'adozione a figli, la redenzione del nostro corpo (Rm 8, 23). Ed è per lui che voi siete in Cristo Gesù, il quale per opera di Dio è diventato per noi sapienza, giustizia, santificazione e redenzione (1Cor 1, 30). </w:t>
      </w:r>
    </w:p>
    <w:p w14:paraId="42BF2148"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lastRenderedPageBreak/>
        <w:t>Nel quale abbiamo la redenzione mediante il suo sangue, la remissione dei peccati secondo la ricchezza della sua grazia (Ef 1, 7). Il quale è caparra della nostra eredità, in attesa della completa redenzione di coloro che Dio si è acquistato, a lode della sua gloria (Ef 1, 14). E non vogliate rattristare lo Spirito Santo di Dio, col quale foste segnati per il giorno della redenzione (Ef 4, 30). Per opera del quale abbiamo la redenzione, la remissione dei peccati (Col 1, 14). Non con sangue di capri e di vitelli, ma con il proprio sangue entrò una volta per sempre nel santuario, dopo averci ottenuto una redenzione eterna (Eb 9, 12).</w:t>
      </w:r>
    </w:p>
    <w:p w14:paraId="396C9B3A"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 Essi cantavano un cantico nuovo davanti al trono e davanti ai quattro esseri viventi e ai vegliardi. E nessuno poteva comprendere quel cantico se non i centoquarantaquattromila, i redenti della terra (Ap 14, 3). Questi non si sono contaminati con donne, sono infatti vergini e seguono l'Agnello dovunque va. Essi sono stati redenti tra gli uomini come primizie per Dio e per l'Agnello (Ap 14, 4). </w:t>
      </w:r>
    </w:p>
    <w:p w14:paraId="168BD245"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È verità eterna. Eravamo schiavi del peccato. Cristo ci ha riscattati. Essendo sua proprietà, a lui dobbiamo ogni obbedienza. Si obbedisce a Lui obbedendo alla Legge del Vangelo, alla Legge della grazia, alla legge dello Spirito Santo.</w:t>
      </w:r>
    </w:p>
    <w:p w14:paraId="0D0E5E83"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Ecco allora cosa significa la frase: </w:t>
      </w:r>
      <w:r w:rsidRPr="00C530D6">
        <w:rPr>
          <w:rFonts w:ascii="Arial" w:hAnsi="Arial" w:cs="Arial"/>
          <w:i/>
          <w:iCs/>
          <w:sz w:val="24"/>
          <w:szCs w:val="24"/>
        </w:rPr>
        <w:t>“Che dunque? Ci metteremo a peccare perché non siamo sotto la Legge, ma sotto la grazia?”.</w:t>
      </w:r>
      <w:r w:rsidRPr="00C530D6">
        <w:rPr>
          <w:rFonts w:ascii="Arial" w:hAnsi="Arial" w:cs="Arial"/>
          <w:sz w:val="24"/>
          <w:szCs w:val="24"/>
        </w:rPr>
        <w:t xml:space="preserve"> Non siamo più sotto la Legge perché per la grazia di Cristo Gesù e per lo Spirito Santo, la Legge può essere osservata. La Legge non osservata ci rende schiavi del peccato. La natura di peccato senza la grazia non può osservare la Legge del Signore. Anche nell’Antico Testamento era necessaria la grazia e sempre il Signore la concedeva a coloro che gliela chiedevano. </w:t>
      </w:r>
    </w:p>
    <w:p w14:paraId="7B4C78F7"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Abbiamo già messo in luce che la grazia del Signore agiva anche ai non figli di Abramo. Si pensi a Raab, Rut, Ietro, Melchisedek, Noè, Cornelio. Siamo sotto la Legge. Ma non siamo più sotto la Legge che ci rendeva schiavi. Ora siamo sotto la Legge che ci rende liberi perché per la grazia di Cristo Gesù lo Spirito Santo ci ha creato nuove creature e ci ha resi partecipi della natura divina. Non solo. Sempre per grazia di Cristo Signore, anche lo Spirito Santo è stato dato a noi dal Padre come Anima della nostra anima e Spirito del nostro spirito, Cuore del nostro cuore, Pensiero dei nostri pensieri, Volontà della nostra volontà. </w:t>
      </w:r>
    </w:p>
    <w:p w14:paraId="3FC99078" w14:textId="77777777" w:rsidR="00C530D6" w:rsidRPr="00C530D6" w:rsidRDefault="00C530D6" w:rsidP="00C530D6">
      <w:pPr>
        <w:jc w:val="both"/>
        <w:rPr>
          <w:rFonts w:ascii="Arial" w:hAnsi="Arial" w:cs="Arial"/>
          <w:sz w:val="24"/>
          <w:szCs w:val="24"/>
        </w:rPr>
      </w:pPr>
    </w:p>
    <w:p w14:paraId="32B8256F" w14:textId="77777777" w:rsidR="00C530D6" w:rsidRPr="00C530D6" w:rsidRDefault="00C530D6" w:rsidP="00C530D6">
      <w:pPr>
        <w:jc w:val="both"/>
        <w:rPr>
          <w:rFonts w:ascii="Arial" w:hAnsi="Arial" w:cs="Arial"/>
          <w:sz w:val="24"/>
          <w:szCs w:val="24"/>
        </w:rPr>
      </w:pPr>
      <w:r w:rsidRPr="00C530D6">
        <w:rPr>
          <w:rFonts w:ascii="Arial" w:hAnsi="Arial" w:cs="Arial"/>
          <w:b/>
          <w:bCs/>
          <w:sz w:val="24"/>
          <w:szCs w:val="24"/>
        </w:rPr>
        <w:t xml:space="preserve">Rendiamo grazie a Dio, perché eravate schiavi del peccato, ma avete obbedito di cuore a quella forma di insegnamento alla quale siete stati affidati. Così, liberati dal peccato, siete stati resi schiavi della giustizia. Parlo un linguaggio umano a causa della vostra debolezza. Come infatti avete messo le vostre membra a servizio dell’impurità e dell’iniquità, per l’iniquità, così ora mettete le vostre membra a servizio della giustizia, per la santificazione. </w:t>
      </w:r>
    </w:p>
    <w:p w14:paraId="5D80E4FF"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Per ogni dono che il Padre ha riversato e riversa su di noi dal cuore di Cristo Gesù, l’Apostolo innalza al Signore un inno di benedizione e di ringraziamento: </w:t>
      </w:r>
      <w:r w:rsidRPr="00C530D6">
        <w:rPr>
          <w:rFonts w:ascii="Arial" w:hAnsi="Arial" w:cs="Arial"/>
          <w:i/>
          <w:iCs/>
          <w:sz w:val="24"/>
          <w:szCs w:val="24"/>
        </w:rPr>
        <w:lastRenderedPageBreak/>
        <w:t xml:space="preserve">“Rendiamo grazie a Dio, perché eravate schiavi del peccato, ma avete obbedito di cuore a quella forma di insegnamento alla quale siete stati affidati”. </w:t>
      </w:r>
      <w:r w:rsidRPr="00C530D6">
        <w:rPr>
          <w:rFonts w:ascii="Arial" w:hAnsi="Arial" w:cs="Arial"/>
          <w:sz w:val="24"/>
          <w:szCs w:val="24"/>
        </w:rPr>
        <w:t xml:space="preserve">Perché l’Apostolo rende grazie a Dio? </w:t>
      </w:r>
    </w:p>
    <w:p w14:paraId="34DDE407"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Primo: perché i cristiani erano schiavi del peccato, non erano santi, e per grazia di Cristo Gesù sono stati, sono liberati dalla schiavitù del peccato. Questa liberazione è solo opera dello Spirito Santo, ma sempre frutto della grazia di Gesù Signore. Mai ci dobbiamo dimenticare che in noi tutto è per grazia.</w:t>
      </w:r>
    </w:p>
    <w:p w14:paraId="3F81AEC5"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Secondo: perché questa liberazione è frutto della loro obbedienza di cuore a quella forma si insegnamento alla quale sono stati affidati. In cosa consiste questa forma di insegnamento? Nell’ascolto della Dottrina degli Apostoli. Ora la Dottrina degli Apostoli è la Dottrina di Cristo Gesù. È la Dottrina dello Spirito Santo. È la Dottrina del Padre. Questa Dottrina si compone di due Elementi: di Cristo Parola del Padre, di Cristo Comandamento del Padre e di Cristo grazia, vita eterna, santità del Padre. </w:t>
      </w:r>
    </w:p>
    <w:p w14:paraId="6D1A8751"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Il cuore dell’insegnamento degli Apostoli è Cristo, è Cristo Parola, è Cristo Verità, è Cristo Giustizia di Dio, è Cristo Pensiero di Dio, è Cristo Dottrina di Dio, è Cristo grazia di Dio, è Cristo carne e sangue della Nuova Alleanza, è Cristo Risurrezione, è Cristo Signore del cielo e della terra, è Cristo Giudice dei vivi e dei morti, è Cristo beatitudine eterna, è Cristo Vangelo di Dio, è Cristo unica e sola via di salvezza e di redenzione. Non solo è Cristo, ma anche tutto si compie in Cristo e tutto si vive con Cristo, per Cristo. Cristo è il cuore del Cristiano e con questo cuore dovrà vivere per tutti i giorni della sua vita. </w:t>
      </w:r>
    </w:p>
    <w:p w14:paraId="2DC620C5"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La Dottrina degli Apostoli è insegnamento sotto ogni forma come divenire oggi nella storia vita di Cristo Gesù, per opera dello Spirito Santo. Se Cristo non è tutto questo per noi, la nostra fede è vana e la sua redenzione rimane inefficace in noi. Siamo sotto una Legge che non possiamo osservare. Poiché non la possiamo osservare, abbiam deciso di abrogarla. Oggi siamo tutti senza Legge perché abbiamo dichiarata nulla la Legge. Abbiamo addirittura dichiarato che il Vangelo è senza morale, senza Legge da osservare.</w:t>
      </w:r>
    </w:p>
    <w:p w14:paraId="24E3E03D"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Lo si è detto già. L’uomo è schiavo di colui al quale si è venduto. Il cristiano prima si era venduto al peccato ed era schiavo del peccato. Ora da Cristo Gesù si è lasciato riscattare ed è divenuto schiavo di Cristo Gesù, schiavo del Vangelo, schiavo della giustizia: </w:t>
      </w:r>
      <w:r w:rsidRPr="00C530D6">
        <w:rPr>
          <w:rFonts w:ascii="Arial" w:hAnsi="Arial" w:cs="Arial"/>
          <w:i/>
          <w:iCs/>
          <w:sz w:val="24"/>
          <w:szCs w:val="24"/>
        </w:rPr>
        <w:t>“Così, liberati dal peccato, siete stati resi schiavi della giustizia”.</w:t>
      </w:r>
      <w:r w:rsidRPr="00C530D6">
        <w:rPr>
          <w:rFonts w:ascii="Arial" w:hAnsi="Arial" w:cs="Arial"/>
          <w:sz w:val="24"/>
          <w:szCs w:val="24"/>
        </w:rPr>
        <w:t xml:space="preserve"> La schiavitù del peccato e la schiavitù della giustizia sono infinitamente differenti. La schiavitù del peccato è morte. Morte nel tempo e morte nell’eternità. La schiavitù della giustizia è vita. Vita nel tempo e vita nell’eternità. Inoltre la schiavitù della giustizia è la pienezza della libertà in Cristo Gesù. Il peccato rende schiavi nel non amore. La giustizia rende chiavi nel purissimo amore verso Dio e verso il prossimo. Questa differenza va sempre annunciata e sempre insegnata.</w:t>
      </w:r>
    </w:p>
    <w:p w14:paraId="551E4040"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Schiavi della giustizia significa allora essere schiavi nella libertà di amare in Cristo, schiavi di obbedire in Cristo, schiavi si adorare Dio in spirito e verità in </w:t>
      </w:r>
      <w:r w:rsidRPr="00C530D6">
        <w:rPr>
          <w:rFonts w:ascii="Arial" w:hAnsi="Arial" w:cs="Arial"/>
          <w:sz w:val="24"/>
          <w:szCs w:val="24"/>
        </w:rPr>
        <w:lastRenderedPageBreak/>
        <w:t>Cristo, schiavi di condurre una vita evangelica in Cristo, schiavi di santificarci in Cristo, schiavi di amare i fratelli in Cristo, schiavi di annunciare il Vangelo al mondo intero in Cristo, schiavi di essere presenza viva di Cristo in Cristo, schiavi si lasciarci crocifiggere in Cristo per offrire a Dio una obbedienza in Cristo in tutto simile all’obbedienza di Cristo. La schiavitù della giustizia è la più alta forma della libertà. Tutte le altre “libertà” che l’uomo cerca, sono solo forme di nuove e più pesanti schiavitù.</w:t>
      </w:r>
    </w:p>
    <w:p w14:paraId="0493CB05"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L’Apostolo Paolo ora giustifica questa sua modalità dii parlare e cioè di usare immagini che vengono dalla vita quotidiana. La schiavitù allora era forma di vita quotidiana. Lo attesta la sua Lettera a Filemone, Lettera nella quale lui trasforma la schiavitù in amore in Cristo: lo schiavo ama il padrone in Cristo. Il padrone ama lo schiavo in Cristo. In Cristo sono il padrone e lo schiavo e in Cristo padrone e schiavo si amano con l’amore di Cristo. Trasformata in amore, la schiavitù non è più schiavitù. Ecco cosa scrive l’Apostolo Paolo a Filemone:</w:t>
      </w:r>
    </w:p>
    <w:p w14:paraId="34E02448"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Paolo, prigioniero di Cristo Gesù, e il fratello Timòteo al carissimo Filèmone, nostro collaboratore, alla sorella Apfìa, ad Archippo nostro compagno nella lotta per la fede e alla comunità che si raduna nella tua casa: grazia a voi e pace da Dio nostro Padre e dal Signore Gesù Cristo.</w:t>
      </w:r>
    </w:p>
    <w:p w14:paraId="15DCB11B"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Rendo grazie al mio Dio, ricordandomi sempre di te nelle mie preghiere, perché sento parlare della tua carità e della fede che hai nel Signore Gesù e verso tutti i santi. La tua partecipazione alla fede diventi operante, per far conoscere tutto il bene che c’è tra noi per Cristo. La tua carità è stata per me motivo di grande gioia e consolazione, fratello, perché per opera tua i santi sono stati profondamente confortati.</w:t>
      </w:r>
    </w:p>
    <w:p w14:paraId="4E830F35"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Per questo, pur avendo in Cristo piena libertà di ordinarti ciò che è opportuno, in nome della carità piuttosto ti esorto, io, Paolo, così come sono, vecchio, e ora anche prigioniero di Cristo Gesù. Ti prego per Onèsimo, figlio mio, che ho generato nelle catene, lui, che un giorno ti fu inutile, ma che ora è utile a te e a me. Te lo rimando, lui che mi sta tanto a cuore.</w:t>
      </w:r>
    </w:p>
    <w:p w14:paraId="14EB3927"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Avrei voluto tenerlo con me perché mi assistesse al posto tuo, ora che sono in catene per il Vangelo. Ma non ho voluto fare nulla senza il tuo parere, perché il bene che fai non sia forzato, ma volontario. Per questo forse è stato separato da te per un momento: perché tu lo riavessi per sempre; non più però come schiavo, ma molto più che schiavo, come fratello carissimo, in primo luogo per me, ma ancora più per te, sia come uomo sia come fratello nel Signore.</w:t>
      </w:r>
    </w:p>
    <w:p w14:paraId="1EFC38EE"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Se dunque tu mi consideri amico, accoglilo come me stesso. E se in qualche cosa ti ha offeso o ti è debitore, metti tutto sul mio conto. Io, Paolo, lo scrivo di mio pugno: pagherò io. Per non dirti che anche tu mi sei debitore, e proprio di te stesso! Sì, fratello! Che io possa ottenere questo favore nel Signore; da’ questo sollievo al mio cuore, in Cristo!</w:t>
      </w:r>
    </w:p>
    <w:p w14:paraId="4D20B8EF"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lastRenderedPageBreak/>
        <w:t>Ti ho scritto fiducioso nella tua docilità, sapendo che farai anche più di quanto ti chiedo. Al tempo stesso preparami un alloggio, perché, grazie alle vostre preghiere, spero di essere restituito a voi.</w:t>
      </w:r>
    </w:p>
    <w:p w14:paraId="7B6384AF"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Ti saluta Èpafra, mio compagno di prigionia in Cristo Gesù, insieme con Marco, Aristarco, Dema e Luca, miei collaboratori.</w:t>
      </w:r>
    </w:p>
    <w:p w14:paraId="33E621F0"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La grazia del Signore Gesù Cristo sia con il vostro spirito (Fm 1-25). </w:t>
      </w:r>
    </w:p>
    <w:p w14:paraId="1EB0D17A"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Ecco ora le parole dell’apostolo Paolo: “</w:t>
      </w:r>
      <w:r w:rsidRPr="00C530D6">
        <w:rPr>
          <w:rFonts w:ascii="Arial" w:hAnsi="Arial" w:cs="Arial"/>
          <w:i/>
          <w:iCs/>
          <w:sz w:val="24"/>
          <w:szCs w:val="24"/>
        </w:rPr>
        <w:t xml:space="preserve">Parlo un linguaggio umano a causa della vostra debolezza”. </w:t>
      </w:r>
      <w:r w:rsidRPr="00C530D6">
        <w:rPr>
          <w:rFonts w:ascii="Arial" w:hAnsi="Arial" w:cs="Arial"/>
          <w:sz w:val="24"/>
          <w:szCs w:val="24"/>
        </w:rPr>
        <w:t xml:space="preserve">L’Apostolo sa che ancora i discepoli di Gesù non possiedono le sublimità della sapienza e dell’intelligenza dei misteri della fede e lui li aiuta servendosi di immagini della vita di ogni giorno. Molte parabole di Gesù hanno come sfondo la vita di ogni giorno. Ma anche l’Antico Testamento si serve di immagini della vita quotidiana per rivelare i misteri di Dio e del suo regno. </w:t>
      </w:r>
    </w:p>
    <w:p w14:paraId="0060EE45"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Sulla debolezza ecco cosa scrive ai Corinti l’Apostolo Paolo nella sua Prima Lettera:</w:t>
      </w:r>
    </w:p>
    <w:p w14:paraId="21A18258"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 persuasivi di sapienza, ma sulla manifestazione dello Spirito e della sua potenza, perché la vostra fede non fosse fondata sulla sapienza umana, ma sulla potenza di Dio.</w:t>
      </w:r>
    </w:p>
    <w:p w14:paraId="4C122311"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Tra coloro che sono perfetti parliamo, sì, di sapienza, ma di una sapienza che non è di questo mondo, né dei dominatori di questo mondo, che vengono ridotti al nulla. Parliamo invece della sapienza di Dio, che è nel mistero, che è rimasta nascosta e che Dio ha stabilito prima dei secoli per la nostra gloria. Nessuno dei dominatori di questo mondo l’ha conosciuta; se l’avessero conosciuta, non avrebbero crocifisso il Signore della gloria. Ma, come sta scritto:</w:t>
      </w:r>
    </w:p>
    <w:p w14:paraId="6ED814C5"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Quelle cose che occhio non vide, né orecchio udì, né mai entrarono in cuore di uomo, Dio le ha preparate per coloro che lo amano.</w:t>
      </w:r>
    </w:p>
    <w:p w14:paraId="72A1C259"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Ma a noi Dio le ha rivelate per mezzo dello Spirito; lo Spirito infatti conosce bene ogni cosa, anche le profondità di Dio. Chi infatti conosce i segreti dell’uomo se non lo spirito dell’uomo che è in lui? Così anche i segreti di Dio nessuno li ha mai conosciuti se non lo Spirito di Dio. Ora, noi non abbiamo ricevuto lo spirito del mondo, ma lo Spirito di Dio per conoscere ciò che Dio ci ha donato.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w:t>
      </w:r>
      <w:r w:rsidRPr="00C530D6">
        <w:rPr>
          <w:rFonts w:ascii="Arial" w:hAnsi="Arial" w:cs="Arial"/>
          <w:i/>
          <w:iCs/>
          <w:sz w:val="24"/>
          <w:szCs w:val="24"/>
        </w:rPr>
        <w:lastRenderedPageBreak/>
        <w:t>in modo da poterlo consigliare? Ora, noi abbiamo il pensiero di Cristo (1Cor 2,1-16).</w:t>
      </w:r>
    </w:p>
    <w:p w14:paraId="42A9C90B"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Io, fratelli, sinora non ho potuto parlare a voi come a esseri spirituali, ma carnali, come a neonati in Cristo. Vi ho dato da bere latte, non cibo solido, perché non ne eravate ancora capaci. E neanche ora lo siete, perché siete ancora carnali. Dal momento che vi sono tra voi invidia e discordia, non siete forse carnali e non vi comportate in maniera umana?</w:t>
      </w:r>
    </w:p>
    <w:p w14:paraId="06927674"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Quando uno dice: «Io sono di Paolo», e un altro: «Io sono di Apollo», non vi dimostrate semplicemente uomini? Ma che cosa è mai Apollo? Che cosa è Paolo? Servitori, attraverso i quali siete venuti alla fede, e ciascuno come il Signore gli ha concesso. Io ho piantato, Apollo ha irrigato, ma era Dio che faceva crescere. Sicché, né chi pianta né chi irriga vale qualcosa, ma solo Dio, che fa crescere. Chi pianta e chi irriga sono una medesima cosa: ciascuno riceverà la propria ricompensa secondo il proprio lavoro. Siamo infatti collaboratori di Dio, e voi siete campo di Dio, edificio di Dio (1Cor 3,1-9).</w:t>
      </w:r>
    </w:p>
    <w:p w14:paraId="3BD6F03F"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L’Apostolo Pietro nella sua Prima Lettera parla di bambini appena nati:</w:t>
      </w:r>
    </w:p>
    <w:p w14:paraId="3FCB6BE4"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Allontanate dunque ogni genere di cattiveria e di frode, ipocrisie, gelosie e ogni maldicenza. Come bambini appena nati desiderate avidamente il genuino latte spirituale, grazie al quale voi possiate crescere verso la salvezza, se davvero avete gustato che buono è il Signore. Avvicinandovi a lui, pietra viva, rifiutata dagli uomini ma scelta e preziosa davanti a Dio, quali pietre vive siete costruiti anche voi come edificio spirituale, per un sacerdozio santo e per offrire sacrifici spirituali graditi a Dio, mediante Gesù Cristo. Si legge infatti nella Scrittura: Ecco, io pongo in Sion una pietra d’angolo, scelta, preziosa, e chi crede in essa non resterà deluso. </w:t>
      </w:r>
    </w:p>
    <w:p w14:paraId="79F6DCD8"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Onore dunque a voi che credete; ma per quelli che non credono la pietra che i costruttori hanno scartato è diventata pietra d’angolo e sasso d’inciampo, pietra di scandalo.</w:t>
      </w:r>
    </w:p>
    <w:p w14:paraId="0E835491"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Essi v’inciampano perché non obbediscono alla Parola. A questo erano destinati. Voi invece siete stirpe eletta, sacerdozio regale, nazione santa, popolo che Dio si è acquistato perché proclami le opere ammirevoli di lui, che vi ha chiamato dalle tenebre alla sua luce meravigliosa. Un tempo voi eravate non-popolo, ora invece siete popolo di Dio; un tempo eravate esclusi dalla misericordia, ora invece avete ottenuto misericordia (1Pt 2,110). </w:t>
      </w:r>
    </w:p>
    <w:p w14:paraId="5F4FE929"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Servirsi del linguaggio che l’uomo comprende è di grande aiuto per entrare nei misteri della fede. Sempre però bisogna sapere che tra l’immagine della terra e le realtà dei misteri Dio la differenza è oltre ogni umana comprensione. Le immagini però ci orientano verso una comprensione vera e perfetta, anche se limitata a causa della nostra mente infinita. Dio è infinito. L’uomo è finito. </w:t>
      </w:r>
    </w:p>
    <w:p w14:paraId="17B0A35D" w14:textId="77777777" w:rsidR="00C530D6" w:rsidRPr="00C530D6" w:rsidRDefault="00C530D6" w:rsidP="00C530D6">
      <w:pPr>
        <w:jc w:val="both"/>
        <w:rPr>
          <w:rFonts w:ascii="Arial" w:hAnsi="Arial" w:cs="Arial"/>
          <w:i/>
          <w:iCs/>
          <w:sz w:val="24"/>
          <w:szCs w:val="24"/>
        </w:rPr>
      </w:pPr>
      <w:r w:rsidRPr="00C530D6">
        <w:rPr>
          <w:rFonts w:ascii="Arial" w:hAnsi="Arial" w:cs="Arial"/>
          <w:sz w:val="24"/>
          <w:szCs w:val="24"/>
        </w:rPr>
        <w:lastRenderedPageBreak/>
        <w:t xml:space="preserve">Ecco ora cosa chiede l’Apostolo Paolo ai discepoli di Gesù: </w:t>
      </w:r>
      <w:r w:rsidRPr="00C530D6">
        <w:rPr>
          <w:rFonts w:ascii="Arial" w:hAnsi="Arial" w:cs="Arial"/>
          <w:i/>
          <w:iCs/>
          <w:sz w:val="24"/>
          <w:szCs w:val="24"/>
        </w:rPr>
        <w:t xml:space="preserve">“Come infatti avete messo le vostre membra a servizio dell’impurità e dell’iniquità, per l’iniquità, così ora mettete le vostre membra a servizio della giustizia, per la santificazione”. </w:t>
      </w:r>
      <w:r w:rsidRPr="00C530D6">
        <w:rPr>
          <w:rFonts w:ascii="Arial" w:hAnsi="Arial" w:cs="Arial"/>
          <w:sz w:val="24"/>
          <w:szCs w:val="24"/>
        </w:rPr>
        <w:t xml:space="preserve">Prima di conoscere Cristo i cristiani mettevano le loro membra a servizio dell’impurità e dell’iniquità, cioè a servizio del male, del vizio, dell’idolatria, dell’immoralità. Allora erano schiavi del peccato, della falsità, della menzogna, dell’inganno. Ora hanno cambiato padrone, dal padrone-peccato, al Padrone-Cristo Signore. Avendo cambiato padrone, devono anche cambiare forma e sostanza della loro schiavitù. Ecco la nuova sostanza e la nuova forma della schiavitù: </w:t>
      </w:r>
      <w:r w:rsidRPr="00C530D6">
        <w:rPr>
          <w:rFonts w:ascii="Arial" w:hAnsi="Arial" w:cs="Arial"/>
          <w:i/>
          <w:iCs/>
          <w:sz w:val="24"/>
          <w:szCs w:val="24"/>
        </w:rPr>
        <w:t xml:space="preserve">“mettere le loro membra a servizio della giustizia, per la santificazione”. </w:t>
      </w:r>
    </w:p>
    <w:p w14:paraId="6E77D59D"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Cosa è la giustizia per ogni discepolo di Gesù? La giustizia è fare in tutto la volontà di Dio? Come si conosce la volontà di Dio? Prima di tutto conoscendo quanto il Signore ci ha comandato nella Legge, nei Profeti, nei Salmi, nel Vangelo. negli Atti degli Apostoli, in tutte le Lettere degli Apostoli, nell’Apocalisse. Mente si obbedisce alla Parola, si obbedisce ad essa sempre condotti e guidati dallo Spirito del Signore, che è lo Spirito che ha guidato e condotto Gesù nella sua obbedienza. Si obbedisce allo Spirito Santo obbedendo alla grazia, al carisma, alla missione, al ministero. Ogni missione, ogni ministero vissuto in obbedienza allo Spirito Santo produce un frutto di santificazione per chi obbedisce e un frutto di redenzione e si salvezza per il mondo intero. Chi obbedisce trasforma la sua vita in vita di Cristo Gesù in lui, che è l’Obbediente eterno, e trasforma la vita del mondo. </w:t>
      </w:r>
    </w:p>
    <w:p w14:paraId="064AD609"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Ecco cosa significa porre le nostre membra a servizio della giustizia, per la santificazione. Ecco un esempio di come l’Apostolo Paolo ha posto le sue membra a servizio della giustizia, del Vangelo, per la Santificazione:</w:t>
      </w:r>
    </w:p>
    <w:p w14:paraId="0001BD43"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6,2-10). </w:t>
      </w:r>
    </w:p>
    <w:p w14:paraId="5DC66A56"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Ora io stesso, Paolo, vi esorto per la dolcezza e la mansuetudine di Cristo, io che, di presenza, sarei con voi debole ma che, da lontano, sono audace verso di voi: vi supplico di non costringermi, quando sarò tra voi, ad agire con quell’energia che ritengo di dover adoperare contro alcuni, i quali pensano che noi ci comportiamo secondo criteri umani. In realtà, noi viviamo nella carne, ma non combattiamo secondo criteri umani. Infatti le armi della nostra battaglia non sono carnali, ma hanno da Dio la potenza di abbattere le fortezze, distruggendo </w:t>
      </w:r>
      <w:r w:rsidRPr="00C530D6">
        <w:rPr>
          <w:rFonts w:ascii="Arial" w:hAnsi="Arial" w:cs="Arial"/>
          <w:i/>
          <w:iCs/>
          <w:sz w:val="24"/>
          <w:szCs w:val="24"/>
        </w:rPr>
        <w:lastRenderedPageBreak/>
        <w:t>i ragionamenti e ogni arroganza che si leva contro la conoscenza di Dio, e sottomettendo ogni intelligenza all’obbedienza di Cristo. Perciò siamo pronti a punire qualsiasi disobbedienza, non appena la vostra obbedienza sarà perfetta.</w:t>
      </w:r>
    </w:p>
    <w:p w14:paraId="1FEA4B86"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Guardate bene le cose in faccia: se qualcuno ha in se stesso la persuasione di appartenere a Cristo, si ricordi che, se lui è di Cristo, lo siamo anche noi. In realtà, anche se mi vantassi di più a causa della nostra autorità, che il Signore ci ha dato per vostra edificazione e non per vostra rovina, non avrò da vergognarmene. Non sembri che io voglia spaventarvi con le lettere! Perché «le lettere – si dice – sono dure e forti, ma la sua presenza fisica è debole e la parola dimessa». Questo tale rifletta però che quali noi siamo a parole, per lettera, assenti, tali saremo anche con i fatti, di presenza.</w:t>
      </w:r>
    </w:p>
    <w:p w14:paraId="7A6012B1"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Certo, noi non abbiamo l’audacia di uguagliarci o paragonarci ad alcuni di quelli che si raccomandano da sé, ma, mentre si misurano su se stessi e si paragonano con se stessi, mancano di intelligenza. Noi invece non ci vanteremo oltre misura, ma secondo la misura della norma che Dio ci ha assegnato, quella di arrivare anche fino a voi. Non ci arroghiamo un’autorità indebita, come se non fossimo arrivati fino a voi, perché anche a voi siamo giunti col vangelo di Cristo. Né ci vantiamo indebitamente di fatiche altrui, ma abbiamo la speranza, col crescere della vostra fede, di crescere ancor più nella vostra considerazione, secondo la nostra misura, per evangelizzare le regioni più lontane della vostra, senza vantarci, alla maniera degli altri, delle cose già fatte da altri.</w:t>
      </w:r>
    </w:p>
    <w:p w14:paraId="52BA0749"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Perciò chi si vanta, si vanti nel Signore; infatti non colui che si raccomanda da sé viene approvato, ma colui che il Signore raccomanda (2Cor 10,1.16). </w:t>
      </w:r>
    </w:p>
    <w:p w14:paraId="45B66671"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Se soltanto poteste sopportare un po’ di follia da parte mia! Ma, certo, voi mi sopportate. Io provo infatti per voi una specie di gelosia divina: vi ho promessi infatti a un unico sposo, per presentarvi a Cristo come vergine casta. Temo però che, come il serpente con la sua malizia sedusse Eva, così i vostri pensieri vengano in qualche modo traviati dalla loro semplicità e purezza nei riguardi di Cristo. Infatti, se il primo venuto vi predica un Gesù diverso da quello che vi abbiamo predicato noi, o se ricevete uno spirito diverso da quello che avete ricevuto, o un altro vangelo che non avete ancora sentito, voi siete ben disposti ad accettarlo. Ora, io ritengo di non essere in nulla inferiore a questi superapostoli! E se anche sono un profano nell’arte del parlare, non lo sono però nella dottrina, come abbiamo dimostrato in tutto e per tutto davanti a voi.</w:t>
      </w:r>
    </w:p>
    <w:p w14:paraId="0184DE9D"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O forse commisi una colpa abbassando me stesso per esaltare voi, quando vi ho annunciato gratuitamente il vangelo di Dio? Ho impoverito altre Chiese accettando il necessario per vivere, allo scopo di servire voi. E, trovandomi presso di voi e pur essendo nel bisogno, non sono stato di peso ad alcuno, perché alle mie necessità hanno provveduto i fratelli giunti dalla Macedonia. In ogni circostanza ho fatto il possibile per non esservi di aggravio e così farò in avvenire. Cristo mi è testimone: nessuno mi toglierà questo vanto in terra di Acaia!</w:t>
      </w:r>
    </w:p>
    <w:p w14:paraId="615CCD2D"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lastRenderedPageBreak/>
        <w:t>Perché? Forse perché non vi amo? Lo sa Dio! Lo faccio invece, e lo farò ancora, per troncare ogni pretesto a quelli che cercano un pretesto per apparire come noi in quello di cui si vantano. Questi tali sono falsi apostoli, lavoratori fraudolenti, che si mascherano da apostoli di Cristo. Ciò non fa meraviglia, perché anche Satana si maschera da angelo di luce. Non è perciò gran cosa se anche i suoi ministri si mascherano da ministri di giustizia; ma la loro fine sarà secondo le loro opere.</w:t>
      </w:r>
    </w:p>
    <w:p w14:paraId="403834A1"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Lo dico di nuovo: nessuno mi consideri un pazzo. Se no, ritenetemi pure come un pazzo, perché anch’io possa vantarmi un poco. Quello che dico, però, non lo dico secondo il Signore, ma come da stolto, nella fiducia che ho di potermi vantare. Dal momento che molti si vantano da un punto di vista umano, mi vanterò anch’io. Infatti voi, che pure siete saggi, sopportate facilmente gli stolti. In realtà sopportate chi vi rende schiavi, chi vi divora, chi vi deruba, chi è arrogante, chi vi colpisce in faccia. Lo dico con vergogna, come se fossimo stati deboli!</w:t>
      </w:r>
    </w:p>
    <w:p w14:paraId="4747DE67"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Tuttavia, in quello in cui qualcuno osa vantarsi – lo dico da stolto – oso vantarmi anch’io. Sono Ebrei? Anch’io! Sono Israeliti? Anch’io! Sono stirpe di Abramo? Anch’io! Sono ministri di Cristo? Sto per dire una pazzia, io lo sono più di loro: molto di più nelle fatiche, molto di più nelle prigionie, infinitamente di più nelle percosse, spesso in pericolo di morte. Cinque volte dai Giudei ho ricevuto i quaranta colpi meno uno; tre volte sono stato battuto con le verghe, una volta sono stato lapidato, tre volte ho fatto naufragio, ho trascorso un giorno e una notte in balìa delle onde. Viaggi innumerevoli, pericoli di fiumi, pericoli di briganti, pericoli dai miei connazionali, pericoli dai pagani, pericoli nella città, pericoli nel deserto, pericoli sul mare, pericoli da parte di falsi fratelli; disagi e fatiche, veglie senza numero, fame e sete, frequenti digiuni, freddo e nudità. Oltre a tutto questo, il mio assillo quotidiano, la preoccupazione per tutte le Chiese. Chi è debole, che anch’io non lo sia? Chi riceve scandalo, che io non ne frema?</w:t>
      </w:r>
    </w:p>
    <w:p w14:paraId="2B2BEE0F"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Se è necessario vantarsi, mi vanterò della mia debolezza. Dio e Padre del Signore Gesù, lui che è benedetto nei secoli, sa che non mentisco. A Damasco, il governatore del re Areta aveva posto delle guardie nella città dei Damasceni per catturarmi, ma da una finestra fui calato giù in una cesta, lungo il muro, e sfuggii dalle sue mani (2Cor 11,1-33). </w:t>
      </w:r>
    </w:p>
    <w:p w14:paraId="4F588AB8"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Se bisogna vantarsi – ma non conviene – verrò tuttavia alle visioni e alle rivelazioni del Signore. So che un uomo, in Cristo, quattordici anni fa – se con il corpo o fuori del corpo non lo so, lo sa Dio – fu rapito fino al terzo cielo. E so che quest’uomo – se con il corpo o senza corpo non lo so, lo sa Dio – fu rapito in paradiso e udì parole indicibili che non è lecito ad alcuno pronunciare. Di lui io mi vanterò! Di me stesso invece non mi vanterò, fuorché delle mie debolezze. Certo, se volessi vantarmi, non sarei insensato: direi solo la verità. Ma evito di farlo, perché nessuno mi giudichi più di quello che vede o sente da me e per la straordinaria grandezza delle rivelazioni.</w:t>
      </w:r>
    </w:p>
    <w:p w14:paraId="12CE8372"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lastRenderedPageBreak/>
        <w:t>Per questo, affinché io non monti in superbia, è stata data alla mia carne una spina, un inviato di Satana per percuotermi, perché io non monti in superbia. A causa di questo per tre volte ho pregato il Signore che l’allontanasse da me. Ed egli mi ha detto: «Ti basta la mia grazia; la forza infatti si manifesta pienamente nella debolezza». Mi vanterò quindi ben volentieri delle mie debolezze, perché dimori in me la potenza di Cristo. Perciò mi compiaccio nelle mie debolezze, negli oltraggi, nelle difficoltà, nelle persecuzioni, nelle angosce sofferte per Cristo: infatti quando sono debole, è allora che sono forte.</w:t>
      </w:r>
    </w:p>
    <w:p w14:paraId="179574A6"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Sono diventato pazzo; ma siete voi che mi avete costretto. Infatti io avrei dovuto essere raccomandato da voi, perché non sono affatto inferiore a quei superapostoli, anche se sono un nulla. Certo, in mezzo a voi si sono compiuti i segni del vero apostolo, in una pazienza a tutta prova, con segni, prodigi e miracoli. In che cosa infatti siete stati inferiori alle altre Chiese, se non in questo: che io non vi sono stato di peso? Perdonatemi questa ingiustizia!</w:t>
      </w:r>
    </w:p>
    <w:p w14:paraId="5BA8BBAD"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Ecco, è la terza volta che sto per venire da voi, e non vi sarò di peso, perché non cerco i vostri beni, ma voi. Infatti non spetta ai figli mettere da parte per i genitori, ma ai genitori per i figli. Per conto mio ben volentieri mi prodigherò, anzi consumerò me stesso per le vostre anime. Se vi amo più intensamente, dovrei essere riamato di meno?</w:t>
      </w:r>
    </w:p>
    <w:p w14:paraId="7334BE9A"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Ma sia pure che io non vi sono stato di peso. Però, scaltro come sono, vi ho preso con inganno. Vi ho forse sfruttato per mezzo di alcuni di quelli che ho inviato tra voi? Ho vivamente pregato Tito di venire da voi e insieme con lui ho mandato quell’altro fratello. Tito vi ha forse sfruttati in qualche cosa? Non abbiamo forse camminato ambedue con lo stesso spirito, e sulle medesime tracce?</w:t>
      </w:r>
    </w:p>
    <w:p w14:paraId="49810338" w14:textId="77777777" w:rsidR="00C530D6" w:rsidRPr="00C530D6" w:rsidRDefault="00C530D6" w:rsidP="00C530D6">
      <w:pPr>
        <w:jc w:val="both"/>
        <w:rPr>
          <w:rFonts w:ascii="Arial" w:hAnsi="Arial" w:cs="Arial"/>
          <w:sz w:val="24"/>
          <w:szCs w:val="24"/>
        </w:rPr>
      </w:pPr>
      <w:r w:rsidRPr="00C530D6">
        <w:rPr>
          <w:rFonts w:ascii="Arial" w:hAnsi="Arial" w:cs="Arial"/>
          <w:i/>
          <w:iCs/>
          <w:sz w:val="24"/>
          <w:szCs w:val="24"/>
        </w:rPr>
        <w:t xml:space="preserve">Da tempo vi immaginate che stiamo facendo la nostra difesa davanti a voi. Noi parliamo davanti a Dio, in Cristo, e tutto, carissimi, è per la vostra edificazione. Temo infatti che, venendo, non vi trovi come desidero e che, a mia volta, venga trovato da voi quale non mi desiderate. Temo che vi siano contese, invidie, animosità, dissensi, maldicenze, insinuazioni, superbie, disordini, e che, alla mia venuta, il mio Dio debba umiliarmi davanti a voi e io debba piangere su molti che in passato hanno peccato e non si sono convertiti dalle impurità, dalle immoralità e dalle dissolutezze che hanno commesso (2Cor 12,1-21). </w:t>
      </w:r>
    </w:p>
    <w:p w14:paraId="75655D1F"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Ecco ora come nella Lettera ai Romani esorta i discepoli di Gesù a porre le loro membra a servizio della giustizia:</w:t>
      </w:r>
    </w:p>
    <w:p w14:paraId="4CB27009"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w:t>
      </w:r>
    </w:p>
    <w:p w14:paraId="7480FA2F"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Per la grazia che mi è stata data, io dico a ciascuno di voi: non valutatevi più di quanto conviene, ma valutatevi in modo saggio e giusto, ciascuno secondo la </w:t>
      </w:r>
      <w:r w:rsidRPr="00C530D6">
        <w:rPr>
          <w:rFonts w:ascii="Arial" w:hAnsi="Arial" w:cs="Arial"/>
          <w:i/>
          <w:iCs/>
          <w:sz w:val="24"/>
          <w:szCs w:val="24"/>
        </w:rPr>
        <w:lastRenderedPageBreak/>
        <w:t>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w:t>
      </w:r>
    </w:p>
    <w:p w14:paraId="130AD304"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w:t>
      </w:r>
    </w:p>
    <w:p w14:paraId="214DF056"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12,1-21). </w:t>
      </w:r>
    </w:p>
    <w:p w14:paraId="4609C957"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Ciascuno sia sottomesso alle autorità costituite. Infatti non c’è autorità se non da Dio: quelle che esistono sono stabilite da Dio. Quindi chi si oppone all’autorità, si oppone all’ordine stabilito da Dio. E quelli che si oppongono attireranno su di sé la condanna. 3I governanti infatti non sono da temere quando si fa il bene, ma quando si fa il male. Vuoi non aver paura dell’autorità? Fa’ il bene e ne avrai lode, poiché essa è al servizio di Dio per il tuo bene. Ma se fai il male, allora devi temere, perché non invano essa porta la spada; è infatti al servizio di Dio per la giusta condanna di chi fa il male. Perciò è necessario stare sottomessi, non solo per timore della punizione, ma anche per ragioni di coscienza. Per questo infatti voi pagate anche le tasse: quelli che svolgono questo compito sono a servizio di Dio. Rendete a ciascuno ciò che gli è dovuto: a chi si devono le tasse, date le tasse; a chi l’imposta, l’imposta; a chi il timore, il timore; a chi il rispetto, il rispetto.</w:t>
      </w:r>
    </w:p>
    <w:p w14:paraId="007DEDFE"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Non siate debitori di nulla a nessuno, se non dell’amore vicendevole; perché chi ama l’altro ha adempiuto la Legge. Infatti: Non commetterai adulterio, non ucciderai, non ruberai, non desidererai, e qualsiasi altro comandamento, si ricapitola in questa parola: Amerai il tuo prossimo come te stesso. La carità non fa alcun male al prossimo: pienezza della Legge infatti è la carità.</w:t>
      </w:r>
    </w:p>
    <w:p w14:paraId="7A1FE583"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lastRenderedPageBreak/>
        <w:t xml:space="preserve">E questo voi farete, consapevoli del momento: è ormai tempo di svegliarvi dal sonno, perché adesso la nostra salvezza è più vicina di quando diventammo credenti. La notte è avanzata, il giorno è vicino. Perciò gettiamo via le opere delle tenebre e indossiamo le armi della luce. Comportiamoci onestamente, come in pieno giorno: non in mezzo a orge e ubriachezze, non fra lussurie e impurità, non in litigi e gelosie. Rivestitevi invece del Signore Gesù Cristo e non lasciatevi prendere dai desideri della carne (Rm 13,1-14). </w:t>
      </w:r>
    </w:p>
    <w:p w14:paraId="34B4D44B"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Accogliete chi è debole nella fede, senza discuterne le opinioni. Uno crede di poter mangiare di tutto; l’altro, che invece è debole, mangia solo legumi. Colui che mangia, non disprezzi chi non mangia; colui che non mangia, non giudichi chi mangia: infatti Dio ha accolto anche lui. Chi sei tu, che giudichi un servo che non è tuo? Stia in piedi o cada, ciò riguarda il suo padrone. Ma starà in piedi, perché il Signore ha il potere di tenerlo in piedi.</w:t>
      </w:r>
    </w:p>
    <w:p w14:paraId="18411073"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C’è chi distingue giorno da giorno, chi invece li giudica tutti uguali; ciascuno però sia fermo nella propria convinzione. Chi si preoccupa dei giorni, lo fa per il Signore; chi mangia di tutto, mangia per il Signore, dal momento che rende grazie a Dio; chi non mangia di tutto, non mangia per il Signore e rende grazie a Dio. Nessuno di noi, infatti, vive per se stesso e nessuno muore per se stesso, perché se noi viviamo, viviamo per il Signore, se noi moriamo, moriamo per il Signore. Sia che viviamo, sia che moriamo, siamo del Signore. Per questo infatti Cristo è morto ed è ritornato alla vita: per essere il Signore dei morti e dei vivi.</w:t>
      </w:r>
    </w:p>
    <w:p w14:paraId="1320BF08"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Ma tu, perché giudichi il tuo fratello? E tu, perché disprezzi il tuo fratello? Tutti infatti ci presenteremo al tribunale di Dio, perché sta scritto: Io vivo, dice il Signore: ogni ginocchio si piegherà davanti a me e ogni lingua renderà gloria a Dio.</w:t>
      </w:r>
    </w:p>
    <w:p w14:paraId="6A4D52AC"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Quindi ciascuno di noi renderà conto di se stesso a Dio.</w:t>
      </w:r>
    </w:p>
    <w:p w14:paraId="3369763D"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D’ora in poi non giudichiamoci più gli uni gli altri; piuttosto fate in modo di non essere causa di inciampo o di scandalo per il fratello.</w:t>
      </w:r>
    </w:p>
    <w:p w14:paraId="6FE9CF42"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Io so, e ne sono persuaso nel Signore Gesù, che nulla è impuro in se stesso; ma se uno ritiene qualcosa come impuro, per lui è impuro. Ora se per un cibo il tuo fratello resta turbato, tu non ti comporti più secondo carità. Non mandare in rovina con il tuo cibo colui per il quale Cristo è morto! Non divenga motivo di rimprovero il bene di cui godete! Il regno di Dio infatti non è cibo o bevanda, ma giustizia, pace e gioia nello Spirito Santo: chi si fa servitore di Cristo in queste cose è bene accetto a Dio e stimato dagli uomini.</w:t>
      </w:r>
    </w:p>
    <w:p w14:paraId="77C113A7"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Cerchiamo dunque ciò che porta alla pace e alla edificazione vicendevole. Non distruggere l’opera di Dio per una questione di cibo! Tutte le cose sono pure; ma è male per un uomo mangiare dando scandalo. Perciò è bene non mangiare carne né bere vino né altra cosa per la quale il tuo fratello possa scandalizzarsi.</w:t>
      </w:r>
    </w:p>
    <w:p w14:paraId="451BF776"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lastRenderedPageBreak/>
        <w:t xml:space="preserve">La convinzione che tu hai, conservala per te stesso davanti a Dio. Beato chi non condanna se stesso a causa di ciò che approva. Ma chi è nel dubbio, mangiando si condanna, perché non agisce secondo coscienza; tutto ciò, infatti, che non viene dalla coscienza è peccato (Rm 14,1-23). </w:t>
      </w:r>
    </w:p>
    <w:p w14:paraId="5CF14534"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Ogni discepolo di Gesù è chiamato a essere servo della giustizia sempre con obbedienza perfetta allo Spirito Santo. Ecco come questo servizio viene manifestato dallo Spirito santo per bocca dell’Apostolo Paolo. </w:t>
      </w:r>
    </w:p>
    <w:p w14:paraId="2EF8C5D7"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Il primo servizio da rendere alla giustizia è verso il sacramento dell’Eucaristia:</w:t>
      </w:r>
    </w:p>
    <w:p w14:paraId="18CA9CCE"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Diventate miei imitatori, come io lo sono di Cristo.</w:t>
      </w:r>
    </w:p>
    <w:p w14:paraId="2FEE3A31"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Vi lodo perché in ogni cosa vi ricordate di me e conservate le tradizioni così come ve le ho trasmesse. Voglio però che sappiate che di ogni uomo il capo è Cristo, e capo della donna è l’uomo, e capo di Cristo è Dio. Ogni uomo che prega o profetizza con il capo coperto, manca di riguardo al proprio capo. Ma ogni donna che prega o profetizza a capo scoperto, manca di riguardo al proprio capo, perché è come se fosse rasata. Se dunque una donna non vuole coprirsi, si tagli anche i capelli! Ma se è vergogna per una donna tagliarsi i capelli o radersi, allora si copra.</w:t>
      </w:r>
    </w:p>
    <w:p w14:paraId="613B3BD8"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L’uomo non deve coprirsi il capo, perché egli è immagine e gloria di Dio; la donna invece è gloria dell’uomo. E infatti non è l’uomo che deriva dalla donna, ma la donna dall’uomo; né l’uomo fu creato per la donna, ma la donna per l’uomo. Per questo la donna deve avere sul capo un segno di autorità a motivo degli angeli. Tuttavia, nel Signore, né la donna è senza l’uomo, né l’uomo è senza la donna. Come infatti la donna deriva dall’uomo, così l’uomo ha vita dalla donna; tutto poi proviene da Dio. Giudicate voi stessi: è conveniente che una donna preghi Dio col capo scoperto? Non è forse la natura stessa a insegnarci che è indecoroso per l’uomo lasciarsi crescere i capelli, mentre è una gloria per la donna lasciarseli crescere? La lunga capigliatura le è stata data a modo di velo. Se poi qualcuno ha il gusto della contestazione, noi non abbiamo questa consuetudine e neanche le Chiese di Dio.</w:t>
      </w:r>
    </w:p>
    <w:p w14:paraId="3873C9B3"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Mentre vi do queste istruzioni, non posso lodarvi, perché vi riunite insieme non per il meglio, ma per il peggio. Innanzi tutto sento dire che, quando vi radunate in assemblea, vi sono divisioni tra voi, e in parte lo credo. È necessario infatti che 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vostre case per mangiare e per bere? O volete gettare il disprezzo sulla Chiesa di Dio e umiliare chi non ha niente? Che devo dirvi? Lodarvi? In questo non vi lodo!</w:t>
      </w:r>
    </w:p>
    <w:p w14:paraId="4D0DB803"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Io, infatti, ho ricevuto dal Signore quello che a mia volta vi ho trasmesso: il Signore Gesù, nella notte in cui veniva tradito, prese del pane e, dopo aver reso </w:t>
      </w:r>
      <w:r w:rsidRPr="00C530D6">
        <w:rPr>
          <w:rFonts w:ascii="Arial" w:hAnsi="Arial" w:cs="Arial"/>
          <w:i/>
          <w:iCs/>
          <w:sz w:val="24"/>
          <w:szCs w:val="24"/>
        </w:rPr>
        <w:lastRenderedPageBreak/>
        <w:t>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È per questo che tra voi ci sono molti ammalati e infermi, e un buon numero sono morti. Se però ci esaminassimo attentamente da noi stessi, non saremmo giudicati; quando poi siamo giudicati dal Signore, siamo da lui ammoniti per non essere condannati insieme con il mondo.</w:t>
      </w:r>
    </w:p>
    <w:p w14:paraId="225918B8" w14:textId="77777777" w:rsidR="00C530D6" w:rsidRPr="00C530D6" w:rsidRDefault="00C530D6" w:rsidP="00C530D6">
      <w:pPr>
        <w:jc w:val="both"/>
        <w:rPr>
          <w:rFonts w:ascii="Arial" w:hAnsi="Arial" w:cs="Arial"/>
          <w:sz w:val="24"/>
          <w:szCs w:val="24"/>
        </w:rPr>
      </w:pPr>
      <w:r w:rsidRPr="00C530D6">
        <w:rPr>
          <w:rFonts w:ascii="Arial" w:hAnsi="Arial" w:cs="Arial"/>
          <w:i/>
          <w:iCs/>
          <w:sz w:val="24"/>
          <w:szCs w:val="24"/>
        </w:rPr>
        <w:t xml:space="preserve">Perciò, fratelli miei, quando vi radunate per la cena, aspettatevi gli uni gli altri. E se qualcuno ha fame, mangi a casa, perché non vi raduniate a vostra condanna. Quanto alle altre cose, le sistemerò alla mia venuta (1Cor 11,1-34). </w:t>
      </w:r>
    </w:p>
    <w:p w14:paraId="4F160536"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 Il Secondo servizio da rendere alla giustizia è l’obbedienza ai carismi:</w:t>
      </w:r>
    </w:p>
    <w:p w14:paraId="1AD2D591"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w:t>
      </w:r>
    </w:p>
    <w:p w14:paraId="2557D333"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w:t>
      </w:r>
    </w:p>
    <w:p w14:paraId="354E15DB"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w:t>
      </w:r>
    </w:p>
    <w:p w14:paraId="0FA95398"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E infatti il corpo non è formato da un membro solo, ma da molte membra. Se il piede dicesse: «Poiché non sono mano, non appartengo al corpo», non per questo non farebbe parte del corpo. E se l’orecchio dicesse: «Poiché non sono occhio, non appartengo al corpo», non per questo non farebbe parte del corpo. Se tutto il corpo fosse occhio, dove sarebbe l’udito? Se tutto fosse udito, dove </w:t>
      </w:r>
      <w:r w:rsidRPr="00C530D6">
        <w:rPr>
          <w:rFonts w:ascii="Arial" w:hAnsi="Arial" w:cs="Arial"/>
          <w:i/>
          <w:iCs/>
          <w:sz w:val="24"/>
          <w:szCs w:val="24"/>
        </w:rPr>
        <w:lastRenderedPageBreak/>
        <w:t>sarebbe l’odorato? Ora, invece, Dio ha disposto le membra del corpo in modo distinto, come egli ha voluto. Se poi tutto fosse un membro solo, dove sarebbe il corpo? Invece molte sono le membra, ma uno solo è il corpo. Non può l’occhio dire alla mano: «Non ho bisogno di te»; oppure la testa ai piedi: «Non ho bisogno di voi». Anzi proprio le membra del corpo che sembrano più deboli sono le più necessarie; e le parti del corpo che riteniamo meno onorevoli le circondiamo di maggiore rispetto, e quelle indecorose sono trattate con maggiore decenza, mentre quelle decenti non ne hanno bisogno. Ma Dio ha disposto il corpo conferendo maggiore onore a ciò che non ne ha, perché nel corpo non vi sia divisione, ma anzi le varie membra abbiano cura le une delle altre. Quindi se un membro soffre, tutte le membra soffrono insieme; e se un membro è onorato, tutte le membra gioiscono con lui.</w:t>
      </w:r>
    </w:p>
    <w:p w14:paraId="6DF8AA4F"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(1Cor 12,131). </w:t>
      </w:r>
    </w:p>
    <w:p w14:paraId="77AA8C76"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Il terzo servi da rendere alla giustizia è l’obbedienza alla Legge della carità:</w:t>
      </w:r>
    </w:p>
    <w:p w14:paraId="64DB7D22"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Se parlassi le lingue degli uomini e degli angeli, ma non avessi la carità, sarei come bronzo che rimbomba o come cimbalo che strepita.</w:t>
      </w:r>
    </w:p>
    <w:p w14:paraId="535C5B57"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E se avessi il dono della profezia, se conoscessi tutti i misteri e avessi tutta la conoscenza, se possedessi tanta fede da trasportare le montagne, ma non avessi la carità, non sarei nulla.</w:t>
      </w:r>
    </w:p>
    <w:p w14:paraId="1928F837"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E se anche dessi in cibo tutti i miei beni e consegnassi il mio corpo per averne vanto, ma non avessi la carità, a nulla mi servirebbe.</w:t>
      </w:r>
    </w:p>
    <w:p w14:paraId="53C72720"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w:t>
      </w:r>
    </w:p>
    <w:p w14:paraId="1A34EBF7"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La carità non avrà mai fine. Le profezie scompariranno, il dono delle lingue cesserà e la conoscenza svanirà. Infatti, in modo imperfetto noi conosciamo e in modo imperfetto profetizziamo. Ma quando verrà ciò che è perfetto, quello che è imperfetto scomparirà. Quand’ero bambino, parlavo da bambino, pensavo da bambino, ragionavo da bambino. Divenuto uomo, ho eliminato ciò che è da bambino.</w:t>
      </w:r>
    </w:p>
    <w:p w14:paraId="7B4D2770"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Adesso noi vediamo in modo confuso, come in uno specchio; allora invece vedremo faccia a faccia. Adesso conosco in modo imperfetto, ma allora </w:t>
      </w:r>
      <w:r w:rsidRPr="00C530D6">
        <w:rPr>
          <w:rFonts w:ascii="Arial" w:hAnsi="Arial" w:cs="Arial"/>
          <w:i/>
          <w:iCs/>
          <w:sz w:val="24"/>
          <w:szCs w:val="24"/>
        </w:rPr>
        <w:lastRenderedPageBreak/>
        <w:t>conoscerò perfettamente, come anch’io sono conosciuto. Ora dunque rimangono queste tre cose: la fede, la speranza e la carità. Ma la più grande di tutte è la carità! (2Cor 13,1-13).</w:t>
      </w:r>
    </w:p>
    <w:p w14:paraId="59EEE32E"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Tutti questi servizi alla giustizia vanno sempre resi sotto la guida sapiente e intelligente degli Apostoli, vissuta con la fortezza, la mitezza, l’umiltà, la perseveranza, l’obbedienza di Gesù. Senza l’obbedienza alla virtù non ci potrà essere mai vero servizio alla giustizia. Dal vizio si serve l’ingiustizia, mai la giustizia. Servire dal vizio si può, ma solo al peccato. Ecco perché sempre l’Apostolo Paolo ci chiede di stare sempre lontani dal vizio, perché da esso si può servire solo il peccato e l’ingiustizia. Ecco due inviti dell’Apostolo Paolo a stare lontano dal vizio:</w:t>
      </w:r>
    </w:p>
    <w:p w14:paraId="3C8E4057"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Dalla Lettera agli Efesini:</w:t>
      </w:r>
    </w:p>
    <w:p w14:paraId="38472146"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Vi dico dunque e vi scongiuro nel Signore: non comportatevi più come i pagani con i loro vani pensieri, accecati nella loro mente, estranei alla vita di Dio a causa dell’ignoranza che è in loro e della durezza del loro cuore. Così, diventati insensibili, si sono abbandonati alla dissolutezza e, insaziabili, commettono ogni sorta di impurità.</w:t>
      </w:r>
    </w:p>
    <w:p w14:paraId="1BD441D7" w14:textId="77777777" w:rsidR="00C530D6" w:rsidRPr="00C530D6" w:rsidRDefault="00C530D6" w:rsidP="00C530D6">
      <w:pPr>
        <w:jc w:val="both"/>
        <w:rPr>
          <w:rFonts w:ascii="Arial" w:hAnsi="Arial" w:cs="Arial"/>
          <w:sz w:val="24"/>
          <w:szCs w:val="24"/>
        </w:rPr>
      </w:pPr>
      <w:r w:rsidRPr="00C530D6">
        <w:rPr>
          <w:rFonts w:ascii="Arial" w:hAnsi="Arial" w:cs="Arial"/>
          <w:i/>
          <w:iCs/>
          <w:sz w:val="24"/>
          <w:szCs w:val="24"/>
        </w:rPr>
        <w:t xml:space="preserve">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 (Ef 4,17-32. </w:t>
      </w:r>
    </w:p>
    <w:p w14:paraId="38EE8C8E"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Dalla Lettera ai Colossesi</w:t>
      </w:r>
    </w:p>
    <w:p w14:paraId="3292E6F3"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Se dunque siete risorti con Cristo, cercate le cose di lassù, dove è Cristo, seduto alla destra di Dio; rivolgete il pensiero alle cose di lassù, non a quelle della terra. Voi infatti siete morti e la vostra vita è nascosta con Cristo in Dio! Quando Cristo, vostra vita, sarà manifestato, allora anche voi apparirete con lui nella gloria.</w:t>
      </w:r>
    </w:p>
    <w:p w14:paraId="48B2B711"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Fate morire dunque ciò che appartiene alla terra: impurità, immoralità, passioni, desideri cattivi e quella cupidigia che è idolatria; a motivo di queste cose l’ira di Dio viene su coloro che gli disobbediscono. Anche voi un tempo eravate così, </w:t>
      </w:r>
      <w:r w:rsidRPr="00C530D6">
        <w:rPr>
          <w:rFonts w:ascii="Arial" w:hAnsi="Arial" w:cs="Arial"/>
          <w:i/>
          <w:iCs/>
          <w:sz w:val="24"/>
          <w:szCs w:val="24"/>
        </w:rPr>
        <w:lastRenderedPageBreak/>
        <w:t>quando vivevate in questi vizi. Ora invece gettate via anche voi tutte queste cose: ira, animosità, cattiveria, insulti e discorsi osceni, che escono dalla vostra bocca. Non dite menzogne gli uni agli altri: vi siete svestiti dell’uomo vecchio con le sue azioni e avete rivestito il nuovo, che si rinnova per una piena conoscenza, ad immagine di Colui che lo ha creato. Qui non vi è Greco o Giudeo, circoncisione o incirconcisione, barbaro, Scita, schiavo, libero, ma Cristo è tutto e in tutti.</w:t>
      </w:r>
    </w:p>
    <w:p w14:paraId="0B25E943"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Scelti da Dio, santi e amati, rivestitevi dunque di sentimenti di tenerezza, di bontà, di umiltà, di mansuetudine, di magnanimità, sopportandovi a vicenda e perdonandovi gli uni gli altri, se qualcuno avesse di che lamentarsi nei riguardi di un altro. Come il Signore vi ha perdonato, così fate anche voi. Ma sopra tutte queste cose rivestitevi della carità, che le unisce in modo perfetto. E la pace di Cristo regni nei vostri cuori, perché ad essa siete stati chiamati in un solo corpo. E rendete grazie!</w:t>
      </w:r>
    </w:p>
    <w:p w14:paraId="487259E6" w14:textId="77777777" w:rsidR="00C530D6" w:rsidRPr="00C530D6" w:rsidRDefault="00C530D6" w:rsidP="00C530D6">
      <w:pPr>
        <w:jc w:val="both"/>
        <w:rPr>
          <w:rFonts w:ascii="Arial" w:hAnsi="Arial" w:cs="Arial"/>
          <w:sz w:val="24"/>
          <w:szCs w:val="24"/>
        </w:rPr>
      </w:pPr>
      <w:r w:rsidRPr="00C530D6">
        <w:rPr>
          <w:rFonts w:ascii="Arial" w:hAnsi="Arial" w:cs="Arial"/>
          <w:i/>
          <w:iCs/>
          <w:sz w:val="24"/>
          <w:szCs w:val="24"/>
        </w:rPr>
        <w:t xml:space="preserve">La parola di Cristo abiti tra voi nella sua ricchezza. Con ogni sapienza istruitevi e ammonitevi a vicenda con salmi, inni e canti ispirati, con gratitudine, cantando a Dio nei vostri cuori. E qualunque cosa facciate, in parole e in opere, tutto avvenga nel nome del Signore Gesù, rendendo grazie per mezzo di lui a Dio Padre (Col 3,1-17). </w:t>
      </w:r>
    </w:p>
    <w:p w14:paraId="65EFACFC"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Chi vuole essere vero servo della giustizia per la santificazione, deve stare lontano da ogni vizio, che ci fa servi del peccato. Deve invece acquisire ogni virtù per preghiera ininterrotta a Cristo Gesù, intercedente la Vergine Maria, perché solo quando esse diventeranno la nostra veste dell’anima, dello spirito, del corpo, saremo veri servi della giustizia e solo allora lo Spirito Santo ci potrà fare suoi strumenti, nell’obbedienza di Cristo, per la salvezza del mondo.</w:t>
      </w:r>
    </w:p>
    <w:p w14:paraId="36CC36FC" w14:textId="77777777" w:rsidR="00C530D6" w:rsidRPr="00C530D6" w:rsidRDefault="00C530D6" w:rsidP="00C530D6">
      <w:pPr>
        <w:jc w:val="both"/>
        <w:rPr>
          <w:rFonts w:ascii="Arial" w:hAnsi="Arial" w:cs="Arial"/>
          <w:sz w:val="24"/>
          <w:szCs w:val="24"/>
        </w:rPr>
      </w:pPr>
    </w:p>
    <w:p w14:paraId="5366298D" w14:textId="77777777" w:rsidR="00C530D6" w:rsidRPr="00C530D6" w:rsidRDefault="00C530D6" w:rsidP="00C530D6">
      <w:pPr>
        <w:jc w:val="both"/>
        <w:rPr>
          <w:rFonts w:ascii="Arial" w:hAnsi="Arial" w:cs="Arial"/>
          <w:sz w:val="24"/>
          <w:szCs w:val="24"/>
        </w:rPr>
      </w:pPr>
      <w:r w:rsidRPr="00C530D6">
        <w:rPr>
          <w:rFonts w:ascii="Arial" w:hAnsi="Arial" w:cs="Arial"/>
          <w:b/>
          <w:bCs/>
          <w:sz w:val="24"/>
          <w:szCs w:val="24"/>
        </w:rPr>
        <w:t xml:space="preserve">Quando infatti eravate schiavi del peccato, eravate liberi nei riguardi della giustizia. Ma quale frutto raccoglievate allora da cose di cui ora vi vergognate? Il loro traguardo infatti è la morte. Ora invece, liberati dal peccato e fatti servi di Dio, raccogliete il frutto per la vostra santificazione e come traguardo avete la vita eterna. </w:t>
      </w:r>
    </w:p>
    <w:p w14:paraId="1154F56B"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Ora l’Apostolo Paolo dice la verità del cristiano appellandosi alla storia del cristiano. Fa questo anche appellandosi alla sia storia: </w:t>
      </w:r>
      <w:r w:rsidRPr="00C530D6">
        <w:rPr>
          <w:rFonts w:ascii="Arial" w:hAnsi="Arial" w:cs="Arial"/>
          <w:i/>
          <w:iCs/>
          <w:sz w:val="24"/>
          <w:szCs w:val="24"/>
        </w:rPr>
        <w:t xml:space="preserve">“Quando infatti eravate schiavi del peccato, eravate liberi nei riguardi della giustizia. Ma quale frutto raccoglievate allora da cose di cui ora vi vergognate?”. </w:t>
      </w:r>
      <w:r w:rsidRPr="00C530D6">
        <w:rPr>
          <w:rFonts w:ascii="Arial" w:hAnsi="Arial" w:cs="Arial"/>
          <w:sz w:val="24"/>
          <w:szCs w:val="24"/>
        </w:rPr>
        <w:t xml:space="preserve">Ecco la sua argomentazione. Un tempo voi eravate schiavi del peccato. Essendo schiavi del peccato, eravate libri nei riguardi della giustizia. Non eravate cioè schiavi della giustizia. Non si può essere allo stesso tempo schiavi del peccato e schiavi della giustizia. </w:t>
      </w:r>
    </w:p>
    <w:p w14:paraId="0357D2A1"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Quando un tempo si era schiavi del peccato voi però raccoglievate un frutto da cose di cui ora vi vergognate. I frutti che si raccolgono quando si è schiavi del peccato Paolo li ha rivelati sia all’inizio di questa Lettera ai Romani, sia nella </w:t>
      </w:r>
      <w:r w:rsidRPr="00C530D6">
        <w:rPr>
          <w:rFonts w:ascii="Arial" w:hAnsi="Arial" w:cs="Arial"/>
          <w:sz w:val="24"/>
          <w:szCs w:val="24"/>
        </w:rPr>
        <w:lastRenderedPageBreak/>
        <w:t>Lettera agli Efesini, sia nella Lettera ai Colossesi, sia nella Prima Lettera a Timoteo. Ma anche in ogni Lettera Lui mette in luce sia i frutti della giustizia e sia i frutti del peccato, rivelando ai discepoli di Gesù le cose che mai essi dovranno fare.</w:t>
      </w:r>
    </w:p>
    <w:p w14:paraId="5B382C46"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Ecco i frutti del peccato nel I Capitolo della Lettera ai Romani:</w:t>
      </w:r>
    </w:p>
    <w:p w14:paraId="150765B4"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 Perciò Dio li ha abbandonati all’impurità secondo i desideri del loro cuore, tanto da disonorare fra loro i propri corpi, perché hanno scambiato la verità di Dio con la menzogna e hanno adorato e servito le creature anziché il Creatore, che è benedetto nei secoli. Amen.</w:t>
      </w:r>
    </w:p>
    <w:p w14:paraId="57D56FEC" w14:textId="77777777" w:rsidR="00C530D6" w:rsidRPr="00C530D6" w:rsidRDefault="00C530D6" w:rsidP="00C530D6">
      <w:pPr>
        <w:jc w:val="both"/>
        <w:rPr>
          <w:rFonts w:ascii="Arial" w:hAnsi="Arial" w:cs="Arial"/>
          <w:sz w:val="24"/>
          <w:szCs w:val="24"/>
        </w:rPr>
      </w:pPr>
      <w:r w:rsidRPr="00C530D6">
        <w:rPr>
          <w:rFonts w:ascii="Arial" w:hAnsi="Arial" w:cs="Arial"/>
          <w:i/>
          <w:iCs/>
          <w:sz w:val="24"/>
          <w:szCs w:val="24"/>
        </w:rPr>
        <w:t xml:space="preserve">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1,18.32). </w:t>
      </w:r>
    </w:p>
    <w:p w14:paraId="3233A027"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Ecco i frutti del peccato e anche i frutti di Paolo quando viveva nell’ignoranza di Cristo Gesù così come vengono rivelati nella Prima Lettera a Timoteo:</w:t>
      </w:r>
    </w:p>
    <w:p w14:paraId="0193D5D5"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Paolo, apostolo di Cristo Gesù per comando di Dio nostro salvatore e di Cristo Gesù nostra speranza, a Timòteo, vero figlio mio nella fede: grazia, misericordia e pace da Dio Padre e da Cristo Gesù Signore nostro.</w:t>
      </w:r>
    </w:p>
    <w:p w14:paraId="1F7F01CE"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Partendo per la Macedonia, ti raccomandai di rimanere a Èfeso perché tu ordinassi a taluni di non insegnare dottrine diverse e di non aderire a favole e a genealogie interminabili, le quali sono più adatte a vane discussioni che non al disegno di Dio, che si attua nella fede. Lo scopo del comando è però la carità, </w:t>
      </w:r>
      <w:r w:rsidRPr="00C530D6">
        <w:rPr>
          <w:rFonts w:ascii="Arial" w:hAnsi="Arial" w:cs="Arial"/>
          <w:i/>
          <w:iCs/>
          <w:sz w:val="24"/>
          <w:szCs w:val="24"/>
        </w:rPr>
        <w:lastRenderedPageBreak/>
        <w:t>che nasce da un cuore puro, da una buona coscienza e da una fede sincera. Deviando da questa linea, alcuni si sono perduti in discorsi senza senso, pretendendo di essere dottori della Legge, mentre non capiscono né quello che dicono né ciò di cui sono tanto sicuri.</w:t>
      </w:r>
    </w:p>
    <w:p w14:paraId="667502DE"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Noi sappiamo che la Legge è buona, purché se ne faccia un uso legittimo, nella convinzione che la Legge non è fatta per il giusto, ma per gli iniqui e i ribelli, per gli empi e i peccatori, per i sacrìleghi e i profanatori, per i parricidi e i matricidi, per gli assassini, i fornicatori, i sodomiti, i mercanti di uomini, i bugiardi, gli spergiuri e per ogni altra cosa contraria alla sana dottrina, secondo il vangelo della gloria del beato Dio, che mi è stato affidato.</w:t>
      </w:r>
    </w:p>
    <w:p w14:paraId="31FBEB7C"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Rendo grazie a colui che mi ha reso forte, Cristo Gesù Signore nostro, perché mi ha giudicato degno di fiducia mettendo al suo servizio me, che prima ero un bestemmiatore, un persecutore e un violento. Ma mi è stata usata misericordia, perché agivo per ignoranza, lontano dalla fede, e così la grazia del Signore nostro ha sovrabbondato insieme alla fede e alla carità che è in Cristo Gesù.</w:t>
      </w:r>
    </w:p>
    <w:p w14:paraId="2885B456"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Questa parola è degna di fede e di essere accolta da tutti: Cristo Gesù è venuto nel mondo per salvare i peccatori, il primo dei quali sono io. Ma appunto per questo ho ottenuto misericordia, perché Cristo Gesù ha voluto in me, per primo, dimostrare tutta quanta la sua magnanimità, e io fossi di esempio a quelli che avrebbero creduto in lui per avere la vita eterna. Al Re dei secoli, incorruttibile, invisibile e unico Dio, onore e gloria nei secoli dei secoli. Amen (1Tm 1,1-17). </w:t>
      </w:r>
    </w:p>
    <w:p w14:paraId="2C641B3D"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È sufficiente aprire il Vangelo e subito vengono messi in luce tutti i frutti del peccato che vengono raccolti da quanti sono schiavi di una falsa fede e falsa religione:</w:t>
      </w:r>
    </w:p>
    <w:p w14:paraId="1775BE64"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Dal Vangelo secondo Luca:</w:t>
      </w:r>
    </w:p>
    <w:p w14:paraId="1B15C3E5"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Gesù stava scacciando un demonio che era muto. Uscito il demonio, il muto cominciò a parlare e le folle furono prese da stupore. Ma alcuni dissero: «È per mezzo di Beelzebùl, capo dei demòni, che egli scaccia i demòni». Altri poi, per metterlo alla prova, gli domandavano un segno dal cielo. Egli, conoscendo le loro intenzioni, disse: «Ogni regno diviso in se stesso va in rovina e una casa cade sull’altra. Ora, se anche Satana è diviso in se stesso, come potrà stare in piedi il suo regno? Voi dite che io scaccio i demòni per mezzo di Beelzebùl. Ma se io scaccio i demòni per mezzo di Beelzebùl, i vostri figli per mezzo di chi li scacciano? Per questo saranno loro i vostri giudici. Se invece io scaccio i demòni con il dito di Dio, allora è giunto a voi il regno di Dio.</w:t>
      </w:r>
    </w:p>
    <w:p w14:paraId="2D08D932"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Quando un uomo forte, bene armato, fa la guardia al suo palazzo, ciò che possiede è al sicuro. Ma se arriva uno più forte di lui e lo vince, gli strappa via le armi nelle quali confidava e ne spartisce il bottino. Chi non è con me è contro di me, e chi non raccoglie con me disperde.</w:t>
      </w:r>
    </w:p>
    <w:p w14:paraId="47812510"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lastRenderedPageBreak/>
        <w:t>Quando lo spirito impuro esce dall’uomo, si aggira per luoghi deserti cercando sollievo e, non trovandone, dice: “Ritornerò nella mia casa, da cui sono uscito”. Venuto, la trova spazzata e adorna. Allora va, prende altri sette spiriti peggiori di lui, vi entrano e vi prendono dimora. E l’ultima condizione di quell’uomo diventa peggiore della prima».</w:t>
      </w:r>
    </w:p>
    <w:p w14:paraId="40779EBE"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Mentre diceva questo, una donna dalla folla alzò la voce e gli disse: «Beato il grembo che ti ha portato e il seno che ti ha allattato!». Ma egli disse: «Beati piuttosto coloro che ascoltano la parola di Dio e la osservano!».</w:t>
      </w:r>
    </w:p>
    <w:p w14:paraId="4811C740"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Mentre le folle si accalcavano, Gesù cominciò a dire: «Questa generazione è una generazione malvagia; essa cerca un segno, ma non le sarà dato alcun segno, se non il segno di Giona. Poiché, come Giona fu un segno per quelli di Ninive, così anche il Figlio dell’uomo lo sarà per questa generazione. Nel giorno del giudizio, la regina del Sud si alzerà contro gli uomini di questa generazione e li condannerà, perché ella venne dagli estremi confini della terra per ascoltare la sapienza di Salomone. Ed ecco, qui vi è uno più grande di Salomone. Nel giorno del giudizio, gli abitanti di Ninive si alzeranno contro questa generazione e la condanneranno, perché essi alla predicazione di Giona si convertirono. Ed ecco, qui vi è uno più grande di Giona.</w:t>
      </w:r>
    </w:p>
    <w:p w14:paraId="6D15AF20"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Nessuno accende una lampada e poi la mette in un luogo nascosto o sotto il moggio, ma sul candelabro, perché chi entra veda la luce. La lampada del corpo è il tuo occhio. Quando il tuo occhio è semplice, anche tutto il tuo corpo è luminoso; ma se è cattivo, anche il tuo corpo è tenebroso. Bada dunque che la luce che è in te non sia tenebra. Se dunque il tuo corpo è tutto luminoso, senza avere alcuna parte nelle tenebre, sarà tutto nella luce, come quando la lampada ti illumina con il suo fulgore».</w:t>
      </w:r>
    </w:p>
    <w:p w14:paraId="73EC4666"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Mentre stava parlando, un fariseo lo invitò a pranzo. Egli andò e si mise a tavola. Il fariseo vide e si meravigliò che non avesse fatto le abluzioni prima del pranzo. Allora il Signore gli disse: «Voi farisei pulite l’esterno del bicchiere e del piatto, ma il vostro interno è pieno di avidità e di cattiveria. Stolti! Colui che ha fatto l’esterno non ha forse fatto anche l’interno? Date piuttosto in elemosina quello che c’è dentro, ed ecco, per voi tutto sarà puro. Ma guai a voi, farisei, che pagate la decima sulla menta, sulla ruta e su tutte le erbe, e lasciate da parte la giustizia e l’amore di Dio. Queste invece erano le cose da fare, senza trascurare quelle. Guai a voi, farisei, che amate i primi posti nelle sinagoghe e i saluti sulle piazze. Guai a voi, perché siete come quei sepolcri che non si vedono e la gente vi passa sopra senza saperlo».</w:t>
      </w:r>
    </w:p>
    <w:p w14:paraId="4A55A6EC"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Intervenne uno dei dottori della Legge e gli disse: «Maestro, dicendo questo, tu offendi anche noi». Egli rispose: «Guai anche a voi, dottori della Legge, che caricate gli uomini di pesi insopportabili, e quei pesi voi non li toccate nemmeno con un dito! Guai a voi, che costruite i sepolcri dei profeti, e i vostri padri li hanno uccisi. Così voi testimoniate e approvate le opere dei vostri padri: essi li uccisero e voi costruite. Per questo la sapienza di Dio ha detto: “Manderò loro profeti e </w:t>
      </w:r>
      <w:r w:rsidRPr="00C530D6">
        <w:rPr>
          <w:rFonts w:ascii="Arial" w:hAnsi="Arial" w:cs="Arial"/>
          <w:i/>
          <w:iCs/>
          <w:sz w:val="24"/>
          <w:szCs w:val="24"/>
        </w:rPr>
        <w:lastRenderedPageBreak/>
        <w:t>apostoli ed essi li uccideranno e perseguiteranno”, perché a questa generazione sia chiesto conto del sangue di tutti i profeti, versato fin dall’inizio del mondo: dal sangue di Abele fino al sangue di Zaccaria, che fu ucciso tra l’altare e il santuario. Sì, io vi dico, ne sarà chiesto conto a questa generazione. Guai a voi, dottori della Legge, che avete portato via la chiave della conoscenza; voi non siete entrati, e a quelli che volevano entrare voi l’avete impedito».</w:t>
      </w:r>
    </w:p>
    <w:p w14:paraId="52F18CEA" w14:textId="77777777" w:rsidR="00C530D6" w:rsidRPr="00C530D6" w:rsidRDefault="00C530D6" w:rsidP="00C530D6">
      <w:pPr>
        <w:jc w:val="both"/>
        <w:rPr>
          <w:rFonts w:ascii="Arial" w:hAnsi="Arial" w:cs="Arial"/>
          <w:sz w:val="24"/>
          <w:szCs w:val="24"/>
        </w:rPr>
      </w:pPr>
      <w:r w:rsidRPr="00C530D6">
        <w:rPr>
          <w:rFonts w:ascii="Arial" w:hAnsi="Arial" w:cs="Arial"/>
          <w:i/>
          <w:iCs/>
          <w:sz w:val="24"/>
          <w:szCs w:val="24"/>
        </w:rPr>
        <w:t xml:space="preserve">Quando fu uscito di là, gli scribi e i farisei cominciarono a trattarlo in modo ostile e a farlo parlare su molti argomenti, tendendogli insidie, per sorprenderlo in qualche parola uscita dalla sua stessa bocca (Oc 11,14-54). </w:t>
      </w:r>
    </w:p>
    <w:p w14:paraId="17B7DD67"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Dal Vangelo secondo Matteo:</w:t>
      </w:r>
    </w:p>
    <w:p w14:paraId="03B57D95"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Allora Gesù si rivolse alla folla e ai suoi discepoli dicendo: «Sulla cattedra di Mosè si sono seduti gli scribi e i farisei. Praticate e osservate tutto ciò che vi dicono, ma non agite secondo le loro opere, perché essi dicono e non fanno. Legano infatti fardelli pesanti e difficili da portare e li pongono sulle spalle della gente, ma essi non vogliono muoverli neppure con un dito. Tutte le loro opere le fanno per essere ammirati dalla gente: allargano i loro filattèri e allungano le frange; si compiacciono dei posti d’onore nei banchetti, dei primi seggi nelle sinagoghe, dei saluti nelle piazze, come anche di essere chiamati “rabbì” dalla gente. </w:t>
      </w:r>
    </w:p>
    <w:p w14:paraId="649F6357"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Ma voi non fatevi chiamare “rabbì”, perché uno solo è il vostro Maestro e voi siete tutti fratelli. E non chiamate “padre” nessuno di voi sulla terra, perché uno solo è il Padre vostro, quello celeste. E non fatevi chiamare “guide”, perché uno solo è la vostra Guida, il Cristo. Chi tra voi è più grande, sarà vostro servo; chi invece si esalterà, sarà umiliato e chi si umilierà sarà esaltato.</w:t>
      </w:r>
    </w:p>
    <w:p w14:paraId="51B2F2DF"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Guai a voi, scribi e farisei ipocriti, che chiudete il regno dei cieli davanti alla gente; di fatto non entrate voi, e non lasciate entrare nemmeno quelli che vogliono entrare. [14]</w:t>
      </w:r>
    </w:p>
    <w:p w14:paraId="591C2EED"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Guai a voi, scribi e farisei ipocriti, che percorrete il mare e la terra per fare un solo prosèlito e, quando lo è divenuto, lo rendete degno della Geènna due volte più di voi.</w:t>
      </w:r>
    </w:p>
    <w:p w14:paraId="294112BD"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w:t>
      </w:r>
    </w:p>
    <w:p w14:paraId="4078B1EE"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Guai a voi, scribi e farisei ipocriti, che pagate la decima sulla menta, sull’aneto e sul cumino, e trasgredite le prescrizioni più gravi della Legge: la giustizia, la </w:t>
      </w:r>
      <w:r w:rsidRPr="00C530D6">
        <w:rPr>
          <w:rFonts w:ascii="Arial" w:hAnsi="Arial" w:cs="Arial"/>
          <w:i/>
          <w:iCs/>
          <w:sz w:val="24"/>
          <w:szCs w:val="24"/>
        </w:rPr>
        <w:lastRenderedPageBreak/>
        <w:t>misericordia e la fedeltà. Queste invece erano le cose da fare, senza tralasciare quelle. Guide cieche, che filtrate il moscerino e ingoiate il cammello!</w:t>
      </w:r>
    </w:p>
    <w:p w14:paraId="714EC60F"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Guai a voi, scribi e farisei ipocriti, che pulite l’esterno del bicchiere e del piatto, ma all’interno sono pieni di avidità e d’intemperanza. Fariseo cieco, pulisci prima l’interno del bicchiere, perché anche l’esterno diventi pulito!</w:t>
      </w:r>
    </w:p>
    <w:p w14:paraId="76111C0A"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Guai a voi, scribi e farisei ipocriti, che assomigliate a sepolcri imbiancati: all’esterno appaiono belli, ma dentro sono pieni di ossa di morti e di ogni marciume. Così anche voi: all’esterno apparite giusti davanti alla gente, ma dentro siete pieni di ipocrisia e di iniquità.</w:t>
      </w:r>
    </w:p>
    <w:p w14:paraId="096DAFBC"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Guai a voi, scribi e farisei ipocriti, che costruite le tombe dei profeti e adornate i sepolcri dei giusti, e dite: “Se fossimo vissuti al tempo dei nostri padri, non saremmo stati loro complici nel versare il sangue dei profeti”. Così testimoniate, contro voi stessi, di essere figli di chi uccise i profeti. Ebbene, voi colmate la misura dei vostri padri. Serpenti, razza di vipere, come potrete sfuggire alla condanna della Geènna? </w:t>
      </w:r>
    </w:p>
    <w:p w14:paraId="4FFB7BC3"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Perciò ecco, io mando a voi profeti, sapienti e scribi: di questi, alcuni li ucciderete e crocifiggerete, altri li flagellerete nelle vostre sinagoghe e li perseguiterete di città in città; perché ricada su di voi tutto il sangue innocente versato sulla terra, dal sangue di Abele il giusto fino al sangue di Zaccaria, figlio di Barachia, che avete ucciso tra il santuario e l’altare. In verità io vi dico: tutte queste cose ricadranno su questa generazione.</w:t>
      </w:r>
    </w:p>
    <w:p w14:paraId="7DC7D814"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Gerusalemme, Gerusalemme, tu che uccidi i profeti e lapidi quelli che sono stati mandati a te, quante volte ho voluto raccogliere i tuoi figli, come una chioccia raccoglie i suoi pulcini sotto le ali, e voi non avete voluto! Ecco, la vostra casa è lasciata a voi deserta! Vi dico infatti che non mi vedrete più, fino a quando non direte: Benedetto colui che viene nel nome del Signore!» (Mt 23,1-39).</w:t>
      </w:r>
    </w:p>
    <w:p w14:paraId="76B97B36"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Oggi si è schiavi nella Chiesa di una falsa fede e di una falsa religione. Quali sono i frutti che noi stiamo producendo? La morte della stessa Chiesa una, santa, cattolica, apostolica; l’abbandono del mondo intero e la condanna di esso a vivere da schiavo del peccato e a raccogliere così ogni frutto di male. Di tutto il male che è nel mondo, responsabile è il cristiano che vive di falsa fede e falsa religione. </w:t>
      </w:r>
    </w:p>
    <w:p w14:paraId="44B8C1E0"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Nel Libro del Profeta Ezechiele vengono descritti i frutti della falsa fede e della falsa religione che aveva conquistato in quel tempo anche il tempio di Gerusalemme:</w:t>
      </w:r>
    </w:p>
    <w:p w14:paraId="7EF28091"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 xml:space="preserve">Nell’anno sesto, nel sesto mese, il cinque del mese, mentre mi trovavo in casa e dinanzi a me sedevano gli anziani di Giuda, la mano del Signore Dio si posò su di me e vidi qualcosa dall’aspetto d’uomo: da ciò che sembravano i suoi fianchi in giù, appariva come di fuoco e dai fianchi in su appariva come uno splendore simile al metallo incandescente. Stese come una mano e mi afferrò per una ciocca di capelli: uno spirito mi sollevò fra terra e cielo e in visioni divine mi portò </w:t>
      </w:r>
      <w:r w:rsidRPr="00C530D6">
        <w:rPr>
          <w:rFonts w:ascii="Arial" w:hAnsi="Arial" w:cs="Arial"/>
          <w:i/>
          <w:iCs/>
          <w:sz w:val="24"/>
          <w:szCs w:val="24"/>
        </w:rPr>
        <w:lastRenderedPageBreak/>
        <w:t>a Gerusalemme, all’ingresso della porta interna, che guarda a settentrione, dove era collocato l’idolo della gelosia, che provoca gelosia. Ed ecco, là era la gloria del Dio d’Israele, simile a quella che avevo visto nella valle. Mi disse: «Figlio dell’uomo, alza gli occhi verso settentrione!». Ed ecco, a settentrione della porta dell’altare l’idolo della gelosia, proprio all’ingresso. Mi disse: «Figlio dell’uomo, vedi che cosa fanno costoro? Guarda i grandi abomini che la casa d’Israele commette qui per allontanarmi dal mio santuario! Ne vedrai altri ancora peggiori». Mi condusse allora all’ingresso del cortile e vidi un foro nella parete. Mi disse: «Figlio dell’uomo, sfonda la parete». Sfondai la parete, ed ecco apparve una porta. Mi disse: «Entra e osserva gli abomini malvagi che commettono costoro». Io entrai e vidi ogni sorta di rettili e di animali obbrobriosi e tutti gli idoli della casa d’Israele raffigurati intorno alle pareti. Settanta anziani della casa d’Israele, fra i quali vi era Iaazania, figlio di Safan, ritto in mezzo a loro, stavano davanti ad essi, ciascuno con il turibolo in mano, mentre il profumo saliva in nubi d’incenso. Mi disse: «Hai visto, figlio dell’uomo, quello che fanno gli anziani della casa d’Israele nelle tenebre, ciascuno nella stanza recondita del proprio idolo? Vanno dicendo: “Il Signore non ci vede, il Signore ha abbandonato il paese”».</w:t>
      </w:r>
    </w:p>
    <w:p w14:paraId="383B44D8" w14:textId="77777777" w:rsidR="00C530D6" w:rsidRPr="00C530D6" w:rsidRDefault="00C530D6" w:rsidP="00C530D6">
      <w:pPr>
        <w:jc w:val="both"/>
        <w:rPr>
          <w:rFonts w:ascii="Arial" w:hAnsi="Arial" w:cs="Arial"/>
          <w:i/>
          <w:iCs/>
          <w:sz w:val="24"/>
          <w:szCs w:val="24"/>
        </w:rPr>
      </w:pPr>
      <w:r w:rsidRPr="00C530D6">
        <w:rPr>
          <w:rFonts w:ascii="Arial" w:hAnsi="Arial" w:cs="Arial"/>
          <w:i/>
          <w:iCs/>
          <w:sz w:val="24"/>
          <w:szCs w:val="24"/>
        </w:rPr>
        <w:t>Poi mi disse: «Vedrai che si commettono abomini peggiori di questi». Mi condusse all’ingresso della porta del tempio del Signore che guarda a settentrione e vidi donne sedute che piangevano Tammuz. Mi disse: «Hai visto, figlio dell’uomo? Vedrai abomini peggiori di questi». Mi condusse nel cortile interno del tempio del Signore; ed ecco, all’ingresso dell’aula del tempio, fra il vestibolo e l’altare, circa venticinque uomini, con le spalle voltate al tempio e la faccia a oriente che, prostrati, adoravano il sole. Mi disse: «Hai visto, figlio dell’uomo? Come se non bastasse per quelli della casa di Giuda commettere simili abomini in questo luogo, hanno anche riempito il paese di violenze, per provocare la mia collera. Eccoli, vedi, che si portano il ramoscello sacro alle narici. Ebbene, anch’io agirò con furore. Il mio occhio non avrà pietà e non avrò compassione: manderanno alte grida ai miei orecchi, ma non li ascolterò» (Ez 8,1-18).</w:t>
      </w:r>
    </w:p>
    <w:p w14:paraId="54CCEA35"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Urge pertanto mettere ogni attenzione perché venga insegnato al cristiano solo ciò che Gesù ci ha comandato, altrimenti si cade nella falsa fede e falsa religione che è il frutto di ogni falso insegnamento. Ma dei frutti di ogni falsa fede e di ogni falsa religione sono responsabili gli Apostoli e i Presbiteri che godono del ministero dell’insegnamento della sana dottrina e della retta moralità. </w:t>
      </w:r>
    </w:p>
    <w:p w14:paraId="5441E7FE"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Ecco qual è il traguardo che si raggiunge quando si è servi del peccato, servi di una falsa fede, servi di una falsa religione: la morte. Morte dell’anima, morte dello spirito, spesso morte del corpo e poi morte eterna. Le Parole dell’Apostolo sono divinamente e storicamente vere: </w:t>
      </w:r>
      <w:r w:rsidRPr="00C530D6">
        <w:rPr>
          <w:rFonts w:ascii="Arial" w:hAnsi="Arial" w:cs="Arial"/>
          <w:i/>
          <w:iCs/>
          <w:sz w:val="24"/>
          <w:szCs w:val="24"/>
        </w:rPr>
        <w:t xml:space="preserve">“Il loro traguardo infatti è la morte”. </w:t>
      </w:r>
      <w:r w:rsidRPr="00C530D6">
        <w:rPr>
          <w:rFonts w:ascii="Arial" w:hAnsi="Arial" w:cs="Arial"/>
          <w:sz w:val="24"/>
          <w:szCs w:val="24"/>
        </w:rPr>
        <w:t xml:space="preserve">Chi non vuole che la morte si abbatta su di lui, deve restare vigile e attento perché mai cada nella schiavitù del peccato, mai nella schiavitù della falsa fede, mai nella schiavitù della falsa religione, mai nella schiavitù delle false ideologie, mai nella </w:t>
      </w:r>
      <w:r w:rsidRPr="00C530D6">
        <w:rPr>
          <w:rFonts w:ascii="Arial" w:hAnsi="Arial" w:cs="Arial"/>
          <w:sz w:val="24"/>
          <w:szCs w:val="24"/>
        </w:rPr>
        <w:lastRenderedPageBreak/>
        <w:t>schiavitù del pensiero del mondo, mai nella schiavitù della menzogna e della falsità di Satana.</w:t>
      </w:r>
    </w:p>
    <w:p w14:paraId="7F6DD4F6"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Qual è invece il traguardo di quanti sono divenuti servi della giustizia e servono il loro nuovo padrone notte e giorno? Il loro frutto è la vita eterna, vita eterna nel tempo, e vita eterna domani, nella Gerusalemme celeste. Anche queste Parole di Paolo dono divinamente e storicamente vere: </w:t>
      </w:r>
      <w:r w:rsidRPr="00C530D6">
        <w:rPr>
          <w:rFonts w:ascii="Arial" w:hAnsi="Arial" w:cs="Arial"/>
          <w:i/>
          <w:iCs/>
          <w:sz w:val="24"/>
          <w:szCs w:val="24"/>
        </w:rPr>
        <w:t xml:space="preserve">“Ora invece, liberati dal peccato e fatti servi di Dio, raccogliete il frutto per la vostra santificazione e come traguardo avete la vita eterna”. </w:t>
      </w:r>
      <w:r w:rsidRPr="00C530D6">
        <w:rPr>
          <w:rFonts w:ascii="Arial" w:hAnsi="Arial" w:cs="Arial"/>
          <w:sz w:val="24"/>
          <w:szCs w:val="24"/>
        </w:rPr>
        <w:t>Ecco il frutto di quanti sono liberi del peccato e sono divenuti servi di Dio: costoro raccolgono il frutto per la loro santificazione e come traguardo hanno la vita eterna. Differenza di frutto: i servi del peccato raccolgono un frutto di morte. I servi della giustizia raccolgono un frutto di vita eterna e di santificazione.</w:t>
      </w:r>
    </w:p>
    <w:p w14:paraId="338FCB77"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Oggi cosa insegnano la falsa fede e la falsa religione? Cosa insegnano i servi della falsità e della menzogna? Che tutti raccoglieranno un frutto di vita eterna. Del frutto della santificazione che si deve raccogliere in vita neanche se ne parla. La negazione del frutto di morte che si raccoglierà nell’eternità altro non fa ogni giorno che aumentare i frutti di morte che si raccolgono oggi sulla terra. La vera fede dona la vera escatologia. La vera escatologia dono i veri frutti di vita oggi sulla terra. Dove la vera fede non dona la vera escatologia, è falsa la fede ed è falsa l’escatologia. Un’antropologia edificata sulla falsa escatologia, altro non fa che produrre frutti di morte. Nella nostra santissima fede ogni verità genera vera l’latra verità. </w:t>
      </w:r>
    </w:p>
    <w:p w14:paraId="2E7D75DD"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La vera teologia genera la vera cristologia, la vera cristologia genera la vera pneumatologia, la vera pneumatologia genera la vera soteriologia, la vera soteriologia genera la vera mariologia, la vera mariologia genera la vera ecclesiologia, la vera ecclesiologia genera la vera antropologia, la vera antropologia genera la vera escatologia. </w:t>
      </w:r>
    </w:p>
    <w:p w14:paraId="1E1F6CC3"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Una falsa escatologia è il frutto di una falsa antropologia. Una falsa antropologia è il frutto di una falsa ecclesiologia, una falsa ecclesiologia è il frutto di una falsa mariologia, una falsa mariologia è il frutto di una falsa soteriologia, una falsa soteriologia è il frutto di una falsa pneumatologia, una falsa pneumatologia è il frutto di una falsa cristologia, una falsa cristologia è il frutto di una falsa teologia. </w:t>
      </w:r>
    </w:p>
    <w:p w14:paraId="369C47A3"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Anche una falsa ecologia è il frutto di una falsa teologia. Tutte le verità sono false, quando una verità è falsa. Perché una verità sia vera, tutte le altre verità devono essere vere. Non può regnare una falsa verità in un modo di vere verità. Né una sola verità può regnare in un mondo di false verità. La verità è una perché uno è Dio e una è la verità. Dio non può essere parzialmente vero e parzialmente falso. O è tutto vero o e tutto falso. O siamo redenti da Cristo Gesù o non siamo redenti da Cristo Gesù. O la Chiesa è sacramento universale di salvezza o non è sacramento universale di salvezza. La verità non può essere falsa e vera nello stesso tempo. Se la verità non è vera, essa è sicuramente falsa.</w:t>
      </w:r>
    </w:p>
    <w:p w14:paraId="2475070B" w14:textId="77777777" w:rsidR="00C530D6" w:rsidRPr="00C530D6" w:rsidRDefault="00C530D6" w:rsidP="00C530D6">
      <w:pPr>
        <w:jc w:val="both"/>
        <w:rPr>
          <w:rFonts w:ascii="Arial" w:hAnsi="Arial" w:cs="Arial"/>
          <w:sz w:val="24"/>
          <w:szCs w:val="24"/>
        </w:rPr>
      </w:pPr>
    </w:p>
    <w:p w14:paraId="389BE7C5" w14:textId="77777777" w:rsidR="00C530D6" w:rsidRPr="00C530D6" w:rsidRDefault="00C530D6" w:rsidP="00C530D6">
      <w:pPr>
        <w:jc w:val="both"/>
        <w:rPr>
          <w:rFonts w:ascii="Arial" w:hAnsi="Arial" w:cs="Arial"/>
          <w:sz w:val="24"/>
          <w:szCs w:val="24"/>
        </w:rPr>
      </w:pPr>
      <w:r w:rsidRPr="00C530D6">
        <w:rPr>
          <w:rFonts w:ascii="Arial" w:hAnsi="Arial" w:cs="Arial"/>
          <w:b/>
          <w:bCs/>
          <w:sz w:val="24"/>
          <w:szCs w:val="24"/>
        </w:rPr>
        <w:t>Perché il salario del peccato è la morte; ma il dono di Dio è la vita eterna in Cristo Gesù, nostro Signore (Rm 6,15-23).</w:t>
      </w:r>
    </w:p>
    <w:p w14:paraId="501741F0"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 xml:space="preserve">Ecco ora come l’Apostolo Paolo conclude questo Capitolo VI: </w:t>
      </w:r>
      <w:r w:rsidRPr="00C530D6">
        <w:rPr>
          <w:rFonts w:ascii="Arial" w:hAnsi="Arial" w:cs="Arial"/>
          <w:i/>
          <w:iCs/>
          <w:sz w:val="24"/>
          <w:szCs w:val="24"/>
        </w:rPr>
        <w:t xml:space="preserve">“Perché il salario del peccato è la morte; ma il dono di Dio è la vita eterna in Cristo Gesù, nostro Signore (Rm 6,15-23). </w:t>
      </w:r>
      <w:r w:rsidRPr="00C530D6">
        <w:rPr>
          <w:rFonts w:ascii="Arial" w:hAnsi="Arial" w:cs="Arial"/>
          <w:sz w:val="24"/>
          <w:szCs w:val="24"/>
        </w:rPr>
        <w:t xml:space="preserve">La differenza di salario tra il peccato e la giustizia è grande ed è eterna. I servi del peccato hanno diritto a un salario di morte. Il salario di morte è per essi un diritto. Il peccato hanno servito e il peccato dona solo un salario di morte. Mentre i servi della giustizia riceveranno il dono di Dio che è la vita eterna in Cristo Gesù, nostro Signore. </w:t>
      </w:r>
    </w:p>
    <w:p w14:paraId="27497812"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Mentre per il peccato si parla di salario di morte, per la giustizia si parla di dono di Dio. Perché l’Apostolo Paolo parla di dono e non di salario? Parla di dono e non di salario perché nessuna opera umana potrà mai produrre il dono di Dio che è eterno e che neanche se si mettesse tutta la giustizia degli uomini di ogni tempo potrebbe produrre. Il dono di Dio è Dio stesso che si dona, è Cristo che si dona, è lo Spirito Santo che si dona. È la Vergine Maria che è donata e che si dona .Ora questo dono di Dio e della Vergine Maria è dono, solo dono, e dono deve rimanere per l’eternità.</w:t>
      </w:r>
    </w:p>
    <w:p w14:paraId="489002E3"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Cosa manca oggi a questo molteplice insegnamento dell’Apostolo Paolo? La nostra fede. Se l’Apostolo insegna e la nostra fede non viene data al suo insegnamento, siamo come quegli uomini che andavano ad ascoltare il profeta Ezechiele:</w:t>
      </w:r>
    </w:p>
    <w:p w14:paraId="57CB88B8" w14:textId="77777777" w:rsidR="00C530D6" w:rsidRPr="00C530D6" w:rsidRDefault="00C530D6" w:rsidP="00C530D6">
      <w:pPr>
        <w:spacing w:before="120" w:after="120" w:line="240" w:lineRule="auto"/>
        <w:jc w:val="both"/>
        <w:rPr>
          <w:rFonts w:ascii="Arial" w:hAnsi="Arial" w:cs="Arial"/>
          <w:i/>
          <w:iCs/>
          <w:sz w:val="24"/>
          <w:szCs w:val="24"/>
        </w:rPr>
      </w:pPr>
      <w:r w:rsidRPr="00C530D6">
        <w:rPr>
          <w:rFonts w:ascii="Arial" w:hAnsi="Arial" w:cs="Arial"/>
          <w:i/>
          <w:iCs/>
          <w:sz w:val="24"/>
          <w:szCs w:val="24"/>
        </w:rPr>
        <w:t xml:space="preserve">Figlio dell’uomo, i figli del tuo popolo parlano di te lungo le mura e sulle porte delle case e si dicono l’un l’altro: “Andiamo a sentire qual è la parola che viene dal Signore”. In folla vengono da te, si mettono a sedere davanti a te e ascoltano le tue parole, ma poi non le mettono in pratica, perché si compiacciono di parole, mentre il loro cuore va dietro al guadagno. Ecco, tu sei per loro come una canzone d’amore: bella è la voce e piacevole l’accompagnamento musicale. Essi ascoltano le tue parole, ma non le mettono in pratica. Ma quando ciò avverrà, ed ecco avviene, sapranno che c’è un profeta in mezzo a loro» (Ez 33,40-33). </w:t>
      </w:r>
    </w:p>
    <w:p w14:paraId="3648D4E9" w14:textId="77777777" w:rsidR="00C530D6" w:rsidRPr="00C530D6" w:rsidRDefault="00C530D6" w:rsidP="00C530D6">
      <w:pPr>
        <w:spacing w:before="120" w:after="120" w:line="240" w:lineRule="auto"/>
        <w:jc w:val="both"/>
        <w:rPr>
          <w:rFonts w:ascii="Arial" w:hAnsi="Arial" w:cs="Arial"/>
          <w:sz w:val="24"/>
          <w:szCs w:val="24"/>
        </w:rPr>
      </w:pPr>
      <w:r w:rsidRPr="00C530D6">
        <w:rPr>
          <w:rFonts w:ascii="Arial" w:hAnsi="Arial" w:cs="Arial"/>
          <w:sz w:val="24"/>
          <w:szCs w:val="24"/>
        </w:rPr>
        <w:t>Su questo brano scrivemmo un tempo:</w:t>
      </w:r>
    </w:p>
    <w:p w14:paraId="231CAEDC" w14:textId="77777777" w:rsidR="00C530D6" w:rsidRPr="00C530D6" w:rsidRDefault="00C530D6" w:rsidP="00C530D6">
      <w:pPr>
        <w:spacing w:before="120" w:after="120" w:line="240" w:lineRule="auto"/>
        <w:jc w:val="both"/>
        <w:rPr>
          <w:rFonts w:ascii="Arial" w:hAnsi="Arial" w:cs="Arial"/>
          <w:sz w:val="24"/>
          <w:szCs w:val="24"/>
        </w:rPr>
      </w:pPr>
      <w:r w:rsidRPr="00C530D6">
        <w:rPr>
          <w:rFonts w:ascii="Arial" w:hAnsi="Arial" w:cs="Arial"/>
          <w:sz w:val="24"/>
          <w:szCs w:val="24"/>
        </w:rPr>
        <w:t>Nell’uomo, l’unità di cuore, volontà e ragione, opera dello Spirito Santo e frutto di tanta preghiera e di continua intercessione a Dio, si realizza vincendo in noi il vecchio Adamo con le sue passioni, i suoi desideri, la sua cattiva volontà. Il bene si compie, la verità si fa, il vangelo si vive, la rivelazione si mette in pratica, la legge santa del Signore si osserva, la voce del nostro Dio si ascolta. Tuttavia, sovente, si parla, si annunzia, si conferisce, si studia, si dialoga, si ascolta, si frequentano corsi di catechesi, di catechismo, convinti che la verità cristiana sia solo conoscenza della mente, ma non compimento di essa.</w:t>
      </w:r>
    </w:p>
    <w:p w14:paraId="1E6CFAF3" w14:textId="77777777" w:rsidR="00C530D6" w:rsidRPr="00C530D6" w:rsidRDefault="00C530D6" w:rsidP="00C530D6">
      <w:pPr>
        <w:spacing w:before="120" w:after="120" w:line="240" w:lineRule="auto"/>
        <w:jc w:val="both"/>
        <w:rPr>
          <w:rFonts w:ascii="Arial" w:hAnsi="Arial" w:cs="Arial"/>
          <w:sz w:val="24"/>
          <w:szCs w:val="24"/>
        </w:rPr>
      </w:pPr>
      <w:r w:rsidRPr="00C530D6">
        <w:rPr>
          <w:rFonts w:ascii="Arial" w:hAnsi="Arial" w:cs="Arial"/>
          <w:sz w:val="24"/>
          <w:szCs w:val="24"/>
        </w:rPr>
        <w:t xml:space="preserve">L’uomo è lacerato e diviso, frazionato; scompensato nell’essere e nell’agire, ma capace di cambiare rapidamente idee e pensieri, mente e volontà, decisionalità, comportamenti, vive una vita settoriale, di molti punti a sé stanti, separati e </w:t>
      </w:r>
      <w:r w:rsidRPr="00C530D6">
        <w:rPr>
          <w:rFonts w:ascii="Arial" w:hAnsi="Arial" w:cs="Arial"/>
          <w:sz w:val="24"/>
          <w:szCs w:val="24"/>
        </w:rPr>
        <w:lastRenderedPageBreak/>
        <w:t>distanti, che lo costituiscono insieme filosofo, teologo, razionalista, credente, ateo, miscredente, laico, peccatore, avvolto da tanta sacralità, vero, falso, dubbioso, equivoco. Dalla fede alla non fede, dal paganesimo al cristianesimo, dal senso di Dio al peccato, dal vero al falso, dal tempio alla profanità il passo è breve: il tempo di una cerimonia religiosa, di un rito e di una funzione sacra. Ascolta i veri profeti, ma non vive il loro insegnamento.</w:t>
      </w:r>
    </w:p>
    <w:p w14:paraId="55E40BA0" w14:textId="77777777" w:rsidR="00C530D6" w:rsidRPr="00C530D6" w:rsidRDefault="00C530D6" w:rsidP="00C530D6">
      <w:pPr>
        <w:spacing w:before="120" w:after="120" w:line="240" w:lineRule="auto"/>
        <w:jc w:val="both"/>
        <w:rPr>
          <w:rFonts w:ascii="Arial" w:hAnsi="Arial" w:cs="Arial"/>
          <w:sz w:val="24"/>
          <w:szCs w:val="24"/>
        </w:rPr>
      </w:pPr>
      <w:r w:rsidRPr="00C530D6">
        <w:rPr>
          <w:rFonts w:ascii="Arial" w:hAnsi="Arial" w:cs="Arial"/>
          <w:sz w:val="24"/>
          <w:szCs w:val="24"/>
        </w:rPr>
        <w:t xml:space="preserve">Il Signore ci ammonisce che la sua parola non è una canzone da amore, da ascoltare solamente. La sua è parola di verità eterna, di rivelazione, che manifesta la nostra vera essenza. Trasformare la parola di Dio in un puro atto di ascolto significa burlarsi di Lui e di Cristo, rinnegarli, tradirli, non volersi convincere che il Signore non parla invano e invano non dice. La parola del Signore è avvolta dal mistero eterno della sua verità; in essa Dio ha impegnato se stesso e l’ha garantita sul suo nome e sulla sua essenza divina; essa è vera come Lui è vero. </w:t>
      </w:r>
    </w:p>
    <w:p w14:paraId="289EE0AD" w14:textId="77777777" w:rsidR="00C530D6" w:rsidRPr="00C530D6" w:rsidRDefault="00C530D6" w:rsidP="00C530D6">
      <w:pPr>
        <w:spacing w:before="120" w:after="120" w:line="240" w:lineRule="auto"/>
        <w:jc w:val="both"/>
        <w:rPr>
          <w:rFonts w:ascii="Arial" w:hAnsi="Arial" w:cs="Arial"/>
          <w:sz w:val="24"/>
          <w:szCs w:val="24"/>
        </w:rPr>
      </w:pPr>
      <w:r w:rsidRPr="00C530D6">
        <w:rPr>
          <w:rFonts w:ascii="Arial" w:hAnsi="Arial" w:cs="Arial"/>
          <w:sz w:val="24"/>
          <w:szCs w:val="24"/>
        </w:rPr>
        <w:t>Pensare solamente che il Signore possa aver parlato invano è bestemmia contro la sua divina maestà. Ma pochi credono realmente, con sincerità di cuore, con assenso Pieno dello Spirito, nella verità della sua rivelazione; per molti essa appartiene al passato, al mito, alla favola, alle invenzioni di menti malate, alle fantasticherie di cuori pavidi, sconfitti, che non potendo fondare la giustizia su questa terra, l’hanno rinviata in un aldilà lontano e irraggiungibile, in un Dio inesistente. Ma il Signore l’ha detto: la storia nostra e del mondo è nelle sue mani; egli la dirige secondo la sua volontà; ciascuno deve rendergli conto di ogni opera in bene o in male; ingannare gli uomini è possibile e anche facile; Dio no, mai.</w:t>
      </w:r>
    </w:p>
    <w:p w14:paraId="721E27BC" w14:textId="77777777" w:rsidR="00C530D6" w:rsidRPr="00C530D6" w:rsidRDefault="00C530D6" w:rsidP="00C530D6">
      <w:pPr>
        <w:spacing w:before="120" w:after="120" w:line="240" w:lineRule="auto"/>
        <w:jc w:val="both"/>
        <w:rPr>
          <w:rFonts w:ascii="Arial" w:hAnsi="Arial" w:cs="Arial"/>
          <w:sz w:val="24"/>
          <w:szCs w:val="24"/>
        </w:rPr>
      </w:pPr>
      <w:r w:rsidRPr="00C530D6">
        <w:rPr>
          <w:rFonts w:ascii="Arial" w:hAnsi="Arial" w:cs="Arial"/>
          <w:sz w:val="24"/>
          <w:szCs w:val="24"/>
        </w:rPr>
        <w:t xml:space="preserve">L’uomo si fa la sua verità, la sua filosofia, la sua ragione, la sua idea, i suoi pensieri. Per lui non possono esserci né profeti, né messaggeri del Dio vivente. Egli ascolta solo i falsari della verità, ma vorrebbe poter camminare su due strade e su due vie, quella dell’uomo e quella di Dio, zoppicare con entrambi i piedi. Cristiano e pagano, religioso e ateo, peccatore e santo vorremmo che convivessero nella stessa persona. Un segno di croce e una bestemmia, una riverenza ad un’immagine sacra e poi una grave trasgressione dei comandamenti sono i segni rivelatori di questa coabitazione. Dio e mammona, Cristo e idoli sono invitati nel nostro cuore, con la differenza sostanziale che a Dio diamo la nostra adesione solo formalmente; a mammona invece la diamo in verità, perché a lui ci vendiamo commettendo il male, incitando altri a farlo, non aiutandoli a prevenirlo. </w:t>
      </w:r>
    </w:p>
    <w:p w14:paraId="09E73DCD" w14:textId="77777777" w:rsidR="00C530D6" w:rsidRPr="00C530D6" w:rsidRDefault="00C530D6" w:rsidP="00C530D6">
      <w:pPr>
        <w:spacing w:before="120" w:after="120" w:line="240" w:lineRule="auto"/>
        <w:jc w:val="both"/>
        <w:rPr>
          <w:rFonts w:ascii="Arial" w:hAnsi="Arial" w:cs="Arial"/>
          <w:sz w:val="24"/>
          <w:szCs w:val="24"/>
        </w:rPr>
      </w:pPr>
      <w:r w:rsidRPr="00C530D6">
        <w:rPr>
          <w:rFonts w:ascii="Arial" w:hAnsi="Arial" w:cs="Arial"/>
          <w:sz w:val="24"/>
          <w:szCs w:val="24"/>
        </w:rPr>
        <w:t>Questo connubio e questa poligamia con ogni idolo sfocia in un sincretismo religioso ed anche areligioso, dove ogni diceria è abbracciata, ogni idea coltivata, ogni pensiero della mente accolto, a seconda dei tempi e delle ore, che poi esso produca il bene o il male, questo non interessa; per noi bene teologico, filosofico, religioso, morale, amorale, sono la stessa cosa; tutto può convivere: Pietà, misericordia, miscredenza, crudeltà, delitto, religiosità, bestemmia, adorazione, paganesimo, fideismo, pace, guerra, odio, amore, stima, disistima, Chiesa, sinagoga, grazia, peccato, preghiera, superstizione, imprecazione. Neanche si ha più il coraggio di affermare la verità cristiana, la quale è professata nel culto, ma è negata nella discussione filosofica, sociologica, scientifica.</w:t>
      </w:r>
    </w:p>
    <w:p w14:paraId="073AA789" w14:textId="77777777" w:rsidR="00C530D6" w:rsidRPr="00C530D6" w:rsidRDefault="00C530D6" w:rsidP="00C530D6">
      <w:pPr>
        <w:spacing w:before="120" w:after="120" w:line="240" w:lineRule="auto"/>
        <w:jc w:val="both"/>
        <w:rPr>
          <w:rFonts w:ascii="Arial" w:hAnsi="Arial" w:cs="Arial"/>
          <w:sz w:val="24"/>
          <w:szCs w:val="24"/>
        </w:rPr>
      </w:pPr>
      <w:r w:rsidRPr="00C530D6">
        <w:rPr>
          <w:rFonts w:ascii="Arial" w:hAnsi="Arial" w:cs="Arial"/>
          <w:sz w:val="24"/>
          <w:szCs w:val="24"/>
        </w:rPr>
        <w:lastRenderedPageBreak/>
        <w:t xml:space="preserve">Quest’uomo dalle molteplici idolatrie è abilissimo nel cambiare forma. Viviamo in un mondo dove il filo scarlatto del riconoscimento è la nostra mutabilità, l’adattamento all’idea di giornata, al pensiero dell’ora, alla verità del momento. Alla morale della situazione abbiamo aggiunto la fede e la verità della circostanza, gli obblighi delle nostre alleanze fallaci, i disobblighi della nostra instabilità, in una autonomia completa nella verità, nella morale, nella giustizia, nei comportamenti. Non potendo l’uomo avere altri dèi se non se stesso, si trova senza più Dio, senza più l’uomo, senza neanche più se stesso. </w:t>
      </w:r>
    </w:p>
    <w:p w14:paraId="7039DFE0" w14:textId="77777777" w:rsidR="00C530D6" w:rsidRPr="00C530D6" w:rsidRDefault="00C530D6" w:rsidP="00C530D6">
      <w:pPr>
        <w:spacing w:before="120" w:after="120" w:line="240" w:lineRule="auto"/>
        <w:jc w:val="both"/>
        <w:rPr>
          <w:rFonts w:ascii="Arial" w:hAnsi="Arial" w:cs="Arial"/>
          <w:sz w:val="24"/>
          <w:szCs w:val="24"/>
        </w:rPr>
      </w:pPr>
      <w:r w:rsidRPr="00C530D6">
        <w:rPr>
          <w:rFonts w:ascii="Arial" w:hAnsi="Arial" w:cs="Arial"/>
          <w:sz w:val="24"/>
          <w:szCs w:val="24"/>
        </w:rPr>
        <w:t xml:space="preserve">Dovendo egli trovare ogni giorno la forma per apparire, si agita in una continua evoluzione nel pensiero, in perenne trasformazione nelle idee; dice e disdice, nega e rinnega, afferma ma non conferma, quello che oggi è valido domani è rigettato, ciò che in questo attimo è la sua verità, immediatamente dopo non lo è più; senza più consistenza in se stesso, volubile, incostante, incapace, rinnegatore, accetta e vive quanto disseta la sua superbia, il suo egoismo, la sua avarizia, il suo lusso, il suo benessere, la sua comodità. È triste la vicenda dell’uomo. </w:t>
      </w:r>
    </w:p>
    <w:p w14:paraId="774E7B8C" w14:textId="77777777" w:rsidR="00C530D6" w:rsidRPr="00C530D6" w:rsidRDefault="00C530D6" w:rsidP="00C530D6">
      <w:pPr>
        <w:spacing w:before="120" w:after="120" w:line="240" w:lineRule="auto"/>
        <w:jc w:val="both"/>
        <w:rPr>
          <w:rFonts w:ascii="Arial" w:hAnsi="Arial" w:cs="Arial"/>
          <w:sz w:val="24"/>
          <w:szCs w:val="24"/>
        </w:rPr>
      </w:pPr>
      <w:r w:rsidRPr="00C530D6">
        <w:rPr>
          <w:rFonts w:ascii="Arial" w:hAnsi="Arial" w:cs="Arial"/>
          <w:sz w:val="24"/>
          <w:szCs w:val="24"/>
        </w:rPr>
        <w:t>Egli è diviso, angosciato, incompreso, dilaniato dalle contraddizioni; vuole la vita, ma uccide; desidera la fratellanza, ma è ingordo, egoista, sciupone; si lamenta della fame nel mondo, ma incapace di fare una rinunzia, soprattutto incapace di vivere e di praticare la giustizia secondo Dio, di essere nello Spirito delle beatitudini che il Cristo Gesù e venuto ad insegnarci per la nostra vita, la nostra pace, la nostra gioia, in questo mondo e nell’altro. Principio ispiratore è la contraddizione, la mutabilità, la convenienza terrena.</w:t>
      </w:r>
    </w:p>
    <w:p w14:paraId="18E6AEB6" w14:textId="77777777" w:rsidR="00C530D6" w:rsidRPr="00C530D6" w:rsidRDefault="00C530D6" w:rsidP="00C530D6">
      <w:pPr>
        <w:spacing w:before="120" w:after="120" w:line="240" w:lineRule="auto"/>
        <w:jc w:val="both"/>
        <w:rPr>
          <w:rFonts w:ascii="Arial" w:hAnsi="Arial" w:cs="Arial"/>
          <w:sz w:val="24"/>
          <w:szCs w:val="24"/>
        </w:rPr>
      </w:pPr>
      <w:r w:rsidRPr="00C530D6">
        <w:rPr>
          <w:rFonts w:ascii="Arial" w:hAnsi="Arial" w:cs="Arial"/>
          <w:sz w:val="24"/>
          <w:szCs w:val="24"/>
        </w:rPr>
        <w:t>La stabilità si ha solo con il Signore, senza di lui l’uomo è nella volubilità della ragione, del cuore, della volontà; ama e non ama; si sposa e divorzia; divorzia per poi risposarsi: concepisce ed uccide; ragiona e sragiona, dice il bene ma anche tanto male, professa la verità ma insegna anche la menzogna; per convenienza è nella Chiesa ed anche fuori; è nella luce e nelle tenebre, nel buio dell’essere ed anche nella ricerca della sua piena e perfetta realizzazione di se stesso. Lusso, spreco, piaceri, comodità, stare meglio, tutto e niente esprimono la realtà dell’uomo che ha voluto e vuole essere come Dio; debole nella volontà, non oppone resistenza al male, non domina le sue inclinazioni perverse, non opera secondo giustizia nella santità della vita.</w:t>
      </w:r>
    </w:p>
    <w:p w14:paraId="64C9318A" w14:textId="77777777" w:rsidR="00C530D6" w:rsidRPr="00C530D6" w:rsidRDefault="00C530D6" w:rsidP="00C530D6">
      <w:pPr>
        <w:spacing w:before="120" w:after="120" w:line="240" w:lineRule="auto"/>
        <w:jc w:val="both"/>
        <w:rPr>
          <w:rFonts w:ascii="Arial" w:hAnsi="Arial" w:cs="Arial"/>
          <w:sz w:val="24"/>
          <w:szCs w:val="24"/>
        </w:rPr>
      </w:pPr>
      <w:r w:rsidRPr="00C530D6">
        <w:rPr>
          <w:rFonts w:ascii="Arial" w:hAnsi="Arial" w:cs="Arial"/>
          <w:sz w:val="24"/>
          <w:szCs w:val="24"/>
        </w:rPr>
        <w:t>La terra sembra averci possentemente conquistati ed il male imprigionati. Abbiamo rinunciato a credere, a sperare, ad amare, a volere il bene secondo Dio, a compiere la sua volontà, nella giustizia, nella verità, nella misericordia e nella bontà del cuore. È certezza: la parola di Dio risuona tra noi con abbondanza e dovizia, ma sono tanti coloro che restano nell’ignoranza dei divini misteri, per cattiva volontà. Il Signore Dio nella sua immensa misericordia ha suscitato il suo Ezechiele per ricondurci sulla via del vero; ma spesso anche per noi trattasi di canzone d’amore: ne ascoltiamo la voce, applaudiamo alle sue parole, ci commuoviamo per un attimo, il tempo di illudere noi stessi e gli altri. Poi ci scrolliamo di dosso quanto il Signore nella sua divina bontà ha voluto operare per noi, perché passassimo dalle tenebre nel suo mirabile regno di luce infinita.</w:t>
      </w:r>
    </w:p>
    <w:p w14:paraId="157E6888" w14:textId="77777777" w:rsidR="00C530D6" w:rsidRPr="00C530D6" w:rsidRDefault="00C530D6" w:rsidP="00C530D6">
      <w:pPr>
        <w:spacing w:before="120" w:after="120" w:line="240" w:lineRule="auto"/>
        <w:jc w:val="both"/>
        <w:rPr>
          <w:rFonts w:ascii="Arial" w:hAnsi="Arial" w:cs="Arial"/>
          <w:sz w:val="24"/>
          <w:szCs w:val="24"/>
        </w:rPr>
      </w:pPr>
      <w:r w:rsidRPr="00C530D6">
        <w:rPr>
          <w:rFonts w:ascii="Arial" w:hAnsi="Arial" w:cs="Arial"/>
          <w:sz w:val="24"/>
          <w:szCs w:val="24"/>
        </w:rPr>
        <w:t xml:space="preserve">E così, ingannando noi stessi, andiamo a sentire i messaggeri di Dio, corriamo, li cerchiamo; dopo, subito dopo, dimentichiamo ogni cosa, perché è d’uopo, anzi </w:t>
      </w:r>
      <w:r w:rsidRPr="00C530D6">
        <w:rPr>
          <w:rFonts w:ascii="Arial" w:hAnsi="Arial" w:cs="Arial"/>
          <w:sz w:val="24"/>
          <w:szCs w:val="24"/>
        </w:rPr>
        <w:lastRenderedPageBreak/>
        <w:t xml:space="preserve">necessario dimenticare tutto, avendo il peccato le sue leggi, le sue norme, i suoi statuti, le sue alleanze che noi non possiamo trasgredire. Si va avanti così, finché il Signore non si sarà stancato di noi ed anche per noi non sarà giunto il momento della fine, quando egli più non parlerà e più non dirà, finché non ritirerà la sua voce ed ognuno percorrerà quella via perversa e malvagia che ha sempre percorso e sulla quale sempre più indurirà il suo cuore testardo e ostinato, la sua dura cervice. </w:t>
      </w:r>
    </w:p>
    <w:p w14:paraId="2D7CE460" w14:textId="77777777" w:rsidR="00C530D6" w:rsidRPr="00C530D6" w:rsidRDefault="00C530D6" w:rsidP="00C530D6">
      <w:pPr>
        <w:spacing w:before="120" w:after="120" w:line="240" w:lineRule="auto"/>
        <w:jc w:val="both"/>
        <w:rPr>
          <w:rFonts w:ascii="Arial" w:hAnsi="Arial" w:cs="Arial"/>
          <w:sz w:val="24"/>
          <w:szCs w:val="24"/>
        </w:rPr>
      </w:pPr>
      <w:r w:rsidRPr="00C530D6">
        <w:rPr>
          <w:rFonts w:ascii="Arial" w:hAnsi="Arial" w:cs="Arial"/>
          <w:sz w:val="24"/>
          <w:szCs w:val="24"/>
        </w:rPr>
        <w:t>Che Maria Santissima ci ottenga da Dio la grazia del cuore nuovo e dello Spirito rinnovato e saldo, affinché per noi la parola del Signore sia solo principio di verità, di conversione, di santità, di cammino sulla via della speranza eterna, per raggiungere la Piena e definitiva alleanza con Dio nella Gerusalemme celeste, per i secoli eterni.</w:t>
      </w:r>
    </w:p>
    <w:p w14:paraId="2B520ED8" w14:textId="77777777" w:rsidR="00C530D6" w:rsidRPr="00C530D6" w:rsidRDefault="00C530D6" w:rsidP="00C530D6">
      <w:pPr>
        <w:spacing w:before="120" w:after="120" w:line="240" w:lineRule="auto"/>
        <w:jc w:val="both"/>
        <w:rPr>
          <w:rFonts w:ascii="Arial" w:hAnsi="Arial" w:cs="Arial"/>
          <w:sz w:val="24"/>
          <w:szCs w:val="24"/>
        </w:rPr>
      </w:pPr>
    </w:p>
    <w:p w14:paraId="06103164" w14:textId="77777777" w:rsidR="00C530D6" w:rsidRPr="00C530D6" w:rsidRDefault="00C530D6" w:rsidP="00C530D6">
      <w:pPr>
        <w:spacing w:before="120" w:after="120" w:line="240" w:lineRule="auto"/>
        <w:jc w:val="both"/>
        <w:rPr>
          <w:rFonts w:ascii="Arial" w:eastAsia="Times New Roman" w:hAnsi="Arial" w:cs="Arial"/>
          <w:b/>
          <w:kern w:val="0"/>
          <w:sz w:val="24"/>
          <w:szCs w:val="20"/>
          <w:lang w:val="la-Latn" w:eastAsia="it-IT"/>
          <w14:ligatures w14:val="none"/>
        </w:rPr>
      </w:pPr>
      <w:r w:rsidRPr="00C530D6">
        <w:rPr>
          <w:rFonts w:ascii="Arial" w:eastAsia="Times New Roman" w:hAnsi="Arial" w:cs="Arial"/>
          <w:b/>
          <w:kern w:val="0"/>
          <w:sz w:val="24"/>
          <w:szCs w:val="20"/>
          <w:lang w:val="la-Latn" w:eastAsia="it-IT"/>
          <w14:ligatures w14:val="none"/>
        </w:rPr>
        <w:t>DIECI DOMANDE DI ULTERIORE RIFLESSIONE</w:t>
      </w:r>
    </w:p>
    <w:p w14:paraId="3643704B" w14:textId="77777777" w:rsidR="00C530D6" w:rsidRPr="00C530D6" w:rsidRDefault="00C530D6" w:rsidP="00C530D6">
      <w:pPr>
        <w:jc w:val="both"/>
        <w:rPr>
          <w:rFonts w:ascii="Arial" w:hAnsi="Arial" w:cs="Arial"/>
          <w:sz w:val="24"/>
          <w:szCs w:val="24"/>
        </w:rPr>
      </w:pPr>
      <w:r w:rsidRPr="00C530D6">
        <w:rPr>
          <w:rFonts w:ascii="Arial" w:hAnsi="Arial" w:cs="Arial"/>
          <w:sz w:val="24"/>
          <w:szCs w:val="24"/>
        </w:rPr>
        <w:t>So cosa significa per l’Apostolo Paolo non essere sotto la Legge? So che io sono sto la Legge per obbedire alla Legge? So che ciò che per l’Apostolo è assurdo per noi oggi è divenuto realtà storica? So cosa significa essere schiavi del peccato? So cosa significa essere schiavi o servi della giustizia? So perché l’Apostolo Paolo parla con linguaggio umano per rivelarci i misteri di Dio? So che se sono schiavo del peccato non posso essere schiavo di Cristo Gesù? So che se sono schiavo di Cristo Gesù non posso essere schiavo del peccato? So quali frutti si raccolgono quando si è schiavi del peccato? So quali frutti si raccolgono quando si è servi della giustizia? So la differenza tra salario è dono?</w:t>
      </w:r>
    </w:p>
    <w:p w14:paraId="5437B21B" w14:textId="77777777" w:rsidR="00C530D6" w:rsidRPr="00C530D6" w:rsidRDefault="00C530D6" w:rsidP="00C530D6">
      <w:pPr>
        <w:rPr>
          <w:rFonts w:ascii="Arial" w:eastAsia="Times New Roman" w:hAnsi="Arial" w:cs="Arial"/>
          <w:b/>
          <w:bCs/>
          <w:color w:val="000000" w:themeColor="text1"/>
          <w:sz w:val="28"/>
          <w:szCs w:val="28"/>
          <w:lang w:eastAsia="it-IT"/>
        </w:rPr>
      </w:pPr>
    </w:p>
    <w:p w14:paraId="77B88CDF"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121" w:name="_Toc205829938"/>
      <w:r w:rsidRPr="00C530D6">
        <w:rPr>
          <w:rFonts w:ascii="Arial" w:eastAsia="Times New Roman" w:hAnsi="Arial" w:cs="Arial"/>
          <w:b/>
          <w:color w:val="000000" w:themeColor="text1"/>
          <w:sz w:val="28"/>
          <w:szCs w:val="28"/>
          <w:lang w:eastAsia="it-IT"/>
        </w:rPr>
        <w:t>ORA INVECE, MORTI A CIÒ CHE CI TENEVA PRIGIONIERI</w:t>
      </w:r>
      <w:bookmarkEnd w:id="121"/>
    </w:p>
    <w:p w14:paraId="7E0149C2" w14:textId="77777777" w:rsidR="00C530D6" w:rsidRPr="00C530D6" w:rsidRDefault="00C530D6" w:rsidP="00C530D6">
      <w:pPr>
        <w:jc w:val="center"/>
        <w:rPr>
          <w:rFonts w:ascii="Arial" w:eastAsia="Times New Roman" w:hAnsi="Arial" w:cs="Arial"/>
          <w:kern w:val="0"/>
          <w:sz w:val="28"/>
          <w:lang w:eastAsia="it-IT"/>
          <w14:ligatures w14:val="none"/>
        </w:rPr>
      </w:pPr>
      <w:r w:rsidRPr="00C530D6">
        <w:rPr>
          <w:rFonts w:ascii="Arial" w:eastAsia="Times New Roman" w:hAnsi="Arial" w:cs="Arial"/>
          <w:kern w:val="0"/>
          <w:sz w:val="28"/>
          <w:lang w:eastAsia="it-IT"/>
          <w14:ligatures w14:val="none"/>
        </w:rPr>
        <w:t>siamo stati liberati dalla Legge per servire secondo lo Spirito, che è nuovo, e non secondo la lettera, che è antiquata (Rm 7,1-6).</w:t>
      </w:r>
    </w:p>
    <w:p w14:paraId="12779655" w14:textId="77777777" w:rsidR="00C530D6" w:rsidRPr="00C530D6" w:rsidRDefault="00C530D6" w:rsidP="00C530D6">
      <w:pPr>
        <w:jc w:val="center"/>
        <w:rPr>
          <w:rFonts w:ascii="Times New Roman" w:eastAsia="Times New Roman" w:hAnsi="Times New Roman" w:cs="Times New Roman"/>
          <w:kern w:val="0"/>
          <w:sz w:val="28"/>
          <w:szCs w:val="28"/>
          <w:lang w:eastAsia="it-IT"/>
          <w14:ligatures w14:val="none"/>
        </w:rPr>
      </w:pPr>
      <w:r w:rsidRPr="00C530D6">
        <w:rPr>
          <w:rFonts w:ascii="Arial" w:eastAsia="Times New Roman" w:hAnsi="Arial" w:cs="Arial"/>
          <w:kern w:val="0"/>
          <w:sz w:val="28"/>
          <w:szCs w:val="28"/>
          <w:lang w:eastAsia="it-IT"/>
          <w14:ligatures w14:val="none"/>
        </w:rPr>
        <w:t xml:space="preserve">nunc autem soluti sumus a lege, mortui ei, in qua detinebamur, ita ut serviamus in novitate Spiritus et non in vetustate litterae - </w:t>
      </w:r>
      <w:r w:rsidRPr="00C530D6">
        <w:rPr>
          <w:rFonts w:ascii="Cambria" w:hAnsi="Cambria" w:cs="Cambria"/>
          <w:color w:val="111111"/>
          <w:sz w:val="28"/>
          <w:szCs w:val="28"/>
        </w:rPr>
        <w:t>νυν</w:t>
      </w:r>
      <w:r w:rsidRPr="00C530D6">
        <w:rPr>
          <w:rFonts w:ascii="Times New Roman" w:hAnsi="Times New Roman" w:cs="Times New Roman"/>
          <w:color w:val="111111"/>
          <w:sz w:val="28"/>
          <w:szCs w:val="28"/>
        </w:rPr>
        <w:t>ὶ</w:t>
      </w:r>
      <w:r w:rsidRPr="00C530D6">
        <w:rPr>
          <w:rFonts w:ascii="PT Serif" w:hAnsi="PT Serif"/>
          <w:color w:val="111111"/>
          <w:sz w:val="28"/>
          <w:szCs w:val="28"/>
        </w:rPr>
        <w:t xml:space="preserve"> </w:t>
      </w:r>
      <w:r w:rsidRPr="00C530D6">
        <w:rPr>
          <w:rFonts w:ascii="Cambria" w:hAnsi="Cambria" w:cs="Cambria"/>
          <w:color w:val="111111"/>
          <w:sz w:val="28"/>
          <w:szCs w:val="28"/>
        </w:rPr>
        <w:t>δ</w:t>
      </w:r>
      <w:r w:rsidRPr="00C530D6">
        <w:rPr>
          <w:rFonts w:ascii="Times New Roman" w:hAnsi="Times New Roman" w:cs="Times New Roman"/>
          <w:color w:val="111111"/>
          <w:sz w:val="28"/>
          <w:szCs w:val="28"/>
        </w:rPr>
        <w:t>ὲ</w:t>
      </w:r>
      <w:r w:rsidRPr="00C530D6">
        <w:rPr>
          <w:rFonts w:ascii="PT Serif" w:hAnsi="PT Serif"/>
          <w:color w:val="111111"/>
          <w:sz w:val="28"/>
          <w:szCs w:val="28"/>
        </w:rPr>
        <w:t xml:space="preserve"> </w:t>
      </w:r>
      <w:r w:rsidRPr="00C530D6">
        <w:rPr>
          <w:rFonts w:ascii="Cambria" w:hAnsi="Cambria" w:cs="Cambria"/>
          <w:color w:val="111111"/>
          <w:sz w:val="28"/>
          <w:szCs w:val="28"/>
        </w:rPr>
        <w:t>κατηργήθη</w:t>
      </w:r>
      <w:r w:rsidRPr="00C530D6">
        <w:rPr>
          <w:rFonts w:ascii="PT Serif" w:hAnsi="PT Serif" w:cs="PT Serif"/>
          <w:color w:val="111111"/>
          <w:sz w:val="28"/>
          <w:szCs w:val="28"/>
        </w:rPr>
        <w:t>μ</w:t>
      </w:r>
      <w:r w:rsidRPr="00C530D6">
        <w:rPr>
          <w:rFonts w:ascii="Cambria" w:hAnsi="Cambria" w:cs="Cambria"/>
          <w:color w:val="111111"/>
          <w:sz w:val="28"/>
          <w:szCs w:val="28"/>
        </w:rPr>
        <w:t>εν</w:t>
      </w:r>
      <w:r w:rsidRPr="00C530D6">
        <w:rPr>
          <w:rFonts w:ascii="PT Serif" w:hAnsi="PT Serif"/>
          <w:color w:val="111111"/>
          <w:sz w:val="28"/>
          <w:szCs w:val="28"/>
        </w:rPr>
        <w:t xml:space="preserve"> </w:t>
      </w:r>
      <w:r w:rsidRPr="00C530D6">
        <w:rPr>
          <w:rFonts w:ascii="Times New Roman" w:hAnsi="Times New Roman" w:cs="Times New Roman"/>
          <w:color w:val="111111"/>
          <w:sz w:val="28"/>
          <w:szCs w:val="28"/>
        </w:rPr>
        <w:t>ἀ</w:t>
      </w:r>
      <w:r w:rsidRPr="00C530D6">
        <w:rPr>
          <w:rFonts w:ascii="PT Serif" w:hAnsi="PT Serif"/>
          <w:color w:val="111111"/>
          <w:sz w:val="28"/>
          <w:szCs w:val="28"/>
        </w:rPr>
        <w:t>π</w:t>
      </w:r>
      <w:r w:rsidRPr="00C530D6">
        <w:rPr>
          <w:rFonts w:ascii="Times New Roman" w:hAnsi="Times New Roman" w:cs="Times New Roman"/>
          <w:color w:val="111111"/>
          <w:sz w:val="28"/>
          <w:szCs w:val="28"/>
        </w:rPr>
        <w:t>ὸ</w:t>
      </w:r>
      <w:r w:rsidRPr="00C530D6">
        <w:rPr>
          <w:rFonts w:ascii="PT Serif" w:hAnsi="PT Serif"/>
          <w:color w:val="111111"/>
          <w:sz w:val="28"/>
          <w:szCs w:val="28"/>
        </w:rPr>
        <w:t xml:space="preserve"> </w:t>
      </w:r>
      <w:r w:rsidRPr="00C530D6">
        <w:rPr>
          <w:rFonts w:ascii="Cambria" w:hAnsi="Cambria" w:cs="Cambria"/>
          <w:color w:val="111111"/>
          <w:sz w:val="28"/>
          <w:szCs w:val="28"/>
        </w:rPr>
        <w:t>το</w:t>
      </w:r>
      <w:r w:rsidRPr="00C530D6">
        <w:rPr>
          <w:rFonts w:ascii="Times New Roman" w:hAnsi="Times New Roman" w:cs="Times New Roman"/>
          <w:color w:val="111111"/>
          <w:sz w:val="28"/>
          <w:szCs w:val="28"/>
        </w:rPr>
        <w:t>ῦ</w:t>
      </w:r>
      <w:r w:rsidRPr="00C530D6">
        <w:rPr>
          <w:rFonts w:ascii="PT Serif" w:hAnsi="PT Serif"/>
          <w:color w:val="111111"/>
          <w:sz w:val="28"/>
          <w:szCs w:val="28"/>
        </w:rPr>
        <w:t xml:space="preserve"> </w:t>
      </w:r>
      <w:r w:rsidRPr="00C530D6">
        <w:rPr>
          <w:rFonts w:ascii="Cambria" w:hAnsi="Cambria" w:cs="Cambria"/>
          <w:color w:val="111111"/>
          <w:sz w:val="28"/>
          <w:szCs w:val="28"/>
        </w:rPr>
        <w:t>νό</w:t>
      </w:r>
      <w:r w:rsidRPr="00C530D6">
        <w:rPr>
          <w:rFonts w:ascii="PT Serif" w:hAnsi="PT Serif" w:cs="PT Serif"/>
          <w:color w:val="111111"/>
          <w:sz w:val="28"/>
          <w:szCs w:val="28"/>
        </w:rPr>
        <w:t>μ</w:t>
      </w:r>
      <w:r w:rsidRPr="00C530D6">
        <w:rPr>
          <w:rFonts w:ascii="Cambria" w:hAnsi="Cambria" w:cs="Cambria"/>
          <w:color w:val="111111"/>
          <w:sz w:val="28"/>
          <w:szCs w:val="28"/>
        </w:rPr>
        <w:t>ου</w:t>
      </w:r>
      <w:r w:rsidRPr="00C530D6">
        <w:rPr>
          <w:rFonts w:ascii="PT Serif" w:hAnsi="PT Serif"/>
          <w:color w:val="111111"/>
          <w:sz w:val="28"/>
          <w:szCs w:val="28"/>
        </w:rPr>
        <w:t xml:space="preserve">, </w:t>
      </w:r>
      <w:r w:rsidRPr="00C530D6">
        <w:rPr>
          <w:rFonts w:ascii="Times New Roman" w:hAnsi="Times New Roman" w:cs="Times New Roman"/>
          <w:color w:val="111111"/>
          <w:sz w:val="28"/>
          <w:szCs w:val="28"/>
        </w:rPr>
        <w:t>ἀ</w:t>
      </w:r>
      <w:r w:rsidRPr="00C530D6">
        <w:rPr>
          <w:rFonts w:ascii="PT Serif" w:hAnsi="PT Serif"/>
          <w:color w:val="111111"/>
          <w:sz w:val="28"/>
          <w:szCs w:val="28"/>
        </w:rPr>
        <w:t>π</w:t>
      </w:r>
      <w:r w:rsidRPr="00C530D6">
        <w:rPr>
          <w:rFonts w:ascii="Cambria" w:hAnsi="Cambria" w:cs="Cambria"/>
          <w:color w:val="111111"/>
          <w:sz w:val="28"/>
          <w:szCs w:val="28"/>
        </w:rPr>
        <w:t>οθανόντες</w:t>
      </w:r>
      <w:r w:rsidRPr="00C530D6">
        <w:rPr>
          <w:rFonts w:ascii="PT Serif" w:hAnsi="PT Serif"/>
          <w:color w:val="111111"/>
          <w:sz w:val="28"/>
          <w:szCs w:val="28"/>
        </w:rPr>
        <w:t xml:space="preserve"> </w:t>
      </w:r>
      <w:r w:rsidRPr="00C530D6">
        <w:rPr>
          <w:rFonts w:ascii="Times New Roman" w:hAnsi="Times New Roman" w:cs="Times New Roman"/>
          <w:color w:val="111111"/>
          <w:sz w:val="28"/>
          <w:szCs w:val="28"/>
        </w:rPr>
        <w:t>ἐ</w:t>
      </w:r>
      <w:r w:rsidRPr="00C530D6">
        <w:rPr>
          <w:rFonts w:ascii="Cambria" w:hAnsi="Cambria" w:cs="Cambria"/>
          <w:color w:val="111111"/>
          <w:sz w:val="28"/>
          <w:szCs w:val="28"/>
        </w:rPr>
        <w:t>ν</w:t>
      </w:r>
      <w:r w:rsidRPr="00C530D6">
        <w:rPr>
          <w:rFonts w:ascii="PT Serif" w:hAnsi="PT Serif"/>
          <w:color w:val="111111"/>
          <w:sz w:val="28"/>
          <w:szCs w:val="28"/>
        </w:rPr>
        <w:t xml:space="preserve"> </w:t>
      </w:r>
      <w:r w:rsidRPr="00C530D6">
        <w:rPr>
          <w:rFonts w:ascii="Times New Roman" w:hAnsi="Times New Roman" w:cs="Times New Roman"/>
          <w:color w:val="111111"/>
          <w:sz w:val="28"/>
          <w:szCs w:val="28"/>
        </w:rPr>
        <w:t>ᾧ</w:t>
      </w:r>
      <w:r w:rsidRPr="00C530D6">
        <w:rPr>
          <w:rFonts w:ascii="PT Serif" w:hAnsi="PT Serif"/>
          <w:color w:val="111111"/>
          <w:sz w:val="28"/>
          <w:szCs w:val="28"/>
        </w:rPr>
        <w:t xml:space="preserve"> </w:t>
      </w:r>
      <w:r w:rsidRPr="00C530D6">
        <w:rPr>
          <w:rFonts w:ascii="Cambria" w:hAnsi="Cambria" w:cs="Cambria"/>
          <w:color w:val="111111"/>
          <w:sz w:val="28"/>
          <w:szCs w:val="28"/>
        </w:rPr>
        <w:t>κατειχό</w:t>
      </w:r>
      <w:r w:rsidRPr="00C530D6">
        <w:rPr>
          <w:rFonts w:ascii="PT Serif" w:hAnsi="PT Serif" w:cs="PT Serif"/>
          <w:color w:val="111111"/>
          <w:sz w:val="28"/>
          <w:szCs w:val="28"/>
        </w:rPr>
        <w:t>μ</w:t>
      </w:r>
      <w:r w:rsidRPr="00C530D6">
        <w:rPr>
          <w:rFonts w:ascii="Cambria" w:hAnsi="Cambria" w:cs="Cambria"/>
          <w:color w:val="111111"/>
          <w:sz w:val="28"/>
          <w:szCs w:val="28"/>
        </w:rPr>
        <w:t>εθα</w:t>
      </w:r>
      <w:r w:rsidRPr="00C530D6">
        <w:rPr>
          <w:rFonts w:ascii="PT Serif" w:hAnsi="PT Serif"/>
          <w:color w:val="111111"/>
          <w:sz w:val="28"/>
          <w:szCs w:val="28"/>
        </w:rPr>
        <w:t xml:space="preserve">, </w:t>
      </w:r>
      <w:r w:rsidRPr="00C530D6">
        <w:rPr>
          <w:rFonts w:ascii="Times New Roman" w:hAnsi="Times New Roman" w:cs="Times New Roman"/>
          <w:color w:val="111111"/>
          <w:sz w:val="28"/>
          <w:szCs w:val="28"/>
        </w:rPr>
        <w:t>ὥ</w:t>
      </w:r>
      <w:r w:rsidRPr="00C530D6">
        <w:rPr>
          <w:rFonts w:ascii="Cambria" w:hAnsi="Cambria" w:cs="Cambria"/>
          <w:color w:val="111111"/>
          <w:sz w:val="28"/>
          <w:szCs w:val="28"/>
        </w:rPr>
        <w:t>στε</w:t>
      </w:r>
      <w:r w:rsidRPr="00C530D6">
        <w:rPr>
          <w:rFonts w:ascii="PT Serif" w:hAnsi="PT Serif"/>
          <w:color w:val="111111"/>
          <w:sz w:val="28"/>
          <w:szCs w:val="28"/>
        </w:rPr>
        <w:t xml:space="preserve"> </w:t>
      </w:r>
      <w:r w:rsidRPr="00C530D6">
        <w:rPr>
          <w:rFonts w:ascii="Cambria" w:hAnsi="Cambria" w:cs="Cambria"/>
          <w:color w:val="111111"/>
          <w:sz w:val="28"/>
          <w:szCs w:val="28"/>
        </w:rPr>
        <w:t>δουλεύειν</w:t>
      </w:r>
      <w:r w:rsidRPr="00C530D6">
        <w:rPr>
          <w:rFonts w:ascii="PT Serif" w:hAnsi="PT Serif"/>
          <w:color w:val="111111"/>
          <w:sz w:val="28"/>
          <w:szCs w:val="28"/>
        </w:rPr>
        <w:t xml:space="preserve"> </w:t>
      </w:r>
      <w:r w:rsidRPr="00C530D6">
        <w:rPr>
          <w:rFonts w:ascii="Times New Roman" w:hAnsi="Times New Roman" w:cs="Times New Roman"/>
          <w:color w:val="111111"/>
          <w:sz w:val="28"/>
          <w:szCs w:val="28"/>
        </w:rPr>
        <w:t>ἡ</w:t>
      </w:r>
      <w:r w:rsidRPr="00C530D6">
        <w:rPr>
          <w:rFonts w:ascii="PT Serif" w:hAnsi="PT Serif"/>
          <w:color w:val="111111"/>
          <w:sz w:val="28"/>
          <w:szCs w:val="28"/>
        </w:rPr>
        <w:t>μ</w:t>
      </w:r>
      <w:r w:rsidRPr="00C530D6">
        <w:rPr>
          <w:rFonts w:ascii="Times New Roman" w:hAnsi="Times New Roman" w:cs="Times New Roman"/>
          <w:color w:val="111111"/>
          <w:sz w:val="28"/>
          <w:szCs w:val="28"/>
        </w:rPr>
        <w:t>ᾶ</w:t>
      </w:r>
      <w:r w:rsidRPr="00C530D6">
        <w:rPr>
          <w:rFonts w:ascii="Cambria" w:hAnsi="Cambria" w:cs="Cambria"/>
          <w:color w:val="111111"/>
          <w:sz w:val="28"/>
          <w:szCs w:val="28"/>
        </w:rPr>
        <w:t>ς</w:t>
      </w:r>
      <w:r w:rsidRPr="00C530D6">
        <w:rPr>
          <w:rFonts w:ascii="PT Serif" w:hAnsi="PT Serif"/>
          <w:color w:val="111111"/>
          <w:sz w:val="28"/>
          <w:szCs w:val="28"/>
        </w:rPr>
        <w:t xml:space="preserve"> </w:t>
      </w:r>
      <w:r w:rsidRPr="00C530D6">
        <w:rPr>
          <w:rFonts w:ascii="Times New Roman" w:hAnsi="Times New Roman" w:cs="Times New Roman"/>
          <w:color w:val="111111"/>
          <w:sz w:val="28"/>
          <w:szCs w:val="28"/>
        </w:rPr>
        <w:t>ἐ</w:t>
      </w:r>
      <w:r w:rsidRPr="00C530D6">
        <w:rPr>
          <w:rFonts w:ascii="Cambria" w:hAnsi="Cambria" w:cs="Cambria"/>
          <w:color w:val="111111"/>
          <w:sz w:val="28"/>
          <w:szCs w:val="28"/>
        </w:rPr>
        <w:t>ν</w:t>
      </w:r>
      <w:r w:rsidRPr="00C530D6">
        <w:rPr>
          <w:rFonts w:ascii="PT Serif" w:hAnsi="PT Serif"/>
          <w:color w:val="111111"/>
          <w:sz w:val="28"/>
          <w:szCs w:val="28"/>
        </w:rPr>
        <w:t xml:space="preserve"> </w:t>
      </w:r>
      <w:r w:rsidRPr="00C530D6">
        <w:rPr>
          <w:rFonts w:ascii="Cambria" w:hAnsi="Cambria" w:cs="Cambria"/>
          <w:color w:val="111111"/>
          <w:sz w:val="28"/>
          <w:szCs w:val="28"/>
        </w:rPr>
        <w:t>καινότητι</w:t>
      </w:r>
      <w:r w:rsidRPr="00C530D6">
        <w:rPr>
          <w:rFonts w:ascii="PT Serif" w:hAnsi="PT Serif"/>
          <w:color w:val="111111"/>
          <w:sz w:val="28"/>
          <w:szCs w:val="28"/>
        </w:rPr>
        <w:t xml:space="preserve"> </w:t>
      </w:r>
      <w:r w:rsidRPr="00C530D6">
        <w:rPr>
          <w:rFonts w:ascii="PT Serif" w:hAnsi="PT Serif" w:cs="PT Serif"/>
          <w:color w:val="111111"/>
          <w:sz w:val="28"/>
          <w:szCs w:val="28"/>
        </w:rPr>
        <w:t>π</w:t>
      </w:r>
      <w:r w:rsidRPr="00C530D6">
        <w:rPr>
          <w:rFonts w:ascii="Cambria" w:hAnsi="Cambria" w:cs="Cambria"/>
          <w:color w:val="111111"/>
          <w:sz w:val="28"/>
          <w:szCs w:val="28"/>
        </w:rPr>
        <w:t>νεύ</w:t>
      </w:r>
      <w:r w:rsidRPr="00C530D6">
        <w:rPr>
          <w:rFonts w:ascii="PT Serif" w:hAnsi="PT Serif" w:cs="PT Serif"/>
          <w:color w:val="111111"/>
          <w:sz w:val="28"/>
          <w:szCs w:val="28"/>
        </w:rPr>
        <w:t>μ</w:t>
      </w:r>
      <w:r w:rsidRPr="00C530D6">
        <w:rPr>
          <w:rFonts w:ascii="Cambria" w:hAnsi="Cambria" w:cs="Cambria"/>
          <w:color w:val="111111"/>
          <w:sz w:val="28"/>
          <w:szCs w:val="28"/>
        </w:rPr>
        <w:t>ατος</w:t>
      </w:r>
      <w:r w:rsidRPr="00C530D6">
        <w:rPr>
          <w:rFonts w:ascii="PT Serif" w:hAnsi="PT Serif"/>
          <w:color w:val="111111"/>
          <w:sz w:val="28"/>
          <w:szCs w:val="28"/>
        </w:rPr>
        <w:t xml:space="preserve"> </w:t>
      </w:r>
      <w:r w:rsidRPr="00C530D6">
        <w:rPr>
          <w:rFonts w:ascii="Cambria" w:hAnsi="Cambria" w:cs="Cambria"/>
          <w:color w:val="111111"/>
          <w:sz w:val="28"/>
          <w:szCs w:val="28"/>
        </w:rPr>
        <w:t>κα</w:t>
      </w:r>
      <w:r w:rsidRPr="00C530D6">
        <w:rPr>
          <w:rFonts w:ascii="Times New Roman" w:hAnsi="Times New Roman" w:cs="Times New Roman"/>
          <w:color w:val="111111"/>
          <w:sz w:val="28"/>
          <w:szCs w:val="28"/>
        </w:rPr>
        <w:t>ὶ</w:t>
      </w:r>
      <w:r w:rsidRPr="00C530D6">
        <w:rPr>
          <w:rFonts w:ascii="PT Serif" w:hAnsi="PT Serif"/>
          <w:color w:val="111111"/>
          <w:sz w:val="28"/>
          <w:szCs w:val="28"/>
        </w:rPr>
        <w:t xml:space="preserve"> </w:t>
      </w:r>
      <w:r w:rsidRPr="00C530D6">
        <w:rPr>
          <w:rFonts w:ascii="Cambria" w:hAnsi="Cambria" w:cs="Cambria"/>
          <w:color w:val="111111"/>
          <w:sz w:val="28"/>
          <w:szCs w:val="28"/>
        </w:rPr>
        <w:t>ο</w:t>
      </w:r>
      <w:r w:rsidRPr="00C530D6">
        <w:rPr>
          <w:rFonts w:ascii="Times New Roman" w:hAnsi="Times New Roman" w:cs="Times New Roman"/>
          <w:color w:val="111111"/>
          <w:sz w:val="28"/>
          <w:szCs w:val="28"/>
        </w:rPr>
        <w:t>ὐ</w:t>
      </w:r>
      <w:r w:rsidRPr="00C530D6">
        <w:rPr>
          <w:rFonts w:ascii="PT Serif" w:hAnsi="PT Serif"/>
          <w:color w:val="111111"/>
          <w:sz w:val="28"/>
          <w:szCs w:val="28"/>
        </w:rPr>
        <w:t xml:space="preserve"> π</w:t>
      </w:r>
      <w:r w:rsidRPr="00C530D6">
        <w:rPr>
          <w:rFonts w:ascii="Cambria" w:hAnsi="Cambria" w:cs="Cambria"/>
          <w:color w:val="111111"/>
          <w:sz w:val="28"/>
          <w:szCs w:val="28"/>
        </w:rPr>
        <w:t>αλαιότητι</w:t>
      </w:r>
      <w:r w:rsidRPr="00C530D6">
        <w:rPr>
          <w:rFonts w:ascii="PT Serif" w:hAnsi="PT Serif"/>
          <w:color w:val="111111"/>
          <w:sz w:val="28"/>
          <w:szCs w:val="28"/>
        </w:rPr>
        <w:t xml:space="preserve"> </w:t>
      </w:r>
      <w:r w:rsidRPr="00C530D6">
        <w:rPr>
          <w:rFonts w:ascii="Cambria" w:hAnsi="Cambria" w:cs="Cambria"/>
          <w:color w:val="111111"/>
          <w:sz w:val="28"/>
          <w:szCs w:val="28"/>
        </w:rPr>
        <w:t>γρά</w:t>
      </w:r>
      <w:r w:rsidRPr="00C530D6">
        <w:rPr>
          <w:rFonts w:ascii="PT Serif" w:hAnsi="PT Serif" w:cs="PT Serif"/>
          <w:color w:val="111111"/>
          <w:sz w:val="28"/>
          <w:szCs w:val="28"/>
        </w:rPr>
        <w:t>μμ</w:t>
      </w:r>
      <w:r w:rsidRPr="00C530D6">
        <w:rPr>
          <w:rFonts w:ascii="Cambria" w:hAnsi="Cambria" w:cs="Cambria"/>
          <w:color w:val="111111"/>
          <w:sz w:val="28"/>
          <w:szCs w:val="28"/>
        </w:rPr>
        <w:t>ατος</w:t>
      </w:r>
      <w:r w:rsidRPr="00C530D6">
        <w:rPr>
          <w:rFonts w:ascii="PT Serif" w:hAnsi="PT Serif"/>
          <w:color w:val="111111"/>
          <w:sz w:val="28"/>
          <w:szCs w:val="28"/>
        </w:rPr>
        <w:t>.</w:t>
      </w:r>
    </w:p>
    <w:p w14:paraId="10CF024A"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O forse ignorate, fratelli – parlo a gente che conosce la legge – che la legge ha potere sull’uomo solo per il tempo in cui egli vive? La donna sposata, infatti, per legge è legata al marito finché egli vive; ma se il marito muore, è liberata dalla legge che la lega al marito. Ella sarà dunque considerata adultera se passa a un altro uomo mentre il marito vive; ma se il marito muore ella è libera dalla legge, tanto che non è più adultera se passa a un altro uomo. Alla stessa maniera, fratelli miei, anche voi, mediante il corpo di Cristo, siete stati messi a morte quanto alla Legge per appartenere a un altro, cioè a colui che fu risuscitato dai morti, affinché </w:t>
      </w:r>
      <w:r w:rsidRPr="00C530D6">
        <w:rPr>
          <w:rFonts w:ascii="Arial" w:eastAsia="Times New Roman" w:hAnsi="Arial" w:cs="Arial"/>
          <w:kern w:val="0"/>
          <w:sz w:val="24"/>
          <w:szCs w:val="20"/>
          <w:lang w:eastAsia="it-IT"/>
          <w14:ligatures w14:val="none"/>
        </w:rPr>
        <w:lastRenderedPageBreak/>
        <w:t xml:space="preserve">noi portiamo frutti per Dio. Quando infatti eravamo nella debolezza della carne, le passioni peccaminose, stimolate dalla Legge, si scatenavano nelle nostre membra al fine di portare frutti per la morte. Ora invece, morti a ciò che ci teneva prigionieri, siamo stati liberati dalla Legge per servire secondo lo Spirito, che è nuovo, e non secondo la lettera, che è antiquata (Rm 7,1-6). </w:t>
      </w:r>
    </w:p>
    <w:p w14:paraId="70978854" w14:textId="77777777" w:rsidR="00C530D6" w:rsidRPr="00C530D6" w:rsidRDefault="00C530D6" w:rsidP="00C530D6">
      <w:pPr>
        <w:jc w:val="both"/>
        <w:rPr>
          <w:rFonts w:ascii="Arial" w:eastAsia="Times New Roman" w:hAnsi="Arial" w:cs="Arial"/>
          <w:kern w:val="0"/>
          <w:sz w:val="24"/>
          <w:szCs w:val="20"/>
          <w:lang w:val="la-Latn" w:eastAsia="it-IT"/>
          <w14:ligatures w14:val="none"/>
        </w:rPr>
      </w:pPr>
      <w:r w:rsidRPr="00C530D6">
        <w:rPr>
          <w:rFonts w:ascii="Arial" w:eastAsia="Times New Roman" w:hAnsi="Arial" w:cs="Arial"/>
          <w:kern w:val="0"/>
          <w:sz w:val="24"/>
          <w:szCs w:val="20"/>
          <w:lang w:val="la-Latn" w:eastAsia="it-IT"/>
          <w14:ligatures w14:val="none"/>
        </w:rPr>
        <w:t xml:space="preserve">An ignoratis, fratres — scienti bus enim legem loquor — quia lex in homine dominatur, quanto tempore vivit? Nam quae sub viro est mulier, viventi viro alligata est lege; si autem mortuus fuerit vir, soluta est a lege viri. Igitur, vivente viro, vocabitur adultera, si fuerit alterius viri; si autem mortuus fuerit vir, libera est a lege, ut non sit adultera, si fuerit alterius viri. Itaque, fratres mei, et vos mortificati estis legi per corpus Christi, ut sitis alterius, eius qui ex mortuis suscitatus est, ut fructificaremus Deo.Cum enim essemus in carne, passiones peccatorum, quae per legem sunt, operabantur in membris nostris, ut fructificarent morti; nunc autem soluti sumus a lege, mortui ei, in qua detinebamur, ita ut serviamus in novitate Spiritus et non in vetustate litterae. (Rm 7,1-6). </w:t>
      </w:r>
    </w:p>
    <w:p w14:paraId="0055E83E"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Times New Roman" w:hAnsi="Times New Roman" w:cs="Times New Roman"/>
          <w:color w:val="111111"/>
          <w:sz w:val="26"/>
          <w:szCs w:val="26"/>
        </w:rPr>
        <w:t>Ἢ</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γνοε</w:t>
      </w:r>
      <w:r w:rsidRPr="00C530D6">
        <w:rPr>
          <w:rFonts w:ascii="Times New Roman" w:hAnsi="Times New Roman" w:cs="Times New Roman"/>
          <w:color w:val="111111"/>
          <w:sz w:val="26"/>
          <w:szCs w:val="26"/>
        </w:rPr>
        <w:t>ῖ</w:t>
      </w:r>
      <w:r w:rsidRPr="00C530D6">
        <w:rPr>
          <w:rFonts w:ascii="Cambria" w:hAnsi="Cambria" w:cs="Cambria"/>
          <w:color w:val="111111"/>
          <w:sz w:val="26"/>
          <w:szCs w:val="26"/>
        </w:rPr>
        <w:t>τε</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δελφοί</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γινώσκουσιν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γ</w:t>
      </w:r>
      <w:r w:rsidRPr="00C530D6">
        <w:rPr>
          <w:rFonts w:ascii="Times New Roman" w:hAnsi="Times New Roman" w:cs="Times New Roman"/>
          <w:color w:val="111111"/>
          <w:sz w:val="26"/>
          <w:szCs w:val="26"/>
        </w:rPr>
        <w:t>ὰ</w:t>
      </w:r>
      <w:r w:rsidRPr="00C530D6">
        <w:rPr>
          <w:rFonts w:ascii="Cambria" w:hAnsi="Cambria" w:cs="Cambria"/>
          <w:color w:val="111111"/>
          <w:sz w:val="26"/>
          <w:szCs w:val="26"/>
        </w:rPr>
        <w:t>ρ</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νό</w:t>
      </w:r>
      <w:r w:rsidRPr="00C530D6">
        <w:rPr>
          <w:rFonts w:ascii="PT Serif" w:hAnsi="PT Serif" w:cs="PT Serif"/>
          <w:color w:val="111111"/>
          <w:sz w:val="26"/>
          <w:szCs w:val="26"/>
        </w:rPr>
        <w:t>μ</w:t>
      </w:r>
      <w:r w:rsidRPr="00C530D6">
        <w:rPr>
          <w:rFonts w:ascii="Cambria" w:hAnsi="Cambria" w:cs="Cambria"/>
          <w:color w:val="111111"/>
          <w:sz w:val="26"/>
          <w:szCs w:val="26"/>
        </w:rPr>
        <w:t>ον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λαλ</w:t>
      </w:r>
      <w:r w:rsidRPr="00C530D6">
        <w:rPr>
          <w:rFonts w:ascii="Times New Roman" w:hAnsi="Times New Roman" w:cs="Times New Roman"/>
          <w:color w:val="111111"/>
          <w:sz w:val="26"/>
          <w:szCs w:val="26"/>
        </w:rPr>
        <w:t>ῶ</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ὅ</w:t>
      </w:r>
      <w:r w:rsidRPr="00C530D6">
        <w:rPr>
          <w:rFonts w:ascii="Cambria" w:hAnsi="Cambria" w:cs="Cambria"/>
          <w:color w:val="111111"/>
          <w:sz w:val="26"/>
          <w:szCs w:val="26"/>
        </w:rPr>
        <w:t>τι</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ὁ</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νό</w:t>
      </w:r>
      <w:r w:rsidRPr="00C530D6">
        <w:rPr>
          <w:rFonts w:ascii="PT Serif" w:hAnsi="PT Serif" w:cs="PT Serif"/>
          <w:color w:val="111111"/>
          <w:sz w:val="26"/>
          <w:szCs w:val="26"/>
        </w:rPr>
        <w:t>μ</w:t>
      </w:r>
      <w:r w:rsidRPr="00C530D6">
        <w:rPr>
          <w:rFonts w:ascii="Cambria" w:hAnsi="Cambria" w:cs="Cambria"/>
          <w:color w:val="111111"/>
          <w:sz w:val="26"/>
          <w:szCs w:val="26"/>
        </w:rPr>
        <w:t>ος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κυριεύει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νθρώ</w:t>
      </w:r>
      <w:r w:rsidRPr="00C530D6">
        <w:rPr>
          <w:rFonts w:ascii="PT Serif" w:hAnsi="PT Serif" w:cs="PT Serif"/>
          <w:color w:val="111111"/>
          <w:sz w:val="26"/>
          <w:szCs w:val="26"/>
        </w:rPr>
        <w:t>π</w:t>
      </w:r>
      <w:r w:rsidRPr="00C530D6">
        <w:rPr>
          <w:rFonts w:ascii="Cambria" w:hAnsi="Cambria" w:cs="Cambria"/>
          <w:color w:val="111111"/>
          <w:sz w:val="26"/>
          <w:szCs w:val="26"/>
        </w:rPr>
        <w:t>ου</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φ</w:t>
      </w:r>
      <w:r w:rsidRPr="00C530D6">
        <w:rPr>
          <w:rFonts w:ascii="PT Serif" w:hAnsi="PT Serif" w:cs="PT Serif"/>
          <w:color w:val="111111"/>
          <w:sz w:val="26"/>
          <w:szCs w:val="26"/>
          <w:lang w:val="la-Latn"/>
        </w:rPr>
        <w:t>’</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ὅ</w:t>
      </w:r>
      <w:r w:rsidRPr="00C530D6">
        <w:rPr>
          <w:rFonts w:ascii="Cambria" w:hAnsi="Cambria" w:cs="Cambria"/>
          <w:color w:val="111111"/>
          <w:sz w:val="26"/>
          <w:szCs w:val="26"/>
        </w:rPr>
        <w:t>σον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χρόνον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ζ</w:t>
      </w:r>
      <w:r w:rsidRPr="00C530D6">
        <w:rPr>
          <w:rFonts w:ascii="Times New Roman" w:hAnsi="Times New Roman" w:cs="Times New Roman"/>
          <w:color w:val="111111"/>
          <w:sz w:val="26"/>
          <w:szCs w:val="26"/>
        </w:rPr>
        <w:t>ῇ</w:t>
      </w:r>
      <w:r w:rsidRPr="00C530D6">
        <w:rPr>
          <w:rFonts w:ascii="PT Serif" w:hAnsi="PT Serif"/>
          <w:color w:val="111111"/>
          <w:sz w:val="26"/>
          <w:szCs w:val="26"/>
          <w:lang w:val="la-Latn"/>
        </w:rPr>
        <w:t>; </w:t>
      </w:r>
      <w:r w:rsidRPr="00C530D6">
        <w:rPr>
          <w:rFonts w:ascii="Times New Roman" w:hAnsi="Times New Roman" w:cs="Times New Roman"/>
          <w:color w:val="111111"/>
          <w:sz w:val="26"/>
          <w:szCs w:val="26"/>
        </w:rPr>
        <w:t>ἡ</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γ</w:t>
      </w:r>
      <w:r w:rsidRPr="00C530D6">
        <w:rPr>
          <w:rFonts w:ascii="Times New Roman" w:hAnsi="Times New Roman" w:cs="Times New Roman"/>
          <w:color w:val="111111"/>
          <w:sz w:val="26"/>
          <w:szCs w:val="26"/>
        </w:rPr>
        <w:t>ὰ</w:t>
      </w:r>
      <w:r w:rsidRPr="00C530D6">
        <w:rPr>
          <w:rFonts w:ascii="Cambria" w:hAnsi="Cambria" w:cs="Cambria"/>
          <w:color w:val="111111"/>
          <w:sz w:val="26"/>
          <w:szCs w:val="26"/>
        </w:rPr>
        <w:t>ρ</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ὕ</w:t>
      </w:r>
      <w:r w:rsidRPr="00C530D6">
        <w:rPr>
          <w:rFonts w:ascii="PT Serif" w:hAnsi="PT Serif"/>
          <w:color w:val="111111"/>
          <w:sz w:val="26"/>
          <w:szCs w:val="26"/>
        </w:rPr>
        <w:t>π</w:t>
      </w:r>
      <w:r w:rsidRPr="00C530D6">
        <w:rPr>
          <w:rFonts w:ascii="Cambria" w:hAnsi="Cambria" w:cs="Cambria"/>
          <w:color w:val="111111"/>
          <w:sz w:val="26"/>
          <w:szCs w:val="26"/>
        </w:rPr>
        <w:t>ανδρος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γυν</w:t>
      </w:r>
      <w:r w:rsidRPr="00C530D6">
        <w:rPr>
          <w:rFonts w:ascii="Times New Roman" w:hAnsi="Times New Roman" w:cs="Times New Roman"/>
          <w:color w:val="111111"/>
          <w:sz w:val="26"/>
          <w:szCs w:val="26"/>
        </w:rPr>
        <w:t>ὴ</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ῷ</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ζ</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ντι</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νδρ</w:t>
      </w:r>
      <w:r w:rsidRPr="00C530D6">
        <w:rPr>
          <w:rFonts w:ascii="Times New Roman" w:hAnsi="Times New Roman" w:cs="Times New Roman"/>
          <w:color w:val="111111"/>
          <w:sz w:val="26"/>
          <w:szCs w:val="26"/>
        </w:rPr>
        <w:t>ὶ</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δέδεται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νό</w:t>
      </w:r>
      <w:r w:rsidRPr="00C530D6">
        <w:rPr>
          <w:rFonts w:ascii="PT Serif" w:hAnsi="PT Serif" w:cs="PT Serif"/>
          <w:color w:val="111111"/>
          <w:sz w:val="26"/>
          <w:szCs w:val="26"/>
        </w:rPr>
        <w:t>μ</w:t>
      </w:r>
      <w:r w:rsidRPr="00C530D6">
        <w:rPr>
          <w:rFonts w:ascii="Times New Roman" w:hAnsi="Times New Roman" w:cs="Times New Roman"/>
          <w:color w:val="111111"/>
          <w:sz w:val="26"/>
          <w:szCs w:val="26"/>
        </w:rPr>
        <w:t>ῳ</w:t>
      </w:r>
      <w:r w:rsidRPr="00C530D6">
        <w:rPr>
          <w:rFonts w:ascii="Cambria" w:hAnsi="Cambria" w:cs="Cambria"/>
          <w:color w:val="111111"/>
          <w:sz w:val="26"/>
          <w:szCs w:val="26"/>
        </w:rPr>
        <w:t>·</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ἐὰ</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w:t>
      </w:r>
      <w:r w:rsidRPr="00C530D6">
        <w:rPr>
          <w:rFonts w:ascii="Times New Roman" w:hAnsi="Times New Roman" w:cs="Times New Roman"/>
          <w:color w:val="111111"/>
          <w:sz w:val="26"/>
          <w:szCs w:val="26"/>
        </w:rPr>
        <w:t>ὲ</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PT Serif" w:hAnsi="PT Serif"/>
          <w:color w:val="111111"/>
          <w:sz w:val="26"/>
          <w:szCs w:val="26"/>
        </w:rPr>
        <w:t>π</w:t>
      </w:r>
      <w:r w:rsidRPr="00C530D6">
        <w:rPr>
          <w:rFonts w:ascii="Cambria" w:hAnsi="Cambria" w:cs="Cambria"/>
          <w:color w:val="111111"/>
          <w:sz w:val="26"/>
          <w:szCs w:val="26"/>
        </w:rPr>
        <w:t>οθάν</w:t>
      </w:r>
      <w:r w:rsidRPr="00C530D6">
        <w:rPr>
          <w:rFonts w:ascii="Times New Roman" w:hAnsi="Times New Roman" w:cs="Times New Roman"/>
          <w:color w:val="111111"/>
          <w:sz w:val="26"/>
          <w:szCs w:val="26"/>
        </w:rPr>
        <w:t>ῃ</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ὁ</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νήρ</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κατήργηται</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PT Serif" w:hAnsi="PT Serif"/>
          <w:color w:val="111111"/>
          <w:sz w:val="26"/>
          <w:szCs w:val="26"/>
        </w:rPr>
        <w:t>π</w:t>
      </w:r>
      <w:r w:rsidRPr="00C530D6">
        <w:rPr>
          <w:rFonts w:ascii="Times New Roman" w:hAnsi="Times New Roman" w:cs="Times New Roman"/>
          <w:color w:val="111111"/>
          <w:sz w:val="26"/>
          <w:szCs w:val="26"/>
        </w:rPr>
        <w:t>ὸ</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νό</w:t>
      </w:r>
      <w:r w:rsidRPr="00C530D6">
        <w:rPr>
          <w:rFonts w:ascii="PT Serif" w:hAnsi="PT Serif" w:cs="PT Serif"/>
          <w:color w:val="111111"/>
          <w:sz w:val="26"/>
          <w:szCs w:val="26"/>
        </w:rPr>
        <w:t>μ</w:t>
      </w:r>
      <w:r w:rsidRPr="00C530D6">
        <w:rPr>
          <w:rFonts w:ascii="Cambria" w:hAnsi="Cambria" w:cs="Cambria"/>
          <w:color w:val="111111"/>
          <w:sz w:val="26"/>
          <w:szCs w:val="26"/>
        </w:rPr>
        <w:t>ου</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νδρός</w:t>
      </w:r>
      <w:r w:rsidRPr="00C530D6">
        <w:rPr>
          <w:rFonts w:ascii="PT Serif" w:hAnsi="PT Serif"/>
          <w:color w:val="111111"/>
          <w:sz w:val="26"/>
          <w:szCs w:val="26"/>
          <w:lang w:val="la-Latn"/>
        </w:rPr>
        <w:t>. </w:t>
      </w:r>
      <w:r w:rsidRPr="00C530D6">
        <w:rPr>
          <w:rFonts w:ascii="Times New Roman" w:hAnsi="Times New Roman" w:cs="Times New Roman"/>
          <w:color w:val="111111"/>
          <w:sz w:val="26"/>
          <w:szCs w:val="26"/>
        </w:rPr>
        <w:t>ἄ</w:t>
      </w:r>
      <w:r w:rsidRPr="00C530D6">
        <w:rPr>
          <w:rFonts w:ascii="Cambria" w:hAnsi="Cambria" w:cs="Cambria"/>
          <w:color w:val="111111"/>
          <w:sz w:val="26"/>
          <w:szCs w:val="26"/>
        </w:rPr>
        <w:t>ρα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ὖ</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ζ</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ντος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νδρ</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PT Serif" w:hAnsi="PT Serif" w:cs="PT Serif"/>
          <w:color w:val="111111"/>
          <w:sz w:val="26"/>
          <w:szCs w:val="26"/>
        </w:rPr>
        <w:t>μ</w:t>
      </w:r>
      <w:r w:rsidRPr="00C530D6">
        <w:rPr>
          <w:rFonts w:ascii="Cambria" w:hAnsi="Cambria" w:cs="Cambria"/>
          <w:color w:val="111111"/>
          <w:sz w:val="26"/>
          <w:szCs w:val="26"/>
        </w:rPr>
        <w:t>οιχαλ</w:t>
      </w:r>
      <w:r w:rsidRPr="00C530D6">
        <w:rPr>
          <w:rFonts w:ascii="Times New Roman" w:hAnsi="Times New Roman" w:cs="Times New Roman"/>
          <w:color w:val="111111"/>
          <w:sz w:val="26"/>
          <w:szCs w:val="26"/>
        </w:rPr>
        <w:t>ὶ</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χρη</w:t>
      </w:r>
      <w:r w:rsidRPr="00C530D6">
        <w:rPr>
          <w:rFonts w:ascii="PT Serif" w:hAnsi="PT Serif" w:cs="PT Serif"/>
          <w:color w:val="111111"/>
          <w:sz w:val="26"/>
          <w:szCs w:val="26"/>
        </w:rPr>
        <w:t>μ</w:t>
      </w:r>
      <w:r w:rsidRPr="00C530D6">
        <w:rPr>
          <w:rFonts w:ascii="Cambria" w:hAnsi="Cambria" w:cs="Cambria"/>
          <w:color w:val="111111"/>
          <w:sz w:val="26"/>
          <w:szCs w:val="26"/>
        </w:rPr>
        <w:t>ατίσει</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ἐὰ</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γένηται</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νδρ</w:t>
      </w:r>
      <w:r w:rsidRPr="00C530D6">
        <w:rPr>
          <w:rFonts w:ascii="Times New Roman" w:hAnsi="Times New Roman" w:cs="Times New Roman"/>
          <w:color w:val="111111"/>
          <w:sz w:val="26"/>
          <w:szCs w:val="26"/>
        </w:rPr>
        <w:t>ὶ</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ἑ</w:t>
      </w:r>
      <w:r w:rsidRPr="00C530D6">
        <w:rPr>
          <w:rFonts w:ascii="Cambria" w:hAnsi="Cambria" w:cs="Cambria"/>
          <w:color w:val="111111"/>
          <w:sz w:val="26"/>
          <w:szCs w:val="26"/>
        </w:rPr>
        <w:t>τέρ</w:t>
      </w:r>
      <w:r w:rsidRPr="00C530D6">
        <w:rPr>
          <w:rFonts w:ascii="Times New Roman" w:hAnsi="Times New Roman" w:cs="Times New Roman"/>
          <w:color w:val="111111"/>
          <w:sz w:val="26"/>
          <w:szCs w:val="26"/>
        </w:rPr>
        <w:t>ῳ</w:t>
      </w:r>
      <w:r w:rsidRPr="00C530D6">
        <w:rPr>
          <w:rFonts w:ascii="Cambria" w:hAnsi="Cambria" w:cs="Cambria"/>
          <w:color w:val="111111"/>
          <w:sz w:val="26"/>
          <w:szCs w:val="26"/>
        </w:rPr>
        <w:t>·</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ἐὰ</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w:t>
      </w:r>
      <w:r w:rsidRPr="00C530D6">
        <w:rPr>
          <w:rFonts w:ascii="Times New Roman" w:hAnsi="Times New Roman" w:cs="Times New Roman"/>
          <w:color w:val="111111"/>
          <w:sz w:val="26"/>
          <w:szCs w:val="26"/>
        </w:rPr>
        <w:t>ὲ</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PT Serif" w:hAnsi="PT Serif"/>
          <w:color w:val="111111"/>
          <w:sz w:val="26"/>
          <w:szCs w:val="26"/>
        </w:rPr>
        <w:t>π</w:t>
      </w:r>
      <w:r w:rsidRPr="00C530D6">
        <w:rPr>
          <w:rFonts w:ascii="Cambria" w:hAnsi="Cambria" w:cs="Cambria"/>
          <w:color w:val="111111"/>
          <w:sz w:val="26"/>
          <w:szCs w:val="26"/>
        </w:rPr>
        <w:t>οθάν</w:t>
      </w:r>
      <w:r w:rsidRPr="00C530D6">
        <w:rPr>
          <w:rFonts w:ascii="Times New Roman" w:hAnsi="Times New Roman" w:cs="Times New Roman"/>
          <w:color w:val="111111"/>
          <w:sz w:val="26"/>
          <w:szCs w:val="26"/>
        </w:rPr>
        <w:t>ῃ</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ὁ</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νήρ</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λευθέρα</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στ</w:t>
      </w:r>
      <w:r w:rsidRPr="00C530D6">
        <w:rPr>
          <w:rFonts w:ascii="Times New Roman" w:hAnsi="Times New Roman" w:cs="Times New Roman"/>
          <w:color w:val="111111"/>
          <w:sz w:val="26"/>
          <w:szCs w:val="26"/>
        </w:rPr>
        <w:t>ὶ</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PT Serif" w:hAnsi="PT Serif"/>
          <w:color w:val="111111"/>
          <w:sz w:val="26"/>
          <w:szCs w:val="26"/>
        </w:rPr>
        <w:t>π</w:t>
      </w:r>
      <w:r w:rsidRPr="00C530D6">
        <w:rPr>
          <w:rFonts w:ascii="Times New Roman" w:hAnsi="Times New Roman" w:cs="Times New Roman"/>
          <w:color w:val="111111"/>
          <w:sz w:val="26"/>
          <w:szCs w:val="26"/>
        </w:rPr>
        <w:t>ὸ</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νό</w:t>
      </w:r>
      <w:r w:rsidRPr="00C530D6">
        <w:rPr>
          <w:rFonts w:ascii="PT Serif" w:hAnsi="PT Serif" w:cs="PT Serif"/>
          <w:color w:val="111111"/>
          <w:sz w:val="26"/>
          <w:szCs w:val="26"/>
        </w:rPr>
        <w:t>μ</w:t>
      </w:r>
      <w:r w:rsidRPr="00C530D6">
        <w:rPr>
          <w:rFonts w:ascii="Cambria" w:hAnsi="Cambria" w:cs="Cambria"/>
          <w:color w:val="111111"/>
          <w:sz w:val="26"/>
          <w:szCs w:val="26"/>
        </w:rPr>
        <w:t>ου</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PT Serif" w:hAnsi="PT Serif"/>
          <w:color w:val="111111"/>
          <w:sz w:val="26"/>
          <w:szCs w:val="26"/>
        </w:rPr>
        <w:t>μ</w:t>
      </w:r>
      <w:r w:rsidRPr="00C530D6">
        <w:rPr>
          <w:rFonts w:ascii="Times New Roman" w:hAnsi="Times New Roman" w:cs="Times New Roman"/>
          <w:color w:val="111111"/>
          <w:sz w:val="26"/>
          <w:szCs w:val="26"/>
        </w:rPr>
        <w:t>ὴ</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ἶ</w:t>
      </w:r>
      <w:r w:rsidRPr="00C530D6">
        <w:rPr>
          <w:rFonts w:ascii="Cambria" w:hAnsi="Cambria" w:cs="Cambria"/>
          <w:color w:val="111111"/>
          <w:sz w:val="26"/>
          <w:szCs w:val="26"/>
        </w:rPr>
        <w:t>ναι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α</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ὴ</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PT Serif" w:hAnsi="PT Serif" w:cs="PT Serif"/>
          <w:color w:val="111111"/>
          <w:sz w:val="26"/>
          <w:szCs w:val="26"/>
        </w:rPr>
        <w:t>μ</w:t>
      </w:r>
      <w:r w:rsidRPr="00C530D6">
        <w:rPr>
          <w:rFonts w:ascii="Cambria" w:hAnsi="Cambria" w:cs="Cambria"/>
          <w:color w:val="111111"/>
          <w:sz w:val="26"/>
          <w:szCs w:val="26"/>
        </w:rPr>
        <w:t>οιχαλίδα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γενο</w:t>
      </w:r>
      <w:r w:rsidRPr="00C530D6">
        <w:rPr>
          <w:rFonts w:ascii="PT Serif" w:hAnsi="PT Serif" w:cs="PT Serif"/>
          <w:color w:val="111111"/>
          <w:sz w:val="26"/>
          <w:szCs w:val="26"/>
        </w:rPr>
        <w:t>μ</w:t>
      </w:r>
      <w:r w:rsidRPr="00C530D6">
        <w:rPr>
          <w:rFonts w:ascii="Cambria" w:hAnsi="Cambria" w:cs="Cambria"/>
          <w:color w:val="111111"/>
          <w:sz w:val="26"/>
          <w:szCs w:val="26"/>
        </w:rPr>
        <w:t>ένην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νδρ</w:t>
      </w:r>
      <w:r w:rsidRPr="00C530D6">
        <w:rPr>
          <w:rFonts w:ascii="Times New Roman" w:hAnsi="Times New Roman" w:cs="Times New Roman"/>
          <w:color w:val="111111"/>
          <w:sz w:val="26"/>
          <w:szCs w:val="26"/>
        </w:rPr>
        <w:t>ὶ</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ἑ</w:t>
      </w:r>
      <w:r w:rsidRPr="00C530D6">
        <w:rPr>
          <w:rFonts w:ascii="Cambria" w:hAnsi="Cambria" w:cs="Cambria"/>
          <w:color w:val="111111"/>
          <w:sz w:val="26"/>
          <w:szCs w:val="26"/>
        </w:rPr>
        <w:t>τέρ</w:t>
      </w:r>
      <w:r w:rsidRPr="00C530D6">
        <w:rPr>
          <w:rFonts w:ascii="Times New Roman" w:hAnsi="Times New Roman" w:cs="Times New Roman"/>
          <w:color w:val="111111"/>
          <w:sz w:val="26"/>
          <w:szCs w:val="26"/>
        </w:rPr>
        <w:t>ῳ</w:t>
      </w:r>
      <w:r w:rsidRPr="00C530D6">
        <w:rPr>
          <w:rFonts w:ascii="PT Serif" w:hAnsi="PT Serif"/>
          <w:color w:val="111111"/>
          <w:sz w:val="26"/>
          <w:szCs w:val="26"/>
          <w:lang w:val="la-Latn"/>
        </w:rPr>
        <w:t>. </w:t>
      </w:r>
      <w:r w:rsidRPr="00C530D6">
        <w:rPr>
          <w:rFonts w:ascii="Times New Roman" w:hAnsi="Times New Roman" w:cs="Times New Roman"/>
          <w:color w:val="111111"/>
          <w:sz w:val="26"/>
          <w:szCs w:val="26"/>
        </w:rPr>
        <w:t>Ὥ</w:t>
      </w:r>
      <w:r w:rsidRPr="00C530D6">
        <w:rPr>
          <w:rFonts w:ascii="Cambria" w:hAnsi="Cambria" w:cs="Cambria"/>
          <w:color w:val="111111"/>
          <w:sz w:val="26"/>
          <w:szCs w:val="26"/>
        </w:rPr>
        <w:t>στε</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δελφοί</w:t>
      </w:r>
      <w:r w:rsidRPr="00C530D6">
        <w:rPr>
          <w:rFonts w:ascii="PT Serif" w:hAnsi="PT Serif"/>
          <w:color w:val="111111"/>
          <w:sz w:val="26"/>
          <w:szCs w:val="26"/>
          <w:lang w:val="la-Latn"/>
        </w:rPr>
        <w:t xml:space="preserve"> </w:t>
      </w:r>
      <w:r w:rsidRPr="00C530D6">
        <w:rPr>
          <w:rFonts w:ascii="PT Serif" w:hAnsi="PT Serif" w:cs="PT Serif"/>
          <w:color w:val="111111"/>
          <w:sz w:val="26"/>
          <w:szCs w:val="26"/>
        </w:rPr>
        <w:t>μ</w:t>
      </w:r>
      <w:r w:rsidRPr="00C530D6">
        <w:rPr>
          <w:rFonts w:ascii="Cambria" w:hAnsi="Cambria" w:cs="Cambria"/>
          <w:color w:val="111111"/>
          <w:sz w:val="26"/>
          <w:szCs w:val="26"/>
        </w:rPr>
        <w:t>ου</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ὑ</w:t>
      </w:r>
      <w:r w:rsidRPr="00C530D6">
        <w:rPr>
          <w:rFonts w:ascii="PT Serif" w:hAnsi="PT Serif"/>
          <w:color w:val="111111"/>
          <w:sz w:val="26"/>
          <w:szCs w:val="26"/>
        </w:rPr>
        <w:t>μ</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ῖ</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θανατώθητε</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ῷ</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νό</w:t>
      </w:r>
      <w:r w:rsidRPr="00C530D6">
        <w:rPr>
          <w:rFonts w:ascii="PT Serif" w:hAnsi="PT Serif" w:cs="PT Serif"/>
          <w:color w:val="111111"/>
          <w:sz w:val="26"/>
          <w:szCs w:val="26"/>
        </w:rPr>
        <w:t>μ</w:t>
      </w:r>
      <w:r w:rsidRPr="00C530D6">
        <w:rPr>
          <w:rFonts w:ascii="Times New Roman" w:hAnsi="Times New Roman" w:cs="Times New Roman"/>
          <w:color w:val="111111"/>
          <w:sz w:val="26"/>
          <w:szCs w:val="26"/>
        </w:rPr>
        <w:t>ῳ</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δι</w:t>
      </w:r>
      <w:r w:rsidRPr="00C530D6">
        <w:rPr>
          <w:rFonts w:ascii="Times New Roman" w:hAnsi="Times New Roman" w:cs="Times New Roman"/>
          <w:color w:val="111111"/>
          <w:sz w:val="26"/>
          <w:szCs w:val="26"/>
        </w:rPr>
        <w:t>ὰ</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σώ</w:t>
      </w:r>
      <w:r w:rsidRPr="00C530D6">
        <w:rPr>
          <w:rFonts w:ascii="PT Serif" w:hAnsi="PT Serif" w:cs="PT Serif"/>
          <w:color w:val="111111"/>
          <w:sz w:val="26"/>
          <w:szCs w:val="26"/>
        </w:rPr>
        <w:t>μ</w:t>
      </w:r>
      <w:r w:rsidRPr="00C530D6">
        <w:rPr>
          <w:rFonts w:ascii="Cambria" w:hAnsi="Cambria" w:cs="Cambria"/>
          <w:color w:val="111111"/>
          <w:sz w:val="26"/>
          <w:szCs w:val="26"/>
        </w:rPr>
        <w:t>ατος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Χριστο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γενέσθαι</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ὑ</w:t>
      </w:r>
      <w:r w:rsidRPr="00C530D6">
        <w:rPr>
          <w:rFonts w:ascii="PT Serif" w:hAnsi="PT Serif"/>
          <w:color w:val="111111"/>
          <w:sz w:val="26"/>
          <w:szCs w:val="26"/>
        </w:rPr>
        <w:t>μ</w:t>
      </w:r>
      <w:r w:rsidRPr="00C530D6">
        <w:rPr>
          <w:rFonts w:ascii="Times New Roman" w:hAnsi="Times New Roman" w:cs="Times New Roman"/>
          <w:color w:val="111111"/>
          <w:sz w:val="26"/>
          <w:szCs w:val="26"/>
        </w:rPr>
        <w:t>ᾶ</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ἑ</w:t>
      </w:r>
      <w:r w:rsidRPr="00C530D6">
        <w:rPr>
          <w:rFonts w:ascii="Cambria" w:hAnsi="Cambria" w:cs="Cambria"/>
          <w:color w:val="111111"/>
          <w:sz w:val="26"/>
          <w:szCs w:val="26"/>
        </w:rPr>
        <w:t>τέρ</w:t>
      </w:r>
      <w:r w:rsidRPr="00C530D6">
        <w:rPr>
          <w:rFonts w:ascii="Times New Roman" w:hAnsi="Times New Roman" w:cs="Times New Roman"/>
          <w:color w:val="111111"/>
          <w:sz w:val="26"/>
          <w:szCs w:val="26"/>
        </w:rPr>
        <w:t>ῳ</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ῷ</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κ</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νεκρ</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γερθέντι</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ἵ</w:t>
      </w:r>
      <w:r w:rsidRPr="00C530D6">
        <w:rPr>
          <w:rFonts w:ascii="Cambria" w:hAnsi="Cambria" w:cs="Cambria"/>
          <w:color w:val="111111"/>
          <w:sz w:val="26"/>
          <w:szCs w:val="26"/>
        </w:rPr>
        <w:t>να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καρ</w:t>
      </w:r>
      <w:r w:rsidRPr="00C530D6">
        <w:rPr>
          <w:rFonts w:ascii="PT Serif" w:hAnsi="PT Serif" w:cs="PT Serif"/>
          <w:color w:val="111111"/>
          <w:sz w:val="26"/>
          <w:szCs w:val="26"/>
        </w:rPr>
        <w:t>π</w:t>
      </w:r>
      <w:r w:rsidRPr="00C530D6">
        <w:rPr>
          <w:rFonts w:ascii="Cambria" w:hAnsi="Cambria" w:cs="Cambria"/>
          <w:color w:val="111111"/>
          <w:sz w:val="26"/>
          <w:szCs w:val="26"/>
        </w:rPr>
        <w:t>οφορήσω</w:t>
      </w:r>
      <w:r w:rsidRPr="00C530D6">
        <w:rPr>
          <w:rFonts w:ascii="PT Serif" w:hAnsi="PT Serif" w:cs="PT Serif"/>
          <w:color w:val="111111"/>
          <w:sz w:val="26"/>
          <w:szCs w:val="26"/>
        </w:rPr>
        <w:t>μ</w:t>
      </w:r>
      <w:r w:rsidRPr="00C530D6">
        <w:rPr>
          <w:rFonts w:ascii="Cambria" w:hAnsi="Cambria" w:cs="Cambria"/>
          <w:color w:val="111111"/>
          <w:sz w:val="26"/>
          <w:szCs w:val="26"/>
        </w:rPr>
        <w:t>εν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ῷ</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θε</w:t>
      </w:r>
      <w:r w:rsidRPr="00C530D6">
        <w:rPr>
          <w:rFonts w:ascii="Times New Roman" w:hAnsi="Times New Roman" w:cs="Times New Roman"/>
          <w:color w:val="111111"/>
          <w:sz w:val="26"/>
          <w:szCs w:val="26"/>
        </w:rPr>
        <w:t>ῷ</w:t>
      </w:r>
      <w:r w:rsidRPr="00C530D6">
        <w:rPr>
          <w:rFonts w:ascii="PT Serif" w:hAnsi="PT Serif"/>
          <w:color w:val="111111"/>
          <w:sz w:val="26"/>
          <w:szCs w:val="26"/>
          <w:lang w:val="la-Latn"/>
        </w:rPr>
        <w:t>. </w:t>
      </w:r>
      <w:r w:rsidRPr="00C530D6">
        <w:rPr>
          <w:rFonts w:ascii="Times New Roman" w:hAnsi="Times New Roman" w:cs="Times New Roman"/>
          <w:color w:val="111111"/>
          <w:sz w:val="26"/>
          <w:szCs w:val="26"/>
        </w:rPr>
        <w:t>ὅ</w:t>
      </w:r>
      <w:r w:rsidRPr="00C530D6">
        <w:rPr>
          <w:rFonts w:ascii="Cambria" w:hAnsi="Cambria" w:cs="Cambria"/>
          <w:color w:val="111111"/>
          <w:sz w:val="26"/>
          <w:szCs w:val="26"/>
        </w:rPr>
        <w:t>τε</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γ</w:t>
      </w:r>
      <w:r w:rsidRPr="00C530D6">
        <w:rPr>
          <w:rFonts w:ascii="Times New Roman" w:hAnsi="Times New Roman" w:cs="Times New Roman"/>
          <w:color w:val="111111"/>
          <w:sz w:val="26"/>
          <w:szCs w:val="26"/>
        </w:rPr>
        <w:t>ὰ</w:t>
      </w:r>
      <w:r w:rsidRPr="00C530D6">
        <w:rPr>
          <w:rFonts w:ascii="Cambria" w:hAnsi="Cambria" w:cs="Cambria"/>
          <w:color w:val="111111"/>
          <w:sz w:val="26"/>
          <w:szCs w:val="26"/>
        </w:rPr>
        <w:t>ρ</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ἦ</w:t>
      </w:r>
      <w:r w:rsidRPr="00C530D6">
        <w:rPr>
          <w:rFonts w:ascii="PT Serif" w:hAnsi="PT Serif"/>
          <w:color w:val="111111"/>
          <w:sz w:val="26"/>
          <w:szCs w:val="26"/>
        </w:rPr>
        <w:t>μ</w:t>
      </w:r>
      <w:r w:rsidRPr="00C530D6">
        <w:rPr>
          <w:rFonts w:ascii="Cambria" w:hAnsi="Cambria" w:cs="Cambria"/>
          <w:color w:val="111111"/>
          <w:sz w:val="26"/>
          <w:szCs w:val="26"/>
        </w:rPr>
        <w:t>εν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ῇ</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σαρκί</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ὰ</w:t>
      </w:r>
      <w:r w:rsidRPr="00C530D6">
        <w:rPr>
          <w:rFonts w:ascii="PT Serif" w:hAnsi="PT Serif"/>
          <w:color w:val="111111"/>
          <w:sz w:val="26"/>
          <w:szCs w:val="26"/>
          <w:lang w:val="la-Latn"/>
        </w:rPr>
        <w:t xml:space="preserve"> </w:t>
      </w:r>
      <w:r w:rsidRPr="00C530D6">
        <w:rPr>
          <w:rFonts w:ascii="PT Serif" w:hAnsi="PT Serif"/>
          <w:color w:val="111111"/>
          <w:sz w:val="26"/>
          <w:szCs w:val="26"/>
        </w:rPr>
        <w:t>π</w:t>
      </w:r>
      <w:r w:rsidRPr="00C530D6">
        <w:rPr>
          <w:rFonts w:ascii="Cambria" w:hAnsi="Cambria" w:cs="Cambria"/>
          <w:color w:val="111111"/>
          <w:sz w:val="26"/>
          <w:szCs w:val="26"/>
        </w:rPr>
        <w:t>αθή</w:t>
      </w:r>
      <w:r w:rsidRPr="00C530D6">
        <w:rPr>
          <w:rFonts w:ascii="PT Serif" w:hAnsi="PT Serif" w:cs="PT Serif"/>
          <w:color w:val="111111"/>
          <w:sz w:val="26"/>
          <w:szCs w:val="26"/>
        </w:rPr>
        <w:t>μ</w:t>
      </w:r>
      <w:r w:rsidRPr="00C530D6">
        <w:rPr>
          <w:rFonts w:ascii="Cambria" w:hAnsi="Cambria" w:cs="Cambria"/>
          <w:color w:val="111111"/>
          <w:sz w:val="26"/>
          <w:szCs w:val="26"/>
        </w:rPr>
        <w:t>ατα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ἁ</w:t>
      </w:r>
      <w:r w:rsidRPr="00C530D6">
        <w:rPr>
          <w:rFonts w:ascii="PT Serif" w:hAnsi="PT Serif"/>
          <w:color w:val="111111"/>
          <w:sz w:val="26"/>
          <w:szCs w:val="26"/>
        </w:rPr>
        <w:t>μ</w:t>
      </w:r>
      <w:r w:rsidRPr="00C530D6">
        <w:rPr>
          <w:rFonts w:ascii="Cambria" w:hAnsi="Cambria" w:cs="Cambria"/>
          <w:color w:val="111111"/>
          <w:sz w:val="26"/>
          <w:szCs w:val="26"/>
        </w:rPr>
        <w:t>αρτι</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ὰ</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δι</w:t>
      </w:r>
      <w:r w:rsidRPr="00C530D6">
        <w:rPr>
          <w:rFonts w:ascii="Times New Roman" w:hAnsi="Times New Roman" w:cs="Times New Roman"/>
          <w:color w:val="111111"/>
          <w:sz w:val="26"/>
          <w:szCs w:val="26"/>
        </w:rPr>
        <w:t>ὰ</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νό</w:t>
      </w:r>
      <w:r w:rsidRPr="00C530D6">
        <w:rPr>
          <w:rFonts w:ascii="PT Serif" w:hAnsi="PT Serif" w:cs="PT Serif"/>
          <w:color w:val="111111"/>
          <w:sz w:val="26"/>
          <w:szCs w:val="26"/>
        </w:rPr>
        <w:t>μ</w:t>
      </w:r>
      <w:r w:rsidRPr="00C530D6">
        <w:rPr>
          <w:rFonts w:ascii="Cambria" w:hAnsi="Cambria" w:cs="Cambria"/>
          <w:color w:val="111111"/>
          <w:sz w:val="26"/>
          <w:szCs w:val="26"/>
        </w:rPr>
        <w:t>ου</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νηργε</w:t>
      </w:r>
      <w:r w:rsidRPr="00C530D6">
        <w:rPr>
          <w:rFonts w:ascii="Times New Roman" w:hAnsi="Times New Roman" w:cs="Times New Roman"/>
          <w:color w:val="111111"/>
          <w:sz w:val="26"/>
          <w:szCs w:val="26"/>
        </w:rPr>
        <w:t>ῖ</w:t>
      </w:r>
      <w:r w:rsidRPr="00C530D6">
        <w:rPr>
          <w:rFonts w:ascii="Cambria" w:hAnsi="Cambria" w:cs="Cambria"/>
          <w:color w:val="111111"/>
          <w:sz w:val="26"/>
          <w:szCs w:val="26"/>
        </w:rPr>
        <w:t>το</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ῖ</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PT Serif" w:hAnsi="PT Serif" w:cs="PT Serif"/>
          <w:color w:val="111111"/>
          <w:sz w:val="26"/>
          <w:szCs w:val="26"/>
        </w:rPr>
        <w:t>μ</w:t>
      </w:r>
      <w:r w:rsidRPr="00C530D6">
        <w:rPr>
          <w:rFonts w:ascii="Cambria" w:hAnsi="Cambria" w:cs="Cambria"/>
          <w:color w:val="111111"/>
          <w:sz w:val="26"/>
          <w:szCs w:val="26"/>
        </w:rPr>
        <w:t>έλεσιν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ἡ</w:t>
      </w:r>
      <w:r w:rsidRPr="00C530D6">
        <w:rPr>
          <w:rFonts w:ascii="PT Serif" w:hAnsi="PT Serif"/>
          <w:color w:val="111111"/>
          <w:sz w:val="26"/>
          <w:szCs w:val="26"/>
        </w:rPr>
        <w:t>μ</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καρ</w:t>
      </w:r>
      <w:r w:rsidRPr="00C530D6">
        <w:rPr>
          <w:rFonts w:ascii="PT Serif" w:hAnsi="PT Serif" w:cs="PT Serif"/>
          <w:color w:val="111111"/>
          <w:sz w:val="26"/>
          <w:szCs w:val="26"/>
        </w:rPr>
        <w:t>π</w:t>
      </w:r>
      <w:r w:rsidRPr="00C530D6">
        <w:rPr>
          <w:rFonts w:ascii="Cambria" w:hAnsi="Cambria" w:cs="Cambria"/>
          <w:color w:val="111111"/>
          <w:sz w:val="26"/>
          <w:szCs w:val="26"/>
        </w:rPr>
        <w:t>οφορ</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σαι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ῷ</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θανάτ</w:t>
      </w:r>
      <w:r w:rsidRPr="00C530D6">
        <w:rPr>
          <w:rFonts w:ascii="Times New Roman" w:hAnsi="Times New Roman" w:cs="Times New Roman"/>
          <w:color w:val="111111"/>
          <w:sz w:val="26"/>
          <w:szCs w:val="26"/>
        </w:rPr>
        <w:t>ῳ</w:t>
      </w:r>
      <w:r w:rsidRPr="00C530D6">
        <w:rPr>
          <w:rFonts w:ascii="Cambria" w:hAnsi="Cambria" w:cs="Cambria"/>
          <w:color w:val="111111"/>
          <w:sz w:val="26"/>
          <w:szCs w:val="26"/>
        </w:rPr>
        <w:t>·</w:t>
      </w:r>
      <w:r w:rsidRPr="00C530D6">
        <w:rPr>
          <w:rFonts w:ascii="PT Serif" w:hAnsi="PT Serif"/>
          <w:color w:val="111111"/>
          <w:sz w:val="26"/>
          <w:szCs w:val="26"/>
          <w:lang w:val="la-Latn"/>
        </w:rPr>
        <w:t> </w:t>
      </w:r>
      <w:r w:rsidRPr="00C530D6">
        <w:rPr>
          <w:rFonts w:ascii="Cambria" w:hAnsi="Cambria" w:cs="Cambria"/>
          <w:color w:val="111111"/>
          <w:sz w:val="26"/>
          <w:szCs w:val="26"/>
        </w:rPr>
        <w:t>νυν</w:t>
      </w:r>
      <w:r w:rsidRPr="00C530D6">
        <w:rPr>
          <w:rFonts w:ascii="Times New Roman" w:hAnsi="Times New Roman" w:cs="Times New Roman"/>
          <w:color w:val="111111"/>
          <w:sz w:val="26"/>
          <w:szCs w:val="26"/>
        </w:rPr>
        <w:t>ὶ</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w:t>
      </w:r>
      <w:r w:rsidRPr="00C530D6">
        <w:rPr>
          <w:rFonts w:ascii="Times New Roman" w:hAnsi="Times New Roman" w:cs="Times New Roman"/>
          <w:color w:val="111111"/>
          <w:sz w:val="26"/>
          <w:szCs w:val="26"/>
        </w:rPr>
        <w:t>ὲ</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κατηργήθη</w:t>
      </w:r>
      <w:r w:rsidRPr="00C530D6">
        <w:rPr>
          <w:rFonts w:ascii="PT Serif" w:hAnsi="PT Serif" w:cs="PT Serif"/>
          <w:color w:val="111111"/>
          <w:sz w:val="26"/>
          <w:szCs w:val="26"/>
        </w:rPr>
        <w:t>μ</w:t>
      </w:r>
      <w:r w:rsidRPr="00C530D6">
        <w:rPr>
          <w:rFonts w:ascii="Cambria" w:hAnsi="Cambria" w:cs="Cambria"/>
          <w:color w:val="111111"/>
          <w:sz w:val="26"/>
          <w:szCs w:val="26"/>
        </w:rPr>
        <w:t>εν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PT Serif" w:hAnsi="PT Serif"/>
          <w:color w:val="111111"/>
          <w:sz w:val="26"/>
          <w:szCs w:val="26"/>
        </w:rPr>
        <w:t>π</w:t>
      </w:r>
      <w:r w:rsidRPr="00C530D6">
        <w:rPr>
          <w:rFonts w:ascii="Times New Roman" w:hAnsi="Times New Roman" w:cs="Times New Roman"/>
          <w:color w:val="111111"/>
          <w:sz w:val="26"/>
          <w:szCs w:val="26"/>
        </w:rPr>
        <w:t>ὸ</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νό</w:t>
      </w:r>
      <w:r w:rsidRPr="00C530D6">
        <w:rPr>
          <w:rFonts w:ascii="PT Serif" w:hAnsi="PT Serif" w:cs="PT Serif"/>
          <w:color w:val="111111"/>
          <w:sz w:val="26"/>
          <w:szCs w:val="26"/>
        </w:rPr>
        <w:t>μ</w:t>
      </w:r>
      <w:r w:rsidRPr="00C530D6">
        <w:rPr>
          <w:rFonts w:ascii="Cambria" w:hAnsi="Cambria" w:cs="Cambria"/>
          <w:color w:val="111111"/>
          <w:sz w:val="26"/>
          <w:szCs w:val="26"/>
        </w:rPr>
        <w:t>ου</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PT Serif" w:hAnsi="PT Serif"/>
          <w:color w:val="111111"/>
          <w:sz w:val="26"/>
          <w:szCs w:val="26"/>
        </w:rPr>
        <w:t>π</w:t>
      </w:r>
      <w:r w:rsidRPr="00C530D6">
        <w:rPr>
          <w:rFonts w:ascii="Cambria" w:hAnsi="Cambria" w:cs="Cambria"/>
          <w:color w:val="111111"/>
          <w:sz w:val="26"/>
          <w:szCs w:val="26"/>
        </w:rPr>
        <w:t>οθανόντες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ᾧ</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κατειχό</w:t>
      </w:r>
      <w:r w:rsidRPr="00C530D6">
        <w:rPr>
          <w:rFonts w:ascii="PT Serif" w:hAnsi="PT Serif" w:cs="PT Serif"/>
          <w:color w:val="111111"/>
          <w:sz w:val="26"/>
          <w:szCs w:val="26"/>
        </w:rPr>
        <w:t>μ</w:t>
      </w:r>
      <w:r w:rsidRPr="00C530D6">
        <w:rPr>
          <w:rFonts w:ascii="Cambria" w:hAnsi="Cambria" w:cs="Cambria"/>
          <w:color w:val="111111"/>
          <w:sz w:val="26"/>
          <w:szCs w:val="26"/>
        </w:rPr>
        <w:t>εθα</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ὥ</w:t>
      </w:r>
      <w:r w:rsidRPr="00C530D6">
        <w:rPr>
          <w:rFonts w:ascii="Cambria" w:hAnsi="Cambria" w:cs="Cambria"/>
          <w:color w:val="111111"/>
          <w:sz w:val="26"/>
          <w:szCs w:val="26"/>
        </w:rPr>
        <w:t>στε</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δουλεύειν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ἡ</w:t>
      </w:r>
      <w:r w:rsidRPr="00C530D6">
        <w:rPr>
          <w:rFonts w:ascii="PT Serif" w:hAnsi="PT Serif"/>
          <w:color w:val="111111"/>
          <w:sz w:val="26"/>
          <w:szCs w:val="26"/>
        </w:rPr>
        <w:t>μ</w:t>
      </w:r>
      <w:r w:rsidRPr="00C530D6">
        <w:rPr>
          <w:rFonts w:ascii="Times New Roman" w:hAnsi="Times New Roman" w:cs="Times New Roman"/>
          <w:color w:val="111111"/>
          <w:sz w:val="26"/>
          <w:szCs w:val="26"/>
        </w:rPr>
        <w:t>ᾶ</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καινότητι</w:t>
      </w:r>
      <w:r w:rsidRPr="00C530D6">
        <w:rPr>
          <w:rFonts w:ascii="PT Serif" w:hAnsi="PT Serif"/>
          <w:color w:val="111111"/>
          <w:sz w:val="26"/>
          <w:szCs w:val="26"/>
          <w:lang w:val="la-Latn"/>
        </w:rPr>
        <w:t xml:space="preserve"> </w:t>
      </w:r>
      <w:r w:rsidRPr="00C530D6">
        <w:rPr>
          <w:rFonts w:ascii="PT Serif" w:hAnsi="PT Serif" w:cs="PT Serif"/>
          <w:color w:val="111111"/>
          <w:sz w:val="26"/>
          <w:szCs w:val="26"/>
        </w:rPr>
        <w:t>π</w:t>
      </w:r>
      <w:r w:rsidRPr="00C530D6">
        <w:rPr>
          <w:rFonts w:ascii="Cambria" w:hAnsi="Cambria" w:cs="Cambria"/>
          <w:color w:val="111111"/>
          <w:sz w:val="26"/>
          <w:szCs w:val="26"/>
        </w:rPr>
        <w:t>νεύ</w:t>
      </w:r>
      <w:r w:rsidRPr="00C530D6">
        <w:rPr>
          <w:rFonts w:ascii="PT Serif" w:hAnsi="PT Serif" w:cs="PT Serif"/>
          <w:color w:val="111111"/>
          <w:sz w:val="26"/>
          <w:szCs w:val="26"/>
        </w:rPr>
        <w:t>μ</w:t>
      </w:r>
      <w:r w:rsidRPr="00C530D6">
        <w:rPr>
          <w:rFonts w:ascii="Cambria" w:hAnsi="Cambria" w:cs="Cambria"/>
          <w:color w:val="111111"/>
          <w:sz w:val="26"/>
          <w:szCs w:val="26"/>
        </w:rPr>
        <w:t>ατος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ὐ</w:t>
      </w:r>
      <w:r w:rsidRPr="00C530D6">
        <w:rPr>
          <w:rFonts w:ascii="PT Serif" w:hAnsi="PT Serif"/>
          <w:color w:val="111111"/>
          <w:sz w:val="26"/>
          <w:szCs w:val="26"/>
          <w:lang w:val="la-Latn"/>
        </w:rPr>
        <w:t xml:space="preserve"> </w:t>
      </w:r>
      <w:r w:rsidRPr="00C530D6">
        <w:rPr>
          <w:rFonts w:ascii="PT Serif" w:hAnsi="PT Serif"/>
          <w:color w:val="111111"/>
          <w:sz w:val="26"/>
          <w:szCs w:val="26"/>
        </w:rPr>
        <w:t>π</w:t>
      </w:r>
      <w:r w:rsidRPr="00C530D6">
        <w:rPr>
          <w:rFonts w:ascii="Cambria" w:hAnsi="Cambria" w:cs="Cambria"/>
          <w:color w:val="111111"/>
          <w:sz w:val="26"/>
          <w:szCs w:val="26"/>
        </w:rPr>
        <w:t>αλαιότητι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γρά</w:t>
      </w:r>
      <w:r w:rsidRPr="00C530D6">
        <w:rPr>
          <w:rFonts w:ascii="PT Serif" w:hAnsi="PT Serif" w:cs="PT Serif"/>
          <w:color w:val="111111"/>
          <w:sz w:val="26"/>
          <w:szCs w:val="26"/>
        </w:rPr>
        <w:t>μμ</w:t>
      </w:r>
      <w:r w:rsidRPr="00C530D6">
        <w:rPr>
          <w:rFonts w:ascii="Cambria" w:hAnsi="Cambria" w:cs="Cambria"/>
          <w:color w:val="111111"/>
          <w:sz w:val="26"/>
          <w:szCs w:val="26"/>
        </w:rPr>
        <w:t>ατος</w:t>
      </w:r>
      <w:r w:rsidRPr="00C530D6">
        <w:rPr>
          <w:rFonts w:ascii="PT Serif" w:hAnsi="PT Serif"/>
          <w:color w:val="111111"/>
          <w:sz w:val="26"/>
          <w:szCs w:val="26"/>
          <w:lang w:val="la-Latn"/>
        </w:rPr>
        <w:t>. </w:t>
      </w:r>
      <w:r w:rsidRPr="00C530D6">
        <w:rPr>
          <w:rFonts w:ascii="Arial" w:eastAsia="Times New Roman" w:hAnsi="Arial" w:cs="Arial"/>
          <w:kern w:val="0"/>
          <w:sz w:val="24"/>
          <w:szCs w:val="20"/>
          <w:lang w:eastAsia="it-IT"/>
          <w14:ligatures w14:val="none"/>
        </w:rPr>
        <w:t xml:space="preserve">(Rm 7,1-6). </w:t>
      </w:r>
    </w:p>
    <w:p w14:paraId="7ABB5163" w14:textId="77777777" w:rsidR="00C530D6" w:rsidRPr="00C530D6" w:rsidRDefault="00C530D6" w:rsidP="00C530D6">
      <w:pPr>
        <w:jc w:val="both"/>
        <w:rPr>
          <w:rFonts w:ascii="Times New Roman" w:eastAsia="Times New Roman" w:hAnsi="Times New Roman" w:cs="Times New Roman"/>
          <w:kern w:val="0"/>
          <w:sz w:val="26"/>
          <w:szCs w:val="26"/>
          <w:lang w:val="la-Latn" w:eastAsia="it-IT"/>
          <w14:ligatures w14:val="none"/>
        </w:rPr>
      </w:pPr>
    </w:p>
    <w:p w14:paraId="7F2E2C03" w14:textId="77777777" w:rsidR="00C530D6" w:rsidRPr="00C530D6" w:rsidRDefault="00C530D6" w:rsidP="00C530D6">
      <w:pPr>
        <w:jc w:val="both"/>
        <w:rPr>
          <w:rFonts w:ascii="Arial" w:eastAsia="Times New Roman" w:hAnsi="Arial" w:cs="Arial"/>
          <w:b/>
          <w:bCs/>
          <w:kern w:val="0"/>
          <w:sz w:val="24"/>
          <w:szCs w:val="20"/>
          <w:lang w:eastAsia="it-IT"/>
          <w14:ligatures w14:val="none"/>
        </w:rPr>
      </w:pPr>
      <w:r w:rsidRPr="00C530D6">
        <w:rPr>
          <w:rFonts w:ascii="Arial" w:eastAsia="Times New Roman" w:hAnsi="Arial" w:cs="Arial"/>
          <w:b/>
          <w:bCs/>
          <w:kern w:val="0"/>
          <w:sz w:val="24"/>
          <w:szCs w:val="20"/>
          <w:lang w:eastAsia="it-IT"/>
          <w14:ligatures w14:val="none"/>
        </w:rPr>
        <w:t xml:space="preserve">O forse ignorate, fratelli – parlo a gente che conosce la legge – che la legge ha potere sull’uomo solo per il tempo in cui egli vive? La donna sposata, infatti, per legge è legata al marito finché egli vive; ma se il marito muore, è liberata dalla legge che la lega al marito. Ella sarà dunque considerata adultera se passa a un altro uomo mentre il marito vive; ma se il marito muore ella è libera dalla legge, tanto che non è più adultera se passa a un altro uomo. </w:t>
      </w:r>
    </w:p>
    <w:p w14:paraId="295B70A4"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bCs/>
          <w:kern w:val="0"/>
          <w:sz w:val="24"/>
          <w:szCs w:val="20"/>
          <w:lang w:eastAsia="it-IT"/>
          <w14:ligatures w14:val="none"/>
        </w:rPr>
        <w:t xml:space="preserve">Ora l’Apostolo Paolo adduce un esempio biblico per convincere i discepoli di Gesù che essi non sono più sotto la Legge. Ma ogni sua Parola va compresa nello Spirito Santo. Nello Spirito Santo esse sono pronunciate e nello Spirito Santo esse vanno interpretate e comprese: </w:t>
      </w:r>
      <w:r w:rsidRPr="00C530D6">
        <w:rPr>
          <w:rFonts w:ascii="Arial" w:eastAsia="Times New Roman" w:hAnsi="Arial" w:cs="Arial"/>
          <w:bCs/>
          <w:i/>
          <w:iCs/>
          <w:kern w:val="0"/>
          <w:sz w:val="24"/>
          <w:szCs w:val="20"/>
          <w:lang w:eastAsia="it-IT"/>
          <w14:ligatures w14:val="none"/>
        </w:rPr>
        <w:t>“</w:t>
      </w:r>
      <w:r w:rsidRPr="00C530D6">
        <w:rPr>
          <w:rFonts w:ascii="Arial" w:eastAsia="Times New Roman" w:hAnsi="Arial" w:cs="Arial"/>
          <w:i/>
          <w:iCs/>
          <w:kern w:val="0"/>
          <w:sz w:val="24"/>
          <w:szCs w:val="20"/>
          <w:lang w:eastAsia="it-IT"/>
          <w14:ligatures w14:val="none"/>
        </w:rPr>
        <w:t xml:space="preserve">O forse ignorate, fratelli – parlo a </w:t>
      </w:r>
      <w:r w:rsidRPr="00C530D6">
        <w:rPr>
          <w:rFonts w:ascii="Arial" w:eastAsia="Times New Roman" w:hAnsi="Arial" w:cs="Arial"/>
          <w:i/>
          <w:iCs/>
          <w:kern w:val="0"/>
          <w:sz w:val="24"/>
          <w:szCs w:val="20"/>
          <w:lang w:eastAsia="it-IT"/>
          <w14:ligatures w14:val="none"/>
        </w:rPr>
        <w:lastRenderedPageBreak/>
        <w:t xml:space="preserve">gente che conosce la legge – che la legge ha potere sull’uomo solo per il tempo in cui egli vive?”. </w:t>
      </w:r>
      <w:r w:rsidRPr="00C530D6">
        <w:rPr>
          <w:rFonts w:ascii="Arial" w:eastAsia="Times New Roman" w:hAnsi="Arial" w:cs="Arial"/>
          <w:kern w:val="0"/>
          <w:sz w:val="24"/>
          <w:szCs w:val="20"/>
          <w:lang w:eastAsia="it-IT"/>
          <w14:ligatures w14:val="none"/>
        </w:rPr>
        <w:t>È vero che la Legge ha potere sugli uomini solo per il tempo in cui egli vive? È vero che ogni uomo deve obbedienza alla Legge mentre è sulla terra. Va subito detto però che la morte fisica è una cosa, la morte in Cristo è ben altra cosa. Ma morte in Cristo non è morte alla Legge del nostro Dio, non è morte alla Legge di giustizia e Legge di carità; non è morte alla Legge dello Spirito Santo; non è morte alla Legge della grazia; non è morte alla Legge dei carismi e delle missioni; non è morte alla Legge del Vangelo. Essa è solo morte al corpo del peccato e della nuova nascita dell’uomo spirituale o uomo secondo lo Spirito. Ora quest’uomo vive sotto la Legge della nuova creatura, della nuova nascita, del suo essere vero corpo di Cristo.</w:t>
      </w:r>
    </w:p>
    <w:p w14:paraId="33FD1FAB"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Ecco a cosa l’uomo muore: al suo corpo di peccato e di conseguenza se il corpo di peccato è morto, la nuova natura nata da acqua e da Spirito Santo è chiamata a vivere la Legge della fede. In cosa consiste la Legge della fede? Nel pieno e totale abbandono della Legge del peccato, Legge della morte. Ecco ora due esempi. Il primo è l’abbandono della Legge del peccato e della morte; il secondo è l’assunzione della Legge della nuova creatura.</w:t>
      </w:r>
    </w:p>
    <w:p w14:paraId="10B49FAB"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Ecco come si deve abbandonare la Legge dell’uomo vecchio, dell’uomo morto:</w:t>
      </w:r>
    </w:p>
    <w:p w14:paraId="7C5E0D9A"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giorno della redenzione. </w:t>
      </w:r>
    </w:p>
    <w:p w14:paraId="3F3CCCC6" w14:textId="77777777" w:rsidR="00C530D6" w:rsidRPr="00C530D6" w:rsidRDefault="00C530D6" w:rsidP="00C530D6">
      <w:pPr>
        <w:spacing w:before="120" w:after="120" w:line="240" w:lineRule="auto"/>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Scompaiano da voi ogni asprezza, sdegno, ira, grida e maldicenze con ogni sorta di malignità. Siate invece benevoli gli uni verso gli altri, misericordiosi, perdonandovi a vicenda come Dio ha perdonato a voi in Cristo (Ef 4,20-32). </w:t>
      </w:r>
    </w:p>
    <w:p w14:paraId="1A889D47" w14:textId="77777777" w:rsidR="00C530D6" w:rsidRPr="00C530D6" w:rsidRDefault="00C530D6" w:rsidP="00C530D6">
      <w:pPr>
        <w:spacing w:before="120" w:after="120" w:line="240" w:lineRule="auto"/>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L’uomo che è morto in Cristo deve abbandonare la Legge del peccato, la Legge del vizio, la Legge della disobbedienza, la Legge del male che è proprio dell’uomo vecchio. Essendo il cristiano morto in Cristo, è anche morto a questa Legge o Legge del peccato. Non è morto però alla Legge della giustizia, alla Legge dell’uomo nuovo. La Legge dell’uomo nuovo è Legge sia della giustizia e sia della carità o dell’amore, ma portata a compimento da Cristo Signore. </w:t>
      </w:r>
    </w:p>
    <w:p w14:paraId="06065C00"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Ecco ora come si deve assumere la Legge dell’uomo nuovo, dell’uomo risorto in Cristo Gesù. Anche questa assunzione l’attingiamo nell’Apostolo Paolo:</w:t>
      </w:r>
    </w:p>
    <w:p w14:paraId="3D04301C"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Vi esorto dunque, fratelli, per la misericordia di Dio, a offrire i vostri corpi come sacrificio vivente, santo e gradito a Dio; è questo il vostro culto spirituale. Non conformatevi a questo mondo, ma lasciatevi trasformare rinnovando il vostro </w:t>
      </w:r>
      <w:r w:rsidRPr="00C530D6">
        <w:rPr>
          <w:rFonts w:ascii="Arial" w:eastAsia="Times New Roman" w:hAnsi="Arial" w:cs="Arial"/>
          <w:i/>
          <w:iCs/>
          <w:kern w:val="0"/>
          <w:sz w:val="24"/>
          <w:szCs w:val="20"/>
          <w:lang w:eastAsia="it-IT"/>
          <w14:ligatures w14:val="none"/>
        </w:rPr>
        <w:lastRenderedPageBreak/>
        <w:t>modo di pensare, per poter discernere la volontà di Dio, ciò che è buono, a lui gradito e perfetto.</w:t>
      </w:r>
    </w:p>
    <w:p w14:paraId="64B68048"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w:t>
      </w:r>
    </w:p>
    <w:p w14:paraId="48642964"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w:t>
      </w:r>
    </w:p>
    <w:p w14:paraId="4594B5FF"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12,1-21).</w:t>
      </w:r>
    </w:p>
    <w:p w14:paraId="7516DB37"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Questa Legge come tante altre è lo Spirito Santo che la dona per bocca dell’Apostolo Paolo. Di conseguenza se il cristiano deve osservare questa e altre Leggi, allora lui non è morto alla Legge. Alla Legge del peccato è morto l’uomo di peccato, è morto l’uomo vecchio, perché è l’uomo vecchio che è morto in Cristo Gesù Gesù nella sua morte con il battesimo.</w:t>
      </w:r>
    </w:p>
    <w:p w14:paraId="08E4B62F"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Lo ripetiamo: si deve fare una netta distinzione tra la morte fisica o del corpo, con il susseguente passaggio dell’anima dal tempo nell’eternità, e la morte spirituale in Cristo con la nuova nascita in Cristo come nuova creatura. Chi muore la morte di Cristo non passa dal tempo nell’eternità. Rimane nella storia e nel tempo. Rimane nel mondo. Nel mondo però deve vivere morto alla Legge del peccato, alla Legge del vizio, alla Legge della trasgressione dei comandamenti. Essendo nato come nuova creatura deve vivere la Legge della nuova creatura, che è la Legge della fede, la Legge della carità, la legge della speranza, la Legge delle </w:t>
      </w:r>
      <w:r w:rsidRPr="00C530D6">
        <w:rPr>
          <w:rFonts w:ascii="Arial" w:eastAsia="Times New Roman" w:hAnsi="Arial" w:cs="Arial"/>
          <w:kern w:val="0"/>
          <w:sz w:val="24"/>
          <w:szCs w:val="20"/>
          <w:lang w:eastAsia="it-IT"/>
          <w14:ligatures w14:val="none"/>
        </w:rPr>
        <w:lastRenderedPageBreak/>
        <w:t xml:space="preserve">virtù, la Legge dell’obbedienza a ogni Parola di Dio alla quale Cristo Gesù ha dato pieno compimento. Ecco perché le Parole dell’Apostolo vanno rettamente comprese: </w:t>
      </w:r>
      <w:r w:rsidRPr="00C530D6">
        <w:rPr>
          <w:rFonts w:ascii="Arial" w:eastAsia="Times New Roman" w:hAnsi="Arial" w:cs="Arial"/>
          <w:i/>
          <w:iCs/>
          <w:kern w:val="0"/>
          <w:sz w:val="24"/>
          <w:szCs w:val="20"/>
          <w:lang w:eastAsia="it-IT"/>
          <w14:ligatures w14:val="none"/>
        </w:rPr>
        <w:t>“La donna sposata, infatti, per legge è legata al marito finché egli vive; ma se il marito muore, è liberata dalla legge che la lega al marito”.</w:t>
      </w:r>
      <w:r w:rsidRPr="00C530D6">
        <w:rPr>
          <w:rFonts w:ascii="Arial" w:eastAsia="Times New Roman" w:hAnsi="Arial" w:cs="Arial"/>
          <w:kern w:val="0"/>
          <w:sz w:val="24"/>
          <w:szCs w:val="20"/>
          <w:lang w:eastAsia="it-IT"/>
          <w14:ligatures w14:val="none"/>
        </w:rPr>
        <w:t xml:space="preserve"> Qui si tratta di morte fisica e questa morte fisica va presa solo come esempio che vale però solo per il corpo del peccato che è morto in Cristo Gesù. Se il corpo del peccato è morto, se l’uomo vecchio è morto, morta è anche la Legge che governava il corpo del peccato. </w:t>
      </w:r>
    </w:p>
    <w:p w14:paraId="492DDD73"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Ecco cosa dice Gesù ai suoi discepoli nel Discorso delle Montagna, nel Capitolo VII. Il giudizio eterno è operato sul fondamento dell’ascolto della Legge di Cristo o della Parola di Cristo Gesù. L’uomo nuovo è posto interamente nella Legge del Vangelo. È stato sottratto alle Legge del male per vivere interamente la Legge e la Legge è quella del bene, della virtù, della verità, della grazia.</w:t>
      </w:r>
    </w:p>
    <w:p w14:paraId="7F955D57"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Non giudicate, per non essere giudicati; perché con il giudizio con il quale giudicate sarete giudicati voi e con la misura con la quale misurate sarà misurato a voi. Perché guardi la pagliuzza che è nell’occhio del tuo fratello, e non ti accorgi della trave che è nel tuo occhio? O come dirai al tuo fratello: “Lascia che tolga la pagliuzza dal tuo occhio”, mentre nel tuo occhio c’è la trave? Ipocrita! Togli prima la trave dal tuo occhio e allora ci vedrai bene per togliere la pagliuzza dall’occhio del tuo fratello.</w:t>
      </w:r>
    </w:p>
    <w:p w14:paraId="202AC745"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Non date le cose sante ai cani e non gettate le vostre perle davanti ai porci, perché non le calpestino con le loro zampe e poi si voltino per sbranarvi.</w:t>
      </w:r>
    </w:p>
    <w:p w14:paraId="242B74DD"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Chiedete e vi sarà dato, cercate e troverete, bussate e vi sarà aperto. Perché chiunque chiede riceve, e chi cerca trova, e a chi bussa sarà aperto. Chi di voi, al figlio che gli chiede un pane, darà una pietra? E se gli chiede un pesce, gli darà una serpe? Se voi, dunque, che siete cattivi, sapete dare cose buone ai vostri figli, quanto più il Padre vostro che è nei cieli darà cose buone a quelli che gliele chiedono!</w:t>
      </w:r>
    </w:p>
    <w:p w14:paraId="322F111C"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Tutto quanto volete che gli uomini facciano a voi, anche voi fatelo a loro: questa infatti è la Legge e i Profeti.</w:t>
      </w:r>
    </w:p>
    <w:p w14:paraId="52B03C4F"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Entrate per la porta stretta, perché larga è la porta e spaziosa la via che conduce alla perdizione, e molti sono quelli che vi entrano. Quanto stretta è la porta e angusta la via che conduce alla vita, e pochi sono quelli che la trovano!</w:t>
      </w:r>
    </w:p>
    <w:p w14:paraId="4E067412"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w:t>
      </w:r>
    </w:p>
    <w:p w14:paraId="689FBA6B"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lastRenderedPageBreak/>
        <w:t>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w:t>
      </w:r>
    </w:p>
    <w:p w14:paraId="52BF7994"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 (Mt 7,1-27). </w:t>
      </w:r>
    </w:p>
    <w:p w14:paraId="16A81363"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Ecco perché è necessario operare la distinzione tra la morte fisica e la morte dell’uomo vecchio nella morte di Cristo e la nascita dell’uomo nuovo nella risurrezione di Gesù Signore, per la fede e per opera dello Spirito Santo. L’uomo nuovo è chiamato a vivere tutta l’obbedienza di Cristo Gesù: un solo corpo, una sola vita, una sola obbedienza, un solo Dio e Padre, una sola voce da ascoltare. L’ascolto della voce di Cristo Gesù è essenza della Nuova Alleanza, allo stesso modo che era essenza dell’Antica Alleanza ascoltare la voce di Dio. </w:t>
      </w:r>
    </w:p>
    <w:p w14:paraId="48FC70AA"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La voce della Nuova Alleanza è lo Spirito Santo che deve insegnarci come si ascolta la voce di Dio Padre e di Cristo Gesù. Nella Nuova Alleanza Dio scrive la Legge nel nostro cuore. Scrive lo Spirito nel nostro cuore come sua vera Legge. </w:t>
      </w:r>
    </w:p>
    <w:p w14:paraId="177B1056"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Dal Libro del Profeta Geremia:</w:t>
      </w:r>
    </w:p>
    <w:p w14:paraId="672E8044"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Ecco, verranno giorni – oracolo del Signore –, nei quali con la casa d’Israele e con la casa di Giuda concluderò un’alleanza nuova. Non sarà come l’alleanza che ho concluso con i loro padri, quando li presi per mano per farli uscire dalla terra d’Egitto, alleanza che essi hanno infranto, benché io fossi loro Signore. Oracolo del Signore. Questa sarà l’alleanza che concluderò con la casa d’Israele dopo quei giorni – oracolo del Signore –: porrò la mia legge dentro di loro, la scriverò sul loro cuore. Allora io sarò il loro Dio ed essi saranno il mio popolo. Non dovranno più istruirsi l’un l’altro, dicendo: “Conoscete il Signore”, perché tutti mi conosceranno, dal più piccolo al più grande – oracolo del Signore –, poiché io perdonerò la loro iniquità e non ricorderò più il loro peccato» (Ger 31,31-34). </w:t>
      </w:r>
    </w:p>
    <w:p w14:paraId="7DFBA669"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Dalla Lettera agli Ebrei:</w:t>
      </w:r>
    </w:p>
    <w:p w14:paraId="3A2C180F"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Perciò, fratelli santi, voi che siete partecipi di una vocazione celeste, prestate attenzione a Gesù, l’apostolo e sommo sacerdote della fede che noi professiamo, il quale è degno di fede per colui che l’ha costituito tale, come lo fu anche Mosè in tutta la sua casa. Ma, in confronto a Mosè, egli è stato giudicato degno di una gloria tanto maggiore quanto l’onore del costruttore della casa supera quello della </w:t>
      </w:r>
      <w:r w:rsidRPr="00C530D6">
        <w:rPr>
          <w:rFonts w:ascii="Arial" w:eastAsia="Times New Roman" w:hAnsi="Arial" w:cs="Arial"/>
          <w:i/>
          <w:iCs/>
          <w:kern w:val="0"/>
          <w:sz w:val="24"/>
          <w:szCs w:val="20"/>
          <w:lang w:eastAsia="it-IT"/>
          <w14:ligatures w14:val="none"/>
        </w:rPr>
        <w:lastRenderedPageBreak/>
        <w:t>casa stessa. Ogni casa infatti viene costruita da qualcuno; ma colui che ha costruito tutto è Dio. In verità Mosè fu degno di fede in tutta la sua casa come servitore, per dare testimonianza di ciò che doveva essere annunciato più tardi. Cristo, invece, lo fu come figlio, posto sopra la sua casa. E la sua casa siamo noi, se conserviamo la libertà e la speranza di cui ci vantiamo.</w:t>
      </w:r>
    </w:p>
    <w:p w14:paraId="48A3D27D"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Per questo, come dice lo Spirito Santo:</w:t>
      </w:r>
    </w:p>
    <w:p w14:paraId="4FCED37C"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Oggi, se udite la sua voce, non indurite i vostri cuori come nel giorno della ribellione, il giorno della tentazione nel deserto, dove mi tentarono i vostri padri mettendomi alla prova, pur avendo visto per quarant’anni le mie opere. Perciò mi disgustai di quella generazione e dissi: hanno sempre il cuore sviato. Non hanno conosciuto le mie vie. Così ho giurato nella mia ira: non entreranno nel mio riposo.</w:t>
      </w:r>
    </w:p>
    <w:p w14:paraId="4C94203A"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Badate, fratelli, che non si trovi in nessuno di voi un cuore perverso e senza fede che si allontani dal Dio vivente. Esortatevi piuttosto a vicenda ogni giorno, finché dura questo oggi, perché nessuno di voi si ostini, sedotto dal peccato. Siamo infatti diventati partecipi di Cristo, a condizione di mantenere salda fino alla fine la fiducia che abbiamo avuto fin dall’inizio. Quando si dice:</w:t>
      </w:r>
    </w:p>
    <w:p w14:paraId="69A5254A"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Oggi, se udite la sua voce, non indurite i vostri cuori come nel giorno della ribellione,</w:t>
      </w:r>
    </w:p>
    <w:p w14:paraId="7F946803"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 chi furono quelli che, dopo aver udito la sua voce, si ribellarono? Non furono tutti quelli che erano usciti dall’Egitto sotto la guida di Mosè? E chi furono coloro di cui si è disgustato per quarant’anni? Non furono quelli che avevano peccato e poi caddero cadaveri nel deserto? E a chi giurò che non sarebbero entrati nel suo riposo, se non a quelli che non avevano creduto? E noi vediamo che non poterono entrarvi a causa della loro mancanza di fede (Eb 3,1-19). </w:t>
      </w:r>
    </w:p>
    <w:p w14:paraId="7B673D03"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Dovremmo dunque avere il timore che, mentre rimane ancora in vigore la promessa di entrare nel suo riposo, qualcuno di voi ne sia giudicato escluso. Poiché anche noi, come quelli, abbiamo ricevuto il Vangelo: ma a loro la parola udita non giovò affatto, perché non sono rimasti uniti a quelli che avevano ascoltato con fede. Infatti noi, che abbiamo creduto, entriamo in quel riposo, come egli ha detto:</w:t>
      </w:r>
    </w:p>
    <w:p w14:paraId="429C9B18"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Così ho giurato nella mia ira: non entreranno nel mio riposo!</w:t>
      </w:r>
    </w:p>
    <w:p w14:paraId="0CF6BD11"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Questo, benché le sue opere fossero compiute fin dalla fondazione del mondo. Si dice infatti in un passo della Scrittura a proposito del settimo giorno: E nel settimo giorno Dio si riposò da tutte le sue opere. E ancora in questo passo: Non entreranno nel mio riposo! Poiché dunque risulta che alcuni entrano in quel riposo e quelli che per primi ricevettero il Vangelo non vi entrarono a causa della loro disobbedienza, Dio fissa di nuovo un giorno, oggi, dicendo mediante Davide, dopo tanto tempo:</w:t>
      </w:r>
    </w:p>
    <w:p w14:paraId="70BFE461"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Oggi, se udite la sua voce, non indurite i vostri cuori!</w:t>
      </w:r>
    </w:p>
    <w:p w14:paraId="0CA947B7"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lastRenderedPageBreak/>
        <w:t>Se Giosuè infatti li avesse introdotti in quel riposo, Dio non avrebbe parlato, in seguito, di un altro giorno. Dunque, per il popolo di Dio è riservato un riposo sabbatico. Chi infatti è entrato nel riposo di lui, riposa anch’egli dalle sue opere, come Dio dalle proprie. Affrettiamoci dunque a entrare in quel riposo, perché nessuno cada nello stesso tipo di disobbedienza.</w:t>
      </w:r>
    </w:p>
    <w:p w14:paraId="5530EF4D"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Infatti la parola di Dio è viva, efficace e più tagliente di ogni spada a doppio taglio; essa penetra fino al punto di divisione dell’anima e dello spirito, fino alle giunture e alle midolla, e discerne i sentimenti e i pensieri del cuore. Non vi è creatura che possa nascondersi davanti a Dio, ma tutto è nudo e scoperto agli occhi di colui al quale noi dobbiamo rendere conto.</w:t>
      </w:r>
    </w:p>
    <w:p w14:paraId="5159432D"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Dunque, poiché abbiamo un sommo sacerdote grande, che è passato attraverso i cieli, Gesù il Figlio di Dio, manteniamo ferma la professione della fede. Infatti non abbiamo un sommo sacerdote che non sappia prendere parte alle nostre debolezze: egli stesso è stato messo alla prova in ogni cosa come noi, escluso il peccato. Accostiamoci dunque con piena fiducia al trono della grazia per ricevere misericordia e trovare grazia, così da essere aiutati al momento opportuno (£b 4,1-16). </w:t>
      </w:r>
    </w:p>
    <w:p w14:paraId="6872E5E5"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Ora l’Apostolo riprende l’esempio della donna che è legata con un patto indissolubile con l’uomo nel matrimonio: “</w:t>
      </w:r>
      <w:r w:rsidRPr="00C530D6">
        <w:rPr>
          <w:rFonts w:ascii="Arial" w:eastAsia="Times New Roman" w:hAnsi="Arial" w:cs="Arial"/>
          <w:i/>
          <w:iCs/>
          <w:kern w:val="0"/>
          <w:sz w:val="24"/>
          <w:szCs w:val="20"/>
          <w:lang w:eastAsia="it-IT"/>
          <w14:ligatures w14:val="none"/>
        </w:rPr>
        <w:t xml:space="preserve">Ella sarà dunque considerata adultera se passa a un altro uomo mentre il marito vive; ma se il marito muore ella è libera dalla legge, tanto che non è più adultera se passa a un altro uomo”. </w:t>
      </w:r>
      <w:r w:rsidRPr="00C530D6">
        <w:rPr>
          <w:rFonts w:ascii="Arial" w:eastAsia="Times New Roman" w:hAnsi="Arial" w:cs="Arial"/>
          <w:kern w:val="0"/>
          <w:sz w:val="24"/>
          <w:szCs w:val="20"/>
          <w:lang w:eastAsia="it-IT"/>
          <w14:ligatures w14:val="none"/>
        </w:rPr>
        <w:t xml:space="preserve">Quando la donna si macchia di peccato di adulterio? Quando si unisce con un altro uomo, mentre il suo uomo è vivo. Se invece il marito muore, ella è libera della Legge che regola il matrimonio e se passa a un altro marito non è più considerata adultera. </w:t>
      </w:r>
    </w:p>
    <w:p w14:paraId="1AEA6626"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Lo ripetiamo: urge operare la sostanziale, essenziale differenza tra la morte fisica che è passaggio dal tempo nell’eternità per l’anima e per il corpo passaggio alla terra per divenire terra, e la morte spirituale o mistica in Cristo Gesù. Come per la donna vi è una Legge differente non appena il marito muore, così anche per l’uomo che misticamente e spiritualmente muore in Cristo, anche per lui vi è la nuova Legge. Lui muore alla Legge del peccato, del vizio, della trasgressione, nasce alla Legge di Cristo, Legge del corpo di Cristo che è Legge di obbedienza alla Parola, alla verità, alla grazia, alla luce, alla giustizia, al perdono, alla misericordia, all’espiazione, al compimento di ciò che manca ai patimenti di Cristo in favore del suo corpo che è la Chiesa. Ma anche dell’annuncio del Vangelo a tutte le genti, della santificazione, del governo del gregge, del dare la vita in riscatto per molti. </w:t>
      </w:r>
    </w:p>
    <w:p w14:paraId="2D5D7F1F"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La Legge di Cristo Gesù è molteplice e tutte queste Leggi è lo Spirito Santo che ogni giorno non solo dovrà insegnarci come esse si vivono. Dovrà anche Lui darci ogni forza per una obbedienza piena e perfetta. Sempre il cristiano è sotto la Legge dell’obbedienza a Cristo Signore. Dai giorni della creazione fino al giorno della Parusia, l’uomo sempre dovrà stare sotto la Legge. Lui però deve volere </w:t>
      </w:r>
      <w:r w:rsidRPr="00C530D6">
        <w:rPr>
          <w:rFonts w:ascii="Arial" w:eastAsia="Times New Roman" w:hAnsi="Arial" w:cs="Arial"/>
          <w:kern w:val="0"/>
          <w:sz w:val="24"/>
          <w:szCs w:val="20"/>
          <w:lang w:eastAsia="it-IT"/>
          <w14:ligatures w14:val="none"/>
        </w:rPr>
        <w:lastRenderedPageBreak/>
        <w:t>obbedire. Come Cristo Gesù si è fatto obbedienza, anche ogni uomo deve farsi obbedienza. Con la venuta di Cristo la prima obbedienza di ogni uomo è quella di lasciarsi fare corpo di Cristo. È la prima obbedienza necessaria perché l’uomo torni a essere l’uomo secondo Dio. Se la prima obbedienza dell’uomo è quella di lasciarsi fare corpo di Cristo, la prima obbedienza dell’Apostolo di Cristo è quella di predicare il Vangelo di Cristo. Come inizia questa Lettera ai Romani e come termina?</w:t>
      </w:r>
    </w:p>
    <w:p w14:paraId="76E28E64"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Ecco come inizia:</w:t>
      </w:r>
    </w:p>
    <w:p w14:paraId="6C7D9321"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Paolo, servo di Cristo Gesù, apostolo per chiamata, scelto per annunciare il vangelo di Dio – che egli aveva promesso per mezzo dei suoi profeti nelle sacre Scritture e che riguarda il Figlio suo, nato dal seme di Davide secondo la carne, costituito Figlio di Dio con potenza, secondo lo Spirito di santità, in virtù della risurrezione dei morti, Gesù Cristo nostro Signore; per mezzo di lui abbiamo ricevuto la grazia di essere apostoli, per suscitare l’obbedienza della fede in tutte le genti, a gloria del suo nome, e tra queste siete anche voi, chiamati da Gesù Cristo –, a tutti quelli che sono a Roma, amati da Dio e santi per chiamata, grazia a voi e pace da Dio, Padre nostro, e dal Signore Gesù Cristo!</w:t>
      </w:r>
    </w:p>
    <w:p w14:paraId="28823C1F"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Anzitutto rendo grazie al mio Dio per mezzo di Gesù Cristo riguardo a tutti voi, perché della vostra fede si parla nel mondo intero. Mi è testimone Dio, al quale rendo culto nel mio spirito annunciando il vangelo del Figlio suo, come io continuamente faccia memoria di voi, chiedendo sempre nelle mie preghiere che, in qualche modo, un giorno, per volontà di Dio, io abbia l’opportunità di venire da voi. Desidero infatti ardentemente vedervi per comunicarvi qualche dono spirituale, perché ne siate fortificati, o meglio, per essere in mezzo a voi confortato mediante la fede che abbiamo in comune, voi e io. Non voglio che ignoriate, fratelli, che più volte mi sono proposto di venire fino a voi – ma finora ne sono stato impedito – per raccogliere qualche frutto anche tra voi, come tra le altre nazioni. Sono in debito verso i Greci come verso i barbari, verso i sapienti come verso gli ignoranti: sono quindi pronto, per quanto sta in me, ad annunciare il Vangelo anche a voi che siete a Roma.</w:t>
      </w:r>
    </w:p>
    <w:p w14:paraId="274930BA"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Io infatti non mi vergogno del Vangelo, perché è potenza di Dio per la salvezza di chiunque crede, del Giudeo, prima, come del Greco. In esso infatti si rivela la giustizia di Dio, da fede a fede, come sta scritto: Il giusto per fede vivrà (Rm 1,1-17). </w:t>
      </w:r>
    </w:p>
    <w:p w14:paraId="3DDF23A4"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Ecco come termina:</w:t>
      </w:r>
    </w:p>
    <w:p w14:paraId="34671CC7"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A colui che ha il potere di confermarvi nel mio Vangelo, che annuncia Gesù Cristo, secondo la rivelazione del mistero, avvolto nel silenzio per secoli eterni, ma ora manifestato mediante le scritture dei Profeti, per ordine dell’eterno Dio, annunciato a tutte le genti perché giungano all’obbedienza della fede, a Dio, che solo è sapiente, per mezzo di Gesù Cristo, la gloria nei secoli. Amen (Rm 16,25-27). </w:t>
      </w:r>
    </w:p>
    <w:p w14:paraId="72C7BBBB"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lastRenderedPageBreak/>
        <w:t>L’obbedienza alla fede è obbedienza alla Parola di Cristo Gesù. La Parola di Cristo Gesù è la Legge del cristiano. Dovrà essere la legge di ogni uomo, perché la redenzione operata da Cristo Gesù è per ogni uomo. Ecco perché noi diciamo che è parola di Satana e non dello Spirito Santo ogni parola che dovesse escludere anche un solo uomo dall’ascolto della Parola di Gesù. Un uomo può anche rifiutarsi di ascoltare. Un Apostolo del Signore per comando e per Legge di Cristo deve dare la Parola di Cristo ad ogni uomo. Se non la dona, è responsabile della sua morte.</w:t>
      </w:r>
    </w:p>
    <w:p w14:paraId="7379F309" w14:textId="77777777" w:rsidR="00C530D6" w:rsidRPr="00C530D6" w:rsidRDefault="00C530D6" w:rsidP="00C530D6">
      <w:pPr>
        <w:jc w:val="both"/>
        <w:rPr>
          <w:rFonts w:ascii="Arial" w:eastAsia="Times New Roman" w:hAnsi="Arial" w:cs="Arial"/>
          <w:kern w:val="0"/>
          <w:sz w:val="24"/>
          <w:szCs w:val="20"/>
          <w:lang w:eastAsia="it-IT"/>
          <w14:ligatures w14:val="none"/>
        </w:rPr>
      </w:pPr>
    </w:p>
    <w:p w14:paraId="286D9516"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b/>
          <w:bCs/>
          <w:kern w:val="0"/>
          <w:sz w:val="24"/>
          <w:szCs w:val="20"/>
          <w:lang w:eastAsia="it-IT"/>
          <w14:ligatures w14:val="none"/>
        </w:rPr>
        <w:t xml:space="preserve">Alla stessa maniera, fratelli miei, anche voi, mediante il corpo di Cristo, siete stati messi a morte quanto alla Legge per appartenere a un altro, cioè a colui che fu risuscitato dai morti, affinché noi portiamo frutti per Dio. Quando infatti eravamo nella debolezza della carne, le passioni peccaminose, stimolate dalla Legge, si scatenavano nelle nostre membra al fine di portare frutti per la morte. </w:t>
      </w:r>
    </w:p>
    <w:p w14:paraId="0EFD275D"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Ora l’Apostolo Paolo applica la Legge che regola il matrimonio tra uomo e donna, ai discepoli di Gesù. La morte spirituale o morte mistica è vera morte. La risurrezione spirituale o risurrezione mistica è vera risurrezione a vita nuova. Il corpo del peccato è veramente morto. L’uomo nuovo è veramente nato. Questa vera morte ci libera dalla Legge del peccato: “</w:t>
      </w:r>
      <w:r w:rsidRPr="00C530D6">
        <w:rPr>
          <w:rFonts w:ascii="Arial" w:eastAsia="Times New Roman" w:hAnsi="Arial" w:cs="Arial"/>
          <w:i/>
          <w:iCs/>
          <w:kern w:val="0"/>
          <w:sz w:val="24"/>
          <w:szCs w:val="20"/>
          <w:lang w:eastAsia="it-IT"/>
          <w14:ligatures w14:val="none"/>
        </w:rPr>
        <w:t>Alla stessa maniera, fratelli miei, anche voi, mediante il corpo di Cristo, siete stati messi a morte quanto alla Legge per appartenere a un altro, cioè a colui che fu risuscitato dai morti, affinché noi portiamo frutti per Dio”</w:t>
      </w:r>
      <w:r w:rsidRPr="00C530D6">
        <w:rPr>
          <w:rFonts w:ascii="Arial" w:eastAsia="Times New Roman" w:hAnsi="Arial" w:cs="Arial"/>
          <w:kern w:val="0"/>
          <w:sz w:val="24"/>
          <w:szCs w:val="20"/>
          <w:lang w:eastAsia="it-IT"/>
          <w14:ligatures w14:val="none"/>
        </w:rPr>
        <w:t xml:space="preserve"> . Morti alla Legge del peccato, morti alla Legge del mondo, morti alla Legge del vizio e nati in Cristo nella vita di Cristo, siamo anche nati nella Legge di Cristo. Se siamo nati in Cristo, nella vita di Cristo, ora non apparteniamo più al peccato, alla morte, al mondo, a Satana. Apparteniamo a Cristo, alla sua vita, alla sua obbedienza, alla sua Parola, alla sua Legge, al Padre, alla Spirito Santo.</w:t>
      </w:r>
    </w:p>
    <w:p w14:paraId="20DBE15F"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Se apparteniamo a colui che fu risuscitato dai morti, nel quale noi siamo stati risuscitati, allora i nostri frutti non dovranno essere più frutti di morte, ma di vita. Dovranno essere frutti di Cristo, frutti del Padre, frutti dello Spirito Santo. Dovranno essere frutti in Cristo per Cristo, frutti in Cristo per il Padre, frutti in Cristo per lo Spirito Santo. Come sarà possibile produrre questi frutti e quali dovranno essere questi frutti? Gli stessi che furono quelli di Cristo Gesù: l’obbedienza a ogni Parola scritta per noi nella Legge, nei Profeti, nei Salmi, in tutto il Vangelo, in tutto il Nuovo Testamento. Come Cristo visse la Parola del Padre sempre sotto la guida dello Spirito Santo, così anche il cristiano deve vivere la Parola di Cristo sempre sotto la guida dello Spirito Santo. L’obbedienza alla Parola è la Legge dell’uomo nuovo. È con l’obbedienza alla Parola che lo Spirito Santo crea la storia della salvezza e della redenzione. Dove non c’è obbedienza alla Legge della Parola, non c’è fede. Dove non c’è fede non c’è cammino con Dio. Dove non c’è cammino con Dio, lo Spirito Santo mai potrà scrivere la storia della salvezza e della redenzione. </w:t>
      </w:r>
    </w:p>
    <w:p w14:paraId="2E61B109"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lastRenderedPageBreak/>
        <w:t>Sulla fede nella Parola e sull’obbedienza alla Parola così parla la Lettera agli Ebrei:</w:t>
      </w:r>
    </w:p>
    <w:p w14:paraId="74D17098"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La fede è fondamento di ciò che si spera e prova di ciò che non si vede. Per questa fede i nostri antenati sono stati approvati da Dio.</w:t>
      </w:r>
    </w:p>
    <w:p w14:paraId="21D97E9E"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Per fede, noi sappiamo che i mondi furono formati dalla parola di Dio, sicché dall’invisibile ha preso origine il mondo visibile.</w:t>
      </w:r>
    </w:p>
    <w:p w14:paraId="2FDB2F91"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Per fede, Abele offrì a Dio un sacrificio migliore di quello di Caino e in base ad essa fu dichiarato giusto, avendo Dio attestato di gradire i suoi doni; per essa, benché morto, parla ancora.</w:t>
      </w:r>
    </w:p>
    <w:p w14:paraId="06BCA20D"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Per fede, Enoc fu portato via, in modo da non vedere la morte; e non lo si trovò più, perché Dio lo aveva portato via. Infatti, prima di essere portato altrove, egli fu dichiarato persona gradita a Dio. Senza la fede è impossibile essergli graditi; chi infatti si avvicina a Dio, deve credere che egli esiste e che ricompensa coloro che lo cercano.</w:t>
      </w:r>
    </w:p>
    <w:p w14:paraId="0DA16E12"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Per fede, Noè, avvertito di cose che ancora non si vedevano, preso da sacro timore, costruì un’arca per la salvezza della sua famiglia; e per questa fede condannò il mondo e ricevette in eredità la giustizia secondo la fede.</w:t>
      </w:r>
    </w:p>
    <w:p w14:paraId="05085580"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Per fede, Abramo, chiamato da Dio, obbedì partendo per un luogo che doveva ricevere in eredità, e partì senza sapere dove andava.</w:t>
      </w:r>
    </w:p>
    <w:p w14:paraId="2BC4C261"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Per fede, egli soggiornò nella terra promessa come in una regione straniera, abitando sotto le tende, come anche Isacco e Giacobbe, coeredi della medesima promessa. Egli aspettava infatti la città dalle salde fondamenta, il cui architetto e costruttore è Dio stesso.</w:t>
      </w:r>
    </w:p>
    <w:p w14:paraId="3661C387"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Per fede, anche Sara, sebbene fuori dell’età, ricevette la possibilità di diventare madre, perché ritenne degno di fede colui che glielo aveva promesso. Per questo da un uomo solo, e inoltre già segnato dalla morte, nacque una discendenza numerosa come le stelle del cielo e come la sabbia che si trova lungo la spiaggia del mare e non si può contare.</w:t>
      </w:r>
    </w:p>
    <w:p w14:paraId="5F96E609"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Nella fede morirono tutti costoro, senza aver ottenuto i beni promessi, ma li videro e li salutarono solo da lontano, dichiarando di essere stranieri e pellegrini sulla terra. Chi parla così, mostra di essere alla ricerca di una patria. Se avessero pensato a quella da cui erano usciti, avrebbero avuto la possibilità di ritornarvi; ora invece essi aspirano a una patria migliore, cioè a quella celeste. Per questo Dio non si vergogna di essere chiamato loro Dio. Ha preparato infatti per loro una città.</w:t>
      </w:r>
    </w:p>
    <w:p w14:paraId="3B03D8DD"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Per fede, Abramo, messo alla prova, offrì Isacco, e proprio lui, che aveva ricevuto le promesse, offrì il suo unigenito figlio, del quale era stato detto: Mediante Isacco avrai una tua discendenza. Egli pensava infatti che Dio è capace di far risorgere anche dai morti: per questo lo riebbe anche come simbolo.</w:t>
      </w:r>
    </w:p>
    <w:p w14:paraId="1DA357DA"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lastRenderedPageBreak/>
        <w:t>Per fede, Isacco benedisse Giacobbe ed Esaù anche in vista di beni futuri.</w:t>
      </w:r>
    </w:p>
    <w:p w14:paraId="1E6DF733"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Per fede, Giacobbe, morente, benedisse ciascuno dei figli di Giuseppe e si prostrò, appoggiandosi sull’estremità del bastone.</w:t>
      </w:r>
    </w:p>
    <w:p w14:paraId="7BB1316C"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Per fede, Giuseppe, alla fine della vita, si ricordò dell’esodo dei figli d’Israele e diede disposizioni circa le proprie ossa.</w:t>
      </w:r>
    </w:p>
    <w:p w14:paraId="57C1EA87"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Per fede, Mosè, appena nato, fu tenuto nascosto per tre mesi dai suoi genitori, perché videro che il bambino era bello; e non ebbero paura dell’editto del re.</w:t>
      </w:r>
    </w:p>
    <w:p w14:paraId="454F2545"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Per fede, Mosè, divenuto adulto, rifiutò di essere chiamato figlio della figlia del faraone, preferendo essere maltrattato con il popolo di Dio piuttosto che godere momentaneamente del peccato. Egli stimava ricchezza maggiore dei tesori d’Egitto l’essere disprezzato per Cristo; aveva infatti lo sguardo fisso sulla ricompensa.</w:t>
      </w:r>
    </w:p>
    <w:p w14:paraId="085594F2"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Per fede, egli lasciò l’Egitto, senza temere l’ira del re; infatti rimase saldo, come se vedesse l’invisibile.</w:t>
      </w:r>
    </w:p>
    <w:p w14:paraId="563FC953"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Per fede, egli celebrò la Pasqua e fece l’aspersione del sangue, perché colui che sterminava i primogeniti non toccasse quelli degli Israeliti.</w:t>
      </w:r>
    </w:p>
    <w:p w14:paraId="681B64F1"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Per fede, essi passarono il Mar Rosso come fosse terra asciutta. Quando gli Egiziani tentarono di farlo, vi furono inghiottiti.</w:t>
      </w:r>
    </w:p>
    <w:p w14:paraId="7DFC720D"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Per fede, caddero le mura di Gerico, dopo che ne avevano fatto il giro per sette giorni.</w:t>
      </w:r>
    </w:p>
    <w:p w14:paraId="58B04A44"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Per fede, Raab, la prostituta, non perì con gli increduli, perché aveva accolto con benevolenza gli esploratori.</w:t>
      </w:r>
    </w:p>
    <w:p w14:paraId="7E1E021E"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E che dirò ancora? Mi mancherebbe il tempo se volessi narrare di Gedeone, di Barak, di Sansone, di Iefte, di Davide, di Samuele e dei profeti; per fede, essi conquistarono regni, esercitarono la giustizia, ottennero ciò che era stato promesso, chiusero le fauci dei leoni, spensero la violenza del fuoco, sfuggirono alla lama della spada, trassero vigore dalla loro debolezza, divennero forti in guerra, respinsero invasioni di stranieri. Alcune donne riebbero, per risurrezione, i loro morti. Altri, poi, furono torturati, non accettando la liberazione loro offerta, per ottenere una migliore risurrezione. Altri, infine, subirono insulti e flagelli, catene e prigionia. Furono lapidati, torturati, tagliati in due, furono uccisi di spada, andarono in giro coperti di pelli di pecora e di capra, bisognosi, tribolati, maltrattati – di loro il mondo non era degno! –, vaganti per i deserti, sui monti, tra le caverne e le spelonche della terra.</w:t>
      </w:r>
    </w:p>
    <w:p w14:paraId="60443CEC"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Tutti costoro, pur essendo stati approvati a causa della loro fede, non ottennero ciò che era stato loro promesso: Dio infatti per noi aveva predisposto qualcosa di meglio, affinché essi non ottenessero la perfezione senza di noi (Eb 11,1-140). </w:t>
      </w:r>
    </w:p>
    <w:p w14:paraId="34E205AC"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lastRenderedPageBreak/>
        <w:t>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fronte alla gioia che gli era posta dinanzi, si sottopose alla croce, disprezzando il disonore, e siede alla destra del trono di Dio. Pensate attentamente a colui che ha sopportato contro di sé una così grande ostilità dei peccatori, perché non vi stanchiate perdendovi d’animo. Non avete ancora resistito fino al sangue nella lotta contro il peccato e avete già dimenticato l’esortazione a voi rivolta come a figli:</w:t>
      </w:r>
    </w:p>
    <w:p w14:paraId="5E006C74"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Figlio mio, non disprezzare la correzione del Signore e non ti perdere d’animo quando sei ripreso da lui; perché il Signore corregge colui che egli ama e percuote chiunque riconosce come figlio.</w:t>
      </w:r>
    </w:p>
    <w:p w14:paraId="514D773B"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È per la vostra correzione che voi soffrite! Dio vi tratta come figli; e qual è il figlio che non viene corretto dal padre? Se invece non subite correzione, mentre tutti ne hanno avuto la loro parte, siete illegittimi, non figli! Del resto noi abbiamo avuto come educatori i nostri padri terreni e li abbiamo rispettati; non ci sottometteremo perciò molto di più al Padre celeste, per avere la vita? Costoro infatti ci correggevano per pochi giorni, come sembrava loro; Dio invece lo fa per il nostro bene, allo scopo di farci partecipi della sua santità. Certo, sul momento, ogni correzione non sembra causa di gioia, ma di tristezza; dopo, però, arreca un frutto di pace e di giustizia a quelli che per suo mezzo sono stati addestrati.</w:t>
      </w:r>
    </w:p>
    <w:p w14:paraId="23E3EB27"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Perciò, rinfrancate le mani inerti e le ginocchia fiacche e camminate diritti con i vostri piedi, perché il piede che zoppica non abbia a storpiarsi, ma piuttosto a guarire.</w:t>
      </w:r>
    </w:p>
    <w:p w14:paraId="79C0ED0A"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Cercate la pace con tutti e la santificazione, senza la quale nessuno vedrà mai il Signore; vigilate perché nessuno si privi della grazia di Dio. Non spunti né cresca in mezzo a voi alcuna radice velenosa, che provochi danni e molti ne siano contagiati. Non vi sia nessun fornicatore, o profanatore, come Esaù che, in cambio di una sola pietanza, vendette la sua primogenitura. E voi ben sapete che in seguito, quando volle ereditare la benedizione, fu respinto: non trovò, infatti, spazio per un cambiamento, sebbene glielo richiedesse con lacrime (Eb 12,1-17).</w:t>
      </w:r>
    </w:p>
    <w:p w14:paraId="79528979"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Prima si apparteneva alla carne e si viveva la Legge del carne. Si apparteneva al peccato e si viveva le Legge del peccato. Si apparteneva al mondo e si viveva la Legge del mondo. Si era sotto il governo di Satana e di viveva la Legge di Satana. Ora invece si appartiene a Cristo e si vive la Legge di Cristo. Si appartiene al Padre e si vive la Legge del Padre. Si appartiene allo Spirito Santo e si vive la Legge dello Spirito Santo. Si appartiene al Vangelo e si vive la Legge del Vangelo. Non essere sotto la Legge del corpo d peccato, non significa né deve significare che non si è sotto la Legge della nuova creatura. Né si può dire che dove c’è amore, non c’è timore, intendendo con amore, l’amore peccaminoso, l’amore della Legge del peccato e della morte. L’amore del </w:t>
      </w:r>
      <w:r w:rsidRPr="00C530D6">
        <w:rPr>
          <w:rFonts w:ascii="Arial" w:eastAsia="Times New Roman" w:hAnsi="Arial" w:cs="Arial"/>
          <w:kern w:val="0"/>
          <w:sz w:val="24"/>
          <w:szCs w:val="20"/>
          <w:lang w:eastAsia="it-IT"/>
          <w14:ligatures w14:val="none"/>
        </w:rPr>
        <w:lastRenderedPageBreak/>
        <w:t>cristiano, l’amore della nuova creatura è purissima obbedienza alla Legge di Cristo, alla Legge del Padre, alla Legge dello Spirito Santo, alla Legge del Vangelo, alla legge della Nuova ed Eterna alleanza.</w:t>
      </w:r>
    </w:p>
    <w:p w14:paraId="6E70D613"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Ecco ancora cosa dice l’Apostolo Paolo: </w:t>
      </w:r>
      <w:r w:rsidRPr="00C530D6">
        <w:rPr>
          <w:rFonts w:ascii="Arial" w:eastAsia="Times New Roman" w:hAnsi="Arial" w:cs="Arial"/>
          <w:i/>
          <w:iCs/>
          <w:kern w:val="0"/>
          <w:sz w:val="24"/>
          <w:szCs w:val="20"/>
          <w:lang w:eastAsia="it-IT"/>
          <w14:ligatures w14:val="none"/>
        </w:rPr>
        <w:t xml:space="preserve">”Quando infatti eravamo nella debolezza della carne, le passioni peccaminose, stimolate dalla Legge, si scatenavano nelle nostre membra al fine di portare frutti per la morte”. </w:t>
      </w:r>
      <w:r w:rsidRPr="00C530D6">
        <w:rPr>
          <w:rFonts w:ascii="Arial" w:eastAsia="Times New Roman" w:hAnsi="Arial" w:cs="Arial"/>
          <w:kern w:val="0"/>
          <w:sz w:val="24"/>
          <w:szCs w:val="20"/>
          <w:lang w:eastAsia="it-IT"/>
          <w14:ligatures w14:val="none"/>
        </w:rPr>
        <w:t xml:space="preserve">Anche queste Parole dell’Apostolo Paolo vano ben comprese nello Spirito Santo. </w:t>
      </w:r>
    </w:p>
    <w:p w14:paraId="79D17F20"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Ma prima di inoltrarci nella loro comprensione leggiamo ciò che lui stesso dice in questa Lettera sulle sue Parola e sulle stesse Parole cosa dice l’Apostolo Pietro:</w:t>
      </w:r>
    </w:p>
    <w:p w14:paraId="7506E1F0"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Ecco cosa dice l’Apostolo Paolo sulle sue Parole scritte in questa Lettera:</w:t>
      </w:r>
    </w:p>
    <w:p w14:paraId="2416A302"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Fratelli miei, sono anch’io convinto, per quel che vi riguarda, che voi pure siete pieni di bontà, colmi di ogni conoscenza e capaci di correggervi l’un l’altro. Tuttavia, su alcuni punti, vi ho scritto con un po’ di audacia, come per ricordarvi quello che già sapete, a motivo della grazia che mi è stata data da Dio per essere ministro di Cristo Gesù tra le genti, adempiendo il sacro ministero di annunciare il vangelo di Dio perché le genti divengano un’offerta gradita, santificata dallo Spirito Santo. Questo dunque è il mio vanto in Gesù Cristo nelle cose che riguardano Dio. Non oserei infatti dire nulla se non di quello che Cristo ha operato per mezzo mio per condurre le genti all’obbedienza, con parole e opere, con la potenza di segni e di prodigi, con la forza dello Spirito. Così da Gerusalemme e in tutte le direzioni fino all’Illiria, ho portato a termine la predicazione del vangelo di Cristo. Ma mi sono fatto un punto di onore di non annunciare il Vangelo dove era già conosciuto il nome di Cristo, per non costruire su un fondamento altrui, ma, come sta scritto: Coloro ai quali non era stato annunciato, lo vedranno, e coloro che non ne avevano udito parlare, comprenderanno (Rm 15,14-21). </w:t>
      </w:r>
    </w:p>
    <w:p w14:paraId="13785015"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L’Apostolo ha scritto, in questa Lettera, su alcuni punto con un po’ di audacia. Ora è proprio questa audacia che si deve ben comprendere attraverso la luce di tutta la divina rivelazione. Sempre ci dobbiamo ricordare che è il tutto che interpreta la parte, mai la parte deve interpretare il tutto, anche se la parte dona pienezza al tutto, sempre che venga rettamente interpretate e compreso. Ora il tutto ci dice che il Vangelo è la nuova Legge di ogni discepolo di Gesù, è la Legge della nuova creatura. Il Vangelo ci dice che sulla Legge del Vangelo saremo giudicati. </w:t>
      </w:r>
    </w:p>
    <w:p w14:paraId="09A4ECA1"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Ecco ora le Parole dell’Apostolo Pietro sulle Parole di Paolo:</w:t>
      </w:r>
    </w:p>
    <w:p w14:paraId="17169C68"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Perciò, carissimi, nell’attesa di questi eventi, fate di tutto perché Dio vi trovi in pace, senza colpa e senza macchia. La magnanimità del Signore nostro consideratela come salvezza: così vi ha scritto anche il nostro carissimo fratello Paolo, secondo la sapienza che gli è stata data, come in tutte le lettere, nelle quali egli parla di queste cose. In esse vi sono alcuni punti difficili da comprendere, che gli ignoranti e gli incerti travisano, al pari delle altre Scritture, per loro propria rovina. Voi dunque, carissimi, siete stati avvertiti: state bene </w:t>
      </w:r>
      <w:r w:rsidRPr="00C530D6">
        <w:rPr>
          <w:rFonts w:ascii="Arial" w:eastAsia="Times New Roman" w:hAnsi="Arial" w:cs="Arial"/>
          <w:i/>
          <w:iCs/>
          <w:kern w:val="0"/>
          <w:sz w:val="24"/>
          <w:szCs w:val="20"/>
          <w:lang w:eastAsia="it-IT"/>
          <w14:ligatures w14:val="none"/>
        </w:rPr>
        <w:lastRenderedPageBreak/>
        <w:t xml:space="preserve">attenti a non venir meno nella vostra fermezza, travolti anche voi dall’errore dei malvagi. Crescete invece nella grazia e nella conoscenza del Signore nostro e salvatore Gesù Cristo. A lui la gloria, ora e nel giorno dell’eternità. Amen (2Pt 3,15-18). </w:t>
      </w:r>
    </w:p>
    <w:p w14:paraId="597AF2EF"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Riprendiamo ora le Parole dell’Apostolo Paolo: “</w:t>
      </w:r>
      <w:r w:rsidRPr="00C530D6">
        <w:rPr>
          <w:rFonts w:ascii="Arial" w:eastAsia="Times New Roman" w:hAnsi="Arial" w:cs="Arial"/>
          <w:i/>
          <w:iCs/>
          <w:kern w:val="0"/>
          <w:sz w:val="24"/>
          <w:szCs w:val="20"/>
          <w:lang w:eastAsia="it-IT"/>
          <w14:ligatures w14:val="none"/>
        </w:rPr>
        <w:t xml:space="preserve">Quando infatti eravamo nella debolezza della carne, le passioni peccaminose, stimolate dalla Legge, si scatenavano nelle nostre membra al fine di portare frutti per la morte”. </w:t>
      </w:r>
      <w:r w:rsidRPr="00C530D6">
        <w:rPr>
          <w:rFonts w:ascii="Arial" w:eastAsia="Times New Roman" w:hAnsi="Arial" w:cs="Arial"/>
          <w:kern w:val="0"/>
          <w:sz w:val="24"/>
          <w:szCs w:val="20"/>
          <w:lang w:eastAsia="it-IT"/>
          <w14:ligatures w14:val="none"/>
        </w:rPr>
        <w:t xml:space="preserve">Anche queste Parole vanno rettamente comprese. </w:t>
      </w:r>
    </w:p>
    <w:p w14:paraId="5CC69AA8"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L’Apostolo Paolo ha già detto che l’uomo che vive secondo la carne giunge fino a soffocare la verità nell’ingiustizia. Se soffoca la verità, soffoca anche la Legge della verità, la legge del Vangelo, la Legge della giustizia. L’Apostolo Paolo parla anche di intelligenza depravata. Ecco i frutti della debolezza della carne: </w:t>
      </w:r>
    </w:p>
    <w:p w14:paraId="4A280515"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w:t>
      </w:r>
    </w:p>
    <w:p w14:paraId="7C57DF9A"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Perciò Dio li ha abbandonati all’impurità secondo i desideri del loro cuore, tanto da disonorare fra loro i propri corpi, perché hanno scambiato la verità di Dio con la menzogna e hanno adorato e servito le creature anziché il Creatore, che è benedetto nei secoli. Amen.</w:t>
      </w:r>
    </w:p>
    <w:p w14:paraId="522A0324"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1,18-32).</w:t>
      </w:r>
    </w:p>
    <w:p w14:paraId="30C76102"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lastRenderedPageBreak/>
        <w:t>Di debolezza della carne parla anche Gesù. Questa debolezza della carne si vince con la preghiera. Anche Satana è scacciato da noi e dagli altri con la preghiera:</w:t>
      </w:r>
    </w:p>
    <w:p w14:paraId="6BE156E6"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Allora Gesù andò con loro in un podere, chiamato Getsèmani, e disse ai discepoli: «Sedetevi qui, mentre io vado là a pregare». E, presi con sé Pietro e i due figli di Zebedeo, cominciò a provare tristezza e angoscia. E disse loro: «La mia anima è triste fino alla morte; restate qui e vegliate con me». Andò un poco più avanti, cadde faccia a terra e pregava, dicendo: «Padre mio, se è possibile, passi via da me questo calice! Però non come voglio io, ma come vuoi tu!». Poi venne dai discepoli e li trovò addormentati. E disse a Pietro: «Così, non siete stati capaci di vegliare con me una sola ora? Vegliate e pregate, per non entrare in tentazione. Lo spirito è pronto, ma la carne è debole». Si allontanò una seconda volta e pregò dicendo: «Padre mio, se questo calice non può passare via senza che io lo beva, si compia la tua volontà». Poi venne e li trovò di nuovo addormentati, perché i loro occhi si erano fatti pesanti. Li lasciò, si allontanò di nuovo e pregò per la terza volta, ripetendo le stesse parole. Poi si avvicinò ai discepoli e disse loro: «Dormite pure e riposatevi! Ecco, l’ora è vicina e il Figlio dell’uomo viene consegnato in mano ai peccatori. Alzatevi, andiamo! Ecco, colui che mi tradisce è vicino» (Mt 26,36-46). </w:t>
      </w:r>
    </w:p>
    <w:p w14:paraId="3ECFB934"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E arrivando presso i discepoli, videro attorno a loro molta folla e alcuni scribi che discutevano con loro. E subito tutta la folla, al vederlo, fu presa da meraviglia e corse a salutarlo. Ed egli li interrogò: «Di che cosa discutete con loro?». E dalla folla uno gli rispose: «Maestro, ho portato da te mio figlio, che ha uno spirito muto. Dovunque lo afferri, lo getta a terra ed egli schiuma, digrigna i denti e si irrigidisce. Ho detto ai tuoi discepoli di scacciarlo, ma non ci sono riusciti». Egli allora disse loro: «O generazione incredula! Fino a quando sarò con voi? Fino a quando dovrò sopportarvi? Portatelo da me». E glielo portarono. Alla vista di Gesù, subito lo spirito scosse con convulsioni il ragazzo ed egli, caduto a terra, si rotolava schiumando. Gesù interrogò il padre: «Da quanto tempo gli accade questo?». Ed egli rispose: «Dall’infanzia; anzi, spesso lo ha buttato anche nel fuoco e nell’acqua per ucciderlo. Ma se tu puoi qualcosa, abbi pietà di noi e aiutaci». Gesù gli disse: «Se tu puoi! Tutto è possibile per chi crede». Il padre del fanciullo rispose subito ad alta voce: «Credo; aiuta la mia incredulità!». Allora Gesù, vedendo accorrere la folla, minacciò lo spirito impuro dicendogli: «Spirito muto e sordo, io ti ordino, esci da lui e non vi rientrare più». Gridando e scuotendolo fortemente, uscì. E il fanciullo diventò come morto, sicché molti dicevano: «È morto». Ma Gesù lo prese per mano, lo fece alzare ed egli stette in piedi.</w:t>
      </w:r>
    </w:p>
    <w:p w14:paraId="4200DF46"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Entrato in casa, i suoi discepoli gli domandavano in privato: «Perché noi non siamo riusciti a scacciarlo?». Ed egli disse loro: «Questa specie di demòni non si può scacciare in alcun modo, se non con la preghiera» (Mc 9,14-29). </w:t>
      </w:r>
    </w:p>
    <w:p w14:paraId="36826309"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Nella debolezza della carne: “</w:t>
      </w:r>
      <w:r w:rsidRPr="00C530D6">
        <w:rPr>
          <w:rFonts w:ascii="Arial" w:eastAsia="Times New Roman" w:hAnsi="Arial" w:cs="Arial"/>
          <w:i/>
          <w:iCs/>
          <w:kern w:val="0"/>
          <w:sz w:val="24"/>
          <w:szCs w:val="20"/>
          <w:lang w:eastAsia="it-IT"/>
          <w14:ligatures w14:val="none"/>
        </w:rPr>
        <w:t xml:space="preserve">Le passioni peccaminose si scatenavano nelle nostre membra al fine di portare frutti per la morte”. </w:t>
      </w:r>
      <w:r w:rsidRPr="00C530D6">
        <w:rPr>
          <w:rFonts w:ascii="Arial" w:eastAsia="Times New Roman" w:hAnsi="Arial" w:cs="Arial"/>
          <w:kern w:val="0"/>
          <w:sz w:val="24"/>
          <w:szCs w:val="20"/>
          <w:lang w:eastAsia="it-IT"/>
          <w14:ligatures w14:val="none"/>
        </w:rPr>
        <w:t xml:space="preserve">Le passioni peccaminose sono in noi un frutto del peccato. Più si pecca e più in noi si scatenano le passioni </w:t>
      </w:r>
      <w:r w:rsidRPr="00C530D6">
        <w:rPr>
          <w:rFonts w:ascii="Arial" w:eastAsia="Times New Roman" w:hAnsi="Arial" w:cs="Arial"/>
          <w:kern w:val="0"/>
          <w:sz w:val="24"/>
          <w:szCs w:val="20"/>
          <w:lang w:eastAsia="it-IT"/>
          <w14:ligatures w14:val="none"/>
        </w:rPr>
        <w:lastRenderedPageBreak/>
        <w:t>peccaminose. Il corpo di peccato è governato dalla Legge del peccato. Ora la Legge del peccato conduce l’uomo fino a superare gli stessi limiti del peccato. Il peccato obbedisce solo al peccato. Se il peccato non viene tolto dal nostro corpo, sempre esso governerà il corpo e governando il corpo, governerà lo spirito e l’anima.</w:t>
      </w:r>
    </w:p>
    <w:p w14:paraId="431E2B9B"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Perché all’allora l’Apostolo dice che </w:t>
      </w:r>
      <w:r w:rsidRPr="00C530D6">
        <w:rPr>
          <w:rFonts w:ascii="Arial" w:eastAsia="Times New Roman" w:hAnsi="Arial" w:cs="Arial"/>
          <w:i/>
          <w:iCs/>
          <w:kern w:val="0"/>
          <w:sz w:val="24"/>
          <w:szCs w:val="20"/>
          <w:lang w:eastAsia="it-IT"/>
          <w14:ligatures w14:val="none"/>
        </w:rPr>
        <w:t xml:space="preserve">“le passioni peccaminose vengono stimolate dalla Legge”? </w:t>
      </w:r>
      <w:r w:rsidRPr="00C530D6">
        <w:rPr>
          <w:rFonts w:ascii="Arial" w:eastAsia="Times New Roman" w:hAnsi="Arial" w:cs="Arial"/>
          <w:kern w:val="0"/>
          <w:sz w:val="24"/>
          <w:szCs w:val="20"/>
          <w:lang w:eastAsia="it-IT"/>
          <w14:ligatures w14:val="none"/>
        </w:rPr>
        <w:t>È forse questo il fine della Legge: stimolare le passioni peccaminose? La Legge del Signore è santissima e non può stimolare le passioni peccaminose. La Legge non può stimolare le passioni peccaminoso perché il primo comando dato da Dio all’uomo dopo il peccato è proprio questo: dominare l’istinto del peccato:</w:t>
      </w:r>
    </w:p>
    <w:p w14:paraId="777BC341"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Trascorso del tempo, Caino presentò frutti del suolo come offerta al Signore, mentre Abele presentò a sua volta primogeniti del suo gregge e il loro grasso. Il Signore gradì Abele e la sua offerta, ma non gradì Caino e la sua offerta. Caino ne fu molto irritato e il suo volto era abbattuto. Il Signore disse allora a Caino: «Perché sei irritato e perché è abbattuto il tuo volto? Se agisci bene, non dovresti forse tenerlo alto? Ma se non agisci bene, il peccato è accovacciato alla tua porta; verso di te è il suo istinto, e tu lo dominerai» (Gen 4,4-7).</w:t>
      </w:r>
    </w:p>
    <w:p w14:paraId="61FE8EAB"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La Legge del Signore è santa, perché proprio sul fondamento della sua Legge, o meglio dell’ascolto senza interruzione della sua voce, è stata stipulata l’Alleanza e l’uomo si è impegnato alla sua osservanza. La benedizione è su quanti osservano la Legge del Signore. Anche la beatitudine eterna è data a quanti camminano nella Legge di Dio. Mentre quanti non osservano la Legge non possono essere governati dal Signore e diventano schiavi delle passioni peccaminose. Ora Dio non potrà mai punire una passione peccaminosa se questa è stimolata dalla Legge del Signore che è santa, anzi santissima. Cosa allora ci vuole insegnare l’Apostolo Paolo?</w:t>
      </w:r>
    </w:p>
    <w:p w14:paraId="7DB43246"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È vero. Le passioni peccaminose sono stimolare dalla Legge, ma dalla Legge del peccato, della Legge del male, dalla Legge del mondo, dalla Legge di Satana. Ora l’uomo nuovo è morto a questa Legge. L’uomo nuovo è nato alla nuova Legge e questa nuova Legge è Cristo. Il cristiano è chiamato ad essere vita di Cristo nella storia. Lui è chiamato a dare vita alla missione di Cristo che è missione di redenzione, di salvezza, di giustificazione, di santificazione con una obbedienza simile all’obbedienza di Cristo Gesù. </w:t>
      </w:r>
    </w:p>
    <w:p w14:paraId="04F9A6D0" w14:textId="77777777" w:rsidR="00C530D6" w:rsidRPr="00C530D6" w:rsidRDefault="00C530D6" w:rsidP="00C530D6">
      <w:pPr>
        <w:jc w:val="both"/>
        <w:rPr>
          <w:rFonts w:ascii="Arial" w:eastAsia="Times New Roman" w:hAnsi="Arial" w:cs="Arial"/>
          <w:kern w:val="0"/>
          <w:sz w:val="24"/>
          <w:szCs w:val="24"/>
          <w:lang w:eastAsia="it-IT"/>
          <w14:ligatures w14:val="none"/>
        </w:rPr>
      </w:pPr>
      <w:r w:rsidRPr="00C530D6">
        <w:rPr>
          <w:rFonts w:ascii="Arial" w:eastAsia="Times New Roman" w:hAnsi="Arial" w:cs="Arial"/>
          <w:kern w:val="0"/>
          <w:sz w:val="24"/>
          <w:szCs w:val="24"/>
          <w:lang w:eastAsia="it-IT"/>
          <w14:ligatures w14:val="none"/>
        </w:rPr>
        <w:t xml:space="preserve">Questa obbedienza chiede l’Apostolo Paolo ai Filippesi, ma l’obbedienza è alla Parola, alla Legge, alla verità, alla grazia, allo Spirito Santo. Muore la Legge del peccato con la morte in Cristo. Nasce la Legge di Cristo per chi risuscita in Cristo. Legge del peccato, Legge rituale sono una cosa. Legge di fede, Legge di giustizia, Legge di governo dello Spirito Santo, Legge di avere il pensiero e l’obbedienza di Cristo sono un’altra Legge. Chi stimola allora le passioni peccaminose? Le stimola sola la Legge del peccato, Legge alla quale l’uomo nuovo è morto. Se è morto, è anche libero dalla Legge del peccato. </w:t>
      </w:r>
    </w:p>
    <w:p w14:paraId="788124F1" w14:textId="77777777" w:rsidR="00C530D6" w:rsidRPr="00C530D6" w:rsidRDefault="00C530D6" w:rsidP="00C530D6">
      <w:pPr>
        <w:jc w:val="both"/>
        <w:rPr>
          <w:rFonts w:ascii="Arial" w:eastAsia="Times New Roman" w:hAnsi="Arial" w:cs="Arial"/>
          <w:kern w:val="0"/>
          <w:sz w:val="24"/>
          <w:szCs w:val="24"/>
          <w:lang w:eastAsia="it-IT"/>
          <w14:ligatures w14:val="none"/>
        </w:rPr>
      </w:pPr>
      <w:r w:rsidRPr="00C530D6">
        <w:rPr>
          <w:rFonts w:ascii="Arial" w:eastAsia="Times New Roman" w:hAnsi="Arial" w:cs="Arial"/>
          <w:kern w:val="0"/>
          <w:sz w:val="24"/>
          <w:szCs w:val="24"/>
          <w:lang w:eastAsia="it-IT"/>
          <w14:ligatures w14:val="none"/>
        </w:rPr>
        <w:lastRenderedPageBreak/>
        <w:t>Sulla Legge ecco quanto l’Apostolo Paolo rivela in tutte le sue Lettera. La Lettera ai Romani ha una parte preponderante, mentre la parola Legge è assente:</w:t>
      </w:r>
      <w:r w:rsidRPr="00C530D6">
        <w:rPr>
          <w:rFonts w:ascii="Arial" w:hAnsi="Arial" w:cs="Arial"/>
          <w:sz w:val="24"/>
          <w:szCs w:val="24"/>
        </w:rPr>
        <w:t xml:space="preserve"> nella S</w:t>
      </w:r>
      <w:r w:rsidRPr="00C530D6">
        <w:rPr>
          <w:rFonts w:ascii="Arial" w:eastAsia="Times New Roman" w:hAnsi="Arial" w:cs="Arial"/>
          <w:kern w:val="0"/>
          <w:sz w:val="24"/>
          <w:szCs w:val="24"/>
          <w:lang w:eastAsia="it-IT"/>
          <w14:ligatures w14:val="none"/>
        </w:rPr>
        <w:t>econda Lettera ai Corinzi, nella Lettera Colossesi, nella Prima e seconda Lettera ai Tessalonicesi, nella Seconda Lettera a Timoteo, nella Lettera a Filemone.</w:t>
      </w:r>
    </w:p>
    <w:p w14:paraId="0D733846"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Nella Lettera ai Romani:</w:t>
      </w:r>
    </w:p>
    <w:p w14:paraId="18429FB0"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Tutti quelli che hanno peccato senza la legge, periranno anche senza la legge; quanti invece hanno peccato sotto la legge, saranno giudicati con la legge (Rm 2, 12). Perché non coloro che ascoltano la legge sono giusti davanti a Dio, ma quelli che mettono in pratica la legge saranno giustificati (Rm 2, 13). Quando i pagani, che non hanno la legge, per natura agiscono secondo la legge, essi, pur non avendo legge, sono legge a se stessi (Rm 2, 14). Essi dimostrano che quanto la legge esige è scritto nei loro cuori come risulta dalla testimonianza della loro coscienza e dai loro stessi ragionamenti, che ora li accusano ora li difendono (Rm 2, 15). Ora, se tu ti vanti di portare il nome di Giudeo e ti riposi sicuro sulla legge, e ti glori di Dio (Rm 2, 17). del quale conosci la volontà e, istruito come sei dalla legge, sai discernere ciò che è meglio (Rm 2, 18). Educatore degli ignoranti, maestro dei semplici, perché possiedi nella legge l'espressione della sapienza e della verità... (Rm 2, 20). Tu che ti glori della legge, offendi Dio trasgredendo la legge? (Rm 2, 23). La circoncisione è utile, sì, se osservi la legge; ma se trasgredisci la legge, con la tua circoncisione sei come uno non circonciso (Rm 2, 25). </w:t>
      </w:r>
    </w:p>
    <w:p w14:paraId="4EF4D6A3"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Se dunque chi non è circonciso osserva le prescrizioni della legge, la sua non circoncisione non gli verrà forse contata come circoncisione? (Rm 2, 26). E così, chi non è circonciso fisicamente, ma osserva la legge, giudicherà te che, nonostante la lettera della legge e la circoncisione, sei un trasgressore della legge (Rm 2, 27). Ora, noi sappiamo che tutto ciò che dice la legge lo dice per quelli che sono sotto la legge, perché sia chiusa ogni bocca e tutto il mondo sia riconosciuto colpevole di fronte a Dio (Rm 3, 19). Infatti in virtù delle opere della legge nessun uomo sarà giustificato davanti a lui, perché per mezzo della legge si ha solo la conoscenza del peccato (Rm 3, 20). Ora invece, indipendentemente dalla legge, si è manifestata la giustizia di Dio, testimoniata dalla legge e dai profeti (Rm 3, 21). Dove sta dunque il vanto? Esso è stato escluso! Da quale legge? Da quella delle opere? No, ma dalla legge della fede (Rm 3, 27). Noi riteniamo infatti che l'uomo è giustificato per la fede, indipendentemente dalle opere della legge (Rm 3, 28). Togliamo dunque ogni valore alla legge mediante la fede? Nient'affatto, anzi confermiamo la legge (Rm 3, 31). </w:t>
      </w:r>
    </w:p>
    <w:p w14:paraId="21DB11CB"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Non infatti in virtù della legge fu data ad Abramo o alla sua discendenza la promessa di diventare erede del mondo, ma in virtù della giustizia che viene dalla fede (Rm 4, 13). Poiché se diventassero eredi coloro che provengono dalla legge, sarebbe resa vana la fede e nulla la promessa (Rm 4, 14). La legge infatti provoca l'ira; al contrario, dove non c'è legge, non c'è nemmeno trasgressione (Rm 4, 15). Eredi quindi si diventa per la fede, perché ciò sia per grazia e così la promessa </w:t>
      </w:r>
      <w:r w:rsidRPr="00C530D6">
        <w:rPr>
          <w:rFonts w:ascii="Arial" w:eastAsia="Times New Roman" w:hAnsi="Arial" w:cs="Arial"/>
          <w:i/>
          <w:iCs/>
          <w:kern w:val="0"/>
          <w:sz w:val="24"/>
          <w:szCs w:val="20"/>
          <w:lang w:eastAsia="it-IT"/>
          <w14:ligatures w14:val="none"/>
        </w:rPr>
        <w:lastRenderedPageBreak/>
        <w:t xml:space="preserve">sia sicura per tutta la discendenza, non soltanto per quella che deriva dalla legge, ma anche per quella che deriva dalla fede di Abramo, il quale è padre di tutti noi (Rm 4, 16). Fino alla legge infatti c'era peccato nel mondo e, anche se il peccato non può essere imputato quando manca la legge (Rm 5, 13). La legge poi sopraggiunse a dare piena coscienza della caduta, ma laddove è abbondato il peccato, ha sovrabbondato la grazia (Rm 5, 20). Il peccato infatti non dominerà più su di voi poiché non siete più sotto la legge, ma sotto la grazia (Rm 6, 14). Che dunque? Dobbiamo commettere peccati perché non siamo più sotto la legge, ma sotto la grazia? E' assurdo! (Rm 6, 15). O forse ignorate, fratelli - parlo a gente esperta di legge - che la legge ha potere sull'uomo solo per il tempo in cui egli vive? (Rm 7, 1). </w:t>
      </w:r>
    </w:p>
    <w:p w14:paraId="6C4665C5"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La donna sposata, infatti, è legata dalla legge al marito finché egli vive; ma se il marito muore, è libera dalla legge che la lega al marito (Rm 7, 2). Essa sarà dunque chiamata adultera se, mentre vive il marito, passa a un altro uomo, ma se il marito muore, essa è libera dalla legge e non è più adultera se passa a un altro uomo (Rm 7, 3). Alla stessa maniera, fratelli miei, anche voi, mediante il corpo di Cristo, siete stati messi a morte quanto alla legge, per appartenere ad un altro, cioè a colui che fu risuscitato dai morti, affinché noi portiamo frutti per Dio (Rm 7, 4). Quando infatti eravamo nella carne, le passioni peccaminose, stimolate dalla legge, si scatenavano nelle nostre membra al fine di portare frutti per la morte (Rm 7, 5). Ora però siamo stati liberati dalla legge, essendo morti a ciò che ci teneva prigionieri, per servire nel regime nuovo dello Spirito e non nel regime vecchio della lettera (Rm 7, 6). Che diremo dunque? Che la legge è peccato? No certamente! Però io non ho conosciuto il peccato se non per la legge, né avrei conosciuto la concupiscenza, se la legge non avesse detto: Non desiderare (Rm 7, 7). Prendendo pertanto occasione da questo comandamento, il peccato scatenò in me ogni sorta di desideri. Senza la legge infatti il peccato è morto (Rm 7, 8). E io un tempo vivevo senza la legge. Ma, sopraggiunto quel comandamento, il peccato ha preso vita (Rm 7, 9). </w:t>
      </w:r>
    </w:p>
    <w:p w14:paraId="63BB2C47"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E io sono morto; la legge, che doveva servire per la vita, è divenuta per me motivo di morte (Rm 7, 10). Così la legge è santa e santo e giusto e buono è il comandamento (Rm 7, 12). Sappiamo infatti che la legge è spirituale, mentre io sono di carne, venduto come schiavo del peccato (Rm 7, 14). Ora, se faccio quello che non voglio, io riconosco che la legge è buona (Rm 7, 16). Infatti acconsento nel mio intimo alla legge di Dio (Rm 7, 22). Ma nelle mie membra vedo un'altra legge, che muove guerra alla legge della mia mente e mi rende schiavo della legge del peccato che è nelle mie membra (Rm 7, 23). Siano rese grazie a Dio per mezzo di Gesù Cristo nostro Signore! Io dunque, con la mente, servo la legge di Dio, con la carne invece la legge del peccato (Rm 7, 25). Poiché la legge dello Spirito che dà vita in Cristo Gesù ti ha liberato dalla legge del peccato e della morte (Rm 8, 2). Infatti ciò che era impossibile alla legge, perché la carne la rendeva impotente, Dio lo ha reso possibile: mandando il proprio Figlio in una carne simile a quella del peccato e in vista del peccato, egli ha condannato il peccato nella carne (Rm 8, 3). Perché la giustizia della legge si adempisse in </w:t>
      </w:r>
      <w:r w:rsidRPr="00C530D6">
        <w:rPr>
          <w:rFonts w:ascii="Arial" w:eastAsia="Times New Roman" w:hAnsi="Arial" w:cs="Arial"/>
          <w:i/>
          <w:iCs/>
          <w:kern w:val="0"/>
          <w:sz w:val="24"/>
          <w:szCs w:val="20"/>
          <w:lang w:eastAsia="it-IT"/>
          <w14:ligatures w14:val="none"/>
        </w:rPr>
        <w:lastRenderedPageBreak/>
        <w:t xml:space="preserve">noi, che non camminiamo secondo la carne ma secondo lo Spirito (Rm 8, 4). Mentre Israele, che ricercava una legge che gli desse la giustizia, non è giunto alla pratica della legge (Rm 9, 31). Ora, il termine della legge è Cristo, perché sia data la giustizia a chiunque crede (Rm 10, 4). Mosè infatti descrive la giustizia che viene dalla legge così: L'uomo che la pratica vivrà per essa (Rm 10, 5). Non abbiate alcun debito con nessuno, se non quello di un amore vicendevole; perché chi ama il suo simile ha adempiuto la legge (Rm 13, 8). L'amore non fa nessun male al prossimo: pieno compimento della legge è l'amore (Rm 13, 10). </w:t>
      </w:r>
    </w:p>
    <w:p w14:paraId="1E9E876C"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Nella Prima Lettera ai Corinzi:</w:t>
      </w:r>
    </w:p>
    <w:p w14:paraId="42BDF5BA"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Io non dico questo da un punto di vista umano; è la Legge che dice così (1Cor 9, 8). Sta scritto infatti nella legge di Mosè: Non metterai la museruola al bue che trebbia. Forse Dio si dà pensiero dei buoi? (1Cor 9, 9). Mi sono fatto Giudeo con i Giudei, per guadagnare i Giudei; con coloro che sono sotto la legge sono diventato come uno che è sotto la legge, pur non essendo sotto la legge, allo scopo di guadagnare coloro che sono sotto la legge. (1Cor 9, 20). Con coloro che non hanno legge sono diventato come uno che è senza legge, pur non essendo senza la legge di Dio, anzi essendo nella legge di Cristo, per guadagnare coloro che sono senza legge (1Cor 9, 21). Sta scritto nella Legge: Parlerò a questo popolo in altre lingue e con labbra di stranieri, ma neanche così mi ascolteranno, dice il Signore (1Cor 14, 21). Come in tutte le comunità dei fedeli, le donne nelle assemblee tacciano perché non è loro permesso parlare; stiano invece sottomesse, come dice anche la legge (1Cor 14, 34). Il pungiglione della morte è il peccato e la forza del peccato è la legge (1Cor 15, 56). </w:t>
      </w:r>
    </w:p>
    <w:p w14:paraId="0C88C2F4"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Nella Lettera ai Galati:</w:t>
      </w:r>
    </w:p>
    <w:p w14:paraId="75ABD112"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Sapendo tuttavia che l'uomo non è giustificato dalle opere della legge ma soltanto per mezzo della fede in Gesù Cristo, abbiamo creduto anche noi in Gesù Cristo per essere giustificati dalla fede in Cristo e non dalle opere della legge; poiché dalle opere della legge non verrà mai giustificato nessuno" (Gal 2, 16). In realtà mediante la legge io sono morto alla legge, per vivere per Dio (Gal 2, 19). Non annullo dunque la grazia di Dio; infatti se la giustificazione viene dalla legge, Cristo è morto invano (Gal 2, 21). Questo solo io vorrei sapere da voi: è per le opere della legge che avete ricevuto lo Spirito o per aver creduto alla predicazione? (Gal 3, 2). Colui che dunque vi concede lo Spirito e opera portenti in mezzo a voi, lo fa grazie alle opere della legge o perché avete creduto alla predicazione? (Gal 3, 5). Quelli invece che si richiamano alle opere della legge, stanno sotto la maledizione, poiché sta scritto: Maledetto chiunque non rimane fedele a tutte le cose scritte nel libro della legge per praticarle (Gal 3, 10). E che nessuno possa giustificarsi davanti a Dio per la legge risulta dal fatto che il giusto vivrà in virtù della fede (Gal 3, 11). Ora la legge non si basa sulla fede; al contrario dice che chi praticherà queste cose, vivrà per esse (Gal 3, 12). Cristo ci ha riscattati dalla maledizione della legge, diventando lui stesso maledizione per noi, come sta scritto: Maledetto chi pende dal legno (Gal 3, 13=- </w:t>
      </w:r>
    </w:p>
    <w:p w14:paraId="5B8095D9"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lastRenderedPageBreak/>
        <w:t xml:space="preserve">Se infatti l'eredità si ottenesse in base alla legge, non sarebbe più in base alla promessa; Dio invece concesse il suo favore ad Abramo mediante la promessa (Gal 3, 18). Perché allora la legge? Essa fu aggiunta per le trasgressioni, fino alla venuta della discendenza per la quale era stata fatta la promessa, e fu promulgata per mezzo di angeli attraverso un mediatore (Gal 3, 19). La legge è dunque contro le promesse di Dio? Impossibile! Se infatti fosse stata data una legge capace di conferire la vita, la giustificazione scaturirebbe davvero dalla legge (Gal 3, 21). Prima però che venisse la fede, noi eravamo rinchiusi sotto la custodia della legge, in attesa della fede che doveva essere rivelata (Gal 3, 23). Così la legge è per noi come un pedagogo che ci ha condotto a Cristo, perché fossimo giustificati per la fede (Gal 3, 24). </w:t>
      </w:r>
    </w:p>
    <w:p w14:paraId="6F019ED7"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Ma quando venne la pienezza del tempo, Dio mandò il suo Figlio, nato da donna, nato sotto la legge (Gal 4, 4). Per riscattare coloro che erano sotto la legge, perché ricevessimo l'adozione a figli (Gal 4, 5). Ditemi, voi che volete essere sotto la legge: non sentite forse cosa dice la legge? (Gal 4, 21). E dichiaro ancora una volta a chiunque si fa circoncidere che egli è obbligato ad osservare tutta quanta la legge (Gal 5, 3). Non avete più nulla a che fare con Cristo voi che cercate la giustificazione nella legge; siete decaduti dalla grazia (Gal 5, 4). Tutta la legge infatti trova la sua pienezza in un solo precetto: amerai il prossimo tuo come te stesso (Gal 5, 14). Ma se vi lasciate guidare dallo Spirito, non siete più sotto la legge (Gal 5, 18). Portate i pesi gli uni degli altri, così adempirete la legge di Cristo (Gal 6, 2). Infatti neanche gli stessi circoncisi osservano la legge, ma vogliono la vostra circoncisione per trarre vanto dalla vostra carne (Gal 6, 13). </w:t>
      </w:r>
    </w:p>
    <w:p w14:paraId="2C37855C"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Nella Lettera agli Efesini:</w:t>
      </w:r>
    </w:p>
    <w:p w14:paraId="6903D996"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Annullando, per mezzo della sua carne, la legge fatta di prescrizioni e di decreti, per creare in se stesso, dei due, un solo uomo nuovo, facendo la pace (Ef 2, 15). </w:t>
      </w:r>
    </w:p>
    <w:p w14:paraId="53BF2E0D"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Nella Lettera ai Filippesi:</w:t>
      </w:r>
    </w:p>
    <w:p w14:paraId="68568B67"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Circonciso l'ottavo giorno, della stirpe d'Israele, della tribù di Beniamino, ebreo da Ebrei, fariseo quanto alla legge (Fil 3, 5). Quanto a zelo, persecutore della Chiesa; irreprensibile quanto alla giustizia che deriva dall'osservanza della legge (Fil 3, 6). E di essere trovato in lui, non con una mia giustizia derivante dalla legge, ma con quella che deriva dalla fede in Cristo, cioè con la giustizia che deriva da Dio, basata sulla fede (Fil 3, 9).</w:t>
      </w:r>
    </w:p>
    <w:p w14:paraId="5B2ED0B9"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Nella Prima Lettera a Timoteo:</w:t>
      </w:r>
    </w:p>
    <w:p w14:paraId="2E0A2F09"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Pretendendo di essere dottori della legge mentre non capiscono né quello che dicono, né alcuna di quelle cose che dànno per sicure (1Tm 1, 7). Certo, noi sappiamo che la legge è buona, se uno ne usa legalmente (1Tm 1, 8). Sono convinto che la legge non è fatta per il giusto, ma per gli iniqui e i ribelli, per gli empi e i peccatori, per i sacrileghi e i profanatori, per i parricidi e i matricidi, per gli assassini (1Tm 1, 9). </w:t>
      </w:r>
    </w:p>
    <w:p w14:paraId="57BB4057"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lastRenderedPageBreak/>
        <w:t>Nella Lettera a Tito:</w:t>
      </w:r>
    </w:p>
    <w:p w14:paraId="45A01BCD"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Guàrdati invece dalle questioni sciocche, dalle genealogie, dalle questioni e dalle contese intorno alla legge, perché sono cose inutili e vane (Tt 3, 9). </w:t>
      </w:r>
    </w:p>
    <w:p w14:paraId="2A576B47"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È allora assai evidente che nella Rivelazione dell’Apostolo le passioni peccaminose come ogni altra spinta verso il male sono opera della Legge del peccato, Lege del mondo, Legge di Satana. La Legge di Dio, ogni legge di Dio, è solo Legge di vita. Va però messo in luce che che tutte le Leggi rituali dell’Antico Testamento e la maggior parte delle Leggi del Levitico che riguardano la purità dei cibi o di altre purità, sono state tutte portate a compimento dalla Legge e dalla Parola di Cristo Gesù. Ora è la Parola di Cristo Gesù la nostra Legge. La Parola di Gesù insegnata a noi dallo Spirito Santo. Obbedienza a Cristo e obbedienza allo Spirito sono e devono rimanere in eterno una sola obbedienza così come in Gesù sono una sola obbedienza. Se ne facciamo due obbedienze separate, distinte l’una senza l’altra non obbediamo né alla Parola di Cristo e né alla verità dello Spirito Santo. Sempre ci dobbiamo ricordare che la sapienza è data per osservare la Legge. Dove non c’è la Legge, la sapienza è vana. Così anche dove non c’è la Parola di Cristo Gesù, nessuno si può appellare allo Spirito Santo. Lo Spirito è data per essere la luce, la verità. la sapienza, l’intelligenza della Parola di Cristo Gesù.</w:t>
      </w:r>
    </w:p>
    <w:p w14:paraId="76BB5A88" w14:textId="77777777" w:rsidR="00C530D6" w:rsidRPr="00C530D6" w:rsidRDefault="00C530D6" w:rsidP="00C530D6">
      <w:pPr>
        <w:jc w:val="both"/>
        <w:rPr>
          <w:rFonts w:ascii="Arial" w:eastAsia="Times New Roman" w:hAnsi="Arial" w:cs="Arial"/>
          <w:kern w:val="0"/>
          <w:sz w:val="24"/>
          <w:szCs w:val="20"/>
          <w:lang w:eastAsia="it-IT"/>
          <w14:ligatures w14:val="none"/>
        </w:rPr>
      </w:pPr>
    </w:p>
    <w:p w14:paraId="0C8D0826"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b/>
          <w:bCs/>
          <w:kern w:val="0"/>
          <w:sz w:val="24"/>
          <w:szCs w:val="20"/>
          <w:lang w:eastAsia="it-IT"/>
          <w14:ligatures w14:val="none"/>
        </w:rPr>
        <w:t>Ora invece, morti a ciò che ci teneva prigionieri, siamo stati liberati dalla Legge per servire secondo lo Spirito, che è nuovo, e non secondo la lettera, che è antiquata (Rm 7,1-6).</w:t>
      </w:r>
    </w:p>
    <w:p w14:paraId="197E4D48"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Ora l’Apostolo Paolo ci dona un’altra Parola e anche questa dovrà essere rettamente interpretata e compresa: “</w:t>
      </w:r>
      <w:r w:rsidRPr="00C530D6">
        <w:rPr>
          <w:rFonts w:ascii="Arial" w:eastAsia="Times New Roman" w:hAnsi="Arial" w:cs="Arial"/>
          <w:i/>
          <w:iCs/>
          <w:kern w:val="0"/>
          <w:sz w:val="24"/>
          <w:szCs w:val="20"/>
          <w:lang w:eastAsia="it-IT"/>
          <w14:ligatures w14:val="none"/>
        </w:rPr>
        <w:t xml:space="preserve">Ora invece, morti a ciò che ci teneva prigionieri, siamo stati liberati dalla Legge per servire secondo lo Spirito, che è nuovo, e non secondo la lettera, che è antiquata (Rm 7,1-6). </w:t>
      </w:r>
      <w:r w:rsidRPr="00C530D6">
        <w:rPr>
          <w:rFonts w:ascii="Arial" w:eastAsia="Times New Roman" w:hAnsi="Arial" w:cs="Arial"/>
          <w:kern w:val="0"/>
          <w:sz w:val="24"/>
          <w:szCs w:val="20"/>
          <w:lang w:eastAsia="it-IT"/>
          <w14:ligatures w14:val="none"/>
        </w:rPr>
        <w:t>A che cosa siamo morti nella morte di Cristo che ci teneva prigionieri? Siamo morti al peccato, all’uomo vecchio, all’uomo che viveva secondo la carne. Siamo morti alla Legge del peccato e alla Legge secondo la carne. Quest’uomo e questa Legge sono morti.</w:t>
      </w:r>
    </w:p>
    <w:p w14:paraId="1D6794D5"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Essendo morti, siamo statai liberti. Perché siamo stati liberati? Per servire secondo lo Spirito. Ma come si serve secondo lo Spirito? Si serve obbedendo alla Parola di Cristo. Ascoltando la Parola di Cristo. Obbedendo a quanto è scritto nel Vangelo di Cristo e a quanto è scritto nella Parola degli Apostoli. Dobbiamo obbedire a quanto è scritto nei 27 Libri del Nuovo Testamento. Ma anche a quanto è scritto nei 46 Libri dell’Antico Testamento secondo però il pieno compimento che ha dato loro Gesù. </w:t>
      </w:r>
    </w:p>
    <w:p w14:paraId="29C56268"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In che senso lo Spirito è nuovo? Lo Spirito è nuovo, per Cristo è il Nuovo Assoluto del Padre. Lo Spirito è nuovo. perché la Nuova Alleanza è nuova. È nuovo perché la Parola di Cristo Gesù è purissima novità che dona novità a tutta la Parola </w:t>
      </w:r>
      <w:r w:rsidRPr="00C530D6">
        <w:rPr>
          <w:rFonts w:ascii="Arial" w:eastAsia="Times New Roman" w:hAnsi="Arial" w:cs="Arial"/>
          <w:kern w:val="0"/>
          <w:sz w:val="24"/>
          <w:szCs w:val="20"/>
          <w:lang w:eastAsia="it-IT"/>
          <w14:ligatures w14:val="none"/>
        </w:rPr>
        <w:lastRenderedPageBreak/>
        <w:t>dell’Antico Testamento. Lo Spirito è nuovo, perché è dato per dare novità perenne a Cristo. Se Cristo Gesù è il Nuovo Assoluto del Padre, lo Spirito Santo dovrà insegnarci come vivere in questo Nuovo Assoluto e come crescere in esso.</w:t>
      </w:r>
    </w:p>
    <w:p w14:paraId="145CFE02"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Perché dobbiamo servire secondo lo Spirito e non secondo la lettera, che è antiquata? La lettera della Scrittura, sia dell’Antico Testamento che del Nuovo, contiene la verità di Dio Padre, la verità di Cristo Signore, la verità dello Spirito Santo, la verità della Vergine Maria, la verità della Chiesa, la verità della grazia, la verità della vita eterna, la verità della risurrezione di Gesù, la verità della creazione, la verità dell’uomo, la verità del tempo, la verità dell’eternità, la verità della morte, la verità del peccato. Ora tutte queste verità contengono in sé un mistero che mai potrà essere racchiuso nella lettera.</w:t>
      </w:r>
    </w:p>
    <w:p w14:paraId="4E895E7A"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La lettera porta la verità, ma la verità portata dalla Lette dovrà essere sempre illuminata, spiegata, insegnata dallo Spirito Santo. La lettera da sola è antiquata perché è come un libro chiuso. Possiamo definire la Lettera al Libro sigillato con sette sigilli del quale si parla nel Libro dell’Apocalisse di San Giovanni Apostolo.</w:t>
      </w:r>
    </w:p>
    <w:p w14:paraId="06FA60AA"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Se il libro non viene aperto, è antiquato perché è come se rimanesse bloccato al momento della consegna. Sarebbe sempre lo stesso e la storia non sarebbe nelle mani di Cristo Gesù. Invece Gesù apre i sigilli, il libro è sempre nuovo e la storia cambia per ogni sigillo che si apre. Così è la Scrittura Santa nella sua lettera. Se lo Spirito Santo ogni giorno non apre la lettera della Scrittura per trarre da essa la verità che è in essa, la Scrittura è antiquata perché è sempre la stessa. Invece lo Spirito Santo apre la lettera e la Scrittura diviene nuova ogni giorno. </w:t>
      </w:r>
    </w:p>
    <w:p w14:paraId="4E5B1447"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Chi sono i Padri e i Dottori della Chiesa? Sono tutti un sigillo aperto dallo Spirito Santo nella lettera della Scrittura. Per i Padri e i Dottori della Chiesa lo Spirito Santo ha aperto i sigilli della lettera e da antiquata la lettera è divenuta nuova. </w:t>
      </w:r>
    </w:p>
    <w:p w14:paraId="1725BC51"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Ecco come l’Apostolo Paolo nella Seconda Lettera ai Corinti rivela il grande mistero della Scrittura, Scrittura che sempre lo Spirito deve aprire perché il Signore parli oggi all’uomo. Lo Spirito la apre per mezzo dei suoi Santi Apostoli e di quanti ha costituito maestri, profeti e maestri del gregge di Cristo Gesù.</w:t>
      </w:r>
    </w:p>
    <w:p w14:paraId="1DB61EB5"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Dalla Seconda Lettera dell’Apostolo Paolo ai Corinti:</w:t>
      </w:r>
    </w:p>
    <w:p w14:paraId="6EC4D0D4"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Cominciamo di nuovo a raccomandare noi stessi? O abbiamo forse bisogno, come alcuni, di lettere di raccomandazione per voi o da parte vostra? La nostra lettera siete voi, lettera scritta nei nostri cuori, conosciuta e letta da tutti gli uomini. È noto infatti che voi siete una lettera di Cristo composta da noi, scritta non con inchiostro, ma con lo Spirito del Dio vivente, non su tavole di pietra, ma su tavole di cuori umani.</w:t>
      </w:r>
    </w:p>
    <w:p w14:paraId="0F8C555F"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Proprio questa è la fiducia che abbiamo per mezzo di Cristo, davanti a Dio. Non che da noi stessi siamo capaci di pensare qualcosa come proveniente da noi, ma la nostra capacità viene da Dio, il quale anche ci ha resi capaci di essere ministri </w:t>
      </w:r>
      <w:r w:rsidRPr="00C530D6">
        <w:rPr>
          <w:rFonts w:ascii="Arial" w:eastAsia="Times New Roman" w:hAnsi="Arial" w:cs="Arial"/>
          <w:i/>
          <w:iCs/>
          <w:kern w:val="0"/>
          <w:sz w:val="24"/>
          <w:szCs w:val="20"/>
          <w:lang w:eastAsia="it-IT"/>
          <w14:ligatures w14:val="none"/>
        </w:rPr>
        <w:lastRenderedPageBreak/>
        <w:t>di una nuova alleanza, non della lettera, ma dello Spirito; perché la lettera uccide, lo Spirito invece dà vita.</w:t>
      </w:r>
    </w:p>
    <w:p w14:paraId="15B3D6D6"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Se il ministero della morte, inciso in lettere su pietre, fu avvolto di gloria al punto che i figli d’Israele non potevano fissare il volto di Mosè a causa dello splendore effimero del suo volto, quanto più sarà glorioso il ministero dello Spirito? Se già il ministero che porta alla condanna fu glorioso, molto di più abbonda di gloria il ministero che porta alla giustizia. Anzi, ciò che fu glorioso sotto quell’aspetto, non lo è più, a causa di questa gloria incomparabile. Se dunque ciò che era effimero fu glorioso, molto più lo sarà ciò che è duraturo.</w:t>
      </w:r>
    </w:p>
    <w:p w14:paraId="2F45817F"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Forti di tale speranza, ci comportiamo con molta franchezza e non facciamo come Mosè che poneva un velo sul suo volto, perché i figli d’Israele non vedessero la fine di ciò che era solo effimero. Ma le loro menti furono indurite; infatti fino ad oggi quel medesimo velo rimane, non rimosso, quando si legge l’Antico Testamento, perché è in Cristo che esso viene eliminato. Fino ad oggi, quando si legge Mosè, un velo è steso sul loro cuore; ma quando vi sarà la conversione al Signore, il velo sarà tolto. Il Signore è lo Spirito e, dove c’è lo Spirito del Signore, c’è libertà. E noi tutti, a viso scoperto, riflettendo come in uno specchio la gloria del Signore, veniamo trasformati in quella medesima immagine, di gloria in gloria, secondo l’azione dello Spirito del Signore (2Cor 3,1-18). </w:t>
      </w:r>
    </w:p>
    <w:p w14:paraId="1885AFFE"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Perciò, avendo questo ministero, secondo la misericordia che ci è stata accordata, non ci perdiamo d’animo. Al contrario, abbiamo rifiutato le dissimulazioni vergognose, senza comportarci con astuzia né falsificando la parola di Dio, ma annunciando apertamente la verità e presentandoci davanti a ogni coscienza umana, al cospetto di Dio. E se il nostro Vangelo rimane velato, lo è in coloro che si perdono: in loro, increduli, il dio di questo mondo ha accecato la mente, perché non vedano lo splendore del glorioso vangelo di Cristo, che è immagine di Dio. Noi infatti non annunciamo noi stessi, ma Cristo Gesù Signore: quanto a noi, siamo i vostri servitori a causa di Gesù. E Dio, che disse: «Rifulga la luce dalle tenebre», rifulse nei nostri cuori, per far risplendere la conoscenza della gloria di Dio sul volto di Cristo.</w:t>
      </w:r>
    </w:p>
    <w:p w14:paraId="5BBD685B"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Noi però abbiamo questo tesoro in vasi di creta, affinché appaia che questa straordinaria potenza appartiene a Dio, e non viene da noi. In tutto, infatti, siamo tribolati, ma non schiacciati; siamo sconvolti, ma non disperati; perseguitati, ma non abbandonati; colpiti, ma non uccisi, portando sempre e dovunque nel nostro corpo la morte di Gesù, perché anche la vita di Gesù si manifesti nel nostro corpo. Sempre infatti, noi che siamo vivi, veniamo consegnati alla morte a causa di Gesù, perché anche la vita di Gesù si manifesti nella nostra carne mortale. Cosicché in noi agisce la morte, in voi la vita. Animati tuttavia da quello stesso spirito di fede di cui sta scritto: Ho creduto, perciò ho parlato, anche noi crediamo e perciò parliamo, convinti che colui che ha risuscitato il Signore Gesù, risusciterà anche noi con Gesù e ci porrà accanto a lui insieme con voi. Tutto infatti è per voi, perché la grazia, accresciuta a opera di molti, faccia abbondare l’inno di ringraziamento, per la gloria di Dio.</w:t>
      </w:r>
    </w:p>
    <w:p w14:paraId="0C595709"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lastRenderedPageBreak/>
        <w:t xml:space="preserve">Per questo non ci scoraggiamo, ma, se anche il nostro uomo esteriore si va disfacendo, quello interiore invece si rinnova di giorno in giorno. Infatti il momentaneo, leggero peso della nostra tribolazione ci procura una quantità smisurata ed eterna di gloria: noi non fissiamo lo sguardo sulle cose visibili, ma su quelle invisibili, perché le cose visibili sono di un momento, quelle invisibili invece sono eterne (2Cor 4,1-18). </w:t>
      </w:r>
    </w:p>
    <w:p w14:paraId="5A6C9DEE" w14:textId="77777777" w:rsidR="00C530D6" w:rsidRPr="00C530D6" w:rsidRDefault="00C530D6" w:rsidP="00C530D6">
      <w:pPr>
        <w:jc w:val="both"/>
        <w:rPr>
          <w:rFonts w:ascii="Arial" w:eastAsia="Times New Roman" w:hAnsi="Arial" w:cs="Arial"/>
          <w:i/>
          <w:iCs/>
          <w:kern w:val="0"/>
          <w:sz w:val="24"/>
          <w:szCs w:val="20"/>
          <w:lang w:eastAsia="it-IT"/>
          <w14:ligatures w14:val="none"/>
        </w:rPr>
      </w:pPr>
      <w:r w:rsidRPr="00C530D6">
        <w:rPr>
          <w:rFonts w:ascii="Arial" w:eastAsia="Times New Roman" w:hAnsi="Arial" w:cs="Arial"/>
          <w:i/>
          <w:iCs/>
          <w:kern w:val="0"/>
          <w:sz w:val="24"/>
          <w:szCs w:val="20"/>
          <w:lang w:eastAsia="it-IT"/>
          <w14:ligatures w14:val="none"/>
        </w:rPr>
        <w:t xml:space="preserve">Sappiamo infatti che, quando sarà distrutta la nostra dimora terrena, che è come una tenda, riceveremo da Dio un’abitazione, una dimora non costruita da mani d’uomo, eterna, nei cieli. Perciò, in questa condizione, noi gemiamo e desideriamo rivestirci della nostra abitazione celeste purché siamo trovati vestiti, non nudi. In realtà quanti siamo in questa tenda sospiriamo come sotto un peso, perché non vogliamo essere spogliati ma rivestiti, affinché ciò che è mortale venga assorbito dalla vita. E chi ci ha fatti proprio per questo è Dio, che ci ha dato la caparra dello Spirito. Dunque, sempre pieni di fiducia e sapendo che siamo in esilio lontano dal Signore finché abitiamo nel corpo – camminiamo infatti nella fede e non nella visione –, siamo pieni di fiducia e preferiamo andare in esilio dal corpo e abitare presso il Signore. Perciò, sia abitando nel corpo sia andando in esilio, ci sforziamo di essere a lui graditi. Tutti infatti dobbiamo comparire davanti al tribunale di Cristo, per ricevere ciascuno la ricompensa delle opere compiute quando era nel corpo, sia in bene che in male (2Cor 5,-10) </w:t>
      </w:r>
    </w:p>
    <w:p w14:paraId="13F38D01"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La Vergine Maria ci ottenga la grazia dallo Spirito Santo perché sia Lui attraverso noi ad aprire i sigilli della Sacra Scrittura perché la verità risplenda in tutto il suo splendore. Senza questa grazia siamo lettori di una lettera antiquata che non dona vita. Siamo lettori di una lettera morta. Poiché oggi molti hanno abbandonato lo Spirito Santo, di conseguenza hanno anche abbandonato la Scrittura. Per costoro essa non parla, perché lo Spirito Santo non parla. Chi vuole che la Scrittura parli al suo cuore e alla sua mente, deve convertirsi con vera conversione a Cristo, perché solo così si potrà convertire con vera conversione allo Spirito Santo e per lo Spirito Santo convertirsi a tutta della Scrittura. Se per molti oggi la Scrittura è una favola, questo è possibile perché per costoro Cristo Gesù è una favola, lo Spirito Santo è una favola, il Padre celeste è una favola, la Madre di Dio è una favola, la stessa Chiesa di Cristo è una favola. Infatti oggi non si vuole più la Chiesa che discende dall’alto, si vuole una Chiesa che sale dal basso. Ma se la vera Chiesa è una favola, anche l’uomo è una misera e triste favola, perché è una favola portatrice di ogni morte sulla nostra terra. Urge riflettere. </w:t>
      </w:r>
    </w:p>
    <w:p w14:paraId="0175152A" w14:textId="77777777" w:rsidR="00C530D6" w:rsidRPr="00C530D6" w:rsidRDefault="00C530D6" w:rsidP="00C530D6">
      <w:pPr>
        <w:spacing w:before="120" w:after="120" w:line="240" w:lineRule="auto"/>
        <w:jc w:val="both"/>
        <w:rPr>
          <w:rFonts w:ascii="Arial" w:eastAsia="Times New Roman" w:hAnsi="Arial" w:cs="Arial"/>
          <w:b/>
          <w:kern w:val="0"/>
          <w:sz w:val="24"/>
          <w:szCs w:val="20"/>
          <w:lang w:val="la-Latn" w:eastAsia="it-IT"/>
          <w14:ligatures w14:val="none"/>
        </w:rPr>
      </w:pPr>
    </w:p>
    <w:p w14:paraId="03B9AFC6" w14:textId="77777777" w:rsidR="00C530D6" w:rsidRPr="00C530D6" w:rsidRDefault="00C530D6" w:rsidP="00C530D6">
      <w:pPr>
        <w:spacing w:before="120" w:after="120" w:line="240" w:lineRule="auto"/>
        <w:jc w:val="both"/>
        <w:rPr>
          <w:rFonts w:ascii="Arial" w:eastAsia="Times New Roman" w:hAnsi="Arial" w:cs="Arial"/>
          <w:b/>
          <w:kern w:val="0"/>
          <w:sz w:val="24"/>
          <w:szCs w:val="20"/>
          <w:lang w:val="la-Latn" w:eastAsia="it-IT"/>
          <w14:ligatures w14:val="none"/>
        </w:rPr>
      </w:pPr>
      <w:r w:rsidRPr="00C530D6">
        <w:rPr>
          <w:rFonts w:ascii="Arial" w:eastAsia="Times New Roman" w:hAnsi="Arial" w:cs="Arial"/>
          <w:b/>
          <w:kern w:val="0"/>
          <w:sz w:val="24"/>
          <w:szCs w:val="20"/>
          <w:lang w:val="la-Latn" w:eastAsia="it-IT"/>
          <w14:ligatures w14:val="none"/>
        </w:rPr>
        <w:t>DIECI DOMANDE DI ULTERIORE RIFLESSIONE</w:t>
      </w:r>
    </w:p>
    <w:p w14:paraId="0598E54C" w14:textId="77777777" w:rsidR="00C530D6" w:rsidRPr="00C530D6" w:rsidRDefault="00C530D6" w:rsidP="00C530D6">
      <w:pPr>
        <w:jc w:val="both"/>
        <w:rPr>
          <w:rFonts w:ascii="Arial" w:eastAsia="Times New Roman" w:hAnsi="Arial" w:cs="Arial"/>
          <w:kern w:val="0"/>
          <w:sz w:val="24"/>
          <w:szCs w:val="20"/>
          <w:lang w:eastAsia="it-IT"/>
          <w14:ligatures w14:val="none"/>
        </w:rPr>
      </w:pPr>
      <w:r w:rsidRPr="00C530D6">
        <w:rPr>
          <w:rFonts w:ascii="Arial" w:eastAsia="Times New Roman" w:hAnsi="Arial" w:cs="Arial"/>
          <w:kern w:val="0"/>
          <w:sz w:val="24"/>
          <w:szCs w:val="20"/>
          <w:lang w:eastAsia="it-IT"/>
          <w14:ligatures w14:val="none"/>
        </w:rPr>
        <w:t xml:space="preserve">So che la morte fisica è piena libertà dalla Legge? So che vi è infinita differenza tra la morte fisica e la morte mistica o spirituale nella morte di Cristo? So che anche la risurrezione nella risurrezione di Cristo è mistica o spirituale e non fisica come quella di Gesù? So cosa significa essere messi a morte secondo la Legge? </w:t>
      </w:r>
      <w:r w:rsidRPr="00C530D6">
        <w:rPr>
          <w:rFonts w:ascii="Arial" w:eastAsia="Times New Roman" w:hAnsi="Arial" w:cs="Arial"/>
          <w:kern w:val="0"/>
          <w:sz w:val="24"/>
          <w:szCs w:val="20"/>
          <w:lang w:eastAsia="it-IT"/>
          <w14:ligatures w14:val="none"/>
        </w:rPr>
        <w:lastRenderedPageBreak/>
        <w:t>So di quale Legge si tratta? So cosa significa essere morti alla Legge del peccato? So che invece che sono obbligato alla Legge di Cristo perché sono divenuto con Cristo un solo corpo? So che la mia obbedienza a Cristo deve essere in tutto simile all’obbedienza di Cristo verso il Padre? So cosa è la debolezza della carne So cosa significa che la lettera è antiquata?</w:t>
      </w:r>
    </w:p>
    <w:p w14:paraId="55A15395" w14:textId="77777777" w:rsidR="00C530D6" w:rsidRPr="00C530D6" w:rsidRDefault="00C530D6" w:rsidP="00C530D6">
      <w:pPr>
        <w:jc w:val="both"/>
        <w:rPr>
          <w:rFonts w:ascii="Arial" w:eastAsia="Times New Roman" w:hAnsi="Arial" w:cs="Arial"/>
          <w:kern w:val="0"/>
          <w:sz w:val="24"/>
          <w:szCs w:val="20"/>
          <w:lang w:eastAsia="it-IT"/>
          <w14:ligatures w14:val="none"/>
        </w:rPr>
      </w:pPr>
    </w:p>
    <w:p w14:paraId="291053D3" w14:textId="77777777" w:rsidR="00C530D6" w:rsidRPr="00C530D6" w:rsidRDefault="00C530D6" w:rsidP="00C530D6">
      <w:pPr>
        <w:keepNext/>
        <w:keepLines/>
        <w:spacing w:before="240" w:after="240" w:line="240" w:lineRule="auto"/>
        <w:outlineLvl w:val="2"/>
        <w:rPr>
          <w:rFonts w:ascii="Arial" w:eastAsiaTheme="majorEastAsia" w:hAnsi="Arial" w:cs="Arial"/>
          <w:b/>
          <w:color w:val="000000" w:themeColor="text1"/>
          <w:sz w:val="28"/>
          <w:szCs w:val="28"/>
          <w:lang w:eastAsia="it-IT"/>
        </w:rPr>
      </w:pPr>
      <w:bookmarkStart w:id="122" w:name="_Toc205829939"/>
      <w:r w:rsidRPr="00C530D6">
        <w:rPr>
          <w:rFonts w:ascii="Arial" w:eastAsiaTheme="majorEastAsia" w:hAnsi="Arial" w:cs="Arial"/>
          <w:b/>
          <w:color w:val="000000" w:themeColor="text1"/>
          <w:sz w:val="28"/>
          <w:szCs w:val="28"/>
          <w:lang w:eastAsia="it-IT"/>
        </w:rPr>
        <w:t>COSÌ LA LEGGE È SANTA, E SANTO, GIUSTO E BUONO È IL COMANDAMENTO</w:t>
      </w:r>
      <w:bookmarkEnd w:id="122"/>
    </w:p>
    <w:p w14:paraId="726C7BBF" w14:textId="77777777" w:rsidR="00C530D6" w:rsidRPr="00C530D6" w:rsidRDefault="00C530D6" w:rsidP="00C530D6">
      <w:pPr>
        <w:spacing w:after="120"/>
        <w:jc w:val="center"/>
        <w:rPr>
          <w:rFonts w:ascii="Arial" w:hAnsi="Arial" w:cs="Arial"/>
          <w:sz w:val="28"/>
          <w:szCs w:val="28"/>
        </w:rPr>
      </w:pPr>
      <w:r w:rsidRPr="00C530D6">
        <w:rPr>
          <w:rFonts w:ascii="Arial" w:hAnsi="Arial" w:cs="Arial"/>
          <w:sz w:val="28"/>
          <w:szCs w:val="28"/>
        </w:rPr>
        <w:t xml:space="preserve">Itaque lex quidem sancta, et mandatum sanctum et iustum et bonum – </w:t>
      </w:r>
      <w:r w:rsidRPr="00C530D6">
        <w:rPr>
          <w:rFonts w:ascii="Times New Roman" w:hAnsi="Times New Roman" w:cs="Times New Roman"/>
          <w:color w:val="111111"/>
          <w:sz w:val="28"/>
          <w:szCs w:val="28"/>
        </w:rPr>
        <w:t>ὥ</w:t>
      </w:r>
      <w:r w:rsidRPr="00C530D6">
        <w:rPr>
          <w:rFonts w:ascii="Cambria" w:hAnsi="Cambria" w:cs="Cambria"/>
          <w:color w:val="111111"/>
          <w:sz w:val="28"/>
          <w:szCs w:val="28"/>
        </w:rPr>
        <w:t>στε</w:t>
      </w:r>
      <w:r w:rsidRPr="00C530D6">
        <w:rPr>
          <w:rFonts w:ascii="PT Serif" w:hAnsi="PT Serif"/>
          <w:color w:val="111111"/>
          <w:sz w:val="28"/>
          <w:szCs w:val="28"/>
        </w:rPr>
        <w:t xml:space="preserve"> </w:t>
      </w:r>
      <w:r w:rsidRPr="00C530D6">
        <w:rPr>
          <w:rFonts w:ascii="Times New Roman" w:hAnsi="Times New Roman" w:cs="Times New Roman"/>
          <w:color w:val="111111"/>
          <w:sz w:val="28"/>
          <w:szCs w:val="28"/>
        </w:rPr>
        <w:t>ὁ</w:t>
      </w:r>
      <w:r w:rsidRPr="00C530D6">
        <w:rPr>
          <w:rFonts w:ascii="PT Serif" w:hAnsi="PT Serif"/>
          <w:color w:val="111111"/>
          <w:sz w:val="28"/>
          <w:szCs w:val="28"/>
        </w:rPr>
        <w:t xml:space="preserve"> μ</w:t>
      </w:r>
      <w:r w:rsidRPr="00C530D6">
        <w:rPr>
          <w:rFonts w:ascii="Times New Roman" w:hAnsi="Times New Roman" w:cs="Times New Roman"/>
          <w:color w:val="111111"/>
          <w:sz w:val="28"/>
          <w:szCs w:val="28"/>
        </w:rPr>
        <w:t>ὲ</w:t>
      </w:r>
      <w:r w:rsidRPr="00C530D6">
        <w:rPr>
          <w:rFonts w:ascii="Cambria" w:hAnsi="Cambria" w:cs="Cambria"/>
          <w:color w:val="111111"/>
          <w:sz w:val="28"/>
          <w:szCs w:val="28"/>
        </w:rPr>
        <w:t>ν</w:t>
      </w:r>
      <w:r w:rsidRPr="00C530D6">
        <w:rPr>
          <w:rFonts w:ascii="PT Serif" w:hAnsi="PT Serif"/>
          <w:color w:val="111111"/>
          <w:sz w:val="28"/>
          <w:szCs w:val="28"/>
        </w:rPr>
        <w:t xml:space="preserve"> </w:t>
      </w:r>
      <w:r w:rsidRPr="00C530D6">
        <w:rPr>
          <w:rFonts w:ascii="Cambria" w:hAnsi="Cambria" w:cs="Cambria"/>
          <w:color w:val="111111"/>
          <w:sz w:val="28"/>
          <w:szCs w:val="28"/>
        </w:rPr>
        <w:t>νό</w:t>
      </w:r>
      <w:r w:rsidRPr="00C530D6">
        <w:rPr>
          <w:rFonts w:ascii="PT Serif" w:hAnsi="PT Serif" w:cs="PT Serif"/>
          <w:color w:val="111111"/>
          <w:sz w:val="28"/>
          <w:szCs w:val="28"/>
        </w:rPr>
        <w:t>μ</w:t>
      </w:r>
      <w:r w:rsidRPr="00C530D6">
        <w:rPr>
          <w:rFonts w:ascii="Cambria" w:hAnsi="Cambria" w:cs="Cambria"/>
          <w:color w:val="111111"/>
          <w:sz w:val="28"/>
          <w:szCs w:val="28"/>
        </w:rPr>
        <w:t>ος</w:t>
      </w:r>
      <w:r w:rsidRPr="00C530D6">
        <w:rPr>
          <w:rFonts w:ascii="PT Serif" w:hAnsi="PT Serif"/>
          <w:color w:val="111111"/>
          <w:sz w:val="28"/>
          <w:szCs w:val="28"/>
        </w:rPr>
        <w:t xml:space="preserve"> </w:t>
      </w:r>
      <w:r w:rsidRPr="00C530D6">
        <w:rPr>
          <w:rFonts w:ascii="Times New Roman" w:hAnsi="Times New Roman" w:cs="Times New Roman"/>
          <w:color w:val="111111"/>
          <w:sz w:val="28"/>
          <w:szCs w:val="28"/>
        </w:rPr>
        <w:t>ἅ</w:t>
      </w:r>
      <w:r w:rsidRPr="00C530D6">
        <w:rPr>
          <w:rFonts w:ascii="Cambria" w:hAnsi="Cambria" w:cs="Cambria"/>
          <w:color w:val="111111"/>
          <w:sz w:val="28"/>
          <w:szCs w:val="28"/>
        </w:rPr>
        <w:t>γιος</w:t>
      </w:r>
      <w:r w:rsidRPr="00C530D6">
        <w:rPr>
          <w:rFonts w:ascii="PT Serif" w:hAnsi="PT Serif"/>
          <w:color w:val="111111"/>
          <w:sz w:val="28"/>
          <w:szCs w:val="28"/>
        </w:rPr>
        <w:t xml:space="preserve">, </w:t>
      </w:r>
      <w:r w:rsidRPr="00C530D6">
        <w:rPr>
          <w:rFonts w:ascii="Cambria" w:hAnsi="Cambria" w:cs="Cambria"/>
          <w:color w:val="111111"/>
          <w:sz w:val="28"/>
          <w:szCs w:val="28"/>
        </w:rPr>
        <w:t>κα</w:t>
      </w:r>
      <w:r w:rsidRPr="00C530D6">
        <w:rPr>
          <w:rFonts w:ascii="Times New Roman" w:hAnsi="Times New Roman" w:cs="Times New Roman"/>
          <w:color w:val="111111"/>
          <w:sz w:val="28"/>
          <w:szCs w:val="28"/>
        </w:rPr>
        <w:t>ὶ</w:t>
      </w:r>
      <w:r w:rsidRPr="00C530D6">
        <w:rPr>
          <w:rFonts w:ascii="PT Serif" w:hAnsi="PT Serif"/>
          <w:color w:val="111111"/>
          <w:sz w:val="28"/>
          <w:szCs w:val="28"/>
        </w:rPr>
        <w:t xml:space="preserve"> </w:t>
      </w:r>
      <w:r w:rsidRPr="00C530D6">
        <w:rPr>
          <w:rFonts w:ascii="Times New Roman" w:hAnsi="Times New Roman" w:cs="Times New Roman"/>
          <w:color w:val="111111"/>
          <w:sz w:val="28"/>
          <w:szCs w:val="28"/>
        </w:rPr>
        <w:t>ἡ</w:t>
      </w:r>
      <w:r w:rsidRPr="00C530D6">
        <w:rPr>
          <w:rFonts w:ascii="PT Serif" w:hAnsi="PT Serif"/>
          <w:color w:val="111111"/>
          <w:sz w:val="28"/>
          <w:szCs w:val="28"/>
        </w:rPr>
        <w:t xml:space="preserve"> </w:t>
      </w:r>
      <w:r w:rsidRPr="00C530D6">
        <w:rPr>
          <w:rFonts w:ascii="Times New Roman" w:hAnsi="Times New Roman" w:cs="Times New Roman"/>
          <w:color w:val="111111"/>
          <w:sz w:val="28"/>
          <w:szCs w:val="28"/>
        </w:rPr>
        <w:t>ἐ</w:t>
      </w:r>
      <w:r w:rsidRPr="00C530D6">
        <w:rPr>
          <w:rFonts w:ascii="Cambria" w:hAnsi="Cambria" w:cs="Cambria"/>
          <w:color w:val="111111"/>
          <w:sz w:val="28"/>
          <w:szCs w:val="28"/>
        </w:rPr>
        <w:t>ντολ</w:t>
      </w:r>
      <w:r w:rsidRPr="00C530D6">
        <w:rPr>
          <w:rFonts w:ascii="Times New Roman" w:hAnsi="Times New Roman" w:cs="Times New Roman"/>
          <w:color w:val="111111"/>
          <w:sz w:val="28"/>
          <w:szCs w:val="28"/>
        </w:rPr>
        <w:t>ὴ</w:t>
      </w:r>
      <w:r w:rsidRPr="00C530D6">
        <w:rPr>
          <w:rFonts w:ascii="PT Serif" w:hAnsi="PT Serif"/>
          <w:color w:val="111111"/>
          <w:sz w:val="28"/>
          <w:szCs w:val="28"/>
        </w:rPr>
        <w:t xml:space="preserve"> </w:t>
      </w:r>
      <w:r w:rsidRPr="00C530D6">
        <w:rPr>
          <w:rFonts w:ascii="Times New Roman" w:hAnsi="Times New Roman" w:cs="Times New Roman"/>
          <w:color w:val="111111"/>
          <w:sz w:val="28"/>
          <w:szCs w:val="28"/>
        </w:rPr>
        <w:t>ἁ</w:t>
      </w:r>
      <w:r w:rsidRPr="00C530D6">
        <w:rPr>
          <w:rFonts w:ascii="Cambria" w:hAnsi="Cambria" w:cs="Cambria"/>
          <w:color w:val="111111"/>
          <w:sz w:val="28"/>
          <w:szCs w:val="28"/>
        </w:rPr>
        <w:t>γία</w:t>
      </w:r>
      <w:r w:rsidRPr="00C530D6">
        <w:rPr>
          <w:rFonts w:ascii="PT Serif" w:hAnsi="PT Serif"/>
          <w:color w:val="111111"/>
          <w:sz w:val="28"/>
          <w:szCs w:val="28"/>
        </w:rPr>
        <w:t xml:space="preserve"> </w:t>
      </w:r>
      <w:r w:rsidRPr="00C530D6">
        <w:rPr>
          <w:rFonts w:ascii="Cambria" w:hAnsi="Cambria" w:cs="Cambria"/>
          <w:color w:val="111111"/>
          <w:sz w:val="28"/>
          <w:szCs w:val="28"/>
        </w:rPr>
        <w:t>κα</w:t>
      </w:r>
      <w:r w:rsidRPr="00C530D6">
        <w:rPr>
          <w:rFonts w:ascii="Times New Roman" w:hAnsi="Times New Roman" w:cs="Times New Roman"/>
          <w:color w:val="111111"/>
          <w:sz w:val="28"/>
          <w:szCs w:val="28"/>
        </w:rPr>
        <w:t>ὶ</w:t>
      </w:r>
      <w:r w:rsidRPr="00C530D6">
        <w:rPr>
          <w:rFonts w:ascii="PT Serif" w:hAnsi="PT Serif"/>
          <w:color w:val="111111"/>
          <w:sz w:val="28"/>
          <w:szCs w:val="28"/>
        </w:rPr>
        <w:t xml:space="preserve"> </w:t>
      </w:r>
      <w:r w:rsidRPr="00C530D6">
        <w:rPr>
          <w:rFonts w:ascii="Cambria" w:hAnsi="Cambria" w:cs="Cambria"/>
          <w:color w:val="111111"/>
          <w:sz w:val="28"/>
          <w:szCs w:val="28"/>
        </w:rPr>
        <w:t>δικαία</w:t>
      </w:r>
      <w:r w:rsidRPr="00C530D6">
        <w:rPr>
          <w:rFonts w:ascii="PT Serif" w:hAnsi="PT Serif"/>
          <w:color w:val="111111"/>
          <w:sz w:val="28"/>
          <w:szCs w:val="28"/>
        </w:rPr>
        <w:t xml:space="preserve"> </w:t>
      </w:r>
      <w:r w:rsidRPr="00C530D6">
        <w:rPr>
          <w:rFonts w:ascii="Cambria" w:hAnsi="Cambria" w:cs="Cambria"/>
          <w:color w:val="111111"/>
          <w:sz w:val="28"/>
          <w:szCs w:val="28"/>
        </w:rPr>
        <w:t>κα</w:t>
      </w:r>
      <w:r w:rsidRPr="00C530D6">
        <w:rPr>
          <w:rFonts w:ascii="Times New Roman" w:hAnsi="Times New Roman" w:cs="Times New Roman"/>
          <w:color w:val="111111"/>
          <w:sz w:val="28"/>
          <w:szCs w:val="28"/>
        </w:rPr>
        <w:t>ὶ</w:t>
      </w:r>
      <w:r w:rsidRPr="00C530D6">
        <w:rPr>
          <w:rFonts w:ascii="PT Serif" w:hAnsi="PT Serif"/>
          <w:color w:val="111111"/>
          <w:sz w:val="28"/>
          <w:szCs w:val="28"/>
        </w:rPr>
        <w:t xml:space="preserve"> </w:t>
      </w:r>
      <w:r w:rsidRPr="00C530D6">
        <w:rPr>
          <w:rFonts w:ascii="Times New Roman" w:hAnsi="Times New Roman" w:cs="Times New Roman"/>
          <w:color w:val="111111"/>
          <w:sz w:val="28"/>
          <w:szCs w:val="28"/>
        </w:rPr>
        <w:t>ἀ</w:t>
      </w:r>
      <w:r w:rsidRPr="00C530D6">
        <w:rPr>
          <w:rFonts w:ascii="Cambria" w:hAnsi="Cambria" w:cs="Cambria"/>
          <w:color w:val="111111"/>
          <w:sz w:val="28"/>
          <w:szCs w:val="28"/>
        </w:rPr>
        <w:t>γαθή</w:t>
      </w:r>
      <w:r w:rsidRPr="00C530D6">
        <w:rPr>
          <w:rFonts w:ascii="PT Serif" w:hAnsi="PT Serif"/>
          <w:color w:val="111111"/>
          <w:sz w:val="28"/>
          <w:szCs w:val="28"/>
        </w:rPr>
        <w:t>.</w:t>
      </w:r>
    </w:p>
    <w:p w14:paraId="46D45422"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Che diremo dunque? Che la Legge è peccato? No, certamente! Però io non ho conosciuto il peccato se non mediante la Legge. Infatti non avrei conosciuto la concupiscenza, se la Legge non avesse detto: Non desiderare. Ma, presa l’occasione, il peccato scatenò in me, mediante il comandamento, ogni sorta di desideri. Senza la Legge infatti il peccato è morto. E un tempo io vivevo senza la Legge ma, sopraggiunto il precetto, il peccato ha ripreso vita e io sono morto. Il comandamento, che doveva servire per la vita, è divenuto per me motivo di morte. Il peccato infatti, presa l’occasione, mediante il comandamento mi ha sedotto e per mezzo di esso mi ha dato la morte. Così la Legge è santa, e santo, giusto e buono è il comandamento. Ciò che è bene allora è diventato morte per me? No davvero! Ma il peccato, per rivelarsi peccato, mi ha dato la morte servendosi di ciò che è bene, perché il peccato risultasse oltre misura peccaminoso per mezzo del comandamento (Rm 7,7-13). </w:t>
      </w:r>
    </w:p>
    <w:p w14:paraId="5AAC7F08" w14:textId="77777777" w:rsidR="00C530D6" w:rsidRPr="00C530D6" w:rsidRDefault="00C530D6" w:rsidP="00C530D6">
      <w:pPr>
        <w:spacing w:after="120"/>
        <w:jc w:val="both"/>
        <w:rPr>
          <w:rFonts w:ascii="Arial" w:hAnsi="Arial" w:cs="Arial"/>
          <w:sz w:val="24"/>
          <w:szCs w:val="24"/>
          <w:lang w:val="la-Latn"/>
        </w:rPr>
      </w:pPr>
      <w:r w:rsidRPr="00C530D6">
        <w:rPr>
          <w:rFonts w:ascii="Arial" w:hAnsi="Arial" w:cs="Arial"/>
          <w:sz w:val="24"/>
          <w:szCs w:val="24"/>
          <w:lang w:val="la-Latn"/>
        </w:rPr>
        <w:t xml:space="preserve">Quid ergo dicemus? Lex peccatum est? Absit! Sed peccatum non cognovi, nisi per legem; nam concupiscentiam nescirem, nisi lex diceret: “ Non concupisces ”. Occasione autem accepta, peccatum per mandatum operatum est in me omnem concupiscentiam; sine lege enim peccatum mortuum erat. Ego autem vivebam sine lege aliquando; sed, cum venisset mandatum, peccatum revixit, ego autem mortuus sum; et inventum est mihi mandatum, quod erat ad vitam, hoc esse ad mortem; nam peccatum, occasione accepta, per mandatum seduxit me et per illud occidit. Itaque lex quidem sancta, et mandatum sanctum et iustum et bonum. Quod ergo bonum est, mihi factum est mors? Absit! Sed peccatum, ut appareat peccatum, per bonum mihi operatum est mortem; ut fiat supra modum peccans peccatum per mandatum. (Rm 7,7-13). </w:t>
      </w:r>
    </w:p>
    <w:p w14:paraId="26923837" w14:textId="77777777" w:rsidR="00C530D6" w:rsidRPr="00C530D6" w:rsidRDefault="00C530D6" w:rsidP="00C530D6">
      <w:pPr>
        <w:spacing w:after="120"/>
        <w:jc w:val="both"/>
        <w:rPr>
          <w:rFonts w:ascii="Arial" w:hAnsi="Arial" w:cs="Arial"/>
          <w:sz w:val="24"/>
          <w:szCs w:val="24"/>
        </w:rPr>
      </w:pPr>
      <w:r w:rsidRPr="00C530D6">
        <w:rPr>
          <w:rFonts w:ascii="Cambria" w:hAnsi="Cambria" w:cs="Cambria"/>
          <w:color w:val="111111"/>
          <w:sz w:val="26"/>
          <w:szCs w:val="26"/>
        </w:rPr>
        <w:t>Τί</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ὖ</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ρο</w:t>
      </w:r>
      <w:r w:rsidRPr="00C530D6">
        <w:rPr>
          <w:rFonts w:ascii="Times New Roman" w:hAnsi="Times New Roman" w:cs="Times New Roman"/>
          <w:color w:val="111111"/>
          <w:sz w:val="26"/>
          <w:szCs w:val="26"/>
        </w:rPr>
        <w:t>ῦ</w:t>
      </w:r>
      <w:r w:rsidRPr="00C530D6">
        <w:rPr>
          <w:rFonts w:ascii="PT Serif" w:hAnsi="PT Serif"/>
          <w:color w:val="111111"/>
          <w:sz w:val="26"/>
          <w:szCs w:val="26"/>
        </w:rPr>
        <w:t>μ</w:t>
      </w:r>
      <w:r w:rsidRPr="00C530D6">
        <w:rPr>
          <w:rFonts w:ascii="Cambria" w:hAnsi="Cambria" w:cs="Cambria"/>
          <w:color w:val="111111"/>
          <w:sz w:val="26"/>
          <w:szCs w:val="26"/>
        </w:rPr>
        <w:t>εν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ὁ</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νό</w:t>
      </w:r>
      <w:r w:rsidRPr="00C530D6">
        <w:rPr>
          <w:rFonts w:ascii="PT Serif" w:hAnsi="PT Serif" w:cs="PT Serif"/>
          <w:color w:val="111111"/>
          <w:sz w:val="26"/>
          <w:szCs w:val="26"/>
        </w:rPr>
        <w:t>μ</w:t>
      </w:r>
      <w:r w:rsidRPr="00C530D6">
        <w:rPr>
          <w:rFonts w:ascii="Cambria" w:hAnsi="Cambria" w:cs="Cambria"/>
          <w:color w:val="111111"/>
          <w:sz w:val="26"/>
          <w:szCs w:val="26"/>
        </w:rPr>
        <w:t>ος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ἁ</w:t>
      </w:r>
      <w:r w:rsidRPr="00C530D6">
        <w:rPr>
          <w:rFonts w:ascii="PT Serif" w:hAnsi="PT Serif"/>
          <w:color w:val="111111"/>
          <w:sz w:val="26"/>
          <w:szCs w:val="26"/>
        </w:rPr>
        <w:t>μ</w:t>
      </w:r>
      <w:r w:rsidRPr="00C530D6">
        <w:rPr>
          <w:rFonts w:ascii="Cambria" w:hAnsi="Cambria" w:cs="Cambria"/>
          <w:color w:val="111111"/>
          <w:sz w:val="26"/>
          <w:szCs w:val="26"/>
        </w:rPr>
        <w:t>αρτία</w:t>
      </w:r>
      <w:r w:rsidRPr="00C530D6">
        <w:rPr>
          <w:rFonts w:ascii="PT Serif" w:hAnsi="PT Serif"/>
          <w:color w:val="111111"/>
          <w:sz w:val="26"/>
          <w:szCs w:val="26"/>
          <w:lang w:val="la-Latn"/>
        </w:rPr>
        <w:t xml:space="preserve">; </w:t>
      </w:r>
      <w:r w:rsidRPr="00C530D6">
        <w:rPr>
          <w:rFonts w:ascii="PT Serif" w:hAnsi="PT Serif" w:cs="PT Serif"/>
          <w:color w:val="111111"/>
          <w:sz w:val="26"/>
          <w:szCs w:val="26"/>
        </w:rPr>
        <w:t>μ</w:t>
      </w:r>
      <w:r w:rsidRPr="00C530D6">
        <w:rPr>
          <w:rFonts w:ascii="Times New Roman" w:hAnsi="Times New Roman" w:cs="Times New Roman"/>
          <w:color w:val="111111"/>
          <w:sz w:val="26"/>
          <w:szCs w:val="26"/>
        </w:rPr>
        <w:t>ὴ</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γένοιτο·</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λλ</w:t>
      </w:r>
      <w:r w:rsidRPr="00C530D6">
        <w:rPr>
          <w:rFonts w:ascii="Times New Roman" w:hAnsi="Times New Roman" w:cs="Times New Roman"/>
          <w:color w:val="111111"/>
          <w:sz w:val="26"/>
          <w:szCs w:val="26"/>
        </w:rPr>
        <w:t>ὰ</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ὴ</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ἁ</w:t>
      </w:r>
      <w:r w:rsidRPr="00C530D6">
        <w:rPr>
          <w:rFonts w:ascii="PT Serif" w:hAnsi="PT Serif"/>
          <w:color w:val="111111"/>
          <w:sz w:val="26"/>
          <w:szCs w:val="26"/>
        </w:rPr>
        <w:t>μ</w:t>
      </w:r>
      <w:r w:rsidRPr="00C530D6">
        <w:rPr>
          <w:rFonts w:ascii="Cambria" w:hAnsi="Cambria" w:cs="Cambria"/>
          <w:color w:val="111111"/>
          <w:sz w:val="26"/>
          <w:szCs w:val="26"/>
        </w:rPr>
        <w:t>αρτίαν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κ</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ἔ</w:t>
      </w:r>
      <w:r w:rsidRPr="00C530D6">
        <w:rPr>
          <w:rFonts w:ascii="Cambria" w:hAnsi="Cambria" w:cs="Cambria"/>
          <w:color w:val="111111"/>
          <w:sz w:val="26"/>
          <w:szCs w:val="26"/>
        </w:rPr>
        <w:t>γνων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PT Serif" w:hAnsi="PT Serif"/>
          <w:color w:val="111111"/>
          <w:sz w:val="26"/>
          <w:szCs w:val="26"/>
          <w:lang w:val="la-Latn"/>
        </w:rPr>
        <w:t xml:space="preserve"> </w:t>
      </w:r>
      <w:r w:rsidRPr="00C530D6">
        <w:rPr>
          <w:rFonts w:ascii="PT Serif" w:hAnsi="PT Serif"/>
          <w:color w:val="111111"/>
          <w:sz w:val="26"/>
          <w:szCs w:val="26"/>
        </w:rPr>
        <w:t>μ</w:t>
      </w:r>
      <w:r w:rsidRPr="00C530D6">
        <w:rPr>
          <w:rFonts w:ascii="Times New Roman" w:hAnsi="Times New Roman" w:cs="Times New Roman"/>
          <w:color w:val="111111"/>
          <w:sz w:val="26"/>
          <w:szCs w:val="26"/>
        </w:rPr>
        <w:t>ὴ</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δι</w:t>
      </w:r>
      <w:r w:rsidRPr="00C530D6">
        <w:rPr>
          <w:rFonts w:ascii="Times New Roman" w:hAnsi="Times New Roman" w:cs="Times New Roman"/>
          <w:color w:val="111111"/>
          <w:sz w:val="26"/>
          <w:szCs w:val="26"/>
        </w:rPr>
        <w:t>ὰ</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νό</w:t>
      </w:r>
      <w:r w:rsidRPr="00C530D6">
        <w:rPr>
          <w:rFonts w:ascii="PT Serif" w:hAnsi="PT Serif" w:cs="PT Serif"/>
          <w:color w:val="111111"/>
          <w:sz w:val="26"/>
          <w:szCs w:val="26"/>
        </w:rPr>
        <w:t>μ</w:t>
      </w:r>
      <w:r w:rsidRPr="00C530D6">
        <w:rPr>
          <w:rFonts w:ascii="Cambria" w:hAnsi="Cambria" w:cs="Cambria"/>
          <w:color w:val="111111"/>
          <w:sz w:val="26"/>
          <w:szCs w:val="26"/>
        </w:rPr>
        <w:t>ου</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τήν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τε</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γ</w:t>
      </w:r>
      <w:r w:rsidRPr="00C530D6">
        <w:rPr>
          <w:rFonts w:ascii="Times New Roman" w:hAnsi="Times New Roman" w:cs="Times New Roman"/>
          <w:color w:val="111111"/>
          <w:sz w:val="26"/>
          <w:szCs w:val="26"/>
        </w:rPr>
        <w:t>ὰ</w:t>
      </w:r>
      <w:r w:rsidRPr="00C530D6">
        <w:rPr>
          <w:rFonts w:ascii="Cambria" w:hAnsi="Cambria" w:cs="Cambria"/>
          <w:color w:val="111111"/>
          <w:sz w:val="26"/>
          <w:szCs w:val="26"/>
        </w:rPr>
        <w:t>ρ</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PT Serif" w:hAnsi="PT Serif"/>
          <w:color w:val="111111"/>
          <w:sz w:val="26"/>
          <w:szCs w:val="26"/>
        </w:rPr>
        <w:t>π</w:t>
      </w:r>
      <w:r w:rsidRPr="00C530D6">
        <w:rPr>
          <w:rFonts w:ascii="Cambria" w:hAnsi="Cambria" w:cs="Cambria"/>
          <w:color w:val="111111"/>
          <w:sz w:val="26"/>
          <w:szCs w:val="26"/>
        </w:rPr>
        <w:t>ιθυ</w:t>
      </w:r>
      <w:r w:rsidRPr="00C530D6">
        <w:rPr>
          <w:rFonts w:ascii="PT Serif" w:hAnsi="PT Serif" w:cs="PT Serif"/>
          <w:color w:val="111111"/>
          <w:sz w:val="26"/>
          <w:szCs w:val="26"/>
        </w:rPr>
        <w:t>μ</w:t>
      </w:r>
      <w:r w:rsidRPr="00C530D6">
        <w:rPr>
          <w:rFonts w:ascii="Cambria" w:hAnsi="Cambria" w:cs="Cambria"/>
          <w:color w:val="111111"/>
          <w:sz w:val="26"/>
          <w:szCs w:val="26"/>
        </w:rPr>
        <w:t>ίαν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κ</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ᾔ</w:t>
      </w:r>
      <w:r w:rsidRPr="00C530D6">
        <w:rPr>
          <w:rFonts w:ascii="Cambria" w:hAnsi="Cambria" w:cs="Cambria"/>
          <w:color w:val="111111"/>
          <w:sz w:val="26"/>
          <w:szCs w:val="26"/>
        </w:rPr>
        <w:t>δειν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PT Serif" w:hAnsi="PT Serif"/>
          <w:color w:val="111111"/>
          <w:sz w:val="26"/>
          <w:szCs w:val="26"/>
          <w:lang w:val="la-Latn"/>
        </w:rPr>
        <w:t xml:space="preserve"> </w:t>
      </w:r>
      <w:r w:rsidRPr="00C530D6">
        <w:rPr>
          <w:rFonts w:ascii="PT Serif" w:hAnsi="PT Serif"/>
          <w:color w:val="111111"/>
          <w:sz w:val="26"/>
          <w:szCs w:val="26"/>
        </w:rPr>
        <w:t>μ</w:t>
      </w:r>
      <w:r w:rsidRPr="00C530D6">
        <w:rPr>
          <w:rFonts w:ascii="Times New Roman" w:hAnsi="Times New Roman" w:cs="Times New Roman"/>
          <w:color w:val="111111"/>
          <w:sz w:val="26"/>
          <w:szCs w:val="26"/>
        </w:rPr>
        <w:t>ὴ</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ὁ</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νό</w:t>
      </w:r>
      <w:r w:rsidRPr="00C530D6">
        <w:rPr>
          <w:rFonts w:ascii="PT Serif" w:hAnsi="PT Serif" w:cs="PT Serif"/>
          <w:color w:val="111111"/>
          <w:sz w:val="26"/>
          <w:szCs w:val="26"/>
        </w:rPr>
        <w:t>μ</w:t>
      </w:r>
      <w:r w:rsidRPr="00C530D6">
        <w:rPr>
          <w:rFonts w:ascii="Cambria" w:hAnsi="Cambria" w:cs="Cambria"/>
          <w:color w:val="111111"/>
          <w:sz w:val="26"/>
          <w:szCs w:val="26"/>
        </w:rPr>
        <w:t>ος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ἔ</w:t>
      </w:r>
      <w:r w:rsidRPr="00C530D6">
        <w:rPr>
          <w:rFonts w:ascii="Cambria" w:hAnsi="Cambria" w:cs="Cambria"/>
          <w:color w:val="111111"/>
          <w:sz w:val="26"/>
          <w:szCs w:val="26"/>
        </w:rPr>
        <w:t>λεγεν·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κ</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PT Serif" w:hAnsi="PT Serif"/>
          <w:color w:val="111111"/>
          <w:sz w:val="26"/>
          <w:szCs w:val="26"/>
        </w:rPr>
        <w:t>π</w:t>
      </w:r>
      <w:r w:rsidRPr="00C530D6">
        <w:rPr>
          <w:rFonts w:ascii="Cambria" w:hAnsi="Cambria" w:cs="Cambria"/>
          <w:color w:val="111111"/>
          <w:sz w:val="26"/>
          <w:szCs w:val="26"/>
        </w:rPr>
        <w:t>ιθυ</w:t>
      </w:r>
      <w:r w:rsidRPr="00C530D6">
        <w:rPr>
          <w:rFonts w:ascii="PT Serif" w:hAnsi="PT Serif" w:cs="PT Serif"/>
          <w:color w:val="111111"/>
          <w:sz w:val="26"/>
          <w:szCs w:val="26"/>
        </w:rPr>
        <w:t>μ</w:t>
      </w:r>
      <w:r w:rsidRPr="00C530D6">
        <w:rPr>
          <w:rFonts w:ascii="Cambria" w:hAnsi="Cambria" w:cs="Cambria"/>
          <w:color w:val="111111"/>
          <w:sz w:val="26"/>
          <w:szCs w:val="26"/>
        </w:rPr>
        <w:t>ήσεις·</w:t>
      </w:r>
      <w:r w:rsidRPr="00C530D6">
        <w:rPr>
          <w:rFonts w:ascii="PT Serif" w:hAnsi="PT Serif"/>
          <w:color w:val="111111"/>
          <w:sz w:val="26"/>
          <w:szCs w:val="26"/>
          <w:lang w:val="la-Latn"/>
        </w:rPr>
        <w:t>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φορ</w:t>
      </w:r>
      <w:r w:rsidRPr="00C530D6">
        <w:rPr>
          <w:rFonts w:ascii="PT Serif" w:hAnsi="PT Serif" w:cs="PT Serif"/>
          <w:color w:val="111111"/>
          <w:sz w:val="26"/>
          <w:szCs w:val="26"/>
        </w:rPr>
        <w:t>μ</w:t>
      </w:r>
      <w:r w:rsidRPr="00C530D6">
        <w:rPr>
          <w:rFonts w:ascii="Times New Roman" w:hAnsi="Times New Roman" w:cs="Times New Roman"/>
          <w:color w:val="111111"/>
          <w:sz w:val="26"/>
          <w:szCs w:val="26"/>
        </w:rPr>
        <w:t>ὴ</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w:t>
      </w:r>
      <w:r w:rsidRPr="00C530D6">
        <w:rPr>
          <w:rFonts w:ascii="Times New Roman" w:hAnsi="Times New Roman" w:cs="Times New Roman"/>
          <w:color w:val="111111"/>
          <w:sz w:val="26"/>
          <w:szCs w:val="26"/>
        </w:rPr>
        <w:t>ὲ</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λαβο</w:t>
      </w:r>
      <w:r w:rsidRPr="00C530D6">
        <w:rPr>
          <w:rFonts w:ascii="Times New Roman" w:hAnsi="Times New Roman" w:cs="Times New Roman"/>
          <w:color w:val="111111"/>
          <w:sz w:val="26"/>
          <w:szCs w:val="26"/>
        </w:rPr>
        <w:t>ῦ</w:t>
      </w:r>
      <w:r w:rsidRPr="00C530D6">
        <w:rPr>
          <w:rFonts w:ascii="Cambria" w:hAnsi="Cambria" w:cs="Cambria"/>
          <w:color w:val="111111"/>
          <w:sz w:val="26"/>
          <w:szCs w:val="26"/>
        </w:rPr>
        <w:t>σα</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ἡ</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ἁ</w:t>
      </w:r>
      <w:r w:rsidRPr="00C530D6">
        <w:rPr>
          <w:rFonts w:ascii="PT Serif" w:hAnsi="PT Serif"/>
          <w:color w:val="111111"/>
          <w:sz w:val="26"/>
          <w:szCs w:val="26"/>
        </w:rPr>
        <w:t>μ</w:t>
      </w:r>
      <w:r w:rsidRPr="00C530D6">
        <w:rPr>
          <w:rFonts w:ascii="Cambria" w:hAnsi="Cambria" w:cs="Cambria"/>
          <w:color w:val="111111"/>
          <w:sz w:val="26"/>
          <w:szCs w:val="26"/>
        </w:rPr>
        <w:t>αρτία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δι</w:t>
      </w:r>
      <w:r w:rsidRPr="00C530D6">
        <w:rPr>
          <w:rFonts w:ascii="Times New Roman" w:hAnsi="Times New Roman" w:cs="Times New Roman"/>
          <w:color w:val="111111"/>
          <w:sz w:val="26"/>
          <w:szCs w:val="26"/>
        </w:rPr>
        <w:t>ὰ</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ντολ</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κατειργάσατο</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PT Serif" w:hAnsi="PT Serif"/>
          <w:color w:val="111111"/>
          <w:sz w:val="26"/>
          <w:szCs w:val="26"/>
        </w:rPr>
        <w:t>μ</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ὶ</w:t>
      </w:r>
      <w:r w:rsidRPr="00C530D6">
        <w:rPr>
          <w:rFonts w:ascii="PT Serif" w:hAnsi="PT Serif"/>
          <w:color w:val="111111"/>
          <w:sz w:val="26"/>
          <w:szCs w:val="26"/>
          <w:lang w:val="la-Latn"/>
        </w:rPr>
        <w:t xml:space="preserve"> </w:t>
      </w:r>
      <w:r w:rsidRPr="00C530D6">
        <w:rPr>
          <w:rFonts w:ascii="PT Serif" w:hAnsi="PT Serif"/>
          <w:color w:val="111111"/>
          <w:sz w:val="26"/>
          <w:szCs w:val="26"/>
        </w:rPr>
        <w:t>π</w:t>
      </w:r>
      <w:r w:rsidRPr="00C530D6">
        <w:rPr>
          <w:rFonts w:ascii="Times New Roman" w:hAnsi="Times New Roman" w:cs="Times New Roman"/>
          <w:color w:val="111111"/>
          <w:sz w:val="26"/>
          <w:szCs w:val="26"/>
        </w:rPr>
        <w:t>ᾶ</w:t>
      </w:r>
      <w:r w:rsidRPr="00C530D6">
        <w:rPr>
          <w:rFonts w:ascii="Cambria" w:hAnsi="Cambria" w:cs="Cambria"/>
          <w:color w:val="111111"/>
          <w:sz w:val="26"/>
          <w:szCs w:val="26"/>
        </w:rPr>
        <w:t>σαν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PT Serif" w:hAnsi="PT Serif"/>
          <w:color w:val="111111"/>
          <w:sz w:val="26"/>
          <w:szCs w:val="26"/>
        </w:rPr>
        <w:t>π</w:t>
      </w:r>
      <w:r w:rsidRPr="00C530D6">
        <w:rPr>
          <w:rFonts w:ascii="Cambria" w:hAnsi="Cambria" w:cs="Cambria"/>
          <w:color w:val="111111"/>
          <w:sz w:val="26"/>
          <w:szCs w:val="26"/>
        </w:rPr>
        <w:t>ιθυ</w:t>
      </w:r>
      <w:r w:rsidRPr="00C530D6">
        <w:rPr>
          <w:rFonts w:ascii="PT Serif" w:hAnsi="PT Serif" w:cs="PT Serif"/>
          <w:color w:val="111111"/>
          <w:sz w:val="26"/>
          <w:szCs w:val="26"/>
        </w:rPr>
        <w:t>μ</w:t>
      </w:r>
      <w:r w:rsidRPr="00C530D6">
        <w:rPr>
          <w:rFonts w:ascii="Cambria" w:hAnsi="Cambria" w:cs="Cambria"/>
          <w:color w:val="111111"/>
          <w:sz w:val="26"/>
          <w:szCs w:val="26"/>
        </w:rPr>
        <w:t>ίαν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χωρ</w:t>
      </w:r>
      <w:r w:rsidRPr="00C530D6">
        <w:rPr>
          <w:rFonts w:ascii="Times New Roman" w:hAnsi="Times New Roman" w:cs="Times New Roman"/>
          <w:color w:val="111111"/>
          <w:sz w:val="26"/>
          <w:szCs w:val="26"/>
        </w:rPr>
        <w:t>ὶ</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γ</w:t>
      </w:r>
      <w:r w:rsidRPr="00C530D6">
        <w:rPr>
          <w:rFonts w:ascii="Times New Roman" w:hAnsi="Times New Roman" w:cs="Times New Roman"/>
          <w:color w:val="111111"/>
          <w:sz w:val="26"/>
          <w:szCs w:val="26"/>
        </w:rPr>
        <w:t>ὰ</w:t>
      </w:r>
      <w:r w:rsidRPr="00C530D6">
        <w:rPr>
          <w:rFonts w:ascii="Cambria" w:hAnsi="Cambria" w:cs="Cambria"/>
          <w:color w:val="111111"/>
          <w:sz w:val="26"/>
          <w:szCs w:val="26"/>
        </w:rPr>
        <w:t>ρ</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νό</w:t>
      </w:r>
      <w:r w:rsidRPr="00C530D6">
        <w:rPr>
          <w:rFonts w:ascii="PT Serif" w:hAnsi="PT Serif" w:cs="PT Serif"/>
          <w:color w:val="111111"/>
          <w:sz w:val="26"/>
          <w:szCs w:val="26"/>
        </w:rPr>
        <w:t>μ</w:t>
      </w:r>
      <w:r w:rsidRPr="00C530D6">
        <w:rPr>
          <w:rFonts w:ascii="Cambria" w:hAnsi="Cambria" w:cs="Cambria"/>
          <w:color w:val="111111"/>
          <w:sz w:val="26"/>
          <w:szCs w:val="26"/>
        </w:rPr>
        <w:t>ου</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ἁ</w:t>
      </w:r>
      <w:r w:rsidRPr="00C530D6">
        <w:rPr>
          <w:rFonts w:ascii="PT Serif" w:hAnsi="PT Serif"/>
          <w:color w:val="111111"/>
          <w:sz w:val="26"/>
          <w:szCs w:val="26"/>
        </w:rPr>
        <w:t>μ</w:t>
      </w:r>
      <w:r w:rsidRPr="00C530D6">
        <w:rPr>
          <w:rFonts w:ascii="Cambria" w:hAnsi="Cambria" w:cs="Cambria"/>
          <w:color w:val="111111"/>
          <w:sz w:val="26"/>
          <w:szCs w:val="26"/>
        </w:rPr>
        <w:t>αρτία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νεκρά</w:t>
      </w:r>
      <w:r w:rsidRPr="00C530D6">
        <w:rPr>
          <w:rFonts w:ascii="PT Serif" w:hAnsi="PT Serif"/>
          <w:color w:val="111111"/>
          <w:sz w:val="26"/>
          <w:szCs w:val="26"/>
          <w:lang w:val="la-Latn"/>
        </w:rPr>
        <w:t>.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γ</w:t>
      </w:r>
      <w:r w:rsidRPr="00C530D6">
        <w:rPr>
          <w:rFonts w:ascii="Times New Roman" w:hAnsi="Times New Roman" w:cs="Times New Roman"/>
          <w:color w:val="111111"/>
          <w:sz w:val="26"/>
          <w:szCs w:val="26"/>
        </w:rPr>
        <w:t>ὼ</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w:t>
      </w:r>
      <w:r w:rsidRPr="00C530D6">
        <w:rPr>
          <w:rFonts w:ascii="Times New Roman" w:hAnsi="Times New Roman" w:cs="Times New Roman"/>
          <w:color w:val="111111"/>
          <w:sz w:val="26"/>
          <w:szCs w:val="26"/>
        </w:rPr>
        <w:t>ὲ</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ἔ</w:t>
      </w:r>
      <w:r w:rsidRPr="00C530D6">
        <w:rPr>
          <w:rFonts w:ascii="Cambria" w:hAnsi="Cambria" w:cs="Cambria"/>
          <w:color w:val="111111"/>
          <w:sz w:val="26"/>
          <w:szCs w:val="26"/>
        </w:rPr>
        <w:t>ζων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χωρ</w:t>
      </w:r>
      <w:r w:rsidRPr="00C530D6">
        <w:rPr>
          <w:rFonts w:ascii="Times New Roman" w:hAnsi="Times New Roman" w:cs="Times New Roman"/>
          <w:color w:val="111111"/>
          <w:sz w:val="26"/>
          <w:szCs w:val="26"/>
        </w:rPr>
        <w:t>ὶ</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νό</w:t>
      </w:r>
      <w:r w:rsidRPr="00C530D6">
        <w:rPr>
          <w:rFonts w:ascii="PT Serif" w:hAnsi="PT Serif" w:cs="PT Serif"/>
          <w:color w:val="111111"/>
          <w:sz w:val="26"/>
          <w:szCs w:val="26"/>
        </w:rPr>
        <w:t>μ</w:t>
      </w:r>
      <w:r w:rsidRPr="00C530D6">
        <w:rPr>
          <w:rFonts w:ascii="Cambria" w:hAnsi="Cambria" w:cs="Cambria"/>
          <w:color w:val="111111"/>
          <w:sz w:val="26"/>
          <w:szCs w:val="26"/>
        </w:rPr>
        <w:t>ου</w:t>
      </w:r>
      <w:r w:rsidRPr="00C530D6">
        <w:rPr>
          <w:rFonts w:ascii="PT Serif" w:hAnsi="PT Serif"/>
          <w:color w:val="111111"/>
          <w:sz w:val="26"/>
          <w:szCs w:val="26"/>
          <w:lang w:val="la-Latn"/>
        </w:rPr>
        <w:t xml:space="preserve"> </w:t>
      </w:r>
      <w:r w:rsidRPr="00C530D6">
        <w:rPr>
          <w:rFonts w:ascii="PT Serif" w:hAnsi="PT Serif" w:cs="PT Serif"/>
          <w:color w:val="111111"/>
          <w:sz w:val="26"/>
          <w:szCs w:val="26"/>
        </w:rPr>
        <w:t>π</w:t>
      </w:r>
      <w:r w:rsidRPr="00C530D6">
        <w:rPr>
          <w:rFonts w:ascii="Cambria" w:hAnsi="Cambria" w:cs="Cambria"/>
          <w:color w:val="111111"/>
          <w:sz w:val="26"/>
          <w:szCs w:val="26"/>
        </w:rPr>
        <w:t>οτέ·</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λθούσης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w:t>
      </w:r>
      <w:r w:rsidRPr="00C530D6">
        <w:rPr>
          <w:rFonts w:ascii="Times New Roman" w:hAnsi="Times New Roman" w:cs="Times New Roman"/>
          <w:color w:val="111111"/>
          <w:sz w:val="26"/>
          <w:szCs w:val="26"/>
        </w:rPr>
        <w:t>ὲ</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ντολ</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ἡ</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ἁ</w:t>
      </w:r>
      <w:r w:rsidRPr="00C530D6">
        <w:rPr>
          <w:rFonts w:ascii="PT Serif" w:hAnsi="PT Serif"/>
          <w:color w:val="111111"/>
          <w:sz w:val="26"/>
          <w:szCs w:val="26"/>
        </w:rPr>
        <w:t>μ</w:t>
      </w:r>
      <w:r w:rsidRPr="00C530D6">
        <w:rPr>
          <w:rFonts w:ascii="Cambria" w:hAnsi="Cambria" w:cs="Cambria"/>
          <w:color w:val="111111"/>
          <w:sz w:val="26"/>
          <w:szCs w:val="26"/>
        </w:rPr>
        <w:t>αρτία</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νέζησεν</w:t>
      </w:r>
      <w:r w:rsidRPr="00C530D6">
        <w:rPr>
          <w:rFonts w:ascii="PT Serif" w:hAnsi="PT Serif"/>
          <w:color w:val="111111"/>
          <w:sz w:val="26"/>
          <w:szCs w:val="26"/>
          <w:lang w:val="la-Latn"/>
        </w:rPr>
        <w:t>,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γ</w:t>
      </w:r>
      <w:r w:rsidRPr="00C530D6">
        <w:rPr>
          <w:rFonts w:ascii="Times New Roman" w:hAnsi="Times New Roman" w:cs="Times New Roman"/>
          <w:color w:val="111111"/>
          <w:sz w:val="26"/>
          <w:szCs w:val="26"/>
        </w:rPr>
        <w:t>ὼ</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w:t>
      </w:r>
      <w:r w:rsidRPr="00C530D6">
        <w:rPr>
          <w:rFonts w:ascii="Times New Roman" w:hAnsi="Times New Roman" w:cs="Times New Roman"/>
          <w:color w:val="111111"/>
          <w:sz w:val="26"/>
          <w:szCs w:val="26"/>
        </w:rPr>
        <w:t>ὲ</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PT Serif" w:hAnsi="PT Serif"/>
          <w:color w:val="111111"/>
          <w:sz w:val="26"/>
          <w:szCs w:val="26"/>
        </w:rPr>
        <w:t>π</w:t>
      </w:r>
      <w:r w:rsidRPr="00C530D6">
        <w:rPr>
          <w:rFonts w:ascii="Cambria" w:hAnsi="Cambria" w:cs="Cambria"/>
          <w:color w:val="111111"/>
          <w:sz w:val="26"/>
          <w:szCs w:val="26"/>
        </w:rPr>
        <w:t>έθανον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lastRenderedPageBreak/>
        <w:t>κα</w:t>
      </w:r>
      <w:r w:rsidRPr="00C530D6">
        <w:rPr>
          <w:rFonts w:ascii="Times New Roman" w:hAnsi="Times New Roman" w:cs="Times New Roman"/>
          <w:color w:val="111111"/>
          <w:sz w:val="26"/>
          <w:szCs w:val="26"/>
        </w:rPr>
        <w:t>ὶ</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ὑ</w:t>
      </w:r>
      <w:r w:rsidRPr="00C530D6">
        <w:rPr>
          <w:rFonts w:ascii="Cambria" w:hAnsi="Cambria" w:cs="Cambria"/>
          <w:color w:val="111111"/>
          <w:sz w:val="26"/>
          <w:szCs w:val="26"/>
        </w:rPr>
        <w:t>ρέθη</w:t>
      </w:r>
      <w:r w:rsidRPr="00C530D6">
        <w:rPr>
          <w:rFonts w:ascii="PT Serif" w:hAnsi="PT Serif"/>
          <w:color w:val="111111"/>
          <w:sz w:val="26"/>
          <w:szCs w:val="26"/>
          <w:lang w:val="la-Latn"/>
        </w:rPr>
        <w:t xml:space="preserve"> </w:t>
      </w:r>
      <w:r w:rsidRPr="00C530D6">
        <w:rPr>
          <w:rFonts w:ascii="PT Serif" w:hAnsi="PT Serif" w:cs="PT Serif"/>
          <w:color w:val="111111"/>
          <w:sz w:val="26"/>
          <w:szCs w:val="26"/>
        </w:rPr>
        <w:t>μ</w:t>
      </w:r>
      <w:r w:rsidRPr="00C530D6">
        <w:rPr>
          <w:rFonts w:ascii="Cambria" w:hAnsi="Cambria" w:cs="Cambria"/>
          <w:color w:val="111111"/>
          <w:sz w:val="26"/>
          <w:szCs w:val="26"/>
        </w:rPr>
        <w:t>οι</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ἡ</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ντολ</w:t>
      </w:r>
      <w:r w:rsidRPr="00C530D6">
        <w:rPr>
          <w:rFonts w:ascii="Times New Roman" w:hAnsi="Times New Roman" w:cs="Times New Roman"/>
          <w:color w:val="111111"/>
          <w:sz w:val="26"/>
          <w:szCs w:val="26"/>
        </w:rPr>
        <w:t>ὴ</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ἡ</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ζω</w:t>
      </w:r>
      <w:r w:rsidRPr="00C530D6">
        <w:rPr>
          <w:rFonts w:ascii="Times New Roman" w:hAnsi="Times New Roman" w:cs="Times New Roman"/>
          <w:color w:val="111111"/>
          <w:sz w:val="26"/>
          <w:szCs w:val="26"/>
        </w:rPr>
        <w:t>ὴ</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α</w:t>
      </w:r>
      <w:r w:rsidRPr="00C530D6">
        <w:rPr>
          <w:rFonts w:ascii="Times New Roman" w:hAnsi="Times New Roman" w:cs="Times New Roman"/>
          <w:color w:val="111111"/>
          <w:sz w:val="26"/>
          <w:szCs w:val="26"/>
        </w:rPr>
        <w:t>ὕ</w:t>
      </w:r>
      <w:r w:rsidRPr="00C530D6">
        <w:rPr>
          <w:rFonts w:ascii="Cambria" w:hAnsi="Cambria" w:cs="Cambria"/>
          <w:color w:val="111111"/>
          <w:sz w:val="26"/>
          <w:szCs w:val="26"/>
        </w:rPr>
        <w:t>τη</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θάνατον·</w:t>
      </w:r>
      <w:r w:rsidRPr="00C530D6">
        <w:rPr>
          <w:rFonts w:ascii="PT Serif" w:hAnsi="PT Serif"/>
          <w:color w:val="111111"/>
          <w:sz w:val="26"/>
          <w:szCs w:val="26"/>
          <w:lang w:val="la-Latn"/>
        </w:rPr>
        <w:t> </w:t>
      </w:r>
      <w:r w:rsidRPr="00C530D6">
        <w:rPr>
          <w:rFonts w:ascii="Times New Roman" w:hAnsi="Times New Roman" w:cs="Times New Roman"/>
          <w:color w:val="111111"/>
          <w:sz w:val="26"/>
          <w:szCs w:val="26"/>
        </w:rPr>
        <w:t>ἡ</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γ</w:t>
      </w:r>
      <w:r w:rsidRPr="00C530D6">
        <w:rPr>
          <w:rFonts w:ascii="Times New Roman" w:hAnsi="Times New Roman" w:cs="Times New Roman"/>
          <w:color w:val="111111"/>
          <w:sz w:val="26"/>
          <w:szCs w:val="26"/>
        </w:rPr>
        <w:t>ὰ</w:t>
      </w:r>
      <w:r w:rsidRPr="00C530D6">
        <w:rPr>
          <w:rFonts w:ascii="Cambria" w:hAnsi="Cambria" w:cs="Cambria"/>
          <w:color w:val="111111"/>
          <w:sz w:val="26"/>
          <w:szCs w:val="26"/>
        </w:rPr>
        <w:t>ρ</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ἁ</w:t>
      </w:r>
      <w:r w:rsidRPr="00C530D6">
        <w:rPr>
          <w:rFonts w:ascii="PT Serif" w:hAnsi="PT Serif"/>
          <w:color w:val="111111"/>
          <w:sz w:val="26"/>
          <w:szCs w:val="26"/>
        </w:rPr>
        <w:t>μ</w:t>
      </w:r>
      <w:r w:rsidRPr="00C530D6">
        <w:rPr>
          <w:rFonts w:ascii="Cambria" w:hAnsi="Cambria" w:cs="Cambria"/>
          <w:color w:val="111111"/>
          <w:sz w:val="26"/>
          <w:szCs w:val="26"/>
        </w:rPr>
        <w:t>αρτία</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φορ</w:t>
      </w:r>
      <w:r w:rsidRPr="00C530D6">
        <w:rPr>
          <w:rFonts w:ascii="PT Serif" w:hAnsi="PT Serif" w:cs="PT Serif"/>
          <w:color w:val="111111"/>
          <w:sz w:val="26"/>
          <w:szCs w:val="26"/>
        </w:rPr>
        <w:t>μ</w:t>
      </w:r>
      <w:r w:rsidRPr="00C530D6">
        <w:rPr>
          <w:rFonts w:ascii="Times New Roman" w:hAnsi="Times New Roman" w:cs="Times New Roman"/>
          <w:color w:val="111111"/>
          <w:sz w:val="26"/>
          <w:szCs w:val="26"/>
        </w:rPr>
        <w:t>ὴ</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λαβο</w:t>
      </w:r>
      <w:r w:rsidRPr="00C530D6">
        <w:rPr>
          <w:rFonts w:ascii="Times New Roman" w:hAnsi="Times New Roman" w:cs="Times New Roman"/>
          <w:color w:val="111111"/>
          <w:sz w:val="26"/>
          <w:szCs w:val="26"/>
        </w:rPr>
        <w:t>ῦ</w:t>
      </w:r>
      <w:r w:rsidRPr="00C530D6">
        <w:rPr>
          <w:rFonts w:ascii="Cambria" w:hAnsi="Cambria" w:cs="Cambria"/>
          <w:color w:val="111111"/>
          <w:sz w:val="26"/>
          <w:szCs w:val="26"/>
        </w:rPr>
        <w:t>σα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δι</w:t>
      </w:r>
      <w:r w:rsidRPr="00C530D6">
        <w:rPr>
          <w:rFonts w:ascii="Times New Roman" w:hAnsi="Times New Roman" w:cs="Times New Roman"/>
          <w:color w:val="111111"/>
          <w:sz w:val="26"/>
          <w:szCs w:val="26"/>
        </w:rPr>
        <w:t>ὰ</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ντολ</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ξη</w:t>
      </w:r>
      <w:r w:rsidRPr="00C530D6">
        <w:rPr>
          <w:rFonts w:ascii="PT Serif" w:hAnsi="PT Serif" w:cs="PT Serif"/>
          <w:color w:val="111111"/>
          <w:sz w:val="26"/>
          <w:szCs w:val="26"/>
        </w:rPr>
        <w:t>π</w:t>
      </w:r>
      <w:r w:rsidRPr="00C530D6">
        <w:rPr>
          <w:rFonts w:ascii="Cambria" w:hAnsi="Cambria" w:cs="Cambria"/>
          <w:color w:val="111111"/>
          <w:sz w:val="26"/>
          <w:szCs w:val="26"/>
        </w:rPr>
        <w:t>άτησέν</w:t>
      </w:r>
      <w:r w:rsidRPr="00C530D6">
        <w:rPr>
          <w:rFonts w:ascii="PT Serif" w:hAnsi="PT Serif"/>
          <w:color w:val="111111"/>
          <w:sz w:val="26"/>
          <w:szCs w:val="26"/>
          <w:lang w:val="la-Latn"/>
        </w:rPr>
        <w:t xml:space="preserve"> </w:t>
      </w:r>
      <w:r w:rsidRPr="00C530D6">
        <w:rPr>
          <w:rFonts w:ascii="PT Serif" w:hAnsi="PT Serif" w:cs="PT Serif"/>
          <w:color w:val="111111"/>
          <w:sz w:val="26"/>
          <w:szCs w:val="26"/>
        </w:rPr>
        <w:t>μ</w:t>
      </w:r>
      <w:r w:rsidRPr="00C530D6">
        <w:rPr>
          <w:rFonts w:ascii="Cambria" w:hAnsi="Cambria" w:cs="Cambria"/>
          <w:color w:val="111111"/>
          <w:sz w:val="26"/>
          <w:szCs w:val="26"/>
        </w:rPr>
        <w:t>ε</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δι</w:t>
      </w:r>
      <w:r w:rsidRPr="00C530D6">
        <w:rPr>
          <w:rFonts w:ascii="PT Serif" w:hAnsi="PT Serif" w:cs="PT Serif"/>
          <w:color w:val="111111"/>
          <w:sz w:val="26"/>
          <w:szCs w:val="26"/>
          <w:lang w:val="la-Latn"/>
        </w:rPr>
        <w:t>’</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α</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PT Serif" w:hAnsi="PT Serif"/>
          <w:color w:val="111111"/>
          <w:sz w:val="26"/>
          <w:szCs w:val="26"/>
        </w:rPr>
        <w:t>π</w:t>
      </w:r>
      <w:r w:rsidRPr="00C530D6">
        <w:rPr>
          <w:rFonts w:ascii="Cambria" w:hAnsi="Cambria" w:cs="Cambria"/>
          <w:color w:val="111111"/>
          <w:sz w:val="26"/>
          <w:szCs w:val="26"/>
        </w:rPr>
        <w:t>έκτεινεν</w:t>
      </w:r>
      <w:r w:rsidRPr="00C530D6">
        <w:rPr>
          <w:rFonts w:ascii="PT Serif" w:hAnsi="PT Serif"/>
          <w:color w:val="111111"/>
          <w:sz w:val="26"/>
          <w:szCs w:val="26"/>
          <w:lang w:val="la-Latn"/>
        </w:rPr>
        <w:t>. </w:t>
      </w:r>
      <w:r w:rsidRPr="00C530D6">
        <w:rPr>
          <w:rFonts w:ascii="Times New Roman" w:hAnsi="Times New Roman" w:cs="Times New Roman"/>
          <w:color w:val="111111"/>
          <w:sz w:val="26"/>
          <w:szCs w:val="26"/>
        </w:rPr>
        <w:t>ὥ</w:t>
      </w:r>
      <w:r w:rsidRPr="00C530D6">
        <w:rPr>
          <w:rFonts w:ascii="Cambria" w:hAnsi="Cambria" w:cs="Cambria"/>
          <w:color w:val="111111"/>
          <w:sz w:val="26"/>
          <w:szCs w:val="26"/>
        </w:rPr>
        <w:t>στε</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ὁ</w:t>
      </w:r>
      <w:r w:rsidRPr="00C530D6">
        <w:rPr>
          <w:rFonts w:ascii="PT Serif" w:hAnsi="PT Serif"/>
          <w:color w:val="111111"/>
          <w:sz w:val="26"/>
          <w:szCs w:val="26"/>
          <w:lang w:val="la-Latn"/>
        </w:rPr>
        <w:t xml:space="preserve"> </w:t>
      </w:r>
      <w:r w:rsidRPr="00C530D6">
        <w:rPr>
          <w:rFonts w:ascii="PT Serif" w:hAnsi="PT Serif"/>
          <w:color w:val="111111"/>
          <w:sz w:val="26"/>
          <w:szCs w:val="26"/>
        </w:rPr>
        <w:t>μ</w:t>
      </w:r>
      <w:r w:rsidRPr="00C530D6">
        <w:rPr>
          <w:rFonts w:ascii="Times New Roman" w:hAnsi="Times New Roman" w:cs="Times New Roman"/>
          <w:color w:val="111111"/>
          <w:sz w:val="26"/>
          <w:szCs w:val="26"/>
        </w:rPr>
        <w:t>ὲ</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νό</w:t>
      </w:r>
      <w:r w:rsidRPr="00C530D6">
        <w:rPr>
          <w:rFonts w:ascii="PT Serif" w:hAnsi="PT Serif" w:cs="PT Serif"/>
          <w:color w:val="111111"/>
          <w:sz w:val="26"/>
          <w:szCs w:val="26"/>
        </w:rPr>
        <w:t>μ</w:t>
      </w:r>
      <w:r w:rsidRPr="00C530D6">
        <w:rPr>
          <w:rFonts w:ascii="Cambria" w:hAnsi="Cambria" w:cs="Cambria"/>
          <w:color w:val="111111"/>
          <w:sz w:val="26"/>
          <w:szCs w:val="26"/>
        </w:rPr>
        <w:t>ος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ἅ</w:t>
      </w:r>
      <w:r w:rsidRPr="00C530D6">
        <w:rPr>
          <w:rFonts w:ascii="Cambria" w:hAnsi="Cambria" w:cs="Cambria"/>
          <w:color w:val="111111"/>
          <w:sz w:val="26"/>
          <w:szCs w:val="26"/>
        </w:rPr>
        <w:t>γιος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ἡ</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ντολ</w:t>
      </w:r>
      <w:r w:rsidRPr="00C530D6">
        <w:rPr>
          <w:rFonts w:ascii="Times New Roman" w:hAnsi="Times New Roman" w:cs="Times New Roman"/>
          <w:color w:val="111111"/>
          <w:sz w:val="26"/>
          <w:szCs w:val="26"/>
        </w:rPr>
        <w:t>ὴ</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ἁ</w:t>
      </w:r>
      <w:r w:rsidRPr="00C530D6">
        <w:rPr>
          <w:rFonts w:ascii="Cambria" w:hAnsi="Cambria" w:cs="Cambria"/>
          <w:color w:val="111111"/>
          <w:sz w:val="26"/>
          <w:szCs w:val="26"/>
        </w:rPr>
        <w:t>γία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δικαία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γαθή</w:t>
      </w:r>
      <w:r w:rsidRPr="00C530D6">
        <w:rPr>
          <w:rFonts w:ascii="PT Serif" w:hAnsi="PT Serif"/>
          <w:color w:val="111111"/>
          <w:sz w:val="26"/>
          <w:szCs w:val="26"/>
          <w:lang w:val="la-Latn"/>
        </w:rPr>
        <w:t>.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ὖ</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γαθ</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PT Serif" w:hAnsi="PT Serif"/>
          <w:color w:val="111111"/>
          <w:sz w:val="26"/>
          <w:szCs w:val="26"/>
        </w:rPr>
        <w:t>μ</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ὶ</w:t>
      </w:r>
      <w:r w:rsidRPr="00C530D6">
        <w:rPr>
          <w:rFonts w:ascii="PT Serif" w:hAnsi="PT Serif"/>
          <w:color w:val="111111"/>
          <w:sz w:val="26"/>
          <w:szCs w:val="26"/>
          <w:lang w:val="la-Latn"/>
        </w:rPr>
        <w:t xml:space="preserve"> </w:t>
      </w:r>
      <w:r w:rsidRPr="00C530D6">
        <w:rPr>
          <w:rFonts w:ascii="Segoe UI Symbol" w:hAnsi="Segoe UI Symbol" w:cs="Segoe UI Symbol"/>
          <w:color w:val="111111"/>
          <w:sz w:val="26"/>
          <w:szCs w:val="26"/>
          <w:lang w:val="la-Latn"/>
        </w:rPr>
        <w:t>⸀</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γένετο</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θάνατος</w:t>
      </w:r>
      <w:r w:rsidRPr="00C530D6">
        <w:rPr>
          <w:rFonts w:ascii="PT Serif" w:hAnsi="PT Serif"/>
          <w:color w:val="111111"/>
          <w:sz w:val="26"/>
          <w:szCs w:val="26"/>
          <w:lang w:val="la-Latn"/>
        </w:rPr>
        <w:t xml:space="preserve">; </w:t>
      </w:r>
      <w:r w:rsidRPr="00C530D6">
        <w:rPr>
          <w:rFonts w:ascii="PT Serif" w:hAnsi="PT Serif" w:cs="PT Serif"/>
          <w:color w:val="111111"/>
          <w:sz w:val="26"/>
          <w:szCs w:val="26"/>
        </w:rPr>
        <w:t>μ</w:t>
      </w:r>
      <w:r w:rsidRPr="00C530D6">
        <w:rPr>
          <w:rFonts w:ascii="Times New Roman" w:hAnsi="Times New Roman" w:cs="Times New Roman"/>
          <w:color w:val="111111"/>
          <w:sz w:val="26"/>
          <w:szCs w:val="26"/>
        </w:rPr>
        <w:t>ὴ</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γένοιτο·</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λλ</w:t>
      </w:r>
      <w:r w:rsidRPr="00C530D6">
        <w:rPr>
          <w:rFonts w:ascii="Times New Roman" w:hAnsi="Times New Roman" w:cs="Times New Roman"/>
          <w:color w:val="111111"/>
          <w:sz w:val="26"/>
          <w:szCs w:val="26"/>
        </w:rPr>
        <w:t>ὰ</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ἡ</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ἁ</w:t>
      </w:r>
      <w:r w:rsidRPr="00C530D6">
        <w:rPr>
          <w:rFonts w:ascii="PT Serif" w:hAnsi="PT Serif"/>
          <w:color w:val="111111"/>
          <w:sz w:val="26"/>
          <w:szCs w:val="26"/>
        </w:rPr>
        <w:t>μ</w:t>
      </w:r>
      <w:r w:rsidRPr="00C530D6">
        <w:rPr>
          <w:rFonts w:ascii="Cambria" w:hAnsi="Cambria" w:cs="Cambria"/>
          <w:color w:val="111111"/>
          <w:sz w:val="26"/>
          <w:szCs w:val="26"/>
        </w:rPr>
        <w:t>αρτία</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ἵ</w:t>
      </w:r>
      <w:r w:rsidRPr="00C530D6">
        <w:rPr>
          <w:rFonts w:ascii="Cambria" w:hAnsi="Cambria" w:cs="Cambria"/>
          <w:color w:val="111111"/>
          <w:sz w:val="26"/>
          <w:szCs w:val="26"/>
        </w:rPr>
        <w:t>να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φαν</w:t>
      </w:r>
      <w:r w:rsidRPr="00C530D6">
        <w:rPr>
          <w:rFonts w:ascii="Times New Roman" w:hAnsi="Times New Roman" w:cs="Times New Roman"/>
          <w:color w:val="111111"/>
          <w:sz w:val="26"/>
          <w:szCs w:val="26"/>
        </w:rPr>
        <w:t>ῇ</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ἁ</w:t>
      </w:r>
      <w:r w:rsidRPr="00C530D6">
        <w:rPr>
          <w:rFonts w:ascii="PT Serif" w:hAnsi="PT Serif"/>
          <w:color w:val="111111"/>
          <w:sz w:val="26"/>
          <w:szCs w:val="26"/>
        </w:rPr>
        <w:t>μ</w:t>
      </w:r>
      <w:r w:rsidRPr="00C530D6">
        <w:rPr>
          <w:rFonts w:ascii="Cambria" w:hAnsi="Cambria" w:cs="Cambria"/>
          <w:color w:val="111111"/>
          <w:sz w:val="26"/>
          <w:szCs w:val="26"/>
        </w:rPr>
        <w:t>αρτία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δι</w:t>
      </w:r>
      <w:r w:rsidRPr="00C530D6">
        <w:rPr>
          <w:rFonts w:ascii="Times New Roman" w:hAnsi="Times New Roman" w:cs="Times New Roman"/>
          <w:color w:val="111111"/>
          <w:sz w:val="26"/>
          <w:szCs w:val="26"/>
        </w:rPr>
        <w:t>ὰ</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γαθο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PT Serif" w:hAnsi="PT Serif"/>
          <w:color w:val="111111"/>
          <w:sz w:val="26"/>
          <w:szCs w:val="26"/>
        </w:rPr>
        <w:t>μ</w:t>
      </w:r>
      <w:r w:rsidRPr="00C530D6">
        <w:rPr>
          <w:rFonts w:ascii="Cambria" w:hAnsi="Cambria" w:cs="Cambria"/>
          <w:color w:val="111111"/>
          <w:sz w:val="26"/>
          <w:szCs w:val="26"/>
        </w:rPr>
        <w:t>οι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κατεργαζο</w:t>
      </w:r>
      <w:r w:rsidRPr="00C530D6">
        <w:rPr>
          <w:rFonts w:ascii="PT Serif" w:hAnsi="PT Serif" w:cs="PT Serif"/>
          <w:color w:val="111111"/>
          <w:sz w:val="26"/>
          <w:szCs w:val="26"/>
        </w:rPr>
        <w:t>μ</w:t>
      </w:r>
      <w:r w:rsidRPr="00C530D6">
        <w:rPr>
          <w:rFonts w:ascii="Cambria" w:hAnsi="Cambria" w:cs="Cambria"/>
          <w:color w:val="111111"/>
          <w:sz w:val="26"/>
          <w:szCs w:val="26"/>
        </w:rPr>
        <w:t>ένη</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θάνατον·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ἵ</w:t>
      </w:r>
      <w:r w:rsidRPr="00C530D6">
        <w:rPr>
          <w:rFonts w:ascii="Cambria" w:hAnsi="Cambria" w:cs="Cambria"/>
          <w:color w:val="111111"/>
          <w:sz w:val="26"/>
          <w:szCs w:val="26"/>
        </w:rPr>
        <w:t>να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γένηται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καθ</w:t>
      </w:r>
      <w:r w:rsidRPr="00C530D6">
        <w:rPr>
          <w:rFonts w:ascii="PT Serif" w:hAnsi="PT Serif" w:cs="PT Serif"/>
          <w:color w:val="111111"/>
          <w:sz w:val="26"/>
          <w:szCs w:val="26"/>
          <w:lang w:val="la-Latn"/>
        </w:rPr>
        <w:t>’</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ὑ</w:t>
      </w:r>
      <w:r w:rsidRPr="00C530D6">
        <w:rPr>
          <w:rFonts w:ascii="PT Serif" w:hAnsi="PT Serif"/>
          <w:color w:val="111111"/>
          <w:sz w:val="26"/>
          <w:szCs w:val="26"/>
        </w:rPr>
        <w:t>π</w:t>
      </w:r>
      <w:r w:rsidRPr="00C530D6">
        <w:rPr>
          <w:rFonts w:ascii="Cambria" w:hAnsi="Cambria" w:cs="Cambria"/>
          <w:color w:val="111111"/>
          <w:sz w:val="26"/>
          <w:szCs w:val="26"/>
        </w:rPr>
        <w:t>ερβολ</w:t>
      </w:r>
      <w:r w:rsidRPr="00C530D6">
        <w:rPr>
          <w:rFonts w:ascii="Times New Roman" w:hAnsi="Times New Roman" w:cs="Times New Roman"/>
          <w:color w:val="111111"/>
          <w:sz w:val="26"/>
          <w:szCs w:val="26"/>
        </w:rPr>
        <w:t>ὴ</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ἁ</w:t>
      </w:r>
      <w:r w:rsidRPr="00C530D6">
        <w:rPr>
          <w:rFonts w:ascii="PT Serif" w:hAnsi="PT Serif"/>
          <w:color w:val="111111"/>
          <w:sz w:val="26"/>
          <w:szCs w:val="26"/>
        </w:rPr>
        <w:t>μ</w:t>
      </w:r>
      <w:r w:rsidRPr="00C530D6">
        <w:rPr>
          <w:rFonts w:ascii="Cambria" w:hAnsi="Cambria" w:cs="Cambria"/>
          <w:color w:val="111111"/>
          <w:sz w:val="26"/>
          <w:szCs w:val="26"/>
        </w:rPr>
        <w:t>αρτωλ</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ἡ</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ἁ</w:t>
      </w:r>
      <w:r w:rsidRPr="00C530D6">
        <w:rPr>
          <w:rFonts w:ascii="PT Serif" w:hAnsi="PT Serif"/>
          <w:color w:val="111111"/>
          <w:sz w:val="26"/>
          <w:szCs w:val="26"/>
        </w:rPr>
        <w:t>μ</w:t>
      </w:r>
      <w:r w:rsidRPr="00C530D6">
        <w:rPr>
          <w:rFonts w:ascii="Cambria" w:hAnsi="Cambria" w:cs="Cambria"/>
          <w:color w:val="111111"/>
          <w:sz w:val="26"/>
          <w:szCs w:val="26"/>
        </w:rPr>
        <w:t>αρτία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δι</w:t>
      </w:r>
      <w:r w:rsidRPr="00C530D6">
        <w:rPr>
          <w:rFonts w:ascii="Times New Roman" w:hAnsi="Times New Roman" w:cs="Times New Roman"/>
          <w:color w:val="111111"/>
          <w:sz w:val="26"/>
          <w:szCs w:val="26"/>
        </w:rPr>
        <w:t>ὰ</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ντολ</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Arial" w:hAnsi="Arial" w:cs="Arial"/>
          <w:sz w:val="24"/>
          <w:szCs w:val="24"/>
        </w:rPr>
        <w:t xml:space="preserve">(Rm 7,7-13). </w:t>
      </w:r>
    </w:p>
    <w:p w14:paraId="52835572" w14:textId="77777777" w:rsidR="00C530D6" w:rsidRPr="00C530D6" w:rsidRDefault="00C530D6" w:rsidP="00C530D6">
      <w:pPr>
        <w:spacing w:before="120" w:after="120" w:line="240" w:lineRule="auto"/>
        <w:jc w:val="both"/>
        <w:rPr>
          <w:rFonts w:ascii="Arial" w:eastAsia="Times New Roman" w:hAnsi="Arial" w:cs="Arial"/>
          <w:b/>
          <w:kern w:val="0"/>
          <w:sz w:val="24"/>
          <w:szCs w:val="20"/>
          <w:lang w:val="la-Latn" w:eastAsia="it-IT"/>
          <w14:ligatures w14:val="none"/>
        </w:rPr>
      </w:pPr>
    </w:p>
    <w:p w14:paraId="1371CA7D" w14:textId="77777777" w:rsidR="00C530D6" w:rsidRPr="00C530D6" w:rsidRDefault="00C530D6" w:rsidP="00C530D6">
      <w:pPr>
        <w:spacing w:after="120"/>
        <w:jc w:val="both"/>
        <w:rPr>
          <w:rFonts w:ascii="Arial" w:hAnsi="Arial" w:cs="Arial"/>
          <w:b/>
          <w:bCs/>
          <w:sz w:val="24"/>
          <w:szCs w:val="24"/>
        </w:rPr>
      </w:pPr>
      <w:r w:rsidRPr="00C530D6">
        <w:rPr>
          <w:rFonts w:ascii="Arial" w:hAnsi="Arial" w:cs="Arial"/>
          <w:b/>
          <w:bCs/>
          <w:sz w:val="24"/>
          <w:szCs w:val="24"/>
        </w:rPr>
        <w:t xml:space="preserve">Che diremo dunque? Che la Legge è peccato? No, certamente! Però io non ho conosciuto il peccato se non mediante la Legge. Infatti non avrei conosciuto la concupiscenza, se la Legge non avesse detto: Non desiderare. </w:t>
      </w:r>
    </w:p>
    <w:p w14:paraId="0F71C93F"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Ora l’Apostolo Paolo sente nel suo cuore, che è sempre illuminato dallo Spirito Santo, che le sue parole potrebbero essere interpretate e comprese falsamente. Basta un niente perché tutta la verità della Divina Rivelazione venga trasformata in falsità e in menzogna. Ecco le sue parole: </w:t>
      </w:r>
      <w:r w:rsidRPr="00C530D6">
        <w:rPr>
          <w:rFonts w:ascii="Arial" w:hAnsi="Arial" w:cs="Arial"/>
          <w:i/>
          <w:iCs/>
          <w:sz w:val="24"/>
          <w:szCs w:val="24"/>
        </w:rPr>
        <w:t xml:space="preserve">“Che diremo dunque? Che la Legge è peccato? No, certamente!”. </w:t>
      </w:r>
      <w:r w:rsidRPr="00C530D6">
        <w:rPr>
          <w:rFonts w:ascii="Arial" w:hAnsi="Arial" w:cs="Arial"/>
          <w:sz w:val="24"/>
          <w:szCs w:val="24"/>
        </w:rPr>
        <w:t xml:space="preserve">Se dalle mie parole qualcuno ha potuto comprendere che la Legge è peccato, a costoro rispondo che la Legge non è peccato. </w:t>
      </w:r>
    </w:p>
    <w:p w14:paraId="1B423355"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Noi abbiamo già operato la differenza e la distinzione tra le Legge del peccato, la Legge del vizio, la Legge carne, la Legge dell’uomo vecchio, le Legge del mondo, la Legge di Satana, dalla Legge del nostro Dio, nella quale sono posti la verità, la via, la luce, la giustizia, la benedizione, la Legge sulla quale è stipulata l’Alleanza tra Dio e il suo popolo. Questa Legge è santa. Questa Legge mai si potrà dire che essa è peccato. Questa Legge è data perché l’uomo, aiutato dalla grazia e dallo Spirito Santo, possa vivere da uomo nuovo, da nuova creatura in Cristo Gesù. La Legge è la voce di Dio e la voce di Dio mai potrà essere detta peccato. La Legge è la Parola di Dio e la Parola di Dio mai potrà essere detta peccato. Dio è bene eterno, luce eterna, amore eterno. Dio è santità datore e creatore di ogni santità. </w:t>
      </w:r>
    </w:p>
    <w:p w14:paraId="55B7F541"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Ora per l’Apostolo aggiunge: </w:t>
      </w:r>
      <w:r w:rsidRPr="00C530D6">
        <w:rPr>
          <w:rFonts w:ascii="Arial" w:hAnsi="Arial" w:cs="Arial"/>
          <w:i/>
          <w:iCs/>
          <w:sz w:val="24"/>
          <w:szCs w:val="24"/>
        </w:rPr>
        <w:t>“Però io non ho conosciuto il peccato se non mediante la Legge”.</w:t>
      </w:r>
      <w:r w:rsidRPr="00C530D6">
        <w:rPr>
          <w:rFonts w:ascii="Arial" w:hAnsi="Arial" w:cs="Arial"/>
          <w:sz w:val="24"/>
          <w:szCs w:val="24"/>
        </w:rPr>
        <w:t xml:space="preserve"> Anche questa frase va ben compresa. Leggiamo i comandi dati da Dio all’uomo creato a sua immagine e somiglianza, che è a sua immagine e somiglianza, che vive nello stato della giustizia di origine, cioè giustizia creata in lui.</w:t>
      </w:r>
    </w:p>
    <w:p w14:paraId="0D48B35B"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Prima verità: Dio dice cosa sta per fare, cosa vuole fare:</w:t>
      </w:r>
    </w:p>
    <w:p w14:paraId="39155D63"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Dio disse: «Facciamo l’uomo a nostra immagine, secondo la nostra somiglianza: dòmini sui pesci del mare e sugli uccelli del cielo, sul bestiame, su tutti gli animali selvatici e su tutti i rettili che strisciano sulla terra» (Gen 1.26).</w:t>
      </w:r>
    </w:p>
    <w:p w14:paraId="03AC62B4"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Seconda verità: Dio crea quanto ha pensato di creare:</w:t>
      </w:r>
    </w:p>
    <w:p w14:paraId="07534EAA"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lastRenderedPageBreak/>
        <w:t>E Dio creò l’uomo a sua immagine; a immagine di Dio lo creò: maschio e femmina li creò (Gen 27).</w:t>
      </w:r>
    </w:p>
    <w:p w14:paraId="21FD76DF"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Prima azione di Dio sull’uomo appena creato e primo comando:</w:t>
      </w:r>
    </w:p>
    <w:p w14:paraId="13C61BCF"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Dio li benedisse e Dio disse loro: «Siate fecondi e moltiplicatevi, riempite la terra e soggiogatela, dominate sui pesci del mare e sugli uccelli del cielo e su ogni essere vivente che striscia sulla terra» (Gen 1.28). </w:t>
      </w:r>
    </w:p>
    <w:p w14:paraId="3225A306"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Primo dono di Dio all’uomo:</w:t>
      </w:r>
    </w:p>
    <w:p w14:paraId="68EBFA50"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Dio disse: «Ecco, io vi do ogni erba che produce seme e che è su tutta la terra, e ogni albero fruttifero che produce seme: saranno il vostro cibo (Gen 1,29). </w:t>
      </w:r>
    </w:p>
    <w:p w14:paraId="3FEEC6CC"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In queste Parole del Signore non vi è alcuna Legge che possa far conoscere all’uomo il peccato. Essendo nella giustizia creata nella sua natura e non essendo stata data ancora alcuna Legge, l’uomo in questo momento non può conoscere il peccato. Ha il pieno possesso e governo di sé. </w:t>
      </w:r>
    </w:p>
    <w:p w14:paraId="464D63FD"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Ora entriamo nel secondo racconto della creazione dell’uomo:</w:t>
      </w:r>
    </w:p>
    <w:p w14:paraId="2201BF9F"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Prima verità: l’uomo è fatto di terra e di alito divino.</w:t>
      </w:r>
    </w:p>
    <w:p w14:paraId="38210104"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Nel giorno in cui il Signore Dio fece la terra e il cielo nessun cespuglio campestre era sulla terra, nessuna erba campestre era spuntata, perché il Signore Dio non aveva fatto piovere sulla terra e non c’era uomo che lavorasse il suolo, ma una polla d’acqua sgorgava dalla terra e irrigava tutto il suolo. Allora il Signore Dio plasmò l’uomo con polvere del suolo e soffiò nelle sue narici un alito di vita e l’uomo divenne un essere vivente.</w:t>
      </w:r>
    </w:p>
    <w:p w14:paraId="6530D084"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Poi il Signore Dio piantò un giardino in Eden, a oriente, e vi collocò l’uomo che aveva plasmato. Il Signore Dio fece germogliare dal suolo ogni sorta di alberi graditi alla vista e buoni da mangiare, e l’albero della vita in mezzo al giardino e l’albero della conoscenza del bene e del male. Un fiume usciva da Eden per irrigare il giardino, poi di lì si divideva e formava quattro corsi. Il primo fiume si chiama Pison: esso scorre attorno a tutta la regione di Avìla, dove si trova l’oro e l’oro di quella regione è fino; vi si trova pure la resina odorosa e la pietra d’ònice. Il secondo fiume si chiama Ghicon: esso scorre attorno a tutta la regione d’Etiopia. Il terzo fiume si chiama Tigri: esso scorre a oriente di Assur. Il quarto fiume è l’Eufrate. Il Signore Dio prese l’uomo e lo pose nel giardino di Eden, perché lo coltivasse e lo custodisse.</w:t>
      </w:r>
    </w:p>
    <w:p w14:paraId="1CBC3E88"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Seconda verità: Dio manifesta all’uomo qual è l’albero della vita e qual è l’alberi della morte. Dopo aver manifestato dove è la vita e dove è la morte, Dio dona un comando all’uomo. Non solo. Gli rivela anche il frutto che lui raccoglierà qualora dovesse mangiare dell’albero della conoscenza del bene e del male. </w:t>
      </w:r>
    </w:p>
    <w:p w14:paraId="7CB7B46E"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Il Signore Dio diede questo comando all’uomo: «Tu potrai mangiare di tutti gli alberi del giardino, ma dell’albero della conoscenza del bene e del male non devi mangiare, perché, nel giorno in cui tu ne mangerai, certamente dovrai morire».</w:t>
      </w:r>
    </w:p>
    <w:p w14:paraId="2E91D5AD"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Terza verità: Dio vuole creare all’uomo un aiuto che gli corrisponda:</w:t>
      </w:r>
    </w:p>
    <w:p w14:paraId="2BBF0F1D"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lastRenderedPageBreak/>
        <w:t>E il Signore Dio disse: «Non è bene che l’uomo sia solo: voglio fargli un aiuto che gli corrisponda». Allora il Signore Dio plasmò dal suolo ogni sorta di animali selvatici e tutti gli uccelli del cielo e li condusse all’uomo, per vedere come li avrebbe chiamati: in qualunque modo l’uomo avesse chiamato ognuno degli esseri viventi, quello doveva essere il suo nome. Così l’uomo impose nomi a tutto il bestiame, a tutti gli uccelli del cielo e a tutti gli animali selvatici, ma per l’uomo non trovò un aiuto che gli corrispondesse. Allora il Signore Dio fece scendere un torpore sull’uomo, che si addormentò; gli tolse una delle costole e richiuse la carne al suo posto. Il Signore Dio formò con la costola, che aveva tolta all’uomo, una donna e la condusse all’uomo. Allora l’uomo disse: «Questa volta è osso dalle mie ossa, carne dalla mia carne. La si chiamerà donna, perché dall’uomo è stata tolta».</w:t>
      </w:r>
    </w:p>
    <w:p w14:paraId="5BB38707"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Quarta verità: il matrimonio secondo Dio.</w:t>
      </w:r>
    </w:p>
    <w:p w14:paraId="114FF9ED" w14:textId="77777777" w:rsidR="00C530D6" w:rsidRPr="00C530D6" w:rsidRDefault="00C530D6" w:rsidP="00C530D6">
      <w:pPr>
        <w:spacing w:after="120"/>
        <w:jc w:val="both"/>
        <w:rPr>
          <w:rFonts w:ascii="Arial" w:hAnsi="Arial" w:cs="Arial"/>
          <w:sz w:val="24"/>
          <w:szCs w:val="24"/>
        </w:rPr>
      </w:pPr>
      <w:r w:rsidRPr="00C530D6">
        <w:rPr>
          <w:rFonts w:ascii="Arial" w:hAnsi="Arial" w:cs="Arial"/>
          <w:i/>
          <w:iCs/>
          <w:sz w:val="24"/>
          <w:szCs w:val="24"/>
        </w:rPr>
        <w:t xml:space="preserve">Per questo l’uomo lascerà suo padre e sua madre e si unirà a sua moglie, e i due saranno un’unica carne. Ora tutti e due erano nudi, l’uomo e sua moglie, e non provavano vergogna (Gen 2,4-25). </w:t>
      </w:r>
    </w:p>
    <w:p w14:paraId="4433BF88"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Rileggiamo le Parole dell’Apostolo: </w:t>
      </w:r>
      <w:r w:rsidRPr="00C530D6">
        <w:rPr>
          <w:rFonts w:ascii="Arial" w:hAnsi="Arial" w:cs="Arial"/>
          <w:i/>
          <w:iCs/>
          <w:sz w:val="24"/>
          <w:szCs w:val="24"/>
        </w:rPr>
        <w:t>“Però io non ho conosciuto il peccato se non mediante la Legge”.</w:t>
      </w:r>
      <w:r w:rsidRPr="00C530D6">
        <w:rPr>
          <w:rFonts w:ascii="Arial" w:hAnsi="Arial" w:cs="Arial"/>
          <w:sz w:val="24"/>
          <w:szCs w:val="24"/>
        </w:rPr>
        <w:t xml:space="preserve"> La Legge non fa conoscere il peccato, perché la Legge rivela qual è il frutto della vita e quale invece il frutto della morte. L’uomo non ha la capacità di distinguere qual è l’albero della vita e quale è l’albero della morte. Senza la necessaria distinzione, l’uomo potrebbe mangiare anche involontariamente dell’albero della morte e morire. La morte non dipende dalla scienza dell’uomo. La morte è nell’albero. Se la morte fosse nel comando, allora non conoscendo il comando, neanche vi dovrebbe essere la morte. Poiché la morte è nell’albero, né la scienza e né la coscienza c’entrano, si mangia e si muore. Io posso colpire un uomo senza avere la scienza che sia un uomo ciò che io sto colpendo. La mia non scienza non impedisce che l’altro muoia. </w:t>
      </w:r>
    </w:p>
    <w:p w14:paraId="1047945C"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Ecco allora che entra nella storia un terzo elemento: la tentazione.</w:t>
      </w:r>
    </w:p>
    <w:p w14:paraId="251339A2"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Il serpente era il più astuto di tutti gli animali selvatici che Dio aveva fatto e disse alla donna: «È vero che Dio ha detto: “Non dovete mangiare di alcun albero del giardino”?». Rispose la donna al serpente: «Dei frutti degli alberi del giardino noi possiamo mangiare, ma del frutto dell’albero che sta in mezzo al giardino Dio ha detto: “Non dovete mangiarne e non lo dovete toccare, altrimenti morirete”». Ma il serpente disse alla donna: «Non morirete affatto! Anzi, Dio sa che il giorno in cui voi ne mangiaste si aprirebbero i vostri occhi e sareste come Dio, conoscendo il bene e il male». Allora la donna vide che l’albero era buono da mangiare, gradevole agli occhi e desiderabile per acquistare saggezza; prese del suo frutto e ne mangiò, poi ne diede anche al marito, che era con lei, e anch’egli ne mangiò. Allora si aprirono gli occhi di tutti e due e conobbero di essere nudi; intrecciarono foglie di fico e se ne fecero cinture.</w:t>
      </w:r>
    </w:p>
    <w:p w14:paraId="6D96B5C5"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Poi udirono il rumore dei passi del Signore Dio che passeggiava nel giardino alla brezza del giorno, e l’uomo, con sua moglie, si nascose dalla presenza del </w:t>
      </w:r>
      <w:r w:rsidRPr="00C530D6">
        <w:rPr>
          <w:rFonts w:ascii="Arial" w:hAnsi="Arial" w:cs="Arial"/>
          <w:i/>
          <w:iCs/>
          <w:sz w:val="24"/>
          <w:szCs w:val="24"/>
        </w:rPr>
        <w:lastRenderedPageBreak/>
        <w:t xml:space="preserve">Signore Dio, in mezzo agli alberi del giardino. Ma il Signore Dio chiamò l’uomo e gli disse: «Dove sei?». Rispose: «Ho udito la tua voce nel giardino: ho avuto paura, perché sono nudo, e mi sono nascosto». Riprese: «Chi ti ha fatto sapere che sei nudo? Hai forse mangiato dell’albero di cui ti avevo comandato di non mangiare?». Rispose l’uomo: «La donna che tu mi hai posto accanto mi ha dato dell’albero e io ne ho mangiato». Il Signore Dio disse alla donna: «Che hai fatto?». Rispose la donna: «Il serpente mi ha ingannata e io ho mangiato» (Gen 3,1-13). </w:t>
      </w:r>
    </w:p>
    <w:p w14:paraId="49C83011"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Quando la donna ha conosciuto il peccato? Quando ha ascoltato la voce del serpente, che ha trasformato l’albero di morte non solo in albero di vita, ma anche in albero di divinità. La donna caduta in tentazione tenta l’uomo e lo fa cadere nel peccato. Ecco allora la verità da mettere in luce. Il primo peccato si è conosciuto per tentazione, per inganno, per menzogna. Satana ha ingannato la donna, la donna ha ingannato l’uomo. L’Apostolo Paolo omette nelle sue Parole questa via storica della conoscenza del peccato. Ritiene che essa sia già conosciuta. </w:t>
      </w:r>
    </w:p>
    <w:p w14:paraId="1FE8CC6D"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Con il primo peccato la morte entra nella natura e con la morte entra l’istinto del peccato. Ed è questo istinto del peccato che porta l’uomo a commettere qualsia altro peccato. Ora, il peccato che è disobbedienza alla Legge del Signore, è sempre un male che si arreca agli uomini.</w:t>
      </w:r>
    </w:p>
    <w:p w14:paraId="40F739AE"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Seguiamo la storia così che essa viene vissuta. </w:t>
      </w:r>
    </w:p>
    <w:p w14:paraId="676C9802"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Adamo conobbe Eva sua moglie, che concepì e partorì Caino e disse: «Ho acquistato un uomo grazie al Signore». Poi partorì ancora Abele, suo fratello. Ora Abele era pastore di greggi, mentre Caino era lavoratore del suolo.</w:t>
      </w:r>
    </w:p>
    <w:p w14:paraId="4C106FB9"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Trascorso del tempo, Caino presentò frutti del suolo come offerta al Signore, mentre Abele presentò a sua volta primogeniti del suo gregge e il loro grasso. Il Signore gradì Abele e la sua offerta, ma non gradì Caino e la sua offerta. Caino ne fu molto irritato e il suo volto era abbattuto. Il Signore disse allora a Caino: «Perché sei irritato e perché è abbattuto il tuo volto? Se agisci bene, non dovresti forse tenerlo alto? Ma se non agisci bene, il peccato è accovacciato alla tua porta; verso di te è il suo istinto, e tu lo dominerai».</w:t>
      </w:r>
    </w:p>
    <w:p w14:paraId="2D9AF4BC"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Caino parlò al fratello Abele. Mentre erano in campagna, Caino alzò la mano contro il fratello Abele e lo uccise. Allora il Signore disse a Caino: «Dov’è Abele, tuo fratello?». Egli rispose: «Non lo so. Sono forse io il custode di mio fratello?». Riprese: «Che hai fatto? La voce del sangue di tuo fratello grida a me dal suolo! Ora sii maledetto, lontano dal suolo che ha aperto la bocca per ricevere il sangue di tuo fratello dalla tua mano. Quando lavorerai il suolo, esso non ti darà più i suoi prodotti: ramingo e fuggiasco sarai sulla terra». Disse Caino al Signore: «Troppo grande è la mia colpa per ottenere perdono. Ecco, tu mi scacci oggi da questo suolo e dovrò nascondermi lontano da te; io sarò ramingo e fuggiasco sulla terra e chiunque mi incontrerà mi ucciderà». Ma il Signore gli disse: «Ebbene, chiunque ucciderà Caino subirà la vendetta sette volte!». Il Signore impose a </w:t>
      </w:r>
      <w:r w:rsidRPr="00C530D6">
        <w:rPr>
          <w:rFonts w:ascii="Arial" w:hAnsi="Arial" w:cs="Arial"/>
          <w:i/>
          <w:iCs/>
          <w:sz w:val="24"/>
          <w:szCs w:val="24"/>
        </w:rPr>
        <w:lastRenderedPageBreak/>
        <w:t xml:space="preserve">Caino un segno, perché nessuno, incontrandolo, lo colpisse. Caino si allontanò dal Signore e abitò nella regione di Nod, a oriente di Eden (Gen 4,1-16). </w:t>
      </w:r>
    </w:p>
    <w:p w14:paraId="2CAB92AF"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Prima comando dato all’uomo dopo il peccato: dominare l’istinto del peccato.</w:t>
      </w:r>
    </w:p>
    <w:p w14:paraId="4D271ADD"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Il Signore disse allora a Caino: «Perché sei irritato e perché è abbattuto il tuo volto? Se agisci bene, non dovresti forse tenerlo alto? Ma se non agisci bene, il peccato è accovacciato alla tua porta; verso di te è il suo istinto, e tu lo dominerai» (Gen 4,6-7).</w:t>
      </w:r>
    </w:p>
    <w:p w14:paraId="703E8193"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Ecco dove conduce l’istinto del peccato: con Caino a uccidere il fratello. Con Lamec alla vendetta senza alcun limite e alla disobbedienza alla Legge della natura. La donna non è più l’aiuto corrispondente fatto da Dio a l’uomo. La donna è divenuta un oggetto per soddisfare la libidine dell’uomo.</w:t>
      </w:r>
    </w:p>
    <w:p w14:paraId="28FDD6D2"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Ora Caino conobbe sua moglie, che concepì e partorì Enoc; poi divenne costruttore di una città, che chiamò Enoc, dal nome del figlio. A Enoc nacque Irad; Irad generò Mecuiaèl e Mecuiaèl generò Metusaèl e Metusaèl generò Lamec. Lamec si prese due mogli: una chiamata Ada e l’altra chiamata Silla. Ada partorì Iabal: egli fu il padre di quanti abitano sotto le tende presso il bestiame. Il fratello di questi si chiamava Iubal: egli fu il padre di tutti i suonatori di cetra e di flauto. Silla a sua volta partorì Tubal-Kain, il fabbro, padre di quanti lavorano il bronzo e il ferro. La sorella di Tubal-Kain fu Naamà.</w:t>
      </w:r>
    </w:p>
    <w:p w14:paraId="2D26F7DA"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Lamec disse alle mogli: «Ada e Silla, ascoltate la mia voce; mogli di Lamec, porgete l’orecchio al mio dire. Ho ucciso un uomo per una mia scalfittura e un ragazzo per un mio livido. Sette volte sarà vendicato Caino, ma Lamec settantasette» (Gen 4,17-24).</w:t>
      </w:r>
    </w:p>
    <w:p w14:paraId="4AFF3D90"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Più si pecca e più l’istinto del peccato moltiplica le sue forze. Ecco fin dove giunga la potenza dell’istinto di peccato e la parola del peccatore che si fa oracolo di peccato nel cuore dell’empio e diviene tentazione per i fratelli:</w:t>
      </w:r>
    </w:p>
    <w:p w14:paraId="3CE98F36"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Quando gli uomini cominciarono a moltiplicarsi sulla terra e nacquero loro delle figlie, i figli di Dio videro che le figlie degli uomini erano belle e ne presero per mogli a loro scelta. Allora il Signore disse: «Il mio spirito non resterà sempre nell’uomo, perché egli è carne e la sua vita sarà di centoventi anni».</w:t>
      </w:r>
    </w:p>
    <w:p w14:paraId="6727D28C"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C’erano sulla terra i giganti a quei tempi – e anche dopo –, quando i figli di Dio si univano alle figlie degli uomini e queste partorivano loro dei figli: sono questi gli eroi dell’antichità, uomini famosi.</w:t>
      </w:r>
    </w:p>
    <w:p w14:paraId="7DC52D15"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Il Signore vide che la malvagità degli uomini era grande sulla terra e che ogni intimo intento del loro cuore non era altro che male, sempre. E il Signore si pentì di aver fatto l’uomo sulla terra e se ne addolorò in cuor suo. Il Signore disse: «Cancellerò dalla faccia della terra l’uomo che ho creato e, con l’uomo, anche il bestiame e i rettili e gli uccelli del cielo, perché sono pentito di averli fatti». Ma Noè trovò grazia agli occhi del Signore.</w:t>
      </w:r>
    </w:p>
    <w:p w14:paraId="105F71DF"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Questa è la discendenza di Noè. Noè era uomo giusto e integro tra i suoi contemporanei e camminava con Dio. Noè generò tre figli: Sem, Cam e Iafet. Ma </w:t>
      </w:r>
      <w:r w:rsidRPr="00C530D6">
        <w:rPr>
          <w:rFonts w:ascii="Arial" w:hAnsi="Arial" w:cs="Arial"/>
          <w:i/>
          <w:iCs/>
          <w:sz w:val="24"/>
          <w:szCs w:val="24"/>
        </w:rPr>
        <w:lastRenderedPageBreak/>
        <w:t>la terra era corrotta davanti a Dio e piena di violenza. Dio guardò la terra ed ecco, essa era corrotta, perché ogni uomo aveva pervertito la sua condotta sulla terra (Gen 6,1-12).</w:t>
      </w:r>
    </w:p>
    <w:p w14:paraId="38A03993"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Oracolo del peccato nel cuore del malvagio: non c’è paura di Dio davanti ai suoi occhi; perché egli s’illude con se stesso, davanti ai suoi occhi, nel non trovare la sua colpa e odiarla. Le sue parole sono cattiveria e inganno, rifiuta di capire, di compiere il bene. Trama cattiveria nel suo letto, si ostina su vie non buone, non respinge il male (Sal 36.2-5). </w:t>
      </w:r>
    </w:p>
    <w:p w14:paraId="75CD93C4"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Noi sappiamo che anche Gesù, natura umana santissima, fu tentato a Satana perché abbandonasse la Parola del Padre e si consegnasse alla sua Parola:</w:t>
      </w:r>
    </w:p>
    <w:p w14:paraId="6AAABE76"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Allora Gesù fu condotto dallo Spirito nel deserto, per essere tentato dal diavolo. Dopo aver digiunato quaranta giorni e quaranta notti, alla fine ebbe fame. Il tentatore gli si avvicinò e gli disse: «Se tu sei Figlio di Dio, di’ che queste pietre diventino pane». Ma egli rispose: «Sta scritto: Non di solo pane vivrà l’uomo, ma di ogni parola che esce dalla bocca di Dio».</w:t>
      </w:r>
    </w:p>
    <w:p w14:paraId="3359A33D"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Allora il diavolo lo portò nella città santa, lo pose sul punto più alto del tempio e gli disse: «Se tu sei Figlio di Dio, gèttati giù; sta scritto infatti: Ai suoi angeli darà ordini a tuo riguardo ed essi ti porteranno sulle loro mani perché il tuo piede non inciampi in una pietra». Gesù gli rispose: «Sta scritto anche: Non metterai alla prova il Signore Dio tuo».</w:t>
      </w:r>
    </w:p>
    <w:p w14:paraId="10D823FE"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Di nuovo il diavolo lo portò sopra un monte altissimo e gli mostrò tutti i regni del mondo e la loro gloria e gli disse: «Tutte queste cose io ti darò se, gettandoti ai miei piedi, mi adorerai». Allora Gesù gli rispose: «Vattene, Satana! Sta scritto infatti: Il Signore, Dio tuo, adorerai: a lui solo renderai culto». Allora il diavolo lo lasciò, ed ecco, degli angeli gli si avvicinarono e lo servivano (Mt 1,1.11). </w:t>
      </w:r>
    </w:p>
    <w:p w14:paraId="4EE99007"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Ecco perché la Legge è santa e si conosce il peccato per tentazione e dopo il primo peccato lo si conoscere per tentazione e per non dominio degli istinti di peccato. </w:t>
      </w:r>
    </w:p>
    <w:p w14:paraId="714744B1"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Da quanto abbiamo riportato dalla Scrittura Santa emergono due verità. </w:t>
      </w:r>
    </w:p>
    <w:p w14:paraId="56232692"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Prima verità: il primo peccato è entrato nel mondo per tentazione e per non fede nella Parola di Dio Si ascoltò la parola del serpente, cioè della creatura. </w:t>
      </w:r>
    </w:p>
    <w:p w14:paraId="1D8B9B03"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Seconda verità: entrata la morte nella natura umana, entra anche l’istinto del peccato e questo istinto cresce in misura della crescita del peccato. Più pecchiamo e più siamo portati a peccare ed è questa la tristissima Legge del peccato o dell’uomo vecchio che è nella morte.</w:t>
      </w:r>
    </w:p>
    <w:p w14:paraId="0FC6921E"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Naturalmente tutto questo non esclude la tentazione di Satana. Lo Spirito del male persevera nel tentare l’uomo fino al giorno della sua morte. </w:t>
      </w:r>
    </w:p>
    <w:p w14:paraId="4FE03C13"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Il Signore Dio ha dato un comando, una Legge agli uomini. In tal senso si conosce il peccato perché esiste la Legge. La Legge però rimane Legge di vita. È la legge di satana che è legge di peccato e di morte. Inoltre la Parola o la Legge </w:t>
      </w:r>
      <w:r w:rsidRPr="00C530D6">
        <w:rPr>
          <w:rFonts w:ascii="Arial" w:hAnsi="Arial" w:cs="Arial"/>
          <w:sz w:val="24"/>
          <w:szCs w:val="24"/>
        </w:rPr>
        <w:lastRenderedPageBreak/>
        <w:t xml:space="preserve">manifestano all’uomo dove si annida il peccato. La Parola non crea il peccato. Il peccato è della volontà dell’uomo. Il primo peccato è sempre di non fede nella Parola di Dio. </w:t>
      </w:r>
    </w:p>
    <w:p w14:paraId="686D8110"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Ecco ancora una Parola dell’Apostolo che va rettamente interpretata e compresa: “</w:t>
      </w:r>
      <w:r w:rsidRPr="00C530D6">
        <w:rPr>
          <w:rFonts w:ascii="Arial" w:hAnsi="Arial" w:cs="Arial"/>
          <w:i/>
          <w:iCs/>
          <w:sz w:val="24"/>
          <w:szCs w:val="24"/>
        </w:rPr>
        <w:t xml:space="preserve">Infatti non avrei conosciuto la concupiscenza, se la Legge non avesse detto: Non desiderare”. </w:t>
      </w:r>
      <w:r w:rsidRPr="00C530D6">
        <w:rPr>
          <w:rFonts w:ascii="Arial" w:hAnsi="Arial" w:cs="Arial"/>
          <w:sz w:val="24"/>
          <w:szCs w:val="24"/>
        </w:rPr>
        <w:t xml:space="preserve">Il non desiderare comprende solo due Comandamenti della Legge del Sinai: il IX e il X. Tutti gli altri comandamenti sono divieti o comandi. Tranne che il III e il IV, tutti gli altri comandamenti sono divieti. </w:t>
      </w:r>
    </w:p>
    <w:p w14:paraId="4BFD2CB0"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Sappiamo dal Capitolo Terzo della Genesi che la concupiscenza è entrata nel cuore della donna, non appena commise il peccato di non fede. Solo quanto ha creduto nella parola di Satana, rinnegando la Parola di Dio, entrò la concupiscenza nel suo cuore:</w:t>
      </w:r>
    </w:p>
    <w:p w14:paraId="4AA828AA"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Allora la donna vide che l’albero era buono da mangiare, gradevole agli occhi e desiderabile per acquistare saggezza; prese del suo frutto e ne mangiò, poi ne diede anche al marito, che era con lei, e anch’egli ne mangiò. Allora si aprirono gli occhi di tutti e due e conobbero di essere nudi; intrecciarono foglie di fico e se ne fecero cinture (Gen 3,6-7). </w:t>
      </w:r>
    </w:p>
    <w:p w14:paraId="302CDB99"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L’Apostolo Paolo parla per conoscenza della sua natura vecchia che era già nel peccato, perché nel peccato è stata concepita. Parla da una natura morta che caduta sia del peccato ereditato da Adamo e sia dei peccati personali da lui commessi. La natura governata dal peccato è sottomessa alla legge della concupiscenza degli occhi, della concupiscenza della carne, della superbia della vita. Dalla storia sappiamo che la concupiscenza è nata nel cuore della donna subito dopo aver commesso il peccato di non fede nella Parola del suo Dio, Creatore e Signore. La non fede ha generato la concupiscenza. La concupiscenza ha consumato il peccato di disobbedienza al comando del Signore. </w:t>
      </w:r>
    </w:p>
    <w:p w14:paraId="43F14E41"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Noi sappiamo che Satana vide la bellezza della sua luce, da questa bellezza cadde nella non fede in Dio e si proclamò essere uguale a Dio. Prima c’è la caduta dalla fede e subito dopo compare la concupiscenza sotto ogni forma. Alla concupiscenza vanno aggiunti gli istinti di peccato. </w:t>
      </w:r>
    </w:p>
    <w:p w14:paraId="1B53ED01"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Dal Testo Sacro del Libro dell’Apocalisse sappiamo che Satana tentò un terzo di Angeli e sappiamo altresì che subito intervenne Michele che si oppose a lui e salvò due terzi di angeli dalla caduta. Con il peccato, istinto di peccato e concupiscenza sono già nell’uomo. Basta un niente perché essi prendano vigore e trascinino l’uomo in perdizione. </w:t>
      </w:r>
    </w:p>
    <w:p w14:paraId="7DB80D96"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Dal Libro dell’Apocalisse di Sa Giovanni Apostolo:</w:t>
      </w:r>
    </w:p>
    <w:p w14:paraId="18EE259C"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Poi mi fu data una canna simile a una verga e mi fu detto: «Àlzati e misura il tempio di Dio e l’altare e il numero di quelli che in esso stanno adorando. Ma l’atrio, che è fuori dal tempio, lascialo da parte e non lo misurare, perché è stato dato in balìa dei pagani, i quali calpesteranno la città santa per quarantadue mesi. </w:t>
      </w:r>
      <w:r w:rsidRPr="00C530D6">
        <w:rPr>
          <w:rFonts w:ascii="Arial" w:hAnsi="Arial" w:cs="Arial"/>
          <w:i/>
          <w:iCs/>
          <w:sz w:val="24"/>
          <w:szCs w:val="24"/>
        </w:rPr>
        <w:lastRenderedPageBreak/>
        <w:t>Ma farò in modo che i miei due testimoni, vestiti di sacco, compiano la loro missione di profeti per milleduecentosessanta giorni». Questi sono i due olivi e i due candelabri che stanno davanti al Signore della terra. Se qualcuno pensasse di fare loro del male, uscirà dalla loro bocca un fuoco che divorerà i loro nemici. Così deve perire chiunque pensi di fare loro del male. Essi hanno il potere di chiudere il cielo, perché non cada pioggia nei giorni del loro ministero profetico. Essi hanno anche potere di cambiare l’acqua in sangue e di colpire la terra con ogni sorta di flagelli, tutte le volte che lo vorranno. E quando avranno compiuto la loro testimonianza, la bestia che sale dall’abisso farà guerra contro di loro, li vincerà e li ucciderà. I loro cadaveri rimarranno esposti sulla piazza della grande città, che simbolicamente si chiama Sòdoma ed Egitto, dove anche il loro Signore fu crocifisso. Uomini di ogni popolo, tribù, lingua e nazione vedono i loro cadaveri per tre giorni e mezzo e non permettono che i loro cadaveri vengano deposti in un sepolcro. Gli abitanti della terra fanno festa su di loro, si rallegrano e si scambiano doni, perché questi due profeti erano il tormento degli abitanti della terra.</w:t>
      </w:r>
    </w:p>
    <w:p w14:paraId="03259DBA"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Ma dopo tre giorni e mezzo un soffio di vita che veniva da Dio entrò in essi e si alzarono in piedi, con grande terrore di quelli che stavano a guardarli. Allora udirono un grido possente dal cielo che diceva loro: «Salite quassù» e salirono al cielo in una nube, mentre i loro nemici li guardavano. In quello stesso momento ci fu un grande terremoto, che fece crollare un decimo della città: perirono in quel terremoto settemila persone; i superstiti, presi da terrore, davano gloria al Dio del cielo.</w:t>
      </w:r>
    </w:p>
    <w:p w14:paraId="5520AA0F"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Il secondo «guai» è passato; ed ecco, viene subito il terzo «guai».</w:t>
      </w:r>
    </w:p>
    <w:p w14:paraId="6128D1D9"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Il settimo angelo suonò la tromba e nel cielo echeggiarono voci potenti che dicevano:</w:t>
      </w:r>
    </w:p>
    <w:p w14:paraId="76075EDA"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«Il regno del mondo appartiene al Signore nostro e al suo Cristo: egli regnerà nei secoli dei secoli».</w:t>
      </w:r>
    </w:p>
    <w:p w14:paraId="13CEB60D"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Allora i ventiquattro anziani, seduti sui loro seggi al cospetto di Dio, si prostrarono faccia a terra e adorarono Dio dicendo:</w:t>
      </w:r>
    </w:p>
    <w:p w14:paraId="7C2AD714"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«Noi ti rendiamo grazie, Signore Dio onnipotente, che sei e che eri, perché hai preso in mano la tua grande potenza e hai instaurato il tuo regno. Le genti fremettero, ma è giunta la tua ira, il tempo di giudicare i morti, di dare la ricompensa ai tuoi servi, i profeti, e ai santi, e a quanti temono il tuo nome, piccoli e grandi, e di annientare coloro che distruggono la terra».</w:t>
      </w:r>
    </w:p>
    <w:p w14:paraId="128A099D"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Allora si aprì il tempio di Dio che è nel cielo e apparve nel tempio l’arca della sua alleanza. Ne seguirono folgori, voci, scoppi di tuono, terremoto e una tempesta di grandine (Ap 11,1-19). </w:t>
      </w:r>
    </w:p>
    <w:p w14:paraId="549F7C83"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Un segno grandioso apparve nel cielo: una donna vestita di sole, con la luna sotto i suoi piedi e, sul capo, una corona di dodici stelle. Era incinta, e gridava per le doglie e il travaglio del parto. Allora apparve un altro segno nel cielo: un enorme </w:t>
      </w:r>
      <w:r w:rsidRPr="00C530D6">
        <w:rPr>
          <w:rFonts w:ascii="Arial" w:hAnsi="Arial" w:cs="Arial"/>
          <w:i/>
          <w:iCs/>
          <w:sz w:val="24"/>
          <w:szCs w:val="24"/>
        </w:rPr>
        <w:lastRenderedPageBreak/>
        <w:t>drago rosso, con sette teste e dieci corna e sulle teste sette diademi; la sua coda trascinava un terzo delle stelle del cielo e le precipitava sulla terra. Il drago si pose davanti alla donna, che stava per partorire, in modo da divorare il bambino appena lo avesse partorito. Essa partorì un figlio maschio, destinato a governare tutte le nazioni con scettro di ferro, e suo figlio fu rapito verso Dio e verso il suo trono. La donna invece fuggì nel deserto, dove Dio le aveva preparato un rifugio perché vi fosse nutrita per milleduecentosessanta giorni.</w:t>
      </w:r>
    </w:p>
    <w:p w14:paraId="05789B70"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Scoppiò quindi una guerra nel cielo: Michele e i suoi angeli combattevano contro il drago. Il drago combatteva insieme ai suoi angeli, ma non prevalse e non vi fu più posto per loro in cielo. E il grande drago, il serpente antico, colui che è chiamato diavolo e il Satana e che seduce tutta la terra abitata, fu precipitato sulla terra e con lui anche i suoi angeli. Allora udii una voce potente nel cielo che diceva:</w:t>
      </w:r>
    </w:p>
    <w:p w14:paraId="7EEFD619"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«Ora si è compiuta la salvezza, la forza e il regno del nostro Dio e la potenza del suo Cristo, perché è stato precipitato l’accusatore dei nostri fratelli, colui che li accusava davanti al nostro Dio giorno e notte. Ma essi lo hanno vinto grazie al sangue dell’Agnello e alla parola della loro testimonianza, e non hanno amato la loro vita fino a morire. Esultate, dunque, o cieli e voi che abitate in essi. Ma guai a voi, terra e mare, perché il diavolo è disceso sopra di voi pieno di grande furore, sapendo che gli resta poco tempo».</w:t>
      </w:r>
    </w:p>
    <w:p w14:paraId="51F5890C"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Quando il drago si vide precipitato sulla terra, si mise a perseguitare la donna che aveva partorito il figlio maschio. Ma furono date alla donna le due ali della grande aquila, perché volasse nel deserto verso il proprio rifugio, dove viene nutrita per un tempo, due tempi e la metà di un tempo, lontano dal serpente. Allora il serpente vomitò dalla sua bocca come un fiume d’acqua dietro alla donna, per farla travolgere dalle sue acque. Ma la terra venne in soccorso alla donna: aprì la sua bocca e inghiottì il fiume che il drago aveva vomitato dalla propria bocca.</w:t>
      </w:r>
    </w:p>
    <w:p w14:paraId="539776E3"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Allora il drago si infuriò contro la donna e se ne andò a fare guerra contro il resto della sua discendenza, contro quelli che custodiscono i comandamenti di Dio e sono in possesso della testimonianza di Gesù.</w:t>
      </w:r>
    </w:p>
    <w:p w14:paraId="74B8C105"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E si appostò sulla spiaggia del mare (Ap 12,1-17). </w:t>
      </w:r>
    </w:p>
    <w:p w14:paraId="6ED1E5DC"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E vidi salire dal mare una bestia che aveva dieci corna e sette teste, sulle corna dieci diademi e su ciascuna testa un titolo blasfemo. La bestia che io vidi era simile a una pantera, con le zampe come quelle di un orso e la bocca come quella di un leone. Il drago le diede la sua forza, il suo trono e il suo grande potere. Una delle sue teste sembrò colpita a morte, ma la sua piaga mortale fu guarita.</w:t>
      </w:r>
    </w:p>
    <w:p w14:paraId="056C0B4E"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Allora la terra intera, presa d’ammirazione, andò dietro alla bestia e gli uomini adorarono il drago perché aveva dato il potere alla bestia, e adorarono la bestia dicendo: «Chi è simile alla bestia e chi può combattere con essa?».</w:t>
      </w:r>
    </w:p>
    <w:p w14:paraId="1CFA75D9"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lastRenderedPageBreak/>
        <w:t>Alla bestia fu data una bocca per proferire parole d’orgoglio e bestemmie, con il potere di agire per quarantadue mesi. Essa aprì la bocca per proferire bestemmie contro Dio, per bestemmiare il suo nome e la sua dimora, contro tutti quelli che abitano in cielo. Le fu concesso di fare guerra contro i santi e di vincerli; le fu dato potere sopra ogni tribù, popolo, lingua e nazione. La adoreranno tutti gli abitanti della terra, il cui nome non è scritto nel libro della vita dell’Agnello, immolato fin dalla fondazione del mondo.</w:t>
      </w:r>
    </w:p>
    <w:p w14:paraId="4F87B663"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Chi ha orecchi, ascolti: Colui che deve andare in prigionia, vada in prigionia; colui che deve essere ucciso di spada, di spada sia ucciso. In questo sta la perseveranza e la fede dei santi.</w:t>
      </w:r>
    </w:p>
    <w:p w14:paraId="246CC26B"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E vidi salire dalla terra un’altra bestia che aveva due corna, simili a quelle di un agnello, ma parlava come un drago. Essa esercita tutto il potere della prima bestia in sua presenza e costringe la terra e i suoi abitanti ad adorare la prima bestia, la cui ferita mortale era guarita. Opera grandi prodigi, fino a far scendere fuoco dal cielo sulla terra davanti agli uomini. Per mezzo di questi prodigi, che le fu concesso di compiere in presenza della bestia, seduce gli abitanti della terra, dicendo loro di erigere una statua alla bestia, che era stata ferita dalla spada ma si era riavuta. E le fu anche concesso di animare la statua della bestia, in modo che quella statua perfino parlasse e potesse far mettere a morte tutti coloro che non avessero adorato la statua della bestia. Essa fa sì che tutti, piccoli e grandi, ricchi e poveri, liberi e schiavi, ricevano un marchio sulla mano destra o sulla fronte, e che nessuno possa comprare o vendere senza avere tale marchio, cioè il nome della bestia o il numero del suo nome. Qui sta la sapienza. Chi ha intelligenza calcoli il numero della bestia: è infatti un numero di uomo, e il suo numero è seicentosessantasei (Ap 13,1-28). </w:t>
      </w:r>
    </w:p>
    <w:p w14:paraId="7B6B3D29"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Comando, tentazione, peccato di non fede, concupiscenza, istinto di peccato. Basta un solo senso che venga sollecitato e subito concupiscenza e istinto di peccato prendono vita in noi e conducono l’uomo fino a superare anche i limiti del male. Ultimo limite del male è il peccato contro lo Spirito Santo e anche questo limite viene superato. Infine c’è da aggiungere che i pagani o le genti non hanno la Legge positiva né del Nuovo e né dell’Antico Testamento e noi sappiamo che anche in essi regna la concupiscenza e ogni sorta di desiderio cattivo. A questo si aggiungono i frutti dell’idolatria che sono di grande immoralità. Per conoscerli è sufficiente leggere qualche brano del Libro della Sapienza:</w:t>
      </w:r>
    </w:p>
    <w:p w14:paraId="5C165A3C" w14:textId="77777777" w:rsidR="00C530D6" w:rsidRPr="00C530D6" w:rsidRDefault="00C530D6" w:rsidP="00C530D6">
      <w:pPr>
        <w:spacing w:after="120"/>
        <w:jc w:val="both"/>
        <w:rPr>
          <w:rFonts w:ascii="Arial" w:hAnsi="Arial" w:cs="Arial"/>
          <w:sz w:val="24"/>
          <w:szCs w:val="24"/>
        </w:rPr>
      </w:pPr>
      <w:r w:rsidRPr="00C530D6">
        <w:rPr>
          <w:rFonts w:ascii="Arial" w:hAnsi="Arial" w:cs="Arial"/>
          <w:i/>
          <w:iCs/>
          <w:sz w:val="24"/>
          <w:szCs w:val="24"/>
        </w:rPr>
        <w:t xml:space="preserve">Inoltre non fu loro sufficiente errare nella conoscenza di Dio, ma, vivendo nella grande guerra dell’ignoranza, a mali tanto grandi danno il nome di pace. Celebrando riti di iniziazione infanticidi o misteri occulti o banchetti orgiastici secondo strane usanze, non conservano puri né la vita né il matrimonio, ma uno uccide l’altro a tradimento o l’affligge con l’adulterio. Tutto vi è mescolato: sangue e omicidio, furto e inganno, corruzione, slealtà, tumulto, spergiuro, sconcerto dei buoni, dimenticanza dei favori, corruzione di anime, perversione sessuale, disordini nei matrimoni, adulterio e impudicizia. L’adorazione di idoli innominabili è principio, causa e culmine di ogni male. Infatti coloro che sono idolatri vanno </w:t>
      </w:r>
      <w:r w:rsidRPr="00C530D6">
        <w:rPr>
          <w:rFonts w:ascii="Arial" w:hAnsi="Arial" w:cs="Arial"/>
          <w:i/>
          <w:iCs/>
          <w:sz w:val="24"/>
          <w:szCs w:val="24"/>
        </w:rPr>
        <w:lastRenderedPageBreak/>
        <w:t xml:space="preserve">fuori di sé nelle orge o profetizzano cose false o vivono da iniqui o spergiurano con facilità (Sap 14,23-28). </w:t>
      </w:r>
    </w:p>
    <w:p w14:paraId="609091E0"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Questo è il mondo dell’idolatria che può conquistare non solo il mondo dei pagani, ma anche il mondo di quanti hanno ricevuto la Legge e tutta la Divina Rivelazione.</w:t>
      </w:r>
    </w:p>
    <w:p w14:paraId="253935AA" w14:textId="77777777" w:rsidR="00C530D6" w:rsidRPr="00C530D6" w:rsidRDefault="00C530D6" w:rsidP="00C530D6">
      <w:pPr>
        <w:spacing w:after="120"/>
        <w:jc w:val="both"/>
        <w:rPr>
          <w:rFonts w:ascii="Arial" w:hAnsi="Arial" w:cs="Arial"/>
          <w:sz w:val="24"/>
          <w:szCs w:val="24"/>
        </w:rPr>
      </w:pPr>
    </w:p>
    <w:p w14:paraId="1ECC74D4" w14:textId="77777777" w:rsidR="00C530D6" w:rsidRPr="00C530D6" w:rsidRDefault="00C530D6" w:rsidP="00C530D6">
      <w:pPr>
        <w:spacing w:after="120"/>
        <w:jc w:val="both"/>
        <w:rPr>
          <w:rFonts w:ascii="Arial" w:hAnsi="Arial" w:cs="Arial"/>
          <w:sz w:val="24"/>
          <w:szCs w:val="24"/>
        </w:rPr>
      </w:pPr>
      <w:r w:rsidRPr="00C530D6">
        <w:rPr>
          <w:rFonts w:ascii="Arial" w:hAnsi="Arial" w:cs="Arial"/>
          <w:b/>
          <w:bCs/>
          <w:sz w:val="24"/>
          <w:szCs w:val="24"/>
        </w:rPr>
        <w:t xml:space="preserve">Ma, presa l’occasione, il peccato scatenò in me, mediante il comandamento, ogni sorta di desideri. Senza la Legge infatti il peccato è morto. E un tempo io vivevo senza la Legge ma, sopraggiunto il precetto, il peccato ha ripreso vita e io sono morto. Il comandamento, che doveva servire per la vita, è divenuto per me motivo di morte. Il peccato infatti, presa l’occasione, mediante il comandamento mi ha sedotto e per mezzo di esso mi ha dato la morte. </w:t>
      </w:r>
    </w:p>
    <w:p w14:paraId="24AABA17"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Ora riflettiamo su questa Parola dell’Apostolo, sempre tenendo presente il percorso storico attraverso il quale il peccato è entrato nel mondo: </w:t>
      </w:r>
      <w:r w:rsidRPr="00C530D6">
        <w:rPr>
          <w:rFonts w:ascii="Arial" w:hAnsi="Arial" w:cs="Arial"/>
          <w:i/>
          <w:iCs/>
          <w:sz w:val="24"/>
          <w:szCs w:val="24"/>
        </w:rPr>
        <w:t xml:space="preserve">“Ma, presa l’occasione, il peccato scatenò in me, mediante il comandamento, ogni sorta di desideri”. </w:t>
      </w:r>
      <w:r w:rsidRPr="00C530D6">
        <w:rPr>
          <w:rFonts w:ascii="Arial" w:hAnsi="Arial" w:cs="Arial"/>
          <w:sz w:val="24"/>
          <w:szCs w:val="24"/>
        </w:rPr>
        <w:t xml:space="preserve">Quando il peccato ha preso l’occasione e quando prende l’occasione? </w:t>
      </w:r>
    </w:p>
    <w:p w14:paraId="44B1CC5D"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Sappiamo che con la prima donna il peccato ha preso l‘occasione nell’istante in cui essa accolse la parola del serpente nel suo cuore, commettendo il peccato di non fede. È allora che il peccato della non fede scatenò nella donna la concupiscenza degli occhi. Il comandamento non venne dopo il peccato. Il comandamento è stato dato all’uomo nello stesso istante della sua creazione. Anzi possiamo meglio dire che il Signore mette in guardia l’uomo, dicendogli che tra i molti alberi del giardino ve ne sono due assai particolari: Uno è l’albero della vita e l’altro è l’albero della morte. Apparentemente sembrano uguali i due alberi. </w:t>
      </w:r>
    </w:p>
    <w:p w14:paraId="73F9D49D"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sz w:val="24"/>
          <w:szCs w:val="24"/>
        </w:rPr>
        <w:t xml:space="preserve">Lui però dovrà stare molto attento a non mangiare dell’albero della morte, che è l’albero della conoscenza del bene e del male. Se lui mangia di questo albero, morirà. Non morirà perché Dio lo farà morire. Morirà perché ha mangiato dell’albero della morte. La morte è il frutto del mangiare, non è la punizione per aver mangiato. L’albero ha in sé un veleno di morte. Questo veleno di morte avvolgere tutto l’uomo, anima, spirito, corpo. Anche anima e spirito sono afferrati e conquistati dalla morte, diventando schiavi di essa. </w:t>
      </w:r>
    </w:p>
    <w:p w14:paraId="525E7A27"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Ora possiamo comprendere bene queste parole dell’Apostolo: </w:t>
      </w:r>
      <w:r w:rsidRPr="00C530D6">
        <w:rPr>
          <w:rFonts w:ascii="Arial" w:hAnsi="Arial" w:cs="Arial"/>
          <w:i/>
          <w:iCs/>
          <w:sz w:val="24"/>
          <w:szCs w:val="24"/>
        </w:rPr>
        <w:t>“Ma, presa l’occasione, il peccato scatenò in me, mediante il comandamento, ogni sorta di desideri”</w:t>
      </w:r>
      <w:r w:rsidRPr="00C530D6">
        <w:rPr>
          <w:rFonts w:ascii="Arial" w:hAnsi="Arial" w:cs="Arial"/>
          <w:sz w:val="24"/>
          <w:szCs w:val="24"/>
        </w:rPr>
        <w:t xml:space="preserve">. Il peccato di non fede nella Parola del Signore ha generato nella natura umana ogni sorta di concupiscenza. Questa molteplice concupiscenza viene ereditata da ogni discendente di Adamo e ogni uomo è discendente di Adamo. Ogni uomo è carne dalla carne di Adamo, peccato dal peccato di Adamo, concupiscenza calla concupiscenza di Adamo. </w:t>
      </w:r>
    </w:p>
    <w:p w14:paraId="0D811266"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Lo abbiamo già detto. Ogni uomo che pecca aumenta il grado della morte, del peccato, della concupiscenza e la trasmette a coloro che da lui vengono al mondo. Noi lo abbiamo scritto diverse volte. Oggi la concupiscenza ha raggiunto </w:t>
      </w:r>
      <w:r w:rsidRPr="00C530D6">
        <w:rPr>
          <w:rFonts w:ascii="Arial" w:hAnsi="Arial" w:cs="Arial"/>
          <w:sz w:val="24"/>
          <w:szCs w:val="24"/>
        </w:rPr>
        <w:lastRenderedPageBreak/>
        <w:t xml:space="preserve">picchi altissimi, tanto alti da corrompere genericamente anche il corpo dell’uomo, così da renderlo incapace di produrre un frutto sano con la generazione. </w:t>
      </w:r>
    </w:p>
    <w:p w14:paraId="2BAB7992"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Le malattie generiche si stanno moltiplicando a dismisura. Esse sono il frutto del non governo della concupiscenza che trasforma tutta la natura dell’uomo, o meglio trasforma l’uomo in tutta la sua natura.</w:t>
      </w:r>
    </w:p>
    <w:p w14:paraId="6C639773"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Anche se con linguaggio biblico che necessita sempre una lettura e una comprensione nello Spirito Santo, il Signore anche su questo versante ha avvertito l’uomo. Ma oggi chi crede più in una sola Parola della Divina Rivelazione? Oggi neanche più si può parlare di peccato, di istinto di peccato, di concupiscenza, di vizio. Oggi per l’uomo nulla è più male. Il male è però oggettivo e non soggettivo. È reale e non di pensiero. È dinanzi a noi, è in noi, non fuori di noi. Ecco sulle malattie e ogni altro flagello ecco cose dice il Signore al suo popolo. Il linguaggio è biblico, i frutti del peccato sono reali, sono oggettivi, sono il frutto delle azioni degli uomini:</w:t>
      </w:r>
    </w:p>
    <w:p w14:paraId="43B60692"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Se tu obbedirai fedelmente alla voce del Signore, tuo Dio, preoccupandoti di mettere in pratica tutti i suoi comandi che io ti prescrivo, il Signore, tuo Dio, ti metterà al di sopra di tutte le nazioni della terra. Poiché tu avrai ascoltato la voce del Signore, tuo Dio, verranno su di te e ti raggiungeranno tutte queste benedizioni. Sarai benedetto nella città e benedetto nella campagna. Benedetto sarà il frutto del tuo grembo, il frutto del tuo suolo e il frutto del tuo bestiame, sia i parti delle tue vacche sia i nati delle tue pecore. Benedette saranno la tua cesta e la tua madia. Sarai benedetto quando entri e benedetto quando esci. Il Signore farà soccombere davanti a te i tuoi nemici, che insorgeranno contro di te: per una sola via verranno contro di te e per sette vie fuggiranno davanti a te. Il Signore ordinerà alla benedizione di essere con te nei tuoi granai e in tutto ciò a cui metterai mano. Ti benedirà nella terra che il Signore, tuo Dio, sta per darti. </w:t>
      </w:r>
    </w:p>
    <w:p w14:paraId="3926E92E"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Il Signore ti renderà popolo a lui consacrato, come ti ha giurato, se osserverai i comandi del Signore, tuo Dio, e camminerai nelle sue vie. Tutti i popoli della terra vedranno che il nome del Signore è stato invocato su di te e ti temeranno. Il Signore, tuo Dio, ti concederà abbondanza di beni, quanto al frutto del tuo grembo, al frutto del tuo bestiame e al frutto del tuo suolo, nel paese che il Signore ha giurato ai tuoi padri di darti. Il Signore aprirà per te il suo benefico tesoro, il cielo, per dare alla tua terra la pioggia a suo tempo e per benedire tutto il lavoro delle tue mani: presterai a molte nazioni, mentre tu non domanderai prestiti. Il Signore ti metterà in testa e non in coda e sarai sempre in alto e mai in basso, se obbedirai ai comandi del Signore, tuo Dio, che oggi io ti prescrivo, perché tu li osservi e li metta in pratica, e se non devierai né a destra né a sinistra da alcuna delle cose che oggi vi comando, per seguire altri dèi e servirli.</w:t>
      </w:r>
    </w:p>
    <w:p w14:paraId="24CC50E5"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Ma se non obbedirai alla voce del Signore, tuo Dio, se non cercherai di eseguire tutti i suoi comandi e tutte le sue leggi che oggi io ti prescrivo, verranno su di te e ti colpiranno tutte queste maledizioni: sarai maledetto nella città e maledetto nella campagna. Maledette saranno la tua cesta e la tua madia. Maledetto sarà il frutto del tuo grembo e il frutto del tuo suolo, sia i parti delle tue vacche sia i nati </w:t>
      </w:r>
      <w:r w:rsidRPr="00C530D6">
        <w:rPr>
          <w:rFonts w:ascii="Arial" w:hAnsi="Arial" w:cs="Arial"/>
          <w:i/>
          <w:iCs/>
          <w:sz w:val="24"/>
          <w:szCs w:val="24"/>
        </w:rPr>
        <w:lastRenderedPageBreak/>
        <w:t xml:space="preserve">delle tue pecore. Maledetto sarai quando entri e maledetto quando esci. Il Signore lancerà contro di te la maledizione, la costernazione e la minaccia in ogni lavoro a cui metterai mano, finché tu sia distrutto e perisca rapidamente a causa delle tue azioni malvagie, per avermi abbandonato. Il Signore ti attaccherà la peste, finché essa non ti abbia eliminato dal paese in cui stai per entrare per prenderne possesso. Il Signore ti colpirà con la consunzione, con la febbre, con l’infiammazione, con l’arsura, con la siccità, con il carbonchio e con la ruggine, che ti perseguiteranno finché tu non sia perito. Il cielo sarà di bronzo sopra il tuo capo e la terra sotto di te sarà di ferro. Il Signore darà come pioggia alla tua terra sabbia e polvere, che scenderanno dal cielo su di te, finché tu sia distrutto. Il Signore ti farà sconfiggere dai tuoi nemici: per una sola via andrai contro di loro e per sette vie fuggirai davanti a loro. Diventerai oggetto di orrore per tutti i regni della terra. Il tuo cadavere diventerà pasto di tutti gli uccelli del cielo e degli animali della terra e nessuno li scaccerà. </w:t>
      </w:r>
    </w:p>
    <w:p w14:paraId="4D482A19"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Il Signore ti colpirà con le ulcere d’Egitto, con bubboni, scabbia e pruriti, da cui non potrai guarire. Il Signore ti colpirà di delirio, di cecità e di pazzia, così che andrai brancolando in pieno giorno come il cieco brancola nel buio. Non riuscirai nelle tue imprese, sarai ogni giorno oppresso e spogliato e nessuno ti aiuterà. Ti fidanzerai con una donna e un altro la possederà. Costruirai una casa, ma non vi abiterai. Pianterai una vigna e non ne potrai cogliere i primi frutti. Il tuo bue sarà ammazzato sotto i tuoi occhi e tu non ne mangerai. Il tuo asino ti sarà portato via in tua presenza e non tornerà più a te. Il tuo gregge sarà dato ai tuoi nemici e nessuno ti aiuterà. I tuoi figli e le tue figlie saranno consegnati a un popolo straniero, mentre i tuoi occhi vedranno e languiranno di pianto per loro ogni giorno, ma niente potrà fare la tua mano. Un popolo che tu non conosci mangerà il frutto del tuo suolo e di tutta la tua fatica. Sarai oppresso e schiacciato ogni giorno. Diventerai pazzo per ciò che i tuoi occhi dovranno vedere. Il Signore ti colpirà alle ginocchia e alle cosce con un’ulcera maligna, dalla quale non potrai guarire. Ti colpirà dalla pianta dei piedi alla sommità del capo. Il Signore deporterà te e il re, che ti sarai costituito, in una nazione che né tu né i tuoi padri avete conosciuto. Là servirai dèi stranieri, dèi di legno e di pietra. Diventerai oggetto di stupore, di motteggio e di scherno per tutti i popoli fra i quali il Signore ti avrà condotto. </w:t>
      </w:r>
    </w:p>
    <w:p w14:paraId="6483D0CE"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Porterai molta semente al campo e raccoglierai poco, perché la locusta la divorerà. Pianterai vigne e le coltiverai, ma non berrai vino né coglierai uva, perché il verme le roderà. Avrai oliveti in tutta la tua terra, ma non ti ungerai di olio, perché le tue olive cadranno immature. Genererai figli e figlie, ma non saranno tuoi, perché andranno in prigionia. Tutti i tuoi alberi e il frutto del tuo suolo saranno preda di un esercito d’insetti. Il forestiero che sarà in mezzo a te si innalzerà sempre più sopra di te e tu scenderai sempre più in basso. Egli farà un prestito a te e tu non lo farai a lui. Egli sarà in testa e tu in coda. </w:t>
      </w:r>
    </w:p>
    <w:p w14:paraId="2FEE52DE"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Tutte queste maledizioni verranno su di te, ti perseguiteranno e ti raggiungeranno, finché tu sia distrutto, perché non avrai obbedito alla voce del </w:t>
      </w:r>
      <w:r w:rsidRPr="00C530D6">
        <w:rPr>
          <w:rFonts w:ascii="Arial" w:hAnsi="Arial" w:cs="Arial"/>
          <w:i/>
          <w:iCs/>
          <w:sz w:val="24"/>
          <w:szCs w:val="24"/>
        </w:rPr>
        <w:lastRenderedPageBreak/>
        <w:t>Signore, tuo Dio, osservando i comandi e le leggi che egli ti ha dato. Esse per te e per la tua discendenza saranno sempre un segno e un prodigio.</w:t>
      </w:r>
    </w:p>
    <w:p w14:paraId="64EDD4EE"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Poiché non avrai servito il Signore, tuo Dio, con gioia e di buon cuore in mezzo all’abbondanza di ogni cosa, servirai i tuoi nemici, che il Signore manderà contro di te, in mezzo alla fame, alla sete, alla nudità e alla mancanza di ogni cosa. Essi ti metteranno un giogo di ferro sul collo, finché non ti abbiano distrutto.</w:t>
      </w:r>
    </w:p>
    <w:p w14:paraId="130E96D7"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Il Signore solleverà contro di te da lontano, dalle estremità della terra, una nazione che si slancia a volo come l’aquila: una nazione della quale non capirai la lingua, una nazione dall’aspetto feroce, che non avrà riguardo per il vecchio né avrà compassione del fanciullo. Mangerà il frutto del tuo bestiame e il frutto del tuo suolo, finché tu sia distrutto, e non ti lascerà alcun residuo di frumento, di mosto, di olio, dei parti delle tue vacche e dei nati delle tue pecore, finché ti avrà fatto perire. Ti assedierà in tutte le tue città, finché in tutta la tua terra cadano le mura alte e fortificate, nelle quali avrai riposto la fiducia. Ti assedierà in tutte le tue città, in tutta la terra che il Signore, tuo Dio, ti avrà dato. Durante l’assedio e l’angoscia alla quale ti ridurrà il tuo nemico, mangerai il frutto delle tue viscere, le carni dei tuoi figli e delle tue figlie che il Signore, tuo Dio, ti avrà dato. L’uomo più raffinato e più delicato tra voi guarderà di malocchio il suo fratello e la donna del suo seno e il resto dei suoi figli che ancora sopravvivono, per non dare ad alcuno di loro le carni dei suoi figli, delle quali si ciberà, perché non gli sarà rimasto più nulla durante l’assedio e l’angoscia alla quale i nemici ti avranno ridotto entro tutte le tue città. La donna più raffinata e delicata tra voi, che per delicatezza e raffinatezza non avrebbe mai provato a posare in terra la pianta del piede, guarderà di malocchio l'uomo del suo seno, il figlio e la figlia, e si ciberà di nascosto di quanto esce dai suoi fianchi e dei bambini che partorirà, mancando di tutto durante l’assedio e l’angoscia alla quale i nemici ti avranno ridotto entro tutte le tue città.</w:t>
      </w:r>
    </w:p>
    <w:p w14:paraId="31BD6A8E"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Se non cercherai di eseguire tutte le parole di questa legge, scritte in questo libro, avendo timore di questo nome glorioso e terribile del Signore, tuo Dio, allora il Signore colpirà te e i tuoi discendenti con flagelli prodigiosi: flagelli grandi e duraturi, malattie maligne e ostinate. Farà tornare su di te le infermità dell’Egitto, delle quali tu avevi paura, e si attaccheranno a te. Anche ogni altra malattia e ogni altro flagello, che non sta scritto nel libro di questa legge, il Signore manderà contro di te, finché tu non sia distrutto. Voi rimarrete in pochi uomini, dopo essere stati numerosi come le stelle del cielo, perché non avrai obbedito alla voce del Signore, tuo Dio. Come il Signore gioiva a vostro riguardo nel beneficarvi e moltiplicarvi, così il Signore gioirà a vostro riguardo nel farvi perire e distruggervi. Sarete strappati dal paese in cui stai per entrare per prenderne possesso. Il Signore ti disperderà fra tutti i popoli, da un’estremità all’altra della terra. Là servirai altri dèi, che né tu né i tuoi padri avete conosciuto, dèi di legno e di pietra. Fra quelle nazioni non troverai sollievo e non vi sarà luogo di riposo per la pianta dei tuoi piedi. Là il Signore ti darà un cuore trepidante, languore di occhi e animo sgomento. La tua vita ti starà dinanzi come sospesa a un filo. Proverai spavento </w:t>
      </w:r>
      <w:r w:rsidRPr="00C530D6">
        <w:rPr>
          <w:rFonts w:ascii="Arial" w:hAnsi="Arial" w:cs="Arial"/>
          <w:i/>
          <w:iCs/>
          <w:sz w:val="24"/>
          <w:szCs w:val="24"/>
        </w:rPr>
        <w:lastRenderedPageBreak/>
        <w:t>notte e giorno e non sarai sicuro della tua vita. Alla mattina dirai: “Se fosse sera!” e alla sera dirai: “Se fosse mattina!”, a causa dello spavento che ti agiterà il cuore e delle cose che i tuoi occhi vedranno. Il Signore ti farà tornare in Egitto su navi, per una via della quale ti ho detto: “Non dovrete più rivederla!”. E là vi metterete in vendita ai vostri nemici come schiavi e schiave, ma nessuno vi acquisterà».</w:t>
      </w:r>
    </w:p>
    <w:p w14:paraId="4AADA91F"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Queste sono le parole dell’alleanza che il Signore ordinò a Mosè di stabilire con gli Israeliti nella terra di Moab, oltre l’alleanza che aveva stabilito con loro sull’Oreb (Dt 28,1-69). </w:t>
      </w:r>
    </w:p>
    <w:p w14:paraId="033DD472"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Non vi farete idoli, né vi erigerete immagini scolpite o stele, né permetterete che nella vostra terra vi sia pietra ornata di figure, per prostrarvi davanti ad essa; poiché io sono il Signore, vostro Dio. </w:t>
      </w:r>
    </w:p>
    <w:p w14:paraId="760BC625"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Osserverete i miei sabati e porterete rispetto al mio santuario. Io sono il Signore.</w:t>
      </w:r>
    </w:p>
    <w:p w14:paraId="3CBD6424"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Se seguirete le mie leggi, se osserverete i miei comandi e li metterete in pratica, io vi darò le piogge al loro tempo, la terra darà prodotti e gli alberi della campagna daranno frutti. La trebbiatura durerà per voi fino alla vendemmia e la vendemmia durerà fino alla semina; mangerete il vostro pane a sazietà e abiterete al sicuro nella vostra terra.</w:t>
      </w:r>
    </w:p>
    <w:p w14:paraId="48B79CCF"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Io stabilirò la pace nella terra e, quando vi coricherete, nulla vi turberà. Farò sparire dalla terra le bestie nocive e la spada non passerà sui vostri territori. Voi inseguirete i vostri nemici ed essi cadranno dinanzi a voi colpiti di spada. Cinque di voi ne inseguiranno cento, cento di voi ne inseguiranno diecimila e i vostri nemici cadranno dinanzi a voi colpiti di spada.</w:t>
      </w:r>
    </w:p>
    <w:p w14:paraId="470781F9"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Io mi volgerò a voi, vi renderò fecondi e vi moltiplicherò e confermerò la mia alleanza con voi. Voi mangerete del vecchio raccolto, serbato a lungo, e dovrete disfarvi del raccolto vecchio per far posto al nuovo.</w:t>
      </w:r>
    </w:p>
    <w:p w14:paraId="0611FFF5"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Stabilirò la mia dimora in mezzo a voi e non vi respingerò. Camminerò in mezzo a voi, sarò vostro Dio e voi sarete mio popolo. Io sono il Signore, vostro Dio, che vi ho fatto uscire dalla terra d’Egitto, perché non foste più loro schiavi; ho spezzato il vostro giogo e vi ho fatto camminare a testa alta.</w:t>
      </w:r>
    </w:p>
    <w:p w14:paraId="7B950CF4"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Ma se non mi darete ascolto e se non metterete in pratica tutti questi comandi, se disprezzerete le mie leggi e rigetterete le mie prescrizioni, non mettendo in pratica tutti i miei comandi e infrangendo la mia alleanza, ecco come io vi tratterò: manderò contro di voi il terrore, la consunzione e la febbre, che vi faranno languire gli occhi e vi consumeranno la vita. Seminerete invano le vostre sementi: le mangeranno i vostri nemici. Volgerò il mio volto contro di voi e voi sarete sconfitti dai nemici; quelli che vi odiano vi opprimeranno e vi darete alla fuga, senza che alcuno vi insegua.</w:t>
      </w:r>
    </w:p>
    <w:p w14:paraId="201EDA43"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Se nemmeno a questo punto mi darete ascolto, io vi castigherò sette volte di più per i vostri peccati. Spezzerò la vostra forza superba, renderò il vostro cielo come ferro e la vostra terra come bronzo. Le vostre energie si consumeranno invano, </w:t>
      </w:r>
      <w:r w:rsidRPr="00C530D6">
        <w:rPr>
          <w:rFonts w:ascii="Arial" w:hAnsi="Arial" w:cs="Arial"/>
          <w:i/>
          <w:iCs/>
          <w:sz w:val="24"/>
          <w:szCs w:val="24"/>
        </w:rPr>
        <w:lastRenderedPageBreak/>
        <w:t>poiché la vostra terra non darà prodotti e gli alberi della campagna non daranno frutti.</w:t>
      </w:r>
    </w:p>
    <w:p w14:paraId="5AA80C49"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Se vi opporrete a me e non mi vorrete ascoltare, io vi colpirò sette volte di più, secondo i vostri peccati. Manderò contro di voi le bestie selvatiche, che vi rapiranno i figli, stermineranno il vostro bestiame, vi ridurranno a un piccolo numero e le vostre strade diventeranno deserte.</w:t>
      </w:r>
    </w:p>
    <w:p w14:paraId="7BEC4573"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Se, nonostante questi castighi, non vorrete correggervi per tornare a me, ma vi opporrete a me, anch’io mi opporrò a voi e vi colpirò sette volte di più per i vostri peccati. Manderò contro di voi la spada, vindice della mia alleanza; voi vi raccoglierete nelle vostre città, ma io manderò in mezzo a voi la peste e sarete dati in mano al nemico. Quando io avrò tolto il sostegno del pane, dieci donne faranno cuocere il vostro pane in uno stesso forno e il pane che esse porteranno sarà razionato: mangerete, ma non vi sazierete.</w:t>
      </w:r>
    </w:p>
    <w:p w14:paraId="3231536D"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Se, nonostante tutto questo, non vorrete darmi ascolto, ma vi opporrete a me, anch’io mi opporrò a voi con furore e vi castigherò sette volte di più per i vostri peccati. Mangerete perfino la carne dei vostri figli e mangerete la carne delle vostre figlie. Devasterò le vostre alture, distruggerò i vostri altari per l’incenso, butterò i vostri cadaveri sui cadaveri dei vostri idoli e vi detesterò. Ridurrò le vostre città a deserti, devasterò i vostri santuari e non aspirerò più il profumo dei vostri incensi. Devasterò io stesso la terra, e i vostri nemici, che vi prenderanno dimora, ne saranno stupefatti. Quanto a voi, vi disperderò fra le nazioni e sguainerò la spada dietro di voi; la vostra terra sarà desolata e le vostre città saranno deserte.</w:t>
      </w:r>
    </w:p>
    <w:p w14:paraId="295A3FCF"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Allora la terra godrà i suoi sabati per tutto il tempo della desolazione, mentre voi resterete nella terra dei vostri nemici; allora la terra si riposerà e si compenserà dei suoi sabati. Finché rimarrà desolata, avrà il riposo che non le fu concesso da voi con i sabati, quando l’abitavate.</w:t>
      </w:r>
    </w:p>
    <w:p w14:paraId="064EBF6B"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A quelli che tra voi saranno superstiti infonderò nel cuore costernazione nei territori dei loro nemici: il fruscìo di una foglia agitata li metterà in fuga; fuggiranno come si fugge di fronte alla spada e cadranno senza che alcuno li insegua. Cadranno uno sopra l’altro come di fronte alla spada, senza che alcuno li insegua. Non potrete resistere dinanzi ai vostri nemici. Perirete fra le nazioni: la terra dei vostri nemici vi divorerà.</w:t>
      </w:r>
    </w:p>
    <w:p w14:paraId="16122FD5"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Quelli che tra voi saranno superstiti si consumeranno a causa delle proprie colpe nei territori dei loro nemici; anche a causa delle colpe dei loro padri periranno con loro. Dovranno confessare la loro colpa e la colpa dei loro padri: per essere stati infedeli nei miei riguardi ed essersi opposti a me; perciò anch’io mi sono opposto a loro e li ho deportati nella terra dei loro nemici. Allora il loro cuore non circonciso si umilierà e sconteranno la loro colpa. E io mi ricorderò della mia alleanza con Giacobbe, dell’alleanza con Isacco e dell’alleanza con Abramo, e mi ricorderò della terra. Quando dunque la terra sarà abbandonata da loro e godrà i suoi </w:t>
      </w:r>
      <w:r w:rsidRPr="00C530D6">
        <w:rPr>
          <w:rFonts w:ascii="Arial" w:hAnsi="Arial" w:cs="Arial"/>
          <w:i/>
          <w:iCs/>
          <w:sz w:val="24"/>
          <w:szCs w:val="24"/>
        </w:rPr>
        <w:lastRenderedPageBreak/>
        <w:t>sabati, mentre rimarrà deserta, senza di loro, essi sconteranno la loro colpa, per avere disprezzato le mie prescrizioni ed essersi stancati delle mie leggi.</w:t>
      </w:r>
    </w:p>
    <w:p w14:paraId="52C1CE8D"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Nonostante tutto questo, quando saranno nella terra dei loro nemici, io non li rigetterò e non mi stancherò di loro fino al punto di annientarli del tutto e di rompere la mia alleanza con loro, poiché io sono il Signore, loro Dio; ma mi ricorderò in loro favore dell’alleanza con i loro antenati, che ho fatto uscire dalla terra d’Egitto davanti alle nazioni, per essere loro Dio. Io sono il Signore”». </w:t>
      </w:r>
    </w:p>
    <w:p w14:paraId="701DDEB2"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Questi sono gli statuti, le prescrizioni e le leggi che il Signore stabilì fra sé e gli Israeliti, sul monte Sinai, per mezzo di Mosè (Lev 26,1-48).</w:t>
      </w:r>
    </w:p>
    <w:p w14:paraId="44F54CF2"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Il linguaggio è biblico. I frutti del peccato sono oggettivi, sono reali. Più il peccato cresce e più crescono di suoi frutti di morte. Più si generano frutti di morte. </w:t>
      </w:r>
    </w:p>
    <w:p w14:paraId="1195CA8A"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Ora è ancora molto più necessario lasciarsi aiutare dallo Spirito Santo se vogliamo conoscere secondo verità quanto lo Spirito Santo sta dicendo per bocca dell’Apostolo: </w:t>
      </w:r>
      <w:r w:rsidRPr="00C530D6">
        <w:rPr>
          <w:rFonts w:ascii="Arial" w:hAnsi="Arial" w:cs="Arial"/>
          <w:i/>
          <w:iCs/>
          <w:sz w:val="24"/>
          <w:szCs w:val="24"/>
        </w:rPr>
        <w:t>“Senza lla Legge infatti il peccato è morto”</w:t>
      </w:r>
      <w:r w:rsidRPr="00C530D6">
        <w:rPr>
          <w:rFonts w:ascii="Arial" w:hAnsi="Arial" w:cs="Arial"/>
          <w:sz w:val="24"/>
          <w:szCs w:val="24"/>
        </w:rPr>
        <w:t>. Il peccato è morto se non c’è dinanzi a noi l’albero della morte. Poiché l’albero della morte esiste, la Legge ti dice qual è l’albero della morte i cui frutti non vanno mangiati. La Legge non crea il peccato e neanche crea la morte. La morte è oggettivamente dinanzi all’uomo. L’albero della morte è dinanzi all’uomo. È l’uomo che deve volere non mangiare la morte che è dinanzi a sé. È all’uomo che dopo il peccato il Signore ha comandato di governare e di dominare gli istinti del peccato. L’uomo può astenersi dal mangiare la morte. Se può astenersi, deve astenersi. Sappiamo però che si può astenere, perché il Signore sempre gli dona la sua grazia.</w:t>
      </w:r>
    </w:p>
    <w:p w14:paraId="3A87D5D1"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Anche questa Parola dell’Apostolo Paolo va santamente compresa: </w:t>
      </w:r>
      <w:r w:rsidRPr="00C530D6">
        <w:rPr>
          <w:rFonts w:ascii="Arial" w:hAnsi="Arial" w:cs="Arial"/>
          <w:i/>
          <w:iCs/>
          <w:sz w:val="24"/>
          <w:szCs w:val="24"/>
        </w:rPr>
        <w:t>“E un tempo io vivevo senza la Legge ma, sopraggiunto il precetto, il peccato ha ripreso vita e io sono morto”</w:t>
      </w:r>
      <w:r w:rsidRPr="00C530D6">
        <w:rPr>
          <w:rFonts w:ascii="Arial" w:hAnsi="Arial" w:cs="Arial"/>
          <w:sz w:val="24"/>
          <w:szCs w:val="24"/>
        </w:rPr>
        <w:t xml:space="preserve">. Dobbiamo dire che l’uomo vive senza la Legge positiva, cioè senza la Legge del Sinai, senza la Legge del Vangelo. Mai però è vissuto senza il comandamento di creazione e senza la rivelazione che dinanzi a lui vi è l’albero della morte. Oggi l’albero della morte è l’uomo stesso, allo stesso modo che la prima donna è divenuta albero della morte per il primo uomo. </w:t>
      </w:r>
    </w:p>
    <w:p w14:paraId="082289EC"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Dobbiamo aggiungere inoltre che alla morte che viene ereditata da Adamo, vi è anche la morte che è il frutto del peccato personale e anche questa morte viene ereditata dal proprio sangue e dalla propria carne. Si eredita tutto ciò che un uomo è. Se l’uomo è peccato si eredita peccato, oltre al peccato che si eredita da Adamo. Comprendiamo quanto sta dicendo l’Apostolo Paolo, se operiamo la giusta distinzione e differenza tra il peccato che si eredita da Adamo e il peccato personale che si commette seguendo gli istinti del peccato e la sua concupiscenza. </w:t>
      </w:r>
    </w:p>
    <w:p w14:paraId="3011D1CA"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La Legge positiva ci rivela quali sono gli alberi della morte dai quali non dobbiamo noi mangiare e i Comandamenti del Sinai ci rivelano che ci sono dieci alberi di morte dinanzi a noi. Se noi mangiano il loro frutto avvelenato incorriamo nella morte allo stesso modo dei figli di Israele che venivano morsi dai serpenti </w:t>
      </w:r>
      <w:r w:rsidRPr="00C530D6">
        <w:rPr>
          <w:rFonts w:ascii="Arial" w:hAnsi="Arial" w:cs="Arial"/>
          <w:sz w:val="24"/>
          <w:szCs w:val="24"/>
        </w:rPr>
        <w:lastRenderedPageBreak/>
        <w:t>brucianti. Come allora il rimedio fu il serpente di bronzo, così oggi a noi come rimedio per tornare in vita è dato Cristo Gesù innalzato sull’albero della croce.</w:t>
      </w:r>
    </w:p>
    <w:p w14:paraId="36AA0EEC"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Il male è oggettivo ed è dinanzi a noi e il male sono questi dieci alberi di morte, i cui frutti mai noi dobbiamo mangiare. Se mangiamo i frutti, mangiamo la morte. Oggi cosa afferma l’uomo? Che si possono mangiare i frutti avvelenati, purché essi vengano dichiarai amore. Noi lo abbiamo già detto. Ora lo ribadiamo. Non è il comandamento che contiene il male in sé. Il comandamento rivela dove è il male, dove è la morte. I dieci comandamenti ci dicono che dinanzi a noi ci sono dieci alberi di morte. Se noi crediamo, non mangiano i frutti di questi dieci alberi e ci conserviamo in vita. Se noi non crediamo, mangiano i frutti di questi alberi e moriamo. La morte è nel frutto, non nel comandamento. Il comandamento ci dice qual è il frutto avvelenato. Spetta all’uomo credere. </w:t>
      </w:r>
    </w:p>
    <w:p w14:paraId="350B33B9"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La prima donna non ha creduto. Ha mangiato la morte e la morte ha fatto mangiare all’uomo. Il peccato è prima di non fede. Poi diviene di opera. La non fede nella Parola di Dio è già peccato. Questo peccato poi apre la porta a ogni altro peccato. Oggi il cristiano ha perso la fede nella Parola de Signore. Commettendo questo peccato, sta aprendo la porta ad ogni peccato, dichiarandolo amore e trasformando in favola tutta la Parola del Signore. </w:t>
      </w:r>
    </w:p>
    <w:p w14:paraId="09CC1EB2"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Anche questa trasformazione è frutto del peccato. Perché questa trasformazione? Perché il peccato deve dichiarare se stesso non peccato.</w:t>
      </w:r>
    </w:p>
    <w:p w14:paraId="76C24803"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Anche le Parole che seguono vanno lette, interpretate comprese nello Spirito Santo: </w:t>
      </w:r>
      <w:r w:rsidRPr="00C530D6">
        <w:rPr>
          <w:rFonts w:ascii="Arial" w:hAnsi="Arial" w:cs="Arial"/>
          <w:i/>
          <w:iCs/>
          <w:sz w:val="24"/>
          <w:szCs w:val="24"/>
        </w:rPr>
        <w:t>“Il comandamento, che doveva servire per la vita, è divenuto per me motivo di morte. Il peccato infatti, presa l’occasione, mediante il comandamento mi ha sedotto e per mezzo di esso mi ha dato la morte”.</w:t>
      </w:r>
      <w:r w:rsidRPr="00C530D6">
        <w:rPr>
          <w:rFonts w:ascii="Arial" w:hAnsi="Arial" w:cs="Arial"/>
          <w:sz w:val="24"/>
          <w:szCs w:val="24"/>
        </w:rPr>
        <w:t xml:space="preserve"> Leggiamo con attenzione:</w:t>
      </w:r>
    </w:p>
    <w:p w14:paraId="16518185" w14:textId="77777777" w:rsidR="00C530D6" w:rsidRPr="00C530D6" w:rsidRDefault="00C530D6" w:rsidP="00C530D6">
      <w:pPr>
        <w:spacing w:after="120"/>
        <w:jc w:val="both"/>
        <w:rPr>
          <w:rFonts w:ascii="Arial" w:hAnsi="Arial" w:cs="Arial"/>
          <w:sz w:val="24"/>
          <w:szCs w:val="24"/>
        </w:rPr>
      </w:pPr>
      <w:r w:rsidRPr="00C530D6">
        <w:rPr>
          <w:rFonts w:ascii="Arial" w:hAnsi="Arial" w:cs="Arial"/>
          <w:i/>
          <w:iCs/>
          <w:sz w:val="24"/>
          <w:szCs w:val="24"/>
        </w:rPr>
        <w:t>“Il comandamento, che doveva servire per la vita, è divenuto per me motivo di morte:</w:t>
      </w:r>
      <w:r w:rsidRPr="00C530D6">
        <w:rPr>
          <w:rFonts w:ascii="Arial" w:hAnsi="Arial" w:cs="Arial"/>
          <w:sz w:val="24"/>
          <w:szCs w:val="24"/>
        </w:rPr>
        <w:t xml:space="preserve"> Il comandamento rivela quali sono gli alberi della morte. Non li crea. Se il comandamento creasse gli alberi della morte, allora il male non sarebbe oggettivo. Invece il male è oggettivo ed è dinanzi a noi. Il male oggettivo, l’albero della morte, è prima del comandamento. Non è il comandamento prima dell’albero. Prima viene l’albero e poi la Parola che ti rivela che qual è l’albero di vita e qual è albero di morte. </w:t>
      </w:r>
    </w:p>
    <w:p w14:paraId="4FE28A7B"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Facciamo un esempio concreto. Prima Dio crea l’uomo maschio e femmina e ne fa una sola carne. Questo è l’albero della vita. Poi viene la Parola e ti dice che se tu, uomo, se tu donna, crei un solo corpo con un'altra donna o un altro uomo, mangi dell’albero della morte e di certo morirai, perché il frutto contiene in sé la morte.</w:t>
      </w:r>
    </w:p>
    <w:p w14:paraId="40E76F3E"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Prima Dio ha creato l’albero della vita che è l’uomo maschio e femmina, poi la Parola ti dice che se tu uomo e se tu donna vivi una relazione con un altro uomo o con un’altra donna, come che se foste un solo corpo, tu mangi dell’albero della morte e di certo morirai. Hai mangiato dell’albero avvelenato con veleno di morte. </w:t>
      </w:r>
    </w:p>
    <w:p w14:paraId="09A38035"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lastRenderedPageBreak/>
        <w:t>Non è allora il comandamento che diviene morivo di morte. La morte non è nel comandamento. La morte è nell’albero della morte che è prima del comandamento. Il comandamento ti dice qual è l’albero della morte, ma non crea l’albero della morte e neanche l’albero della vita. L’albero della vita e l’albero della morte sono prima e sono dinanzi a noi. La vita e la morte sono posti nella volontà dell’uomo.</w:t>
      </w:r>
    </w:p>
    <w:p w14:paraId="607A2D32"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Il comandamento non ha sedotto Eva. Eva è stata sedotta dalla parola di Satana: “</w:t>
      </w:r>
      <w:r w:rsidRPr="00C530D6">
        <w:rPr>
          <w:rFonts w:ascii="Arial" w:hAnsi="Arial" w:cs="Arial"/>
          <w:i/>
          <w:iCs/>
          <w:sz w:val="24"/>
          <w:szCs w:val="24"/>
        </w:rPr>
        <w:t xml:space="preserve">Il peccato infatti, presa l’occasione, mediante il comandamento mi ha sedotto e per mezzo di esso mi ha dato la morte”. </w:t>
      </w:r>
      <w:r w:rsidRPr="00C530D6">
        <w:rPr>
          <w:rFonts w:ascii="Arial" w:hAnsi="Arial" w:cs="Arial"/>
          <w:sz w:val="24"/>
          <w:szCs w:val="24"/>
        </w:rPr>
        <w:t>Questa verità è così rivelata dallo Spirito Santo nel Libro della Sapienza:</w:t>
      </w:r>
    </w:p>
    <w:p w14:paraId="4A24BCFE" w14:textId="77777777" w:rsidR="00C530D6" w:rsidRPr="00C530D6" w:rsidRDefault="00C530D6" w:rsidP="00C530D6">
      <w:pPr>
        <w:spacing w:after="120"/>
        <w:jc w:val="both"/>
        <w:rPr>
          <w:rFonts w:ascii="Arial" w:hAnsi="Arial" w:cs="Arial"/>
          <w:sz w:val="24"/>
          <w:szCs w:val="24"/>
        </w:rPr>
      </w:pPr>
      <w:r w:rsidRPr="00C530D6">
        <w:rPr>
          <w:rFonts w:ascii="Arial" w:hAnsi="Arial" w:cs="Arial"/>
          <w:i/>
          <w:iCs/>
          <w:sz w:val="24"/>
          <w:szCs w:val="24"/>
        </w:rPr>
        <w:t xml:space="preserve">Sì, Dio ha creato l’uomo per l’incorruttibilità, lo ha fatto immagine della propria natura. Ma per l’invidia del diavolo la morte è entrata nel mondo e ne fanno esperienza coloro che le appartengono (Sal 2,23-24). </w:t>
      </w:r>
    </w:p>
    <w:p w14:paraId="7E733057"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Sappiamo che per invidia Satana ha tentato la prima donna. La prima donna, caduta in peccato, ha tentato il primo uomo. Quando il peccato ha preso l’occasione? Quando la prima donna, perché caduta in tentazione, ha commesso il peccato di non la fede nella Parola del Signore. Non è il comandamento che ha sedotto l’uomo e non è il comandamento che ha dato la morte. La morte è prima del comandamento ed è dinanzi all’uomo, come dinanzi all’uomo sono la benedizione e la maledizione, la vita e la morte. Tutto il Signore ha posto nella volontà dell’uomo. La morte è dinanzi all’uomo. La vita è dinanzi all’uomo. Per volontà l’uomo può scegliere la vita e per volontà l’uomo può scegliere la morte. La Parola del Signore gli dice qual è l’albero della vita e qual è l’albero della morte. </w:t>
      </w:r>
    </w:p>
    <w:p w14:paraId="2412722B"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Chi seduce è Satana. Chi seduce è il peccato. Chi seduce è l’uomo verso l’altro uomo. Chi si lascia sedurre è l’uomo. Il comandamento ha come fine solo quello di rivelare all’uomo qual è l’albero della vita e qual è l’albero della morte.</w:t>
      </w:r>
    </w:p>
    <w:p w14:paraId="72B29922"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Allora qual è la verità che l’Apostolo Paolo ci vuole rivelare? </w:t>
      </w:r>
    </w:p>
    <w:p w14:paraId="48A9B26D"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Oggi Lui ci direbbe che il male che è oggettivo, che è male di sicura morte, esiste ed è dinanzi a noi. </w:t>
      </w:r>
    </w:p>
    <w:p w14:paraId="312EC9DA"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Ci direbbe che la concupiscenza e l’istinto del peccato esistono ed è in noi. </w:t>
      </w:r>
    </w:p>
    <w:p w14:paraId="6B028A42"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Ci direbbe che la tentazione esiste ed è dinanzi a noi ed è in noi e che noi possiamo essere tentazione per gli altri. </w:t>
      </w:r>
    </w:p>
    <w:p w14:paraId="5B7EEC8D"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Ci direbbe che l’albero della vita e l’albero della morte si conoscono per mezzo della Parola del Signore. </w:t>
      </w:r>
    </w:p>
    <w:p w14:paraId="2F45D0B0"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Ci direbbe che il primo peccato è il peccato della non fede nella Parola del Signore. </w:t>
      </w:r>
    </w:p>
    <w:p w14:paraId="2463C642"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Ci direbbe che questo peccato apre la strada ad ogni altro peccato. </w:t>
      </w:r>
    </w:p>
    <w:p w14:paraId="22B98F0C"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lastRenderedPageBreak/>
        <w:t>Ci direbbe che oggi non avendo noi la fede nella Parola del Signore, ogni giorno ci nutriamo di frutti avvelenati che generano la morte, mentre noi dichiariamo la morte vita e il peccato amore.</w:t>
      </w:r>
    </w:p>
    <w:p w14:paraId="43B17442"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Ci direbbe che oggi la natura umana ha raggiunto nella corruzione picchi altissimi, tanto alti da compiersi per noi ciò che è avvenuto al tempo della distruzione di Sodoma e di Gomorra.</w:t>
      </w:r>
    </w:p>
    <w:p w14:paraId="09C5EAF6"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Ecco cosa è accaduto al tempo della distruzione di Sodoma e di Gomorra con fuoco e zolfo caduti dal cielo:</w:t>
      </w:r>
    </w:p>
    <w:p w14:paraId="08D390D3"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Mentre perivano gli empi, ella liberò un giusto che fuggiva il fuoco caduto sulle cinque città. A testimonianza di quella malvagità esiste ancora una terra desolata, fumante, alberi che producono frutti immaturi e, a memoria di un’anima incredula, s’innalza una colonna di sale. Essi infatti, incuranti della sapienza, non solo subirono il danno di non conoscere il bene, ma lasciarono anche ai viventi un ricordo di insipienza, perché nelle cose in cui sbagliarono non potessero rimanere nascosti (Sap 10,6-8). </w:t>
      </w:r>
    </w:p>
    <w:p w14:paraId="37679DA2"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Oggi l’Apostolo Paolo ci direbbe che la nostra non fede nella Parola del Signore sta distruggendo la terra. </w:t>
      </w:r>
    </w:p>
    <w:p w14:paraId="1D17256C"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Il linguaggio dell’Apostolo è storico ed è anche il frutto della sua vita vissuta prima di conoscere Cristo Gesù, frutto della sua vastissima cultura biblica. la verità contenuta nelle sue parole è però immortale. </w:t>
      </w:r>
    </w:p>
    <w:p w14:paraId="1C036459"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L’albero della morte è realmente albero della morte ed esso uccide. L’uomo lo può anche dichiarare albero della vita, albero dell’amore, albero connaturale all’uomo. Ma esso non cambia la sua natura. Chi ne mangia di certo dovrà morire, di certo morirà. Questa fede darebbe oggi l’Apostolo alla Chiesa di Cristo Gesù. </w:t>
      </w:r>
    </w:p>
    <w:p w14:paraId="492D6214"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Anche per l’apostolo Paolo vale il principio da Lui annunciato: </w:t>
      </w:r>
      <w:r w:rsidRPr="00C530D6">
        <w:rPr>
          <w:rFonts w:ascii="Arial" w:hAnsi="Arial" w:cs="Arial"/>
          <w:i/>
          <w:iCs/>
          <w:sz w:val="24"/>
          <w:szCs w:val="24"/>
        </w:rPr>
        <w:t>La Lettera uccide, lo Spirito vivifica.</w:t>
      </w:r>
      <w:r w:rsidRPr="00C530D6">
        <w:rPr>
          <w:rFonts w:ascii="Arial" w:hAnsi="Arial" w:cs="Arial"/>
          <w:sz w:val="24"/>
          <w:szCs w:val="24"/>
        </w:rPr>
        <w:t xml:space="preserve"> Anche le sue Parola vanno lette, interpretate, comprese, credute, vissute sempre vivificate dallo Spirito Santo. Anche per queste Parola ispirate occorre che esse vengano oggi vivificate dallo Spirito del Signore. Senza lo Spirito Santo non si può leggere la Lettera della Scrittura. Infatti tutte le eresie, tutti gli scismi, oggi tutti i peccati si commettono in nome della Lettera della Scrittura, Lettera per non vivificata dallo Spirito Santo. Oggi c’è forse una sola lettera della Scrittura vivificata dallo Spirito? Oggi cosa ci direbbe l’Apostolo Paolo: se volete uscire dalla vostra stoltezza di morte, vivificate la lettera della Scrittura con lo Spirito Santo e troverete la vita. Ci direbbe che la nostra stoltezza ha conquistato ogni nostro pensiero. Pensiamo da stolti. Agiamo da stolti. Pariamo e insegniamo da stolti. </w:t>
      </w:r>
    </w:p>
    <w:p w14:paraId="6D18787F" w14:textId="77777777" w:rsidR="00C530D6" w:rsidRPr="00C530D6" w:rsidRDefault="00C530D6" w:rsidP="00C530D6">
      <w:pPr>
        <w:spacing w:after="120"/>
        <w:jc w:val="both"/>
        <w:rPr>
          <w:rFonts w:ascii="Arial" w:hAnsi="Arial" w:cs="Arial"/>
          <w:sz w:val="24"/>
          <w:szCs w:val="24"/>
        </w:rPr>
      </w:pPr>
    </w:p>
    <w:p w14:paraId="5ED39B2B" w14:textId="77777777" w:rsidR="00C530D6" w:rsidRPr="00C530D6" w:rsidRDefault="00C530D6" w:rsidP="00C530D6">
      <w:pPr>
        <w:spacing w:after="120"/>
        <w:jc w:val="both"/>
        <w:rPr>
          <w:rFonts w:ascii="Arial" w:hAnsi="Arial" w:cs="Arial"/>
          <w:sz w:val="24"/>
          <w:szCs w:val="24"/>
        </w:rPr>
      </w:pPr>
      <w:r w:rsidRPr="00C530D6">
        <w:rPr>
          <w:rFonts w:ascii="Arial" w:hAnsi="Arial" w:cs="Arial"/>
          <w:b/>
          <w:bCs/>
          <w:sz w:val="24"/>
          <w:szCs w:val="24"/>
        </w:rPr>
        <w:t xml:space="preserve">Così la Legge è santa, e santo, giusto e buono è il comandamento. Ciò che è bene allora è diventato morte per me? No davvero! Ma il peccato, per rivelarsi peccato, mi ha dato la morte servendosi di ciò che è bene, perché </w:t>
      </w:r>
      <w:r w:rsidRPr="00C530D6">
        <w:rPr>
          <w:rFonts w:ascii="Arial" w:hAnsi="Arial" w:cs="Arial"/>
          <w:b/>
          <w:bCs/>
          <w:sz w:val="24"/>
          <w:szCs w:val="24"/>
        </w:rPr>
        <w:lastRenderedPageBreak/>
        <w:t>il peccato risultasse oltre misura peccaminoso per mezzo del comandamento (Rm 7,7-13).</w:t>
      </w:r>
    </w:p>
    <w:p w14:paraId="76F4A459"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Ora l’Apostolo Paolo rassicura quanti leggono queste sue Parole sulla Legge: </w:t>
      </w:r>
      <w:r w:rsidRPr="00C530D6">
        <w:rPr>
          <w:rFonts w:ascii="Arial" w:hAnsi="Arial" w:cs="Arial"/>
          <w:i/>
          <w:iCs/>
          <w:sz w:val="24"/>
          <w:szCs w:val="24"/>
        </w:rPr>
        <w:t xml:space="preserve">Così la Legge è santa, e santo, giusto e buono è il comandamento”. </w:t>
      </w:r>
      <w:r w:rsidRPr="00C530D6">
        <w:rPr>
          <w:rFonts w:ascii="Arial" w:hAnsi="Arial" w:cs="Arial"/>
          <w:sz w:val="24"/>
          <w:szCs w:val="24"/>
        </w:rPr>
        <w:t xml:space="preserve">La Legge è santa e santo e giusto è il comandamento. La Legge è santa perché non è essa che crea l’albero della vita e della morte. I due alberi sono nel giardino prima della Legge. La Legge ha solo il fine di rivelare e quindi di essere come gli occhi dell’uomo. </w:t>
      </w:r>
    </w:p>
    <w:p w14:paraId="2251E178"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Ecco come va pensata la Legge: come il dono dei suoi occhi che il Signore fa all’uomo perché veda e l’albero della vita e l’albero della morte. Se la Legge sono i suoi occhi che Dio dona all’uomo, allora la Legge non può essere se non una cosa buona. Così dicasi del comandamento. Esso è giusto e buono perché mette in guardia l’uomo. Mentre la legge gli indica l’albero della vita e della morte, il comandamento dice all’uomo di non magiare dell’albero della morte perché se ne mangiasse, di certo dovrò morire. </w:t>
      </w:r>
    </w:p>
    <w:p w14:paraId="3A438B3E"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Esso è buono e giusto perché mette l’uomo dinanzi alla sua volontà e alla sua responsabilità. Non è l’albero che va dall’uomo. È l’uomo che va dall’albero della morte. Prende dall’albero della morte, perché commette il peccato di non fede nella Parola del Signore. La fede è nella Parola. Se non si crede nella Parola di Dio, è in Dio che non si crede. Poiché la Parola di Dio è purissima verità e purissima verità è il comandamento, ma anche purissima verità è l’albero della morte, se l’uomo mangia di esso, di certo dovrà morire. Morirà perché si è avvelenato. </w:t>
      </w:r>
    </w:p>
    <w:p w14:paraId="4C418A69"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Infatti con la prima donna e il primo uomo, non è la parola di Satana che si è compiuta. Si è compiuta la Parola di Dio. Essi realmente sono morti. Non hanno creduto. Sono morti alla verità di Dio. Hanno mangiato. Sono morto alla loro verità. Sono morti alla loro vita. Sono morti alla loro vera umanità. </w:t>
      </w:r>
    </w:p>
    <w:p w14:paraId="0967C387"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Ecco ora come prosegue la dichiarazione di santità, di bontà, di giustizia della Parola del Signore: </w:t>
      </w:r>
      <w:r w:rsidRPr="00C530D6">
        <w:rPr>
          <w:rFonts w:ascii="Arial" w:hAnsi="Arial" w:cs="Arial"/>
          <w:i/>
          <w:iCs/>
          <w:sz w:val="24"/>
          <w:szCs w:val="24"/>
        </w:rPr>
        <w:t xml:space="preserve">“Ciò che è bene allora è diventato morte per me? No davvero!”. </w:t>
      </w:r>
      <w:r w:rsidRPr="00C530D6">
        <w:rPr>
          <w:rFonts w:ascii="Arial" w:hAnsi="Arial" w:cs="Arial"/>
          <w:sz w:val="24"/>
          <w:szCs w:val="24"/>
        </w:rPr>
        <w:t xml:space="preserve">La Legge e il Comandamento che sono il bene per l’uomo, mai potranno divenire male, morte per l’uomo. Non possono divenire morte, perché essi non sono creatori della morte. Essi sono manifestativi della morte. Essi dicono dove si annida la morte. </w:t>
      </w:r>
    </w:p>
    <w:p w14:paraId="6CC4BC4D"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Sempre dobbiamo ricordarci che l’albero della vita e l’albero della morte sono già nel giardino nel quale l’uomo è stato collocato. Lui però non sa qual è l’albero della vita e qual è l’albero della morte. La Parola di Dio glieli manifesta. Il Comandamento di Dio gli dice di non mangiare, altrimenti dovrà morire. Dovrà morire perché si è avvelenato di morte. Ha mangiato la morte. Ecco allora la differenza e la distinzione che sempre dovrà essere fatta: differenza e distinzione tra manifestazione e creazione. La Parola manifesta all’uomo dove è la vita e dove è la morte. Il comandamento dice cosa fare per vivere e cosa fare per non </w:t>
      </w:r>
      <w:r w:rsidRPr="00C530D6">
        <w:rPr>
          <w:rFonts w:ascii="Arial" w:hAnsi="Arial" w:cs="Arial"/>
          <w:sz w:val="24"/>
          <w:szCs w:val="24"/>
        </w:rPr>
        <w:lastRenderedPageBreak/>
        <w:t>morire. Poi spetta all’uomo e alla sua volontà di scegliere il bene e di evitare il male. Scegliere la vita e mettere ogni impegno per non mangiare la morte.</w:t>
      </w:r>
    </w:p>
    <w:p w14:paraId="5278C0E5"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Potrà fare questo se crederà che realmente, veramente, sostanzialmente, essenzialmente Dio mai ingannerà l’uomo, mai gli mentirà, mai vorrà il suo male. mai gli dirà una Parola che non sia purissima ed eterna verità. </w:t>
      </w:r>
    </w:p>
    <w:p w14:paraId="7D8CF2D2"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Oggi la stoltezza cristiana ha privato tutta la Parola di Dio ella sua essenza manifestatrice. La stessa stoltezza ha costituito l’uomo creatore di falsità e di verità. Tutto ciò che è parola di Satana, parola del mondo, parola della creatura l’ha costituita parola creatrice di bene. Ciò che è invece Parola del Signore l’ha classificata come Parola alla quale non si deve prestare alcuna fede. </w:t>
      </w:r>
    </w:p>
    <w:p w14:paraId="234C5621"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Questo peccato di non fede nella Parola del Signore, apre le porte ad ogni peccato e ad ogni morte. Ecco perché è urgente che si ritorni a credere in ogni Parola del Signore. Il primo peccato della storia è stato di non fede nella Parola del Signore. È stato di fede nella parola della creatura. È stato questo peccato che ha aperto le porte della trasgressione e della morte. </w:t>
      </w:r>
    </w:p>
    <w:p w14:paraId="429102EF"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Oggi stiamo vivendo lo stesso peccato, ma in maniera universale, in maniera cattolica. Oggi il cristiano si serve anche della Parola del Signore, colma però della menzogna e della falsità di Satana. Lo ribadiamo ancora e ancora. L’albero della morte non è creato dalla Parola. Esso esiste già. La Parola lo manifesta, lo rivela perché l’uomo stia lontano da esso. </w:t>
      </w:r>
    </w:p>
    <w:p w14:paraId="502A6796"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Anche quanto segue va ancora una volta letto e compreso nello Spirito Santo. anche questa lettera va vivificata dallo Spirito del Signore e dalla sua potentissima luce. </w:t>
      </w:r>
      <w:r w:rsidRPr="00C530D6">
        <w:rPr>
          <w:rFonts w:ascii="Arial" w:hAnsi="Arial" w:cs="Arial"/>
          <w:i/>
          <w:iCs/>
          <w:sz w:val="24"/>
          <w:szCs w:val="24"/>
        </w:rPr>
        <w:t xml:space="preserve">“Ma il peccato, per rivelarsi peccato, mi ha dato la morte servendosi di ciò che è bene, perché il peccato risultasse oltre misura peccaminoso per mezzo del comandamento (Rm 7,7-13). </w:t>
      </w:r>
      <w:r w:rsidRPr="00C530D6">
        <w:rPr>
          <w:rFonts w:ascii="Arial" w:hAnsi="Arial" w:cs="Arial"/>
          <w:sz w:val="24"/>
          <w:szCs w:val="24"/>
        </w:rPr>
        <w:t>Sempre dobbiamo partire dalla necessaria distinzione tra creazione e manifestazione. Il peccato non si è rivelato peccato e non ha dato la morte servendosi di ciò che è bene. Ciò che è bene, mai potrà dare la morte.</w:t>
      </w:r>
    </w:p>
    <w:p w14:paraId="05D4BA64"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Né possiamo dire che il peccato è risultato oltre misura peccaminoso per mezzo del comandamento. Il peccato si è rivelato peccato nell’atto della sua consumazione. Infatti nello stesso istante in cui l’uomo e la donna mangiarono dell’albero della morte, essi si scoprono nudi. Poi il Signore interviene e dice all’uomo e alla donna e anche al serpente quali sono i frutti di morte che essi raccoglieranno. I frutti di morte sono già stati raccolti. Il Signore li manifesta loro:</w:t>
      </w:r>
    </w:p>
    <w:p w14:paraId="4CFF3A16"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Il serpente era il più astuto di tutti gli animali selvatici che Dio aveva fatto e disse alla donna: «È vero che Dio ha detto: “Non dovete mangiare di alcun albero del giardino”?». Rispose la donna al serpente: «Dei frutti degli alberi del giardino noi possiamo mangiare, ma del frutto dell’albero che sta in mezzo al giardino Dio ha detto: “Non dovete mangiarne e non lo dovete toccare, altrimenti morirete”». Ma il serpente disse alla donna: «Non morirete affatto! Anzi, Dio sa che il giorno in cui voi ne mangiaste si aprirebbero i vostri occhi e sareste come Dio, conoscendo il bene e il male». Allora la donna vide che l’albero era buono da mangiare, </w:t>
      </w:r>
      <w:r w:rsidRPr="00C530D6">
        <w:rPr>
          <w:rFonts w:ascii="Arial" w:hAnsi="Arial" w:cs="Arial"/>
          <w:i/>
          <w:iCs/>
          <w:sz w:val="24"/>
          <w:szCs w:val="24"/>
        </w:rPr>
        <w:lastRenderedPageBreak/>
        <w:t>gradevole agli occhi e desiderabile per acquistare saggezza; prese del suo frutto e ne mangiò, poi ne diede anche al marito, che era con lei, e anch’egli ne mangiò. Allora si aprirono gli occhi di tutti e due e conobbero di essere nudi; intrecciarono foglie di fico e se ne fecero cinture.</w:t>
      </w:r>
    </w:p>
    <w:p w14:paraId="76643AD3"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Poi udirono il rumore dei passi del Signore Dio che passeggiava nel giardino alla brezza del giorno, e l’uomo, con sua moglie, si nascose dalla presenza del Signore Dio, in mezzo agli alberi del giardino. Ma il Signore Dio chiamò l’uomo e gli disse: «Dove sei?». Rispose: «Ho udito la tua voce nel giardino: ho avuto paura, perché sono nudo, e mi sono nascosto». Riprese: «Chi ti ha fatto sapere che sei nudo? Hai forse mangiato dell’albero di cui ti avevo comandato di non mangiare?». Rispose l’uomo: «La donna che tu mi hai posto accanto mi ha dato dell’albero e io ne ho mangiato». Il Signore Dio disse alla donna: «Che hai fatto?». Rispose la donna: «Il serpente mi ha ingannata e io ho mangiato».</w:t>
      </w:r>
    </w:p>
    <w:p w14:paraId="7E31B2E0"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Allora il Signore Dio disse al serpente:</w:t>
      </w:r>
    </w:p>
    <w:p w14:paraId="53A82FE3"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«Poiché hai fatto questo, maledetto tu fra tutto il bestiame e fra tutti gli animali selvatici! Sul tuo ventre camminerai e polvere mangerai per tutti i giorni della tua vita. Io porrò inimicizia fra te e la donna, fra la tua stirpe e la sua stirpe: questa ti schiaccerà la testa e tu le insidierai il calcagno». </w:t>
      </w:r>
    </w:p>
    <w:p w14:paraId="764202AF"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Alla donna disse: «Moltiplicherò i tuoi dolori e le tue gravidanze, con dolore partorirai figli. Verso tuo marito sarà il tuo istinto, ed egli ti dominerà».</w:t>
      </w:r>
    </w:p>
    <w:p w14:paraId="5D6DF101"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All’uomo disse: «Poiché hai ascoltato la voce di tua moglie e hai mangiato dell’albero di cui ti avevo comandato: “Non devi mangiarne”,</w:t>
      </w:r>
    </w:p>
    <w:p w14:paraId="5DC38FE6"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maledetto il suolo per causa tua! Con dolore ne trarrai il cibo per tutti i giorni della tua vita. Spine e cardi produrrà per te e mangerai l’erba dei campi. Con il sudore del tuo volto mangerai il pane, finché non ritornerai alla terra, perché da essa sei stato tratto: polvere tu sei e in polvere ritornerai!».</w:t>
      </w:r>
    </w:p>
    <w:p w14:paraId="327450E8"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L’uomo chiamò sua moglie Eva, perché ella fu la madre di tutti i viventi.</w:t>
      </w:r>
    </w:p>
    <w:p w14:paraId="3350B2C4"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Il Signore Dio fece all’uomo e a sua moglie tuniche di pelli e li vestì.</w:t>
      </w:r>
    </w:p>
    <w:p w14:paraId="39E6E4EB"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Poi il Signore Dio disse: «Ecco, l’uomo è diventato come uno di noi quanto alla conoscenza del bene e del male. Che ora egli non stenda la mano e non prenda anche dell’albero della vita, ne mangi e viva per sempre!». Il Signore Dio lo scacciò dal giardino di Eden, perché lavorasse il suolo da cui era stato tratto. Scacciò l’uomo e pose a oriente del giardino di Eden i cherubini e la fiamma della spada guizzante, per custodire la via all’albero della vita (Gen 3,1-24). </w:t>
      </w:r>
    </w:p>
    <w:p w14:paraId="69E8CB6F"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Cosa allora ci vuole dire l’Apostolo Paolo con questa Parole: </w:t>
      </w:r>
      <w:r w:rsidRPr="00C530D6">
        <w:rPr>
          <w:rFonts w:ascii="Arial" w:hAnsi="Arial" w:cs="Arial"/>
          <w:i/>
          <w:iCs/>
          <w:sz w:val="24"/>
          <w:szCs w:val="24"/>
        </w:rPr>
        <w:t xml:space="preserve">“Ma il peccato, per rivelarsi peccato, mi ha dato la morte servendosi di ciò che è bene, perché il peccato risultasse oltre misura peccaminoso per mezzo del comandamento”. </w:t>
      </w:r>
      <w:r w:rsidRPr="00C530D6">
        <w:rPr>
          <w:rFonts w:ascii="Arial" w:hAnsi="Arial" w:cs="Arial"/>
          <w:sz w:val="24"/>
          <w:szCs w:val="24"/>
        </w:rPr>
        <w:t xml:space="preserve">Ci vuole dire che la Parola del Signore è a noi necessaria sia per conoscere l’albero della vita e sia per conoscere l’albero della morte. </w:t>
      </w:r>
    </w:p>
    <w:p w14:paraId="22D146C7"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lastRenderedPageBreak/>
        <w:t xml:space="preserve">Ci vuole insegnare che se non conosciamo qual è l’albero della morte, mangiamo del suo frutto e moriremo, perché i suoi frutti sono avvelenati. </w:t>
      </w:r>
    </w:p>
    <w:p w14:paraId="519517E2"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Ci vuole dire che l’annuncio della Parola è sempre necessario, per aiutare l’uomo a non soffocare la verità nell’ingiustizia e a non camminare nella storia con la sua intelligenza depravata.</w:t>
      </w:r>
    </w:p>
    <w:p w14:paraId="5FC21FE7"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La conoscenza della Parola dovrà essere perfetta, perché perfetta dovrà essere la conoscenza di ogni albero della morte. Dovrà essere perfetta perché sia conosciuto perfettamente anche l’albero della vita. Queste due verità le attingiamo una dalla Lettera agli Efesini e l’altra dalla Lettera ai Colossesi.</w:t>
      </w:r>
    </w:p>
    <w:p w14:paraId="354EC2DA"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Dalla Lettera agli Efesini:</w:t>
      </w:r>
    </w:p>
    <w:p w14:paraId="2995E82F"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w:t>
      </w:r>
    </w:p>
    <w:p w14:paraId="76F91562"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Egli la manifestò in Cristo, quando lo risuscitò dai morti e lo fece sedere alla sua destra nei cieli, al di sopra di ogni Principato e Potenza, al di sopra di ogni Forza e Dominazione e di ogni nome che viene nominato non solo nel tempo presente ma anche in quello futuro. Tutto infatti egli ha messo sotto i suoi piedi e lo ha dato alla Chiesa come capo su tutte le cose: essa è il corpo di lui, la pienezza di colui che è il perfetto compimento di tutte le cose (Ef 1,15-23). </w:t>
      </w:r>
    </w:p>
    <w:p w14:paraId="4CB6474A"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Dalla Lettera ai Colossesi:</w:t>
      </w:r>
    </w:p>
    <w:p w14:paraId="07D9B0F0"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Un tempo anche voi eravate stranieri e nemici, con la mente intenta alle opere cattive; ora egli vi ha riconciliati nel corpo della sua carne mediante la morte, per presentarvi santi, immacolati e irreprensibili dinanzi a lui; purché restiate fondati e fermi nella fede, irremovibili nella speranza del Vangelo che avete ascoltato, il quale è stato annunciato in tutta la creazione che è sotto il cielo, e del quale io, Paolo, sono diventato ministro. 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1,21-29). </w:t>
      </w:r>
    </w:p>
    <w:p w14:paraId="45658C80"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lastRenderedPageBreak/>
        <w:t xml:space="preserve">La Parola del Signore deve essere annunciata con ogni purezza, ogni verità, luce, sapienza, intelligenza, scienza di Spirito Santo, perché essa manifesta e i frutti che vengono a noi dall’albero della vita e i frutti che raccogliamo dall’albero della morte. </w:t>
      </w:r>
    </w:p>
    <w:p w14:paraId="63CBF5DF"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A chi la Parola va annunciata? A tutte le genti. A tutti i figli di Abramo. Perché va annunciata a tutti? Perché vengano svelati e messi in piena luce frutti di morte che sono nascosti nelle parole delle creature e vengano rivelati tutti i frutti di vita con la conoscenza della Parola del Signore. Chi deve oggi annunciare la Parola sono gli Apostoli di Cristo Gesù. Annunciando la Parola secondo le regole della Parola, essa manifestano agli uomini l’albero della vita e l’albero delle morte e anche le vie per attingere oggi all’albero della vita per vivere e come stare lontani dall’albero della morte per non morire. Se essi non annunciano la Parola, sono già nel peccato perché non credono nella Parola di Gesù Signore. Cadendo in questo peccato, si apre per loro la porta per la consumazione di ogni altro peccato. Non solo. Lasciano l’uomo sotto l’albero della morte perché mangi a volontà dei suoi frutti di morte. </w:t>
      </w:r>
    </w:p>
    <w:p w14:paraId="22A45104"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Non solo oggi moltissimi Apostoli sono caduti dalla fede nella Parola di Cristo Gesù. Stanno dichiarando la Parola d Cristo Gesù e Cristo stesso una favola. Se non lo fanno essi in modo diretto, lasciano e permettono che lo facciano quanti fanno parte del gregge affidato alla loro sorveglianza. Mai ci dobbiamo dimenticare che il primo peccato è sempre di non fede nella Parola di Cristo Gesù.</w:t>
      </w:r>
    </w:p>
    <w:p w14:paraId="14C4DA9A"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Tutte le Parole dell’Apostolo Paolo vanno sempre lette e comprese avendo sempre dinanzi ai nostri occhi la differenza tra Legge creatrice e Legge rivelatrice. Ora la Parola del Signore, Legge e Comandamento, è rivelatrice non creatrice. La Parola di Dio è creatrice nel momento della creazione dell’uomo maschio e femmina e nel momento della benedizione. È creatrice nel fare all’uomo un aiuto a lui corrispondente. Negli altri casi è rivelatrice della vita che vi è nell’albero della vita e della morte che vi è nell’albero della conoscenza del bene e del male. Nel Nuovo Testamento la Parola di Dio è datrice dell’albero della vita che Cristo Crocifisso e Risorto, Dono del Padre per avere la vita attraverso la fede in lui. Alla Parola che rivela e dona, l’uomo deve rispondere con la sua volontà e con la sua obbedienza.</w:t>
      </w:r>
    </w:p>
    <w:p w14:paraId="5F02F8BF" w14:textId="77777777" w:rsidR="00C530D6" w:rsidRPr="00C530D6" w:rsidRDefault="00C530D6" w:rsidP="00C530D6">
      <w:pPr>
        <w:spacing w:after="120"/>
        <w:jc w:val="both"/>
        <w:rPr>
          <w:rFonts w:ascii="Arial" w:hAnsi="Arial" w:cs="Arial"/>
          <w:sz w:val="24"/>
          <w:szCs w:val="24"/>
        </w:rPr>
      </w:pPr>
    </w:p>
    <w:p w14:paraId="100D9713" w14:textId="77777777" w:rsidR="00C530D6" w:rsidRPr="00C530D6" w:rsidRDefault="00C530D6" w:rsidP="00C530D6">
      <w:pPr>
        <w:spacing w:before="120" w:after="120" w:line="240" w:lineRule="auto"/>
        <w:jc w:val="both"/>
        <w:rPr>
          <w:rFonts w:ascii="Arial" w:eastAsia="Times New Roman" w:hAnsi="Arial" w:cs="Arial"/>
          <w:b/>
          <w:kern w:val="0"/>
          <w:sz w:val="24"/>
          <w:szCs w:val="20"/>
          <w:lang w:val="la-Latn" w:eastAsia="it-IT"/>
          <w14:ligatures w14:val="none"/>
        </w:rPr>
      </w:pPr>
      <w:r w:rsidRPr="00C530D6">
        <w:rPr>
          <w:rFonts w:ascii="Arial" w:eastAsia="Times New Roman" w:hAnsi="Arial" w:cs="Arial"/>
          <w:b/>
          <w:kern w:val="0"/>
          <w:sz w:val="24"/>
          <w:szCs w:val="20"/>
          <w:lang w:val="la-Latn" w:eastAsia="it-IT"/>
          <w14:ligatures w14:val="none"/>
        </w:rPr>
        <w:t>DIECI DOMANDE DI ULTERIORE RIFLESSIONE</w:t>
      </w:r>
    </w:p>
    <w:p w14:paraId="746965A7" w14:textId="6209FED5"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So che significa che la Legge è rivelatrice del bene e del male, della vita e della morte, man on è creatrice di essi?</w:t>
      </w:r>
      <w:r w:rsidR="0008544B">
        <w:rPr>
          <w:rFonts w:ascii="Arial" w:hAnsi="Arial" w:cs="Arial"/>
          <w:sz w:val="24"/>
          <w:szCs w:val="24"/>
        </w:rPr>
        <w:t xml:space="preserve"> </w:t>
      </w:r>
      <w:r w:rsidRPr="00C530D6">
        <w:rPr>
          <w:rFonts w:ascii="Arial" w:hAnsi="Arial" w:cs="Arial"/>
          <w:sz w:val="24"/>
          <w:szCs w:val="24"/>
        </w:rPr>
        <w:t xml:space="preserve">So che la concupiscenza è nata nel cuore della prima donna con il peccato di non fede nella Parola del Signore? So che sempre il primo peccato è di non fede nella Parola del Signore? So che il peccato genera peccato e ogni sorta di desideri cattivi? So che la Parola manifesta ogni desiderio cattivo, ma non è essa che li crea? So che significa che senza la Legge il peccato è morto? So anche che nai l’uomo è stato provato dalla Legge, perché nella sua </w:t>
      </w:r>
      <w:r w:rsidRPr="00C530D6">
        <w:rPr>
          <w:rFonts w:ascii="Arial" w:hAnsi="Arial" w:cs="Arial"/>
          <w:sz w:val="24"/>
          <w:szCs w:val="24"/>
        </w:rPr>
        <w:lastRenderedPageBreak/>
        <w:t xml:space="preserve">creazione prima viene la Legge e poi la creazione? So cosa è la tentazione? So cosa è la seduzione? So qual è il fine dell’annuncio della Parola del Signore secondo scienza e sapienza di Spirito Santo? </w:t>
      </w:r>
    </w:p>
    <w:p w14:paraId="0A6DA8E3" w14:textId="77777777" w:rsidR="00C530D6" w:rsidRPr="00C530D6" w:rsidRDefault="00C530D6" w:rsidP="00C530D6">
      <w:pPr>
        <w:jc w:val="both"/>
        <w:rPr>
          <w:rFonts w:ascii="Arial" w:hAnsi="Arial" w:cs="Arial"/>
          <w:color w:val="111111"/>
          <w:sz w:val="24"/>
          <w:szCs w:val="24"/>
        </w:rPr>
      </w:pPr>
    </w:p>
    <w:p w14:paraId="2BF4D1A0" w14:textId="77777777" w:rsidR="00C530D6" w:rsidRPr="00C530D6" w:rsidRDefault="00C530D6" w:rsidP="00C530D6">
      <w:pPr>
        <w:keepNext/>
        <w:keepLines/>
        <w:spacing w:before="240" w:after="240" w:line="240" w:lineRule="auto"/>
        <w:outlineLvl w:val="2"/>
        <w:rPr>
          <w:rFonts w:ascii="Arial" w:eastAsiaTheme="majorEastAsia" w:hAnsi="Arial" w:cs="Arial"/>
          <w:b/>
          <w:color w:val="000000" w:themeColor="text1"/>
          <w:sz w:val="28"/>
          <w:szCs w:val="28"/>
          <w:lang w:eastAsia="it-IT"/>
        </w:rPr>
      </w:pPr>
      <w:bookmarkStart w:id="123" w:name="_Toc205829940"/>
      <w:r w:rsidRPr="00C530D6">
        <w:rPr>
          <w:rFonts w:ascii="Arial" w:eastAsiaTheme="majorEastAsia" w:hAnsi="Arial" w:cs="Arial"/>
          <w:b/>
          <w:color w:val="000000" w:themeColor="text1"/>
          <w:sz w:val="28"/>
          <w:szCs w:val="28"/>
          <w:lang w:eastAsia="it-IT"/>
        </w:rPr>
        <w:t>ME INFELICE! CHI MI LIBERERÀ DA QUESTO CORPO DI MORTE?</w:t>
      </w:r>
      <w:bookmarkEnd w:id="123"/>
    </w:p>
    <w:p w14:paraId="6A1AB3B3"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Infelix ego homo! Quis me liberabit de corpore mortis huius? – ταλαίπωρος ἐγὼ ἄνθρωπος· τίς με ῥύσεται ἐκ τοῦ σώματος τοῦ θανάτου τούτου;</w:t>
      </w:r>
    </w:p>
    <w:p w14:paraId="1D6CCC4C"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Sappiamo infatti che la Legge è spirituale, mentre io sono carnale, venduto come schiavo del peccato. Non riesco a capire ciò che faccio: infatti io faccio non quello che voglio, ma quello che detesto. Ora, se faccio quello che non voglio, riconosco che la Legge è buona; quindi non sono più io a farlo, ma il peccato che abita in me. Io so infatti che in me, cioè nella mia carne, non abita il bene: in me c’è il desiderio del bene, ma non la capacità di attuarlo; infatti io non compio il bene che voglio, ma il male che non voglio. Ora, se faccio quello che non voglio, non sono più io a farlo, ma il peccato che abita in me. 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legge del peccato (7,14-25). </w:t>
      </w:r>
    </w:p>
    <w:p w14:paraId="71E63328" w14:textId="77777777" w:rsidR="00C530D6" w:rsidRPr="00C530D6" w:rsidRDefault="00C530D6" w:rsidP="00C530D6">
      <w:pPr>
        <w:jc w:val="both"/>
        <w:rPr>
          <w:rFonts w:ascii="Arial" w:hAnsi="Arial" w:cs="Arial"/>
          <w:color w:val="111111"/>
          <w:sz w:val="24"/>
          <w:szCs w:val="24"/>
        </w:rPr>
      </w:pPr>
      <w:r w:rsidRPr="00C530D6">
        <w:rPr>
          <w:rFonts w:ascii="Arial" w:hAnsi="Arial" w:cs="Arial"/>
          <w:i/>
          <w:iCs/>
          <w:color w:val="111111"/>
          <w:sz w:val="24"/>
          <w:szCs w:val="24"/>
          <w:lang w:val="la-Latn"/>
        </w:rPr>
        <w:t>Scimus enim quod lex spiritalis est; ego autem carnalis sum, venumdatus sub peccato. Quod enim operor, non intellego; non enim, quod volo, hoc ago, sed quod odi, illud facio. Si autem, quod nolo, illud facio, consentio legi quoniam bona. Nunc autem iam non ego operor illud, sed, quod habitat in me, peccatum. Scio enim quia non habitat in me, hoc est in carne mea, bonum; nam velle adiacet mihi, operari autem bonum, non! Non enim, quod volo bonum, facio, sed, quod nolo malum, hoc ago. Si autem, quod nolo, illud facio, iam non ego operor illud, sed, quod habitat in me, peccatum. Invenio igitur hanc legem volenti mihi facere bonum, quoniam mihi malum adiacet. Condelector enim legi Dei secundum interiorem hominem; video autem aliam legem in membris meis repugnantem legi mentis meae et captivantem me in lege peccati, quae est in membris meis. Infelix ego homo! Quis me liberabit de corpore mortis huius? Gratias autem Deo per Iesum Christum Dominum nostrum! Igitur ego ipse mente servio legi Dei, carne autem legi peccati.</w:t>
      </w:r>
      <w:r w:rsidRPr="00C530D6">
        <w:rPr>
          <w:rFonts w:ascii="Arial" w:hAnsi="Arial" w:cs="Arial"/>
          <w:color w:val="111111"/>
          <w:sz w:val="24"/>
          <w:szCs w:val="24"/>
        </w:rPr>
        <w:t xml:space="preserve"> (7,14-25). </w:t>
      </w:r>
    </w:p>
    <w:p w14:paraId="27458489"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Οἴδαμεν γὰρ ὅτι ὁ νόμος πνευματικός ἐστιν· ἐγὼ δὲ </w:t>
      </w:r>
      <w:r w:rsidRPr="00C530D6">
        <w:rPr>
          <w:rFonts w:ascii="Segoe UI Symbol" w:hAnsi="Segoe UI Symbol" w:cs="Segoe UI Symbol"/>
          <w:color w:val="111111"/>
          <w:sz w:val="24"/>
          <w:szCs w:val="24"/>
        </w:rPr>
        <w:t>⸀</w:t>
      </w:r>
      <w:r w:rsidRPr="00C530D6">
        <w:rPr>
          <w:rFonts w:ascii="Arial" w:hAnsi="Arial" w:cs="Arial"/>
          <w:color w:val="111111"/>
          <w:sz w:val="24"/>
          <w:szCs w:val="24"/>
        </w:rPr>
        <w:t xml:space="preserve">σάρκινός εἰμι, πεπραμένος ὑπὸ τὴν ἁμαρτίαν. ὃ γὰρ κατεργάζομαι οὐ γινώσκω· οὐ γὰρ ὃ θέλω τοῦτο πράσσω, ἀλλ’ ὃ μισῶ τοῦτο ποιῶ. εἰ δὲ ὃ οὐ θέλω τοῦτο ποιῶ, σύμφημι τῷ νόμῳ ὅτι καλός. νυνὶ δὲ οὐκέτι ἐγὼ κατεργάζομαι αὐτὸ ἀλλὰ ἡ </w:t>
      </w:r>
      <w:r w:rsidRPr="00C530D6">
        <w:rPr>
          <w:rFonts w:ascii="Segoe UI Symbol" w:hAnsi="Segoe UI Symbol" w:cs="Segoe UI Symbol"/>
          <w:color w:val="111111"/>
          <w:sz w:val="24"/>
          <w:szCs w:val="24"/>
        </w:rPr>
        <w:t>⸀</w:t>
      </w:r>
      <w:r w:rsidRPr="00C530D6">
        <w:rPr>
          <w:rFonts w:ascii="Arial" w:hAnsi="Arial" w:cs="Arial"/>
          <w:color w:val="111111"/>
          <w:sz w:val="24"/>
          <w:szCs w:val="24"/>
        </w:rPr>
        <w:t xml:space="preserve">οἰκοῦσα ἐν ἐμοὶ ἁμαρτία. </w:t>
      </w:r>
      <w:r w:rsidRPr="00C530D6">
        <w:rPr>
          <w:rFonts w:ascii="Arial" w:hAnsi="Arial" w:cs="Arial"/>
          <w:color w:val="111111"/>
          <w:sz w:val="24"/>
          <w:szCs w:val="24"/>
        </w:rPr>
        <w:lastRenderedPageBreak/>
        <w:t xml:space="preserve">οἶδα γὰρ ὅτι οὐκ οἰκεῖ ἐν ἐμοί, τοῦτ’ ἔστιν ἐν τῇ σαρκί μου, ἀγαθόν· τὸ γὰρ θέλειν παράκειταί μοι, τὸ δὲ κατεργάζεσθαι τὸ καλὸν </w:t>
      </w:r>
      <w:r w:rsidRPr="00C530D6">
        <w:rPr>
          <w:rFonts w:ascii="Segoe UI Symbol" w:hAnsi="Segoe UI Symbol" w:cs="Segoe UI Symbol"/>
          <w:color w:val="111111"/>
          <w:sz w:val="24"/>
          <w:szCs w:val="24"/>
        </w:rPr>
        <w:t>⸀</w:t>
      </w:r>
      <w:r w:rsidRPr="00C530D6">
        <w:rPr>
          <w:rFonts w:ascii="Arial" w:hAnsi="Arial" w:cs="Arial"/>
          <w:color w:val="111111"/>
          <w:sz w:val="24"/>
          <w:szCs w:val="24"/>
        </w:rPr>
        <w:t xml:space="preserve">οὔ· οὐ γὰρ ὃ θέλω ποιῶ ἀγαθόν, ἀλλὰ ὃ οὐ θέλω κακὸν τοῦτο πράσσω. εἰ δὲ ὃ οὐ </w:t>
      </w:r>
      <w:r w:rsidRPr="00C530D6">
        <w:rPr>
          <w:rFonts w:ascii="Segoe UI Symbol" w:hAnsi="Segoe UI Symbol" w:cs="Segoe UI Symbol"/>
          <w:color w:val="111111"/>
          <w:sz w:val="24"/>
          <w:szCs w:val="24"/>
        </w:rPr>
        <w:t>⸀</w:t>
      </w:r>
      <w:r w:rsidRPr="00C530D6">
        <w:rPr>
          <w:rFonts w:ascii="Arial" w:hAnsi="Arial" w:cs="Arial"/>
          <w:color w:val="111111"/>
          <w:sz w:val="24"/>
          <w:szCs w:val="24"/>
        </w:rPr>
        <w:t xml:space="preserve">θέλω τοῦτο ποιῶ, οὐκέτι ἐγὼ κατεργάζομαι αὐτὸ ἀλλὰ ἡ οἰκοῦσα ἐν ἐμοὶ ἁμαρτία. Εὑρίσκω ἄρα τὸν νόμον τῷ θέλοντι ἐμοὶ ποιεῖν τὸ καλὸν ὅτι ἐμοὶ τὸ κακὸν παράκειται· συνήδομαι γὰρ τῷ νόμῳ τοῦ θεοῦ κατὰ τὸν ἔσω ἄνθρωπον, βλέπω δὲ ἕτερον νόμον ἐν τοῖς μέλεσίν μου ἀντιστρατευόμενον τῷ νόμῳ τοῦ νοός μου καὶ αἰχμαλωτίζοντά με </w:t>
      </w:r>
      <w:r w:rsidRPr="00C530D6">
        <w:rPr>
          <w:rFonts w:ascii="Segoe UI Symbol" w:hAnsi="Segoe UI Symbol" w:cs="Segoe UI Symbol"/>
          <w:color w:val="111111"/>
          <w:sz w:val="24"/>
          <w:szCs w:val="24"/>
        </w:rPr>
        <w:t>⸀</w:t>
      </w:r>
      <w:r w:rsidRPr="00C530D6">
        <w:rPr>
          <w:rFonts w:ascii="Arial" w:hAnsi="Arial" w:cs="Arial"/>
          <w:color w:val="111111"/>
          <w:sz w:val="24"/>
          <w:szCs w:val="24"/>
        </w:rPr>
        <w:t xml:space="preserve">ἐν τῷ νόμῳ τῆς ἁμαρτίας τῷ ὄντι ἐν τοῖς μέλεσίν μου. ταλαίπωρος ἐγὼ ἄνθρωπος· τίς με ῥύσεται ἐκ τοῦ σώματος τοῦ θανάτου τούτου; </w:t>
      </w:r>
      <w:r w:rsidRPr="00C530D6">
        <w:rPr>
          <w:rFonts w:ascii="Segoe UI Symbol" w:hAnsi="Segoe UI Symbol" w:cs="Segoe UI Symbol"/>
          <w:color w:val="111111"/>
          <w:sz w:val="24"/>
          <w:szCs w:val="24"/>
        </w:rPr>
        <w:t>⸀</w:t>
      </w:r>
      <w:r w:rsidRPr="00C530D6">
        <w:rPr>
          <w:rFonts w:ascii="Arial" w:hAnsi="Arial" w:cs="Arial"/>
          <w:color w:val="111111"/>
          <w:sz w:val="24"/>
          <w:szCs w:val="24"/>
        </w:rPr>
        <w:t xml:space="preserve">χάρις τῷ θεῷ διὰ Ἰησοῦ Χριστοῦ τοῦ κυρίου ἡμῶν. Ἄρα οὖν αὐτὸς ἐγὼ τῷ μὲν νοῒ δουλεύω νόμῳ θεοῦ, τῇ δὲ σαρκὶ νόμῳ ἁμαρτίας. (7,14-25). </w:t>
      </w:r>
    </w:p>
    <w:p w14:paraId="30FA511D" w14:textId="77777777" w:rsidR="00C530D6" w:rsidRPr="00C530D6" w:rsidRDefault="00C530D6" w:rsidP="00C530D6">
      <w:pPr>
        <w:jc w:val="both"/>
        <w:rPr>
          <w:rFonts w:ascii="Arial" w:hAnsi="Arial" w:cs="Arial"/>
          <w:color w:val="111111"/>
          <w:sz w:val="24"/>
          <w:szCs w:val="24"/>
        </w:rPr>
      </w:pPr>
    </w:p>
    <w:p w14:paraId="0E069B1B"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Sappiamo infatti che la Legge è spirituale, mentre io sono carnale, venduto come schiavo del peccato. Non riesco a capire ciò che faccio: infatti io faccio non quello che voglio, ma quello che detesto. Ora, se faccio quello che non voglio, riconosco che la Legge è buona; quindi non sono più io a farlo, ma il peccato che abita in me. </w:t>
      </w:r>
    </w:p>
    <w:p w14:paraId="2E791EEB"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Che significano queste parole che l’Apostolo Paolo dice a se stesso, dicendole però a ogni uomo: “Sappiamo infatti che la Legge è spirituale, mentre io sono carnale, venduto come schiavo del peccato”? A noi la risposta la dona lui stesso nella sua Prima Lettera ai Corinti. </w:t>
      </w:r>
    </w:p>
    <w:p w14:paraId="77A3FB7A"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Noi l’attingiamo seguendo tutto il suo discorso, interamente intriso di rugiada celeste, rugiada e sapienza di Spirito Santo, rugiada e intelligenza divina.</w:t>
      </w:r>
    </w:p>
    <w:p w14:paraId="68F37CEA"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Vi esorto pertanto, fratelli, per il nome del Signore nostro Gesù Cristo, a essere tutti unanimi nel parlare, perché non vi siano divisioni tra voi, ma siate in perfetta unione di pensiero e di sentire. Infatti a vostro riguardo, fratelli, mi è stato segnalato dai familiari di Cloe che tra voi vi sono discordie. Mi riferisco al fatto che ciascuno di voi dice: «Io sono di Paolo», «Io invece sono di Apollo», «Io invece di Cefa», «E io di Cristo».</w:t>
      </w:r>
    </w:p>
    <w:p w14:paraId="600C181D"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È forse diviso il Cristo? Paolo è stato forse crocifisso per voi? O siete stati battezzati nel nome di Paolo? Ringrazio Dio di non avere battezzato nessuno di voi, eccetto Crispo e Gaio, perché nessuno possa dire che siete stati battezzati nel mio nome. Ho battezzato, è vero, anche la famiglia di Stefanàs, ma degli altri non so se io abbia battezzato qualcuno. Cristo infatti non mi ha mandato a battezzare, ma ad annunciare il Vangelo, non con sapienza di parola, perché non venga resa vana la croce di Cristo.</w:t>
      </w:r>
    </w:p>
    <w:p w14:paraId="4B05FB15"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La parola della croce infatti è stoltezza per quelli che si perdono, ma per quelli che si salvano, ossia per noi, è potenza di Dio. Sta scritto infatti:</w:t>
      </w:r>
    </w:p>
    <w:p w14:paraId="3F7E39B5"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Distruggerò la sapienza dei sapienti e annullerò l’intelligenza degli intelligenti.</w:t>
      </w:r>
    </w:p>
    <w:p w14:paraId="6878AFDD"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lastRenderedPageBreak/>
        <w:t>Dov’è il sapiente? Dov’è il dotto? Dov’è il sottile ragionatore di questo mondo? Dio non ha forse dimostrato stolta la sapienza del mondo? Poiché infatti, nel disegno sapiente di Dio, il mondo, con tutta la sua sapienza, non ha conosciuto Dio, è piaciuto a Dio salvare i credenti con la stoltezza della predicazione. Mentre i Giudei chiedono segni e i Greci cercano sapienza, noi invece annunciamo Cristo crocifisso: scandalo per i Giudei e stoltezza per i pagani; ma per coloro che sono chiamati, sia Giudei che Greci, Cristo è potenza di Dio e sapienza di Dio. Infatti ciò che è stoltezza di Dio è più sapiente degli uomini, e ciò che è debolezza di Dio è più forte degli uomini.</w:t>
      </w:r>
    </w:p>
    <w:p w14:paraId="78FFACB0"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Considerate infatti la vostra chiamata, fratelli: non ci sono fra voi molti sapienti dal punto di vista umano, né molti potenti, né molti nobili. Ma quello che è stolto per il mondo, Dio lo ha scelto per confondere i sapienti; quello che è debole per il mondo, Dio lo ha scelto per confondere i forti; quello che è ignobile e disprezzato per il mondo, quello che è nulla, Dio lo ha scelto per ridurre al nulla le cose che sono, perché nessuno possa vantarsi di fronte a Dio. Grazie a lui voi siete in Cristo Gesù, il quale per noi è diventato sapienza per opera di Dio, giustizia, santificazione e redenzione, perché, come sta scritto, chi si vanta, si vanti nel Signore (1Cor 1,10-31). </w:t>
      </w:r>
    </w:p>
    <w:p w14:paraId="0390E25D"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 persuasivi di sapienza, ma sulla manifestazione dello Spirito e della sua potenza, perché la vostra fede non fosse fondata sulla sapienza umana, ma sulla potenza di Dio.</w:t>
      </w:r>
    </w:p>
    <w:p w14:paraId="6848B82A"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Tra coloro che sono perfetti parliamo, sì, di sapienza, ma di una sapienza che non è di questo mondo, né dei dominatori di questo mondo, che vengono ridotti al nulla. Parliamo invece della sapienza di Dio, che è nel mistero, che è rimasta nascosta e che Dio ha stabilito prima dei secoli per la nostra gloria. Nessuno dei dominatori di questo mondo l’ha conosciuta; se l’avessero conosciuta, non avrebbero crocifisso il Signore della gloria. Ma, come sta scritto:</w:t>
      </w:r>
    </w:p>
    <w:p w14:paraId="48CE0DCE"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Quelle cose che occhio non vide, né orecchio udì, né mai entrarono in cuore di uomo, Dio le ha preparate per coloro che lo amano.</w:t>
      </w:r>
    </w:p>
    <w:p w14:paraId="23F47CEB"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Ma a noi Dio le ha rivelate per mezzo dello Spirito; lo Spirito infatti conosce bene ogni cosa, anche le profondità di Dio. Chi infatti conosce i segreti dell’uomo se non lo spirito dell’uomo che è in lui? Così anche i segreti di Dio nessuno li ha mai conosciuti se non lo Spirito di Dio. Ora, noi non abbiamo ricevuto lo spirito del mondo, ma lo Spirito di Dio per conoscere ciò che Dio ci ha donato.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w:t>
      </w:r>
      <w:r w:rsidRPr="00C530D6">
        <w:rPr>
          <w:rFonts w:ascii="Arial" w:hAnsi="Arial" w:cs="Arial"/>
          <w:color w:val="111111"/>
          <w:sz w:val="24"/>
          <w:szCs w:val="24"/>
        </w:rPr>
        <w:lastRenderedPageBreak/>
        <w:t xml:space="preserve">dello Spirito. L’uomo mosso dallo Spirito, invece, giudica ogni cosa, senza poter essere giudicato da nessuno. Infatti chi mai ha conosciuto il pensiero del Signore in modo da poterlo consigliare? Ora, noi abbiamo il pensiero di Cristo (1Cor 2,1-16). </w:t>
      </w:r>
    </w:p>
    <w:p w14:paraId="7568F81E"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Io, fratelli, sinora non ho potuto parlare a voi come a esseri spirituali, ma carnali, come a neonati in Cristo. Vi ho dato da bere latte, non cibo solido, perché non ne eravate ancora capaci. E neanche ora lo siete, perché siete ancora carnali. Dal momento che vi sono tra voi invidia e discordia, non siete forse carnali e non vi comportate in maniera umana?</w:t>
      </w:r>
    </w:p>
    <w:p w14:paraId="5703924E"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Quando uno dice: «Io sono di Paolo», e un altro: «Io sono di Apollo», non vi dimostrate semplicemente uomini? Ma che cosa è mai Apollo? Che cosa è Paolo? Servitori, attraverso i quali siete venuti alla fede, e ciascuno come il Signore gli ha concesso. Io ho piantato, Apollo ha irrigato, ma era Dio che faceva crescere. Sicché, né chi pianta né chi irriga vale qualcosa, ma solo Dio, che fa crescere. Chi pianta e chi irriga sono una medesima cosa: ciascuno riceverà la propria ricompensa secondo il proprio lavoro. Siamo infatti collaboratori di Dio, e voi siete campo di Dio, edificio di Dio.</w:t>
      </w:r>
    </w:p>
    <w:p w14:paraId="3F109A78"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Secondo la grazia di Dio che mi è stata data, come un saggio architetto io ho posto il fondamento; un altro poi vi costruisce sopra. Ma ciascuno stia attento a come costruisce. Infatti nessuno può porre un fondamento diverso da quello che già vi si trova, che è Gesù Cristo. E se, sopra questo fondamento, si costruisce con oro, argento, pietre preziose, legno, fieno, paglia, l’opera di ciascuno sarà ben visibile: infatti quel giorno la farà conoscere, perché con il fuoco si manifesterà, e il fuoco proverà la qualità dell’opera di ciascuno. Se l’opera, che uno costruì sul fondamento, resisterà, costui ne riceverà una ricompensa. Ma se l’opera di qualcuno finirà bruciata, quello sarà punito; tuttavia egli si salverà, però quasi passando attraverso il fuoco. Non sapete che siete tempio di Dio e che lo Spirito di Dio abita in voi? Se uno distrugge il tempio di Dio, Dio distruggerà lui. Perché santo è il tempio di Dio, che siete voi.</w:t>
      </w:r>
    </w:p>
    <w:p w14:paraId="7B02C927"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Nessuno si illuda. Se qualcuno tra voi si crede un sapiente in questo mondo, si faccia stolto per diventare sapiente, perché la sapienza di questo mondo è stoltezza davanti a Dio. Sta scritto infatti: Egli fa cadere i sapienti per mezzo della loro astuzia. E ancora: Il Signore sa che i progetti dei sapienti sono vani.</w:t>
      </w:r>
    </w:p>
    <w:p w14:paraId="34EBDC06"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Quindi nessuno ponga il suo vanto negli uomini, perché tutto è vostro: Paolo, Apollo, Cefa, il mondo, la vita, la morte, il presente, il futuro: tutto è vostro! Ma voi siete di Cristo e Cristo è di Dio (1Cor 3,1.23). </w:t>
      </w:r>
    </w:p>
    <w:p w14:paraId="57649996"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Ognuno ci consideri come servi di Cristo e amministratori dei misteri di Dio. Ora, ciò che si richiede agli amministratori è che ognuno risulti fedele. A me però importa assai poco di venire giudicato da voi o da un tribunale umano; anzi, io non giudico neppure me stesso, perché, anche se non sono consapevole di alcuna colpa, non per questo sono giustificato. Il mio giudice è il Signore! Non </w:t>
      </w:r>
      <w:r w:rsidRPr="00C530D6">
        <w:rPr>
          <w:rFonts w:ascii="Arial" w:hAnsi="Arial" w:cs="Arial"/>
          <w:color w:val="111111"/>
          <w:sz w:val="24"/>
          <w:szCs w:val="24"/>
        </w:rPr>
        <w:lastRenderedPageBreak/>
        <w:t>vogliate perciò giudicare nulla prima del tempo, fino a quando il Signore verrà. Egli metterà in luce i segreti delle tenebre e manifesterà le intenzioni dei cuori; allora ciascuno riceverà da Dio la lode.</w:t>
      </w:r>
    </w:p>
    <w:p w14:paraId="4964ED4D"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Queste cose, fratelli, le ho applicate a modo di esempio a me e ad Apollo per vostro profitto, perché impariate dalle nostre persone a stare a ciò che è scritto, e non vi gonfiate d’orgoglio favorendo uno a scapito di un altro. Chi dunque ti dà questo privilegio? Che cosa possiedi che tu non l’abbia ricevuto? E se l’hai ricevuto, perché te ne vanti come se non l’avessi ricevuto?</w:t>
      </w:r>
    </w:p>
    <w:p w14:paraId="3FF08CB2"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Voi siete già sazi, siete già diventati ricchi; senza di noi, siete già diventati re. Magari foste diventati re! Così anche noi potremmo regnare con voi. Ritengo infatti che Dio abbia messo noi, gli apostoli, all’ultimo posto, come condannati a morte, poiché siamo dati in spettacolo al mondo, agli angeli e agli uomini. Noi stolti a causa di Cristo, voi sapienti in Cristo; noi deboli, voi forti; voi onorati, noi disprezzati. Fino a questo momento soffriamo la fame, la sete, la nudità, veniamo percossi, andiamo vagando di luogo in luogo, ci affatichiamo lavorando con le nostre mani. Insultati, benediciamo; perseguitati, sopportiamo; calunniati, confortiamo; siamo diventati come la spazzatura del mondo, il rifiuto di tutti, fino ad oggi.</w:t>
      </w:r>
    </w:p>
    <w:p w14:paraId="0A526DD2"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Non per farvi vergognare vi scrivo queste cose, ma per ammonirvi, come figli miei carissimi. Potreste infatti avere anche diecimila pedagoghi in Cristo, ma non certo molti padri: sono io che vi ho generato in Cristo Gesù mediante il Vangelo. Vi prego, dunque: diventate miei imitatori! Per questo vi ho mandato Timòteo, che è mio figlio carissimo e fedele nel Signore: egli vi richiamerà alla memoria il mio modo di vivere in Cristo, come insegno dappertutto in ogni Chiesa.</w:t>
      </w:r>
    </w:p>
    <w:p w14:paraId="174BCD02"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Come se io non dovessi venire da voi, alcuni hanno preso a gonfiarsi d’orgoglio. Ma da voi verrò presto, se piacerà al Signore, e mi renderò conto non già delle parole di quelli che sono gonfi di orgoglio, ma di ciò che veramente sanno fare. Il regno di Dio infatti non consiste in parole, ma in potenza. Che cosa volete? Debbo venire da voi con il bastone, o con amore e con dolcezza d’animo? (1Cor 4,1-21).</w:t>
      </w:r>
    </w:p>
    <w:p w14:paraId="520496A6"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Ecco cosa ora vede l’Apostolo Paolo. Lui vede tre cose:</w:t>
      </w:r>
    </w:p>
    <w:p w14:paraId="15143EBE"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Vede che la Legge è spirituale. </w:t>
      </w:r>
    </w:p>
    <w:p w14:paraId="44B7A9BC"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Vede che lui è carnale.</w:t>
      </w:r>
    </w:p>
    <w:p w14:paraId="54F7594D"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Vede che lui è venduto come schiavo del peccato.</w:t>
      </w:r>
    </w:p>
    <w:p w14:paraId="3029CE2B"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La Legge è spirituale perché viene dal cuore del Padre, per Cristo, nello Spirito Santo. Essa deve rivelare all’uomo qual è la sua natura così come è uscita dalle mani di Dio. Deve anche rivelare la via perché essa ritorni nuovamente in Dio. Si ritorna in Dio attraverso la via della grazia e del dono dello Spirito Santo. Quando si ritorna in Dio vi è corrispondenza tra la Legge e la natura dell’uomo. Vi è </w:t>
      </w:r>
      <w:r w:rsidRPr="00C530D6">
        <w:rPr>
          <w:rFonts w:ascii="Arial" w:hAnsi="Arial" w:cs="Arial"/>
          <w:color w:val="111111"/>
          <w:sz w:val="24"/>
          <w:szCs w:val="24"/>
        </w:rPr>
        <w:lastRenderedPageBreak/>
        <w:t xml:space="preserve">corrispondenza perché in Dio, per Cristo, nello Spirito Santo, la natura da carnale diviene nuovamente spirituale. </w:t>
      </w:r>
    </w:p>
    <w:p w14:paraId="4ED71060"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La natura umana è carnale perché con il peccato è morta in lui la natura spirituale ed è nata la natura carnale, natura secondo la carne, natura di tenebre e non di luce, di peccato e non di grazia, di morte e non di vita. Ora la natura carnale può tornare a essere spirituale solo attraverso il dono della grazia e dello Spirito Santo. Chi deve dare la grazia e lo Spirito Santo sono gli Apostoli del Signore. Poiché la natura carnale è di ogni uomo, a ogni uomo essi devono dare la grazia e lo Spirito Santo, donando però la Parola secondo la sapienza della croce.</w:t>
      </w:r>
    </w:p>
    <w:p w14:paraId="2B9C1B07"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L’uomo non è stato venduto come schiavo del peccato. L’uomo si è venduto come schiavo del peccato. Come schiavo del peccato nasce. Poi aggrava questa schiavitù con i peccati personali, frutto delle sue cadute in ogni tentazione. Anche per rimanere nella natura spirituale occorre la grazia e lo Spirito Santo, sempre da attingere dagli Apostoli del Signore. </w:t>
      </w:r>
    </w:p>
    <w:p w14:paraId="1EC5A174"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Nessuno è più necessario all’uomo di un Apostolo del Signore. Nessuno è più necessario all’uomo di un Presbitero di Cristo Gesù. Per essi la grazia, la verità, lo Spirito Santo sono dati a ogni uomo. Oggi si vuole cancellare dalla Chiesa e dal mondo il Sacerdozio Ordinato perché si vuole consegnare l’uomo alla carne, al peccato, al male, a Satana. Per ogni Apostolo e Presbitero che Satana conquista, è una parte dell’umanità che esso conquista. L’altro intento di Satana è quello di far perdere la fede del cristiano nel suo Apostolo e nel suo Presbitero. Quando ci si separa dall’Apostolo e dal Presbitero si è sempre di Satana, perché ci si separa dalla grazia, dalla verità, dallo Spirito Santo.</w:t>
      </w:r>
    </w:p>
    <w:p w14:paraId="1ECFA4AD"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Ora l’Apostolo dice che non riesce a capire ciò che fa. Non solo. Dice anche che fa non quello che vuole, ma quello che non vuole: “Non riesco a capire ciò che faccio: infatti io faccio non quello che voglio, ma quello che detesto”. A queste sue affermazioni, si risponde che non c’è comprensione né di se stessi e né delle cose che si fanno, se non nello Spirito Santo. Ora lo Spirito Santo è dato a chi vuole divenire essere spirituale con la conversione e poi lo diviene realmente nascendo da acqua e da Spirito Santo come nuova creatura.</w:t>
      </w:r>
    </w:p>
    <w:p w14:paraId="1EED49E8"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Quando Paolo è entrato in dialogo con lo Spirito Santo e quando ha iniziato a conoscere se stesso e a capire ciò che stava facendo? Quando ha iniziato a fare ciò che voleva perché ciò che voleva era volontà di Cristo Gesù. Quando è stato accecato dalla luce del Risorto sulla via di Damasco e quando gli sono cadute le squame dagli occhi con il battesimo da parte del sacerdote Anania. Se Gesù non lo avesse avvolto con la sua luce e lo Spirito Santo non l’avesse trasformato in essere spirituale, ancora vivrebbe per perseguitare i cristiani. Noi però sappiamo che anche quando perseguitava i cristiani, Gesù Signore lo pungeva con il suo pungolo e lui recalcitrava. Ecco come lui narra questa verità al Re Agrippa:</w:t>
      </w:r>
    </w:p>
    <w:p w14:paraId="10390095"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Agrippa disse a Paolo: «Ti è concesso di parlare a tua difesa». Allora Paolo, fatto cenno con la mano, si difese così: «Mi considero fortunato, o re Agrippa, di </w:t>
      </w:r>
      <w:r w:rsidRPr="00C530D6">
        <w:rPr>
          <w:rFonts w:ascii="Arial" w:hAnsi="Arial" w:cs="Arial"/>
          <w:color w:val="111111"/>
          <w:sz w:val="24"/>
          <w:szCs w:val="24"/>
        </w:rPr>
        <w:lastRenderedPageBreak/>
        <w:t>potermi difendere oggi da tutto ciò di cui vengo accusato dai Giudei, davanti a te, che conosci a perfezione tutte le usanze e le questioni riguardanti i Giudei. Perciò ti prego di ascoltarmi con pazienza. La mia vita, fin dalla giovinezza, vissuta sempre tra i miei connazionali e a Gerusalemme, la conoscono tutti i Giudei; essi sanno pure da tempo, se vogliono darne testimonianza, che, come fariseo, sono vissuto secondo la setta più rigida della nostra religione. E ora sto qui sotto processo a motivo della speranza nella promessa fatta da Dio ai nostri padri, e che le nostre dodici tribù sperano di vedere compiuta, servendo Dio notte e giorno con perseveranza. A motivo di questa speranza, o re, sono ora accusato dai Giudei! Perché fra voi è considerato incredibile che Dio risusciti i morti?</w:t>
      </w:r>
    </w:p>
    <w:p w14:paraId="75D8098D"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Eppure anche io ritenni mio dovere compiere molte cose ostili contro il nome di Gesù il Nazareno. Così ho fatto a Gerusalemme: molti dei fedeli li rinchiusi in prigione con il potere avuto dai capi dei sacerdoti e, quando venivano messi a morte, anche io ho dato il mio voto. In tutte le sinagoghe cercavo spesso di costringerli con le torture a bestemmiare e, nel colmo del mio furore contro di loro, davo loro la caccia perfino nelle città straniere.</w:t>
      </w:r>
    </w:p>
    <w:p w14:paraId="7BF3539D"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In tali circostanze, mentre stavo andando a Damasco con il potere e l’autorizzazione dei capi dei sacerdoti, verso mezzogiorno vidi sulla strada, o re, una luce dal cielo, più splendente del sole, che avvolse me e i miei compagni di viaggio. Tutti cademmo a terra e io udii una voce che mi diceva in lingua ebraica: “Saulo, Saulo, perché mi perséguiti? È duro per te rivoltarti contro il pungolo”. E io dissi: “Chi sei, o Signore?”. E il Signore rispose: “Io sono Gesù, che tu perséguiti. Ma ora àlzati e sta’ in piedi; io ti sono apparso infatti per costituirti ministro e testimone di quelle cose che hai visto di me e di quelle per cui ti apparirò. Ti libererò dal popolo e dalle nazioni, a cui ti mando per aprire i loro occhi, perché si convertano dalle tenebre alla luce e dal potere di Satana a Dio, e ottengano il perdono dei peccati e l’eredità, in mezzo a coloro che sono stati santificati per la fede in me”.</w:t>
      </w:r>
    </w:p>
    <w:p w14:paraId="40DBB5BB"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Perciò, o re Agrippa, io non ho disobbedito alla visione celeste, ma, prima a quelli di Damasco, poi a quelli di Gerusalemme e in tutta la regione della Giudea e infine ai pagani, predicavo di pentirsi e di convertirsi a Dio, comportandosi in maniera degna della conversione. Per queste cose i Giudei, mentre ero nel tempio, mi presero e tentavano di uccidermi. Ma, con l’aiuto di Dio, fino a questo giorno, sto qui a testimoniare agli umili e ai grandi, null’altro affermando se non quello che i Profeti e Mosè dichiararono che doveva accadere, che cioè il Cristo avrebbe dovuto soffrire e che, primo tra i risorti da morte, avrebbe annunciato la luce al popolo e alle genti» (At 26,1-23). </w:t>
      </w:r>
    </w:p>
    <w:p w14:paraId="47D79EF9"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Passato dalla schiavitù del peccato al governo dello Spirito Santo, Paolo è entrato nella conoscenza di se stesso e nella piena obbedienza alla volontà di Cristo Gesù, ponendosi interamente al suo servizio. Questo è il grande miracolo della grazia e dello Spirito Santo. È anche questo è il grande miracolo che devono operare Apostoli e Presbiteri: dare a ogni uomo la Parola, la verità, la grazia, lo Spirito Santo.</w:t>
      </w:r>
    </w:p>
    <w:p w14:paraId="35FAA0B5"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lastRenderedPageBreak/>
        <w:t>Ecco ora una seconda verità che va rettamente compresa: “Ora, se faccio quello che non voglio, riconosco che la Legge è buona; quindi non sono più io a farlo, ma il peccato che abita in me”. Se Paolo, se l’uomo fa ciò che lui non vuole, perché non lo vuole? Non lo vuole perché riconosce che la Legge è buona. Ora continua l’Apostolo: se io non voglio fare ciò che faccio, allora non sono io a farlo, lo fa il peccato che abita in me. Quando si è schiavi del peccato, si è anche sotto l’obbedienza del peccato. L’obbedienza del peccato ha come oggetto la disobbedienza a ogni Parola di Dio e di conseguenza la disobbedienza a Dio.</w:t>
      </w:r>
    </w:p>
    <w:p w14:paraId="6AF408F5"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Ora chi può liberare dalla schiavitù del peccato un uomo, è solo Cristo Gesù. Cristo Gesù ci libera per mezzo degli Apostoli e dei Presbiteri, ci libera attraverso l’opera fatta in comunione gerarchica con Apostoli e Presbiteri di ogni membro del suo corpo. La mediazione apostolica e nella comunione gerarchica la mediazione di tutto il corpo di Cristo è la sola via per liberare un uomo dalla schiavitù del peccato, dalla schiavitù delle tenebre, dalla schiavitù di Satana. </w:t>
      </w:r>
    </w:p>
    <w:p w14:paraId="2F088A9A"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Ecco cosa ha fatto Satana. Ha iniziato da lontano. Prima ha separata la grazia dalla verità e la verità dalla grazia. Prima ha creato il cristiano con il dono della verità senza la grazia. Poi ha creato il cristiano con il dono della grazia senza la verità. Senza la grazia, la verità non opera. Senza la verità, la grazia non opera. Grazia e verità devono essere in eterno una cosa sola. Devono essere una cosa sola: grazia, verità e Spirito Santo. Devono essere una cosa sola: l’amore del Padre, la grazia di Cristo Gesù, la verità dello Spirito Santo. </w:t>
      </w:r>
    </w:p>
    <w:p w14:paraId="75BA097D"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Oggi ha creato il cristiano senza né grazia e senza né verità. Ha creato un cristiano senza alcuna mediazione apostolica e presbiterale e senza la mediazione dell’intero corpo di Cristo. Ha creato una Chiesa disobbediente a ogni comando di Cristo Gesù. Ha creato una Chiesa senza il Padre celeste, senza Cristo Gesù, senza lo Spirito Santo Santo, senza la Vergine Maria, senza la verità della Chiesa e delle persone che formano il corpo di Cristo. </w:t>
      </w:r>
    </w:p>
    <w:p w14:paraId="7D0AEE8D"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Satana oggi vuole il papa senza la verità del papa, il vescovo senza la verità del vescovo, il presbitero senza la verità del presbitero, il diacono senza la verità del diacono, il cresimato senza la verità del cresimato, il battezzato senza la verità del battezzato, il profeta senza la verità del profeta, il maestro senza la verità del maestro, il teologo senza la verità del teologo, il pastore senza la verità del Padre, chi evangelizza senza la verità dell’evangelizzatore. Senza la verità si è schiavi del peccato, delle tenebre, di Satana.</w:t>
      </w:r>
    </w:p>
    <w:p w14:paraId="276E9807"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A quanto l’Apostolo sta dicendo ora dobbiamo ricordare quanto lui ha detto all’inizio della sua Lettera: La verità viene soffocata dall’ingiustizia e l’uomo può giungere a lasciarsi governare da una intelligenza depravata. Dobbiamo anche ricordare che la stoltezza denunciata da Cristo Gesù nel Vangelo è la perdita della mente da parte dell’uomo. Ha perso la mente della luce e ha indossato la mente delle tenebre.</w:t>
      </w:r>
    </w:p>
    <w:p w14:paraId="58CB014F" w14:textId="77777777" w:rsidR="00C530D6" w:rsidRPr="00C530D6" w:rsidRDefault="00C530D6" w:rsidP="00C530D6">
      <w:pPr>
        <w:jc w:val="both"/>
        <w:rPr>
          <w:rFonts w:ascii="Arial" w:hAnsi="Arial" w:cs="Arial"/>
          <w:color w:val="111111"/>
          <w:sz w:val="24"/>
          <w:szCs w:val="24"/>
        </w:rPr>
      </w:pPr>
    </w:p>
    <w:p w14:paraId="7EFE1973"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lastRenderedPageBreak/>
        <w:t xml:space="preserve">Io so infatti che in me, cioè nella mia carne, non abita il bene: in me c’è il desiderio del bene, ma non la capacità di attuarlo; infatti io non compio il bene che voglio, ma il male che non voglio. </w:t>
      </w:r>
    </w:p>
    <w:p w14:paraId="7523443D"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L’Apostolo Paolo rivela ora, sempre nella sapienza e scienza dello Spirito Santo. uno dei frutti del peccato e della morte, frutto che la morte ha generato nell’uomo: “Io so infatti che in me, cioè nella mia carne, non abita il bene”. Il bene è la vita ricevuta da Dio. Il bene è la grazia di Dio. Il bene è la purissima verità del nostro Dio. Il bene è l’armonia che deve regnare tra anima, spirito, corpo. Il bene è ogni dono che il Signore ha versato nel cuore dell’uomo il giorno della creazione. </w:t>
      </w:r>
    </w:p>
    <w:p w14:paraId="64FDD4EA"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Ora questo bene è stato tolto dal cuore dal peccato e dalla morte che il peccato ha generato. La carne non è il corpo dell’uomo. La carne è l’uomo senza Dio. La carne è l’uomo schiavo del peccato e della morte. La carne sono le passioni peccaminose. La carne è tutta l’immoralità che ha conquistato il corpo. La carne è ogni forma di concupiscenza. La carne è il male che governa l’uomo. Carne e bene non possono coabitare nello stesso uomo. Neanche la carne e la sapienza possono coabitare. </w:t>
      </w:r>
    </w:p>
    <w:p w14:paraId="78DDFF7A"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Ecco cosa rivela lo Spirito Santo nel Capitolo I del Libro della Sapienza:</w:t>
      </w:r>
    </w:p>
    <w:p w14:paraId="779EEFCA"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Amate la giustizia, voi giudici della terra, pensate al Signore con bontà d’animo e cercatelo con cuore semplice. Egli infatti si fa trovare da quelli che non lo mettono alla prova, e si manifesta a quelli che non diffidano di lui. I ragionamenti distorti separano da Dio; ma la potenza, messa alla prova, spiazza gli stolti.</w:t>
      </w:r>
    </w:p>
    <w:p w14:paraId="27621DFB"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La sapienza non entra in un’anima che compie il male né abita in un corpo oppresso dal peccato. Il santo spirito, che ammaestra, fugge ogni inganno, si tiene lontano dai discorsi insensati e viene scacciato al sopraggiungere dell’ingiustizia.</w:t>
      </w:r>
    </w:p>
    <w:p w14:paraId="7A24FAED"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La sapienza è uno spirito che ama l’uomo, e tuttavia non lascia impunito il bestemmiatore per i suoi discorsi, perché Dio è testimone dei suoi sentimenti, conosce bene i suoi pensieri e ascolta ogni sua parola.</w:t>
      </w:r>
    </w:p>
    <w:p w14:paraId="77BB40A5"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Lo spirito del Signore riempie la terra e, tenendo insieme ogni cosa, ne conosce la voce. Per questo non può nascondersi chi pronuncia cose ingiuste, né lo risparmierà la giustizia vendicatrice. Si indagherà infatti sui propositi dell’empio, il suono delle sue parole giungerà fino al Signore a condanna delle sue iniquità, perché un orecchio geloso ascolta ogni cosa, perfino il sussurro delle mormorazioni non gli resta segreto.</w:t>
      </w:r>
    </w:p>
    <w:p w14:paraId="65ABDF2B"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Guardatevi dunque da inutili mormorazioni, preservate la lingua dalla maldicenza, perché neppure una parola segreta sarà senza effetto; una bocca menzognera uccide l’anima. Non affannatevi a cercare la morte con gli errori della vostra vita, non attiratevi la rovina con le opere delle vostre mani, perché Dio non ha creato la morte e non gode per la rovina dei viventi.</w:t>
      </w:r>
    </w:p>
    <w:p w14:paraId="0D9D5DC0"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lastRenderedPageBreak/>
        <w:t xml:space="preserve">Egli infatti ha creato tutte le cose perché esistano; le creature del mondo sono portatrici di salvezza, in esse non c’è veleno di morte, né il regno dei morti è sulla terra. La giustizia infatti è immortale. Ma gli empi invocano su di sé la morte con le opere e con le parole; ritenendola amica, si struggono per lei e con essa stringono un patto, perché sono degni di appartenerle (Sap 1,1-16). </w:t>
      </w:r>
    </w:p>
    <w:p w14:paraId="69223C28"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Nessun uomo potrà mai essere servo di due padroni. O si è schiavi della carne o si è servi della verità, del bene, della giustizia, della luce. Ecco perché l’Apostolo può dire che dove regna e governa la carne lì non c’è il bene. Perché nell’uomo abiti il bene, lui deve dominare la sua carne con i suoi distinti di peccato e le sue concupiscenze, con le sue passioni vergognose e con i suoi vizi.</w:t>
      </w:r>
    </w:p>
    <w:p w14:paraId="616AA737"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Ecco ancora cosa sa l’Apostolo Paolo, sempre nello Spirito Santo: “In me c’è il desiderio del bene, ma non la capacità di attuarlo”. Perché c’è il desiderio del bene? Perché questa è una grandissima grazia che il Signore ha ha fatto all’uomo dopo il peccato. Questo desiderio del bene è quella sete di qualcosa che nessuna cosa creata potrà mai dissetare. È questo desiderio che deve spingere l’uomo a oltrepassare i limiti della creazione e innalzare lo sguardo verso il Creatore. </w:t>
      </w:r>
    </w:p>
    <w:p w14:paraId="539DDD45"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Possiamo descrivere questo desiderio con una immagine assai audace. Questo desiderio è Dio che è nell’uomo che cerca Dio fuori dell’uomo. Se Dio che è nell’uomo non cercasse Dio che è fuori dell’uomo, l’uomo rimarrebbe per sempre nella sua stalla di peccato e di morte. Invece essendoci Dio in lui che cerca Dio fuori di lui, allora c’è questa sete di Dio fuori di lui che spinge l’uomo verso Dio. È questo Dio nell’uomo che cerca Dio fuori dell’uomo che fa sì che il vero Dio venga accolto, quanto nell’uomo questa sete, questa vera sete e il Dio dentro di lui non sono stati soffocato nell’idolatria e in una immoralità così grande da devastare totalmente l’uomo. Il peccato può giungere anche a questo: a spegnere la sete di Dio, a spegnere Dio, il vero Dio nel cuore dell’uomo. </w:t>
      </w:r>
    </w:p>
    <w:p w14:paraId="6A3E764E"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Perché nell’uomo non c’è la capacità di attuare il desiderio del bene? Perché la capacità di fare il bene è solo frutto della grazia di Dio e questa grazia va chiesta al Signore. Dopo il compimento del mistero pasquale di Cristo Gesù, il Signore ha decretato che la grazia senza misura venga data a ogni uomo per il ministero Apostolico. Non solo la grazia, ma anche la verità e la vita devono essere date a ogni uomo attraverso la via del ministero Apostolico. </w:t>
      </w:r>
    </w:p>
    <w:p w14:paraId="794D9128"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Se l’Apostolo non dona Cristo verità, vita, via, luce, grazia a ogni uomo, lui condanna ogni uomo alla non capacità di fare il bene. Del bene non fatto e del male che si continua a fare, l’Apostolo è responsabile in eterno dinanzi a Dio e a ogni uomo. </w:t>
      </w:r>
    </w:p>
    <w:p w14:paraId="2FC6B148"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Per noi oggi è peccato contro lo Spirito Santo impugnare la verità dell’Apostolo del Signore affermando e insegnando che il Vangelo non va annunciato. Se il Vangelo non va annunciato ed è missione dell’Apostolo annunciare il Vangelo, l’Apostolo non ha ragione di esistere. Tutto quello che fa non è sua missione. Se non è sua missione, inganna il mondo intero. Veste le vesti di Cristo, ma non vive </w:t>
      </w:r>
      <w:r w:rsidRPr="00C530D6">
        <w:rPr>
          <w:rFonts w:ascii="Arial" w:hAnsi="Arial" w:cs="Arial"/>
          <w:color w:val="111111"/>
          <w:sz w:val="24"/>
          <w:szCs w:val="24"/>
        </w:rPr>
        <w:lastRenderedPageBreak/>
        <w:t xml:space="preserve">la missione di Cristo. Porta il pastorale di Cristo, ma non dona il purissimo Vangelo di Cristo. </w:t>
      </w:r>
    </w:p>
    <w:p w14:paraId="748BD378"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Ecco senza la grazia cosa vede l’Apostolo Paolo: “Infatti io non compio il bene che voglio, ma il male che non voglio”. L’uomo non compie il bene che vuole, perché il bene si può compiere solo per grazia di Cristo Gesù. Grazia di Cristo Gesù, anche se assai limitata, in previsione dei suoi meriti, prima del compimento del mistero pasquale. Grazia senza misura assieme allo Spirito Santo, dopo il compimento del mistero Pasquale. </w:t>
      </w:r>
    </w:p>
    <w:p w14:paraId="333CAB44"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Dal giorno della Pentecoste fino al giorno della Parusia grazia senza misura e Spirito Santo dovranno dare a ogni uomo gli Apostoli del Signore. Gli Apostoli daranno la grazia senza misura e lo Spirito Santo, seminando la Parola di Cristo Gesù senza misura. La Parola va però data secondo le regole della Parola. Se l’Apostolo non dona la Parola senza misura, a nulla serve dare la grazia senza misura assieme allo Spirito Santo. La grazia è data per prestare noi ogni obbedienza alla Parola del Signore o per obbedire alla fede senza misura.</w:t>
      </w:r>
    </w:p>
    <w:p w14:paraId="39830F2B"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Poiché tutta la capacità di fare il bene è frutto dalla grazia, dalla verità, dello Spirito Santo, se l’Apostolo del Signore non dona questi preziosissimi doni a ogni uomo, lui con la sua omissione condanna ogni uomo a essere per sempre servo e schiavo del peccato e della morte. Non esiste peccato più grave e più pesante di questo.</w:t>
      </w:r>
    </w:p>
    <w:p w14:paraId="73E9B8B0"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Ma anche vivere la missione di Apostolo del Signore è solo per grazia. Anche l’Apostolo è chiamato a dare la grazia, la verità, lo Spirito Santo a ogni altra Apostolo. Ogni Apostolo deve essere dono per ogni altra Apostolo. E tutti gli Apostoli dono per il mondo intero. Ecco come l’Apostolo Paolo è dono per il mondo intero:</w:t>
      </w:r>
    </w:p>
    <w:p w14:paraId="685F307F"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Dalla Prima Lettera ai Corinzi:</w:t>
      </w:r>
    </w:p>
    <w:p w14:paraId="26D45C05"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Non sono forse libero, io? Non sono forse un apostolo? Non ho veduto Gesù, Signore nostro? E non siete voi la mia opera nel Signore? Anche se non sono apostolo per altri, almeno per voi lo sono; voi siete nel Signore il sigillo del mio apostolato. La mia difesa contro quelli che mi accusano è questa: non abbiamo forse il diritto di mangiare e di bere? Non abbiamo il diritto di portare con noi una donna credente, come fanno anche gli altri apostoli e i fratelli del Signore e Cefa? Oppure soltanto io e Bàrnaba non abbiamo il diritto di non lavorare?</w:t>
      </w:r>
    </w:p>
    <w:p w14:paraId="3BDAE42A"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E chi mai presta servizio militare a proprie spese? Chi pianta una vigna senza mangiarne il frutto? Chi fa pascolare un gregge senza cibarsi del latte del gregge? Io non dico questo da un punto di vista umano; è la Legge che dice così. Nella legge di Mosè infatti sta scritto: Non metterai la museruola al bue che trebbia. Forse Dio si prende cura dei buoi? Oppure lo dice proprio per noi? Certamente fu scritto per noi. Poiché colui che ara, deve arare sperando, e colui che trebbia, trebbiare nella speranza di avere la sua parte. Se noi abbiamo seminato in voi beni spirituali, è forse gran cosa se raccoglieremo beni materiali? Se altri hanno </w:t>
      </w:r>
      <w:r w:rsidRPr="00C530D6">
        <w:rPr>
          <w:rFonts w:ascii="Arial" w:hAnsi="Arial" w:cs="Arial"/>
          <w:color w:val="111111"/>
          <w:sz w:val="24"/>
          <w:szCs w:val="24"/>
        </w:rPr>
        <w:lastRenderedPageBreak/>
        <w:t>tale diritto su di voi, noi non l’abbiamo di più? Noi però non abbiamo voluto servirci di questo diritto, ma tutto sopportiamo per non mettere ostacoli al vangelo di Cristo. Non sapete che quelli che celebrano il culto, dal culto traggono il vitto, e quelli che servono all’altare, dall’altare ricevono la loro parte? Così anche il Signore ha disposto che quelli che annunciano il Vangelo vivano del Vangelo.</w:t>
      </w:r>
    </w:p>
    <w:p w14:paraId="576FE983"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Io invece non mi sono avvalso di alcuno di questi diritti, né ve ne scrivo perché si faccia in tal modo con me; preferirei piuttosto morire. Nessuno mi toglierà questo vanto! Infatti annunciare il Vangelo non è per me un vanto, perché è una necessità che mi si impone: guai a me se non annuncio il Vangelo! Se lo faccio di mia iniziativa, ho diritto alla ricompensa; ma se non lo faccio di mia iniziativa, è un incarico che mi è stato affidato. Qual è dunque la mia ricompensa? Quella di annunciare gratuitamente il Vangelo senza usare il diritto conferitomi dal Vangelo.</w:t>
      </w:r>
    </w:p>
    <w:p w14:paraId="7B5E20A6"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w:t>
      </w:r>
    </w:p>
    <w:p w14:paraId="65178D3E"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come chi batte l’aria; anzi tratto duramente il mio corpo e lo riduco in schiavitù, perché non succeda che, dopo avere predicato agli altri, io stesso venga squalificato (1Cr 9,1-27). </w:t>
      </w:r>
    </w:p>
    <w:p w14:paraId="539276FD"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Dalla Seconda Lettera ai Corinzi:</w:t>
      </w:r>
    </w:p>
    <w:p w14:paraId="34EB9E3B"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w:t>
      </w:r>
    </w:p>
    <w:p w14:paraId="4E21FA80"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Tutto questo però viene da Dio, che ci ha riconciliati con sé mediante Cristo e ha affidato a noi il ministero della riconciliazione. Era Dio infatti che riconciliava a sé il mondo in Cristo, non imputando agli uomini le loro colpe e affidando a noi la </w:t>
      </w:r>
      <w:r w:rsidRPr="00C530D6">
        <w:rPr>
          <w:rFonts w:ascii="Arial" w:hAnsi="Arial" w:cs="Arial"/>
          <w:color w:val="111111"/>
          <w:sz w:val="24"/>
          <w:szCs w:val="24"/>
        </w:rPr>
        <w:lastRenderedPageBreak/>
        <w:t>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w:t>
      </w:r>
    </w:p>
    <w:p w14:paraId="0893DBC4"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Poiché siamo suoi collaboratori, vi esortiamo a non accogliere invano la grazia di Dio. Egli dice infatti: Al momento favorevole ti ho esaudito e nel giorno della salvezza ti ho soccorso. Ecco ora il momento favorevole, ecco ora il giorno della salvezza!</w:t>
      </w:r>
    </w:p>
    <w:p w14:paraId="2B62AAD2"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(1Cor 5,14-6,10). </w:t>
      </w:r>
    </w:p>
    <w:p w14:paraId="0340121C"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Ecco ora come l’Apostolo Giovanni è dono di verità, di grazia, di Spirito Santo per tutti gli angeli delle sette chiese che al suo tempo erano nella provincia di Asia:</w:t>
      </w:r>
    </w:p>
    <w:p w14:paraId="4C036B27"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Dal Libro dell’Apocalisse:</w:t>
      </w:r>
    </w:p>
    <w:p w14:paraId="3A328CBD"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404E09C6"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w:t>
      </w:r>
      <w:r w:rsidRPr="00C530D6">
        <w:rPr>
          <w:rFonts w:ascii="Arial" w:hAnsi="Arial" w:cs="Arial"/>
          <w:color w:val="111111"/>
          <w:sz w:val="24"/>
          <w:szCs w:val="24"/>
        </w:rPr>
        <w:lastRenderedPageBreak/>
        <w:t>della vita. Chi ha orecchi, ascolti ciò che lo Spirito dice alle Chiese. Il vincitore non sarà colpito dalla seconda morte”.</w:t>
      </w:r>
    </w:p>
    <w:p w14:paraId="0CD9C5FA"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198CC185"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1,1-29). </w:t>
      </w:r>
    </w:p>
    <w:p w14:paraId="47E8B98C"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w:t>
      </w:r>
      <w:r w:rsidRPr="00C530D6">
        <w:rPr>
          <w:rFonts w:ascii="Arial" w:hAnsi="Arial" w:cs="Arial"/>
          <w:color w:val="111111"/>
          <w:sz w:val="24"/>
          <w:szCs w:val="24"/>
        </w:rPr>
        <w:lastRenderedPageBreak/>
        <w:t>mio e davanti ai suoi angeli. Chi ha orecchi, ascolti ciò che lo Spirito dice alle Chiese”.</w:t>
      </w:r>
    </w:p>
    <w:p w14:paraId="46230C78"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49A244EA"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3,1-22). </w:t>
      </w:r>
    </w:p>
    <w:p w14:paraId="713A9F5E"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Grande è la responsabilità di ogni Apostolo del Signore. Ogni Apostolo è responsabile verso ogni altro Apostolo. Ogni Apostolo è responsabile della salvezza di tutto il mondo e di tutta la Chiesa. Somma responsabilità è dell’Apostolo Pietro verso tutti gli altri Apostoli, ma anche di ogni singolo Apostolo e di tutti gli Apostoli verso Simon Pietro. Questa responsabilità è di ogni membro del corpo di Cristo. </w:t>
      </w:r>
    </w:p>
    <w:p w14:paraId="7100DB99"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Dal Vangelo secondo Giovanni:</w:t>
      </w:r>
    </w:p>
    <w:p w14:paraId="48F55F90"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Quand’ebbero mangiato, Gesù disse a Simon Pietro: «Simone, figlio di Giovanni, mi ami più di costoro?». Gli rispose: «Certo, Signore, tu lo sai che ti voglio bene». Gli disse: «Pasci i miei agnelli». Gli disse di nuovo, per la seconda volta: «Simone, figlio di Giovanni, mi ami?». Gli rispose: «Certo, Signore, tu lo sai che ti voglio bene». Gli disse: «Pascola le mie pecore». Gli disse per la terza volta: </w:t>
      </w:r>
      <w:r w:rsidRPr="00C530D6">
        <w:rPr>
          <w:rFonts w:ascii="Arial" w:hAnsi="Arial" w:cs="Arial"/>
          <w:color w:val="111111"/>
          <w:sz w:val="24"/>
          <w:szCs w:val="24"/>
        </w:rPr>
        <w:lastRenderedPageBreak/>
        <w:t xml:space="preserve">«Simone, figlio di Giovanni, mi vuoi bene?». Pietro rimase addolorato che per la terza volta gli domandasse: «Mi vuoi bene?», e gli disse: «Signore, tu conosci tutto; tu sai che ti voglio bene». Gli rispose Gesù: «Pasci le mie pecore. In verità, in verità io ti dico: quando eri più giovane ti vestivi da solo e andavi dove volevi; ma quando sarai vecchio tenderai le tue mani, e un altro ti vestirà e ti porterà dove tu non vuoi». Questo disse per indicare con quale morte egli avrebbe glorificato Dio. E, detto questo, aggiunse: «Seguimi». (Gv 21,15-19). </w:t>
      </w:r>
    </w:p>
    <w:p w14:paraId="085FEF35"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Dalla Lettera ai Galati:</w:t>
      </w:r>
    </w:p>
    <w:p w14:paraId="63687A33"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 (Gal 2,11-14).</w:t>
      </w:r>
    </w:p>
    <w:p w14:paraId="3A24EE57"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Dio ha salvato ogni uomo in Cristo Gesù. Dio vuole che siano oggi e fino al giorno della Parusia gli Apostoli a portare la salvezza di Cristo Gesù nel cuore di ogni uomo, creando in essi, con la grazia e con lo Spirito Santo, grazia e Spirito Santo che essi in ogni istante attingono in Cristo Gesù, la Parola di Cristo, la verità di Cristo, Cristo stesso. In comunione gerarchica con gli Apostoli, questa missione è dei presbiteri. </w:t>
      </w:r>
    </w:p>
    <w:p w14:paraId="35D84417"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Sempre cin comunione gerarchica con gli Apostoli e con i presbiteri, ogni membro del corpo di Cristo deve cooperare per la salvezza dell’uomo. Coopererà con la Parola, con la preghiera, con la testimonianza di una vita in tutto conforme alla vita di Cristo Gesù. Coopererà mostrando la bellezza dell’amore di Dio Padre, la potenza della grazia di Cristo Gesù, la novità della comunione dello Spirito Santo, il quale è capace di fare da molti cuori un solo cuore, il cuore di Cristo in essi, e da molti pensieri il pensiero di Cristo in essi. </w:t>
      </w:r>
    </w:p>
    <w:p w14:paraId="44B900F2"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Cooperare al dono della salvezza di Cristo Gesù a ogni uomo è comando di Cristo Gesù e senza l’obbedienza a questo comando, non si è né Apostoli, né Presbiteri, né Discepoli di Gesù. Lo si è per finzione e per ipocrisia, ma non nella verità. </w:t>
      </w:r>
    </w:p>
    <w:p w14:paraId="08660E8C" w14:textId="77777777" w:rsidR="00C530D6" w:rsidRPr="00C530D6" w:rsidRDefault="00C530D6" w:rsidP="00C530D6">
      <w:pPr>
        <w:jc w:val="both"/>
        <w:rPr>
          <w:rFonts w:ascii="Arial" w:hAnsi="Arial" w:cs="Arial"/>
          <w:color w:val="111111"/>
          <w:sz w:val="24"/>
          <w:szCs w:val="24"/>
        </w:rPr>
      </w:pPr>
    </w:p>
    <w:p w14:paraId="4E48C10A"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Ora, se faccio quello che non voglio, non sono più io a farlo, ma il peccato che abita in me. 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w:t>
      </w:r>
    </w:p>
    <w:p w14:paraId="58226E9A"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lastRenderedPageBreak/>
        <w:t>L’Apostolo, sempre sotto mozione e ispirazione dello Spirito Santo, manifesta quanto è potente la forza del peccato, quando si è sotto la sua schiavitù: “Ora, se faccio quello che non voglio, non sono più io a farlo, ma il peccato che abita in me”. L’uomo, sempre per la grazia del Signore che perennemente lo assiste e mai lo abbandona, vede il bene, ha il desiderio del bene, fa però ciò che non vuole. Vi è in lui una debolezza naturale, che è debolezza di peccato, che gli fa fare ciò che lui non vuole. La non volontà non significa non responsabilità del male che si fa.</w:t>
      </w:r>
    </w:p>
    <w:p w14:paraId="3BF9FF35"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Ora, dice l’Apostolo, se faccio ciò che non voglio, non sono più io a farlo, ma il peccato che abita in me. Va ripetuto che questo non significa che si è senza responsabilità. L’uomo è responsabile di tutti gli atti susseguenti quando essi sono il frutto di un peccato precedente. Anche questo noi abbiamo già detto. Aggiungendo peccato a peccato, si moltiplica la forza del peccato e in noi si rafforzano le catene della sua schiavitù. Tanto più grande è la forza del peccato e tanto più grande dovrà essere la grazia di Cristo Gesù. </w:t>
      </w:r>
    </w:p>
    <w:p w14:paraId="00C0785D"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Quando l’Apostolo Paolo ha smesso di essere schiavo del peccato ed è passato a essere servo di Cristo Signore? Quando Cristo Gesù lo ha avvolto sulla via di Damasco con tutta la potenza della sua luce. Quando lo Spirito Santo lo ha battezzato in Cristo, facendolo morire in Cristo e in Cristo facendolo risuscitare. È con il battesimo che gli caddero le squame dagli occhi. Ecco perché lui può dire che dove abbonda il peccato li sovrabbonda la grazia perché si esca dal peccato.</w:t>
      </w:r>
    </w:p>
    <w:p w14:paraId="72D62EAC"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Ora l’Apostolo sta mettendo ogni discepolo di Gesù dinanzi alla potenza del peccato. Ogni discepolo di Gesù deve evitare di cadere in due illusioni.</w:t>
      </w:r>
    </w:p>
    <w:p w14:paraId="1DC960BE"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La prima illusione è quella di pensare di poter sfidare il peccato. Il peccato non si sfida. Se viene sfidato, lui vince sempre. Sempre chi ha sfidato il peccato è caduto in esso. </w:t>
      </w:r>
    </w:p>
    <w:p w14:paraId="51911963"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La seconda illusione è quella di pensare che si esce dal peccato, quando si vuole. Se si cade nel peccato non si esce per propria volontà, si esce solo per grazia di Cristo e questa grazia deve essere il frutto della grazia prodotta dal corpo di Cristo. Alla grazia di Cristo meritata per noi sulla croce, si deve aggiungere la grazia meritata da ogni membro del corpo di Cristo, meritata portando ogni giorno ognuno la propria croce. Senza la grazia di ogni membro del corpo di Cristo dal peccato non si esce. Senza aggiungere la nostra grazia alla grazia di Cristo per noi nessuna conversione si potrà mai compiere. </w:t>
      </w:r>
    </w:p>
    <w:p w14:paraId="4687C5ED"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Questa seconda illusione ne genera una terza. Questa terza illusione ci fa credere che sia sufficiente una parola da noi detta e l’altro subito passa dal peccato nella grazia di Cristo. L’altro si converte se la nostra Parola è piena di Spirito Santo e se la nostra preghiera è in tutto simile alla preghiera innalzata da Cristo Gesù sulla croce. È una preghiera che è il frutto della nostra obbedienza </w:t>
      </w:r>
      <w:r w:rsidRPr="00C530D6">
        <w:rPr>
          <w:rFonts w:ascii="Arial" w:hAnsi="Arial" w:cs="Arial"/>
          <w:color w:val="111111"/>
          <w:sz w:val="24"/>
          <w:szCs w:val="24"/>
        </w:rPr>
        <w:lastRenderedPageBreak/>
        <w:t xml:space="preserve">a ogni Parola e Comando dati a noi dal Padre e ai quali noi obbediamo con la stessa obbedienza di Cristo Gesù. </w:t>
      </w:r>
    </w:p>
    <w:p w14:paraId="61C10291"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Noi abbiamo sempre scritto che il passaggio dell’Apostolo Paolo dalle tenebre nella luce è anche il frutto del martirio di Stefano e della sua preghiera in tutto simile alla preghiera di Cristo Gesù:</w:t>
      </w:r>
    </w:p>
    <w:p w14:paraId="448C5CFA"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Testardi e incirconcisi nel cuore e nelle orecchie, voi opponete sempre resistenza allo Spirito Santo. Come i vostri padri, così siete anche voi. Quale dei profeti i vostri padri non hanno perseguitato? Essi uccisero quelli che preannunciavano la venuta del Giusto, del quale voi ora siete diventati traditori e uccisori, voi che avete ricevuto la Legge mediante ordini dati dagli angeli e non l’avete osservata».</w:t>
      </w:r>
    </w:p>
    <w:p w14:paraId="57D7B6AA"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All’udire queste cose, erano furibondi in cuor loro e digrignavano i denti contro Stefano.</w:t>
      </w:r>
    </w:p>
    <w:p w14:paraId="09877B6B"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Ma egli, pieno di Spirito Santo, fissando il cielo, vide la gloria di Dio e Gesù che stava alla destra di Dio e disse: «Ecco, contemplo i cieli aperti e il Figlio dell’uomo che sta alla destra di Dio». Allora, gridando a gran voce, si turarono gli orecchi e si scagliarono tutti insieme contro di lui, lo trascinarono fuori della città e si misero a lapidarlo. E i testimoni deposero i loro mantelli ai piedi di un giovane, chiamato Saulo. E lapidavano Stefano, che pregava e diceva: «Signore Gesù, accogli il mio spirito». Poi piegò le ginocchia e gridò a gran voce: «Signore, non imputare loro questo peccato». Detto questo, morì. Saulo approvava la sua uccisione (At 7,51-8,1). </w:t>
      </w:r>
    </w:p>
    <w:p w14:paraId="2D965B50"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Alla grazia di Cristo Gesù sempre ogni membro del corpo di Cristo deve aggiungere la sua grazia, necessaria per rimanere lui nella grazia e per aiutare ogni uomo a passare dalle tenebre nella luce. Senza aggiungere grazia a grazia, né si rimane nella grazia e né si aiuta l’altro a passare dalle tenebre nella luce e dalla schiavitù del peccato al vero servizio da prestare a Cristo Gesù.</w:t>
      </w:r>
    </w:p>
    <w:p w14:paraId="7C39E2AD"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Ecco la Legge del peccato, la Legge delle tenebre, la Legge di Satana: "Dunque io trovo in me questa legge: quando voglio fare il bene, il male è accanto a me”. Questa Legge è vera schiavitù per ogni uomo. L’uomo vuole fare il bene, ma il peccato è accanto a lui. Non è solo accanto a lui, è in lui e lo governa. È in lui e lo tiene schiavo. È lui in lui e gli impedisce di fare il bene che vede e che desidera fare. </w:t>
      </w:r>
    </w:p>
    <w:p w14:paraId="53BA0626"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Perché chi è schiavo del peccato passi dalle tenebre nella luce è necessaria tutta la grazia di Cristo e tutta la grazia del suo corpo. Per questo ogni membro del corpo di Cristo è chiamato a vivere una obbedienza in tutto simile all’obbedienza di Gesù Signore. Vivendo nella piena obbedienza alla Parola, alla grazia, alla verità, al carisma, alla missione, al ministero, allo Spirito Santo, il discepolo porta molto frutto di grazia da aggiungere alla grazia di Cristo e con essa il Padre può aggiungere nuove pecore al gregge di Cristo.</w:t>
      </w:r>
    </w:p>
    <w:p w14:paraId="228AD106"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lastRenderedPageBreak/>
        <w:t>Questa verità va custodita nel cuore e mentre la si custodisce, la si insegna ad ogni altro discepolo di Gesù. È dalla grazia che nasce la grazia. È la grazia che genera altra grazia. Più potente e forte è la grazia generante e più grandi sono i frutti della grazi generata nei cuori.</w:t>
      </w:r>
    </w:p>
    <w:p w14:paraId="42819844"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Ecco ancora come l’Apostolo parla di questa lotta tra lo spirito e la carne: “Infatti nel mio intimo acconsento alla legge di Dio, ma nelle mie membra vedo un’altra legge, che combatte contro la legge della mia ragione e mi rende schiavo della legge del peccato, che è nelle mie membra”. Nel suo spirito o nel suo intimo, l’Apostolo acconsente alla Legge di Dio. Acconsente perché è suo desiderio osservarla. </w:t>
      </w:r>
    </w:p>
    <w:p w14:paraId="00BB2E51"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Ma poi cosa lui vede? Vede che nelle sue membra vi è un’altra legge che combatte contro la legge della sua ragione e lo rende schiavo della Legge del peccato, che è nelle sue membra. L’Apostolo vede, ma non può. Vede, ma è senza alcuna forza per attuare quanto ha veduto. Il peccato è nelle sue membra e lui sente di essere schiavo della Legge del peccato. </w:t>
      </w:r>
    </w:p>
    <w:p w14:paraId="27EC8316"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Quando l’Apostolo ha sconfitto il peccato e la Legge del peccato che lo teneva schiavo? Il giorno in cui Cristo Gesù lo ha rapito nella sua luce e lo ha reso parte di essa. Il giorno in cui lo Spirito Santo nelle acque del battesimo lo ha fatto nuova creatura e lo ha reso partecipe di sé, partecipe della sua sapienza e scienza, della sua intelligenza e fortezza, del suo consiglio, colmando dello Spirito di pietà e del timore del Signore. Quando è stato rapito nell’amore eterno del Padre e reso parte di esso. Quando è stato rapito in Dio e reso partecipe e della natura divina e della pienezza della divinità che abita nel corpo di Cristo. </w:t>
      </w:r>
    </w:p>
    <w:p w14:paraId="376DBC89"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Con la potenza dell’amore del Padre, con la divina forza della grazia di Cristo Gesù, con la ricchezza dello Spirito Santo e dei suoi doni, la Legge del peccato viene vinta, non però una volta per sempre. Viene vinta se rimaniamo sempre rapiti di Dio e nel vigore della sua potenza. Se rimaniamo rapiti ne cuore della Vergine Maria e nella sua fede incondizionata alla Parola del Signore.</w:t>
      </w:r>
    </w:p>
    <w:p w14:paraId="07E69513" w14:textId="77777777" w:rsidR="00C530D6" w:rsidRPr="00C530D6" w:rsidRDefault="00C530D6" w:rsidP="00C530D6">
      <w:pPr>
        <w:jc w:val="both"/>
        <w:rPr>
          <w:rFonts w:ascii="Arial" w:hAnsi="Arial" w:cs="Arial"/>
          <w:color w:val="111111"/>
          <w:sz w:val="24"/>
          <w:szCs w:val="24"/>
        </w:rPr>
      </w:pPr>
    </w:p>
    <w:p w14:paraId="33F1A5A9"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Me infelice! Chi mi libererà da questo corpo di morte? Siano rese grazie a Dio per mezzo di Gesù Cristo nostro Signore! Io dunque, con la mia ragione, servo la legge di Dio, con la mia carne invece la legge del peccato (7,14-25).</w:t>
      </w:r>
    </w:p>
    <w:p w14:paraId="586D213B"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L’Apostolo, figura di ogni uomo, sente la sua inutilità, avverte di essere senza alcuna forza nel suo corpo capace di vincere la Legge del peccato. Questa carenza di forza rende lui, uomo, infelice. Ecco allora la sua domanda: “Me infelice! - Infelix ego homo - ταλαίπωρος ἐγὼ ἄνθρωπος – Chi mi libererà da questo corpo di morte?”. Ecco il motivo del suo essere infelice: sarò condannato per sempre a essere schiavo della Legge del peccato? Non vi è nessuna via per potersi liberare da questa Legge e dalla sua schiavitù che rende un uomo non uomo? </w:t>
      </w:r>
    </w:p>
    <w:p w14:paraId="6DA0B04B"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lastRenderedPageBreak/>
        <w:t xml:space="preserve">La risposta è duplice: nell’uomo non vi è alcuna forza e di conseguenza non vi alcuna possibilità di liberarsi dalla Legge del peccato e dalla sua schiavitù. Questa è verità assoluta e universale. Se l’uomo vuole liberarsi da questa Legge e dalla sua schiavitù la forza e la possibilità deve cercarle fuori di lui. Ma dove fuori di lui? </w:t>
      </w:r>
    </w:p>
    <w:p w14:paraId="4898219C"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Ecco che subito lui dona la risposta: “Siano rese grazie a Dio per mezzo di Gesù Cristo nostro Signore! Io dunque, con la mia ragione, servo la legge di Dio, con la mia carne invece la legge del peccato (7,14-25)”. Chi ci libera è Dio. Dio ci libera per mezzo di Cristo Gesù nostro Signore. Rapito da Dio nella luce di Cristo Gesù, L’Apostolo Paolo non serverà più la Legge di Dio con la sua ragione. Dalla ragione si passa allo Spirito Santo. </w:t>
      </w:r>
    </w:p>
    <w:p w14:paraId="0F4E3AF6"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L’Apostolo servirà la Legge di Dio con ogni sapienza nello Spirito Santo, con ogni sua scienza, intelletto, consiglio, fortezza, pietà e timore del Signore. Con la grazia di Cristo Gesù e con lo Spirito Santo potrà ogni giorno vincere ogni tentazione che viene da Satana e anche dalla tentazione che viene dalla concupiscenza della carne, dalla concupiscenza degli occhi e da ogni superbia. Concupiscenza e superbia sottraggono la nostra vita a Dio e la consegnano al peccato e allo spirito del male. Quando questo accade si è nella schiavitù dele tenebre. </w:t>
      </w:r>
    </w:p>
    <w:p w14:paraId="4738A850"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Abbiamo già detto e mai lo dobbiamo dimenticare che Cristo Gesù, per volontà del Padre, ha costituito i suoi Apostoli portatori nel mondo della sua Parola, della sua grazia, del suo Spirito Santo. Collaboratori della missione apostolica in comunione gerarchica sono i presbiteri. Portatori della parola e dello Spirito di conversione è chiamato a essere ogni membro del corpo di Cristo. </w:t>
      </w:r>
    </w:p>
    <w:p w14:paraId="639DE0B3"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Tutto il corpo di Cristo, ogni membro secondo il sacramento da Lui ricevuto e secondo i doni di grazia con i quali è stato colmato, è chiamato a essere strumento di Cristo o sacramento di Cristo o portatore di Cristo per la conversione e per la salvezza di ogni uomo. Ogni membro di questo corpo è chiamato a obbedire non ai desideri del suo cuore e neanche ai suoi pensieri. È chiamato a obbedire solo alla Parola e allo Spirito Santo, vivendo con perfetta obbedienza alla Legge della carità. </w:t>
      </w:r>
    </w:p>
    <w:p w14:paraId="3AC2127D"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Ogni membro poi è chiamato a custodire ogni altro membro nella Parola, nella grazia, nello Spirito Santo, sempre vivendo di perfetta obbedienza alla Legge della carità. Obbedire è comando del Signore. Dove non c’è obbedienza al Signore, non si produce alcuna grazia e la nostra vita si riveste di grande sterilità spirituale. Nella grande sterilità spirituale, non c’è custodia né di noi stessi né degli altri.</w:t>
      </w:r>
    </w:p>
    <w:p w14:paraId="424C089F"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La legge della carità secondo la Prima Lettera ai Corinzi:</w:t>
      </w:r>
    </w:p>
    <w:p w14:paraId="79F392FA"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Se parlassi le lingue degli uomini e degli angeli, ma non avessi la carità, sarei come bronzo che rimbomba o come cimbalo che strepita.</w:t>
      </w:r>
    </w:p>
    <w:p w14:paraId="105A6B26"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lastRenderedPageBreak/>
        <w:t>E se avessi il dono della profezia, se conoscessi tutti i misteri e avessi tutta la conoscenza, se possedessi tanta fede da trasportare le montagne, ma non avessi la carità, non sarei nulla.</w:t>
      </w:r>
    </w:p>
    <w:p w14:paraId="77CD3AB0"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E se anche dessi in cibo tutti i miei beni e consegnassi il mio corpo per averne vanto, ma non avessi la carità, a nulla mi servirebbe.</w:t>
      </w:r>
    </w:p>
    <w:p w14:paraId="17516062"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(1Cor 12,1-7).</w:t>
      </w:r>
    </w:p>
    <w:p w14:paraId="27EB5F8D"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La Legge della carità nella Lettera ai Romani:</w:t>
      </w:r>
    </w:p>
    <w:p w14:paraId="0BBD76CC"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w:t>
      </w:r>
    </w:p>
    <w:p w14:paraId="7E832A07"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w:t>
      </w:r>
    </w:p>
    <w:p w14:paraId="08F0380C"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12,3-21). </w:t>
      </w:r>
    </w:p>
    <w:p w14:paraId="02A2CE40"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Offriamo ora delle antiche riflessioni che servono per entrare nella piena conoscenza della verità che l’Apostolo Paolo ci ha appena annunciato in questo Settimo Capitolo:</w:t>
      </w:r>
    </w:p>
    <w:p w14:paraId="3ACF0EF8" w14:textId="77777777" w:rsidR="00C530D6" w:rsidRPr="00C530D6" w:rsidRDefault="00C530D6" w:rsidP="00C530D6">
      <w:pPr>
        <w:jc w:val="both"/>
        <w:rPr>
          <w:rFonts w:ascii="Arial" w:hAnsi="Arial" w:cs="Arial"/>
          <w:color w:val="111111"/>
          <w:sz w:val="24"/>
          <w:szCs w:val="24"/>
        </w:rPr>
      </w:pPr>
    </w:p>
    <w:p w14:paraId="347E0FE5"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Prima antica riflessione:</w:t>
      </w:r>
    </w:p>
    <w:p w14:paraId="63349FD4"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La povertà dell’uomo è solo povertà di peccato, povertà di vizio, povertà di trasgressione della Legge del Signore, povertà frutto della sua idolatria e immoralità. L’uomo, quando è stato creato, è stato posto dal Signore in un giardino di delizie. Vi era in esso ogni abbondanza. Nulla mancava all’uomo. Dovette abbandonare questa sua ricchezza a causa del suo peccato. Ha rinnegato il suo Creatore e Signore. Non potrà più beneficiare dei doni che il suo Creatore e Signore gli aveva elargito. Ora la terra gli produrrà solo spine e triboli. </w:t>
      </w:r>
    </w:p>
    <w:p w14:paraId="74E46779"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Oggi è proprio questa verità che l’uomo si rifiuta di accogliere nel suo cuore. Ma neanche gli viene annunciata perché lui l’accolga. È nella povertà e in essa viene anche abbandonato da quanti il Signore ha mandato e manda perché l’uomo abbandoni la terra della schiavitù e della miseria spirituale e materiali e faccia ritorno nella casa dell’abbondanza e della vera vita. Il figlio minore della parabola narrata da Gesù lascia la casa dell’abbondanza e si ritrova ad essere custode di un branco di porci, condannato allo sfruttamento e alla fame. Neanche poteva sfamarsi di una carruba rubata ai porci. Neanche questo furto per fame gli era consentito. Lascia la terra della schiavitù e della miseria, fa ritorno dal Padre, entra nella casa dell’abbondanza e della vita. In più sempre il peccato riduce la terra ad un deserto. Ecco cosa rivela il Signore per bocca del suo profeta Geremia: </w:t>
      </w:r>
    </w:p>
    <w:p w14:paraId="79627687"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“Io vi ho condotti in una terra che è un giardino, perché ne mangiaste i frutti e i prodotti, m voi, appena entrati, avete contaminato la mia terra e avete reso una vergogna la mia eredità. O cieli, siatene esterrefatti, inorriditi e spaventati. Oracolo del Signore. Due sono le colpe che ha commesso il mio popolo: ha abbandonato me, sorgente di acqua viva, e si è scavato cisterne, cisterne piene di crepe, che non trattengono l’acqua” (Ger 2,7.12-13). </w:t>
      </w:r>
    </w:p>
    <w:p w14:paraId="516A16B2"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Non solo la terra produce spine e triboli quando l’uomo abbandona il suo Dio. Quel poco che la terra produce viene usato dall’uomo per coltivare ogni vizio. Oggi è il vizio la causa della povertà che sta governando il mondo. Sarebbe sufficiente che ognuno si liberasse dai suoi vizi e la ricchezza ritornerebbe a dare vita ad ogni uomo. Vizio è anche l’accidia. Vizio è non mettere a frutto i doni ricevuti. Vizio è non mettere alcun impegno per guadagnarsi il pane con il sudore della propria fronte. Vizio è ricorrere all’elemosina di Stato o anche di altre persone, quando si è in buona salute e si può lavorare. Vizio è consumare i nostri giorni nell’ozio. Vizio è la lussuria che distrugge la famiglia. Vizio è la superbia che manda in rovina ogni comunità. Vizio è quell’avarizia insaziabile che priva del pane quanti lo hanno guadagnato onestamente. </w:t>
      </w:r>
    </w:p>
    <w:p w14:paraId="6DF59C07"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Il vizio è poi il creatore e il generatore di ogni malattia. C’è una malattia che è generata da vizi che a sua volta genera molte altre malattie. Quante malattie genetiche sono oggi il frutto dei nostri vizi che hanno modificato la nostra stessa </w:t>
      </w:r>
      <w:r w:rsidRPr="00C530D6">
        <w:rPr>
          <w:rFonts w:ascii="Arial" w:hAnsi="Arial" w:cs="Arial"/>
          <w:color w:val="111111"/>
          <w:sz w:val="24"/>
          <w:szCs w:val="24"/>
        </w:rPr>
        <w:lastRenderedPageBreak/>
        <w:t>natura e l’hanno resa incapace di generare la vita secondo la verità della vita? Ma di tutte queste oggi si tace. Tuttavia si vorrebbero sanare i guai che il vizio genera e produce, ma lasciando intatto il vizio che ne è la causa. Il costo delle malattie generate dai vizi è altissimo. Poi c’è il vizio della stoltezza e dell’insipienza. Attraverso questo vizio tutto viene usato per il male e mai per il bene. Questo è l’uomo consegnato al vizio e al peccato: un creatore di povertà, di miseria, di malattie sulla nostra terra.</w:t>
      </w:r>
    </w:p>
    <w:p w14:paraId="026FB1EE"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Compiuta la traversata fino a terra, giunsero a Gennèsaret e approdarono. Scesi dalla barca, la gente subito lo riconobbe e, accorrendo da tutta quella regione, cominciarono a portargli sulle barelle i malati, dovunque udivano che egli si trovasse. E là dove giungeva, in villaggi o città o campagne, deponevano i malati nelle piazze e lo supplicavano di poter toccare almeno il lembo del suo mantello; e quanti lo toccavano venivano salvati. (Mc 6,53-45).</w:t>
      </w:r>
    </w:p>
    <w:p w14:paraId="1209B4D5"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Viene Gesù nel nostro mondo. Perché Lui viene? Per togliere dal cuore dell’uomo la radice di ogni povertà e miseria sia spirituale che materiale che è il peccato. Lui viene per spegnere la sorgente dell’acqua avvelenata che è il vizio dell’uomo. Ma per questo è necessario creare la nuova creatura per opera dello Spirito Santo. Creata la nuova creatura, per la fede in Lui e per l’immersione nelle acque del battesimo, il peccato è tolto, la sorgente viene otturata e il flusso del male per lui viene interrotto. Ma per questo è necessario che sempre rimanga in Cristo e viva di perfetta obbedienza ad ogni sua Parola. </w:t>
      </w:r>
    </w:p>
    <w:p w14:paraId="196AF9CB"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Se la nuova creatura ritorna nel peccato, nuovamente sarà causa di infinita povertà e miseria sia spirituale che materiale. L’uomo accorre. Si reca da Gesù. Vuole essere curato da ogni suo male fisico. Gesù per compassione guarisce, sana, ridona vita. Ma questa non è la sua missione. Il corpo anche se guarito rimane corpo di peccato, sorgente avvelenata. Lui è venuto per togliere il peccato del mondo. Ma se l’uomo non chiede che il suo peccato venga tolto, lui nulla potrà fare. Ecco allora il suo costante invito perché non ci si fermi al miracolo. Il miracolo è solo un segno che attesta che Lui viene da Dio. Se viene da Dio ha Parole di Dio, Parole di luce e di vita eterna. Se viene da Dio, Lui è grazia di Dio per il totale rinnovamento e la nuova creazione dell’uomo. </w:t>
      </w:r>
    </w:p>
    <w:p w14:paraId="37FDA3E2"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Per questo oggi e sempre abbiamo bisogno di Cristo Gesù. Lui è il solo che toglie il peccato del mondo. È il solo che crea la nuova creatura. È il solo che ci fa veri figli del Padre. È il solo attraverso il quale ogni dono di grazia e di verità discendono nel cuore dell’uomo per il suo rinnovamento, la sua nuova creazione, la sua nuova vita. Lui è il solo che abolisce ogni povertà e dona ricchezza infinita, perché dona il Padre e lo Spirito Santo, la verità e la grazia, la luce e la vita eterna, il perdono e la riconciliazione. Lui tutto dona. La Madre di Gesù ci introduca in questo mistero.</w:t>
      </w:r>
    </w:p>
    <w:p w14:paraId="1884E55A" w14:textId="77777777" w:rsidR="00C530D6" w:rsidRPr="00C530D6" w:rsidRDefault="00C530D6" w:rsidP="00C530D6">
      <w:pPr>
        <w:jc w:val="both"/>
        <w:rPr>
          <w:rFonts w:ascii="Arial" w:hAnsi="Arial" w:cs="Arial"/>
          <w:color w:val="111111"/>
          <w:sz w:val="24"/>
          <w:szCs w:val="24"/>
        </w:rPr>
      </w:pPr>
    </w:p>
    <w:p w14:paraId="3D5F75C7"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Seconda antica riflessione </w:t>
      </w:r>
    </w:p>
    <w:p w14:paraId="12362318"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lastRenderedPageBreak/>
        <w:t xml:space="preserve">Per entrare nel regno dei cieli siamo chiamati a vivere in una giustizia che supera quella degli scribi e dei farisei. Gesù non parla della giustizia imperfetta, tradita, alterata, trasformata, contraffatta, elusa dagli scribi e dei farisei del suo tempo. Parla invece della giustizia contenuta nella Legge di Mosè, così come è scritta nel Libro dell’Esodo, del Levitico, dei Numeri, del Deuteronomio. Gesù parla di questa giustizia: </w:t>
      </w:r>
    </w:p>
    <w:p w14:paraId="41ED145A"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“Ora, Israele, ascolta le leggi e le norme che io vi insegno, affinché le mettiate in pratica, perché viviate ed entriate in possesso della terra che il Signore, Dio dei vostri padri, sta per darvi. Non aggiungerete nulla a ciò che io vi comando e non ne toglierete nulla; ma osserverete i comandi del Signore, vostro Dio, che io vi prescrivo” (Dt 4,1-2). </w:t>
      </w:r>
    </w:p>
    <w:p w14:paraId="3F32A938"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Dopo aver ricordato la Legge del Signore così come è scritta nelle due tavole di pietra, così Mosè si rivolge al popolo del Signore: </w:t>
      </w:r>
    </w:p>
    <w:p w14:paraId="1592B219"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“Questi sono i comandi, le leggi e le norme che il Signore, vostro Dio, ha ordinato di insegnarvi, perché li mettiate in pratica nella terra in cui state per entrare per prenderne possesso; perché tu tema il Signore, tuo Dio, osservando per tutti i giorni della tua vita, tu, il tuo figlio e il figlio del tuo figlio, tutte le sue leggi e tutti i suoi comandi che io ti do e così si prolunghino i tuoi giorni. Ascolta, o Israele, e bada di metterli in pratica, perché tu sia felice e diventiate molto numerosi nella terra dove scorrono latte e miele, come il Signore, Dio dei tuoi padri, ti ha detto. Ascolta, Israele: il Signore è il nostro Dio, unico è il Signore. Tu amerai il Signore, tuo Dio, con tutto il cuore, con tutta l’anima e con tutte le forze. </w:t>
      </w:r>
    </w:p>
    <w:p w14:paraId="37C71A03"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Questi precetti che oggi ti do, ti stiano fissi nel cuore. Li ripeterai ai tuoi figli, ne parlerai quando ti troverai in casa tua, quando camminerai per via, quando ti coricherai e quando ti alzerai. Te li legherai alla mano come un segno, ti saranno come un pendaglio tra gli occhi e li scriverai sugli stipiti della tua casa e sulle tue porte” (Dt 6,1-9). </w:t>
      </w:r>
    </w:p>
    <w:p w14:paraId="6C3DB004"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Giustizia degli scribi e dei farisei è anche la Legge di santità nei riguardi del prossimo: </w:t>
      </w:r>
    </w:p>
    <w:p w14:paraId="15967BDF"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“Non opprimerai il tuo prossimo, né lo spoglierai di ciò che è suo; non tratterrai il salario del bracciante al tuo servizio fino al mattino dopo. Non maledirai il sordo, né metterai inciampo davanti al cieco, ma temerai il tuo Dio. Io sono il Signore. Non commetterete ingiustizia in giudizio; non tratterai con parzialità il povero né userai preferenze verso il potente: giudicherai il tuo prossimo con giustizia. Non andrai in giro a spargere calunnie fra il tuo popolo né coopererai alla morte del tuo prossimo. Io sono il Signore. Non coverai nel tuo cuore odio contro il tuo fratello; rimprovera apertamente il tuo prossimo, così non ti caricherai di un peccato per lui. Non ti vendicherai e non serberai rancore contro i figli del tuo popolo, ma amerai il tuo prossimo come te stesso. Io sono il Signore” (Cfr. Lev 19,1-37). </w:t>
      </w:r>
    </w:p>
    <w:p w14:paraId="491ADB93"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lastRenderedPageBreak/>
        <w:t xml:space="preserve">Questa Legge era già stata superata da quella contenuta nei Profeti e nei Salmi. La Legge della giustizia e della santità aveva raggiunto un grado di perfezione altissima. </w:t>
      </w:r>
    </w:p>
    <w:p w14:paraId="26666DC5"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w:t>
      </w:r>
    </w:p>
    <w:p w14:paraId="428DF077"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Io vi dico infatti: se la vostra giustizia non supererà quella degli scribi e dei farisei, non entrerete nel regno dei cieli. </w:t>
      </w:r>
    </w:p>
    <w:p w14:paraId="5A4ECD29"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 Se dunque tu presenti la tua offerta all’altare e lì ti ricordi che tuo fratello ha qualche cosa contro di te, lascia lì il tuo dono davanti all’altare, va’ prima a riconciliarti con il tuo fratello e poi torna a offrire il tuo dono. Mettiti presto d’accordo con il tuo avversario mentre sei in cammino con lui, perché l’avversario non ti consegni al giudice e il giudice alla guardia, e tu venga gettato in prigione. In verità io ti dico: non uscirai di là finché non avrai pagato fino all’ultimo spicciolo! </w:t>
      </w:r>
    </w:p>
    <w:p w14:paraId="1C21861F"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Avete inteso che fu detto: Non commetterai adulterio. Ma io vi dico: chiunque guarda una donna per desiderarla, ha già commesso adulterio con lei nel proprio cuore. 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 </w:t>
      </w:r>
    </w:p>
    <w:p w14:paraId="4D232023"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Fu pure detto: “Chi ripudia la propria moglie, le dia l’atto del ripudio”. Ma io vi dico: chiunque ripudia la propria moglie, eccetto il caso di unione illegittima, la espone all’adulterio, e chiunque sposa una ripudiata, commette adulterio. </w:t>
      </w:r>
    </w:p>
    <w:p w14:paraId="5794C67D"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w:t>
      </w:r>
    </w:p>
    <w:p w14:paraId="018F9935"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Dove risiede la superiorità della Legge Nuova portata a compimento da Cristo Gesù sulla Legge Antica contenuta nei Libri di Mosè, dei Profeti e dei Salmi? </w:t>
      </w:r>
      <w:r w:rsidRPr="00C530D6">
        <w:rPr>
          <w:rFonts w:ascii="Arial" w:hAnsi="Arial" w:cs="Arial"/>
          <w:color w:val="111111"/>
          <w:sz w:val="24"/>
          <w:szCs w:val="24"/>
        </w:rPr>
        <w:lastRenderedPageBreak/>
        <w:t xml:space="preserve">Nella Legge Antica modello da imitare era la santità di Dio. Ecco il sommo dell’imitazione così come lo rivela il Libro della Sapienza: </w:t>
      </w:r>
    </w:p>
    <w:p w14:paraId="7CF53A07"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“Prevalere con la forza ti è sempre possibile; chi si opporrà alla potenza del tuo braccio? Tutto il mondo, infatti, davanti a te è come polvere sulla bilancia, come una stilla di rugiada mattutina caduta sulla terra. Hai compassione di tutti, perché tutto puoi, chiudi gli occhi sui peccati degli uomini, aspettando il loro pentimento. Tu infatti ami tutte le cose che esistono e non provi disgusto per nessuna delle cose che hai creato; se avessi odiato qualcosa, non l’avresti neppure formata. Come potrebbe sussistere una cosa, se tu non l’avessi voluta? Potrebbe conservarsi ciò che da te non fu chiamato all’esistenza? Tu sei indulgente con tutte le cose, perché sono tue, Signore, amante della vita (Sao 12,21-26). </w:t>
      </w:r>
    </w:p>
    <w:p w14:paraId="66C00C16"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Chi però doveva manifestare la sublime santità del Signore era un uomo concepito nel peccato, un uomo consumato dalla concupiscenza. Davide vede questa sua natura di peccato e chiede al Signore che gliene crei una nuova:</w:t>
      </w:r>
    </w:p>
    <w:p w14:paraId="709CA2CC"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“Ecco, nella colpa io sono nato, nel peccato mi ha concepito mia madre. Ma tu gradisci la sincerità nel mio intimo, nel segreto del cuore mi insegni la sapienza. Aspergimi con rami d’issòpo e sarò puro; lavami e sarò più bianco della neve. Fammi sentire gioia e letizia: esulteranno le ossa che hai spezzato. Distogli lo sguardo dai miei peccati, cancella tutte le mie colpe. Crea in me, o Dio, un cuore puro, rinnova in me uno spirito saldo” (Sal 51,7-12).</w:t>
      </w:r>
    </w:p>
    <w:p w14:paraId="441E6126"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Nel Nuovo Testamento cambia il modello da imitare. Non è più il Signore nostro Dio che abita nell’alto del suo cielo. Modello da imitare è Cristo Gesù, il nostro Dio, il Crocifisso per obbedienza vissuta nel più grande amore per il Padre suo. L’uomo che è chiamato ad obbedire non è quello che è stato concepito nel peccato, ma colui che è stato battezzato nella morte di Cristo ed è stato risuscitato a vita nuova nella risurrezione del Signore:</w:t>
      </w:r>
    </w:p>
    <w:p w14:paraId="5C81BE27"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”Che diremo dunque? Rimaniamo nel peccato perché abbondi la grazia? È assurdo! Noi, che già siamo morti al peccato, come potremo ancora vivere in esso? O non sapete che quanti siamo stati battezzati in Cristo Gesù, siamo stati battezzati nella sua morte? Per mezzo del battesimo dunque siamo stati sepolti insieme a lui nella morte affinché, come Cristo fu risuscitato dai morti per mezzo della gloria del Padre, così anche noi possiamo camminare in una vita nuova. Se infatti siamo stati intimamente uniti a lui a somiglianza della sua morte, lo saremo anche a somiglianza della sua risurrezione. Lo sappiamo: l’uomo vecchio che è in noi è stato crocifisso con lui, affinché fosse reso inefficace questo corpo di peccato, e noi non fossimo più schiavi del peccato. Infatti chi è morto, è liberato dal peccato” (Cfr. Rm 6,1-23). </w:t>
      </w:r>
    </w:p>
    <w:p w14:paraId="7868C5B7"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w:t>
      </w:r>
      <w:r w:rsidRPr="00C530D6">
        <w:rPr>
          <w:rFonts w:ascii="Arial" w:hAnsi="Arial" w:cs="Arial"/>
          <w:color w:val="111111"/>
          <w:sz w:val="24"/>
          <w:szCs w:val="24"/>
        </w:rPr>
        <w:lastRenderedPageBreak/>
        <w:t xml:space="preserve">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2,9-15). </w:t>
      </w:r>
    </w:p>
    <w:p w14:paraId="6675FEBB"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Essendo cambiati sia il Modello e sia l’uomo, cambia anche tutta la vita. Mentre nell’Antico Testamento ogni credente in Dio era chiamato a manifestare la santità del suo Signore. Nel Nuovo Testamento, l’uomo rigenerato, rinnovato, ri-creato, inserito in Cristo per formare con Lui un solo corpo, deve manifestare tutta la sua santità che è obbedienza crocifissa per amore. Ecco in cosa consiste il superamento della Legge degli scribi e dei farisei: giungere per amore alla stessa crocifissione di Cristo nella sua crocifissione.</w:t>
      </w:r>
    </w:p>
    <w:p w14:paraId="57BA3282"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Ora se il cristiano per amore dei suoi fratelli si deve lasciare crocifiggere come Cristo Gesù si è lasciato crocifiggere, mai potrà rimanere nella Legge Antica, necessariamente dovrà passare nella Legge di Cristo Gesù. Cristo Crocifisso è solo purissimo amore verso ogni uomo in obbedienza al Padre suo, amore di salvezza, redenzione, giustificazione, santificazione. Dinanzi ad un amore che si spoglia di tutto e anche della sua stessa vita, la Legge Antica svanisce. </w:t>
      </w:r>
    </w:p>
    <w:p w14:paraId="1D30989E"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Non c’è posto per la vendetta. Non c’è posto per l’adulterio, non c’è posto per la concupiscenza, non c’è posto per una parola che non sia santissima, non c’è posto neanche per un atomo di male. non c’è posto per gli scandali. Non c’è posto per la non riconciliazione e il non perdono. Gesù muore per espiare il peccato del mondo. Assume il peccato e lo espia. In Cristo, con Cristo, per Cristo, anche il cristiano muore per espiare il peccato del mondo. Lo assume e lo espia. In chi si deve lasciare crocifiggere per amore e per espiare il peccato dei fratelli, non c’è posto se non per amare come Cristo Gesù ha amato. Ogni altra cosa non deve appartenere al discepolo di Gesù. La Madre di Dio ci ottenga ogni forza perché oggi e sempre amiamo imitando Cristo e questi Crocifisso.</w:t>
      </w:r>
    </w:p>
    <w:p w14:paraId="6C5BB4BF" w14:textId="77777777" w:rsidR="00C530D6" w:rsidRPr="00C530D6" w:rsidRDefault="00C530D6" w:rsidP="00C530D6">
      <w:pPr>
        <w:jc w:val="both"/>
        <w:rPr>
          <w:rFonts w:ascii="Arial" w:hAnsi="Arial" w:cs="Arial"/>
          <w:color w:val="111111"/>
          <w:sz w:val="24"/>
          <w:szCs w:val="24"/>
        </w:rPr>
      </w:pPr>
    </w:p>
    <w:p w14:paraId="1531EAF1"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Terza antica riflessione:</w:t>
      </w:r>
    </w:p>
    <w:p w14:paraId="370ED43A"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Giovanni annuncia una sostanziale differenza tra il suo battesimo e il battesimo di Gesù. Il suo è un battesimo di acqua, quello di Gesù è battesimo nello Spirito Santo. Immergere nello Spirito Santo è trasformare un uomo in una creatura nuova. Ecco nel Nuovo Testamento come lo Spirito Santo perla del Battesimo sia per bocca di Cristo Gesù e anche per bocca degli Apostoli di Cristo Signore:</w:t>
      </w:r>
    </w:p>
    <w:p w14:paraId="4EF08325"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Vi era tra i farisei un uomo di nome Nicodèmo, uno dei capi dei Giudei. Costui andò da Gesù, di notte, e gli disse: «Rabbì, sappiamo che sei venuto da Dio come maestro; nessuno infatti può compiere questi segni che tu compi, se Dio non è con lui». Gli rispose Gesù: «In verità, in verità io ti dico, se uno non nasce </w:t>
      </w:r>
      <w:r w:rsidRPr="00C530D6">
        <w:rPr>
          <w:rFonts w:ascii="Arial" w:hAnsi="Arial" w:cs="Arial"/>
          <w:color w:val="111111"/>
          <w:sz w:val="24"/>
          <w:szCs w:val="24"/>
        </w:rPr>
        <w:lastRenderedPageBreak/>
        <w:t xml:space="preserve">dall’alto, non può vedere il regno di Dio». Gli disse Nicodèmo: «Come può nascere un uomo quando è vecchio? Può forse entrare una seconda volta nel grembo di sua madre e rinascere?». Rispose Gesù: «In verità, in verità io ti dico, se uno non nasce da acqua e Spirito, non può entrare nel regno di Dio. Quello che è nato dalla carne è carne, e quello che è nato dallo Spirito è spirito. Non meravigliarti se ti ho detto: dovete nascere dall’alto. Il vento soffia dove vuole e ne senti la voce, ma non sai da dove viene né dove va: così è chiunque è nato dallo Spirito» (Gv 3,1-8). </w:t>
      </w:r>
    </w:p>
    <w:p w14:paraId="7BE4069E"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Gli undici discepoli, intanto, andarono in Galilea, sul monte che Gesù aveva loro indicato. Quando lo videro, si prostrarono. Essi però dubitarono. 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28,16-20). </w:t>
      </w:r>
    </w:p>
    <w:p w14:paraId="75DED5FA"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Alla fine apparve anche agli Undici, mentre erano a tavola, e li rimproverò per la loro incredulità e durezza di cuore, perché non avevano creduto a quelli che lo avevano visto risorto. E disse loro: «Andate in tutto il mondo e proclamate il Vangelo a ogni creatura. Chi crederà e sarà battezzato sarà salvato, ma chi non crederà sarà condannato. Questi saranno i segni che accompagneranno quelli che credono: nel mio nome scacceranno demòni, parleranno lingue nuove, prenderanno in mano serpenti e, se berranno qualche veleno, non recherà loro danno; imporranno le mani ai malati e questi guariranno». Il Signore Gesù, dopo aver parlato con loro, fu elevato in cielo e sedette alla destra di Dio. Allora essi partirono e predicarono dappertutto, mentre il Signore agiva insieme con loro e confermava la Parola con i segni che la accompagnavano (Mc 16,14-20). </w:t>
      </w:r>
    </w:p>
    <w:p w14:paraId="00C3DE52"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All’udire queste cose si sentirono trafiggere il cuore e dissero a Pietro e agli altri apostoli: «Che cosa dobbiamo fare, fratelli?». E Pietro disse loro: «Convertitevi e ciascuno di voi si faccia battezzare nel nome di Gesù Cristo, per il perdono dei vostri peccati, e riceverete il dono dello Spirito Santo. Per voi infatti è la promessa e per i vostri figli e per tutti quelli che sono lontani, quanti ne chiamerà il Signore Dio nostro». Con molte altre parole rendeva testimonianza e li esortava: «Salvatevi da questa generazione perversa!». Allora coloro che accolsero la sua parola furono battezzati e quel giorno furono aggiunte circa tremila persone (At 2,37-41).</w:t>
      </w:r>
    </w:p>
    <w:p w14:paraId="7534A50F"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Che diremo dunque? Rimaniamo nel peccato perché abbondi la grazia? È assurdo! Noi, che già siamo morti al peccato, come potremo ancora vivere in esso? O non sapete che quanti siamo stati battezzati in Cristo Gesù, siamo stati battezzati nella sua morte? Per mezzo del battesimo dunque siamo stati sepolti insieme a lui nella morte affinché, come Cristo fu risuscitato dai morti per mezzo della gloria del Padre, così anche noi possiamo camminare in una vita nuova. Se infatti siamo stati intimamente uniti a lui a somiglianza della sua morte, lo saremo anche a somiglianza della sua risurrezione. Lo sappiamo: l’uomo vecchio che è in noi è stato crocifisso con lui, affinché fosse reso inefficace questo corpo di </w:t>
      </w:r>
      <w:r w:rsidRPr="00C530D6">
        <w:rPr>
          <w:rFonts w:ascii="Arial" w:hAnsi="Arial" w:cs="Arial"/>
          <w:color w:val="111111"/>
          <w:sz w:val="24"/>
          <w:szCs w:val="24"/>
        </w:rPr>
        <w:lastRenderedPageBreak/>
        <w:t>peccato, e noi non fossimo più schiavi del peccato. Infatti chi è morto, è liberato dal peccato. Ma se siamo morti con Cristo, crediamo che anche vivremo con lui, sapendo che Cristo, risorto dai morti, non muore più; la morte non ha più potere su di lui. Infatti egli morì, e morì per il peccato una volta per tutte; ora invece vive, e vive per Dio. Così anche voi consideratevi morti al peccato, ma viventi per Dio, in Cristo Gesù.</w:t>
      </w:r>
    </w:p>
    <w:p w14:paraId="7FAD3645"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Il peccato dunque non regni più nel vostro corpo mortale, così da sottomettervi ai suoi desideri. Non offrite al peccato le vostre membra come strumenti di ingiustizia, ma offrite voi stessi a Dio come viventi, ritornati dai morti, e le vostre membra a Dio come strumenti di giustizia. Il peccato infatti non dominerà su di voi, perché non siete sotto la Legge, ma sotto la grazia. Che dunque? Ci metteremo a peccare perché non siamo sotto la Legge, ma sotto la grazia? È assurdo! Non sapete che, se vi mettete a servizio di qualcuno come schiavi per obbedirgli, siete schiavi di colui al quale obbedite: sia del peccato che porta alla morte, sia dell’obbedienza che conduce alla giustizia? Rendiamo grazie a Dio, perché eravate schiavi del peccato, ma avete obbedito di cuore a quella forma di insegnamento alla quale siete stati affidati. Così, liberati dal peccato, siete stati resi schiavi della giustizia. Parlo un linguaggio umano a causa della vostra debolezza. Come infatti avete messo le vostre membra a servizio dell’impurità e dell’iniquità, per l’iniquità, così ora mettete le vostre membra a servizio della giustizia, per la santificazione. Quando infatti eravate schiavi del peccato, eravate liberi nei riguardi della giustizia. Ma quale frutto raccoglievate allora da cose di cui ora vi vergognate? Il loro traguardo infatti è la morte. Ora invece, liberati dal peccato e fatti servi di Dio, raccogliete il frutto per la vostra santificazione e come traguardo avete la vita eterna. Perché il salario del peccato è la morte; ma il dono di Dio è la vita eterna in Cristo Gesù, nostro Signore (Rm 6,1-23). </w:t>
      </w:r>
    </w:p>
    <w:p w14:paraId="3307EA2E"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O forse ignorate, fratelli – parlo a gente che conosce la legge – che la legge ha potere sull’uomo solo per il tempo in cui egli vive? La donna sposata, infatti, per legge è legata al marito finché egli vive; ma se il marito muore, è liberata dalla legge che la lega al marito. Ella sarà dunque considerata adultera se passa a un altro uomo mentre il marito vive; ma se il marito muore ella è libera dalla legge, tanto che non è più adultera se passa a un altro uomo. Alla stessa maniera, fratelli miei, anche voi, mediante il corpo di Cristo, siete stati messi a morte quanto alla Legge per appartenere a un altro, cioè a colui che fu risuscitato dai morti, affinché noi portiamo frutti per Dio. Quando infatti eravamo nella debolezza della carne, le passioni peccaminose, stimolate dalla Legge, si scatenavano nelle nostre membra al fine di portare frutti per la morte. Ora invece, morti a ciò che ci teneva prigionieri, siamo stati liberati dalla Legge per servire secondo lo Spirito, che è nuovo, e non secondo la lettera, che è antiquata.</w:t>
      </w:r>
    </w:p>
    <w:p w14:paraId="51AFBCF4"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Che diremo dunque? Che la Legge è peccato? No, certamente! Però io non ho conosciuto il peccato se non mediante la Legge. Infatti non avrei conosciuto la concupiscenza, se la Legge non avesse detto: Non desiderare. Ma, presa l’occasione, il peccato scatenò in me, mediante il comandamento, ogni sorta di </w:t>
      </w:r>
      <w:r w:rsidRPr="00C530D6">
        <w:rPr>
          <w:rFonts w:ascii="Arial" w:hAnsi="Arial" w:cs="Arial"/>
          <w:color w:val="111111"/>
          <w:sz w:val="24"/>
          <w:szCs w:val="24"/>
        </w:rPr>
        <w:lastRenderedPageBreak/>
        <w:t>desideri. Senza la Legge infatti il peccato è morto. E un tempo io vivevo senza la Legge ma, sopraggiunto il precetto, il peccato ha ripreso vita e io sono morto. Il comandamento, che doveva servire per la vita, è divenuto per me motivo di morte. Il peccato infatti, presa l’occasione, mediante il comandamento mi ha sedotto e per mezzo di esso mi ha dato la morte. Così la Legge è santa, e santo, giusto e buono è il comandamento. Ciò che è bene allora è diventato morte per me? No davvero! Ma il peccato, per rivelarsi peccato, mi ha dato la morte servendosi di ciò che è bene, perché il peccato risultasse oltre misura peccaminoso per mezzo del comandamento.</w:t>
      </w:r>
    </w:p>
    <w:p w14:paraId="5DF0B91A"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Sappiamo infatti che la Legge è spirituale, mentre io sono carnale, venduto come schiavo del peccato. Non riesco a capire ciò che faccio: infatti io faccio non quello che voglio, ma quello che detesto. Ora, se faccio quello che non voglio, riconosco che la Legge è buona; quindi non sono più io a farlo, ma il peccato che abita in me. Io so infatti che in me, cioè nella mia carne, non abita il bene: in me c’è il desiderio del bene, ma non la capacità di attuarlo; infatti io non compio il bene che voglio, ma il male che non voglio. Ora, se faccio quello che non voglio, non sono più io a farlo, ma il peccato che abita in me. 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legge del peccato (Rm 7,1.25). </w:t>
      </w:r>
    </w:p>
    <w:p w14:paraId="76F9F9D3"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Ora, dunque, non c’è nessuna condanna per quelli che sono in Cristo Gesù. Perché la legge dello Spirito, che dà vita in Cristo Gesù, ti ha liberato dalla legge del peccato e della morte. Infatti ciò che era impossibile alla Legge, resa impotente a causa della carne, Dio lo ha reso possibile: mandando il proprio Figlio in una carne simile a quella del peccato e a motivo del peccato, egli ha condannato il peccato nella carne, perché la giustizia della Legge fosse compiuta in noi, che camminiamo non secondo la carne ma secondo lo Spirito. Quelli infatti che vivono secondo la carne, tendono verso ciò che è carnale; quelli invece che vivono secondo lo Spirito, tendono verso ciò che è spirituale. Ora, la carne tende alla morte, mentre lo Spirito tende alla vita e alla pace. Ciò a cui tende la carne è contrario a Dio, perché non si sottomette alla legge di Dio, e neanche lo potrebbe. Quelli che si lasciano dominare dalla carne non possono piacere a Dio.</w:t>
      </w:r>
    </w:p>
    <w:p w14:paraId="6EF21C9E"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Voi però non siete sotto il dominio della carne, ma dello Spirito, dal momento che lo Spirito di Dio abita in voi. Se qualcuno non ha lo Spirito di Cristo, non gli appartiene. Ora, se Cristo è in voi, il vostro corpo è morto per il peccato, ma lo Spirito è vita per la giustizia. E se lo Spirito di Dio, che ha risuscitato Gesù dai morti, abita in voi, colui che ha risuscitato Cristo dai morti darà la vita anche ai vostri corpi mortali per mezzo del suo Spirito che abita in voi. Così dunque, fratelli, noi siamo debitori non verso la carne, per vivere secondo i desideri carnali, </w:t>
      </w:r>
      <w:r w:rsidRPr="00C530D6">
        <w:rPr>
          <w:rFonts w:ascii="Arial" w:hAnsi="Arial" w:cs="Arial"/>
          <w:color w:val="111111"/>
          <w:sz w:val="24"/>
          <w:szCs w:val="24"/>
        </w:rPr>
        <w:lastRenderedPageBreak/>
        <w:t xml:space="preserve">perché, se vivete secondo la carne, morirete. Se, invece, mediante lo Spirito fate morire le opere del corpo, vivrete. Infatti tutti quelli che sono guidati dallo Spirito di Dio, questi sono figli di Dio. E voi non avete ricevuto uno spirito da schiavi per ricadere nella paura, ma avete ricevuto lo Spirito che rende figli adottivi, per mezzo del quale gridiamo: «Abbà! Padre!». Lo Spirito stesso, insieme al nostro spirito, attesta che siamo figli di Dio. E se siamo figli, siamo anche eredi: eredi di Dio, coeredi di Cristo, se davvero prendiamo parte alle sue sofferenze per partecipare anche alla sua gloria (Rm 8,1-17). </w:t>
      </w:r>
    </w:p>
    <w:p w14:paraId="5940DB19"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(Ef 4,1-6). </w:t>
      </w:r>
    </w:p>
    <w:p w14:paraId="2822381B"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 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Nessuno dunque vi condanni in fatto di cibo o di bevanda, o per feste, noviluni e sabati: queste cose sono ombra di quelle future, ma la realtà è di Cristo. Nessuno che si compiace vanamente del culto degli angeli e corre dietro alle proprie immaginazioni, gonfio di orgoglio nella sua mente carnale, vi impedisca di conseguire il premio: costui non si stringe al capo, dal quale tutto il corpo riceve sostentamento e coesione per mezzo di giunture e legamenti e cresce secondo il volere di Dio. Se siete morti con Cristo agli elementi del mondo, perché, come se viveste ancora nel mondo, lasciarvi imporre precetti quali: «Non prendere, non gustare, non toccare»? Sono tutte cose destinate a scomparire con l’uso, prescrizioni e insegnamenti di uomini, che hanno una parvenza di sapienza con la loro falsa religiosità e umiltà e mortificazione del corpo, ma in realtà non hanno alcun valore se non quello di soddisfare la carne (Col 2.6-23). </w:t>
      </w:r>
    </w:p>
    <w:p w14:paraId="43CF3E79"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lastRenderedPageBreak/>
        <w:t xml:space="preserve">Se dunque siete risorti con Cristo, cercate le cose di lassù, dove è Cristo, seduto alla destra di Dio; rivolgete il pensiero alle cose di lassù, non a quelle della terra. Voi infatti siete morti e la vostra vita è nascosta con Cristo in Dio! Quando Cristo, vostra vita, sarà manifestato, allora anche voi apparirete con lui nella gloria. Fate morire dunque ciò che appartiene alla terra: impurità, immoralità, passioni, desideri cattivi e quella cupidigia che è idolatria; a motivo di queste cose l’ira di Dio viene su coloro che gli disobbediscono. Anche voi un tempo eravate così, quando vivevate in questi vizi. Ora invece gettate via anche voi tutte queste cose: ira, animosità, cattiveria, insulti e discorsi osceni, che escono dalla vostra bocca. Non dite menzogne gli uni agli altri: vi siete svestiti dell’uomo vecchio con le sue azioni e avete rivestito il nuovo, che si rinnova per una piena conoscenza, ad immagine di Colui che lo ha creato. Qui non vi è Greco o Giudeo, circoncisione o incirconcisione, barbaro, Scita, schiavo, libero, ma Cristo è tutto e in tutti (Col 3,1.11). </w:t>
      </w:r>
    </w:p>
    <w:p w14:paraId="009C798F"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Ricorda loro di essere sottomessi alle autorità che governano, di obbedire, di essere pronti per ogni opera buona; di non parlare male di nessuno, di evitare le liti, di essere mansueti, mostrando ogni mitezza verso tutti gli uomini. Anche noi un tempo eravamo insensati, disobbedienti, corrotti, schiavi di ogni sorta di passioni e di piaceri, vivendo nella malvagità e nell’invidia, odiosi e odiandoci a vicenda. Ma quando apparvero la bontà di Dio, salvatore nostro, e il suo amore per gli uomini, egli ci ha salvati, non per opere giuste da noi compiute, ma per la sua misericordia, con un’acqua che rigenera e rinnova nello Spirito Santo, che Dio ha effuso su di noi in abbondanza per mezzo di Gesù Cristo, salvatore nostro, affinché, giustificati per la sua grazia, diventassimo, nella speranza, eredi della vita eterna. Questa parola è degna di fede e perciò voglio che tu insista su queste cose, perché coloro che credono a Dio si sforzino di distinguersi nel fare il bene. Queste cose sono buone e utili agli uomini. Evita invece le questioni sciocche, le genealogie, le risse e le polemiche intorno alla Legge, perché sono inutili e vane. Dopo un primo e un secondo ammonimento sta’ lontano da chi è fazioso, ben sapendo che persone come queste sono fuorviate e continuano a peccare, condannandosi da sé (Tt 3,1-11). </w:t>
      </w:r>
    </w:p>
    <w:p w14:paraId="0DF00F03"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Quest’Acqua, come immagine del battesimo, ora salva anche voi; non porta via la sporcizia del corpo, ma è invocazione di salvezza rivolta a Dio da parte di una buona coscienza, in virtù della risurrezione di Gesù Cristo. Egli è alla destra di Dio, dopo essere salito al cielo e aver ottenuto la sovranità sugli angeli, i Principati e le Potenze (1Pt 3,21-22).</w:t>
      </w:r>
    </w:p>
    <w:p w14:paraId="4D7C9213"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La sua potenza divina ci ha donato tutto quello che è necessario per una vita vissuta santamente, grazie alla conoscenza di colui che ci ha chiamati con la sua potenza e gloria. Con questo egli ci ha donato i beni grandissimi e preziosi a noi promessi, affinché per loro mezzo diventiate partecipi della natura divina, sfuggendo alla corruzione, che è nel mondo a causa della concupiscenza. Per questo mettete ogni impegno per aggiungere alla vostra fede la virtù, alla virtù la conoscenza, alla conoscenza la temperanza, alla temperanza la pazienza, alla </w:t>
      </w:r>
      <w:r w:rsidRPr="00C530D6">
        <w:rPr>
          <w:rFonts w:ascii="Arial" w:hAnsi="Arial" w:cs="Arial"/>
          <w:color w:val="111111"/>
          <w:sz w:val="24"/>
          <w:szCs w:val="24"/>
        </w:rPr>
        <w:lastRenderedPageBreak/>
        <w:t>pazienza la pietà, alla pietà l’amore fraterno, all’amore fraterno la carità. Questi doni, presenti in voi e fatti crescere, non vi lasceranno inoperosi e senza frutto per la conoscenza del Signore nostro Gesù Cristo. Chi invece non li possiede è cieco, incapace di vedere e di ricordare che è stato purificato dai suoi antichi peccati. Quindi, fratelli, cercate di rendere sempre più salda la vostra chiamata e la scelta che Dio ha fatto di voi. Se farete questo non cadrete mai. Così infatti vi sarà ampiamente aperto l’ingresso nel regno eterno del Signore nostro e salvatore Gesù Cristo (2Pt 1,3-11). .</w:t>
      </w:r>
    </w:p>
    <w:p w14:paraId="3EFCB9C8"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Il Battesimo è il Sacramento che non solo ci libera dal peccato originale o dagli altri peccati commessi prima di essere ricevuto. Ci fa figli adottivi di Dio, rendendoci partecipi della sua divina natura. Ci fa vero corpo di Cristo, vero tempio dello Spirito. Divenendo noi veri figli di Dio per adozione e vero corpo di Cristo per incorporazione e vero tempio dello Spirito Santo, dobbiamo conformare la nostra vita alla vita di Cristo Gesù, il vero Figlio del Padre per generazione eterna, il vero Figlio per obbedienza. </w:t>
      </w:r>
    </w:p>
    <w:p w14:paraId="00700BC5"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Oggi, poiché non si crede più in Cristo secondo la verità di Cristo, neanche più si crede nel battesimo. Si predica che siamo tutti figli di Dio e che non vi alcun motivo per creare differenza tra gli uomini, tra chi crede e chi non crede in Cristo. Non dobbiamo operare nessuna distinzione tra chi è vero figlio di Dio per adozione e non lo è, tra chi è vero tempio dello Spirito Santo e chi non lo è, Tutte queste distinzioni, differenze vanno abolite. Che significa tutto questo? Che ormai si pensa, si parla, si decide senza la Parola di Gesù. Non potrebbe essere diversamente. Poiché siamo senza Cristo, poiché Cristo non deve essere il Differente, tutto ciò che viene da Cristo non deve operare alcuna differenza. Tutto è uguale. Poiché la nostra natura è corrotta dal peccato, se essa non è guarita, sanata, riportata nella sua verità, mai potrà vivere ad immagine e somiglianza di Dio. Se non è incorporata a Cristo, mai potrà vivere ad immagine e a somiglianza di Cristo. </w:t>
      </w:r>
    </w:p>
    <w:p w14:paraId="65803D6F"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È evidente che questo è un discorso che nasce e si fonda sulla “vecchia Parola, o vecchio Vangelo di Cristo Gesù”. Fuori del Vangelo, questo discorso non ha più alcun valore. Esso è fuori legge per la mentalità secolarizzata e atea del nostro tempo. Ecco la necessità del battesimo secondo la Parola di Cristo: si lava la natura da ogni corruzione del peccato e la si risana. Risanata, viene innestata in Cristo, per essere non solo suo vero corpo, ma anche per vivere secondo lo Spirito della vera figliolanza.</w:t>
      </w:r>
    </w:p>
    <w:p w14:paraId="03C1C65D"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Nel Battesimo la nostra nuova natura è la vera figliolanza e la partecipazione della divina natura. Possiamo vivere da veri figli di Dio, secondo tutta la potenzialità di opera della divina natura, perché tutta la vita di Cristo Gesù diviene nostra vera vita. Se noi però siamo morti alla vera figliolanza e morti alla partecipazione della divina natura, l’Eucaristia è ricevuta vanamente. A volte anche sacrilegamente quando sappiamo di essere nel peccato e ci accostiamo ad essa senza alcun pentimento. L’Eucaristia è vita nella vita, mai vita nella morte. È vita nella morte il sacramento del Battesimo. Esso ci lava da tutti i </w:t>
      </w:r>
      <w:r w:rsidRPr="00C530D6">
        <w:rPr>
          <w:rFonts w:ascii="Arial" w:hAnsi="Arial" w:cs="Arial"/>
          <w:color w:val="111111"/>
          <w:sz w:val="24"/>
          <w:szCs w:val="24"/>
        </w:rPr>
        <w:lastRenderedPageBreak/>
        <w:t xml:space="preserve">peccati, sia da quello originale che da ogni altro. È vita nella morte il sacramento della Penitenza, perché ci risuscita a vita nuova. </w:t>
      </w:r>
    </w:p>
    <w:p w14:paraId="3BE3801A"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Se non si comprende bene la natura dell’Eucaristia, mai la si potrà ricevere secondo la sua verità di natura. La verità della natura dell’Eucaristia è una sola: dare vita ad ogni vita che si riceve in ogni altro sacramento. Si riceve la vita, si alimenta con la vita. Se la vita ricevuta non si alimenta con la vita, che è Cristo Gesù, la vita ricevuta non vive bene, presto muore, si ritorna nella vecchia natura. Si è governati dalla morte, dalla corruzione, dal peccato, si muore di disobbedienza in disobbedienza. La grazia del battesimo sempre va alimentata e ravvivata. </w:t>
      </w:r>
    </w:p>
    <w:p w14:paraId="21B646A1"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Inizio del vangelo di Gesù, Cristo, Figlio di Dio. Come sta scritto nel profeta Isaia: Ecco, dinanzi a te io mando il mio messaggero: egli preparerà la tua via. Voce di uno che grida nel deserto: Preparate la via del Signore, raddrizzate i suoi sentieri, vi fu Giovanni, che battezzava nel deserto e proclamava un battesimo di conversione per il perdono dei peccati. Accorrevano a lui tutta la regione della Giudea e tutti gli abitanti di Gerusalemme. E si facevano battezzare da lui nel fiume Giordano, confessando i loro peccati. Giovanni era vestito di peli di cammello, con una cintura di pelle attorno ai fianchi, e mangiava cavallette e miele selvatico. E proclamava: «Viene dopo di me colui che è più forte di me: io non sono degno di chinarmi per slegare i lacci dei suoi sandali. Io vi ho battezzato con acqua, ma egli vi battezzerà in Spirito Santo».</w:t>
      </w:r>
    </w:p>
    <w:p w14:paraId="68C05884"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Il Battesimo di Cristo Gesù, il Battesimo nello Spirito Santo, è vera immersione nella divina natura. Non solo. Esso è immersione nell’amore del Padre, nella grazia e nella verità di Cristo Gesù, nella sua luce e nella sua vita. È immersione nella sapienza, intelligenza, scienza, consiglio, fortezza dello Spirito Santo. Siamo immersi nello Spirito di pietà e del timore del Signore. Questa immersione ci fa sulla terra vera presenza del Padre, vera presenza di Cristo Gesù, vera presenza dello Spirito Santo. Ma quando siamo vera presenza del mistero della Beata Trinità? Quando rimaniamo perennemente immersi nel Padre, nel Figlio e nello Spirito Santo. Come si rimane immersi? Rimanendo immersi nella Parola di Dio e di Cristo Gesù, nella verità dello Spirito Santo con una obbedienza purissima ad essa, a tutta la Parola e non soltanto a quale virgola o a quale punto.</w:t>
      </w:r>
    </w:p>
    <w:p w14:paraId="3610AB7A"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Le regole divine vanno tutte rispettate. O si rimane nella Parola, totalmente immersi in essa, oppure si ritorna nella vecchia natura. I pesci vivono immersi nell’acqua. Se escono fuori dell’acqua, muoiono. Non c’è vita per essi. Gli uomini vivono immersi nell’aria. Se li si priva dell’aria, mettendoli anche per quale minuto sotto vuoto spinto, muoiono. Così dicasi del battezzato. Questi deve rimanere perennemente immerso nella Parola di Dio per rimanere immerso in Dio. Immerso in Dio, cioè nel Padre e nel Figlio e nello Spirito Santo, esso vive. Esce da Dio, muore alla vita di Dio, ritorna alla vita secondo la carne. Ecco come l’Apostolo Paolo rivela questo mistero nella Lettera ai Galati: </w:t>
      </w:r>
    </w:p>
    <w:p w14:paraId="388F33E6"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lastRenderedPageBreak/>
        <w:t xml:space="preserve">“Voi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 Vi dico dunque: camminate secondo lo Spirito e non sarete portati a soddisfare il desiderio della carne. La carne infatti ha desideri contrari allo Spirito e lo Spirito ha desideri contrari alla carne; queste cose si oppongono a vicenda, sicché voi non fate quello che vorreste. Ma se vi lasciate guidare dallo Spirito, non siete sotto la Legge. </w:t>
      </w:r>
    </w:p>
    <w:p w14:paraId="68C6CA74"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 Quelli che sono di Cristo Gesù hanno crocifisso la carne con le sue passioni e i suoi desideri. Perciò se viviamo dello Spirito, camminiamo anche secondo lo Spirito. Non cerchiamo la vanagloria, provocandoci e invidiandoci gli uni gli altri (Gal 5,13-26).</w:t>
      </w:r>
    </w:p>
    <w:p w14:paraId="2D51C46B"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Il passaggio dallo Spirito alla carne è sempre possibile per ogni discepolo di Gesù. È sufficiente che esca anche di poco dalla Parola e già è in asfissia. Per questo urge prestare ogni attenzione affinché non si esca dalla Parola. Usciti dalla Parola, con il corpo si è nella Chiesa. Con lo spirito, con il cuore, con l’anima siamo fuori. La Madre di Gesù interceda perché questo mai accasa. Fuori della Parola si è anche fuori della vita eterna.</w:t>
      </w:r>
    </w:p>
    <w:p w14:paraId="34E91583" w14:textId="77777777" w:rsidR="00C530D6" w:rsidRPr="00C530D6" w:rsidRDefault="00C530D6" w:rsidP="00C530D6">
      <w:pPr>
        <w:jc w:val="both"/>
        <w:rPr>
          <w:rFonts w:ascii="Arial" w:hAnsi="Arial" w:cs="Arial"/>
          <w:color w:val="111111"/>
          <w:sz w:val="24"/>
          <w:szCs w:val="24"/>
        </w:rPr>
      </w:pPr>
    </w:p>
    <w:p w14:paraId="6CEB17DB"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Quarta antica riflessione:</w:t>
      </w:r>
    </w:p>
    <w:p w14:paraId="11FF2186"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È impossibile fare anche di due soli cuori una cosa sola, se il cuore è impuro e da esso esce ogni sorta di impurità Ecco l’insegnamento di Gesù:</w:t>
      </w:r>
    </w:p>
    <w:p w14:paraId="03B5D9FD"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«Ciò che esce dall’uomo è quello che rende impuro l’uomo. Dal di dentro infatti, cioè dal cuore degli uomini, escono i propositi di male: impurità, furti, omicidi, adultèri, avidità, malvagità, inganno, dissolutezza, invidia, calunnia, superbia, stoltezza. Tutte queste cose cattive vengono fuori dall’interno e rendono impuro l’uomo» (Mc 7,20-21).</w:t>
      </w:r>
    </w:p>
    <w:p w14:paraId="72787D3F"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Ecco ora l’insegnamento dello Spirito Santo per bocca dell’Apostolo Paolo sull’impossibilità di fare anche di due soli cuori una cosa sola tra quanti si consacrano al male spinti dal loro cuore impuro: </w:t>
      </w:r>
    </w:p>
    <w:p w14:paraId="1369DEE3"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“Noi sappiamo che la Legge è buona, purché se ne faccia un uso legittimo, nella convinzione che la Legge non è fatta per il giusto, ma per gli iniqui e i ribelli, per gli empi e i peccatori, per i sacrìleghi e i profanatori, per i parricidi e i matricidi, per gli assassini, i fornicatori, i sodomiti, i mercanti di uomini, i bugiardi, gli </w:t>
      </w:r>
      <w:r w:rsidRPr="00C530D6">
        <w:rPr>
          <w:rFonts w:ascii="Arial" w:hAnsi="Arial" w:cs="Arial"/>
          <w:color w:val="111111"/>
          <w:sz w:val="24"/>
          <w:szCs w:val="24"/>
        </w:rPr>
        <w:lastRenderedPageBreak/>
        <w:t xml:space="preserve">spergiuri e per ogni altra cosa contraria alla sana dottrina, secondo il vangelo della gloria del beato Dio, che mi è stato affidato (1Tm 1,8-11). </w:t>
      </w:r>
    </w:p>
    <w:p w14:paraId="5F986DD3"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Il Re Davide sperimentò i gravi danni arrecati ai suoi sudditi a causa del suo cuore lussurioso e chiese al Signore la creazione di un cuore nuovo: </w:t>
      </w:r>
    </w:p>
    <w:p w14:paraId="75BA1CCD"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“Pietà di me, o Dio, nel tuo amore; nella tua grande misericordia cancella la mia iniquità. Lavami tutto dalla mia colpa, dal mio peccato rendimi puro. Sì, le mie iniquità io le riconosco, il mio peccato mi sta sempre dinanzi. Contro di te, contro te solo ho peccato, quello che è male ai tuoi occhi, io l’ho fatto: così sei giusto nella tua sentenza, sei retto nel tuo giudizio. Ecco, nella colpa io sono nato, nel peccato mi ha concepito mia madre. Ma tu gradisci la sincerità nel mio intimo, nel segreto del cuore mi insegni la sapienza. Aspergimi con rami d’issòpo e sarò puro; lavami e sarò più bianco della neve. Fammi sentire gioia e letizia: esulteranno le ossa che hai spezzato. Distogli lo sguardo dai miei peccati, cancella tutte le mie colpe. Crea in me, o Dio, un cuore puro, rinnova in me uno spirito saldo (Sal 51,2-12). </w:t>
      </w:r>
    </w:p>
    <w:p w14:paraId="7FEFECEA"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Il Signore promette di dare un cuore nuovo perché tutti possano osservare la sua Legge:</w:t>
      </w:r>
    </w:p>
    <w:p w14:paraId="3260C45F"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“Darò loro un cuore nuovo, uno spirito nuovo metterò dentro di loro. Toglierò dal loro petto il cuore di pietra, darò loro un cuore di carne, perché seguano le mie leggi, osservino le mie norme e le mettano in pratica: saranno il mio popolo e io sarò il loro Dio. Ma su coloro che seguono con il cuore i loro idoli e i loro abomini farò ricadere la loro condotta». Oracolo del Signore Dio (Ez 11,19-21). </w:t>
      </w:r>
    </w:p>
    <w:p w14:paraId="455A31A0"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È la penosa condizione dell’uomo: il suo cuore è impuro ed essendo impuro è votato al male. Se è votato al male è incapace di creare qualsiasi fratellanza di amore, di vero bene, di giustizia, di pace, di perdono. Non è incapace per volontà. È incapace per natura. L’Apostolo Paolo si sente prigioniero di questa natura o di questo corpo di peccato:</w:t>
      </w:r>
    </w:p>
    <w:p w14:paraId="302E9B0C"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legge del peccato” (Rm 7,21-25). </w:t>
      </w:r>
    </w:p>
    <w:p w14:paraId="06FEDF9F"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Perciò ricordatevi che un tempo voi, pagani nella carne, chiamati non circoncisi da quelli che si dicono circoncisi perché resi tali nella carne per mano d’uomo, ricordatevi che in quel tempo eravate senza Cristo, esclusi dalla cittadinanza d’Israele, estranei ai patti della promessa, senza speranza e senza Dio nel mondo. Ora invece, in Cristo Gesù, voi che un tempo eravate lontani, siete diventati vicini, grazie al sangue di Cristo. Egli infatti è la nostra pace, colui che </w:t>
      </w:r>
      <w:r w:rsidRPr="00C530D6">
        <w:rPr>
          <w:rFonts w:ascii="Arial" w:hAnsi="Arial" w:cs="Arial"/>
          <w:color w:val="111111"/>
          <w:sz w:val="24"/>
          <w:szCs w:val="24"/>
        </w:rPr>
        <w:lastRenderedPageBreak/>
        <w:t xml:space="preserve">di due ha fatto una cosa sola, abbattendo il muro di separazione che li divideva, cioè l’inimicizia, per mezzo della sua carne. </w:t>
      </w:r>
    </w:p>
    <w:p w14:paraId="7AD59C71"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Così egli ha abolito la Legge, fatta di prescrizioni e di decreti, per creare in se stesso, dei due, un solo uomo nuovo, facendo la pace, e per riconciliare tutti e due con Dio in un solo corpo, per mezzo della croce, eliminando in se stesso l’inimicizia. Egli è venuto ad annunciare pace a voi che eravate lontani, e pace a coloro che erano vicini. Per mezzo di lui infatti possiamo presentarci, gli uni e gli altri, al Padre in un solo Spirito. Così dunque voi non siete più stranieri né ospiti, ma siete concittadini dei santi e familiari di Dio, edificati sopra il fondamento degli apostoli e dei profeti, avendo come pietra d’angolo lo stesso Cristo Gesù. In lui tutta la costruzione cresce ben ordinata per essere tempio santo nel Signore; in lui anche voi venite edificati insieme per diventare abitazione di Dio per mezzo dello Spirito. (Ef 2,11-22).</w:t>
      </w:r>
    </w:p>
    <w:p w14:paraId="6FDF9867"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Ecco perché solo in Cristo si diviene una cosa sola. Perché solo Lui, per opera del suo Santo Spirito, crea la natura nuova, il cuore nuovo, la mente nuova, l’anima nuova capace di operare solo il bene. Finché l’uomo rimane nel suo peccato, sempre creerà divisioni, scismi, separazioni, contrasti, opposizioni. Sono tutte queste opere della carne. Mentre chi è mosso dallo Spirito di Cristo Gesù produce i frutti dello Spirito di Cristo Gesù:</w:t>
      </w:r>
    </w:p>
    <w:p w14:paraId="6FE6A346"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 (Gal 5,19-23). </w:t>
      </w:r>
    </w:p>
    <w:p w14:paraId="7E129802"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Solo in Cristo si diviene fratelli a condizione che sempre sia il suo Santo Spirito a condurre la nostra vita. La Madre di Gesù venga in nostro soccorso. Ci aiuti a rimanere sempre nello Spirito Santo. </w:t>
      </w:r>
    </w:p>
    <w:p w14:paraId="2A5E6E01" w14:textId="77777777" w:rsidR="00C530D6" w:rsidRPr="00C530D6" w:rsidRDefault="00C530D6" w:rsidP="00C530D6">
      <w:pPr>
        <w:jc w:val="both"/>
        <w:rPr>
          <w:rFonts w:ascii="Arial" w:hAnsi="Arial" w:cs="Arial"/>
          <w:color w:val="111111"/>
          <w:sz w:val="24"/>
          <w:szCs w:val="24"/>
        </w:rPr>
      </w:pPr>
    </w:p>
    <w:p w14:paraId="03AED7C9"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Quinta antica riflessione </w:t>
      </w:r>
    </w:p>
    <w:p w14:paraId="6598EF11"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Possiamo in quale modo paragonare l’uomo consegnato allo Spirito ad Abramo. Chi è Abramo? Un uomo senza programmi umani, un uomo senza radici umane, un uomo senza futuro umano. Il suo programma, le sue radici, il suo futuro è la volontà di Dio oggi. Entriamo in qualche dettaglio della sua vita. Lui deve lasciare la sua terra senza però sapere dove sarà il suo punto di arrivo:</w:t>
      </w:r>
    </w:p>
    <w:p w14:paraId="37185018"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“Il Signore disse ad Abram: «Vattene dalla tua terra, dalla tua parentela e dalla casa di tuo padre, verso la terra che io ti indicherò. Farò di te una grande nazione e ti benedirò, renderò grande il tuo nome e possa tu essere una benedizione. Benedirò coloro che ti benediranno e coloro che ti malediranno maledirò, e in te </w:t>
      </w:r>
      <w:r w:rsidRPr="00C530D6">
        <w:rPr>
          <w:rFonts w:ascii="Arial" w:hAnsi="Arial" w:cs="Arial"/>
          <w:color w:val="111111"/>
          <w:sz w:val="24"/>
          <w:szCs w:val="24"/>
        </w:rPr>
        <w:lastRenderedPageBreak/>
        <w:t xml:space="preserve">si diranno benedette tutte le famiglie della terra». Allora Abram partì, come gli aveva ordinato il Signore, e con lui partì Lot. Abram aveva settantacinque anni quando lasciò Carran (Gen 12,1-4). </w:t>
      </w:r>
    </w:p>
    <w:p w14:paraId="3AC5784B"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Ad Abramo il Signore promette un figlio e glielo dona. Cosa fa il Signore? Glielo richiede: </w:t>
      </w:r>
    </w:p>
    <w:p w14:paraId="44A4AB57"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“Dopo queste cose, Dio mise alla prova Abramo e gli disse: «Abramo!». Rispose: «Eccomi!». Riprese: «Prendi tuo figlio, il tuo unigenito che ami, Isacco, va’ nel territorio di Mòria e offrilo in olocausto su di un monte che io ti indicherò». Abramo si alzò di buon mattino, sellò l’asino, prese con sé due servi e il figlio Isacco, spaccò la legna per l’olocausto e si mise in viaggio verso il luogo che Dio gli aveva indicato. Il terzo giorno Abramo alzò gli occhi e da lontano vide quel luogo. </w:t>
      </w:r>
    </w:p>
    <w:p w14:paraId="7C4DF721"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Allora Abramo disse ai suoi servi: «Fermatevi qui con l’asino; io e il ragazzo andremo fin lassù, ci prostreremo e poi ritorneremo da voi». Abramo prese la legna dell’olocausto e la caricò sul figlio Isacco, prese in mano il fuoco e il coltello, poi proseguirono tutti e due insieme. Isacco si rivolse al padre Abramo e disse: «Padre mio!». Rispose: «Eccomi, figlio mio». Riprese: «Ecco qui il fuoco e la legna, ma dov’è l’agnello per l’olocausto?». Abramo rispose: «Dio stesso si provvederà l’agnello per l’olocausto, figlio mio!». Proseguirono tutti e due insieme” (Cfr. Gen 22,1-18). </w:t>
      </w:r>
    </w:p>
    <w:p w14:paraId="560E949D"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Obbedendo Abramo sceglie Dio come suo futuro. Sacrificando il figlio non ha più un futuro umano. Così legge gli eventi nello Spirito Santo l’Apostolo Paolo:</w:t>
      </w:r>
    </w:p>
    <w:p w14:paraId="08682CF8"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“Egli credette, saldo nella speranza contro ogni speranza, e così divenne padre di molti popoli, come gli era stato detto: Così sarà la tua discendenza. Egli non vacillò nella fede, pur vedendo già come morto il proprio corpo – aveva circa cento anni – e morto il seno di Sara. Di fronte alla promessa di Dio non esitò per incredulità, ma si rafforzò nella fede e diede gloria a Dio, pienamente convinto che quanto egli aveva promesso era anche capace di portarlo a compimento. Ecco perché gli fu accreditato come giustizia. E non soltanto per lui è stato scritto che gli fu accreditato, ma anche per noi, ai quali deve essere accreditato: a noi che crediamo in colui che ha risuscitato dai morti Gesù nostro Signore, il quale è stato consegnato alla morte a causa delle nostre colpe ed è stato risuscitato per la nostra giustificazione” (Rm 4,18-25). </w:t>
      </w:r>
    </w:p>
    <w:p w14:paraId="1F91E915"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Certo, si deve essere ricchi di vera fede per consegnare tutto il proprio futuro nelle mani del Signore. Possiamo anche dare una lettura complementare, non opposta e né contrapposta, a quella data dalla Lettera ai Romani o anche all’altra data dalla Lettera agli Ebrei: </w:t>
      </w:r>
    </w:p>
    <w:p w14:paraId="3BA78CF1"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“Per fede, Abramo, messo alla prova, offrì Isacco, e proprio lui, che aveva ricevuto le promesse, offrì il suo unigenito figlio, del quale era stato detto: Mediante Isacco avrai una tua discendenza. Egli pensava infatti che Dio è capace di far risorgere anche dai morti: per questo lo riebbe anche come simbolo” (Eb 11,17-19). </w:t>
      </w:r>
    </w:p>
    <w:p w14:paraId="25D6C9E0"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lastRenderedPageBreak/>
        <w:t>O forse ignorate, fratelli – parlo a gente che conosce la legge – che la legge ha potere sull’uomo solo per il tempo in cui egli vive? La donna sposata, infatti, per legge è legata al marito finché egli vive; ma se il marito muore, è liberata dalla legge che la lega al marito. Ella sarà dunque considerata adultera se passa a un altro uomo mentre il marito vive; ma se il marito muore ella è libera dalla legge, tanto che non è più adultera se passa a un altro uomo. Alla stessa maniera, fratelli miei, anche voi, mediante il corpo di Cristo, siete stati messi a morte quanto alla Legge per appartenere a un altro, cioè a colui che fu risuscitato dai morti, affinché noi portiamo frutti per Dio. Quando infatti eravamo nella debolezza della carne, le passioni peccaminose, stimolate dalla Legge, si scatenavano nelle nostre membra al fine di portare frutti per la morte. Ora invece, morti a ciò che ci teneva prigionieri, siamo stati liberati dalla Legge per servire secondo lo Spirito, che è nuovo, e non secondo la lettera, che è antiquata. (Rm 7,1-6).</w:t>
      </w:r>
    </w:p>
    <w:p w14:paraId="3C0B656D"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Qual è questa ulteriore interpretazione, che non vuole essere in opposizione o in contrapposizione, ma solamente aggiuntiva? Possiamo anche pensare che la fede di Abramo nel suo Dio sia così alta da fargli dire nel suo cuore:</w:t>
      </w:r>
    </w:p>
    <w:p w14:paraId="1C3ED247"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“Il Signore mi ha condotto fino a questo punto della storia, perché verificasse il mio totale abbandono a Lui. Lui mi vuole senza alcun futuro. Sia fatta la sua volontà”. </w:t>
      </w:r>
    </w:p>
    <w:p w14:paraId="3115B2CE"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Questa è stata la fede di Giobbe: “Il Signore ha dato, il Signore ha tolto, sia fatta la sua volontà”. Il Signore si è voluto servire di me fino al presente. Ora non gli servo più. Sia fatta la sua volontà. Ora vuole che sacrifico a Lui il mio passato e anche il mio futuro. Sia fatta la sua volontà. Il Signore ha dato. Il Signore ha tolto. Il Signore si è servito. Ora il Signore non vuole più servirsi. Obbedisco al suo comando di amore. Cosa rimane? Rimane solo una vita consegnata a Dio. </w:t>
      </w:r>
    </w:p>
    <w:p w14:paraId="2879477A"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Ogni altra cosa dinanzi alla volontà di Dio deve sparire. Questa è la Legge dello Spirito, che è nuovo. Con lo Spirito c’è solo questo giorno da dare a Lui. Madre ricca di fede e di umiltà, insegnaci a consegnare allo Spirito tutta la nostra vita. </w:t>
      </w:r>
    </w:p>
    <w:p w14:paraId="4FB7E777" w14:textId="77777777" w:rsidR="00C530D6" w:rsidRPr="00C530D6" w:rsidRDefault="00C530D6" w:rsidP="00C530D6">
      <w:pPr>
        <w:jc w:val="both"/>
        <w:rPr>
          <w:rFonts w:ascii="Arial" w:hAnsi="Arial" w:cs="Arial"/>
          <w:color w:val="111111"/>
          <w:sz w:val="24"/>
          <w:szCs w:val="24"/>
        </w:rPr>
      </w:pPr>
    </w:p>
    <w:p w14:paraId="5D379965"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Sesta antica riflessione</w:t>
      </w:r>
    </w:p>
    <w:p w14:paraId="39049760"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Per comprende l’Apostolo Paolo in ogni cosa che dice non solo sarebbe necessario avere in noi lo Spirito Santo che sempre dimorava nel suo cuore e sempre lo spingeva, ma anche sarebbe necessario avere in noi il suo stesso cuore, la sua stessa mente, il suo stesso amore per Gesù Signore, la stessa fede in Dio Padre, la stessa sua obbedienza, la sua stessa volontà. È grande stoltezza pensare che sia sufficiente una semplice analisi storico-critica del testo e subito siamo dinanzi alla verità che lui pone nelle sue Lettere, nascosta nelle sue parole. </w:t>
      </w:r>
    </w:p>
    <w:p w14:paraId="003015FF"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I Padri della Chiesa dicevano: “Cor Pauli cor Christi, cor Christi cor Pauli”. Lui stesso non dice forse nella Lettera ai Galati che non è più lui che vive ma è Cristo che vive in Lui? Ecco le sue testuali parole:</w:t>
      </w:r>
    </w:p>
    <w:p w14:paraId="4FC87C20"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lastRenderedPageBreak/>
        <w:t xml:space="preserve">“Sono stato crocifisso con Cristo, e non vivo più io, ma Cristo vive in me. E questa vita, che io vivo nel corpo, la vivo nella fede del Figlio di Dio, che mi ha amato e ha consegnato se stesso per me” (Gal 2,19-20). </w:t>
      </w:r>
    </w:p>
    <w:p w14:paraId="594EC313"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Dinanzi a questa confessione, si deve concludere che veramente l’Apostolo conosce il cuore di Cristo come il suo proprio cuore e dal cuore di Cristo Gesù scrive la verità di Cristo. Ne deriva come logica conseguenza che se una persona vuole conoscere quanto Paolo scrive anche essa è obbligata a lasciare che tutto il cuore di Cristo viva nel suo cuore. Poiché raggiungere le altezze di Paolo in questa comunione di vita diviene impossibile, impossibile allora diviene cogliere la pienezza della verità di Cristo nelle sue Lettere. Ci dobbiamo accontentare solo di qualche scintilla di verità o di qualche sprazzo di luce viva. </w:t>
      </w:r>
    </w:p>
    <w:p w14:paraId="3D9E83E6"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Ora chiediamoci: cosa vuole insegnare a noi l’Apostolo dicendo:</w:t>
      </w:r>
    </w:p>
    <w:p w14:paraId="0536D9C9"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“Ma il peccato, per rivelarsi peccato, mi ha dato la morte servendosi di ciò che è bene, perché il peccato risultasse oltre misura peccaminoso per mezzo del comandamento”? </w:t>
      </w:r>
    </w:p>
    <w:p w14:paraId="244DB595"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Ritengo che una possibile verità sia questa. Quanto è stato grande l’amore di Cristo Gesù per il Padre? Esso è stato così grande da vincere tutta la potenza del peccato che è oltremodo grande. Un esempio ci aiuterà a comprendere meglio questa affermazione: Se un uomo porta sulle sue spalle un peso da un chilo, noi diciamo che la sua forza è poca. Se porta dieci chili, la sua forza inizia ad aumentare. Se porta cento chili, la sua forza è già grande. Se porta mille chili, diciamo che la sua forza è sovrumana. Non è dell’uomo portare mille chili sulle proprie spalle. Se poi un uomo porta sulle sue spalle tutto l’universo, allora la sua forza può essere solo divina, può essere solo di Dio e di nessun altro. </w:t>
      </w:r>
    </w:p>
    <w:p w14:paraId="543BEC7F"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Applichiamo questo esempio a Cristo Gesù. La potenza del peccato è più grande di tutto l’universo messo insieme. Gesù viene, carica questo peccato sulle sue spalle, lo porta sulla croce e lo crocifigge nel suo corpo, togliendo per espiazione vicaria. Ora rispondiamo alla domanda: Quanto è grande l’amore di Cristo per il Padre suo se ha una così potente forza da sconfiggere e togliere il peccato del mondo? A mio giudizio ecco dove ci vuole condurre l’Apostolo Paolo: ad avere la più piena, la più vera, la più santa stima e amore per Cristo Signore. Se Lui per noi ha vissuto un amore così grande possiamo noi accontentarci di qualche pratica religiosa fatta solo con il corpo, mentre mente e cuore ignorano cosa è il suo amore? </w:t>
      </w:r>
    </w:p>
    <w:p w14:paraId="19EC9609"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Che diremo dunque? Che la Legge è peccato? No, certamente! Però io non ho conosciuto il peccato se non mediante la Legge. Infatti non avrei conosciuto la concupiscenza, se la Legge non avesse detto: Non desiderare. Ma, presa l’occasione, il peccato scatenò in me, mediante il comandamento, ogni sorta di desideri. Senza la Legge infatti il peccato è morto. E un tempo io vivevo senza la Legge ma, sopraggiunto il precetto, il peccato ha ripreso vita e io sono morto. Il comandamento, che doveva servire per la vita, è divenuto per me motivo di </w:t>
      </w:r>
      <w:r w:rsidRPr="00C530D6">
        <w:rPr>
          <w:rFonts w:ascii="Arial" w:hAnsi="Arial" w:cs="Arial"/>
          <w:color w:val="111111"/>
          <w:sz w:val="24"/>
          <w:szCs w:val="24"/>
        </w:rPr>
        <w:lastRenderedPageBreak/>
        <w:t>morte. Il peccato infatti, presa l’occasione, mediante il comandamento mi ha sedotto e per mezzo di esso mi ha dato la morte. Così la Legge è santa, e santo, giusto e buono è il comandamento. Ciò che è bene allora è diventato morte per me? No davvero! Ma il peccato, per rivelarsi peccato, mi ha dato la morte servendosi di ciò che è bene, perché il peccato risultasse oltre misura peccaminoso per mezzo del comandamento (Rm 7,7-13)</w:t>
      </w:r>
    </w:p>
    <w:p w14:paraId="24449F34"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L’Apostolo Paolo non ama un cristiano svogliato di cuore, accidioso nell’anima, morto nella volontà, pigro nello zelo, carente nella mente dell’altissima verità del suo Salvatore, Redentore, Signore. Le sue Lettere a questo servono: a mettere dinanzi agli occhi della nostra mente tutte le profondità e le altezze dell’amore di Cristo Gesù. Non solo, nella Lettera agli Efesini allo scritto aggiunge anche la preghiera: </w:t>
      </w:r>
    </w:p>
    <w:p w14:paraId="779C4FC0"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(Ef 1,15-19). </w:t>
      </w:r>
    </w:p>
    <w:p w14:paraId="42AC6BFD"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L’Apostolo non solo conosce Cristo secondo pienezza e purezza di verità, vuole che ogni altro uomo lo conosca. Poiché le sue parole non le ritiene sufficienti vi aggiunge la preghiera. Questo rivela ancora una volta quanto è grande il suo amore per Cristo. Lui vuole che tutto il mondo lo conosca, lo ami, lo serve così domani lo potrà amare in eterno in paradiso. Madre di Dio, ottienici la grazia di conosce e amare Cristo come tu lo ami e lo conosci. </w:t>
      </w:r>
    </w:p>
    <w:p w14:paraId="6BB7B0D5" w14:textId="77777777" w:rsidR="00C530D6" w:rsidRPr="00C530D6" w:rsidRDefault="00C530D6" w:rsidP="00C530D6">
      <w:pPr>
        <w:jc w:val="both"/>
        <w:rPr>
          <w:rFonts w:ascii="Arial" w:hAnsi="Arial" w:cs="Arial"/>
          <w:color w:val="111111"/>
          <w:sz w:val="24"/>
          <w:szCs w:val="24"/>
        </w:rPr>
      </w:pPr>
    </w:p>
    <w:p w14:paraId="0107D91D"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Settima antica riflessione:</w:t>
      </w:r>
    </w:p>
    <w:p w14:paraId="2520D938"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Nella Lettera ai Romani, San Paolo risponde ad una domanda che inquieta l’umanità lacerata dal peccato. Così Ovidio nelle Metamorfosi: “Video meliora proboque, deteriora sequor («vedo il meglio e l’approvo, ma seguo il peggio»). Sono parole di Medea che per l’amore di Giasone viene meno ai proprî doveri verso il padre e verso la patria” (Met. VII, 20-21). Il mondo vede, sa ciò che è bene, lo approva anche. Poi dirige i suoi passi verso le cose peggiori. Questa stessa lacerazione viveva l’Apostolo prima di incontra Cristo Gesù ed essere colmato della sua grazia e verità. Ecco cosa gli dice Cristo Signore, secondo il terzo racconto di quanto era avvenuto sulla via verso Damasco: </w:t>
      </w:r>
    </w:p>
    <w:p w14:paraId="783A0F36"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“In tali circostanze, mentre stavo andando a Damasco con il potere e l’autorizzazione dei capi dei sacerdoti, verso mezzogiorno vidi sulla strada, o re, una luce dal cielo, più splendente del sole, che avvolse me e i miei compagni di viaggio. Tutti cademmo a terra e io udii una voce che mi diceva in lingua ebraica: </w:t>
      </w:r>
      <w:r w:rsidRPr="00C530D6">
        <w:rPr>
          <w:rFonts w:ascii="Arial" w:hAnsi="Arial" w:cs="Arial"/>
          <w:color w:val="111111"/>
          <w:sz w:val="24"/>
          <w:szCs w:val="24"/>
        </w:rPr>
        <w:lastRenderedPageBreak/>
        <w:t xml:space="preserve">“Saulo, Saulo, perché mi perséguiti? È duro per te rivoltarti contro il pungolo”. E io dissi: “Chi sei, o Signore?”. E il Signore rispose: “Io sono Gesù, che tu perséguiti. Ma ora àlzati e sta’ in piedi; io ti sono apparso infatti per costituirti ministro e testimone di quelle cose che hai visto di me e di quelle per cui ti apparirò. Ti libererò dal popolo e dalle nazioni, a cui ti mando per aprire i loro occhi, perché si convertano dalle tenebre alla luce e dal potere di Satana a Dio, e ottengano il perdono dei peccati e l’eredità, in mezzo a coloro che sono stati santificati per la fede in me” (At 26,12-18). </w:t>
      </w:r>
    </w:p>
    <w:p w14:paraId="6666761A"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Paolo sentiva nella sua coscienza il pungolo della verità, sapeva che dinanzi a Lui il suo Dio agiva con divina onnipotenza, ma ad ogni pungolo della verità nella coscienza, lui recalcitrava. Questo dramma dell’umanità intera vissuto da Lui in prima persona inserisce nella Lettera ai Romani e dona ad esso una soluzione eterna. Nel Capitolo VII non è Lui che parla. Lui assume nella sua persona l’intera umanità e in suo nome rivela questa inquietante lacerazione. Poi però in nome dello Spirito Santo e di Cristo Signore, in nome del Padre dei Cieli, annuncia al mondo intero che questo dissidio può essere superato. Non dice questo per principi di fede insegnate a Lui da altri, lo dice per fede vissuta, sperimentata, constatata. </w:t>
      </w:r>
    </w:p>
    <w:p w14:paraId="03CD9FD6"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Lui veramente è stato liberato dal suo corpo di peccato. Veramente oggi può rispondere nella più grande obbedienza ad ogni pungolo che a lui viene dallo Spirito Santo, attraverso mille vie e diecimila modalità. Il dissidio viene vinto attraverso la potente grazia del Signore nostro Gesù Cristo. Crescendo nella grazia si otterrà il totale dominio della carne. La grazia trasforma l’uomo secondo natura in uomo spirituale, interamente governato dallo Spirito del Signore. Questo è il perenne miracolo della grazia. </w:t>
      </w:r>
    </w:p>
    <w:p w14:paraId="027986CC"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Sappiamo infatti che la Legge è spirituale, mentre io sono carnale, venduto come schiavo del peccato. Non riesco a capire ciò che faccio: infatti io faccio non quello che voglio, ma quello che detesto. Ora, se faccio quello che non voglio, riconosco che la Legge è buona; quindi non sono più io a farlo, ma il peccato che abita in me. Io so infatti che in me, cioè nella mia carne, non abita il bene: in me c’è il desiderio del bene, ma non la capacità di attuarlo; infatti io non compio il bene che voglio, ma il male che non voglio. Ora, se faccio quello che non voglio, non sono più io a farlo, ma il peccato che abita in me. 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legge del peccato (Rm 7,14-25). </w:t>
      </w:r>
    </w:p>
    <w:p w14:paraId="0B35007A"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Nella Prima Lettera a Timoteo sempre l’Apostolo Paolo canta il suo inno alla grazia e alla misericordia del nostro Dio. Se la grazia ha trasformato Lui che era il più grande peccatore, può trasformare qualsiasi altro uomo. Ecco le sue parole: </w:t>
      </w:r>
    </w:p>
    <w:p w14:paraId="0B5FFCED"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lastRenderedPageBreak/>
        <w:t>“Rendo grazie a colui che mi ha reso forte, Cristo Gesù Signore nostro, perché mi ha giudicato degno di fiducia mettendo al suo servizio me, che prima ero un bestemmiatore, un persecutore e un violento. Ma mi è stata usata misericordia, perché agivo per ignoranza, lontano dalla fede, e così la grazia del Signore nostro ha sovrabbondato insieme alla fede e alla carità che è in Cristo Gesù. Questa parola è degna di fede e di essere accolta da tutti: Cristo Gesù è venuto nel mondo per salvare i peccatori, il primo dei quali sono io. Ma appunto per questo ho ottenuto misericordia, perché Cristo Gesù ha voluto in me, per primo, dimostrare tutta quanta la sua magnanimità, e io fossi di esempio a quelli che avrebbero creduto in lui per avere la vita eterna. Al Re dei secoli, incorruttibile, invisibile e unico Dio, onore e gloria nei secoli dei secoli. Amen“ (1Tm 1,12-17).</w:t>
      </w:r>
    </w:p>
    <w:p w14:paraId="7C76C7D5"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 xml:space="preserve">San Paolo è il testimone che ogni dissidio può essere vinto. Se lui lo ha vinto nel suo corpo per grazia di Dio, elargitagli per Cristo, nello Spirito Santo, ogni altro uomo lo potrà vincere. Rimane in questo dissidio solo chi o non ha conosciuto Cristo Signore perché nessuno glielo ha annunciato, o chi pur avendo ascoltato il Vangelo della salvezza, si è rifiutato di credere. Non credendo è rimasto nel suo corpo di peccato. Solo Cristo è la sorgente della grazia che libera l’uomo dal suo corpo di peccato. Per questo la missione evangelizzatrice mai dovrà finire. Dalla missione nasce la fede in Cristo Gesù, per la fede si accede alla grazia, per la grazia nasce l’uomo nuovo. Madre di Dio, Donna piena di Grazia, ottienici di abitare sempre nella fede e nella grazia di Gesù. </w:t>
      </w:r>
    </w:p>
    <w:p w14:paraId="73DD2CB7" w14:textId="77777777" w:rsidR="00C530D6" w:rsidRPr="00C530D6" w:rsidRDefault="00C530D6" w:rsidP="00C530D6">
      <w:pPr>
        <w:jc w:val="both"/>
        <w:rPr>
          <w:rFonts w:ascii="Arial" w:hAnsi="Arial" w:cs="Arial"/>
          <w:color w:val="111111"/>
          <w:sz w:val="24"/>
          <w:szCs w:val="24"/>
        </w:rPr>
      </w:pPr>
    </w:p>
    <w:p w14:paraId="070968D6" w14:textId="77777777" w:rsidR="00C530D6" w:rsidRPr="00C530D6" w:rsidRDefault="00C530D6" w:rsidP="00C530D6">
      <w:pPr>
        <w:jc w:val="both"/>
        <w:rPr>
          <w:rFonts w:ascii="Arial" w:hAnsi="Arial" w:cs="Arial"/>
          <w:b/>
          <w:bCs/>
          <w:color w:val="111111"/>
          <w:sz w:val="24"/>
          <w:szCs w:val="24"/>
        </w:rPr>
      </w:pPr>
      <w:r w:rsidRPr="00C530D6">
        <w:rPr>
          <w:rFonts w:ascii="Arial" w:hAnsi="Arial" w:cs="Arial"/>
          <w:b/>
          <w:bCs/>
          <w:color w:val="111111"/>
          <w:sz w:val="24"/>
          <w:szCs w:val="24"/>
        </w:rPr>
        <w:t>DIECI DOMANDE DI ULTERIORE RIFLESSIONE</w:t>
      </w:r>
    </w:p>
    <w:p w14:paraId="0F079311"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So cosa significa che la Legge è spirituale? So cosa significa che io sono carnale? So cosa significa che sono venduto come schiavo del peccato? So cosa significa che se faccio ciò che non voglio è il peccato che abita in me che lo fa? So che significa non avere la capacità di attuare il bene che si desidera? Conosco qual è la legge del peccato? Ho mai vissuto questo combattimento tra il desiderio e il peccato? So cosa è la legge della ragione? So come si vince la Legge del peccato? So perché l’Apostolo Paolo rende grazie a Dio per mezzo di cristo Gesù nostro Signore?</w:t>
      </w:r>
    </w:p>
    <w:p w14:paraId="30A1A4EE" w14:textId="77777777" w:rsidR="00C530D6" w:rsidRPr="00C530D6" w:rsidRDefault="00C530D6" w:rsidP="00C530D6">
      <w:pPr>
        <w:jc w:val="both"/>
        <w:rPr>
          <w:rFonts w:ascii="Arial" w:hAnsi="Arial" w:cs="Arial"/>
          <w:color w:val="111111"/>
          <w:sz w:val="24"/>
          <w:szCs w:val="24"/>
        </w:rPr>
      </w:pPr>
    </w:p>
    <w:p w14:paraId="44410950" w14:textId="77777777" w:rsidR="00C530D6" w:rsidRPr="00C530D6" w:rsidRDefault="00C530D6" w:rsidP="00C530D6">
      <w:pPr>
        <w:keepNext/>
        <w:keepLines/>
        <w:spacing w:before="240" w:after="240" w:line="240" w:lineRule="auto"/>
        <w:outlineLvl w:val="2"/>
        <w:rPr>
          <w:rFonts w:ascii="Arial" w:eastAsiaTheme="majorEastAsia" w:hAnsi="Arial" w:cs="Arial"/>
          <w:b/>
          <w:color w:val="000000" w:themeColor="text1"/>
          <w:sz w:val="28"/>
          <w:szCs w:val="28"/>
          <w:lang w:eastAsia="it-IT"/>
        </w:rPr>
      </w:pPr>
      <w:bookmarkStart w:id="124" w:name="_Toc205829941"/>
      <w:r w:rsidRPr="00C530D6">
        <w:rPr>
          <w:rFonts w:ascii="Arial" w:eastAsiaTheme="majorEastAsia" w:hAnsi="Arial" w:cs="Arial"/>
          <w:b/>
          <w:color w:val="000000" w:themeColor="text1"/>
          <w:sz w:val="28"/>
          <w:szCs w:val="28"/>
          <w:lang w:eastAsia="it-IT"/>
        </w:rPr>
        <w:t>QUELLI CHE SI LASCIANO DOMINARE DALLA CARNE NON POSSONO PIACERE A DIO</w:t>
      </w:r>
      <w:bookmarkEnd w:id="124"/>
    </w:p>
    <w:p w14:paraId="0E0F2D83" w14:textId="77777777" w:rsidR="00C530D6" w:rsidRPr="00C530D6" w:rsidRDefault="00C530D6" w:rsidP="00C530D6">
      <w:pPr>
        <w:spacing w:after="120"/>
        <w:jc w:val="center"/>
        <w:rPr>
          <w:sz w:val="28"/>
          <w:szCs w:val="28"/>
        </w:rPr>
      </w:pPr>
      <w:bookmarkStart w:id="125" w:name="_Hlk205407532"/>
      <w:r w:rsidRPr="00C530D6">
        <w:rPr>
          <w:rFonts w:ascii="Arial" w:hAnsi="Arial" w:cs="Arial"/>
          <w:sz w:val="28"/>
          <w:szCs w:val="28"/>
        </w:rPr>
        <w:t xml:space="preserve">Qui autem in carne sunt, Deo placere non possunt. – </w:t>
      </w:r>
      <w:r w:rsidRPr="00C530D6">
        <w:rPr>
          <w:rFonts w:ascii="Cambria" w:hAnsi="Cambria" w:cs="Cambria"/>
          <w:color w:val="111111"/>
          <w:sz w:val="28"/>
          <w:szCs w:val="28"/>
        </w:rPr>
        <w:t>ο</w:t>
      </w:r>
      <w:r w:rsidRPr="00C530D6">
        <w:rPr>
          <w:rFonts w:ascii="Times New Roman" w:hAnsi="Times New Roman" w:cs="Times New Roman"/>
          <w:color w:val="111111"/>
          <w:sz w:val="28"/>
          <w:szCs w:val="28"/>
        </w:rPr>
        <w:t>ἱ</w:t>
      </w:r>
      <w:r w:rsidRPr="00C530D6">
        <w:rPr>
          <w:rFonts w:ascii="PT Serif" w:hAnsi="PT Serif"/>
          <w:color w:val="111111"/>
          <w:sz w:val="28"/>
          <w:szCs w:val="28"/>
        </w:rPr>
        <w:t xml:space="preserve"> </w:t>
      </w:r>
      <w:r w:rsidRPr="00C530D6">
        <w:rPr>
          <w:rFonts w:ascii="Cambria" w:hAnsi="Cambria" w:cs="Cambria"/>
          <w:color w:val="111111"/>
          <w:sz w:val="28"/>
          <w:szCs w:val="28"/>
        </w:rPr>
        <w:t>δ</w:t>
      </w:r>
      <w:r w:rsidRPr="00C530D6">
        <w:rPr>
          <w:rFonts w:ascii="Times New Roman" w:hAnsi="Times New Roman" w:cs="Times New Roman"/>
          <w:color w:val="111111"/>
          <w:sz w:val="28"/>
          <w:szCs w:val="28"/>
        </w:rPr>
        <w:t>ὲ</w:t>
      </w:r>
      <w:r w:rsidRPr="00C530D6">
        <w:rPr>
          <w:rFonts w:ascii="PT Serif" w:hAnsi="PT Serif"/>
          <w:color w:val="111111"/>
          <w:sz w:val="28"/>
          <w:szCs w:val="28"/>
        </w:rPr>
        <w:t xml:space="preserve"> </w:t>
      </w:r>
      <w:r w:rsidRPr="00C530D6">
        <w:rPr>
          <w:rFonts w:ascii="Times New Roman" w:hAnsi="Times New Roman" w:cs="Times New Roman"/>
          <w:color w:val="111111"/>
          <w:sz w:val="28"/>
          <w:szCs w:val="28"/>
        </w:rPr>
        <w:t>ἐ</w:t>
      </w:r>
      <w:r w:rsidRPr="00C530D6">
        <w:rPr>
          <w:rFonts w:ascii="Cambria" w:hAnsi="Cambria" w:cs="Cambria"/>
          <w:color w:val="111111"/>
          <w:sz w:val="28"/>
          <w:szCs w:val="28"/>
        </w:rPr>
        <w:t>ν</w:t>
      </w:r>
      <w:r w:rsidRPr="00C530D6">
        <w:rPr>
          <w:rFonts w:ascii="PT Serif" w:hAnsi="PT Serif"/>
          <w:color w:val="111111"/>
          <w:sz w:val="28"/>
          <w:szCs w:val="28"/>
        </w:rPr>
        <w:t xml:space="preserve"> </w:t>
      </w:r>
      <w:r w:rsidRPr="00C530D6">
        <w:rPr>
          <w:rFonts w:ascii="Cambria" w:hAnsi="Cambria" w:cs="Cambria"/>
          <w:color w:val="111111"/>
          <w:sz w:val="28"/>
          <w:szCs w:val="28"/>
        </w:rPr>
        <w:t>σαρκ</w:t>
      </w:r>
      <w:r w:rsidRPr="00C530D6">
        <w:rPr>
          <w:rFonts w:ascii="Times New Roman" w:hAnsi="Times New Roman" w:cs="Times New Roman"/>
          <w:color w:val="111111"/>
          <w:sz w:val="28"/>
          <w:szCs w:val="28"/>
        </w:rPr>
        <w:t>ὶ</w:t>
      </w:r>
      <w:r w:rsidRPr="00C530D6">
        <w:rPr>
          <w:rFonts w:ascii="PT Serif" w:hAnsi="PT Serif"/>
          <w:color w:val="111111"/>
          <w:sz w:val="28"/>
          <w:szCs w:val="28"/>
        </w:rPr>
        <w:t xml:space="preserve"> </w:t>
      </w:r>
      <w:r w:rsidRPr="00C530D6">
        <w:rPr>
          <w:rFonts w:ascii="Times New Roman" w:hAnsi="Times New Roman" w:cs="Times New Roman"/>
          <w:color w:val="111111"/>
          <w:sz w:val="28"/>
          <w:szCs w:val="28"/>
        </w:rPr>
        <w:t>ὄ</w:t>
      </w:r>
      <w:r w:rsidRPr="00C530D6">
        <w:rPr>
          <w:rFonts w:ascii="Cambria" w:hAnsi="Cambria" w:cs="Cambria"/>
          <w:color w:val="111111"/>
          <w:sz w:val="28"/>
          <w:szCs w:val="28"/>
        </w:rPr>
        <w:t>ντες</w:t>
      </w:r>
      <w:r w:rsidRPr="00C530D6">
        <w:rPr>
          <w:rFonts w:ascii="PT Serif" w:hAnsi="PT Serif"/>
          <w:color w:val="111111"/>
          <w:sz w:val="28"/>
          <w:szCs w:val="28"/>
        </w:rPr>
        <w:t xml:space="preserve"> </w:t>
      </w:r>
      <w:r w:rsidRPr="00C530D6">
        <w:rPr>
          <w:rFonts w:ascii="Cambria" w:hAnsi="Cambria" w:cs="Cambria"/>
          <w:color w:val="111111"/>
          <w:sz w:val="28"/>
          <w:szCs w:val="28"/>
        </w:rPr>
        <w:t>θε</w:t>
      </w:r>
      <w:r w:rsidRPr="00C530D6">
        <w:rPr>
          <w:rFonts w:ascii="Times New Roman" w:hAnsi="Times New Roman" w:cs="Times New Roman"/>
          <w:color w:val="111111"/>
          <w:sz w:val="28"/>
          <w:szCs w:val="28"/>
        </w:rPr>
        <w:t>ῷ</w:t>
      </w:r>
      <w:r w:rsidRPr="00C530D6">
        <w:rPr>
          <w:rFonts w:ascii="PT Serif" w:hAnsi="PT Serif"/>
          <w:color w:val="111111"/>
          <w:sz w:val="28"/>
          <w:szCs w:val="28"/>
        </w:rPr>
        <w:t xml:space="preserve"> </w:t>
      </w:r>
      <w:r w:rsidRPr="00C530D6">
        <w:rPr>
          <w:rFonts w:ascii="Times New Roman" w:hAnsi="Times New Roman" w:cs="Times New Roman"/>
          <w:color w:val="111111"/>
          <w:sz w:val="28"/>
          <w:szCs w:val="28"/>
        </w:rPr>
        <w:t>ἀ</w:t>
      </w:r>
      <w:r w:rsidRPr="00C530D6">
        <w:rPr>
          <w:rFonts w:ascii="Cambria" w:hAnsi="Cambria" w:cs="Cambria"/>
          <w:color w:val="111111"/>
          <w:sz w:val="28"/>
          <w:szCs w:val="28"/>
        </w:rPr>
        <w:t>ρέσαι</w:t>
      </w:r>
      <w:r w:rsidRPr="00C530D6">
        <w:rPr>
          <w:rFonts w:ascii="PT Serif" w:hAnsi="PT Serif"/>
          <w:color w:val="111111"/>
          <w:sz w:val="28"/>
          <w:szCs w:val="28"/>
        </w:rPr>
        <w:t xml:space="preserve"> </w:t>
      </w:r>
      <w:r w:rsidRPr="00C530D6">
        <w:rPr>
          <w:rFonts w:ascii="Cambria" w:hAnsi="Cambria" w:cs="Cambria"/>
          <w:color w:val="111111"/>
          <w:sz w:val="28"/>
          <w:szCs w:val="28"/>
        </w:rPr>
        <w:t>ο</w:t>
      </w:r>
      <w:r w:rsidRPr="00C530D6">
        <w:rPr>
          <w:rFonts w:ascii="Times New Roman" w:hAnsi="Times New Roman" w:cs="Times New Roman"/>
          <w:color w:val="111111"/>
          <w:sz w:val="28"/>
          <w:szCs w:val="28"/>
        </w:rPr>
        <w:t>ὐ</w:t>
      </w:r>
      <w:r w:rsidRPr="00C530D6">
        <w:rPr>
          <w:rFonts w:ascii="PT Serif" w:hAnsi="PT Serif"/>
          <w:color w:val="111111"/>
          <w:sz w:val="28"/>
          <w:szCs w:val="28"/>
        </w:rPr>
        <w:t xml:space="preserve"> </w:t>
      </w:r>
      <w:r w:rsidRPr="00C530D6">
        <w:rPr>
          <w:rFonts w:ascii="Cambria" w:hAnsi="Cambria" w:cs="Cambria"/>
          <w:color w:val="111111"/>
          <w:sz w:val="28"/>
          <w:szCs w:val="28"/>
        </w:rPr>
        <w:t>δύνανται</w:t>
      </w:r>
      <w:r w:rsidRPr="00C530D6">
        <w:rPr>
          <w:rFonts w:ascii="PT Serif" w:hAnsi="PT Serif"/>
          <w:color w:val="111111"/>
          <w:sz w:val="28"/>
          <w:szCs w:val="28"/>
        </w:rPr>
        <w:t>.</w:t>
      </w:r>
    </w:p>
    <w:p w14:paraId="7751C032" w14:textId="77777777" w:rsidR="00C530D6" w:rsidRPr="00C530D6" w:rsidRDefault="00C530D6" w:rsidP="00C530D6">
      <w:pPr>
        <w:spacing w:after="120"/>
        <w:jc w:val="both"/>
        <w:rPr>
          <w:rFonts w:ascii="Arial" w:hAnsi="Arial" w:cs="Arial"/>
          <w:sz w:val="24"/>
          <w:szCs w:val="24"/>
        </w:rPr>
      </w:pPr>
      <w:bookmarkStart w:id="126" w:name="_Hlk203370351"/>
      <w:bookmarkEnd w:id="125"/>
      <w:r w:rsidRPr="00C530D6">
        <w:rPr>
          <w:rFonts w:ascii="Arial" w:hAnsi="Arial" w:cs="Arial"/>
          <w:sz w:val="24"/>
          <w:szCs w:val="24"/>
        </w:rPr>
        <w:t xml:space="preserve">Ora, dunque, non c’è nessuna condanna per quelli che sono in Cristo Gesù. Perché la legge dello Spirito, che dà vita in Cristo Gesù, ti ha liberato dalla legge del peccato e della morte. Infatti ciò che era impossibile alla Legge, resa </w:t>
      </w:r>
      <w:r w:rsidRPr="00C530D6">
        <w:rPr>
          <w:rFonts w:ascii="Arial" w:hAnsi="Arial" w:cs="Arial"/>
          <w:sz w:val="24"/>
          <w:szCs w:val="24"/>
        </w:rPr>
        <w:lastRenderedPageBreak/>
        <w:t xml:space="preserve">impotente a causa della carne, Dio lo ha reso possibile: mandando il proprio Figlio in una carne simile a quella del peccato e a motivo del peccato, egli ha condannato il peccato nella carne, perché la giustizia della Legge fosse compiuta in noi, che camminiamo non secondo la carne ma secondo lo Spirito. Quelli infatti che vivono secondo la carne, tendono verso ciò che è carnale; quelli invece che vivono secondo lo Spirito, tendono verso ciò che è spirituale. Ora, la carne tende alla morte, mentre lo Spirito tende alla vita e alla pace. Ciò a cui tende la carne è contrario a Dio, perché non si sottomette alla legge di Dio, e neanche lo potrebbe. </w:t>
      </w:r>
      <w:bookmarkStart w:id="127" w:name="_Hlk203368320"/>
      <w:r w:rsidRPr="00C530D6">
        <w:rPr>
          <w:rFonts w:ascii="Arial" w:hAnsi="Arial" w:cs="Arial"/>
          <w:sz w:val="24"/>
          <w:szCs w:val="24"/>
        </w:rPr>
        <w:t xml:space="preserve">Quelli che si lasciano dominare dalla carne non possono piacere a Dio </w:t>
      </w:r>
      <w:bookmarkStart w:id="128" w:name="_Hlk203370174"/>
      <w:bookmarkEnd w:id="127"/>
      <w:r w:rsidRPr="00C530D6">
        <w:rPr>
          <w:rFonts w:ascii="Arial" w:hAnsi="Arial" w:cs="Arial"/>
          <w:sz w:val="24"/>
          <w:szCs w:val="24"/>
        </w:rPr>
        <w:t xml:space="preserve">(Rm 8,1-8). </w:t>
      </w:r>
    </w:p>
    <w:p w14:paraId="1647348E" w14:textId="77777777" w:rsidR="00C530D6" w:rsidRPr="00C530D6" w:rsidRDefault="00C530D6" w:rsidP="00C530D6">
      <w:pPr>
        <w:spacing w:after="120"/>
        <w:jc w:val="both"/>
        <w:rPr>
          <w:rFonts w:ascii="Arial" w:hAnsi="Arial" w:cs="Arial"/>
          <w:sz w:val="24"/>
          <w:szCs w:val="24"/>
          <w:lang w:val="la-Latn"/>
        </w:rPr>
      </w:pPr>
      <w:bookmarkStart w:id="129" w:name="_Hlk205408029"/>
      <w:bookmarkStart w:id="130" w:name="_Hlk205408205"/>
      <w:bookmarkEnd w:id="126"/>
      <w:bookmarkEnd w:id="128"/>
      <w:r w:rsidRPr="00C530D6">
        <w:rPr>
          <w:rFonts w:ascii="Arial" w:hAnsi="Arial" w:cs="Arial"/>
          <w:sz w:val="24"/>
          <w:szCs w:val="24"/>
          <w:lang w:val="la-Latn"/>
        </w:rPr>
        <w:t>Nihil ergo nunc damnationis est his</w:t>
      </w:r>
      <w:bookmarkEnd w:id="129"/>
      <w:r w:rsidRPr="00C530D6">
        <w:rPr>
          <w:rFonts w:ascii="Arial" w:hAnsi="Arial" w:cs="Arial"/>
          <w:sz w:val="24"/>
          <w:szCs w:val="24"/>
          <w:lang w:val="la-Latn"/>
        </w:rPr>
        <w:t xml:space="preserve">, qui sunt in Christo Iesu; </w:t>
      </w:r>
      <w:bookmarkEnd w:id="130"/>
      <w:r w:rsidRPr="00C530D6">
        <w:rPr>
          <w:rFonts w:ascii="Arial" w:hAnsi="Arial" w:cs="Arial"/>
          <w:sz w:val="24"/>
          <w:szCs w:val="24"/>
          <w:lang w:val="la-Latn"/>
        </w:rPr>
        <w:t xml:space="preserve">lex enim Spiritus vitae in Christo Iesu liberavit te a lege peccati et mortis. Nam, quod impossibile erat legi, in quo infirmabatur per carnem, Deus Filium suum mittens in similitudine carnis peccati et pro peccato, damnavit peccatum in carne, ut iustitia legis impleretur in nobis, qui non secundum carnem ambulamus sed secundum Spiritum. Qui enim secundum carnem sunt, quae carnis sunt, sapiunt; qui vero secundum Spiritum, quae sunt Spiritus. Nam sapientia carnis mors, sapientia autem Spiritus vita et pax; quoniam sapientia carnis inimicitia est in Deum, legi enim Dei non subicitur nec enim potest. </w:t>
      </w:r>
      <w:bookmarkStart w:id="131" w:name="_Hlk203368346"/>
      <w:r w:rsidRPr="00C530D6">
        <w:rPr>
          <w:rFonts w:ascii="Arial" w:hAnsi="Arial" w:cs="Arial"/>
          <w:sz w:val="24"/>
          <w:szCs w:val="24"/>
          <w:lang w:val="la-Latn"/>
        </w:rPr>
        <w:t xml:space="preserve">Qui autem in carne sunt, Deo placere non possunt. </w:t>
      </w:r>
      <w:bookmarkEnd w:id="131"/>
      <w:r w:rsidRPr="00C530D6">
        <w:rPr>
          <w:rFonts w:ascii="Arial" w:hAnsi="Arial" w:cs="Arial"/>
          <w:sz w:val="24"/>
          <w:szCs w:val="24"/>
          <w:lang w:val="la-Latn"/>
        </w:rPr>
        <w:t xml:space="preserve">(Rm 8,1-8). </w:t>
      </w:r>
    </w:p>
    <w:p w14:paraId="44B7DEC3" w14:textId="77777777" w:rsidR="00C530D6" w:rsidRPr="00C530D6" w:rsidRDefault="00C530D6" w:rsidP="00C530D6">
      <w:pPr>
        <w:spacing w:after="120"/>
        <w:jc w:val="both"/>
        <w:rPr>
          <w:rFonts w:ascii="Arial" w:hAnsi="Arial" w:cs="Arial"/>
          <w:sz w:val="24"/>
          <w:szCs w:val="24"/>
        </w:rPr>
      </w:pPr>
      <w:r w:rsidRPr="00C530D6">
        <w:rPr>
          <w:rFonts w:ascii="Cambria" w:hAnsi="Cambria" w:cs="Cambria"/>
          <w:color w:val="111111"/>
          <w:sz w:val="26"/>
          <w:szCs w:val="26"/>
        </w:rPr>
        <w:t>Ο</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δ</w:t>
      </w:r>
      <w:r w:rsidRPr="00C530D6">
        <w:rPr>
          <w:rFonts w:ascii="Times New Roman" w:hAnsi="Times New Roman" w:cs="Times New Roman"/>
          <w:color w:val="111111"/>
          <w:sz w:val="26"/>
          <w:szCs w:val="26"/>
        </w:rPr>
        <w:t>ὲ</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ἄ</w:t>
      </w:r>
      <w:r w:rsidRPr="00C530D6">
        <w:rPr>
          <w:rFonts w:ascii="Cambria" w:hAnsi="Cambria" w:cs="Cambria"/>
          <w:color w:val="111111"/>
          <w:sz w:val="26"/>
          <w:szCs w:val="26"/>
        </w:rPr>
        <w:t>ρα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ν</w:t>
      </w:r>
      <w:r w:rsidRPr="00C530D6">
        <w:rPr>
          <w:rFonts w:ascii="Times New Roman" w:hAnsi="Times New Roman" w:cs="Times New Roman"/>
          <w:color w:val="111111"/>
          <w:sz w:val="26"/>
          <w:szCs w:val="26"/>
        </w:rPr>
        <w:t>ῦ</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κατάκρι</w:t>
      </w:r>
      <w:r w:rsidRPr="00C530D6">
        <w:rPr>
          <w:rFonts w:ascii="PT Serif" w:hAnsi="PT Serif" w:cs="PT Serif"/>
          <w:color w:val="111111"/>
          <w:sz w:val="26"/>
          <w:szCs w:val="26"/>
        </w:rPr>
        <w:t>μ</w:t>
      </w:r>
      <w:r w:rsidRPr="00C530D6">
        <w:rPr>
          <w:rFonts w:ascii="Cambria" w:hAnsi="Cambria" w:cs="Cambria"/>
          <w:color w:val="111111"/>
          <w:sz w:val="26"/>
          <w:szCs w:val="26"/>
        </w:rPr>
        <w:t>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ῖ</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Χριστ</w:t>
      </w:r>
      <w:r w:rsidRPr="00C530D6">
        <w:rPr>
          <w:rFonts w:ascii="Times New Roman" w:hAnsi="Times New Roman" w:cs="Times New Roman"/>
          <w:color w:val="111111"/>
          <w:sz w:val="26"/>
          <w:szCs w:val="26"/>
        </w:rPr>
        <w:t>ῷ</w:t>
      </w:r>
      <w:r w:rsidRPr="00C530D6">
        <w:rPr>
          <w:rFonts w:ascii="PT Serif" w:hAnsi="PT Serif"/>
          <w:color w:val="111111"/>
          <w:sz w:val="26"/>
          <w:szCs w:val="26"/>
          <w:lang w:val="la-Latn"/>
        </w:rPr>
        <w:t xml:space="preserve"> </w:t>
      </w:r>
      <w:r w:rsidRPr="00C530D6">
        <w:rPr>
          <w:rFonts w:ascii="Segoe UI Symbol" w:hAnsi="Segoe UI Symbol" w:cs="Segoe UI Symbol"/>
          <w:color w:val="111111"/>
          <w:sz w:val="26"/>
          <w:szCs w:val="26"/>
          <w:lang w:val="la-Latn"/>
        </w:rPr>
        <w:t>⸀</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ησο</w:t>
      </w:r>
      <w:r w:rsidRPr="00C530D6">
        <w:rPr>
          <w:rFonts w:ascii="Times New Roman" w:hAnsi="Times New Roman" w:cs="Times New Roman"/>
          <w:color w:val="111111"/>
          <w:sz w:val="26"/>
          <w:szCs w:val="26"/>
        </w:rPr>
        <w:t>ῦ</w:t>
      </w:r>
      <w:r w:rsidRPr="00C530D6">
        <w:rPr>
          <w:rFonts w:ascii="Cambria" w:hAnsi="Cambria" w:cs="Cambria"/>
          <w:color w:val="111111"/>
          <w:sz w:val="26"/>
          <w:szCs w:val="26"/>
        </w:rPr>
        <w:t>·</w:t>
      </w:r>
      <w:r w:rsidRPr="00C530D6">
        <w:rPr>
          <w:rFonts w:ascii="PT Serif" w:hAnsi="PT Serif"/>
          <w:color w:val="111111"/>
          <w:sz w:val="26"/>
          <w:szCs w:val="26"/>
          <w:lang w:val="la-Latn"/>
        </w:rPr>
        <w:t> </w:t>
      </w:r>
      <w:r w:rsidRPr="00C530D6">
        <w:rPr>
          <w:rFonts w:ascii="Times New Roman" w:hAnsi="Times New Roman" w:cs="Times New Roman"/>
          <w:color w:val="111111"/>
          <w:sz w:val="26"/>
          <w:szCs w:val="26"/>
        </w:rPr>
        <w:t>ὁ</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γ</w:t>
      </w:r>
      <w:r w:rsidRPr="00C530D6">
        <w:rPr>
          <w:rFonts w:ascii="Times New Roman" w:hAnsi="Times New Roman" w:cs="Times New Roman"/>
          <w:color w:val="111111"/>
          <w:sz w:val="26"/>
          <w:szCs w:val="26"/>
        </w:rPr>
        <w:t>ὰ</w:t>
      </w:r>
      <w:r w:rsidRPr="00C530D6">
        <w:rPr>
          <w:rFonts w:ascii="Cambria" w:hAnsi="Cambria" w:cs="Cambria"/>
          <w:color w:val="111111"/>
          <w:sz w:val="26"/>
          <w:szCs w:val="26"/>
        </w:rPr>
        <w:t>ρ</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νό</w:t>
      </w:r>
      <w:r w:rsidRPr="00C530D6">
        <w:rPr>
          <w:rFonts w:ascii="PT Serif" w:hAnsi="PT Serif" w:cs="PT Serif"/>
          <w:color w:val="111111"/>
          <w:sz w:val="26"/>
          <w:szCs w:val="26"/>
        </w:rPr>
        <w:t>μ</w:t>
      </w:r>
      <w:r w:rsidRPr="00C530D6">
        <w:rPr>
          <w:rFonts w:ascii="Cambria" w:hAnsi="Cambria" w:cs="Cambria"/>
          <w:color w:val="111111"/>
          <w:sz w:val="26"/>
          <w:szCs w:val="26"/>
        </w:rPr>
        <w:t>ος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PT Serif" w:hAnsi="PT Serif"/>
          <w:color w:val="111111"/>
          <w:sz w:val="26"/>
          <w:szCs w:val="26"/>
        </w:rPr>
        <w:t>π</w:t>
      </w:r>
      <w:r w:rsidRPr="00C530D6">
        <w:rPr>
          <w:rFonts w:ascii="Cambria" w:hAnsi="Cambria" w:cs="Cambria"/>
          <w:color w:val="111111"/>
          <w:sz w:val="26"/>
          <w:szCs w:val="26"/>
        </w:rPr>
        <w:t>νεύ</w:t>
      </w:r>
      <w:r w:rsidRPr="00C530D6">
        <w:rPr>
          <w:rFonts w:ascii="PT Serif" w:hAnsi="PT Serif" w:cs="PT Serif"/>
          <w:color w:val="111111"/>
          <w:sz w:val="26"/>
          <w:szCs w:val="26"/>
        </w:rPr>
        <w:t>μ</w:t>
      </w:r>
      <w:r w:rsidRPr="00C530D6">
        <w:rPr>
          <w:rFonts w:ascii="Cambria" w:hAnsi="Cambria" w:cs="Cambria"/>
          <w:color w:val="111111"/>
          <w:sz w:val="26"/>
          <w:szCs w:val="26"/>
        </w:rPr>
        <w:t>ατος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ζω</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Χριστ</w:t>
      </w:r>
      <w:r w:rsidRPr="00C530D6">
        <w:rPr>
          <w:rFonts w:ascii="Times New Roman" w:hAnsi="Times New Roman" w:cs="Times New Roman"/>
          <w:color w:val="111111"/>
          <w:sz w:val="26"/>
          <w:szCs w:val="26"/>
        </w:rPr>
        <w:t>ῷ</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ησο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ἠ</w:t>
      </w:r>
      <w:r w:rsidRPr="00C530D6">
        <w:rPr>
          <w:rFonts w:ascii="Cambria" w:hAnsi="Cambria" w:cs="Cambria"/>
          <w:color w:val="111111"/>
          <w:sz w:val="26"/>
          <w:szCs w:val="26"/>
        </w:rPr>
        <w:t>λευθέρωσέν</w:t>
      </w:r>
      <w:r w:rsidRPr="00C530D6">
        <w:rPr>
          <w:rFonts w:ascii="PT Serif" w:hAnsi="PT Serif"/>
          <w:color w:val="111111"/>
          <w:sz w:val="26"/>
          <w:szCs w:val="26"/>
          <w:lang w:val="la-Latn"/>
        </w:rPr>
        <w:t xml:space="preserve"> </w:t>
      </w:r>
      <w:r w:rsidRPr="00C530D6">
        <w:rPr>
          <w:rFonts w:ascii="Segoe UI Symbol" w:hAnsi="Segoe UI Symbol" w:cs="Segoe UI Symbol"/>
          <w:color w:val="111111"/>
          <w:sz w:val="26"/>
          <w:szCs w:val="26"/>
          <w:lang w:val="la-Latn"/>
        </w:rPr>
        <w:t>⸀</w:t>
      </w:r>
      <w:r w:rsidRPr="00C530D6">
        <w:rPr>
          <w:rFonts w:ascii="Cambria" w:hAnsi="Cambria" w:cs="Cambria"/>
          <w:color w:val="111111"/>
          <w:sz w:val="26"/>
          <w:szCs w:val="26"/>
        </w:rPr>
        <w:t>σε</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PT Serif" w:hAnsi="PT Serif"/>
          <w:color w:val="111111"/>
          <w:sz w:val="26"/>
          <w:szCs w:val="26"/>
        </w:rPr>
        <w:t>π</w:t>
      </w:r>
      <w:r w:rsidRPr="00C530D6">
        <w:rPr>
          <w:rFonts w:ascii="Times New Roman" w:hAnsi="Times New Roman" w:cs="Times New Roman"/>
          <w:color w:val="111111"/>
          <w:sz w:val="26"/>
          <w:szCs w:val="26"/>
        </w:rPr>
        <w:t>ὸ</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νό</w:t>
      </w:r>
      <w:r w:rsidRPr="00C530D6">
        <w:rPr>
          <w:rFonts w:ascii="PT Serif" w:hAnsi="PT Serif" w:cs="PT Serif"/>
          <w:color w:val="111111"/>
          <w:sz w:val="26"/>
          <w:szCs w:val="26"/>
        </w:rPr>
        <w:t>μ</w:t>
      </w:r>
      <w:r w:rsidRPr="00C530D6">
        <w:rPr>
          <w:rFonts w:ascii="Cambria" w:hAnsi="Cambria" w:cs="Cambria"/>
          <w:color w:val="111111"/>
          <w:sz w:val="26"/>
          <w:szCs w:val="26"/>
        </w:rPr>
        <w:t>ου</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ἁ</w:t>
      </w:r>
      <w:r w:rsidRPr="00C530D6">
        <w:rPr>
          <w:rFonts w:ascii="PT Serif" w:hAnsi="PT Serif"/>
          <w:color w:val="111111"/>
          <w:sz w:val="26"/>
          <w:szCs w:val="26"/>
        </w:rPr>
        <w:t>μ</w:t>
      </w:r>
      <w:r w:rsidRPr="00C530D6">
        <w:rPr>
          <w:rFonts w:ascii="Cambria" w:hAnsi="Cambria" w:cs="Cambria"/>
          <w:color w:val="111111"/>
          <w:sz w:val="26"/>
          <w:szCs w:val="26"/>
        </w:rPr>
        <w:t>αρτίας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θανάτου</w:t>
      </w:r>
      <w:r w:rsidRPr="00C530D6">
        <w:rPr>
          <w:rFonts w:ascii="PT Serif" w:hAnsi="PT Serif"/>
          <w:color w:val="111111"/>
          <w:sz w:val="26"/>
          <w:szCs w:val="26"/>
          <w:lang w:val="la-Latn"/>
        </w:rPr>
        <w:t>.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γ</w:t>
      </w:r>
      <w:r w:rsidRPr="00C530D6">
        <w:rPr>
          <w:rFonts w:ascii="Times New Roman" w:hAnsi="Times New Roman" w:cs="Times New Roman"/>
          <w:color w:val="111111"/>
          <w:sz w:val="26"/>
          <w:szCs w:val="26"/>
        </w:rPr>
        <w:t>ὰ</w:t>
      </w:r>
      <w:r w:rsidRPr="00C530D6">
        <w:rPr>
          <w:rFonts w:ascii="Cambria" w:hAnsi="Cambria" w:cs="Cambria"/>
          <w:color w:val="111111"/>
          <w:sz w:val="26"/>
          <w:szCs w:val="26"/>
        </w:rPr>
        <w:t>ρ</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δύνατον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νό</w:t>
      </w:r>
      <w:r w:rsidRPr="00C530D6">
        <w:rPr>
          <w:rFonts w:ascii="PT Serif" w:hAnsi="PT Serif" w:cs="PT Serif"/>
          <w:color w:val="111111"/>
          <w:sz w:val="26"/>
          <w:szCs w:val="26"/>
        </w:rPr>
        <w:t>μ</w:t>
      </w:r>
      <w:r w:rsidRPr="00C530D6">
        <w:rPr>
          <w:rFonts w:ascii="Cambria" w:hAnsi="Cambria" w:cs="Cambria"/>
          <w:color w:val="111111"/>
          <w:sz w:val="26"/>
          <w:szCs w:val="26"/>
        </w:rPr>
        <w:t>ου</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ᾧ</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ἠ</w:t>
      </w:r>
      <w:r w:rsidRPr="00C530D6">
        <w:rPr>
          <w:rFonts w:ascii="Cambria" w:hAnsi="Cambria" w:cs="Cambria"/>
          <w:color w:val="111111"/>
          <w:sz w:val="26"/>
          <w:szCs w:val="26"/>
        </w:rPr>
        <w:t>σθένει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δι</w:t>
      </w:r>
      <w:r w:rsidRPr="00C530D6">
        <w:rPr>
          <w:rFonts w:ascii="Times New Roman" w:hAnsi="Times New Roman" w:cs="Times New Roman"/>
          <w:color w:val="111111"/>
          <w:sz w:val="26"/>
          <w:szCs w:val="26"/>
        </w:rPr>
        <w:t>ὰ</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σαρκός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ὁ</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θε</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ἑ</w:t>
      </w:r>
      <w:r w:rsidRPr="00C530D6">
        <w:rPr>
          <w:rFonts w:ascii="Cambria" w:hAnsi="Cambria" w:cs="Cambria"/>
          <w:color w:val="111111"/>
          <w:sz w:val="26"/>
          <w:szCs w:val="26"/>
        </w:rPr>
        <w:t>αυτο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υ</w:t>
      </w:r>
      <w:r w:rsidRPr="00C530D6">
        <w:rPr>
          <w:rFonts w:ascii="Times New Roman" w:hAnsi="Times New Roman" w:cs="Times New Roman"/>
          <w:color w:val="111111"/>
          <w:sz w:val="26"/>
          <w:szCs w:val="26"/>
        </w:rPr>
        <w:t>ἱὸ</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PT Serif" w:hAnsi="PT Serif" w:cs="PT Serif"/>
          <w:color w:val="111111"/>
          <w:sz w:val="26"/>
          <w:szCs w:val="26"/>
        </w:rPr>
        <w:t>π</w:t>
      </w:r>
      <w:r w:rsidRPr="00C530D6">
        <w:rPr>
          <w:rFonts w:ascii="Cambria" w:hAnsi="Cambria" w:cs="Cambria"/>
          <w:color w:val="111111"/>
          <w:sz w:val="26"/>
          <w:szCs w:val="26"/>
        </w:rPr>
        <w:t>έ</w:t>
      </w:r>
      <w:r w:rsidRPr="00C530D6">
        <w:rPr>
          <w:rFonts w:ascii="PT Serif" w:hAnsi="PT Serif" w:cs="PT Serif"/>
          <w:color w:val="111111"/>
          <w:sz w:val="26"/>
          <w:szCs w:val="26"/>
        </w:rPr>
        <w:t>μ</w:t>
      </w:r>
      <w:r w:rsidRPr="00C530D6">
        <w:rPr>
          <w:rFonts w:ascii="Cambria" w:hAnsi="Cambria" w:cs="Cambria"/>
          <w:color w:val="111111"/>
          <w:sz w:val="26"/>
          <w:szCs w:val="26"/>
        </w:rPr>
        <w:t>ψας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ὁ</w:t>
      </w:r>
      <w:r w:rsidRPr="00C530D6">
        <w:rPr>
          <w:rFonts w:ascii="PT Serif" w:hAnsi="PT Serif"/>
          <w:color w:val="111111"/>
          <w:sz w:val="26"/>
          <w:szCs w:val="26"/>
        </w:rPr>
        <w:t>μ</w:t>
      </w:r>
      <w:r w:rsidRPr="00C530D6">
        <w:rPr>
          <w:rFonts w:ascii="Cambria" w:hAnsi="Cambria" w:cs="Cambria"/>
          <w:color w:val="111111"/>
          <w:sz w:val="26"/>
          <w:szCs w:val="26"/>
        </w:rPr>
        <w:t>οιώ</w:t>
      </w:r>
      <w:r w:rsidRPr="00C530D6">
        <w:rPr>
          <w:rFonts w:ascii="PT Serif" w:hAnsi="PT Serif" w:cs="PT Serif"/>
          <w:color w:val="111111"/>
          <w:sz w:val="26"/>
          <w:szCs w:val="26"/>
        </w:rPr>
        <w:t>μ</w:t>
      </w:r>
      <w:r w:rsidRPr="00C530D6">
        <w:rPr>
          <w:rFonts w:ascii="Cambria" w:hAnsi="Cambria" w:cs="Cambria"/>
          <w:color w:val="111111"/>
          <w:sz w:val="26"/>
          <w:szCs w:val="26"/>
        </w:rPr>
        <w:t>ατι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σαρκ</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ἁ</w:t>
      </w:r>
      <w:r w:rsidRPr="00C530D6">
        <w:rPr>
          <w:rFonts w:ascii="PT Serif" w:hAnsi="PT Serif"/>
          <w:color w:val="111111"/>
          <w:sz w:val="26"/>
          <w:szCs w:val="26"/>
        </w:rPr>
        <w:t>μ</w:t>
      </w:r>
      <w:r w:rsidRPr="00C530D6">
        <w:rPr>
          <w:rFonts w:ascii="Cambria" w:hAnsi="Cambria" w:cs="Cambria"/>
          <w:color w:val="111111"/>
          <w:sz w:val="26"/>
          <w:szCs w:val="26"/>
        </w:rPr>
        <w:t>αρτίας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lang w:val="la-Latn"/>
        </w:rPr>
        <w:t xml:space="preserve"> </w:t>
      </w:r>
      <w:r w:rsidRPr="00C530D6">
        <w:rPr>
          <w:rFonts w:ascii="PT Serif" w:hAnsi="PT Serif"/>
          <w:color w:val="111111"/>
          <w:sz w:val="26"/>
          <w:szCs w:val="26"/>
        </w:rPr>
        <w:t>π</w:t>
      </w:r>
      <w:r w:rsidRPr="00C530D6">
        <w:rPr>
          <w:rFonts w:ascii="Cambria" w:hAnsi="Cambria" w:cs="Cambria"/>
          <w:color w:val="111111"/>
          <w:sz w:val="26"/>
          <w:szCs w:val="26"/>
        </w:rPr>
        <w:t>ερ</w:t>
      </w:r>
      <w:r w:rsidRPr="00C530D6">
        <w:rPr>
          <w:rFonts w:ascii="Times New Roman" w:hAnsi="Times New Roman" w:cs="Times New Roman"/>
          <w:color w:val="111111"/>
          <w:sz w:val="26"/>
          <w:szCs w:val="26"/>
        </w:rPr>
        <w:t>ὶ</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ἁ</w:t>
      </w:r>
      <w:r w:rsidRPr="00C530D6">
        <w:rPr>
          <w:rFonts w:ascii="PT Serif" w:hAnsi="PT Serif"/>
          <w:color w:val="111111"/>
          <w:sz w:val="26"/>
          <w:szCs w:val="26"/>
        </w:rPr>
        <w:t>μ</w:t>
      </w:r>
      <w:r w:rsidRPr="00C530D6">
        <w:rPr>
          <w:rFonts w:ascii="Cambria" w:hAnsi="Cambria" w:cs="Cambria"/>
          <w:color w:val="111111"/>
          <w:sz w:val="26"/>
          <w:szCs w:val="26"/>
        </w:rPr>
        <w:t>αρτίας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κατέκρινε</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ὴ</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ἁ</w:t>
      </w:r>
      <w:r w:rsidRPr="00C530D6">
        <w:rPr>
          <w:rFonts w:ascii="PT Serif" w:hAnsi="PT Serif"/>
          <w:color w:val="111111"/>
          <w:sz w:val="26"/>
          <w:szCs w:val="26"/>
        </w:rPr>
        <w:t>μ</w:t>
      </w:r>
      <w:r w:rsidRPr="00C530D6">
        <w:rPr>
          <w:rFonts w:ascii="Cambria" w:hAnsi="Cambria" w:cs="Cambria"/>
          <w:color w:val="111111"/>
          <w:sz w:val="26"/>
          <w:szCs w:val="26"/>
        </w:rPr>
        <w:t>αρτίαν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ῇ</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σαρκί</w:t>
      </w:r>
      <w:r w:rsidRPr="00C530D6">
        <w:rPr>
          <w:rFonts w:ascii="PT Serif" w:hAnsi="PT Serif"/>
          <w:color w:val="111111"/>
          <w:sz w:val="26"/>
          <w:szCs w:val="26"/>
          <w:lang w:val="la-Latn"/>
        </w:rPr>
        <w:t>, </w:t>
      </w:r>
      <w:r w:rsidRPr="00C530D6">
        <w:rPr>
          <w:rFonts w:ascii="Times New Roman" w:hAnsi="Times New Roman" w:cs="Times New Roman"/>
          <w:color w:val="111111"/>
          <w:sz w:val="26"/>
          <w:szCs w:val="26"/>
        </w:rPr>
        <w:t>ἵ</w:t>
      </w:r>
      <w:r w:rsidRPr="00C530D6">
        <w:rPr>
          <w:rFonts w:ascii="Cambria" w:hAnsi="Cambria" w:cs="Cambria"/>
          <w:color w:val="111111"/>
          <w:sz w:val="26"/>
          <w:szCs w:val="26"/>
        </w:rPr>
        <w:t>να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δικαίω</w:t>
      </w:r>
      <w:r w:rsidRPr="00C530D6">
        <w:rPr>
          <w:rFonts w:ascii="PT Serif" w:hAnsi="PT Serif" w:cs="PT Serif"/>
          <w:color w:val="111111"/>
          <w:sz w:val="26"/>
          <w:szCs w:val="26"/>
        </w:rPr>
        <w:t>μ</w:t>
      </w:r>
      <w:r w:rsidRPr="00C530D6">
        <w:rPr>
          <w:rFonts w:ascii="Cambria" w:hAnsi="Cambria" w:cs="Cambria"/>
          <w:color w:val="111111"/>
          <w:sz w:val="26"/>
          <w:szCs w:val="26"/>
        </w:rPr>
        <w:t>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νό</w:t>
      </w:r>
      <w:r w:rsidRPr="00C530D6">
        <w:rPr>
          <w:rFonts w:ascii="PT Serif" w:hAnsi="PT Serif" w:cs="PT Serif"/>
          <w:color w:val="111111"/>
          <w:sz w:val="26"/>
          <w:szCs w:val="26"/>
        </w:rPr>
        <w:t>μ</w:t>
      </w:r>
      <w:r w:rsidRPr="00C530D6">
        <w:rPr>
          <w:rFonts w:ascii="Cambria" w:hAnsi="Cambria" w:cs="Cambria"/>
          <w:color w:val="111111"/>
          <w:sz w:val="26"/>
          <w:szCs w:val="26"/>
        </w:rPr>
        <w:t>ου</w:t>
      </w:r>
      <w:r w:rsidRPr="00C530D6">
        <w:rPr>
          <w:rFonts w:ascii="PT Serif" w:hAnsi="PT Serif"/>
          <w:color w:val="111111"/>
          <w:sz w:val="26"/>
          <w:szCs w:val="26"/>
          <w:lang w:val="la-Latn"/>
        </w:rPr>
        <w:t xml:space="preserve"> </w:t>
      </w:r>
      <w:r w:rsidRPr="00C530D6">
        <w:rPr>
          <w:rFonts w:ascii="PT Serif" w:hAnsi="PT Serif" w:cs="PT Serif"/>
          <w:color w:val="111111"/>
          <w:sz w:val="26"/>
          <w:szCs w:val="26"/>
        </w:rPr>
        <w:t>π</w:t>
      </w:r>
      <w:r w:rsidRPr="00C530D6">
        <w:rPr>
          <w:rFonts w:ascii="Cambria" w:hAnsi="Cambria" w:cs="Cambria"/>
          <w:color w:val="111111"/>
          <w:sz w:val="26"/>
          <w:szCs w:val="26"/>
        </w:rPr>
        <w:t>ληρωθ</w:t>
      </w:r>
      <w:r w:rsidRPr="00C530D6">
        <w:rPr>
          <w:rFonts w:ascii="Times New Roman" w:hAnsi="Times New Roman" w:cs="Times New Roman"/>
          <w:color w:val="111111"/>
          <w:sz w:val="26"/>
          <w:szCs w:val="26"/>
        </w:rPr>
        <w:t>ῇ</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ἡ</w:t>
      </w:r>
      <w:r w:rsidRPr="00C530D6">
        <w:rPr>
          <w:rFonts w:ascii="PT Serif" w:hAnsi="PT Serif"/>
          <w:color w:val="111111"/>
          <w:sz w:val="26"/>
          <w:szCs w:val="26"/>
        </w:rPr>
        <w:t>μ</w:t>
      </w:r>
      <w:r w:rsidRPr="00C530D6">
        <w:rPr>
          <w:rFonts w:ascii="Times New Roman" w:hAnsi="Times New Roman" w:cs="Times New Roman"/>
          <w:color w:val="111111"/>
          <w:sz w:val="26"/>
          <w:szCs w:val="26"/>
        </w:rPr>
        <w:t>ῖ</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ῖ</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PT Serif" w:hAnsi="PT Serif" w:cs="PT Serif"/>
          <w:color w:val="111111"/>
          <w:sz w:val="26"/>
          <w:szCs w:val="26"/>
        </w:rPr>
        <w:t>μ</w:t>
      </w:r>
      <w:r w:rsidRPr="00C530D6">
        <w:rPr>
          <w:rFonts w:ascii="Times New Roman" w:hAnsi="Times New Roman" w:cs="Times New Roman"/>
          <w:color w:val="111111"/>
          <w:sz w:val="26"/>
          <w:szCs w:val="26"/>
        </w:rPr>
        <w:t>ὴ</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κατ</w:t>
      </w:r>
      <w:r w:rsidRPr="00C530D6">
        <w:rPr>
          <w:rFonts w:ascii="Times New Roman" w:hAnsi="Times New Roman" w:cs="Times New Roman"/>
          <w:color w:val="111111"/>
          <w:sz w:val="26"/>
          <w:szCs w:val="26"/>
        </w:rPr>
        <w:t>ὰ</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σάρκα</w:t>
      </w:r>
      <w:r w:rsidRPr="00C530D6">
        <w:rPr>
          <w:rFonts w:ascii="PT Serif" w:hAnsi="PT Serif"/>
          <w:color w:val="111111"/>
          <w:sz w:val="26"/>
          <w:szCs w:val="26"/>
          <w:lang w:val="la-Latn"/>
        </w:rPr>
        <w:t xml:space="preserve"> </w:t>
      </w:r>
      <w:r w:rsidRPr="00C530D6">
        <w:rPr>
          <w:rFonts w:ascii="PT Serif" w:hAnsi="PT Serif" w:cs="PT Serif"/>
          <w:color w:val="111111"/>
          <w:sz w:val="26"/>
          <w:szCs w:val="26"/>
        </w:rPr>
        <w:t>π</w:t>
      </w:r>
      <w:r w:rsidRPr="00C530D6">
        <w:rPr>
          <w:rFonts w:ascii="Cambria" w:hAnsi="Cambria" w:cs="Cambria"/>
          <w:color w:val="111111"/>
          <w:sz w:val="26"/>
          <w:szCs w:val="26"/>
        </w:rPr>
        <w:t>ερι</w:t>
      </w:r>
      <w:r w:rsidRPr="00C530D6">
        <w:rPr>
          <w:rFonts w:ascii="PT Serif" w:hAnsi="PT Serif" w:cs="PT Serif"/>
          <w:color w:val="111111"/>
          <w:sz w:val="26"/>
          <w:szCs w:val="26"/>
        </w:rPr>
        <w:t>π</w:t>
      </w:r>
      <w:r w:rsidRPr="00C530D6">
        <w:rPr>
          <w:rFonts w:ascii="Cambria" w:hAnsi="Cambria" w:cs="Cambria"/>
          <w:color w:val="111111"/>
          <w:sz w:val="26"/>
          <w:szCs w:val="26"/>
        </w:rPr>
        <w:t>ατο</w:t>
      </w:r>
      <w:r w:rsidRPr="00C530D6">
        <w:rPr>
          <w:rFonts w:ascii="Times New Roman" w:hAnsi="Times New Roman" w:cs="Times New Roman"/>
          <w:color w:val="111111"/>
          <w:sz w:val="26"/>
          <w:szCs w:val="26"/>
        </w:rPr>
        <w:t>ῦ</w:t>
      </w:r>
      <w:r w:rsidRPr="00C530D6">
        <w:rPr>
          <w:rFonts w:ascii="Cambria" w:hAnsi="Cambria" w:cs="Cambria"/>
          <w:color w:val="111111"/>
          <w:sz w:val="26"/>
          <w:szCs w:val="26"/>
        </w:rPr>
        <w:t>σιν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λλ</w:t>
      </w:r>
      <w:r w:rsidRPr="00C530D6">
        <w:rPr>
          <w:rFonts w:ascii="Times New Roman" w:hAnsi="Times New Roman" w:cs="Times New Roman"/>
          <w:color w:val="111111"/>
          <w:sz w:val="26"/>
          <w:szCs w:val="26"/>
        </w:rPr>
        <w:t>ὰ</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κατ</w:t>
      </w:r>
      <w:r w:rsidRPr="00C530D6">
        <w:rPr>
          <w:rFonts w:ascii="Times New Roman" w:hAnsi="Times New Roman" w:cs="Times New Roman"/>
          <w:color w:val="111111"/>
          <w:sz w:val="26"/>
          <w:szCs w:val="26"/>
        </w:rPr>
        <w:t>ὰ</w:t>
      </w:r>
      <w:r w:rsidRPr="00C530D6">
        <w:rPr>
          <w:rFonts w:ascii="PT Serif" w:hAnsi="PT Serif"/>
          <w:color w:val="111111"/>
          <w:sz w:val="26"/>
          <w:szCs w:val="26"/>
          <w:lang w:val="la-Latn"/>
        </w:rPr>
        <w:t xml:space="preserve"> </w:t>
      </w:r>
      <w:r w:rsidRPr="00C530D6">
        <w:rPr>
          <w:rFonts w:ascii="PT Serif" w:hAnsi="PT Serif"/>
          <w:color w:val="111111"/>
          <w:sz w:val="26"/>
          <w:szCs w:val="26"/>
        </w:rPr>
        <w:t>π</w:t>
      </w:r>
      <w:r w:rsidRPr="00C530D6">
        <w:rPr>
          <w:rFonts w:ascii="Cambria" w:hAnsi="Cambria" w:cs="Cambria"/>
          <w:color w:val="111111"/>
          <w:sz w:val="26"/>
          <w:szCs w:val="26"/>
        </w:rPr>
        <w:t>νε</w:t>
      </w:r>
      <w:r w:rsidRPr="00C530D6">
        <w:rPr>
          <w:rFonts w:ascii="Times New Roman" w:hAnsi="Times New Roman" w:cs="Times New Roman"/>
          <w:color w:val="111111"/>
          <w:sz w:val="26"/>
          <w:szCs w:val="26"/>
        </w:rPr>
        <w:t>ῦ</w:t>
      </w:r>
      <w:r w:rsidRPr="00C530D6">
        <w:rPr>
          <w:rFonts w:ascii="PT Serif" w:hAnsi="PT Serif"/>
          <w:color w:val="111111"/>
          <w:sz w:val="26"/>
          <w:szCs w:val="26"/>
        </w:rPr>
        <w:t>μ</w:t>
      </w:r>
      <w:r w:rsidRPr="00C530D6">
        <w:rPr>
          <w:rFonts w:ascii="Cambria" w:hAnsi="Cambria" w:cs="Cambria"/>
          <w:color w:val="111111"/>
          <w:sz w:val="26"/>
          <w:szCs w:val="26"/>
        </w:rPr>
        <w:t>α·</w:t>
      </w:r>
      <w:r w:rsidRPr="00C530D6">
        <w:rPr>
          <w:rFonts w:ascii="PT Serif" w:hAnsi="PT Serif"/>
          <w:color w:val="111111"/>
          <w:sz w:val="26"/>
          <w:szCs w:val="26"/>
          <w:lang w:val="la-Latn"/>
        </w:rPr>
        <w:t>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γ</w:t>
      </w:r>
      <w:r w:rsidRPr="00C530D6">
        <w:rPr>
          <w:rFonts w:ascii="Times New Roman" w:hAnsi="Times New Roman" w:cs="Times New Roman"/>
          <w:color w:val="111111"/>
          <w:sz w:val="26"/>
          <w:szCs w:val="26"/>
        </w:rPr>
        <w:t>ὰ</w:t>
      </w:r>
      <w:r w:rsidRPr="00C530D6">
        <w:rPr>
          <w:rFonts w:ascii="Cambria" w:hAnsi="Cambria" w:cs="Cambria"/>
          <w:color w:val="111111"/>
          <w:sz w:val="26"/>
          <w:szCs w:val="26"/>
        </w:rPr>
        <w:t>ρ</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κατ</w:t>
      </w:r>
      <w:r w:rsidRPr="00C530D6">
        <w:rPr>
          <w:rFonts w:ascii="Times New Roman" w:hAnsi="Times New Roman" w:cs="Times New Roman"/>
          <w:color w:val="111111"/>
          <w:sz w:val="26"/>
          <w:szCs w:val="26"/>
        </w:rPr>
        <w:t>ὰ</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σάρκα</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ὄ</w:t>
      </w:r>
      <w:r w:rsidRPr="00C530D6">
        <w:rPr>
          <w:rFonts w:ascii="Cambria" w:hAnsi="Cambria" w:cs="Cambria"/>
          <w:color w:val="111111"/>
          <w:sz w:val="26"/>
          <w:szCs w:val="26"/>
        </w:rPr>
        <w:t>ντες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ὰ</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σαρκ</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φρονο</w:t>
      </w:r>
      <w:r w:rsidRPr="00C530D6">
        <w:rPr>
          <w:rFonts w:ascii="Times New Roman" w:hAnsi="Times New Roman" w:cs="Times New Roman"/>
          <w:color w:val="111111"/>
          <w:sz w:val="26"/>
          <w:szCs w:val="26"/>
        </w:rPr>
        <w:t>ῦ</w:t>
      </w:r>
      <w:r w:rsidRPr="00C530D6">
        <w:rPr>
          <w:rFonts w:ascii="Cambria" w:hAnsi="Cambria" w:cs="Cambria"/>
          <w:color w:val="111111"/>
          <w:sz w:val="26"/>
          <w:szCs w:val="26"/>
        </w:rPr>
        <w:t>σιν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w:t>
      </w:r>
      <w:r w:rsidRPr="00C530D6">
        <w:rPr>
          <w:rFonts w:ascii="Times New Roman" w:hAnsi="Times New Roman" w:cs="Times New Roman"/>
          <w:color w:val="111111"/>
          <w:sz w:val="26"/>
          <w:szCs w:val="26"/>
        </w:rPr>
        <w:t>ὲ</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κατ</w:t>
      </w:r>
      <w:r w:rsidRPr="00C530D6">
        <w:rPr>
          <w:rFonts w:ascii="Times New Roman" w:hAnsi="Times New Roman" w:cs="Times New Roman"/>
          <w:color w:val="111111"/>
          <w:sz w:val="26"/>
          <w:szCs w:val="26"/>
        </w:rPr>
        <w:t>ὰ</w:t>
      </w:r>
      <w:r w:rsidRPr="00C530D6">
        <w:rPr>
          <w:rFonts w:ascii="PT Serif" w:hAnsi="PT Serif"/>
          <w:color w:val="111111"/>
          <w:sz w:val="26"/>
          <w:szCs w:val="26"/>
          <w:lang w:val="la-Latn"/>
        </w:rPr>
        <w:t xml:space="preserve"> </w:t>
      </w:r>
      <w:r w:rsidRPr="00C530D6">
        <w:rPr>
          <w:rFonts w:ascii="PT Serif" w:hAnsi="PT Serif"/>
          <w:color w:val="111111"/>
          <w:sz w:val="26"/>
          <w:szCs w:val="26"/>
        </w:rPr>
        <w:t>π</w:t>
      </w:r>
      <w:r w:rsidRPr="00C530D6">
        <w:rPr>
          <w:rFonts w:ascii="Cambria" w:hAnsi="Cambria" w:cs="Cambria"/>
          <w:color w:val="111111"/>
          <w:sz w:val="26"/>
          <w:szCs w:val="26"/>
        </w:rPr>
        <w:t>νε</w:t>
      </w:r>
      <w:r w:rsidRPr="00C530D6">
        <w:rPr>
          <w:rFonts w:ascii="Times New Roman" w:hAnsi="Times New Roman" w:cs="Times New Roman"/>
          <w:color w:val="111111"/>
          <w:sz w:val="26"/>
          <w:szCs w:val="26"/>
        </w:rPr>
        <w:t>ῦ</w:t>
      </w:r>
      <w:r w:rsidRPr="00C530D6">
        <w:rPr>
          <w:rFonts w:ascii="PT Serif" w:hAnsi="PT Serif"/>
          <w:color w:val="111111"/>
          <w:sz w:val="26"/>
          <w:szCs w:val="26"/>
        </w:rPr>
        <w:t>μ</w:t>
      </w:r>
      <w:r w:rsidRPr="00C530D6">
        <w:rPr>
          <w:rFonts w:ascii="Cambria" w:hAnsi="Cambria" w:cs="Cambria"/>
          <w:color w:val="111111"/>
          <w:sz w:val="26"/>
          <w:szCs w:val="26"/>
        </w:rPr>
        <w:t>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ὰ</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PT Serif" w:hAnsi="PT Serif"/>
          <w:color w:val="111111"/>
          <w:sz w:val="26"/>
          <w:szCs w:val="26"/>
        </w:rPr>
        <w:t>π</w:t>
      </w:r>
      <w:r w:rsidRPr="00C530D6">
        <w:rPr>
          <w:rFonts w:ascii="Cambria" w:hAnsi="Cambria" w:cs="Cambria"/>
          <w:color w:val="111111"/>
          <w:sz w:val="26"/>
          <w:szCs w:val="26"/>
        </w:rPr>
        <w:t>νεύ</w:t>
      </w:r>
      <w:r w:rsidRPr="00C530D6">
        <w:rPr>
          <w:rFonts w:ascii="PT Serif" w:hAnsi="PT Serif" w:cs="PT Serif"/>
          <w:color w:val="111111"/>
          <w:sz w:val="26"/>
          <w:szCs w:val="26"/>
        </w:rPr>
        <w:t>μ</w:t>
      </w:r>
      <w:r w:rsidRPr="00C530D6">
        <w:rPr>
          <w:rFonts w:ascii="Cambria" w:hAnsi="Cambria" w:cs="Cambria"/>
          <w:color w:val="111111"/>
          <w:sz w:val="26"/>
          <w:szCs w:val="26"/>
        </w:rPr>
        <w:t>ατος</w:t>
      </w:r>
      <w:r w:rsidRPr="00C530D6">
        <w:rPr>
          <w:rFonts w:ascii="PT Serif" w:hAnsi="PT Serif"/>
          <w:color w:val="111111"/>
          <w:sz w:val="26"/>
          <w:szCs w:val="26"/>
          <w:lang w:val="la-Latn"/>
        </w:rPr>
        <w:t>.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γ</w:t>
      </w:r>
      <w:r w:rsidRPr="00C530D6">
        <w:rPr>
          <w:rFonts w:ascii="Times New Roman" w:hAnsi="Times New Roman" w:cs="Times New Roman"/>
          <w:color w:val="111111"/>
          <w:sz w:val="26"/>
          <w:szCs w:val="26"/>
        </w:rPr>
        <w:t>ὰ</w:t>
      </w:r>
      <w:r w:rsidRPr="00C530D6">
        <w:rPr>
          <w:rFonts w:ascii="Cambria" w:hAnsi="Cambria" w:cs="Cambria"/>
          <w:color w:val="111111"/>
          <w:sz w:val="26"/>
          <w:szCs w:val="26"/>
        </w:rPr>
        <w:t>ρ</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φρόνη</w:t>
      </w:r>
      <w:r w:rsidRPr="00C530D6">
        <w:rPr>
          <w:rFonts w:ascii="PT Serif" w:hAnsi="PT Serif" w:cs="PT Serif"/>
          <w:color w:val="111111"/>
          <w:sz w:val="26"/>
          <w:szCs w:val="26"/>
        </w:rPr>
        <w:t>μ</w:t>
      </w:r>
      <w:r w:rsidRPr="00C530D6">
        <w:rPr>
          <w:rFonts w:ascii="Cambria" w:hAnsi="Cambria" w:cs="Cambria"/>
          <w:color w:val="111111"/>
          <w:sz w:val="26"/>
          <w:szCs w:val="26"/>
        </w:rPr>
        <w:t>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σαρκ</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θάνατος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w:t>
      </w:r>
      <w:r w:rsidRPr="00C530D6">
        <w:rPr>
          <w:rFonts w:ascii="Times New Roman" w:hAnsi="Times New Roman" w:cs="Times New Roman"/>
          <w:color w:val="111111"/>
          <w:sz w:val="26"/>
          <w:szCs w:val="26"/>
        </w:rPr>
        <w:t>ὲ</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φρόνη</w:t>
      </w:r>
      <w:r w:rsidRPr="00C530D6">
        <w:rPr>
          <w:rFonts w:ascii="PT Serif" w:hAnsi="PT Serif" w:cs="PT Serif"/>
          <w:color w:val="111111"/>
          <w:sz w:val="26"/>
          <w:szCs w:val="26"/>
        </w:rPr>
        <w:t>μ</w:t>
      </w:r>
      <w:r w:rsidRPr="00C530D6">
        <w:rPr>
          <w:rFonts w:ascii="Cambria" w:hAnsi="Cambria" w:cs="Cambria"/>
          <w:color w:val="111111"/>
          <w:sz w:val="26"/>
          <w:szCs w:val="26"/>
        </w:rPr>
        <w:t>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PT Serif" w:hAnsi="PT Serif"/>
          <w:color w:val="111111"/>
          <w:sz w:val="26"/>
          <w:szCs w:val="26"/>
        </w:rPr>
        <w:t>π</w:t>
      </w:r>
      <w:r w:rsidRPr="00C530D6">
        <w:rPr>
          <w:rFonts w:ascii="Cambria" w:hAnsi="Cambria" w:cs="Cambria"/>
          <w:color w:val="111111"/>
          <w:sz w:val="26"/>
          <w:szCs w:val="26"/>
        </w:rPr>
        <w:t>νεύ</w:t>
      </w:r>
      <w:r w:rsidRPr="00C530D6">
        <w:rPr>
          <w:rFonts w:ascii="PT Serif" w:hAnsi="PT Serif" w:cs="PT Serif"/>
          <w:color w:val="111111"/>
          <w:sz w:val="26"/>
          <w:szCs w:val="26"/>
        </w:rPr>
        <w:t>μ</w:t>
      </w:r>
      <w:r w:rsidRPr="00C530D6">
        <w:rPr>
          <w:rFonts w:ascii="Cambria" w:hAnsi="Cambria" w:cs="Cambria"/>
          <w:color w:val="111111"/>
          <w:sz w:val="26"/>
          <w:szCs w:val="26"/>
        </w:rPr>
        <w:t>ατος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ζω</w:t>
      </w:r>
      <w:r w:rsidRPr="00C530D6">
        <w:rPr>
          <w:rFonts w:ascii="Times New Roman" w:hAnsi="Times New Roman" w:cs="Times New Roman"/>
          <w:color w:val="111111"/>
          <w:sz w:val="26"/>
          <w:szCs w:val="26"/>
        </w:rPr>
        <w:t>ὴ</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ρήνη·</w:t>
      </w:r>
      <w:r w:rsidRPr="00C530D6">
        <w:rPr>
          <w:rFonts w:ascii="PT Serif" w:hAnsi="PT Serif"/>
          <w:color w:val="111111"/>
          <w:sz w:val="26"/>
          <w:szCs w:val="26"/>
          <w:lang w:val="la-Latn"/>
        </w:rPr>
        <w:t> </w:t>
      </w:r>
      <w:r w:rsidRPr="00C530D6">
        <w:rPr>
          <w:rFonts w:ascii="Cambria" w:hAnsi="Cambria" w:cs="Cambria"/>
          <w:color w:val="111111"/>
          <w:sz w:val="26"/>
          <w:szCs w:val="26"/>
        </w:rPr>
        <w:t>διότι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φρόνη</w:t>
      </w:r>
      <w:r w:rsidRPr="00C530D6">
        <w:rPr>
          <w:rFonts w:ascii="PT Serif" w:hAnsi="PT Serif" w:cs="PT Serif"/>
          <w:color w:val="111111"/>
          <w:sz w:val="26"/>
          <w:szCs w:val="26"/>
        </w:rPr>
        <w:t>μ</w:t>
      </w:r>
      <w:r w:rsidRPr="00C530D6">
        <w:rPr>
          <w:rFonts w:ascii="Cambria" w:hAnsi="Cambria" w:cs="Cambria"/>
          <w:color w:val="111111"/>
          <w:sz w:val="26"/>
          <w:szCs w:val="26"/>
        </w:rPr>
        <w:t>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σαρκ</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ἔ</w:t>
      </w:r>
      <w:r w:rsidRPr="00C530D6">
        <w:rPr>
          <w:rFonts w:ascii="Cambria" w:hAnsi="Cambria" w:cs="Cambria"/>
          <w:color w:val="111111"/>
          <w:sz w:val="26"/>
          <w:szCs w:val="26"/>
        </w:rPr>
        <w:t>χθρα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θεόν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ῷ</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γ</w:t>
      </w:r>
      <w:r w:rsidRPr="00C530D6">
        <w:rPr>
          <w:rFonts w:ascii="Times New Roman" w:hAnsi="Times New Roman" w:cs="Times New Roman"/>
          <w:color w:val="111111"/>
          <w:sz w:val="26"/>
          <w:szCs w:val="26"/>
        </w:rPr>
        <w:t>ὰ</w:t>
      </w:r>
      <w:r w:rsidRPr="00C530D6">
        <w:rPr>
          <w:rFonts w:ascii="Cambria" w:hAnsi="Cambria" w:cs="Cambria"/>
          <w:color w:val="111111"/>
          <w:sz w:val="26"/>
          <w:szCs w:val="26"/>
        </w:rPr>
        <w:t>ρ</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νό</w:t>
      </w:r>
      <w:r w:rsidRPr="00C530D6">
        <w:rPr>
          <w:rFonts w:ascii="PT Serif" w:hAnsi="PT Serif" w:cs="PT Serif"/>
          <w:color w:val="111111"/>
          <w:sz w:val="26"/>
          <w:szCs w:val="26"/>
        </w:rPr>
        <w:t>μ</w:t>
      </w:r>
      <w:r w:rsidRPr="00C530D6">
        <w:rPr>
          <w:rFonts w:ascii="Times New Roman" w:hAnsi="Times New Roman" w:cs="Times New Roman"/>
          <w:color w:val="111111"/>
          <w:sz w:val="26"/>
          <w:szCs w:val="26"/>
        </w:rPr>
        <w:t>ῳ</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θεο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χ</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ὑ</w:t>
      </w:r>
      <w:r w:rsidRPr="00C530D6">
        <w:rPr>
          <w:rFonts w:ascii="PT Serif" w:hAnsi="PT Serif"/>
          <w:color w:val="111111"/>
          <w:sz w:val="26"/>
          <w:szCs w:val="26"/>
        </w:rPr>
        <w:t>π</w:t>
      </w:r>
      <w:r w:rsidRPr="00C530D6">
        <w:rPr>
          <w:rFonts w:ascii="Cambria" w:hAnsi="Cambria" w:cs="Cambria"/>
          <w:color w:val="111111"/>
          <w:sz w:val="26"/>
          <w:szCs w:val="26"/>
        </w:rPr>
        <w:t>οτάσσεται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δ</w:t>
      </w:r>
      <w:r w:rsidRPr="00C530D6">
        <w:rPr>
          <w:rFonts w:ascii="Times New Roman" w:hAnsi="Times New Roman" w:cs="Times New Roman"/>
          <w:color w:val="111111"/>
          <w:sz w:val="26"/>
          <w:szCs w:val="26"/>
        </w:rPr>
        <w:t>ὲ</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γ</w:t>
      </w:r>
      <w:r w:rsidRPr="00C530D6">
        <w:rPr>
          <w:rFonts w:ascii="Times New Roman" w:hAnsi="Times New Roman" w:cs="Times New Roman"/>
          <w:color w:val="111111"/>
          <w:sz w:val="26"/>
          <w:szCs w:val="26"/>
        </w:rPr>
        <w:t>ὰ</w:t>
      </w:r>
      <w:r w:rsidRPr="00C530D6">
        <w:rPr>
          <w:rFonts w:ascii="Cambria" w:hAnsi="Cambria" w:cs="Cambria"/>
          <w:color w:val="111111"/>
          <w:sz w:val="26"/>
          <w:szCs w:val="26"/>
        </w:rPr>
        <w:t>ρ</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δύναται·</w:t>
      </w:r>
      <w:bookmarkStart w:id="132" w:name="_Hlk203368373"/>
      <w:r w:rsidRPr="00C530D6">
        <w:rPr>
          <w:rFonts w:ascii="PT Serif" w:hAnsi="PT Serif"/>
          <w:color w:val="111111"/>
          <w:sz w:val="26"/>
          <w:szCs w:val="26"/>
          <w:lang w:val="la-Latn"/>
        </w:rPr>
        <w:t>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w:t>
      </w:r>
      <w:r w:rsidRPr="00C530D6">
        <w:rPr>
          <w:rFonts w:ascii="Times New Roman" w:hAnsi="Times New Roman" w:cs="Times New Roman"/>
          <w:color w:val="111111"/>
          <w:sz w:val="26"/>
          <w:szCs w:val="26"/>
        </w:rPr>
        <w:t>ὲ</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σαρκ</w:t>
      </w:r>
      <w:r w:rsidRPr="00C530D6">
        <w:rPr>
          <w:rFonts w:ascii="Times New Roman" w:hAnsi="Times New Roman" w:cs="Times New Roman"/>
          <w:color w:val="111111"/>
          <w:sz w:val="26"/>
          <w:szCs w:val="26"/>
        </w:rPr>
        <w:t>ὶ</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ὄ</w:t>
      </w:r>
      <w:r w:rsidRPr="00C530D6">
        <w:rPr>
          <w:rFonts w:ascii="Cambria" w:hAnsi="Cambria" w:cs="Cambria"/>
          <w:color w:val="111111"/>
          <w:sz w:val="26"/>
          <w:szCs w:val="26"/>
        </w:rPr>
        <w:t>ντες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θε</w:t>
      </w:r>
      <w:r w:rsidRPr="00C530D6">
        <w:rPr>
          <w:rFonts w:ascii="Times New Roman" w:hAnsi="Times New Roman" w:cs="Times New Roman"/>
          <w:color w:val="111111"/>
          <w:sz w:val="26"/>
          <w:szCs w:val="26"/>
        </w:rPr>
        <w:t>ῷ</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ρέσαι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ὐ</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δύνανται</w:t>
      </w:r>
      <w:r w:rsidRPr="00C530D6">
        <w:rPr>
          <w:rFonts w:ascii="PT Serif" w:hAnsi="PT Serif"/>
          <w:color w:val="111111"/>
          <w:sz w:val="26"/>
          <w:szCs w:val="26"/>
          <w:lang w:val="la-Latn"/>
        </w:rPr>
        <w:t xml:space="preserve">. </w:t>
      </w:r>
      <w:bookmarkEnd w:id="132"/>
      <w:r w:rsidRPr="00C530D6">
        <w:rPr>
          <w:rFonts w:ascii="Arial" w:hAnsi="Arial" w:cs="Arial"/>
          <w:sz w:val="24"/>
          <w:szCs w:val="24"/>
        </w:rPr>
        <w:t xml:space="preserve">(Rm 8,1-8). </w:t>
      </w:r>
    </w:p>
    <w:p w14:paraId="5CE9BB00" w14:textId="77777777" w:rsidR="00C530D6" w:rsidRPr="00C530D6" w:rsidRDefault="00C530D6" w:rsidP="00C530D6">
      <w:pPr>
        <w:spacing w:after="120"/>
        <w:jc w:val="both"/>
        <w:rPr>
          <w:rFonts w:ascii="Arial" w:hAnsi="Arial" w:cs="Arial"/>
          <w:b/>
          <w:bCs/>
          <w:sz w:val="24"/>
          <w:szCs w:val="24"/>
        </w:rPr>
      </w:pPr>
    </w:p>
    <w:p w14:paraId="0DB7D8E1" w14:textId="77777777" w:rsidR="00C530D6" w:rsidRPr="00C530D6" w:rsidRDefault="00C530D6" w:rsidP="00C530D6">
      <w:pPr>
        <w:spacing w:after="120"/>
        <w:jc w:val="both"/>
        <w:rPr>
          <w:rFonts w:ascii="Arial" w:hAnsi="Arial" w:cs="Arial"/>
          <w:b/>
          <w:bCs/>
          <w:sz w:val="24"/>
          <w:szCs w:val="24"/>
        </w:rPr>
      </w:pPr>
      <w:r w:rsidRPr="00C530D6">
        <w:rPr>
          <w:rFonts w:ascii="Arial" w:hAnsi="Arial" w:cs="Arial"/>
          <w:b/>
          <w:bCs/>
          <w:sz w:val="24"/>
          <w:szCs w:val="24"/>
        </w:rPr>
        <w:t xml:space="preserve">Ora, dunque, non c’è nessuna condanna per quelli che sono in Cristo Gesù. Perché la legge dello Spirito, che dà vita in Cristo Gesù, ti ha liberato dalla legge del peccato e della morte. Infatti ciò che era impossibile alla Legge, resa impotente a causa della carne, Dio lo ha reso possibile: mandando il proprio Figlio in una carne simile a quella del peccato e a motivo del peccato, egli ha condannato il peccato nella carne, perché la giustizia della Legge fosse compiuta in noi, che camminiamo non secondo la carne ma secondo lo Spirito. </w:t>
      </w:r>
    </w:p>
    <w:p w14:paraId="6107D61A"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lastRenderedPageBreak/>
        <w:t xml:space="preserve">Questo Ottavo Capitolo si apre con una parola di fede assai forte: </w:t>
      </w:r>
      <w:r w:rsidRPr="00C530D6">
        <w:rPr>
          <w:rFonts w:ascii="Arial" w:hAnsi="Arial" w:cs="Arial"/>
          <w:i/>
          <w:iCs/>
          <w:sz w:val="24"/>
          <w:szCs w:val="24"/>
        </w:rPr>
        <w:t xml:space="preserve">“Ora Ora, dunque, non c’è nessuna condanna per quelli che sono in Cristo Gesù - </w:t>
      </w:r>
      <w:r w:rsidRPr="00C530D6">
        <w:rPr>
          <w:rFonts w:ascii="Arial" w:hAnsi="Arial" w:cs="Arial"/>
          <w:i/>
          <w:iCs/>
          <w:sz w:val="24"/>
          <w:szCs w:val="24"/>
          <w:lang w:val="la-Latn"/>
        </w:rPr>
        <w:t xml:space="preserve">Nihil ergo nunc damnationis est his, qui sunt in Christo Iesu - </w:t>
      </w:r>
      <w:r w:rsidRPr="00C530D6">
        <w:rPr>
          <w:rFonts w:ascii="Cambria" w:hAnsi="Cambria" w:cs="Cambria"/>
          <w:i/>
          <w:iCs/>
          <w:color w:val="111111"/>
          <w:sz w:val="26"/>
          <w:szCs w:val="26"/>
        </w:rPr>
        <w:t>Ο</w:t>
      </w:r>
      <w:r w:rsidRPr="00C530D6">
        <w:rPr>
          <w:rFonts w:ascii="Times New Roman" w:hAnsi="Times New Roman" w:cs="Times New Roman"/>
          <w:i/>
          <w:iCs/>
          <w:color w:val="111111"/>
          <w:sz w:val="26"/>
          <w:szCs w:val="26"/>
        </w:rPr>
        <w:t>ὐ</w:t>
      </w:r>
      <w:r w:rsidRPr="00C530D6">
        <w:rPr>
          <w:rFonts w:ascii="Cambria" w:hAnsi="Cambria" w:cs="Cambria"/>
          <w:i/>
          <w:iCs/>
          <w:color w:val="111111"/>
          <w:sz w:val="26"/>
          <w:szCs w:val="26"/>
        </w:rPr>
        <w:t>δ</w:t>
      </w:r>
      <w:r w:rsidRPr="00C530D6">
        <w:rPr>
          <w:rFonts w:ascii="Times New Roman" w:hAnsi="Times New Roman" w:cs="Times New Roman"/>
          <w:i/>
          <w:iCs/>
          <w:color w:val="111111"/>
          <w:sz w:val="26"/>
          <w:szCs w:val="26"/>
        </w:rPr>
        <w:t>ὲ</w:t>
      </w:r>
      <w:r w:rsidRPr="00C530D6">
        <w:rPr>
          <w:rFonts w:ascii="Cambria" w:hAnsi="Cambria" w:cs="Cambria"/>
          <w:i/>
          <w:iCs/>
          <w:color w:val="111111"/>
          <w:sz w:val="26"/>
          <w:szCs w:val="26"/>
        </w:rPr>
        <w:t>ν</w:t>
      </w:r>
      <w:r w:rsidRPr="00C530D6">
        <w:rPr>
          <w:rFonts w:ascii="PT Serif" w:hAnsi="PT Serif"/>
          <w:i/>
          <w:iCs/>
          <w:color w:val="111111"/>
          <w:sz w:val="26"/>
          <w:szCs w:val="26"/>
          <w:lang w:val="la-Latn"/>
        </w:rPr>
        <w:t xml:space="preserve"> </w:t>
      </w:r>
      <w:r w:rsidRPr="00C530D6">
        <w:rPr>
          <w:rFonts w:ascii="Times New Roman" w:hAnsi="Times New Roman" w:cs="Times New Roman"/>
          <w:i/>
          <w:iCs/>
          <w:color w:val="111111"/>
          <w:sz w:val="26"/>
          <w:szCs w:val="26"/>
        </w:rPr>
        <w:t>ἄ</w:t>
      </w:r>
      <w:r w:rsidRPr="00C530D6">
        <w:rPr>
          <w:rFonts w:ascii="Cambria" w:hAnsi="Cambria" w:cs="Cambria"/>
          <w:i/>
          <w:iCs/>
          <w:color w:val="111111"/>
          <w:sz w:val="26"/>
          <w:szCs w:val="26"/>
        </w:rPr>
        <w:t>ρα</w:t>
      </w:r>
      <w:r w:rsidRPr="00C530D6">
        <w:rPr>
          <w:rFonts w:ascii="PT Serif" w:hAnsi="PT Serif"/>
          <w:i/>
          <w:iCs/>
          <w:color w:val="111111"/>
          <w:sz w:val="26"/>
          <w:szCs w:val="26"/>
          <w:lang w:val="la-Latn"/>
        </w:rPr>
        <w:t xml:space="preserve"> </w:t>
      </w:r>
      <w:r w:rsidRPr="00C530D6">
        <w:rPr>
          <w:rFonts w:ascii="Cambria" w:hAnsi="Cambria" w:cs="Cambria"/>
          <w:i/>
          <w:iCs/>
          <w:color w:val="111111"/>
          <w:sz w:val="26"/>
          <w:szCs w:val="26"/>
        </w:rPr>
        <w:t>ν</w:t>
      </w:r>
      <w:r w:rsidRPr="00C530D6">
        <w:rPr>
          <w:rFonts w:ascii="Times New Roman" w:hAnsi="Times New Roman" w:cs="Times New Roman"/>
          <w:i/>
          <w:iCs/>
          <w:color w:val="111111"/>
          <w:sz w:val="26"/>
          <w:szCs w:val="26"/>
        </w:rPr>
        <w:t>ῦ</w:t>
      </w:r>
      <w:r w:rsidRPr="00C530D6">
        <w:rPr>
          <w:rFonts w:ascii="Cambria" w:hAnsi="Cambria" w:cs="Cambria"/>
          <w:i/>
          <w:iCs/>
          <w:color w:val="111111"/>
          <w:sz w:val="26"/>
          <w:szCs w:val="26"/>
        </w:rPr>
        <w:t>ν</w:t>
      </w:r>
      <w:r w:rsidRPr="00C530D6">
        <w:rPr>
          <w:rFonts w:ascii="PT Serif" w:hAnsi="PT Serif"/>
          <w:i/>
          <w:iCs/>
          <w:color w:val="111111"/>
          <w:sz w:val="26"/>
          <w:szCs w:val="26"/>
          <w:lang w:val="la-Latn"/>
        </w:rPr>
        <w:t xml:space="preserve"> </w:t>
      </w:r>
      <w:r w:rsidRPr="00C530D6">
        <w:rPr>
          <w:rFonts w:ascii="Cambria" w:hAnsi="Cambria" w:cs="Cambria"/>
          <w:i/>
          <w:iCs/>
          <w:color w:val="111111"/>
          <w:sz w:val="26"/>
          <w:szCs w:val="26"/>
        </w:rPr>
        <w:t>κατάκρι</w:t>
      </w:r>
      <w:r w:rsidRPr="00C530D6">
        <w:rPr>
          <w:rFonts w:ascii="PT Serif" w:hAnsi="PT Serif" w:cs="PT Serif"/>
          <w:i/>
          <w:iCs/>
          <w:color w:val="111111"/>
          <w:sz w:val="26"/>
          <w:szCs w:val="26"/>
        </w:rPr>
        <w:t>μ</w:t>
      </w:r>
      <w:r w:rsidRPr="00C530D6">
        <w:rPr>
          <w:rFonts w:ascii="Cambria" w:hAnsi="Cambria" w:cs="Cambria"/>
          <w:i/>
          <w:iCs/>
          <w:color w:val="111111"/>
          <w:sz w:val="26"/>
          <w:szCs w:val="26"/>
        </w:rPr>
        <w:t>α</w:t>
      </w:r>
      <w:r w:rsidRPr="00C530D6">
        <w:rPr>
          <w:rFonts w:ascii="PT Serif" w:hAnsi="PT Serif"/>
          <w:i/>
          <w:iCs/>
          <w:color w:val="111111"/>
          <w:sz w:val="26"/>
          <w:szCs w:val="26"/>
          <w:lang w:val="la-Latn"/>
        </w:rPr>
        <w:t xml:space="preserve"> </w:t>
      </w:r>
      <w:r w:rsidRPr="00C530D6">
        <w:rPr>
          <w:rFonts w:ascii="Cambria" w:hAnsi="Cambria" w:cs="Cambria"/>
          <w:i/>
          <w:iCs/>
          <w:color w:val="111111"/>
          <w:sz w:val="26"/>
          <w:szCs w:val="26"/>
        </w:rPr>
        <w:t>το</w:t>
      </w:r>
      <w:r w:rsidRPr="00C530D6">
        <w:rPr>
          <w:rFonts w:ascii="Times New Roman" w:hAnsi="Times New Roman" w:cs="Times New Roman"/>
          <w:i/>
          <w:iCs/>
          <w:color w:val="111111"/>
          <w:sz w:val="26"/>
          <w:szCs w:val="26"/>
        </w:rPr>
        <w:t>ῖ</w:t>
      </w:r>
      <w:r w:rsidRPr="00C530D6">
        <w:rPr>
          <w:rFonts w:ascii="Cambria" w:hAnsi="Cambria" w:cs="Cambria"/>
          <w:i/>
          <w:iCs/>
          <w:color w:val="111111"/>
          <w:sz w:val="26"/>
          <w:szCs w:val="26"/>
        </w:rPr>
        <w:t>ς</w:t>
      </w:r>
      <w:r w:rsidRPr="00C530D6">
        <w:rPr>
          <w:rFonts w:ascii="PT Serif" w:hAnsi="PT Serif"/>
          <w:i/>
          <w:iCs/>
          <w:color w:val="111111"/>
          <w:sz w:val="26"/>
          <w:szCs w:val="26"/>
          <w:lang w:val="la-Latn"/>
        </w:rPr>
        <w:t xml:space="preserve"> </w:t>
      </w:r>
      <w:r w:rsidRPr="00C530D6">
        <w:rPr>
          <w:rFonts w:ascii="Times New Roman" w:hAnsi="Times New Roman" w:cs="Times New Roman"/>
          <w:i/>
          <w:iCs/>
          <w:color w:val="111111"/>
          <w:sz w:val="26"/>
          <w:szCs w:val="26"/>
        </w:rPr>
        <w:t>ἐ</w:t>
      </w:r>
      <w:r w:rsidRPr="00C530D6">
        <w:rPr>
          <w:rFonts w:ascii="Cambria" w:hAnsi="Cambria" w:cs="Cambria"/>
          <w:i/>
          <w:iCs/>
          <w:color w:val="111111"/>
          <w:sz w:val="26"/>
          <w:szCs w:val="26"/>
        </w:rPr>
        <w:t>ν</w:t>
      </w:r>
      <w:r w:rsidRPr="00C530D6">
        <w:rPr>
          <w:rFonts w:ascii="PT Serif" w:hAnsi="PT Serif"/>
          <w:i/>
          <w:iCs/>
          <w:color w:val="111111"/>
          <w:sz w:val="26"/>
          <w:szCs w:val="26"/>
          <w:lang w:val="la-Latn"/>
        </w:rPr>
        <w:t xml:space="preserve"> </w:t>
      </w:r>
      <w:r w:rsidRPr="00C530D6">
        <w:rPr>
          <w:rFonts w:ascii="Cambria" w:hAnsi="Cambria" w:cs="Cambria"/>
          <w:i/>
          <w:iCs/>
          <w:color w:val="111111"/>
          <w:sz w:val="26"/>
          <w:szCs w:val="26"/>
        </w:rPr>
        <w:t>Χριστ</w:t>
      </w:r>
      <w:r w:rsidRPr="00C530D6">
        <w:rPr>
          <w:rFonts w:ascii="Times New Roman" w:hAnsi="Times New Roman" w:cs="Times New Roman"/>
          <w:i/>
          <w:iCs/>
          <w:color w:val="111111"/>
          <w:sz w:val="26"/>
          <w:szCs w:val="26"/>
        </w:rPr>
        <w:t xml:space="preserve">ῷ </w:t>
      </w:r>
      <w:r w:rsidRPr="00C530D6">
        <w:rPr>
          <w:rFonts w:ascii="Arial" w:hAnsi="Arial" w:cs="Arial"/>
          <w:i/>
          <w:iCs/>
          <w:sz w:val="24"/>
          <w:szCs w:val="24"/>
        </w:rPr>
        <w:t>–</w:t>
      </w:r>
      <w:r w:rsidRPr="00C530D6">
        <w:rPr>
          <w:rFonts w:ascii="Arial" w:hAnsi="Arial" w:cs="Arial"/>
          <w:sz w:val="24"/>
          <w:szCs w:val="24"/>
        </w:rPr>
        <w:t xml:space="preserve"> Nessuna condanna è per quanti sono in Cristo Gesù. Ma chi è in Cristo Gesù? La risposta viene a noi dallo stesso Gesù Signore:</w:t>
      </w:r>
    </w:p>
    <w:p w14:paraId="04AD7D4A"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 </w:t>
      </w:r>
    </w:p>
    <w:p w14:paraId="0EAC2B32"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Come il Padre ha amato me, anche io ho amato voi. Rimanete nel mio amore. Se osserverete i miei comandamenti, rimarrete nel mio amore, come io ho osservato i comandamenti del Padre mio e rimango nel suo amore. Vi ho detto queste cose perché la mia gioia sia in voi e la vostra gioia sia piena.</w:t>
      </w:r>
    </w:p>
    <w:p w14:paraId="7E01D030"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Questo è il mio comandamento: che vi amiate gli uni gli altri come io ho amato voi. Nessuno ha un amore più grande di questo: dare la sua vita per i propri amici. Voi siete miei amici, se fate ciò che io vi comando. Non vi chiamo più servi, perché il servo non sa quello che fa il suo padrone; ma vi ho chiamato amici, perché tutto ciò che ho udito dal Padre mio l’ho fatto conoscere a voi. Non voi avete scelto me, ma io ho scelto voi e vi ho costituiti perché andiate e portiate frutto e il vostro frutto rimanga; perché tutto quello che chiederete al Padre nel mio nome, ve lo conceda. Questo vi comando: che vi amiate gli uni gli altri (Gv 15,1-17).</w:t>
      </w:r>
    </w:p>
    <w:p w14:paraId="269CB607"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Ecco la risposta che ci dona l’Apostolo Giovanni nella sua Prima Lettera:</w:t>
      </w:r>
    </w:p>
    <w:p w14:paraId="64FFF64B"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Carissimi, non prestate fede ad ogni spirito, ma mettete alla prova gli spiriti, per saggiare se provengono veramente da Dio, perché molti falsi profeti sono venuti nel mondo. In questo potete riconoscere lo Spirito di Dio: ogni spirito che riconosce Gesù Cristo venuto nella carne, è da Dio; ogni spirito che non riconosce Gesù, non è da Dio. Questo è lo spirito dell’anticristo che, come avete udito, viene, anzi è già nel mondo. Voi siete da Dio, figlioli, e avete vinto costoro, perché colui che è in voi è più grande di colui che è nel mondo. Essi sono del mondo, perciò insegnano cose del mondo e il mondo li ascolta. Noi siamo da Dio: chi conosce Dio ascolta noi; chi non è da Dio non ci ascolta. Da questo noi distinguiamo lo spirito della verità e lo spirito dell’errore.</w:t>
      </w:r>
    </w:p>
    <w:p w14:paraId="4A988D96"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Carissimi, amiamoci gli uni gli altri, perché l’amore è da Dio: chiunque ama è stato generato da Dio e conosce Dio. Chi non ama non ha conosciuto Dio, perché Dio è amore. In questo si è manifestato l’amore di Dio in noi: Dio ha mandato nel mondo il suo Figlio unigenito, perché noi avessimo la vita per mezzo di lui. In </w:t>
      </w:r>
      <w:r w:rsidRPr="00C530D6">
        <w:rPr>
          <w:rFonts w:ascii="Arial" w:hAnsi="Arial" w:cs="Arial"/>
          <w:i/>
          <w:iCs/>
          <w:sz w:val="24"/>
          <w:szCs w:val="24"/>
        </w:rPr>
        <w:lastRenderedPageBreak/>
        <w:t>questo sta l’amore: non siamo stati noi ad amare Dio, ma è lui che ha amato noi e ha mandato il suo Figlio come vittima di espiazione per i nostri peccati.</w:t>
      </w:r>
    </w:p>
    <w:p w14:paraId="597C9460"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Carissimi, se Dio ci ha amati così, anche noi dobbiamo amarci gli uni gli altri. Nessuno mai ha visto Dio; se ci amiamo gli uni gli altri, Dio rimane in noi e l’amore di lui è perfetto in noi. In questo si conosce che noi rimaniamo in lui ed egli in noi: egli ci ha donato il suo Spirito. E noi stessi abbiamo veduto e attestiamo che il Padre ha mandato il suo Figlio come salvatore del mondo. Chiunque confessa che Gesù è il Figlio di Dio, Dio rimane in lui ed egli in Dio. E noi abbiamo conosciuto e creduto l’amore che Dio ha in noi. Dio è amore; chi rimane nell’amore rimane in Dio e Dio rimane in lui.</w:t>
      </w:r>
    </w:p>
    <w:p w14:paraId="1B54FB66"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In questo l’amore ha raggiunto tra noi la sua perfezione: che abbiamo fiducia nel giorno del giudizio, perché come è lui, così siamo anche noi, in questo mondo. Nell’amore non c’è timore, al contrario l’amore perfetto scaccia il timore, perché il timore suppone un castigo e chi teme non è perfetto nell’amore.</w:t>
      </w:r>
    </w:p>
    <w:p w14:paraId="263D2756"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Noi amiamo perché egli ci ha amati per primo. Se uno dice: «Io amo Dio» e odia suo fratello, è un bugiardo. Chi infatti non ama il proprio fratello che vede, non può amare Dio che non vede. E questo è il comandamento che abbiamo da lui: chi ama Dio, ami anche suo fratello (1Gv 4,1-21). </w:t>
      </w:r>
    </w:p>
    <w:p w14:paraId="131AD953"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Sta in Cristo, chi sta nella Parola di Cristo, chi sta nella purissima fede di Cristo, chi sta nella verità di Cristo, chi sta nell’amore, chi sta nella luce, chi è tralcio vivo della vita vera, chi sta nei Comandamenti. Cristo Gesù, fede nella purissima verità di Cristo, Parola, Luce, Grazia, Carità, Comandamenti sono una cosa sola. Chi non è in tutta questa unità, fatta di molte verità, non è in Cristo e se non è in Cristo, lui è condannato, perché non ha creduto nell’Unigenito Figlio di Dio. </w:t>
      </w:r>
    </w:p>
    <w:p w14:paraId="080FF8C8"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E come Mosè innalzò il serpente nel deserto, così bisogna che sia innalzato il Figlio dell’uomo, perché chiunque crede in lui abbia la vita eterna.</w:t>
      </w:r>
    </w:p>
    <w:p w14:paraId="67C7C9E6"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w:t>
      </w:r>
    </w:p>
    <w:p w14:paraId="76997410"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3,14-21).</w:t>
      </w:r>
    </w:p>
    <w:p w14:paraId="78067F26"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Chi non sta nel Vangelo di Cristo, non sta in Cristo. Se non sta in Cristo, è già condannato, perché non sta nella Parola di Cristo Gesù. Per chi invece sta in Cristo, osservando ogni regola a noi data per stare in Cristo, non vi è alcuna condanna.</w:t>
      </w:r>
    </w:p>
    <w:p w14:paraId="2C48C007"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lastRenderedPageBreak/>
        <w:t xml:space="preserve">Perché chi è in Cristo non subirà alcuna condanna? Ecco ora la risposta che dona l’Apostolo Paolo: </w:t>
      </w:r>
      <w:bookmarkStart w:id="133" w:name="_Hlk205410321"/>
      <w:r w:rsidRPr="00C530D6">
        <w:rPr>
          <w:rFonts w:ascii="Arial" w:hAnsi="Arial" w:cs="Arial"/>
          <w:i/>
          <w:iCs/>
          <w:sz w:val="24"/>
          <w:szCs w:val="24"/>
        </w:rPr>
        <w:t xml:space="preserve">“Perché la legge dello Spirito, che dà vita in Cristo Gesù, ti ha liberato dalla legge del peccato e della morte”. </w:t>
      </w:r>
      <w:bookmarkEnd w:id="133"/>
      <w:r w:rsidRPr="00C530D6">
        <w:rPr>
          <w:rFonts w:ascii="Arial" w:hAnsi="Arial" w:cs="Arial"/>
          <w:sz w:val="24"/>
          <w:szCs w:val="24"/>
        </w:rPr>
        <w:t>Ora è giusto chiedersi: Cosa è la Legge dello Spirito, la Legge che dà la vita in Cristo e che libera dalla Legge del peccato e della morte? La risposta va attinta da alcune verità del Nuovo Testamento:</w:t>
      </w:r>
    </w:p>
    <w:p w14:paraId="7DFBA3AE"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Prima verità: la Legge dello Spirito sono la verità, la grazia, la luce, la vita eterna che sono per noi frutto della Passione, Morte, Risurrezione, gloriosa Ascensione in cielo in corpo a anima, senza passare per la corruzione del sepolcro, di Cristo Gesù.</w:t>
      </w:r>
    </w:p>
    <w:p w14:paraId="39C353EE"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Seconda Verità: la Legge dello Spirito sono gli Apostoli che devono andare in tutto il mondo, fare discepoli, battezzare nel nome del Padre e del Figlio e dello Spirito Santo, insegnare quanto Cristo Gesù ha loro comandato.</w:t>
      </w:r>
    </w:p>
    <w:p w14:paraId="1577A5E8"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Terza verità: La Legge dello Spirito è lo Spirito Santo che dovrà prima creare l’uomo nuovo nelle acque del battesimo e poi condurre l’uomo nuovo alla conoscenza di tutta la verità e per noi la verità è Cristo, la sua Persona, i frutti di grazia e di vita eterna da Lui fatti naturare sull’albero della croce nel suo corpo trafitto.</w:t>
      </w:r>
    </w:p>
    <w:p w14:paraId="2A2483F5"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Quarta verità: La Legge dello Spirito è l’essere noi un solo corpo con Cristo e un solo corpo gli uni gli altri. </w:t>
      </w:r>
    </w:p>
    <w:p w14:paraId="55E71D34"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Quinta verità: La Legge dello Spirito sono tutti i Sacramenti, questi sette canali attraverso le quali ogni grazia di Cristo Gesù, sempre per opera dello Spirito Santo e opera della Chiesa, viene data agli uomini. </w:t>
      </w:r>
    </w:p>
    <w:p w14:paraId="1E582D82"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Sesta verità: La Legge dello Spirito è tutto il corpo di Cristo che annuncia il Vangelo di Cristo e invita alla conversione a Cristo ed esorta a lasciarsi battezzare.</w:t>
      </w:r>
    </w:p>
    <w:p w14:paraId="37D690FF"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Settima verità: Le Legge dello Spirito è il nostro passaggio dalla natura secondo la carne alla natura secondo lo Spirito o natura spirituale. Questa nuova natura è creata in noi, nascendo noi da acqua e da Spirito Santo. </w:t>
      </w:r>
    </w:p>
    <w:p w14:paraId="3D854607"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Ora è evidente che la Legge dello Spirito è la purissima fede in Cristo, il divenire con Lui un solo corpo, l’essere i continuatori della sua missione, il lasciarsi da Lui condurre a tutta la verità. </w:t>
      </w:r>
    </w:p>
    <w:p w14:paraId="3CDC47A5"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Quando noi viviamo la Legge dello Spirito, noi siamo colmi della vita che è in Cristo Gesù, che è Cristo Gesù. Quando viviamo la Legge dello Spirito, siamo liberati dalla Legge del peccato e della morte. Questa liberazione dalla legge del peccato e della morte, prima si compie con la nostra conversione. Con la conversione si rinnega la parola di Satana e si accoglie la Parola di Cristo Gesù. </w:t>
      </w:r>
    </w:p>
    <w:p w14:paraId="69B55B42"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Poi la conversione va ratificata con la nuova nascita da acqua e da Spirito Santo. </w:t>
      </w:r>
    </w:p>
    <w:p w14:paraId="6D7AD667"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lastRenderedPageBreak/>
        <w:t xml:space="preserve">Poi ancora la nuova nascita sempre va alimenta di grazia, verità, vita eterna, rimanendo sempre però nell’obbedienza alla Parola e al Comandamento di Cristo Gesù. </w:t>
      </w:r>
    </w:p>
    <w:p w14:paraId="1C802F0C"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Se questa Legge dello Spirito non viene osservata, nuovamente si ritorna nella carne e di nuovo si diviene schiavi del peccato e della morte. La vita e la libertà da ogni schiavitù sono nella fedeltà alla Parola di Gesù e nella conoscenza della verità. </w:t>
      </w:r>
    </w:p>
    <w:p w14:paraId="7C999C1F"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Ecco le parole di Gesù nel Vangelo secondo Giovanni:</w:t>
      </w:r>
    </w:p>
    <w:p w14:paraId="2C075D61"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Di nuovo Gesù parlò loro e disse: «Io sono la luce del mondo; chi segue me, non camminerà nelle tenebre, ma avrà la luce della vita». Gli dissero allora i farisei: «Tu dai testimonianza di te stesso; la tua testimonianza non è vera». Gesù rispose loro: «Anche se io do testimonianza di me stesso, la mia testimonianza è vera, perché so da dove sono venuto e dove vado. Voi invece non sapete da dove vengo o dove vado. Voi giudicate secondo la carne; io non giudico nessuno. E anche se io giudico, il mio giudizio è vero, perché non sono solo, ma io e il Padre che mi ha mandato. E nella vostra Legge sta scritto che la testimonianza di due persone è vera. Sono io che do testimonianza di me stesso, e anche il Padre, che mi ha mandato, dà testimonianza di me». Gli dissero allora: «Dov’è tuo padre?». Rispose Gesù: «Voi non conoscete né me né il Padre mio; se conosceste me, conoscereste anche il Padre mio». Gesù pronunciò queste parole nel luogo del tesoro, mentre insegnava nel tempio. E nessuno lo arrestò, perché non era ancora venuta la sua ora.</w:t>
      </w:r>
    </w:p>
    <w:p w14:paraId="31961F7E"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Di nuovo disse loro: «Io vado e voi mi cercherete, ma morirete nel vostro peccato. Dove vado io, voi non potete venire». Dicevano allora i Giudei: «Vuole forse uccidersi, dal momento che dice: “Dove vado io, voi non potete venire”?». E diceva loro: «Voi siete di quaggiù, io sono di lassù; voi siete di questo mondo, io non sono di questo mondo. Vi ho detto che morirete nei vostri peccati; se infatti non credete che Io Sono, morirete nei vostri peccati». Gli dissero allora: «Tu, chi sei?». Gesù disse loro: «Proprio ciò che io vi dico. Molte cose ho da dire di voi, e da giudicare; ma colui che mi ha mandato è veritiero, e le cose che ho udito da lui, le dico al mondo». Non capirono che egli parlava loro del Padre. Disse allora Gesù: «Quando avrete innalzato il Figlio dell’uomo, allora conoscerete che Io Sono e che non faccio nulla da me stesso, ma parlo come il Padre mi ha insegnato. Colui che mi ha mandato è con me: non mi ha lasciato solo, perché faccio sempre le cose che gli sono gradite». </w:t>
      </w:r>
    </w:p>
    <w:p w14:paraId="6742E2AA"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A queste sue parole, molti credettero in lui. Gesù allora disse a quei Giudei che gli avevano creduto: «Se rimanete nella mia parola, siete davvero miei discepoli; conoscerete la verità e la verità vi farà liberi». Gli risposero: «Noi siamo discendenti di Abramo e non siamo mai stati schiavi di nessuno. Come puoi dire: “Diventerete liberi”?». Gesù rispose loro: «In verità, in verità io vi dico: chiunque commette il peccato è schiavo del peccato. Ora, lo schiavo non resta per sempre nella casa; il figlio vi resta per sempre. Se dunque il Figlio vi farà liberi, sarete liberi davvero. So che siete discendenti di Abramo. Ma intanto cercate di </w:t>
      </w:r>
      <w:r w:rsidRPr="00C530D6">
        <w:rPr>
          <w:rFonts w:ascii="Arial" w:hAnsi="Arial" w:cs="Arial"/>
          <w:i/>
          <w:iCs/>
          <w:sz w:val="24"/>
          <w:szCs w:val="24"/>
        </w:rPr>
        <w:lastRenderedPageBreak/>
        <w:t xml:space="preserve">uccidermi perché la mia parola non trova accoglienza in voi. Io dico quello che ho visto presso il Padre; anche voi dunque fate quello che avete ascoltato dal padre vostro». Gli risposero: «Il padre nostro è Abramo». Disse loro Gesù: «Se foste figli di Abramo, fareste le opere di Abramo. Ora invece voi cercate di uccidere me, un uomo che vi ha detto la verità udita da Dio. Questo, Abramo non l’ha fatto. Voi fate le opere del padre vostro». Gli risposero allora: «Noi non siamo nati da prostituzione; abbiamo un solo padre: Dio!». Disse loro Gesù: «Se Dio fosse vostro padre, mi amereste, perché da Dio sono uscito e vengo; non sono venuto da me stesso, ma lui mi ha mandato. Per quale motivo non comprendete il mio linguaggio? Perché non potete dare ascolto alla mia parola. Voi avete per padre il diavolo e volete compiere i desideri del padre vostro. Egli era omicida fin da principio e non stava saldo nella verità, perché in lui non c’è verità. Quando dice il falso, dice ciò che è suo, perché è menzognero e padre della menzogna. A me, invece, voi non credete, perché dico la verità. Chi di voi può dimostrare che ho peccato? Se dico la verità, perché non mi credete? Chi è da Dio ascolta le parole di Dio. Per questo voi non ascoltate: perché non siete da Dio». </w:t>
      </w:r>
    </w:p>
    <w:p w14:paraId="0BFE6EF3"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Gli risposero i Giudei: «Non abbiamo forse ragione di dire che tu sei un Samaritano e un indemoniato?». Rispose Gesù: «Io non sono indemoniato: io onoro il Padre mio, ma voi non onorate me. Io non cerco la mia gloria; vi è chi la cerca, e giudica. In verità, in verità io vi dico: se uno osserva la mia parola, non vedrà la morte in eterno». Gli dissero allora i Giudei: «Ora sappiamo che sei indemoniato. Abramo è morto, come anche i profeti, e tu dici: “Se uno osserva la mia parola, non sperimenterà la morte in eterno”. Sei tu più grande del nostro padre Abramo, che è morto? Anche i profeti sono morti. Chi credi di essere?». Rispose Gesù: «Se io glorificassi me stesso, la mia gloria sarebbe nulla. Chi mi glorifica è il Padre mio, del quale voi dite: “È nostro Dio!”, e non lo conoscete. Io invece lo conosco. Se dicessi che non lo conosco, sarei come voi: un mentitore. Ma io lo conosco e osservo la sua parola. Abramo, vostro padre, esultò nella speranza di vedere il mio giorno; lo vide e fu pieno di gioia». Allora i Giudei gli dissero: «Non hai ancora cinquant’anni e hai visto Abramo?». Rispose loro Gesù: «In verità, in verità io vi dico: prima che Abramo fosse, Io Sono». Allora raccolsero delle pietre per gettarle contro di lui; ma Gesù si nascose e uscì dal tempio (Gv 8,12-59). </w:t>
      </w:r>
    </w:p>
    <w:p w14:paraId="3AF315ED"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Attenzione però! Non basta essere stati liberati per essere liberi. Liberi si è in Cristo e finché si rimane in Cristo. Se non si rimane in Cristo, si ritorna nella schiavitù di un tempo. Liberi si è solo in Cristo, mai fuori di Cristo e chi commette il peccato è sempre fuori di Cristo, mai potrà essere in Cristo. Se abitiamo in Cristo non abitiamo nel peccato, se abitiamo nel peccato non abitiamo in Cristo. il passaggio da Cristo al mondo e dalla vera adorazione all’idolatria è più breve di quanto non si pensi.</w:t>
      </w:r>
    </w:p>
    <w:p w14:paraId="1A9D010A"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Ecco l’ammonimento dell’Apostolo Paolo nella sua Prima Lettera ai Corinzi:</w:t>
      </w:r>
    </w:p>
    <w:p w14:paraId="143D8B3E"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Non voglio infatti che ignoriate, fratelli, che i nostri padri furono tutti sotto la nube, tutti attraversarono il mare, tutti furono battezzati in rapporto a Mosè nella nube </w:t>
      </w:r>
      <w:r w:rsidRPr="00C530D6">
        <w:rPr>
          <w:rFonts w:ascii="Arial" w:hAnsi="Arial" w:cs="Arial"/>
          <w:i/>
          <w:iCs/>
          <w:sz w:val="24"/>
          <w:szCs w:val="24"/>
        </w:rPr>
        <w:lastRenderedPageBreak/>
        <w:t>e nel mare, tutti mangiarono lo stesso cibo spirituale, tutti bevvero la stessa bevanda spirituale: bevevano infatti da una roccia spirituale che li accompagnava, e quella roccia era il Cristo. Ma la maggior parte di loro non fu gradita a Dio e perciò furono sterminati nel deserto.</w:t>
      </w:r>
    </w:p>
    <w:p w14:paraId="18137C41"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Ciò avvenne come esempio per noi, perché non desiderassimo cose cattive, come essi le desiderarono. Non diventate idolatri come alcuni di loro, secondo quanto sta scritto: Il popolo sedette a mangiare e a bere e poi si alzò per divertirsi. Non abbandoniamoci all’impurità, come si abbandonarono alcuni di loro e in un solo giorno ne caddero ventitremila. Non mettiamo alla prova il Signore, come lo misero alla prova alcuni di loro, e caddero vittime dei serpenti. Non mormorate, come mormorarono alcuni di loro, e caddero vittime dello sterminatore. Tutte queste cose però accaddero a loro come esempio, e sono state scritte per nostro ammonimento, di noi per i quali è arrivata la fine dei tempi. Quindi, chi crede di stare in piedi, guardi di non cadere. Nessuna tentazione, superiore alle forze umane, vi ha sorpresi; Dio infatti è degno di fede e non permetterà che siate tentati oltre le vostre forze ma, insieme con la tentazione, vi darà anche il modo di uscirne per poterla sostenere.</w:t>
      </w:r>
    </w:p>
    <w:p w14:paraId="3E927BF7"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Perciò, miei cari, state lontani dall’idolatria. Parlo come a persone intelligenti. Giudicate voi stessi quello che dico: il calice della benedizione che noi benediciamo, non è forse comunione con il sangue di Cristo? E il pane che noi spezziamo, non è forse comunione con il corpo di Cristo? Poiché vi è un solo pane, noi siamo, benché molti, un solo corpo: tutti infatti partecipiamo all’unico pane. Guardate l’Israele secondo la carne: quelli che mangiano le vittime sacrificali non sono forse in comunione con l’altare? Che cosa dunque intendo dire? Che la carne sacrificata agli idoli vale qualcosa? O che un idolo vale qualcosa? No, ma dico che quei sacrifici sono offerti ai demòni e non a Dio. Ora, io non voglio che voi entriate in comunione con i demòni; non potete bere il calice del Signore e il calice dei demòni; non potete partecipare alla mensa del Signore e alla mensa dei demòni. O vogliamo provocare la gelosia del Signore? Siamo forse più forti di lui?</w:t>
      </w:r>
    </w:p>
    <w:p w14:paraId="14AA8EF8"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«Tutto è lecito!». Sì, ma non tutto giova. «Tutto è lecito!». Sì, ma non tutto edifica. Nessuno cerchi il proprio interesse, ma quello degli altri. Tutto ciò che è in vendita sul mercato mangiatelo pure, senza indagare per motivo di coscienza, perché del Signore è la terra e tutto ciò che essa contiene.</w:t>
      </w:r>
    </w:p>
    <w:p w14:paraId="6E3B8A92"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Se un non credente vi invita e volete andare, mangiate tutto quello che vi viene posto davanti, senza fare questioni per motivo di coscienza. Ma se qualcuno vi dicesse: «È carne immolata in sacrificio», non mangiatela, per riguardo a colui che vi ha avvertito e per motivo di coscienza; della coscienza, dico, non tua, ma dell’altro. Per quale motivo, infatti, questa mia libertà dovrebbe essere sottoposta al giudizio della coscienza altrui? Se io partecipo alla mensa rendendo grazie, perché dovrei essere rimproverato per ciò di cui rendo grazie?</w:t>
      </w:r>
    </w:p>
    <w:p w14:paraId="7D3FF201"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Dunque, sia che mangiate sia che beviate sia che facciate qualsiasi altra cosa, fate tutto per la gloria di Dio. Non siate motivo di scandalo né ai Giudei, né ai </w:t>
      </w:r>
      <w:r w:rsidRPr="00C530D6">
        <w:rPr>
          <w:rFonts w:ascii="Arial" w:hAnsi="Arial" w:cs="Arial"/>
          <w:i/>
          <w:iCs/>
          <w:sz w:val="24"/>
          <w:szCs w:val="24"/>
        </w:rPr>
        <w:lastRenderedPageBreak/>
        <w:t xml:space="preserve">Greci, né alla Chiesa di Dio; così come io mi sforzo di piacere a tutti in tutto, senza cercare il mio interesse ma quello di molti, perché giungano alla salvezza (1Cor 10,1-33). </w:t>
      </w:r>
    </w:p>
    <w:p w14:paraId="19341105"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La liberazione della Legge del peccato è solo per chi diviene corpo di Cristo e per vivere in Cristo da vero corpo di Cristo. Dove non regna Cristo, regna il peccato e la sua Legge, regna il mondo e la sua Legge, regna Satana è la sua Legge. Che oggi molti cristiani sono sotto la Legge del peccato, del mondo, di Satana, delle tenebre, lo attesta la completa separazione dalla Parola e dalla verità di Cristo, assieme alla volontà satanica, infernale diabolica di elevare per legge degli uomini alcuni orrendi crimini e peccati a vero bene per l’uomo. Ormai sono moltissimi i cristiani che non solo pensano come il mondo, sono ben oltre il pensiero del mondo. </w:t>
      </w:r>
    </w:p>
    <w:p w14:paraId="7D7D9BA5"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Ecco ora come viene superata la debolezza e l’impossibilità della Legge: </w:t>
      </w:r>
      <w:r w:rsidRPr="00C530D6">
        <w:rPr>
          <w:rFonts w:ascii="Arial" w:hAnsi="Arial" w:cs="Arial"/>
          <w:i/>
          <w:iCs/>
          <w:sz w:val="24"/>
          <w:szCs w:val="24"/>
        </w:rPr>
        <w:t xml:space="preserve">“Infatti ciò che era impossibile alla Legge, resa impotente a causa della carne, Dio lo ha reso possibile: mandando il proprio Figlio in una carne simile a quella del peccato e a motivo del peccato, egli ha condannato il peccato nella carne…”. </w:t>
      </w:r>
      <w:r w:rsidRPr="00C530D6">
        <w:rPr>
          <w:rFonts w:ascii="Arial" w:hAnsi="Arial" w:cs="Arial"/>
          <w:sz w:val="24"/>
          <w:szCs w:val="24"/>
        </w:rPr>
        <w:t xml:space="preserve">Lo abbiamo già detto molte volte. Con la Legge, Dio manifesta all’uomo qual è la via della vita e gli comanda di percorrerla. Si entra sulla via della vita e la si percorre solo per grazia e questa grazia è sempre il Padre che la dona. </w:t>
      </w:r>
    </w:p>
    <w:p w14:paraId="56C8F6EF"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Alla Legge è impossibile vincere il peccato, liberarsi dal giogo della sua schiavitù a causa della carne che è schiava del peccato. Ora Dio rende possibile ciò che per la Legge è impossibile. Come? Mandando Dio il proprio Figlio in un carne simile a quella de peccato e a motivo del peccato. Per l’opera del Figlio. il Padre ha condannato il peccato nella carne. Su questa verità ecco cosa troviamo nei testi del Nuovo Testamento. In Isaia troviamo invece la profezia fondativa di questo mistero di liberazione per mezzo del Servo Sofferente. Si più leggere Is 52,13-53,12. Si possono anche legge tutti gli altri brani di Isaia, di Ezechiele, di Zaccaria e anche dell’Esodo. Tutto l’Antico Testamento in relazione a Cristo contiene tutto il Vangelo prima del Vangelo, contiene tutta la vita di Cristo prima della vita di Cristo. Del Nuovo Testamento noi offriamo sola qualche brano, ritenuto da noi appropriato per comprendere quanto l’Apostolo sta ora dicendo sulla via scelta da Dio per liberare l’uomo dalla schiavitù de peccato, della morte, delle tenebre, di Satana. </w:t>
      </w:r>
    </w:p>
    <w:p w14:paraId="76B62189"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Dalla Seconda Lettera dell’Apostolo Paolo ai Corinzi:</w:t>
      </w:r>
    </w:p>
    <w:p w14:paraId="4431887E"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w:t>
      </w:r>
    </w:p>
    <w:p w14:paraId="3B4E3033"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lastRenderedPageBreak/>
        <w:t>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(1Cor 5,14-21).</w:t>
      </w:r>
    </w:p>
    <w:p w14:paraId="419BF9FB"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Dalla Lettera dell’Apostolo Paolo ai Colossesi:</w:t>
      </w:r>
    </w:p>
    <w:p w14:paraId="17D1E9C7"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nessuno vi inganni con argomenti seducenti: infatti, anche se sono lontano con il corpo, sono però tra voi con lo spirito e gioisco vedendo la vostra condotta ordinata e la saldezza della vostra fede in Cristo.</w:t>
      </w:r>
    </w:p>
    <w:p w14:paraId="6B0237BB"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w:t>
      </w:r>
    </w:p>
    <w:p w14:paraId="4F20E2DD"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2,1-15). </w:t>
      </w:r>
    </w:p>
    <w:p w14:paraId="3BAC21B6"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Dalla Lettera agli Ebrei:</w:t>
      </w:r>
    </w:p>
    <w:p w14:paraId="55960C65"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Ogni sommo sacerdote, infatti, è scelto fra gli uomini e per gli uomini viene costituito tale nelle cose che riguardano Dio, per offrire doni e sacrifici per i peccati. Egli è in grado di sentire giusta compassione per quelli che sono nell’ignoranza e nell’errore, essendo anche lui rivestito di debolezza. A causa di questa egli deve offrire sacrifici per i peccati anche per se stesso, come fa per il popolo.</w:t>
      </w:r>
    </w:p>
    <w:p w14:paraId="78667141"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Nessuno attribuisce a se stesso questo onore, se non chi è chiamato da Dio, come Aronne. Nello stesso modo Cristo non attribuì a se stesso la gloria di </w:t>
      </w:r>
      <w:r w:rsidRPr="00C530D6">
        <w:rPr>
          <w:rFonts w:ascii="Arial" w:hAnsi="Arial" w:cs="Arial"/>
          <w:i/>
          <w:iCs/>
          <w:sz w:val="24"/>
          <w:szCs w:val="24"/>
        </w:rPr>
        <w:lastRenderedPageBreak/>
        <w:t>sommo sacerdote, ma colui che gli disse: Tu sei mio figlio, oggi ti ho generato, gliela conferì come è detto in un altro passo:</w:t>
      </w:r>
    </w:p>
    <w:p w14:paraId="0D13C067"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Tu sei sacerdote per sempre, secondo l’ordine di Melchìsedek.</w:t>
      </w:r>
    </w:p>
    <w:p w14:paraId="49C8F793"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Nei giorni della sua vita terrena egli offrì preghiere e suppliche, con forti grida e lacrime, a Dio che poteva salvarlo da morte e, per il suo pieno abbandono a lui, venne esaudito. Pur essendo Figlio, imparò l’obbedienza da ciò che patì e, reso perfetto, divenne causa di salvezza eterna per tutti coloro che gli obbediscono, essendo stato proclamato da Dio sommo sacerdote secondo l’ordine di Melchìsedek (Eb 5,1-10). </w:t>
      </w:r>
    </w:p>
    <w:p w14:paraId="3DCE992B"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Dalla Lettera agli Ebrei:</w:t>
      </w:r>
    </w:p>
    <w:p w14:paraId="39D6ED80"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Questo era il sommo sacerdote che ci occorreva: santo, innocente, senza macchia, separato dai peccatori ed elevato sopra i cieli. Egli non ha bisogno, come i sommi sacerdoti, di offrire sacrifici ogni giorno, prima per i propri peccati e poi per quelli del popolo: lo ha fatto una volta per tutte, offrendo se stesso. La Legge infatti costituisce sommi sacerdoti uomini soggetti a debolezza; ma la parola del giuramento, posteriore alla Legge, costituisce sacerdote il Figlio, reso perfetto per sempre (Eb 7,26-28).</w:t>
      </w:r>
    </w:p>
    <w:p w14:paraId="05620A0A"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Dalla Lettera agli Ebrei:</w:t>
      </w:r>
    </w:p>
    <w:p w14:paraId="1D27E080"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Cristo, invece, è venuto come sommo sacerdote dei beni futuri, attraverso una tenda più grande e più perfetta, non costruita da mano d’uomo, cioè non appartenente a questa creazione. Egli entrò una volta per sempre nel santuario, non mediante il sangue di capri e di vitelli, ma in virtù del proprio sangue, ottenendo così una redenzione eterna. Infatti, se il sangue dei capri e dei vitelli e la cenere di una giovenca, sparsa su quelli che sono contaminati, li santificano purificandoli nella carne, quanto più il sangue di Cristo – il quale, mosso dallo Spirito eterno, offrì se stesso senza macchia a Dio – purificherà la nostra coscienza dalle opere di morte, perché serviamo al Dio vivente?</w:t>
      </w:r>
    </w:p>
    <w:p w14:paraId="1DDC5130"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Per questo egli è mediatore di un’alleanza nuova, perché, essendo intervenuta la sua morte in riscatto delle trasgressioni commesse sotto la prima alleanza, coloro che sono stati chiamati ricevano l’eredità eterna che era stata promessa. Ora, dove c’è un testamento, è necessario che la morte del testatore sia dichiarata, perché un testamento ha valore solo dopo la morte e rimane senza effetto finché il testatore vive. Per questo neanche la prima alleanza fu inaugurata senza sangue. Infatti, dopo che tutti i comandamenti furono promulgati a tutto il popolo da Mosè, secondo la Legge, questi, preso il sangue dei vitelli e dei capri con acqua, lana scarlatta e issòpo, asperse il libro stesso e tutto il popolo, dicendo: Questo è il sangue dell’alleanza che Dio ha stabilito per voi. Alla stessa maniera con il sangue asperse anche la tenda e tutti gli arredi del culto. Secondo la Legge, infatti, quasi tutte le cose vengono purificate con il sangue, e senza spargimento di sangue non esiste perdono.</w:t>
      </w:r>
    </w:p>
    <w:p w14:paraId="28236B3E"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lastRenderedPageBreak/>
        <w:t>Era dunque necessario che le cose raffiguranti le realtà celesti fossero purificate con tali mezzi; ma le stesse realtà celesti, poi, dovevano esserlo con sacrifici superiori a questi. Cristo infatti non è entrato in un santuario fatto da mani d’uomo, figura di quello vero, ma nel cielo stesso, per comparire ora al cospetto di Dio in nostro favore. E non deve offrire se stesso più volte, come il sommo sacerdote che entra nel santuario ogni anno con sangue altrui: in questo caso egli, fin dalla fondazione del mondo, avrebbe dovuto soffrire molte volte. Invece ora, una volta sola, nella pienezza dei tempi, egli è apparso per annullare il peccato mediante il sacrificio di se stesso. E come per gli uomini è stabilito che muoiano una sola volta, dopo di che viene il giudizio, così Cristo, dopo essersi offerto una sola volta per togliere il peccato di molti, apparirà una seconda volta, senza alcuna relazione con il peccato, a coloro che l’aspettano per la loro salvezza (Eb 9,11-27).</w:t>
      </w:r>
    </w:p>
    <w:p w14:paraId="71D5E3F7"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Dalla Lettera agli Ebrei:</w:t>
      </w:r>
    </w:p>
    <w:p w14:paraId="35976EA5"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La Legge infatti, poiché possiede soltanto un’ombra dei beni futuri e non la realtà stessa delle cose, non ha mai il potere di condurre alla perfezione per mezzo di sacrifici – sempre uguali, che si continuano a offrire di anno in anno – coloro che si accostano a Dio. Altrimenti, non si sarebbe forse cessato di offrirli, dal momento che gli offerenti, purificati una volta per tutte, non avrebbero più alcuna coscienza dei peccati? Invece in quei sacrifici si rinnova di anno in anno il ricordo dei peccati. È impossibile infatti che il sangue di tori e di capri elimini i peccati. Per questo, entrando nel mondo, Cristo dice:</w:t>
      </w:r>
    </w:p>
    <w:p w14:paraId="0D7C89C9"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Tu non hai voluto né sacrificio né offerta, un corpo invece mi hai preparato. Non hai gradito né olocausti né sacrifici per il peccato. Allora ho detto: «Ecco, io vengo – poiché di me sta scritto nel rotolo del libro – per fare, o Dio, la tua volontà».</w:t>
      </w:r>
    </w:p>
    <w:p w14:paraId="7DBE8F53"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w:t>
      </w:r>
    </w:p>
    <w:p w14:paraId="128D62E8"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Ogni sacerdote si presenta giorno per giorno a celebrare il culto e a offrire molte volte gli stessi sacrifici, che non possono mai eliminare i peccati. Cristo, invece, avendo offerto un solo sacrificio per i peccati, si è assiso per sempre alla destra di Dio, aspettando ormai che i suoi nemici vengano posti a sgabello dei suoi piedi. Infatti, con un’unica offerta egli ha reso perfetti per sempre quelli che vengono santificati. A noi lo testimonia anche lo Spirito Santo. Infatti, dopo aver detto:</w:t>
      </w:r>
    </w:p>
    <w:p w14:paraId="55182C95"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Questa è l’alleanza che io stipulerò con loro dopo quei giorni, dice il Signore: io porrò le mie leggi nei loro cuori e le imprimerò nella loro mente, dice:</w:t>
      </w:r>
    </w:p>
    <w:p w14:paraId="1B7322DA"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e non mi ricorderò più dei loro peccati e delle loro iniquità. Ora, dove c’è il perdono di queste cose, non c’è più offerta per il peccato (Eb 10,1-18). </w:t>
      </w:r>
    </w:p>
    <w:p w14:paraId="2B0CCD0E"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Dalla Prima Lettera di San Giovanni Apostolo:</w:t>
      </w:r>
    </w:p>
    <w:p w14:paraId="25234CFB"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lastRenderedPageBreak/>
        <w:t>Carissimi, non prestate fede ad ogni spirito, ma mettete alla prova gli spiriti, per saggiare se provengono veramente da Dio, perché molti falsi profeti sono venuti nel mondo. In questo potete riconoscere lo Spirito di Dio: ogni spirito che riconosce Gesù Cristo venuto nella carne, è da Dio; ogni spirito che non riconosce Gesù, non è da Dio. Questo è lo spirito dell’anticristo che, come avete udito, viene, anzi è già nel mondo. Voi siete da Dio, figlioli, e avete vinto costoro, perché colui che è in voi è più grande di colui che è nel mondo. Essi sono del mondo, perciò insegnano cose del mondo e il mondo li ascolta. Noi siamo da Dio: chi conosce Dio ascolta noi; chi non è da Dio non ci ascolta. Da questo noi distinguiamo lo spirito della verità e lo spirito dell’errore.</w:t>
      </w:r>
    </w:p>
    <w:p w14:paraId="564D0A2E"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Carissimi, amiamoci gli uni gli altri, perché l’amore è da Dio: chiunque ama è stato generato da Dio e conosce Dio. Chi non ama non ha conosciuto Dio, perché Dio è amore. In questo si è manifestato l’amore di Dio in noi: Dio ha mandato nel mondo il suo Figlio unigenito, perché noi avessimo la vita per mezzo di lui. In questo sta l’amore: non siamo stati noi ad amare Dio, ma è lui che ha amato noi e ha mandato il suo Figlio come vittima di espiazione per i nostri peccati.</w:t>
      </w:r>
    </w:p>
    <w:p w14:paraId="648C6E1C"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Carissimi, se Dio ci ha amati così, anche noi dobbiamo amarci gli uni gli altri. Nessuno mai ha visto Dio; se ci amiamo gli uni gli altri, Dio rimane in noi e l’amore di lui è perfetto in noi. In questo si conosce che noi rimaniamo in lui ed egli in noi: egli ci ha donato il suo Spirito. E noi stessi abbiamo veduto e attestiamo che il Padre ha mandato il suo Figlio come salvatore del mondo. Chiunque confessa che Gesù è il Figlio di Dio, Dio rimane in lui ed egli in Dio. E noi abbiamo conosciuto e creduto l’amore che Dio ha in noi. Dio è amore; chi rimane nell’amore rimane in Dio e Dio rimane in lui.</w:t>
      </w:r>
    </w:p>
    <w:p w14:paraId="7A691B7C"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In questo l’amore ha raggiunto tra noi la sua perfezione: che abbiamo fiducia nel giorno del giudizio, perché come è lui, così siamo anche noi, in questo mondo. Nell’amore non c’è timore, al contrario l’amore perfetto scaccia il timore, perché il timore suppone un castigo e chi teme non è perfetto nell’amore.</w:t>
      </w:r>
    </w:p>
    <w:p w14:paraId="2D5052CB"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Noi amiamo perché egli ci ha amati per primo. Se uno dice: «Io amo Dio» e odia suo fratello, è un bugiardo. Chi infatti non ama il proprio fratello che vede, non può amare Dio che non vede. E questo è il comandamento che abbiamo da lui: chi ama Dio, ami anche suo fratello (Gv 4,1-21).</w:t>
      </w:r>
    </w:p>
    <w:p w14:paraId="7D84FB34"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Dalla Prima Lettera di San Giovanni Apostolo:</w:t>
      </w:r>
    </w:p>
    <w:p w14:paraId="71A5E257"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Chiunque crede che Gesù è il Cristo, è stato generato da Dio; e chi ama colui che ha generato, ama anche chi da lui è stato generato. In questo conosciamo di amare i figli di Dio: quando amiamo Dio e osserviamo i suoi comandamenti. In questo infatti consiste l’amore di Dio, nell’osservare i suoi comandamenti; e i suoi comandamenti non sono gravosi. Chiunque è stato generato da Dio vince il mondo; e questa è la vittoria che ha vinto il mondo: la nostra fede.</w:t>
      </w:r>
    </w:p>
    <w:p w14:paraId="03E9058A"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E chi è che vince il mondo se non chi crede che Gesù è il Figlio di Dio? Egli è colui che è venuto con acqua e sangue, Gesù Cristo; non con l’acqua soltanto, ma con l’acqua e con il sangue. Ed è lo Spirito che dà testimonianza, perché lo </w:t>
      </w:r>
      <w:r w:rsidRPr="00C530D6">
        <w:rPr>
          <w:rFonts w:ascii="Arial" w:hAnsi="Arial" w:cs="Arial"/>
          <w:i/>
          <w:iCs/>
          <w:sz w:val="24"/>
          <w:szCs w:val="24"/>
        </w:rPr>
        <w:lastRenderedPageBreak/>
        <w:t>Spirito è la verità. Poiché tre sono quelli che danno testimonianza: lo Spirito, l’acqua e il sangue, e questi tre sono concordi. Se accettiamo la testimonianza degli uomini, la testimonianza di Dio è superiore: e questa è la testimonianza di Dio, che egli ha dato riguardo al proprio Figlio. Chi crede nel Figlio di Dio, ha questa testimonianza in sé. Chi non crede a Dio, fa di lui un bugiardo, perché non crede alla testimonianza che Dio ha dato riguardo al proprio Figlio. E la testimonianza è questa: Dio ci ha donato la vita eterna e questa vita è nel suo Figlio. Chi ha il Figlio, ha la vita; chi non ha il Figlio di Dio, non ha la vita.</w:t>
      </w:r>
    </w:p>
    <w:p w14:paraId="1D864232"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Questo vi ho scritto perché sappiate che possedete la vita eterna, voi che credete nel nome del Figlio di Dio.</w:t>
      </w:r>
    </w:p>
    <w:p w14:paraId="42A64172"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E questa è la fiducia che abbiamo in lui: qualunque cosa gli chiediamo secondo la sua volontà, egli ci ascolta. E se sappiamo che ci ascolta in tutto quello che gli chiediamo, sappiamo di avere già da lui quanto abbiamo chiesto.</w:t>
      </w:r>
    </w:p>
    <w:p w14:paraId="7F297E9D"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Se uno vede il proprio fratello commettere un peccato che non conduce alla morte, preghi, e Dio gli darà la vita: a coloro, cioè, il cui peccato non conduce alla morte. C’è infatti un peccato che conduce alla morte; non dico di pregare riguardo a questo peccato. Ogni iniquità è peccato, ma c’è il peccato che non conduce alla morte.</w:t>
      </w:r>
    </w:p>
    <w:p w14:paraId="75EB42D2"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Sappiamo che chiunque è stato generato da Dio non pecca: chi è stato generato da Dio preserva se stesso e il Maligno non lo tocca. Noi sappiamo che siamo da Dio, mentre tutto il mondo sta in potere del Maligno. Sappiamo anche che il Figlio di Dio è venuto e ci ha dato l’intelligenza per conoscere il vero Dio. E noi siamo nel vero Dio, nel Figlio suo Gesù Cristo: egli è il vero Dio e la vita eterna. Figlioli, guardatevi dai falsi dèi! (1Gv 5,1-21). </w:t>
      </w:r>
    </w:p>
    <w:p w14:paraId="5D6F60CF"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Dalla Prima Lettera di San Pietro Apostolo:</w:t>
      </w:r>
    </w:p>
    <w:p w14:paraId="14E1BC0B"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Sia benedetto Dio e Padre del Signore nostro Gesù Cristo, che nella sua grande misericordia ci ha rigenerati, mediante la risurrezione di Gesù Cristo dai morti, per una speranza viva, per un’eredità che non si corrompe, non si macchia e non marcisce. Essa è conservata nei cieli per voi, che dalla potenza di Dio siete custoditi mediante la fede, in vista della salvezza che sta per essere rivelata nell’ultimo tempo.</w:t>
      </w:r>
    </w:p>
    <w:p w14:paraId="32F7B97B"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Perciò siete ricolmi di gioia, anche se ora dovete essere, per un po’ di tempo, afflitti da varie prove, affinché la vostra fede, messa alla prova, molto più preziosa dell’oro – destinato a perire e tuttavia purificato con fuoco – torni a vostra lode, gloria e onore quando Gesù Cristo si manifesterà. Voi lo amate, pur senza averlo visto e ora, senza vederlo, credete in lui. Perciò esultate di gioia indicibile e gloriosa, mentre raggiungete la mèta della vostra fede: la salvezza delle anime.</w:t>
      </w:r>
    </w:p>
    <w:p w14:paraId="64936219"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Su questa salvezza indagarono e scrutarono i profeti, che preannunciavano la grazia a voi destinata; essi cercavano di sapere quale momento o quali circostanze indicasse lo Spirito di Cristo che era in loro, quando prediceva le sofferenze destinate a Cristo e le glorie che le avrebbero seguite. A loro fu rivelato </w:t>
      </w:r>
      <w:r w:rsidRPr="00C530D6">
        <w:rPr>
          <w:rFonts w:ascii="Arial" w:hAnsi="Arial" w:cs="Arial"/>
          <w:i/>
          <w:iCs/>
          <w:sz w:val="24"/>
          <w:szCs w:val="24"/>
        </w:rPr>
        <w:lastRenderedPageBreak/>
        <w:t>che, non per se stessi, ma per voi erano servitori di quelle cose che ora vi sono annunciate per mezzo di coloro che vi hanno portato il Vangelo mediante lo Spirito Santo, mandato dal cielo: cose nelle quali gli angeli desiderano fissare lo sguardo.</w:t>
      </w:r>
    </w:p>
    <w:p w14:paraId="05273EB0"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Perciò, cingendo i fianchi della vostra mente e restando sobri, ponete tutta la vostra speranza in quella grazia che vi sarà data quando Gesù Cristo si manifesterà. Come figli obbedienti, non conformatevi ai desideri di un tempo, quando eravate nell’ignoranza, ma, come il Santo che vi ha chiamati, diventate santi anche voi in tutta la vostra condotta. Poiché sta scritto: Sarete santi, perché io sono santo.</w:t>
      </w:r>
    </w:p>
    <w:p w14:paraId="4D9CA51A"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E se chiamate Padre colui che, senza fare preferenze, giudica ciascuno secondo le proprie opere, comportatevi con timore di Dio nel tempo in cui vivete quaggiù come stranieri. Voi sapete che non a prezzo di cose effimere, come argento e oro, foste liberati dalla vostra vuota condotta, ereditata dai padri, ma con il sangue prezioso di Cristo, agnello senza difetti e senza macchia. Egli fu predestinato già prima della fondazione del mondo, ma negli ultimi tempi si è manifestato per voi; e voi per opera sua credete in Dio, che lo ha risuscitato dai morti e gli ha dato gloria, in modo che la vostra fede e la vostra speranza siano rivolte a Dio.</w:t>
      </w:r>
    </w:p>
    <w:p w14:paraId="0D76B502"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Dopo aver purificato le vostre anime con l’obbedienza alla verità per amarvi sinceramente come fratelli, amatevi intensamente, di vero cuore, gli uni gli altri, rigenerati non da un seme corruttibile ma incorruttibile, per mezzo della parola di Dio viva ed eterna. Perché ogni carne è come l’erba e tutta la sua gloria come un fiore di campo. L’erba inaridisce, i fiori cadono, ma la parola del Signore rimane in eterno. E questa è la parola del Vangelo che vi è stato annunciato (1Pt 1,3-25). </w:t>
      </w:r>
    </w:p>
    <w:p w14:paraId="1E0ACA0C"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Il Padre ha costituito il suo Figlio Unigenito che si è fatto carne nel seno della Vergine il suo Agnello che toglie il peccato del mondo. Non è però sufficiente togliere il peccato del mondo. L’uomo resterebbe sempre in uno stato di morte. Occorre creare in lui la nuova vita, creando la nuova natura. </w:t>
      </w:r>
    </w:p>
    <w:p w14:paraId="1EF5EA4E"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Questa nuova natura è frutto della grazia di Cristo e della grazia del corpo di Cristo. </w:t>
      </w:r>
    </w:p>
    <w:p w14:paraId="5B2A71CD"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È frutto dell’obbedienza degli Apostoli ed è proprio l’obbedienza che fa rimanere gli Apostoli in Cristo. Rimanendo in Cristo, essi portano molto frutto. </w:t>
      </w:r>
    </w:p>
    <w:p w14:paraId="065C998C"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In comunione gerarchica con gli Apostoli anche i Presbiteri devono obbedire a Cristo per rimanere in Cristo e portare molto frutto. </w:t>
      </w:r>
    </w:p>
    <w:p w14:paraId="297B3BB2"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Molto frutto lo deve portare ogni membro del corpo di Cristo e questo avviene per la loro obbedienza a ogni Parola di Cristo. </w:t>
      </w:r>
    </w:p>
    <w:p w14:paraId="77ADD91A"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Per questa quotidiana obbedienza si rimane in Cristo e si porta molto frutto. </w:t>
      </w:r>
    </w:p>
    <w:p w14:paraId="636EB88C"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Dal giorno di Pentecoste fino al giorno della Parusia, la missione di obbedienza e di grazia è tutta posto nelle mani di ogni singolo membro del corpo di Cristo. </w:t>
      </w:r>
    </w:p>
    <w:p w14:paraId="29AAC7AD"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lastRenderedPageBreak/>
        <w:t xml:space="preserve">Ora comprendiamo le Parola dell’Apostolo Paolo: </w:t>
      </w:r>
      <w:r w:rsidRPr="00C530D6">
        <w:rPr>
          <w:rFonts w:ascii="Arial" w:hAnsi="Arial" w:cs="Arial"/>
          <w:i/>
          <w:iCs/>
          <w:sz w:val="24"/>
          <w:szCs w:val="24"/>
        </w:rPr>
        <w:t xml:space="preserve">“Infatti ciò che era impossibile alla Legge, resa impotente a causa della carne, Dio lo ha reso possibile: mandando il proprio Figlio in una carne simile a quella del peccato e a motivo del peccato, egli ha condannato il peccato nella carne…”. </w:t>
      </w:r>
      <w:r w:rsidRPr="00C530D6">
        <w:rPr>
          <w:rFonts w:ascii="Arial" w:hAnsi="Arial" w:cs="Arial"/>
          <w:sz w:val="24"/>
          <w:szCs w:val="24"/>
        </w:rPr>
        <w:t>La grazia, frutto del corpo trafitto di Cristo, frutto del corpo trafitto del cristiano sulla croce dell’obbedienza, rende possibile ciò che per la Legge era impossibile. La Legge del peccato si vince solo per grazia di Cristo e la grazia è data da Cristo senza misura, assieme allo Spirito Santo. Grazia e Spirito Santo oggi devono essere il frutto dell’obbedienza del cristiano.</w:t>
      </w:r>
    </w:p>
    <w:p w14:paraId="17BAF225"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Ecco il fine del dono della grazia e dello Spirito Santo, il dono degli Apostoli e dei Presbiteri, il dono di ogni discepolo del Signore: “</w:t>
      </w:r>
      <w:r w:rsidRPr="00C530D6">
        <w:rPr>
          <w:rFonts w:ascii="Arial" w:hAnsi="Arial" w:cs="Arial"/>
          <w:i/>
          <w:iCs/>
          <w:sz w:val="24"/>
          <w:szCs w:val="24"/>
        </w:rPr>
        <w:t xml:space="preserve">Perché la giustizia della Legge fosse compiuta in noi, che camminiamo non secondo la carne ma secondo lo Spirito”. </w:t>
      </w:r>
      <w:r w:rsidRPr="00C530D6">
        <w:rPr>
          <w:rFonts w:ascii="Arial" w:hAnsi="Arial" w:cs="Arial"/>
          <w:sz w:val="24"/>
          <w:szCs w:val="24"/>
        </w:rPr>
        <w:t xml:space="preserve">Cosa è la giustizia della Legge? È l’obbedienza alla Parola del Signore. È l’ascolto della voce di Dio. È l’obbedienza alla grazia, alla verità, alla luce che sono dono dello Spirito Santo. È vivere nel Vangelo secondo il Vangelo. È osservare anche i più piccoli precetti della Legge. È vivere tutto il Discorso della Montagna. </w:t>
      </w:r>
    </w:p>
    <w:p w14:paraId="79E8350D"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Io vi dico infatti: se la vostra giustizia non supererà quella degli scribi e dei farisei, non entrerete nel regno dei cieli (Mt 5,17-20).</w:t>
      </w:r>
    </w:p>
    <w:p w14:paraId="5C483C17"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Con la predicazione della Parola e con il dono della conversione fatto a noi da Dio, in Cristo, per opera dello Spirito Santo, portato dalla Parola di colui che l’annuncia, si abbandonano le tenebre e le falsità di Satana e si accoglie la verità di Cristo e Cristo verità di Dio e dell’uomo. </w:t>
      </w:r>
    </w:p>
    <w:p w14:paraId="5A362EAC"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Nascendo poi da acqua e da Spirito Santo si diviene nuove creature e si passa dalla carne nello Spirito Santo per camminare nello Spirito Santo. </w:t>
      </w:r>
    </w:p>
    <w:p w14:paraId="6BA96109"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Se la Parola non viene predicata, se chi predica la Parola non è colmo di Spirito Santo da colmare la Parola di Spirito Santo, il dono della conversione non è dato, perché lo Spirito della conversione non è dato. </w:t>
      </w:r>
    </w:p>
    <w:p w14:paraId="5BFC8D54"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Allora anche se si diviene nuove creature, anche se si ricevono gli altra sacramenti, senza lo Spirito di conversione e di adesione alla verità di Cristo e a Cristo Verità di Dio e dell’uomo, i sacramenti operano sempre ex opere operato, mancando però l’opera operantis – perché manca l’opera della giustizia che è la piena e perfetta obbedienza al Vangelo – sia il dono della nuova creatura e sia ogni altro albero di grazia e di verità prodotto dal saramento, rimane sterile, o come dice il profeta Geremia, rimane come un tamerisco nella steppa. Mentre </w:t>
      </w:r>
      <w:r w:rsidRPr="00C530D6">
        <w:rPr>
          <w:rFonts w:ascii="Arial" w:hAnsi="Arial" w:cs="Arial"/>
          <w:sz w:val="24"/>
          <w:szCs w:val="24"/>
        </w:rPr>
        <w:lastRenderedPageBreak/>
        <w:t xml:space="preserve">chi obbedisce alla Parola e cammina nel Vangelo è come un albero piantato lungo corsi di Acqua. </w:t>
      </w:r>
    </w:p>
    <w:p w14:paraId="02C6C17C"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Anche Ezechiele ci rivela cosa produce l’acqua che sgorga dal lato destro del Nuovo Tempio del Signore unita all’acqua che sgorga da ogni membro del corpo di Cristo-</w:t>
      </w:r>
    </w:p>
    <w:p w14:paraId="1DF97017"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Dal Libro del Profeta Geremia:</w:t>
      </w:r>
    </w:p>
    <w:p w14:paraId="054DE51F"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Il peccato di Giuda è scritto con stilo di ferro, è inciso con punta di diamante sulla tavola del loro cuore e sui corni dei loro altari. Così i loro figli ricorderanno i loro altari e i loro pali sacri presso gli alberi verdi, sui colli elevati, sui monti e in aperta campagna. «I tuoi averi e tutti i tuoi tesori li abbandonerò al saccheggio, come ricompensa per tutti i peccati commessi in tutti i tuoi territori. Dovrai ritirare la mano dall’eredità che ti avevo dato; ti renderò schiavo dei tuoi nemici in una terra che non conosci, perché avete acceso il fuoco della mia ira, che arderà sempre».</w:t>
      </w:r>
    </w:p>
    <w:p w14:paraId="185B9AAD"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Così dice il Signore: «Maledetto l’uomo che confida nell’uomo, e pone nella carne il suo sostegno, allontanando il suo cuore dal Signore. Sarà come un tamerisco nella steppa; non vedrà venire il bene, dimorerà in luoghi aridi nel deserto, in una terra di salsedine, dove nessuno può vivere.</w:t>
      </w:r>
    </w:p>
    <w:p w14:paraId="0D498C1C"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Benedetto l’uomo che confida nel Signore e il Signore è la sua fiducia. È come un albero piantato lungo un corso d’acqua, verso la corrente stende le radici; non teme quando viene il caldo, le sue foglie rimangono verdi, nell’anno della siccità non si dà pena, non smette di produrre frutti.</w:t>
      </w:r>
    </w:p>
    <w:p w14:paraId="5990B68F"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Niente è più infido del cuore e difficilmente guarisce! Chi lo può conoscere? Io, il Signore, scruto la mente e saggio i cuori, per dare a ciascuno secondo la sua condotta, secondo il frutto delle sue azioni. È come una pernice che cova uova altrui, chi accumula ricchezze in modo disonesto. A metà dei suoi giorni dovrà lasciarle e alla fine apparirà uno stolto».</w:t>
      </w:r>
    </w:p>
    <w:p w14:paraId="1FB8621E"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Trono di gloria, eccelso fin dal principio, è il luogo del nostro santuario! O speranza d’Israele, Signore, quanti ti abbandonano resteranno confusi; quanti si allontanano da te saranno scritti nella polvere, perché hanno abbandonato il Signore, fonte di acqua viva. Guariscimi, Signore, e guarirò, salvami e sarò salvato, poiché tu sei il mio vanto. </w:t>
      </w:r>
    </w:p>
    <w:p w14:paraId="7F98EE63"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Essi mi dicono: «Dov’è la parola del Signore? Si compia finalmente!». Io non ho insistito presso di te per la sventura né ho desiderato il giorno funesto, tu lo sai. Ciò che è uscito dalla mia bocca è innanzi a te. Non essere per me causa di spavento, tu, mio solo rifugio nel giorno della sventura. Siano confusi i miei avversari, non io, si spaventino loro, non io. Manda contro di loro il giorno della sventura, distruggili due volte (Ger 17,1-18). </w:t>
      </w:r>
    </w:p>
    <w:p w14:paraId="28FE55D6"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Dal Libro del Profeta Ezechiele:</w:t>
      </w:r>
    </w:p>
    <w:p w14:paraId="402FAE9C"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Mi condusse poi all’ingresso del tempio e vidi che sotto la soglia del tempio usciva acqua verso oriente, poiché la facciata del tempio era verso oriente. Quell’acqua scendeva sotto il lato destro del tempio, dalla parte meridionale dell’altare. Mi </w:t>
      </w:r>
      <w:r w:rsidRPr="00C530D6">
        <w:rPr>
          <w:rFonts w:ascii="Arial" w:hAnsi="Arial" w:cs="Arial"/>
          <w:i/>
          <w:iCs/>
          <w:sz w:val="24"/>
          <w:szCs w:val="24"/>
        </w:rPr>
        <w:lastRenderedPageBreak/>
        <w:t>condusse fuori dalla porta settentrionale e mi fece girare all’esterno, fino alla porta esterna rivolta a oriente, e vidi che l’acqua scaturiva dal lato destro. Quell’uomo avanzò verso oriente e con una cordicella in mano misurò mille cubiti, poi mi fece attraversare quell’acqua: mi giungeva alla caviglia. Misurò altri mille cubiti, poi mi fece attraversare quell’acqua: mi giungeva al ginocchio. Misurò altri mille cubiti, poi mi fece attraversare l’acqua: mi giungeva ai fianchi. Ne misurò altri mille: era un torrente che non potevo attraversare, perché le acque erano cresciute; erano acque navigabili, un torrente che non si poteva passare a guado. Allora egli mi disse: «Hai visto, figlio dell’uomo?».</w:t>
      </w:r>
    </w:p>
    <w:p w14:paraId="004A7589"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Poi mi fece ritornare sulla sponda del torrente; voltandomi, vidi che sulla sponda del torrente vi era una grandissima quantità di alberi da una parte e dall’altra. Mi disse: «Queste acque scorrono verso la regione orientale, scendono nell’Araba ed entrano nel mare: sfociate nel mare, ne risanano le acque. Ogni essere vivente che si muove dovunque arriva il torrente, vivrà: il pesce vi sarà abbondantissimo, perché dove giungono quelle acque, risanano, e là dove giungerà il torrente tutto rivivrà. Sulle sue rive vi saranno pescatori: da Engàddi a En-Eglàim vi sarà una distesa di reti. I pesci, secondo le loro specie, saranno abbondanti come i pesci del Mare Grande. Però le sue paludi e le sue lagune non saranno risanate: saranno abbandonate al sale. Lungo il torrente, su una riva e sull’altra, crescerà ogni sorta di alberi da frutto, le cui foglie non appassiranno: i loro frutti non cesseranno e ogni mese matureranno, perché le loro acque sgorgano dal santuario. I loro frutti serviranno come cibo e le foglie come medicina (Ez 47,1-12). </w:t>
      </w:r>
    </w:p>
    <w:p w14:paraId="438BBA99"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Così anche il Salmo </w:t>
      </w:r>
    </w:p>
    <w:p w14:paraId="62825167"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Beato l’uomo che non entra nel consiglio dei malvagi, non resta nella via dei peccatori e non siede in compagnia degli arroganti, ma nella legge del Signore trova la sua gioia, la sua legge medita giorno e notte. È come albero piantato lungo corsi d’acqua, che dà frutto a suo tempo: le sue foglie non appassiscono e tutto quello che fa, riesce bene. Non così, non così i malvagi, ma come pula che il vento disperde; perciò non si alzeranno i malvagi nel giudizio né i peccatori nell’assemblea dei giusti, poiché il Signore veglia sul cammino dei giusti, mentre la via dei malvagi va in rovina (Sal 1,1-6). </w:t>
      </w:r>
    </w:p>
    <w:p w14:paraId="3C79D221"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Non basta il sacrificio di Cristo Gesù offerto al Padre una volta per tutte. Il Sacrificio di Cristo deve ricevere forza di conversione, di vita, di verità, di giustizia dal sacrificio dell’Apostolo del Signore, dal sacrificio del Presbitero, dal sacrificio di ogni altro membro del corpo di Cristo, se si vuole che veramente il sacrificio di Cristo risani anche le acque del Mar Morto.</w:t>
      </w:r>
    </w:p>
    <w:p w14:paraId="287F238A"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Le acque del Mar Morto non sono risanate solo dalle acque che escono dal santuario, vengono risanate delle acque che sgorgano dal santuario e dal grande fiume che diviene sempre più grande per le acque che sgorgano dal sacrificio di ogni membro del corpo di Cristo. Ogni cristiano è chiamato ad aggiungere la sua acqua alle acque di Cristo Gesù. Solo così anche il Mar Morto potrà essere risanato. </w:t>
      </w:r>
    </w:p>
    <w:p w14:paraId="30834006" w14:textId="77777777" w:rsidR="00C530D6" w:rsidRPr="00C530D6" w:rsidRDefault="00C530D6" w:rsidP="00C530D6">
      <w:pPr>
        <w:spacing w:after="120"/>
        <w:jc w:val="both"/>
        <w:rPr>
          <w:rFonts w:ascii="Arial" w:hAnsi="Arial" w:cs="Arial"/>
          <w:sz w:val="24"/>
          <w:szCs w:val="24"/>
        </w:rPr>
      </w:pPr>
    </w:p>
    <w:p w14:paraId="363BE652" w14:textId="77777777" w:rsidR="00C530D6" w:rsidRPr="00C530D6" w:rsidRDefault="00C530D6" w:rsidP="00C530D6">
      <w:pPr>
        <w:spacing w:after="120"/>
        <w:jc w:val="both"/>
        <w:rPr>
          <w:rFonts w:ascii="Arial" w:hAnsi="Arial" w:cs="Arial"/>
          <w:sz w:val="24"/>
          <w:szCs w:val="24"/>
        </w:rPr>
      </w:pPr>
      <w:r w:rsidRPr="00C530D6">
        <w:rPr>
          <w:rFonts w:ascii="Arial" w:hAnsi="Arial" w:cs="Arial"/>
          <w:b/>
          <w:bCs/>
          <w:sz w:val="24"/>
          <w:szCs w:val="24"/>
        </w:rPr>
        <w:t>Quelli infatti che vivono secondo la carne, tendono verso ciò che è carnale; quelli invece che vivono secondo lo Spirito, tendono verso ciò che è spirituale. Ora, la carne tende alla morte, mentre lo Spirito tende alla vita e alla pace. Ciò a cui tende la carne è contrario a Dio, perché non si sottomette alla legge di Dio, e neanche lo potrebbe. Quelli che si lasciano dominare dalla carne non possono piacere a Dio (Rm 8,1-8).</w:t>
      </w:r>
    </w:p>
    <w:p w14:paraId="32FF9DD9"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Vive secondo la carne, chi rimane nella carne o chi ritorna nella carne. Vivono secondo lo Spirito coloro che sono passati dalla carne nello Spirito e abitano e dimorano nello Spirito. I frutti di chi è nella carne e i frutti di chi è nello Spirito non sono gli stessi. Infatti:</w:t>
      </w:r>
      <w:r w:rsidRPr="00C530D6">
        <w:rPr>
          <w:rFonts w:ascii="Arial" w:hAnsi="Arial" w:cs="Arial"/>
          <w:i/>
          <w:iCs/>
          <w:sz w:val="24"/>
          <w:szCs w:val="24"/>
        </w:rPr>
        <w:t xml:space="preserve"> “Quelli infatti che vivono secondo la carne, tendono verso ciò che è carnale; quelli invece che vivono secondo lo Spirito, tendono verso ciò che è spirituale”. </w:t>
      </w:r>
      <w:r w:rsidRPr="00C530D6">
        <w:rPr>
          <w:rFonts w:ascii="Arial" w:hAnsi="Arial" w:cs="Arial"/>
          <w:sz w:val="24"/>
          <w:szCs w:val="24"/>
        </w:rPr>
        <w:t>Questa verità è così illuminata dall’Apostolo Paolo nella Lettera ai Galati:</w:t>
      </w:r>
    </w:p>
    <w:p w14:paraId="1357614E"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Cristo ci ha liberati per la libertà! State dunque saldi e non lasciatevi imporre di nuovo il giogo della schiavitù. Ecco, io, Paolo, vi dico: se vi fate circoncidere, Cristo non vi gioverà a nulla. E dichiaro ancora una volta a chiunque si fa circoncidere che egli è obbligato ad osservare tutta quanta la Legge. Non avete più nulla a che fare con Cristo voi che cercate la giustificazione nella Legge; siete decaduti dalla grazia. Quanto a noi, per lo Spirito, in forza della fede, attendiamo fermamente la giustizia sperata. Perché in Cristo Gesù non è la circoncisione che vale o la non circoncisione, ma la fede che si rende operosa per mezzo della carità.</w:t>
      </w:r>
    </w:p>
    <w:p w14:paraId="1A3CAE27"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Correvate così bene! Chi vi ha tagliato la strada, voi che non obbedite più alla verità? Questa persuasione non viene sicuramente da colui che vi chiama! Un po’ di lievito fa fermentare tutta la pasta. Io sono fiducioso per voi, nel Signore, che non penserete diversamente; ma chi vi turba subirà la condanna, chiunque egli sia. Quanto a me, fratelli, se predico ancora la circoncisione, perché sono tuttora perseguitato? Infatti, sarebbe annullato lo scandalo della croce. Farebbero meglio a farsi mutilare quelli che vi gettano nello scompiglio!</w:t>
      </w:r>
    </w:p>
    <w:p w14:paraId="24F1C637"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w:t>
      </w:r>
    </w:p>
    <w:p w14:paraId="6A4E00B9"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Vi dico dunque: camminate secondo lo Spirito e non sarete portati a soddisfare il desiderio della carne. La carne infatti ha desideri contrari allo Spirito e lo Spirito ha desideri contrari alla carne; queste cose si oppongono a vicenda, sicché voi non fate quello che vorreste.</w:t>
      </w:r>
    </w:p>
    <w:p w14:paraId="4D7EA3C1"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Ma se vi lasciate guidare dallo Spirito, non siete sotto la Legge. Del resto sono ben note le opere della carne: fornicazione, impurità, dissolutezza, idolatria, stregonerie, inimicizie, discordia, gelosia, dissensi, divisioni, fazioni, invidie, </w:t>
      </w:r>
      <w:r w:rsidRPr="00C530D6">
        <w:rPr>
          <w:rFonts w:ascii="Arial" w:hAnsi="Arial" w:cs="Arial"/>
          <w:i/>
          <w:iCs/>
          <w:sz w:val="24"/>
          <w:szCs w:val="24"/>
        </w:rPr>
        <w:lastRenderedPageBreak/>
        <w:t>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w:t>
      </w:r>
    </w:p>
    <w:p w14:paraId="0E5D0832"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Quelli che sono di Cristo Gesù hanno crocifisso la carne con le sue passioni e i suoi desideri. Perciò se viviamo dello Spirito, camminiamo anche secondo lo Spirito. Non cerchiamo la vanagloria, provocandoci e invidiandoci gli uni gli altri (Gal 5,1-26). </w:t>
      </w:r>
    </w:p>
    <w:p w14:paraId="22101AEA"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Non basta essere passati dalla carne allo Spirito, è necessario rimanere sempre nello Spirito se si vuole produrre i frutti dello Spirito. Non appena si abbandona lo Spirito, all’istante si producono le opere della carne. </w:t>
      </w:r>
    </w:p>
    <w:p w14:paraId="5EE5580D"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Il verbo rimanere è verbo di essenza nel Nuovo Testamento, specie nel linguaggio giovanneo e nel linguaggio paolino:</w:t>
      </w:r>
    </w:p>
    <w:p w14:paraId="1F6FCAC8"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Ma sopraggiungono le preoccupazioni del mondo e l'inganno della ricchezza e tutte le altre bramosie, soffocano la parola e questa rimane senza frutto (Mc 4, 19). Io non lo conoscevo, ma chi mi ha inviato a battezzare con acqua mi aveva detto: L'uomo sul quale vedrai scendere e rimanere lo Spirito è colui che battezza in Spirito Santo (Gv 1, 33). Gesù allora disse a quei Giudei che avevano creduto in lui: "Se rimanete fedeli alla mia parola, sarete davvero miei discepoli (Gv 8, 31). Rimanete in me e io in voi. Come il tralcio non può far frutto da se stesso se non rimane nella vite, così anche voi se non rimanete in me (Gv 15, 4). Io sono la vite, voi i tralci. Chi rimane in me e io in lui, fa molto frutto, perché senza di me non potete far nulla (Gv 15, 5). Chi non rimane in me viene gettato via come il tralcio e si secca, e poi lo raccolgono e lo gettano nel fuoco e lo bruciano (Gv 15, 6). Se rimanete in me e le mie parole rimangono in voi, chiedete quel che volete e vi sarà dato (Gv 15, 7). </w:t>
      </w:r>
    </w:p>
    <w:p w14:paraId="1EC32F41"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Come il Padre ha amato me, così anch'io ho amato voi. Rimanete nel mio amore (Gv 15, 9). Perciò, fratelli miei carissimi, rimanete saldi e irremovibili, prodigandovi sempre nell'opera del Signore, sapendo che la vostra fatica non è vana nel Signore (1Cor 15, 58). Ad essi però non cedemmo, per riguardo, neppure un istante, perché la verità del vangelo continuasse a rimanere salda tra di voi (Gal 2, 5). Quelli invece che si richiamano alle opere della legge, stanno sotto la maledizione, poiché sta scritto: Maledetto chiunque non rimane fedele a tutte le cose scritte nel libro della legge per praticarle (Gal 3, 10). Perciò, fratelli miei carissimi e tanto desiderati, mia gioia e mia corona, rimanete saldi nel Signore così come avete imparato, carissimi! (Fil 4, 1), Ora, sì, ci sentiamo rivivere, se rimanete saldi nel Signore (1Ts 3, 8). </w:t>
      </w:r>
    </w:p>
    <w:p w14:paraId="40F886DD"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Se noi manchiamo di fede, egli però rimane fedele, perché non può rinnegare se stesso (2Tm 2, 13). Dobbiamo dunque temere che, mentre ancora rimane in vigore la promessa di entrare nel suo riposo, qualcuno di voi ne sia giudicato escluso (Eb 4, 1). Egli è senza padre, senza madre, senza genealogia, senza principio di giorni né fine di vita, fatto simile al Figlio di Dio, rimane sacerdote in </w:t>
      </w:r>
      <w:r w:rsidRPr="00C530D6">
        <w:rPr>
          <w:rFonts w:ascii="Arial" w:hAnsi="Arial" w:cs="Arial"/>
          <w:i/>
          <w:iCs/>
          <w:sz w:val="24"/>
          <w:szCs w:val="24"/>
        </w:rPr>
        <w:lastRenderedPageBreak/>
        <w:t xml:space="preserve">eterno (Eb 7, 3). Ma la parola del Signore rimane in eterno. E questa è la parola del vangelo che vi è stato annunziato (1Pt 1, 25). E il mondo passa con la sua concupiscenza; ma chi fa la volontà di Dio rimane in eterno! (1Gv 2, 17). Quanto a voi, tutto ciò che avete udito da principio rimanga in voi. Se rimane in voi quel che avete udito da principio, anche voi rimarrete nel Figlio e nel Padre (1Gv 2, 24). </w:t>
      </w:r>
    </w:p>
    <w:p w14:paraId="195A933F"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E quanto a voi, l'unzione che avete ricevuto da lui rimane in voi e non avete bisogno che alcuno vi ammaestri; ma come la sua unzione vi insegna ogni cosa, è veritiera e non mentisce, così state saldi in lui, come essa vi insegna (1Gv 2, 27). E ora, figlioli, rimanete in lui, perché possiamo aver fiducia quando apparirà e non veniamo svergognati da lui alla sua venuta (1Gv 2, 28). Chiunque rimane in lui non pecca; chiunque pecca non lo ha visto né l'ha conosciuto (1Gv 3, 6). Noi sappiamo che siamo passati dalla morte alla vita, perché amiamo i fratelli. Chi non ama rimane nella morte (1Gv 3, 14). Nessuno mai ha visto Dio; se ci amiamo gli uni gli altri, Dio rimane in noi e l'amore di lui è perfetto in noi (1Gv 4, 12). Chi va oltre e non rimane nella dottrina del Cristo, non possiede Dio. Chi invece rimane nella dottrina, possiede il Padre e il Figlio (2Gv 1, 9). Svegliati e rinvigorisci ciò che rimane e sta per morire, perché non ho trovato le tue opere perfette davanti al mio Dio (Ap 3, 2).</w:t>
      </w:r>
    </w:p>
    <w:p w14:paraId="42CF8BE3"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Se chi è nello Spirito non vuole produrre le opere della carne, deve sempre rimanere nello Spirito. Chi ritorna nella carne, sempre produrrà le opere della carne. È questa verità che oggi da molti discepoli di Gesù è stata dimenticata. Si vogliono produrre le opere dello Spirito ritornando e rimanendo dalla carne.</w:t>
      </w:r>
    </w:p>
    <w:p w14:paraId="2F365F8E"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Ora noi lo sappiamo: dalla carne si producono sono opere di morte, di tenebre, di cattiveria, di malvagità, di calunnia, di lussuria, di adulterio, di omicidi e di ogni altra trasgressione dei comandamenti. </w:t>
      </w:r>
    </w:p>
    <w:p w14:paraId="53FC8721"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Nessuno si illuda: nessuna legge umana può far sì che quanti sono nella carne non producano le opere della carne. La legge può punire, ma non impedire. </w:t>
      </w:r>
    </w:p>
    <w:p w14:paraId="19D8CDD7"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Anzi oggi si vuole che la legge degli uomini dichiari frutti dello Spirito le opere della carne. Siamo al sommo della stoltezza e dell’insipienza. Anche queste opere sono della carne e non dello Spirito. </w:t>
      </w:r>
    </w:p>
    <w:p w14:paraId="2D5D6435"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Ecco oggi la grande opera alla quale tutti i credenti in Cristo sono chiamati: a portare essi stessi nello Spirito, nello Spirito rimanere, produrre le opere dello Spirito, per portare ogni altro uomo dalla carne nello Spirito. Nessuno però che è nella carne potrà mai portare un solo uomo nello Spirito. Nello Spirito si porta dallo Spirito. Nel Vangelo si porta dal Vangelo.</w:t>
      </w:r>
    </w:p>
    <w:p w14:paraId="72DA1A72"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L’Apostolo Paolo non vuole che in noi rimanga quale dubbio e neanche che vi sia quale residuo di incertezza. Ecco perché insiste nel gridare la verità divina ed eterna: </w:t>
      </w:r>
      <w:r w:rsidRPr="00C530D6">
        <w:rPr>
          <w:rFonts w:ascii="Arial" w:hAnsi="Arial" w:cs="Arial"/>
          <w:i/>
          <w:iCs/>
          <w:sz w:val="24"/>
          <w:szCs w:val="24"/>
        </w:rPr>
        <w:t>“Ora, la carne tende alla morte, mentre lo Spirito tende alla vita e alla pace”.</w:t>
      </w:r>
      <w:r w:rsidRPr="00C530D6">
        <w:rPr>
          <w:rFonts w:ascii="Arial" w:hAnsi="Arial" w:cs="Arial"/>
          <w:sz w:val="24"/>
          <w:szCs w:val="24"/>
        </w:rPr>
        <w:t xml:space="preserve"> La carne tende alla morte producendo opere di morte. Lo Spirito tende alla vita e alla pace, producendo opere di vita e di pace. Le opere della morte sono il frutto di ogni disobbedienza alla Parola del Signore. Le opere della vita e </w:t>
      </w:r>
      <w:r w:rsidRPr="00C530D6">
        <w:rPr>
          <w:rFonts w:ascii="Arial" w:hAnsi="Arial" w:cs="Arial"/>
          <w:sz w:val="24"/>
          <w:szCs w:val="24"/>
        </w:rPr>
        <w:lastRenderedPageBreak/>
        <w:t>della pace sono tutte le opere di obbedienza al Vangelo, alla verità, alla giustizia, alla grazia, alla carità, alla fede, alla misericordia. Come si obbedisce alla fede, alla grazia, alla misericordia? Ce lo rivela Gesù nel Vangelo secondo Matteo.</w:t>
      </w:r>
    </w:p>
    <w:p w14:paraId="34357569"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Obbedienza alla fede:</w:t>
      </w:r>
    </w:p>
    <w:p w14:paraId="01E60980"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Allora il regno dei cieli sarà simile a dieci vergini che presero le loro lampade e uscirono incontro allo sposo. Cinque di esse erano stolte e cinque sagge; le stolte presero le loro lampade, ma non presero con sé l’olio; le sagge invece, insieme alle loro lampade, presero anche l’olio in piccoli vasi. Poiché lo sposo tardava, si assopirono tutte e si addormentarono. A mezzanotte si alzò un grido: “Ecco lo sposo! Andategli incontro!”. Allora tutte quelle vergini si destarono e prepararono le loro lampade. Le stolte dissero alle sagge: “Dateci un po’ del vostro olio, perché le nostre lampade si spengono”. Le sagge risposero: “No, perché non venga a mancare a noi e a voi; andate piuttosto dai venditori e compratevene”. Ora, mentre quelle andavano a comprare l’olio, arrivò lo sposo e le vergini che erano pronte entrarono con lui alle nozze, e la porta fu chiusa. Più tardi arrivarono anche le altre vergini e incominciarono a dire: “Signore, signore, aprici!”. Ma egli rispose: “In verità io vi dico: non vi conosco”. Vegliate dunque, perché non sapete né il giorno né l’ora.</w:t>
      </w:r>
    </w:p>
    <w:p w14:paraId="71072A7F"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Obbedienza alla grazia:</w:t>
      </w:r>
    </w:p>
    <w:p w14:paraId="3AF6306B"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Avverrà infatti come a un uomo che, partendo per un viaggio, chiamò i suoi servi e consegnò loro i suoi beni. A uno diede cinque talenti, a un altro due, a un altro uno, secondo le capacità di ciascuno; poi partì. Subito colui che aveva ricevuto cinque talenti andò a impiegarli, e ne guadagnò altri cinque. Così anche quello che ne aveva ricevuti due, ne guadagnò altri due. Colui invece che aveva ricevuto un solo talento, andò a fare una buca nel terreno e vi nascose il denaro del suo padrone. Dopo molto tempo il padrone di quei servi tornò e volle regolare i conti con loro. Si presentò colui che aveva ricevuto cinque talenti e ne portò altri cinque, dicendo: “Signore, mi hai consegnato cinque talenti; ecco, ne ho guadagnati altri cinque”. “Bene, servo buono e fedele – gli disse il suo padrone –, sei stato fedele nel poco, ti darò potere su molto; prendi parte alla gioia del tuo padrone”. Si presentò poi colui che aveva ricevuto due talenti e disse: “Signore, mi hai consegnato due talenti; ecco, ne ho guadagnati altri due”. “Bene, servo buono e fedele – gli disse il suo padrone –, sei stato fedele nel poco, ti darò potere su molto; prendi parte alla gioia del tuo padrone”. Si presentò infine anche colui che aveva ricevuto un solo talento e disse: “Signore, so che sei un uomo duro, che mieti dove non hai seminato e raccogli dove non hai sparso. Ho avuto paura e sono andato a nascondere il tuo talento sotto terra: ecco ciò che è tuo”. Il padrone gli rispose: “Servo malvagio e pigro, tu sapevi che mieto dove non ho seminato e raccolgo dove non ho sparso; avresti dovuto affidare il mio denaro ai banchieri e così, ritornando, avrei ritirato il mio con l’interesse. Toglietegli dunque il talento, e datelo a chi ha i dieci talenti. Perché a chiunque ha, verrà dato e sarà nell’abbondanza; ma a chi non ha, verrà tolto anche quello che ha. E il servo inutile gettatelo fuori nelle tenebre; là sarà pianto e stridore di denti”.</w:t>
      </w:r>
    </w:p>
    <w:p w14:paraId="11AC4108"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lastRenderedPageBreak/>
        <w:t>Obbedienza alla misericordia:</w:t>
      </w:r>
    </w:p>
    <w:p w14:paraId="18478050" w14:textId="77777777" w:rsidR="00C530D6" w:rsidRPr="00C530D6" w:rsidRDefault="00C530D6" w:rsidP="00C530D6">
      <w:pPr>
        <w:spacing w:after="120"/>
        <w:jc w:val="both"/>
        <w:rPr>
          <w:rFonts w:ascii="Arial" w:hAnsi="Arial" w:cs="Arial"/>
          <w:sz w:val="24"/>
          <w:szCs w:val="24"/>
        </w:rPr>
      </w:pPr>
      <w:r w:rsidRPr="00C530D6">
        <w:rPr>
          <w:rFonts w:ascii="Arial" w:hAnsi="Arial" w:cs="Arial"/>
          <w:i/>
          <w:iCs/>
          <w:sz w:val="24"/>
          <w:szCs w:val="24"/>
        </w:rPr>
        <w:t xml:space="preserve">Quando il Figlio dell’uomo verrà nella sua gloria, e tutti gli angeli con lui, siederà sul trono della sua gloria. Davanti a lui verranno radunati tutti i popoli. Egli separerà gli uni dagli altri, come il pastore separa le pecore dalle capre, e porrà le pecore alla sua destra e le capre alla sinistra. Allora il re dirà a quelli che saranno alla sua destra: “Venite, benedetti del Padre mio, ricevete in eredità il regno preparato per voi fin dalla creazione del mondo, perché ho avuto fame e mi avete dato da mangiare, ho avuto sete e mi avete dato da bere, ero straniero e mi avete accolto, nudo e mi avete vestito, malato e mi avete visitato, ero in carcere e siete venuti a trovarmi”. Allora i giusti gli risponderanno: “Signore, quando ti abbiamo visto affamato e ti abbiamo dato da mangiare, o assetato e ti abbiamo dato da bere? Quando mai ti abbiamo visto straniero e ti abbiamo accolto, o nudo e ti abbiamo vestito? Quando mai ti abbiamo visto malato o in carcere e siamo venuti a visitarti?”. E il re risponderà loro: “In verità io vi dico: tutto quello che avete fatto a uno solo di questi miei fratelli più piccoli, l’avete fatto a me”. Poi dirà anche a quelli che saranno alla sinistra: “Via, lontano da me, maledetti, nel fuoco eterno, preparato per il diavolo e per i suoi angeli, perché ho avuto fame e non mi avete dato da mangiare, ho avuto sete e non mi avete dato da bere, ero straniero e non mi avete accolto, nudo e non mi avete vestito, malato e in carcere e non mi avete visitato”. Anch’essi allora risponderanno: “Signore, quando ti abbiamo visto affamato o assetato o straniero o nudo o malato o in carcere, e non ti abbiamo servito?”. Allora egli risponderà loro: “In verità io vi dico: tutto quello che non avete fatto a uno solo di questi più piccoli, non l’avete fatto a me”. E se ne andranno: questi al supplizio eterno, i giusti invece alla vita eterna» (Mt 25,1-46). </w:t>
      </w:r>
    </w:p>
    <w:p w14:paraId="0A123D94"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Per ogni dono che il Signore ci elargisce, per questo dono occorre una particolare obbedienza da parte di chi lo riceve. Poiché tutto è dono di Dio, la nostra obbedienza dovrà essere particolare per ogni singolo dono.</w:t>
      </w:r>
    </w:p>
    <w:p w14:paraId="78D1194C"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Per ogni dono non messo a frutto, saremo chiamati in giudizio. Ogni ozio spirituale e non solamente l’ozio materiale è passibile di condanna eterna. Poiché anche ogni Parola di Dio è un suo dono, per ogni Parola dobbiamo vivere una particolare, singolare obbedienza. </w:t>
      </w:r>
    </w:p>
    <w:p w14:paraId="08C48434"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Altro che il Vangelo non è un libro di morale? Poiché la morale cristiana è obbedienza alla Parola, ogni Parola del Signore è per noi legge morale. Dichiarare che il Vangelo non è un libro di morale, lo può fare solo chi è bocca di Satana, perché si rifiuta di essere bocca dello Spirito Santo. Così anche siamo convocati in giudizio per ogni verità di Cristo negata, tradita, trasformata, annullata, falsificata. </w:t>
      </w:r>
    </w:p>
    <w:p w14:paraId="761081A6"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Ecco ora una verità nella quale sempre rimanere. Oggi tutto viene dichiarato amore. Poiché tutto è detto amore, tutto si può fare. Cosa in verità si dichiara amore? Ogni abominio e ogni nefandezza. Lo Spirito Santo ci rivela invece che: </w:t>
      </w:r>
      <w:r w:rsidRPr="00C530D6">
        <w:rPr>
          <w:rFonts w:ascii="Arial" w:hAnsi="Arial" w:cs="Arial"/>
          <w:i/>
          <w:iCs/>
          <w:sz w:val="24"/>
          <w:szCs w:val="24"/>
        </w:rPr>
        <w:t xml:space="preserve">“Ciò a cui tende la carne è contrario a Dio, perché non si sottomette alla legge di Dio, e neanche lo potrebbe”. </w:t>
      </w:r>
      <w:r w:rsidRPr="00C530D6">
        <w:rPr>
          <w:rFonts w:ascii="Arial" w:hAnsi="Arial" w:cs="Arial"/>
          <w:sz w:val="24"/>
          <w:szCs w:val="24"/>
        </w:rPr>
        <w:t xml:space="preserve">La carne tende al male, tende al peccato, tende a </w:t>
      </w:r>
      <w:r w:rsidRPr="00C530D6">
        <w:rPr>
          <w:rFonts w:ascii="Arial" w:hAnsi="Arial" w:cs="Arial"/>
          <w:sz w:val="24"/>
          <w:szCs w:val="24"/>
        </w:rPr>
        <w:lastRenderedPageBreak/>
        <w:t>ogni concupiscenza, tende a ogni desiderio cattivo, tende a ogni vizio, tende a ogni ribellione contro Dio.</w:t>
      </w:r>
    </w:p>
    <w:p w14:paraId="724AB76F"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La carne tende a ciò che è contrario a Dio, perché non si sottomette alla legge di Dio. Non solo non si sottomette, neanche potrebbe sottomettersi. Perché non potrebbe? Perché essa è carne. Se è carne essa è il frutto del peccato ed è schiava del peccato. Per sottomettersi alla Legge di Dio deve passare dalla natura carnale alla natura spirituale e questo avviene solo per grazia di Dio.</w:t>
      </w:r>
    </w:p>
    <w:p w14:paraId="376C2086"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Oggi però il circuito della grazia si è interrotto. Dove è il punto di interruzione? Sappiamo che dal Padre verso il Figlio in circuito è integro. Sappiamo che dallo Spirito Santo verso il Figlio il circuito è integro. Sappiamo che anche dal Figlio verso il Padre e verso o Spirito Santo il circuito è integro. Questo circuito si interrompe oggi in moltissimi Apostoli del Signore, in moltissimi Presbiteri, in moltissimi altri membri del corpo di Cristo. </w:t>
      </w:r>
    </w:p>
    <w:p w14:paraId="4A28909E"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Perché questo circuito si è interrotto? Perché costoro dallo Spirito sono passati nella carne e dall’obbedienza alla disobbedienza. Dove non c’è obbedienza anche a una sola Parola di Cristo Gesù è il segno che siamo nella carne e non nello Spirito. Ora come fa un papa, un vescovo, un presbitero, un fedele laico ad affermare che il Vangelo non va più predicato o che siamo tutti salvi o che Dio non giudica nessuno o che ogni religione è via di salvezza? Come può essere nello Spirito Santo chi distrugge la Chiesa che viene dall’alto per edificarne una che viene dal basso? Sempre ci dobbiamo ricordare delle Parole dell’Apostolo Paolo poste all’inizio del Capitolo Dodicesimo della sua Prima Lettera ai Corinzi:</w:t>
      </w:r>
    </w:p>
    <w:p w14:paraId="1140D25F"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 (1Cor 12,1-3). .</w:t>
      </w:r>
    </w:p>
    <w:p w14:paraId="7ED3393C"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Chi è nello Spirito Santo mai farà uscire una sola parola di falsità dalla sua bocca. Chi è nello Spirito Santo sempre dirà una parola di verità. Questo principio l’Apostolo l’aveva già manifestato nel Capitolo II e III della stessa Lettera:</w:t>
      </w:r>
    </w:p>
    <w:p w14:paraId="0847B1E1"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 persuasivi di sapienza, ma sulla manifestazione dello Spirito e della sua potenza, perché la vostra fede non fosse fondata sulla sapienza umana, ma sulla potenza di Dio.</w:t>
      </w:r>
    </w:p>
    <w:p w14:paraId="417FBA9D"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Tra coloro che sono perfetti parliamo, sì, di sapienza, ma di una sapienza che non è di questo mondo, né dei dominatori di questo mondo, che vengono ridotti al nulla. Parliamo invece della sapienza di Dio, che è nel mistero, che è rimasta nascosta e che Dio ha stabilito prima dei secoli per la nostra gloria. Nessuno dei </w:t>
      </w:r>
      <w:r w:rsidRPr="00C530D6">
        <w:rPr>
          <w:rFonts w:ascii="Arial" w:hAnsi="Arial" w:cs="Arial"/>
          <w:i/>
          <w:iCs/>
          <w:sz w:val="24"/>
          <w:szCs w:val="24"/>
        </w:rPr>
        <w:lastRenderedPageBreak/>
        <w:t>dominatori di questo mondo l’ha conosciuta; se l’avessero conosciuta, non avrebbero crocifisso il Signore della gloria. Ma, come sta scritto:</w:t>
      </w:r>
    </w:p>
    <w:p w14:paraId="5C26E383"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Quelle cose che occhio non vide, né orecchio udì, né mai entrarono in cuore di uomo, Dio le ha preparate per coloro che lo amano.</w:t>
      </w:r>
    </w:p>
    <w:p w14:paraId="5AF3078F"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Ma a noi Dio le ha rivelate per mezzo dello Spirito; lo Spirito infatti conosce bene ogni cosa, anche le profondità di Dio. Chi infatti conosce i segreti dell’uomo se non lo spirito dell’uomo che è in lui? Così anche i segreti di Dio nessuno li ha mai conosciuti se non lo Spirito di Dio. Ora, noi non abbiamo ricevuto lo spirito del mondo, ma lo Spirito di Dio per conoscere ciò che Dio ci ha donato.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 (1Cor 2,1-16). </w:t>
      </w:r>
    </w:p>
    <w:p w14:paraId="3875D32A"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Io, fratelli, sinora non ho potuto parlare a voi come a esseri spirituali, ma carnali, come a neonati in Cristo. Vi ho dato da bere latte, non cibo solido, perché non ne eravate ancora capaci. E neanche ora lo siete, perché siete ancora carnali. Dal momento che vi sono tra voi invidia e discordia, non siete forse carnali e non vi comportate in maniera umana?</w:t>
      </w:r>
    </w:p>
    <w:p w14:paraId="1B32C069"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Quando uno dice: «Io sono di Paolo», e un altro: «Io sono di Apollo», non vi dimostrate semplicemente uomini? Ma che cosa è mai Apollo? Che cosa è Paolo? Servitori, attraverso i quali siete venuti alla fede, e ciascuno come il Signore gli ha concesso. Io ho piantato, Apollo ha irrigato, ma era Dio che faceva crescere. Sicché, né chi pianta né chi irriga vale qualcosa, ma solo Dio, che fa crescere. Chi pianta e chi irriga sono una medesima cosa: ciascuno riceverà la propria ricompensa secondo il proprio lavoro. Siamo infatti collaboratori di Dio, e voi siete campo di Dio, edificio di Dio.</w:t>
      </w:r>
    </w:p>
    <w:p w14:paraId="050C40EF"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Secondo la grazia di Dio che mi è stata data, come un saggio architetto io ho posto il fondamento; un altro poi vi costruisce sopra. Ma ciascuno stia attento a come costruisce. Infatti nessuno può porre un fondamento diverso da quello che già vi si trova, che è Gesù Cristo. E se, sopra questo fondamento, si costruisce con oro, argento, pietre preziose, legno, fieno, paglia, l’opera di ciascuno sarà ben visibile: infatti quel giorno la farà conoscere, perché con il fuoco si manifesterà, e il fuoco proverà la qualità dell’opera di ciascuno. Se l’opera, che uno costruì sul fondamento, resisterà, costui ne riceverà una ricompensa. Ma se l’opera di qualcuno finirà bruciata, quello sarà punito; tuttavia egli si salverà, però quasi passando attraverso il fuoco. Non sapete che siete tempio di Dio e che lo Spirito di Dio abita in voi? Se uno distrugge il tempio di Dio, Dio distruggerà lui. Perché santo è il tempio di Dio, che siete voi.</w:t>
      </w:r>
    </w:p>
    <w:p w14:paraId="4223BA8F"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lastRenderedPageBreak/>
        <w:t>Nessuno si illuda. Se qualcuno tra voi si crede un sapiente in questo mondo, si faccia stolto per diventare sapiente, perché la sapienza di questo mondo è stoltezza davanti a Dio. Sta scritto infatti: Egli fa cadere i sapienti per mezzo della loro astuzia. E ancora: Il Signore sa che i progetti dei sapienti sono vani.</w:t>
      </w:r>
    </w:p>
    <w:p w14:paraId="6FB8E074"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Quindi nessuno ponga il suo vanto negli uomini, perché tutto è vostro: Paolo, Apollo, Cefa, il mondo, la vita, la morte, il presente, il futuro: tutto è vostro! Ma voi siete di Cristo e Cristo è di Dio (1Cor 3,1-23).</w:t>
      </w:r>
    </w:p>
    <w:p w14:paraId="2287C08C" w14:textId="77777777" w:rsidR="00C530D6" w:rsidRPr="00C530D6" w:rsidRDefault="00C530D6" w:rsidP="00C530D6">
      <w:pPr>
        <w:spacing w:after="120"/>
        <w:jc w:val="both"/>
        <w:rPr>
          <w:rFonts w:ascii="Arial" w:hAnsi="Arial" w:cs="Arial"/>
          <w:color w:val="111111"/>
          <w:sz w:val="24"/>
          <w:szCs w:val="24"/>
        </w:rPr>
      </w:pPr>
      <w:r w:rsidRPr="00C530D6">
        <w:rPr>
          <w:rFonts w:ascii="Arial" w:hAnsi="Arial" w:cs="Arial"/>
          <w:sz w:val="24"/>
          <w:szCs w:val="24"/>
        </w:rPr>
        <w:t xml:space="preserve">Ecco cosa ora conclude lo Spirito Santo: </w:t>
      </w:r>
      <w:r w:rsidRPr="00C530D6">
        <w:rPr>
          <w:rFonts w:ascii="Arial" w:hAnsi="Arial" w:cs="Arial"/>
          <w:i/>
          <w:iCs/>
          <w:sz w:val="24"/>
          <w:szCs w:val="24"/>
        </w:rPr>
        <w:t>“Quelli che si lasciano dominare dalla carne non possono piacere a Dio (Rm 8,1-8).</w:t>
      </w:r>
      <w:r w:rsidRPr="00C530D6">
        <w:rPr>
          <w:rFonts w:ascii="Arial" w:hAnsi="Arial" w:cs="Arial"/>
          <w:sz w:val="24"/>
          <w:szCs w:val="24"/>
        </w:rPr>
        <w:t xml:space="preserve"> Ecco queste parole come sono contenute sia nel testo della Vulgata che nel testo gre</w:t>
      </w:r>
      <w:bookmarkStart w:id="134" w:name="_Hlk205452139"/>
      <w:r w:rsidRPr="00C530D6">
        <w:rPr>
          <w:rFonts w:ascii="Arial" w:hAnsi="Arial" w:cs="Arial"/>
          <w:sz w:val="24"/>
          <w:szCs w:val="24"/>
        </w:rPr>
        <w:t xml:space="preserve">co: </w:t>
      </w:r>
      <w:r w:rsidRPr="00C530D6">
        <w:rPr>
          <w:rFonts w:ascii="Arial" w:hAnsi="Arial" w:cs="Arial"/>
          <w:i/>
          <w:iCs/>
          <w:sz w:val="24"/>
          <w:szCs w:val="24"/>
        </w:rPr>
        <w:t xml:space="preserve">“Qui autem in carne sunt, Deo placere non possunt. – </w:t>
      </w:r>
      <w:r w:rsidRPr="00C530D6">
        <w:rPr>
          <w:rFonts w:ascii="Arial" w:hAnsi="Arial" w:cs="Arial"/>
          <w:i/>
          <w:iCs/>
          <w:color w:val="111111"/>
          <w:sz w:val="26"/>
          <w:szCs w:val="26"/>
        </w:rPr>
        <w:t>οἱ δὲ ἐν σαρκὶ ὄντες θεῷ ἀρέσαι οὐ δύνανται”</w:t>
      </w:r>
      <w:r w:rsidRPr="00C530D6">
        <w:rPr>
          <w:rFonts w:ascii="Arial" w:hAnsi="Arial" w:cs="Arial"/>
          <w:i/>
          <w:iCs/>
          <w:color w:val="111111"/>
          <w:sz w:val="24"/>
          <w:szCs w:val="24"/>
        </w:rPr>
        <w:t xml:space="preserve">. </w:t>
      </w:r>
      <w:bookmarkEnd w:id="134"/>
      <w:r w:rsidRPr="00C530D6">
        <w:rPr>
          <w:rFonts w:ascii="Arial" w:hAnsi="Arial" w:cs="Arial"/>
          <w:color w:val="111111"/>
          <w:sz w:val="24"/>
          <w:szCs w:val="24"/>
        </w:rPr>
        <w:t xml:space="preserve">Coloro che sono nella carne non possono piacere a Dio. Perché non possono piacere a Dio? Perché sono nella carne, producono le opere della carne, non obbediscono a Dio. Piace a Dio solo colui che obbedisce a Dio. Perché il Padre si compiace di Cristo Gesù? Perché Cristo Gesù obbedisce sempre e in tutto alla Parola del Padre. </w:t>
      </w:r>
    </w:p>
    <w:p w14:paraId="4CF27ED2" w14:textId="77777777" w:rsidR="00C530D6" w:rsidRPr="00C530D6" w:rsidRDefault="00C530D6" w:rsidP="00C530D6">
      <w:pPr>
        <w:spacing w:after="120"/>
        <w:jc w:val="both"/>
        <w:rPr>
          <w:rFonts w:ascii="Arial" w:hAnsi="Arial" w:cs="Arial"/>
          <w:color w:val="111111"/>
          <w:sz w:val="24"/>
          <w:szCs w:val="24"/>
        </w:rPr>
      </w:pPr>
      <w:r w:rsidRPr="00C530D6">
        <w:rPr>
          <w:rFonts w:ascii="Arial" w:hAnsi="Arial" w:cs="Arial"/>
          <w:color w:val="111111"/>
          <w:sz w:val="24"/>
          <w:szCs w:val="24"/>
        </w:rPr>
        <w:t xml:space="preserve">Ecco la profezia di Isaia e anche quanto avviene con Gesù dopo il battesimo nel fiume Giordano. Il Padre si compiace di Cristo, anzi in Lui si è compiaciuto. </w:t>
      </w:r>
    </w:p>
    <w:p w14:paraId="0DF80E77" w14:textId="77777777" w:rsidR="00C530D6" w:rsidRPr="00C530D6" w:rsidRDefault="00C530D6" w:rsidP="00C530D6">
      <w:pPr>
        <w:spacing w:after="120"/>
        <w:jc w:val="both"/>
        <w:rPr>
          <w:rFonts w:ascii="Arial" w:hAnsi="Arial" w:cs="Arial"/>
          <w:color w:val="111111"/>
          <w:sz w:val="24"/>
          <w:szCs w:val="24"/>
        </w:rPr>
      </w:pPr>
      <w:r w:rsidRPr="00C530D6">
        <w:rPr>
          <w:rFonts w:ascii="Arial" w:hAnsi="Arial" w:cs="Arial"/>
          <w:color w:val="111111"/>
          <w:sz w:val="24"/>
          <w:szCs w:val="24"/>
        </w:rPr>
        <w:t>Da Libro del Profeta Isaia:</w:t>
      </w:r>
    </w:p>
    <w:p w14:paraId="004FAC59" w14:textId="77777777" w:rsidR="00C530D6" w:rsidRPr="00C530D6" w:rsidRDefault="00C530D6" w:rsidP="00C530D6">
      <w:pPr>
        <w:spacing w:before="120" w:after="120" w:line="240" w:lineRule="auto"/>
        <w:jc w:val="both"/>
        <w:rPr>
          <w:rFonts w:ascii="Arial" w:hAnsi="Arial" w:cs="Arial"/>
          <w:i/>
          <w:iCs/>
          <w:color w:val="111111"/>
          <w:sz w:val="24"/>
          <w:szCs w:val="24"/>
        </w:rPr>
      </w:pPr>
      <w:r w:rsidRPr="00C530D6">
        <w:rPr>
          <w:rFonts w:ascii="Arial" w:hAnsi="Arial" w:cs="Arial"/>
          <w:i/>
          <w:iCs/>
          <w:color w:val="111111"/>
          <w:sz w:val="24"/>
          <w:szCs w:val="24"/>
        </w:rPr>
        <w:t>Ecco il mio servo che io sostengo, il mio eletto di cui mi compiaccio. Ho posto il mio spirito su di lui; egli porterà il diritto alle nazioni. Non griderà né alzerà il tono, non farà udire in piazza la sua voce, non spezzerà una canna incrinata, non spegnerà uno stoppino dalla fiamma smorta; proclamerà il diritto con verità. Non verrà meno e non si abbatterà, finché non avrà stabilito il diritto sulla terra, e le isole attendono il suo insegnamento. Così dice il Signore Dio, che crea i cieli e li dispiega, distende la terra con ciò che vi nasce, dà il respiro alla gente che la abita e l’alito a quanti camminano su di essa: «Io, il Signore, ti ho chiamato per la giustizia e ti ho preso per mano; ti ho formato e ti ho stabilito come alleanza del popolo e luce delle nazioni, perché tu apra gli occhi ai ciechi e faccia uscire dal carcere i prigionieri, dalla reclusione coloro che abitano nelle tenebre. Io sono il Signore: questo è il mio nome; non cederò la mia gloria ad altri, né il mio onore agli idoli. I primi fatti, ecco, sono avvenuti e i nuovi io preannuncio; prima che spuntino, ve li faccio sentire» (Is 42,1-8).</w:t>
      </w:r>
    </w:p>
    <w:p w14:paraId="0B937FE4" w14:textId="77777777" w:rsidR="00C530D6" w:rsidRPr="00C530D6" w:rsidRDefault="00C530D6" w:rsidP="00C530D6">
      <w:pPr>
        <w:spacing w:before="120" w:after="120" w:line="240" w:lineRule="auto"/>
        <w:jc w:val="both"/>
        <w:rPr>
          <w:rFonts w:ascii="Arial" w:hAnsi="Arial" w:cs="Arial"/>
          <w:color w:val="111111"/>
          <w:sz w:val="24"/>
          <w:szCs w:val="24"/>
        </w:rPr>
      </w:pPr>
      <w:r w:rsidRPr="00C530D6">
        <w:rPr>
          <w:rFonts w:ascii="Arial" w:hAnsi="Arial" w:cs="Arial"/>
          <w:color w:val="111111"/>
          <w:sz w:val="24"/>
          <w:szCs w:val="24"/>
        </w:rPr>
        <w:t>Dal Vangelo secondo Matteo:</w:t>
      </w:r>
    </w:p>
    <w:p w14:paraId="349E1217" w14:textId="77777777" w:rsidR="00C530D6" w:rsidRPr="00C530D6" w:rsidRDefault="00C530D6" w:rsidP="00C530D6">
      <w:pPr>
        <w:jc w:val="both"/>
        <w:rPr>
          <w:rFonts w:ascii="Arial" w:hAnsi="Arial" w:cs="Arial"/>
          <w:i/>
          <w:iCs/>
          <w:color w:val="111111"/>
          <w:sz w:val="24"/>
          <w:szCs w:val="24"/>
        </w:rPr>
      </w:pPr>
      <w:r w:rsidRPr="00C530D6">
        <w:rPr>
          <w:rFonts w:ascii="Arial" w:hAnsi="Arial" w:cs="Arial"/>
          <w:i/>
          <w:iCs/>
          <w:color w:val="111111"/>
          <w:sz w:val="24"/>
          <w:szCs w:val="24"/>
        </w:rPr>
        <w:t xml:space="preserve">Allora Gesù dalla Galilea venne al Giordano da Giovanni, per farsi battezzare da lui. Giovanni però voleva impedirglielo, dicendo: «Sono io che ho bisogno di essere battezzato da te, e tu vieni da me?». Ma Gesù gli rispose: «Lascia fare per ora, perché conviene che adempiamo ogni giustizia». Allora egli lo lasciò fare. Appena battezzato, Gesù uscì dall’acqua: ed ecco, si aprirono per lui i cieli ed egli vide lo Spirito di Dio discendere come una colomba e venire sopra di lui. Ed ecco una voce dal cielo che diceva: «Questi è il Figlio mio, l’amato: in lui ho posto il mio compiacimento» (Mt 3,13-17). </w:t>
      </w:r>
    </w:p>
    <w:p w14:paraId="2F28D06B"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lastRenderedPageBreak/>
        <w:t>Ecco perché:</w:t>
      </w:r>
      <w:bookmarkStart w:id="135" w:name="_Hlk205453502"/>
      <w:r w:rsidRPr="00C530D6">
        <w:rPr>
          <w:rFonts w:ascii="Arial" w:hAnsi="Arial" w:cs="Arial"/>
          <w:color w:val="111111"/>
          <w:sz w:val="24"/>
          <w:szCs w:val="24"/>
        </w:rPr>
        <w:t xml:space="preserve"> “Qui autem in carne sunt, Deo placere non possunt. – οἱ δὲ ἐν σαρκὶ ὄντες θεῷ ἀρέσαι οὐ δύνανται”. </w:t>
      </w:r>
      <w:bookmarkEnd w:id="135"/>
      <w:r w:rsidRPr="00C530D6">
        <w:rPr>
          <w:rFonts w:ascii="Arial" w:hAnsi="Arial" w:cs="Arial"/>
          <w:color w:val="111111"/>
          <w:sz w:val="24"/>
          <w:szCs w:val="24"/>
        </w:rPr>
        <w:t xml:space="preserve">Piacciono a Dio coloro che sono nella sua Parola, sono in Cristo, sono nello Spirito Santo, sono nel Vangelo. Piacciono a Dio coloro che obbediscono alla Parola, obbediscono a Cristo, obbediscono alla Spirito Santo, obbediscono al Vangelo, obbediscono alla grazia, obbediscono alla fede, obbediscono alla carità, obbediscono alla misericordia, obbediscono al proprio mistero obbedendo a ogni comando di Cristo Signore. </w:t>
      </w:r>
    </w:p>
    <w:p w14:paraId="4BD05BD2" w14:textId="77777777" w:rsidR="00C530D6" w:rsidRPr="00C530D6" w:rsidRDefault="00C530D6" w:rsidP="00C530D6">
      <w:pPr>
        <w:jc w:val="both"/>
        <w:rPr>
          <w:rFonts w:ascii="Arial" w:hAnsi="Arial" w:cs="Arial"/>
          <w:sz w:val="24"/>
          <w:szCs w:val="24"/>
        </w:rPr>
      </w:pPr>
      <w:r w:rsidRPr="00C530D6">
        <w:rPr>
          <w:rFonts w:ascii="Arial" w:hAnsi="Arial" w:cs="Arial"/>
          <w:color w:val="111111"/>
          <w:sz w:val="24"/>
          <w:szCs w:val="24"/>
        </w:rPr>
        <w:t xml:space="preserve">Urge allora che mettiamo in luce la sottile differenza che vi è tra la traduzione italiana: </w:t>
      </w:r>
      <w:r w:rsidRPr="00C530D6">
        <w:rPr>
          <w:rFonts w:ascii="Arial" w:hAnsi="Arial" w:cs="Arial"/>
          <w:i/>
          <w:iCs/>
          <w:sz w:val="24"/>
          <w:szCs w:val="24"/>
        </w:rPr>
        <w:t xml:space="preserve">Quelli che si lasciano dominare dalla carne non possono piacere a Dio, </w:t>
      </w:r>
      <w:r w:rsidRPr="00C530D6">
        <w:rPr>
          <w:rFonts w:ascii="Arial" w:hAnsi="Arial" w:cs="Arial"/>
          <w:sz w:val="24"/>
          <w:szCs w:val="24"/>
        </w:rPr>
        <w:t>e il testo in lingua greca che è ben tradotto dalla Vulgata: “οἱ δὲ ἐν σαρκὶ ὄντες θεῷ ἀρέσαι οὐ δύνανται” – “Qui autem in carne sunt, Deo placere non possunt. La carne è l’albero. Il dominion è il frutto. Chi è nella carne sempre si lascerà dominare da essa. Ecco perché è necessario uscire dalla carne ed essere nello Spirito di Dio. Ci dobbiamo però ricordare che è sempre possibile ritornare nella carne. Per questo al cristiano è chiesto di vigilare su se stesso con somma vigilanza. Gli è chiesto anche di vigilare sugli altri con la stessa somma vigilanza.</w:t>
      </w:r>
    </w:p>
    <w:p w14:paraId="135F594D"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L’obbedienza alla fede è necessaria per piacere a Dio e chi deve obbedire alla fede il primo deve essere l’Apostolo del Signore e il Presbitero di Cristo Gesù. Nella loro obbedienza e per la loro obbedienza ogni altro discepolo di Gesù. Poi per l’obbedienza di tutto il corpo devono essere portati nell’obbedienza alla fede tutte le genti. Così inizia la Lettera ai Romani e così termina:</w:t>
      </w:r>
    </w:p>
    <w:p w14:paraId="4BF19E36" w14:textId="77777777" w:rsidR="00C530D6" w:rsidRPr="00C530D6" w:rsidRDefault="00C530D6" w:rsidP="00C530D6">
      <w:pPr>
        <w:jc w:val="both"/>
        <w:rPr>
          <w:rFonts w:ascii="Arial" w:hAnsi="Arial" w:cs="Arial"/>
          <w:i/>
          <w:iCs/>
          <w:color w:val="111111"/>
          <w:sz w:val="24"/>
          <w:szCs w:val="24"/>
        </w:rPr>
      </w:pPr>
      <w:r w:rsidRPr="00C530D6">
        <w:rPr>
          <w:rFonts w:ascii="Arial" w:hAnsi="Arial" w:cs="Arial"/>
          <w:i/>
          <w:iCs/>
          <w:color w:val="111111"/>
          <w:sz w:val="24"/>
          <w:szCs w:val="24"/>
        </w:rPr>
        <w:t xml:space="preserve">Paolo, servo di Cristo Gesù, apostolo per chiamata, scelto per annunciare il vangelo di Dio – che egli aveva promesso per mezzo dei suoi profeti nelle sacre Scritture e che riguarda il Figlio suo, nato dal seme di Davide secondo la carne, costituito Figlio di Dio con potenza, secondo lo Spirito di santità, in virtù della risurrezione dei morti, Gesù Cristo nostro Signore; per mezzo di lui abbiamo ricevuto la grazia di essere apostoli, per suscitare l’obbedienza della fede in tutte le genti, a gloria del suo nome, e tra queste siete anche voi, chiamati da Gesù Cristo –, a tutti quelli che sono a Roma, amati da Dio e santi per chiamata, grazia a voi e pace da Dio, Padre nostro, e dal Signore Gesù Cristo! (Rm 1,1-7). A colui che ha il potere di confermarvi nel mio Vangelo, che annuncia Gesù Cristo, secondo la rivelazione del mistero, avvolto nel silenzio per secoli eterni, ma ora manifestato mediante le scritture dei Profeti, per ordine dell’eterno Dio, annunciato a tutte le genti perché giungano all’obbedienza della fede, a Dio, che solo è sapiente, per mezzo di Gesù Cristo, la gloria nei secoli. Amen (Rm 16.25-27). </w:t>
      </w:r>
    </w:p>
    <w:p w14:paraId="0F4F6326" w14:textId="77777777" w:rsidR="00C530D6" w:rsidRPr="00C530D6" w:rsidRDefault="00C530D6" w:rsidP="00C530D6">
      <w:pPr>
        <w:jc w:val="both"/>
        <w:rPr>
          <w:rFonts w:ascii="Arial" w:hAnsi="Arial" w:cs="Arial"/>
          <w:color w:val="111111"/>
          <w:sz w:val="24"/>
          <w:szCs w:val="24"/>
        </w:rPr>
      </w:pPr>
      <w:r w:rsidRPr="00C530D6">
        <w:rPr>
          <w:rFonts w:ascii="Arial" w:hAnsi="Arial" w:cs="Arial"/>
          <w:color w:val="111111"/>
          <w:sz w:val="24"/>
          <w:szCs w:val="24"/>
        </w:rPr>
        <w:t>Ecco il ministero del corpo di Cristo: vivere di obbedienza alla fede per condurre nell’obbedienza alla fede tutte le genti. L’obbedienza alla fede è l’obbedienza al Vangelo di Cristo Gesù e a tutta la verità alla quale conduce lo Spirito Santo.</w:t>
      </w:r>
    </w:p>
    <w:p w14:paraId="739B6100" w14:textId="77777777" w:rsidR="00C530D6" w:rsidRPr="00C530D6" w:rsidRDefault="00C530D6" w:rsidP="00C530D6">
      <w:pPr>
        <w:jc w:val="both"/>
        <w:rPr>
          <w:rFonts w:ascii="Arial" w:hAnsi="Arial" w:cs="Arial"/>
          <w:color w:val="111111"/>
          <w:sz w:val="24"/>
          <w:szCs w:val="24"/>
        </w:rPr>
      </w:pPr>
    </w:p>
    <w:p w14:paraId="2AE51FAF" w14:textId="77777777" w:rsidR="00C530D6" w:rsidRPr="00C530D6" w:rsidRDefault="00C530D6" w:rsidP="00C530D6">
      <w:pPr>
        <w:spacing w:before="120" w:after="120" w:line="240" w:lineRule="auto"/>
        <w:jc w:val="both"/>
        <w:rPr>
          <w:rFonts w:ascii="Arial" w:eastAsia="Times New Roman" w:hAnsi="Arial" w:cs="Arial"/>
          <w:b/>
          <w:kern w:val="0"/>
          <w:sz w:val="24"/>
          <w:szCs w:val="20"/>
          <w:lang w:val="la-Latn" w:eastAsia="it-IT"/>
          <w14:ligatures w14:val="none"/>
        </w:rPr>
      </w:pPr>
      <w:r w:rsidRPr="00C530D6">
        <w:rPr>
          <w:rFonts w:ascii="Arial" w:eastAsia="Times New Roman" w:hAnsi="Arial" w:cs="Arial"/>
          <w:b/>
          <w:kern w:val="0"/>
          <w:sz w:val="24"/>
          <w:szCs w:val="20"/>
          <w:lang w:val="la-Latn" w:eastAsia="it-IT"/>
          <w14:ligatures w14:val="none"/>
        </w:rPr>
        <w:t>DIECI DOMANDE DI ULTERIORE RIFLESSIONE</w:t>
      </w:r>
    </w:p>
    <w:p w14:paraId="32FD3898"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lastRenderedPageBreak/>
        <w:t>Sono io in Cristo Gesù? So io quando sono in Cristo Gesù? Conosco la Legge dello Spirito? So come Cristo Gesù oggi mi libera dalla legge del peccato? So perché la Legge non può liberare un uomo dalla schiavitù del peccato? Sono come Gesù ha condannato il peccato nella carne? So perché chi è nella carne non può produrre i frutti dello Spirito e chi è nello Spirito non può produrre una sola opera della carne? So come si rimane nella Legge di Cristo Gesù e nello Spirito Santo? So perché la carne non si sottomette alla Legge di Dio e perché neanche potrebbe sottomettersi? Conosco la sottile differenza che vi è tra lasciarsi dominare dalla carne ed essere nella carne?</w:t>
      </w:r>
    </w:p>
    <w:p w14:paraId="3770E5A7" w14:textId="77777777" w:rsidR="00C530D6" w:rsidRPr="00C530D6" w:rsidRDefault="00C530D6" w:rsidP="00C530D6">
      <w:pPr>
        <w:jc w:val="both"/>
        <w:rPr>
          <w:rFonts w:ascii="Arial" w:hAnsi="Arial" w:cs="Arial"/>
          <w:color w:val="111111"/>
          <w:sz w:val="24"/>
          <w:szCs w:val="24"/>
        </w:rPr>
      </w:pPr>
    </w:p>
    <w:p w14:paraId="0127079F" w14:textId="77777777" w:rsidR="00C530D6" w:rsidRPr="00C530D6" w:rsidRDefault="00C530D6" w:rsidP="00C530D6">
      <w:pPr>
        <w:keepNext/>
        <w:keepLines/>
        <w:spacing w:before="240" w:after="240" w:line="240" w:lineRule="auto"/>
        <w:outlineLvl w:val="2"/>
        <w:rPr>
          <w:rFonts w:ascii="Arial" w:eastAsiaTheme="majorEastAsia" w:hAnsi="Arial" w:cs="Arial"/>
          <w:b/>
          <w:color w:val="000000" w:themeColor="text1"/>
          <w:sz w:val="28"/>
          <w:szCs w:val="28"/>
          <w:lang w:eastAsia="it-IT"/>
        </w:rPr>
      </w:pPr>
      <w:bookmarkStart w:id="136" w:name="_Toc205829942"/>
      <w:r w:rsidRPr="00C530D6">
        <w:rPr>
          <w:rFonts w:ascii="Arial" w:eastAsiaTheme="majorEastAsia" w:hAnsi="Arial" w:cs="Arial"/>
          <w:b/>
          <w:color w:val="000000" w:themeColor="text1"/>
          <w:sz w:val="28"/>
          <w:szCs w:val="28"/>
          <w:lang w:eastAsia="it-IT"/>
        </w:rPr>
        <w:t>LO SPIRITO STESSO, INSIEME AL NOSTRO SPIRITO, ATTESTA CHE SIAMO FIGLI DI DIO</w:t>
      </w:r>
      <w:bookmarkEnd w:id="136"/>
    </w:p>
    <w:p w14:paraId="515C0AF8" w14:textId="77777777" w:rsidR="00C530D6" w:rsidRPr="00C530D6" w:rsidRDefault="00C530D6" w:rsidP="00C530D6">
      <w:pPr>
        <w:spacing w:after="120"/>
        <w:jc w:val="center"/>
        <w:rPr>
          <w:rFonts w:ascii="Arial" w:hAnsi="Arial" w:cs="Arial"/>
          <w:sz w:val="28"/>
          <w:szCs w:val="28"/>
        </w:rPr>
      </w:pPr>
      <w:r w:rsidRPr="00C530D6">
        <w:rPr>
          <w:rFonts w:ascii="Arial" w:hAnsi="Arial" w:cs="Arial"/>
          <w:sz w:val="28"/>
          <w:szCs w:val="28"/>
        </w:rPr>
        <w:t xml:space="preserve">Ipse Spiritus testimonium reddit una cum spiritu nostro, quod sumus filii Dei – </w:t>
      </w:r>
      <w:r w:rsidRPr="00C530D6">
        <w:rPr>
          <w:rFonts w:ascii="Cambria" w:hAnsi="Cambria" w:cs="Cambria"/>
          <w:color w:val="111111"/>
          <w:sz w:val="28"/>
          <w:szCs w:val="28"/>
        </w:rPr>
        <w:t>α</w:t>
      </w:r>
      <w:r w:rsidRPr="00C530D6">
        <w:rPr>
          <w:rFonts w:ascii="Times New Roman" w:hAnsi="Times New Roman" w:cs="Times New Roman"/>
          <w:color w:val="111111"/>
          <w:sz w:val="28"/>
          <w:szCs w:val="28"/>
        </w:rPr>
        <w:t>ὐ</w:t>
      </w:r>
      <w:r w:rsidRPr="00C530D6">
        <w:rPr>
          <w:rFonts w:ascii="Cambria" w:hAnsi="Cambria" w:cs="Cambria"/>
          <w:color w:val="111111"/>
          <w:sz w:val="28"/>
          <w:szCs w:val="28"/>
        </w:rPr>
        <w:t>τ</w:t>
      </w:r>
      <w:r w:rsidRPr="00C530D6">
        <w:rPr>
          <w:rFonts w:ascii="Times New Roman" w:hAnsi="Times New Roman" w:cs="Times New Roman"/>
          <w:color w:val="111111"/>
          <w:sz w:val="28"/>
          <w:szCs w:val="28"/>
        </w:rPr>
        <w:t>ὸ</w:t>
      </w:r>
      <w:r w:rsidRPr="00C530D6">
        <w:rPr>
          <w:rFonts w:ascii="PT Serif" w:hAnsi="PT Serif"/>
          <w:color w:val="111111"/>
          <w:sz w:val="28"/>
          <w:szCs w:val="28"/>
        </w:rPr>
        <w:t xml:space="preserve"> </w:t>
      </w:r>
      <w:r w:rsidRPr="00C530D6">
        <w:rPr>
          <w:rFonts w:ascii="Cambria" w:hAnsi="Cambria" w:cs="Cambria"/>
          <w:color w:val="111111"/>
          <w:sz w:val="28"/>
          <w:szCs w:val="28"/>
        </w:rPr>
        <w:t>τ</w:t>
      </w:r>
      <w:r w:rsidRPr="00C530D6">
        <w:rPr>
          <w:rFonts w:ascii="Times New Roman" w:hAnsi="Times New Roman" w:cs="Times New Roman"/>
          <w:color w:val="111111"/>
          <w:sz w:val="28"/>
          <w:szCs w:val="28"/>
        </w:rPr>
        <w:t>ὸ</w:t>
      </w:r>
      <w:r w:rsidRPr="00C530D6">
        <w:rPr>
          <w:rFonts w:ascii="PT Serif" w:hAnsi="PT Serif"/>
          <w:color w:val="111111"/>
          <w:sz w:val="28"/>
          <w:szCs w:val="28"/>
        </w:rPr>
        <w:t xml:space="preserve"> π</w:t>
      </w:r>
      <w:r w:rsidRPr="00C530D6">
        <w:rPr>
          <w:rFonts w:ascii="Cambria" w:hAnsi="Cambria" w:cs="Cambria"/>
          <w:color w:val="111111"/>
          <w:sz w:val="28"/>
          <w:szCs w:val="28"/>
        </w:rPr>
        <w:t>νε</w:t>
      </w:r>
      <w:r w:rsidRPr="00C530D6">
        <w:rPr>
          <w:rFonts w:ascii="Times New Roman" w:hAnsi="Times New Roman" w:cs="Times New Roman"/>
          <w:color w:val="111111"/>
          <w:sz w:val="28"/>
          <w:szCs w:val="28"/>
        </w:rPr>
        <w:t>ῦ</w:t>
      </w:r>
      <w:r w:rsidRPr="00C530D6">
        <w:rPr>
          <w:rFonts w:ascii="PT Serif" w:hAnsi="PT Serif"/>
          <w:color w:val="111111"/>
          <w:sz w:val="28"/>
          <w:szCs w:val="28"/>
        </w:rPr>
        <w:t>μ</w:t>
      </w:r>
      <w:r w:rsidRPr="00C530D6">
        <w:rPr>
          <w:rFonts w:ascii="Cambria" w:hAnsi="Cambria" w:cs="Cambria"/>
          <w:color w:val="111111"/>
          <w:sz w:val="28"/>
          <w:szCs w:val="28"/>
        </w:rPr>
        <w:t>α</w:t>
      </w:r>
      <w:r w:rsidRPr="00C530D6">
        <w:rPr>
          <w:rFonts w:ascii="PT Serif" w:hAnsi="PT Serif"/>
          <w:color w:val="111111"/>
          <w:sz w:val="28"/>
          <w:szCs w:val="28"/>
        </w:rPr>
        <w:t xml:space="preserve"> </w:t>
      </w:r>
      <w:r w:rsidRPr="00C530D6">
        <w:rPr>
          <w:rFonts w:ascii="Cambria" w:hAnsi="Cambria" w:cs="Cambria"/>
          <w:color w:val="111111"/>
          <w:sz w:val="28"/>
          <w:szCs w:val="28"/>
        </w:rPr>
        <w:t>συ</w:t>
      </w:r>
      <w:r w:rsidRPr="00C530D6">
        <w:rPr>
          <w:rFonts w:ascii="PT Serif" w:hAnsi="PT Serif" w:cs="PT Serif"/>
          <w:color w:val="111111"/>
          <w:sz w:val="28"/>
          <w:szCs w:val="28"/>
        </w:rPr>
        <w:t>μμ</w:t>
      </w:r>
      <w:r w:rsidRPr="00C530D6">
        <w:rPr>
          <w:rFonts w:ascii="Cambria" w:hAnsi="Cambria" w:cs="Cambria"/>
          <w:color w:val="111111"/>
          <w:sz w:val="28"/>
          <w:szCs w:val="28"/>
        </w:rPr>
        <w:t>αρτυρε</w:t>
      </w:r>
      <w:r w:rsidRPr="00C530D6">
        <w:rPr>
          <w:rFonts w:ascii="Times New Roman" w:hAnsi="Times New Roman" w:cs="Times New Roman"/>
          <w:color w:val="111111"/>
          <w:sz w:val="28"/>
          <w:szCs w:val="28"/>
        </w:rPr>
        <w:t>ῖ</w:t>
      </w:r>
      <w:r w:rsidRPr="00C530D6">
        <w:rPr>
          <w:rFonts w:ascii="PT Serif" w:hAnsi="PT Serif"/>
          <w:color w:val="111111"/>
          <w:sz w:val="28"/>
          <w:szCs w:val="28"/>
        </w:rPr>
        <w:t xml:space="preserve"> </w:t>
      </w:r>
      <w:r w:rsidRPr="00C530D6">
        <w:rPr>
          <w:rFonts w:ascii="Cambria" w:hAnsi="Cambria" w:cs="Cambria"/>
          <w:color w:val="111111"/>
          <w:sz w:val="28"/>
          <w:szCs w:val="28"/>
        </w:rPr>
        <w:t>τ</w:t>
      </w:r>
      <w:r w:rsidRPr="00C530D6">
        <w:rPr>
          <w:rFonts w:ascii="Times New Roman" w:hAnsi="Times New Roman" w:cs="Times New Roman"/>
          <w:color w:val="111111"/>
          <w:sz w:val="28"/>
          <w:szCs w:val="28"/>
        </w:rPr>
        <w:t>ῷ</w:t>
      </w:r>
      <w:r w:rsidRPr="00C530D6">
        <w:rPr>
          <w:rFonts w:ascii="PT Serif" w:hAnsi="PT Serif"/>
          <w:color w:val="111111"/>
          <w:sz w:val="28"/>
          <w:szCs w:val="28"/>
        </w:rPr>
        <w:t xml:space="preserve"> π</w:t>
      </w:r>
      <w:r w:rsidRPr="00C530D6">
        <w:rPr>
          <w:rFonts w:ascii="Cambria" w:hAnsi="Cambria" w:cs="Cambria"/>
          <w:color w:val="111111"/>
          <w:sz w:val="28"/>
          <w:szCs w:val="28"/>
        </w:rPr>
        <w:t>νεύ</w:t>
      </w:r>
      <w:r w:rsidRPr="00C530D6">
        <w:rPr>
          <w:rFonts w:ascii="PT Serif" w:hAnsi="PT Serif" w:cs="PT Serif"/>
          <w:color w:val="111111"/>
          <w:sz w:val="28"/>
          <w:szCs w:val="28"/>
        </w:rPr>
        <w:t>μ</w:t>
      </w:r>
      <w:r w:rsidRPr="00C530D6">
        <w:rPr>
          <w:rFonts w:ascii="Cambria" w:hAnsi="Cambria" w:cs="Cambria"/>
          <w:color w:val="111111"/>
          <w:sz w:val="28"/>
          <w:szCs w:val="28"/>
        </w:rPr>
        <w:t>ατι</w:t>
      </w:r>
      <w:r w:rsidRPr="00C530D6">
        <w:rPr>
          <w:rFonts w:ascii="PT Serif" w:hAnsi="PT Serif"/>
          <w:color w:val="111111"/>
          <w:sz w:val="28"/>
          <w:szCs w:val="28"/>
        </w:rPr>
        <w:t xml:space="preserve"> </w:t>
      </w:r>
      <w:r w:rsidRPr="00C530D6">
        <w:rPr>
          <w:rFonts w:ascii="Times New Roman" w:hAnsi="Times New Roman" w:cs="Times New Roman"/>
          <w:color w:val="111111"/>
          <w:sz w:val="28"/>
          <w:szCs w:val="28"/>
        </w:rPr>
        <w:t>ἡ</w:t>
      </w:r>
      <w:r w:rsidRPr="00C530D6">
        <w:rPr>
          <w:rFonts w:ascii="PT Serif" w:hAnsi="PT Serif"/>
          <w:color w:val="111111"/>
          <w:sz w:val="28"/>
          <w:szCs w:val="28"/>
        </w:rPr>
        <w:t>μ</w:t>
      </w:r>
      <w:r w:rsidRPr="00C530D6">
        <w:rPr>
          <w:rFonts w:ascii="Times New Roman" w:hAnsi="Times New Roman" w:cs="Times New Roman"/>
          <w:color w:val="111111"/>
          <w:sz w:val="28"/>
          <w:szCs w:val="28"/>
        </w:rPr>
        <w:t>ῶ</w:t>
      </w:r>
      <w:r w:rsidRPr="00C530D6">
        <w:rPr>
          <w:rFonts w:ascii="Cambria" w:hAnsi="Cambria" w:cs="Cambria"/>
          <w:color w:val="111111"/>
          <w:sz w:val="28"/>
          <w:szCs w:val="28"/>
        </w:rPr>
        <w:t>ν</w:t>
      </w:r>
      <w:r w:rsidRPr="00C530D6">
        <w:rPr>
          <w:rFonts w:ascii="PT Serif" w:hAnsi="PT Serif"/>
          <w:color w:val="111111"/>
          <w:sz w:val="28"/>
          <w:szCs w:val="28"/>
        </w:rPr>
        <w:t xml:space="preserve"> </w:t>
      </w:r>
      <w:r w:rsidRPr="00C530D6">
        <w:rPr>
          <w:rFonts w:ascii="Times New Roman" w:hAnsi="Times New Roman" w:cs="Times New Roman"/>
          <w:color w:val="111111"/>
          <w:sz w:val="28"/>
          <w:szCs w:val="28"/>
        </w:rPr>
        <w:t>ὅ</w:t>
      </w:r>
      <w:r w:rsidRPr="00C530D6">
        <w:rPr>
          <w:rFonts w:ascii="Cambria" w:hAnsi="Cambria" w:cs="Cambria"/>
          <w:color w:val="111111"/>
          <w:sz w:val="28"/>
          <w:szCs w:val="28"/>
        </w:rPr>
        <w:t>τι</w:t>
      </w:r>
      <w:r w:rsidRPr="00C530D6">
        <w:rPr>
          <w:rFonts w:ascii="PT Serif" w:hAnsi="PT Serif"/>
          <w:color w:val="111111"/>
          <w:sz w:val="28"/>
          <w:szCs w:val="28"/>
        </w:rPr>
        <w:t xml:space="preserve"> </w:t>
      </w:r>
      <w:r w:rsidRPr="00C530D6">
        <w:rPr>
          <w:rFonts w:ascii="Times New Roman" w:hAnsi="Times New Roman" w:cs="Times New Roman"/>
          <w:color w:val="111111"/>
          <w:sz w:val="28"/>
          <w:szCs w:val="28"/>
        </w:rPr>
        <w:t>ἐ</w:t>
      </w:r>
      <w:r w:rsidRPr="00C530D6">
        <w:rPr>
          <w:rFonts w:ascii="Cambria" w:hAnsi="Cambria" w:cs="Cambria"/>
          <w:color w:val="111111"/>
          <w:sz w:val="28"/>
          <w:szCs w:val="28"/>
        </w:rPr>
        <w:t>σ</w:t>
      </w:r>
      <w:r w:rsidRPr="00C530D6">
        <w:rPr>
          <w:rFonts w:ascii="PT Serif" w:hAnsi="PT Serif" w:cs="PT Serif"/>
          <w:color w:val="111111"/>
          <w:sz w:val="28"/>
          <w:szCs w:val="28"/>
        </w:rPr>
        <w:t>μ</w:t>
      </w:r>
      <w:r w:rsidRPr="00C530D6">
        <w:rPr>
          <w:rFonts w:ascii="Times New Roman" w:hAnsi="Times New Roman" w:cs="Times New Roman"/>
          <w:color w:val="111111"/>
          <w:sz w:val="28"/>
          <w:szCs w:val="28"/>
        </w:rPr>
        <w:t>ὲ</w:t>
      </w:r>
      <w:r w:rsidRPr="00C530D6">
        <w:rPr>
          <w:rFonts w:ascii="Cambria" w:hAnsi="Cambria" w:cs="Cambria"/>
          <w:color w:val="111111"/>
          <w:sz w:val="28"/>
          <w:szCs w:val="28"/>
        </w:rPr>
        <w:t>ν</w:t>
      </w:r>
      <w:r w:rsidRPr="00C530D6">
        <w:rPr>
          <w:rFonts w:ascii="PT Serif" w:hAnsi="PT Serif"/>
          <w:color w:val="111111"/>
          <w:sz w:val="28"/>
          <w:szCs w:val="28"/>
        </w:rPr>
        <w:t xml:space="preserve"> </w:t>
      </w:r>
      <w:r w:rsidRPr="00C530D6">
        <w:rPr>
          <w:rFonts w:ascii="Cambria" w:hAnsi="Cambria" w:cs="Cambria"/>
          <w:color w:val="111111"/>
          <w:sz w:val="28"/>
          <w:szCs w:val="28"/>
        </w:rPr>
        <w:t>τέκνα</w:t>
      </w:r>
      <w:r w:rsidRPr="00C530D6">
        <w:rPr>
          <w:rFonts w:ascii="PT Serif" w:hAnsi="PT Serif"/>
          <w:color w:val="111111"/>
          <w:sz w:val="28"/>
          <w:szCs w:val="28"/>
        </w:rPr>
        <w:t xml:space="preserve"> </w:t>
      </w:r>
      <w:r w:rsidRPr="00C530D6">
        <w:rPr>
          <w:rFonts w:ascii="Cambria" w:hAnsi="Cambria" w:cs="Cambria"/>
          <w:color w:val="111111"/>
          <w:sz w:val="28"/>
          <w:szCs w:val="28"/>
        </w:rPr>
        <w:t>θεο</w:t>
      </w:r>
      <w:r w:rsidRPr="00C530D6">
        <w:rPr>
          <w:rFonts w:ascii="Times New Roman" w:hAnsi="Times New Roman" w:cs="Times New Roman"/>
          <w:color w:val="111111"/>
          <w:sz w:val="28"/>
          <w:szCs w:val="28"/>
        </w:rPr>
        <w:t>ῦ</w:t>
      </w:r>
      <w:r w:rsidRPr="00C530D6">
        <w:rPr>
          <w:rFonts w:ascii="PT Serif" w:hAnsi="PT Serif"/>
          <w:color w:val="111111"/>
          <w:sz w:val="28"/>
          <w:szCs w:val="28"/>
        </w:rPr>
        <w:t>.</w:t>
      </w:r>
    </w:p>
    <w:p w14:paraId="531DAC60" w14:textId="77777777" w:rsidR="00C530D6" w:rsidRPr="00C530D6" w:rsidRDefault="00C530D6" w:rsidP="00C530D6">
      <w:pPr>
        <w:spacing w:after="120"/>
        <w:jc w:val="both"/>
        <w:rPr>
          <w:rFonts w:ascii="Arial" w:hAnsi="Arial" w:cs="Arial"/>
          <w:sz w:val="24"/>
          <w:szCs w:val="24"/>
        </w:rPr>
      </w:pPr>
      <w:bookmarkStart w:id="137" w:name="_Hlk203371756"/>
      <w:r w:rsidRPr="00C530D6">
        <w:rPr>
          <w:rFonts w:ascii="Arial" w:hAnsi="Arial" w:cs="Arial"/>
          <w:sz w:val="24"/>
          <w:szCs w:val="24"/>
        </w:rPr>
        <w:t xml:space="preserve">Voi però non siete sotto il dominio della carne, ma dello Spirito, dal momento che lo Spirito di Dio abita in voi. Se qualcuno non ha lo Spirito di Cristo, non gli appartiene. Ora, se Cristo è in voi, il vostro corpo è morto per il peccato, ma lo Spirito è vita per la giustizia. E se lo Spirito di Dio, che ha risuscitato Gesù dai morti, abita in voi, colui che ha risuscitato Cristo dai morti darà la vita anche ai vostri corpi mortali per mezzo del suo Spirito che abita in voi. Così dunque, fratelli, noi siamo debitori non verso la carne, per vivere secondo i desideri carnali, perché, se vivete secondo la carne, morirete. Se, invece, mediante lo Spirito fate morire le opere del corpo, vivrete. Infatti tutti quelli che sono guidati dallo Spirito di Dio, questi sono figli di Dio. E voi non avete ricevuto uno spirito da schiavi per ricadere nella paura, ma avete ricevuto lo Spirito che rende figli adottivi, per mezzo del quale gridiamo: «Abbà! Padre!». Lo Spirito stesso, insieme al nostro spirito, attesta che siamo figli di Dio. E se siamo figli, siamo anche eredi: eredi di Dio, coeredi di Cristo, se davvero prendiamo parte alle sue sofferenze per partecipare anche alla sua gloria </w:t>
      </w:r>
      <w:bookmarkStart w:id="138" w:name="_Hlk203370603"/>
      <w:r w:rsidRPr="00C530D6">
        <w:rPr>
          <w:rFonts w:ascii="Arial" w:hAnsi="Arial" w:cs="Arial"/>
          <w:sz w:val="24"/>
          <w:szCs w:val="24"/>
        </w:rPr>
        <w:t xml:space="preserve">(Rm 8,9-17). </w:t>
      </w:r>
    </w:p>
    <w:p w14:paraId="346AD3D7" w14:textId="77777777" w:rsidR="00C530D6" w:rsidRPr="00C530D6" w:rsidRDefault="00C530D6" w:rsidP="00C530D6">
      <w:pPr>
        <w:spacing w:after="120"/>
        <w:jc w:val="both"/>
        <w:rPr>
          <w:rFonts w:ascii="Arial" w:hAnsi="Arial" w:cs="Arial"/>
          <w:sz w:val="24"/>
          <w:szCs w:val="24"/>
          <w:lang w:val="la-Latn"/>
        </w:rPr>
      </w:pPr>
      <w:bookmarkStart w:id="139" w:name="_Hlk205458606"/>
      <w:bookmarkEnd w:id="137"/>
      <w:bookmarkEnd w:id="138"/>
      <w:r w:rsidRPr="00C530D6">
        <w:rPr>
          <w:rFonts w:ascii="Arial" w:hAnsi="Arial" w:cs="Arial"/>
          <w:sz w:val="24"/>
          <w:szCs w:val="24"/>
          <w:lang w:val="la-Latn"/>
        </w:rPr>
        <w:t>Vos autem in carne non estis sed in Spiritu, si tamen Spiritus Dei habitat in vobis</w:t>
      </w:r>
      <w:bookmarkEnd w:id="139"/>
      <w:r w:rsidRPr="00C530D6">
        <w:rPr>
          <w:rFonts w:ascii="Arial" w:hAnsi="Arial" w:cs="Arial"/>
          <w:sz w:val="24"/>
          <w:szCs w:val="24"/>
          <w:lang w:val="la-Latn"/>
        </w:rPr>
        <w:t>. Si quis autem Spiritum Christi non habet, hic non est eius. Si autem Christus in vobis est, corpus quidem mortuum est propter peccatum, Spiritus vero vita propter iustitiam. Quod si Spiritus eius, qui suscitavit Iesum a mortuis, habitat in vobis, qui suscitavit Christum a mortuis vivificabit et mortalia corpora vestra per inhabitantem Spiritum suum in vobis. Ergo, fratres, debitores sumus non carni, ut secundum carnem vivamus. Si enim secundum carnem vixeritis, moriemini; si autem Spiritu opera corporis mortificatis, vivetis. Quicumque enim Spiritu Dei aguntur, hi filii Dei sunt. Non enim accepistis spiritum servitutis iterum in timorem, sed accepistis Spiritum adoptionis filiorum, in quo clamamus: “ Abba, Pater! ”.</w:t>
      </w:r>
      <w:bookmarkStart w:id="140" w:name="_Hlk203371385"/>
      <w:r w:rsidRPr="00C530D6">
        <w:rPr>
          <w:rFonts w:ascii="Arial" w:hAnsi="Arial" w:cs="Arial"/>
          <w:sz w:val="24"/>
          <w:szCs w:val="24"/>
          <w:lang w:val="la-Latn"/>
        </w:rPr>
        <w:t xml:space="preserve"> Ipse Spiritus testimonium reddit una cum spiritu nostro, quod sumus filii Dei. </w:t>
      </w:r>
      <w:bookmarkEnd w:id="140"/>
      <w:r w:rsidRPr="00C530D6">
        <w:rPr>
          <w:rFonts w:ascii="Arial" w:hAnsi="Arial" w:cs="Arial"/>
          <w:sz w:val="24"/>
          <w:szCs w:val="24"/>
          <w:lang w:val="la-Latn"/>
        </w:rPr>
        <w:t xml:space="preserve">Si </w:t>
      </w:r>
      <w:r w:rsidRPr="00C530D6">
        <w:rPr>
          <w:rFonts w:ascii="Arial" w:hAnsi="Arial" w:cs="Arial"/>
          <w:sz w:val="24"/>
          <w:szCs w:val="24"/>
          <w:lang w:val="la-Latn"/>
        </w:rPr>
        <w:lastRenderedPageBreak/>
        <w:t xml:space="preserve">autem filii, et heredes: heredes quidem Dei, coheredes autem Christi, si tamen compatimur, ut et conglorificemur. (Rm 8,9-17). </w:t>
      </w:r>
    </w:p>
    <w:p w14:paraId="014DA757" w14:textId="77777777" w:rsidR="00C530D6" w:rsidRPr="00C530D6" w:rsidRDefault="00C530D6" w:rsidP="00C530D6">
      <w:pPr>
        <w:spacing w:after="120"/>
        <w:jc w:val="both"/>
        <w:rPr>
          <w:rFonts w:ascii="Arial" w:hAnsi="Arial" w:cs="Arial"/>
          <w:sz w:val="24"/>
          <w:szCs w:val="24"/>
        </w:rPr>
      </w:pPr>
      <w:bookmarkStart w:id="141" w:name="_Hlk205458637"/>
      <w:r w:rsidRPr="00C530D6">
        <w:rPr>
          <w:rFonts w:ascii="Times New Roman" w:hAnsi="Times New Roman" w:cs="Times New Roman"/>
          <w:color w:val="111111"/>
          <w:sz w:val="26"/>
          <w:szCs w:val="26"/>
        </w:rPr>
        <w:t>Ὑ</w:t>
      </w:r>
      <w:r w:rsidRPr="00C530D6">
        <w:rPr>
          <w:rFonts w:ascii="PT Serif" w:hAnsi="PT Serif"/>
          <w:color w:val="111111"/>
          <w:sz w:val="26"/>
          <w:szCs w:val="26"/>
        </w:rPr>
        <w:t>μ</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ῖ</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w:t>
      </w:r>
      <w:r w:rsidRPr="00C530D6">
        <w:rPr>
          <w:rFonts w:ascii="Times New Roman" w:hAnsi="Times New Roman" w:cs="Times New Roman"/>
          <w:color w:val="111111"/>
          <w:sz w:val="26"/>
          <w:szCs w:val="26"/>
        </w:rPr>
        <w:t>ὲ</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κ</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στ</w:t>
      </w:r>
      <w:r w:rsidRPr="00C530D6">
        <w:rPr>
          <w:rFonts w:ascii="Times New Roman" w:hAnsi="Times New Roman" w:cs="Times New Roman"/>
          <w:color w:val="111111"/>
          <w:sz w:val="26"/>
          <w:szCs w:val="26"/>
        </w:rPr>
        <w:t>ὲ</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σαρκ</w:t>
      </w:r>
      <w:r w:rsidRPr="00C530D6">
        <w:rPr>
          <w:rFonts w:ascii="Times New Roman" w:hAnsi="Times New Roman" w:cs="Times New Roman"/>
          <w:color w:val="111111"/>
          <w:sz w:val="26"/>
          <w:szCs w:val="26"/>
        </w:rPr>
        <w:t>ὶ</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λλ</w:t>
      </w:r>
      <w:r w:rsidRPr="00C530D6">
        <w:rPr>
          <w:rFonts w:ascii="Times New Roman" w:hAnsi="Times New Roman" w:cs="Times New Roman"/>
          <w:color w:val="111111"/>
          <w:sz w:val="26"/>
          <w:szCs w:val="26"/>
        </w:rPr>
        <w:t>ὰ</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PT Serif" w:hAnsi="PT Serif" w:cs="PT Serif"/>
          <w:color w:val="111111"/>
          <w:sz w:val="26"/>
          <w:szCs w:val="26"/>
        </w:rPr>
        <w:t>π</w:t>
      </w:r>
      <w:r w:rsidRPr="00C530D6">
        <w:rPr>
          <w:rFonts w:ascii="Cambria" w:hAnsi="Cambria" w:cs="Cambria"/>
          <w:color w:val="111111"/>
          <w:sz w:val="26"/>
          <w:szCs w:val="26"/>
        </w:rPr>
        <w:t>νεύ</w:t>
      </w:r>
      <w:r w:rsidRPr="00C530D6">
        <w:rPr>
          <w:rFonts w:ascii="PT Serif" w:hAnsi="PT Serif" w:cs="PT Serif"/>
          <w:color w:val="111111"/>
          <w:sz w:val="26"/>
          <w:szCs w:val="26"/>
        </w:rPr>
        <w:t>μ</w:t>
      </w:r>
      <w:r w:rsidRPr="00C530D6">
        <w:rPr>
          <w:rFonts w:ascii="Cambria" w:hAnsi="Cambria" w:cs="Cambria"/>
          <w:color w:val="111111"/>
          <w:sz w:val="26"/>
          <w:szCs w:val="26"/>
        </w:rPr>
        <w:t>ατι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ἴ</w:t>
      </w:r>
      <w:r w:rsidRPr="00C530D6">
        <w:rPr>
          <w:rFonts w:ascii="PT Serif" w:hAnsi="PT Serif"/>
          <w:color w:val="111111"/>
          <w:sz w:val="26"/>
          <w:szCs w:val="26"/>
        </w:rPr>
        <w:t>π</w:t>
      </w:r>
      <w:r w:rsidRPr="00C530D6">
        <w:rPr>
          <w:rFonts w:ascii="Cambria" w:hAnsi="Cambria" w:cs="Cambria"/>
          <w:color w:val="111111"/>
          <w:sz w:val="26"/>
          <w:szCs w:val="26"/>
        </w:rPr>
        <w:t>ερ</w:t>
      </w:r>
      <w:r w:rsidRPr="00C530D6">
        <w:rPr>
          <w:rFonts w:ascii="PT Serif" w:hAnsi="PT Serif"/>
          <w:color w:val="111111"/>
          <w:sz w:val="26"/>
          <w:szCs w:val="26"/>
          <w:lang w:val="la-Latn"/>
        </w:rPr>
        <w:t xml:space="preserve"> </w:t>
      </w:r>
      <w:r w:rsidRPr="00C530D6">
        <w:rPr>
          <w:rFonts w:ascii="PT Serif" w:hAnsi="PT Serif" w:cs="PT Serif"/>
          <w:color w:val="111111"/>
          <w:sz w:val="26"/>
          <w:szCs w:val="26"/>
        </w:rPr>
        <w:t>π</w:t>
      </w:r>
      <w:r w:rsidRPr="00C530D6">
        <w:rPr>
          <w:rFonts w:ascii="Cambria" w:hAnsi="Cambria" w:cs="Cambria"/>
          <w:color w:val="111111"/>
          <w:sz w:val="26"/>
          <w:szCs w:val="26"/>
        </w:rPr>
        <w:t>νε</w:t>
      </w:r>
      <w:r w:rsidRPr="00C530D6">
        <w:rPr>
          <w:rFonts w:ascii="Times New Roman" w:hAnsi="Times New Roman" w:cs="Times New Roman"/>
          <w:color w:val="111111"/>
          <w:sz w:val="26"/>
          <w:szCs w:val="26"/>
        </w:rPr>
        <w:t>ῦ</w:t>
      </w:r>
      <w:r w:rsidRPr="00C530D6">
        <w:rPr>
          <w:rFonts w:ascii="PT Serif" w:hAnsi="PT Serif"/>
          <w:color w:val="111111"/>
          <w:sz w:val="26"/>
          <w:szCs w:val="26"/>
        </w:rPr>
        <w:t>μ</w:t>
      </w:r>
      <w:r w:rsidRPr="00C530D6">
        <w:rPr>
          <w:rFonts w:ascii="Cambria" w:hAnsi="Cambria" w:cs="Cambria"/>
          <w:color w:val="111111"/>
          <w:sz w:val="26"/>
          <w:szCs w:val="26"/>
        </w:rPr>
        <w:t>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θεο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κε</w:t>
      </w:r>
      <w:r w:rsidRPr="00C530D6">
        <w:rPr>
          <w:rFonts w:ascii="Times New Roman" w:hAnsi="Times New Roman" w:cs="Times New Roman"/>
          <w:color w:val="111111"/>
          <w:sz w:val="26"/>
          <w:szCs w:val="26"/>
        </w:rPr>
        <w:t>ῖ</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ὑ</w:t>
      </w:r>
      <w:r w:rsidRPr="00C530D6">
        <w:rPr>
          <w:rFonts w:ascii="PT Serif" w:hAnsi="PT Serif"/>
          <w:color w:val="111111"/>
          <w:sz w:val="26"/>
          <w:szCs w:val="26"/>
        </w:rPr>
        <w:t>μ</w:t>
      </w:r>
      <w:r w:rsidRPr="00C530D6">
        <w:rPr>
          <w:rFonts w:ascii="Times New Roman" w:hAnsi="Times New Roman" w:cs="Times New Roman"/>
          <w:color w:val="111111"/>
          <w:sz w:val="26"/>
          <w:szCs w:val="26"/>
        </w:rPr>
        <w:t>ῖ</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bookmarkEnd w:id="141"/>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δέ</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τις</w:t>
      </w:r>
      <w:r w:rsidRPr="00C530D6">
        <w:rPr>
          <w:rFonts w:ascii="PT Serif" w:hAnsi="PT Serif"/>
          <w:color w:val="111111"/>
          <w:sz w:val="26"/>
          <w:szCs w:val="26"/>
          <w:lang w:val="la-Latn"/>
        </w:rPr>
        <w:t xml:space="preserve"> </w:t>
      </w:r>
      <w:r w:rsidRPr="00C530D6">
        <w:rPr>
          <w:rFonts w:ascii="PT Serif" w:hAnsi="PT Serif" w:cs="PT Serif"/>
          <w:color w:val="111111"/>
          <w:sz w:val="26"/>
          <w:szCs w:val="26"/>
        </w:rPr>
        <w:t>π</w:t>
      </w:r>
      <w:r w:rsidRPr="00C530D6">
        <w:rPr>
          <w:rFonts w:ascii="Cambria" w:hAnsi="Cambria" w:cs="Cambria"/>
          <w:color w:val="111111"/>
          <w:sz w:val="26"/>
          <w:szCs w:val="26"/>
        </w:rPr>
        <w:t>νε</w:t>
      </w:r>
      <w:r w:rsidRPr="00C530D6">
        <w:rPr>
          <w:rFonts w:ascii="Times New Roman" w:hAnsi="Times New Roman" w:cs="Times New Roman"/>
          <w:color w:val="111111"/>
          <w:sz w:val="26"/>
          <w:szCs w:val="26"/>
        </w:rPr>
        <w:t>ῦ</w:t>
      </w:r>
      <w:r w:rsidRPr="00C530D6">
        <w:rPr>
          <w:rFonts w:ascii="PT Serif" w:hAnsi="PT Serif"/>
          <w:color w:val="111111"/>
          <w:sz w:val="26"/>
          <w:szCs w:val="26"/>
        </w:rPr>
        <w:t>μ</w:t>
      </w:r>
      <w:r w:rsidRPr="00C530D6">
        <w:rPr>
          <w:rFonts w:ascii="Cambria" w:hAnsi="Cambria" w:cs="Cambria"/>
          <w:color w:val="111111"/>
          <w:sz w:val="26"/>
          <w:szCs w:val="26"/>
        </w:rPr>
        <w:t>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Χριστο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κ</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ἔ</w:t>
      </w:r>
      <w:r w:rsidRPr="00C530D6">
        <w:rPr>
          <w:rFonts w:ascii="Cambria" w:hAnsi="Cambria" w:cs="Cambria"/>
          <w:color w:val="111111"/>
          <w:sz w:val="26"/>
          <w:szCs w:val="26"/>
        </w:rPr>
        <w:t>χει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ὗ</w:t>
      </w:r>
      <w:r w:rsidRPr="00C530D6">
        <w:rPr>
          <w:rFonts w:ascii="Cambria" w:hAnsi="Cambria" w:cs="Cambria"/>
          <w:color w:val="111111"/>
          <w:sz w:val="26"/>
          <w:szCs w:val="26"/>
        </w:rPr>
        <w:t>τος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κ</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ἔ</w:t>
      </w:r>
      <w:r w:rsidRPr="00C530D6">
        <w:rPr>
          <w:rFonts w:ascii="Cambria" w:hAnsi="Cambria" w:cs="Cambria"/>
          <w:color w:val="111111"/>
          <w:sz w:val="26"/>
          <w:szCs w:val="26"/>
        </w:rPr>
        <w:t>στιν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α</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w:t>
      </w:r>
      <w:r w:rsidRPr="00C530D6">
        <w:rPr>
          <w:rFonts w:ascii="Times New Roman" w:hAnsi="Times New Roman" w:cs="Times New Roman"/>
          <w:color w:val="111111"/>
          <w:sz w:val="26"/>
          <w:szCs w:val="26"/>
        </w:rPr>
        <w:t>ὲ</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Χριστ</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ὑ</w:t>
      </w:r>
      <w:r w:rsidRPr="00C530D6">
        <w:rPr>
          <w:rFonts w:ascii="PT Serif" w:hAnsi="PT Serif"/>
          <w:color w:val="111111"/>
          <w:sz w:val="26"/>
          <w:szCs w:val="26"/>
        </w:rPr>
        <w:t>μ</w:t>
      </w:r>
      <w:r w:rsidRPr="00C530D6">
        <w:rPr>
          <w:rFonts w:ascii="Times New Roman" w:hAnsi="Times New Roman" w:cs="Times New Roman"/>
          <w:color w:val="111111"/>
          <w:sz w:val="26"/>
          <w:szCs w:val="26"/>
        </w:rPr>
        <w:t>ῖ</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PT Serif" w:hAnsi="PT Serif"/>
          <w:color w:val="111111"/>
          <w:sz w:val="26"/>
          <w:szCs w:val="26"/>
          <w:lang w:val="la-Latn"/>
        </w:rPr>
        <w:t xml:space="preserve"> </w:t>
      </w:r>
      <w:r w:rsidRPr="00C530D6">
        <w:rPr>
          <w:rFonts w:ascii="PT Serif" w:hAnsi="PT Serif"/>
          <w:color w:val="111111"/>
          <w:sz w:val="26"/>
          <w:szCs w:val="26"/>
        </w:rPr>
        <w:t>μ</w:t>
      </w:r>
      <w:r w:rsidRPr="00C530D6">
        <w:rPr>
          <w:rFonts w:ascii="Times New Roman" w:hAnsi="Times New Roman" w:cs="Times New Roman"/>
          <w:color w:val="111111"/>
          <w:sz w:val="26"/>
          <w:szCs w:val="26"/>
        </w:rPr>
        <w:t>ὲ</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σ</w:t>
      </w:r>
      <w:r w:rsidRPr="00C530D6">
        <w:rPr>
          <w:rFonts w:ascii="Times New Roman" w:hAnsi="Times New Roman" w:cs="Times New Roman"/>
          <w:color w:val="111111"/>
          <w:sz w:val="26"/>
          <w:szCs w:val="26"/>
        </w:rPr>
        <w:t>ῶ</w:t>
      </w:r>
      <w:r w:rsidRPr="00C530D6">
        <w:rPr>
          <w:rFonts w:ascii="PT Serif" w:hAnsi="PT Serif"/>
          <w:color w:val="111111"/>
          <w:sz w:val="26"/>
          <w:szCs w:val="26"/>
        </w:rPr>
        <w:t>μ</w:t>
      </w:r>
      <w:r w:rsidRPr="00C530D6">
        <w:rPr>
          <w:rFonts w:ascii="Cambria" w:hAnsi="Cambria" w:cs="Cambria"/>
          <w:color w:val="111111"/>
          <w:sz w:val="26"/>
          <w:szCs w:val="26"/>
        </w:rPr>
        <w:t>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νεκρ</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δι</w:t>
      </w:r>
      <w:r w:rsidRPr="00C530D6">
        <w:rPr>
          <w:rFonts w:ascii="Times New Roman" w:hAnsi="Times New Roman" w:cs="Times New Roman"/>
          <w:color w:val="111111"/>
          <w:sz w:val="26"/>
          <w:szCs w:val="26"/>
        </w:rPr>
        <w:t>ὰ</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ἁ</w:t>
      </w:r>
      <w:r w:rsidRPr="00C530D6">
        <w:rPr>
          <w:rFonts w:ascii="PT Serif" w:hAnsi="PT Serif"/>
          <w:color w:val="111111"/>
          <w:sz w:val="26"/>
          <w:szCs w:val="26"/>
        </w:rPr>
        <w:t>μ</w:t>
      </w:r>
      <w:r w:rsidRPr="00C530D6">
        <w:rPr>
          <w:rFonts w:ascii="Cambria" w:hAnsi="Cambria" w:cs="Cambria"/>
          <w:color w:val="111111"/>
          <w:sz w:val="26"/>
          <w:szCs w:val="26"/>
        </w:rPr>
        <w:t>αρτίαν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w:t>
      </w:r>
      <w:r w:rsidRPr="00C530D6">
        <w:rPr>
          <w:rFonts w:ascii="Times New Roman" w:hAnsi="Times New Roman" w:cs="Times New Roman"/>
          <w:color w:val="111111"/>
          <w:sz w:val="26"/>
          <w:szCs w:val="26"/>
        </w:rPr>
        <w:t>ὲ</w:t>
      </w:r>
      <w:r w:rsidRPr="00C530D6">
        <w:rPr>
          <w:rFonts w:ascii="PT Serif" w:hAnsi="PT Serif"/>
          <w:color w:val="111111"/>
          <w:sz w:val="26"/>
          <w:szCs w:val="26"/>
          <w:lang w:val="la-Latn"/>
        </w:rPr>
        <w:t xml:space="preserve"> </w:t>
      </w:r>
      <w:r w:rsidRPr="00C530D6">
        <w:rPr>
          <w:rFonts w:ascii="PT Serif" w:hAnsi="PT Serif"/>
          <w:color w:val="111111"/>
          <w:sz w:val="26"/>
          <w:szCs w:val="26"/>
        </w:rPr>
        <w:t>π</w:t>
      </w:r>
      <w:r w:rsidRPr="00C530D6">
        <w:rPr>
          <w:rFonts w:ascii="Cambria" w:hAnsi="Cambria" w:cs="Cambria"/>
          <w:color w:val="111111"/>
          <w:sz w:val="26"/>
          <w:szCs w:val="26"/>
        </w:rPr>
        <w:t>νε</w:t>
      </w:r>
      <w:r w:rsidRPr="00C530D6">
        <w:rPr>
          <w:rFonts w:ascii="Times New Roman" w:hAnsi="Times New Roman" w:cs="Times New Roman"/>
          <w:color w:val="111111"/>
          <w:sz w:val="26"/>
          <w:szCs w:val="26"/>
        </w:rPr>
        <w:t>ῦ</w:t>
      </w:r>
      <w:r w:rsidRPr="00C530D6">
        <w:rPr>
          <w:rFonts w:ascii="PT Serif" w:hAnsi="PT Serif"/>
          <w:color w:val="111111"/>
          <w:sz w:val="26"/>
          <w:szCs w:val="26"/>
        </w:rPr>
        <w:t>μ</w:t>
      </w:r>
      <w:r w:rsidRPr="00C530D6">
        <w:rPr>
          <w:rFonts w:ascii="Cambria" w:hAnsi="Cambria" w:cs="Cambria"/>
          <w:color w:val="111111"/>
          <w:sz w:val="26"/>
          <w:szCs w:val="26"/>
        </w:rPr>
        <w:t>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ζω</w:t>
      </w:r>
      <w:r w:rsidRPr="00C530D6">
        <w:rPr>
          <w:rFonts w:ascii="Times New Roman" w:hAnsi="Times New Roman" w:cs="Times New Roman"/>
          <w:color w:val="111111"/>
          <w:sz w:val="26"/>
          <w:szCs w:val="26"/>
        </w:rPr>
        <w:t>ὴ</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δι</w:t>
      </w:r>
      <w:r w:rsidRPr="00C530D6">
        <w:rPr>
          <w:rFonts w:ascii="Times New Roman" w:hAnsi="Times New Roman" w:cs="Times New Roman"/>
          <w:color w:val="111111"/>
          <w:sz w:val="26"/>
          <w:szCs w:val="26"/>
        </w:rPr>
        <w:t>ὰ</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δικαιοσύνην</w:t>
      </w:r>
      <w:r w:rsidRPr="00C530D6">
        <w:rPr>
          <w:rFonts w:ascii="PT Serif" w:hAnsi="PT Serif"/>
          <w:color w:val="111111"/>
          <w:sz w:val="26"/>
          <w:szCs w:val="26"/>
          <w:lang w:val="la-Latn"/>
        </w:rPr>
        <w:t>.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w:t>
      </w:r>
      <w:r w:rsidRPr="00C530D6">
        <w:rPr>
          <w:rFonts w:ascii="Times New Roman" w:hAnsi="Times New Roman" w:cs="Times New Roman"/>
          <w:color w:val="111111"/>
          <w:sz w:val="26"/>
          <w:szCs w:val="26"/>
        </w:rPr>
        <w:t>ὲ</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PT Serif" w:hAnsi="PT Serif"/>
          <w:color w:val="111111"/>
          <w:sz w:val="26"/>
          <w:szCs w:val="26"/>
          <w:lang w:val="la-Latn"/>
        </w:rPr>
        <w:t xml:space="preserve"> </w:t>
      </w:r>
      <w:r w:rsidRPr="00C530D6">
        <w:rPr>
          <w:rFonts w:ascii="PT Serif" w:hAnsi="PT Serif"/>
          <w:color w:val="111111"/>
          <w:sz w:val="26"/>
          <w:szCs w:val="26"/>
        </w:rPr>
        <w:t>π</w:t>
      </w:r>
      <w:r w:rsidRPr="00C530D6">
        <w:rPr>
          <w:rFonts w:ascii="Cambria" w:hAnsi="Cambria" w:cs="Cambria"/>
          <w:color w:val="111111"/>
          <w:sz w:val="26"/>
          <w:szCs w:val="26"/>
        </w:rPr>
        <w:t>νε</w:t>
      </w:r>
      <w:r w:rsidRPr="00C530D6">
        <w:rPr>
          <w:rFonts w:ascii="Times New Roman" w:hAnsi="Times New Roman" w:cs="Times New Roman"/>
          <w:color w:val="111111"/>
          <w:sz w:val="26"/>
          <w:szCs w:val="26"/>
        </w:rPr>
        <w:t>ῦ</w:t>
      </w:r>
      <w:r w:rsidRPr="00C530D6">
        <w:rPr>
          <w:rFonts w:ascii="PT Serif" w:hAnsi="PT Serif"/>
          <w:color w:val="111111"/>
          <w:sz w:val="26"/>
          <w:szCs w:val="26"/>
        </w:rPr>
        <w:t>μ</w:t>
      </w:r>
      <w:r w:rsidRPr="00C530D6">
        <w:rPr>
          <w:rFonts w:ascii="Cambria" w:hAnsi="Cambria" w:cs="Cambria"/>
          <w:color w:val="111111"/>
          <w:sz w:val="26"/>
          <w:szCs w:val="26"/>
        </w:rPr>
        <w:t>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γείραντος</w:t>
      </w:r>
      <w:r w:rsidRPr="00C530D6">
        <w:rPr>
          <w:rFonts w:ascii="PT Serif" w:hAnsi="PT Serif"/>
          <w:color w:val="111111"/>
          <w:sz w:val="26"/>
          <w:szCs w:val="26"/>
          <w:lang w:val="la-Latn"/>
        </w:rPr>
        <w:t xml:space="preserve"> </w:t>
      </w:r>
      <w:r w:rsidRPr="00C530D6">
        <w:rPr>
          <w:rFonts w:ascii="Segoe UI Symbol" w:hAnsi="Segoe UI Symbol" w:cs="Segoe UI Symbol"/>
          <w:color w:val="111111"/>
          <w:sz w:val="26"/>
          <w:szCs w:val="26"/>
          <w:lang w:val="la-Latn"/>
        </w:rPr>
        <w:t>⸀</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ησο</w:t>
      </w:r>
      <w:r w:rsidRPr="00C530D6">
        <w:rPr>
          <w:rFonts w:ascii="Times New Roman" w:hAnsi="Times New Roman" w:cs="Times New Roman"/>
          <w:color w:val="111111"/>
          <w:sz w:val="26"/>
          <w:szCs w:val="26"/>
        </w:rPr>
        <w:t>ῦ</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κ</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νεκρ</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κε</w:t>
      </w:r>
      <w:r w:rsidRPr="00C530D6">
        <w:rPr>
          <w:rFonts w:ascii="Times New Roman" w:hAnsi="Times New Roman" w:cs="Times New Roman"/>
          <w:color w:val="111111"/>
          <w:sz w:val="26"/>
          <w:szCs w:val="26"/>
        </w:rPr>
        <w:t>ῖ</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ὑ</w:t>
      </w:r>
      <w:r w:rsidRPr="00C530D6">
        <w:rPr>
          <w:rFonts w:ascii="PT Serif" w:hAnsi="PT Serif"/>
          <w:color w:val="111111"/>
          <w:sz w:val="26"/>
          <w:szCs w:val="26"/>
        </w:rPr>
        <w:t>μ</w:t>
      </w:r>
      <w:r w:rsidRPr="00C530D6">
        <w:rPr>
          <w:rFonts w:ascii="Times New Roman" w:hAnsi="Times New Roman" w:cs="Times New Roman"/>
          <w:color w:val="111111"/>
          <w:sz w:val="26"/>
          <w:szCs w:val="26"/>
        </w:rPr>
        <w:t>ῖ</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ὁ</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γείρας</w:t>
      </w:r>
      <w:r w:rsidRPr="00C530D6">
        <w:rPr>
          <w:rFonts w:ascii="PT Serif" w:hAnsi="PT Serif"/>
          <w:color w:val="111111"/>
          <w:sz w:val="26"/>
          <w:szCs w:val="26"/>
          <w:lang w:val="la-Latn"/>
        </w:rPr>
        <w:t xml:space="preserve"> </w:t>
      </w:r>
      <w:r w:rsidRPr="00C530D6">
        <w:rPr>
          <w:rFonts w:ascii="Segoe UI Symbol" w:hAnsi="Segoe UI Symbol" w:cs="Segoe UI Symbol"/>
          <w:color w:val="111111"/>
          <w:sz w:val="26"/>
          <w:szCs w:val="26"/>
          <w:lang w:val="la-Latn"/>
        </w:rPr>
        <w:t>⸂</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κ</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νεκρ</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Χριστ</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ησο</w:t>
      </w:r>
      <w:r w:rsidRPr="00C530D6">
        <w:rPr>
          <w:rFonts w:ascii="Times New Roman" w:hAnsi="Times New Roman" w:cs="Times New Roman"/>
          <w:color w:val="111111"/>
          <w:sz w:val="26"/>
          <w:szCs w:val="26"/>
        </w:rPr>
        <w:t>ῦ</w:t>
      </w:r>
      <w:r w:rsidRPr="00C530D6">
        <w:rPr>
          <w:rFonts w:ascii="Cambria" w:hAnsi="Cambria" w:cs="Cambria"/>
          <w:color w:val="111111"/>
          <w:sz w:val="26"/>
          <w:szCs w:val="26"/>
        </w:rPr>
        <w:t>ν</w:t>
      </w:r>
      <w:r w:rsidRPr="00C530D6">
        <w:rPr>
          <w:rFonts w:ascii="Segoe UI Symbol" w:hAnsi="Segoe UI Symbol" w:cs="Segoe UI Symbol"/>
          <w:color w:val="111111"/>
          <w:sz w:val="26"/>
          <w:szCs w:val="26"/>
          <w:lang w:val="la-Latn"/>
        </w:rPr>
        <w:t>⸃</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ζ</w:t>
      </w:r>
      <w:r w:rsidRPr="00C530D6">
        <w:rPr>
          <w:rFonts w:ascii="Times New Roman" w:hAnsi="Times New Roman" w:cs="Times New Roman"/>
          <w:color w:val="111111"/>
          <w:sz w:val="26"/>
          <w:szCs w:val="26"/>
        </w:rPr>
        <w:t>ῳ</w:t>
      </w:r>
      <w:r w:rsidRPr="00C530D6">
        <w:rPr>
          <w:rFonts w:ascii="Cambria" w:hAnsi="Cambria" w:cs="Cambria"/>
          <w:color w:val="111111"/>
          <w:sz w:val="26"/>
          <w:szCs w:val="26"/>
        </w:rPr>
        <w:t>ο</w:t>
      </w:r>
      <w:r w:rsidRPr="00C530D6">
        <w:rPr>
          <w:rFonts w:ascii="PT Serif" w:hAnsi="PT Serif" w:cs="PT Serif"/>
          <w:color w:val="111111"/>
          <w:sz w:val="26"/>
          <w:szCs w:val="26"/>
        </w:rPr>
        <w:t>π</w:t>
      </w:r>
      <w:r w:rsidRPr="00C530D6">
        <w:rPr>
          <w:rFonts w:ascii="Cambria" w:hAnsi="Cambria" w:cs="Cambria"/>
          <w:color w:val="111111"/>
          <w:sz w:val="26"/>
          <w:szCs w:val="26"/>
        </w:rPr>
        <w:t>οιήσει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ὰ</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θνητ</w:t>
      </w:r>
      <w:r w:rsidRPr="00C530D6">
        <w:rPr>
          <w:rFonts w:ascii="Times New Roman" w:hAnsi="Times New Roman" w:cs="Times New Roman"/>
          <w:color w:val="111111"/>
          <w:sz w:val="26"/>
          <w:szCs w:val="26"/>
        </w:rPr>
        <w:t>ὰ</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σώ</w:t>
      </w:r>
      <w:r w:rsidRPr="00C530D6">
        <w:rPr>
          <w:rFonts w:ascii="PT Serif" w:hAnsi="PT Serif" w:cs="PT Serif"/>
          <w:color w:val="111111"/>
          <w:sz w:val="26"/>
          <w:szCs w:val="26"/>
        </w:rPr>
        <w:t>μ</w:t>
      </w:r>
      <w:r w:rsidRPr="00C530D6">
        <w:rPr>
          <w:rFonts w:ascii="Cambria" w:hAnsi="Cambria" w:cs="Cambria"/>
          <w:color w:val="111111"/>
          <w:sz w:val="26"/>
          <w:szCs w:val="26"/>
        </w:rPr>
        <w:t>ατα</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ὑ</w:t>
      </w:r>
      <w:r w:rsidRPr="00C530D6">
        <w:rPr>
          <w:rFonts w:ascii="PT Serif" w:hAnsi="PT Serif"/>
          <w:color w:val="111111"/>
          <w:sz w:val="26"/>
          <w:szCs w:val="26"/>
        </w:rPr>
        <w:t>μ</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δι</w:t>
      </w:r>
      <w:r w:rsidRPr="00C530D6">
        <w:rPr>
          <w:rFonts w:ascii="Times New Roman" w:hAnsi="Times New Roman" w:cs="Times New Roman"/>
          <w:color w:val="111111"/>
          <w:sz w:val="26"/>
          <w:szCs w:val="26"/>
        </w:rPr>
        <w:t>ὰ</w:t>
      </w:r>
      <w:r w:rsidRPr="00C530D6">
        <w:rPr>
          <w:rFonts w:ascii="PT Serif" w:hAnsi="PT Serif"/>
          <w:color w:val="111111"/>
          <w:sz w:val="26"/>
          <w:szCs w:val="26"/>
          <w:lang w:val="la-Latn"/>
        </w:rPr>
        <w:t xml:space="preserve"> </w:t>
      </w:r>
      <w:r w:rsidRPr="00C530D6">
        <w:rPr>
          <w:rFonts w:ascii="Segoe UI Symbol" w:hAnsi="Segoe UI Symbol" w:cs="Segoe UI Symbol"/>
          <w:color w:val="111111"/>
          <w:sz w:val="26"/>
          <w:szCs w:val="26"/>
          <w:lang w:val="la-Latn"/>
        </w:rPr>
        <w:t>⸂</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νοικο</w:t>
      </w:r>
      <w:r w:rsidRPr="00C530D6">
        <w:rPr>
          <w:rFonts w:ascii="Times New Roman" w:hAnsi="Times New Roman" w:cs="Times New Roman"/>
          <w:color w:val="111111"/>
          <w:sz w:val="26"/>
          <w:szCs w:val="26"/>
        </w:rPr>
        <w:t>ῦ</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α</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PT Serif" w:hAnsi="PT Serif"/>
          <w:color w:val="111111"/>
          <w:sz w:val="26"/>
          <w:szCs w:val="26"/>
        </w:rPr>
        <w:t>π</w:t>
      </w:r>
      <w:r w:rsidRPr="00C530D6">
        <w:rPr>
          <w:rFonts w:ascii="Cambria" w:hAnsi="Cambria" w:cs="Cambria"/>
          <w:color w:val="111111"/>
          <w:sz w:val="26"/>
          <w:szCs w:val="26"/>
        </w:rPr>
        <w:t>νε</w:t>
      </w:r>
      <w:r w:rsidRPr="00C530D6">
        <w:rPr>
          <w:rFonts w:ascii="Times New Roman" w:hAnsi="Times New Roman" w:cs="Times New Roman"/>
          <w:color w:val="111111"/>
          <w:sz w:val="26"/>
          <w:szCs w:val="26"/>
        </w:rPr>
        <w:t>ῦ</w:t>
      </w:r>
      <w:r w:rsidRPr="00C530D6">
        <w:rPr>
          <w:rFonts w:ascii="PT Serif" w:hAnsi="PT Serif"/>
          <w:color w:val="111111"/>
          <w:sz w:val="26"/>
          <w:szCs w:val="26"/>
        </w:rPr>
        <w:t>μ</w:t>
      </w:r>
      <w:r w:rsidRPr="00C530D6">
        <w:rPr>
          <w:rFonts w:ascii="Cambria" w:hAnsi="Cambria" w:cs="Cambria"/>
          <w:color w:val="111111"/>
          <w:sz w:val="26"/>
          <w:szCs w:val="26"/>
        </w:rPr>
        <w:t>α</w:t>
      </w:r>
      <w:r w:rsidRPr="00C530D6">
        <w:rPr>
          <w:rFonts w:ascii="Segoe UI Symbol" w:hAnsi="Segoe UI Symbol" w:cs="Segoe UI Symbol"/>
          <w:color w:val="111111"/>
          <w:sz w:val="26"/>
          <w:szCs w:val="26"/>
          <w:lang w:val="la-Latn"/>
        </w:rPr>
        <w:t>⸃</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ὑ</w:t>
      </w:r>
      <w:r w:rsidRPr="00C530D6">
        <w:rPr>
          <w:rFonts w:ascii="PT Serif" w:hAnsi="PT Serif"/>
          <w:color w:val="111111"/>
          <w:sz w:val="26"/>
          <w:szCs w:val="26"/>
        </w:rPr>
        <w:t>μ</w:t>
      </w:r>
      <w:r w:rsidRPr="00C530D6">
        <w:rPr>
          <w:rFonts w:ascii="Times New Roman" w:hAnsi="Times New Roman" w:cs="Times New Roman"/>
          <w:color w:val="111111"/>
          <w:sz w:val="26"/>
          <w:szCs w:val="26"/>
        </w:rPr>
        <w:t>ῖ</w:t>
      </w:r>
      <w:r w:rsidRPr="00C530D6">
        <w:rPr>
          <w:rFonts w:ascii="Cambria" w:hAnsi="Cambria" w:cs="Cambria"/>
          <w:color w:val="111111"/>
          <w:sz w:val="26"/>
          <w:szCs w:val="26"/>
        </w:rPr>
        <w:t>ν</w:t>
      </w:r>
      <w:r w:rsidRPr="00C530D6">
        <w:rPr>
          <w:rFonts w:ascii="PT Serif" w:hAnsi="PT Serif"/>
          <w:color w:val="111111"/>
          <w:sz w:val="26"/>
          <w:szCs w:val="26"/>
          <w:lang w:val="la-Latn"/>
        </w:rPr>
        <w:t>. </w:t>
      </w:r>
      <w:r w:rsidRPr="00C530D6">
        <w:rPr>
          <w:rFonts w:ascii="Times New Roman" w:hAnsi="Times New Roman" w:cs="Times New Roman"/>
          <w:color w:val="111111"/>
          <w:sz w:val="26"/>
          <w:szCs w:val="26"/>
        </w:rPr>
        <w:t>Ἄ</w:t>
      </w:r>
      <w:r w:rsidRPr="00C530D6">
        <w:rPr>
          <w:rFonts w:ascii="Cambria" w:hAnsi="Cambria" w:cs="Cambria"/>
          <w:color w:val="111111"/>
          <w:sz w:val="26"/>
          <w:szCs w:val="26"/>
        </w:rPr>
        <w:t>ρα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ὖ</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δελφοί</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ὀ</w:t>
      </w:r>
      <w:r w:rsidRPr="00C530D6">
        <w:rPr>
          <w:rFonts w:ascii="Cambria" w:hAnsi="Cambria" w:cs="Cambria"/>
          <w:color w:val="111111"/>
          <w:sz w:val="26"/>
          <w:szCs w:val="26"/>
        </w:rPr>
        <w:t>φειλέται</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σ</w:t>
      </w:r>
      <w:r w:rsidRPr="00C530D6">
        <w:rPr>
          <w:rFonts w:ascii="PT Serif" w:hAnsi="PT Serif" w:cs="PT Serif"/>
          <w:color w:val="111111"/>
          <w:sz w:val="26"/>
          <w:szCs w:val="26"/>
        </w:rPr>
        <w:t>μ</w:t>
      </w:r>
      <w:r w:rsidRPr="00C530D6">
        <w:rPr>
          <w:rFonts w:ascii="Cambria" w:hAnsi="Cambria" w:cs="Cambria"/>
          <w:color w:val="111111"/>
          <w:sz w:val="26"/>
          <w:szCs w:val="26"/>
        </w:rPr>
        <w:t>έν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ὐ</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ῇ</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σαρκ</w:t>
      </w:r>
      <w:r w:rsidRPr="00C530D6">
        <w:rPr>
          <w:rFonts w:ascii="Times New Roman" w:hAnsi="Times New Roman" w:cs="Times New Roman"/>
          <w:color w:val="111111"/>
          <w:sz w:val="26"/>
          <w:szCs w:val="26"/>
        </w:rPr>
        <w:t>ὶ</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κατ</w:t>
      </w:r>
      <w:r w:rsidRPr="00C530D6">
        <w:rPr>
          <w:rFonts w:ascii="Times New Roman" w:hAnsi="Times New Roman" w:cs="Times New Roman"/>
          <w:color w:val="111111"/>
          <w:sz w:val="26"/>
          <w:szCs w:val="26"/>
        </w:rPr>
        <w:t>ὰ</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σάρκα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ζ</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ν</w:t>
      </w:r>
      <w:r w:rsidRPr="00C530D6">
        <w:rPr>
          <w:rFonts w:ascii="PT Serif" w:hAnsi="PT Serif"/>
          <w:color w:val="111111"/>
          <w:sz w:val="26"/>
          <w:szCs w:val="26"/>
          <w:lang w:val="la-Latn"/>
        </w:rPr>
        <w:t>,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γ</w:t>
      </w:r>
      <w:r w:rsidRPr="00C530D6">
        <w:rPr>
          <w:rFonts w:ascii="Times New Roman" w:hAnsi="Times New Roman" w:cs="Times New Roman"/>
          <w:color w:val="111111"/>
          <w:sz w:val="26"/>
          <w:szCs w:val="26"/>
        </w:rPr>
        <w:t>ὰ</w:t>
      </w:r>
      <w:r w:rsidRPr="00C530D6">
        <w:rPr>
          <w:rFonts w:ascii="Cambria" w:hAnsi="Cambria" w:cs="Cambria"/>
          <w:color w:val="111111"/>
          <w:sz w:val="26"/>
          <w:szCs w:val="26"/>
        </w:rPr>
        <w:t>ρ</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κατ</w:t>
      </w:r>
      <w:r w:rsidRPr="00C530D6">
        <w:rPr>
          <w:rFonts w:ascii="Times New Roman" w:hAnsi="Times New Roman" w:cs="Times New Roman"/>
          <w:color w:val="111111"/>
          <w:sz w:val="26"/>
          <w:szCs w:val="26"/>
        </w:rPr>
        <w:t>ὰ</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σάρκα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ζ</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τε</w:t>
      </w:r>
      <w:r w:rsidRPr="00C530D6">
        <w:rPr>
          <w:rFonts w:ascii="PT Serif" w:hAnsi="PT Serif"/>
          <w:color w:val="111111"/>
          <w:sz w:val="26"/>
          <w:szCs w:val="26"/>
          <w:lang w:val="la-Latn"/>
        </w:rPr>
        <w:t xml:space="preserve"> </w:t>
      </w:r>
      <w:r w:rsidRPr="00C530D6">
        <w:rPr>
          <w:rFonts w:ascii="PT Serif" w:hAnsi="PT Serif" w:cs="PT Serif"/>
          <w:color w:val="111111"/>
          <w:sz w:val="26"/>
          <w:szCs w:val="26"/>
        </w:rPr>
        <w:t>μ</w:t>
      </w:r>
      <w:r w:rsidRPr="00C530D6">
        <w:rPr>
          <w:rFonts w:ascii="Cambria" w:hAnsi="Cambria" w:cs="Cambria"/>
          <w:color w:val="111111"/>
          <w:sz w:val="26"/>
          <w:szCs w:val="26"/>
        </w:rPr>
        <w:t>έλλετε</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PT Serif" w:hAnsi="PT Serif"/>
          <w:color w:val="111111"/>
          <w:sz w:val="26"/>
          <w:szCs w:val="26"/>
        </w:rPr>
        <w:t>π</w:t>
      </w:r>
      <w:r w:rsidRPr="00C530D6">
        <w:rPr>
          <w:rFonts w:ascii="Cambria" w:hAnsi="Cambria" w:cs="Cambria"/>
          <w:color w:val="111111"/>
          <w:sz w:val="26"/>
          <w:szCs w:val="26"/>
        </w:rPr>
        <w:t>οθν</w:t>
      </w:r>
      <w:r w:rsidRPr="00C530D6">
        <w:rPr>
          <w:rFonts w:ascii="Times New Roman" w:hAnsi="Times New Roman" w:cs="Times New Roman"/>
          <w:color w:val="111111"/>
          <w:sz w:val="26"/>
          <w:szCs w:val="26"/>
        </w:rPr>
        <w:t>ῄ</w:t>
      </w:r>
      <w:r w:rsidRPr="00C530D6">
        <w:rPr>
          <w:rFonts w:ascii="Cambria" w:hAnsi="Cambria" w:cs="Cambria"/>
          <w:color w:val="111111"/>
          <w:sz w:val="26"/>
          <w:szCs w:val="26"/>
        </w:rPr>
        <w:t>σκειν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w:t>
      </w:r>
      <w:r w:rsidRPr="00C530D6">
        <w:rPr>
          <w:rFonts w:ascii="Times New Roman" w:hAnsi="Times New Roman" w:cs="Times New Roman"/>
          <w:color w:val="111111"/>
          <w:sz w:val="26"/>
          <w:szCs w:val="26"/>
        </w:rPr>
        <w:t>ὲ</w:t>
      </w:r>
      <w:r w:rsidRPr="00C530D6">
        <w:rPr>
          <w:rFonts w:ascii="PT Serif" w:hAnsi="PT Serif"/>
          <w:color w:val="111111"/>
          <w:sz w:val="26"/>
          <w:szCs w:val="26"/>
          <w:lang w:val="la-Latn"/>
        </w:rPr>
        <w:t xml:space="preserve"> </w:t>
      </w:r>
      <w:r w:rsidRPr="00C530D6">
        <w:rPr>
          <w:rFonts w:ascii="PT Serif" w:hAnsi="PT Serif"/>
          <w:color w:val="111111"/>
          <w:sz w:val="26"/>
          <w:szCs w:val="26"/>
        </w:rPr>
        <w:t>π</w:t>
      </w:r>
      <w:r w:rsidRPr="00C530D6">
        <w:rPr>
          <w:rFonts w:ascii="Cambria" w:hAnsi="Cambria" w:cs="Cambria"/>
          <w:color w:val="111111"/>
          <w:sz w:val="26"/>
          <w:szCs w:val="26"/>
        </w:rPr>
        <w:t>νεύ</w:t>
      </w:r>
      <w:r w:rsidRPr="00C530D6">
        <w:rPr>
          <w:rFonts w:ascii="PT Serif" w:hAnsi="PT Serif" w:cs="PT Serif"/>
          <w:color w:val="111111"/>
          <w:sz w:val="26"/>
          <w:szCs w:val="26"/>
        </w:rPr>
        <w:t>μ</w:t>
      </w:r>
      <w:r w:rsidRPr="00C530D6">
        <w:rPr>
          <w:rFonts w:ascii="Cambria" w:hAnsi="Cambria" w:cs="Cambria"/>
          <w:color w:val="111111"/>
          <w:sz w:val="26"/>
          <w:szCs w:val="26"/>
        </w:rPr>
        <w:t>ατι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ὰ</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PT Serif" w:hAnsi="PT Serif" w:cs="PT Serif"/>
          <w:color w:val="111111"/>
          <w:sz w:val="26"/>
          <w:szCs w:val="26"/>
        </w:rPr>
        <w:t>π</w:t>
      </w:r>
      <w:r w:rsidRPr="00C530D6">
        <w:rPr>
          <w:rFonts w:ascii="Cambria" w:hAnsi="Cambria" w:cs="Cambria"/>
          <w:color w:val="111111"/>
          <w:sz w:val="26"/>
          <w:szCs w:val="26"/>
        </w:rPr>
        <w:t>ράξεις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σώ</w:t>
      </w:r>
      <w:r w:rsidRPr="00C530D6">
        <w:rPr>
          <w:rFonts w:ascii="PT Serif" w:hAnsi="PT Serif" w:cs="PT Serif"/>
          <w:color w:val="111111"/>
          <w:sz w:val="26"/>
          <w:szCs w:val="26"/>
        </w:rPr>
        <w:t>μ</w:t>
      </w:r>
      <w:r w:rsidRPr="00C530D6">
        <w:rPr>
          <w:rFonts w:ascii="Cambria" w:hAnsi="Cambria" w:cs="Cambria"/>
          <w:color w:val="111111"/>
          <w:sz w:val="26"/>
          <w:szCs w:val="26"/>
        </w:rPr>
        <w:t>ατος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θανατο</w:t>
      </w:r>
      <w:r w:rsidRPr="00C530D6">
        <w:rPr>
          <w:rFonts w:ascii="Times New Roman" w:hAnsi="Times New Roman" w:cs="Times New Roman"/>
          <w:color w:val="111111"/>
          <w:sz w:val="26"/>
          <w:szCs w:val="26"/>
        </w:rPr>
        <w:t>ῦ</w:t>
      </w:r>
      <w:r w:rsidRPr="00C530D6">
        <w:rPr>
          <w:rFonts w:ascii="Cambria" w:hAnsi="Cambria" w:cs="Cambria"/>
          <w:color w:val="111111"/>
          <w:sz w:val="26"/>
          <w:szCs w:val="26"/>
        </w:rPr>
        <w:t>τε</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ζήσεσθε</w:t>
      </w:r>
      <w:r w:rsidRPr="00C530D6">
        <w:rPr>
          <w:rFonts w:ascii="PT Serif" w:hAnsi="PT Serif"/>
          <w:color w:val="111111"/>
          <w:sz w:val="26"/>
          <w:szCs w:val="26"/>
          <w:lang w:val="la-Latn"/>
        </w:rPr>
        <w:t>. </w:t>
      </w:r>
      <w:r w:rsidRPr="00C530D6">
        <w:rPr>
          <w:rFonts w:ascii="Times New Roman" w:hAnsi="Times New Roman" w:cs="Times New Roman"/>
          <w:color w:val="111111"/>
          <w:sz w:val="26"/>
          <w:szCs w:val="26"/>
        </w:rPr>
        <w:t>ὅ</w:t>
      </w:r>
      <w:r w:rsidRPr="00C530D6">
        <w:rPr>
          <w:rFonts w:ascii="Cambria" w:hAnsi="Cambria" w:cs="Cambria"/>
          <w:color w:val="111111"/>
          <w:sz w:val="26"/>
          <w:szCs w:val="26"/>
        </w:rPr>
        <w:t>σοι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γ</w:t>
      </w:r>
      <w:r w:rsidRPr="00C530D6">
        <w:rPr>
          <w:rFonts w:ascii="Times New Roman" w:hAnsi="Times New Roman" w:cs="Times New Roman"/>
          <w:color w:val="111111"/>
          <w:sz w:val="26"/>
          <w:szCs w:val="26"/>
        </w:rPr>
        <w:t>ὰ</w:t>
      </w:r>
      <w:r w:rsidRPr="00C530D6">
        <w:rPr>
          <w:rFonts w:ascii="Cambria" w:hAnsi="Cambria" w:cs="Cambria"/>
          <w:color w:val="111111"/>
          <w:sz w:val="26"/>
          <w:szCs w:val="26"/>
        </w:rPr>
        <w:t>ρ</w:t>
      </w:r>
      <w:r w:rsidRPr="00C530D6">
        <w:rPr>
          <w:rFonts w:ascii="PT Serif" w:hAnsi="PT Serif"/>
          <w:color w:val="111111"/>
          <w:sz w:val="26"/>
          <w:szCs w:val="26"/>
          <w:lang w:val="la-Latn"/>
        </w:rPr>
        <w:t xml:space="preserve"> </w:t>
      </w:r>
      <w:r w:rsidRPr="00C530D6">
        <w:rPr>
          <w:rFonts w:ascii="PT Serif" w:hAnsi="PT Serif" w:cs="PT Serif"/>
          <w:color w:val="111111"/>
          <w:sz w:val="26"/>
          <w:szCs w:val="26"/>
        </w:rPr>
        <w:t>π</w:t>
      </w:r>
      <w:r w:rsidRPr="00C530D6">
        <w:rPr>
          <w:rFonts w:ascii="Cambria" w:hAnsi="Cambria" w:cs="Cambria"/>
          <w:color w:val="111111"/>
          <w:sz w:val="26"/>
          <w:szCs w:val="26"/>
        </w:rPr>
        <w:t>νεύ</w:t>
      </w:r>
      <w:r w:rsidRPr="00C530D6">
        <w:rPr>
          <w:rFonts w:ascii="PT Serif" w:hAnsi="PT Serif" w:cs="PT Serif"/>
          <w:color w:val="111111"/>
          <w:sz w:val="26"/>
          <w:szCs w:val="26"/>
        </w:rPr>
        <w:t>μ</w:t>
      </w:r>
      <w:r w:rsidRPr="00C530D6">
        <w:rPr>
          <w:rFonts w:ascii="Cambria" w:hAnsi="Cambria" w:cs="Cambria"/>
          <w:color w:val="111111"/>
          <w:sz w:val="26"/>
          <w:szCs w:val="26"/>
        </w:rPr>
        <w:t>ατι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θεο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ἄ</w:t>
      </w:r>
      <w:r w:rsidRPr="00C530D6">
        <w:rPr>
          <w:rFonts w:ascii="Cambria" w:hAnsi="Cambria" w:cs="Cambria"/>
          <w:color w:val="111111"/>
          <w:sz w:val="26"/>
          <w:szCs w:val="26"/>
        </w:rPr>
        <w:t>γονται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ὗ</w:t>
      </w:r>
      <w:r w:rsidRPr="00C530D6">
        <w:rPr>
          <w:rFonts w:ascii="Cambria" w:hAnsi="Cambria" w:cs="Cambria"/>
          <w:color w:val="111111"/>
          <w:sz w:val="26"/>
          <w:szCs w:val="26"/>
        </w:rPr>
        <w:t>τοι</w:t>
      </w:r>
      <w:r w:rsidRPr="00C530D6">
        <w:rPr>
          <w:rFonts w:ascii="PT Serif" w:hAnsi="PT Serif"/>
          <w:color w:val="111111"/>
          <w:sz w:val="26"/>
          <w:szCs w:val="26"/>
          <w:lang w:val="la-Latn"/>
        </w:rPr>
        <w:t xml:space="preserve"> </w:t>
      </w:r>
      <w:r w:rsidRPr="00C530D6">
        <w:rPr>
          <w:rFonts w:ascii="Segoe UI Symbol" w:hAnsi="Segoe UI Symbol" w:cs="Segoe UI Symbol"/>
          <w:color w:val="111111"/>
          <w:sz w:val="26"/>
          <w:szCs w:val="26"/>
          <w:lang w:val="la-Latn"/>
        </w:rPr>
        <w:t>⸂</w:t>
      </w:r>
      <w:r w:rsidRPr="00C530D6">
        <w:rPr>
          <w:rFonts w:ascii="Cambria" w:hAnsi="Cambria" w:cs="Cambria"/>
          <w:color w:val="111111"/>
          <w:sz w:val="26"/>
          <w:szCs w:val="26"/>
        </w:rPr>
        <w:t>υ</w:t>
      </w:r>
      <w:r w:rsidRPr="00C530D6">
        <w:rPr>
          <w:rFonts w:ascii="Times New Roman" w:hAnsi="Times New Roman" w:cs="Times New Roman"/>
          <w:color w:val="111111"/>
          <w:sz w:val="26"/>
          <w:szCs w:val="26"/>
        </w:rPr>
        <w:t>ἱ</w:t>
      </w:r>
      <w:r w:rsidRPr="00C530D6">
        <w:rPr>
          <w:rFonts w:ascii="Cambria" w:hAnsi="Cambria" w:cs="Cambria"/>
          <w:color w:val="111111"/>
          <w:sz w:val="26"/>
          <w:szCs w:val="26"/>
        </w:rPr>
        <w:t>οί</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σιν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θεο</w:t>
      </w:r>
      <w:r w:rsidRPr="00C530D6">
        <w:rPr>
          <w:rFonts w:ascii="Times New Roman" w:hAnsi="Times New Roman" w:cs="Times New Roman"/>
          <w:color w:val="111111"/>
          <w:sz w:val="26"/>
          <w:szCs w:val="26"/>
        </w:rPr>
        <w:t>ῦ</w:t>
      </w:r>
      <w:r w:rsidRPr="00C530D6">
        <w:rPr>
          <w:rFonts w:ascii="Segoe UI Symbol" w:hAnsi="Segoe UI Symbol" w:cs="Segoe UI Symbol"/>
          <w:color w:val="111111"/>
          <w:sz w:val="26"/>
          <w:szCs w:val="26"/>
          <w:lang w:val="la-Latn"/>
        </w:rPr>
        <w:t>⸃</w:t>
      </w:r>
      <w:r w:rsidRPr="00C530D6">
        <w:rPr>
          <w:rFonts w:ascii="PT Serif" w:hAnsi="PT Serif"/>
          <w:color w:val="111111"/>
          <w:sz w:val="26"/>
          <w:szCs w:val="26"/>
          <w:lang w:val="la-Latn"/>
        </w:rPr>
        <w:t>.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ὐ</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γ</w:t>
      </w:r>
      <w:r w:rsidRPr="00C530D6">
        <w:rPr>
          <w:rFonts w:ascii="Times New Roman" w:hAnsi="Times New Roman" w:cs="Times New Roman"/>
          <w:color w:val="111111"/>
          <w:sz w:val="26"/>
          <w:szCs w:val="26"/>
        </w:rPr>
        <w:t>ὰ</w:t>
      </w:r>
      <w:r w:rsidRPr="00C530D6">
        <w:rPr>
          <w:rFonts w:ascii="Cambria" w:hAnsi="Cambria" w:cs="Cambria"/>
          <w:color w:val="111111"/>
          <w:sz w:val="26"/>
          <w:szCs w:val="26"/>
        </w:rPr>
        <w:t>ρ</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λάβετε</w:t>
      </w:r>
      <w:r w:rsidRPr="00C530D6">
        <w:rPr>
          <w:rFonts w:ascii="PT Serif" w:hAnsi="PT Serif"/>
          <w:color w:val="111111"/>
          <w:sz w:val="26"/>
          <w:szCs w:val="26"/>
          <w:lang w:val="la-Latn"/>
        </w:rPr>
        <w:t xml:space="preserve"> </w:t>
      </w:r>
      <w:r w:rsidRPr="00C530D6">
        <w:rPr>
          <w:rFonts w:ascii="PT Serif" w:hAnsi="PT Serif" w:cs="PT Serif"/>
          <w:color w:val="111111"/>
          <w:sz w:val="26"/>
          <w:szCs w:val="26"/>
        </w:rPr>
        <w:t>π</w:t>
      </w:r>
      <w:r w:rsidRPr="00C530D6">
        <w:rPr>
          <w:rFonts w:ascii="Cambria" w:hAnsi="Cambria" w:cs="Cambria"/>
          <w:color w:val="111111"/>
          <w:sz w:val="26"/>
          <w:szCs w:val="26"/>
        </w:rPr>
        <w:t>νε</w:t>
      </w:r>
      <w:r w:rsidRPr="00C530D6">
        <w:rPr>
          <w:rFonts w:ascii="Times New Roman" w:hAnsi="Times New Roman" w:cs="Times New Roman"/>
          <w:color w:val="111111"/>
          <w:sz w:val="26"/>
          <w:szCs w:val="26"/>
        </w:rPr>
        <w:t>ῦ</w:t>
      </w:r>
      <w:r w:rsidRPr="00C530D6">
        <w:rPr>
          <w:rFonts w:ascii="PT Serif" w:hAnsi="PT Serif"/>
          <w:color w:val="111111"/>
          <w:sz w:val="26"/>
          <w:szCs w:val="26"/>
        </w:rPr>
        <w:t>μ</w:t>
      </w:r>
      <w:r w:rsidRPr="00C530D6">
        <w:rPr>
          <w:rFonts w:ascii="Cambria" w:hAnsi="Cambria" w:cs="Cambria"/>
          <w:color w:val="111111"/>
          <w:sz w:val="26"/>
          <w:szCs w:val="26"/>
        </w:rPr>
        <w:t>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δουλείας</w:t>
      </w:r>
      <w:r w:rsidRPr="00C530D6">
        <w:rPr>
          <w:rFonts w:ascii="PT Serif" w:hAnsi="PT Serif"/>
          <w:color w:val="111111"/>
          <w:sz w:val="26"/>
          <w:szCs w:val="26"/>
          <w:lang w:val="la-Latn"/>
        </w:rPr>
        <w:t xml:space="preserve"> </w:t>
      </w:r>
      <w:r w:rsidRPr="00C530D6">
        <w:rPr>
          <w:rFonts w:ascii="PT Serif" w:hAnsi="PT Serif" w:cs="PT Serif"/>
          <w:color w:val="111111"/>
          <w:sz w:val="26"/>
          <w:szCs w:val="26"/>
        </w:rPr>
        <w:t>π</w:t>
      </w:r>
      <w:r w:rsidRPr="00C530D6">
        <w:rPr>
          <w:rFonts w:ascii="Cambria" w:hAnsi="Cambria" w:cs="Cambria"/>
          <w:color w:val="111111"/>
          <w:sz w:val="26"/>
          <w:szCs w:val="26"/>
        </w:rPr>
        <w:t>άλιν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φόβον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λλ</w:t>
      </w:r>
      <w:r w:rsidRPr="00C530D6">
        <w:rPr>
          <w:rFonts w:ascii="Times New Roman" w:hAnsi="Times New Roman" w:cs="Times New Roman"/>
          <w:color w:val="111111"/>
          <w:sz w:val="26"/>
          <w:szCs w:val="26"/>
        </w:rPr>
        <w:t>ὰ</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λάβετε</w:t>
      </w:r>
      <w:r w:rsidRPr="00C530D6">
        <w:rPr>
          <w:rFonts w:ascii="PT Serif" w:hAnsi="PT Serif"/>
          <w:color w:val="111111"/>
          <w:sz w:val="26"/>
          <w:szCs w:val="26"/>
          <w:lang w:val="la-Latn"/>
        </w:rPr>
        <w:t xml:space="preserve"> </w:t>
      </w:r>
      <w:r w:rsidRPr="00C530D6">
        <w:rPr>
          <w:rFonts w:ascii="PT Serif" w:hAnsi="PT Serif" w:cs="PT Serif"/>
          <w:color w:val="111111"/>
          <w:sz w:val="26"/>
          <w:szCs w:val="26"/>
        </w:rPr>
        <w:t>π</w:t>
      </w:r>
      <w:r w:rsidRPr="00C530D6">
        <w:rPr>
          <w:rFonts w:ascii="Cambria" w:hAnsi="Cambria" w:cs="Cambria"/>
          <w:color w:val="111111"/>
          <w:sz w:val="26"/>
          <w:szCs w:val="26"/>
        </w:rPr>
        <w:t>νε</w:t>
      </w:r>
      <w:r w:rsidRPr="00C530D6">
        <w:rPr>
          <w:rFonts w:ascii="Times New Roman" w:hAnsi="Times New Roman" w:cs="Times New Roman"/>
          <w:color w:val="111111"/>
          <w:sz w:val="26"/>
          <w:szCs w:val="26"/>
        </w:rPr>
        <w:t>ῦ</w:t>
      </w:r>
      <w:r w:rsidRPr="00C530D6">
        <w:rPr>
          <w:rFonts w:ascii="PT Serif" w:hAnsi="PT Serif"/>
          <w:color w:val="111111"/>
          <w:sz w:val="26"/>
          <w:szCs w:val="26"/>
        </w:rPr>
        <w:t>μ</w:t>
      </w:r>
      <w:r w:rsidRPr="00C530D6">
        <w:rPr>
          <w:rFonts w:ascii="Cambria" w:hAnsi="Cambria" w:cs="Cambria"/>
          <w:color w:val="111111"/>
          <w:sz w:val="26"/>
          <w:szCs w:val="26"/>
        </w:rPr>
        <w:t>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υ</w:t>
      </w:r>
      <w:r w:rsidRPr="00C530D6">
        <w:rPr>
          <w:rFonts w:ascii="Times New Roman" w:hAnsi="Times New Roman" w:cs="Times New Roman"/>
          <w:color w:val="111111"/>
          <w:sz w:val="26"/>
          <w:szCs w:val="26"/>
        </w:rPr>
        <w:t>ἱ</w:t>
      </w:r>
      <w:r w:rsidRPr="00C530D6">
        <w:rPr>
          <w:rFonts w:ascii="Cambria" w:hAnsi="Cambria" w:cs="Cambria"/>
          <w:color w:val="111111"/>
          <w:sz w:val="26"/>
          <w:szCs w:val="26"/>
        </w:rPr>
        <w:t>οθεσίας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ᾧ</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κράζο</w:t>
      </w:r>
      <w:r w:rsidRPr="00C530D6">
        <w:rPr>
          <w:rFonts w:ascii="PT Serif" w:hAnsi="PT Serif" w:cs="PT Serif"/>
          <w:color w:val="111111"/>
          <w:sz w:val="26"/>
          <w:szCs w:val="26"/>
        </w:rPr>
        <w:t>μ</w:t>
      </w:r>
      <w:r w:rsidRPr="00C530D6">
        <w:rPr>
          <w:rFonts w:ascii="Cambria" w:hAnsi="Cambria" w:cs="Cambria"/>
          <w:color w:val="111111"/>
          <w:sz w:val="26"/>
          <w:szCs w:val="26"/>
        </w:rPr>
        <w:t>εν·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Αββα</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ὁ</w:t>
      </w:r>
      <w:r w:rsidRPr="00C530D6">
        <w:rPr>
          <w:rFonts w:ascii="PT Serif" w:hAnsi="PT Serif"/>
          <w:color w:val="111111"/>
          <w:sz w:val="26"/>
          <w:szCs w:val="26"/>
          <w:lang w:val="la-Latn"/>
        </w:rPr>
        <w:t xml:space="preserve"> </w:t>
      </w:r>
      <w:r w:rsidRPr="00C530D6">
        <w:rPr>
          <w:rFonts w:ascii="PT Serif" w:hAnsi="PT Serif"/>
          <w:color w:val="111111"/>
          <w:sz w:val="26"/>
          <w:szCs w:val="26"/>
        </w:rPr>
        <w:t>π</w:t>
      </w:r>
      <w:r w:rsidRPr="00C530D6">
        <w:rPr>
          <w:rFonts w:ascii="Cambria" w:hAnsi="Cambria" w:cs="Cambria"/>
          <w:color w:val="111111"/>
          <w:sz w:val="26"/>
          <w:szCs w:val="26"/>
        </w:rPr>
        <w:t>ατήρ·</w:t>
      </w:r>
      <w:r w:rsidRPr="00C530D6">
        <w:rPr>
          <w:rFonts w:ascii="PT Serif" w:hAnsi="PT Serif"/>
          <w:color w:val="111111"/>
          <w:sz w:val="26"/>
          <w:szCs w:val="26"/>
          <w:lang w:val="la-Latn"/>
        </w:rPr>
        <w:t> </w:t>
      </w:r>
      <w:bookmarkStart w:id="142" w:name="_Hlk203371416"/>
      <w:r w:rsidRPr="00C530D6">
        <w:rPr>
          <w:rFonts w:ascii="Cambria" w:hAnsi="Cambria" w:cs="Cambria"/>
          <w:color w:val="111111"/>
          <w:sz w:val="26"/>
          <w:szCs w:val="26"/>
        </w:rPr>
        <w:t>α</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PT Serif" w:hAnsi="PT Serif"/>
          <w:color w:val="111111"/>
          <w:sz w:val="26"/>
          <w:szCs w:val="26"/>
          <w:lang w:val="la-Latn"/>
        </w:rPr>
        <w:t xml:space="preserve"> </w:t>
      </w:r>
      <w:r w:rsidRPr="00C530D6">
        <w:rPr>
          <w:rFonts w:ascii="PT Serif" w:hAnsi="PT Serif"/>
          <w:color w:val="111111"/>
          <w:sz w:val="26"/>
          <w:szCs w:val="26"/>
        </w:rPr>
        <w:t>π</w:t>
      </w:r>
      <w:r w:rsidRPr="00C530D6">
        <w:rPr>
          <w:rFonts w:ascii="Cambria" w:hAnsi="Cambria" w:cs="Cambria"/>
          <w:color w:val="111111"/>
          <w:sz w:val="26"/>
          <w:szCs w:val="26"/>
        </w:rPr>
        <w:t>νε</w:t>
      </w:r>
      <w:r w:rsidRPr="00C530D6">
        <w:rPr>
          <w:rFonts w:ascii="Times New Roman" w:hAnsi="Times New Roman" w:cs="Times New Roman"/>
          <w:color w:val="111111"/>
          <w:sz w:val="26"/>
          <w:szCs w:val="26"/>
        </w:rPr>
        <w:t>ῦ</w:t>
      </w:r>
      <w:r w:rsidRPr="00C530D6">
        <w:rPr>
          <w:rFonts w:ascii="PT Serif" w:hAnsi="PT Serif"/>
          <w:color w:val="111111"/>
          <w:sz w:val="26"/>
          <w:szCs w:val="26"/>
        </w:rPr>
        <w:t>μ</w:t>
      </w:r>
      <w:r w:rsidRPr="00C530D6">
        <w:rPr>
          <w:rFonts w:ascii="Cambria" w:hAnsi="Cambria" w:cs="Cambria"/>
          <w:color w:val="111111"/>
          <w:sz w:val="26"/>
          <w:szCs w:val="26"/>
        </w:rPr>
        <w:t>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συ</w:t>
      </w:r>
      <w:r w:rsidRPr="00C530D6">
        <w:rPr>
          <w:rFonts w:ascii="PT Serif" w:hAnsi="PT Serif" w:cs="PT Serif"/>
          <w:color w:val="111111"/>
          <w:sz w:val="26"/>
          <w:szCs w:val="26"/>
        </w:rPr>
        <w:t>μμ</w:t>
      </w:r>
      <w:r w:rsidRPr="00C530D6">
        <w:rPr>
          <w:rFonts w:ascii="Cambria" w:hAnsi="Cambria" w:cs="Cambria"/>
          <w:color w:val="111111"/>
          <w:sz w:val="26"/>
          <w:szCs w:val="26"/>
        </w:rPr>
        <w:t>αρτυρε</w:t>
      </w:r>
      <w:r w:rsidRPr="00C530D6">
        <w:rPr>
          <w:rFonts w:ascii="Times New Roman" w:hAnsi="Times New Roman" w:cs="Times New Roman"/>
          <w:color w:val="111111"/>
          <w:sz w:val="26"/>
          <w:szCs w:val="26"/>
        </w:rPr>
        <w:t>ῖ</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ῷ</w:t>
      </w:r>
      <w:r w:rsidRPr="00C530D6">
        <w:rPr>
          <w:rFonts w:ascii="PT Serif" w:hAnsi="PT Serif"/>
          <w:color w:val="111111"/>
          <w:sz w:val="26"/>
          <w:szCs w:val="26"/>
          <w:lang w:val="la-Latn"/>
        </w:rPr>
        <w:t xml:space="preserve"> </w:t>
      </w:r>
      <w:r w:rsidRPr="00C530D6">
        <w:rPr>
          <w:rFonts w:ascii="PT Serif" w:hAnsi="PT Serif"/>
          <w:color w:val="111111"/>
          <w:sz w:val="26"/>
          <w:szCs w:val="26"/>
        </w:rPr>
        <w:t>π</w:t>
      </w:r>
      <w:r w:rsidRPr="00C530D6">
        <w:rPr>
          <w:rFonts w:ascii="Cambria" w:hAnsi="Cambria" w:cs="Cambria"/>
          <w:color w:val="111111"/>
          <w:sz w:val="26"/>
          <w:szCs w:val="26"/>
        </w:rPr>
        <w:t>νεύ</w:t>
      </w:r>
      <w:r w:rsidRPr="00C530D6">
        <w:rPr>
          <w:rFonts w:ascii="PT Serif" w:hAnsi="PT Serif" w:cs="PT Serif"/>
          <w:color w:val="111111"/>
          <w:sz w:val="26"/>
          <w:szCs w:val="26"/>
        </w:rPr>
        <w:t>μ</w:t>
      </w:r>
      <w:r w:rsidRPr="00C530D6">
        <w:rPr>
          <w:rFonts w:ascii="Cambria" w:hAnsi="Cambria" w:cs="Cambria"/>
          <w:color w:val="111111"/>
          <w:sz w:val="26"/>
          <w:szCs w:val="26"/>
        </w:rPr>
        <w:t>ατι</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ἡ</w:t>
      </w:r>
      <w:r w:rsidRPr="00C530D6">
        <w:rPr>
          <w:rFonts w:ascii="PT Serif" w:hAnsi="PT Serif"/>
          <w:color w:val="111111"/>
          <w:sz w:val="26"/>
          <w:szCs w:val="26"/>
        </w:rPr>
        <w:t>μ</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ὅ</w:t>
      </w:r>
      <w:r w:rsidRPr="00C530D6">
        <w:rPr>
          <w:rFonts w:ascii="Cambria" w:hAnsi="Cambria" w:cs="Cambria"/>
          <w:color w:val="111111"/>
          <w:sz w:val="26"/>
          <w:szCs w:val="26"/>
        </w:rPr>
        <w:t>τι</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σ</w:t>
      </w:r>
      <w:r w:rsidRPr="00C530D6">
        <w:rPr>
          <w:rFonts w:ascii="PT Serif" w:hAnsi="PT Serif" w:cs="PT Serif"/>
          <w:color w:val="111111"/>
          <w:sz w:val="26"/>
          <w:szCs w:val="26"/>
        </w:rPr>
        <w:t>μ</w:t>
      </w:r>
      <w:r w:rsidRPr="00C530D6">
        <w:rPr>
          <w:rFonts w:ascii="Times New Roman" w:hAnsi="Times New Roman" w:cs="Times New Roman"/>
          <w:color w:val="111111"/>
          <w:sz w:val="26"/>
          <w:szCs w:val="26"/>
        </w:rPr>
        <w:t>ὲ</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τέκνα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θεο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w:t>
      </w:r>
      <w:bookmarkEnd w:id="142"/>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w:t>
      </w:r>
      <w:r w:rsidRPr="00C530D6">
        <w:rPr>
          <w:rFonts w:ascii="Times New Roman" w:hAnsi="Times New Roman" w:cs="Times New Roman"/>
          <w:color w:val="111111"/>
          <w:sz w:val="26"/>
          <w:szCs w:val="26"/>
        </w:rPr>
        <w:t>ὲ</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τέκνα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κληρονό</w:t>
      </w:r>
      <w:r w:rsidRPr="00C530D6">
        <w:rPr>
          <w:rFonts w:ascii="PT Serif" w:hAnsi="PT Serif" w:cs="PT Serif"/>
          <w:color w:val="111111"/>
          <w:sz w:val="26"/>
          <w:szCs w:val="26"/>
        </w:rPr>
        <w:t>μ</w:t>
      </w:r>
      <w:r w:rsidRPr="00C530D6">
        <w:rPr>
          <w:rFonts w:ascii="Cambria" w:hAnsi="Cambria" w:cs="Cambria"/>
          <w:color w:val="111111"/>
          <w:sz w:val="26"/>
          <w:szCs w:val="26"/>
        </w:rPr>
        <w:t>οι·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κληρονό</w:t>
      </w:r>
      <w:r w:rsidRPr="00C530D6">
        <w:rPr>
          <w:rFonts w:ascii="PT Serif" w:hAnsi="PT Serif" w:cs="PT Serif"/>
          <w:color w:val="111111"/>
          <w:sz w:val="26"/>
          <w:szCs w:val="26"/>
        </w:rPr>
        <w:t>μ</w:t>
      </w:r>
      <w:r w:rsidRPr="00C530D6">
        <w:rPr>
          <w:rFonts w:ascii="Cambria" w:hAnsi="Cambria" w:cs="Cambria"/>
          <w:color w:val="111111"/>
          <w:sz w:val="26"/>
          <w:szCs w:val="26"/>
        </w:rPr>
        <w:t>οι</w:t>
      </w:r>
      <w:r w:rsidRPr="00C530D6">
        <w:rPr>
          <w:rFonts w:ascii="PT Serif" w:hAnsi="PT Serif"/>
          <w:color w:val="111111"/>
          <w:sz w:val="26"/>
          <w:szCs w:val="26"/>
          <w:lang w:val="la-Latn"/>
        </w:rPr>
        <w:t xml:space="preserve"> </w:t>
      </w:r>
      <w:r w:rsidRPr="00C530D6">
        <w:rPr>
          <w:rFonts w:ascii="PT Serif" w:hAnsi="PT Serif" w:cs="PT Serif"/>
          <w:color w:val="111111"/>
          <w:sz w:val="26"/>
          <w:szCs w:val="26"/>
        </w:rPr>
        <w:t>μ</w:t>
      </w:r>
      <w:r w:rsidRPr="00C530D6">
        <w:rPr>
          <w:rFonts w:ascii="Times New Roman" w:hAnsi="Times New Roman" w:cs="Times New Roman"/>
          <w:color w:val="111111"/>
          <w:sz w:val="26"/>
          <w:szCs w:val="26"/>
        </w:rPr>
        <w:t>ὲ</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θεο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συγκληρονό</w:t>
      </w:r>
      <w:r w:rsidRPr="00C530D6">
        <w:rPr>
          <w:rFonts w:ascii="PT Serif" w:hAnsi="PT Serif" w:cs="PT Serif"/>
          <w:color w:val="111111"/>
          <w:sz w:val="26"/>
          <w:szCs w:val="26"/>
        </w:rPr>
        <w:t>μ</w:t>
      </w:r>
      <w:r w:rsidRPr="00C530D6">
        <w:rPr>
          <w:rFonts w:ascii="Cambria" w:hAnsi="Cambria" w:cs="Cambria"/>
          <w:color w:val="111111"/>
          <w:sz w:val="26"/>
          <w:szCs w:val="26"/>
        </w:rPr>
        <w:t>οι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w:t>
      </w:r>
      <w:r w:rsidRPr="00C530D6">
        <w:rPr>
          <w:rFonts w:ascii="Times New Roman" w:hAnsi="Times New Roman" w:cs="Times New Roman"/>
          <w:color w:val="111111"/>
          <w:sz w:val="26"/>
          <w:szCs w:val="26"/>
        </w:rPr>
        <w:t>ὲ</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Χριστο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ἴ</w:t>
      </w:r>
      <w:r w:rsidRPr="00C530D6">
        <w:rPr>
          <w:rFonts w:ascii="PT Serif" w:hAnsi="PT Serif"/>
          <w:color w:val="111111"/>
          <w:sz w:val="26"/>
          <w:szCs w:val="26"/>
        </w:rPr>
        <w:t>π</w:t>
      </w:r>
      <w:r w:rsidRPr="00C530D6">
        <w:rPr>
          <w:rFonts w:ascii="Cambria" w:hAnsi="Cambria" w:cs="Cambria"/>
          <w:color w:val="111111"/>
          <w:sz w:val="26"/>
          <w:szCs w:val="26"/>
        </w:rPr>
        <w:t>ερ</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συ</w:t>
      </w:r>
      <w:r w:rsidRPr="00C530D6">
        <w:rPr>
          <w:rFonts w:ascii="PT Serif" w:hAnsi="PT Serif" w:cs="PT Serif"/>
          <w:color w:val="111111"/>
          <w:sz w:val="26"/>
          <w:szCs w:val="26"/>
        </w:rPr>
        <w:t>μπ</w:t>
      </w:r>
      <w:r w:rsidRPr="00C530D6">
        <w:rPr>
          <w:rFonts w:ascii="Cambria" w:hAnsi="Cambria" w:cs="Cambria"/>
          <w:color w:val="111111"/>
          <w:sz w:val="26"/>
          <w:szCs w:val="26"/>
        </w:rPr>
        <w:t>άσχο</w:t>
      </w:r>
      <w:r w:rsidRPr="00C530D6">
        <w:rPr>
          <w:rFonts w:ascii="PT Serif" w:hAnsi="PT Serif" w:cs="PT Serif"/>
          <w:color w:val="111111"/>
          <w:sz w:val="26"/>
          <w:szCs w:val="26"/>
        </w:rPr>
        <w:t>μ</w:t>
      </w:r>
      <w:r w:rsidRPr="00C530D6">
        <w:rPr>
          <w:rFonts w:ascii="Cambria" w:hAnsi="Cambria" w:cs="Cambria"/>
          <w:color w:val="111111"/>
          <w:sz w:val="26"/>
          <w:szCs w:val="26"/>
        </w:rPr>
        <w:t>εν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ἵ</w:t>
      </w:r>
      <w:r w:rsidRPr="00C530D6">
        <w:rPr>
          <w:rFonts w:ascii="Cambria" w:hAnsi="Cambria" w:cs="Cambria"/>
          <w:color w:val="111111"/>
          <w:sz w:val="26"/>
          <w:szCs w:val="26"/>
        </w:rPr>
        <w:t>να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συνδοξασθ</w:t>
      </w:r>
      <w:r w:rsidRPr="00C530D6">
        <w:rPr>
          <w:rFonts w:ascii="Times New Roman" w:hAnsi="Times New Roman" w:cs="Times New Roman"/>
          <w:color w:val="111111"/>
          <w:sz w:val="26"/>
          <w:szCs w:val="26"/>
        </w:rPr>
        <w:t>ῶ</w:t>
      </w:r>
      <w:r w:rsidRPr="00C530D6">
        <w:rPr>
          <w:rFonts w:ascii="PT Serif" w:hAnsi="PT Serif"/>
          <w:color w:val="111111"/>
          <w:sz w:val="26"/>
          <w:szCs w:val="26"/>
        </w:rPr>
        <w:t>μ</w:t>
      </w:r>
      <w:r w:rsidRPr="00C530D6">
        <w:rPr>
          <w:rFonts w:ascii="Cambria" w:hAnsi="Cambria" w:cs="Cambria"/>
          <w:color w:val="111111"/>
          <w:sz w:val="26"/>
          <w:szCs w:val="26"/>
        </w:rPr>
        <w:t>εν</w:t>
      </w:r>
      <w:r w:rsidRPr="00C530D6">
        <w:rPr>
          <w:rFonts w:ascii="PT Serif" w:hAnsi="PT Serif"/>
          <w:color w:val="111111"/>
          <w:sz w:val="26"/>
          <w:szCs w:val="26"/>
          <w:lang w:val="la-Latn"/>
        </w:rPr>
        <w:t xml:space="preserve">. </w:t>
      </w:r>
      <w:r w:rsidRPr="00C530D6">
        <w:rPr>
          <w:rFonts w:ascii="Arial" w:hAnsi="Arial" w:cs="Arial"/>
          <w:sz w:val="24"/>
          <w:szCs w:val="24"/>
        </w:rPr>
        <w:t xml:space="preserve">(Rm 8,9-17). </w:t>
      </w:r>
    </w:p>
    <w:p w14:paraId="1B196BFB" w14:textId="77777777" w:rsidR="00C530D6" w:rsidRPr="00C530D6" w:rsidRDefault="00C530D6" w:rsidP="00C530D6">
      <w:pPr>
        <w:spacing w:after="120"/>
        <w:jc w:val="both"/>
        <w:rPr>
          <w:rFonts w:ascii="Arial" w:hAnsi="Arial" w:cs="Arial"/>
          <w:b/>
          <w:bCs/>
          <w:sz w:val="24"/>
          <w:szCs w:val="24"/>
        </w:rPr>
      </w:pPr>
    </w:p>
    <w:p w14:paraId="39503894" w14:textId="77777777" w:rsidR="00C530D6" w:rsidRPr="00C530D6" w:rsidRDefault="00C530D6" w:rsidP="00C530D6">
      <w:pPr>
        <w:spacing w:after="120"/>
        <w:jc w:val="both"/>
        <w:rPr>
          <w:rFonts w:ascii="Arial" w:hAnsi="Arial" w:cs="Arial"/>
          <w:b/>
          <w:bCs/>
          <w:sz w:val="24"/>
          <w:szCs w:val="24"/>
        </w:rPr>
      </w:pPr>
      <w:r w:rsidRPr="00C530D6">
        <w:rPr>
          <w:rFonts w:ascii="Arial" w:hAnsi="Arial" w:cs="Arial"/>
          <w:b/>
          <w:bCs/>
          <w:sz w:val="24"/>
          <w:szCs w:val="24"/>
        </w:rPr>
        <w:t xml:space="preserve">Voi però non siete sotto il dominio della carne, ma dello Spirito, dal momento che lo Spirito di Dio abita in voi. Se qualcuno non ha lo Spirito di Cristo, non gli appartiene. Ora, se Cristo è in voi, il vostro corpo è morto per il peccato, ma lo Spirito è vita per la giustizia. </w:t>
      </w:r>
    </w:p>
    <w:p w14:paraId="5597542D"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Il versetto otto così recita: “Quelli che si lasciano dominare dalla carne non possono piacere a Dio”. Chi si lascia dominare dalla carne? Coloro che sono nella carne. </w:t>
      </w:r>
    </w:p>
    <w:p w14:paraId="298532BE" w14:textId="77777777" w:rsidR="00C530D6" w:rsidRPr="00C530D6" w:rsidRDefault="00C530D6" w:rsidP="00C530D6">
      <w:pPr>
        <w:spacing w:after="120"/>
        <w:jc w:val="both"/>
        <w:rPr>
          <w:rFonts w:ascii="Arial" w:hAnsi="Arial" w:cs="Arial"/>
          <w:sz w:val="24"/>
          <w:szCs w:val="24"/>
          <w:lang w:val="la-Latn"/>
        </w:rPr>
      </w:pPr>
      <w:r w:rsidRPr="00C530D6">
        <w:rPr>
          <w:rFonts w:ascii="Arial" w:hAnsi="Arial" w:cs="Arial"/>
          <w:sz w:val="24"/>
          <w:szCs w:val="24"/>
        </w:rPr>
        <w:t xml:space="preserve">Ora l’Apostolo rassicura i credenti in Cristo Gesù: </w:t>
      </w:r>
      <w:r w:rsidRPr="00C530D6">
        <w:rPr>
          <w:rFonts w:ascii="Arial" w:hAnsi="Arial" w:cs="Arial"/>
          <w:i/>
          <w:iCs/>
          <w:sz w:val="24"/>
          <w:szCs w:val="24"/>
        </w:rPr>
        <w:t xml:space="preserve">“Voi però non siete sotto il dominio della carne, ma dello Spirito, dal momento che lo Spirito di Dio abita in voi. </w:t>
      </w:r>
      <w:r w:rsidRPr="00C530D6">
        <w:rPr>
          <w:rFonts w:ascii="Arial" w:hAnsi="Arial" w:cs="Arial"/>
          <w:sz w:val="24"/>
          <w:szCs w:val="24"/>
        </w:rPr>
        <w:t>Il testo italiano dona come certezza che lo Spirito Santo abiti nei discepoli di Gesù. Il testo greco invece chiede una garanzia: “Voi non siete sotto il dominio della carne, ma dello Spirito. Quando il cristiano è sotto il dominio dello Spirito? Quando veramente o se veramente lo Spirito abita in Lui: “</w:t>
      </w:r>
      <w:r w:rsidRPr="00C530D6">
        <w:rPr>
          <w:rFonts w:ascii="Arial" w:hAnsi="Arial" w:cs="Arial"/>
          <w:sz w:val="24"/>
          <w:szCs w:val="24"/>
          <w:lang w:val="la-Latn"/>
        </w:rPr>
        <w:t xml:space="preserve">Vos autem in carne non estis sed in Spiritu, si tamen Spiritus Dei habitat in vobis – </w:t>
      </w:r>
      <w:r w:rsidRPr="00C530D6">
        <w:rPr>
          <w:rFonts w:ascii="Times New Roman" w:hAnsi="Times New Roman" w:cs="Times New Roman"/>
          <w:color w:val="111111"/>
          <w:sz w:val="26"/>
          <w:szCs w:val="26"/>
        </w:rPr>
        <w:t>Ὑ</w:t>
      </w:r>
      <w:r w:rsidRPr="00C530D6">
        <w:rPr>
          <w:rFonts w:ascii="PT Serif" w:hAnsi="PT Serif"/>
          <w:color w:val="111111"/>
          <w:sz w:val="26"/>
          <w:szCs w:val="26"/>
        </w:rPr>
        <w:t>μ</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ῖ</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w:t>
      </w:r>
      <w:r w:rsidRPr="00C530D6">
        <w:rPr>
          <w:rFonts w:ascii="Times New Roman" w:hAnsi="Times New Roman" w:cs="Times New Roman"/>
          <w:color w:val="111111"/>
          <w:sz w:val="26"/>
          <w:szCs w:val="26"/>
        </w:rPr>
        <w:t>ὲ</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κ</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στ</w:t>
      </w:r>
      <w:r w:rsidRPr="00C530D6">
        <w:rPr>
          <w:rFonts w:ascii="Times New Roman" w:hAnsi="Times New Roman" w:cs="Times New Roman"/>
          <w:color w:val="111111"/>
          <w:sz w:val="26"/>
          <w:szCs w:val="26"/>
        </w:rPr>
        <w:t>ὲ</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σαρκ</w:t>
      </w:r>
      <w:r w:rsidRPr="00C530D6">
        <w:rPr>
          <w:rFonts w:ascii="Times New Roman" w:hAnsi="Times New Roman" w:cs="Times New Roman"/>
          <w:color w:val="111111"/>
          <w:sz w:val="26"/>
          <w:szCs w:val="26"/>
        </w:rPr>
        <w:t>ὶ</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λλ</w:t>
      </w:r>
      <w:r w:rsidRPr="00C530D6">
        <w:rPr>
          <w:rFonts w:ascii="Times New Roman" w:hAnsi="Times New Roman" w:cs="Times New Roman"/>
          <w:color w:val="111111"/>
          <w:sz w:val="26"/>
          <w:szCs w:val="26"/>
        </w:rPr>
        <w:t>ὰ</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PT Serif" w:hAnsi="PT Serif" w:cs="PT Serif"/>
          <w:color w:val="111111"/>
          <w:sz w:val="26"/>
          <w:szCs w:val="26"/>
        </w:rPr>
        <w:t>π</w:t>
      </w:r>
      <w:r w:rsidRPr="00C530D6">
        <w:rPr>
          <w:rFonts w:ascii="Cambria" w:hAnsi="Cambria" w:cs="Cambria"/>
          <w:color w:val="111111"/>
          <w:sz w:val="26"/>
          <w:szCs w:val="26"/>
        </w:rPr>
        <w:t>νεύ</w:t>
      </w:r>
      <w:r w:rsidRPr="00C530D6">
        <w:rPr>
          <w:rFonts w:ascii="PT Serif" w:hAnsi="PT Serif" w:cs="PT Serif"/>
          <w:color w:val="111111"/>
          <w:sz w:val="26"/>
          <w:szCs w:val="26"/>
        </w:rPr>
        <w:t>μ</w:t>
      </w:r>
      <w:r w:rsidRPr="00C530D6">
        <w:rPr>
          <w:rFonts w:ascii="Cambria" w:hAnsi="Cambria" w:cs="Cambria"/>
          <w:color w:val="111111"/>
          <w:sz w:val="26"/>
          <w:szCs w:val="26"/>
        </w:rPr>
        <w:t>ατι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ἴ</w:t>
      </w:r>
      <w:r w:rsidRPr="00C530D6">
        <w:rPr>
          <w:rFonts w:ascii="PT Serif" w:hAnsi="PT Serif"/>
          <w:color w:val="111111"/>
          <w:sz w:val="26"/>
          <w:szCs w:val="26"/>
        </w:rPr>
        <w:t>π</w:t>
      </w:r>
      <w:r w:rsidRPr="00C530D6">
        <w:rPr>
          <w:rFonts w:ascii="Cambria" w:hAnsi="Cambria" w:cs="Cambria"/>
          <w:color w:val="111111"/>
          <w:sz w:val="26"/>
          <w:szCs w:val="26"/>
        </w:rPr>
        <w:t>ερ</w:t>
      </w:r>
      <w:r w:rsidRPr="00C530D6">
        <w:rPr>
          <w:rFonts w:ascii="PT Serif" w:hAnsi="PT Serif"/>
          <w:color w:val="111111"/>
          <w:sz w:val="26"/>
          <w:szCs w:val="26"/>
          <w:lang w:val="la-Latn"/>
        </w:rPr>
        <w:t xml:space="preserve"> </w:t>
      </w:r>
      <w:r w:rsidRPr="00C530D6">
        <w:rPr>
          <w:rFonts w:ascii="PT Serif" w:hAnsi="PT Serif" w:cs="PT Serif"/>
          <w:color w:val="111111"/>
          <w:sz w:val="26"/>
          <w:szCs w:val="26"/>
        </w:rPr>
        <w:t>π</w:t>
      </w:r>
      <w:r w:rsidRPr="00C530D6">
        <w:rPr>
          <w:rFonts w:ascii="Cambria" w:hAnsi="Cambria" w:cs="Cambria"/>
          <w:color w:val="111111"/>
          <w:sz w:val="26"/>
          <w:szCs w:val="26"/>
        </w:rPr>
        <w:t>νε</w:t>
      </w:r>
      <w:r w:rsidRPr="00C530D6">
        <w:rPr>
          <w:rFonts w:ascii="Times New Roman" w:hAnsi="Times New Roman" w:cs="Times New Roman"/>
          <w:color w:val="111111"/>
          <w:sz w:val="26"/>
          <w:szCs w:val="26"/>
        </w:rPr>
        <w:t>ῦ</w:t>
      </w:r>
      <w:r w:rsidRPr="00C530D6">
        <w:rPr>
          <w:rFonts w:ascii="PT Serif" w:hAnsi="PT Serif"/>
          <w:color w:val="111111"/>
          <w:sz w:val="26"/>
          <w:szCs w:val="26"/>
        </w:rPr>
        <w:t>μ</w:t>
      </w:r>
      <w:r w:rsidRPr="00C530D6">
        <w:rPr>
          <w:rFonts w:ascii="Cambria" w:hAnsi="Cambria" w:cs="Cambria"/>
          <w:color w:val="111111"/>
          <w:sz w:val="26"/>
          <w:szCs w:val="26"/>
        </w:rPr>
        <w:t>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θεο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κε</w:t>
      </w:r>
      <w:r w:rsidRPr="00C530D6">
        <w:rPr>
          <w:rFonts w:ascii="Times New Roman" w:hAnsi="Times New Roman" w:cs="Times New Roman"/>
          <w:color w:val="111111"/>
          <w:sz w:val="26"/>
          <w:szCs w:val="26"/>
        </w:rPr>
        <w:t>ῖ</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ὑ</w:t>
      </w:r>
      <w:r w:rsidRPr="00C530D6">
        <w:rPr>
          <w:rFonts w:ascii="PT Serif" w:hAnsi="PT Serif"/>
          <w:color w:val="111111"/>
          <w:sz w:val="26"/>
          <w:szCs w:val="26"/>
        </w:rPr>
        <w:t>μ</w:t>
      </w:r>
      <w:r w:rsidRPr="00C530D6">
        <w:rPr>
          <w:rFonts w:ascii="Times New Roman" w:hAnsi="Times New Roman" w:cs="Times New Roman"/>
          <w:color w:val="111111"/>
          <w:sz w:val="26"/>
          <w:szCs w:val="26"/>
        </w:rPr>
        <w:t>ῖ</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Arial" w:hAnsi="Arial" w:cs="Arial"/>
          <w:sz w:val="24"/>
          <w:szCs w:val="24"/>
          <w:lang w:val="la-Latn"/>
        </w:rPr>
        <w:t>Se lo Spirito non abita nel cristiano, lui rimane cristiano, ma governato dalla carne. La sua abitazione nello Spirito deve essere certa, vera, reale. Ma quando è certa, vera, reale?</w:t>
      </w:r>
    </w:p>
    <w:p w14:paraId="75F8682E" w14:textId="77777777" w:rsidR="00C530D6" w:rsidRPr="00C530D6" w:rsidRDefault="00C530D6" w:rsidP="00C530D6">
      <w:pPr>
        <w:spacing w:after="120"/>
        <w:jc w:val="both"/>
        <w:rPr>
          <w:rFonts w:ascii="Arial" w:hAnsi="Arial" w:cs="Arial"/>
          <w:sz w:val="24"/>
          <w:szCs w:val="24"/>
          <w:lang w:val="la-Latn"/>
        </w:rPr>
      </w:pPr>
      <w:r w:rsidRPr="00C530D6">
        <w:rPr>
          <w:rFonts w:ascii="Arial" w:hAnsi="Arial" w:cs="Arial"/>
          <w:sz w:val="24"/>
          <w:szCs w:val="24"/>
          <w:lang w:val="la-Latn"/>
        </w:rPr>
        <w:t xml:space="preserve">L’abitazione dello Spirito in lui è certa, vera, reale, quando il cristiano abita nel Vangelo e vive di Vangelo. Abita nella verità e cammina nella verità. È nella grazia e obbedisce alla grazia. È investito di un ministero e obbedisce alla verità del </w:t>
      </w:r>
      <w:r w:rsidRPr="00C530D6">
        <w:rPr>
          <w:rFonts w:ascii="Arial" w:hAnsi="Arial" w:cs="Arial"/>
          <w:sz w:val="24"/>
          <w:szCs w:val="24"/>
          <w:lang w:val="la-Latn"/>
        </w:rPr>
        <w:lastRenderedPageBreak/>
        <w:t>ministero. A lui è stata affidata una missione e vive la missione secondo la verità della missione. Se un papa non vive la sua missione secondo la sua verità, di certo non è nello Spirito Santo. Così dicasi di un vescovo, un presbitero, un diacono, un cresimato, un battezzato. Si rimane papa, vescovo, presbitero, diacono, cresimato, battezzato, ma lo Spirito non abita in noi perche noi non compiamo la nstra missione secondo la verità della missione. La compiamo dal nostro cuore, ma non dal cuore di Cristo Signore. Siamo governati dallo Spirito se veramente siamo nello Spirito.</w:t>
      </w:r>
    </w:p>
    <w:p w14:paraId="55C19FA6"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lang w:val="la-Latn"/>
        </w:rPr>
        <w:t xml:space="preserve">Ora l’Apostolo riafferma quanto detto or ora, sotto altra forma: </w:t>
      </w:r>
      <w:r w:rsidRPr="00C530D6">
        <w:rPr>
          <w:rFonts w:ascii="Arial" w:hAnsi="Arial" w:cs="Arial"/>
          <w:i/>
          <w:iCs/>
          <w:sz w:val="24"/>
          <w:szCs w:val="24"/>
          <w:lang w:val="la-Latn"/>
        </w:rPr>
        <w:t>“</w:t>
      </w:r>
      <w:r w:rsidRPr="00C530D6">
        <w:rPr>
          <w:rFonts w:ascii="Arial" w:hAnsi="Arial" w:cs="Arial"/>
          <w:i/>
          <w:iCs/>
          <w:sz w:val="24"/>
          <w:szCs w:val="24"/>
        </w:rPr>
        <w:t>Se qualcuno non ha lo Spirito di Cristo, non gli appartiene”</w:t>
      </w:r>
      <w:r w:rsidRPr="00C530D6">
        <w:rPr>
          <w:rFonts w:ascii="Arial" w:hAnsi="Arial" w:cs="Arial"/>
          <w:sz w:val="24"/>
          <w:szCs w:val="24"/>
        </w:rPr>
        <w:t xml:space="preserve">. È mosso dallo Spirito chi è nello Spirito, chi ha lo Spirito. Ma chi ha lo Spirito di Cristo? Lo ha chi ha Cristo. Chi ha Cristo? Chi ha il suo Vangelo e la vive in ogni Parola. Chi la verità e la grazia di Cristo e obbedisce a esse con ogni obbedienza, mettendole a frutto. Chi ha la carità, la fede, la speranza, la misericordia, la compassione, il perdono di Cristo e trasforma la sua vita in carità, in fede, in speranza, in misericordia, in compassione, in perdono. Chi ha il Padre e il suo amore. Chi ha la Vergine Maria come sua vera Madre e sempre da Lei si lascia aiutare nella sua vocazione di perfetta conformazione al Figlio suo. </w:t>
      </w:r>
    </w:p>
    <w:p w14:paraId="001695B9"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Allora non basta aver ricevuto lo Spirito. Non basta aver avuto in dono i suoi carismi. Non basta essere stati da Lui costituiti Apostoli, Profeti, Maestri, Dottori, Pastori, Evangelisti. Ogni ministero e ogni carisma per produrre frutti devono essere sempre vivificati dallo Spirito Santo. Lo Spirito Santo vivifica la sua opera, se il cristiano vivifica e ravviva perennemente lo Spirito. Ecco le opere dello Spirito Santo:</w:t>
      </w:r>
    </w:p>
    <w:p w14:paraId="7D7A9BB1"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Dalla Prima Lettera dell’Apostolo Paolo ai Corinti:</w:t>
      </w:r>
    </w:p>
    <w:p w14:paraId="63B3CC10"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w:t>
      </w:r>
    </w:p>
    <w:p w14:paraId="03A8658C"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w:t>
      </w:r>
    </w:p>
    <w:p w14:paraId="6E4C5644"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Come infatti il corpo è uno solo e ha molte membra, e tutte le membra del corpo, pur essendo molte, sono un corpo solo, così anche il Cristo. Infatti noi tutti siamo </w:t>
      </w:r>
      <w:r w:rsidRPr="00C530D6">
        <w:rPr>
          <w:rFonts w:ascii="Arial" w:hAnsi="Arial" w:cs="Arial"/>
          <w:i/>
          <w:iCs/>
          <w:sz w:val="24"/>
          <w:szCs w:val="24"/>
        </w:rPr>
        <w:lastRenderedPageBreak/>
        <w:t>stati battezzati mediante un solo Spirito in un solo corpo, Giudei o Greci, schiavi o liberi; e tutti siamo stati dissetati da un solo Spirito.</w:t>
      </w:r>
    </w:p>
    <w:p w14:paraId="01966791"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E infatti il corpo non è formato da un membro solo, ma da molte membra. Se il piede dicesse: «Poiché non sono mano, non appartengo al corpo», non per questo non farebbe parte del corpo. E se l’orecchio dicesse: «Poiché non sono occhio, non appartengo al corpo», non per questo non farebbe parte del corpo. Se tutto il corpo fosse occhio, dove sarebbe l’udito? Se tutto fosse udito, dove sarebbe l’odorato? Ora, invece, Dio ha disposto le membra del corpo in modo distinto, come egli ha voluto. Se poi tutto fosse un membro solo, dove sarebbe il corpo? Invece molte sono le membra, ma uno solo è il corpo. Non può l’occhio dire alla mano: «Non ho bisogno di te»; oppure la testa ai piedi: «Non ho bisogno di voi». Anzi proprio le membra del corpo che sembrano più deboli sono le più necessarie; e le parti del corpo che riteniamo meno onorevoli le circondiamo di maggiore rispetto, e quelle indecorose sono trattate con maggiore decenza, mentre quelle decenti non ne hanno bisogno. Ma Dio ha disposto il corpo conferendo maggiore onore a ciò che non ne ha, perché nel corpo non vi sia divisione, ma anzi le varie membra abbiano cura le une delle altre. Quindi se un membro soffre, tutte le membra soffrono insieme; e se un membro è onorato, tutte le membra gioiscono con lui.</w:t>
      </w:r>
    </w:p>
    <w:p w14:paraId="020FD8B5"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(1Cor 12,1.31), </w:t>
      </w:r>
    </w:p>
    <w:p w14:paraId="34F93F9E"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Dalla Lettera dell’Apostolo Paolo agli Efesini:</w:t>
      </w:r>
    </w:p>
    <w:p w14:paraId="590A67A6"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w:t>
      </w:r>
    </w:p>
    <w:p w14:paraId="7F37354A"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A ciascuno di noi, tuttavia, è stata data la grazia secondo la misura del dono di Cristo. Per questo è detto: Asceso in alto, ha portato con sé prigionieri, ha distribuito doni agli uomini.</w:t>
      </w:r>
    </w:p>
    <w:p w14:paraId="04044249"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Ma cosa significa che ascese, se non che prima era disceso quaggiù sulla terra? Colui che discese è lo stesso che anche ascese al di sopra di tutti i cieli, per essere pienezza di tutte le cose.</w:t>
      </w:r>
    </w:p>
    <w:p w14:paraId="326F9B4D"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lastRenderedPageBreak/>
        <w:t xml:space="preserve">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 </w:t>
      </w:r>
    </w:p>
    <w:p w14:paraId="7EA595F6"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Ecco come l’Apostoli Paolo insegna come si vivifica lo Spirito Santo. Se noi non diamo vera vita alla carità, lo Spirito Santo non può vivificare le sue opere in noi.</w:t>
      </w:r>
    </w:p>
    <w:p w14:paraId="3176F907"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Se parlassi le lingue degli uomini e degli angeli, ma non avessi la carità, sarei come bronzo che rimbomba o come cimbalo che strepita.</w:t>
      </w:r>
    </w:p>
    <w:p w14:paraId="3C3C425B"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E se avessi il dono della profezia, se conoscessi tutti i misteri e avessi tutta la conoscenza, se possedessi tanta fede da trasportare le montagne, ma non avessi la carità, non sarei nulla.</w:t>
      </w:r>
    </w:p>
    <w:p w14:paraId="6ECA7B77"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E se anche dessi in cibo tutti i miei beni e consegnassi il mio corpo per averne vanto, ma non avessi la carità, a nulla mi servirebbe.</w:t>
      </w:r>
    </w:p>
    <w:p w14:paraId="68EF7F56" w14:textId="77777777" w:rsidR="00C530D6" w:rsidRPr="00C530D6" w:rsidRDefault="00C530D6" w:rsidP="00C530D6">
      <w:pPr>
        <w:spacing w:after="120"/>
        <w:jc w:val="both"/>
        <w:rPr>
          <w:rFonts w:ascii="Arial" w:hAnsi="Arial" w:cs="Arial"/>
          <w:sz w:val="24"/>
          <w:szCs w:val="24"/>
        </w:rPr>
      </w:pPr>
      <w:r w:rsidRPr="00C530D6">
        <w:rPr>
          <w:rFonts w:ascii="Arial" w:hAnsi="Arial" w:cs="Arial"/>
          <w:i/>
          <w:iCs/>
          <w:sz w:val="24"/>
          <w:szCs w:val="24"/>
        </w:rPr>
        <w:t xml:space="preserve">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(1Cor 1,1-7). </w:t>
      </w:r>
    </w:p>
    <w:p w14:paraId="46F4F0DD"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Ecco ancora cosa chiede l’Apostolo Paolo a Timoteo nella Seconda Lettera a lui scritta. Gli chiede di ravvivare lo Spirito. Mentre ai Tessalonicesi chiede di non spegnere lo Spirito. Se questo accade si passa dallo Spirito nella carne.</w:t>
      </w:r>
    </w:p>
    <w:p w14:paraId="3DC93A55"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Dalla Seconda Lettera a Timoteo:</w:t>
      </w:r>
    </w:p>
    <w:p w14:paraId="6BCFA5DE"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Per questo motivo ti ricordo di ravvivare il dono di Dio, che è in te mediante l’imposizione delle mie mani. Dio infatti non ci ha dato uno spirito di timidezza, ma di forza, di carità e di prudenza. Non vergognarti dunque di dare testimonianza al Signore nostro, né di me, che sono in carcere per lui; ma, con la forza di Dio, soffri con me per il Vangelo. Egli infatti ci ha salvati e ci ha chiamati con una vocazione santa, non già in base alle nostre opere, ma secondo il suo progetto e la sua grazia. Questa ci è stata data in Cristo Gesù fin dall’eternità, ma è stata rivelata ora, con la manifestazione del salvatore nostro Cristo Gesù. Egli ha vinto la morte e ha fatto risplendere la vita e l’incorruttibilità per mezzo del Vangelo, per il quale io sono stato costituito messaggero, apostolo e maestro.</w:t>
      </w:r>
    </w:p>
    <w:p w14:paraId="181B316F"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È questa la causa dei mali che soffro, ma non me ne vergogno: so infatti in chi ho posto la mia fede e sono convinto che egli è capace di custodire fino a quel giorno ciò che mi è stato affidato. Prendi come modello i sani insegnamenti che </w:t>
      </w:r>
      <w:r w:rsidRPr="00C530D6">
        <w:rPr>
          <w:rFonts w:ascii="Arial" w:hAnsi="Arial" w:cs="Arial"/>
          <w:i/>
          <w:iCs/>
          <w:sz w:val="24"/>
          <w:szCs w:val="24"/>
        </w:rPr>
        <w:lastRenderedPageBreak/>
        <w:t xml:space="preserve">hai udito da me con la fede e l’amore, che sono in Cristo Gesù. Custodisci, mediante lo Spirito Santo che abita in noi, il bene prezioso che ti è stato affidato (2Tm 1,6-14). </w:t>
      </w:r>
    </w:p>
    <w:p w14:paraId="6644257F"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Dalla Prima Lettera ai Tessalonicesi:</w:t>
      </w:r>
    </w:p>
    <w:p w14:paraId="5F5F5F7D"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Vi preghiamo, fratelli, di avere riguardo per quelli che faticano tra voi, che vi fanno da guida nel Signore e vi ammoniscono; trattateli con molto rispetto e amore, a motivo del loro lavoro. Vivete in pace tra voi. Vi esortiamo, fratelli: ammonite chi è indisciplinato, fate coraggio a chi è scoraggiato, sostenete chi è debole, siate magnanimi con tutti. Badate che nessuno renda male per male ad alcuno, ma cercate sempre il bene tra voi e con tutti. Siate sempre lieti, pregate ininterrottamente, in ogni cosa rendete grazie: questa infatti è volontà di Dio in Cristo Gesù verso di voi. Non spegnete lo Spirito, non disprezzate le profezie. Vagliate ogni cosa e tenete ciò che è buono. Astenetevi da ogni specie di male.</w:t>
      </w:r>
    </w:p>
    <w:p w14:paraId="68DF1CE4"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Il Dio della pace vi santifichi interamente, e tutta la vostra persona, spirito, anima e corpo, si conservi irreprensibile per la venuta del Signore nostro Gesù Cristo. Degno di fede è colui che vi chiama: egli farà tutto questo! (1Ts 5,12-24). </w:t>
      </w:r>
    </w:p>
    <w:p w14:paraId="526458E7"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È nello Spirito chi ravviva perennemente lo Spirito. È nello Spirito chi non spegne lo Spirito. Se lo Spirito si spegne o non viene ravvivato, all’istante si cade nella carne e si producono i frutti della carne, nonostante si sia papa, vescovo, apostolo, profeta, evangelista, maestro, pastore, dottore, presbitero, diacono, cresimato, battezzato. Siamo stati fatti dallo Spirito. Se vogliamo rimanere opera dello Spirito e compiere la missione dello Spirito, dobbiamo noi ogni giorno </w:t>
      </w:r>
      <w:r w:rsidRPr="00C530D6">
        <w:rPr>
          <w:rFonts w:ascii="Arial" w:hAnsi="Arial" w:cs="Arial"/>
          <w:i/>
          <w:iCs/>
          <w:sz w:val="24"/>
          <w:szCs w:val="24"/>
        </w:rPr>
        <w:t>“fare forte, rendere vivo, rendere efficace, rendere agente”</w:t>
      </w:r>
      <w:r w:rsidRPr="00C530D6">
        <w:rPr>
          <w:rFonts w:ascii="Arial" w:hAnsi="Arial" w:cs="Arial"/>
          <w:sz w:val="24"/>
          <w:szCs w:val="24"/>
        </w:rPr>
        <w:t xml:space="preserve"> lo Spirito a noi dato. Lo Spirito ha fatto noi e noi dobbiamo </w:t>
      </w:r>
      <w:r w:rsidRPr="00C530D6">
        <w:rPr>
          <w:rFonts w:ascii="Arial" w:hAnsi="Arial" w:cs="Arial"/>
          <w:i/>
          <w:iCs/>
          <w:sz w:val="24"/>
          <w:szCs w:val="24"/>
        </w:rPr>
        <w:t>“fare”</w:t>
      </w:r>
      <w:r w:rsidRPr="00C530D6">
        <w:rPr>
          <w:rFonts w:ascii="Arial" w:hAnsi="Arial" w:cs="Arial"/>
          <w:sz w:val="24"/>
          <w:szCs w:val="24"/>
        </w:rPr>
        <w:t xml:space="preserve"> lo Spirito. È questa la prima opera di colui che è stato fatto dallo Spirito. Se il cristiano non “fa” lo Spirito in lui, sempre ritornerà nella carne. </w:t>
      </w:r>
    </w:p>
    <w:p w14:paraId="6EB37C58"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Ora l’Apostolo Paolo dallo Spirito passa a Cristo Gesù:</w:t>
      </w:r>
      <w:bookmarkStart w:id="143" w:name="_Hlk205470833"/>
      <w:r w:rsidRPr="00C530D6">
        <w:rPr>
          <w:rFonts w:ascii="Arial" w:hAnsi="Arial" w:cs="Arial"/>
          <w:sz w:val="24"/>
          <w:szCs w:val="24"/>
        </w:rPr>
        <w:t xml:space="preserve"> “</w:t>
      </w:r>
      <w:r w:rsidRPr="00C530D6">
        <w:rPr>
          <w:rFonts w:ascii="Arial" w:hAnsi="Arial" w:cs="Arial"/>
          <w:i/>
          <w:iCs/>
          <w:sz w:val="24"/>
          <w:szCs w:val="24"/>
        </w:rPr>
        <w:t xml:space="preserve">Ora, se Cristo è in voi, il vostro corpo è morto per il peccato, ma lo Spirito è vita per la giustizia”. </w:t>
      </w:r>
      <w:bookmarkEnd w:id="143"/>
      <w:r w:rsidRPr="00C530D6">
        <w:rPr>
          <w:rFonts w:ascii="Arial" w:hAnsi="Arial" w:cs="Arial"/>
          <w:sz w:val="24"/>
          <w:szCs w:val="24"/>
        </w:rPr>
        <w:t xml:space="preserve">Quando Cristo è in noi? Quando in noi vive lo Spirito Santo. Perché deve vivere lo Spirito Santo in noi? Perché Cristo sia in noi. È lo Spirito Santo che deve condurci a tutta la verità di Cristo. Se lo Spirito non vive in noi, noi non siamo condotti a tutta la sua verità e il Cristo che diciamo di avere è solo un idolo. </w:t>
      </w:r>
    </w:p>
    <w:p w14:paraId="76B6216B"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Se però Cristo è un idolo, anche il Dio che diciamo di adorare è un idolo. Oggi, avendo elevato i nostri sentimenti a Spirito Santo, quale vero Cristo abbiamo? Nessuno. Siamo idolatri. Adoriamo noi stessi. Chi spegne lo Spirito Santo o non lo ravviva inevitabilmente diviene un idolatra, uno zoolatra, un feticista, un adoratore di Satana, uno conquistato, sedotto e reso schiavo di ogni superstizione. </w:t>
      </w:r>
    </w:p>
    <w:p w14:paraId="442D03FA"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Ecco cosa viene rivelato nel Vangelo secondo Giovanni e nella Prima Lettera sempre di Giovanni sullo Spirito Santo in relazione a Cristo Gesù.</w:t>
      </w:r>
    </w:p>
    <w:p w14:paraId="0DFE5C46"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Dal Vangelo secondo Giovanni:</w:t>
      </w:r>
    </w:p>
    <w:p w14:paraId="7226A3B9"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lastRenderedPageBreak/>
        <w:t>Gli disse Giuda, non l’Iscariota: «Signore, come è accaduto che devi manifestarti a noi, e non al mondo?». Gli rispose Gesù: «Se uno mi ama, osserverà la mia parola e il Padre mio lo amerà e noi verremo a lui e prenderemo dimora presso di lui. Chi non mi ama, non osserva le mie parole; e la parola che voi ascoltate non è mia, ma del Padre che mi ha mandato. Vi ho detto queste cose mentre sono ancora presso di voi. Ma il Paràclito, lo Spirito Santo che il Padre manderà nel mio nome, lui vi insegnerà ogni cosa e vi ricorderà tutto ciò che io vi ho detto (Gv 14,22-26).</w:t>
      </w:r>
    </w:p>
    <w:p w14:paraId="4F63D62F"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Quando verrà il Paràclito, che io vi manderò dal Padre, lo Spirito della verità che procede dal Padre, egli darà testimonianza di me; e anche voi date testimonianza, perché siete con me fin dal principio (Gv 25,26-27). </w:t>
      </w:r>
    </w:p>
    <w:p w14:paraId="441CAB28"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Non ve l’ho detto dal principio, perché ero con voi. Ora però vado da colui che mi ha mandato e nessuno di voi mi domanda: “Dove vai?”. Anzi, perché vi ho detto questo, la tristezza ha riempito il vostro cuore. Ma io vi dico la verità: è bene per voi che io me ne vada, perché, se non me ne vado, non verrà a voi il Paràclito; se invece me ne vado, lo manderò a voi. E quando sarà venuto, dimostrerà la colpa del mondo riguardo al peccato, alla giustizia e al giudizio. Riguardo al peccato, perché non credono in me; riguardo alla giustizia, perché vado al Padre e non mi vedrete più; riguardo al giudizio, perché il principe di questo mondo è già condannato.</w:t>
      </w:r>
    </w:p>
    <w:p w14:paraId="1ADEEE75"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Molte cose ho ancora da dirvi, ma per il momento non siete capaci di portarne il peso. Quando verrà lui, lo Spirito della verità, vi guiderà a tutta la verità, perché non parlerà da se stesso, ma dirà tutto ciò che avrà udito e vi annuncerà le cose future. Egli mi glorificherà, perché prenderà da quel che è mio e ve lo annuncerà. Tutto quello che il Padre possiede è mio; per questo ho detto che prenderà da quel che è mio e ve lo annuncerà (Gv 26,4-15). </w:t>
      </w:r>
    </w:p>
    <w:p w14:paraId="756EB892"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Dalla Prima Lettera di San Giovanni Apostolo:</w:t>
      </w:r>
    </w:p>
    <w:p w14:paraId="33ABB07A"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Carissimi, non prestate fede ad ogni spirito, ma mettete alla prova gli spiriti, per saggiare se provengono veramente da Dio, perché molti falsi profeti sono venuti nel mondo. In questo potete riconoscere lo Spirito di Dio: ogni spirito che riconosce Gesù Cristo venuto nella carne, è da Dio; ogni spirito che non riconosce Gesù, non è da Dio. Questo è lo spirito dell’anticristo che, come avete udito, viene, anzi è già nel mondo. Voi siete da Dio, figlioli, e avete vinto costoro, perché colui che è in voi è più grande di colui che è nel mondo. Essi sono del mondo, perciò insegnano cose del mondo e il mondo li ascolta. Noi siamo da Dio: chi conosce Dio ascolta noi; chi non è da Dio non ci ascolta. Da questo noi distinguiamo lo spirito della verità e lo spirito dell’errore (1Gv 4,1-6).</w:t>
      </w:r>
    </w:p>
    <w:p w14:paraId="5C9E007A"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E chi è che vince il mondo se non chi crede che Gesù è il Figlio di Dio? Egli è colui che è venuto con acqua e sangue, Gesù Cristo; non con l’acqua soltanto, ma con l’acqua e con il sangue. Ed è lo Spirito che dà testimonianza, perché lo Spirito è la verità. Poiché tre sono quelli che danno testimonianza: lo Spirito, l’acqua e il sangue, e questi tre sono concordi. Se accettiamo la testimonianza </w:t>
      </w:r>
      <w:r w:rsidRPr="00C530D6">
        <w:rPr>
          <w:rFonts w:ascii="Arial" w:hAnsi="Arial" w:cs="Arial"/>
          <w:i/>
          <w:iCs/>
          <w:sz w:val="24"/>
          <w:szCs w:val="24"/>
        </w:rPr>
        <w:lastRenderedPageBreak/>
        <w:t>degli uomini, la testimonianza di Dio è superiore: e questa è la testimonianza di Dio, che egli ha dato riguardo al proprio Figlio. Chi crede nel Figlio di Dio, ha questa testimonianza in sé. Chi non crede a Dio, fa di lui un bugiardo, perché non crede alla testimonianza che Dio ha dato riguardo al proprio Figlio. E la testimonianza è questa: Dio ci ha donato la vita eterna e questa vita è nel suo Figlio. Chi ha il Figlio, ha la vita; chi non ha il Figlio di Dio, non ha la vita (1Gv 5,5-12).</w:t>
      </w:r>
    </w:p>
    <w:p w14:paraId="34851F17"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sz w:val="24"/>
          <w:szCs w:val="24"/>
        </w:rPr>
        <w:t>Se non abbiamo in noi lo Spirito di Dio, neanche Cristo e neanche il Padre noi abbiamo. Non abbiamo la Vergine Maria secondo purezza e di verità e secondo purezza di verità neanche abbiamo la Chiesa. Senza lo Spirito in noi, siamo separati da ogni verità. Siamo nella carne e nelle sue menzogne e falsità. La morte al peccato è il frutto di Cristo. Lo Spirito è il frutto di Cristo. La vita di Cristo in noi è frutto dello Spirito. Lo Spirito fa morire il corpo di peccato per il peccato ed è Lui in noi vita per la giustizia, vita cioè per obedire a Dio in ogni sua parola: “</w:t>
      </w:r>
      <w:r w:rsidRPr="00C530D6">
        <w:rPr>
          <w:rFonts w:ascii="Arial" w:hAnsi="Arial" w:cs="Arial"/>
          <w:i/>
          <w:iCs/>
          <w:sz w:val="24"/>
          <w:szCs w:val="24"/>
        </w:rPr>
        <w:t xml:space="preserve">Ora, se Cristo è in voi, il vostro corpo è morto per il peccato, ma lo Spirito è vita per la giustizia”. </w:t>
      </w:r>
    </w:p>
    <w:p w14:paraId="720675DE"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Cristo è in noi se lo Spirito in noi non viene spento. Cristo è in noi se lo Spirito è perennemente da noi vivificato. Che oggi molti discepoli di Gesù sono senza lo Spirito Santo lo attestano tutte le parole che escono dalle loro bocche. Ogni nostra parola di falsità su Cristo, su Dio Padre, sullo Spirito Santo, sulla Madre di Dio, sulla Chiesa, sul mistero della salvezza, sull’escatologia, sulla stessa ecologia, attesta che lo Spirito da noi è stato spento o da noi non viene vivificato e ravvivato, di conseguenza è privo di ogni forza per operare e per agire in noi. </w:t>
      </w:r>
    </w:p>
    <w:p w14:paraId="7CE4AE8B" w14:textId="77777777" w:rsidR="00C530D6" w:rsidRPr="00C530D6" w:rsidRDefault="00C530D6" w:rsidP="00C530D6">
      <w:pPr>
        <w:spacing w:after="120"/>
        <w:jc w:val="both"/>
        <w:rPr>
          <w:rFonts w:ascii="Arial" w:hAnsi="Arial" w:cs="Arial"/>
          <w:sz w:val="24"/>
          <w:szCs w:val="24"/>
        </w:rPr>
      </w:pPr>
    </w:p>
    <w:p w14:paraId="6C091616" w14:textId="77777777" w:rsidR="00C530D6" w:rsidRPr="00C530D6" w:rsidRDefault="00C530D6" w:rsidP="00C530D6">
      <w:pPr>
        <w:spacing w:after="120"/>
        <w:jc w:val="both"/>
        <w:rPr>
          <w:rFonts w:ascii="Arial" w:hAnsi="Arial" w:cs="Arial"/>
          <w:sz w:val="24"/>
          <w:szCs w:val="24"/>
        </w:rPr>
      </w:pPr>
      <w:r w:rsidRPr="00C530D6">
        <w:rPr>
          <w:rFonts w:ascii="Arial" w:hAnsi="Arial" w:cs="Arial"/>
          <w:b/>
          <w:bCs/>
          <w:sz w:val="24"/>
          <w:szCs w:val="24"/>
        </w:rPr>
        <w:t xml:space="preserve">E se lo Spirito di Dio, che ha risuscitato Gesù dai morti, abita in voi, colui che ha risuscitato Cristo dai morti darà la vita anche ai vostri corpi mortali per mezzo del suo Spirito che abita in voi. Così dunque, fratelli, noi siamo debitori non verso la carne, per vivere secondo i desideri carnali, perché, se vivete secondo la carne, morirete. Se, invece, mediante lo Spirito fate morire le opere del corpo, vivrete. Infatti tutti quelli che sono guidati dallo Spirito di Dio, questi sono figli di Dio. </w:t>
      </w:r>
    </w:p>
    <w:p w14:paraId="33A1331E"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Ecco ora l’opera dello Spirito Santo:</w:t>
      </w:r>
      <w:r w:rsidRPr="00C530D6">
        <w:rPr>
          <w:rFonts w:ascii="Arial" w:hAnsi="Arial" w:cs="Arial"/>
          <w:i/>
          <w:iCs/>
          <w:sz w:val="24"/>
          <w:szCs w:val="24"/>
        </w:rPr>
        <w:t xml:space="preserve"> </w:t>
      </w:r>
      <w:bookmarkStart w:id="144" w:name="_Hlk205471878"/>
      <w:r w:rsidRPr="00C530D6">
        <w:rPr>
          <w:rFonts w:ascii="Arial" w:hAnsi="Arial" w:cs="Arial"/>
          <w:i/>
          <w:iCs/>
          <w:sz w:val="24"/>
          <w:szCs w:val="24"/>
        </w:rPr>
        <w:t xml:space="preserve">“E se lo Spirito di Dio, che ha risuscitato Gesù dai morti, abita in voi, colui che ha risuscitato Cristo dai morti darà la vita anche ai vostri corpi mortali per mezzo del suo Spirito che abita in voi”. </w:t>
      </w:r>
      <w:bookmarkEnd w:id="144"/>
      <w:r w:rsidRPr="00C530D6">
        <w:rPr>
          <w:rFonts w:ascii="Arial" w:hAnsi="Arial" w:cs="Arial"/>
          <w:sz w:val="24"/>
          <w:szCs w:val="24"/>
        </w:rPr>
        <w:t>Ecco le opere dello Spirito quando lo Spirito di Dio abita in noi.</w:t>
      </w:r>
    </w:p>
    <w:p w14:paraId="4A32D9BE"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Prima opera: Lo Spirito di Dio ha risuscitato Gesù dai morti. Come lo ha risuscitato? Trasformando il suo corpo mortale in corpo di luce, in corpo di gloria, in corpo incorruttibile, in corpo immortale. Tutto il corpo di Cristo non è avvolto dalla luce di Dio. Esso è stato reso partecipe della luce di Dio e trasformato in luce divina e immortale. Grande oltre ogni misura è l’opera compiuta dallo Spirito in Cristo Gesù. Del corpo di Cristo e della sua gloriosa risurrezione così parla l’Apostolo Paolo nella sua Prima Lettera ai Corinzi:</w:t>
      </w:r>
    </w:p>
    <w:p w14:paraId="1BD831AE"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lastRenderedPageBreak/>
        <w:t>Vi proclamo poi, fratelli, il Vangelo che vi ho annunciato e che voi avete ricevuto, nel quale restate saldi e dal quale siete salvati, se lo mantenete come ve l’ho annunciato. A meno che non abbiate creduto invano!</w:t>
      </w:r>
    </w:p>
    <w:p w14:paraId="4FF6AA04"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A voi infatti ho trasmesso, anzitutto, quello che anch’io ho ricevuto, cioè</w:t>
      </w:r>
    </w:p>
    <w:p w14:paraId="44E53212"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che Cristo morì per i nostri peccati secondo le Scritture e che fu sepolto e che è risorto il terzo giorno secondo le Scritture e che apparve a Cefa e quindi ai Dodici.</w:t>
      </w:r>
    </w:p>
    <w:p w14:paraId="27BEB57B"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In seguito apparve a più di cinquecento fratelli in una sola volta: la maggior parte di essi vive ancora, mentre alcuni sono morti. Inoltre apparve a Giacomo, e quindi a tutti gli apostoli. Ultimo fra tutti apparve anche a me come a un aborto. Io infatti sono il più piccolo tra gli apostoli e non sono degno di essere chiamato apostolo perché ho perseguitato la Chiesa di Dio. Per grazia di Dio, però, sono quello che sono, e la sua grazia in me non è stata vana. Anzi, ho faticato più di tutti loro, non io però, ma la grazia di Dio che è con me. Dunque, sia io che loro, così predichiamo e così avete creduto.</w:t>
      </w:r>
    </w:p>
    <w:p w14:paraId="5A44FA76"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w:t>
      </w:r>
    </w:p>
    <w:p w14:paraId="23496559"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Ora, invece, Cristo è risorto dai morti, primizia di coloro che sono morti. Perché, se per mezzo di un uomo venne la morte, per mezzo di un uomo verrà anche la risurrezione dei morti. Come infatti in Adamo tutti muoiono, così in Cristo tutti riceveranno la vita. Ognuno però al suo posto: prima Cristo, che è la primizia; poi, alla sua venuta, quelli che sono di Cristo. Poi sarà la fine, quando egli consegnerà il regno a Dio Padre, dopo avere ridotto al nulla ogni Principato e ogni Potenza e Forza. È necessario infatti che egli regni finché non abbia posto tutti i nemici sotto i suoi piedi. L’ultimo nemico a essere annientato sarà la morte, perché ogni cosa ha posto sotto i suoi piedi. Però, quando dice che ogni cosa è stata sottoposta, è chiaro che si deve eccettuare Colui che gli ha sottomesso ogni cosa. E quando tutto gli sarà stato sottomesso, anch’egli, il Figlio, sarà sottomesso a Colui che gli ha sottomesso ogni cosa, perché Dio sia tutto in tutti.</w:t>
      </w:r>
    </w:p>
    <w:p w14:paraId="51C1D110"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Altrimenti, che cosa faranno quelli che si fanno battezzare per i morti? Se davvero i morti non risorgono, perché si fanno battezzare per loro? E perché noi ci esponiamo continuamente al pericolo? Ogni giorno io vado incontro alla morte, come è vero che voi, fratelli, siete il mio vanto in Cristo Gesù, nostro Signore! Se soltanto per ragioni umane io avessi combattuto a Èfeso contro le belve, a che mi gioverebbe? Se i morti non risorgono, mangiamo e beviamo, perché domani </w:t>
      </w:r>
      <w:r w:rsidRPr="00C530D6">
        <w:rPr>
          <w:rFonts w:ascii="Arial" w:hAnsi="Arial" w:cs="Arial"/>
          <w:i/>
          <w:iCs/>
          <w:sz w:val="24"/>
          <w:szCs w:val="24"/>
        </w:rPr>
        <w:lastRenderedPageBreak/>
        <w:t>moriremo. Non lasciatevi ingannare: «Le cattive compagnie corrompono i buoni costumi». Tornate in voi stessi, come è giusto, e non peccate! Alcuni infatti dimostrano di non conoscere Dio; ve lo dico a vostra vergogna.</w:t>
      </w:r>
    </w:p>
    <w:p w14:paraId="137E2277"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Ma qualcuno dirà: «Come risorgono i morti? Con quale corpo verranno?». Stolto! Ciò che tu semini non prende vita, se prima non muore. Quanto a ciò che semini, non semini il corpo che nascerà, ma un semplice chicco di grano o di altro genere. E Dio gli dà un corpo come ha stabilito, e a ciascun seme il proprio corpo. Non tutti i corpi sono uguali: altro è quello degli uomini e altro quello degli animali; altro quello degli uccelli e altro quello dei pesci. Vi sono corpi celesti e corpi terrestri, ma altro è lo splendore dei corpi celesti, altro quello dei corpi terrestri. Altro è lo splendore del sole, altro lo splendore della luna e altro lo splendore delle stelle. Ogni stella infatti differisce da un’altra nello splendore. Così anche la risurrezione dei morti: è seminato nella corruzione, risorge nell’incorruttibilità; è seminato nella miseria, risorge nella gloria; è seminato nella debolezza, risorge nella potenza; è seminato corpo animale, risorge corpo spirituale.</w:t>
      </w:r>
    </w:p>
    <w:p w14:paraId="68FCE5ED"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Se c’è un corpo animale, vi è anche un corpo spirituale. Sta scritto infatti che il primo uomo, Adamo, divenne un essere vivente, ma l’ultimo Adamo divenne spirito datore di vita. Non vi fu prima il corpo spirituale, ma quello animale, e poi lo spirituale. Il primo uomo, tratto dalla terra, è fatto di terra; il secondo uomo viene dal cielo. Come è l’uomo terreno, così sono quelli di terra; e come è l’uomo celeste, così anche i celesti. E come eravamo simili all’uomo terreno, così saremo simili all’uomo celeste. Vi dico questo, o fratelli: carne e sangue non possono ereditare il regno di Dio, né ciò che si corrompe può ereditare l’incorruttibilità.</w:t>
      </w:r>
    </w:p>
    <w:p w14:paraId="490DA5DD"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Ecco, io vi annuncio un mistero: noi tutti non moriremo, ma tutti saremo trasformati, in un istante, in un batter d’occhio, al suono dell’ultima tromba. Essa infatti suonerà e i morti risorgeranno incorruttibili e noi saremo trasformati. È necessario infatti che questo corpo corruttibile si vesta d’incorruttibilità e questo corpo mortale si vesta d’immortalità. Quando poi questo corpo corruttibile si sarà vestito d’incorruttibilità e questo corpo mortale d’immortalità, si compirà la parola della Scrittura:</w:t>
      </w:r>
    </w:p>
    <w:p w14:paraId="2BA0F74A"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La morte è stata inghiottita nella vittoria. Dov’è, o morte, la tua vittoria? Dov’è, o morte, il tuo pungiglione?</w:t>
      </w:r>
    </w:p>
    <w:p w14:paraId="593B89DA" w14:textId="77777777" w:rsidR="00C530D6" w:rsidRPr="00C530D6" w:rsidRDefault="00C530D6" w:rsidP="00C530D6">
      <w:pPr>
        <w:spacing w:after="120"/>
        <w:jc w:val="both"/>
        <w:rPr>
          <w:rFonts w:ascii="Arial" w:hAnsi="Arial" w:cs="Arial"/>
          <w:sz w:val="24"/>
          <w:szCs w:val="24"/>
        </w:rPr>
      </w:pPr>
      <w:r w:rsidRPr="00C530D6">
        <w:rPr>
          <w:rFonts w:ascii="Arial" w:hAnsi="Arial" w:cs="Arial"/>
          <w:i/>
          <w:iCs/>
          <w:sz w:val="24"/>
          <w:szCs w:val="24"/>
        </w:rPr>
        <w:t xml:space="preserve">Il pungiglione della morte è il peccato e la forza del peccato è la Legge. Siano rese grazie a Dio, che ci dà la vittoria per mezzo del Signore nostro Gesù Cristo! Perciò, fratelli miei carissimi, rimanete saldi e irremovibili, progredendo sempre più nell’opera del Signore, sapendo che la vostra fatica non è vana nel Signore (1Cor 15,1-48). </w:t>
      </w:r>
    </w:p>
    <w:p w14:paraId="5C246455"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Seconda opera dello Spirito di Dio: Se lo Spirito di Dio abita in noi, Lui, che ha risuscitato Cristo Gesù dai morti, darà la vita anche ai nostri corpi mortali per mezzo del suo Spirito che abita in noi. Riascoltiamo per intero le Parole dell’Apostolo: “</w:t>
      </w:r>
      <w:r w:rsidRPr="00C530D6">
        <w:rPr>
          <w:rFonts w:ascii="Arial" w:hAnsi="Arial" w:cs="Arial"/>
          <w:i/>
          <w:iCs/>
          <w:sz w:val="24"/>
          <w:szCs w:val="24"/>
        </w:rPr>
        <w:t xml:space="preserve">“E se lo Spirito di Dio, che ha risuscitato Gesù dai morti, abita in voi, colui che ha risuscitato Cristo dai morti darà la vita anche ai vostri corpi </w:t>
      </w:r>
      <w:r w:rsidRPr="00C530D6">
        <w:rPr>
          <w:rFonts w:ascii="Arial" w:hAnsi="Arial" w:cs="Arial"/>
          <w:i/>
          <w:iCs/>
          <w:sz w:val="24"/>
          <w:szCs w:val="24"/>
        </w:rPr>
        <w:lastRenderedPageBreak/>
        <w:t>mortali per mezzo del suo Spirito che abita in voi”.</w:t>
      </w:r>
      <w:r w:rsidRPr="00C530D6">
        <w:rPr>
          <w:rFonts w:ascii="Arial" w:hAnsi="Arial" w:cs="Arial"/>
          <w:sz w:val="24"/>
          <w:szCs w:val="24"/>
        </w:rPr>
        <w:t xml:space="preserve"> Quando lo Spirito Santo darà la vita anche ai nostri corpi mortali?</w:t>
      </w:r>
    </w:p>
    <w:p w14:paraId="7B29FF8B"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La prima risurrezione in Cristo, nel suo corpo, l’ha operato nelle acque del battesimo, nel quale siamo morti nella morte di Cristo e siamo risorti nella risurrezione di Cristo. Con la risurrezione siamo stati liberati dal corpo di peccato. abbiamo ricevuto un corpo di vita per produrre frutti di vita.</w:t>
      </w:r>
    </w:p>
    <w:p w14:paraId="153D8291"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La seconda risurrezione la opera ogni volta che ritorniamo nella carne. È solo per sua opera che nuovamente veniamo riportati nel corpo risorto di Cristo Gesù. Se lo Spirito non opera questa secondo risurrezione, vivremo per sempre nel corpo di peccato. Lo Spirito non può operare questa seconda risurrezione quando cadiamo nel peccato contro lo Spirito Santo. Da questo peccato non c’è risurrezione. Non c’è ritorno nel corpo di Cristo.</w:t>
      </w:r>
    </w:p>
    <w:p w14:paraId="73C6ACF2"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La terza risurrezione la opera nell’ultimo giorno, quando verrà Cristo Signore per il giudizio. La risurrezione sarà di gloria e per la vita per quanti hanno operato il bene, Sarà di ignominia e per la morte per coloro che hanno operato il male. Su questa terza risurrezione ecco l’insegnamento di Gesù nel Vangelo secondo Giovanni:</w:t>
      </w:r>
    </w:p>
    <w:p w14:paraId="27E5A991"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In verità, in verità io vi dico: chi ascolta la mia parola e crede a colui che mi ha mandato, ha la vita eterna e non va incontro al giudizio, ma è passato dalla morte alla vita. In verità, in verità io vi dico: viene l’ora – ed è questa – in cui i morti udranno la voce del Figlio di Dio e quelli che l’avranno ascoltata, vivranno. Come infatti il Padre ha la vita in se stesso, così ha concesso anche al Figlio di avere la vita in se stesso, e gli ha dato il potere di giudicare, perché è Figlio dell’uomo. Non meravigliatevi di questo: viene l’ora in cui tutti coloro che sono nei sepolcri udranno la sua voce e usciranno, quanti fecero il bene per una risurrezione di vita e quanti fecero il male per una risurrezione di condanna. Da me, io non posso fare nulla. Giudico secondo quello che ascolto e il mio giudizio è giusto, perché non cerco la mia volontà, ma la volontà di colui che mi ha mandato (Gv 5,24-30). </w:t>
      </w:r>
    </w:p>
    <w:p w14:paraId="30A6D7A6"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Allora gli dissero: «Quale segno tu compi perché vediamo e ti crediamo? Quale opera fai? I nostri padri hanno mangiato la manna nel deserto, come sta scritto: Diede loro da mangiare un pane dal cielo». Rispose loro Gesù: «In verità, in verità io vi dico: non è Mosè che vi ha dato il pane dal cielo, ma è il Padre mio che vi dà il pane dal cielo, quello vero. Infatti il pane di Dio è colui che discende dal cielo e dà la vita al mondo». Allora gli dissero: «Signore, dacci sempre questo pane». Gesù rispose loro: «Io sono il pane della vita; chi viene a me non avrà fame e chi crede in me non avrà sete, mai! Vi ho detto però che voi mi avete visto, eppure non credete. Tutto ciò che il Padre mi dà, verrà a me: colui che viene a me, io non lo caccerò fuori, perché sono disceso dal cielo non per fare la mia volontà, ma la volontà di colui che mi ha mandato. E questa è la volontà di colui che mi ha mandato: che io non perda nulla di quanto egli mi ha dato, ma che lo risusciti nell’ultimo giorno. Questa infatti è la volontà del Padre mio: che chiunque vede il Figlio e crede in lui abbia la vita eterna; e io lo risusciterò nell’ultimo giorno» (Gv 6,30-40). </w:t>
      </w:r>
    </w:p>
    <w:p w14:paraId="0BABC915"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lastRenderedPageBreak/>
        <w:t xml:space="preserve">Per la Chiesa di Dio oggi sembra si sia compiuta la piaga delle cavallette. Esse dove passavano, non lasciano nei campi neanche un minuscolo segno di verde. Tutto da esse veniva divorato. Oppure l’altra piaga di cui parla il profeta Gioele. </w:t>
      </w:r>
    </w:p>
    <w:p w14:paraId="584DF2EF"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Nella Chiesa di Cristo Gesù, nella Chiesa una, santa, cattolica, apostolica, in questi ultimi decenni è forse rimasta una sola verità sul Padre, sul Figlio, sullo Spirito Santo, sulla Vergine Maria, sulla Chiesa, sul mistero della redenzione, sull’antropologia, sull’escatologia, sulla grazia, sulla luce? </w:t>
      </w:r>
    </w:p>
    <w:p w14:paraId="416D9F87"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Ecco l’opera delle due piaghe:</w:t>
      </w:r>
    </w:p>
    <w:p w14:paraId="258DDCAE"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Dal Libro dell’Esodo:</w:t>
      </w:r>
    </w:p>
    <w:p w14:paraId="4E57C27F"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Allora il Signore disse a Mosè: «Va’ dal faraone, perché io ho indurito il cuore suo e dei suoi ministri, per compiere questi miei segni in mezzo a loro, e perché tu possa raccontare e fissare nella memoria di tuo figlio e del figlio di tuo figlio come mi sono preso gioco degli Egiziani e i segni che ho compiuti in mezzo a loro: così saprete che io sono il Signore!».</w:t>
      </w:r>
    </w:p>
    <w:p w14:paraId="17CD6053"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Mosè e Aronne si recarono dal faraone e gli dissero: «Così dice il Signore, il Dio degli Ebrei: “Fino a quando rifiuterai di piegarti davanti a me? Lascia partire il mio popolo, perché mi possa servire. Se tu rifiuti di lasciar partire il mio popolo, ecco, da domani io manderò le cavallette sul tuo territorio. Esse copriranno la superficie della terra, così che non si possa più vedere il suolo: divoreranno il poco che è stato lasciato per voi dalla grandine e divoreranno ogni albero che rispunta per voi nella campagna. Riempiranno le tue case, le case di tutti i tuoi ministri e le case di tutti gli Egiziani, cosa che non videro i tuoi padri, né i padri dei tuoi padri, da quando furono su questo suolo fino ad oggi!”». Poi voltò le spalle e uscì dalla presenza del faraone.</w:t>
      </w:r>
    </w:p>
    <w:p w14:paraId="3CF50FFE"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I ministri del faraone gli dissero: «Fino a quando costui resterà tra noi come una trappola? Lascia partire questa gente, perché serva il Signore, suo Dio! Non ti accorgi ancora che l’Egitto va in rovina?». Mosè e Aronne furono richiamati presso il faraone, che disse loro: «Andate, servite il Signore, vostro Dio! Ma chi sono quelli che devono partire?». Mosè disse: «Partiremo noi insieme con i nostri giovani e i nostri vecchi, con i figli e le figlie, con le nostre greggi e i nostri armenti, perché per noi è una festa del Signore». Rispose: «Così sia il Signore con voi, com’è vero che io intendo lasciar partire voi e i vostri bambini! Badate però che voi avete cattive intenzioni. Così non va! Partite voi uomini e rendete culto al Signore, se davvero voi cercate questo!». E li cacciarono dalla presenza del faraone.</w:t>
      </w:r>
    </w:p>
    <w:p w14:paraId="207353D3"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Allora il Signore disse a Mosè: «Stendi la mano sulla terra d’Egitto per far venire le cavallette: assalgano la terra d’Egitto e divorino tutta l’erba della terra, tutto quello che la grandine ha risparmiato!». Mosè stese il suo bastone contro la terra d’Egitto e il Signore diresse su quella terra un vento d’oriente per tutto quel giorno e tutta la notte. Quando fu mattina, il vento d’oriente aveva portato le cavallette. Le cavallette salirono sopra tutta la terra d’Egitto e si posarono su tutto quanto il territorio d’Egitto. Fu cosa gravissima: tante non ve n’erano mai state prima, né </w:t>
      </w:r>
      <w:r w:rsidRPr="00C530D6">
        <w:rPr>
          <w:rFonts w:ascii="Arial" w:hAnsi="Arial" w:cs="Arial"/>
          <w:i/>
          <w:iCs/>
          <w:sz w:val="24"/>
          <w:szCs w:val="24"/>
        </w:rPr>
        <w:lastRenderedPageBreak/>
        <w:t>vi furono in seguito. Esse coprirono tutta la superficie della terra, così che la terra ne fu oscurata; divorarono ogni erba della terra e ogni frutto d’albero che la grandine aveva risparmiato: nulla di verde rimase sugli alberi e fra le erbe dei campi in tutta la terra d’Egitto.</w:t>
      </w:r>
    </w:p>
    <w:p w14:paraId="0363833F"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Il faraone allora convocò in fretta Mosè e Aronne e disse: «Ho peccato contro il Signore, vostro Dio, e contro di voi. Ma ora perdonate il mio peccato anche questa volta e pregate il Signore, vostro Dio, perché almeno allontani da me questa morte!».</w:t>
      </w:r>
    </w:p>
    <w:p w14:paraId="1BAEC734"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Egli si allontanò dal faraone e pregò il Signore. Il Signore cambiò la direzione del vento e lo fece soffiare dal mare con grande forza: esso portò via le cavallette e le abbatté nel Mar Rosso; non rimase neppure una cavalletta in tutta la terra d’Egitto. Ma il Signore rese ostinato il cuore del faraone, il quale non lasciò partire gli Israeliti (Es 10,1-20). </w:t>
      </w:r>
    </w:p>
    <w:p w14:paraId="1B1CDC07"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Dal Libro del Profeta Gioele:</w:t>
      </w:r>
    </w:p>
    <w:p w14:paraId="3D31AC9E"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Parola del Signore, rivolta a Gioele, figlio di Petuèl. Udite questo, anziani, porgete l’orecchio, voi tutti abitanti della regione. Accadde mai cosa simile ai giorni vostri o ai giorni dei vostri padri? Raccontatelo ai vostri figli, e i vostri figli ai loro figli, e i loro figli alla generazione seguente.</w:t>
      </w:r>
    </w:p>
    <w:p w14:paraId="35B80C74"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Quello che ha lasciato la cavalletta l’ha divorato la locusta; quello che ha lasciato la locusta l’ha divorato il bruco; quello che ha lasciato il bruco l’ha divorato il grillo.</w:t>
      </w:r>
    </w:p>
    <w:p w14:paraId="70C29CEC"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Svegliatevi, ubriachi, e piangete, voi tutti che bevete vino, urlate per il vino nuovo che vi è tolto di bocca. Poiché è venuta contro il mio paese una nazione potente e innumerevole, che ha denti di leone, mascelle di leonessa.</w:t>
      </w:r>
    </w:p>
    <w:p w14:paraId="750B0151"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Ha fatto delle mie viti una desolazione e tronconi delle piante di fico; ha tutto scortecciato e abbandonato, i loro rami appaiono bianchi. </w:t>
      </w:r>
    </w:p>
    <w:p w14:paraId="423E7CBB"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Laméntati come una vergine che si è cinta di sacco per il lutto e piange per lo sposo della sua giovinezza.</w:t>
      </w:r>
    </w:p>
    <w:p w14:paraId="7243F8F5"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Sono scomparse offerta e libagione dalla casa del Signore; fanno lutto i sacerdoti, ministri del Signore. Devastata è la campagna, è in lutto la terra, perché il grano è devastato, è venuto a mancare il vino nuovo, è esaurito l’olio. Restate confusi, contadini, alzate lamenti, vignaioli, per il grano e per l’orzo, perché il raccolto dei campi è perduto. La vite è diventata secca, il fico inaridito, il melograno, la palma, il melo, tutti gli alberi dei campi sono secchi, è venuta a mancare la gioia tra i figli dell’uomo (Gl 1.1-12). </w:t>
      </w:r>
    </w:p>
    <w:p w14:paraId="34B2C5D7"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Ecco cosa fanno molti discepoli di Gesù. Essi come locuste, come cavallette, come bruchi e come grilli stanno divorando ogni verità rivelata. Hanno reso la Sacra Scrittura una terra arida e desolata, un deserto senza neanche un’oasi do verde.</w:t>
      </w:r>
    </w:p>
    <w:p w14:paraId="495CA63E"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Ecco allora chi è il discepolo di Gesù: colui che deve ogni giorno far morire la sua carne nella morte di Cristo e far vivere l’uomo nuovo nel corpo risorto di Cristo </w:t>
      </w:r>
      <w:r w:rsidRPr="00C530D6">
        <w:rPr>
          <w:rFonts w:ascii="Arial" w:hAnsi="Arial" w:cs="Arial"/>
          <w:sz w:val="24"/>
          <w:szCs w:val="24"/>
        </w:rPr>
        <w:lastRenderedPageBreak/>
        <w:t xml:space="preserve">Gesù: </w:t>
      </w:r>
      <w:r w:rsidRPr="00C530D6">
        <w:rPr>
          <w:rFonts w:ascii="Arial" w:hAnsi="Arial" w:cs="Arial"/>
          <w:i/>
          <w:iCs/>
          <w:sz w:val="24"/>
          <w:szCs w:val="24"/>
        </w:rPr>
        <w:t xml:space="preserve">“Così dunque, fratelli, noi siamo debitori non verso la carne, per vivere secondo i desideri carnali, perché, se vivete secondo la carne, morirete”. </w:t>
      </w:r>
      <w:r w:rsidRPr="00C530D6">
        <w:rPr>
          <w:rFonts w:ascii="Arial" w:hAnsi="Arial" w:cs="Arial"/>
          <w:sz w:val="24"/>
          <w:szCs w:val="24"/>
        </w:rPr>
        <w:t xml:space="preserve">Noi, essendo stati liberati dal nostro corpo di carne perché esso è morto nella morte di Cristo, non abbiamo più alcun debito verso la carne. Alla carne siamo morti. Se siamo morti, non possiamo più vivere secondo i desideri carnali. </w:t>
      </w:r>
    </w:p>
    <w:p w14:paraId="026269E6"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Pur essendo divenuti nuove creature in Cristo, se viviamo secondo la carne, moriremo. Siamo nuove creature morte. Siamo creature nuove, ma senza alcun alito di Spirito Santo in noi. Ecco perché al cristiano è chiesto di ravvivare lo Spirito e di non spegnere lo Spirito. Senza il perenne alito dello Spirito che anima il cristiano e lo fa vivere, subito si ritorna nella carne e si inseguono i desideri della carne. </w:t>
      </w:r>
    </w:p>
    <w:p w14:paraId="14855A13"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Si vive da creature morte e ci si pensa vivi e anche siamo pensati vivi dagli altri. Ci si si crede ricchi e invece siamo poveri di Dio, di Cristo Gesù, dello Spirito Santo. Queste verità vengono rivelate una all’Angelo della Chiesa che è in Sardi e una all’angelo della Chiesa che è in Laodicea. </w:t>
      </w:r>
    </w:p>
    <w:p w14:paraId="5ADD4340"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A noi oggi chi rivela questa verità di morte e di falsa ricchezza spirituale? Dovrebbe rivelarcela l’Apostolo di Cristo Gesù e il suo Presbitero. Ogni membro del corpo di Cristo, con ogni saggezza e sapienza do Spirito Santo, è chiamato a rivelarla ad ogni altro discepolo. Ogni discepolo è chiesto a lascarsi illuminare. </w:t>
      </w:r>
    </w:p>
    <w:p w14:paraId="7569CF81"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Dal Libro dell’Apocalisse di San Giovanni Apostolo:</w:t>
      </w:r>
    </w:p>
    <w:p w14:paraId="774A7F39"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 (Ap 3,1-6). </w:t>
      </w:r>
    </w:p>
    <w:p w14:paraId="7FFF952E"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w:t>
      </w:r>
      <w:r w:rsidRPr="00C530D6">
        <w:rPr>
          <w:rFonts w:ascii="Arial" w:hAnsi="Arial" w:cs="Arial"/>
          <w:i/>
          <w:iCs/>
          <w:sz w:val="24"/>
          <w:szCs w:val="24"/>
        </w:rPr>
        <w:lastRenderedPageBreak/>
        <w:t xml:space="preserve">con me, sul mio trono, come anche io ho vinto e siedo con il Padre mio sul suo trono. Chi ha orecchi, ascolti ciò che lo Spirito dice alle Chiese”» (Ap 3,14-22). </w:t>
      </w:r>
    </w:p>
    <w:p w14:paraId="0B0B0013"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Urge pregare e chiedere al Signore che mandi un nuovo Giovanni perché dica a tutte le Chiese cosa dice lo Spirito di Dio ad esse. Senza questa preghiera ogni angelo e ogni pastore camminerà per la sua via di menzogna e di falsità. Chi cammina per una via di menzogna e di falsità, sappia che trasformerà la Chiesa di Dio, che è luce per tutte le genti, in menzogna e in tenebra per il mondo intero. </w:t>
      </w:r>
    </w:p>
    <w:p w14:paraId="400E7DD8"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Chi deve far morire le opere del corpo è il discepolo di Gesù. Come però l’uomo senza la sua anima è morto. Così dicasi della creatura nuova. Anche questa senza lo Spirito Santo che sempre la deve animare e vivificare, è nella morte. Se è nella morte nuovamente diviene schiava del peccato e delle opere di un corpo che è morto allo Spirito perché da questi non più vivificato. Ecco perché è obbligo del cristiano ravvivare e vivificare lo Spirito in modo che Questi mai si spenga in lui. Se si spegne lo Spirito, si spengono anche i frutti dello Spirito. La carne prende nuovamente vita e produce le sue opere di morte.</w:t>
      </w:r>
    </w:p>
    <w:p w14:paraId="06FE9001"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Queste Parole dell’Apostolo sono vera luce divina per noi: </w:t>
      </w:r>
      <w:r w:rsidRPr="00C530D6">
        <w:rPr>
          <w:rFonts w:ascii="Arial" w:hAnsi="Arial" w:cs="Arial"/>
          <w:i/>
          <w:iCs/>
          <w:sz w:val="24"/>
          <w:szCs w:val="24"/>
        </w:rPr>
        <w:t xml:space="preserve">“Se, invece, mediante lo Spirito fate morire le opere del corpo, vivrete. Infatti tutti quelli che sono guidati dallo Spirito di Dio, questi sono figli di Dio”. </w:t>
      </w:r>
      <w:r w:rsidRPr="00C530D6">
        <w:rPr>
          <w:rFonts w:ascii="Arial" w:hAnsi="Arial" w:cs="Arial"/>
          <w:sz w:val="24"/>
          <w:szCs w:val="24"/>
        </w:rPr>
        <w:t xml:space="preserve">Le opere del corpo schiavo del peccato e della morte è il cristiano che deve farle morire in lui. Lui però le potrà far morire solo mediante lo Spirito che abita in lui e solo mediante lui che abita nello Spirito. </w:t>
      </w:r>
    </w:p>
    <w:p w14:paraId="6EE7233E"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È verità. Noi liturgicamente invochiamo lo Spirito che è fuori di noi. Ci dimentichiamo che è lo Spirito che è dentro di noi che deve invocare lo Spirito che è fuori di noi. Se lo Spirito in noi è morto anche la preghiera è preghiera di una persona che è morta allo Spirito. La nostra invocazione è vana e inefficace. </w:t>
      </w:r>
    </w:p>
    <w:p w14:paraId="343FFA29"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Questo vale anche per l’Eucaristia. È Cristo Gesù che è dentro di noi che si deve nutrire di Cristo Gesù che è fuori di noi ed è nel Sacramento dell’altare. Perché il Cristo che è dentro di noi si deve nutrire del Cristo che è fuori di noi? Per vivificare, rafforzare, dare più energia e più forza non solo al Cristo che è dentro di noi, ma anche al Padre e allo Spirito Santo che sono dentro di noi. Alla Vergine Maria che è dentro di noi. Anche la Vergine che è dentro di noi deve pregare la Vergine Maria che è fuori di noi per dare più vita e più forza alla Vergine Maria che è dentro di noi. </w:t>
      </w:r>
    </w:p>
    <w:p w14:paraId="156CBB75"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Se Cristo Gesù non è dentro di noi, è opera vana e spesso anche sacrilega ricevere l’Eucaristia. Se lo Spirito Santo, il Padre dei cieli, la Vergine Maria non sono dentro di noi e non siano Essi a pregare il Padre, lo Spirito, la Vergine Maria che è fuori di noi, vana e inefficace è la nostra preghiera. </w:t>
      </w:r>
    </w:p>
    <w:p w14:paraId="076032B3"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Va detto anche che la nostra preghiera è vera ed efficace nella misura in cui il Padre dei cieli, Cristo Gesù, lo Spirito Santo, la Vergine Maria, crescono in noi. </w:t>
      </w:r>
    </w:p>
    <w:p w14:paraId="1085C38A"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lastRenderedPageBreak/>
        <w:t xml:space="preserve">Se essi crescono poco in noi, poca è la forza, la verità, l’efficacia della loro preghiera. Se crescono molto, molta è la forza, la verità, l’efficacia della loro preghiera. </w:t>
      </w:r>
    </w:p>
    <w:p w14:paraId="76AB35AF"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Se un albero è piccolo, produrrà pochi frutti. Se un albero è grande. produrrà molti frutti. Se un albero è maestoso da esso i frutti che si raccolgono moltissimi. </w:t>
      </w:r>
    </w:p>
    <w:p w14:paraId="21376F64"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Come il Padre, Cristo Gesù, lo Spirito Santo, la Vergine Maria divengo in noi Alberi Maestosi? Divenendo maestosa la nostra obbedienza, maestosa la nostra carità, maestoso il nostro amore, maestosa la nostra misericordia, maestosa la nostra pazienza, maestosa la nostra accoglienza dei fratelli nel nostro cuore, maestosa la nostra elemosina sia spirituale che materiale, maestosa la nostra sete di Dio, maestosa la nostra speranza, maestosa la nostra crescita in vita tutta evangelica. </w:t>
      </w:r>
    </w:p>
    <w:p w14:paraId="66B909B2"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Ecco la regola della crescita data a noi, discepoli di Gesù, dallo Spirito Santo nella Seconda lettera dell’Apostolo Pietro:</w:t>
      </w:r>
    </w:p>
    <w:p w14:paraId="63B5DE9C" w14:textId="77777777" w:rsidR="00C530D6" w:rsidRPr="00C530D6" w:rsidRDefault="00C530D6" w:rsidP="00C530D6">
      <w:pPr>
        <w:spacing w:after="120"/>
        <w:jc w:val="both"/>
        <w:rPr>
          <w:rFonts w:ascii="Arial" w:hAnsi="Arial" w:cs="Arial"/>
          <w:sz w:val="24"/>
          <w:szCs w:val="24"/>
        </w:rPr>
      </w:pPr>
      <w:r w:rsidRPr="00C530D6">
        <w:rPr>
          <w:rFonts w:ascii="Arial" w:hAnsi="Arial" w:cs="Arial"/>
          <w:i/>
          <w:iCs/>
          <w:sz w:val="24"/>
          <w:szCs w:val="24"/>
        </w:rPr>
        <w:t xml:space="preserve">La sua potenza divina ci ha donato tutto quello che è necessario per una vita vissuta santamente, grazie alla conoscenza di colui che ci ha chiamati con la sua potenza e gloria. Con questo egli ci ha donato i beni grandissimi e preziosi a noi promessi, affinché per loro mezzo diventiate partecipi della natura divina, sfuggendo alla corruzione, che è nel mondo a causa della concupiscenza. Per questo mettete ogni impegno per aggiungere alla vostra fede la virtù, alla virtù la conoscenza, alla conoscenza la temperanza, alla temperanza la pazienza, alla pazienza la pietà, alla pietà l’amore fraterno, all’amore fraterno la carità. Questi doni, presenti in voi e fatti crescere, non vi lasceranno inoperosi e senza frutto per la conoscenza del Signore nostro Gesù Cristo. Chi invece non li possiede è cieco, incapace di vedere e di ricordare che è stato purificato dai suoi antichi peccati. Quindi, fratelli, cercate di rendere sempre più salda la vostra chiamata e la scelta che Dio ha fatto di voi. Se farete questo non cadrete mai. Così infatti vi sarà ampiamente aperto l’ingresso nel regno eterno del Signore nostro e salvatore Gesù Cristo (2Pt 1,3-11). </w:t>
      </w:r>
    </w:p>
    <w:p w14:paraId="5329E48E"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Ecco allora la verità delle Parole dell’Apostolo Paolo: </w:t>
      </w:r>
      <w:r w:rsidRPr="00C530D6">
        <w:rPr>
          <w:rFonts w:ascii="Arial" w:hAnsi="Arial" w:cs="Arial"/>
          <w:i/>
          <w:iCs/>
          <w:sz w:val="24"/>
          <w:szCs w:val="24"/>
        </w:rPr>
        <w:t xml:space="preserve">“Tutti quelli che sono guidati dallo Spirito di Dio, questi sono figli di Dio”. </w:t>
      </w:r>
      <w:r w:rsidRPr="00C530D6">
        <w:rPr>
          <w:rFonts w:ascii="Arial" w:hAnsi="Arial" w:cs="Arial"/>
          <w:sz w:val="24"/>
          <w:szCs w:val="24"/>
        </w:rPr>
        <w:t>Quale Spirito di Dio ci deve guidare per essere noi figli di Dio? Lo Spirito Santo che abita in noi. Lo Spirito Santo nel quale noi abitiamo e che ogni giorno siamo chiamati a ravvivare perché non si spenga in noi. Se Lui si spegne, non può più guidarci. Siamo guidati e mossi dalle passioni vergognose e da ogni concupiscenza.</w:t>
      </w:r>
    </w:p>
    <w:p w14:paraId="09320C48" w14:textId="77777777" w:rsidR="00C530D6" w:rsidRPr="00C530D6" w:rsidRDefault="00C530D6" w:rsidP="00C530D6">
      <w:pPr>
        <w:spacing w:after="120"/>
        <w:jc w:val="both"/>
        <w:rPr>
          <w:rFonts w:ascii="Arial" w:hAnsi="Arial" w:cs="Arial"/>
          <w:sz w:val="24"/>
          <w:szCs w:val="24"/>
        </w:rPr>
      </w:pPr>
    </w:p>
    <w:p w14:paraId="600DE0D3" w14:textId="77777777" w:rsidR="00C530D6" w:rsidRPr="00C530D6" w:rsidRDefault="00C530D6" w:rsidP="00C530D6">
      <w:pPr>
        <w:spacing w:after="120"/>
        <w:jc w:val="both"/>
        <w:rPr>
          <w:rFonts w:ascii="Arial" w:hAnsi="Arial" w:cs="Arial"/>
          <w:b/>
          <w:bCs/>
          <w:sz w:val="24"/>
          <w:szCs w:val="24"/>
        </w:rPr>
      </w:pPr>
      <w:r w:rsidRPr="00C530D6">
        <w:rPr>
          <w:rFonts w:ascii="Arial" w:hAnsi="Arial" w:cs="Arial"/>
          <w:b/>
          <w:bCs/>
          <w:sz w:val="24"/>
          <w:szCs w:val="24"/>
        </w:rPr>
        <w:t>E voi non avete ricevuto uno spirito da schiavi per ricadere nella paura, ma avete ricevuto lo Spirito che rende figli adottivi, per mezzo del quale gridiamo: «Abbà! Padre!». Lo Spirito stesso, insieme al nostro spirito, attesta che siamo figli di Dio. E se siamo figli, siamo anche eredi: eredi di Dio, coeredi di Cristo, se davvero prendiamo parte alle sue sofferenze per partecipare anche alla sua gloria (Rm 8,9-17).</w:t>
      </w:r>
    </w:p>
    <w:p w14:paraId="0F76E11D"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lastRenderedPageBreak/>
        <w:t xml:space="preserve">L’Apostolo vuole che nei discepoli di Gesù la conoscenza dello Spirito sia perfetta. </w:t>
      </w:r>
    </w:p>
    <w:p w14:paraId="5EA6BC92"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Ecco ora cosa aggiunge: </w:t>
      </w:r>
      <w:r w:rsidRPr="00C530D6">
        <w:rPr>
          <w:rFonts w:ascii="Arial" w:hAnsi="Arial" w:cs="Arial"/>
          <w:i/>
          <w:iCs/>
          <w:sz w:val="24"/>
          <w:szCs w:val="24"/>
        </w:rPr>
        <w:t xml:space="preserve">“E voi non avete ricevuto uno spirito da schiavi per ricadere nella paura”. </w:t>
      </w:r>
      <w:r w:rsidRPr="00C530D6">
        <w:rPr>
          <w:rFonts w:ascii="Arial" w:hAnsi="Arial" w:cs="Arial"/>
          <w:sz w:val="24"/>
          <w:szCs w:val="24"/>
        </w:rPr>
        <w:t xml:space="preserve">Cosa ci vuole rivelare l’Apostolo Paolo con queste parole? </w:t>
      </w:r>
    </w:p>
    <w:p w14:paraId="3D9D1F3B"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Lo schiavo è colui che è a servizio, spesse volte, di un duro padrone. Quando si è schiavi del peccato, il nostro duro padrone è la concupiscenza, la superbia, il vizio, la morte e anche Satana. Di questo duro padrone si deve avere paura. Esso non vuole il nostro bene, ma solo il nostro male. </w:t>
      </w:r>
    </w:p>
    <w:p w14:paraId="4FC3ED61"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Si schiavi non liberi, nelle tenebre e non nella luce, nel male e non nel bene, nella disobbedienza e non nell’obbedienza. Siamo esposti alla dannazione eterna e non camminiamo invece verso la vita eterna ne cieli beati. Questo spirito di paura certo non viene da Dio. Non è questo lo Spirito di Dio.</w:t>
      </w:r>
    </w:p>
    <w:p w14:paraId="2A767F00"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sz w:val="24"/>
          <w:szCs w:val="24"/>
        </w:rPr>
        <w:t xml:space="preserve">Invece lo Spirito che viene da Dio e lo Spirito che ci rende figli di Dio. Ci fa veri figli di Dio e ci rende liberi da ogni paura e anche da ogni timore. Con questo Spirito e in questo Spirito, per questo Spirito, Dio è veramente è nostro Padre e noi siamo veramente suoi figli adotti: </w:t>
      </w:r>
      <w:r w:rsidRPr="00C530D6">
        <w:rPr>
          <w:rFonts w:ascii="Arial" w:hAnsi="Arial" w:cs="Arial"/>
          <w:i/>
          <w:iCs/>
          <w:sz w:val="24"/>
          <w:szCs w:val="24"/>
        </w:rPr>
        <w:t xml:space="preserve">“Ma avete ricevuto lo Spirito che rende figli adottivi, per mezzo del quale gridiamo: «Abbà! Padre!». </w:t>
      </w:r>
    </w:p>
    <w:p w14:paraId="1EF2F7E5"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Con il termine “Abbà” si entra in una profonda intimità con il nostro Dio. “Abbà” è nome che esprime tenerezza, confidenza, familiarità, quasi possesso del cuore del Padre. “Abbà” è nome che manifesta non lontananza, non distanza, non distacco, non estraneità. Per comprende il termine “Abbà” può venirci in aiuto il profeta Osea:</w:t>
      </w:r>
    </w:p>
    <w:p w14:paraId="6A1CDE50"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Quando Israele era fanciullo, io l’ho amato e dall’Egitto ho chiamato mio figlio. Ma più li chiamavo, più si allontanavano da me; immolavano vittime ai Baal, agli idoli bruciavano incensi.</w:t>
      </w:r>
    </w:p>
    <w:p w14:paraId="70897FE5"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A Èfraim io insegnavo a camminare tenendolo per mano, ma essi non compresero che avevo cura di loro. Io li traevo con legami di bontà, con vincoli d’amore, ero per loro come chi solleva un bimbo alla sua guancia, mi chinavo su di lui per dargli da mangiare.</w:t>
      </w:r>
    </w:p>
    <w:p w14:paraId="65FC766A"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Non ritornerà al paese d’Egitto, ma Assur sarà il suo re, perché non hanno voluto convertirsi. La spada farà strage nelle loro città, spaccherà la spranga di difesa, l’annienterà al di là dei loro progetti. </w:t>
      </w:r>
    </w:p>
    <w:p w14:paraId="2157B506"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Il mio popolo è duro a convertirsi: chiamato a guardare in alto, nessuno sa sollevare lo sguardo. </w:t>
      </w:r>
    </w:p>
    <w:p w14:paraId="3CC86BF7"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Come potrei abbandonarti, Èfraim, come consegnarti ad altri, Israele? Come potrei trattarti al pari di Adma, ridurti allo stato di Seboìm? Il mio cuore si commuove dentro di me, il mio intimo freme di compassione.</w:t>
      </w:r>
    </w:p>
    <w:p w14:paraId="6FE2B2D4"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Non darò sfogo all’ardore della mia ira, non tornerò a distruggere Èfraim, perché sono Dio e non uomo; sono il Santo in mezzo a te e non verrò da te nella mia ira. Seguiranno il Signore ed egli ruggirà come un leone: quando ruggirà, </w:t>
      </w:r>
      <w:r w:rsidRPr="00C530D6">
        <w:rPr>
          <w:rFonts w:ascii="Arial" w:hAnsi="Arial" w:cs="Arial"/>
          <w:i/>
          <w:iCs/>
          <w:sz w:val="24"/>
          <w:szCs w:val="24"/>
        </w:rPr>
        <w:lastRenderedPageBreak/>
        <w:t xml:space="preserve">accorreranno i suoi figli dall’occidente, accorreranno come uccelli dall’Egitto, come colombe dall’Assiria e li farò abitare nelle loro case. Oracolo del Signore (Os 11,1-11). </w:t>
      </w:r>
    </w:p>
    <w:p w14:paraId="66F34F85"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Sulla figliolanza adottiva e sull’eredità, o coeredità con Cristo Gesù, il Figlio Unigenito del Padre che si è fatto carne per operare la nostra redenzione eterna, ecco cosa ci rivela l’Apostolo Paolo nella sua Lettera ai Galati.</w:t>
      </w:r>
    </w:p>
    <w:p w14:paraId="1F3E9FB9"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Dico ancora: per tutto il tempo che l’erede è fanciullo, non è per nulla differente da uno schiavo, benché sia padrone di tutto, ma dipende da tutori e amministratori fino al termine prestabilito dal padre. Così anche noi, quando eravamo fanciulli, eravamo schiavi degli elementi del mondo. Ma quando venne la pienezza del tempo, Dio mandò il suo Figlio, nato da donna, nato sotto la Legge, per riscattare quelli che erano sotto la Legge, perché ricevessimo l’adozione a figli. E che voi siete figli lo prova il fatto che Dio mandò nei nostri cuori lo Spirito del suo Figlio, il quale grida: «Abbà! Padre!». Quindi non sei più schiavo, ma figlio e, se figlio, sei anche erede per grazia di Dio (Gal 4,1-7).</w:t>
      </w:r>
    </w:p>
    <w:p w14:paraId="40824018"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Sull’opera dello Spirito Santo in ordine alla nostra salvezza ecco cosa troviamo in tutte le Lettere dell’Apostolo Paolo:</w:t>
      </w:r>
    </w:p>
    <w:p w14:paraId="5FE1A1EC"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Costituito Figlio di Dio con potenza secondo lo Spirito di santificazione mediante la risurrezione dai morti, Gesù Cristo, nostro Signore (Rm 1, 4). La speranza poi non delude, perché l'amore di Dio è stato riversato nei nostri cuori per mezzo dello Spirito Santo che ci è stato dato (Rm 5, 5). Ora però siamo stati liberati dalla legge, essendo morti a ciò che ci teneva prigionieri, per servire nel regime nuovo dello Spirito e non nel regime vecchio della lettera (Rm 7, 6). Poiché la legge dello Spirito che dà vita in Cristo Gesù ti ha liberato dalla legge del peccato e della morte (Rm 8, 2). Ma i desideri della carne portano alla morte, mentre i desideri dello Spirito portano alla vita e alla pace (Rm 8, 6). Voi però non siete sotto il dominio della carne, ma dello Spirito, dal momento che lo Spirito di Dio abita in voi. Se qualcuno non ha lo Spirito di Cristo, non gli appartiene (Rm 8, 9). E se lo Spirito di colui che ha risuscitato Gesù dai morti abita in voi, colui che ha risuscitato Cristo dai morti darà la vita anche ai vostri corpi mortali per mezzo del suo Spirito che abita in vo (Rm 8, 11). poiché se vivete secondo la carne, voi morirete; se invece con l'aiuto dello Spirito voi fate morire le opere del corpo, vivrete (Rm 8, 13). </w:t>
      </w:r>
    </w:p>
    <w:p w14:paraId="6E0DC654"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Infatti tutti quelli infatti che sono guidati dallo Spirito di Dio, costoro sono figli di Dio (Rm 8, 14). E voi non avete ricevuto uno Spirito da schiavi per ricadere nella paura, ma avete ricevuto uno Spirito da figli adottivi per mezzo del quale gridiamo: "Abbà, Padre!" (Rm 8, 15). Lo Spirito stesso attesta al nostro Spirito che siamo figli di Dio (Rm 8, 16). Allo stesso modo anche lo Spirito viene in aiuto alla nostra debolezza, perché nemmeno sappiamo che cosa sia conveniente domandare, ma lo Spirito stesso intercede con insistenza per noi, con gemiti inesprimibili (Rm 8, 26). Dico la verità in Cristo, non mentisco, e la mia coscienza me ne dà testimonianza nello Spirito Santo (Rm 9, 1). Il regno di Dio infatti non è </w:t>
      </w:r>
      <w:r w:rsidRPr="00C530D6">
        <w:rPr>
          <w:rFonts w:ascii="Arial" w:hAnsi="Arial" w:cs="Arial"/>
          <w:i/>
          <w:iCs/>
          <w:sz w:val="24"/>
          <w:szCs w:val="24"/>
        </w:rPr>
        <w:lastRenderedPageBreak/>
        <w:t xml:space="preserve">questione di cibo o di bevanda, ma è giustizia, pace e gioia nello Spirito Santo (Rm 14, 17). </w:t>
      </w:r>
    </w:p>
    <w:p w14:paraId="217E7E6D"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Il Dio della speranza vi riempia di ogni gioia e pace nella fede, perché abbondiate nella speranza per la virtù dello Spirito Santo (Rm 15, 13). Di essere un ministro di Gesù Cristo tra i pagani, esercitando l'ufficio sacro del vangelo di Dio perché i pagani divengano una oblazione gradita, santificata dallo Spirito Santo (Rm 15, 16). E la mia parola e il mio messaggio non si basarono su discorsi persuasivi di sapienza, ma sulla manifestazione dello Spirito e della sua potenza (1Cor 2, 4). Ma a noi Dio le ha rivelate per mezzo dello Spirito; lo Spirito infatti scruta ogni cosa, anche le profondità di Dio (1Cor 2, 10). Chi conosce i segreti dell'uomo se non lo spirito dell'uomo che è in lui? Così anche i segreti di Dio nessuno li ha mai potuti conoscere se non lo Spirito di Dio (1Cor 2, 11). Ora, noi non abbiamo ricevuto lo spirito del mondo, ma lo Spirito di Dio per conoscere tutto ciò che Dio ci ha donato (1Cor 2, 12). </w:t>
      </w:r>
    </w:p>
    <w:p w14:paraId="0CC4E375"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L'uomo naturale però non comprende le cose dello Spirito di Dio; esse sono follia per lui, e non è capace di intenderle, perché se ne può giudicare solo per mezzo dello Spirito (1Cor 2, 14). Non sapete che siete tempio di Dio e che lo Spirito di Dio abita in voi? (1Cor 3, 16). E tali eravate alcuni di voi; ma siete stati lavati, siete stati santificati, siete stati giustificati nel nome del Signore Gesù Cristo e nello Spirito del nostro Dio! (1Cor 6, 11). O non sapete che il vostro corpo è tempio dello Spirito Santo che è in voi e che avete da Dio, e che non appartenete a voi stessi? (1Cor 6, 19). Ma se rimane così, a mio parere è meglio; credo infatti di avere anch'io lo Spirito di Dio (1Cor 7, 40). Ebbene, io vi dichiaro: come nessuno che parli sotto l'azione dello Spirito di Dio può dire "Gesù è anàtema", così nessuno può dire "Gesù è Signore" se non sotto l'azione dello Spirito Santo (1Cor 12, 3). </w:t>
      </w:r>
    </w:p>
    <w:p w14:paraId="7856BA65"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E a ciascuno è data una manifestazione particolare dello Spirito per l'utilità comune (1Cor 12, 7). A uno viene concesso dallo Spirito il linguaggio della sapienza; a un altro invece, per mezzo dello stesso Spirito, il linguaggio di scienza (1Cor 12, 8). Ma tutte queste cose è l'unico e il medesimo Spirito che le opera, distribuendole a ciascuno come vuole (1Cor 12, 11). E in realtà noi tutti siamo stati battezzati in un solo Spirito per formare un solo corpo, Giudei o Greci, schiavi o liberi; e tutti ci siamo abbeverati a un solo Spirito (1Cor 12, 13). Ci ha impresso il sigillo e ci ha dato la caparra dello Spirito Santo nei nostri cuori (2Cor 1, 22). E' noto infatti che voi siete una lettera di Cristo composta da noi, scritta non con inchiostro, ma con lo Spirito del Dio vivente, non su tavole di pietra, ma sulle tavole di carne dei vostri cuori (2Cor 3, 3). Che ci ha resi ministri adatti di una Nuova Alleanza, non della lettera ma dello Spirito; perché la lettera uccide, lo Spirito dà vita (2Cor 3, 6). Il Signore è lo Spirito e dove c'è lo Spirito del Signore c'è libertà (2Cor 3, 17). E noi tutti, a viso scoperto, riflettendo come in uno specchio la gloria del Signore, veniamo trasformati in quella medesima immagine, di gloria in gloria, secondo l'azione dello Spirito del Signore (2Cor 3, 18). </w:t>
      </w:r>
    </w:p>
    <w:p w14:paraId="3239AC0E"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lastRenderedPageBreak/>
        <w:t xml:space="preserve">La grazia del Signore Gesù Cristo, l'amore di Dio e la comunione dello Spirito Santo siano con tutti voi (2Cor 13, 13). Questo solo io vorrei sapere da voi: è per le opere della legge che avete ricevuto lo Spirito o per aver creduto alla predicazione? (Gal 3, 2). Colui che dunque vi concede lo Spirito e opera portenti in mezzo a voi, lo fa grazie alle opere della legge o perché avete creduto alla predicazione? (Gal 3, 5). Perché in Cristo Gesù la benedizione di Abramo passasse alle genti e noi ricevessimo la promessa dello Spirito mediante la fede (Gal 3, 14). E che voi siete figli ne è prova il fatto che Dio ha mandato nei nostri cuori lo Spirito del suo Figlio che grida: Abbà, Padre! (Gal 4, 6). Vi dico dunque: camminate secondo lo Spirito e non sarete portati a soddisfare i desideri della carne (Gal 5, 16). </w:t>
      </w:r>
    </w:p>
    <w:p w14:paraId="698A5632"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La carne infatti ha desideri contrari allo Spirito e lo Spirito ha desideri contrari alla carne; queste cose si oppongono a vicenda, sicché voi non fate quello che vorreste (Gal 5, 17). Il frutto dello Spirito invece è amore, gioia, pace, pazienza, benevolenza, bontà, fedeltà, mitezza, dominio di sé (Gal 5, 22). Fratelli, qualora uno venga sorpreso in qualche colpa, voi che avete lo Spirito correggetelo con dolcezza. E vigila su te stesso, per non cadere anche tu in tentazione (Gal 6, 1). Chi semina nella sua carne, dalla carne raccoglierà corruzione; chi semina nello Spirito, dallo Spirito raccoglierà vita eterna (Gal 6, 8). In lui anche voi, dopo aver ascoltato la parola della verità, il vangelo della vostra salvezza e avere in esso creduto, avete ricevuto il suggello dello Spirito Santo che era stato promesso (Ef 1, 13) </w:t>
      </w:r>
    </w:p>
    <w:p w14:paraId="7B19B672"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Perché il Dio del Signore nostro Gesù Cristo, il Padre della gloria, vi dia uno Spirito di sapienza e di rivelazione per una più profonda conoscenza di lui (Ef 1, 17). Perché vi conceda, secondo la ricchezza della sua gloria, di essere potentemente rafforzati dal suo Spirito nell'uomo interiore (Ef 3, 16). E non vogliate rattristare lo Spirito Santo di Dio, col quale foste segnati per il giorno della redenzione (Ef 4, 30). So infatti che tutto questo servirà alla mia salvezza, grazie alla vostra preghiera e all'aiuto dello Spirito di Gesù Cristo (Fil 1, 19). Soltanto però comportatevi da cittadini degni del vangelo, perché nel caso che io venga e vi veda o che di lontano senta parlare di voi, sappia che state saldi in un solo Spirito e che combattete unanimi per la fede del Vangelo (Fil 1, 27). Siamo infatti noi i veri circoncisi, noi che rendiamo il culto mossi dallo Spirito di Dio e ci gloriamo in Cristo Gesù, senza avere fiducia nella carne (Fil 3, 3). Il nostro vangelo, infatti, non si è diffuso fra voi soltanto per mezzo della parola, ma anche con potenza e con Spirito Santo e con profonda convinzione, e ben sapete come ci siamo comportati in mezzo a voi per il vostro bene (1Ts 1, 5). </w:t>
      </w:r>
    </w:p>
    <w:p w14:paraId="24791E0A"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E voi siete diventati imitatori nostri e del Signore, avendo accolto la parola con la gioia dello Spirito Santo anche in mezzo a grande tribolazione (1Ts 1, 6). Noi però dobbiamo rendere sempre grazie a Dio per voi, fratelli amati dal Signore, perché Dio vi ha scelti come primizia per la salvezza, attraverso l'opera santificatrice dello Spirito e la fede nella verità (2Ts 2, 13). Lo Spirito dichiara apertamente che negli ultimi tempi alcuni si allontaneranno dalla fede, dando retta a spiriti </w:t>
      </w:r>
      <w:r w:rsidRPr="00C530D6">
        <w:rPr>
          <w:rFonts w:ascii="Arial" w:hAnsi="Arial" w:cs="Arial"/>
          <w:i/>
          <w:iCs/>
          <w:sz w:val="24"/>
          <w:szCs w:val="24"/>
        </w:rPr>
        <w:lastRenderedPageBreak/>
        <w:t xml:space="preserve">menzogneri e a dottrine diaboliche (1Tm 4, 1). Dio infatti non ci ha dato uno Spirito di timidezza, ma di forza, di amore e di saggezza (2Tm 1, 7). Custodisci il buon deposito con l'aiuto dello Spirito santo che abita in noi (2Tm 1, 14). Egli ci ha salvati non in virtù di opere di giustizia da noi compiute, ma per sua misericordia mediante un lavacro di rigenerazione e di rinnovamento nello Spirito Santo (Tt 3, 5). </w:t>
      </w:r>
    </w:p>
    <w:p w14:paraId="55822B64"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Nell’opera della redenzione tutto si compie per opera dello Spirito Santo. Lo Spirito Santo che è frutto e dono di Cristo che sgorga dal suo corpo trafitto sulla croce, è anche dono del suo corpo trafitto negli Apostoli, nei Presbiteri, nei Diaconi, nei Cresimati, nei Battezzati. Ogni membro del corpo di Cristo deve lasciarsi trafiggere per amore di Dio Padre, con una obbedienza simile a quella di Cristo Gesù, sempre governato, mosso, condotto, ispirato dalla Spirito Santo. </w:t>
      </w:r>
    </w:p>
    <w:p w14:paraId="7DC77949"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Aggiungendo ogni membro del corpo di Cristo la sua obbedienza per amore del Padre, per questa obbedienza il Padre aggiunge nuovi membri al corpo di Cristo e santifica quanti già sono membri di questo corpo, chiamato alla più alta santità, che è la Chiesa. Senza la nostra obbedienza alla Parola e l’obbedienza alla verità della grazia e alla verità del nostro particolare ministero, nessuna salvezza e nessuna santificazione si compie per noi. </w:t>
      </w:r>
    </w:p>
    <w:p w14:paraId="6884DD2E"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Questa regola di redenzione, di salvezza, di santificazione va scritta nel cuore di ogni discepolo di Gesù. Ecco perché noi stiamo sempre dicendo che il battezzato deve obbedire alla sua verità di battezzato, il cresimato alla sua verità di cresimato. Il diacono alla sua verità di diacono, il presbitero alla sua verità d presbitero, il vescovo alla sua verità di vescovo, il papa alla sua verità di papa. Se anche un solo membro del corpo di Cristo è omissivo o disobbediente alla sua verità, tutto il corpo di Cristo è nella sofferenza, nella fragilità, nella debolezza, nell’inefficienza.</w:t>
      </w:r>
    </w:p>
    <w:p w14:paraId="4C260AB2"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L’obbedienza allo Spirito – carisma, sacramento, vocazione, missione, particolare ministero, rimanendo sempre nell’obbedienza al Vangelo, anche questa obbedienza sempre governata dallo Spirito Santo – è la sola via perché la redenzione operata da Cristo Gesù diventi redenzione di ogni uomo. </w:t>
      </w:r>
    </w:p>
    <w:p w14:paraId="6A753876"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Ecco perché l’Apostolo Paolo con insistenza vuole che noi riconosciamo chi siamo dinanzi a Dio: </w:t>
      </w:r>
      <w:r w:rsidRPr="00C530D6">
        <w:rPr>
          <w:rFonts w:ascii="Arial" w:hAnsi="Arial" w:cs="Arial"/>
          <w:i/>
          <w:iCs/>
          <w:sz w:val="24"/>
          <w:szCs w:val="24"/>
        </w:rPr>
        <w:t xml:space="preserve">“Lo Spirito stesso, insieme al nostro spirito, attesta che siamo figli di Dio”. </w:t>
      </w:r>
      <w:r w:rsidRPr="00C530D6">
        <w:rPr>
          <w:rFonts w:ascii="Arial" w:hAnsi="Arial" w:cs="Arial"/>
          <w:sz w:val="24"/>
          <w:szCs w:val="24"/>
        </w:rPr>
        <w:t xml:space="preserve">Lo Spirito Santo che governa il nostro spirito e lo muove, conducendolo a tutta la verità, attesta che noi siamo figli di Dio. </w:t>
      </w:r>
    </w:p>
    <w:p w14:paraId="2E03F2FD"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Ora chi è il figlio di Dio secondo il cuore del Padre? È il figlio che il Padre ha già dato nel suo Figlio Unigenito per la salvezza di ogni uomo. È questa la vocazione e la missione di ogni figlio di Dio: lasciarsi dare dal Padre nel suo Figlio Unigenito per la vita del mondo. Ogni figlio di Dio deve lasciarsi fare dono dal Padre per la redenzione delle sue creature, non fuori di Cristo, ma in Cristo. </w:t>
      </w:r>
    </w:p>
    <w:p w14:paraId="688DB1DE"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Il primo figli di Dio è l’Apostolo del Signore. Lui è costituito in Cristo, con Cristo, per Cristo, sempre per opera dello Spirito Santo, il Testimone fedele di Cristo. Il suo pensiero deve essere il Pensiero di Cristo, la sua volontà la Volontà di Cristo, </w:t>
      </w:r>
      <w:r w:rsidRPr="00C530D6">
        <w:rPr>
          <w:rFonts w:ascii="Arial" w:hAnsi="Arial" w:cs="Arial"/>
          <w:sz w:val="24"/>
          <w:szCs w:val="24"/>
        </w:rPr>
        <w:lastRenderedPageBreak/>
        <w:t>il suo cuore il Cuore di Cristo, la sua parola la Parola di Cristo, le sue mani le Mani di Cristo, i suoi piedi i Piedi di Cristo, i suoi sentimenti i Sentimenti di Cristo, la sua missione la Missione di Cristo.</w:t>
      </w:r>
    </w:p>
    <w:p w14:paraId="1EED8950"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In comunione gerarchica con gli Apostoli la stessa verità va predicata per ogni presbitero. In comunione gerarchica con Apostoli e Presbiteri questa verità va predicata per ogni altro membro del corpo di Cristo. </w:t>
      </w:r>
    </w:p>
    <w:p w14:paraId="19B9789D"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Dove risiede allora la differenza tra un membro e l’altro membro? La differenza è nel dono dello Spirito, nel sacramento ricevuto, nel carisma, nella vocazione personale, nella missione particolare, nella volontà di Dio manifestata a singolarmente manifesta a ogni membro, nel particolare ministero a lui conferito. </w:t>
      </w:r>
    </w:p>
    <w:p w14:paraId="7B54DB80"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Nel corpo di Cristo di vive di comunione non di uguaglianza. La comunione è fatta dalla personale ricchezza di ogni membro. L’uguaglianza dalla cancellazione della ricchezza di ogni particolarità conferita in Cristo, dal Padre, per opera del suo Santo Spirito. Il papa entra nella comunione da papa, il vescovo da vescovo, il presbitero da presbitero e così ogni altro membro del corpo di Cristo. </w:t>
      </w:r>
    </w:p>
    <w:p w14:paraId="0175ADBF"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Nella comunione ognuno ha il suo peso e questo peso va rispettato. Siamo tutti figli di Dio, ma c’è il figlio di Dio papa, il figlio di Dio vescovo, il figlio di Dio presbitero, il figlio portatore di un dono particolare dello Spirito Santo. </w:t>
      </w:r>
    </w:p>
    <w:p w14:paraId="1A972FC3"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Oggi il vento infuocato di Satana sta spirando con forza di tempesta, anzi di uragano, per ridurre in cenere ogni diversità, ogni specificità, ogni singolarità. Oggi Satana vuole creare nella Chiesa l’uguaglianza che è propria della riduzione del corpo di Cristo in cenere. In essa ogni granello è uguale all’altro granello.</w:t>
      </w:r>
    </w:p>
    <w:p w14:paraId="3510083C"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Sulla figliolanza ecco cosa troviamo nelle Lette dell’Apostolo Paolo:</w:t>
      </w:r>
    </w:p>
    <w:p w14:paraId="4318B436"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Infatti tutti quelli infatti che sono guidati dallo Spirito di Dio, costoro sono figli di Dio (Rm 8, 14). E voi non avete ricevuto uno spirito da schiavi per ricadere nella paura, ma avete ricevuto uno spirito da figli adottivi per mezzo del quale gridiamo: "Abbà, Padre!" (Rm 8, 15). Lo Spirito stesso attesta al nostro spirito che siamo figli di Dio (Rm 8, 16). E se siamo figli, siamo anche eredi: eredi di Dio, coeredi di Cristo, se veramente partecipiamo alle sue sofferenze per partecipare anche alla sua gloria (Rm 8, 17). La creazione stessa attende con impazienza la rivelazione dei figli di Dio (Rm 8, 19). Di essere lei pure liberata dalla schiavitù della corruzione, per entrare nella libertà della gloria dei figli di Dio (Rm 8, 21).</w:t>
      </w:r>
    </w:p>
    <w:p w14:paraId="25C6459C"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 xml:space="preserve">Essa non è la sola, ma anche noi, che possediamo le primizie dello Spirito, gemiamo interiormente aspettando l'adozione a figli, la redenzione del nostro corpo (Rm 8, 23). Essi sono Israeliti e possiedono l'adozione a figli, la gloria, le alleanze, la legislazione, il culto, le promesse (Rm 9, 4). Cioè: non sono considerati figli di Dio i figli della carne, ma come discendenza sono considerati solo i figli della promessa (Rm 9, 8). E avverrà che nel luogo stesso dove fu detto loro: "Voi non siete mio popolo", là saranno chiamati figli del Dio vivente (Rm 9, 26). </w:t>
      </w:r>
    </w:p>
    <w:p w14:paraId="4269467E"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 xml:space="preserve">Tutti voi infatti siete figli di Dio per la fede in Cristo Gesù (Gal 3, 26). Per riscattare coloro che erano sotto la legge, perché ricevessimo l'adozione a figli (Gal 4, 5). </w:t>
      </w:r>
      <w:r w:rsidRPr="00C530D6">
        <w:rPr>
          <w:rFonts w:ascii="Arial" w:hAnsi="Arial" w:cs="Arial"/>
          <w:i/>
          <w:iCs/>
          <w:sz w:val="24"/>
          <w:szCs w:val="24"/>
        </w:rPr>
        <w:lastRenderedPageBreak/>
        <w:t>E che voi siete figli ne è prova il fatto che Dio ha mandato nei nostri cuori lo Spirito del suo figlio che grida: Abbà, Padre! (Gal 4, 6). Predestinandoci a essere suoi figli adottivi per opera di Gesù Cristo (Ef 1, 5). Fatevi dunque imitatori di Dio, quali figli carissimi (Ef 5, 1). Se un tempo eravate tenebra, ora siete luce nel Signore. Comportatevi perciò come i figli della luce (Ef 5, 8). Perché siate irreprensibili e semplici, figli di Dio immacolati in mezzo a una generazione perversa e degenere, nella quale dovete splendere come astri nel mondo (Fil 2, 15). Voi tutti infatti siete figli della luce e figli del giorno; noi non siamo della notte, né delle tenebre (1Ts 5, 5). Quindi non sei più schiavo, ma figlio; e se figlio, sei anche erede per volontà di Dio (Gal 4, 7).</w:t>
      </w:r>
    </w:p>
    <w:p w14:paraId="5BC21AED"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Ecco ora come l’Apostolo Paolo, sempre mosso dallo Spirito Santo e da Lui illuminato, trae verità da verità e luce da luce. Chi è il figlio nelle relazioni tra gli uomini? È l’erede del padre. Tutti i beni del padre per eredità sono del figlio? Chi è Cristo Gesù, il Filio incarnato del Padre? L’erede della vita eterna. Chi sono i figli del Padre nel Figlio suo Gesù Cristo? Anche loro gli eredi della vita eterna del Padre: </w:t>
      </w:r>
      <w:r w:rsidRPr="00C530D6">
        <w:rPr>
          <w:rFonts w:ascii="Arial" w:hAnsi="Arial" w:cs="Arial"/>
          <w:i/>
          <w:iCs/>
          <w:sz w:val="24"/>
          <w:szCs w:val="24"/>
        </w:rPr>
        <w:t xml:space="preserve">“E se siamo figli, siamo anche eredi: eredi di Dio, coeredi di Cristo, se davvero prendiamo parte alle sue sofferenze per partecipare anche alla sua gloria (Rm 8,9-17). </w:t>
      </w:r>
      <w:r w:rsidRPr="00C530D6">
        <w:rPr>
          <w:rFonts w:ascii="Arial" w:hAnsi="Arial" w:cs="Arial"/>
          <w:sz w:val="24"/>
          <w:szCs w:val="24"/>
        </w:rPr>
        <w:t>Come Cristo Gesù, il Figlio Incarnato del Padre, è divenuto erede della vita eterna? Offrendo al Padre una obbedienza fino alla morte di croce. Quando ogni figlio di Dio diviene erede in Cristo Gesù? Quando anche lui offre al Padre la stessa obbedienza di Gesù Signore. Se questa obbedienza non viene offerta al Padre, portando ognuno la sua personale croce, croce che è il frutto dell’obbedienza di ognuno alla propria, particolare verità, grazia, carisma, ministero, missione, vocazione, sacramento ricevuto, non si ha alcun diritto all’eredità. Basta solo questa parola dell’Apostolo Paolo per dichiarare escatologia satanica tutta la moderna nostra escatologia, che escatologia di salvezza eterna nel peccato, con licenza di commettere qualsia peccato, qualsiasi nefandezza, ogni trasgressione e disobbedienza alla Parola. Ecco la nostra escatologia: “Pecca fortiter e crede fortius”. Escatologia veramente satanica, diabolica, infernale.</w:t>
      </w:r>
    </w:p>
    <w:p w14:paraId="408FD70E"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Sulla eredita ecco come parla l’Apostolo Paolo:</w:t>
      </w:r>
    </w:p>
    <w:p w14:paraId="693A0F92"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 xml:space="preserve">Non infatti in virtù della legge fu data ad Abramo o alla sua discendenza la promessa di diventare erede del mondo, ma in virtù della giustizia che viene dalla fede (Rm 4, 13). Poiché se diventassero eredi coloro che provengono dalla legge, sarebbe resa vana la fede e nulla la promessa (Rm 4, 14). E se siamo figli, siamo anche eredi: eredi di Dio, coeredi di Cristo, se veramente partecipiamo alle sue sofferenze per partecipare anche alla sua gloria (Rm 8, 17). O non sapete che gli ingiusti non erediteranno il regno di Dio? Non illudetevi: né immorali, né idolàtri, né adùlteri (1Cor 6, 9). Né effeminati, né sodomiti, né ladri, né avari, né ubriaconi, né maldicenti, né rapaci erediteranno il regno di Dio (1Cor 6, 10). </w:t>
      </w:r>
    </w:p>
    <w:p w14:paraId="73744BEC"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 xml:space="preserve">Questo vi dico, o fratelli: la carne e il sangue non possono ereditare il regno di Dio, né ciò che è corruttibile può ereditare l'incorruttibilità (1Cor 15, 50). E se appartenete a Cristo, allora siete discendenza di Abramo, eredi secondo la promessa (Gal 3, 29). Quindi non sei più schiavo, ma figlio; e se figlio, sei anche erede per volontà di Dio (Gal 4, 7). Invidie, ubriachezze, orge e cose del genere; </w:t>
      </w:r>
      <w:r w:rsidRPr="00C530D6">
        <w:rPr>
          <w:rFonts w:ascii="Arial" w:hAnsi="Arial" w:cs="Arial"/>
          <w:i/>
          <w:iCs/>
          <w:sz w:val="24"/>
          <w:szCs w:val="24"/>
        </w:rPr>
        <w:lastRenderedPageBreak/>
        <w:t xml:space="preserve">circa queste cose vi preavviso, come già ho detto, che chi le compie non erediterà il regno di Dio (Gal 5, 21). In lui siamo stati fatti anche eredi, essendo stati predestinati secondo il piano di colui che tutto opera efficacemente, conforme alla sua volontà (Ef 1, 11). </w:t>
      </w:r>
    </w:p>
    <w:p w14:paraId="4F918E8D"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 xml:space="preserve">Il quale è caparra della nostra eredità, in attesa della completa redenzione di coloro che Dio si è acquistato, a lode della sua gloria (Ef 1, 14). Possa egli davvero illuminare gli occhi della vostra mente per farvi comprendere a quale speranza vi ha chiamati, quale tesoro di gloria racchiude la sua eredità fra i santi (Ef 1, 18). Che i Gentili cioè sono chiamati, in Cristo Gesù, a partecipare alla stessa eredità, a formare lo stesso corpo, e ad essere partecipi della promessa per mezzo del Vangelo (Ef 3, 6). Perché giustificati dalla sua grazia diventassimo eredi, secondo la speranza, della vita eterna (Tt 3, 7). </w:t>
      </w:r>
    </w:p>
    <w:p w14:paraId="1E168DC4"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Avendo oggi Satana cancellato dalla mente e dal cuore dei discepoli di Gesù le molteplici verità dello Spirito Santo, sta riducendo la Chiesa a un ammasso di cenere infernale. Chi vuole che queste ceneri ritornino negli abissi più profondi dell’inferno, deve mettere ogni impegno a riportare nella Chiesa del Dio vivente ogni verità dello Spirito Santo. Da dove iniziare? Dal dire al mondo la propria verità con una piena e perfetta obbedienza ad essa, così come ha fatto l’Apostolo Paolo. Ecco cosa lui grida ai Corinzi, anche loro ridotti in cenere dal fuoco infuocato di Satana;</w:t>
      </w:r>
    </w:p>
    <w:p w14:paraId="62496A2C"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Ognuno ci consideri come servi di Cristo e amministratori dei misteri di Dio. Ora, ciò che si richiede agli amministratori è che ognuno risulti fedele. A me però importa assai poco di venire giudicato da voi o da un tribunale umano; anzi, io non giudico neppure me stesso, perché, anche se non sono consapevole di alcuna colpa, non per questo sono giustificato. Il mio giudice è il Signore! Non vogliate perciò giudicare nulla prima del tempo, fino a quando il Signore verrà. Egli metterà in luce i segreti delle tenebre e manifesterà le intenzioni dei cuori; allora ciascuno riceverà da Dio la lode.</w:t>
      </w:r>
    </w:p>
    <w:p w14:paraId="357B0F40"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Queste cose, fratelli, le ho applicate a modo di esempio a me e ad Apollo per vostro profitto, perché impariate dalle nostre persone a stare a ciò che è scritto, e non vi gonfiate d’orgoglio favorendo uno a scapito di un altro. Chi dunque ti dà questo privilegio? Che cosa possiedi che tu non l’abbia ricevuto? E se l’hai ricevuto, perché te ne vanti come se non l’avessi ricevuto?</w:t>
      </w:r>
    </w:p>
    <w:p w14:paraId="4D04C7FE"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Voi siete già sazi, siete già diventati ricchi; senza di noi, siete già diventati re. Magari foste diventati re! Così anche noi potremmo regnare con voi. Ritengo infatti che Dio abbia messo noi, gli apostoli, all’ultimo posto, come condannati a morte, poiché siamo dati in spettacolo al mondo, agli angeli e agli uomini. Noi stolti a causa di Cristo, voi sapienti in Cristo; noi deboli, voi forti; voi onorati, noi disprezzati. Fino a questo momento soffriamo la fame, la sete, la nudità, veniamo percossi, andiamo vagando di luogo in luogo, ci affatichiamo lavorando con le nostre mani. Insultati, benediciamo; perseguitati, sopportiamo; calunniati, confortiamo; siamo diventati come la spazzatura del mondo, il rifiuto di tutti, fino ad oggi.</w:t>
      </w:r>
    </w:p>
    <w:p w14:paraId="4B792886"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 xml:space="preserve">Non per farvi vergognare vi scrivo queste cose, ma per ammonirvi, come figli miei carissimi. Potreste infatti avere anche diecimila pedagoghi in Cristo, ma non certo molti padri: sono io che vi ho generato in Cristo Gesù mediante il Vangelo. Vi </w:t>
      </w:r>
      <w:r w:rsidRPr="00C530D6">
        <w:rPr>
          <w:rFonts w:ascii="Arial" w:hAnsi="Arial" w:cs="Arial"/>
          <w:i/>
          <w:iCs/>
          <w:sz w:val="24"/>
          <w:szCs w:val="24"/>
        </w:rPr>
        <w:lastRenderedPageBreak/>
        <w:t>prego, dunque: diventate miei imitatori! Per questo vi ho mandato Timòteo, che è mio figlio carissimo e fedele nel Signore: egli vi richiamerà alla memoria il mio modo di vivere in Cristo, come insegno dappertutto in ogni Chiesa.</w:t>
      </w:r>
    </w:p>
    <w:p w14:paraId="021480F0"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Come se io non dovessi venire da voi, alcuni hanno preso a gonfiarsi d’orgoglio. Ma da voi verrò presto, se piacerà al Signore, e mi renderò conto non già delle parole di quelli che sono gonfi di orgoglio, ma di ciò che veramente sanno fare. Il regno di Dio infatti non consiste in parole, ma in potenza. Che cosa volete? Debbo venire da voi con il bastone, o con amore e con dolcezza d’animo? (1Cor 4,1-21).</w:t>
      </w:r>
    </w:p>
    <w:p w14:paraId="67A32C03"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Ecco anche come l’Apostolo insegna a Timoteo e a Tito la loro verità:</w:t>
      </w:r>
    </w:p>
    <w:p w14:paraId="79DC4B1A"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Questa parola è degna di fede: se uno aspira all’episcopato, desidera un nobile lavoro. Bisogna dunque che il vescovo sia irreprensibile, marito di una sola donna, sobrio, prudente, dignitoso, ospitale, capace di insegnare, non dedito al vino, non violento ma benevolo, non litigioso, non attaccato al denaro. Sappia guidare bene la propria famiglia e abbia figli sottomessi e rispettosi, perché, se uno non sa guidare la propria famiglia, come potrà aver cura della Chiesa di Dio? Inoltre non sia un convertito da poco tempo, perché, accecato dall’orgoglio, non cada nella stessa condanna del diavolo. È necessario che egli goda buona stima presso quelli che sono fuori della comunità, per non cadere in discredito e nelle insidie del demonio.</w:t>
      </w:r>
    </w:p>
    <w:p w14:paraId="133A1763"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Allo stesso modo i diaconi siano persone degne e sincere nel parlare, moderati nell’uso del vino e non avidi di guadagni disonesti, e conservino il mistero della fede in una coscienza pura. Perciò siano prima sottoposti a una prova e poi, se trovati irreprensibili, siano ammessi al loro servizio. Allo stesso modo le donne siano persone degne, non maldicenti, sobrie, fedeli in tutto. I diaconi siano mariti di una sola donna e capaci di guidare bene i figli e le proprie famiglie. Coloro infatti che avranno esercitato bene il loro ministero, si acquisteranno un grado degno di onore e un grande coraggio nella fede in Cristo Gesù.</w:t>
      </w:r>
    </w:p>
    <w:p w14:paraId="369FFD05"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Ti scrivo tutto questo nella speranza di venire presto da te; ma se dovessi tardare, voglio che tu sappia come comportarti nella casa di Dio, che è la Chiesa del Dio vivente, colonna e sostegno della verità. Non vi è alcun dubbio che grande è il mistero della vera religiosità: egli fu manifestato in carne umana e riconosciuto giusto nello Spirito, fu visto dagli angeli e annunciato fra le genti, fu creduto nel mondo ed elevato nella gloria (1Tm 3,1-16).</w:t>
      </w:r>
    </w:p>
    <w:p w14:paraId="32BA6A4E"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w:t>
      </w:r>
    </w:p>
    <w:p w14:paraId="348D02BC"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 xml:space="preserve">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w:t>
      </w:r>
      <w:r w:rsidRPr="00C530D6">
        <w:rPr>
          <w:rFonts w:ascii="Arial" w:hAnsi="Arial" w:cs="Arial"/>
          <w:i/>
          <w:iCs/>
          <w:sz w:val="24"/>
          <w:szCs w:val="24"/>
        </w:rPr>
        <w:lastRenderedPageBreak/>
        <w:t>correggere ed educare nella giustizia, perché l’uomo di Dio sia completo e ben preparato per ogni opera buona.</w:t>
      </w:r>
    </w:p>
    <w:p w14:paraId="20AEBC51"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 xml:space="preserve">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(2Tm 4,10-4,5). </w:t>
      </w:r>
    </w:p>
    <w:p w14:paraId="6A7B36FB"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Paolo, servo di Dio e apostolo di Gesù Cristo per portare alla fede quelli che Dio ha scelto e per far conoscere la verità, che è conforme a un’autentica religiosità, nella speranza della vita eterna – promessa fin dai secoli eterni da Dio, il quale non mente, e manifestata al tempo stabilito nella sua parola mediante la predicazione, a me affidata per ordine di Dio, nostro salvatore –, a Tito, mio vero figlio nella medesima fede: grazia e pace da Dio Padre e da Cristo Gesù, nostro salvatore.</w:t>
      </w:r>
    </w:p>
    <w:p w14:paraId="13F926EF"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Per questo ti ho lasciato a Creta: perché tu metta ordine in quello che rimane da fare e stabilisca alcuni presbìteri in ogni città, secondo le istruzioni che ti ho dato. Ognuno di loro sia irreprensibile, marito di una sola donna e abbia figli credenti, non accusabili di vita dissoluta o indisciplinati. Il vescovo infatti, come amministratore di Dio, deve essere irreprensibile: non arrogante, non collerico, non dedito al vino, non violento, non avido di guadagni disonesti, ma ospitale, amante del bene, assennato, giusto, santo, padrone di sé, Fedele alla Parola, degna di fede, che gli è stata insegnata, perché sia in grado di esortare con la sua sana dottrina e di confutare i suoi oppositori.</w:t>
      </w:r>
    </w:p>
    <w:p w14:paraId="585759F1"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Vi sono infatti, soprattutto fra quelli che provengono dalla circoncisione, molti insubordinati, chiacchieroni e ingannatori. A questi tali bisogna chiudere la bocca, perché sconvolgono intere famiglie, insegnando, a scopo di guadagno disonesto, quello che non si deve insegnare. Uno di loro, proprio un loro profeta, ha detto: «I Cretesi sono sempre bugiardi, brutte bestie e fannulloni». Questa testimonianza è vera. Perciò correggili con fermezza, perché vivano sani nella fede e non diano retta a favole giudaiche e a precetti di uomini che rifiutano la verità.</w:t>
      </w:r>
    </w:p>
    <w:p w14:paraId="2A225874"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 xml:space="preserve">Tutto è puro per chi è puro, ma per quelli che sono corrotti e senza fede nulla è puro: sono corrotte la loro mente e la loro coscienza. Dichiarano di conoscere Dio, ma lo rinnegano con i fatti, essendo abominevoli e ribelli e incapaci di fare il bene (Tt 1,1.16). </w:t>
      </w:r>
    </w:p>
    <w:p w14:paraId="02A8352F"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Tu però insegna quello che è conforme alla sana dottrina. Gli uomini anziani siano sobri, dignitosi, saggi, saldi nella fede, nella carità e nella pazienza. Anche le donne anziane abbiano un comportamento santo: non siano maldicenti né schiave del vino; sappiano piuttosto insegnare il bene, per formare le giovani all’amore del marito e dei figli, a essere prudenti, caste, dedite alla famiglia, buone, sottomesse ai propri mariti, perché la parola di Dio non venga screditata.</w:t>
      </w:r>
    </w:p>
    <w:p w14:paraId="0A0CF3CA"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lastRenderedPageBreak/>
        <w:t>Esorta ancora i più giovani a essere prudenti, offrendo te stesso come esempio di opere buone: integrità nella dottrina, dignità, linguaggio sano e irreprensibile, perché il nostro avversario resti svergognato, non avendo nulla di male da dire contro di noi. Esorta gli schiavi a essere sottomessi ai loro padroni in tutto; li accontentino e non li contraddicano, non rubino, ma dimostrino fedeltà assoluta, per fare onore in tutto alla dottrina di Dio, nostro salvatore.</w:t>
      </w:r>
    </w:p>
    <w:p w14:paraId="2DF14A34"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È apparsa infatti la grazia di Dio, che porta salvezza a tutti gli uomini e ci insegna a rinnegare l’empietà e i desideri mondani e a vivere in questo mondo con sobrietà, con giustizia e con pietà, nell’attesa della beata speranza e della manifestazione della gloria del nostro grande Dio e salvatore Gesù Cristo. Egli ha dato se stesso per noi, per riscattarci da ogni iniquità e formare per sé un popolo puro che gli appartenga, pieno di zelo per le opere buone.</w:t>
      </w:r>
    </w:p>
    <w:p w14:paraId="1CB871BE"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 xml:space="preserve">Questo devi insegnare, raccomandare e rimproverare con tutta autorità. Nessuno ti disprezzi! (Tt 2,1-15). </w:t>
      </w:r>
    </w:p>
    <w:p w14:paraId="6AF04DD7"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La propria verità con ogni obbedienza al Vangelo e allo Spirito Santo va vissuta fino alla morte, senza mai rinnegarla. Ogni discepolo di Gesù deve essere il Testimone fede e della verità di Cristo e della propria verità.</w:t>
      </w:r>
    </w:p>
    <w:p w14:paraId="1FE72210" w14:textId="77777777" w:rsidR="00C530D6" w:rsidRPr="00C530D6" w:rsidRDefault="00C530D6" w:rsidP="00C530D6">
      <w:pPr>
        <w:spacing w:after="120" w:line="240" w:lineRule="auto"/>
        <w:jc w:val="both"/>
        <w:rPr>
          <w:rFonts w:ascii="Arial" w:hAnsi="Arial" w:cs="Arial"/>
          <w:sz w:val="24"/>
          <w:szCs w:val="24"/>
        </w:rPr>
      </w:pPr>
    </w:p>
    <w:p w14:paraId="01127FBB" w14:textId="77777777" w:rsidR="00C530D6" w:rsidRPr="00C530D6" w:rsidRDefault="00C530D6" w:rsidP="00C530D6">
      <w:pPr>
        <w:spacing w:before="120" w:after="120" w:line="240" w:lineRule="auto"/>
        <w:jc w:val="both"/>
        <w:rPr>
          <w:rFonts w:ascii="Arial" w:eastAsia="Times New Roman" w:hAnsi="Arial" w:cs="Arial"/>
          <w:b/>
          <w:kern w:val="0"/>
          <w:sz w:val="24"/>
          <w:szCs w:val="20"/>
          <w:lang w:val="la-Latn" w:eastAsia="it-IT"/>
          <w14:ligatures w14:val="none"/>
        </w:rPr>
      </w:pPr>
      <w:r w:rsidRPr="00C530D6">
        <w:rPr>
          <w:rFonts w:ascii="Arial" w:eastAsia="Times New Roman" w:hAnsi="Arial" w:cs="Arial"/>
          <w:b/>
          <w:kern w:val="0"/>
          <w:sz w:val="24"/>
          <w:szCs w:val="20"/>
          <w:lang w:val="la-Latn" w:eastAsia="it-IT"/>
          <w14:ligatures w14:val="none"/>
        </w:rPr>
        <w:t>DIECI DOMANDE DI ULTERIORE RIFLESSIONE</w:t>
      </w:r>
    </w:p>
    <w:p w14:paraId="3DBADA16"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Lo Spirito di Dio abita in me? Abito io nello Spirito Santo? So che appartiene a Dio solo chi la lo Spirito di Dio e in Lui abita? Conosco i frutti che lo Spirito Santo produce quando abita in me? So perché non siamo più debitori verso la carne? So chi è un figlio di Dio e come figlio di Dio si diviene? So cosa significa non aver ricevuto uno spirito da schiavi? So quale profondo significato è racchiuso nella parola: “Abbà”? So quando si diviene eredi della vita eterna in Cristo Gesù? Con la mia vita partecipo alle sofferenze di Cristo in favore del suo corpo che è la Chiesa?</w:t>
      </w:r>
    </w:p>
    <w:p w14:paraId="444D5DD4" w14:textId="77777777" w:rsidR="00C530D6" w:rsidRPr="00C530D6" w:rsidRDefault="00C530D6" w:rsidP="00C530D6">
      <w:pPr>
        <w:jc w:val="both"/>
        <w:rPr>
          <w:rFonts w:ascii="Arial" w:hAnsi="Arial" w:cs="Arial"/>
          <w:color w:val="111111"/>
          <w:sz w:val="24"/>
          <w:szCs w:val="24"/>
        </w:rPr>
      </w:pPr>
    </w:p>
    <w:p w14:paraId="6715592B" w14:textId="77777777" w:rsidR="00C530D6" w:rsidRPr="00C530D6" w:rsidRDefault="00C530D6" w:rsidP="00C530D6">
      <w:pPr>
        <w:keepNext/>
        <w:keepLines/>
        <w:spacing w:before="240" w:after="240" w:line="240" w:lineRule="auto"/>
        <w:outlineLvl w:val="2"/>
        <w:rPr>
          <w:rFonts w:ascii="Arial" w:eastAsiaTheme="majorEastAsia" w:hAnsi="Arial" w:cs="Arial"/>
          <w:b/>
          <w:color w:val="000000" w:themeColor="text1"/>
          <w:sz w:val="28"/>
          <w:szCs w:val="28"/>
          <w:lang w:eastAsia="it-IT"/>
        </w:rPr>
      </w:pPr>
      <w:bookmarkStart w:id="145" w:name="_Toc205829943"/>
      <w:r w:rsidRPr="00C530D6">
        <w:rPr>
          <w:rFonts w:ascii="Arial" w:eastAsiaTheme="majorEastAsia" w:hAnsi="Arial" w:cs="Arial"/>
          <w:b/>
          <w:color w:val="000000" w:themeColor="text1"/>
          <w:sz w:val="28"/>
          <w:szCs w:val="28"/>
          <w:lang w:eastAsia="it-IT"/>
        </w:rPr>
        <w:t>SAPPIAMO INFATTI CHE TUTTA INSIEME LA CREAZIONE GEME E SOFFRE LE DOGLIE DEL PARTO FINO AD OGGI.</w:t>
      </w:r>
      <w:bookmarkEnd w:id="145"/>
    </w:p>
    <w:p w14:paraId="390AA794" w14:textId="77777777" w:rsidR="00C530D6" w:rsidRPr="00C530D6" w:rsidRDefault="00C530D6" w:rsidP="00C530D6">
      <w:pPr>
        <w:spacing w:after="120" w:line="240" w:lineRule="auto"/>
        <w:jc w:val="center"/>
        <w:rPr>
          <w:rFonts w:ascii="Arial" w:hAnsi="Arial" w:cs="Arial"/>
          <w:sz w:val="28"/>
          <w:szCs w:val="28"/>
        </w:rPr>
      </w:pPr>
      <w:r w:rsidRPr="00C530D6">
        <w:rPr>
          <w:rFonts w:ascii="Arial" w:hAnsi="Arial" w:cs="Arial"/>
          <w:sz w:val="28"/>
          <w:szCs w:val="28"/>
        </w:rPr>
        <w:t xml:space="preserve">Scimus enim quod omnis creatura congemiscit et comparturit usque adhuc – </w:t>
      </w:r>
      <w:r w:rsidRPr="00C530D6">
        <w:rPr>
          <w:rFonts w:ascii="Cambria" w:hAnsi="Cambria" w:cs="Cambria"/>
          <w:color w:val="111111"/>
          <w:sz w:val="28"/>
          <w:szCs w:val="28"/>
        </w:rPr>
        <w:t>ο</w:t>
      </w:r>
      <w:r w:rsidRPr="00C530D6">
        <w:rPr>
          <w:rFonts w:ascii="Times New Roman" w:hAnsi="Times New Roman" w:cs="Times New Roman"/>
          <w:color w:val="111111"/>
          <w:sz w:val="28"/>
          <w:szCs w:val="28"/>
        </w:rPr>
        <w:t>ἴ</w:t>
      </w:r>
      <w:r w:rsidRPr="00C530D6">
        <w:rPr>
          <w:rFonts w:ascii="Cambria" w:hAnsi="Cambria" w:cs="Cambria"/>
          <w:color w:val="111111"/>
          <w:sz w:val="28"/>
          <w:szCs w:val="28"/>
        </w:rPr>
        <w:t>δα</w:t>
      </w:r>
      <w:r w:rsidRPr="00C530D6">
        <w:rPr>
          <w:rFonts w:ascii="PT Serif" w:hAnsi="PT Serif" w:cs="PT Serif"/>
          <w:color w:val="111111"/>
          <w:sz w:val="28"/>
          <w:szCs w:val="28"/>
        </w:rPr>
        <w:t>μ</w:t>
      </w:r>
      <w:r w:rsidRPr="00C530D6">
        <w:rPr>
          <w:rFonts w:ascii="Cambria" w:hAnsi="Cambria" w:cs="Cambria"/>
          <w:color w:val="111111"/>
          <w:sz w:val="28"/>
          <w:szCs w:val="28"/>
        </w:rPr>
        <w:t>εν</w:t>
      </w:r>
      <w:r w:rsidRPr="00C530D6">
        <w:rPr>
          <w:rFonts w:ascii="PT Serif" w:hAnsi="PT Serif"/>
          <w:color w:val="111111"/>
          <w:sz w:val="28"/>
          <w:szCs w:val="28"/>
        </w:rPr>
        <w:t xml:space="preserve"> </w:t>
      </w:r>
      <w:r w:rsidRPr="00C530D6">
        <w:rPr>
          <w:rFonts w:ascii="Cambria" w:hAnsi="Cambria" w:cs="Cambria"/>
          <w:color w:val="111111"/>
          <w:sz w:val="28"/>
          <w:szCs w:val="28"/>
        </w:rPr>
        <w:t>γ</w:t>
      </w:r>
      <w:r w:rsidRPr="00C530D6">
        <w:rPr>
          <w:rFonts w:ascii="Times New Roman" w:hAnsi="Times New Roman" w:cs="Times New Roman"/>
          <w:color w:val="111111"/>
          <w:sz w:val="28"/>
          <w:szCs w:val="28"/>
        </w:rPr>
        <w:t>ὰ</w:t>
      </w:r>
      <w:r w:rsidRPr="00C530D6">
        <w:rPr>
          <w:rFonts w:ascii="Cambria" w:hAnsi="Cambria" w:cs="Cambria"/>
          <w:color w:val="111111"/>
          <w:sz w:val="28"/>
          <w:szCs w:val="28"/>
        </w:rPr>
        <w:t>ρ</w:t>
      </w:r>
      <w:r w:rsidRPr="00C530D6">
        <w:rPr>
          <w:rFonts w:ascii="PT Serif" w:hAnsi="PT Serif"/>
          <w:color w:val="111111"/>
          <w:sz w:val="28"/>
          <w:szCs w:val="28"/>
        </w:rPr>
        <w:t xml:space="preserve"> </w:t>
      </w:r>
      <w:r w:rsidRPr="00C530D6">
        <w:rPr>
          <w:rFonts w:ascii="Times New Roman" w:hAnsi="Times New Roman" w:cs="Times New Roman"/>
          <w:color w:val="111111"/>
          <w:sz w:val="28"/>
          <w:szCs w:val="28"/>
        </w:rPr>
        <w:t>ὅ</w:t>
      </w:r>
      <w:r w:rsidRPr="00C530D6">
        <w:rPr>
          <w:rFonts w:ascii="Cambria" w:hAnsi="Cambria" w:cs="Cambria"/>
          <w:color w:val="111111"/>
          <w:sz w:val="28"/>
          <w:szCs w:val="28"/>
        </w:rPr>
        <w:t>τι</w:t>
      </w:r>
      <w:r w:rsidRPr="00C530D6">
        <w:rPr>
          <w:rFonts w:ascii="PT Serif" w:hAnsi="PT Serif"/>
          <w:color w:val="111111"/>
          <w:sz w:val="28"/>
          <w:szCs w:val="28"/>
        </w:rPr>
        <w:t xml:space="preserve"> </w:t>
      </w:r>
      <w:r w:rsidRPr="00C530D6">
        <w:rPr>
          <w:rFonts w:ascii="PT Serif" w:hAnsi="PT Serif" w:cs="PT Serif"/>
          <w:color w:val="111111"/>
          <w:sz w:val="28"/>
          <w:szCs w:val="28"/>
        </w:rPr>
        <w:t>π</w:t>
      </w:r>
      <w:r w:rsidRPr="00C530D6">
        <w:rPr>
          <w:rFonts w:ascii="Times New Roman" w:hAnsi="Times New Roman" w:cs="Times New Roman"/>
          <w:color w:val="111111"/>
          <w:sz w:val="28"/>
          <w:szCs w:val="28"/>
        </w:rPr>
        <w:t>ᾶ</w:t>
      </w:r>
      <w:r w:rsidRPr="00C530D6">
        <w:rPr>
          <w:rFonts w:ascii="Cambria" w:hAnsi="Cambria" w:cs="Cambria"/>
          <w:color w:val="111111"/>
          <w:sz w:val="28"/>
          <w:szCs w:val="28"/>
        </w:rPr>
        <w:t>σα</w:t>
      </w:r>
      <w:r w:rsidRPr="00C530D6">
        <w:rPr>
          <w:rFonts w:ascii="PT Serif" w:hAnsi="PT Serif"/>
          <w:color w:val="111111"/>
          <w:sz w:val="28"/>
          <w:szCs w:val="28"/>
        </w:rPr>
        <w:t xml:space="preserve"> </w:t>
      </w:r>
      <w:r w:rsidRPr="00C530D6">
        <w:rPr>
          <w:rFonts w:ascii="Times New Roman" w:hAnsi="Times New Roman" w:cs="Times New Roman"/>
          <w:color w:val="111111"/>
          <w:sz w:val="28"/>
          <w:szCs w:val="28"/>
        </w:rPr>
        <w:t>ἡ</w:t>
      </w:r>
      <w:r w:rsidRPr="00C530D6">
        <w:rPr>
          <w:rFonts w:ascii="PT Serif" w:hAnsi="PT Serif"/>
          <w:color w:val="111111"/>
          <w:sz w:val="28"/>
          <w:szCs w:val="28"/>
        </w:rPr>
        <w:t xml:space="preserve"> </w:t>
      </w:r>
      <w:r w:rsidRPr="00C530D6">
        <w:rPr>
          <w:rFonts w:ascii="Cambria" w:hAnsi="Cambria" w:cs="Cambria"/>
          <w:color w:val="111111"/>
          <w:sz w:val="28"/>
          <w:szCs w:val="28"/>
        </w:rPr>
        <w:t>κτίσις</w:t>
      </w:r>
      <w:r w:rsidRPr="00C530D6">
        <w:rPr>
          <w:rFonts w:ascii="PT Serif" w:hAnsi="PT Serif"/>
          <w:color w:val="111111"/>
          <w:sz w:val="28"/>
          <w:szCs w:val="28"/>
        </w:rPr>
        <w:t xml:space="preserve"> </w:t>
      </w:r>
      <w:r w:rsidRPr="00C530D6">
        <w:rPr>
          <w:rFonts w:ascii="Cambria" w:hAnsi="Cambria" w:cs="Cambria"/>
          <w:color w:val="111111"/>
          <w:sz w:val="28"/>
          <w:szCs w:val="28"/>
        </w:rPr>
        <w:t>συστενάζει</w:t>
      </w:r>
      <w:r w:rsidRPr="00C530D6">
        <w:rPr>
          <w:rFonts w:ascii="PT Serif" w:hAnsi="PT Serif"/>
          <w:color w:val="111111"/>
          <w:sz w:val="28"/>
          <w:szCs w:val="28"/>
        </w:rPr>
        <w:t xml:space="preserve"> </w:t>
      </w:r>
      <w:r w:rsidRPr="00C530D6">
        <w:rPr>
          <w:rFonts w:ascii="Cambria" w:hAnsi="Cambria" w:cs="Cambria"/>
          <w:color w:val="111111"/>
          <w:sz w:val="28"/>
          <w:szCs w:val="28"/>
        </w:rPr>
        <w:t>κα</w:t>
      </w:r>
      <w:r w:rsidRPr="00C530D6">
        <w:rPr>
          <w:rFonts w:ascii="Times New Roman" w:hAnsi="Times New Roman" w:cs="Times New Roman"/>
          <w:color w:val="111111"/>
          <w:sz w:val="28"/>
          <w:szCs w:val="28"/>
        </w:rPr>
        <w:t>ὶ</w:t>
      </w:r>
      <w:r w:rsidRPr="00C530D6">
        <w:rPr>
          <w:rFonts w:ascii="PT Serif" w:hAnsi="PT Serif"/>
          <w:color w:val="111111"/>
          <w:sz w:val="28"/>
          <w:szCs w:val="28"/>
        </w:rPr>
        <w:t xml:space="preserve"> </w:t>
      </w:r>
      <w:r w:rsidRPr="00C530D6">
        <w:rPr>
          <w:rFonts w:ascii="Cambria" w:hAnsi="Cambria" w:cs="Cambria"/>
          <w:color w:val="111111"/>
          <w:sz w:val="28"/>
          <w:szCs w:val="28"/>
        </w:rPr>
        <w:t>συνωδίνει</w:t>
      </w:r>
      <w:r w:rsidRPr="00C530D6">
        <w:rPr>
          <w:rFonts w:ascii="PT Serif" w:hAnsi="PT Serif"/>
          <w:color w:val="111111"/>
          <w:sz w:val="28"/>
          <w:szCs w:val="28"/>
        </w:rPr>
        <w:t xml:space="preserve"> </w:t>
      </w:r>
      <w:r w:rsidRPr="00C530D6">
        <w:rPr>
          <w:rFonts w:ascii="Times New Roman" w:hAnsi="Times New Roman" w:cs="Times New Roman"/>
          <w:color w:val="111111"/>
          <w:sz w:val="28"/>
          <w:szCs w:val="28"/>
        </w:rPr>
        <w:t>ἄ</w:t>
      </w:r>
      <w:r w:rsidRPr="00C530D6">
        <w:rPr>
          <w:rFonts w:ascii="Cambria" w:hAnsi="Cambria" w:cs="Cambria"/>
          <w:color w:val="111111"/>
          <w:sz w:val="28"/>
          <w:szCs w:val="28"/>
        </w:rPr>
        <w:t>χρι</w:t>
      </w:r>
      <w:r w:rsidRPr="00C530D6">
        <w:rPr>
          <w:rFonts w:ascii="PT Serif" w:hAnsi="PT Serif"/>
          <w:color w:val="111111"/>
          <w:sz w:val="28"/>
          <w:szCs w:val="28"/>
        </w:rPr>
        <w:t xml:space="preserve"> </w:t>
      </w:r>
      <w:r w:rsidRPr="00C530D6">
        <w:rPr>
          <w:rFonts w:ascii="Cambria" w:hAnsi="Cambria" w:cs="Cambria"/>
          <w:color w:val="111111"/>
          <w:sz w:val="28"/>
          <w:szCs w:val="28"/>
        </w:rPr>
        <w:t>το</w:t>
      </w:r>
      <w:r w:rsidRPr="00C530D6">
        <w:rPr>
          <w:rFonts w:ascii="Times New Roman" w:hAnsi="Times New Roman" w:cs="Times New Roman"/>
          <w:color w:val="111111"/>
          <w:sz w:val="28"/>
          <w:szCs w:val="28"/>
        </w:rPr>
        <w:t>ῦ</w:t>
      </w:r>
      <w:r w:rsidRPr="00C530D6">
        <w:rPr>
          <w:rFonts w:ascii="PT Serif" w:hAnsi="PT Serif"/>
          <w:color w:val="111111"/>
          <w:sz w:val="28"/>
          <w:szCs w:val="28"/>
        </w:rPr>
        <w:t xml:space="preserve"> </w:t>
      </w:r>
      <w:r w:rsidRPr="00C530D6">
        <w:rPr>
          <w:rFonts w:ascii="Cambria" w:hAnsi="Cambria" w:cs="Cambria"/>
          <w:color w:val="111111"/>
          <w:sz w:val="28"/>
          <w:szCs w:val="28"/>
        </w:rPr>
        <w:t>ν</w:t>
      </w:r>
      <w:r w:rsidRPr="00C530D6">
        <w:rPr>
          <w:rFonts w:ascii="Times New Roman" w:hAnsi="Times New Roman" w:cs="Times New Roman"/>
          <w:color w:val="111111"/>
          <w:sz w:val="28"/>
          <w:szCs w:val="28"/>
        </w:rPr>
        <w:t>ῦ</w:t>
      </w:r>
      <w:r w:rsidRPr="00C530D6">
        <w:rPr>
          <w:rFonts w:ascii="Cambria" w:hAnsi="Cambria" w:cs="Cambria"/>
          <w:color w:val="111111"/>
          <w:sz w:val="28"/>
          <w:szCs w:val="28"/>
        </w:rPr>
        <w:t>ν·</w:t>
      </w:r>
    </w:p>
    <w:p w14:paraId="68CBB440" w14:textId="77777777" w:rsidR="00C530D6" w:rsidRPr="00C530D6" w:rsidRDefault="00C530D6" w:rsidP="00C530D6">
      <w:pPr>
        <w:spacing w:after="120" w:line="240" w:lineRule="auto"/>
        <w:jc w:val="both"/>
        <w:rPr>
          <w:rFonts w:ascii="Arial" w:hAnsi="Arial" w:cs="Arial"/>
          <w:sz w:val="24"/>
          <w:szCs w:val="24"/>
        </w:rPr>
      </w:pPr>
      <w:bookmarkStart w:id="146" w:name="_Hlk203372854"/>
      <w:r w:rsidRPr="00C530D6">
        <w:rPr>
          <w:rFonts w:ascii="Arial" w:hAnsi="Arial" w:cs="Arial"/>
          <w:sz w:val="24"/>
          <w:szCs w:val="24"/>
        </w:rPr>
        <w:t>Ritengo infatti che le sofferenze del tempo presente non siano paragonabili alla gloria futura che sarà rivelata in noi. L’ardente aspettativa della creazione, infatti, è protesa verso la rivelazione dei figli di Dio. La creazione infatti è stata sottoposta alla caducità – non per sua volontà, ma per volontà di colui che l’ha sottoposta – nella speranza che anche la stessa creazione sarà liberata dalla schiavitù della corruzione per entrare nella libertà della gloria dei figli di Dio.</w:t>
      </w:r>
      <w:bookmarkStart w:id="147" w:name="_Hlk203372226"/>
      <w:r w:rsidRPr="00C530D6">
        <w:rPr>
          <w:rFonts w:ascii="Arial" w:hAnsi="Arial" w:cs="Arial"/>
          <w:sz w:val="24"/>
          <w:szCs w:val="24"/>
        </w:rPr>
        <w:t xml:space="preserve"> Sappiamo infatti che tutta insieme la creazione geme e soffre le doglie del parto fino ad oggi. </w:t>
      </w:r>
      <w:bookmarkEnd w:id="147"/>
      <w:r w:rsidRPr="00C530D6">
        <w:rPr>
          <w:rFonts w:ascii="Arial" w:hAnsi="Arial" w:cs="Arial"/>
          <w:sz w:val="24"/>
          <w:szCs w:val="24"/>
        </w:rPr>
        <w:t xml:space="preserve">Non solo, ma anche noi, che possediamo le primizie dello Spirito, gemiamo </w:t>
      </w:r>
      <w:r w:rsidRPr="00C530D6">
        <w:rPr>
          <w:rFonts w:ascii="Arial" w:hAnsi="Arial" w:cs="Arial"/>
          <w:sz w:val="24"/>
          <w:szCs w:val="24"/>
        </w:rPr>
        <w:lastRenderedPageBreak/>
        <w:t xml:space="preserve">interiormente aspettando l’adozione a figli, la redenzione del nostro corpo. Nella speranza infatti siamo stati salvati. Ora, ciò che si spera, se è visto, non è più oggetto di speranza; infatti, ciò che uno già vede, come potrebbe sperarlo? Ma, se speriamo quello che non vediamo, lo attendiamo con perseveranza </w:t>
      </w:r>
      <w:bookmarkStart w:id="148" w:name="_Hlk203372162"/>
      <w:r w:rsidRPr="00C530D6">
        <w:rPr>
          <w:rFonts w:ascii="Arial" w:hAnsi="Arial" w:cs="Arial"/>
          <w:sz w:val="24"/>
          <w:szCs w:val="24"/>
        </w:rPr>
        <w:t>(Rm 8,17.25).</w:t>
      </w:r>
    </w:p>
    <w:bookmarkEnd w:id="146"/>
    <w:bookmarkEnd w:id="148"/>
    <w:p w14:paraId="69CEF322" w14:textId="77777777" w:rsidR="00C530D6" w:rsidRPr="00C530D6" w:rsidRDefault="00C530D6" w:rsidP="00C530D6">
      <w:pPr>
        <w:spacing w:after="120" w:line="240" w:lineRule="auto"/>
        <w:jc w:val="both"/>
        <w:rPr>
          <w:rFonts w:ascii="Arial" w:hAnsi="Arial" w:cs="Arial"/>
          <w:sz w:val="24"/>
          <w:szCs w:val="24"/>
          <w:lang w:val="la-Latn"/>
        </w:rPr>
      </w:pPr>
      <w:r w:rsidRPr="00C530D6">
        <w:rPr>
          <w:rFonts w:ascii="Arial" w:hAnsi="Arial" w:cs="Arial"/>
          <w:sz w:val="24"/>
          <w:szCs w:val="24"/>
          <w:lang w:val="la-Latn"/>
        </w:rPr>
        <w:t xml:space="preserve">Existimo enim quod non sunt condignae passiones huius temporis ad futuram gloriam, quae revelanda est in nobis. Nam exspectatio creaturae revelationem filiorum Dei exspectat; </w:t>
      </w:r>
      <w:bookmarkStart w:id="149" w:name="_Hlk205564148"/>
      <w:r w:rsidRPr="00C530D6">
        <w:rPr>
          <w:rFonts w:ascii="Arial" w:hAnsi="Arial" w:cs="Arial"/>
          <w:sz w:val="24"/>
          <w:szCs w:val="24"/>
          <w:lang w:val="la-Latn"/>
        </w:rPr>
        <w:t>vanitati enim creatura subiecta est</w:t>
      </w:r>
      <w:bookmarkEnd w:id="149"/>
      <w:r w:rsidRPr="00C530D6">
        <w:rPr>
          <w:rFonts w:ascii="Arial" w:hAnsi="Arial" w:cs="Arial"/>
          <w:sz w:val="24"/>
          <w:szCs w:val="24"/>
          <w:lang w:val="la-Latn"/>
        </w:rPr>
        <w:t xml:space="preserve">, non volens sed propter eum, qui subiecit, in spem, quia et ipsa creatura liberabitur a servitute corruptionis in libertatem gloriae filiorum Dei. </w:t>
      </w:r>
      <w:bookmarkStart w:id="150" w:name="_Hlk203372252"/>
      <w:r w:rsidRPr="00C530D6">
        <w:rPr>
          <w:rFonts w:ascii="Arial" w:hAnsi="Arial" w:cs="Arial"/>
          <w:sz w:val="24"/>
          <w:szCs w:val="24"/>
          <w:lang w:val="la-Latn"/>
        </w:rPr>
        <w:t xml:space="preserve">Scimus enim quod omnis creatura congemiscit et comparturit usque adhuc; </w:t>
      </w:r>
      <w:bookmarkEnd w:id="150"/>
      <w:r w:rsidRPr="00C530D6">
        <w:rPr>
          <w:rFonts w:ascii="Arial" w:hAnsi="Arial" w:cs="Arial"/>
          <w:sz w:val="24"/>
          <w:szCs w:val="24"/>
          <w:lang w:val="la-Latn"/>
        </w:rPr>
        <w:t>non solum autem, sed et nos ipsi primitias Spiritus habentes, et ipsi intra nos gemimus adoptionem filiorum exspectantes, redemptionem corporis nostri. Spe enim salvi facti sumus; spes autem, quae videtur, non est spes; nam, quod videt, quis sperat? Si autem, quod non videmus, speramus, per patientiam exspectamus. (Rm 8,17.25).</w:t>
      </w:r>
    </w:p>
    <w:p w14:paraId="4352512B" w14:textId="77777777" w:rsidR="00C530D6" w:rsidRPr="00C530D6" w:rsidRDefault="00C530D6" w:rsidP="00C530D6">
      <w:pPr>
        <w:spacing w:after="120" w:line="240" w:lineRule="auto"/>
        <w:jc w:val="both"/>
        <w:rPr>
          <w:rFonts w:ascii="Arial" w:hAnsi="Arial" w:cs="Arial"/>
          <w:sz w:val="24"/>
          <w:szCs w:val="24"/>
          <w:lang w:val="la-Latn"/>
        </w:rPr>
      </w:pPr>
      <w:r w:rsidRPr="00C530D6">
        <w:rPr>
          <w:rFonts w:ascii="Cambria" w:hAnsi="Cambria" w:cs="Cambria"/>
          <w:color w:val="111111"/>
          <w:sz w:val="26"/>
          <w:szCs w:val="26"/>
        </w:rPr>
        <w:t>Λογίζο</w:t>
      </w:r>
      <w:r w:rsidRPr="00C530D6">
        <w:rPr>
          <w:rFonts w:ascii="PT Serif" w:hAnsi="PT Serif" w:cs="PT Serif"/>
          <w:color w:val="111111"/>
          <w:sz w:val="26"/>
          <w:szCs w:val="26"/>
        </w:rPr>
        <w:t>μ</w:t>
      </w:r>
      <w:r w:rsidRPr="00C530D6">
        <w:rPr>
          <w:rFonts w:ascii="Cambria" w:hAnsi="Cambria" w:cs="Cambria"/>
          <w:color w:val="111111"/>
          <w:sz w:val="26"/>
          <w:szCs w:val="26"/>
        </w:rPr>
        <w:t>αι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γ</w:t>
      </w:r>
      <w:r w:rsidRPr="00C530D6">
        <w:rPr>
          <w:rFonts w:ascii="Times New Roman" w:hAnsi="Times New Roman" w:cs="Times New Roman"/>
          <w:color w:val="111111"/>
          <w:sz w:val="26"/>
          <w:szCs w:val="26"/>
        </w:rPr>
        <w:t>ὰ</w:t>
      </w:r>
      <w:r w:rsidRPr="00C530D6">
        <w:rPr>
          <w:rFonts w:ascii="Cambria" w:hAnsi="Cambria" w:cs="Cambria"/>
          <w:color w:val="111111"/>
          <w:sz w:val="26"/>
          <w:szCs w:val="26"/>
        </w:rPr>
        <w:t>ρ</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ὅ</w:t>
      </w:r>
      <w:r w:rsidRPr="00C530D6">
        <w:rPr>
          <w:rFonts w:ascii="Cambria" w:hAnsi="Cambria" w:cs="Cambria"/>
          <w:color w:val="111111"/>
          <w:sz w:val="26"/>
          <w:szCs w:val="26"/>
        </w:rPr>
        <w:t>τι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κ</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ἄ</w:t>
      </w:r>
      <w:r w:rsidRPr="00C530D6">
        <w:rPr>
          <w:rFonts w:ascii="Cambria" w:hAnsi="Cambria" w:cs="Cambria"/>
          <w:color w:val="111111"/>
          <w:sz w:val="26"/>
          <w:szCs w:val="26"/>
        </w:rPr>
        <w:t>ξια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ὰ</w:t>
      </w:r>
      <w:r w:rsidRPr="00C530D6">
        <w:rPr>
          <w:rFonts w:ascii="PT Serif" w:hAnsi="PT Serif"/>
          <w:color w:val="111111"/>
          <w:sz w:val="26"/>
          <w:szCs w:val="26"/>
          <w:lang w:val="la-Latn"/>
        </w:rPr>
        <w:t xml:space="preserve"> </w:t>
      </w:r>
      <w:r w:rsidRPr="00C530D6">
        <w:rPr>
          <w:rFonts w:ascii="PT Serif" w:hAnsi="PT Serif"/>
          <w:color w:val="111111"/>
          <w:sz w:val="26"/>
          <w:szCs w:val="26"/>
        </w:rPr>
        <w:t>π</w:t>
      </w:r>
      <w:r w:rsidRPr="00C530D6">
        <w:rPr>
          <w:rFonts w:ascii="Cambria" w:hAnsi="Cambria" w:cs="Cambria"/>
          <w:color w:val="111111"/>
          <w:sz w:val="26"/>
          <w:szCs w:val="26"/>
        </w:rPr>
        <w:t>αθή</w:t>
      </w:r>
      <w:r w:rsidRPr="00C530D6">
        <w:rPr>
          <w:rFonts w:ascii="PT Serif" w:hAnsi="PT Serif" w:cs="PT Serif"/>
          <w:color w:val="111111"/>
          <w:sz w:val="26"/>
          <w:szCs w:val="26"/>
        </w:rPr>
        <w:t>μ</w:t>
      </w:r>
      <w:r w:rsidRPr="00C530D6">
        <w:rPr>
          <w:rFonts w:ascii="Cambria" w:hAnsi="Cambria" w:cs="Cambria"/>
          <w:color w:val="111111"/>
          <w:sz w:val="26"/>
          <w:szCs w:val="26"/>
        </w:rPr>
        <w:t>ατα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ν</w:t>
      </w:r>
      <w:r w:rsidRPr="00C530D6">
        <w:rPr>
          <w:rFonts w:ascii="Times New Roman" w:hAnsi="Times New Roman" w:cs="Times New Roman"/>
          <w:color w:val="111111"/>
          <w:sz w:val="26"/>
          <w:szCs w:val="26"/>
        </w:rPr>
        <w:t>ῦ</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καιρο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PT Serif" w:hAnsi="PT Serif"/>
          <w:color w:val="111111"/>
          <w:sz w:val="26"/>
          <w:szCs w:val="26"/>
        </w:rPr>
        <w:t>π</w:t>
      </w:r>
      <w:r w:rsidRPr="00C530D6">
        <w:rPr>
          <w:rFonts w:ascii="Cambria" w:hAnsi="Cambria" w:cs="Cambria"/>
          <w:color w:val="111111"/>
          <w:sz w:val="26"/>
          <w:szCs w:val="26"/>
        </w:rPr>
        <w:t>ρ</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ὴ</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PT Serif" w:hAnsi="PT Serif" w:cs="PT Serif"/>
          <w:color w:val="111111"/>
          <w:sz w:val="26"/>
          <w:szCs w:val="26"/>
        </w:rPr>
        <w:t>μ</w:t>
      </w:r>
      <w:r w:rsidRPr="00C530D6">
        <w:rPr>
          <w:rFonts w:ascii="Cambria" w:hAnsi="Cambria" w:cs="Cambria"/>
          <w:color w:val="111111"/>
          <w:sz w:val="26"/>
          <w:szCs w:val="26"/>
        </w:rPr>
        <w:t>έλλουσαν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δόξαν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PT Serif" w:hAnsi="PT Serif"/>
          <w:color w:val="111111"/>
          <w:sz w:val="26"/>
          <w:szCs w:val="26"/>
        </w:rPr>
        <w:t>π</w:t>
      </w:r>
      <w:r w:rsidRPr="00C530D6">
        <w:rPr>
          <w:rFonts w:ascii="Cambria" w:hAnsi="Cambria" w:cs="Cambria"/>
          <w:color w:val="111111"/>
          <w:sz w:val="26"/>
          <w:szCs w:val="26"/>
        </w:rPr>
        <w:t>οκαλυφθ</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ναι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ἡ</w:t>
      </w:r>
      <w:r w:rsidRPr="00C530D6">
        <w:rPr>
          <w:rFonts w:ascii="PT Serif" w:hAnsi="PT Serif"/>
          <w:color w:val="111111"/>
          <w:sz w:val="26"/>
          <w:szCs w:val="26"/>
        </w:rPr>
        <w:t>μ</w:t>
      </w:r>
      <w:r w:rsidRPr="00C530D6">
        <w:rPr>
          <w:rFonts w:ascii="Times New Roman" w:hAnsi="Times New Roman" w:cs="Times New Roman"/>
          <w:color w:val="111111"/>
          <w:sz w:val="26"/>
          <w:szCs w:val="26"/>
        </w:rPr>
        <w:t>ᾶ</w:t>
      </w:r>
      <w:r w:rsidRPr="00C530D6">
        <w:rPr>
          <w:rFonts w:ascii="Cambria" w:hAnsi="Cambria" w:cs="Cambria"/>
          <w:color w:val="111111"/>
          <w:sz w:val="26"/>
          <w:szCs w:val="26"/>
        </w:rPr>
        <w:t>ς</w:t>
      </w:r>
      <w:r w:rsidRPr="00C530D6">
        <w:rPr>
          <w:rFonts w:ascii="PT Serif" w:hAnsi="PT Serif"/>
          <w:color w:val="111111"/>
          <w:sz w:val="26"/>
          <w:szCs w:val="26"/>
          <w:lang w:val="la-Latn"/>
        </w:rPr>
        <w:t>. </w:t>
      </w:r>
      <w:r w:rsidRPr="00C530D6">
        <w:rPr>
          <w:rFonts w:ascii="Times New Roman" w:hAnsi="Times New Roman" w:cs="Times New Roman"/>
          <w:color w:val="111111"/>
          <w:sz w:val="26"/>
          <w:szCs w:val="26"/>
        </w:rPr>
        <w:t>ἡ</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γ</w:t>
      </w:r>
      <w:r w:rsidRPr="00C530D6">
        <w:rPr>
          <w:rFonts w:ascii="Times New Roman" w:hAnsi="Times New Roman" w:cs="Times New Roman"/>
          <w:color w:val="111111"/>
          <w:sz w:val="26"/>
          <w:szCs w:val="26"/>
        </w:rPr>
        <w:t>ὰ</w:t>
      </w:r>
      <w:r w:rsidRPr="00C530D6">
        <w:rPr>
          <w:rFonts w:ascii="Cambria" w:hAnsi="Cambria" w:cs="Cambria"/>
          <w:color w:val="111111"/>
          <w:sz w:val="26"/>
          <w:szCs w:val="26"/>
        </w:rPr>
        <w:t>ρ</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PT Serif" w:hAnsi="PT Serif"/>
          <w:color w:val="111111"/>
          <w:sz w:val="26"/>
          <w:szCs w:val="26"/>
        </w:rPr>
        <w:t>π</w:t>
      </w:r>
      <w:r w:rsidRPr="00C530D6">
        <w:rPr>
          <w:rFonts w:ascii="Cambria" w:hAnsi="Cambria" w:cs="Cambria"/>
          <w:color w:val="111111"/>
          <w:sz w:val="26"/>
          <w:szCs w:val="26"/>
        </w:rPr>
        <w:t>οκαραδοκία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κτίσεως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ὴ</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PT Serif" w:hAnsi="PT Serif"/>
          <w:color w:val="111111"/>
          <w:sz w:val="26"/>
          <w:szCs w:val="26"/>
        </w:rPr>
        <w:t>π</w:t>
      </w:r>
      <w:r w:rsidRPr="00C530D6">
        <w:rPr>
          <w:rFonts w:ascii="Cambria" w:hAnsi="Cambria" w:cs="Cambria"/>
          <w:color w:val="111111"/>
          <w:sz w:val="26"/>
          <w:szCs w:val="26"/>
        </w:rPr>
        <w:t>οκάλυψιν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υ</w:t>
      </w:r>
      <w:r w:rsidRPr="00C530D6">
        <w:rPr>
          <w:rFonts w:ascii="Times New Roman" w:hAnsi="Times New Roman" w:cs="Times New Roman"/>
          <w:color w:val="111111"/>
          <w:sz w:val="26"/>
          <w:szCs w:val="26"/>
        </w:rPr>
        <w:t>ἱῶ</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θεο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PT Serif" w:hAnsi="PT Serif"/>
          <w:color w:val="111111"/>
          <w:sz w:val="26"/>
          <w:szCs w:val="26"/>
        </w:rPr>
        <w:t>π</w:t>
      </w:r>
      <w:r w:rsidRPr="00C530D6">
        <w:rPr>
          <w:rFonts w:ascii="Cambria" w:hAnsi="Cambria" w:cs="Cambria"/>
          <w:color w:val="111111"/>
          <w:sz w:val="26"/>
          <w:szCs w:val="26"/>
        </w:rPr>
        <w:t>εκδέχεται·</w:t>
      </w:r>
      <w:r w:rsidRPr="00C530D6">
        <w:rPr>
          <w:rFonts w:ascii="PT Serif" w:hAnsi="PT Serif"/>
          <w:color w:val="111111"/>
          <w:sz w:val="26"/>
          <w:szCs w:val="26"/>
          <w:lang w:val="la-Latn"/>
        </w:rPr>
        <w:t> </w:t>
      </w:r>
      <w:bookmarkStart w:id="151" w:name="_Hlk205564406"/>
      <w:r w:rsidRPr="00C530D6">
        <w:rPr>
          <w:rFonts w:ascii="Cambria" w:hAnsi="Cambria" w:cs="Cambria"/>
          <w:color w:val="111111"/>
          <w:sz w:val="26"/>
          <w:szCs w:val="26"/>
        </w:rPr>
        <w:t>τ</w:t>
      </w:r>
      <w:r w:rsidRPr="00C530D6">
        <w:rPr>
          <w:rFonts w:ascii="Times New Roman" w:hAnsi="Times New Roman" w:cs="Times New Roman"/>
          <w:color w:val="111111"/>
          <w:sz w:val="26"/>
          <w:szCs w:val="26"/>
        </w:rPr>
        <w:t>ῇ</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γ</w:t>
      </w:r>
      <w:r w:rsidRPr="00C530D6">
        <w:rPr>
          <w:rFonts w:ascii="Times New Roman" w:hAnsi="Times New Roman" w:cs="Times New Roman"/>
          <w:color w:val="111111"/>
          <w:sz w:val="26"/>
          <w:szCs w:val="26"/>
        </w:rPr>
        <w:t>ὰ</w:t>
      </w:r>
      <w:r w:rsidRPr="00C530D6">
        <w:rPr>
          <w:rFonts w:ascii="Cambria" w:hAnsi="Cambria" w:cs="Cambria"/>
          <w:color w:val="111111"/>
          <w:sz w:val="26"/>
          <w:szCs w:val="26"/>
        </w:rPr>
        <w:t>ρ</w:t>
      </w:r>
      <w:r w:rsidRPr="00C530D6">
        <w:rPr>
          <w:rFonts w:ascii="PT Serif" w:hAnsi="PT Serif"/>
          <w:color w:val="111111"/>
          <w:sz w:val="26"/>
          <w:szCs w:val="26"/>
          <w:lang w:val="la-Latn"/>
        </w:rPr>
        <w:t xml:space="preserve"> </w:t>
      </w:r>
      <w:r w:rsidRPr="00C530D6">
        <w:rPr>
          <w:rFonts w:ascii="PT Serif" w:hAnsi="PT Serif" w:cs="PT Serif"/>
          <w:color w:val="111111"/>
          <w:sz w:val="26"/>
          <w:szCs w:val="26"/>
        </w:rPr>
        <w:t>μ</w:t>
      </w:r>
      <w:r w:rsidRPr="00C530D6">
        <w:rPr>
          <w:rFonts w:ascii="Cambria" w:hAnsi="Cambria" w:cs="Cambria"/>
          <w:color w:val="111111"/>
          <w:sz w:val="26"/>
          <w:szCs w:val="26"/>
        </w:rPr>
        <w:t>αταιότητι</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ἡ</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κτίσις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ὑ</w:t>
      </w:r>
      <w:r w:rsidRPr="00C530D6">
        <w:rPr>
          <w:rFonts w:ascii="PT Serif" w:hAnsi="PT Serif"/>
          <w:color w:val="111111"/>
          <w:sz w:val="26"/>
          <w:szCs w:val="26"/>
        </w:rPr>
        <w:t>π</w:t>
      </w:r>
      <w:r w:rsidRPr="00C530D6">
        <w:rPr>
          <w:rFonts w:ascii="Cambria" w:hAnsi="Cambria" w:cs="Cambria"/>
          <w:color w:val="111111"/>
          <w:sz w:val="26"/>
          <w:szCs w:val="26"/>
        </w:rPr>
        <w:t>ετάγη</w:t>
      </w:r>
      <w:r w:rsidRPr="00C530D6">
        <w:rPr>
          <w:rFonts w:ascii="PT Serif" w:hAnsi="PT Serif"/>
          <w:color w:val="111111"/>
          <w:sz w:val="26"/>
          <w:szCs w:val="26"/>
          <w:lang w:val="la-Latn"/>
        </w:rPr>
        <w:t>,</w:t>
      </w:r>
      <w:bookmarkEnd w:id="151"/>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χ</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ἑ</w:t>
      </w:r>
      <w:r w:rsidRPr="00C530D6">
        <w:rPr>
          <w:rFonts w:ascii="Cambria" w:hAnsi="Cambria" w:cs="Cambria"/>
          <w:color w:val="111111"/>
          <w:sz w:val="26"/>
          <w:szCs w:val="26"/>
        </w:rPr>
        <w:t>κο</w:t>
      </w:r>
      <w:r w:rsidRPr="00C530D6">
        <w:rPr>
          <w:rFonts w:ascii="Times New Roman" w:hAnsi="Times New Roman" w:cs="Times New Roman"/>
          <w:color w:val="111111"/>
          <w:sz w:val="26"/>
          <w:szCs w:val="26"/>
        </w:rPr>
        <w:t>ῦ</w:t>
      </w:r>
      <w:r w:rsidRPr="00C530D6">
        <w:rPr>
          <w:rFonts w:ascii="Cambria" w:hAnsi="Cambria" w:cs="Cambria"/>
          <w:color w:val="111111"/>
          <w:sz w:val="26"/>
          <w:szCs w:val="26"/>
        </w:rPr>
        <w:t>σα</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λλ</w:t>
      </w:r>
      <w:r w:rsidRPr="00C530D6">
        <w:rPr>
          <w:rFonts w:ascii="Times New Roman" w:hAnsi="Times New Roman" w:cs="Times New Roman"/>
          <w:color w:val="111111"/>
          <w:sz w:val="26"/>
          <w:szCs w:val="26"/>
        </w:rPr>
        <w:t>ὰ</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δι</w:t>
      </w:r>
      <w:r w:rsidRPr="00C530D6">
        <w:rPr>
          <w:rFonts w:ascii="Times New Roman" w:hAnsi="Times New Roman" w:cs="Times New Roman"/>
          <w:color w:val="111111"/>
          <w:sz w:val="26"/>
          <w:szCs w:val="26"/>
        </w:rPr>
        <w:t>ὰ</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ὑ</w:t>
      </w:r>
      <w:r w:rsidRPr="00C530D6">
        <w:rPr>
          <w:rFonts w:ascii="PT Serif" w:hAnsi="PT Serif"/>
          <w:color w:val="111111"/>
          <w:sz w:val="26"/>
          <w:szCs w:val="26"/>
        </w:rPr>
        <w:t>π</w:t>
      </w:r>
      <w:r w:rsidRPr="00C530D6">
        <w:rPr>
          <w:rFonts w:ascii="Cambria" w:hAnsi="Cambria" w:cs="Cambria"/>
          <w:color w:val="111111"/>
          <w:sz w:val="26"/>
          <w:szCs w:val="26"/>
        </w:rPr>
        <w:t>οτάξαντα</w:t>
      </w:r>
      <w:r w:rsidRPr="00C530D6">
        <w:rPr>
          <w:rFonts w:ascii="PT Serif" w:hAnsi="PT Serif"/>
          <w:color w:val="111111"/>
          <w:sz w:val="26"/>
          <w:szCs w:val="26"/>
          <w:lang w:val="la-Latn"/>
        </w:rPr>
        <w:t xml:space="preserve">, </w:t>
      </w:r>
      <w:r w:rsidRPr="00C530D6">
        <w:rPr>
          <w:rFonts w:ascii="Segoe UI Symbol" w:hAnsi="Segoe UI Symbol" w:cs="Segoe UI Symbol"/>
          <w:color w:val="111111"/>
          <w:sz w:val="26"/>
          <w:szCs w:val="26"/>
          <w:lang w:val="la-Latn"/>
        </w:rPr>
        <w:t>⸀</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φ</w:t>
      </w:r>
      <w:r w:rsidRPr="00C530D6">
        <w:rPr>
          <w:rFonts w:ascii="PT Serif" w:hAnsi="PT Serif" w:cs="PT Serif"/>
          <w:color w:val="111111"/>
          <w:sz w:val="26"/>
          <w:szCs w:val="26"/>
          <w:lang w:val="la-Latn"/>
        </w:rPr>
        <w:t>’</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ἑ</w:t>
      </w:r>
      <w:r w:rsidRPr="00C530D6">
        <w:rPr>
          <w:rFonts w:ascii="Cambria" w:hAnsi="Cambria" w:cs="Cambria"/>
          <w:color w:val="111111"/>
          <w:sz w:val="26"/>
          <w:szCs w:val="26"/>
        </w:rPr>
        <w:t>λ</w:t>
      </w:r>
      <w:r w:rsidRPr="00C530D6">
        <w:rPr>
          <w:rFonts w:ascii="PT Serif" w:hAnsi="PT Serif" w:cs="PT Serif"/>
          <w:color w:val="111111"/>
          <w:sz w:val="26"/>
          <w:szCs w:val="26"/>
        </w:rPr>
        <w:t>π</w:t>
      </w:r>
      <w:r w:rsidRPr="00C530D6">
        <w:rPr>
          <w:rFonts w:ascii="Cambria" w:hAnsi="Cambria" w:cs="Cambria"/>
          <w:color w:val="111111"/>
          <w:sz w:val="26"/>
          <w:szCs w:val="26"/>
        </w:rPr>
        <w:t>ίδι</w:t>
      </w:r>
      <w:r w:rsidRPr="00C530D6">
        <w:rPr>
          <w:rFonts w:ascii="PT Serif" w:hAnsi="PT Serif"/>
          <w:color w:val="111111"/>
          <w:sz w:val="26"/>
          <w:szCs w:val="26"/>
          <w:lang w:val="la-Latn"/>
        </w:rPr>
        <w:t> </w:t>
      </w:r>
      <w:r w:rsidRPr="00C530D6">
        <w:rPr>
          <w:rFonts w:ascii="Times New Roman" w:hAnsi="Times New Roman" w:cs="Times New Roman"/>
          <w:color w:val="111111"/>
          <w:sz w:val="26"/>
          <w:szCs w:val="26"/>
        </w:rPr>
        <w:t>ὅ</w:t>
      </w:r>
      <w:r w:rsidRPr="00C530D6">
        <w:rPr>
          <w:rFonts w:ascii="Cambria" w:hAnsi="Cambria" w:cs="Cambria"/>
          <w:color w:val="111111"/>
          <w:sz w:val="26"/>
          <w:szCs w:val="26"/>
        </w:rPr>
        <w:t>τι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α</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ὴ</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ἡ</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κτίσις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λευθερωθήσεται</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PT Serif" w:hAnsi="PT Serif"/>
          <w:color w:val="111111"/>
          <w:sz w:val="26"/>
          <w:szCs w:val="26"/>
        </w:rPr>
        <w:t>π</w:t>
      </w:r>
      <w:r w:rsidRPr="00C530D6">
        <w:rPr>
          <w:rFonts w:ascii="Times New Roman" w:hAnsi="Times New Roman" w:cs="Times New Roman"/>
          <w:color w:val="111111"/>
          <w:sz w:val="26"/>
          <w:szCs w:val="26"/>
        </w:rPr>
        <w:t>ὸ</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δουλείας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φθορ</w:t>
      </w:r>
      <w:r w:rsidRPr="00C530D6">
        <w:rPr>
          <w:rFonts w:ascii="Times New Roman" w:hAnsi="Times New Roman" w:cs="Times New Roman"/>
          <w:color w:val="111111"/>
          <w:sz w:val="26"/>
          <w:szCs w:val="26"/>
        </w:rPr>
        <w:t>ᾶ</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ὴ</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λευθερίαν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δόξης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τέκνων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θεο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w:t>
      </w:r>
      <w:bookmarkStart w:id="152" w:name="_Hlk203372306"/>
      <w:r w:rsidRPr="00C530D6">
        <w:rPr>
          <w:rFonts w:ascii="Cambria" w:hAnsi="Cambria" w:cs="Cambria"/>
          <w:color w:val="111111"/>
          <w:sz w:val="26"/>
          <w:szCs w:val="26"/>
        </w:rPr>
        <w:t>ο</w:t>
      </w:r>
      <w:r w:rsidRPr="00C530D6">
        <w:rPr>
          <w:rFonts w:ascii="Times New Roman" w:hAnsi="Times New Roman" w:cs="Times New Roman"/>
          <w:color w:val="111111"/>
          <w:sz w:val="26"/>
          <w:szCs w:val="26"/>
        </w:rPr>
        <w:t>ἴ</w:t>
      </w:r>
      <w:r w:rsidRPr="00C530D6">
        <w:rPr>
          <w:rFonts w:ascii="Cambria" w:hAnsi="Cambria" w:cs="Cambria"/>
          <w:color w:val="111111"/>
          <w:sz w:val="26"/>
          <w:szCs w:val="26"/>
        </w:rPr>
        <w:t>δα</w:t>
      </w:r>
      <w:r w:rsidRPr="00C530D6">
        <w:rPr>
          <w:rFonts w:ascii="PT Serif" w:hAnsi="PT Serif" w:cs="PT Serif"/>
          <w:color w:val="111111"/>
          <w:sz w:val="26"/>
          <w:szCs w:val="26"/>
        </w:rPr>
        <w:t>μ</w:t>
      </w:r>
      <w:r w:rsidRPr="00C530D6">
        <w:rPr>
          <w:rFonts w:ascii="Cambria" w:hAnsi="Cambria" w:cs="Cambria"/>
          <w:color w:val="111111"/>
          <w:sz w:val="26"/>
          <w:szCs w:val="26"/>
        </w:rPr>
        <w:t>εν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γ</w:t>
      </w:r>
      <w:r w:rsidRPr="00C530D6">
        <w:rPr>
          <w:rFonts w:ascii="Times New Roman" w:hAnsi="Times New Roman" w:cs="Times New Roman"/>
          <w:color w:val="111111"/>
          <w:sz w:val="26"/>
          <w:szCs w:val="26"/>
        </w:rPr>
        <w:t>ὰ</w:t>
      </w:r>
      <w:r w:rsidRPr="00C530D6">
        <w:rPr>
          <w:rFonts w:ascii="Cambria" w:hAnsi="Cambria" w:cs="Cambria"/>
          <w:color w:val="111111"/>
          <w:sz w:val="26"/>
          <w:szCs w:val="26"/>
        </w:rPr>
        <w:t>ρ</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ὅ</w:t>
      </w:r>
      <w:r w:rsidRPr="00C530D6">
        <w:rPr>
          <w:rFonts w:ascii="Cambria" w:hAnsi="Cambria" w:cs="Cambria"/>
          <w:color w:val="111111"/>
          <w:sz w:val="26"/>
          <w:szCs w:val="26"/>
        </w:rPr>
        <w:t>τι</w:t>
      </w:r>
      <w:r w:rsidRPr="00C530D6">
        <w:rPr>
          <w:rFonts w:ascii="PT Serif" w:hAnsi="PT Serif"/>
          <w:color w:val="111111"/>
          <w:sz w:val="26"/>
          <w:szCs w:val="26"/>
          <w:lang w:val="la-Latn"/>
        </w:rPr>
        <w:t xml:space="preserve"> </w:t>
      </w:r>
      <w:r w:rsidRPr="00C530D6">
        <w:rPr>
          <w:rFonts w:ascii="PT Serif" w:hAnsi="PT Serif" w:cs="PT Serif"/>
          <w:color w:val="111111"/>
          <w:sz w:val="26"/>
          <w:szCs w:val="26"/>
        </w:rPr>
        <w:t>π</w:t>
      </w:r>
      <w:r w:rsidRPr="00C530D6">
        <w:rPr>
          <w:rFonts w:ascii="Times New Roman" w:hAnsi="Times New Roman" w:cs="Times New Roman"/>
          <w:color w:val="111111"/>
          <w:sz w:val="26"/>
          <w:szCs w:val="26"/>
        </w:rPr>
        <w:t>ᾶ</w:t>
      </w:r>
      <w:r w:rsidRPr="00C530D6">
        <w:rPr>
          <w:rFonts w:ascii="Cambria" w:hAnsi="Cambria" w:cs="Cambria"/>
          <w:color w:val="111111"/>
          <w:sz w:val="26"/>
          <w:szCs w:val="26"/>
        </w:rPr>
        <w:t>σα</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ἡ</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κτίσις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συστενάζει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συνωδίνει</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ἄ</w:t>
      </w:r>
      <w:r w:rsidRPr="00C530D6">
        <w:rPr>
          <w:rFonts w:ascii="Cambria" w:hAnsi="Cambria" w:cs="Cambria"/>
          <w:color w:val="111111"/>
          <w:sz w:val="26"/>
          <w:szCs w:val="26"/>
        </w:rPr>
        <w:t>χρι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ν</w:t>
      </w:r>
      <w:r w:rsidRPr="00C530D6">
        <w:rPr>
          <w:rFonts w:ascii="Times New Roman" w:hAnsi="Times New Roman" w:cs="Times New Roman"/>
          <w:color w:val="111111"/>
          <w:sz w:val="26"/>
          <w:szCs w:val="26"/>
        </w:rPr>
        <w:t>ῦ</w:t>
      </w:r>
      <w:r w:rsidRPr="00C530D6">
        <w:rPr>
          <w:rFonts w:ascii="Cambria" w:hAnsi="Cambria" w:cs="Cambria"/>
          <w:color w:val="111111"/>
          <w:sz w:val="26"/>
          <w:szCs w:val="26"/>
        </w:rPr>
        <w:t>ν·</w:t>
      </w:r>
      <w:r w:rsidRPr="00C530D6">
        <w:rPr>
          <w:rFonts w:ascii="PT Serif" w:hAnsi="PT Serif"/>
          <w:color w:val="111111"/>
          <w:sz w:val="26"/>
          <w:szCs w:val="26"/>
          <w:lang w:val="la-Latn"/>
        </w:rPr>
        <w:t> </w:t>
      </w:r>
      <w:bookmarkEnd w:id="152"/>
      <w:r w:rsidRPr="00C530D6">
        <w:rPr>
          <w:rFonts w:ascii="Cambria" w:hAnsi="Cambria" w:cs="Cambria"/>
          <w:color w:val="111111"/>
          <w:sz w:val="26"/>
          <w:szCs w:val="26"/>
        </w:rPr>
        <w:t>ο</w:t>
      </w:r>
      <w:r w:rsidRPr="00C530D6">
        <w:rPr>
          <w:rFonts w:ascii="Times New Roman" w:hAnsi="Times New Roman" w:cs="Times New Roman"/>
          <w:color w:val="111111"/>
          <w:sz w:val="26"/>
          <w:szCs w:val="26"/>
        </w:rPr>
        <w:t>ὐ</w:t>
      </w:r>
      <w:r w:rsidRPr="00C530D6">
        <w:rPr>
          <w:rFonts w:ascii="PT Serif" w:hAnsi="PT Serif"/>
          <w:color w:val="111111"/>
          <w:sz w:val="26"/>
          <w:szCs w:val="26"/>
          <w:lang w:val="la-Latn"/>
        </w:rPr>
        <w:t xml:space="preserve"> </w:t>
      </w:r>
      <w:r w:rsidRPr="00C530D6">
        <w:rPr>
          <w:rFonts w:ascii="PT Serif" w:hAnsi="PT Serif"/>
          <w:color w:val="111111"/>
          <w:sz w:val="26"/>
          <w:szCs w:val="26"/>
        </w:rPr>
        <w:t>μ</w:t>
      </w:r>
      <w:r w:rsidRPr="00C530D6">
        <w:rPr>
          <w:rFonts w:ascii="Cambria" w:hAnsi="Cambria" w:cs="Cambria"/>
          <w:color w:val="111111"/>
          <w:sz w:val="26"/>
          <w:szCs w:val="26"/>
        </w:rPr>
        <w:t>όνον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δέ</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λλ</w:t>
      </w:r>
      <w:r w:rsidRPr="00C530D6">
        <w:rPr>
          <w:rFonts w:ascii="Times New Roman" w:hAnsi="Times New Roman" w:cs="Times New Roman"/>
          <w:color w:val="111111"/>
          <w:sz w:val="26"/>
          <w:szCs w:val="26"/>
        </w:rPr>
        <w:t>ὰ</w:t>
      </w:r>
      <w:r w:rsidRPr="00C530D6">
        <w:rPr>
          <w:rFonts w:ascii="PT Serif" w:hAnsi="PT Serif"/>
          <w:color w:val="111111"/>
          <w:sz w:val="26"/>
          <w:szCs w:val="26"/>
          <w:lang w:val="la-Latn"/>
        </w:rPr>
        <w:t xml:space="preserve"> </w:t>
      </w:r>
      <w:r w:rsidRPr="00C530D6">
        <w:rPr>
          <w:rFonts w:ascii="Segoe UI Symbol" w:hAnsi="Segoe UI Symbol" w:cs="Segoe UI Symbol"/>
          <w:color w:val="111111"/>
          <w:sz w:val="26"/>
          <w:szCs w:val="26"/>
          <w:lang w:val="la-Latn"/>
        </w:rPr>
        <w:t>⸂</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α</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ὶ</w:t>
      </w:r>
      <w:r w:rsidRPr="00C530D6">
        <w:rPr>
          <w:rFonts w:ascii="Segoe UI Symbol" w:hAnsi="Segoe UI Symbol" w:cs="Segoe UI Symbol"/>
          <w:color w:val="111111"/>
          <w:sz w:val="26"/>
          <w:szCs w:val="26"/>
          <w:lang w:val="la-Latn"/>
        </w:rPr>
        <w:t>⸃</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ὴ</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PT Serif" w:hAnsi="PT Serif"/>
          <w:color w:val="111111"/>
          <w:sz w:val="26"/>
          <w:szCs w:val="26"/>
        </w:rPr>
        <w:t>π</w:t>
      </w:r>
      <w:r w:rsidRPr="00C530D6">
        <w:rPr>
          <w:rFonts w:ascii="Cambria" w:hAnsi="Cambria" w:cs="Cambria"/>
          <w:color w:val="111111"/>
          <w:sz w:val="26"/>
          <w:szCs w:val="26"/>
        </w:rPr>
        <w:t>αρχ</w:t>
      </w:r>
      <w:r w:rsidRPr="00C530D6">
        <w:rPr>
          <w:rFonts w:ascii="Times New Roman" w:hAnsi="Times New Roman" w:cs="Times New Roman"/>
          <w:color w:val="111111"/>
          <w:sz w:val="26"/>
          <w:szCs w:val="26"/>
        </w:rPr>
        <w:t>ὴ</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PT Serif" w:hAnsi="PT Serif"/>
          <w:color w:val="111111"/>
          <w:sz w:val="26"/>
          <w:szCs w:val="26"/>
        </w:rPr>
        <w:t>π</w:t>
      </w:r>
      <w:r w:rsidRPr="00C530D6">
        <w:rPr>
          <w:rFonts w:ascii="Cambria" w:hAnsi="Cambria" w:cs="Cambria"/>
          <w:color w:val="111111"/>
          <w:sz w:val="26"/>
          <w:szCs w:val="26"/>
        </w:rPr>
        <w:t>νεύ</w:t>
      </w:r>
      <w:r w:rsidRPr="00C530D6">
        <w:rPr>
          <w:rFonts w:ascii="PT Serif" w:hAnsi="PT Serif" w:cs="PT Serif"/>
          <w:color w:val="111111"/>
          <w:sz w:val="26"/>
          <w:szCs w:val="26"/>
        </w:rPr>
        <w:t>μ</w:t>
      </w:r>
      <w:r w:rsidRPr="00C530D6">
        <w:rPr>
          <w:rFonts w:ascii="Cambria" w:hAnsi="Cambria" w:cs="Cambria"/>
          <w:color w:val="111111"/>
          <w:sz w:val="26"/>
          <w:szCs w:val="26"/>
        </w:rPr>
        <w:t>ατος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ἔ</w:t>
      </w:r>
      <w:r w:rsidRPr="00C530D6">
        <w:rPr>
          <w:rFonts w:ascii="Cambria" w:hAnsi="Cambria" w:cs="Cambria"/>
          <w:color w:val="111111"/>
          <w:sz w:val="26"/>
          <w:szCs w:val="26"/>
        </w:rPr>
        <w:t>χοντες</w:t>
      </w:r>
      <w:r w:rsidRPr="00C530D6">
        <w:rPr>
          <w:rFonts w:ascii="PT Serif" w:hAnsi="PT Serif"/>
          <w:color w:val="111111"/>
          <w:sz w:val="26"/>
          <w:szCs w:val="26"/>
          <w:lang w:val="la-Latn"/>
        </w:rPr>
        <w:t xml:space="preserve"> </w:t>
      </w:r>
      <w:r w:rsidRPr="00C530D6">
        <w:rPr>
          <w:rFonts w:ascii="Segoe UI Symbol" w:hAnsi="Segoe UI Symbol" w:cs="Segoe UI Symbol"/>
          <w:color w:val="111111"/>
          <w:sz w:val="26"/>
          <w:szCs w:val="26"/>
          <w:lang w:val="la-Latn"/>
        </w:rPr>
        <w:t>⸂</w:t>
      </w:r>
      <w:r w:rsidRPr="00C530D6">
        <w:rPr>
          <w:rFonts w:ascii="Times New Roman" w:hAnsi="Times New Roman" w:cs="Times New Roman"/>
          <w:color w:val="111111"/>
          <w:sz w:val="26"/>
          <w:szCs w:val="26"/>
        </w:rPr>
        <w:t>ἡ</w:t>
      </w:r>
      <w:r w:rsidRPr="00C530D6">
        <w:rPr>
          <w:rFonts w:ascii="PT Serif" w:hAnsi="PT Serif"/>
          <w:color w:val="111111"/>
          <w:sz w:val="26"/>
          <w:szCs w:val="26"/>
        </w:rPr>
        <w:t>μ</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ῖ</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Segoe UI Symbol" w:hAnsi="Segoe UI Symbol" w:cs="Segoe UI Symbol"/>
          <w:color w:val="111111"/>
          <w:sz w:val="26"/>
          <w:szCs w:val="26"/>
          <w:lang w:val="la-Latn"/>
        </w:rPr>
        <w:t>⸃</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α</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ὶ</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ἑ</w:t>
      </w:r>
      <w:r w:rsidRPr="00C530D6">
        <w:rPr>
          <w:rFonts w:ascii="Cambria" w:hAnsi="Cambria" w:cs="Cambria"/>
          <w:color w:val="111111"/>
          <w:sz w:val="26"/>
          <w:szCs w:val="26"/>
        </w:rPr>
        <w:t>αυτο</w:t>
      </w:r>
      <w:r w:rsidRPr="00C530D6">
        <w:rPr>
          <w:rFonts w:ascii="Times New Roman" w:hAnsi="Times New Roman" w:cs="Times New Roman"/>
          <w:color w:val="111111"/>
          <w:sz w:val="26"/>
          <w:szCs w:val="26"/>
        </w:rPr>
        <w:t>ῖ</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στενάζο</w:t>
      </w:r>
      <w:r w:rsidRPr="00C530D6">
        <w:rPr>
          <w:rFonts w:ascii="PT Serif" w:hAnsi="PT Serif" w:cs="PT Serif"/>
          <w:color w:val="111111"/>
          <w:sz w:val="26"/>
          <w:szCs w:val="26"/>
        </w:rPr>
        <w:t>μ</w:t>
      </w:r>
      <w:r w:rsidRPr="00C530D6">
        <w:rPr>
          <w:rFonts w:ascii="Cambria" w:hAnsi="Cambria" w:cs="Cambria"/>
          <w:color w:val="111111"/>
          <w:sz w:val="26"/>
          <w:szCs w:val="26"/>
        </w:rPr>
        <w:t>εν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υ</w:t>
      </w:r>
      <w:r w:rsidRPr="00C530D6">
        <w:rPr>
          <w:rFonts w:ascii="Times New Roman" w:hAnsi="Times New Roman" w:cs="Times New Roman"/>
          <w:color w:val="111111"/>
          <w:sz w:val="26"/>
          <w:szCs w:val="26"/>
        </w:rPr>
        <w:t>ἱ</w:t>
      </w:r>
      <w:r w:rsidRPr="00C530D6">
        <w:rPr>
          <w:rFonts w:ascii="Cambria" w:hAnsi="Cambria" w:cs="Cambria"/>
          <w:color w:val="111111"/>
          <w:sz w:val="26"/>
          <w:szCs w:val="26"/>
        </w:rPr>
        <w:t>οθεσίαν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PT Serif" w:hAnsi="PT Serif"/>
          <w:color w:val="111111"/>
          <w:sz w:val="26"/>
          <w:szCs w:val="26"/>
        </w:rPr>
        <w:t>π</w:t>
      </w:r>
      <w:r w:rsidRPr="00C530D6">
        <w:rPr>
          <w:rFonts w:ascii="Cambria" w:hAnsi="Cambria" w:cs="Cambria"/>
          <w:color w:val="111111"/>
          <w:sz w:val="26"/>
          <w:szCs w:val="26"/>
        </w:rPr>
        <w:t>εκδεχό</w:t>
      </w:r>
      <w:r w:rsidRPr="00C530D6">
        <w:rPr>
          <w:rFonts w:ascii="PT Serif" w:hAnsi="PT Serif" w:cs="PT Serif"/>
          <w:color w:val="111111"/>
          <w:sz w:val="26"/>
          <w:szCs w:val="26"/>
        </w:rPr>
        <w:t>μ</w:t>
      </w:r>
      <w:r w:rsidRPr="00C530D6">
        <w:rPr>
          <w:rFonts w:ascii="Cambria" w:hAnsi="Cambria" w:cs="Cambria"/>
          <w:color w:val="111111"/>
          <w:sz w:val="26"/>
          <w:szCs w:val="26"/>
        </w:rPr>
        <w:t>ενοι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ὴ</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PT Serif" w:hAnsi="PT Serif"/>
          <w:color w:val="111111"/>
          <w:sz w:val="26"/>
          <w:szCs w:val="26"/>
        </w:rPr>
        <w:t>π</w:t>
      </w:r>
      <w:r w:rsidRPr="00C530D6">
        <w:rPr>
          <w:rFonts w:ascii="Cambria" w:hAnsi="Cambria" w:cs="Cambria"/>
          <w:color w:val="111111"/>
          <w:sz w:val="26"/>
          <w:szCs w:val="26"/>
        </w:rPr>
        <w:t>ολύτρωσιν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σώ</w:t>
      </w:r>
      <w:r w:rsidRPr="00C530D6">
        <w:rPr>
          <w:rFonts w:ascii="PT Serif" w:hAnsi="PT Serif" w:cs="PT Serif"/>
          <w:color w:val="111111"/>
          <w:sz w:val="26"/>
          <w:szCs w:val="26"/>
        </w:rPr>
        <w:t>μ</w:t>
      </w:r>
      <w:r w:rsidRPr="00C530D6">
        <w:rPr>
          <w:rFonts w:ascii="Cambria" w:hAnsi="Cambria" w:cs="Cambria"/>
          <w:color w:val="111111"/>
          <w:sz w:val="26"/>
          <w:szCs w:val="26"/>
        </w:rPr>
        <w:t>ατος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ἡ</w:t>
      </w:r>
      <w:r w:rsidRPr="00C530D6">
        <w:rPr>
          <w:rFonts w:ascii="PT Serif" w:hAnsi="PT Serif"/>
          <w:color w:val="111111"/>
          <w:sz w:val="26"/>
          <w:szCs w:val="26"/>
        </w:rPr>
        <w:t>μ</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ν</w:t>
      </w:r>
      <w:r w:rsidRPr="00C530D6">
        <w:rPr>
          <w:rFonts w:ascii="PT Serif" w:hAnsi="PT Serif"/>
          <w:color w:val="111111"/>
          <w:sz w:val="26"/>
          <w:szCs w:val="26"/>
          <w:lang w:val="la-Latn"/>
        </w:rPr>
        <w:t>.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ῇ</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γ</w:t>
      </w:r>
      <w:r w:rsidRPr="00C530D6">
        <w:rPr>
          <w:rFonts w:ascii="Times New Roman" w:hAnsi="Times New Roman" w:cs="Times New Roman"/>
          <w:color w:val="111111"/>
          <w:sz w:val="26"/>
          <w:szCs w:val="26"/>
        </w:rPr>
        <w:t>ὰ</w:t>
      </w:r>
      <w:r w:rsidRPr="00C530D6">
        <w:rPr>
          <w:rFonts w:ascii="Cambria" w:hAnsi="Cambria" w:cs="Cambria"/>
          <w:color w:val="111111"/>
          <w:sz w:val="26"/>
          <w:szCs w:val="26"/>
        </w:rPr>
        <w:t>ρ</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λ</w:t>
      </w:r>
      <w:r w:rsidRPr="00C530D6">
        <w:rPr>
          <w:rFonts w:ascii="PT Serif" w:hAnsi="PT Serif" w:cs="PT Serif"/>
          <w:color w:val="111111"/>
          <w:sz w:val="26"/>
          <w:szCs w:val="26"/>
        </w:rPr>
        <w:t>π</w:t>
      </w:r>
      <w:r w:rsidRPr="00C530D6">
        <w:rPr>
          <w:rFonts w:ascii="Cambria" w:hAnsi="Cambria" w:cs="Cambria"/>
          <w:color w:val="111111"/>
          <w:sz w:val="26"/>
          <w:szCs w:val="26"/>
        </w:rPr>
        <w:t>ίδι</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σώθη</w:t>
      </w:r>
      <w:r w:rsidRPr="00C530D6">
        <w:rPr>
          <w:rFonts w:ascii="PT Serif" w:hAnsi="PT Serif" w:cs="PT Serif"/>
          <w:color w:val="111111"/>
          <w:sz w:val="26"/>
          <w:szCs w:val="26"/>
        </w:rPr>
        <w:t>μ</w:t>
      </w:r>
      <w:r w:rsidRPr="00C530D6">
        <w:rPr>
          <w:rFonts w:ascii="Cambria" w:hAnsi="Cambria" w:cs="Cambria"/>
          <w:color w:val="111111"/>
          <w:sz w:val="26"/>
          <w:szCs w:val="26"/>
        </w:rPr>
        <w:t>εν·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λ</w:t>
      </w:r>
      <w:r w:rsidRPr="00C530D6">
        <w:rPr>
          <w:rFonts w:ascii="PT Serif" w:hAnsi="PT Serif" w:cs="PT Serif"/>
          <w:color w:val="111111"/>
          <w:sz w:val="26"/>
          <w:szCs w:val="26"/>
        </w:rPr>
        <w:t>π</w:t>
      </w:r>
      <w:r w:rsidRPr="00C530D6">
        <w:rPr>
          <w:rFonts w:ascii="Times New Roman" w:hAnsi="Times New Roman" w:cs="Times New Roman"/>
          <w:color w:val="111111"/>
          <w:sz w:val="26"/>
          <w:szCs w:val="26"/>
        </w:rPr>
        <w:t>ὶ</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w:t>
      </w:r>
      <w:r w:rsidRPr="00C530D6">
        <w:rPr>
          <w:rFonts w:ascii="Times New Roman" w:hAnsi="Times New Roman" w:cs="Times New Roman"/>
          <w:color w:val="111111"/>
          <w:sz w:val="26"/>
          <w:szCs w:val="26"/>
        </w:rPr>
        <w:t>ὲ</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βλε</w:t>
      </w:r>
      <w:r w:rsidRPr="00C530D6">
        <w:rPr>
          <w:rFonts w:ascii="PT Serif" w:hAnsi="PT Serif" w:cs="PT Serif"/>
          <w:color w:val="111111"/>
          <w:sz w:val="26"/>
          <w:szCs w:val="26"/>
        </w:rPr>
        <w:t>π</w:t>
      </w:r>
      <w:r w:rsidRPr="00C530D6">
        <w:rPr>
          <w:rFonts w:ascii="Cambria" w:hAnsi="Cambria" w:cs="Cambria"/>
          <w:color w:val="111111"/>
          <w:sz w:val="26"/>
          <w:szCs w:val="26"/>
        </w:rPr>
        <w:t>ο</w:t>
      </w:r>
      <w:r w:rsidRPr="00C530D6">
        <w:rPr>
          <w:rFonts w:ascii="PT Serif" w:hAnsi="PT Serif" w:cs="PT Serif"/>
          <w:color w:val="111111"/>
          <w:sz w:val="26"/>
          <w:szCs w:val="26"/>
        </w:rPr>
        <w:t>μ</w:t>
      </w:r>
      <w:r w:rsidRPr="00C530D6">
        <w:rPr>
          <w:rFonts w:ascii="Cambria" w:hAnsi="Cambria" w:cs="Cambria"/>
          <w:color w:val="111111"/>
          <w:sz w:val="26"/>
          <w:szCs w:val="26"/>
        </w:rPr>
        <w:t>ένη</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κ</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ἔ</w:t>
      </w:r>
      <w:r w:rsidRPr="00C530D6">
        <w:rPr>
          <w:rFonts w:ascii="Cambria" w:hAnsi="Cambria" w:cs="Cambria"/>
          <w:color w:val="111111"/>
          <w:sz w:val="26"/>
          <w:szCs w:val="26"/>
        </w:rPr>
        <w:t>στιν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λ</w:t>
      </w:r>
      <w:r w:rsidRPr="00C530D6">
        <w:rPr>
          <w:rFonts w:ascii="PT Serif" w:hAnsi="PT Serif" w:cs="PT Serif"/>
          <w:color w:val="111111"/>
          <w:sz w:val="26"/>
          <w:szCs w:val="26"/>
        </w:rPr>
        <w:t>π</w:t>
      </w:r>
      <w:r w:rsidRPr="00C530D6">
        <w:rPr>
          <w:rFonts w:ascii="Cambria" w:hAnsi="Cambria" w:cs="Cambria"/>
          <w:color w:val="111111"/>
          <w:sz w:val="26"/>
          <w:szCs w:val="26"/>
        </w:rPr>
        <w:t>ίς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ὃ</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γ</w:t>
      </w:r>
      <w:r w:rsidRPr="00C530D6">
        <w:rPr>
          <w:rFonts w:ascii="Times New Roman" w:hAnsi="Times New Roman" w:cs="Times New Roman"/>
          <w:color w:val="111111"/>
          <w:sz w:val="26"/>
          <w:szCs w:val="26"/>
        </w:rPr>
        <w:t>ὰ</w:t>
      </w:r>
      <w:r w:rsidRPr="00C530D6">
        <w:rPr>
          <w:rFonts w:ascii="Cambria" w:hAnsi="Cambria" w:cs="Cambria"/>
          <w:color w:val="111111"/>
          <w:sz w:val="26"/>
          <w:szCs w:val="26"/>
        </w:rPr>
        <w:t>ρ</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βλέ</w:t>
      </w:r>
      <w:r w:rsidRPr="00C530D6">
        <w:rPr>
          <w:rFonts w:ascii="PT Serif" w:hAnsi="PT Serif" w:cs="PT Serif"/>
          <w:color w:val="111111"/>
          <w:sz w:val="26"/>
          <w:szCs w:val="26"/>
        </w:rPr>
        <w:t>π</w:t>
      </w:r>
      <w:r w:rsidRPr="00C530D6">
        <w:rPr>
          <w:rFonts w:ascii="Cambria" w:hAnsi="Cambria" w:cs="Cambria"/>
          <w:color w:val="111111"/>
          <w:sz w:val="26"/>
          <w:szCs w:val="26"/>
        </w:rPr>
        <w:t>ει</w:t>
      </w:r>
      <w:r w:rsidRPr="00C530D6">
        <w:rPr>
          <w:rFonts w:ascii="PT Serif" w:hAnsi="PT Serif"/>
          <w:color w:val="111111"/>
          <w:sz w:val="26"/>
          <w:szCs w:val="26"/>
          <w:lang w:val="la-Latn"/>
        </w:rPr>
        <w:t xml:space="preserve"> </w:t>
      </w:r>
      <w:r w:rsidRPr="00C530D6">
        <w:rPr>
          <w:rFonts w:ascii="Segoe UI Symbol" w:hAnsi="Segoe UI Symbol" w:cs="Segoe UI Symbol"/>
          <w:color w:val="111111"/>
          <w:sz w:val="26"/>
          <w:szCs w:val="26"/>
          <w:lang w:val="la-Latn"/>
        </w:rPr>
        <w:t>⸀</w:t>
      </w:r>
      <w:r w:rsidRPr="00C530D6">
        <w:rPr>
          <w:rFonts w:ascii="Cambria" w:hAnsi="Cambria" w:cs="Cambria"/>
          <w:color w:val="111111"/>
          <w:sz w:val="26"/>
          <w:szCs w:val="26"/>
        </w:rPr>
        <w:t>τίς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λ</w:t>
      </w:r>
      <w:r w:rsidRPr="00C530D6">
        <w:rPr>
          <w:rFonts w:ascii="PT Serif" w:hAnsi="PT Serif" w:cs="PT Serif"/>
          <w:color w:val="111111"/>
          <w:sz w:val="26"/>
          <w:szCs w:val="26"/>
        </w:rPr>
        <w:t>π</w:t>
      </w:r>
      <w:r w:rsidRPr="00C530D6">
        <w:rPr>
          <w:rFonts w:ascii="Cambria" w:hAnsi="Cambria" w:cs="Cambria"/>
          <w:color w:val="111111"/>
          <w:sz w:val="26"/>
          <w:szCs w:val="26"/>
        </w:rPr>
        <w:t>ίζει</w:t>
      </w:r>
      <w:r w:rsidRPr="00C530D6">
        <w:rPr>
          <w:rFonts w:ascii="PT Serif" w:hAnsi="PT Serif"/>
          <w:color w:val="111111"/>
          <w:sz w:val="26"/>
          <w:szCs w:val="26"/>
          <w:lang w:val="la-Latn"/>
        </w:rPr>
        <w:t>;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w:t>
      </w:r>
      <w:r w:rsidRPr="00C530D6">
        <w:rPr>
          <w:rFonts w:ascii="Times New Roman" w:hAnsi="Times New Roman" w:cs="Times New Roman"/>
          <w:color w:val="111111"/>
          <w:sz w:val="26"/>
          <w:szCs w:val="26"/>
        </w:rPr>
        <w:t>ὲ</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ὃ</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ὐ</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βλέ</w:t>
      </w:r>
      <w:r w:rsidRPr="00C530D6">
        <w:rPr>
          <w:rFonts w:ascii="PT Serif" w:hAnsi="PT Serif" w:cs="PT Serif"/>
          <w:color w:val="111111"/>
          <w:sz w:val="26"/>
          <w:szCs w:val="26"/>
        </w:rPr>
        <w:t>π</w:t>
      </w:r>
      <w:r w:rsidRPr="00C530D6">
        <w:rPr>
          <w:rFonts w:ascii="Cambria" w:hAnsi="Cambria" w:cs="Cambria"/>
          <w:color w:val="111111"/>
          <w:sz w:val="26"/>
          <w:szCs w:val="26"/>
        </w:rPr>
        <w:t>ο</w:t>
      </w:r>
      <w:r w:rsidRPr="00C530D6">
        <w:rPr>
          <w:rFonts w:ascii="PT Serif" w:hAnsi="PT Serif" w:cs="PT Serif"/>
          <w:color w:val="111111"/>
          <w:sz w:val="26"/>
          <w:szCs w:val="26"/>
        </w:rPr>
        <w:t>μ</w:t>
      </w:r>
      <w:r w:rsidRPr="00C530D6">
        <w:rPr>
          <w:rFonts w:ascii="Cambria" w:hAnsi="Cambria" w:cs="Cambria"/>
          <w:color w:val="111111"/>
          <w:sz w:val="26"/>
          <w:szCs w:val="26"/>
        </w:rPr>
        <w:t>εν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λ</w:t>
      </w:r>
      <w:r w:rsidRPr="00C530D6">
        <w:rPr>
          <w:rFonts w:ascii="PT Serif" w:hAnsi="PT Serif" w:cs="PT Serif"/>
          <w:color w:val="111111"/>
          <w:sz w:val="26"/>
          <w:szCs w:val="26"/>
        </w:rPr>
        <w:t>π</w:t>
      </w:r>
      <w:r w:rsidRPr="00C530D6">
        <w:rPr>
          <w:rFonts w:ascii="Cambria" w:hAnsi="Cambria" w:cs="Cambria"/>
          <w:color w:val="111111"/>
          <w:sz w:val="26"/>
          <w:szCs w:val="26"/>
        </w:rPr>
        <w:t>ίζο</w:t>
      </w:r>
      <w:r w:rsidRPr="00C530D6">
        <w:rPr>
          <w:rFonts w:ascii="PT Serif" w:hAnsi="PT Serif" w:cs="PT Serif"/>
          <w:color w:val="111111"/>
          <w:sz w:val="26"/>
          <w:szCs w:val="26"/>
        </w:rPr>
        <w:t>μ</w:t>
      </w:r>
      <w:r w:rsidRPr="00C530D6">
        <w:rPr>
          <w:rFonts w:ascii="Cambria" w:hAnsi="Cambria" w:cs="Cambria"/>
          <w:color w:val="111111"/>
          <w:sz w:val="26"/>
          <w:szCs w:val="26"/>
        </w:rPr>
        <w:t>εν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δι</w:t>
      </w:r>
      <w:r w:rsidRPr="00C530D6">
        <w:rPr>
          <w:rFonts w:ascii="PT Serif" w:hAnsi="PT Serif" w:cs="PT Serif"/>
          <w:color w:val="111111"/>
          <w:sz w:val="26"/>
          <w:szCs w:val="26"/>
          <w:lang w:val="la-Latn"/>
        </w:rPr>
        <w:t>’</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ὑ</w:t>
      </w:r>
      <w:r w:rsidRPr="00C530D6">
        <w:rPr>
          <w:rFonts w:ascii="PT Serif" w:hAnsi="PT Serif"/>
          <w:color w:val="111111"/>
          <w:sz w:val="26"/>
          <w:szCs w:val="26"/>
        </w:rPr>
        <w:t>π</w:t>
      </w:r>
      <w:r w:rsidRPr="00C530D6">
        <w:rPr>
          <w:rFonts w:ascii="Cambria" w:hAnsi="Cambria" w:cs="Cambria"/>
          <w:color w:val="111111"/>
          <w:sz w:val="26"/>
          <w:szCs w:val="26"/>
        </w:rPr>
        <w:t>ο</w:t>
      </w:r>
      <w:r w:rsidRPr="00C530D6">
        <w:rPr>
          <w:rFonts w:ascii="PT Serif" w:hAnsi="PT Serif" w:cs="PT Serif"/>
          <w:color w:val="111111"/>
          <w:sz w:val="26"/>
          <w:szCs w:val="26"/>
        </w:rPr>
        <w:t>μ</w:t>
      </w:r>
      <w:r w:rsidRPr="00C530D6">
        <w:rPr>
          <w:rFonts w:ascii="Cambria" w:hAnsi="Cambria" w:cs="Cambria"/>
          <w:color w:val="111111"/>
          <w:sz w:val="26"/>
          <w:szCs w:val="26"/>
        </w:rPr>
        <w:t>ον</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PT Serif" w:hAnsi="PT Serif"/>
          <w:color w:val="111111"/>
          <w:sz w:val="26"/>
          <w:szCs w:val="26"/>
        </w:rPr>
        <w:t>π</w:t>
      </w:r>
      <w:r w:rsidRPr="00C530D6">
        <w:rPr>
          <w:rFonts w:ascii="Cambria" w:hAnsi="Cambria" w:cs="Cambria"/>
          <w:color w:val="111111"/>
          <w:sz w:val="26"/>
          <w:szCs w:val="26"/>
        </w:rPr>
        <w:t>εκδεχό</w:t>
      </w:r>
      <w:r w:rsidRPr="00C530D6">
        <w:rPr>
          <w:rFonts w:ascii="PT Serif" w:hAnsi="PT Serif" w:cs="PT Serif"/>
          <w:color w:val="111111"/>
          <w:sz w:val="26"/>
          <w:szCs w:val="26"/>
        </w:rPr>
        <w:t>μ</w:t>
      </w:r>
      <w:r w:rsidRPr="00C530D6">
        <w:rPr>
          <w:rFonts w:ascii="Cambria" w:hAnsi="Cambria" w:cs="Cambria"/>
          <w:color w:val="111111"/>
          <w:sz w:val="26"/>
          <w:szCs w:val="26"/>
        </w:rPr>
        <w:t>εθα</w:t>
      </w:r>
      <w:r w:rsidRPr="00C530D6">
        <w:rPr>
          <w:rFonts w:ascii="PT Serif" w:hAnsi="PT Serif"/>
          <w:color w:val="111111"/>
          <w:sz w:val="26"/>
          <w:szCs w:val="26"/>
          <w:lang w:val="la-Latn"/>
        </w:rPr>
        <w:t xml:space="preserve">. </w:t>
      </w:r>
      <w:r w:rsidRPr="00C530D6">
        <w:rPr>
          <w:rFonts w:ascii="Arial" w:hAnsi="Arial" w:cs="Arial"/>
          <w:sz w:val="24"/>
          <w:szCs w:val="24"/>
          <w:lang w:val="la-Latn"/>
        </w:rPr>
        <w:t>(Rm 8,17.25),</w:t>
      </w:r>
    </w:p>
    <w:p w14:paraId="4800B517" w14:textId="77777777" w:rsidR="00C530D6" w:rsidRPr="00C530D6" w:rsidRDefault="00C530D6" w:rsidP="00C530D6">
      <w:pPr>
        <w:spacing w:after="120" w:line="240" w:lineRule="auto"/>
        <w:jc w:val="both"/>
        <w:rPr>
          <w:rFonts w:ascii="Arial" w:hAnsi="Arial" w:cs="Arial"/>
          <w:b/>
          <w:bCs/>
          <w:sz w:val="24"/>
          <w:szCs w:val="24"/>
        </w:rPr>
      </w:pPr>
    </w:p>
    <w:p w14:paraId="5E2FFE5B" w14:textId="77777777" w:rsidR="00C530D6" w:rsidRPr="00C530D6" w:rsidRDefault="00C530D6" w:rsidP="00C530D6">
      <w:pPr>
        <w:spacing w:after="120" w:line="240" w:lineRule="auto"/>
        <w:jc w:val="both"/>
        <w:rPr>
          <w:rFonts w:ascii="Arial" w:hAnsi="Arial" w:cs="Arial"/>
          <w:b/>
          <w:bCs/>
          <w:sz w:val="24"/>
          <w:szCs w:val="24"/>
        </w:rPr>
      </w:pPr>
      <w:r w:rsidRPr="00C530D6">
        <w:rPr>
          <w:rFonts w:ascii="Arial" w:hAnsi="Arial" w:cs="Arial"/>
          <w:b/>
          <w:bCs/>
          <w:sz w:val="24"/>
          <w:szCs w:val="24"/>
        </w:rPr>
        <w:t xml:space="preserve">Ritengo infatti che le sofferenze del tempo presente non siano paragonabili alla gloria futura che sarà rivelata in noi. L’ardente aspettativa della creazione, infatti, è protesa verso la rivelazione dei figli di Dio. </w:t>
      </w:r>
    </w:p>
    <w:p w14:paraId="723DE271"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 xml:space="preserve">Ora l’Apostolo Paolo mette a confronto le sofferenze del tempo presente e la gloria futura che sarà rivelata in noi quando entreremo nell’eternità prima con l‘anima al momento della morte, poi anche con il corpo, nel giorno della Parusia, quando Cristo Gesù risusciterà il nostro corpo dalla polvere del suolo e lo avvolgere di gloria che mai avrò fine. Non c’è alcun confronto, alcun paragone. Ecco le sue Parole: </w:t>
      </w:r>
      <w:r w:rsidRPr="00C530D6">
        <w:rPr>
          <w:rFonts w:ascii="Arial" w:hAnsi="Arial" w:cs="Arial"/>
          <w:i/>
          <w:iCs/>
          <w:sz w:val="24"/>
          <w:szCs w:val="24"/>
        </w:rPr>
        <w:t xml:space="preserve">“Ritengo infatti che le sofferenze del tempo presente non siano paragonabili alla gloria futura che sarà rivelata in noi”. </w:t>
      </w:r>
      <w:r w:rsidRPr="00C530D6">
        <w:rPr>
          <w:rFonts w:ascii="Arial" w:hAnsi="Arial" w:cs="Arial"/>
          <w:sz w:val="24"/>
          <w:szCs w:val="24"/>
        </w:rPr>
        <w:t>La sofferenza dura un istante. La gloria è eterna.</w:t>
      </w:r>
    </w:p>
    <w:p w14:paraId="4B24ECC8"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 xml:space="preserve">Su questa verità l’Apostolo Paolo fonda la perseveranza nella sua missione di essere annunciatore nel mondo del glorioso Vangelo di Cristo Gesù. </w:t>
      </w:r>
    </w:p>
    <w:p w14:paraId="629C8581"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 xml:space="preserve">Perciò, avendo questo ministero, secondo la misericordia che ci è stata accordata, non ci perdiamo d’animo. Al contrario, abbiamo rifiutato le </w:t>
      </w:r>
      <w:r w:rsidRPr="00C530D6">
        <w:rPr>
          <w:rFonts w:ascii="Arial" w:hAnsi="Arial" w:cs="Arial"/>
          <w:i/>
          <w:iCs/>
          <w:sz w:val="24"/>
          <w:szCs w:val="24"/>
        </w:rPr>
        <w:lastRenderedPageBreak/>
        <w:t>dissimulazioni vergognose, senza comportarci con astuzia né falsificando la parola di Dio, ma annunciando apertamente la verità e presentandoci davanti a ogni coscienza umana, al cospetto di Dio.</w:t>
      </w:r>
    </w:p>
    <w:p w14:paraId="29BA7F54"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E se il nostro Vangelo rimane velato, lo è in coloro che si perdono: in loro, increduli, il dio di questo mondo ha accecato la mente, perché non vedano lo splendore del glorioso vangelo di Cristo, che è immagine di Dio. Noi infatti non annunciamo noi stessi, ma Cristo Gesù Signore: quanto a noi, siamo i vostri servitori a causa di Gesù. E Dio, che disse: «Rifulga la luce dalle tenebre», rifulse nei nostri cuori, per far risplendere la conoscenza della gloria di Dio sul volto di Cristo.</w:t>
      </w:r>
    </w:p>
    <w:p w14:paraId="72B38EB5"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Noi però abbiamo questo tesoro in vasi di creta, affinché appaia che questa straordinaria potenza appartiene a Dio, e non viene da noi. In tutto, infatti, siamo tribolati, ma non schiacciati; siamo sconvolti, ma non disperati; perseguitati, ma non abbandonati; colpiti, ma non uccisi, portando sempre e dovunque nel nostro corpo la morte di Gesù, perché anche la vita di Gesù si manifesti nel nostro corpo. Sempre infatti, noi che siamo vivi, veniamo consegnati alla morte a causa di Gesù, perché anche la vita di Gesù si manifesti nella nostra carne mortale. Cosicché in noi agisce la morte, in voi la vita.</w:t>
      </w:r>
    </w:p>
    <w:p w14:paraId="6D76A3BF"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Animati tuttavia da quello stesso spirito di fede di cui sta scritto: Ho creduto, perciò ho parlato, anche noi crediamo e perciò parliamo, convinti che colui che ha risuscitato il Signore Gesù, risusciterà anche noi con Gesù e ci porrà accanto a lui insieme con voi. Tutto infatti è per voi, perché la grazia, accresciuta a opera di molti, faccia abbondare l’inno di ringraziamento, per la gloria di Dio.</w:t>
      </w:r>
    </w:p>
    <w:p w14:paraId="7B74C919"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 xml:space="preserve">Per questo non ci scoraggiamo, ma, se anche il nostro uomo esteriore si va disfacendo, quello interiore invece si rinnova di giorno in giorno. Infatti il momentaneo, leggero peso della nostra tribolazione ci procura una quantità smisurata ed eterna di gloria: noi non fissiamo lo sguardo sulle cose visibili, ma su quelle invisibili, perché le cose visibili sono di un momento, quelle invisibili invece sono eterne (2Cor 4,1-18). </w:t>
      </w:r>
    </w:p>
    <w:p w14:paraId="4A53C7E1"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Sappiamo infatti che, quando sarà distrutta la nostra dimora terrena, che è come una tenda, riceveremo da Dio un’abitazione, una dimora non costruita da mani d’uomo, eterna, nei cieli. Perciò, in questa condizione, noi gemiamo e desideriamo rivestirci della nostra abitazione celeste purché siamo trovati vestiti, non nudi. In realtà quanti siamo in questa tenda sospiriamo come sotto un peso, perché non vogliamo essere spogliati ma rivestiti, affinché ciò che è mortale venga assorbito dalla vita. E chi ci ha fatti proprio per questo è Dio, che ci ha dato la caparra dello Spirito.</w:t>
      </w:r>
    </w:p>
    <w:p w14:paraId="0B27F010"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Dunque, sempre pieni di fiducia e sapendo che siamo in esilio lontano dal Signore finché abitiamo nel corpo – camminiamo infatti nella fede e non nella visione –, siamo pieni di fiducia e preferiamo andare in esilio dal corpo e abitare presso il Signore. Perciò, sia abitando nel corpo sia andando in esilio, ci sforziamo di essere a lui graditi. Tutti infatti dobbiamo comparire davanti al tribunale di Cristo, per ricevere ciascuno la ricompensa delle opere compiute quando era nel corpo, sia in bene che in male.</w:t>
      </w:r>
    </w:p>
    <w:p w14:paraId="163149D1"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lastRenderedPageBreak/>
        <w:t>Consapevoli dunque del timore del Signore, noi cerchiamo di convincere gli uomini. A Dio invece siamo ben noti; e spero di esserlo anche per le vostre coscienze. Non ci raccomandiamo di nuovo a voi, ma vi diamo occasione di vantarvi a nostro riguardo, affinché possiate rispondere a coloro il cui vanto è esteriore, e non nel cuore. Se infatti siamo stati fuori di senno, era per Dio; se siamo assennati, è per voi.</w:t>
      </w:r>
    </w:p>
    <w:p w14:paraId="7BE98CA5"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w:t>
      </w:r>
    </w:p>
    <w:p w14:paraId="49C59F36"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i/>
          <w:iCs/>
          <w:sz w:val="24"/>
          <w:szCs w:val="24"/>
        </w:rPr>
        <w:t xml:space="preserve">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(2Cor 5,1-21). </w:t>
      </w:r>
    </w:p>
    <w:p w14:paraId="3D79AB77"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Senza questa visione di eternità e senza crescere quotidianamente in questa fede, facilmente ci si può scoraggiare dinanzi la sofferenza e cadere dalla missione. In verità ieri come oggi come domani, molti sono caduti, molti cadono, molti cadranno. La vera fede in Cristo Crocifisso e il vero amore in Cristo Risorto, la vera speranza nella vita eterna, sono il vero soldo forte sicuro inespugnabile presidio divino della missione. Quanti non si custodiscono in questo presidio di sicuro cadranno.</w:t>
      </w:r>
    </w:p>
    <w:p w14:paraId="7FB3CDB1"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 xml:space="preserve">Ora come l’Apostolo, sempre nello Spirito Santo, trae verità dalla verità iniziale. Ecco quale verità ci rivela: </w:t>
      </w:r>
      <w:r w:rsidRPr="00C530D6">
        <w:rPr>
          <w:rFonts w:ascii="Arial" w:hAnsi="Arial" w:cs="Arial"/>
          <w:i/>
          <w:iCs/>
          <w:sz w:val="24"/>
          <w:szCs w:val="24"/>
        </w:rPr>
        <w:t xml:space="preserve">“L’ardente aspettativa della creazione, infatti, è protesa verso la rivelazione dei figli di Dio”. </w:t>
      </w:r>
      <w:r w:rsidRPr="00C530D6">
        <w:rPr>
          <w:rFonts w:ascii="Arial" w:hAnsi="Arial" w:cs="Arial"/>
          <w:sz w:val="24"/>
          <w:szCs w:val="24"/>
        </w:rPr>
        <w:t xml:space="preserve">Verso dove è protesa l’ardente aspettativa della creazione? Verso la rivelazione dei figli di Dio. Cosa si deve rivelare nei figli di Dio? Il pieno compimento della loro speranza che avviene con la loro gloriosa risurrezione dai morti. Sarà allora che saranno fatti nuovi cieli e nuova terra. </w:t>
      </w:r>
    </w:p>
    <w:p w14:paraId="2FE6FADC"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I nuovi cieli e la nuova terra è la Nuova Gerusalemme che discende dal Cielo, da presso Dio. Ecco come questi nuovi cieli e nuova terra e la vera escatologia sono rivelati dall’Apostolo Giovanni nel Libro dell’Apocalisse:</w:t>
      </w:r>
    </w:p>
    <w:p w14:paraId="4B3291A1"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 xml:space="preserve">E vidi un angelo che scendeva dal cielo con in mano la chiave dell’Abisso e una grande catena. Afferrò il drago, il serpente antico, che è diavolo e il Satana, e lo incatenò per mille anni; lo gettò nell’Abisso, lo rinchiuse e pose il sigillo sopra di lui, perché non seducesse più le nazioni, fino al compimento dei mille anni, dopo i quali deve essere lasciato libero per un po’ di tempo. Poi vidi alcuni troni - a quelli che vi sedettero fu dato il potere di giudicare - e le anime dei decapitati a causa della testimonianza di Gesù e della parola di Dio, e quanti non avevano adorato la bestia e la sua statua e non avevano ricevuto il marchio sulla fronte e sulla mano. Essi ripresero vita e regnarono con Cristo per mille anni; gli altri morti </w:t>
      </w:r>
      <w:r w:rsidRPr="00C530D6">
        <w:rPr>
          <w:rFonts w:ascii="Arial" w:hAnsi="Arial" w:cs="Arial"/>
          <w:i/>
          <w:iCs/>
          <w:sz w:val="24"/>
          <w:szCs w:val="24"/>
        </w:rPr>
        <w:lastRenderedPageBreak/>
        <w:t>invece non tornarono in vita fino al compimento dei mille anni. Questa è la prima risurrezione. Beati e santi quelli che prendono parte alla prima risurrezione. Su di loro non ha potere la seconda morte, ma saranno sacerdoti di Dio e del Cristo, e regneranno con lui per mille anni.</w:t>
      </w:r>
    </w:p>
    <w:p w14:paraId="6E09A0CE"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Quando i mille anni saranno compiuti, Satana verrà liberato dal suo carcere e uscirà per sedurre le nazioni che stanno ai quattro angoli della terra, Gog e Magòg, e radunarle per la guerra: il loro numero è come la sabbia del mare. Salirono fino alla superficie della terra e assediarono l’accampamento dei santi e la città amata. Ma un fuoco scese dal cielo e li divorò. E il diavolo, che li aveva sedotti, fu gettato nello stagno di fuoco e zolfo, dove sono anche la bestia e il falso profeta: saranno tormentati giorno e notte per i secoli dei secoli.</w:t>
      </w:r>
    </w:p>
    <w:p w14:paraId="026AFE71"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 xml:space="preserve">E vidi un grande trono bianco e Colui che vi sedeva. Scomparvero dalla sua presenza la terra e il cielo senza lasciare traccia di sé. E vidi i morti, grandi e piccoli, in piedi davanti al trono. E i libri furono aperti. Fu aperto anche un altro libro, quello della vita. I morti vennero giudicati secondo le loro opere, in base a ciò che era scritto in quei libri. Il mare restituì i morti che esso custodiva, la Morte e gli inferi resero i morti da loro custoditi e ciascuno venne giudicato secondo le sue opere. Poi la Morte e gli inferi furono gettati nello stagno di fuoco. Questa è la seconda morte, lo stagno di fuoco. E chi non risultò scritto nel libro della vita fu gettato nello stagno di fuoco (Ap 20,1-15). </w:t>
      </w:r>
    </w:p>
    <w:p w14:paraId="5DAFF56A"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E vidi un cielo nuovo e una terra nuova: il cielo e la terra di prima infatti erano scomparsi e il mare non c’era più. E vidi anche la città santa, la Gerusalemme nuova, scendere dal cielo, da Dio, pronta come una sposa adorna per il suo sposo. Udii allora una voce potente, che veniva dal trono e diceva:</w:t>
      </w:r>
    </w:p>
    <w:p w14:paraId="4266BE79"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«Ecco la tenda di Dio con gli uomini! Egli abiterà con loro ed essi saranno suoi popoli ed egli sarà il Dio con loro, il loro Dio. E asciugherà ogni lacrima dai loro occhi e non vi sarà più la morte né lutto né lamento né affanno, perché le cose di prima sono passate».</w:t>
      </w:r>
    </w:p>
    <w:p w14:paraId="7AA60610"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E Colui che sedeva sul trono disse: «Ecco, io faccio nuove tutte le cose». E soggiunse: «Scrivi, perché queste parole sono certe e vere». E mi disse:</w:t>
      </w:r>
    </w:p>
    <w:p w14:paraId="4E439969"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«Ecco, sono compiute! Io sono l’Alfa e l’Omèga, il Principio e la Fine. A colui che ha sete io darò gratuitamente da bere alla fonte dell’acqua della vita. Chi sarà vincitore erediterà questi beni; io sarò suo Dio ed egli sarà mio figlio.</w:t>
      </w:r>
    </w:p>
    <w:p w14:paraId="126125E4"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Ma per i vili e gli increduli, gli abietti e gli omicidi, gli immorali, i maghi, gli idolatri e per tutti i mentitori è riservato lo stagno ardente di fuoco e di zolfo. Questa è la seconda morte».</w:t>
      </w:r>
    </w:p>
    <w:p w14:paraId="33F76004"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 xml:space="preserve">Poi venne uno dei sette angeli, che hanno le sette coppe piene degli ultimi sette flagelli, e mi parlò: «Vieni, ti mostrerò la promessa sposa, la sposa dell’Agnello». L’angelo mi trasportò in spirito su di un monte grande e alto, e mi mostrò la città santa, Gerusalemme, che scende dal cielo, da Dio, risplendente della gloria di Dio. Il suo splendore è simile a quello di una gemma preziosissima, come pietra di diaspro cristallino. È cinta da grandi e alte mura con dodici porte: sopra queste porte stanno dodici angeli e nomi scritti, i nomi delle dodici tribù dei figli d’Israele. A oriente tre porte, a settentrione tre porte, a mezzogiorno tre porte e a occidente </w:t>
      </w:r>
      <w:r w:rsidRPr="00C530D6">
        <w:rPr>
          <w:rFonts w:ascii="Arial" w:hAnsi="Arial" w:cs="Arial"/>
          <w:i/>
          <w:iCs/>
          <w:sz w:val="24"/>
          <w:szCs w:val="24"/>
        </w:rPr>
        <w:lastRenderedPageBreak/>
        <w:t>tre porte. Le mura della città poggiano su dodici basamenti, sopra i quali sono i dodici nomi dei dodici apostoli dell’Agnello.</w:t>
      </w:r>
    </w:p>
    <w:p w14:paraId="342B382B"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Colui che mi parlava aveva come misura una canna d’oro per misurare la città, le sue porte e le sue mura. La città è a forma di quadrato: la sua lunghezza è uguale alla larghezza. L’angelo misurò la città con la canna: sono dodicimila stadi; la lunghezza, la larghezza e l’altezza sono uguali. Ne misurò anche le mura: sono alte centoquarantaquattro braccia, secondo la misura in uso tra gli uomini adoperata dall’angelo. Le mura sono costruite con diaspro e la città è di oro puro, simile a terso cristallo. I basamenti delle mura della città sono adorni di ogni specie di pietre preziose. Il primo basamento è di diaspro, il secondo di zaffìro, il terzo di calcedònio, il quarto di smeraldo, il quinto di sardònice, il sesto di cornalina, il settimo di crisòlito, l’ottavo di berillo, il nono di topazio, il decimo di crisopazio, l’undicesimo di giacinto, il dodicesimo di ametista. E le dodici porte sono dodici perle; ciascuna porta era formata da una sola perla. E la piazza della città è di oro puro, come cristallo trasparente.</w:t>
      </w:r>
    </w:p>
    <w:p w14:paraId="7916A4BB"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 xml:space="preserve">In essa non vidi alcun tempio: il Signore Dio, l’Onnipotente, e l’Agnello sono il suo tempio. La città non ha bisogno della luce del sole, né della luce della luna: la gloria di Dio la illumina e la sua lampada è l’Agnello. Le nazioni cammineranno alla sua luce, e i re della terra a lei porteranno il loro splendore. Le sue porte non si chiuderanno mai durante il giorno, perché non vi sarà più notte. E porteranno a lei la gloria e l’onore delle nazioni. Non entrerà in essa nulla d’impuro, né chi commette orrori o falsità, ma solo quelli che sono scritti nel libro della vita dell’Agnello (Ap 21,1-27). </w:t>
      </w:r>
    </w:p>
    <w:p w14:paraId="74BA9556"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E mi mostrò poi un fiume d’acqua viva, limpido come cristallo, che scaturiva dal trono di Dio e dell’Agnello. In mezzo alla piazza della città, e da una parte e dall’altra del fiume, si trova un albero di vita che dà frutti dodici volte all’anno, portando frutto ogni mese; le foglie dell’albero servono a guarire le nazioni.</w:t>
      </w:r>
    </w:p>
    <w:p w14:paraId="35000ABD"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E non vi sarà più maledizione. Nella città vi sarà il trono di Dio e dell’Agnello: i suoi servi lo adoreranno; vedranno il suo volto e porteranno il suo nome sulla fronte. Non vi sarà più notte, e non avranno più bisogno di luce di lampada né di luce di sole, perché il Signore Dio li illuminerà. E regneranno nei secoli dei secoli.</w:t>
      </w:r>
    </w:p>
    <w:p w14:paraId="5DA8D04C"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E mi disse: «Queste parole sono certe e vere. Il Signore, il Dio che ispira i profeti, ha mandato il suo angelo per mostrare ai suoi servi le cose che devono accadere tra breve. Ecco, io vengo presto. Beato chi custodisce le parole profetiche di questo libro».</w:t>
      </w:r>
    </w:p>
    <w:p w14:paraId="304BD312"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Sono io, Giovanni, che ho visto e udito queste cose. E quando le ebbi udite e viste, mi prostrai in adorazione ai piedi dell’angelo che me le mostrava. Ma egli mi disse: «Guàrdati bene dal farlo! Io sono servo, con te e con i tuoi fratelli, i profeti, e con coloro che custodiscono le parole di questo libro. È Dio che devi adorare».</w:t>
      </w:r>
    </w:p>
    <w:p w14:paraId="67ED1CBF"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E aggiunse: «Non mettere sotto sigillo le parole della profezia di questo libro, perché il tempo è vicino. Il malvagio continui pure a essere malvagio e l’impuro a essere impuro e il giusto continui a praticare la giustizia e il santo si santifichi ancora.</w:t>
      </w:r>
    </w:p>
    <w:p w14:paraId="0E74C8F8"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lastRenderedPageBreak/>
        <w:t>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w:t>
      </w:r>
    </w:p>
    <w:p w14:paraId="314E960E"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Io, Gesù, ho mandato il mio angelo per testimoniare a voi queste cose riguardo alle Chiese. Io sono la radice e la stirpe di Davide, la stella radiosa del mattino».</w:t>
      </w:r>
    </w:p>
    <w:p w14:paraId="2EDF6743"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Lo Spirito e la sposa dicono: «Vieni!». E chi ascolta, ripeta: «Vieni!». Chi ha sete, venga; chi vuole, prenda gratuitamente l’acqua della vita.</w:t>
      </w:r>
    </w:p>
    <w:p w14:paraId="4B893674"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A chiunque ascolta le parole della profezia 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w:t>
      </w:r>
    </w:p>
    <w:p w14:paraId="69FAD40F"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 xml:space="preserve">Colui che attesta queste cose dice: «Sì, vengo presto!». Amen. Vieni, Signore Gesù. La grazia del Signore Gesù sia con tutti (Ap 22,1-21). </w:t>
      </w:r>
    </w:p>
    <w:p w14:paraId="56A62E12"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È questa fede e l’amore per la salvezza da dare a ogni uomo, la forza della missione evangelizzatrice. Chi cade da questa fede e da questo amore, cadrà dalla missione. Anche se rimane missionario, svolgerà la missione da mercenario, mai con la fede, la speranza, la carità che sono in Cristo Gesù e che da Cristo Gesù vengono portati nel nostro cuore e in esso sempre ravvivati e fortificati dallo Spirito Santo.</w:t>
      </w:r>
    </w:p>
    <w:p w14:paraId="40425496"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Da questa prima verità sappiamo perché la creazione è protesa verso la rivelazione dei figli di Dio. Essa sa che quando questa gloria si sarà rivelata, si rivelerà anche per essa. Dalla Scrittura Antica sappiamo che la anche la gloria di Gerusalemme e la gloria della terra dipendeva dalla gloria dei figli d’Israele. Quando la gloria di Dio si rivelava nei figli di Israele, per la loro obbedienza alla Parola, Gerusalemme e tutta la terra d’Israele, godevano della stessa gloria. Quando la gloria del Signore, a motivo della disobbedienza del suo popolo si ritirava dai figli d’Israele, anche Gerusalemme e tutto il territorio subivano il ritiro della gloria del Signore. Gerusalemme e la terra divenivano una devastazione e una desolazione.</w:t>
      </w:r>
    </w:p>
    <w:p w14:paraId="4BB3D57C" w14:textId="77777777" w:rsidR="00C530D6" w:rsidRPr="00C530D6" w:rsidRDefault="00C530D6" w:rsidP="00C530D6">
      <w:pPr>
        <w:spacing w:after="120" w:line="240" w:lineRule="auto"/>
        <w:jc w:val="both"/>
        <w:rPr>
          <w:rFonts w:ascii="Arial" w:hAnsi="Arial" w:cs="Arial"/>
          <w:sz w:val="24"/>
          <w:szCs w:val="24"/>
        </w:rPr>
      </w:pPr>
    </w:p>
    <w:p w14:paraId="4D11CB77" w14:textId="77777777" w:rsidR="00C530D6" w:rsidRPr="00C530D6" w:rsidRDefault="00C530D6" w:rsidP="00C530D6">
      <w:pPr>
        <w:spacing w:after="120" w:line="240" w:lineRule="auto"/>
        <w:jc w:val="both"/>
        <w:rPr>
          <w:rFonts w:ascii="Arial" w:hAnsi="Arial" w:cs="Arial"/>
          <w:b/>
          <w:bCs/>
          <w:sz w:val="24"/>
          <w:szCs w:val="24"/>
        </w:rPr>
      </w:pPr>
      <w:r w:rsidRPr="00C530D6">
        <w:rPr>
          <w:rFonts w:ascii="Arial" w:hAnsi="Arial" w:cs="Arial"/>
          <w:b/>
          <w:bCs/>
          <w:sz w:val="24"/>
          <w:szCs w:val="24"/>
        </w:rPr>
        <w:t xml:space="preserve">La creazione infatti è stata sottoposta alla caducità – non per sua volontà, ma per volontà di colui che l’ha sottoposta – nella speranza che anche la stessa creazione sarà liberata dalla schiavitù della corruzione per entrare nella libertà della gloria dei figli di Dio. </w:t>
      </w:r>
    </w:p>
    <w:p w14:paraId="3EB770C4"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 xml:space="preserve">La creazione e in modo particolare la terra, dal Signore Dio è stata affidata all’uomo, dopo essere stati creati e la terra e l’uomo, perché la custodisse e la coltivasse. Ma anche l’uomo è stato affidato all’uomo perché si custodisse e si coltivasse nella sua verità? Qual è la verità nella quale avrebbe dovuto custodirsi e coltivare? Nell’ascolto della voce del suo Dio. Nella fede nel suo Dio. Nell’obbedienza alla Parola del suo Dio. Solo coltivando e custodendo se stesso l’uomo avrebbe custodito e coltivato la terra. Invece l’uomo non ha custodito se stesso, non ha coltivato se stesso, si è sottratto alla sua verità di uomo e con </w:t>
      </w:r>
      <w:r w:rsidRPr="00C530D6">
        <w:rPr>
          <w:rFonts w:ascii="Arial" w:hAnsi="Arial" w:cs="Arial"/>
          <w:sz w:val="24"/>
          <w:szCs w:val="24"/>
        </w:rPr>
        <w:lastRenderedPageBreak/>
        <w:t>questa disobbedienza ha anche sottratto la terra alla sua verità. Portando se stesso nella falsità, anche la terra da lui è stata portata nella falsità. Da quel giorno essa è costretta a essere schiava della falsità, del peccato, delle tenebre, degli inganni degli uomini. Ma è anche costretta a servire l’uomo dalla falsità per la sua morte e non per la sua vita.</w:t>
      </w:r>
    </w:p>
    <w:p w14:paraId="1E6DF58F"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Su questo servizio di falsità per la morte dell’uomo dovremmo riflettere, specie noi che ci diciamo discepoli di Gesù Signore. Anche noi quando ritorniamo nella falsità del peccato ci serviamo della creazione – creazione è anche l’uomo ed è anche la donna – dalla falsità e non dalla verità. Cosa sono i comandamenti? Il primo codice di servizio della creazione – lo ripetiamo: anche l’uomo è creazione, anche la donna è creazione, mentre Dio è il Creatore e il Signore – per il bene dell’uomo. Osservando queto codice noi serviamo la creazione-uomo e la creazione-donna. Dalla verità e non dalla falsità, dalla giustizia e non dall’ingiustizia, dalla luce e non dalle tenebre, dalla vita e non dalla morte. Ecco i limiti al male che pone questo codice. Se questi limiti non vengono osservato, la creazione serve la creazione dal male, mai dal bene, dalla falsità, mai dalla verità.</w:t>
      </w:r>
    </w:p>
    <w:p w14:paraId="7B722711"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Antica riflessione:</w:t>
      </w:r>
    </w:p>
    <w:p w14:paraId="6551B940"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 xml:space="preserve">I Dieci Comandamenti: Il primo codice della nostra coltivazione per ben coltivare la creazione, la creazione uomo, la creazione donna, la creazione terra: </w:t>
      </w:r>
    </w:p>
    <w:p w14:paraId="0B3CB2AE"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 xml:space="preserve">Chiediamoci, anzi poniamoci una domanda fondamentale, essenziale: cosa sono esattamente i Dieci Comandamenti? Qual è la verità che essi dicono della persona umana? Quale uomo essi ci mostrano? La verità che i Dieci Comandamenti ci svelano è semplicemente stravolgente: l’uomo è un essere limitato, non assoluto; è un essere relazione, non isolato; è un essere la cui vita è dagli altri e non da se stesso; è un essere finito e non infinito. La finitudine, la limitatezza, la relazione, l’essere dagli altri ed anche per gli altri sono note costitutive della persona umana. </w:t>
      </w:r>
    </w:p>
    <w:p w14:paraId="329F7C4D"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Se rimane nella sua costituzione secondo la quale è stato fatto, l’uomo è. Se esce fuori di essa, l’uomo non è più. Non si realizza. Non si fa. Si avvia verso un processo di morte non solo di se stesso, ma anche di coloro che vengono infettati dalla sua volontà di non farsi secondo il suo essere limitato, finito, in relazione.</w:t>
      </w:r>
    </w:p>
    <w:p w14:paraId="2B706D91"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Ora proviamo a leggere i Dieci Comandamenti e cerchiamo di fissare la vera natura dell’uomo. Già in verità la conosciamo. I Comandamenti altro non fanno che esplicitarcela con una luce universale, che abbraccia Dio e l’intera umanità, l’uomo ed ogni sua possibile relazione.</w:t>
      </w:r>
    </w:p>
    <w:p w14:paraId="1328141E"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b/>
          <w:bCs/>
          <w:sz w:val="24"/>
          <w:szCs w:val="24"/>
        </w:rPr>
        <w:t>“Io sono il Signore Dio tuo: non avrai altro Dio fuori che me”:</w:t>
      </w:r>
      <w:r w:rsidRPr="00C530D6">
        <w:rPr>
          <w:rFonts w:ascii="Arial" w:hAnsi="Arial" w:cs="Arial"/>
          <w:sz w:val="24"/>
          <w:szCs w:val="24"/>
        </w:rPr>
        <w:t xml:space="preserve"> Questo Primo Comandamento dice all’uomo che lui non si può pensare il suo Dio, non se lo può immaginare, ideare, concepire, inventare. L’uomo è dotato di pensiero. C’è però un pensiero che non si potrà mai fare: quello del suo Dio. Un Dio pensato non potrà mai essere il vero Dio. Un Dio pensato sarà sempre un falso Dio, o un Dio incompleto, imperfetto, incompiuto, a metà. Sarà sempre un Dio non vero, o sarà un non Dio, perché sarà semplicemente un idolo, una creazione della mente dell’uomo. Questo è il primo limite, è il limite invalicabile che il Signore pone ad ogni uomo. Poiché questo è un limite assolto, è evidente che ogni Dio che l’uomo si immagina, si costruisce, si pensa, si concepisce, è un Dio a misura della mente </w:t>
      </w:r>
      <w:r w:rsidRPr="00C530D6">
        <w:rPr>
          <w:rFonts w:ascii="Arial" w:hAnsi="Arial" w:cs="Arial"/>
          <w:sz w:val="24"/>
          <w:szCs w:val="24"/>
        </w:rPr>
        <w:lastRenderedPageBreak/>
        <w:t>dell’uomo. È un Dio che dice ciò che vuole l’uomo e comanda ciò che pensa l’uomo.</w:t>
      </w:r>
    </w:p>
    <w:p w14:paraId="03987E78"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È un Dio che può giustificare e rendere lecito ogni pensiero orrendo della mente dell’uomo. È questo un Dio governato sempre dal pensiero e dalla mente dell’uomo e per questo è un Dio che può comandare i più atroci misfatti, delitti, oscenità, nefandezze, obbrobri. È un Dio che può dare licenza anche al terrorismo e ad ogni altro genere di distruzione dell’umanità. Si comprende bene che in ordine alla giustizia questo primo comandamento è di primaria importanza, perché ogni cambiamento di Dio comporta il cambiamento delle regole del vivere insieme. Cambiate le regole, ognuno può giustificare l’ingiustizia e la sopraffazione, la schiavitù e ogni altro servilismo avvilente tra gli uomini.</w:t>
      </w:r>
    </w:p>
    <w:p w14:paraId="0C388495"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 xml:space="preserve">Tutto può essere giustificato nel nome del Dio non Dio, o del Dio falso. La critica dei poeti latini alla religione – tanta potuit religio suadere malorum, (è detto in relazione al sacrificio umano agli dei di Efigenia – non insegnava forse questa verità? Oggi siamo giunti ben oltre questo primo comandamento. Siamo passati dal non avere altri Dei, al non avere alcun Dio. È l’ateismo. L’uomo è divenuto la misura di tutte le cose, il metro di ogni verità, la scala di tutti i valori. Non c’è più una verità oggettiva. C’è la verità della singola persona umana. </w:t>
      </w:r>
    </w:p>
    <w:p w14:paraId="6F430A70"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C’è il relativismo veritativo che è anche e necessariamente relativismo etico, morale. Questa situazione dell’uomo attuale ci rivela la triste realtà nella quale naviga la giustizia: è giusto ciò che l’uomo vuole che sia giusto per sé ed ingiusto per gli altri. È bene ciò che l’uomo vuole che sia un bene per sé ed un male per gli altri. In questo caos umano, la legge o il limite morale che si vuole porre all’uomo dall’esterno non ha più alcuna forza. Anche perché la legge, non potendo prevedere tutte le modalità del male, combatte sempre una sola modalità del male. Ma le modalità del male sono infinite ed ecco che una legge è fatta e subito diviene inefficace perché il male ha già assunto un’altra forma ed un’altra modalità.</w:t>
      </w:r>
    </w:p>
    <w:p w14:paraId="79F4615F"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Questa verità ci rivela che la via della salvezza dell’uomo è sempre interiore e non esteriore. Se è interiore, essa non dipende più dal solo uomo. Dipende dall’uomo e da Dio. Dipende dalla parola dell’uomo e dall’intimo convincimento che dona il Signore, per mezzo del suo Santo Spirito. Dipende dalla testimonianza storica, concreta, quotidiana, universale di colui che dice di non avere altri Dei, all’infuori dell’unico e solo Dio e Signore. Senza la testimonianza, che è perfetta adesione alla Parola di Dio, chi ha un suo Dio, un Dio da lui pensato e fatto, mai potrà cogliere la differenza che dovrà sempre esistere tra il vero Dio e il falso Dio. Se non si coglie la differenza nella storia, l’altro è giustificato nella sua falsità. Potrà sempre dire: non esiste alcuna differenza tra il mio falso Dio e il tuo vero Dio.</w:t>
      </w:r>
    </w:p>
    <w:p w14:paraId="2F486EED"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 xml:space="preserve">È questo il grande dramma che sta divorando la religione cattolica. I suoi figli giustificano la non verità di molti altri Dei che vengono adorati nel mondo. La giustificano attraverso la loro falsità storica. La storia non fa la differenza. Se non c’è differenza visibile, non c’è neanche differenza invisibile. È sempre la differenza visibile che conduce alla differenza invisibile. È sempre la storia la verità del Dio che si adora. Quando un cristiano ruba, uccide, dice calunnie, inganna, mentisce, divorzia, disonora il padre e la madre, non rispetta il giorno </w:t>
      </w:r>
      <w:r w:rsidRPr="00C530D6">
        <w:rPr>
          <w:rFonts w:ascii="Arial" w:hAnsi="Arial" w:cs="Arial"/>
          <w:sz w:val="24"/>
          <w:szCs w:val="24"/>
        </w:rPr>
        <w:lastRenderedPageBreak/>
        <w:t>del Signore, bestemmia il suo Dio e mette la sua vita nelle mani della superstizione, brama e desidera la donna e le cose del suo prossimo, quale verità storica mostra del suo Dio? Nessuna. Se non mostra nessuna verità storica, come potrà pretendere di mostrare la verità invisibile? È questo il motivo per cui il problema della giustizia non è prima di tutto questione di morale, di etica. È vero problema teologico, di fede.</w:t>
      </w:r>
    </w:p>
    <w:p w14:paraId="08D445DB"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È questione di portare l’uomo nel suo limite, nella sua essenza creata, nella sua umanità circoscritta dal suo Signore.</w:t>
      </w:r>
    </w:p>
    <w:p w14:paraId="5288882C"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b/>
          <w:bCs/>
          <w:sz w:val="24"/>
          <w:szCs w:val="24"/>
        </w:rPr>
        <w:t>“Non nominare il nome di Dio invano”:</w:t>
      </w:r>
      <w:r w:rsidRPr="00C530D6">
        <w:rPr>
          <w:rFonts w:ascii="Arial" w:hAnsi="Arial" w:cs="Arial"/>
          <w:sz w:val="24"/>
          <w:szCs w:val="24"/>
        </w:rPr>
        <w:t xml:space="preserve"> Generalmente quando si parla di questo Comandamento tutti pensano alla bestemmia. L’uomo non deve maledire il suo Dio. Esso invece contiene una verità molto più ampia, vasta, immensa più che l’estensione del cielo e della terra. Con questo comandamento Dio ha messo un limite alla parola dell’uomo sul suo Dio. L’uomo non può dire ciò che vuole sul suo Dio. Deve solamente dire ciò che Dio ha detto. Non deve mai dire ciò che Dio non ha detto, non ha pensato, non ha voluto, non ha mai manifestato.</w:t>
      </w:r>
    </w:p>
    <w:p w14:paraId="5ADCE0DE"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Questo comandamento ci rivela che la fonte della moralità è Dio e questa non può essere se non rivelata, manifestata, comunicata dallo stesso Dio. Lo abbiamo già evidenziato: già nel Giardino dell’Eden Dio ha detto all’uomo quale era l’albero della vita e quale invece quello della morte. In altri momenti della sua storia gli ha rivelato ciò che è bene e ciò che è male. Gli ha detto il giusto e l’ingiusto. L’uomo, nessun uomo, potrà mai essere fonte di moralità, di bene, di verità né per se stesso né per gli altri uomini. “Non nominare il nome di Dio invano” si riveste di questa speciale connotazione: non dire bene ciò che Dio non ha detto bene; non dire male ciò che Dio non ha detto male. Non chiamare male il bene e bene il male.</w:t>
      </w:r>
    </w:p>
    <w:p w14:paraId="66AB792A"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Tutto il problema della giustizia trova la sua soluzione in questo Secondo Comandamento. Quante teorie, quanti pensieri, quante filosofie, quante dottrine degli uomini dicono male il bene e bene il male? Quanti disastri sociali sono stati posti in essere dalla trasgressione quasi universale di questo Secondo Comandamento? Nella stessa Chiesa di Dio quanti pensieri degli uomini sono proclamati come pensieri di Dio e quante decisioni umane sono fatte passare per decisioni divine? La via per la soluzione dei problemi del mondo non è fuori dell’uomo, nel mondo, nelle cose, è nel cuore stesso dell’uomo.</w:t>
      </w:r>
    </w:p>
    <w:p w14:paraId="5B543C43"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 xml:space="preserve">L’uomo non accetta questo duplice limite imposto dal suo Dio al suo pensiero e alla sua parola. L’uomo si fa un falso Dio. L’uomo si inventa una falsa parola di Dio. I più grandi mali dell’umanità nascono sempre da questi due comandamenti trasgrediti. In questi due grandi mali può cadere anche la teologia cattolica. Questa non è esente dal superare questi due limiti: dicendo cose che non sono di Dio, proferendo parole che non sono di Dio. Ogni trasgressione di questi due limiti dell’uomo crea disastri in seno all’intera comunità degli uomini. Toglie alla giustizia il suo unico e solo fondamento etico, di verità, di fede. </w:t>
      </w:r>
    </w:p>
    <w:p w14:paraId="4998C7C8"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b/>
          <w:bCs/>
          <w:sz w:val="24"/>
          <w:szCs w:val="24"/>
        </w:rPr>
        <w:t>“Ricordati del giorno di sabato per santificarlo”:</w:t>
      </w:r>
      <w:r w:rsidRPr="00C530D6">
        <w:rPr>
          <w:rFonts w:ascii="Arial" w:hAnsi="Arial" w:cs="Arial"/>
          <w:sz w:val="24"/>
          <w:szCs w:val="24"/>
        </w:rPr>
        <w:t xml:space="preserve"> Tutto è Dio, perché tutto da Lui è stato fatto e creato. Anche il tempo è di Dio. Sei giorni l’uomo li dovrà dedicare per il bene del suo corpo, un giorno, il giorno del sabato, dovrà dedicarlo alla cura del suo spirito, della sua anima. L’uomo non è solo corpo, non è solo storia, sola carne, solo tempo, sola vita terrena. L’uomo è spirito ed anima. Il </w:t>
      </w:r>
      <w:r w:rsidRPr="00C530D6">
        <w:rPr>
          <w:rFonts w:ascii="Arial" w:hAnsi="Arial" w:cs="Arial"/>
          <w:sz w:val="24"/>
          <w:szCs w:val="24"/>
        </w:rPr>
        <w:lastRenderedPageBreak/>
        <w:t xml:space="preserve">corpo lo nutre la terra. Lo spirito e l’anima li nutre il Signore. Come l’uomo per sei giorni si reca dalla terra per attingere il suo nutrimento, così il settimo giorno si deve recare dal suo Signore per attingere il nutrimento del suo spirito e della sua anima. </w:t>
      </w:r>
    </w:p>
    <w:p w14:paraId="05351DA6"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Lo spirito nutrito nutre l’anima; l’anima nutrita nutre il corpo. È questa la legge della vita dell’uomo sulla nostra terra. Omessa la nutrizione dello spirito, l’anima cade nella morte. Caduta l’anima nella morte, trascina con sé anche il corpo. È questa la condizione dell’uomo di oggi sulla nostra terra: è un corpo morto, senza verità, senza consistenza, senza finalità, senza futuro, senza virtù, abbandonato alla sua dissoluzione totale. Un corpo morto è ingovernabile. Si nutre di cose. Ma le cose non nutrono l’uomo. Un corpo morto è governato da avidità, concupiscenza, ingordigia, insaziabilità, avarizia, lussuria, ira, gola, accidia, superbia, ogni altro vizio. Un corpo morto, avvolto da soli vizi, non potrà mai essere strumento di giustizia. Mai potrà avvertire una più piccola esigenza da parte degli altri. È un corpo morto e come un cadavere diviene insensibile, così è anche per il corpo morto dell’uomo.</w:t>
      </w:r>
    </w:p>
    <w:p w14:paraId="61BF228C"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Si pensi per un attimo quanti miliardi di miliardi ogni giorno si consumano per alimentare i vizi. Si pensi a quanti miliardi di miliardi l’uomo consuma a causa della sua superbia, stupidità, stoltezza, incoscienza, arroganza, ingovernabilità dei suoi sentimenti. Si pensi per qualche istante a quanti danni morali, spirituali, sociali, familiari, civili conduce la droga, l’alcool, il fumo, l’eccesso di cibo. Sarebbe sufficiente prendere ogni soldo che l’uomo dedica ai vizi per risollevare le sorti dell’umanità intera. E tutto questo avviene perché l’uomo ha deciso di non nutrire più il suo spirito. Ha deciso di lasciare morire l’anima dentro di sé.</w:t>
      </w:r>
    </w:p>
    <w:p w14:paraId="7C9D4C5E"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Il limite che Dio ha imposto all’uomo è di natura. Naturalmente l’uomo è così. O l’uomo accetta anche il limite del tempo, il limite da imporre al suo corpo, oppure per lui non ci sarà alcuna possibilità di salvezza. Il corpo morto trascinerà nella sua morte l’intera società. È triste oggi vedere una moltitudine sconfinata di corpi morti e pensare che nutrendo ancora una volta il corpo, si possa portare grande giovamento all’uomo. Questi ha bisogno di essere nutrito nell’anima e nello spirito e questo nutrimento quasi nessuno ormai lo dona più. Nessuno se lo lascia donare.</w:t>
      </w:r>
    </w:p>
    <w:p w14:paraId="3987A77D"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Stiamo assistendo alla morte dell’uomo per inedia spirituale, per mancanza assoluta di nutrimento spirituale. Questo ci conferma ancora una volta nella verità che andiamo via via dicendo: i mali dell’uomo non sono materiali, sono tutti spirituali. Chi salva lo spirito, salva l’uomo; chi lascia morire o nella morte lo spirito, nulla potrà mai fare per la sua salvezza. Salvare un corpo non serve a nessuno. Serve invece salvare lo spirito. Salvato lo spirito, tutto l’uomo è salvato. Anche il tempo e non solo le cose deve essere usato secondo la volontà di Dio, che rispetta sempre la struttura ontologica dell’uomo.</w:t>
      </w:r>
    </w:p>
    <w:p w14:paraId="24312B45"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b/>
          <w:bCs/>
          <w:sz w:val="24"/>
          <w:szCs w:val="24"/>
        </w:rPr>
        <w:t>“Onora il padre e la madre”:</w:t>
      </w:r>
      <w:r w:rsidRPr="00C530D6">
        <w:rPr>
          <w:rFonts w:ascii="Arial" w:hAnsi="Arial" w:cs="Arial"/>
          <w:sz w:val="24"/>
          <w:szCs w:val="24"/>
        </w:rPr>
        <w:t xml:space="preserve"> Ogni uomo riceve la vita sulla terra dai suoi genitori, dal padre e dalla madre. Il padre e la madre hanno dato la vita al figlio: lo hanno concepito. La madre lo ha partorito, allattato, aiutato a crescere. Il padre lo ha nutrito ed allevato. Come padre e madre hanno dato la vita al figlio, così il figlio deve dare la sua vita al padre e alla madre. “Onorare il padre e la madre” non è un comandamento che impone solo il rispetto spirituale. Esige farsi carico </w:t>
      </w:r>
      <w:r w:rsidRPr="00C530D6">
        <w:rPr>
          <w:rFonts w:ascii="Arial" w:hAnsi="Arial" w:cs="Arial"/>
          <w:sz w:val="24"/>
          <w:szCs w:val="24"/>
        </w:rPr>
        <w:lastRenderedPageBreak/>
        <w:t>della loro vita, nel momento in cui questa vita sembra impoverirsi, venire meno, avviarsi verso il crepuscolo. Per amore il figlio è stato concepito, partorito, curato, fatto crescere. Non aveva possibilità di vivere e i genitori lo hanno fatto vivere.</w:t>
      </w:r>
    </w:p>
    <w:p w14:paraId="0D55CD23"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Ora che i genitori sono nella condizione di non poter più vivere da soli, è il figlio che deve farsi carico della loro vita. Lui ha ricevuto il dono della vita, ora deve far sì che anche i suoi genitori ricevano da lui il contraccambio. Vita per vita, dono di vita per dono di vita. È questo il rispetto e l’onore, oltre che l’obbedienza ad ogni loro volontà che non sia in contrasto o in opposizione con la legge santa di Dio. Il dono di vita si estende anche ai parenti più stretti, ai familiari. È in questo cerchio allargato della vita che bisogna consegnare il dono della propria vita.</w:t>
      </w:r>
    </w:p>
    <w:p w14:paraId="2FAB6DBD"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Basterebbe questa semplice regola, l’osservanza cioè del quarto Comandamento, in piena obbedienza alla volontà del Signore e di colpo una moltitudine di problemi di giustizia potrebbero essere risolti in un solo attimo. I più grandi disastri e le più grandi ingiustizie si compiono proprio all’interno del cerchio familiare. Se la famiglia riprendesse il suo ruolo di educazione alla vita, di certo il mondo farebbe un salto eccellente di civiltà. Ma l’uomo non vuole il limite dell’obbedienza, dell’ascolto, della formazione mentre è piccolo. Vuole vivere come gli pare. Non vuole neanche il limite del dono della vita a chi la vita sta perdendo a causa dell’età e degli acciacchi che immancabilmente sorgono man mano gli anni passano. Nessuno pensi che questo comandamento sia senza incidenze nella costruzione di un mondo sulla giustizia e carità. Esso è a fondamento ed è un fondamento di primissima importanza.</w:t>
      </w:r>
    </w:p>
    <w:p w14:paraId="5E9DC413"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Oggi questo comandamento è trasgredito in infiniti modi. C’è una tendenza a vivere questo onore fuori del circuito della famiglia, come pure fuori del circuito della famiglia si vuole vivere l’ordine della vita e i suoi primi passi. Inizio e fine della vita devono essere vissuti all’interno della famiglia. Fatte salve rare eccezioni, possiamo affermare che questo Comandamento oggi è fortemente disatteso ed ecco allora l’insorgere di un malessere così diffuso da compromettere lo sviluppo bene ordinato della stessa vita umana. Asili nido, ospizi, case protette, brefotrofi, orfanotrofi, altri ritrovati di questo genere, se si eccettuano alcune rare eccezioni, sono tutti luoghi che in qualche modo aggirano il quarto comandamento.</w:t>
      </w:r>
    </w:p>
    <w:p w14:paraId="6577F3A1"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 xml:space="preserve">Lo aggirano perché la culla della vita è la famiglia. È in essa che deve regnare l’amore. È in essa che la vita nasce e si consuma. Naturalmente nasce, naturalmente si consuma. Non è facile comprendere il quarto Comandamento per una società moderna dove la famiglia è quasi scomparsa, perché di fatto non esiste più. Se la vita è tutta fuori della famiglia fin dall’inizio, non si vede come possa essere nella famiglia alla fine di essa. </w:t>
      </w:r>
    </w:p>
    <w:p w14:paraId="45CA4274"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Tutto questo avviene ed accade a motivo del principio dell’efficienza che regola le moderne società. Non deve essere l’efficienza a governare la nostra vita, bensì l’amore, la carità, la solidarietà, la misericordia, il dono della stessa vita a chi la vita ci ha donato. E tuttavia dobbiamo rientrare nello spirito del quarto Comandamento. È in esso che si costruisce la vera vita sulla nostra terra. Senza lo spirito di questo comandamento che guida e muove la nostra vita, la vita che costruiamo è vita solo artificiale. Ma nessuna vita artificiale si può definire vita umana.</w:t>
      </w:r>
    </w:p>
    <w:p w14:paraId="7B64233F"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b/>
          <w:bCs/>
          <w:sz w:val="24"/>
          <w:szCs w:val="24"/>
        </w:rPr>
        <w:lastRenderedPageBreak/>
        <w:t>“Non uccidere”:</w:t>
      </w:r>
      <w:r w:rsidRPr="00C530D6">
        <w:rPr>
          <w:rFonts w:ascii="Arial" w:hAnsi="Arial" w:cs="Arial"/>
          <w:sz w:val="24"/>
          <w:szCs w:val="24"/>
        </w:rPr>
        <w:t xml:space="preserve"> Altro limite invalicabile posto da Dio all’uomo. La vita è di Dio. È rivestita di sacralità. Non appartiene né a noi stessi, né agli altri. Nessuno la può vivere come gli pare. Tutti siamo custodi di essa. Nessuno la può togliere ad un altro. È un limite invalicabile, inviolabile. Siamo gli uni a servizio della vita degli altri. È questa la nostra missione. Serviamo la vita degli altri liberandola dalla miseria e dalla povertà, elevandola in sapienza e grazia, aiutando e favorendo sempre il suo sviluppo. Si uccide in tanti modi: con moto repentino, istantaneo, immediato; ma anche con moto lento, invisibile, impercettibile. L’omicidio può essere anche diretto e indiretto, per via attiva, ma anche per via passiva.</w:t>
      </w:r>
    </w:p>
    <w:p w14:paraId="4BA91030"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In qualsiasi modo si tolga la vita ad un altro, si commette sempre un grave peccato dinanzi al Signore. Uno dei modi più subdoli e spietati di togliere la vita agli altri è privarli del loro nutrimento, o sostentamento. Questo peccato si riferisce sia alla giustizia – quando si defrauda la mercede all’operaio, quando gli si d° un salario da miseria, quando lo si costringe a lavori che minacciano seriamente la sua salute fisica – ma anche alla carità – quando si hanno beni di questo mondo e si chiude la mano verso il proprio fratello. Dovunque c’è un povero che muore di fame e c’è anche un ricco che possiede beni, colpevole dinanzi a Dio della morte del povero è il ricco. È il ricco perché ha privato del pane il povero e lui il pane lo aveva per poterglielo donare.</w:t>
      </w:r>
    </w:p>
    <w:p w14:paraId="2FDED549"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Oggi si toglie la vita al fratello con metodi veramente disumani. Sono sempre disumani i metodi attraverso i quali si impedisce al fratello di vivere, ma oggi la disumanità ha raggiunto valori altissimi che vanno dalla schiavitù e dall’asservimento ideologico e passano per lo sfruttamento dell’uomo ad ogni livello compresa la rovina del creato per un eccessivo sfruttamento, oppure per quell’inquinamento che è frutto di ingordigia insaziabile. Oggi l’inquinamento del pianeta è uno dei tanti modi disumani per uccidere l’uomo attraverso malattie resistenti, forti, sconosciute, che conducono a sicura morte l’uomo. Metodo disumano è anche la droga, l’alcool, il fumo, lo sballo ad ogni costo, il superamento degli stessi limiti del corpo che sono causa di infinite morti.</w:t>
      </w:r>
    </w:p>
    <w:p w14:paraId="12A90ED0"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Non parliamo poi dei continui genocidi, delle pulizie etniche, del razzismo, dell’antisionismo, dell’ideologia della superiorità delle razze, delle dittature politiche e militari, dei campi di concentramento e dei manicomi politici ove rinchiudere quanti si oppongono ad un determinato regime. Le vie attraverso cui l’uomo toglie la vita all’uomo non conoscono alcun limite di crudeltà e di spietatezza. La via più silenziosa è l’aborto, che oggi è divenuto un vero genocidio. È una morte silente, invisibile, che non fa chiasso. Morte però crudele e spietata inferta in nome della signoria della donna sul suo corpo. Nessuno è padrone del suo corpo, perché il corpo è di Dio ed ha una sua finalità sempre da rispettare.</w:t>
      </w:r>
    </w:p>
    <w:p w14:paraId="7AAA0B5D"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 xml:space="preserve">La donna può non concepire, se vuole. Può concepire se vuole. Ma una volta che la vita è iniziata – ed inizia fin dal primo istante del concepimento – questa vita non le appartiene. Appartiene alla persona che è stata generata in lei per mezzo di essa. Un omicidio fa tanto chiasso e riempie intere pagine di giornali e sovente occupa tutto un telegiornale. Milioni e milioni di aborti l’anno nel mondo non fanno più notizia, anzi ci si scandalizza quando qualcuno ne parla volendo difendere la vita fin dal suo concepimento. Tolto Dio come unico punto di riferimento per il </w:t>
      </w:r>
      <w:r w:rsidRPr="00C530D6">
        <w:rPr>
          <w:rFonts w:ascii="Arial" w:hAnsi="Arial" w:cs="Arial"/>
          <w:sz w:val="24"/>
          <w:szCs w:val="24"/>
        </w:rPr>
        <w:lastRenderedPageBreak/>
        <w:t>giusto ordine, posto il pensiero dell’uomo come principio etico universale, ognuno cammina con i suoi pensieri e insegue le sue dottrine di morte. Nessun uomo può autodeterminarsi. Questa potestà non gli è stata concessa.</w:t>
      </w:r>
    </w:p>
    <w:p w14:paraId="6882EBC3"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La vera giustizia inizia dal disinquinamento dei nostri pensieri e dalla pulizia del nostro cuore da odio, rancore, sete di vendetta, desiderio di giustizia ad ogni costo, superbia, invidia, concupiscenza, avarizia insaziabile, sete di potere. Se la dottrina è tutta finalizzata alla qualità della vita, ci potrà mai essere qualità della vita per alcuni, mentre per altri si toglie la stessa vita? Ci potrà mai essere qualità della vita solo per alcuni mentre il resto dell’umanità lo si vede solo come un mezzo, uno strumento, una cosa usata solo a servizio della qualità della vita degli altri?</w:t>
      </w:r>
    </w:p>
    <w:p w14:paraId="019B9726"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Possiamo dire che la schiavitù è finita nel nostro mondo ultramoderno e super-scientifico? Possiamo affermare che l’uomo è veramente libero quando gli viene vietata la crescita nella ricerca della verità, o quando è indottrinato fin da piccolo perché non pensi e perché non sviluppi il suo senso critico? La libertà è condizione primaria per attestare la nostra crescita in qualità di vita. Mai però vi potrà essere libertà fisica se non vi è libertà spirituale ed oggi la libertà spirituale è un vero miraggio, una fata morgana per miliardi di uomini, soprattutto di quelli che vivono nel mondo occidentale, il più schiavizzato e il più schiavizzante che si conosca, perché schiavo di infiniti vizi e di una moltitudine di pensieri disumani.</w:t>
      </w:r>
    </w:p>
    <w:p w14:paraId="49023138"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La purificazione del pensiero è più che urgente. È questa purificazione solo il Signore la può fare. Non dovrebbe forse farci riflettere il fatto che il Signore fondi la giustizia del suo popolo proprio sui dieci comandamenti? C’è una via migliore di questa? Potranno mai esserci ritrovati della nostra mente che riescano ad eguagliare questa via divina?</w:t>
      </w:r>
    </w:p>
    <w:p w14:paraId="742715D2"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b/>
          <w:bCs/>
          <w:sz w:val="24"/>
          <w:szCs w:val="24"/>
        </w:rPr>
        <w:t>“Non commettere adulterio”:</w:t>
      </w:r>
      <w:r w:rsidRPr="00C530D6">
        <w:rPr>
          <w:rFonts w:ascii="Arial" w:hAnsi="Arial" w:cs="Arial"/>
          <w:sz w:val="24"/>
          <w:szCs w:val="24"/>
        </w:rPr>
        <w:t xml:space="preserve"> Il corpo dell’uomo e della donna hanno una loro specifica finalità: nella loro copulazione sono finalizzati al dono della vita. Ora qual è la legge della vita stabilita dal Signore? Che essa nasca nella famiglia che è una e indissolubile e nella stessa famiglia cresca e si sviluppi fino a raggiungere la sua maturità. Poi si passerà alla costituzione di una nuova famiglia. La famiglia secondo Dio deve essere composta da un padre e da una madre, da un solo padre e da una sola madre, cioè da una sola donna e da un solo uomo, uniti in matrimonio.</w:t>
      </w:r>
    </w:p>
    <w:p w14:paraId="1A7D14D9"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Dio non conosce altre vie perché venga la vita sulla nostra terra al di fuori della famiglia. Per questo protegge la sacralità della vita e della famiglia con un Comandamento, il sesto. Non commettere adulterio ha un significato vastissimo: significa non conoscere alcuna copulazione tra uomo e donna se non nell’istituto divino del matrimonio. Né prima del matrimonio l’uomo e la donna si potranno conoscere maritalmente; né dentro il matrimonio l’uomo potrà conoscere un’altra donna, né la donna un altro uomo. Qui dobbiamo essere fermi nello spiegare la volontà divina. Spesso si dice che il bambino per crescere sano ha bisogno di un uomo e di una donna. Questo è un grande errore di pensiero. È un errore di pensiero perché Dio non pensa così e così Dio non vuole, non ha voluto, mai vorrà.</w:t>
      </w:r>
    </w:p>
    <w:p w14:paraId="4B95908A"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 xml:space="preserve">Dio non vuole che il bambino cresca insieme con un uomo e una donna, bensì che il bambino cresca con un uomo e una donna divenuti una sola carne, una </w:t>
      </w:r>
      <w:r w:rsidRPr="00C530D6">
        <w:rPr>
          <w:rFonts w:ascii="Arial" w:hAnsi="Arial" w:cs="Arial"/>
          <w:sz w:val="24"/>
          <w:szCs w:val="24"/>
        </w:rPr>
        <w:lastRenderedPageBreak/>
        <w:t>sola vita, legati dal patto coniugale, che formano una vera comunità di amore, di fede, di speranza. È questo il pensiero di Dio, non un altro. Altri pensieri non sono di Dio, sono degli uomini. La coppia secondo il pensiero di Dio deve essere unita per sempre, legata in modo indissolubile, fondata sulla promessa della fedeltà, datrice della vita del corpo e dello spirito, aperta alla comunità degli uomini con una grande giustizia e carità. Altre coppie per il Signore non esistono, mai potranno esistere. Né potranno esistere altre forme di copulazioni al di fuori dell’unica coppia legata da un patto inviolabile. Non esistono per il Signore unioni di fatto, coppie omosessuali, relaziono coniugali fuori del matrimonio. Le relazioni prematrimoniali e quelle extra coniugali sono da escludersi. Neanche possono essere pensate come possibili. Se la vita deve nascere e crescere nella coppia unita in matrimonio secondo quanto stabilisce la legge del Signore, si potrà mai pensare ad una adozione per una coppia di fatto o per una coppia di omosessuali?</w:t>
      </w:r>
    </w:p>
    <w:p w14:paraId="43D6D174"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 xml:space="preserve">Il no è assoluto. Non perché si vuole discriminare questo vastissimo mondo, ma perché si vuole affermare il più grande bene per il bambino che non è un giocattolo e neanche uno strumento per affermare nei fatti l’uguaglianza dinanzi al mondo tra una coppia unita in matrimonio, una coppia non unita in matrimonio, una coppia che mai potrà dirsi matrimonio, perché manca del fine stesso del matrimonio che è l’apertura ad una terza vita. Dio ha dotato l’uomo di volontà con la quale può scegliere di vivere o di morire. Ma anche dotato noi di ragione, di intelligenza per comprendere la sua legge e spiegarla al mondo intero. Come Dio, noi rispettiamo la volontà dell’uomo. Essa è talmente inviolabile che Dio non priva un uomo di essa neanche dinanzi al precipizio dell’inferno. </w:t>
      </w:r>
    </w:p>
    <w:p w14:paraId="232E2862"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Altro è affermare la volontà dell’uomo, altro è la giustificazione, o la legalizzazione delle sue scelte contro la volontà del Signore. Chi dovesse legalizzare o giustificare anche il più piccolo pensiero o la più piccola azione contro la volontà del Signore si rende complice, reo dello stesso peccato, dello stesso errore. Chi poi legifera contro la volontà del Signore e apre le porte ad una vita contro la volontà del Signore, si rende reo di tutte le trasgressioni fatte dagli uomini di tutti i tempi provocate e generate, giustificate e indicate dalla sua legislazione.</w:t>
      </w:r>
    </w:p>
    <w:p w14:paraId="3CCFF7E4"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 xml:space="preserve">Oggi si dice che la gioventù è bruciata. Quale sarà la sua causa? Una sola: la distruzione della coppia unita in matrimonio, secondo la legge di Dio. Distrutta la famiglia secondo Dio, neanche la gioventù cresce secondo la legge di Dio. Senza famiglia, senza legge, il giovane è privo di ogni giusto e santo punto di riferimento. Punto di riferimento diviene la trasgressione, il peccato, l’errore, la morte, il vizio, la sfrenatezza fisica e morale. Il bambino succhia la vita dalla famiglia. Uccisa la famiglia, distrutta anche attraverso l’emancipazione della donna, che vuole essere in tutto uguale, cioè simile all’uomo, è uccisa anche la vita che trae il sangue dalla famiglia, sangue fisico e anche spirituale. Quale giustizia e quale carità si potranno mai usare verso questa vita giovanile in grande sofferenza al di fuori della ricostituzione della famiglia secondo Dio? Nessuna. </w:t>
      </w:r>
    </w:p>
    <w:p w14:paraId="1165B9D3"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 xml:space="preserve">Una società che vuole brillare per giustizia e carità deve iniziare dalla famiglia. Una famiglia sana fa la società sana. Una famiglia morta genera una società morta. La storia, osservata e letta con occhi non inquinati e con cuore libero, attesta la verità di Dio e cioè che la vita è nei comandamenti osservati. Trasgrediti </w:t>
      </w:r>
      <w:r w:rsidRPr="00C530D6">
        <w:rPr>
          <w:rFonts w:ascii="Arial" w:hAnsi="Arial" w:cs="Arial"/>
          <w:sz w:val="24"/>
          <w:szCs w:val="24"/>
        </w:rPr>
        <w:lastRenderedPageBreak/>
        <w:t xml:space="preserve">i comandamenti non c’è vita. Mai ce ne potrà essere. Se ce ne fosse, Dio non sarebbe Dio e la rivelazione non sarebbe verità. Ora poiché non si dà una verità di fede e una verità della scienza e della storia, perché la verità è una e una sola, la verità della storia ci attesta la verità della fede: fuori dei comandamenti non c’è vita. La storia diviene così via per la proclamazione della verità di Dio, dell’unico e solo Dio e Signore, Creatore del Cielo e della terra. </w:t>
      </w:r>
    </w:p>
    <w:p w14:paraId="06969EE2"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b/>
          <w:bCs/>
          <w:sz w:val="24"/>
          <w:szCs w:val="24"/>
        </w:rPr>
        <w:t>“Non rubare”:</w:t>
      </w:r>
      <w:r w:rsidRPr="00C530D6">
        <w:rPr>
          <w:rFonts w:ascii="Arial" w:hAnsi="Arial" w:cs="Arial"/>
          <w:sz w:val="24"/>
          <w:szCs w:val="24"/>
        </w:rPr>
        <w:t xml:space="preserve"> Il primo furto è sempre contro il Signore. La terra è di Dio. L’uomo è di Dio. Tutto è di Dio. Se la terra è di Dio e Dio l’ha donata all’uomo, non a questo o a quell’altro uomo, ognuno deve ricavare dalla terra ciò che gli serve per vivere. Deve lasciare agli altri ciò che serve per far vivere altri. Non solo. Ognuno si deve prendere tanta terra quanto gli basta per la sua vita personale e familiare. Il resto deve lasciarlo agli altri, perché anche loro hanno una vita personale e familiare da vivere. Posto questo principio di ordine generale, che, se trascurato, è causa di infinite ingiustizie, se ne deve porre un altro di ordine particolare: tutto ciò che l’uomo vuole che sia suo, deve essere un frutto del suo lavoro. Tutto ciò che è suo, ma che non è frutto del suo lavoro, è cosa rubata, cosa degli altri, cosa che mai dovrà entrare in possesso dell’uomo. A questo principio ognuno deve essere fedele anche in ordine ad un filo di erba. Neanche un filo d’erba deve essere detto proprietà personale, se non è frutto del proprio lavoro. Questo principio, anzi i due principi, ci rivelano che i furti commessi dall’uomo sono quasi infiniti. Chi ignora questi due principi rischia di essere reo di tutti quei furti invisibili, che ormai sono divenuti modalità, stile di vita, comportamento abituale dell’uomo.</w:t>
      </w:r>
    </w:p>
    <w:p w14:paraId="5B5A05AA"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Terzo principio che merita di essere enunciato riguarda il lavoro dipendente. Questo principio vuole che ci sia sempre equità, giustizia tra l’opera prestata e la mercede pattuita. Anche questo principio non osservato è causa oggi di infiniti furti, spesso anche legali, perché sanciti da un contratto. Vediamo ora l’applicazione di questi tre principi quali furti ci permette di rendere visibili, di porre cioè dinanzi alla coscienza degli uomini. Primo principio: la terra è di Dio. Questo principio bene applicato permetterebbe di definire con pienezza di verità il significato di proprietà privata. Quanto non serve al bene della persona e della famiglia, deve essere destinato al bene comune. La destinazione al bene comune deve avvenire attraverso due vie: quella della limitazione della propria attività e l’altra della carità, cioè del dono ai fratelli di quanto si è guadagnato o ottenuto in più del dovuto e del necessario.</w:t>
      </w:r>
    </w:p>
    <w:p w14:paraId="27982220"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Questo principio ci dice che si deve concepire e pensare in modo nuovo la grande concentrazione del denaro e di mezzi di produzione ed anche del commercio oggi esistenti all’interno della società occidentale. Tutto può essere inventato, pensato, ideato, immaginato, realizzato a condizione che il principio resti sempre saldo, mai infranto, mai abolito, mai trasformato. Secondo principio: tutto deve scaturire dal proprio lavoro. Questo principio in verità è più difficile da applicare, in quanto oggi si inventano mille vie e diecimila modalità per entrare in possesso del soldo facile.</w:t>
      </w:r>
    </w:p>
    <w:p w14:paraId="1261F786"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 xml:space="preserve">I proventi della droga, della prostituzione, del gioco, dell’usura, degli elevati interessi, delle speculazioni, delle frodi, degli inganni, degli investimenti in borsa, dei tassi di interesse, delle bancarotte fraudolenti, dei fallimenti artificiosi, e cose </w:t>
      </w:r>
      <w:r w:rsidRPr="00C530D6">
        <w:rPr>
          <w:rFonts w:ascii="Arial" w:hAnsi="Arial" w:cs="Arial"/>
          <w:sz w:val="24"/>
          <w:szCs w:val="24"/>
        </w:rPr>
        <w:lastRenderedPageBreak/>
        <w:t>del genere attestano quanto radicata sia nel cuore degli uomini la via del soldo facile. Ma per uno che il soldo lo guadagna con facilità, mille altri lo perdono. Nessuno guadagna facilmente senza che un altro non pianga e non si disperi per avere perso anche quanto aveva per vivere. Si pensi oggi alla piaga delle macchinette mangia soldi. È una triste piaga, come ancor più triste è la piaga dell’accanimento dal gioco dove le perdite a volte sono costituite da interi patrimoni.</w:t>
      </w:r>
    </w:p>
    <w:p w14:paraId="5361979C"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Ogni guadagno che non è frutto del proprio lavoro è disonesto, peccaminoso, non rispetta la regola di Dio: con il sudore di tua fronte di guadagnerai il pane. Non parliamo oggi dei furti, delle rapine, degli inganni, dei raggiri, di tutto quel mondo della malavita che a volte anche con terrore prende quanto non è suo, non gli appartiene. Il mondo del guadagno facile oggi sta aumentando a dismisura. Quanto viene facilmente guadagnato, facilmente viene anche dilapidato. Lo sperpero e lo sciupio della cosa pubblica è oggi una vera piaga sociale.</w:t>
      </w:r>
    </w:p>
    <w:p w14:paraId="620223E5"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 xml:space="preserve">Altro principio: vi deve essere giusta relazione tra mercede e opera prestata. Il lavoro è lavoro per tutti. Non si vede perché uno in un mese debba guadagnare quanto un altro in un secolo. Ho calcolato un giorno che per un ingaggio di un calciatore occorrono per un operaio comune – parlo anche di gente laureata – quattromila anni. Da Abramo fino ai nostri giorni. Questa sperequazione è vera ingiustizia. Tra un operaio e un dirigente ci deve sempre essere un’equa proporzione. Invece esiste una abissale, incolmabile sperequazione. </w:t>
      </w:r>
    </w:p>
    <w:p w14:paraId="0727FB6F"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Una società onesta, giusta, equilibrata, che vuole il bene comune dei suoi figli non può reggersi sulla violazione quotidiana di questi tre principi. Furto è anche non prestare il servizio pattuito o prestarlo senza la dovuta preparazione professionale. C’è un mondo che deve essere cambiato. È il mondo del furto. È il mondo della ingiustizia nelle relazioni di lavoro. È il mondo della prestazione d’opera. Altra ingiustizia, grandissima ingiustizia, è il procrastinare all’infinito il tempo dello studio. È fare in 10 anni ciò che si deve fare in cinque, o addirittura in quattro.</w:t>
      </w:r>
    </w:p>
    <w:p w14:paraId="23E592BD"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 xml:space="preserve">Anche questa è una ingiustizia che nessuno più considera. È ingiustizia perché graviamo sulle spalle degli altri più del tempo dovuto, o necessario. Il mondo del furto è ormai così generalizzato che occorrerebbe un’enciclopedia per evidenziare le infinite modalità attraverso le quali l’uomo entra in possesso di ciò che non gli appartiene. A noi basta asserire che quanto non è stretta applicazione dei tre principi sopraindicati pone l’uomo in uno stato di ingiustizia permanente. Non parliamo poi della più sofisticata delle ingiustizie che è quella del culto. Ci si serve del nome di Dio e dei Santi per fare cassa. Peccato contro la cosa degli altri è anche lo sciupio, frutto della megalomania di fare opere portentose, grandi, oppure di aggiornare ciò che di per sé può stare così come è. Di queste cose se ne fanno molte. Si rompe per rompere e si costruisce per costruire. </w:t>
      </w:r>
    </w:p>
    <w:p w14:paraId="393B2617"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 xml:space="preserve">Bisogna dirlo con franchezza: un certo lusso è sempre peccato, perché si usa per la propria vanagloria ciò che potrebbe servire per le vitali necessità dei fratelli. Anche l’accattonaggio è un furto. È un furto che è guadagno facile. Ognuno deve lavorare con il sudore della propria fronte. Questa e solo questa è la regola di Dio. Anche per il culto vale il principio generale: quanto non è frutto del nostro </w:t>
      </w:r>
      <w:r w:rsidRPr="00C530D6">
        <w:rPr>
          <w:rFonts w:ascii="Arial" w:hAnsi="Arial" w:cs="Arial"/>
          <w:sz w:val="24"/>
          <w:szCs w:val="24"/>
        </w:rPr>
        <w:lastRenderedPageBreak/>
        <w:t>lavoro non deve appartenerci. Ad un bene materiale che si riceve deve corrispondere un bene spirituale. Se non c’è questa corrispondenza, si è nel furto. Non si può mai fondare o innalzare tra gli uomini la giustizia se si prescinde dall’osservanza del settimo comandamento secondo i tre principi indicati. Chi deve osservare il settimo comandamento non sono gli altri, siamo noi stessi. Ognuno personalmente è obbligato ad osservarlo nella forma più scrupolosa.</w:t>
      </w:r>
    </w:p>
    <w:p w14:paraId="2D311A7F"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b/>
          <w:bCs/>
          <w:sz w:val="24"/>
          <w:szCs w:val="24"/>
        </w:rPr>
        <w:t>“Non dire falsa testimonianza”:</w:t>
      </w:r>
      <w:r w:rsidRPr="00C530D6">
        <w:rPr>
          <w:rFonts w:ascii="Arial" w:hAnsi="Arial" w:cs="Arial"/>
          <w:sz w:val="24"/>
          <w:szCs w:val="24"/>
        </w:rPr>
        <w:t xml:space="preserve"> è questo un comandamento che è legato alla giustizia in un modo strettissimo, più di quanto non si pensi, molto più che gli altri, poiché attraverso la trasgressione di questo ottavo comandamento si può anche infliggere la morte ad una persona. La trasgressione di questo comandamento distrugge le famiglie, incrina i rapporti negli ambienti di lavoro, inquina le giuste relazioni nella Chiesa, cancella le amicizie, impedisce il compimento del futuro di una persona, ostacola o impedisce il bene legato ad una particolare persona, chiude per molti le porte del Paradiso, ostruisce la via della verità, della fede, della religione, cancella la pace nella comunità, riesce a frantumare la stessa civiltà.</w:t>
      </w:r>
    </w:p>
    <w:p w14:paraId="4FD24151"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Questo comandamento può essere trasgredito attraverso una serie di parole che vanno dalla falsa testimonianza fino alla menzogna, passando per la calunnia, la mormorazione, la diceria, il pettegolezzo, il giudizio temerario, il sospetto, l’inganno, la falsità, le infinite parole vane proferite ai danni degli altri. Ogni parola non buona, o di male, proferita contro il fratello lo uccide o nel corpo, o nello spirito, o nell’anima. Lo uccide in se stesso, o anche nel cuore degli altri. La parola cattiva è più distruttrice di un uragano, più devastante di un monsone, più portatrice di rovine di un’alluvione, più calamitosa di un terremoto: La parola cattiva sortisce ogni male sia in modo diretto che indiretto. Lo sortisce in modo diretto tagliando alle radici l’albero con tutti i suoi fiori e frutti. Lo sortisce in modo indiretto allontanando dall’albero quanti hanno bisogno dei suoi frutti per sfamarsi.</w:t>
      </w:r>
    </w:p>
    <w:p w14:paraId="5020AFB2"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La storia del male nel mondo è iniziata con una parola di falsità, una parola di dubbio, una parola di curiosità, una parola in se stessa innocua. Eppure una tale parola iniettò il veleno del cuore di Eva, che si convinse che la parola vera non era quella di Dio, bensì quella del serpente. Il mentitore non era il serpente, ma Dio. Una sola parola fu la causa della rovina di tutto il genere umano. Fino alla consumazione dei secoli ed anche nell’eternità per tutti coloro che si dannano, l’umanità porta le ferite nel suo seno di quella parola innocua, innocente, anodina.</w:t>
      </w:r>
    </w:p>
    <w:p w14:paraId="11010F64"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 xml:space="preserve">Eppure è proprio questa parola che riempie l’inferno e svuota il paradiso, riempie le carceri e i cimiteri, svuota le Chiese. In ordine alla giustizia ognuno può rendersi conto quanto può incidere nella comunità umana, internazionale, una parola falsa proferita negli ambienti dove si fa la storia dell’economia. A volte un falso allarme getta il panico nei mercati finanziari con la conseguente rovina di una moltitudine di piccoli risparmiatori. A volte la parola fuori luogo è proferita con arte, calcolo proprio per creare il panico e la confusione. Non parliamo poi delle false promesse, delle false indicazioni, dei falsi consigli, degli interessati orientamenti. </w:t>
      </w:r>
    </w:p>
    <w:p w14:paraId="70B82CFE"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 xml:space="preserve">Nessuno deve ignorare la forza distruttrice all’interno delle piccole comunità del dubbio creato con inganno su una determinata persona. La lingua è un vero </w:t>
      </w:r>
      <w:r w:rsidRPr="00C530D6">
        <w:rPr>
          <w:rFonts w:ascii="Arial" w:hAnsi="Arial" w:cs="Arial"/>
          <w:sz w:val="24"/>
          <w:szCs w:val="24"/>
        </w:rPr>
        <w:lastRenderedPageBreak/>
        <w:t>veleno mortale. Chi vuole rovinare un uomo non ha bisogno né di spada e né di altro. Basta una sola parola cattiva, maligna, malvagia, vana, non vera. È superfluo, dal momento che ognuno conosce quasi sempre a sue spese la forza devastatrice della lingua, presentare tutti i mali che genera la parola. Non basterebbero una quantità smisurata di libri. Una cosa è però giusto che si metta in evidenza: la parola falsa di raccomandazione che attesta l’idoneità della persona per un determinato ministero o incarico, mentre in verità idonea non è.</w:t>
      </w:r>
    </w:p>
    <w:p w14:paraId="64A2F8EB"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Anche questa parola è foriera di molte ingiustizie ed investe non solo il campo nel quale la persona lavora, ma può investire tutti gli ambiti dell’umana società: dal piano religioso, a quello economico, sociale, civile, industriale. Ogni decisione inetta, non conforme alla verità del suo campo, che questa persona prenderà, causerà una serie incalcolabile di mali. Ognuno ha il dovere di vigilare sulle sue parole. Chi non lo fa è responsabile dinanzi a Dio di tutto il male che esse provocano e suscitano nella storia. Ognuno ha il dovere di non lasciarsi inquinare dalle parole di male che ascolta. Se si lascia inquinare anche lui diviene responsabile di tutto il male che quella parola ascoltata provoca nel mondo. La parola tenta, seduce, adesca, svia, alletta, attira, disorienta, conquista, trascina, devasta, rovina, uccide, distrugge. Questa è la forza di ogni parola di male proferita da un uomo.</w:t>
      </w:r>
    </w:p>
    <w:p w14:paraId="5B3437E5"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È questo il motivo per cui i mali del mondo non sono nelle cose, sono tutti nella persona, nel suo cuore, sulla sua bocca, nei suoi desideri, nelle sue parole. Chi vuole portare ordine nella giustizia deve insegnare all’uomo come essere veramente uomo e si diventa veramente uomini cominciando a governare le nostre parole e i nostri desideri. Per il governo dei desideri il Signore ha posto dinanzi agli uomini altri due comandamenti, che sono il nono e il decimo.</w:t>
      </w:r>
    </w:p>
    <w:p w14:paraId="7D5134F0"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b/>
          <w:bCs/>
          <w:sz w:val="24"/>
          <w:szCs w:val="24"/>
        </w:rPr>
        <w:t>“Non desiderare la donna del tuo prossimo”; “Non desiderare ciò che appartiene al tuo prossimo”:</w:t>
      </w:r>
      <w:r w:rsidRPr="00C530D6">
        <w:rPr>
          <w:rFonts w:ascii="Arial" w:hAnsi="Arial" w:cs="Arial"/>
          <w:sz w:val="24"/>
          <w:szCs w:val="24"/>
        </w:rPr>
        <w:t xml:space="preserve"> Abbiamo già esaminato, anche se in modo non del tutto esaustivo, i mali che la violazione del sesto e del settimo comandamento genera e produce nella società. Il Signore mette un argine nei desideri dell’uomo affinché ogni violazione del sesto e del nono comandamento venga estinta fin dal suo nascere, fin nella radice più remota, invisibile. Il desiderio è la causa prima di ogni trasgressione. Posto un argine al desiderio è molto più facile evitare la violazione della legge di Dio. Chi governa i suoi desideri, governa la sua vita, governa il bene, la giustizia, la carità, l’amore, ogni alta virtù.</w:t>
      </w:r>
    </w:p>
    <w:p w14:paraId="2F68D8D8"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 xml:space="preserve">Così comandando, il Signore ci insegna che è sempre alla radice che bisogna estirpare il male e la radice velenosa è il desiderio che è nel cuore dell’uomo, desiderio invisibile, nascosto, che nessuno conosce. È sul desiderio che dobbiamo noi educarci ed educare, formarci e formare. Tutto diviene più facile per colui che sa governare i suoi desideri. Una volta che si è lasciato libero spazio al desiderio, una volta che il desiderio ha messo radici con violenza nel cuore, difficile sarà arrestare la corsa del male e del peccato. Questo significa che dobbiamo mettere ogni attenzione alla custodia dei sensi, che sono la porta attraverso la quale il desiderio nasce e si rafforza. Non possiamo vedere tutto, né tutto sentire, toccare, gustare, odorare. Chi custodisce i sensi, custodisce il suo cuore. Chi invece lascia libera corsa ai suoi sensi come cavalli sfrenati, in nessun </w:t>
      </w:r>
      <w:r w:rsidRPr="00C530D6">
        <w:rPr>
          <w:rFonts w:ascii="Arial" w:hAnsi="Arial" w:cs="Arial"/>
          <w:sz w:val="24"/>
          <w:szCs w:val="24"/>
        </w:rPr>
        <w:lastRenderedPageBreak/>
        <w:t>modo potrà, quando il peccato bussa al suo cuore, impedire che esso uccida e rovini.</w:t>
      </w:r>
    </w:p>
    <w:p w14:paraId="6453A178"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 xml:space="preserve">Oggi viviamo in una società dove per educazione, formazione, si afferma che tutto è lecito vedere, toccare, udire, gustare, odorare. Tutto deve essere concesso. Tutto deve essere proclamato libero. Quali saranno i risultati? L’impossibilità di governare la propria mente, i propri desideri, il proprio cuore, la propria vita. Dobbiamo iniziare dalla custodia dei sensi. È di obbligo se vogliamo iniziare a dare una svolta alla storia di peccato che sta uccidendo le giovani generazioni e non solo queste. Come si può constatare la questione della giustizia non è solo lotta per avere qualcosa in più per il corpo, è battaglia per governare l’anima e lo spirito. Governati lo spirito e l’anima, anche il corpo sarà facile governare. </w:t>
      </w:r>
    </w:p>
    <w:p w14:paraId="776671F9"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 xml:space="preserve">La questione della giustizia si vince sul piano spirituale, non su quello materiale. Si vince aiutando l’uomo a cambiare il suo spirito, il suo cuore, la sua mente, i suoi desideri, i suoi pensieri, la sua volontà, ciò che è dentro l’uomo, non ciò che è attorno a lui, fuori di lui. È questo un cammino che solo con la pienezza della verità è possibile compiere. Ma l’uomo non vuole una verità che venga dal di fuori di lui. L’uomo vuole una verità che si costruisce lui di volta in volta, a seconda delle sue esigenze e dei suoi desideri. È tutto qui il dramma dell’uomo: passare dalla verità immanente alla verità trascendente. In una sola parola: passare dall’uomo a Dio, dai pensieri dell’uomo ai pensieri di Dio, dalla volontà dell’uomo alla volontà di Dio. Questo significa in una parola semplice che la salvezza dell’uomo viene dal di fuori dell’uomo, non dal di dentro di lui. La salvezza è un dono che è fuori dello stesso uomo, ma che l’uomo è chiamato ad accogliere e fare suo. </w:t>
      </w:r>
    </w:p>
    <w:p w14:paraId="302F678D"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In fondo questo è il vero significato dei Dieci Comandamenti. Dio invita l’uomo a fare un’alleanza con Lui. Questa alleanza è semplice da comprendersi: Dio dona la salvezza all’uomo. L’uomo accoglie di essere salvato dal suo Dio. La salvezza di Dio è nei Dieci Comandamenti. L’uomo osserva i Comandamenti e la salvezza sarà sempre sua. Quando l’uomo uscirà dai Comandamenti, uscirà anche dalla salvezza. Sarà nella distruzione del suo essere, personale, familiare, civile, politico, economico. Tutto l’uomo perderà nel momento stesso in cui uscirà dai Comandamenti, perché uscirà dalla salvezza che il Signore gli ha consegnato.</w:t>
      </w:r>
    </w:p>
    <w:p w14:paraId="25A45D12"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Ancora una volta l’uomo è invitato a non cercare in sé ciò che è fuori di sé. Portando se stesso in ciò che è fuori di sé, portando dentro se stesso ciò che è fuori di se stesso, l’uomo entrerà nella salvezza, perché entrerà nel dono della vita che Dio gli ha fatto. Fin dal primo istante è stato così. Fino all’ultimo istante sarà così. La salvezza dell’uomo è fuori dell’uomo. Essa è nell’ascolto del comandamento del suo Dio. I comandamenti sono la via della giustizia fondamentale da osservare, vivere verso Dio e verso l’uomo. Da questa giustizia fondamentale nasce la vita sulla terra: vita umana, vita sociale, vita politica, vita animale, vita della stessa materia.</w:t>
      </w:r>
    </w:p>
    <w:p w14:paraId="2D935501"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 xml:space="preserve">Oggi noi non ci stiamo servendo della creazione – creazione terra, creazione uomo, creazione donna – per la morte della creazione uomo e della creazione donna, usando la terra per il male e non per il bene? Tutte le guerre non sono forse il frutto dell’uso di noi stessi e degli elementi della terra per la morte </w:t>
      </w:r>
      <w:r w:rsidRPr="00C530D6">
        <w:rPr>
          <w:rFonts w:ascii="Arial" w:hAnsi="Arial" w:cs="Arial"/>
          <w:sz w:val="24"/>
          <w:szCs w:val="24"/>
        </w:rPr>
        <w:lastRenderedPageBreak/>
        <w:t>dell’uomo? Ecco perché nella creazione vanno necessariamente inclusi la creazione uomo e la creazione donna ed ecco anche perché nessun uomo e nessuna donna deve usare ste stesso e se stessa a servizio della morte di ogni altra creatura. Senza la custodia e la coltivazione della nostra vita nella volontà e secondo la volontà del nostro Creatore, Signore, Dio, ci coltiviamo dal male per il male e anche la creazione usiamo dal male per il male. Nessuno si illuda: solo chi si custodisce, custodisce e solo chi si coltiva secondo verità, potrà coltivare secondo verità. È questo il vero fondamento della nostra cristiana ecologia.</w:t>
      </w:r>
    </w:p>
    <w:p w14:paraId="0830DC8F"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Riprendiamo la Lettera ai Romani.</w:t>
      </w:r>
    </w:p>
    <w:p w14:paraId="558A2194" w14:textId="77777777" w:rsidR="00C530D6" w:rsidRPr="00C530D6" w:rsidRDefault="00C530D6" w:rsidP="00C530D6">
      <w:pPr>
        <w:spacing w:after="120" w:line="240" w:lineRule="auto"/>
        <w:jc w:val="both"/>
        <w:rPr>
          <w:rFonts w:ascii="Arial" w:hAnsi="Arial" w:cs="Arial"/>
          <w:color w:val="111111"/>
          <w:sz w:val="26"/>
          <w:szCs w:val="26"/>
        </w:rPr>
      </w:pPr>
      <w:r w:rsidRPr="00C530D6">
        <w:rPr>
          <w:rFonts w:ascii="Arial" w:hAnsi="Arial" w:cs="Arial"/>
          <w:sz w:val="24"/>
          <w:szCs w:val="24"/>
        </w:rPr>
        <w:t xml:space="preserve">Ecco ora quale rivelazione ci dona l’Apostolo Paolo: “La creazione infatti è stata sottoposta alla caducità – non per sua volontà, ma per volontà di colui che l’ha sottoposta –… “. Non è la creazione che da se stessa si espone alla caducità. Nel testo latino di parla di vanità, in quello greco di inutilità, di stoltezza, insipienza – </w:t>
      </w:r>
      <w:r w:rsidRPr="00C530D6">
        <w:rPr>
          <w:rFonts w:ascii="Arial" w:hAnsi="Arial" w:cs="Arial"/>
          <w:sz w:val="24"/>
          <w:szCs w:val="24"/>
          <w:lang w:val="la-Latn"/>
        </w:rPr>
        <w:t xml:space="preserve">vanitati enim creatura subiecta est -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ῇ</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γ</w:t>
      </w:r>
      <w:r w:rsidRPr="00C530D6">
        <w:rPr>
          <w:rFonts w:ascii="Times New Roman" w:hAnsi="Times New Roman" w:cs="Times New Roman"/>
          <w:color w:val="111111"/>
          <w:sz w:val="26"/>
          <w:szCs w:val="26"/>
        </w:rPr>
        <w:t>ὰ</w:t>
      </w:r>
      <w:r w:rsidRPr="00C530D6">
        <w:rPr>
          <w:rFonts w:ascii="Cambria" w:hAnsi="Cambria" w:cs="Cambria"/>
          <w:color w:val="111111"/>
          <w:sz w:val="26"/>
          <w:szCs w:val="26"/>
        </w:rPr>
        <w:t>ρ</w:t>
      </w:r>
      <w:r w:rsidRPr="00C530D6">
        <w:rPr>
          <w:rFonts w:ascii="PT Serif" w:hAnsi="PT Serif"/>
          <w:color w:val="111111"/>
          <w:sz w:val="26"/>
          <w:szCs w:val="26"/>
          <w:lang w:val="la-Latn"/>
        </w:rPr>
        <w:t xml:space="preserve"> </w:t>
      </w:r>
      <w:r w:rsidRPr="00C530D6">
        <w:rPr>
          <w:rFonts w:ascii="PT Serif" w:hAnsi="PT Serif" w:cs="PT Serif"/>
          <w:color w:val="111111"/>
          <w:sz w:val="26"/>
          <w:szCs w:val="26"/>
        </w:rPr>
        <w:t>μ</w:t>
      </w:r>
      <w:r w:rsidRPr="00C530D6">
        <w:rPr>
          <w:rFonts w:ascii="Cambria" w:hAnsi="Cambria" w:cs="Cambria"/>
          <w:color w:val="111111"/>
          <w:sz w:val="26"/>
          <w:szCs w:val="26"/>
        </w:rPr>
        <w:t>αταιότητι</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ἡ</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κτίσις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ὑ</w:t>
      </w:r>
      <w:r w:rsidRPr="00C530D6">
        <w:rPr>
          <w:rFonts w:ascii="PT Serif" w:hAnsi="PT Serif"/>
          <w:color w:val="111111"/>
          <w:sz w:val="26"/>
          <w:szCs w:val="26"/>
        </w:rPr>
        <w:t>π</w:t>
      </w:r>
      <w:r w:rsidRPr="00C530D6">
        <w:rPr>
          <w:rFonts w:ascii="Cambria" w:hAnsi="Cambria" w:cs="Cambria"/>
          <w:color w:val="111111"/>
          <w:sz w:val="26"/>
          <w:szCs w:val="26"/>
        </w:rPr>
        <w:t>ετάγη –</w:t>
      </w:r>
      <w:r w:rsidRPr="00C530D6">
        <w:rPr>
          <w:rFonts w:ascii="Arial" w:hAnsi="Arial" w:cs="Arial"/>
          <w:color w:val="111111"/>
          <w:sz w:val="26"/>
          <w:szCs w:val="26"/>
        </w:rPr>
        <w:t xml:space="preserve"> si tratta però non di una vanità neutra e neanche di una stoltezza, inutilità, insipienza a se stante. Si tratta di invece di una vanità, una stoltezza, una inutilità, una insipienza di peccato creatrice di morte. Lo sappiamo tutti che la creatura-uomo, la creatura-donna usano la creatura-uomo, la creatura-donna, la creatura-terra dal peccato per il peccato, dalla corruzione per la corruzione, dal male per il male. Questo avviene sempre quando la creatura-uomo e la creatura-donna non si custodiscono e non si coltivano nella Legge del Signore, nella sua volontà, nell’ascolto della sua voce.</w:t>
      </w:r>
    </w:p>
    <w:p w14:paraId="2F371D7B" w14:textId="77777777" w:rsidR="00C530D6" w:rsidRPr="00C530D6" w:rsidRDefault="00C530D6" w:rsidP="00C530D6">
      <w:pPr>
        <w:spacing w:after="120" w:line="240" w:lineRule="auto"/>
        <w:jc w:val="both"/>
        <w:rPr>
          <w:rFonts w:ascii="Arial" w:hAnsi="Arial" w:cs="Arial"/>
          <w:color w:val="111111"/>
          <w:sz w:val="26"/>
          <w:szCs w:val="26"/>
        </w:rPr>
      </w:pPr>
      <w:r w:rsidRPr="00C530D6">
        <w:rPr>
          <w:rFonts w:ascii="Arial" w:hAnsi="Arial" w:cs="Arial"/>
          <w:color w:val="111111"/>
          <w:sz w:val="26"/>
          <w:szCs w:val="26"/>
        </w:rPr>
        <w:t xml:space="preserve">Ecco un esempio di come l’uomo coltiva la creatura-terra dal male, dal peccato, dalla stoltezza del non ascolto della voce del So Signore: </w:t>
      </w:r>
    </w:p>
    <w:p w14:paraId="7072D50B" w14:textId="77777777" w:rsidR="00C530D6" w:rsidRPr="00C530D6" w:rsidRDefault="00C530D6" w:rsidP="00C530D6">
      <w:pPr>
        <w:spacing w:after="120" w:line="240" w:lineRule="auto"/>
        <w:jc w:val="both"/>
        <w:rPr>
          <w:rFonts w:ascii="Arial" w:hAnsi="Arial" w:cs="Arial"/>
          <w:i/>
          <w:iCs/>
          <w:color w:val="111111"/>
          <w:sz w:val="26"/>
          <w:szCs w:val="26"/>
        </w:rPr>
      </w:pPr>
      <w:r w:rsidRPr="00C530D6">
        <w:rPr>
          <w:rFonts w:ascii="Arial" w:hAnsi="Arial" w:cs="Arial"/>
          <w:i/>
          <w:iCs/>
          <w:color w:val="111111"/>
          <w:sz w:val="26"/>
          <w:szCs w:val="26"/>
        </w:rPr>
        <w:t>Udite la parola del Signore, casa di Giacobbe, voi, famiglie tutte d’Israele! Così dice il Signore: Quale ingiustizia trovarono in me i vostri padri per allontanarsi da me e correre dietro al nulla, diventando loro stessi nullità?</w:t>
      </w:r>
    </w:p>
    <w:p w14:paraId="0063ED47" w14:textId="77777777" w:rsidR="00C530D6" w:rsidRPr="00C530D6" w:rsidRDefault="00C530D6" w:rsidP="00C530D6">
      <w:pPr>
        <w:spacing w:after="120" w:line="240" w:lineRule="auto"/>
        <w:jc w:val="both"/>
        <w:rPr>
          <w:rFonts w:ascii="Arial" w:hAnsi="Arial" w:cs="Arial"/>
          <w:i/>
          <w:iCs/>
          <w:color w:val="111111"/>
          <w:sz w:val="26"/>
          <w:szCs w:val="26"/>
        </w:rPr>
      </w:pPr>
      <w:r w:rsidRPr="00C530D6">
        <w:rPr>
          <w:rFonts w:ascii="Arial" w:hAnsi="Arial" w:cs="Arial"/>
          <w:i/>
          <w:iCs/>
          <w:color w:val="111111"/>
          <w:sz w:val="26"/>
          <w:szCs w:val="26"/>
        </w:rPr>
        <w:t>E non si domandarono: “Dov’è il Signore che ci fece uscire dall’Egitto, e ci guidò nel deserto, terra di steppe e di frane, terra arida e tenebrosa, terra che nessuno attraversa e dove nessuno dimora?”.</w:t>
      </w:r>
    </w:p>
    <w:p w14:paraId="14926E06" w14:textId="77777777" w:rsidR="00C530D6" w:rsidRPr="00C530D6" w:rsidRDefault="00C530D6" w:rsidP="00C530D6">
      <w:pPr>
        <w:spacing w:after="120" w:line="240" w:lineRule="auto"/>
        <w:jc w:val="both"/>
        <w:rPr>
          <w:rFonts w:ascii="Arial" w:hAnsi="Arial" w:cs="Arial"/>
          <w:color w:val="111111"/>
          <w:sz w:val="26"/>
          <w:szCs w:val="26"/>
        </w:rPr>
      </w:pPr>
      <w:r w:rsidRPr="00C530D6">
        <w:rPr>
          <w:rFonts w:ascii="Arial" w:hAnsi="Arial" w:cs="Arial"/>
          <w:i/>
          <w:iCs/>
          <w:color w:val="111111"/>
          <w:sz w:val="26"/>
          <w:szCs w:val="26"/>
        </w:rPr>
        <w:t xml:space="preserve">Io vi ho condotti in una terra che è un giardino, perché ne mangiaste i frutti e i prodotti, ma voi, appena entrati, avete contaminato la mia terra e avete reso una vergogna la mia eredità (Ger 2,4-7). </w:t>
      </w:r>
    </w:p>
    <w:p w14:paraId="50939C9E" w14:textId="77777777" w:rsidR="00C530D6" w:rsidRPr="00C530D6" w:rsidRDefault="00C530D6" w:rsidP="00C530D6">
      <w:pPr>
        <w:spacing w:after="120" w:line="240" w:lineRule="auto"/>
        <w:jc w:val="both"/>
        <w:rPr>
          <w:rFonts w:ascii="Arial" w:hAnsi="Arial" w:cs="Arial"/>
          <w:color w:val="111111"/>
          <w:sz w:val="26"/>
          <w:szCs w:val="26"/>
        </w:rPr>
      </w:pPr>
      <w:r w:rsidRPr="00C530D6">
        <w:rPr>
          <w:rFonts w:ascii="Arial" w:hAnsi="Arial" w:cs="Arial"/>
          <w:color w:val="111111"/>
          <w:sz w:val="26"/>
          <w:szCs w:val="26"/>
        </w:rPr>
        <w:t xml:space="preserve">Non si tratta di una vanità, di una stoltezza, di una caducità semplice. Si tratta di una vanità, una stoltezza, una caducità di peccato. Più peccati di commettono e più tutta la creazione viene usata dal peccato per il peccato. Più l’uomo si sottrae alla coltivazione nella sua verità e si abbandona alla falsità e diviene un bosco di falsità e più tutta la creazione – creazione-uomo, creazione-donna, creazione-terra, creazione-universo – diviene un bosco di falsità il cui uso può essere dal male per il male, dal peccato per il peccato. Questo significa semplicemente che ogni giorno la creazione </w:t>
      </w:r>
      <w:r w:rsidRPr="00C530D6">
        <w:rPr>
          <w:rFonts w:ascii="Arial" w:hAnsi="Arial" w:cs="Arial"/>
          <w:color w:val="111111"/>
          <w:sz w:val="26"/>
          <w:szCs w:val="26"/>
        </w:rPr>
        <w:lastRenderedPageBreak/>
        <w:t>viene sottoposta alla vanità, alla stoltezza, all’insipienza, alla caducità che sono di peccato, di male, di morte.</w:t>
      </w:r>
    </w:p>
    <w:p w14:paraId="49EC49B2"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color w:val="111111"/>
          <w:sz w:val="26"/>
          <w:szCs w:val="26"/>
        </w:rPr>
        <w:t xml:space="preserve">Ecco allora qual è la speranza della creazione. La creazione, mentre ogni giorno sempre di più è condannata dall’uomo al male, al peccato alla morte, attende: </w:t>
      </w:r>
      <w:r w:rsidRPr="00C530D6">
        <w:rPr>
          <w:rFonts w:ascii="Arial" w:hAnsi="Arial" w:cs="Arial"/>
          <w:i/>
          <w:iCs/>
          <w:color w:val="111111"/>
          <w:sz w:val="26"/>
          <w:szCs w:val="26"/>
        </w:rPr>
        <w:t>“n</w:t>
      </w:r>
      <w:r w:rsidRPr="00C530D6">
        <w:rPr>
          <w:rFonts w:ascii="Arial" w:hAnsi="Arial" w:cs="Arial"/>
          <w:i/>
          <w:iCs/>
          <w:sz w:val="24"/>
          <w:szCs w:val="24"/>
        </w:rPr>
        <w:t xml:space="preserve">ella speranza che anche la stessa creazione sarà liberata dalla schiavitù della corruzione per entrare nella libertà della gloria dei figli di Dio”. </w:t>
      </w:r>
      <w:r w:rsidRPr="00C530D6">
        <w:rPr>
          <w:rFonts w:ascii="Arial" w:hAnsi="Arial" w:cs="Arial"/>
          <w:sz w:val="24"/>
          <w:szCs w:val="24"/>
        </w:rPr>
        <w:t>Ecco la speranza della creazione: essere un giorno liberata dalla schiavitù della corruzione del male, del peccato, della morte, al fine di entrare nella libertà della gloria dei figli di Dio.</w:t>
      </w:r>
    </w:p>
    <w:p w14:paraId="08D41E17"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Sappiamo però che questo non sarà possibile. Buona parte della creazione-uomo e buona parte della creazione-donna finirà nelle tenebre dell’inferno, nella perdizione eterna, dalla quale non c’è ritorno. Nella perdizione eterna è finito anche un terzo della creazione angelica. Sappiamo che anche l’universo così come ora lo conosciamo sarà fatto nuovo dall’Onnipotenza del Signore. Ignoriamo però come questo avverrà. Sappiamo che con l’onnipotenza con la quale è stato creato, con la stessa onnipotenza saranno creati cieli nuovi e terra nuova. La creazione che spera veramente nella liberazione anche della corruzione del sepolcro oggi sono i beati del cielo. Essi attendono che la morte sia vinta anche nel loro corpo con la gloriosa risurrezione di esso. Questa verità è così rivelata nel Libro dell’Apocalisse.</w:t>
      </w:r>
    </w:p>
    <w:p w14:paraId="4C930576"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Quando l’Agnello aprì il quinto sigillo, vidi sotto l’altare le anime di coloro che furono immolati a causa della parola di Dio e della testimonianza che gli avevano reso. E gridarono a gran voce:</w:t>
      </w:r>
    </w:p>
    <w:p w14:paraId="3F45670B"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«Fino a quando, Sovrano, tu che sei santo e veritiero, non farai giustizia e non vendicherai il nostro sangue contro gli abitanti della terra?».</w:t>
      </w:r>
    </w:p>
    <w:p w14:paraId="648EEF67"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Allora venne data a ciascuno di loro una veste candida e fu detto loro di pazientare ancora un poco, finché fosse completo il numero dei loro compagni di servizio e dei loro fratelli, che dovevano essere uccisi come loro (Ap 6,9-11).</w:t>
      </w:r>
    </w:p>
    <w:p w14:paraId="5A833D86"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Dopo questo vidi quattro angeli, che stavano ai quattro angoli della terra e trattenevano i quattro venti, perché non soffiasse vento sulla terra, né sul mare, né su alcuna pianta.</w:t>
      </w:r>
    </w:p>
    <w:p w14:paraId="77DC283A"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E vidi salire dall’oriente un altro angelo, con il sigillo del Dio vivente. E gridò a gran voce ai quattro angeli, ai quali era stato concesso di devastare la terra e il mare: «Non devastate la terra né il mare né le piante, finché non avremo impresso il sigillo sulla fronte dei servi del nostro Dio».</w:t>
      </w:r>
    </w:p>
    <w:p w14:paraId="54001E26"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E udii il numero di coloro che furono segnati con il sigillo: centoquarantaquattromila segnati, provenienti da ogni tribù dei figli d’Israele:</w:t>
      </w:r>
    </w:p>
    <w:p w14:paraId="239172FF"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dalla tribù di Giuda, dodicimila segnati con il sigillo; dalla tribù di Ruben, dodicimila; dalla tribù di Gad, dodicimila; dalla tribù di Aser, dodicimila; dalla tribù di Nèftali, dodicimila; dalla tribù di Manasse, dodicimila; dalla tribù di Simeone, dodicimila; dalla tribù di Levi, dodicimila; dalla tribù di Ìssacar, dodicimila; dalla tribù di Zàbulon, dodicimila; dalla tribù di Giuseppe, dodicimila; dalla tribù di Beniamino, dodicimila segnati con il sigillo.</w:t>
      </w:r>
    </w:p>
    <w:p w14:paraId="1DF5564A"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lastRenderedPageBreak/>
        <w:t>Dopo queste cose vidi: ecco, una moltitudine immensa, che nessuno poteva contare, di ogni nazione, tribù, popolo e lingua. Tutti stavano in piedi davanti al trono e davanti all’Agnello, avvolti in vesti candide, e tenevano rami di palma nelle loro mani. E gridavano a gran voce: «La salvezza appartiene al nostro Dio, seduto sul trono, e all’Agnello».</w:t>
      </w:r>
    </w:p>
    <w:p w14:paraId="67FC0A74"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E tutti gli angeli stavano attorno al trono e agli anziani e ai quattro esseri viventi, e si inchinarono con la faccia a terra davanti al trono e adorarono Dio dicendo: «Amen! Lode, gloria, sapienza, azione di grazie, onore, potenza e forza al nostro Dio nei secoli dei secoli. Amen».</w:t>
      </w:r>
    </w:p>
    <w:p w14:paraId="4B29FF79"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Uno degli anziani allora si rivolse a me e disse: «Questi, che sono vestiti di bianco, chi sono e da dove vengono?». Gli risposi: «Signore mio, tu lo sai». E lui: «Sono quelli che vengono dalla grande tribolazione e che hanno lavato le loro vesti, rendendole candide nel sangue dell’Agnello. Per questo stanno davanti al trono di Dio e gli prestano servizio giorno e notte nel suo tempio; e Colui che siede sul trono stenderà la sua tenda sopra di loro.</w:t>
      </w:r>
    </w:p>
    <w:p w14:paraId="253A9E0C"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Non avranno più fame né avranno più sete, non li colpirà il sole né arsura alcuna, perché l’Agnello, che sta in mezzo al trono, sarà il loro pastore e li guiderà alle fonti delle acque della vita. E Dio asciugherà ogni lacrima dai loro occhi» (Ap 6,1-17).</w:t>
      </w:r>
    </w:p>
    <w:p w14:paraId="54CE0B13"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 xml:space="preserve">L’Apostolo Pietro rivela che questa speranza non si compie subito, perché il Signore non vuole che alcuno si perda. Lui ritarda questo compimento per somma, infinita misericordia. Alla misericordia di Dio sempre va aggiunta la misericordia del cristiano. È lui oggi la misericordia di Cristo Gesù vero ogni uomo. </w:t>
      </w:r>
    </w:p>
    <w:p w14:paraId="7F8BB423"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Questa, o carissimi, è già la seconda lettera che vi scrivo, e in tutte e due con i miei avvertimenti cerco di ridestare in voi il giusto modo di pensare, perché vi ricordiate delle parole già dette dai santi profeti e del precetto del Signore e salvatore, che gli apostoli vi hanno trasmesso.</w:t>
      </w:r>
    </w:p>
    <w:p w14:paraId="2D8A938F"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Questo anzitutto dovete sapere: negli ultimi giorni si farà avanti gente che si inganna e inganna gli altri e che si lascia dominare dalle proprie passioni. Diranno: «Dov’è la sua venuta, che egli ha promesso? Dal giorno in cui i nostri padri chiusero gli occhi, tutto rimane come al principio della creazione». Ma costoro volontariamente dimenticano che i cieli esistevano già da lungo tempo e che la terra, uscita dall’acqua e in mezzo all’acqua, ricevette la sua forma grazie alla parola di Dio, e che per le stesse ragioni il mondo di allora, sommerso dall’acqua, andò in rovina. Ora, i cieli e la terra attuali sono conservati dalla medesima Parola, riservati al fuoco per il giorno del giudizio e della rovina dei malvagi.</w:t>
      </w:r>
    </w:p>
    <w:p w14:paraId="384B9DB5"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Una cosa però non dovete perdere di vista, carissimi: davanti al Signore un solo giorno è come mille anni e mille anni come un solo giorno. Il Signore non ritarda nel compiere la sua promessa, anche se alcuni parlano di lentezza. Egli invece è magnanimo con voi, perché non vuole che alcuno si perda, ma che tutti abbiano modo di pentirsi. Il giorno del Signore verrà come un ladro; allora i cieli spariranno in un grande boato, gli elementi, consumati dal calore, si dissolveranno e la terra, con tutte le sue opere, sarà distrutta.</w:t>
      </w:r>
    </w:p>
    <w:p w14:paraId="47EDEA8A"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lastRenderedPageBreak/>
        <w:t>Dato che tutte queste cose dovranno finire in questo modo, quale deve essere la vostra vita nella santità della condotta e nelle preghiere, mentre aspettate e affrettate la venuta del giorno di Dio, nel quale i cieli in fiamme si dissolveranno e gli elementi incendiati fonderanno! Noi infatti, secondo la sua promessa, aspettiamo nuovi cieli e una terra nuova, nei quali abita la giustizia.</w:t>
      </w:r>
    </w:p>
    <w:p w14:paraId="0D4B9C68"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Perciò, carissimi, nell’attesa di questi eventi, fate di tutto perché Dio vi trovi in pace, senza colpa e senza macchia. La magnanimità del Signore nostro consideratela come salvezza: così vi ha scritto anche il nostro carissimo fratello Paolo, secondo la sapienza che gli è stata data, come in tutte le lettere, nelle quali egli parla di queste cose. In esse vi sono alcuni punti difficili da comprendere, che gli ignoranti e gli incerti travisano, al pari delle altre Scritture, per loro propria rovina.</w:t>
      </w:r>
    </w:p>
    <w:p w14:paraId="28BC0751"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 xml:space="preserve">Voi dunque, carissimi, siete stati avvertiti: state bene attenti a non venir meno nella vostra fermezza, travolti anche voi dall’errore dei malvagi. Crescete invece nella grazia e nella conoscenza del Signore nostro e salvatore Gesù Cristo. A lui la gloria, ora e nel giorno dell’eternità. Amen (2Pt 3,1-18). </w:t>
      </w:r>
    </w:p>
    <w:p w14:paraId="5071777B"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Questa speranza è il cristiano che deve crearla in ogni cuore. Chi è allora il creatore della vera speranza? Solo il cristiano. Ma quale cristiano può creare speranza? Solo il cristiano che si custodisce e si coltiva nella speranza. Quando un cristiano smette di custodire e di coltivare se stesso nella vera speranza, smetterà di custodire e di coltivare gli altri nella vera speranza. Ecco ora un esempio di come Paolo è vero creatore di vera speranza nel perdono del Signore verso ogni uomo:</w:t>
      </w:r>
    </w:p>
    <w:p w14:paraId="2C018758"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Rendo grazie a colui che mi ha reso forte, Cristo Gesù Signore nostro, perché mi ha giudicato degno di fiducia mettendo al suo servizio me, che prima ero un bestemmiatore, un persecutore e un violento. Ma mi è stata usata misericordia, perché agivo per ignoranza, lontano dalla fede, e così la grazia del Signore nostro ha sovrabbondato insieme alla fede e alla carità che è in Cristo Gesù.</w:t>
      </w:r>
    </w:p>
    <w:p w14:paraId="51B216C1"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 xml:space="preserve">Questa parola è degna di fede e di essere accolta da tutti: Cristo Gesù è venuto nel mondo per salvare i peccatori, il primo dei quali sono io. Ma appunto per questo ho ottenuto misericordia, perché Cristo Gesù ha voluto in me, per primo, dimostrare tutta quanta la sua magnanimità, e io fossi di esempio a quelli che avrebbero creduto in lui per avere la vita eterna. Al Re dei secoli, incorruttibile, invisibile e unico Dio, onore e gloria nei secoli dei secoli. Amen (1Tm 1,1217). </w:t>
      </w:r>
    </w:p>
    <w:p w14:paraId="381FD782"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Se il cristiano non diviene il creatore della vera speranza, sia la creatura-uomo, sia la creatura-donna, sia la creatura-terra, sia la creatura-universo, sia a creatura visibile e sia la creatura invisibile, da lui sono condannati a servire il male e il peccato dal male e dal peccato dell’uomo. Se osserviamo bene ogni cosa con grande onestà di Spirito Santo, veramente dobbiamo confessare che l’uomo sta condannando ogni creatura a servire la creatura la male, dal peccato, dal vizio, dalla concupiscenza, da ogni forma di male, dalla grande idolatria, dalla universale immoralità. Addirittura oggi sta condannando la creazione a dichiarare per legge degli uomini il male bene e il bene male, la giustizia ingiustizia e l’ingiustizia giustizia. Stoltezza più grande non avrebbe potuto creare nel cuore degli uomini.</w:t>
      </w:r>
    </w:p>
    <w:p w14:paraId="389B778F" w14:textId="77777777" w:rsidR="00C530D6" w:rsidRPr="00C530D6" w:rsidRDefault="00C530D6" w:rsidP="00C530D6">
      <w:pPr>
        <w:spacing w:after="120" w:line="240" w:lineRule="auto"/>
        <w:jc w:val="both"/>
        <w:rPr>
          <w:rFonts w:ascii="Arial" w:hAnsi="Arial" w:cs="Arial"/>
          <w:sz w:val="24"/>
          <w:szCs w:val="24"/>
        </w:rPr>
      </w:pPr>
    </w:p>
    <w:p w14:paraId="3F4680EA"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b/>
          <w:bCs/>
          <w:sz w:val="24"/>
          <w:szCs w:val="24"/>
        </w:rPr>
        <w:t>Sappiamo infatti che tutta insieme la creazione geme e soffre le doglie del parto fino ad oggi. Non solo, ma anche noi, che possediamo le primizie dello Spirito, gemiamo interiormente aspettando l’adozione a figli, la redenzione del nostro corpo. Nella speranza infatti siamo stati salvati.</w:t>
      </w:r>
    </w:p>
    <w:p w14:paraId="0ECC744B"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 xml:space="preserve">Ecco ancora cosa rivela l’Apostolo Paolo. Questa scienza è frutto in lui dello Spirito Santo. Senza lo Spirito Santo non esiste la scienza della rivelazione e neanche la conoscenza del mistero di Dio, del mistero dell’uomo, del mistero della creazione. </w:t>
      </w:r>
    </w:p>
    <w:p w14:paraId="54960835"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 xml:space="preserve">Nella scienza dello Spirito Santo e nella sua conoscenza eterna: </w:t>
      </w:r>
      <w:r w:rsidRPr="00C530D6">
        <w:rPr>
          <w:rFonts w:ascii="Arial" w:hAnsi="Arial" w:cs="Arial"/>
          <w:i/>
          <w:iCs/>
          <w:sz w:val="24"/>
          <w:szCs w:val="24"/>
        </w:rPr>
        <w:t xml:space="preserve">“Sappiamo infatti che tutta insieme la creazione geme e soffre le doglie del parto fino ad oggi”. </w:t>
      </w:r>
      <w:r w:rsidRPr="00C530D6">
        <w:rPr>
          <w:rFonts w:ascii="Arial" w:hAnsi="Arial" w:cs="Arial"/>
          <w:sz w:val="24"/>
          <w:szCs w:val="24"/>
        </w:rPr>
        <w:t xml:space="preserve">Chi ha posto nella creazione questo gemito e questa sofferenza è il suo Creatore e Signore, il suo Dio che l’ha fatta. Se il Signore non avesse messo nel cuore questo gemito e questa sofferenza, il ricordo di Dio sarebbe svanito per sempre nel cuore degli uomini. Invece è per questo gemito e per questa sofferenza che tutti accorrevano per lasciarsi partorire da Cristo Gesù a una vita nuova. È per questa sofferenza che molti uomini e molte donne accorrono dove pensano vi sia una fonte nella quale essi possano essere partoriti a una vita nuova. Non tutte le fonti sono vere. Molte fonti sono false e si ottiene un falso parto. </w:t>
      </w:r>
    </w:p>
    <w:p w14:paraId="1AC5C47B"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 xml:space="preserve">Gesù, nel suo Santo Spirito, ha costituito ogni sua discepolo fonte vera per partorire gli uomini nella speranza vera. Sappiamo dagli Atti degli Apostolo nella Chiesa delle origini ogni discepolo di Gesù era fonte vera di parti alla vera speranza. Gesù stesso ci ha lasciato l’esempio come lui ha partorito alcune donne e alcuni uomini nella vera speranza. Riportiamo solo pochissimi esempi di questo parto nello Spirito. </w:t>
      </w:r>
    </w:p>
    <w:p w14:paraId="300F5363"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Dal Vangelo secondo Luca:</w:t>
      </w:r>
    </w:p>
    <w:p w14:paraId="56FED95A"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Quando ebbe terminato di rivolgere tutte le sue parole al popolo che stava in ascolto, Gesù entrò in Cafàrnao. Il servo di un centurione era ammalato e stava per morire. Il centurione l’aveva molto caro. Perciò, avendo udito parlare di Gesù, gli mandò alcuni anziani dei Giudei a pregarlo di venire e di salvare il suo servo. Costoro, giunti da Gesù, lo supplicavano con insistenza: «Egli merita che tu gli conceda quello che chiede – dicevano –, perché ama il nostro popolo ed è stato lui a costruirci la sinagoga». Gesù si incamminò con loro. Non era ormai molto distante dalla casa, quando il centurione mandò alcuni amici a dirgli: «Signore, non disturbarti! Io non sono degno che tu entri sotto il mio tetto; per questo io stesso non mi sono ritenuto degno di venire da te; ma di’ una parola e il mio servo sarà guarito. Anch’io infatti sono nella condizione di subalterno e ho dei soldati sotto di me e dico a uno: “Va’!”, ed egli va; e a un altro: “Vieni!”, ed egli viene; e al mio servo: “Fa’ questo!”, ed egli lo fa». All’udire questo, Gesù lo ammirò e, volgendosi alla folla che lo seguiva, disse: «Io vi dico che neanche in Israele ho trovato una fede così grande!». E gli inviati, quando tornarono a casa, trovarono il servo guarito.</w:t>
      </w:r>
    </w:p>
    <w:p w14:paraId="09E52A1D"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 xml:space="preserve">In seguito Gesù si recò in una città chiamata Nain, e con lui camminavano i suoi discepoli e una grande folla. Quando fu vicino alla porta della città, ecco, veniva </w:t>
      </w:r>
      <w:r w:rsidRPr="00C530D6">
        <w:rPr>
          <w:rFonts w:ascii="Arial" w:hAnsi="Arial" w:cs="Arial"/>
          <w:i/>
          <w:iCs/>
          <w:sz w:val="24"/>
          <w:szCs w:val="24"/>
        </w:rPr>
        <w:lastRenderedPageBreak/>
        <w:t xml:space="preserve">portato alla tomba un morto, unico figlio di una madre rimasta vedova; e molta gente della città era con lei. Vedendola, il Signore fu preso da grande compassione per lei e le disse: «Non piangere!». Si avvicinò e toccò la bara, mentre i portatori si fermarono. Poi disse: «Ragazzo, dico a te, àlzati!». Il morto si mise seduto e cominciò a parlare. Ed egli lo restituì a sua madre. Tutti furono presi da timore e glorificavano Dio, dicendo: «Un grande profeta è sorto tra noi», e: «Dio ha visitato il suo popolo». Questa fama di lui si diffuse per tutta quanta la Giudea e in tutta la regione circostante (Lc 7,1-17). </w:t>
      </w:r>
    </w:p>
    <w:p w14:paraId="378D5AE6"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 xml:space="preserve">Uno dei farisei lo invitò a mangiare da lui. Egli entrò nella casa del fariseo e si mise a tavola. Ed ecco, una donna, una peccatrice di quella città, saputo che si trovava nella casa del fariseo, portò un vaso di profumo; stando dietro, presso i piedi di lui, piangendo, cominciò a bagnarli di lacrime, poi li asciugava con i suoi capelli, li baciava e li cospargeva di profumo. Vedendo questo, il fariseo che l’aveva invitato disse tra sé: «Se costui fosse un profeta, saprebbe chi è, e di quale genere è la donna che lo tocca: è una peccatrice!». </w:t>
      </w:r>
    </w:p>
    <w:p w14:paraId="44E50485"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 xml:space="preserve">Gesù allora gli disse: «Simone, ho da dirti qualcosa». Ed egli rispose: «Di’ pure, maestro». «Un creditore aveva due debitori: uno gli doveva cinquecento denari, l’altro cinquanta. Non avendo essi di che restituire, condonò il debito a tutti e due. Chi di loro dunque lo amerà di più?». Simone rispose: «Suppongo sia colui al quale ha condonato di più». Gli disse Gesù: «Hai giudicato bene». E, volgendosi verso la donna, disse a Simone: «Vedi questa donna? Sono entrato in casa tua e tu non mi hai dato l’acqua per i piedi; lei invece mi ha bagnato i piedi con le lacrime e li ha asciugati con i suoi capelli. Tu non mi hai dato un bacio; lei invece, da quando sono entrato, non ha cessato di baciarmi i piedi. Tu non hai unto con olio il mio capo; lei invece mi ha cosparso i piedi di profumo. Per questo io ti dico: sono perdonati i suoi molti peccati, perché ha molto amato. Invece colui al quale si perdona poco, ama poco». Poi disse a lei: «I tuoi peccati sono perdonati». Allora i commensali cominciarono a dire tra sé: «Chi è costui che perdona anche i peccati?». Ma egli disse alla donna: «La tua fede ti ha salvata; va’ in pace!» (Lc 7,1-50). </w:t>
      </w:r>
    </w:p>
    <w:p w14:paraId="20EB296D"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i/>
          <w:iCs/>
          <w:sz w:val="24"/>
          <w:szCs w:val="24"/>
        </w:rPr>
        <w:t xml:space="preserve">Entrò nella città di Gerico e la stava attraversando, quand’ecco un uomo, di nome Zaccheo, capo dei pubblicani e ricco, cercava di vedere chi era Gesù, ma non gli riusciva a causa della folla, perché era piccolo di statura. Allora corse avanti e, per riuscire a vederlo, salì su un sicomòro, perché doveva passare di là. Quando giunse sul luogo, Gesù alzò lo sguardo e gli disse: «Zaccheo, scendi subito, perché oggi devo fermarmi a casa tua». Scese in fretta e lo accolse pieno di gioia. Vedendo ciò, tutti mormoravano: «È entrato in casa di un peccatore!». Ma Zaccheo, alzatosi, disse al Signore: «Ecco, Signore, io do la metà di ciò che possiedo ai poveri e, se ho rubato a qualcuno, restituisco quattro volte tanto». Gesù gli rispose: «Oggi per questa casa è venuta la salvezza, perché anch’egli è figlio di Abramo. Il Figlio dell’uomo infatti è venuto a cercare e a salvare ciò che era perduto» (Lc 19,119). </w:t>
      </w:r>
    </w:p>
    <w:p w14:paraId="78A0FC88"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Dal Vangelo secondo Giovanni:</w:t>
      </w:r>
    </w:p>
    <w:p w14:paraId="5304E79D"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 xml:space="preserve">Gesù venne a sapere che i farisei avevano sentito dire: «Gesù fa più discepoli e battezza più di Giovanni» – sebbene non fosse Gesù in persona a battezzare, </w:t>
      </w:r>
      <w:r w:rsidRPr="00C530D6">
        <w:rPr>
          <w:rFonts w:ascii="Arial" w:hAnsi="Arial" w:cs="Arial"/>
          <w:i/>
          <w:iCs/>
          <w:sz w:val="24"/>
          <w:szCs w:val="24"/>
        </w:rPr>
        <w:lastRenderedPageBreak/>
        <w:t>ma i suoi discepoli –, lasciò allora la Giudea e si diresse di nuovo verso la Galilea. Doveva perciò attraversare la Samaria.</w:t>
      </w:r>
    </w:p>
    <w:p w14:paraId="7E3655C3"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Giunse così a una città della Samaria chiamata Sicar, vicina al terreno che Giacobbe aveva dato a Giuseppe suo figlio: qui c’era un pozzo di Giacobbe. Gesù dunque, affaticato per il viaggio, sedeva presso il pozzo. Era circa mezzogiorno. Giunge una donna samaritana ad attingere acqua. Le dice Gesù: «Dammi da bere». I suoi discepoli erano andati in città a fare provvista di cibi. Allora la donna samaritana gli dice: «Come mai tu, che sei giudeo, chiedi da bere a me, che sono una donna samaritana?». I Giudei infatti non hanno rapporti con i Samaritani. Gesù le risponde: «Se tu conoscessi il dono di Dio e chi è colui che ti dice: “Dammi da bere!”, tu avresti chiesto a lui ed egli ti avrebbe dato acqua viva». Gli dice la donna: «Signore, non hai un secchio e il pozzo è profondo; da dove prendi dunque quest’acqua viva? Sei tu forse più grande del nostro padre Giacobbe, che ci diede il pozzo e ne bevve lui con i suoi figli e il suo bestiame?». Gesù le risponde: «Chiunque beve di quest’acqua avrà di nuovo sete; ma chi berrà dell’acqua che io gli darò, non avrà più sete in eterno. Anzi, l’acqua che io gli darò diventerà in lui una sorgente d’acqua che zampilla per la vita eterna». «Signore – gli dice la donna –, dammi quest’acqua, perché io non abbia più sete e non continui a venire qui ad attingere acqua». Le dice: «Va’ a chiamare tuo marito e ritorna qui». Gli risponde la donna: «Io non ho marito». Le dice Gesù: «Hai detto bene: “Io non ho marito”. Infatti hai avuto cinque mariti e quello che hai ora non è tuo marito; in questo hai detto il vero». Gli replica la donna: «Signore, vedo che tu sei un profeta! I nostri padri hanno adorato su questo monte; voi invece dite che è a Gerusalemme il luogo in cui bisogna adorare». Gesù le dice: «Credimi, donna, viene l’ora in cui né su questo monte né a Gerusalemme adorerete il Padre. Voi adorate ciò che non conoscete, noi adoriamo ciò che conosciamo, perché la salvezza viene dai Giudei. Ma viene l’ora – ed è questa – in cui i veri adoratori adoreranno il Padre in spirito e verità: così infatti il Padre vuole che siano quelli che lo adorano. Dio è spirito, e quelli che lo adorano devono adorare in spirito e verità». Gli rispose la donna: «So che deve venire il Messia, chiamato Cristo: quando egli verrà, ci annuncerà ogni cosa». Le dice Gesù: «Sono io, che parlo con te».</w:t>
      </w:r>
    </w:p>
    <w:p w14:paraId="058510FB"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In quel momento giunsero i suoi discepoli e si meravigliavano che parlasse con una donna. Nessuno tuttavia disse: «Che cosa cerchi?», o: «Di che cosa parli con lei?». La donna intanto lasciò la sua anfora, andò in città e disse alla gente: «Venite a vedere un uomo che mi ha detto tutto quello che ho fatto. Che sia lui il Cristo?». Uscirono dalla città e andavano da lui.</w:t>
      </w:r>
    </w:p>
    <w:p w14:paraId="5CE91977"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Intanto i discepoli lo pregavano: «Rabbì, mangia». Ma egli rispose loro: «Io ho da mangiare un cibo che voi non conoscete». E i discepoli si domandavano l’un l’altro: «Qualcuno gli ha forse portato da mangiare?». Gesù disse loro: «Il mio cibo è fare la volontà di colui che mi ha mandato e compiere la sua opera. Voi non dite forse: “Ancora quattro mesi e poi viene la mietitura”? Ecco, io vi dico: alzate i vostri occhi e guardate i campi che già biondeggiano per la mietitura. Chi miete riceve il salario e raccoglie frutto per la vita eterna, perché chi semina gioisca insieme a chi miete. In questo infatti si dimostra vero il proverbio: uno semina e l’altro miete. Io vi ho mandati a mietere ciò per cui non avete faticato; altri hanno faticato e voi siete subentrati nella loro fatica».</w:t>
      </w:r>
    </w:p>
    <w:p w14:paraId="7582D17B"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lastRenderedPageBreak/>
        <w:t>Molti Samaritani di quella città credettero in lui per la parola della donna, che testimoniava: «Mi ha detto tutto quello che ho fatto». E quando i Samaritani giunsero da lui, lo pregavano di rimanere da loro ed egli rimase là due giorni. Molti di più credettero per la sua parola e alla donna dicevano: «Non è più per i tuoi discorsi che noi crediamo, ma perché noi stessi abbiamo udito e sappiamo che questi è veramente il salvatore del mondo».</w:t>
      </w:r>
    </w:p>
    <w:p w14:paraId="36AB4110"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Trascorsi due giorni, partì di là per la Galilea. Gesù stesso infatti aveva dichiarato che un profeta non riceve onore nella propria patria. Quando dunque giunse in Galilea, i Galilei lo accolsero, perché avevano visto tutto quello che aveva fatto a Gerusalemme, durante la festa; anch’essi infatti erano andati alla festa.</w:t>
      </w:r>
    </w:p>
    <w:p w14:paraId="62EBD382"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i/>
          <w:iCs/>
          <w:sz w:val="24"/>
          <w:szCs w:val="24"/>
        </w:rPr>
        <w:t xml:space="preserve">Andò dunque di nuovo a Cana di Galilea, dove aveva cambiato l’acqua in vino. Vi era un funzionario del re, che aveva un figlio malato a Cafàrnao. Costui, udito che Gesù era venuto dalla Giudea in Galilea, si recò da lui e gli chiedeva di scendere a guarire suo figlio, perché stava per morire. Gesù gli disse: «Se non vedete segni e prodigi, voi non credete». Il funzionario del re gli disse: «Signore, scendi prima che il mio bambino muoia». Gesù gli rispose: «Va’, tuo figlio vive». Quell’uomo credette alla parola che Gesù gli aveva detto e si mise in cammino. Proprio mentre scendeva, gli vennero incontro i suoi servi a dirgli: «Tuo figlio vive!». Volle sapere da loro a che ora avesse cominciato a star meglio. Gli dissero: «Ieri, un’ora dopo mezzogiorno, la febbre lo ha lasciato». Il padre riconobbe che proprio a quell’ora Gesù gli aveva detto: «Tuo figlio vive», e credette lui con tutta la sua famiglia. Questo fu il secondo segno, che Gesù fece quando tornò dalla Giudea in Galilea (Gv 4,1-54). </w:t>
      </w:r>
    </w:p>
    <w:p w14:paraId="0C1E141F"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 xml:space="preserve">Se il cristiano, in Cristo e nello Spirito Santo, non partorisce nella vera speranza, molti operai fraudolenti prenderanno il suo posto e partoriranno in ogni falsa speranza, in ogni speranza di menzogna, di male, di morte spirituale e fisica. Ma oggi anche moltissimi cristiani stanno partorendo il mondo e tutta la creazione in una falsa speranza, in una speranza di peccato, di male, di falsità, di morte. Si vede la vita presente. Non si vede la vita futura e la si nega. Molti nostri parti sono di speranza falsa. Solo chi si lascia partorire nella speranza vera, può partorire nella speranza vera. Chi invece è partorito nella speranza falsa, sempre partorirà nella speranza falsa, partorirà nella speranza della dannazione eterna. </w:t>
      </w:r>
    </w:p>
    <w:p w14:paraId="78F6A055"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 xml:space="preserve">Ora l’Apostolo Paolo parla di se stesso e in se stesso include tutti i discepoli di Gesù: </w:t>
      </w:r>
      <w:r w:rsidRPr="00C530D6">
        <w:rPr>
          <w:rFonts w:ascii="Arial" w:hAnsi="Arial" w:cs="Arial"/>
          <w:i/>
          <w:iCs/>
          <w:sz w:val="24"/>
          <w:szCs w:val="24"/>
        </w:rPr>
        <w:t xml:space="preserve">“Non solo, ma anche noi, che possediamo le primizie dello Spirito, gemiamo interiormente aspettando l’adozione a figli, la redenzione del nostro corpo”. </w:t>
      </w:r>
      <w:r w:rsidRPr="00C530D6">
        <w:rPr>
          <w:rFonts w:ascii="Arial" w:hAnsi="Arial" w:cs="Arial"/>
          <w:sz w:val="24"/>
          <w:szCs w:val="24"/>
        </w:rPr>
        <w:t xml:space="preserve">Quando la speranza del cristiano sarà piena e perfetta? Quando anche il suo corpo sarà redento dalla polvere del suolo e trasformato in corpo glorioso, incorruttibile, immortale, spirituale. Questa redenzione dalla polvere del suolo avverrà nell’ultimo giorno. Fino a quel giorno, anche nella gloria del cielo, i beati in Cristo e nella sua luce, pregano giorno e notte, perché si compia la redenzione del loro corpo e si ricomponga l’uomo nella sua pienezza di verità sia verità di creazione e sia verità di redenzione, di salvezza, di giustificazione, santificazione. </w:t>
      </w:r>
    </w:p>
    <w:p w14:paraId="2871CA20"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 xml:space="preserve">Cosa sono le primizie dello Spirito? Sono i primi frutti della redenzione che Cristo Gesù ha operato nello Spirito Santo. Gli apostoli sono le primizie. L’albero di Cristo Gesù dovrà produrre molto altro frutto. Questo molto frutto dalla discesa dello Spirito Santo devono produrlo gli Apostoli di Cristo e in comunione </w:t>
      </w:r>
      <w:r w:rsidRPr="00C530D6">
        <w:rPr>
          <w:rFonts w:ascii="Arial" w:hAnsi="Arial" w:cs="Arial"/>
          <w:sz w:val="24"/>
          <w:szCs w:val="24"/>
        </w:rPr>
        <w:lastRenderedPageBreak/>
        <w:t>gerarchica con essi i presbiteri e ogni altro membro del corpo di Gesù Signore. Le primizie sono i frutti che maturano per primi. Poi giorno dopo giorno tutti gli altri frutti matureranno. Ora chi dovrà far maturare questi frutti è il sole dello Spirito Santo e il calore del corpo di Cristo che è la Chiesa. Il sole dello Spirito Santo vi è sempre. Il calore degli Apostoli e del corpo di Cristo non sempre vi è stato. Oggi sembra addirittura che per questo calore si stia vivendo una profonda era glaciale. Urge pregare lo Spirito Santo che operi il disgelo del corpo di Cristo e costituisca ogni membro del corpo di Cristo fonte di grande divino calore perché molti frutti possa maturare sull’albero di Cristo Signore. I molti frutti ci sono. Basta che vengano riscaldati con il calore divino dei membri del corpo di Gesù Signore. È Questa opera di disgelo oggi è più che necessaria.</w:t>
      </w:r>
    </w:p>
    <w:p w14:paraId="3064012C"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 xml:space="preserve">Ecco perché ora l’Apostolo Paolo dice che: </w:t>
      </w:r>
      <w:r w:rsidRPr="00C530D6">
        <w:rPr>
          <w:rFonts w:ascii="Arial" w:hAnsi="Arial" w:cs="Arial"/>
          <w:i/>
          <w:iCs/>
          <w:sz w:val="24"/>
          <w:szCs w:val="24"/>
        </w:rPr>
        <w:t>”Nella speranza infatti siamo stati salvati”.</w:t>
      </w:r>
      <w:r w:rsidRPr="00C530D6">
        <w:rPr>
          <w:rFonts w:ascii="Arial" w:hAnsi="Arial" w:cs="Arial"/>
          <w:sz w:val="24"/>
          <w:szCs w:val="24"/>
        </w:rPr>
        <w:t xml:space="preserve"> Che significa che siamo stati salvati nella speranza? Significa che Cristo Gesù ha operato con la sua morte e la sua risurrezione la salvezza di ogni uomo. Questa verità è certa, purissimamente certa. Ora dalla speranza oggettiva – nella speranza siamo stati salvati – dobbiamo passare nella speranza soggettiva, nella speranza che diviene certezza di vita eterna per ogni uomo. Come questo passaggio potrà compiersi? Attraverso la predicazione della Parola di Cristo Gesù- Attraverso la predicazione della stessa Parola da tutti coloro che ricevono il mandato dagli Apostoli dal Signore o che ricevono la conferma degli Apostoli che la loro Parola è vera Parola di Cristo Signore. Senza la predicazione della vera Parola di Cristo Signore non nasce la vera fede nei cuori e senza la vera fede nei cuori, mai potrà nascere la vera speranza in un cuore. Nella speranza siamo stati salvati. Ora dobbiamo cooperare personalmente al compimento della nostra speranza. Ogni discepolo di Gesù è chiamato a cooperare al compimento della vera speranza in ogni uomo. Questo potrà avvenire con la vera predicazione della Parola di Gesù.</w:t>
      </w:r>
    </w:p>
    <w:p w14:paraId="078DBCC5"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Ecco come gli Apostoli vigilano perché la vera Parola di Cristo venga annunciata e non le parole degli uomini. Ecco anche la necessità del mandato apostolico:</w:t>
      </w:r>
    </w:p>
    <w:p w14:paraId="638F857D"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Ora alcuni, venuti dalla Giudea, insegnavano ai fratelli: «Se non vi fate circoncidere secondo l’usanza di Mosè, non potete essere salvati».</w:t>
      </w:r>
    </w:p>
    <w:p w14:paraId="140107E5"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Poiché Paolo e Bàrnaba dissentivano e discutevano animatamente contro costoro, fu stabilito che Paolo e Bàrnaba e alcuni altri di loro salissero a Gerusalemme dagli apostoli e dagli anziani per tale questione. Essi dunque, provveduti del necessario dalla Chiesa, attraversarono la Fenicia e la Samaria, raccontando la conversione dei pagani e suscitando grande gioia in tutti i fratelli. Giunti poi a Gerusalemme, furono ricevuti dalla Chiesa, dagli apostoli e dagli anziani, e riferirono quali grandi cose Dio aveva compiuto per mezzo loro. Ma si alzarono alcuni della setta dei farisei, che erano diventati credenti, affermando: «È necessario circonciderli e ordinare loro di osservare la legge di Mosè». Allora si riunirono gli apostoli e gli anziani per esaminare questo problema.</w:t>
      </w:r>
    </w:p>
    <w:p w14:paraId="06989CDC"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 xml:space="preserve">Sorta una grande discussione, Pietro si alzò e disse loro: «Fratelli, voi sapete che, già da molto tempo, Dio in mezzo a voi ha scelto che per bocca mia le nazioni ascoltino la parola del Vangelo e vengano alla fede. E Dio, che conosce i cuori, ha dato testimonianza in loro favore, concedendo anche a loro lo Spirito Santo, come a noi; e non ha fatto alcuna discriminazione tra noi e loro, </w:t>
      </w:r>
      <w:r w:rsidRPr="00C530D6">
        <w:rPr>
          <w:rFonts w:ascii="Arial" w:hAnsi="Arial" w:cs="Arial"/>
          <w:i/>
          <w:iCs/>
          <w:sz w:val="24"/>
          <w:szCs w:val="24"/>
        </w:rPr>
        <w:lastRenderedPageBreak/>
        <w:t>purificando i loro cuori con la fede. Ora dunque, perché tentate Dio, imponendo sul collo dei discepoli un giogo che né i nostri padri né noi siamo stati in grado di portare? Noi invece crediamo che per la grazia del Signore Gesù siamo salvati, così come loro».</w:t>
      </w:r>
    </w:p>
    <w:p w14:paraId="27C64E09"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Tutta l’assemblea tacque e stettero ad ascoltare Bàrnaba e Paolo che riferivano quali grandi segni e prodigi Dio aveva compiuto tra le nazioni per mezzo loro.</w:t>
      </w:r>
    </w:p>
    <w:p w14:paraId="7DAC65E4"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Quando essi ebbero finito di parlare, Giacomo prese la parola e disse: «Fratelli, ascoltatemi. Simone ha riferito come fin da principio Dio ha voluto scegliere dalle genti un popolo per il suo nome. Con questo si accordano le parole dei profeti, come sta scritto:</w:t>
      </w:r>
    </w:p>
    <w:p w14:paraId="59CDC5A0"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Dopo queste cose ritornerò e riedificherò la tenda di Davide, che era caduta; ne riedificherò le rovine e la rialzerò, perché cerchino il Signore anche gli altri uomini e tutte le genti sulle quali è stato invocato il mio nome, dice il Signore, che fa queste cose, note da sempre.</w:t>
      </w:r>
    </w:p>
    <w:p w14:paraId="4623773F"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Per questo io ritengo che non si debbano importunare quelli che dalle nazioni si convertono a Dio, ma solo che si ordini loro di astenersi dalla contaminazione con gli idoli, dalle unioni illegittime, dagli animali soffocati e dal sangue. Fin dai tempi antichi, infatti, Mosè ha chi lo predica in ogni città, poiché viene letto ogni sabato nelle sinagoghe».</w:t>
      </w:r>
    </w:p>
    <w:p w14:paraId="59A289D8"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Agli apostoli e agli anziani, con tutta la Chiesa, parve bene allora di scegliere alcuni di loro e di inviarli ad Antiòchia insieme a Paolo e Bàrnaba: Giuda, chiamato Barsabba, e Sila, uomini di grande autorità tra i fratelli. E inviarono tramite loro questo scritto: «Gli apostoli e gli anziani, vostri fratelli, ai fratelli di Antiòchia, di Siria e di Cilìcia, che provengono dai pagani, salute! Abbiamo saputo che alcuni di noi, ai quali non avevamo dato nessun incarico, sono venuti a turbarvi con discorsi che hanno sconvolto i vostri animi. Ci è parso bene perciò, tutti d’accordo, di scegliere alcune persone e inviarle a voi insieme ai nostri carissimi Bàrnaba e Paolo, uomini che hanno rischiato la loro vita per il nome del nostro Signore Gesù Cristo. Abbiamo dunque mandato Giuda e Sila, che vi riferiranno anch’essi, a voce, queste stesse cose. È parso bene, infatti, allo Spirito Santo e a noi, di non imporvi altro obbligo al di fuori di queste cose necessarie: astenersi dalle carni offerte agli idoli, dal sangue, dagli animali soffocati e dalle unioni illegittime. Farete cosa buona a stare lontani da queste cose. State bene!».</w:t>
      </w:r>
    </w:p>
    <w:p w14:paraId="4B8F1B21"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i/>
          <w:iCs/>
          <w:sz w:val="24"/>
          <w:szCs w:val="24"/>
        </w:rPr>
        <w:t xml:space="preserve">Quelli allora si congedarono e scesero ad Antiòchia; riunita l’assemblea, consegnarono la lettera. Quando l’ebbero letta, si rallegrarono per l’incoraggiamento che infondeva. Giuda e Sila, essendo anch’essi profeti, con un lungo discorso incoraggiarono i fratelli e li fortificarono. Dopo un certo tempo i fratelli li congedarono con il saluto di pace, perché tornassero da quelli che li avevano inviati. [34] Paolo e Bàrnaba invece rimasero ad Antiòchia, insegnando e annunciando, insieme a molti altri, la parola del Signore (At 15,1-35). </w:t>
      </w:r>
    </w:p>
    <w:p w14:paraId="4C109DE6" w14:textId="77777777" w:rsidR="00C530D6" w:rsidRPr="00C530D6" w:rsidRDefault="00C530D6" w:rsidP="00C530D6">
      <w:pPr>
        <w:spacing w:after="120" w:line="240" w:lineRule="auto"/>
        <w:jc w:val="both"/>
        <w:rPr>
          <w:rFonts w:ascii="Arial" w:hAnsi="Arial" w:cs="Arial"/>
          <w:sz w:val="24"/>
          <w:szCs w:val="24"/>
        </w:rPr>
      </w:pPr>
    </w:p>
    <w:p w14:paraId="34866363" w14:textId="77777777" w:rsidR="00C530D6" w:rsidRPr="00C530D6" w:rsidRDefault="00C530D6" w:rsidP="00C530D6">
      <w:pPr>
        <w:spacing w:after="120" w:line="240" w:lineRule="auto"/>
        <w:jc w:val="both"/>
        <w:rPr>
          <w:rFonts w:ascii="Arial" w:hAnsi="Arial" w:cs="Arial"/>
          <w:sz w:val="24"/>
          <w:szCs w:val="24"/>
        </w:rPr>
      </w:pPr>
      <w:bookmarkStart w:id="153" w:name="_Hlk205583130"/>
      <w:r w:rsidRPr="00C530D6">
        <w:rPr>
          <w:rFonts w:ascii="Arial" w:hAnsi="Arial" w:cs="Arial"/>
          <w:b/>
          <w:bCs/>
          <w:sz w:val="24"/>
          <w:szCs w:val="24"/>
        </w:rPr>
        <w:t xml:space="preserve">Ora, ciò che si spera, se è visto, non è più oggetto di speranza; infatti, ciò che uno già vede, come potrebbe sperarlo? Ma, se speriamo quello che non vediamo, lo attendiamo con perseveranza (Rm 8,17.25). </w:t>
      </w:r>
    </w:p>
    <w:bookmarkEnd w:id="153"/>
    <w:p w14:paraId="229F96D9"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lastRenderedPageBreak/>
        <w:t>Ecco ancora due verità sulla speranza. La speranza è per noi il frutto della fede. La fede ci dice le cose future e dicendole noi dobbiamo vederle con gli occhi della nostra fede e camminare verso di esse con la nostra obbedienza alla Parola della fede. Così la Lettera agli Ebrei:</w:t>
      </w:r>
    </w:p>
    <w:p w14:paraId="5F6ABA0D"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La fede è fondamento di ciò che si spera e prova di ciò che non si vede. Per questa fede i nostri antenati sono stati approvati da Dio.</w:t>
      </w:r>
    </w:p>
    <w:p w14:paraId="1C707FE8"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Per fede, noi sappiamo che i mondi furono formati dalla parola di Dio, sicché dall’invisibile ha preso origine il mondo visibile.</w:t>
      </w:r>
    </w:p>
    <w:p w14:paraId="22E7B270"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Per fede, Abele offrì a Dio un sacrificio migliore di quello di Caino e in base ad essa fu dichiarato giusto, avendo Dio attestato di gradire i suoi doni; per essa, benché morto, parla ancora.</w:t>
      </w:r>
    </w:p>
    <w:p w14:paraId="2DB52D48"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Per fede, Enoc fu portato via, in modo da non vedere la morte; e non lo si trovò più, perché Dio lo aveva portato via. Infatti, prima di essere portato altrove, egli fu dichiarato persona gradita a Dio. Senza la fede è impossibile essergli graditi; chi infatti si avvicina a Dio, deve credere che egli esiste e che ricompensa coloro che lo cercano.</w:t>
      </w:r>
    </w:p>
    <w:p w14:paraId="1A96FEA5"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Per fede, Noè, avvertito di cose che ancora non si vedevano, preso da sacro timore, costruì un’arca per la salvezza della sua famiglia; e per questa fede condannò il mondo e ricevette in eredità la giustizia secondo la fede.</w:t>
      </w:r>
    </w:p>
    <w:p w14:paraId="2DB3D177"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Per fede, Abramo, chiamato da Dio, obbedì partendo per un luogo che doveva ricevere in eredità, e partì senza sapere dove andava.</w:t>
      </w:r>
    </w:p>
    <w:p w14:paraId="66778DAE"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Per fede, egli soggiornò nella terra promessa come in una regione straniera, abitando sotto le tende, come anche Isacco e Giacobbe, coeredi della medesima promessa. Egli aspettava infatti la città dalle salde fondamenta, il cui architetto e costruttore è Dio stesso.</w:t>
      </w:r>
    </w:p>
    <w:p w14:paraId="1383490B"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Per fede, anche Sara, sebbene fuori dell’età, ricevette la possibilità di diventare madre, perché ritenne degno di fede colui che glielo aveva promesso. Per questo da un uomo solo, e inoltre già segnato dalla morte, nacque una discendenza numerosa come le stelle del cielo e come la sabbia che si trova lungo la spiaggia del mare e non si può contare.</w:t>
      </w:r>
    </w:p>
    <w:p w14:paraId="2E95F600"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Nella fede morirono tutti costoro, senza aver ottenuto i beni promessi, ma li videro e li salutarono solo da lontano, dichiarando di essere stranieri e pellegrini sulla terra. Chi parla così, mostra di essere alla ricerca di una patria. Se avessero pensato a quella da cui erano usciti, avrebbero avuto la possibilità di ritornarvi; ora invece essi aspirano a una patria migliore, cioè a quella celeste. Per questo Dio non si vergogna di essere chiamato loro Dio. Ha preparato infatti per loro una città.</w:t>
      </w:r>
    </w:p>
    <w:p w14:paraId="4A0B3105"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Per fede, Abramo, messo alla prova, offrì Isacco, e proprio lui, che aveva ricevuto le promesse, offrì il suo unigenito figlio, del quale era stato detto: Mediante Isacco avrai una tua discendenza. Egli pensava infatti che Dio è capace di far risorgere anche dai morti: per questo lo riebbe anche come simbolo (Cfr. Eb 11,1-40)- .</w:t>
      </w:r>
    </w:p>
    <w:p w14:paraId="2A64708C"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hAnsi="Arial" w:cs="Arial"/>
          <w:sz w:val="24"/>
          <w:szCs w:val="24"/>
        </w:rPr>
        <w:t xml:space="preserve">Ecco un pensiero antico di riflessione sulle parole iniziali dell’agiografo: </w:t>
      </w:r>
      <w:r w:rsidRPr="00C530D6">
        <w:rPr>
          <w:rFonts w:ascii="Arial" w:hAnsi="Arial" w:cs="Arial"/>
          <w:i/>
          <w:iCs/>
          <w:sz w:val="24"/>
          <w:szCs w:val="24"/>
        </w:rPr>
        <w:t>“</w:t>
      </w:r>
      <w:r w:rsidRPr="00C530D6">
        <w:rPr>
          <w:rFonts w:ascii="Arial" w:eastAsia="Times New Roman" w:hAnsi="Arial" w:cs="Times New Roman"/>
          <w:i/>
          <w:iCs/>
          <w:kern w:val="0"/>
          <w:sz w:val="24"/>
          <w:szCs w:val="20"/>
          <w:lang w:eastAsia="it-IT"/>
          <w14:ligatures w14:val="none"/>
        </w:rPr>
        <w:t>La fede è fondamento di ciò che si spera e prova di ciò che non si vede”.</w:t>
      </w:r>
    </w:p>
    <w:p w14:paraId="6A3E7BA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Perché la fede è fondamento di ciò che si spera e prova di ciò che non si vede? È tutto questo la fede perché essa si fonda sulla Parola del Dio che è il solo Onnipotente, il solo Signore, il solo Creatore, la sola Provvidenza, la sola Onniscienza, il Solo che governa l’intero universo e vigila perché ogni cosa possa raggiungere il fine per cui essa è stata chiamata all’esistenza. Se si separa la Parola dal suo autore allora la fede è solo una parola vana, come parola vana è la parola di ogni uomo. Nessun uomo ha il potere di aggiungere un solo istante alla sua vita. La vita di ogni uomo è un dono.</w:t>
      </w:r>
    </w:p>
    <w:p w14:paraId="7A19C858" w14:textId="77777777" w:rsidR="00C530D6" w:rsidRPr="00C530D6" w:rsidRDefault="00C530D6" w:rsidP="00C530D6">
      <w:pPr>
        <w:autoSpaceDE w:val="0"/>
        <w:autoSpaceDN w:val="0"/>
        <w:adjustRightInd w:val="0"/>
        <w:spacing w:after="120" w:line="240" w:lineRule="auto"/>
        <w:jc w:val="both"/>
        <w:rPr>
          <w:rFonts w:ascii="Arial" w:eastAsia="Times New Roman" w:hAnsi="Arial" w:cs="Times New Roman"/>
          <w:kern w:val="0"/>
          <w:sz w:val="24"/>
          <w:szCs w:val="20"/>
          <w:lang w:eastAsia="it-IT"/>
          <w14:ligatures w14:val="none"/>
        </w:rPr>
      </w:pPr>
      <w:r w:rsidRPr="00C530D6">
        <w:rPr>
          <w:rFonts w:ascii="Greek" w:eastAsia="Times New Roman" w:hAnsi="Greek" w:cs="Greek"/>
          <w:kern w:val="0"/>
          <w:sz w:val="26"/>
          <w:szCs w:val="26"/>
          <w:lang w:eastAsia="it-IT"/>
          <w14:ligatures w14:val="none"/>
        </w:rPr>
        <w:t>”Estin d</w:t>
      </w:r>
      <w:r w:rsidRPr="00C530D6">
        <w:rPr>
          <w:rFonts w:ascii="Greek" w:eastAsia="Times New Roman" w:hAnsi="Greek" w:cs="Greek"/>
          <w:kern w:val="0"/>
          <w:sz w:val="26"/>
          <w:szCs w:val="26"/>
          <w:lang w:val="el-GR" w:eastAsia="it-IT"/>
          <w14:ligatures w14:val="none"/>
        </w:rPr>
        <w:t></w:t>
      </w:r>
      <w:r w:rsidRPr="00C530D6">
        <w:rPr>
          <w:rFonts w:ascii="Greek" w:eastAsia="Times New Roman" w:hAnsi="Greek" w:cs="Greek"/>
          <w:kern w:val="0"/>
          <w:sz w:val="26"/>
          <w:szCs w:val="26"/>
          <w:lang w:eastAsia="it-IT"/>
          <w14:ligatures w14:val="none"/>
        </w:rPr>
        <w:t xml:space="preserve"> p…stij ™lpizomšnwn ØpÒstasij, pragm£twn œlegcoj oÙ blepomšnwn </w:t>
      </w:r>
      <w:r w:rsidRPr="00C530D6">
        <w:rPr>
          <w:rFonts w:ascii="Arial" w:eastAsia="Times New Roman" w:hAnsi="Arial" w:cs="Arial"/>
          <w:kern w:val="0"/>
          <w:lang w:eastAsia="it-IT"/>
          <w14:ligatures w14:val="none"/>
        </w:rPr>
        <w:t>(</w:t>
      </w:r>
      <w:r w:rsidRPr="00C530D6">
        <w:rPr>
          <w:rFonts w:ascii="Arial" w:eastAsia="Times New Roman" w:hAnsi="Arial" w:cs="Arial"/>
          <w:bCs/>
          <w:kern w:val="0"/>
          <w:lang w:eastAsia="it-IT"/>
          <w14:ligatures w14:val="none"/>
        </w:rPr>
        <w:t xml:space="preserve">Eb 11,1) </w:t>
      </w:r>
      <w:r w:rsidRPr="00C530D6">
        <w:rPr>
          <w:rFonts w:ascii="Arial" w:eastAsia="Times New Roman" w:hAnsi="Arial" w:cs="Times New Roman"/>
          <w:i/>
          <w:iCs/>
          <w:kern w:val="0"/>
          <w:sz w:val="24"/>
          <w:szCs w:val="20"/>
          <w:lang w:val="la-Latn" w:eastAsia="it-IT"/>
          <w14:ligatures w14:val="none"/>
        </w:rPr>
        <w:t xml:space="preserve">Est autem fides sperandorum substantia rerum argumentum </w:t>
      </w:r>
      <w:bookmarkStart w:id="154" w:name="_Hlk205584826"/>
      <w:r w:rsidRPr="00C530D6">
        <w:rPr>
          <w:rFonts w:ascii="Arial" w:eastAsia="Times New Roman" w:hAnsi="Arial" w:cs="Times New Roman"/>
          <w:i/>
          <w:iCs/>
          <w:kern w:val="0"/>
          <w:sz w:val="24"/>
          <w:szCs w:val="20"/>
          <w:lang w:val="la-Latn" w:eastAsia="it-IT"/>
          <w14:ligatures w14:val="none"/>
        </w:rPr>
        <w:t>non parentum</w:t>
      </w:r>
      <w:r w:rsidRPr="00C530D6">
        <w:rPr>
          <w:rFonts w:ascii="Arial" w:eastAsia="Times New Roman" w:hAnsi="Arial" w:cs="Times New Roman"/>
          <w:kern w:val="0"/>
          <w:sz w:val="24"/>
          <w:szCs w:val="20"/>
          <w:lang w:eastAsia="it-IT"/>
          <w14:ligatures w14:val="none"/>
        </w:rPr>
        <w:t xml:space="preserve"> </w:t>
      </w:r>
      <w:bookmarkEnd w:id="154"/>
      <w:r w:rsidRPr="00C530D6">
        <w:rPr>
          <w:rFonts w:ascii="Arial" w:eastAsia="Times New Roman" w:hAnsi="Arial" w:cs="Times New Roman"/>
          <w:kern w:val="0"/>
          <w:sz w:val="24"/>
          <w:szCs w:val="20"/>
          <w:lang w:eastAsia="it-IT"/>
          <w14:ligatures w14:val="none"/>
        </w:rPr>
        <w:t>(Eb 11,11).</w:t>
      </w:r>
    </w:p>
    <w:p w14:paraId="4A27D7A5" w14:textId="77777777" w:rsidR="00C530D6" w:rsidRPr="00C530D6" w:rsidRDefault="00C530D6" w:rsidP="00C530D6">
      <w:pPr>
        <w:autoSpaceDE w:val="0"/>
        <w:autoSpaceDN w:val="0"/>
        <w:adjustRightInd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Perché la fede è fondamento di ciò che si spera? È fondamento perché ciò che si spera è contenuto nella Parola della fede. Dio non può promettere una cosa che non può dare. Se promettesse e non desse, non sarebbe degno di fede. La sua sarebbe una parola vana. Invece Lui promette e quanto promette sempre lo realizza. Dalla Storia Sacra sappiamo che ogni promessa contenuta nella Parola del Signore sempre si è compiuta. Come la Parola dice così accade. È accaduto ieri, accade oggi, accadrà domani. </w:t>
      </w:r>
    </w:p>
    <w:p w14:paraId="7588C28F" w14:textId="77777777" w:rsidR="00C530D6" w:rsidRPr="00C530D6" w:rsidRDefault="00C530D6" w:rsidP="00C530D6">
      <w:pPr>
        <w:autoSpaceDE w:val="0"/>
        <w:autoSpaceDN w:val="0"/>
        <w:adjustRightInd w:val="0"/>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Perché la fede è prova di ciò che non si vede? È prova di ciò che non si vede, perché l’invisibile per l’uomo è reso visibile dalla Parola del Signore. È questa la bellezza della divina profezia o della Parola di Dio: il Signore vede quanto sta per accadere, quanto accadrà e lo dice anzitempo all’uomo, perché anche lui veda la storia con i suoi occhi. Non solo la veda, ma anche la viva con gli occhi di Dio. Dio vede che nel giardino piantato in Eden vi sono due alberi: uno dona vita e l’altro dona morte. L’uomo non vede la differenza tra i due alberi. Il Signore comunica la sua visione all’uomo, perché stia lontano dall’albero della morte e si avvicini solo all’albero della vita. L’uomo non credette nella visione di Dio. Mangiò dell’albero della morte e si fece morte. La fede non si fonda sulla visione dell’uomo, ma sulla visione del suo Dio, Creatore, Signore.</w:t>
      </w:r>
    </w:p>
    <w:p w14:paraId="1A9CDE30"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32"/>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Il Signore Dio diede questo comando all’uomo: «Tu potrai mangiare di tutti gli alberi del giardino, ma dell’albero della conoscenza del bene e del male non devi mangiare, perché, nel giorno in cui tu ne mangerai, certamente dovrai morire» (Gen 2,16-17). </w:t>
      </w:r>
    </w:p>
    <w:p w14:paraId="0F04A33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Ora è cosa giusta che poniamo alla nostra intelligenza una domanda: Perché lo Spirito Santo attraverso l’Agiografo pone alla riflessione dei destinatari della Lettera un così lungo capitolo sulla fede? Lo pone per attestare che nessuno di questi uomini e donne vedevano il futuro. Anzi erano tutte persone senza vero futuro, tutte in un presente di morte. Loro hanno creduto nel futuro annunciato da Dio nella sua Parola e sono stati essi stessi creatori con il loro Dio di un futuro di vita. Ecco perché questo lungo capitolo sulla fede: attestare ai destinatari della Lettera che se essi vogliano essere con il loro Dio creatori per se stessi e per il mondo intero di un futuro di vita, questo futuro passa per la fede nella Parola di Cristo Gesù, passa per la fede in Cristo Gesù. </w:t>
      </w:r>
    </w:p>
    <w:p w14:paraId="3FF55AC7" w14:textId="77777777" w:rsidR="00C530D6" w:rsidRPr="00C530D6" w:rsidRDefault="00C530D6" w:rsidP="00C530D6">
      <w:pPr>
        <w:spacing w:after="120" w:line="240" w:lineRule="auto"/>
        <w:jc w:val="both"/>
        <w:rPr>
          <w:rFonts w:ascii="Arial" w:eastAsia="Times New Roman" w:hAnsi="Arial" w:cs="Times New Roman"/>
          <w:bCs/>
          <w:kern w:val="0"/>
          <w:sz w:val="24"/>
          <w:szCs w:val="20"/>
          <w:lang w:eastAsia="it-IT"/>
          <w14:ligatures w14:val="none"/>
        </w:rPr>
      </w:pPr>
      <w:r w:rsidRPr="00C530D6">
        <w:rPr>
          <w:rFonts w:ascii="Arial" w:eastAsia="Times New Roman" w:hAnsi="Arial" w:cs="Times New Roman"/>
          <w:bCs/>
          <w:kern w:val="0"/>
          <w:sz w:val="24"/>
          <w:szCs w:val="20"/>
          <w:lang w:eastAsia="it-IT"/>
          <w14:ligatures w14:val="none"/>
        </w:rPr>
        <w:t xml:space="preserve">Se essi si separano dalla fede, divengono creatori di un futuro di morte allo stesso modo di quanti non hanno ceduto prima di loro nella verità della Parola del loro Dio e Signore. Questi uomini non sono persone speciali, singolari, uniche. Sono </w:t>
      </w:r>
      <w:r w:rsidRPr="00C530D6">
        <w:rPr>
          <w:rFonts w:ascii="Arial" w:eastAsia="Times New Roman" w:hAnsi="Arial" w:cs="Times New Roman"/>
          <w:bCs/>
          <w:kern w:val="0"/>
          <w:sz w:val="24"/>
          <w:szCs w:val="20"/>
          <w:lang w:eastAsia="it-IT"/>
          <w14:ligatures w14:val="none"/>
        </w:rPr>
        <w:lastRenderedPageBreak/>
        <w:t>persone che hanno creduto nella Parola del loro Dio e credendo sono divenuti creatori di un futuro di vita non solo per se stessi, ma per il mondo intero. Oggi questa verità va presa e posta nel cuore di ogni credente in Cristo Gesù. Senza questa verità mai il cristiano potrà divenire creatore di vita per il mondo intero. Anche lui si trasformerà, anzi si è già trasformato in un creatore di morte.</w:t>
      </w:r>
    </w:p>
    <w:p w14:paraId="42A8652D"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 xml:space="preserve">Ecco ora la verità annunciata dall’Apostolo: </w:t>
      </w:r>
      <w:r w:rsidRPr="00C530D6">
        <w:rPr>
          <w:rFonts w:ascii="Arial" w:hAnsi="Arial" w:cs="Arial"/>
          <w:i/>
          <w:iCs/>
          <w:sz w:val="24"/>
          <w:szCs w:val="24"/>
        </w:rPr>
        <w:t xml:space="preserve">“Ora, ciò che si spera, se è visto, non è più oggetto di speranza; infatti, ciò che uno già vede, come potrebbe sperarlo?”. </w:t>
      </w:r>
      <w:r w:rsidRPr="00C530D6">
        <w:rPr>
          <w:rFonts w:ascii="Arial" w:hAnsi="Arial" w:cs="Arial"/>
          <w:sz w:val="24"/>
          <w:szCs w:val="24"/>
        </w:rPr>
        <w:t xml:space="preserve">Una parola però va aggiunta a quanto dice l’Apostolo. Vedere e possederla ciò che si è visto vista non sono la stessa cosa. Si vede, ma non si possiede. Nella fede noi vediamo ciò che è annunciato nella Parola, ma non lo possediamo ancora. </w:t>
      </w:r>
    </w:p>
    <w:p w14:paraId="513E43DE"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 xml:space="preserve">Noi speriamo, perché vediamo nella fede e perché crediamo, obbediamo alla Parola. Obbedendo alla Parola, noi camminiamo per raggiungere ciò che vediamo. Il regno eterno, la salvezza eterna, non si vede con gli occhi della carne. </w:t>
      </w:r>
    </w:p>
    <w:p w14:paraId="5CBE714A"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 xml:space="preserve">Tutto per noi è nella Parola. La Parola ci mostra la realtà che ci attende. Nella fede vediamo la realtà futura. Poiché la vediamo, obbedendo alla Parola, noi camminiamo per raggiungerla. </w:t>
      </w:r>
    </w:p>
    <w:p w14:paraId="110D1554"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Ma anche la parola dell’uomo, parola di falsità e di menzogna, ci fa vedere un futuro di vita per noi, un futuro di vera divinità. Noi crediamo in quella parola e quando obbedienza ad essa, si aprono davanti a noi le porte della morte .</w:t>
      </w:r>
    </w:p>
    <w:p w14:paraId="3DF7EB24"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Questo ci fa dice che la vita dell’uomo è vita condotta dalla fede. La fede nella Parola di Dio ci mostra un futuro di salvezza e non di perdizione, di vita e non di morte. La fede invece nella parola degli uomini ci a vedere un futuro di vita, di divinità, di paradiso terrestre, mentre in realtà il futuro della parola degli uomini è di miseria e di morte. Ecco perché dobbiamo scegliere il futuro contenuto nell’obbedienza alla Parola del Signore, perché il nostro Dio è verità eterna, mai ha ingannato e mai ingannerà. La sua Parola è verità eterna. Questa verità è sempre confermata dalla storia. La sua conferma ultima la troverà nell’eternità. Ma anche la falsità della parola degli uomini è confermata dalla morte che genera nella storia e dalla morte eterna che genera nell’eternità. All’uomo la scelta.</w:t>
      </w:r>
    </w:p>
    <w:p w14:paraId="6B04A3AF"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 xml:space="preserve">Perché quanto vediamo con gli occhi della fede lo dobbiamo anche sperare? Perché la sua conquista o il suo possesso è posto nella nostra volontà e di conseguenza nella nostra obbedienza. Se la nostra speranza non è forte, neanche la nostra obbedienza alla Parola della fede sarà forte. Se cadiamo dalla speranza, cadiamo anche dalla fede e dall’obbedienza. </w:t>
      </w:r>
    </w:p>
    <w:p w14:paraId="2C086816"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 xml:space="preserve">Se oggi noi diciamo che il Paradiso è già nostro perché il Signore non condanna, il Signore non giudica, il Signore accoglie tutti nel suo regno, noi altro non facciamo che uccidere la vera speranza nel cuore dell’uomo. Uccisa la vera speranza si uccide la fede. Uccisa la fede, si uccide l’obbedienza. </w:t>
      </w:r>
    </w:p>
    <w:p w14:paraId="598DE30A" w14:textId="7CFAC93E"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sz w:val="24"/>
          <w:szCs w:val="24"/>
        </w:rPr>
        <w:t xml:space="preserve">Si compiono oggi per noi le parole che Davide disse a Saul: </w:t>
      </w:r>
      <w:r w:rsidRPr="00C530D6">
        <w:rPr>
          <w:rFonts w:ascii="Arial" w:hAnsi="Arial" w:cs="Arial"/>
          <w:i/>
          <w:iCs/>
          <w:sz w:val="24"/>
          <w:szCs w:val="24"/>
        </w:rPr>
        <w:t xml:space="preserve">“Oggi mi scacciano lontano, impedendomi di partecipare all’eredità del Signore, dicendo: “Va’ a servire altri dèi”. </w:t>
      </w:r>
      <w:r w:rsidRPr="00C530D6">
        <w:rPr>
          <w:rFonts w:ascii="Arial" w:hAnsi="Arial" w:cs="Arial"/>
          <w:sz w:val="24"/>
          <w:szCs w:val="24"/>
        </w:rPr>
        <w:t>Leggiamo tutto Capitolo del Testo Sacro del Primo Libro di Samuele:</w:t>
      </w:r>
      <w:r w:rsidR="0008544B">
        <w:rPr>
          <w:rFonts w:ascii="Arial" w:hAnsi="Arial" w:cs="Arial"/>
          <w:sz w:val="24"/>
          <w:szCs w:val="24"/>
        </w:rPr>
        <w:t xml:space="preserve"> </w:t>
      </w:r>
      <w:r w:rsidRPr="00C530D6">
        <w:rPr>
          <w:rFonts w:ascii="Arial" w:hAnsi="Arial" w:cs="Arial"/>
          <w:i/>
          <w:iCs/>
          <w:sz w:val="24"/>
          <w:szCs w:val="24"/>
        </w:rPr>
        <w:t xml:space="preserve">Gli abitanti di Zif si recarono da Saul a Gàbaa e gli dissero: «Non sai che Davide è nascosto sulla collina di Achilà, di fronte alla steppa?». Saul si mosse e scese nel deserto di Zif, conducendo con sé tremila uomini scelti </w:t>
      </w:r>
      <w:r w:rsidRPr="00C530D6">
        <w:rPr>
          <w:rFonts w:ascii="Arial" w:hAnsi="Arial" w:cs="Arial"/>
          <w:i/>
          <w:iCs/>
          <w:sz w:val="24"/>
          <w:szCs w:val="24"/>
        </w:rPr>
        <w:lastRenderedPageBreak/>
        <w:t>d’Israele, per ricercare Davide nel deserto di Zif. Saul si accampò sulla collina di Achilà di fronte alla steppa, presso la strada, mentre Davide si trovava nel deserto. Quando si accorse che Saul lo inseguiva nel deserto, Davide mandò alcune spie ed ebbe conferma che Saul era arrivato davvero. Allora Davide si alzò e venne al luogo dove si era accampato Saul. Davide notò il posto dove dormivano Saul e Abner, figlio di Ner, capo dell’esercito di lui: Saul dormiva tra i carriaggi e la truppa era accampata all’intorno. Davide si rivolse ad Achimèlec, l’Ittita, e ad Abisài, figlio di Seruià, fratello di Ioab, dicendo: «Chi vuol scendere con me da Saul nell’accampamento?». Rispose Abisài: «Scenderò io con te». Davide e Abisài scesero tra quella gente di notte, ed ecco Saul dormiva profondamente tra i carriaggi e la sua lancia era infissa a terra presso il suo capo, mentre Abner con la truppa dormiva all’intorno. Abisai disse a Davide: «Oggi Dio ti ha messo nelle mani il tuo nemico. Lascia dunque che io l’inchiodi a terra con la lancia in un sol colpo e non aggiungerò il secondo». Ma Davide disse ad Abisài: «Non ucciderlo! Chi mai ha messo la mano sul consacrato del Signore ed è rimasto impunito?». Davide soggiunse: «Per la vita del Signore, solo il Signore lo colpirà o perché arriverà il suo giorno e morirà o perché scenderà in battaglia e sarà tolto di mezzo. Il Signore mi guardi dallo stendere la mano sul consacrato del Signore! Ora prendi la lancia che sta presso il suo capo e la brocca dell’acqua e andiamocene». Così Davide portò via la lancia e la brocca dell’acqua che era presso il capo di Saul e tutti e due se ne andarono; nessuno vide, nessuno se ne accorse, nessuno si svegliò: tutti dormivano, perché era venuto su di loro un torpore mandato dal Signore.</w:t>
      </w:r>
    </w:p>
    <w:p w14:paraId="334BE8AD" w14:textId="77777777" w:rsidR="00C530D6" w:rsidRPr="00C530D6" w:rsidRDefault="00C530D6" w:rsidP="00C530D6">
      <w:pPr>
        <w:spacing w:after="120" w:line="240" w:lineRule="auto"/>
        <w:jc w:val="both"/>
        <w:rPr>
          <w:rFonts w:ascii="Arial" w:hAnsi="Arial" w:cs="Arial"/>
          <w:i/>
          <w:iCs/>
          <w:sz w:val="24"/>
          <w:szCs w:val="24"/>
        </w:rPr>
      </w:pPr>
      <w:r w:rsidRPr="00C530D6">
        <w:rPr>
          <w:rFonts w:ascii="Arial" w:hAnsi="Arial" w:cs="Arial"/>
          <w:i/>
          <w:iCs/>
          <w:sz w:val="24"/>
          <w:szCs w:val="24"/>
        </w:rPr>
        <w:t xml:space="preserve">Davide passò dall’altro lato e si fermò lontano sulla cima del monte; vi era una grande distanza tra loro. Allora Davide gridò alla truppa e ad Abner, figlio di Ner: «Abner, vuoi rispondere?». Abner rispose: «Chi sei tu che gridi al re?». Davide rispose ad Abner: «Non sei un uomo tu? E chi è come te in Israele? E perché non hai fatto la guardia al re, tuo signore? È venuto infatti uno del popolo per uccidere il re, tuo signore. Non hai fatto certo una bella cosa. Per la vita del Signore, siete degni di morte voi che non avete fatto la guardia al vostro signore, al consacrato del Signore. E ora guarda dov’è la lancia del re e la brocca che era presso il suo capo». Saul riconobbe la voce di Davide e disse: «È questa la tua voce, Davide, figlio mio?». Rispose Davide: «È la mia voce, o re, mio signore». Aggiunse: «Perché il mio signore perseguita il suo servo? Che cosa ho fatto? Che male si trova in me? Ascolti dunque il re, mio signore, la parola del suo servo: se il Signore ti incita contro di me, voglia accettare il profumo di un’offerta; ma se sono gli uomini, siano maledetti davanti al Signore, perché </w:t>
      </w:r>
      <w:bookmarkStart w:id="155" w:name="_Hlk205585568"/>
      <w:r w:rsidRPr="00C530D6">
        <w:rPr>
          <w:rFonts w:ascii="Arial" w:hAnsi="Arial" w:cs="Arial"/>
          <w:i/>
          <w:iCs/>
          <w:sz w:val="24"/>
          <w:szCs w:val="24"/>
        </w:rPr>
        <w:t xml:space="preserve">oggi mi scacciano lontano, impedendomi di partecipare all’eredità del Signore, dicendo: “Va’ a servire altri dèi”. </w:t>
      </w:r>
      <w:bookmarkEnd w:id="155"/>
      <w:r w:rsidRPr="00C530D6">
        <w:rPr>
          <w:rFonts w:ascii="Arial" w:hAnsi="Arial" w:cs="Arial"/>
          <w:i/>
          <w:iCs/>
          <w:sz w:val="24"/>
          <w:szCs w:val="24"/>
        </w:rPr>
        <w:t xml:space="preserve">Almeno non sia versato sulla terra il mio sangue lontano dal Signore, ora che il re d’Israele è uscito in campo per ricercare una pulce, come si insegue una pernice sui monti». Saul rispose: «Ho peccato! Ritorna, Davide, figlio mio! Non ti farò più del male, perché la mia vita oggi è stata tanto preziosa ai tuoi occhi. Ho agito da sciocco e mi sono completamente ingannato». Rispose Davide: «Ecco la lancia del re: passi qui uno dei servitori e la prenda! Il Signore renderà a ciascuno secondo la sua giustizia e la sua fedeltà, dal momento che oggi il Signore ti aveva messo nelle mie mani e non ho voluto stendere la mano sul consacrato del Signore. Ed ecco, come è stata preziosa oggi la tua vita ai miei occhi, così sia preziosa la mia vita agli occhi del Signore ed egli mi liberi da </w:t>
      </w:r>
      <w:r w:rsidRPr="00C530D6">
        <w:rPr>
          <w:rFonts w:ascii="Arial" w:hAnsi="Arial" w:cs="Arial"/>
          <w:i/>
          <w:iCs/>
          <w:sz w:val="24"/>
          <w:szCs w:val="24"/>
        </w:rPr>
        <w:lastRenderedPageBreak/>
        <w:t xml:space="preserve">ogni angustia». Saul rispose a Davide: «Benedetto tu sia, Davide, figlio mio. Certo, in ciò che farai avrai piena riuscita». Davide andò per la sua strada e Saul tornò alla sua dimora (1Sam 26,1-25). </w:t>
      </w:r>
    </w:p>
    <w:p w14:paraId="0229F9DC"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 xml:space="preserve">Oggi è questo che tutti i falsi profeti nati in seno alla Chiesa cattolica dicono a quanti ancora credono nel vero Dio: il vostro Dio vi accoglie tutti in Paradiso, andate a servire altri dèi. Andate a servire il dio de male. Il Paradiso è già vostro. </w:t>
      </w:r>
    </w:p>
    <w:p w14:paraId="1F632B90"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 xml:space="preserve">Speriamo quello che non vediamo con gli occhi della carne, perché esso ci viene mostrato dalla Parola del Signore. Se la Parola non ce lo mostrasse, noi non potremmo sperarlo: </w:t>
      </w:r>
      <w:r w:rsidRPr="00C530D6">
        <w:rPr>
          <w:rFonts w:ascii="Arial" w:hAnsi="Arial" w:cs="Arial"/>
          <w:i/>
          <w:iCs/>
          <w:sz w:val="24"/>
          <w:szCs w:val="24"/>
        </w:rPr>
        <w:t xml:space="preserve">“Ma, se speriamo quello che non vediamo, lo attendiamo con perseveranza (Rm 8,17.25). </w:t>
      </w:r>
      <w:r w:rsidRPr="00C530D6">
        <w:rPr>
          <w:rFonts w:ascii="Arial" w:hAnsi="Arial" w:cs="Arial"/>
          <w:sz w:val="24"/>
          <w:szCs w:val="24"/>
        </w:rPr>
        <w:t>Si attende con perseveranza non però come solo dono di Dio, lo si deve attendere anche come frutto della fede e dell’obbedienza nella Parola. Senza la fede nella Parola quale speranza possiamo avere, dal momento che è il Parola che promette a noi il futuro di Dio? Se senza l’obbedienza quale futuro possiamo attendere, se il futuro è dono di Dio e frutto dell’obbedienza dell’uomo. Allora qual è la verità contenuta nella Parola dell’Apostolo?</w:t>
      </w:r>
    </w:p>
    <w:p w14:paraId="3A8B0776"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L’Apostolo ci vuole insegnare che essere salvi nella speranza ed essere salvi nella realtà non sono la stessa cosa. Queste due cose non coincidono. Sono salvi nella speranza. Come possiamo essere salvi nella realtà? Attraverso la fede nella Parola della Speranza che si consuma nell’obbedienza alla Parola della fede. Parola, fede, speranza, obbedienza alla Parola della fede devono essere una cosa sola. Circa la non visione, l’Apostolo parla della non visione con gli occhi della carne. Di certo non parla della visione con gli occhi della fede, perché tutta la sua vita e la sua missione sono governate da questa visione con gli occhi della fede.</w:t>
      </w:r>
    </w:p>
    <w:p w14:paraId="02AA03AD" w14:textId="77777777" w:rsidR="00C530D6" w:rsidRPr="00C530D6" w:rsidRDefault="00C530D6" w:rsidP="00C530D6">
      <w:pPr>
        <w:spacing w:after="120" w:line="240" w:lineRule="auto"/>
        <w:jc w:val="both"/>
        <w:rPr>
          <w:lang w:val="la-Latn"/>
        </w:rPr>
      </w:pPr>
    </w:p>
    <w:p w14:paraId="4F5BB41A" w14:textId="77777777" w:rsidR="00C530D6" w:rsidRPr="00C530D6" w:rsidRDefault="00C530D6" w:rsidP="00C530D6">
      <w:pPr>
        <w:spacing w:before="120" w:after="120" w:line="240" w:lineRule="auto"/>
        <w:jc w:val="both"/>
        <w:rPr>
          <w:rFonts w:ascii="Arial" w:eastAsia="Times New Roman" w:hAnsi="Arial" w:cs="Arial"/>
          <w:b/>
          <w:kern w:val="0"/>
          <w:sz w:val="24"/>
          <w:szCs w:val="20"/>
          <w:lang w:val="la-Latn" w:eastAsia="it-IT"/>
          <w14:ligatures w14:val="none"/>
        </w:rPr>
      </w:pPr>
      <w:r w:rsidRPr="00C530D6">
        <w:rPr>
          <w:rFonts w:ascii="Arial" w:eastAsia="Times New Roman" w:hAnsi="Arial" w:cs="Arial"/>
          <w:b/>
          <w:kern w:val="0"/>
          <w:sz w:val="24"/>
          <w:szCs w:val="20"/>
          <w:lang w:val="la-Latn" w:eastAsia="it-IT"/>
          <w14:ligatures w14:val="none"/>
        </w:rPr>
        <w:t>DIECI DOMANDE DI ULTERIORE RIFLESSIONE</w:t>
      </w:r>
    </w:p>
    <w:p w14:paraId="0C192264" w14:textId="77777777" w:rsidR="00C530D6" w:rsidRPr="00C530D6" w:rsidRDefault="00C530D6" w:rsidP="00C530D6">
      <w:pPr>
        <w:spacing w:after="120" w:line="240" w:lineRule="auto"/>
        <w:jc w:val="both"/>
        <w:rPr>
          <w:rFonts w:ascii="Arial" w:hAnsi="Arial" w:cs="Arial"/>
          <w:sz w:val="24"/>
          <w:szCs w:val="24"/>
        </w:rPr>
      </w:pPr>
      <w:r w:rsidRPr="00C530D6">
        <w:rPr>
          <w:rFonts w:ascii="Arial" w:hAnsi="Arial" w:cs="Arial"/>
          <w:sz w:val="24"/>
          <w:szCs w:val="24"/>
        </w:rPr>
        <w:t>Credo che tra le sofferenze del tempo presente e la gloria che ci attende nei cieli eterni regna l’abisso dell’eternità? So perché l’ardente attesa della creazione è protesa verso la rivelazione dei figli di Dio? So cosa è la caducità della creazione? So da chi la creazione è stata posta a caducità? So in cosa consiste la speranza della creazione di essere liberata dalla schiavitù della corruzione? So in cosa consiste la schiavitù della creazione? So in cosa sono il gemito e la sofferenza della creazione? So cosa sono le primizie dello Spirito? So in cosa consiste la redenzione del nostro corpo? So che la vita eterna è dono di Dio e frutto dell’obbedienza dell’uomo alla Parola del Signore?</w:t>
      </w:r>
    </w:p>
    <w:p w14:paraId="3B4911BF" w14:textId="77777777" w:rsidR="00C530D6" w:rsidRPr="00C530D6" w:rsidRDefault="00C530D6" w:rsidP="00C530D6">
      <w:pPr>
        <w:jc w:val="both"/>
        <w:rPr>
          <w:rFonts w:ascii="Arial" w:hAnsi="Arial" w:cs="Arial"/>
          <w:color w:val="111111"/>
          <w:sz w:val="24"/>
          <w:szCs w:val="24"/>
        </w:rPr>
      </w:pPr>
    </w:p>
    <w:p w14:paraId="7D3AA7CC" w14:textId="77777777" w:rsidR="00C530D6" w:rsidRPr="00C530D6" w:rsidRDefault="00C530D6" w:rsidP="00C530D6">
      <w:pPr>
        <w:keepNext/>
        <w:keepLines/>
        <w:spacing w:before="240" w:after="240" w:line="240" w:lineRule="auto"/>
        <w:outlineLvl w:val="2"/>
        <w:rPr>
          <w:rFonts w:ascii="Arial" w:eastAsiaTheme="majorEastAsia" w:hAnsi="Arial" w:cs="Arial"/>
          <w:b/>
          <w:color w:val="000000" w:themeColor="text1"/>
          <w:sz w:val="28"/>
          <w:szCs w:val="28"/>
          <w:lang w:eastAsia="it-IT"/>
        </w:rPr>
      </w:pPr>
      <w:bookmarkStart w:id="156" w:name="_Toc205829944"/>
      <w:r w:rsidRPr="00C530D6">
        <w:rPr>
          <w:rFonts w:ascii="Arial" w:eastAsiaTheme="majorEastAsia" w:hAnsi="Arial" w:cs="Arial"/>
          <w:b/>
          <w:color w:val="000000" w:themeColor="text1"/>
          <w:sz w:val="28"/>
          <w:szCs w:val="28"/>
          <w:lang w:eastAsia="it-IT"/>
        </w:rPr>
        <w:t>MA LO SPIRITO STESSO INTERCEDE CON GEMITI INESPRIMIBILI</w:t>
      </w:r>
      <w:bookmarkEnd w:id="156"/>
    </w:p>
    <w:p w14:paraId="4E442E07" w14:textId="77777777" w:rsidR="00C530D6" w:rsidRPr="00C530D6" w:rsidRDefault="00C530D6" w:rsidP="00C530D6">
      <w:pPr>
        <w:spacing w:after="120"/>
        <w:jc w:val="center"/>
        <w:rPr>
          <w:rFonts w:ascii="Arial" w:hAnsi="Arial" w:cs="Arial"/>
          <w:sz w:val="28"/>
          <w:szCs w:val="28"/>
        </w:rPr>
      </w:pPr>
      <w:r w:rsidRPr="00C530D6">
        <w:rPr>
          <w:rFonts w:ascii="Arial" w:hAnsi="Arial" w:cs="Arial"/>
          <w:sz w:val="28"/>
          <w:szCs w:val="28"/>
        </w:rPr>
        <w:t xml:space="preserve">sed ipse Spiritus interpellat gemitibus inenarrabilibus - </w:t>
      </w:r>
      <w:r w:rsidRPr="00C530D6">
        <w:rPr>
          <w:rFonts w:ascii="Times New Roman" w:hAnsi="Times New Roman" w:cs="Times New Roman"/>
          <w:color w:val="111111"/>
          <w:sz w:val="28"/>
          <w:szCs w:val="28"/>
        </w:rPr>
        <w:t>ἀ</w:t>
      </w:r>
      <w:r w:rsidRPr="00C530D6">
        <w:rPr>
          <w:rFonts w:ascii="Cambria" w:hAnsi="Cambria" w:cs="Cambria"/>
          <w:color w:val="111111"/>
          <w:sz w:val="28"/>
          <w:szCs w:val="28"/>
        </w:rPr>
        <w:t>λλ</w:t>
      </w:r>
      <w:r w:rsidRPr="00C530D6">
        <w:rPr>
          <w:rFonts w:ascii="Times New Roman" w:hAnsi="Times New Roman" w:cs="Times New Roman"/>
          <w:color w:val="111111"/>
          <w:sz w:val="28"/>
          <w:szCs w:val="28"/>
        </w:rPr>
        <w:t>ὰ</w:t>
      </w:r>
      <w:r w:rsidRPr="00C530D6">
        <w:rPr>
          <w:rFonts w:ascii="PT Serif" w:hAnsi="PT Serif"/>
          <w:color w:val="111111"/>
          <w:sz w:val="28"/>
          <w:szCs w:val="28"/>
        </w:rPr>
        <w:t xml:space="preserve"> </w:t>
      </w:r>
      <w:r w:rsidRPr="00C530D6">
        <w:rPr>
          <w:rFonts w:ascii="Cambria" w:hAnsi="Cambria" w:cs="Cambria"/>
          <w:color w:val="111111"/>
          <w:sz w:val="28"/>
          <w:szCs w:val="28"/>
        </w:rPr>
        <w:t>α</w:t>
      </w:r>
      <w:r w:rsidRPr="00C530D6">
        <w:rPr>
          <w:rFonts w:ascii="Times New Roman" w:hAnsi="Times New Roman" w:cs="Times New Roman"/>
          <w:color w:val="111111"/>
          <w:sz w:val="28"/>
          <w:szCs w:val="28"/>
        </w:rPr>
        <w:t>ὐ</w:t>
      </w:r>
      <w:r w:rsidRPr="00C530D6">
        <w:rPr>
          <w:rFonts w:ascii="Cambria" w:hAnsi="Cambria" w:cs="Cambria"/>
          <w:color w:val="111111"/>
          <w:sz w:val="28"/>
          <w:szCs w:val="28"/>
        </w:rPr>
        <w:t>τ</w:t>
      </w:r>
      <w:r w:rsidRPr="00C530D6">
        <w:rPr>
          <w:rFonts w:ascii="Times New Roman" w:hAnsi="Times New Roman" w:cs="Times New Roman"/>
          <w:color w:val="111111"/>
          <w:sz w:val="28"/>
          <w:szCs w:val="28"/>
        </w:rPr>
        <w:t>ὸ</w:t>
      </w:r>
      <w:r w:rsidRPr="00C530D6">
        <w:rPr>
          <w:rFonts w:ascii="PT Serif" w:hAnsi="PT Serif"/>
          <w:color w:val="111111"/>
          <w:sz w:val="28"/>
          <w:szCs w:val="28"/>
        </w:rPr>
        <w:t xml:space="preserve"> </w:t>
      </w:r>
      <w:r w:rsidRPr="00C530D6">
        <w:rPr>
          <w:rFonts w:ascii="Cambria" w:hAnsi="Cambria" w:cs="Cambria"/>
          <w:color w:val="111111"/>
          <w:sz w:val="28"/>
          <w:szCs w:val="28"/>
        </w:rPr>
        <w:t>τ</w:t>
      </w:r>
      <w:r w:rsidRPr="00C530D6">
        <w:rPr>
          <w:rFonts w:ascii="Times New Roman" w:hAnsi="Times New Roman" w:cs="Times New Roman"/>
          <w:color w:val="111111"/>
          <w:sz w:val="28"/>
          <w:szCs w:val="28"/>
        </w:rPr>
        <w:t>ὸ</w:t>
      </w:r>
      <w:r w:rsidRPr="00C530D6">
        <w:rPr>
          <w:rFonts w:ascii="PT Serif" w:hAnsi="PT Serif"/>
          <w:color w:val="111111"/>
          <w:sz w:val="28"/>
          <w:szCs w:val="28"/>
        </w:rPr>
        <w:t xml:space="preserve"> π</w:t>
      </w:r>
      <w:r w:rsidRPr="00C530D6">
        <w:rPr>
          <w:rFonts w:ascii="Cambria" w:hAnsi="Cambria" w:cs="Cambria"/>
          <w:color w:val="111111"/>
          <w:sz w:val="28"/>
          <w:szCs w:val="28"/>
        </w:rPr>
        <w:t>νε</w:t>
      </w:r>
      <w:r w:rsidRPr="00C530D6">
        <w:rPr>
          <w:rFonts w:ascii="Times New Roman" w:hAnsi="Times New Roman" w:cs="Times New Roman"/>
          <w:color w:val="111111"/>
          <w:sz w:val="28"/>
          <w:szCs w:val="28"/>
        </w:rPr>
        <w:t>ῦ</w:t>
      </w:r>
      <w:r w:rsidRPr="00C530D6">
        <w:rPr>
          <w:rFonts w:ascii="PT Serif" w:hAnsi="PT Serif"/>
          <w:color w:val="111111"/>
          <w:sz w:val="28"/>
          <w:szCs w:val="28"/>
        </w:rPr>
        <w:t>μ</w:t>
      </w:r>
      <w:r w:rsidRPr="00C530D6">
        <w:rPr>
          <w:rFonts w:ascii="Cambria" w:hAnsi="Cambria" w:cs="Cambria"/>
          <w:color w:val="111111"/>
          <w:sz w:val="28"/>
          <w:szCs w:val="28"/>
        </w:rPr>
        <w:t>α</w:t>
      </w:r>
      <w:r w:rsidRPr="00C530D6">
        <w:rPr>
          <w:rFonts w:ascii="PT Serif" w:hAnsi="PT Serif"/>
          <w:color w:val="111111"/>
          <w:sz w:val="28"/>
          <w:szCs w:val="28"/>
        </w:rPr>
        <w:t xml:space="preserve"> </w:t>
      </w:r>
      <w:r w:rsidRPr="00C530D6">
        <w:rPr>
          <w:rFonts w:ascii="Segoe UI Symbol" w:hAnsi="Segoe UI Symbol" w:cs="Segoe UI Symbol"/>
          <w:color w:val="111111"/>
          <w:sz w:val="28"/>
          <w:szCs w:val="28"/>
        </w:rPr>
        <w:t>⸀</w:t>
      </w:r>
      <w:r w:rsidRPr="00C530D6">
        <w:rPr>
          <w:rFonts w:ascii="Times New Roman" w:hAnsi="Times New Roman" w:cs="Times New Roman"/>
          <w:color w:val="111111"/>
          <w:sz w:val="28"/>
          <w:szCs w:val="28"/>
        </w:rPr>
        <w:t>ὑ</w:t>
      </w:r>
      <w:r w:rsidRPr="00C530D6">
        <w:rPr>
          <w:rFonts w:ascii="PT Serif" w:hAnsi="PT Serif"/>
          <w:color w:val="111111"/>
          <w:sz w:val="28"/>
          <w:szCs w:val="28"/>
        </w:rPr>
        <w:t>π</w:t>
      </w:r>
      <w:r w:rsidRPr="00C530D6">
        <w:rPr>
          <w:rFonts w:ascii="Cambria" w:hAnsi="Cambria" w:cs="Cambria"/>
          <w:color w:val="111111"/>
          <w:sz w:val="28"/>
          <w:szCs w:val="28"/>
        </w:rPr>
        <w:t>ερεντυγχάνει</w:t>
      </w:r>
      <w:r w:rsidRPr="00C530D6">
        <w:rPr>
          <w:rFonts w:ascii="PT Serif" w:hAnsi="PT Serif"/>
          <w:color w:val="111111"/>
          <w:sz w:val="28"/>
          <w:szCs w:val="28"/>
        </w:rPr>
        <w:t xml:space="preserve"> </w:t>
      </w:r>
      <w:r w:rsidRPr="00C530D6">
        <w:rPr>
          <w:rFonts w:ascii="Cambria" w:hAnsi="Cambria" w:cs="Cambria"/>
          <w:color w:val="111111"/>
          <w:sz w:val="28"/>
          <w:szCs w:val="28"/>
        </w:rPr>
        <w:t>στεναγ</w:t>
      </w:r>
      <w:r w:rsidRPr="00C530D6">
        <w:rPr>
          <w:rFonts w:ascii="PT Serif" w:hAnsi="PT Serif" w:cs="PT Serif"/>
          <w:color w:val="111111"/>
          <w:sz w:val="28"/>
          <w:szCs w:val="28"/>
        </w:rPr>
        <w:t>μ</w:t>
      </w:r>
      <w:r w:rsidRPr="00C530D6">
        <w:rPr>
          <w:rFonts w:ascii="Cambria" w:hAnsi="Cambria" w:cs="Cambria"/>
          <w:color w:val="111111"/>
          <w:sz w:val="28"/>
          <w:szCs w:val="28"/>
        </w:rPr>
        <w:t>ο</w:t>
      </w:r>
      <w:r w:rsidRPr="00C530D6">
        <w:rPr>
          <w:rFonts w:ascii="Times New Roman" w:hAnsi="Times New Roman" w:cs="Times New Roman"/>
          <w:color w:val="111111"/>
          <w:sz w:val="28"/>
          <w:szCs w:val="28"/>
        </w:rPr>
        <w:t>ῖ</w:t>
      </w:r>
      <w:r w:rsidRPr="00C530D6">
        <w:rPr>
          <w:rFonts w:ascii="Cambria" w:hAnsi="Cambria" w:cs="Cambria"/>
          <w:color w:val="111111"/>
          <w:sz w:val="28"/>
          <w:szCs w:val="28"/>
        </w:rPr>
        <w:t>ς</w:t>
      </w:r>
      <w:r w:rsidRPr="00C530D6">
        <w:rPr>
          <w:rFonts w:ascii="PT Serif" w:hAnsi="PT Serif"/>
          <w:color w:val="111111"/>
          <w:sz w:val="28"/>
          <w:szCs w:val="28"/>
        </w:rPr>
        <w:t xml:space="preserve"> </w:t>
      </w:r>
      <w:r w:rsidRPr="00C530D6">
        <w:rPr>
          <w:rFonts w:ascii="Times New Roman" w:hAnsi="Times New Roman" w:cs="Times New Roman"/>
          <w:color w:val="111111"/>
          <w:sz w:val="28"/>
          <w:szCs w:val="28"/>
        </w:rPr>
        <w:t>ἀ</w:t>
      </w:r>
      <w:r w:rsidRPr="00C530D6">
        <w:rPr>
          <w:rFonts w:ascii="Cambria" w:hAnsi="Cambria" w:cs="Cambria"/>
          <w:color w:val="111111"/>
          <w:sz w:val="28"/>
          <w:szCs w:val="28"/>
        </w:rPr>
        <w:t>λαλήτοις</w:t>
      </w:r>
      <w:r w:rsidRPr="00C530D6">
        <w:rPr>
          <w:rFonts w:ascii="PT Serif" w:hAnsi="PT Serif"/>
          <w:color w:val="111111"/>
          <w:sz w:val="28"/>
          <w:szCs w:val="28"/>
        </w:rPr>
        <w:t>,</w:t>
      </w:r>
    </w:p>
    <w:p w14:paraId="28A69232" w14:textId="77777777" w:rsidR="00C530D6" w:rsidRPr="00C530D6" w:rsidRDefault="00C530D6" w:rsidP="00C530D6">
      <w:pPr>
        <w:spacing w:after="120"/>
        <w:jc w:val="both"/>
        <w:rPr>
          <w:rFonts w:ascii="Arial" w:hAnsi="Arial" w:cs="Arial"/>
          <w:sz w:val="24"/>
          <w:szCs w:val="24"/>
        </w:rPr>
      </w:pPr>
      <w:bookmarkStart w:id="157" w:name="_Hlk203373586"/>
      <w:r w:rsidRPr="00C530D6">
        <w:rPr>
          <w:rFonts w:ascii="Arial" w:hAnsi="Arial" w:cs="Arial"/>
          <w:sz w:val="24"/>
          <w:szCs w:val="24"/>
        </w:rPr>
        <w:lastRenderedPageBreak/>
        <w:t xml:space="preserve">Allo stesso modo anche lo Spirito viene in aiuto alla nostra debolezza; non sappiamo infatti come pregare in modo conveniente, </w:t>
      </w:r>
      <w:bookmarkStart w:id="158" w:name="_Hlk203373277"/>
      <w:r w:rsidRPr="00C530D6">
        <w:rPr>
          <w:rFonts w:ascii="Arial" w:hAnsi="Arial" w:cs="Arial"/>
          <w:sz w:val="24"/>
          <w:szCs w:val="24"/>
        </w:rPr>
        <w:t xml:space="preserve">ma lo Spirito stesso intercede con gemiti inesprimibili; </w:t>
      </w:r>
      <w:bookmarkEnd w:id="158"/>
      <w:r w:rsidRPr="00C530D6">
        <w:rPr>
          <w:rFonts w:ascii="Arial" w:hAnsi="Arial" w:cs="Arial"/>
          <w:sz w:val="24"/>
          <w:szCs w:val="24"/>
        </w:rPr>
        <w:t xml:space="preserve">è colui che scruta i cuori sa che cosa desidera lo Spirito, perché egli intercede per i santi secondo i disegni di Dio. Del resto, noi sappiamo che tutto concorre al bene, per quelli che amano Dio, per coloro che sono stati chiamati secondo il suo disegno. Poiché quelli che egli da sempre ha conosciuto, li ha anche predestinati a essere conformi all’immagine del Figlio suo, perché egli sia il primogenito tra molti fratelli; quelli poi che ha predestinato, li ha anche chiamati; quelli che ha chiamato, li ha anche giustificati; quelli che ha giustificato, li ha anche glorificati </w:t>
      </w:r>
      <w:bookmarkStart w:id="159" w:name="_Hlk203373434"/>
      <w:r w:rsidRPr="00C530D6">
        <w:rPr>
          <w:rFonts w:ascii="Arial" w:hAnsi="Arial" w:cs="Arial"/>
          <w:sz w:val="24"/>
          <w:szCs w:val="24"/>
        </w:rPr>
        <w:t xml:space="preserve">(Rm 8,26-30). </w:t>
      </w:r>
    </w:p>
    <w:bookmarkEnd w:id="157"/>
    <w:bookmarkEnd w:id="159"/>
    <w:p w14:paraId="19433EDD" w14:textId="77777777" w:rsidR="00C530D6" w:rsidRPr="00C530D6" w:rsidRDefault="00C530D6" w:rsidP="00C530D6">
      <w:pPr>
        <w:spacing w:after="120"/>
        <w:jc w:val="both"/>
        <w:rPr>
          <w:rFonts w:ascii="Arial" w:hAnsi="Arial" w:cs="Arial"/>
          <w:sz w:val="24"/>
          <w:szCs w:val="24"/>
          <w:lang w:val="fr-FR"/>
        </w:rPr>
      </w:pPr>
      <w:r w:rsidRPr="00C530D6">
        <w:rPr>
          <w:rFonts w:ascii="Arial" w:hAnsi="Arial" w:cs="Arial"/>
          <w:sz w:val="24"/>
          <w:szCs w:val="24"/>
          <w:lang w:val="la-Latn"/>
        </w:rPr>
        <w:t xml:space="preserve">Similiter autem et Spiritus adiuvat infirmitatem nostram; nam quid oremus, sicut oportet, nescimus, </w:t>
      </w:r>
      <w:bookmarkStart w:id="160" w:name="_Hlk203373306"/>
      <w:r w:rsidRPr="00C530D6">
        <w:rPr>
          <w:rFonts w:ascii="Arial" w:hAnsi="Arial" w:cs="Arial"/>
          <w:sz w:val="24"/>
          <w:szCs w:val="24"/>
          <w:lang w:val="la-Latn"/>
        </w:rPr>
        <w:t xml:space="preserve">sed ipse Spiritus interpellat gemitibus inenarrabilibus; </w:t>
      </w:r>
      <w:bookmarkEnd w:id="160"/>
      <w:r w:rsidRPr="00C530D6">
        <w:rPr>
          <w:rFonts w:ascii="Arial" w:hAnsi="Arial" w:cs="Arial"/>
          <w:sz w:val="24"/>
          <w:szCs w:val="24"/>
          <w:lang w:val="la-Latn"/>
        </w:rPr>
        <w:t xml:space="preserve">qui autem scrutatur corda, scit quid desideret Spiritus, quia secundum Deum postulat pro sanctis. </w:t>
      </w:r>
      <w:bookmarkStart w:id="161" w:name="_Hlk205629640"/>
      <w:r w:rsidRPr="00C530D6">
        <w:rPr>
          <w:rFonts w:ascii="Arial" w:hAnsi="Arial" w:cs="Arial"/>
          <w:sz w:val="24"/>
          <w:szCs w:val="24"/>
          <w:lang w:val="la-Latn"/>
        </w:rPr>
        <w:t xml:space="preserve">Scimus autem quoniam diligentibus Deum omnia cooperantur in bonum, </w:t>
      </w:r>
      <w:bookmarkEnd w:id="161"/>
      <w:r w:rsidRPr="00C530D6">
        <w:rPr>
          <w:rFonts w:ascii="Arial" w:hAnsi="Arial" w:cs="Arial"/>
          <w:sz w:val="24"/>
          <w:szCs w:val="24"/>
          <w:lang w:val="la-Latn"/>
        </w:rPr>
        <w:t>his, qui secundum propositum vocati sunt. Nam, quos praescivit, et praedestinavit conformes fieri imaginis Filii eius, ut sit ipse primogenitus in multis fratribus; quos autem praedestinavit, hos et vocavit; et quos vocavit, hos et iustificavit; quos autem iustificavit, illos et glorificavit.</w:t>
      </w:r>
      <w:r w:rsidRPr="00C530D6">
        <w:rPr>
          <w:rFonts w:ascii="Arial" w:hAnsi="Arial" w:cs="Arial"/>
          <w:sz w:val="24"/>
          <w:szCs w:val="24"/>
          <w:lang w:val="fr-FR"/>
        </w:rPr>
        <w:t xml:space="preserve"> (Rm 8,26-30). </w:t>
      </w:r>
    </w:p>
    <w:p w14:paraId="43CF6EB0" w14:textId="77777777" w:rsidR="00C530D6" w:rsidRPr="00C530D6" w:rsidRDefault="00C530D6" w:rsidP="00C530D6">
      <w:pPr>
        <w:spacing w:after="120"/>
        <w:jc w:val="both"/>
        <w:rPr>
          <w:rFonts w:ascii="Arial" w:hAnsi="Arial" w:cs="Arial"/>
          <w:sz w:val="24"/>
          <w:szCs w:val="24"/>
        </w:rPr>
      </w:pPr>
      <w:r w:rsidRPr="00C530D6">
        <w:rPr>
          <w:rFonts w:ascii="Times New Roman" w:hAnsi="Times New Roman" w:cs="Times New Roman"/>
          <w:color w:val="111111"/>
          <w:sz w:val="26"/>
          <w:szCs w:val="26"/>
        </w:rPr>
        <w:t>Ὡ</w:t>
      </w:r>
      <w:r w:rsidRPr="00C530D6">
        <w:rPr>
          <w:rFonts w:ascii="Cambria" w:hAnsi="Cambria" w:cs="Cambria"/>
          <w:color w:val="111111"/>
          <w:sz w:val="26"/>
          <w:szCs w:val="26"/>
        </w:rPr>
        <w:t>σαύτως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δ</w:t>
      </w:r>
      <w:r w:rsidRPr="00C530D6">
        <w:rPr>
          <w:rFonts w:ascii="Times New Roman" w:hAnsi="Times New Roman" w:cs="Times New Roman"/>
          <w:color w:val="111111"/>
          <w:sz w:val="26"/>
          <w:szCs w:val="26"/>
        </w:rPr>
        <w:t>ὲ</w:t>
      </w:r>
      <w:r w:rsidRPr="00C530D6">
        <w:rPr>
          <w:rFonts w:ascii="PT Serif" w:hAnsi="PT Serif"/>
          <w:color w:val="111111"/>
          <w:sz w:val="26"/>
          <w:szCs w:val="26"/>
          <w:lang w:val="fr-FR"/>
        </w:rPr>
        <w:t xml:space="preserve">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PT Serif" w:hAnsi="PT Serif"/>
          <w:color w:val="111111"/>
          <w:sz w:val="26"/>
          <w:szCs w:val="26"/>
          <w:lang w:val="fr-FR"/>
        </w:rPr>
        <w:t xml:space="preserve"> </w:t>
      </w:r>
      <w:r w:rsidRPr="00C530D6">
        <w:rPr>
          <w:rFonts w:ascii="PT Serif" w:hAnsi="PT Serif"/>
          <w:color w:val="111111"/>
          <w:sz w:val="26"/>
          <w:szCs w:val="26"/>
        </w:rPr>
        <w:t>π</w:t>
      </w:r>
      <w:r w:rsidRPr="00C530D6">
        <w:rPr>
          <w:rFonts w:ascii="Cambria" w:hAnsi="Cambria" w:cs="Cambria"/>
          <w:color w:val="111111"/>
          <w:sz w:val="26"/>
          <w:szCs w:val="26"/>
        </w:rPr>
        <w:t>νε</w:t>
      </w:r>
      <w:r w:rsidRPr="00C530D6">
        <w:rPr>
          <w:rFonts w:ascii="Times New Roman" w:hAnsi="Times New Roman" w:cs="Times New Roman"/>
          <w:color w:val="111111"/>
          <w:sz w:val="26"/>
          <w:szCs w:val="26"/>
        </w:rPr>
        <w:t>ῦ</w:t>
      </w:r>
      <w:r w:rsidRPr="00C530D6">
        <w:rPr>
          <w:rFonts w:ascii="PT Serif" w:hAnsi="PT Serif"/>
          <w:color w:val="111111"/>
          <w:sz w:val="26"/>
          <w:szCs w:val="26"/>
        </w:rPr>
        <w:t>μ</w:t>
      </w:r>
      <w:r w:rsidRPr="00C530D6">
        <w:rPr>
          <w:rFonts w:ascii="Cambria" w:hAnsi="Cambria" w:cs="Cambria"/>
          <w:color w:val="111111"/>
          <w:sz w:val="26"/>
          <w:szCs w:val="26"/>
        </w:rPr>
        <w:t>α</w:t>
      </w:r>
      <w:r w:rsidRPr="00C530D6">
        <w:rPr>
          <w:rFonts w:ascii="PT Serif" w:hAnsi="PT Serif"/>
          <w:color w:val="111111"/>
          <w:sz w:val="26"/>
          <w:szCs w:val="26"/>
          <w:lang w:val="fr-FR"/>
        </w:rPr>
        <w:t xml:space="preserve"> </w:t>
      </w:r>
      <w:r w:rsidRPr="00C530D6">
        <w:rPr>
          <w:rFonts w:ascii="Cambria" w:hAnsi="Cambria" w:cs="Cambria"/>
          <w:color w:val="111111"/>
          <w:sz w:val="26"/>
          <w:szCs w:val="26"/>
        </w:rPr>
        <w:t>συναντιλα</w:t>
      </w:r>
      <w:r w:rsidRPr="00C530D6">
        <w:rPr>
          <w:rFonts w:ascii="PT Serif" w:hAnsi="PT Serif" w:cs="PT Serif"/>
          <w:color w:val="111111"/>
          <w:sz w:val="26"/>
          <w:szCs w:val="26"/>
        </w:rPr>
        <w:t>μ</w:t>
      </w:r>
      <w:r w:rsidRPr="00C530D6">
        <w:rPr>
          <w:rFonts w:ascii="Cambria" w:hAnsi="Cambria" w:cs="Cambria"/>
          <w:color w:val="111111"/>
          <w:sz w:val="26"/>
          <w:szCs w:val="26"/>
        </w:rPr>
        <w:t>βάνεται</w:t>
      </w:r>
      <w:r w:rsidRPr="00C530D6">
        <w:rPr>
          <w:rFonts w:ascii="PT Serif" w:hAnsi="PT Serif"/>
          <w:color w:val="111111"/>
          <w:sz w:val="26"/>
          <w:szCs w:val="26"/>
          <w:lang w:val="fr-FR"/>
        </w:rPr>
        <w:t xml:space="preserve"> </w:t>
      </w:r>
      <w:r w:rsidRPr="00C530D6">
        <w:rPr>
          <w:rFonts w:ascii="Segoe UI Symbol" w:hAnsi="Segoe UI Symbol" w:cs="Segoe UI Symbol"/>
          <w:color w:val="111111"/>
          <w:sz w:val="26"/>
          <w:szCs w:val="26"/>
        </w:rPr>
        <w:t>⸂</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ῇ</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σθενεί</w:t>
      </w:r>
      <w:r w:rsidRPr="00C530D6">
        <w:rPr>
          <w:rFonts w:ascii="Times New Roman" w:hAnsi="Times New Roman" w:cs="Times New Roman"/>
          <w:color w:val="111111"/>
          <w:sz w:val="26"/>
          <w:szCs w:val="26"/>
        </w:rPr>
        <w:t>ᾳ</w:t>
      </w:r>
      <w:r w:rsidRPr="00C530D6">
        <w:rPr>
          <w:rFonts w:ascii="Segoe UI Symbol" w:hAnsi="Segoe UI Symbol" w:cs="Segoe UI Symbol"/>
          <w:color w:val="111111"/>
          <w:sz w:val="26"/>
          <w:szCs w:val="26"/>
        </w:rPr>
        <w:t>⸃</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ἡ</w:t>
      </w:r>
      <w:r w:rsidRPr="00C530D6">
        <w:rPr>
          <w:rFonts w:ascii="PT Serif" w:hAnsi="PT Serif"/>
          <w:color w:val="111111"/>
          <w:sz w:val="26"/>
          <w:szCs w:val="26"/>
        </w:rPr>
        <w:t>μ</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PT Serif" w:hAnsi="PT Serif"/>
          <w:color w:val="111111"/>
          <w:sz w:val="26"/>
          <w:szCs w:val="26"/>
          <w:lang w:val="fr-FR"/>
        </w:rPr>
        <w:t xml:space="preserve"> </w:t>
      </w:r>
      <w:r w:rsidRPr="00C530D6">
        <w:rPr>
          <w:rFonts w:ascii="Cambria" w:hAnsi="Cambria" w:cs="Cambria"/>
          <w:color w:val="111111"/>
          <w:sz w:val="26"/>
          <w:szCs w:val="26"/>
        </w:rPr>
        <w:t>γ</w:t>
      </w:r>
      <w:r w:rsidRPr="00C530D6">
        <w:rPr>
          <w:rFonts w:ascii="Times New Roman" w:hAnsi="Times New Roman" w:cs="Times New Roman"/>
          <w:color w:val="111111"/>
          <w:sz w:val="26"/>
          <w:szCs w:val="26"/>
        </w:rPr>
        <w:t>ὰ</w:t>
      </w:r>
      <w:r w:rsidRPr="00C530D6">
        <w:rPr>
          <w:rFonts w:ascii="Cambria" w:hAnsi="Cambria" w:cs="Cambria"/>
          <w:color w:val="111111"/>
          <w:sz w:val="26"/>
          <w:szCs w:val="26"/>
        </w:rPr>
        <w:t>ρ</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τί</w:t>
      </w:r>
      <w:r w:rsidRPr="00C530D6">
        <w:rPr>
          <w:rFonts w:ascii="PT Serif" w:hAnsi="PT Serif"/>
          <w:color w:val="111111"/>
          <w:sz w:val="26"/>
          <w:szCs w:val="26"/>
          <w:lang w:val="fr-FR"/>
        </w:rPr>
        <w:t xml:space="preserve"> </w:t>
      </w:r>
      <w:r w:rsidRPr="00C530D6">
        <w:rPr>
          <w:rFonts w:ascii="Segoe UI Symbol" w:hAnsi="Segoe UI Symbol" w:cs="Segoe UI Symbol"/>
          <w:color w:val="111111"/>
          <w:sz w:val="26"/>
          <w:szCs w:val="26"/>
        </w:rPr>
        <w:t>⸀</w:t>
      </w:r>
      <w:r w:rsidRPr="00C530D6">
        <w:rPr>
          <w:rFonts w:ascii="PT Serif" w:hAnsi="PT Serif"/>
          <w:color w:val="111111"/>
          <w:sz w:val="26"/>
          <w:szCs w:val="26"/>
        </w:rPr>
        <w:t>π</w:t>
      </w:r>
      <w:r w:rsidRPr="00C530D6">
        <w:rPr>
          <w:rFonts w:ascii="Cambria" w:hAnsi="Cambria" w:cs="Cambria"/>
          <w:color w:val="111111"/>
          <w:sz w:val="26"/>
          <w:szCs w:val="26"/>
        </w:rPr>
        <w:t>ροσευξώ</w:t>
      </w:r>
      <w:r w:rsidRPr="00C530D6">
        <w:rPr>
          <w:rFonts w:ascii="PT Serif" w:hAnsi="PT Serif" w:cs="PT Serif"/>
          <w:color w:val="111111"/>
          <w:sz w:val="26"/>
          <w:szCs w:val="26"/>
        </w:rPr>
        <w:t>μ</w:t>
      </w:r>
      <w:r w:rsidRPr="00C530D6">
        <w:rPr>
          <w:rFonts w:ascii="Cambria" w:hAnsi="Cambria" w:cs="Cambria"/>
          <w:color w:val="111111"/>
          <w:sz w:val="26"/>
          <w:szCs w:val="26"/>
        </w:rPr>
        <w:t>εθα</w:t>
      </w:r>
      <w:r w:rsidRPr="00C530D6">
        <w:rPr>
          <w:rFonts w:ascii="PT Serif" w:hAnsi="PT Serif"/>
          <w:color w:val="111111"/>
          <w:sz w:val="26"/>
          <w:szCs w:val="26"/>
          <w:lang w:val="fr-FR"/>
        </w:rPr>
        <w:t xml:space="preserve"> </w:t>
      </w:r>
      <w:r w:rsidRPr="00C530D6">
        <w:rPr>
          <w:rFonts w:ascii="Cambria" w:hAnsi="Cambria" w:cs="Cambria"/>
          <w:color w:val="111111"/>
          <w:sz w:val="26"/>
          <w:szCs w:val="26"/>
        </w:rPr>
        <w:t>καθ</w:t>
      </w:r>
      <w:r w:rsidRPr="00C530D6">
        <w:rPr>
          <w:rFonts w:ascii="Times New Roman" w:hAnsi="Times New Roman" w:cs="Times New Roman"/>
          <w:color w:val="111111"/>
          <w:sz w:val="26"/>
          <w:szCs w:val="26"/>
        </w:rPr>
        <w:t>ὸ</w:t>
      </w:r>
      <w:r w:rsidRPr="00C530D6">
        <w:rPr>
          <w:rFonts w:ascii="PT Serif" w:hAnsi="PT Serif"/>
          <w:color w:val="111111"/>
          <w:sz w:val="26"/>
          <w:szCs w:val="26"/>
          <w:lang w:val="fr-FR"/>
        </w:rPr>
        <w:t xml:space="preserve"> </w:t>
      </w:r>
      <w:r w:rsidRPr="00C530D6">
        <w:rPr>
          <w:rFonts w:ascii="Cambria" w:hAnsi="Cambria" w:cs="Cambria"/>
          <w:color w:val="111111"/>
          <w:sz w:val="26"/>
          <w:szCs w:val="26"/>
        </w:rPr>
        <w:t>δε</w:t>
      </w:r>
      <w:r w:rsidRPr="00C530D6">
        <w:rPr>
          <w:rFonts w:ascii="Times New Roman" w:hAnsi="Times New Roman" w:cs="Times New Roman"/>
          <w:color w:val="111111"/>
          <w:sz w:val="26"/>
          <w:szCs w:val="26"/>
        </w:rPr>
        <w:t>ῖ</w:t>
      </w:r>
      <w:r w:rsidRPr="00C530D6">
        <w:rPr>
          <w:rFonts w:ascii="PT Serif" w:hAnsi="PT Serif"/>
          <w:color w:val="111111"/>
          <w:sz w:val="26"/>
          <w:szCs w:val="26"/>
          <w:lang w:val="fr-FR"/>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κ</w:t>
      </w:r>
      <w:r w:rsidRPr="00C530D6">
        <w:rPr>
          <w:rFonts w:ascii="PT Serif" w:hAnsi="PT Serif"/>
          <w:color w:val="111111"/>
          <w:sz w:val="26"/>
          <w:szCs w:val="26"/>
          <w:lang w:val="fr-FR"/>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ἴ</w:t>
      </w:r>
      <w:r w:rsidRPr="00C530D6">
        <w:rPr>
          <w:rFonts w:ascii="Cambria" w:hAnsi="Cambria" w:cs="Cambria"/>
          <w:color w:val="111111"/>
          <w:sz w:val="26"/>
          <w:szCs w:val="26"/>
        </w:rPr>
        <w:t>δα</w:t>
      </w:r>
      <w:r w:rsidRPr="00C530D6">
        <w:rPr>
          <w:rFonts w:ascii="PT Serif" w:hAnsi="PT Serif" w:cs="PT Serif"/>
          <w:color w:val="111111"/>
          <w:sz w:val="26"/>
          <w:szCs w:val="26"/>
        </w:rPr>
        <w:t>μ</w:t>
      </w:r>
      <w:r w:rsidRPr="00C530D6">
        <w:rPr>
          <w:rFonts w:ascii="Cambria" w:hAnsi="Cambria" w:cs="Cambria"/>
          <w:color w:val="111111"/>
          <w:sz w:val="26"/>
          <w:szCs w:val="26"/>
        </w:rPr>
        <w:t>εν</w:t>
      </w:r>
      <w:r w:rsidRPr="00C530D6">
        <w:rPr>
          <w:rFonts w:ascii="PT Serif" w:hAnsi="PT Serif"/>
          <w:color w:val="111111"/>
          <w:sz w:val="26"/>
          <w:szCs w:val="26"/>
          <w:lang w:val="fr-FR"/>
        </w:rPr>
        <w:t xml:space="preserve">, </w:t>
      </w:r>
      <w:bookmarkStart w:id="162" w:name="_Hlk203373348"/>
      <w:r w:rsidRPr="00C530D6">
        <w:rPr>
          <w:rFonts w:ascii="Times New Roman" w:hAnsi="Times New Roman" w:cs="Times New Roman"/>
          <w:color w:val="111111"/>
          <w:sz w:val="26"/>
          <w:szCs w:val="26"/>
        </w:rPr>
        <w:t>ἀ</w:t>
      </w:r>
      <w:r w:rsidRPr="00C530D6">
        <w:rPr>
          <w:rFonts w:ascii="Cambria" w:hAnsi="Cambria" w:cs="Cambria"/>
          <w:color w:val="111111"/>
          <w:sz w:val="26"/>
          <w:szCs w:val="26"/>
        </w:rPr>
        <w:t>λλ</w:t>
      </w:r>
      <w:r w:rsidRPr="00C530D6">
        <w:rPr>
          <w:rFonts w:ascii="Times New Roman" w:hAnsi="Times New Roman" w:cs="Times New Roman"/>
          <w:color w:val="111111"/>
          <w:sz w:val="26"/>
          <w:szCs w:val="26"/>
        </w:rPr>
        <w:t>ὰ</w:t>
      </w:r>
      <w:r w:rsidRPr="00C530D6">
        <w:rPr>
          <w:rFonts w:ascii="PT Serif" w:hAnsi="PT Serif"/>
          <w:color w:val="111111"/>
          <w:sz w:val="26"/>
          <w:szCs w:val="26"/>
          <w:lang w:val="fr-FR"/>
        </w:rPr>
        <w:t xml:space="preserve"> </w:t>
      </w:r>
      <w:r w:rsidRPr="00C530D6">
        <w:rPr>
          <w:rFonts w:ascii="Cambria" w:hAnsi="Cambria" w:cs="Cambria"/>
          <w:color w:val="111111"/>
          <w:sz w:val="26"/>
          <w:szCs w:val="26"/>
        </w:rPr>
        <w:t>α</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PT Serif" w:hAnsi="PT Serif"/>
          <w:color w:val="111111"/>
          <w:sz w:val="26"/>
          <w:szCs w:val="26"/>
          <w:lang w:val="fr-FR"/>
        </w:rPr>
        <w:t xml:space="preserve"> </w:t>
      </w:r>
      <w:r w:rsidRPr="00C530D6">
        <w:rPr>
          <w:rFonts w:ascii="PT Serif" w:hAnsi="PT Serif"/>
          <w:color w:val="111111"/>
          <w:sz w:val="26"/>
          <w:szCs w:val="26"/>
        </w:rPr>
        <w:t>π</w:t>
      </w:r>
      <w:r w:rsidRPr="00C530D6">
        <w:rPr>
          <w:rFonts w:ascii="Cambria" w:hAnsi="Cambria" w:cs="Cambria"/>
          <w:color w:val="111111"/>
          <w:sz w:val="26"/>
          <w:szCs w:val="26"/>
        </w:rPr>
        <w:t>νε</w:t>
      </w:r>
      <w:r w:rsidRPr="00C530D6">
        <w:rPr>
          <w:rFonts w:ascii="Times New Roman" w:hAnsi="Times New Roman" w:cs="Times New Roman"/>
          <w:color w:val="111111"/>
          <w:sz w:val="26"/>
          <w:szCs w:val="26"/>
        </w:rPr>
        <w:t>ῦ</w:t>
      </w:r>
      <w:r w:rsidRPr="00C530D6">
        <w:rPr>
          <w:rFonts w:ascii="PT Serif" w:hAnsi="PT Serif"/>
          <w:color w:val="111111"/>
          <w:sz w:val="26"/>
          <w:szCs w:val="26"/>
        </w:rPr>
        <w:t>μ</w:t>
      </w:r>
      <w:r w:rsidRPr="00C530D6">
        <w:rPr>
          <w:rFonts w:ascii="Cambria" w:hAnsi="Cambria" w:cs="Cambria"/>
          <w:color w:val="111111"/>
          <w:sz w:val="26"/>
          <w:szCs w:val="26"/>
        </w:rPr>
        <w:t>α</w:t>
      </w:r>
      <w:r w:rsidRPr="00C530D6">
        <w:rPr>
          <w:rFonts w:ascii="PT Serif" w:hAnsi="PT Serif"/>
          <w:color w:val="111111"/>
          <w:sz w:val="26"/>
          <w:szCs w:val="26"/>
          <w:lang w:val="fr-FR"/>
        </w:rPr>
        <w:t xml:space="preserve"> </w:t>
      </w:r>
      <w:r w:rsidRPr="00C530D6">
        <w:rPr>
          <w:rFonts w:ascii="Segoe UI Symbol" w:hAnsi="Segoe UI Symbol" w:cs="Segoe UI Symbol"/>
          <w:color w:val="111111"/>
          <w:sz w:val="26"/>
          <w:szCs w:val="26"/>
        </w:rPr>
        <w:t>⸀</w:t>
      </w:r>
      <w:r w:rsidRPr="00C530D6">
        <w:rPr>
          <w:rFonts w:ascii="Times New Roman" w:hAnsi="Times New Roman" w:cs="Times New Roman"/>
          <w:color w:val="111111"/>
          <w:sz w:val="26"/>
          <w:szCs w:val="26"/>
        </w:rPr>
        <w:t>ὑ</w:t>
      </w:r>
      <w:r w:rsidRPr="00C530D6">
        <w:rPr>
          <w:rFonts w:ascii="PT Serif" w:hAnsi="PT Serif"/>
          <w:color w:val="111111"/>
          <w:sz w:val="26"/>
          <w:szCs w:val="26"/>
        </w:rPr>
        <w:t>π</w:t>
      </w:r>
      <w:r w:rsidRPr="00C530D6">
        <w:rPr>
          <w:rFonts w:ascii="Cambria" w:hAnsi="Cambria" w:cs="Cambria"/>
          <w:color w:val="111111"/>
          <w:sz w:val="26"/>
          <w:szCs w:val="26"/>
        </w:rPr>
        <w:t>ερεντυγχάνει</w:t>
      </w:r>
      <w:r w:rsidRPr="00C530D6">
        <w:rPr>
          <w:rFonts w:ascii="PT Serif" w:hAnsi="PT Serif"/>
          <w:color w:val="111111"/>
          <w:sz w:val="26"/>
          <w:szCs w:val="26"/>
          <w:lang w:val="fr-FR"/>
        </w:rPr>
        <w:t xml:space="preserve"> </w:t>
      </w:r>
      <w:r w:rsidRPr="00C530D6">
        <w:rPr>
          <w:rFonts w:ascii="Cambria" w:hAnsi="Cambria" w:cs="Cambria"/>
          <w:color w:val="111111"/>
          <w:sz w:val="26"/>
          <w:szCs w:val="26"/>
        </w:rPr>
        <w:t>στεναγ</w:t>
      </w:r>
      <w:r w:rsidRPr="00C530D6">
        <w:rPr>
          <w:rFonts w:ascii="PT Serif" w:hAnsi="PT Serif" w:cs="PT Serif"/>
          <w:color w:val="111111"/>
          <w:sz w:val="26"/>
          <w:szCs w:val="26"/>
        </w:rPr>
        <w:t>μ</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ῖ</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λαλήτοις</w:t>
      </w:r>
      <w:r w:rsidRPr="00C530D6">
        <w:rPr>
          <w:rFonts w:ascii="PT Serif" w:hAnsi="PT Serif"/>
          <w:color w:val="111111"/>
          <w:sz w:val="26"/>
          <w:szCs w:val="26"/>
          <w:lang w:val="fr-FR"/>
        </w:rPr>
        <w:t>, </w:t>
      </w:r>
      <w:bookmarkEnd w:id="162"/>
      <w:r w:rsidRPr="00C530D6">
        <w:rPr>
          <w:rFonts w:ascii="Times New Roman" w:hAnsi="Times New Roman" w:cs="Times New Roman"/>
          <w:color w:val="111111"/>
          <w:sz w:val="26"/>
          <w:szCs w:val="26"/>
        </w:rPr>
        <w:t>ὁ</w:t>
      </w:r>
      <w:r w:rsidRPr="00C530D6">
        <w:rPr>
          <w:rFonts w:ascii="PT Serif" w:hAnsi="PT Serif"/>
          <w:color w:val="111111"/>
          <w:sz w:val="26"/>
          <w:szCs w:val="26"/>
          <w:lang w:val="fr-FR"/>
        </w:rPr>
        <w:t xml:space="preserve"> </w:t>
      </w:r>
      <w:r w:rsidRPr="00C530D6">
        <w:rPr>
          <w:rFonts w:ascii="Cambria" w:hAnsi="Cambria" w:cs="Cambria"/>
          <w:color w:val="111111"/>
          <w:sz w:val="26"/>
          <w:szCs w:val="26"/>
        </w:rPr>
        <w:t>δ</w:t>
      </w:r>
      <w:r w:rsidRPr="00C530D6">
        <w:rPr>
          <w:rFonts w:ascii="Times New Roman" w:hAnsi="Times New Roman" w:cs="Times New Roman"/>
          <w:color w:val="111111"/>
          <w:sz w:val="26"/>
          <w:szCs w:val="26"/>
        </w:rPr>
        <w:t>ὲ</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ραυν</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ὰ</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καρδίας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ἶ</w:t>
      </w:r>
      <w:r w:rsidRPr="00C530D6">
        <w:rPr>
          <w:rFonts w:ascii="Cambria" w:hAnsi="Cambria" w:cs="Cambria"/>
          <w:color w:val="111111"/>
          <w:sz w:val="26"/>
          <w:szCs w:val="26"/>
        </w:rPr>
        <w:t>δεν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τί</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PT Serif" w:hAnsi="PT Serif"/>
          <w:color w:val="111111"/>
          <w:sz w:val="26"/>
          <w:szCs w:val="26"/>
          <w:lang w:val="fr-FR"/>
        </w:rPr>
        <w:t xml:space="preserve"> </w:t>
      </w:r>
      <w:r w:rsidRPr="00C530D6">
        <w:rPr>
          <w:rFonts w:ascii="Cambria" w:hAnsi="Cambria" w:cs="Cambria"/>
          <w:color w:val="111111"/>
          <w:sz w:val="26"/>
          <w:szCs w:val="26"/>
        </w:rPr>
        <w:t>φρόνη</w:t>
      </w:r>
      <w:r w:rsidRPr="00C530D6">
        <w:rPr>
          <w:rFonts w:ascii="PT Serif" w:hAnsi="PT Serif" w:cs="PT Serif"/>
          <w:color w:val="111111"/>
          <w:sz w:val="26"/>
          <w:szCs w:val="26"/>
        </w:rPr>
        <w:t>μ</w:t>
      </w:r>
      <w:r w:rsidRPr="00C530D6">
        <w:rPr>
          <w:rFonts w:ascii="Cambria" w:hAnsi="Cambria" w:cs="Cambria"/>
          <w:color w:val="111111"/>
          <w:sz w:val="26"/>
          <w:szCs w:val="26"/>
        </w:rPr>
        <w:t>α</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fr-FR"/>
        </w:rPr>
        <w:t xml:space="preserve"> </w:t>
      </w:r>
      <w:r w:rsidRPr="00C530D6">
        <w:rPr>
          <w:rFonts w:ascii="PT Serif" w:hAnsi="PT Serif"/>
          <w:color w:val="111111"/>
          <w:sz w:val="26"/>
          <w:szCs w:val="26"/>
        </w:rPr>
        <w:t>π</w:t>
      </w:r>
      <w:r w:rsidRPr="00C530D6">
        <w:rPr>
          <w:rFonts w:ascii="Cambria" w:hAnsi="Cambria" w:cs="Cambria"/>
          <w:color w:val="111111"/>
          <w:sz w:val="26"/>
          <w:szCs w:val="26"/>
        </w:rPr>
        <w:t>νεύ</w:t>
      </w:r>
      <w:r w:rsidRPr="00C530D6">
        <w:rPr>
          <w:rFonts w:ascii="PT Serif" w:hAnsi="PT Serif" w:cs="PT Serif"/>
          <w:color w:val="111111"/>
          <w:sz w:val="26"/>
          <w:szCs w:val="26"/>
        </w:rPr>
        <w:t>μ</w:t>
      </w:r>
      <w:r w:rsidRPr="00C530D6">
        <w:rPr>
          <w:rFonts w:ascii="Cambria" w:hAnsi="Cambria" w:cs="Cambria"/>
          <w:color w:val="111111"/>
          <w:sz w:val="26"/>
          <w:szCs w:val="26"/>
        </w:rPr>
        <w:t>ατος</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ὅ</w:t>
      </w:r>
      <w:r w:rsidRPr="00C530D6">
        <w:rPr>
          <w:rFonts w:ascii="Cambria" w:hAnsi="Cambria" w:cs="Cambria"/>
          <w:color w:val="111111"/>
          <w:sz w:val="26"/>
          <w:szCs w:val="26"/>
        </w:rPr>
        <w:t>τι</w:t>
      </w:r>
      <w:r w:rsidRPr="00C530D6">
        <w:rPr>
          <w:rFonts w:ascii="PT Serif" w:hAnsi="PT Serif"/>
          <w:color w:val="111111"/>
          <w:sz w:val="26"/>
          <w:szCs w:val="26"/>
          <w:lang w:val="fr-FR"/>
        </w:rPr>
        <w:t xml:space="preserve"> </w:t>
      </w:r>
      <w:r w:rsidRPr="00C530D6">
        <w:rPr>
          <w:rFonts w:ascii="Cambria" w:hAnsi="Cambria" w:cs="Cambria"/>
          <w:color w:val="111111"/>
          <w:sz w:val="26"/>
          <w:szCs w:val="26"/>
        </w:rPr>
        <w:t>κατ</w:t>
      </w:r>
      <w:r w:rsidRPr="00C530D6">
        <w:rPr>
          <w:rFonts w:ascii="Times New Roman" w:hAnsi="Times New Roman" w:cs="Times New Roman"/>
          <w:color w:val="111111"/>
          <w:sz w:val="26"/>
          <w:szCs w:val="26"/>
        </w:rPr>
        <w:t>ὰ</w:t>
      </w:r>
      <w:r w:rsidRPr="00C530D6">
        <w:rPr>
          <w:rFonts w:ascii="PT Serif" w:hAnsi="PT Serif"/>
          <w:color w:val="111111"/>
          <w:sz w:val="26"/>
          <w:szCs w:val="26"/>
          <w:lang w:val="fr-FR"/>
        </w:rPr>
        <w:t xml:space="preserve"> </w:t>
      </w:r>
      <w:r w:rsidRPr="00C530D6">
        <w:rPr>
          <w:rFonts w:ascii="Cambria" w:hAnsi="Cambria" w:cs="Cambria"/>
          <w:color w:val="111111"/>
          <w:sz w:val="26"/>
          <w:szCs w:val="26"/>
        </w:rPr>
        <w:t>θε</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ντυγχάνει</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ὑ</w:t>
      </w:r>
      <w:r w:rsidRPr="00C530D6">
        <w:rPr>
          <w:rFonts w:ascii="PT Serif" w:hAnsi="PT Serif"/>
          <w:color w:val="111111"/>
          <w:sz w:val="26"/>
          <w:szCs w:val="26"/>
        </w:rPr>
        <w:t>π</w:t>
      </w:r>
      <w:r w:rsidRPr="00C530D6">
        <w:rPr>
          <w:rFonts w:ascii="Times New Roman" w:hAnsi="Times New Roman" w:cs="Times New Roman"/>
          <w:color w:val="111111"/>
          <w:sz w:val="26"/>
          <w:szCs w:val="26"/>
        </w:rPr>
        <w:t>ὲ</w:t>
      </w:r>
      <w:r w:rsidRPr="00C530D6">
        <w:rPr>
          <w:rFonts w:ascii="Cambria" w:hAnsi="Cambria" w:cs="Cambria"/>
          <w:color w:val="111111"/>
          <w:sz w:val="26"/>
          <w:szCs w:val="26"/>
        </w:rPr>
        <w:t>ρ</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ἁ</w:t>
      </w:r>
      <w:r w:rsidRPr="00C530D6">
        <w:rPr>
          <w:rFonts w:ascii="Cambria" w:hAnsi="Cambria" w:cs="Cambria"/>
          <w:color w:val="111111"/>
          <w:sz w:val="26"/>
          <w:szCs w:val="26"/>
        </w:rPr>
        <w:t>γίων</w:t>
      </w:r>
      <w:r w:rsidRPr="00C530D6">
        <w:rPr>
          <w:rFonts w:ascii="PT Serif" w:hAnsi="PT Serif"/>
          <w:color w:val="111111"/>
          <w:sz w:val="26"/>
          <w:szCs w:val="26"/>
          <w:lang w:val="fr-FR"/>
        </w:rPr>
        <w:t>.</w:t>
      </w:r>
      <w:bookmarkStart w:id="163" w:name="_Hlk205629698"/>
      <w:r w:rsidRPr="00C530D6">
        <w:rPr>
          <w:rFonts w:ascii="PT Serif" w:hAnsi="PT Serif"/>
          <w:color w:val="111111"/>
          <w:sz w:val="26"/>
          <w:szCs w:val="26"/>
          <w:lang w:val="fr-FR"/>
        </w:rPr>
        <w:t>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ἴ</w:t>
      </w:r>
      <w:r w:rsidRPr="00C530D6">
        <w:rPr>
          <w:rFonts w:ascii="Cambria" w:hAnsi="Cambria" w:cs="Cambria"/>
          <w:color w:val="111111"/>
          <w:sz w:val="26"/>
          <w:szCs w:val="26"/>
        </w:rPr>
        <w:t>δα</w:t>
      </w:r>
      <w:r w:rsidRPr="00C530D6">
        <w:rPr>
          <w:rFonts w:ascii="PT Serif" w:hAnsi="PT Serif" w:cs="PT Serif"/>
          <w:color w:val="111111"/>
          <w:sz w:val="26"/>
          <w:szCs w:val="26"/>
        </w:rPr>
        <w:t>μ</w:t>
      </w:r>
      <w:r w:rsidRPr="00C530D6">
        <w:rPr>
          <w:rFonts w:ascii="Cambria" w:hAnsi="Cambria" w:cs="Cambria"/>
          <w:color w:val="111111"/>
          <w:sz w:val="26"/>
          <w:szCs w:val="26"/>
        </w:rPr>
        <w:t>εν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δ</w:t>
      </w:r>
      <w:r w:rsidRPr="00C530D6">
        <w:rPr>
          <w:rFonts w:ascii="Times New Roman" w:hAnsi="Times New Roman" w:cs="Times New Roman"/>
          <w:color w:val="111111"/>
          <w:sz w:val="26"/>
          <w:szCs w:val="26"/>
        </w:rPr>
        <w:t>ὲ</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ὅ</w:t>
      </w:r>
      <w:r w:rsidRPr="00C530D6">
        <w:rPr>
          <w:rFonts w:ascii="Cambria" w:hAnsi="Cambria" w:cs="Cambria"/>
          <w:color w:val="111111"/>
          <w:sz w:val="26"/>
          <w:szCs w:val="26"/>
        </w:rPr>
        <w:t>τι</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ῖ</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γα</w:t>
      </w:r>
      <w:r w:rsidRPr="00C530D6">
        <w:rPr>
          <w:rFonts w:ascii="PT Serif" w:hAnsi="PT Serif" w:cs="PT Serif"/>
          <w:color w:val="111111"/>
          <w:sz w:val="26"/>
          <w:szCs w:val="26"/>
        </w:rPr>
        <w:t>π</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σι</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θε</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PT Serif" w:hAnsi="PT Serif" w:cs="PT Serif"/>
          <w:color w:val="111111"/>
          <w:sz w:val="26"/>
          <w:szCs w:val="26"/>
        </w:rPr>
        <w:t>π</w:t>
      </w:r>
      <w:r w:rsidRPr="00C530D6">
        <w:rPr>
          <w:rFonts w:ascii="Cambria" w:hAnsi="Cambria" w:cs="Cambria"/>
          <w:color w:val="111111"/>
          <w:sz w:val="26"/>
          <w:szCs w:val="26"/>
        </w:rPr>
        <w:t>άντα</w:t>
      </w:r>
      <w:r w:rsidRPr="00C530D6">
        <w:rPr>
          <w:rFonts w:ascii="PT Serif" w:hAnsi="PT Serif"/>
          <w:color w:val="111111"/>
          <w:sz w:val="26"/>
          <w:szCs w:val="26"/>
          <w:lang w:val="fr-FR"/>
        </w:rPr>
        <w:t xml:space="preserve"> </w:t>
      </w:r>
      <w:r w:rsidRPr="00C530D6">
        <w:rPr>
          <w:rFonts w:ascii="Segoe UI Symbol" w:hAnsi="Segoe UI Symbol" w:cs="Segoe UI Symbol"/>
          <w:color w:val="111111"/>
          <w:sz w:val="26"/>
          <w:szCs w:val="26"/>
        </w:rPr>
        <w:t>⸀</w:t>
      </w:r>
      <w:r w:rsidRPr="00C530D6">
        <w:rPr>
          <w:rFonts w:ascii="Cambria" w:hAnsi="Cambria" w:cs="Cambria"/>
          <w:color w:val="111111"/>
          <w:sz w:val="26"/>
          <w:szCs w:val="26"/>
        </w:rPr>
        <w:t>συνεργε</w:t>
      </w:r>
      <w:r w:rsidRPr="00C530D6">
        <w:rPr>
          <w:rFonts w:ascii="Times New Roman" w:hAnsi="Times New Roman" w:cs="Times New Roman"/>
          <w:color w:val="111111"/>
          <w:sz w:val="26"/>
          <w:szCs w:val="26"/>
        </w:rPr>
        <w:t>ῖ</w:t>
      </w:r>
      <w:r w:rsidRPr="00C530D6">
        <w:rPr>
          <w:rFonts w:ascii="PT Serif" w:hAnsi="PT Serif"/>
          <w:color w:val="111111"/>
          <w:sz w:val="26"/>
          <w:szCs w:val="26"/>
          <w:lang w:val="fr-FR"/>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γαθόν</w:t>
      </w:r>
      <w:bookmarkEnd w:id="163"/>
      <w:r w:rsidRPr="00C530D6">
        <w:rPr>
          <w:rFonts w:ascii="PT Serif" w:hAnsi="PT Serif"/>
          <w:color w:val="111111"/>
          <w:sz w:val="26"/>
          <w:szCs w:val="26"/>
          <w:lang w:val="fr-FR"/>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ῖ</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κατ</w:t>
      </w:r>
      <w:r w:rsidRPr="00C530D6">
        <w:rPr>
          <w:rFonts w:ascii="Times New Roman" w:hAnsi="Times New Roman" w:cs="Times New Roman"/>
          <w:color w:val="111111"/>
          <w:sz w:val="26"/>
          <w:szCs w:val="26"/>
        </w:rPr>
        <w:t>ὰ</w:t>
      </w:r>
      <w:r w:rsidRPr="00C530D6">
        <w:rPr>
          <w:rFonts w:ascii="PT Serif" w:hAnsi="PT Serif"/>
          <w:color w:val="111111"/>
          <w:sz w:val="26"/>
          <w:szCs w:val="26"/>
          <w:lang w:val="fr-FR"/>
        </w:rPr>
        <w:t xml:space="preserve"> </w:t>
      </w:r>
      <w:r w:rsidRPr="00C530D6">
        <w:rPr>
          <w:rFonts w:ascii="PT Serif" w:hAnsi="PT Serif"/>
          <w:color w:val="111111"/>
          <w:sz w:val="26"/>
          <w:szCs w:val="26"/>
        </w:rPr>
        <w:t>π</w:t>
      </w:r>
      <w:r w:rsidRPr="00C530D6">
        <w:rPr>
          <w:rFonts w:ascii="Cambria" w:hAnsi="Cambria" w:cs="Cambria"/>
          <w:color w:val="111111"/>
          <w:sz w:val="26"/>
          <w:szCs w:val="26"/>
        </w:rPr>
        <w:t>ρόθεσιν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κλητο</w:t>
      </w:r>
      <w:r w:rsidRPr="00C530D6">
        <w:rPr>
          <w:rFonts w:ascii="Times New Roman" w:hAnsi="Times New Roman" w:cs="Times New Roman"/>
          <w:color w:val="111111"/>
          <w:sz w:val="26"/>
          <w:szCs w:val="26"/>
        </w:rPr>
        <w:t>ῖ</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ὖ</w:t>
      </w:r>
      <w:r w:rsidRPr="00C530D6">
        <w:rPr>
          <w:rFonts w:ascii="Cambria" w:hAnsi="Cambria" w:cs="Cambria"/>
          <w:color w:val="111111"/>
          <w:sz w:val="26"/>
          <w:szCs w:val="26"/>
        </w:rPr>
        <w:t>σιν</w:t>
      </w:r>
      <w:r w:rsidRPr="00C530D6">
        <w:rPr>
          <w:rFonts w:ascii="PT Serif" w:hAnsi="PT Serif"/>
          <w:color w:val="111111"/>
          <w:sz w:val="26"/>
          <w:szCs w:val="26"/>
          <w:lang w:val="fr-FR"/>
        </w:rPr>
        <w:t>. </w:t>
      </w:r>
      <w:r w:rsidRPr="00C530D6">
        <w:rPr>
          <w:rFonts w:ascii="Times New Roman" w:hAnsi="Times New Roman" w:cs="Times New Roman"/>
          <w:color w:val="111111"/>
          <w:sz w:val="26"/>
          <w:szCs w:val="26"/>
        </w:rPr>
        <w:t>ὅ</w:t>
      </w:r>
      <w:r w:rsidRPr="00C530D6">
        <w:rPr>
          <w:rFonts w:ascii="Cambria" w:hAnsi="Cambria" w:cs="Cambria"/>
          <w:color w:val="111111"/>
          <w:sz w:val="26"/>
          <w:szCs w:val="26"/>
        </w:rPr>
        <w:t>τι</w:t>
      </w:r>
      <w:r w:rsidRPr="00C530D6">
        <w:rPr>
          <w:rFonts w:ascii="PT Serif" w:hAnsi="PT Serif"/>
          <w:color w:val="111111"/>
          <w:sz w:val="26"/>
          <w:szCs w:val="26"/>
          <w:lang w:val="fr-FR"/>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ὓ</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PT Serif" w:hAnsi="PT Serif" w:cs="PT Serif"/>
          <w:color w:val="111111"/>
          <w:sz w:val="26"/>
          <w:szCs w:val="26"/>
        </w:rPr>
        <w:t>π</w:t>
      </w:r>
      <w:r w:rsidRPr="00C530D6">
        <w:rPr>
          <w:rFonts w:ascii="Cambria" w:hAnsi="Cambria" w:cs="Cambria"/>
          <w:color w:val="111111"/>
          <w:sz w:val="26"/>
          <w:szCs w:val="26"/>
        </w:rPr>
        <w:t>ροέγνω</w:t>
      </w:r>
      <w:r w:rsidRPr="00C530D6">
        <w:rPr>
          <w:rFonts w:ascii="PT Serif" w:hAnsi="PT Serif"/>
          <w:color w:val="111111"/>
          <w:sz w:val="26"/>
          <w:szCs w:val="26"/>
          <w:lang w:val="fr-FR"/>
        </w:rPr>
        <w:t xml:space="preserve">,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lang w:val="fr-FR"/>
        </w:rPr>
        <w:t xml:space="preserve"> </w:t>
      </w:r>
      <w:r w:rsidRPr="00C530D6">
        <w:rPr>
          <w:rFonts w:ascii="PT Serif" w:hAnsi="PT Serif"/>
          <w:color w:val="111111"/>
          <w:sz w:val="26"/>
          <w:szCs w:val="26"/>
        </w:rPr>
        <w:t>π</w:t>
      </w:r>
      <w:r w:rsidRPr="00C530D6">
        <w:rPr>
          <w:rFonts w:ascii="Cambria" w:hAnsi="Cambria" w:cs="Cambria"/>
          <w:color w:val="111111"/>
          <w:sz w:val="26"/>
          <w:szCs w:val="26"/>
        </w:rPr>
        <w:t>ροώρισεν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συ</w:t>
      </w:r>
      <w:r w:rsidRPr="00C530D6">
        <w:rPr>
          <w:rFonts w:ascii="PT Serif" w:hAnsi="PT Serif" w:cs="PT Serif"/>
          <w:color w:val="111111"/>
          <w:sz w:val="26"/>
          <w:szCs w:val="26"/>
        </w:rPr>
        <w:t>μμ</w:t>
      </w:r>
      <w:r w:rsidRPr="00C530D6">
        <w:rPr>
          <w:rFonts w:ascii="Cambria" w:hAnsi="Cambria" w:cs="Cambria"/>
          <w:color w:val="111111"/>
          <w:sz w:val="26"/>
          <w:szCs w:val="26"/>
        </w:rPr>
        <w:t>όρφους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κόνος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fr-FR"/>
        </w:rPr>
        <w:t xml:space="preserve"> </w:t>
      </w:r>
      <w:r w:rsidRPr="00C530D6">
        <w:rPr>
          <w:rFonts w:ascii="Cambria" w:hAnsi="Cambria" w:cs="Cambria"/>
          <w:color w:val="111111"/>
          <w:sz w:val="26"/>
          <w:szCs w:val="26"/>
        </w:rPr>
        <w:t>υ</w:t>
      </w:r>
      <w:r w:rsidRPr="00C530D6">
        <w:rPr>
          <w:rFonts w:ascii="Times New Roman" w:hAnsi="Times New Roman" w:cs="Times New Roman"/>
          <w:color w:val="111111"/>
          <w:sz w:val="26"/>
          <w:szCs w:val="26"/>
        </w:rPr>
        <w:t>ἱ</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ῦ</w:t>
      </w:r>
      <w:r w:rsidRPr="00C530D6">
        <w:rPr>
          <w:rFonts w:ascii="PT Serif" w:hAnsi="PT Serif"/>
          <w:color w:val="111111"/>
          <w:sz w:val="26"/>
          <w:szCs w:val="26"/>
          <w:lang w:val="fr-FR"/>
        </w:rPr>
        <w:t xml:space="preserve"> </w:t>
      </w:r>
      <w:r w:rsidRPr="00C530D6">
        <w:rPr>
          <w:rFonts w:ascii="Cambria" w:hAnsi="Cambria" w:cs="Cambria"/>
          <w:color w:val="111111"/>
          <w:sz w:val="26"/>
          <w:szCs w:val="26"/>
        </w:rPr>
        <w:t>α</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fr-FR"/>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PT Serif" w:hAnsi="PT Serif"/>
          <w:color w:val="111111"/>
          <w:sz w:val="26"/>
          <w:szCs w:val="26"/>
          <w:lang w:val="fr-FR"/>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ἶ</w:t>
      </w:r>
      <w:r w:rsidRPr="00C530D6">
        <w:rPr>
          <w:rFonts w:ascii="Cambria" w:hAnsi="Cambria" w:cs="Cambria"/>
          <w:color w:val="111111"/>
          <w:sz w:val="26"/>
          <w:szCs w:val="26"/>
        </w:rPr>
        <w:t>ναι</w:t>
      </w:r>
      <w:r w:rsidRPr="00C530D6">
        <w:rPr>
          <w:rFonts w:ascii="PT Serif" w:hAnsi="PT Serif"/>
          <w:color w:val="111111"/>
          <w:sz w:val="26"/>
          <w:szCs w:val="26"/>
          <w:lang w:val="fr-FR"/>
        </w:rPr>
        <w:t xml:space="preserve"> </w:t>
      </w:r>
      <w:r w:rsidRPr="00C530D6">
        <w:rPr>
          <w:rFonts w:ascii="Cambria" w:hAnsi="Cambria" w:cs="Cambria"/>
          <w:color w:val="111111"/>
          <w:sz w:val="26"/>
          <w:szCs w:val="26"/>
        </w:rPr>
        <w:t>α</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PT Serif" w:hAnsi="PT Serif" w:cs="PT Serif"/>
          <w:color w:val="111111"/>
          <w:sz w:val="26"/>
          <w:szCs w:val="26"/>
        </w:rPr>
        <w:t>π</w:t>
      </w:r>
      <w:r w:rsidRPr="00C530D6">
        <w:rPr>
          <w:rFonts w:ascii="Cambria" w:hAnsi="Cambria" w:cs="Cambria"/>
          <w:color w:val="111111"/>
          <w:sz w:val="26"/>
          <w:szCs w:val="26"/>
        </w:rPr>
        <w:t>ρωτότοκον</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w:t>
      </w:r>
      <w:r w:rsidRPr="00C530D6">
        <w:rPr>
          <w:rFonts w:ascii="PT Serif" w:hAnsi="PT Serif"/>
          <w:color w:val="111111"/>
          <w:sz w:val="26"/>
          <w:szCs w:val="26"/>
          <w:lang w:val="fr-FR"/>
        </w:rPr>
        <w:t xml:space="preserve"> </w:t>
      </w:r>
      <w:r w:rsidRPr="00C530D6">
        <w:rPr>
          <w:rFonts w:ascii="PT Serif" w:hAnsi="PT Serif" w:cs="PT Serif"/>
          <w:color w:val="111111"/>
          <w:sz w:val="26"/>
          <w:szCs w:val="26"/>
        </w:rPr>
        <w:t>π</w:t>
      </w:r>
      <w:r w:rsidRPr="00C530D6">
        <w:rPr>
          <w:rFonts w:ascii="Cambria" w:hAnsi="Cambria" w:cs="Cambria"/>
          <w:color w:val="111111"/>
          <w:sz w:val="26"/>
          <w:szCs w:val="26"/>
        </w:rPr>
        <w:t>ολλο</w:t>
      </w:r>
      <w:r w:rsidRPr="00C530D6">
        <w:rPr>
          <w:rFonts w:ascii="Times New Roman" w:hAnsi="Times New Roman" w:cs="Times New Roman"/>
          <w:color w:val="111111"/>
          <w:sz w:val="26"/>
          <w:szCs w:val="26"/>
        </w:rPr>
        <w:t>ῖ</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δελφο</w:t>
      </w:r>
      <w:r w:rsidRPr="00C530D6">
        <w:rPr>
          <w:rFonts w:ascii="Times New Roman" w:hAnsi="Times New Roman" w:cs="Times New Roman"/>
          <w:color w:val="111111"/>
          <w:sz w:val="26"/>
          <w:szCs w:val="26"/>
        </w:rPr>
        <w:t>ῖ</w:t>
      </w:r>
      <w:r w:rsidRPr="00C530D6">
        <w:rPr>
          <w:rFonts w:ascii="Cambria" w:hAnsi="Cambria" w:cs="Cambria"/>
          <w:color w:val="111111"/>
          <w:sz w:val="26"/>
          <w:szCs w:val="26"/>
        </w:rPr>
        <w:t>ς·</w:t>
      </w:r>
      <w:r w:rsidRPr="00C530D6">
        <w:rPr>
          <w:rFonts w:ascii="PT Serif" w:hAnsi="PT Serif"/>
          <w:color w:val="111111"/>
          <w:sz w:val="26"/>
          <w:szCs w:val="26"/>
          <w:lang w:val="fr-FR"/>
        </w:rPr>
        <w:t>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ὓ</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δ</w:t>
      </w:r>
      <w:r w:rsidRPr="00C530D6">
        <w:rPr>
          <w:rFonts w:ascii="Times New Roman" w:hAnsi="Times New Roman" w:cs="Times New Roman"/>
          <w:color w:val="111111"/>
          <w:sz w:val="26"/>
          <w:szCs w:val="26"/>
        </w:rPr>
        <w:t>ὲ</w:t>
      </w:r>
      <w:r w:rsidRPr="00C530D6">
        <w:rPr>
          <w:rFonts w:ascii="PT Serif" w:hAnsi="PT Serif"/>
          <w:color w:val="111111"/>
          <w:sz w:val="26"/>
          <w:szCs w:val="26"/>
          <w:lang w:val="fr-FR"/>
        </w:rPr>
        <w:t xml:space="preserve"> </w:t>
      </w:r>
      <w:r w:rsidRPr="00C530D6">
        <w:rPr>
          <w:rFonts w:ascii="PT Serif" w:hAnsi="PT Serif"/>
          <w:color w:val="111111"/>
          <w:sz w:val="26"/>
          <w:szCs w:val="26"/>
        </w:rPr>
        <w:t>π</w:t>
      </w:r>
      <w:r w:rsidRPr="00C530D6">
        <w:rPr>
          <w:rFonts w:ascii="Cambria" w:hAnsi="Cambria" w:cs="Cambria"/>
          <w:color w:val="111111"/>
          <w:sz w:val="26"/>
          <w:szCs w:val="26"/>
        </w:rPr>
        <w:t>ροώρισεν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τούτους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κάλεσεν·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lang w:val="fr-FR"/>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ὓ</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κάλεσεν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τούτους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δικαίωσεν·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ὓ</w:t>
      </w:r>
      <w:r w:rsidRPr="00C530D6">
        <w:rPr>
          <w:rFonts w:ascii="Cambria" w:hAnsi="Cambria" w:cs="Cambria"/>
          <w:color w:val="111111"/>
          <w:sz w:val="26"/>
          <w:szCs w:val="26"/>
        </w:rPr>
        <w:t>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δ</w:t>
      </w:r>
      <w:r w:rsidRPr="00C530D6">
        <w:rPr>
          <w:rFonts w:ascii="Times New Roman" w:hAnsi="Times New Roman" w:cs="Times New Roman"/>
          <w:color w:val="111111"/>
          <w:sz w:val="26"/>
          <w:szCs w:val="26"/>
        </w:rPr>
        <w:t>ὲ</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δικαίωσεν</w:t>
      </w:r>
      <w:r w:rsidRPr="00C530D6">
        <w:rPr>
          <w:rFonts w:ascii="PT Serif" w:hAnsi="PT Serif"/>
          <w:color w:val="111111"/>
          <w:sz w:val="26"/>
          <w:szCs w:val="26"/>
          <w:lang w:val="fr-FR"/>
        </w:rPr>
        <w:t xml:space="preserve">, </w:t>
      </w:r>
      <w:r w:rsidRPr="00C530D6">
        <w:rPr>
          <w:rFonts w:ascii="Cambria" w:hAnsi="Cambria" w:cs="Cambria"/>
          <w:color w:val="111111"/>
          <w:sz w:val="26"/>
          <w:szCs w:val="26"/>
        </w:rPr>
        <w:t>τούτους</w:t>
      </w:r>
      <w:r w:rsidRPr="00C530D6">
        <w:rPr>
          <w:rFonts w:ascii="PT Serif" w:hAnsi="PT Serif"/>
          <w:color w:val="111111"/>
          <w:sz w:val="26"/>
          <w:szCs w:val="26"/>
          <w:lang w:val="fr-FR"/>
        </w:rPr>
        <w:t xml:space="preserve">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lang w:val="fr-FR"/>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δόξασεν</w:t>
      </w:r>
      <w:r w:rsidRPr="00C530D6">
        <w:rPr>
          <w:rFonts w:ascii="PT Serif" w:hAnsi="PT Serif"/>
          <w:color w:val="111111"/>
          <w:sz w:val="26"/>
          <w:szCs w:val="26"/>
          <w:lang w:val="fr-FR"/>
        </w:rPr>
        <w:t>. </w:t>
      </w:r>
      <w:r w:rsidRPr="00C530D6">
        <w:rPr>
          <w:rFonts w:ascii="Arial" w:hAnsi="Arial" w:cs="Arial"/>
          <w:sz w:val="24"/>
          <w:szCs w:val="24"/>
        </w:rPr>
        <w:t xml:space="preserve">(Rm 8,26-30). </w:t>
      </w:r>
    </w:p>
    <w:p w14:paraId="07D63DF1" w14:textId="77777777" w:rsidR="00C530D6" w:rsidRPr="00C530D6" w:rsidRDefault="00C530D6" w:rsidP="00C530D6">
      <w:pPr>
        <w:spacing w:after="120"/>
        <w:jc w:val="both"/>
        <w:rPr>
          <w:rFonts w:ascii="Arial" w:hAnsi="Arial" w:cs="Arial"/>
          <w:b/>
          <w:bCs/>
          <w:sz w:val="24"/>
          <w:szCs w:val="24"/>
        </w:rPr>
      </w:pPr>
    </w:p>
    <w:p w14:paraId="4112FE86" w14:textId="77777777" w:rsidR="00C530D6" w:rsidRPr="00C530D6" w:rsidRDefault="00C530D6" w:rsidP="00C530D6">
      <w:pPr>
        <w:spacing w:after="120"/>
        <w:jc w:val="both"/>
        <w:rPr>
          <w:rFonts w:ascii="Arial" w:hAnsi="Arial" w:cs="Arial"/>
          <w:b/>
          <w:bCs/>
          <w:sz w:val="24"/>
          <w:szCs w:val="24"/>
        </w:rPr>
      </w:pPr>
      <w:r w:rsidRPr="00C530D6">
        <w:rPr>
          <w:rFonts w:ascii="Arial" w:hAnsi="Arial" w:cs="Arial"/>
          <w:b/>
          <w:bCs/>
          <w:sz w:val="24"/>
          <w:szCs w:val="24"/>
        </w:rPr>
        <w:t xml:space="preserve">Allo stesso modo anche lo Spirito viene in aiuto alla nostra debolezza; non sappiamo infatti come pregare in modo conveniente, ma lo Spirito stesso intercede con gemiti inesprimibili; è colui che scruta i cuori sa che cosa desidera lo Spirito, perché egli intercede per i santi secondo i disegni di Dio. </w:t>
      </w:r>
    </w:p>
    <w:p w14:paraId="10BB2875"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sz w:val="24"/>
          <w:szCs w:val="24"/>
        </w:rPr>
        <w:t>Ricordiamo quanto precedentemente ci ha rivelato l’Apostolo Paolo</w:t>
      </w:r>
      <w:r w:rsidRPr="00C530D6">
        <w:rPr>
          <w:rFonts w:ascii="Arial" w:hAnsi="Arial" w:cs="Arial"/>
          <w:i/>
          <w:iCs/>
          <w:sz w:val="24"/>
          <w:szCs w:val="24"/>
        </w:rPr>
        <w:t xml:space="preserve">: “Sappiamo infatti che tutta insieme la creazione geme e soffre le doglie del parto fino ad oggi. Non solo, ma anche noi, che possediamo le primizie dello Spirito, gemiamo interiormente aspettando l’adozione a figli, la redenzione del nostro corpo. Nella speranza infatti siamo stati salvati. Ora, ciò che si spera, se è visto, non è più oggetto di speranza; infatti, ciò che uno già vede, come potrebbe sperarlo? Ma, </w:t>
      </w:r>
      <w:r w:rsidRPr="00C530D6">
        <w:rPr>
          <w:rFonts w:ascii="Arial" w:hAnsi="Arial" w:cs="Arial"/>
          <w:i/>
          <w:iCs/>
          <w:sz w:val="24"/>
          <w:szCs w:val="24"/>
        </w:rPr>
        <w:lastRenderedPageBreak/>
        <w:t xml:space="preserve">se speriamo quello che non vediamo, lo attendiamo con perseveranza (Rm 8,22-25). </w:t>
      </w:r>
    </w:p>
    <w:p w14:paraId="770BD8CF"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La creazione geme e anche noi gemiamo interiormente aspettando l’adozione a figli. In questo gemito della creazione, anche lo Spirito geme. Come? Ecco la risposta dell’Apostolo:</w:t>
      </w:r>
      <w:r w:rsidRPr="00C530D6">
        <w:rPr>
          <w:rFonts w:ascii="Arial" w:hAnsi="Arial" w:cs="Arial"/>
          <w:i/>
          <w:iCs/>
          <w:sz w:val="24"/>
          <w:szCs w:val="24"/>
        </w:rPr>
        <w:t xml:space="preserve"> “Allo stesso modo anche lo Spirito viene in aiuto alla nostra debolezza”.</w:t>
      </w:r>
      <w:r w:rsidRPr="00C530D6">
        <w:rPr>
          <w:rFonts w:ascii="Arial" w:hAnsi="Arial" w:cs="Arial"/>
          <w:sz w:val="24"/>
          <w:szCs w:val="24"/>
        </w:rPr>
        <w:t xml:space="preserve"> Noi gemiamo nella debolezza, nella fragilità, nella pochezza, quasi nel nulla delle nostre forze. Lo Spirito Santo aggiunge alla nostra debolezza, fragilità, pochezza, al quasi nulla delle nostre forze, la sua forza divina. Ma anche tutta la sua eterna sapienza, scienza, consiglio, intelligenza, verità. Questo significa che lui prende il nostro gemito e lo fa interamente suo.</w:t>
      </w:r>
    </w:p>
    <w:p w14:paraId="1C8961E8"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È cosa giusta mettere in luce che più forte è il nostro grido, più alta è la nostra voce e più forte è il grido dello Spirito e più alta è la sua voce. Fortezza e altezza dipendono però della misura della crescita dello Spirito Santo in noi. Ecco alcuni esempi di grido e di gemito nella Sacra Scrittura, Antico e Nuovo Testamento.</w:t>
      </w:r>
    </w:p>
    <w:p w14:paraId="5D7DB98D"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Il grido del sangue di Abele:</w:t>
      </w:r>
    </w:p>
    <w:p w14:paraId="3B443FDF"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Trascorso del tempo, Caino presentò frutti del suolo come offerta al Signore, mentre Abele presentò a sua volta primogeniti del suo gregge e il loro grasso. Il Signore gradì Abele e la sua offerta, ma non gradì Caino e la sua offerta. Caino ne fu molto irritato e il suo volto era abbattuto. Il Signore disse allora a Caino: «Perché sei irritato e perché è abbattuto il tuo volto? Se agisci bene, non dovresti forse tenerlo alto? Ma se non agisci bene, il peccato è accovacciato alla tua porta; verso di te è il suo istinto, e tu lo dominerai». Caino parlò al fratello Abele. Mentre erano in campagna, Caino alzò la mano contro il fratello Abele e lo uccise. Allora il Signore disse a Caino: «Dov’è Abele, tuo fratello?». Egli rispose: «Non lo so. Sono forse io il custode di mio fratello?». Riprese: «Che hai fatto? La voce del sangue di tuo fratello grida a me dal suolo! Ora sii maledetto, lontano dal suolo che ha aperto la bocca per ricevere il sangue di tuo fratello dalla tua mano. Quando lavorerai il suolo, esso non ti darà più i suoi prodotti: ramingo e fuggiasco sarai sulla terra». Disse Caino al Signore: «Troppo grande è la mia colpa per ottenere perdono. Ecco, tu mi scacci oggi da questo suolo e dovrò nascondermi lontano da te; io sarò ramingo e fuggiasco sulla terra e chiunque mi incontrerà mi ucciderà». Ma il Signore gli disse: «Ebbene, chiunque ucciderà Caino subirà la vendetta sette volte!». Il Signore impose a Caino un segno, perché nessuno, incontrandolo, lo colpisse. Caino si allontanò dal Signore e abitò nella regione di Nod, a oriente di Eden.</w:t>
      </w:r>
    </w:p>
    <w:p w14:paraId="44532C32"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Il grido del peccato di Sodoma:</w:t>
      </w:r>
    </w:p>
    <w:p w14:paraId="45D3605E"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Quegli uomini si alzarono e andarono a contemplare Sòdoma dall’alto, mentre Abramo li accompagnava per congedarli. Il Signore diceva: «Devo io tenere nascosto ad Abramo quello che sto per fare, mentre Abramo dovrà diventare una nazione grande e potente e in lui si diranno benedette tutte le nazioni della terra? Infatti io l’ho scelto, perché egli obblighi i suoi figli e la sua famiglia dopo di lui a osservare la via del Signore e ad agire con giustizia e diritto, perché il Signore </w:t>
      </w:r>
      <w:r w:rsidRPr="00C530D6">
        <w:rPr>
          <w:rFonts w:ascii="Arial" w:hAnsi="Arial" w:cs="Arial"/>
          <w:i/>
          <w:iCs/>
          <w:sz w:val="24"/>
          <w:szCs w:val="24"/>
        </w:rPr>
        <w:lastRenderedPageBreak/>
        <w:t xml:space="preserve">compia per Abramo quanto gli ha promesso». Disse allora il Signore: «Il grido di Sòdoma e Gomorra è troppo grande e il loro peccato è molto grave. Voglio scendere a vedere se proprio hanno fatto tutto il male di cui è giunto il grido fino a me; lo voglio sapere!». Quegli uomini partirono di là e andarono verso Sòdoma, mentre Abramo stava ancora alla presenza del Signore. Abramo gli si avvicinò e gli disse: «Davvero sterminerai il giusto con l’empio? Forse vi sono cinquanta giusti nella città: davvero li vuoi sopprimere? E non perdonerai a quel luogo per riguardo ai cinquanta giusti che vi si trovano? Lontano da te il far morire il giusto con l’empio, così che il giusto sia trattato come l’empio; lontano da te! Forse il giudice di tutta la terra non praticherà la giustizia?». Rispose il Signore: «Se a Sòdoma troverò cinquanta giusti nell’ambito della città, per riguardo a loro perdonerò a tutto quel luogo». Abramo riprese e disse: «Vedi come ardisco parlare al mio Signore, io che sono polvere e cenere: forse ai cinquanta giusti ne mancheranno cinque; per questi cinque distruggerai tutta la città?». Rispose: «Non la distruggerò, se ve ne troverò quarantacinque». Abramo riprese ancora a parlargli e disse: «Forse là se ne troveranno quaranta». Rispose: «Non lo farò, per riguardo a quei quaranta». Riprese: «Non si adiri il mio Signore, se parlo ancora: forse là se ne troveranno trenta». Rispose: «Non lo farò, se ve ne troverò trenta». Riprese: «Vedi come ardisco parlare al mio Signore! Forse là se ne troveranno venti». Rispose: «Non la distruggerò per riguardo a quei venti». Riprese: «Non si adiri il mio Signore, se parlo ancora una volta sola: forse là se ne troveranno dieci». Rispose: «Non la distruggerò per riguardo a quei dieci». Come ebbe finito di parlare con Abramo, il Signore se ne andò e Abramo ritornò alla sua abitazione (Gen 18,16-33). </w:t>
      </w:r>
    </w:p>
    <w:p w14:paraId="5924C6B2"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Il grido di Giacobbe soffocato dalla paura del fratello:</w:t>
      </w:r>
    </w:p>
    <w:p w14:paraId="72E77E9E"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Poi Giacobbe mandò avanti a sé alcuni messaggeri al fratello Esaù, nella regione di Seir, la campagna di Edom. Diede loro questo comando: «Direte al mio signore Esaù: “Dice il tuo servo Giacobbe: Sono restato come forestiero presso Làbano e vi sono rimasto fino ad ora. Sono venuto in possesso di buoi, asini e greggi, di schiavi e schiave. Ho mandato a informarne il mio signore, per trovare grazia ai suoi occhi”». I messaggeri tornarono da Giacobbe, dicendo: «Siamo stati da tuo fratello Esaù; ora egli stesso sta venendoti incontro e ha con sé quattrocento uomini». Giacobbe si spaventò molto e si sentì angustiato; allora divise in due accampamenti la gente che era con lui, il gregge, gli armenti e i cammelli. Pensava infatti: «Se Esaù raggiunge un accampamento e lo sconfigge, l’altro si salverà». Giacobbe disse: «Dio del mio padre Abramo e Dio del mio padre Isacco, Signore, che mi hai detto: “Ritorna nella tua terra e tra la tua parentela, e io ti farò del bene”, io sono indegno di tutta la bontà e di tutta la fedeltà che hai usato verso il tuo servo. Con il mio solo bastone avevo passato questo Giordano e ora sono arrivato al punto di formare due accampamenti. Salvami dalla mano di mio fratello, dalla mano di Esaù, perché io ho paura di lui: che egli non arrivi e colpisca me e, senza riguardi, madri e bambini! Eppure tu hai detto: “Ti farò del bene e renderò la tua discendenza tanto numerosa come la sabbia del mare, che non si può contare”». Giacobbe rimase in quel luogo a passare la notte. Poi prese, da </w:t>
      </w:r>
      <w:r w:rsidRPr="00C530D6">
        <w:rPr>
          <w:rFonts w:ascii="Arial" w:hAnsi="Arial" w:cs="Arial"/>
          <w:i/>
          <w:iCs/>
          <w:sz w:val="24"/>
          <w:szCs w:val="24"/>
        </w:rPr>
        <w:lastRenderedPageBreak/>
        <w:t>ciò che gli capitava tra mano, un dono per il fratello Esaù: duecento capre e venti capri, duecento pecore e venti montoni, trenta cammelle, che allattavano, con i loro piccoli, quaranta giovenche e dieci torelli, venti asine e dieci asinelli. Egli affidò ai suoi servi i singoli branchi separatamente e disse loro: «Passate davanti a me e lasciate una certa distanza tra un branco e l’altro». Diede quest’ordine al primo: «Quando ti incontrerà Esaù, mio fratello, e ti domanderà: “A chi appartieni? Dove vai? Di chi sono questi animali che ti camminano davanti?”, tu risponderai: “Di tuo fratello Giacobbe; è un dono inviato al mio signore Esaù; ecco, egli stesso ci segue”». Lo stesso ordine diede anche al secondo e anche al terzo e a quanti seguivano i branchi: «Queste parole voi rivolgerete ad Esaù quando lo incontrerete; gli direte: “Anche il tuo servo Giacobbe ci segue”». Pensava infatti: «Lo placherò con il dono che mi precede e in seguito mi presenterò a lui; forse mi accoglierà con benevolenza». Così il dono passò prima di lui, mentre egli trascorse quella notte nell’accampamento.</w:t>
      </w:r>
    </w:p>
    <w:p w14:paraId="35F15914"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Durante quella notte egli si alzò, prese le due mogli, le due schiave, i suoi undici bambini e passò il guado dello Iabbok. Li prese, fece loro passare il torrente e portò di là anche tutti i suoi averi. Giacobbe rimase solo e un uomo lottò con lui fino allo spuntare dell’aurora. Vedendo che non riusciva a vincerlo, lo colpì all’articolazione del femore e l’articolazione del femore di Giacobbe si slogò, mentre continuava a lottare con lui. Quello disse: «Lasciami andare, perché è spuntata l’aurora». Giacobbe rispose: «Non ti lascerò, se non mi avrai benedetto!». Gli domandò: «Come ti chiami?». Rispose: «Giacobbe». Riprese: «Non ti chiamerai più Giacobbe, ma Israele, perché hai combattuto con Dio e con gli uomini e hai vinto!». Giacobbe allora gli chiese: «Svelami il tuo nome». Gli rispose: «Perché mi chiedi il nome?». E qui lo benedisse. Allora Giacobbe chiamò quel luogo Penuèl: «Davvero – disse – ho visto Dio faccia a faccia, eppure la mia vita è rimasta salva». Spuntava il sole, quando Giacobbe passò Penuèl e zoppicava all’anca. Per questo gli Israeliti, fino ad oggi, non mangiano il nervo sciatico, che è sopra l’articolazione del femore, perché quell’uomo aveva colpito l’articolazione del femore di Giacobbe nel nervo sciatico (Gen 32,4-33). </w:t>
      </w:r>
    </w:p>
    <w:p w14:paraId="06F31A7A"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Il grido dei figli d’Israele oppressi dalla dura schiavitù:</w:t>
      </w:r>
    </w:p>
    <w:p w14:paraId="374B755D"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Dopo molto tempo il re d’Egitto morì. Gli Israeliti gemettero per la loro schiavitù, alzarono grida di lamento e il loro grido dalla schiavitù salì a Dio. Dio ascoltò il loro lamento, Dio si ricordò della sua alleanza con Abramo, Isacco e Giacobbe. Dio guardò la condizione degli Israeliti, Dio se ne diede pensiero (Es 2,13-25). </w:t>
      </w:r>
    </w:p>
    <w:p w14:paraId="64E24FB8"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Mentre Mosè stava pascolando il gregge di Ietro, suo suocero, sacerdote di Madian, condusse il bestiame oltre il deserto e arrivò al monte di Dio, l’Oreb. L’angelo del Signore gli apparve in una fiamma di fuoco dal mezzo di un roveto. Egli guardò ed ecco: il roveto ardeva per il fuoco, ma quel roveto non si consumava. Mosè pensò: «Voglio avvicinarmi a osservare questo grande spettacolo: perché il roveto non brucia?». Il Signore vide che si era avvicinato per guardare; Dio gridò a lui dal roveto: «Mosè, Mosè!». Rispose: «Eccomi!». Riprese: «Non avvicinarti oltre! Togliti i sandali dai piedi, perché il luogo sul quale </w:t>
      </w:r>
      <w:r w:rsidRPr="00C530D6">
        <w:rPr>
          <w:rFonts w:ascii="Arial" w:hAnsi="Arial" w:cs="Arial"/>
          <w:i/>
          <w:iCs/>
          <w:sz w:val="24"/>
          <w:szCs w:val="24"/>
        </w:rPr>
        <w:lastRenderedPageBreak/>
        <w:t>tu stai è suolo santo!». E disse: «Io sono il Dio di tuo padre, il Dio di Abramo, il Dio di Isacco, il Dio di Giacobbe». Mosè allora si coprì il volto, perché aveva paura di guardare verso Dio.</w:t>
      </w:r>
    </w:p>
    <w:p w14:paraId="59192500"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Il Signore disse: «Ho osservato la miseria del mio popolo in Egitto e ho udito il suo grido a causa dei suoi sovrintendenti: conosco le sue sofferenze. Sono sceso per liberarlo dal potere dell’Egitto e per farlo salire da questa terra verso una terra bella e spaziosa, verso una terra dove scorrono latte e miele, verso il luogo dove si trovano il Cananeo, l’Ittita, l’Amorreo, il Perizzita, l’Eveo, il Gebuseo. Ecco, il grido degli Israeliti è arrivato fino a me e io stesso ho visto come gli Egiziani li opprimono. Perciò va’! Io ti mando dal faraone. Fa’ uscire dall’Egitto il mio popolo, gli Israeliti!». Mosè disse a Dio: «Chi sono io per andare dal faraone e far uscire gli Israeliti dall’Egitto?». Rispose: «Io sarò con te. Questo sarà per te il segno che io ti ho mandato: quando tu avrai fatto uscire il popolo dall’Egitto, servirete Dio su questo monte».</w:t>
      </w:r>
    </w:p>
    <w:p w14:paraId="34AD6511"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Mosè disse a Dio: «Ecco, io vado dagli Israeliti e dico loro: “Il Dio dei vostri padri mi ha mandato a voi”. Mi diranno: “Qual è il suo nome?”. E io che cosa risponderò loro?». Dio disse a Mosè: «Io sono colui che sono!». E aggiunse: «Così dirai agli Israeliti: “Io-Sono mi ha mandato a voi”». Dio disse ancora a Mosè: «Dirai agli Israeliti: “Il Signore, Dio dei vostri padri, Dio di Abramo, Dio di Isacco, Dio di Giacobbe, mi ha mandato a voi”. Questo è il mio nome per sempre; questo è il titolo con cui sarò ricordato di generazione in generazione.</w:t>
      </w:r>
    </w:p>
    <w:p w14:paraId="7B0AFE83"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Va’! Riunisci gli anziani d’Israele e di’ loro: “Il Signore, Dio dei vostri padri, Dio di Abramo, di Isacco e di Giacobbe, mi è apparso per dirmi: Sono venuto a visitarvi e vedere ciò che viene fatto a voi in Egitto. E ho detto: Vi farò salire dalla umiliazione dell’Egitto verso la terra del Cananeo, dell’Ittita, dell’Amorreo, del Perizzita, dell’Eveo e del Gebuseo, verso una terra dove scorrono latte e miele”. Essi ascolteranno la tua voce, e tu e gli anziani d’Israele andrete dal re d’Egitto e gli direte: “Il Signore, Dio degli Ebrei, si è presentato a noi. Ci sia permesso di andare nel deserto, a tre giorni di cammino, per fare un sacrificio al Signore, nostro Dio”.</w:t>
      </w:r>
    </w:p>
    <w:p w14:paraId="6FD2D069"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Io so che il re d’Egitto non vi permetterà di partire, se non con l’intervento di una mano forte. Stenderò dunque la mano e colpirò l’Egitto con tutti i prodigi che opererò in mezzo ad esso, dopo di che egli vi lascerà andare. Farò sì che questo popolo trovi grazia agli occhi degli Egiziani: quando partirete, non ve ne andrete a mani vuote. Ogni donna domanderà alla sua vicina e all’inquilina della sua casa oggetti d’argento e oggetti d’oro e vesti; li farete portare ai vostri figli e alle vostre figlie e spoglierete l’Egitto» (Es 3,1-22). </w:t>
      </w:r>
    </w:p>
    <w:p w14:paraId="059250D9"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Il grido del Giusto Sofferente trafitto nelle mani e nei piedi:</w:t>
      </w:r>
    </w:p>
    <w:p w14:paraId="59343C51"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Al maestro del coro. Su «Cerva dell’aurora». Salmo. Di Davide. Dio mio, Dio mio, perché mi hai abbandonato? Lontane dalla mia salvezza le parole del mio grido! Mio Dio, grido di giorno e non rispondi; di notte, e non c’è tregua per me. Eppure tu sei il Santo, tu siedi in trono fra le lodi d’Israele. In te confidarono i nostri padri, </w:t>
      </w:r>
      <w:r w:rsidRPr="00C530D6">
        <w:rPr>
          <w:rFonts w:ascii="Arial" w:hAnsi="Arial" w:cs="Arial"/>
          <w:i/>
          <w:iCs/>
          <w:sz w:val="24"/>
          <w:szCs w:val="24"/>
        </w:rPr>
        <w:lastRenderedPageBreak/>
        <w:t>confidarono e tu li liberasti; a te gridarono e furono salvati, in te confidarono e non rimasero delusi. Ma io sono un verme e non un uomo, rifiuto degli uomini, disprezzato dalla gente.</w:t>
      </w:r>
    </w:p>
    <w:p w14:paraId="43FAE510"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Si fanno beffe di me quelli che mi vedono, storcono le labbra, scuotono il capo: «Si rivolga al Signore; lui lo liberi, lo porti in salvo, se davvero lo ama!». Sei proprio tu che mi hai tratto dal grembo, mi hai affidato al seno di mia madre. Al mio nascere, a te fui consegnato; dal grembo di mia madre sei tu il mio Dio. Non stare lontano da me, perché l’angoscia è vicina e non c’è chi mi aiuti.</w:t>
      </w:r>
    </w:p>
    <w:p w14:paraId="0B327766"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Mi circondano tori numerosi, mi accerchiano grossi tori di Basan. Spalancano contro di me le loro fauci: un leone che sbrana e ruggisce. Io sono come acqua versata, sono slogate tutte le mie ossa. Il mio cuore è come cera, si scioglie in mezzo alle mie viscere. Arido come un coccio è il mio vigore, la mia lingua si è incollata al palato, mi deponi su polvere di morte. Un branco di cani mi circonda, mi accerchia una banda di malfattori; hanno scavato le mie mani e i miei piedi. Posso contare tutte le mie ossa. Essi stanno a guardare e mi osservano: si dividono le mie vesti, sulla mia tunica gettano la sorte.</w:t>
      </w:r>
    </w:p>
    <w:p w14:paraId="2A1B3CB4"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Ma tu, Signore, non stare lontano, mia forza, vieni presto in mio aiuto. Libera dalla spada la mia vita, dalle zampe del cane l’unico mio bene. Salvami dalle fauci del leone e dalle corna dei bufali. Tu mi hai risposto!</w:t>
      </w:r>
    </w:p>
    <w:p w14:paraId="71F48527"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Annuncerò il tuo nome ai miei fratelli, ti loderò in mezzo all’assemblea. Lodate il Signore, voi suoi fedeli, gli dia gloria tutta la discendenza di Giacobbe, lo tema tutta la discendenza d’Israele; perché egli non ha disprezzato né disdegnato l’afflizione del povero, il proprio volto non gli ha nascosto ma ha ascoltato il suo grido di aiuto. Da te la mia lode nella grande assemblea; scioglierò i miei voti davanti ai suoi fedeli.</w:t>
      </w:r>
    </w:p>
    <w:p w14:paraId="4CA5191C" w14:textId="77777777" w:rsidR="00C530D6" w:rsidRPr="00C530D6" w:rsidRDefault="00C530D6" w:rsidP="00C530D6">
      <w:pPr>
        <w:spacing w:after="120"/>
        <w:jc w:val="both"/>
        <w:rPr>
          <w:rFonts w:ascii="Arial" w:hAnsi="Arial" w:cs="Arial"/>
          <w:sz w:val="24"/>
          <w:szCs w:val="24"/>
        </w:rPr>
      </w:pPr>
      <w:r w:rsidRPr="00C530D6">
        <w:rPr>
          <w:rFonts w:ascii="Arial" w:hAnsi="Arial" w:cs="Arial"/>
          <w:i/>
          <w:iCs/>
          <w:sz w:val="24"/>
          <w:szCs w:val="24"/>
        </w:rPr>
        <w:t xml:space="preserve">I poveri mangeranno e saranno saziati, loderanno il Signore quanti lo cercano; il vostro cuore viva per sempre! Ricorderanno e torneranno al Signore tutti i confini della terra; davanti a te si prostreranno tutte le famiglie dei popoli. Perché del Signore è il regno: è lui che domina sui popoli! A lui solo si prostreranno quanti dormono sotto terra, davanti a lui si curveranno quanti discendono nella polvere; ma io vivrò per lui, lo servirà la mia discendenza. Si parlerà del Signore alla generazione che viene; annunceranno la sua giustizia; al popolo che nascerà diranno: «Ecco l’opera del Signore!» (Sal 22,1-32). </w:t>
      </w:r>
    </w:p>
    <w:p w14:paraId="74C12F65"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Il grido di Davide oppresso dal suo peccato:</w:t>
      </w:r>
    </w:p>
    <w:p w14:paraId="324428EF"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Al maestro del coro. Salmo. Di Davide. Quando il profeta Natan andò da lui, che era andato con Betsabea. Pietà di me, o Dio, nel tuo amore; nella tua grande misericordia cancella la mia iniquità. Lavami tutto dalla mia colpa, dal mio peccato rendimi puro. Sì, le mie iniquità io le riconosco, il mio peccato mi sta sempre dinanzi.</w:t>
      </w:r>
    </w:p>
    <w:p w14:paraId="7BE31A62"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Contro di te, contro te solo ho peccato, quello che è male ai tuoi occhi, io l’ho fatto: così sei giusto nella tua sentenza, sei retto nel tuo giudizio. Ecco, nella </w:t>
      </w:r>
      <w:r w:rsidRPr="00C530D6">
        <w:rPr>
          <w:rFonts w:ascii="Arial" w:hAnsi="Arial" w:cs="Arial"/>
          <w:i/>
          <w:iCs/>
          <w:sz w:val="24"/>
          <w:szCs w:val="24"/>
        </w:rPr>
        <w:lastRenderedPageBreak/>
        <w:t>colpa io sono nato, nel peccato mi ha concepito mia madre. Ma tu gradisci la sincerità nel mio intimo, nel segreto del cuore mi insegni la sapienza. Aspergimi con rami d’issòpo e sarò puro; lavami e sarò più bianco della neve. Fammi sentire gioia e letizia: esulteranno le ossa che hai spezzato.</w:t>
      </w:r>
    </w:p>
    <w:p w14:paraId="52781F55"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Distogli lo sguardo dai miei peccati, cancella tutte le mie colpe. Crea in me, o Dio, un cuore puro, rinnova in me uno spirito saldo. Non scacciarmi dalla tua presenza e non privarmi del tuo santo spirito. Rendimi la gioia della tua salvezza, sostienimi con uno spirito generoso. Insegnerò ai ribelli le tue vie e i peccatori a te ritorneranno.</w:t>
      </w:r>
    </w:p>
    <w:p w14:paraId="6556D1EC"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Liberami dal sangue, o Dio, Dio mia salvezza: la mia lingua esalterà la tua giustizia. Signore, apri le mie labbra e la mia bocca proclami la tua lode. Tu non gradisci il sacrificio; se offro olocausti, tu non li accetti. Uno spirito contrito è sacrificio a Dio; un cuore contrito e affranto tu, o Dio, non disprezzi. Nella tua bontà fa’ grazia a Sion, ricostruisci le mura di Gerusalemme. Allora gradirai i sacrifici legittimi, l’olocausto e l’intera oblazione; allora immoleranno vittime sopra il tuo altare (Sal 51,1-21). </w:t>
      </w:r>
    </w:p>
    <w:p w14:paraId="4EC046F7"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Il grido del Salmista che vede distrutta la vigna del Signore:</w:t>
      </w:r>
    </w:p>
    <w:p w14:paraId="416F51B7"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Al maestro del coro. Su «Il giglio della testimonianza». Di Asaf. Salmo. Tu, pastore d’Israele, ascolta, tu che guidi Giuseppe come un gregge. Seduto sui cherubini, risplendi davanti a Èfraim, Beniamino e Manasse. Risveglia la tua potenza e vieni a salvarci. O Dio, fa’ che ritorniamo, fa’ splendere il tuo volto e noi saremo salvi.</w:t>
      </w:r>
    </w:p>
    <w:p w14:paraId="669EA71B"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Signore, Dio degli eserciti, fino a quando fremerai di sdegno contro le preghiere del tuo popolo? Tu ci nutri con pane di lacrime, ci fai bere lacrime in abbondanza. Ci hai fatto motivo di contesa per i vicini e i nostri nemici ridono di noi. Dio degli eserciti, fa’ che ritorniamo, fa’ splendere il tuo volto e noi saremo salvi.</w:t>
      </w:r>
    </w:p>
    <w:p w14:paraId="6F7D978A"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Hai sradicato una vite dall’Egitto, hai scacciato le genti e l’hai trapiantata. Le hai preparato il terreno, hai affondato le sue radici ed essa ha riempito la terra. La sua ombra copriva le montagne e i suoi rami i cedri più alti. Ha esteso i suoi tralci fino al mare, arrivavano al fiume i suoi germogli.</w:t>
      </w:r>
    </w:p>
    <w:p w14:paraId="402B7614"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Perché hai aperto brecce nella sua cinta e ne fa vendemmia ogni passante? La devasta il cinghiale del bosco e vi pascolano le bestie della campagna. Dio degli eserciti, ritorna! Guarda dal cielo e vedi e visita questa vigna, proteggi quello che la tua destra ha piantato, il figlio dell’uomo che per te hai reso forte.</w:t>
      </w:r>
    </w:p>
    <w:p w14:paraId="5E5DBB4D"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È stata data alle fiamme, è stata recisa: essi periranno alla minaccia del tuo volto. Sia la tua mano sull’uomo della tua destra, sul figlio dell’uomo che per te hai reso forte. Da te mai più ci allontaneremo, facci rivivere e noi invocheremo il tuo nome. Signore, Dio degli eserciti, fa’ che ritorniamo, fa’ splendere il tuo volto e noi saremo salvi (Sal 80,1-20).</w:t>
      </w:r>
    </w:p>
    <w:p w14:paraId="4CE7513D"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Il grido del Salmista che implora il perdono del Signore</w:t>
      </w:r>
    </w:p>
    <w:p w14:paraId="612469F3"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lastRenderedPageBreak/>
        <w:t>Canto delle salite. Dal profondo a te grido, o Signore; Signore, ascolta la mia voce. Siano i tuoi orecchi attenti alla voce della mia supplica. Se consideri le colpe, Signore, Signore, chi ti può resistere?</w:t>
      </w:r>
    </w:p>
    <w:p w14:paraId="4D01727B"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Ma con te è il perdono: così avremo il tuo timore. Io spero, Signore. Spera l’anima mia, attendo la sua parola. L’anima mia è rivolta al Signore più che le sentinelle all’aurora. Più che le sentinelle l’aurora, Israele attenda il Signore, perché con il Signore è la misericordia e grande è con lui la redenzione. Egli redimerà Israele da tutte le sue colpe (Sal 130,1-8).</w:t>
      </w:r>
    </w:p>
    <w:p w14:paraId="4B91C567"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Il grido di Gesù nell’Orto degli Ulivi:</w:t>
      </w:r>
    </w:p>
    <w:p w14:paraId="324EEFC3"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Uscì e andò, come al solito, al monte degli Ulivi; anche i discepoli lo seguirono. Giunto sul luogo, disse loro: «Pregate, per non entrare in tentazione». Poi si allontanò da loro circa un tiro di sasso, cadde in ginocchio e pregava dicendo: «Padre, se vuoi, allontana da me questo calice! Tuttavia non sia fatta la mia, ma la tua volontà». Gli apparve allora un angelo dal cielo per confortarlo. Entrato nella lotta, pregava più intensamente, e il suo sudore diventò come gocce di sangue che cadono a terra. Poi, rialzatosi dalla preghiera, andò dai discepoli e li trovò che dormivano per la tristezza. E disse loro: «Perché dormite? Alzatevi e pregate, per non entrare in tentazione» (Lc 22,39-46).</w:t>
      </w:r>
    </w:p>
    <w:p w14:paraId="1950E289"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Il grido di Gesù secondo la Lettera agli Ebrei:</w:t>
      </w:r>
    </w:p>
    <w:p w14:paraId="4F0F5B50"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Ogni sommo sacerdote, infatti, è scelto fra gli uomini e per gli uomini viene costituito tale nelle cose che riguardano Dio, per offrire doni e sacrifici per i peccati. Egli è in grado di sentire giusta compassione per quelli che sono nell’ignoranza e nell’errore, essendo anche lui rivestito di debolezza. A causa di questa egli deve offrire sacrifici per i peccati anche per se stesso, come fa per il popolo.</w:t>
      </w:r>
    </w:p>
    <w:p w14:paraId="1B2EF916"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Nessuno attribuisce a se stesso questo onore, se non chi è chiamato da Dio, come Aronne. Nello stesso modo Cristo non attribuì a se stesso la gloria di sommo sacerdote, ma colui che gli disse: Tu sei mio figlio, oggi ti ho generato, gliela conferì come è detto in un altro passo:</w:t>
      </w:r>
    </w:p>
    <w:p w14:paraId="74167F7B"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Tu sei sacerdote per sempre, secondo l’ordine di Melchìsedek.</w:t>
      </w:r>
    </w:p>
    <w:p w14:paraId="1E257E42"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Nei giorni della sua vita terrena egli offrì preghiere e suppliche, con forti grida e lacrime, a Dio che poteva salvarlo da morte e, per il suo pieno abbandono a lui, venne esaudito. Pur essendo Figlio, imparò l’obbedienza da ciò che patì e, reso perfetto, divenne causa di salvezza eterna per tutti coloro che gli obbediscono, essendo stato proclamato da Dio sommo sacerdote secondo l’ordine di Melchìsedek (Eb 5,1-10).</w:t>
      </w:r>
    </w:p>
    <w:p w14:paraId="1F696519"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Questi brani sono solo alcuni esempi. Tutta la storia è un continuo gridare al Signore. Solo Lui è la salvezza del suo popolo e solo Lui lo può liberare da ogni schiavitù, da ogni sofferenza, da ogni peccato che lo opprime. Ma anche il peccato grida al Signore. Esso inquina la terra e la rende non abitabile.</w:t>
      </w:r>
    </w:p>
    <w:p w14:paraId="29582F9F"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lastRenderedPageBreak/>
        <w:t>Sempre però dobbiamo ricordarci che lo Spirito grida in noi, nella misura in cui noi lo facciamo crescere. Più forte in noi è lo Spirito, più forte è la conoscenza della nostra miseria, più forte è il grido che lo Spirito innalza al nostro Dio e Signore.</w:t>
      </w:r>
    </w:p>
    <w:p w14:paraId="3727C1CD"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A causa della nostra naturale debolezza, </w:t>
      </w:r>
      <w:r w:rsidRPr="00C530D6">
        <w:rPr>
          <w:rFonts w:ascii="Arial" w:hAnsi="Arial" w:cs="Arial"/>
          <w:i/>
          <w:iCs/>
          <w:sz w:val="24"/>
          <w:szCs w:val="24"/>
        </w:rPr>
        <w:t>“noi non sappiamo infatti come pregare in modo conveniente”</w:t>
      </w:r>
      <w:r w:rsidRPr="00C530D6">
        <w:rPr>
          <w:rFonts w:ascii="Arial" w:hAnsi="Arial" w:cs="Arial"/>
          <w:sz w:val="24"/>
          <w:szCs w:val="24"/>
        </w:rPr>
        <w:t>. Questa verità viene già annunciata dallo Spirito Santo nella preghiera che Salomone innalza al Signore nel Libro della Sapienza:</w:t>
      </w:r>
    </w:p>
    <w:p w14:paraId="0B42A38D"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«Dio dei padri e Signore della misericordia, che tutto hai creato con la tua parola, e con la tua sapienza hai formato l’uomo perché dominasse sulle creature che tu hai fatto, e governasse il mondo con santità e giustizia ed esercitasse il giudizio con animo retto, dammi la sapienza, che siede accanto a te in trono, e non mi escludere dal numero dei tuoi figli, perché io sono tuo schiavo e figlio della tua schiava, uomo debole e dalla vita breve, incapace di comprendere la giustizia e le leggi. Se qualcuno fra gli uomini fosse perfetto, privo della sapienza che viene da te, sarebbe stimato un nulla.</w:t>
      </w:r>
    </w:p>
    <w:p w14:paraId="1689160B"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Tu mi hai prescelto come re del tuo popolo e giudice dei tuoi figli e delle tue figlie; mi hai detto di costruirti un tempio sul tuo santo monte, un altare nella città della tua dimora, immagine della tenda santa che ti eri preparata fin da principio. Con te è la sapienza che conosce le tue opere, che era presente quando creavi il mondo; lei sa quel che piace ai tuoi occhi e ciò che è conforme ai tuoi decreti. Inviala dai cieli santi, mandala dal tuo trono glorioso, perché mi assista e mi affianchi nella mia fatica e io sappia ciò che ti è gradito.</w:t>
      </w:r>
    </w:p>
    <w:p w14:paraId="241F51DB"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Ella infatti tutto conosce e tutto comprende: mi guiderà con prudenza nelle mie azioni e mi proteggerà con la sua gloria. Così le mie opere ti saranno gradite; io giudicherò con giustizia il tuo popolo e sarò degno del trono di mio padre.</w:t>
      </w:r>
    </w:p>
    <w:p w14:paraId="6093F854"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Quale uomo può conoscere il volere di Dio? Chi può immaginare che cosa vuole il Signore? I ragionamenti dei mortali sono timidi e incerte le nostre riflessioni, perché un corpo corruttibile appesantisce l’anima e la tenda d’argilla opprime una mente piena di preoccupazioni. A stento immaginiamo le cose della terra, scopriamo con fatica quelle a portata di mano; ma chi ha investigato le cose del cielo?</w:t>
      </w:r>
    </w:p>
    <w:p w14:paraId="27AA8A14" w14:textId="77777777" w:rsidR="00C530D6" w:rsidRPr="00C530D6" w:rsidRDefault="00C530D6" w:rsidP="00C530D6">
      <w:pPr>
        <w:spacing w:after="120"/>
        <w:jc w:val="both"/>
        <w:rPr>
          <w:rFonts w:ascii="Arial" w:hAnsi="Arial" w:cs="Arial"/>
          <w:sz w:val="24"/>
          <w:szCs w:val="24"/>
        </w:rPr>
      </w:pPr>
      <w:r w:rsidRPr="00C530D6">
        <w:rPr>
          <w:rFonts w:ascii="Arial" w:hAnsi="Arial" w:cs="Arial"/>
          <w:i/>
          <w:iCs/>
          <w:sz w:val="24"/>
          <w:szCs w:val="24"/>
        </w:rPr>
        <w:t>Chi avrebbe conosciuto il tuo volere, se tu non gli avessi dato la sapienza e dall’alto non gli avessi inviato il tuo santo spirito? Così vennero raddrizzati i sentieri di chi è sulla terra; gli uomini furono istruiti in ciò che ti è gradito e furono salvati per mezzo della sapienza» (Sal 9,1-18)</w:t>
      </w:r>
    </w:p>
    <w:p w14:paraId="547FF9C1"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La debolezza dell’uomo è molteplice. Essa è dell’anima non ancora colmata di grazia senza misura. Essa è dello spirito ancora non pienamente consegnato allo Spirito Santo. È del corpo non interamente liberato da ogni macchia di peccato anche veniale e da ogni vizio, anche da quello invisibile ai nostri occhi e impensabile alla nostra mente. La debolezza è nella fede, nella speranza, nella carità. La debolezza è nei pensieri, nei desideri, anche quelli che a nostro giudizio pensiamo siano santi. La debolezza è essenza dell’uomo sia prima del peccato </w:t>
      </w:r>
      <w:r w:rsidRPr="00C530D6">
        <w:rPr>
          <w:rFonts w:ascii="Arial" w:hAnsi="Arial" w:cs="Arial"/>
          <w:sz w:val="24"/>
          <w:szCs w:val="24"/>
        </w:rPr>
        <w:lastRenderedPageBreak/>
        <w:t xml:space="preserve">che dopo il peccato. La debolezza è di ogni natura creata. La debolezza sarà vinta, solo quanto lo Spirito Santo potrà condurre tutta la nostra vita. Ma anche una vita interamente consegnata allo Spirito Santo sarà sempre assediata dalla tentazione. </w:t>
      </w:r>
    </w:p>
    <w:p w14:paraId="4C9D4ECF"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In questa nostra naturale e connaturale debolezza che anche nella grazia ha sempre bisogno di ogni forza divina per rimanere nella grazia; nella debolezza del peccato che necessità della grazia per ritornare nella grazia; nella debolezza e fragilità dei pensieri spesso conquistati dalla paura del presente e del domani: in ogni debolezza di qualsiasi genere e qualsiasi sia la sua origine, in nostro aiuto viene lo Spirito Santo. Ecco la consolante rivelazione per noi: </w:t>
      </w:r>
      <w:r w:rsidRPr="00C530D6">
        <w:rPr>
          <w:rFonts w:ascii="Arial" w:hAnsi="Arial" w:cs="Arial"/>
          <w:i/>
          <w:iCs/>
          <w:sz w:val="24"/>
          <w:szCs w:val="24"/>
        </w:rPr>
        <w:t>“Ma lo Spirito stesso intercede con gemiti inesprimibili”.</w:t>
      </w:r>
      <w:r w:rsidRPr="00C530D6">
        <w:rPr>
          <w:rFonts w:ascii="Arial" w:hAnsi="Arial" w:cs="Arial"/>
          <w:sz w:val="24"/>
          <w:szCs w:val="24"/>
        </w:rPr>
        <w:t xml:space="preserve"> I suoi gemiti sono inesprimibile, perché noi non sappiamo cosa lo Spirito chiede al Padre per noi. Sappiamo però che lo Spirito Santo essendo lo Spirito della verità, lo Spirito della sapienza, lo Spirito della fortezza, lo Spirito del consiglio, lo Spirito della conoscenza, sempre chiederà per noi al Signore ciò che è il meglio del meglio per noi. </w:t>
      </w:r>
    </w:p>
    <w:p w14:paraId="49E5320A"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A modo solo di esempio ecco cosa lo Spirito Santo chiede nell’Apostolo Paolo:</w:t>
      </w:r>
    </w:p>
    <w:p w14:paraId="78BD9779"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Da Mileto mandò a chiamare a Èfeso gli anziani della Chiesa. Quando essi giunsero presso di lui, disse loro: «Voi sapete come mi sono comportato con voi per tutto questo tempo, fin dal primo giorno in cui arrivai in Asia: ho servito il Signore con tutta umiltà, tra le lacrime e le prove che mi hanno procurato le insidie dei Giudei; non mi sono mai tirato indietro da ciò che poteva essere utile, al fine di predicare a voi e di istruirvi, in pubblico e nelle case, testimoniando a Giudei e Greci la conversione a Dio e la fede nel Signore nostro Gesù. Ed ecco, dunque, costretto dallo Spirito, io vado a Gerusalemme, senza sapere ciò che là mi accadrà. So soltanto che lo Spirito Santo, di città in città, mi attesta che mi attendono catene e tribolazioni. Non ritengo in nessun modo preziosa la mia vita, purché conduca a termine la mia corsa e il servizio che mi fu affidato dal Signore Gesù, di dare testimonianza al vangelo della grazia di Dio.</w:t>
      </w:r>
    </w:p>
    <w:p w14:paraId="1C69081A"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w:t>
      </w:r>
    </w:p>
    <w:p w14:paraId="04688CC4"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E ora vi affido a Dio e alla parola della sua grazia, che ha la potenza di edificare e di concedere l’eredità fra tutti quelli che da lui sono santificati. Non ho desiderato né argento né oro né il vestito di nessuno. Voi sapete che alle necessità mie e di quelli che erano con me hanno provveduto queste mie mani. In tutte le maniere vi ho mostrato che i deboli si devono soccorrere lavorando </w:t>
      </w:r>
      <w:r w:rsidRPr="00C530D6">
        <w:rPr>
          <w:rFonts w:ascii="Arial" w:hAnsi="Arial" w:cs="Arial"/>
          <w:i/>
          <w:iCs/>
          <w:sz w:val="24"/>
          <w:szCs w:val="24"/>
        </w:rPr>
        <w:lastRenderedPageBreak/>
        <w:t>così, ricordando le parole del Signore Gesù, che disse: “Si è più beati nel dare che nel ricevere!”».</w:t>
      </w:r>
    </w:p>
    <w:p w14:paraId="39ECDAF9"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Dopo aver detto questo, si inginocchiò con tutti loro e pregò. Tutti scoppiarono in pianto e, gettandosi al collo di Paolo, lo baciavano, addolorati soprattutto perché aveva detto che non avrebbero più rivisto il suo volto. E lo accompagnarono fino alla nave (At 20, 17-38).</w:t>
      </w:r>
    </w:p>
    <w:p w14:paraId="4E995CE5"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Per il resto, fratelli miei, siate lieti nel Signore. Scrivere a voi le stesse cose, a me non pesa e a voi dà sicurezza. Guardatevi dai cani, guardatevi dai cattivi operai, guardatevi da quelli che si fanno mutilare! 3I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w:t>
      </w:r>
    </w:p>
    <w:p w14:paraId="6C8DA03F"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w:t>
      </w:r>
    </w:p>
    <w:p w14:paraId="10496FAD"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w:t>
      </w:r>
    </w:p>
    <w:p w14:paraId="6C4DEAC7"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Tutti noi, che siamo perfetti, dobbiamo avere questi sentimenti; se in qualche cosa pensate diversamente, Dio vi illuminerà anche su questo. Intanto, dal punto a cui siamo arrivati, insieme procediamo.</w:t>
      </w:r>
    </w:p>
    <w:p w14:paraId="0434D792" w14:textId="77777777" w:rsidR="00C530D6" w:rsidRPr="00C530D6" w:rsidRDefault="00C530D6" w:rsidP="00C530D6">
      <w:pPr>
        <w:spacing w:after="120"/>
        <w:jc w:val="both"/>
        <w:rPr>
          <w:rFonts w:ascii="Arial" w:hAnsi="Arial" w:cs="Arial"/>
          <w:sz w:val="24"/>
          <w:szCs w:val="24"/>
        </w:rPr>
      </w:pPr>
      <w:r w:rsidRPr="00C530D6">
        <w:rPr>
          <w:rFonts w:ascii="Arial" w:hAnsi="Arial" w:cs="Arial"/>
          <w:i/>
          <w:iCs/>
          <w:sz w:val="24"/>
          <w:szCs w:val="24"/>
        </w:rPr>
        <w:t>Fratelli, fatevi insieme miei imitatori e guardate quelli che si comportano secondo l’esempio che avete in noi. Perché molti – ve l’ho già detto più volte e ora, con le lacrime agli occhi, ve lo ripeto – si comportano da nemici della croce di Cristo. La loro sorte finale sarà la perdizione, il ventre è il loro dio. Si vantano di ciò di cui dovrebbero vergognarsi e non pensano che alle cose della terra. La nostra cittadinanza infatti è nei cieli e di là aspettiamo come salvatore il Signore Gesù Cristo, il quale trasfigurerà il nostro misero corpo per conformarlo al suo corpo glorioso, in virtù del potere che egli ha di sottomettere a sé tutte le cose.</w:t>
      </w:r>
      <w:r w:rsidRPr="00C530D6">
        <w:rPr>
          <w:rFonts w:ascii="Arial" w:hAnsi="Arial" w:cs="Arial"/>
          <w:sz w:val="24"/>
          <w:szCs w:val="24"/>
        </w:rPr>
        <w:t xml:space="preserve"> (Fil 3,1-21).</w:t>
      </w:r>
    </w:p>
    <w:p w14:paraId="7A3EB881"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lastRenderedPageBreak/>
        <w:t>Ora io stesso, Paolo, vi esorto per la dolcezza e la mansuetudine di Cristo, io che, di presenza, sarei con voi debole ma che, da lontano, sono audace verso di voi: vi supplico di non costringermi, quando sarò tra voi, ad agire con quell’energia che ritengo di dover adoperare contro alcuni, i quali pensano che noi ci comportiamo secondo criteri umani. In realtà, noi viviamo nella carne, ma non combattiamo secondo criteri umani. Infatti le armi della nostra battaglia non sono carnali, ma hanno da Dio la potenza di abbattere le fortezze, distruggendo i ragionamenti e ogni arroganza che si leva contro la conoscenza di Dio, e sottomettendo ogni intelligenza all’obbedienza di Cristo. Perciò siamo pronti a punire qualsiasi disobbedienza, non appena la vostra obbedienza sarà perfetta.</w:t>
      </w:r>
    </w:p>
    <w:p w14:paraId="53391D1B"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Guardate bene le cose in faccia: se qualcuno ha in se stesso la persuasione di appartenere a Cristo, si ricordi che, se lui è di Cristo, lo siamo anche noi. In realtà, anche se mi vantassi di più a causa della nostra autorità, che il Signore ci ha dato per vostra edificazione e non per vostra rovina, non avrò da vergognarmene. Non sembri che io voglia spaventarvi con le lettere! Perché «le lettere – si dice – sono dure e forti, ma la sua presenza fisica è debole e la parola dimessa». Questo tale rifletta però che quali noi siamo a parole, per lettera, assenti, tali saremo anche con i fatti, di presenza.</w:t>
      </w:r>
    </w:p>
    <w:p w14:paraId="511E728B"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Certo, noi non abbiamo l’audacia di uguagliarci o paragonarci ad alcuni di quelli che si raccomandano da sé, ma, mentre si misurano su se stessi e si paragonano con se stessi, mancano di intelligenza. Noi invece non ci vanteremo oltre misura, ma secondo la misura della norma che Dio ci ha assegnato, quella di arrivare anche fino a voi. Non ci arroghiamo un’autorità indebita, come se non fossimo arrivati fino a voi, perché anche a voi siamo giunti col vangelo di Cristo. Né ci vantiamo indebitamente di fatiche altrui, ma abbiamo la speranza, col crescere della vostra fede, di crescere ancor più nella vostra considerazione, secondo la nostra misura, per evangelizzare le regioni più lontane della vostra, senza vantarci, alla maniera degli altri, delle cose già fatte da altri.</w:t>
      </w:r>
    </w:p>
    <w:p w14:paraId="181D2141"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Perciò chi si vanta, si vanti nel Signore; infatti non colui che si raccomanda da sé viene approvato, ma colui che il Signore raccomanda (2Cor 10,1-17). </w:t>
      </w:r>
    </w:p>
    <w:p w14:paraId="30917D87"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Se soltanto poteste sopportare un po’ di follia da parte mia! Ma, certo, voi mi sopportate. Io provo infatti per voi una specie di gelosia divina: vi ho promessi infatti a un unico sposo, per presentarvi a Cristo come vergine casta. Temo però che, come il serpente con la sua malizia sedusse Eva, così i vostri pensieri vengano in qualche modo traviati dalla loro semplicità e purezza nei riguardi di Cristo. Infatti, se il primo venuto vi predica un Gesù diverso da quello che vi abbiamo predicato noi, o se ricevete uno spirito diverso da quello che avete ricevuto, o un altro vangelo che non avete ancora sentito, voi siete ben disposti ad accettarlo. Ora, io ritengo di non essere in nulla inferiore a questi superapostoli! E se anche sono un profano nell’arte del parlare, non lo sono però nella dottrina, come abbiamo dimostrato in tutto e per tutto davanti a voi.</w:t>
      </w:r>
    </w:p>
    <w:p w14:paraId="58895F63"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O forse commisi una colpa abbassando me stesso per esaltare voi, quando vi ho annunciato gratuitamente il vangelo di Dio? Ho impoverito altre Chiese </w:t>
      </w:r>
      <w:r w:rsidRPr="00C530D6">
        <w:rPr>
          <w:rFonts w:ascii="Arial" w:hAnsi="Arial" w:cs="Arial"/>
          <w:i/>
          <w:iCs/>
          <w:sz w:val="24"/>
          <w:szCs w:val="24"/>
        </w:rPr>
        <w:lastRenderedPageBreak/>
        <w:t>accettando il necessario per vivere, allo scopo di servire voi. E, trovandomi presso di voi e pur essendo nel bisogno, non sono stato di peso ad alcuno, perché alle mie necessità hanno provveduto i fratelli giunti dalla Macedonia. In ogni circostanza ho fatto il possibile per non esservi di aggravio e così farò in avvenire. Cristo mi è testimone: nessuno mi toglierà questo vanto in terra di Acaia!</w:t>
      </w:r>
    </w:p>
    <w:p w14:paraId="291D2D69"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Perché? Forse perché non vi amo? Lo sa Dio! Lo faccio invece, e lo farò ancora, per troncare ogni pretesto a quelli che cercano un pretesto per apparire come noi in quello di cui si vantano. Questi tali sono falsi apostoli, lavoratori fraudolenti, che si mascherano da apostoli di Cristo. Ciò non fa meraviglia, perché anche Satana si maschera da angelo di luce. Non è perciò gran cosa se anche i suoi ministri si mascherano da ministri di giustizia; ma la loro fine sarà secondo le loro opere.</w:t>
      </w:r>
    </w:p>
    <w:p w14:paraId="5F63E3D1"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Lo dico di nuovo: nessuno mi consideri un pazzo. Se no, ritenetemi pure come un pazzo, perché anch’io possa vantarmi un poco. Quello che dico, però, non lo dico secondo il Signore, ma come da stolto, nella fiducia che ho di potermi vantare. Dal momento che molti si vantano da un punto di vista umano, mi vanterò anch’io. Infatti voi, che pure siete saggi, sopportate facilmente gli stolti. In realtà sopportate chi vi rende schiavi, chi vi divora, chi vi deruba, chi è arrogante, chi vi colpisce in faccia. Lo dico con vergogna, come se fossimo stati deboli!</w:t>
      </w:r>
    </w:p>
    <w:p w14:paraId="1627BE7E"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Tuttavia, in quello in cui qualcuno osa vantarsi – lo dico da stolto – oso vantarmi anch’io. Sono Ebrei? Anch’io! Sono Israeliti? Anch’io! Sono stirpe di Abramo? Anch’io! Sono ministri di Cristo? Sto per dire una pazzia, io lo sono più di loro: molto di più nelle fatiche, molto di più nelle prigionie, infinitamente di più nelle percosse, spesso in pericolo di morte. Cinque volte dai Giudei ho ricevuto i quaranta colpi meno uno; tre volte sono stato battuto con le verghe, una volta sono stato lapidato, tre volte ho fatto naufragio, ho trascorso un giorno e una notte in balìa delle onde. Viaggi innumerevoli, pericoli di fiumi, pericoli di briganti, pericoli dai miei connazionali, pericoli dai pagani, pericoli nella città, pericoli nel deserto, pericoli sul mare, pericoli da parte di falsi fratelli; disagi e fatiche, veglie senza numero, fame e sete, frequenti digiuni, freddo e nudità. Oltre a tutto questo, il mio assillo quotidiano, la preoccupazione per tutte le Chiese. Chi è debole, che anch’io non lo sia? Chi riceve scandalo, che io non ne frema?</w:t>
      </w:r>
    </w:p>
    <w:p w14:paraId="0DC39B07"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Se è necessario vantarsi, mi vanterò della mia debolezza. Dio e Padre del Signore Gesù, lui che è benedetto nei secoli, sa che non mentisco. A Damasco, il governatore del re Areta aveva posto delle guardie nella città dei Damasceni per catturarmi, ma da una finestra fui calato giù in una cesta, lungo il muro, e sfuggii dalle sue mani (1Cor 11,1-33). </w:t>
      </w:r>
    </w:p>
    <w:p w14:paraId="241F1850"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Se non pensiamo la vita dell’Apostolo Paolo interamente consegnata allo Spirito Santo, nulla comprenderemmo di Lui. Tutto della sua vita sarebbe senza alcuna comprensione. Sapendo invece che lui ha consegnato allo Spirito Santo e anima e spirito e corpo, tutto nello Spirito Santo trova una spiegazione di fede, di speranza, di carità. L’Apostolo è esempio perfetto per comprendere cosa opera </w:t>
      </w:r>
      <w:r w:rsidRPr="00C530D6">
        <w:rPr>
          <w:rFonts w:ascii="Arial" w:hAnsi="Arial" w:cs="Arial"/>
          <w:sz w:val="24"/>
          <w:szCs w:val="24"/>
        </w:rPr>
        <w:lastRenderedPageBreak/>
        <w:t xml:space="preserve">lo Spirito Santo quando consegniamo a Lui ogni nostra debolezza: debolezza dell’anima, debolezza dello spirito, debolezza del corpo, debolezza della conoscenza, debolezza della grazia, debolezza della verità, debolezza del pensiero, debolezza del desiderio. Anche nei desideri siamo deboli, perché incapace di desiderare secondo i desideri di Dio. Anche Cristo Gesù ha consegnato allo Spirito Santo la debolezza della sua umanità. Ecco la nostra fede: solo lo Spirito può vincere ogni nostra debolezza. </w:t>
      </w:r>
    </w:p>
    <w:p w14:paraId="57F47473"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Ecco ora come lo Spirito Santo vince la debolezza dei nostri desideri: </w:t>
      </w:r>
      <w:r w:rsidRPr="00C530D6">
        <w:rPr>
          <w:rFonts w:ascii="Arial" w:hAnsi="Arial" w:cs="Arial"/>
          <w:i/>
          <w:iCs/>
          <w:sz w:val="24"/>
          <w:szCs w:val="24"/>
        </w:rPr>
        <w:t xml:space="preserve">“È colui che scruta i cuori sa che cosa desidera lo Spirito... “. </w:t>
      </w:r>
      <w:r w:rsidRPr="00C530D6">
        <w:rPr>
          <w:rFonts w:ascii="Arial" w:hAnsi="Arial" w:cs="Arial"/>
          <w:sz w:val="24"/>
          <w:szCs w:val="24"/>
        </w:rPr>
        <w:t xml:space="preserve">Chi scruta i cuori è Dio, il Signore. </w:t>
      </w:r>
    </w:p>
    <w:p w14:paraId="5824533E"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Ecco le Parole del Salmo:</w:t>
      </w:r>
    </w:p>
    <w:p w14:paraId="049A47D8"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Al maestro del coro. Di Davide. Salmo. Signore, tu mi scruti e mi conosci, tu conosci quando mi siedo e quando mi alzo, intendi da lontano i miei pensieri, osservi il mio cammino e il mio riposo, ti sono note tutte le mie vie. La mia parola non è ancora sulla lingua ed ecco, Signore, già la conosci tutta. Alle spalle e di fronte mi circondi e poni su di me la tua mano. Meravigliosa per me la tua conoscenza, troppo alta, per me inaccessibile.</w:t>
      </w:r>
    </w:p>
    <w:p w14:paraId="2DC2E689"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Dove andare lontano dal tuo spirito? Dove fuggire dalla tua presenza? Se salgo in cielo, là tu sei; se scendo negli inferi, eccoti. Se prendo le ali dell’aurora per abitare all’estremità del mare, anche là mi guida la tua mano e mi afferra la tua destra. Se dico: «Almeno le tenebre mi avvolgano e la luce intorno a me sia notte», nemmeno le tenebre per te sono tenebre e la notte è luminosa come il giorno; per te le tenebre sono come luce.</w:t>
      </w:r>
    </w:p>
    <w:p w14:paraId="2912F109"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Sei tu che hai formato i miei reni e mi hai tessuto nel grembo di mia madre. Io ti rendo grazie: hai fatto di me una meraviglia stupenda; meravigliose sono le tue opere, le riconosce pienamente l’anima mia. Non ti erano nascoste le mie ossa quando venivo formato nel segreto, ricamato nelle profondità della terra. Ancora informe mi hanno visto i tuoi occhi; erano tutti scritti nel tuo libro i giorni che furono fissati quando ancora non ne esisteva uno.</w:t>
      </w:r>
    </w:p>
    <w:p w14:paraId="56B5A2E3"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Quanto profondi per me i tuoi pensieri, quanto grande il loro numero, o Dio! Se volessi contarli, sono più della sabbia. Mi risveglio e sono ancora con te. Se tu, Dio, uccidessi i malvagi! Allontanatevi da me, uomini sanguinari! Essi parlano contro di te con inganno, contro di te si alzano invano. Quanto odio, Signore, quelli che ti odiano! Quanto detesto quelli che si oppongono a te! Li odio con odio implacabile, li considero miei nemici. Scrutami, o Dio, e conosci il mio cuore, provami e conosci i miei pensieri; vedi se percorro una via di dolore e guidami per una via di eternità (Sal 139,1-24).</w:t>
      </w:r>
    </w:p>
    <w:p w14:paraId="1136B649"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Dio, il Signore, che scruta i cuori, sa cosa desidera lo Spirito. Ecco cosa desidera lo Spirito: che ogni uomo presti al suo Signore e Dio la somma adorazione, la somma glorificazione, nella somma obbedienza alla sua Parola, nel sommo ascolto della sua voce. Per ogni membro del corpo di Cristo, secondo il sacramento ricevuto, il carisma, la grazia, la missione, il ministero ad ognuno </w:t>
      </w:r>
      <w:r w:rsidRPr="00C530D6">
        <w:rPr>
          <w:rFonts w:ascii="Arial" w:hAnsi="Arial" w:cs="Arial"/>
          <w:sz w:val="24"/>
          <w:szCs w:val="24"/>
        </w:rPr>
        <w:lastRenderedPageBreak/>
        <w:t xml:space="preserve">elargiti, ecco cosa ancora desidera lo Spirito Santo: che ognuno doni pienezza di compimento alla missione redentrice, salvatrice, giustificatrice, santificatrice di Cristo Gesù. </w:t>
      </w:r>
    </w:p>
    <w:p w14:paraId="7AFBBD7F"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Perché questo suo desiderio si compia, diventi storia, ogni giorno il discepolo di Gesù deve elevare incessante una preghiera allo Spirito Santo che è preghiera di consegna della propria vita, perché sia Lui a realizzare ogni suo desiderio per mezzo della vita a Lui consegnata, non una volta per sempre, ma momento per momento. Se il discepolo non opera questa consegna momento per momento, lo Spirito mai potrà realizzare o dare compimento ai suoi desideri che sono i desideri di Dio attraverso una vita che non è sua, perché a Lui non è stata consegnata. Ecco due esempi di preghiera di consegna. </w:t>
      </w:r>
    </w:p>
    <w:p w14:paraId="26A1AD12"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Prima preghiera di consegna:</w:t>
      </w:r>
    </w:p>
    <w:p w14:paraId="23794FCD"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Al maestro del coro. Salmo. Di Davide. In te, Signore, mi sono rifugiato, mai sarò deluso; difendimi per la tua giustizia. Tendi a me il tuo orecchio, vieni presto a liberarmi. Sii per me una roccia di rifugio, un luogo fortificato che mi salva. Perché mia rupe e mia fortezza tu sei, per il tuo nome guidami e conducimi. Scioglimi dal laccio che mi hanno teso, perché sei tu la mia difesa.</w:t>
      </w:r>
    </w:p>
    <w:p w14:paraId="7FF73127"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Alle tue mani affido il mio spirito; tu mi hai riscattato, Signore, Dio fedele. Tu hai in odio chi serve idoli falsi, io invece confido nel Signore. Esulterò e gioirò per la tua grazia, perché hai guardato alla mia miseria, hai conosciuto le angosce della mia vita; non mi hai consegnato nelle mani del nemico, hai posto i miei piedi in un luogo spazioso.</w:t>
      </w:r>
    </w:p>
    <w:p w14:paraId="4925A286"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Abbi pietà di me, Signore, sono nell’affanno; per il pianto si consumano i miei occhi, la mia gola e le mie viscere. Si logora nel dolore la mia vita, i miei anni passano nel gemito; inaridisce per la pena il mio vigore e si consumano le mie ossa. Sono il rifiuto dei miei nemici e persino dei miei vicini, il terrore dei miei conoscenti; chi mi vede per strada mi sfugge. Sono come un morto, lontano dal cuore; sono come un coccio da gettare. Ascolto la calunnia di molti: «Terrore all’intorno!», quando insieme contro di me congiurano, tramano per togliermi la vita.</w:t>
      </w:r>
    </w:p>
    <w:p w14:paraId="43D8C42C"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Ma io confido in te, Signore; dico: «Tu sei il mio Dio, i miei giorni sono nelle tue mani». Liberami dalla mano dei miei nemici e dai miei persecutori: sul tuo servo fa’ splendere il tuo volto, salvami per la tua misericordia. Signore, che io non debba vergognarmi per averti invocato; si vergognino i malvagi, siano ridotti al silenzio negli inferi. Tacciano le labbra bugiarde, che dicono insolenze contro il giusto con orgoglio e disprezzo.</w:t>
      </w:r>
    </w:p>
    <w:p w14:paraId="6DEAAF7D"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Quanto è grande la tua bontà, Signore! La riservi per coloro che ti temono, la dispensi, davanti ai figli dell’uomo, a chi in te si rifugia. Tu li nascondi al riparo del tuo volto, lontano dagli intrighi degli uomini; li metti al sicuro nella tua tenda, lontano dai litigi delle lingue. Benedetto il Signore, che per me ha fatto meraviglie di grazia in una città fortificata. Io dicevo, nel mio sgomento: «Sono escluso dalla tua presenza». </w:t>
      </w:r>
    </w:p>
    <w:p w14:paraId="5F5B30A4"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lastRenderedPageBreak/>
        <w:t>Tu invece hai ascoltato la voce della mia preghiera quando a te gridavo aiuto. Amate il Signore, voi tutti suoi fedeli; il Signore protegge chi ha fiducia in lui e ripaga in abbondanza chi opera con superbia. Siate forti, rendete saldo il vostro cuore, voi tutti che sperate nel Signore (Sal 31,1-25).</w:t>
      </w:r>
    </w:p>
    <w:p w14:paraId="4865E283"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Seconda preghiera di consegna:</w:t>
      </w:r>
    </w:p>
    <w:p w14:paraId="07AF9AC1"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Supplica. Di Davide. Signore, tendi l’orecchio, rispondimi, perché io sono povero e misero. Custodiscimi perché sono fedele; tu, Dio mio, salva il tuo servo, che in te confida. Pietà di me, Signore, a te grido tutto il giorno. Rallegra la vita del tuo servo, perché a te, Signore, rivolgo l’anima mia.</w:t>
      </w:r>
    </w:p>
    <w:p w14:paraId="76D08573"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Tu sei buono, Signore, e perdoni, sei pieno di misericordia con chi t’invoca. Porgi l’orecchio, Signore, alla mia preghiera e sii attento alla voce delle mie suppliche. Nel giorno dell’angoscia alzo a te il mio grido perché tu mi rispondi. Fra gli dèi nessuno è come te, Signore, e non c’è nulla come le tue opere. Tutte le genti che hai creato verranno e si prostreranno davanti a te, Signore, per dare gloria al tuo nome.</w:t>
      </w:r>
    </w:p>
    <w:p w14:paraId="389C747B"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Grande tu sei e compi meraviglie: tu solo sei Dio. Mostrami, Signore, la tua via, perché nella tua verità io cammini; tieni unito il mio cuore, perché tema il tuo nome. Ti loderò, Signore, mio Dio, con tutto il cuore e darò gloria al tuo nome per sempre, perché grande con me è la tua misericordia: hai liberato la mia vita dal profondo degli inferi.</w:t>
      </w:r>
    </w:p>
    <w:p w14:paraId="652D5525"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O Dio, gli arroganti contro di me sono insorti e una banda di prepotenti insidia la mia vita, non pongono te davanti ai loro occhi. Ma tu, Signore, Dio misericordioso e pietoso, lento all’ira e ricco di amore e di fedeltà, volgiti a me e abbi pietà: dona al tuo servo la tua forza, salva il figlio della tua serva. Dammi un segno di bontà; vedano quelli che mi odiano e si vergognino, perché tu, Signore, mi aiuti e mi consoli (Sal 86,1-17). </w:t>
      </w:r>
    </w:p>
    <w:p w14:paraId="17284AB4"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Quando si consegna la propria vita allo Spirito del Signore, allora ciò che accade va vissuto come un dono dello Spirito Santo, vedendo questo dono come la via scelta dalla sua sapienza e dal suo consiglio eterno, come la via migliore di tutte per la realizzazione e il compimento del desiderio del Padre su di noi. Con questa fede anche ogni croce e ogni sofferenza sono viste come dono dello Spirito perché si compia per noi la volontà di salvezza e di redenzione di ogni uomo. Infatti Dio vuole che nessuno si perda, ma che tutti giungano alla conoscenza della verità. Strumento perché questo avvenga è la vita del discepolo di Gesù interamente posta nelle mani dello Spirito Santo, allo stesso modo che Cristo Gesù ha posto la sua vita, tutta nello Spirito Santo, senza trattenere per sé neanche il più piccolo alito di un suo pensiero. Tutti i pensieri di Cristo erano e sono pensieri dello Spirito Santo. Tutte le sue vive erano e sono le vie pensate per Lui dallo Spirito Santo. Tutto il mistero dell’Incarnazione è via pensate per Lui dallo Spirito Santo fin dall’eternità.</w:t>
      </w:r>
    </w:p>
    <w:p w14:paraId="7FC6A232"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Ecco ancora cosa fa lo Spirito Santo: </w:t>
      </w:r>
      <w:r w:rsidRPr="00C530D6">
        <w:rPr>
          <w:rFonts w:ascii="Arial" w:hAnsi="Arial" w:cs="Arial"/>
          <w:i/>
          <w:iCs/>
          <w:sz w:val="24"/>
          <w:szCs w:val="24"/>
        </w:rPr>
        <w:t xml:space="preserve">“Perché egli intercede per i santi secondo i disegni di Dio”. </w:t>
      </w:r>
      <w:r w:rsidRPr="00C530D6">
        <w:rPr>
          <w:rFonts w:ascii="Arial" w:hAnsi="Arial" w:cs="Arial"/>
          <w:sz w:val="24"/>
          <w:szCs w:val="24"/>
        </w:rPr>
        <w:t xml:space="preserve">I santi sono i discepoli di Gesù. I discepoli di Gesù sono santi </w:t>
      </w:r>
      <w:r w:rsidRPr="00C530D6">
        <w:rPr>
          <w:rFonts w:ascii="Arial" w:hAnsi="Arial" w:cs="Arial"/>
          <w:sz w:val="24"/>
          <w:szCs w:val="24"/>
        </w:rPr>
        <w:lastRenderedPageBreak/>
        <w:t xml:space="preserve">perché sono stati lavati nel suo sangue. Rimangono santi se sempre rimangono immersi nel suo sangue. Anche questa immersione è opera dello Spirito Santo. </w:t>
      </w:r>
    </w:p>
    <w:p w14:paraId="02494AF5"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Questa immersione sarà permanente solo se il discepolo attimo per attimo consegna e offre la sua vita allo Spirito Santo. Offrendo la sua vita allo Spirito Santo, dallo Spirito Santo essa è sempre custodita nel sangue di Cristo nel quale sempre più si impregna della santità di Cristo. Rimanendo sempre impregnata della santità di Cristo, lo Spirito può intercedere per essa secondo i desideri di Dio e secondo i disideri di Dio la conduce nella storia perché per mezzo di essa ogni desiderio di Dio si compie. Così la vita del cristiano si riveste di grande sapore trinitario. </w:t>
      </w:r>
    </w:p>
    <w:p w14:paraId="50CD56F8"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Vive immersa nel sangue di Cristo. È consegnata allo Spirito Santo e rimane nelle sue mani. Dalle sue mani è portata a dare compimento ai desideri e alla volontà del Padre. Qual è il desiderio del Padre? Che ogni uomo divenga membro del corpo di Cristo, in Cristo, con Cristo, per Cristo, divenga partecipe della natura divina e in Cristo, divenga partecipe della pienezza di Dio che abita con tutta la sua pienezza in Cristo. Questa volontà e desiderio di Dio dichiara false, ingannevoli, menzognere tutte le nostre odierne parole sulla salvezza dell’uomo. </w:t>
      </w:r>
    </w:p>
    <w:p w14:paraId="708E4A40"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Come può una religione senza Cristo e senza lo Spirito Santo fare di un uomo il corpo di Cristo? È una domanda alla quale va data una risposta biblicamente inequivocabile. Ma oggi la stoltezza di moltissimi che si dicono discepoli di Cristo supera l’estensione dei cieli dei cieli e degli abissi siderali. Parlano dal cuore del peccato e non dal cuore di Dio, dal cuore di Cristo Gesù, dal cuore del Padre.</w:t>
      </w:r>
    </w:p>
    <w:p w14:paraId="1DC36825" w14:textId="77777777" w:rsidR="00C530D6" w:rsidRPr="00C530D6" w:rsidRDefault="00C530D6" w:rsidP="00C530D6">
      <w:pPr>
        <w:spacing w:after="120"/>
        <w:jc w:val="both"/>
        <w:rPr>
          <w:rFonts w:ascii="Arial" w:hAnsi="Arial" w:cs="Arial"/>
          <w:sz w:val="24"/>
          <w:szCs w:val="24"/>
        </w:rPr>
      </w:pPr>
    </w:p>
    <w:p w14:paraId="6C7F26AF" w14:textId="77777777" w:rsidR="00C530D6" w:rsidRPr="00C530D6" w:rsidRDefault="00C530D6" w:rsidP="00C530D6">
      <w:pPr>
        <w:spacing w:after="120"/>
        <w:jc w:val="both"/>
        <w:rPr>
          <w:rFonts w:ascii="Arial" w:hAnsi="Arial" w:cs="Arial"/>
          <w:sz w:val="24"/>
          <w:szCs w:val="24"/>
        </w:rPr>
      </w:pPr>
      <w:r w:rsidRPr="00C530D6">
        <w:rPr>
          <w:rFonts w:ascii="Arial" w:hAnsi="Arial" w:cs="Arial"/>
          <w:b/>
          <w:bCs/>
          <w:sz w:val="24"/>
          <w:szCs w:val="24"/>
        </w:rPr>
        <w:t xml:space="preserve">Del resto, noi sappiamo che tutto concorre al bene, per quelli che amano Dio, per coloro che sono stati chiamati secondo il suo disegno. </w:t>
      </w:r>
    </w:p>
    <w:p w14:paraId="64FC0035"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Ecco la fede che governa il cuore dell’Apostolo Paolo: </w:t>
      </w:r>
      <w:r w:rsidRPr="00C530D6">
        <w:rPr>
          <w:rFonts w:ascii="Arial" w:hAnsi="Arial" w:cs="Arial"/>
          <w:i/>
          <w:iCs/>
          <w:sz w:val="24"/>
          <w:szCs w:val="24"/>
        </w:rPr>
        <w:t xml:space="preserve">“Del resto, noi sappiamo che tutto concorre al bene, per quelli che amano Dio”. </w:t>
      </w:r>
      <w:r w:rsidRPr="00C530D6">
        <w:rPr>
          <w:rFonts w:ascii="Arial" w:hAnsi="Arial" w:cs="Arial"/>
          <w:sz w:val="24"/>
          <w:szCs w:val="24"/>
        </w:rPr>
        <w:t xml:space="preserve">Riflettiamo: Noi sappiamo che tutto concorre al bene, per quelli che amano Dio – Scimus autem quoniam diligentibus Deum omnia </w:t>
      </w:r>
      <w:bookmarkStart w:id="164" w:name="_Hlk205629983"/>
      <w:r w:rsidRPr="00C530D6">
        <w:rPr>
          <w:rFonts w:ascii="Arial" w:hAnsi="Arial" w:cs="Arial"/>
          <w:sz w:val="24"/>
          <w:szCs w:val="24"/>
        </w:rPr>
        <w:t xml:space="preserve">cooperantur </w:t>
      </w:r>
      <w:bookmarkEnd w:id="164"/>
      <w:r w:rsidRPr="00C530D6">
        <w:rPr>
          <w:rFonts w:ascii="Arial" w:hAnsi="Arial" w:cs="Arial"/>
          <w:sz w:val="24"/>
          <w:szCs w:val="24"/>
        </w:rPr>
        <w:t xml:space="preserve">in bonum - Οἴδαμεν δὲ ὅτι τοῖς ἀγαπῶσι τὸν θεὸν πάντα </w:t>
      </w:r>
      <w:r w:rsidRPr="00C530D6">
        <w:rPr>
          <w:rFonts w:ascii="Segoe UI Symbol" w:hAnsi="Segoe UI Symbol" w:cs="Segoe UI Symbol"/>
          <w:sz w:val="24"/>
          <w:szCs w:val="24"/>
        </w:rPr>
        <w:t>⸀</w:t>
      </w:r>
      <w:bookmarkStart w:id="165" w:name="_Hlk205630012"/>
      <w:r w:rsidRPr="00C530D6">
        <w:rPr>
          <w:rFonts w:ascii="Arial" w:hAnsi="Arial" w:cs="Arial"/>
          <w:sz w:val="24"/>
          <w:szCs w:val="24"/>
        </w:rPr>
        <w:t xml:space="preserve">συνεργεῖ </w:t>
      </w:r>
      <w:bookmarkEnd w:id="165"/>
      <w:r w:rsidRPr="00C530D6">
        <w:rPr>
          <w:rFonts w:ascii="Arial" w:hAnsi="Arial" w:cs="Arial"/>
          <w:sz w:val="24"/>
          <w:szCs w:val="24"/>
        </w:rPr>
        <w:t>εἰς ἀγαθόν – cooperantur – συνεργεῖ –. L’amore è l’agape. Il concorre è cooperare, è lavoro di comunione. Il bene per coloro che amano Dio di un amore di agape, di predilezione, è il frutto di colui che ama il Signore, è frutto del Padre, è frutto del Figlio, è frutto dello Spirito Santo. Quando il Padre e il Figlio e lo Spirito Santo operano il bene insieme al discepolo di Gesù che ama Dio di un amore di predilezione? Quando obbedisce a ogni Parola di Dio e di Cristo Gesù e obbedisce a ogni via pensata per il discepolo dallo Spirito Santo, frutto della sua sapienza, della sua scienza della sua intelligenza eterna. Quando lui vive ogni croce che la storia gli prepara, vedendola come via necessaria per amare il Signore.</w:t>
      </w:r>
    </w:p>
    <w:p w14:paraId="32A0DC2D"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Per chi il Padre, il Figlio e lo Spirito Santo operano il bene? Ecco la risposta dell’Apostolo Paolo: </w:t>
      </w:r>
      <w:r w:rsidRPr="00C530D6">
        <w:rPr>
          <w:rFonts w:ascii="Arial" w:hAnsi="Arial" w:cs="Arial"/>
          <w:i/>
          <w:iCs/>
          <w:sz w:val="24"/>
          <w:szCs w:val="24"/>
        </w:rPr>
        <w:t>“Per coloro che sono stati chiamati secondo il disegno di Dio”.</w:t>
      </w:r>
      <w:r w:rsidRPr="00C530D6">
        <w:rPr>
          <w:rFonts w:ascii="Arial" w:hAnsi="Arial" w:cs="Arial"/>
          <w:sz w:val="24"/>
          <w:szCs w:val="24"/>
        </w:rPr>
        <w:t xml:space="preserve"> Sappiamo che il Signore nostro Dio vuole che ogni uomo sia salvato per la </w:t>
      </w:r>
      <w:r w:rsidRPr="00C530D6">
        <w:rPr>
          <w:rFonts w:ascii="Arial" w:hAnsi="Arial" w:cs="Arial"/>
          <w:sz w:val="24"/>
          <w:szCs w:val="24"/>
        </w:rPr>
        <w:lastRenderedPageBreak/>
        <w:t>conoscenza della verità e la verità da conoscere è solo Cristo Gesù. Non tutti però si lasciano chiamare. Quanti non si lasciano chiamare, si pongono fuori del disegno di Dio. Quanti invece entrano nel disegno di Dio, per costoro, per la loro obbedienza al Padre, per la loro obbedienza allo Spirito Santo, Padre e Figlio e Spirito Santo in comunione con gli obbedienti operano il bene. Ogni croce vissuta per obbedienza al Dio Trinità è trasformata in sommo bene. Questa fede sempre deve condurre la nostra vita. Deve condurre ogni attimo di essa. Senza questa fede precipitiamo nel vortice infernale dei pensieri umani.</w:t>
      </w:r>
    </w:p>
    <w:p w14:paraId="602B8BE7" w14:textId="77777777" w:rsidR="00C530D6" w:rsidRPr="00C530D6" w:rsidRDefault="00C530D6" w:rsidP="00C530D6">
      <w:pPr>
        <w:spacing w:after="120"/>
        <w:jc w:val="both"/>
        <w:rPr>
          <w:rFonts w:ascii="Arial" w:hAnsi="Arial" w:cs="Arial"/>
          <w:sz w:val="24"/>
          <w:szCs w:val="24"/>
        </w:rPr>
      </w:pPr>
    </w:p>
    <w:p w14:paraId="01A309CB" w14:textId="77777777" w:rsidR="00C530D6" w:rsidRPr="00C530D6" w:rsidRDefault="00C530D6" w:rsidP="00C530D6">
      <w:pPr>
        <w:spacing w:after="120"/>
        <w:jc w:val="both"/>
        <w:rPr>
          <w:rFonts w:ascii="Arial" w:hAnsi="Arial" w:cs="Arial"/>
          <w:sz w:val="24"/>
          <w:szCs w:val="24"/>
        </w:rPr>
      </w:pPr>
      <w:bookmarkStart w:id="166" w:name="_Hlk205632109"/>
      <w:r w:rsidRPr="00C530D6">
        <w:rPr>
          <w:rFonts w:ascii="Arial" w:hAnsi="Arial" w:cs="Arial"/>
          <w:b/>
          <w:bCs/>
          <w:sz w:val="24"/>
          <w:szCs w:val="24"/>
        </w:rPr>
        <w:t>Poiché quelli che egli da sempre ha conosciuto, li ha anche predestinati a essere conformi all’immagine del Figlio suo,</w:t>
      </w:r>
      <w:bookmarkEnd w:id="166"/>
      <w:r w:rsidRPr="00C530D6">
        <w:rPr>
          <w:rFonts w:ascii="Arial" w:hAnsi="Arial" w:cs="Arial"/>
          <w:b/>
          <w:bCs/>
          <w:sz w:val="24"/>
          <w:szCs w:val="24"/>
        </w:rPr>
        <w:t xml:space="preserve"> perché egli sia il primogenito tra molti fratelli; quelli poi che ha predestinato, li ha anche chiamati; quelli che ha chiamato, li ha anche giustificati; quelli che ha giustificato, li ha anche glorificati (Rm 8,26-30).</w:t>
      </w:r>
    </w:p>
    <w:p w14:paraId="66BB614C"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Questa conoscenza di cui parla l’Apostolo non è una conoscenza intellettuale. Si tratta invece di una conoscenza di amore. Si tratta di una conoscenza di agape. Quelli che si lasciano amare da Dio e amano Dio con l’amore che è agape, Dio li ha predestinati a essere conformi all’immagine del Figlio suo. Ecco le Parole dell’apostolo: </w:t>
      </w:r>
      <w:r w:rsidRPr="00C530D6">
        <w:rPr>
          <w:rFonts w:ascii="Arial" w:hAnsi="Arial" w:cs="Arial"/>
          <w:i/>
          <w:iCs/>
          <w:sz w:val="24"/>
          <w:szCs w:val="24"/>
        </w:rPr>
        <w:t xml:space="preserve">“Poiché quelli che egli da sempre ha conosciuto, li ha anche predestinati a essere conformi all’immagine del Figlio suo”. </w:t>
      </w:r>
      <w:r w:rsidRPr="00C530D6">
        <w:rPr>
          <w:rFonts w:ascii="Arial" w:hAnsi="Arial" w:cs="Arial"/>
          <w:sz w:val="24"/>
          <w:szCs w:val="24"/>
        </w:rPr>
        <w:t>Sulla predestinazione e sull’amore di agape ecco cosa ci rivelano l’Apostolo Paolo nella Lettera agli Efesini e l’Apostolo Giovanni nella sua prima Lettera.</w:t>
      </w:r>
    </w:p>
    <w:p w14:paraId="3D90956D"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sz w:val="24"/>
          <w:szCs w:val="24"/>
        </w:rPr>
        <w:t>Dalla Lettera agli Efesini dell’Apostolo Paolo:</w:t>
      </w:r>
    </w:p>
    <w:p w14:paraId="6EC13C5A"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Paolo, apostolo di Cristo Gesù per volontà di Dio, ai santi che sono a Èfeso credenti in Cristo Gesù: grazia a voi e pace da Dio, Padre nostro, e dal Signore Gesù Cristo.</w:t>
      </w:r>
    </w:p>
    <w:p w14:paraId="06354D06"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Benedetto Dio, Padre del Signore nostro Gesù Cristo, che ci ha benedetti con ogni benedizione spirituale nei cieli in Cristo. </w:t>
      </w:r>
    </w:p>
    <w:p w14:paraId="45D88A43"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w:t>
      </w:r>
    </w:p>
    <w:p w14:paraId="1F3D1731"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w:t>
      </w:r>
    </w:p>
    <w:p w14:paraId="05AF6708"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In lui siamo stati fatti anche eredi, predestinati – secondo il progetto di colui che tutto opera secondo la sua volontà – a essere lode della sua gloria, noi, che già prima abbiamo sperato nel Cristo. </w:t>
      </w:r>
    </w:p>
    <w:p w14:paraId="3510422C"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lastRenderedPageBreak/>
        <w:t>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w:t>
      </w:r>
    </w:p>
    <w:p w14:paraId="4BC76887"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w:t>
      </w:r>
    </w:p>
    <w:p w14:paraId="3C01D504"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Egli la manifestò in Cristo, quando lo risuscitò dai morti e lo fece sedere alla sua destra nei cieli, al di sopra di ogni Principato e Potenza, al di sopra di ogni Forza e Dominazione e di ogni nome che viene nominato non solo nel tempo presente ma anche in quello futuro. Tutto infatti egli ha messo sotto i suoi piedi e lo ha dato alla Chiesa come capo su tutte le cose: essa è il corpo di lui, la pienezza di colui che è il perfetto compimento di tutte le cose (Ef 1,1-23). </w:t>
      </w:r>
    </w:p>
    <w:p w14:paraId="2D55C95B"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Dalla Prima Lettera di San Giovanni Giovanni Apostolo:</w:t>
      </w:r>
    </w:p>
    <w:p w14:paraId="4F1A65CD"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Carissimi, non prestate fede ad ogni spirito, ma mettete alla prova gli spiriti, per saggiare se provengono veramente da Dio, perché molti falsi profeti sono venuti nel mondo. In questo potete riconoscere lo Spirito di Dio: ogni spirito che riconosce Gesù Cristo venuto nella carne, è da Dio; ogni spirito che non riconosce Gesù, non è da Dio. Questo è lo spirito dell’anticristo che, come avete udito, viene, anzi è già nel mondo. Voi siete da Dio, figlioli, e avete vinto costoro, perché colui che è in voi è più grande di colui che è nel mondo. Essi sono del mondo, perciò insegnano cose del mondo e il mondo li ascolta. Noi siamo da Dio: chi conosce Dio ascolta noi; chi non è da Dio non ci ascolta. Da questo noi distinguiamo lo spirito della verità e lo spirito dell’errore.</w:t>
      </w:r>
    </w:p>
    <w:p w14:paraId="42C036B9"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Carissimi, amiamoci gli uni gli altri, perché l’amore è da Dio: chiunque ama è stato generato da Dio e conosce Dio. Chi non ama non ha conosciuto Dio, perché Dio è amore. In questo si è manifestato l’amore di Dio in noi: Dio ha mandato nel mondo il suo Figlio unigenito, perché noi avessimo la vita per mezzo di lui. In questo sta l’amore: non siamo stati noi ad amare Dio, ma è lui che ha amato noi e ha mandato il suo Figlio come vittima di espiazione per i nostri peccati.</w:t>
      </w:r>
    </w:p>
    <w:p w14:paraId="63003B76"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Carissimi, se Dio ci ha amati così, anche noi dobbiamo amarci gli uni gli altri. Nessuno mai ha visto Dio; se ci amiamo gli uni gli altri, Dio rimane in noi e l’amore di lui è perfetto in noi. In questo si conosce che noi rimaniamo in lui ed egli in noi: egli ci ha donato il suo Spirito. E noi stessi abbiamo veduto e attestiamo che il Padre ha mandato il suo Figlio come salvatore del mondo. Chiunque confessa che Gesù è il Figlio di Dio, Dio rimane in lui ed egli in Dio. E noi abbiamo </w:t>
      </w:r>
      <w:r w:rsidRPr="00C530D6">
        <w:rPr>
          <w:rFonts w:ascii="Arial" w:hAnsi="Arial" w:cs="Arial"/>
          <w:i/>
          <w:iCs/>
          <w:sz w:val="24"/>
          <w:szCs w:val="24"/>
        </w:rPr>
        <w:lastRenderedPageBreak/>
        <w:t>conosciuto e creduto l’amore che Dio ha in noi. Dio è amore; chi rimane nell’amore rimane in Dio e Dio rimane in lui.</w:t>
      </w:r>
    </w:p>
    <w:p w14:paraId="1AF5F90F"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In questo l’amore ha raggiunto tra noi la sua perfezione: che abbiamo fiducia nel giorno del giudizio, perché come è lui, così siamo anche noi, in questo mondo. Nell’amore non c’è timore, al contrario l’amore perfetto scaccia il timore, perché il timore suppone un castigo e chi teme non è perfetto nell’amore.</w:t>
      </w:r>
    </w:p>
    <w:p w14:paraId="69606A18"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Noi amiamo perché egli ci ha amati per primo. Se uno dice: «Io amo Dio» e odia suo fratello, è un bugiardo. Chi infatti non ama il proprio fratello che vede, non può amare Dio che non vede. E questo è il comandamento che abbiamo da lui: chi ama Dio, ami anche suo fratello (1Gv 4,1-21) </w:t>
      </w:r>
    </w:p>
    <w:p w14:paraId="32D31D05"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La predestinazione non è una decisione di Dio che stabilisce dall’eternità chi dovrà essere salvato e chi invece dovrà essere condannato. Dio non crea anime per il paradiso e neanche crea anime per l’inferno. Dio crea l’uomo e poi gli chiede di coltivarsi e di custodirsi nella sua volontà. Chi si coltiva e si custodisce nella sua volontà sarà conforme all’immagine del Figlio suo. Ora l’immagine del Figlio suo è l’immagine dell’Agnello Immolato e Crocifisso ed è anche l’Immagine dell’Agnello Risorto e Glorioso. Lo Spirito Santo realizza in coloro che amano Dio questa duplice immagine di Cristo Gesù: l’immagine dell’Agnello Immolato e l’immagine dell’Agnello Risorto. Prima però viene realizzata l’immagine dell’Agnello che è fatto peccato per la redenzione dei suoi fratelli. Solo dopo viene realizzata l’immagine dell’Agnello glorioso. </w:t>
      </w:r>
    </w:p>
    <w:p w14:paraId="680D1DC8"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Ecco perché va predicato il Vangelo ad ogni uomo: perché si possa realizzare in Lui questa volontà eterna del Padre. Se il Vangelo non viene predicato, questa volontà eterna non viene realizzati, e per gravissima colpa di omissione degli Apostoli – sono infatti loro che hanno ricevuto la missione di predicare il Vangelo a tutte le Genti – saranno molti che non potranno realizzare la perfetta immagine dell’Agnello Immolato e Risorto. Grande è il peccato degli Apostoli che non si impegnano affinché il vero Vangelo di Cristo, la vera dottrina di Cristo, la vera Parola di Cristo, il vero insegnamento di Cristo venga dato a ogni uomo. </w:t>
      </w:r>
    </w:p>
    <w:p w14:paraId="5A3C811C"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Il vero Vangelo, non un altro vangelo o un vangelo diverso. La vera dottrina di Cristo, non un’altra dottrina o una dottrina diversa. Il vero insegnamento di Cristo, non un altro insegnamento o un insegnamento diverso. Devono predicare il vero Cristo, non un altro cristo o un cristo diverso. Il vero Spirito Santo, non un altro spirito santo o uno spirito santo diverso. Il vero Dio, non un altro dio o un dio diverso. La vera Vergine Maria, non un’altra o una diversa. La vera Chiesa, non un’altra chiesa o una chiesa diversa. Il Dio senza Parola, il Cristo senza il Vangelo, lo Spirito Santo senza la verità non sono forse un dio diverso, un cristo diverso, uno spirito santo diverso? Che oggi quasi tutta la predicazione non è forse una predicazione diversa?</w:t>
      </w:r>
    </w:p>
    <w:p w14:paraId="5E31E7E3"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Ecco perché tutti siamo predestinati ad essere ad immagine del Figlio suo: </w:t>
      </w:r>
      <w:r w:rsidRPr="00C530D6">
        <w:rPr>
          <w:rFonts w:ascii="Arial" w:hAnsi="Arial" w:cs="Arial"/>
          <w:i/>
          <w:iCs/>
          <w:sz w:val="24"/>
          <w:szCs w:val="24"/>
        </w:rPr>
        <w:t>“Perché Egli sia il primogenito tra molti fratelli”.</w:t>
      </w:r>
      <w:r w:rsidRPr="00C530D6">
        <w:rPr>
          <w:rFonts w:ascii="Arial" w:hAnsi="Arial" w:cs="Arial"/>
          <w:sz w:val="24"/>
          <w:szCs w:val="24"/>
        </w:rPr>
        <w:t xml:space="preserve"> Siamo fratelli di Cristo per la sua incarnazione. Questa fratellanza ancora non è salvezza, non è redenzione. Dona </w:t>
      </w:r>
      <w:r w:rsidRPr="00C530D6">
        <w:rPr>
          <w:rFonts w:ascii="Arial" w:hAnsi="Arial" w:cs="Arial"/>
          <w:sz w:val="24"/>
          <w:szCs w:val="24"/>
        </w:rPr>
        <w:lastRenderedPageBreak/>
        <w:t xml:space="preserve">però a Cristo il diritto del riscatto. Lui ci può riscattare perché è il fratello che deve riscattare il fratello. Lui ci riscatta, vivendo la croce al posto nostro. </w:t>
      </w:r>
    </w:p>
    <w:p w14:paraId="3B99CBB4"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La sua non è però la croce di un uomo, la sua è la croce del Figlio eterno del Padre. Siamo suoi fratelli per riscatto, per redenzione, perché ci ha comprato a caro prezzo. Quando diveniamo fratelli non da redimere, ma fratelli redenti? Quando diveniamo suo corpo. Quando diveniamo fratelli beati per l’’eternità? Quando per la nostra obbedienza alla sua Parola, alla sua vera Parola, saremo nella Gerusalemme celeste? Perché Lui è il primogenito tra molti fratelli? Perché lui è il primo che è risorto dai morti e tutti noi risusciteremo in Lui, per Lui, con Lui nella sua gloriosa risurrezione. Su questa verità di Cristo ecco cosa rivela l’Apostolo Paolo nella sua Lettera ai Colossesi:</w:t>
      </w:r>
    </w:p>
    <w:p w14:paraId="162882DF"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Paolo, apostolo di Cristo Gesù per volontà di Dio, e il fratello Timòteo, ai santi e credenti fratelli in Cristo che sono a Colosse: grazia a voi e pace da Dio, Padre nostro.</w:t>
      </w:r>
    </w:p>
    <w:p w14:paraId="2B316D9E"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Noi rendiamo grazie a Dio, Padre del Signore nostro Gesù Cristo, continuamente pregando per voi, avendo avuto notizie della vostra fede in Cristo Gesù e della carità che avete verso tutti i santi a causa della speranza che vi attende nei cieli. Ne avete già udito l’annuncio dalla parola di verità del Vangelo che è giunto a voi. E come in tutto il mondo esso porta frutto e si sviluppa, così avviene anche fra voi, dal giorno in cui avete ascoltato e conosciuto la grazia di Dio nella verità, che avete appreso da Èpafra, nostro caro compagno nel ministero: egli è presso di voi un fedele ministro di Cristo e ci ha pure manifestato il vostro amore nello Spirito.</w:t>
      </w:r>
    </w:p>
    <w:p w14:paraId="2247209D"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Perciò anche noi, dal giorno in cui ne fummo informati, non cessiamo di pregare per voi e di chiedere che abbiate piena conoscenza della sua volontà, con ogni sapienza e intelligenza spirituale, perchè possiate comportarvi in maniera degna del Signore, per piacergli in tutto, portando frutto in ogni opera buona e crescendo nella conoscenza di Dio. Resi forti di ogni fortezza secondo la potenza della sua gloria, per essere perseveranti e magnanimi in tutto, ringraziate con gioia il Padre che vi ha resi capaci di partecipare alla sorte dei santi nella luce.</w:t>
      </w:r>
    </w:p>
    <w:p w14:paraId="1DBAF530"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È lui che ci ha liberati dal potere delle tenebre e ci ha trasferiti nel regno del Figlio del suo amore, per mezzo del quale abbiamo la redenzione, il perdono dei peccati. </w:t>
      </w:r>
    </w:p>
    <w:p w14:paraId="285CF739"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Egli è immagine del Dio invisibile, primogenito di tutta la creazione, perché in lui furono create tutte le cose nei cieli e sulla terra, quelle visibili e quelle invisibili: Troni, Dominazioni, Principati e Potenze. Tutte le cose sono state create per mezzo di lui e in vista di lui.</w:t>
      </w:r>
    </w:p>
    <w:p w14:paraId="118515CF"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Egli è prima di tutte le cose e tutte in lui sussistono. Egli è anche il capo del corpo, della Chiesa. Egli è principio, primogenito di quelli che risorgono dai morti, perché sia lui ad avere il primato su tutte le cose.</w:t>
      </w:r>
    </w:p>
    <w:p w14:paraId="39A26058"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lastRenderedPageBreak/>
        <w:t>È piaciuto infatti a Dio che abiti in lui tutta la pienezza e che per mezzo di lui e in vista di lui siano riconciliate tutte le cose, avendo pacificato con il sangue della sua croce sia le cose che stanno sulla terra, sia quelle che stanno nei cieli.</w:t>
      </w:r>
    </w:p>
    <w:p w14:paraId="2556E803"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Un tempo anche voi eravate stranieri e nemici, con la mente intenta alle opere cattive; ora egli vi ha riconciliati nel corpo della sua carne mediante la morte, per presentarvi santi, immacolati e irreprensibili dinanzi a lui; purché restiate fondati e fermi nella fede, irremovibili nella speranza del Vangelo che avete ascoltato, il quale è stato annunciato in tutta la creazione che è sotto il cielo, e del quale io, Paolo, sono diventato ministro.</w:t>
      </w:r>
    </w:p>
    <w:p w14:paraId="120F7EFA"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1,1-29). </w:t>
      </w:r>
    </w:p>
    <w:p w14:paraId="77870606"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nessuno vi inganni con argomenti seducenti: infatti, anche se sono lontano con il corpo, sono però tra voi con lo spirito e gioisco vedendo la vostra condotta ordinata e la saldezza della vostra fede in Cristo.</w:t>
      </w:r>
    </w:p>
    <w:p w14:paraId="11FEFFC8"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w:t>
      </w:r>
    </w:p>
    <w:p w14:paraId="7EA748D6"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w:t>
      </w:r>
    </w:p>
    <w:p w14:paraId="72A227E2"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lastRenderedPageBreak/>
        <w:t>Nessuno dunque vi condanni in fatto di cibo o di bevanda, o per feste, noviluni e sabati: queste cose sono ombra di quelle future, ma la realtà è di Cristo. Nessuno che si compiace vanamente del culto degli angeli e corre dietro alle proprie immaginazioni, gonfio di orgoglio nella sua mente carnale, vi impedisca di conseguire il premio: costui non si stringe al capo, dal quale tutto il corpo riceve sostentamento e coesione per mezzo di giunture e legamenti e cresce secondo il volere di Dio.</w:t>
      </w:r>
    </w:p>
    <w:p w14:paraId="51E109E7"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Se siete morti con Cristo agli elementi del mondo, perché, come se viveste ancora nel mondo, lasciarvi imporre precetti quali: «Non prendere, non gustare, non toccare»? Sono tutte cose destinate a scomparire con l’uso, prescrizioni e insegnamenti di uomini, che hanno una parvenza di sapienza con la loro falsa religiosità e umiltà e mortificazione del corpo, ma in realtà non hanno alcun valore se non quello di soddisfare la carne (Col 2,1-23). </w:t>
      </w:r>
    </w:p>
    <w:p w14:paraId="4145C60C"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Se dunque siete risorti con Cristo, cercate le cose di lassù, dove è Cristo, seduto alla destra di Dio; rivolgete il pensiero alle cose di lassù, non a quelle della terra. Voi infatti siete morti e la vostra vita è nascosta con Cristo in Dio! Quando Cristo, vostra vita, sarà manifestato, allora anche voi apparirete con lui nella gloria.</w:t>
      </w:r>
    </w:p>
    <w:p w14:paraId="2CCBA01D"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Fate morire dunque ciò che appartiene alla terra: impurità, immoralità, passioni, desideri cattivi e quella cupidigia che è idolatria; a motivo di queste cose l’ira di Dio viene su coloro che gli disobbediscono. Anche voi un tempo eravate così, quando vivevate in questi vizi. Ora invece gettate via anche voi tutte queste cose: ira, animosità, cattiveria, insulti e discorsi osceni, che escono dalla vostra bocca. Non dite menzogne gli uni agli altri: vi siete svestiti dell’uomo vecchio con le sue azioni e avete rivestito il nuovo, che si rinnova per una piena conoscenza, ad immagine di Colui che lo ha creato. Qui non vi è Greco o Giudeo, circoncisione o incirconcisione, barbaro, Scita, schiavo, libero, ma Cristo è tutto e in tutti.</w:t>
      </w:r>
    </w:p>
    <w:p w14:paraId="1ACA45A4"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Scelti da Dio, santi e amati, rivestitevi dunque di sentimenti di tenerezza, di bontà, di umiltà, di mansuetudine, di magnanimità, sopportandovi a vicenda e perdonandovi gli uni gli altri, se qualcuno avesse di che lamentarsi nei riguardi di un altro. Come il Signore vi ha perdonato, così fate anche voi. Ma sopra tutte queste cose rivestitevi della carità, che le unisce in modo perfetto. E la pace di Cristo regni nei vostri cuori, perché ad essa siete stati chiamati in un solo corpo. E rendete grazie!</w:t>
      </w:r>
    </w:p>
    <w:p w14:paraId="5CDE5488"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La parola di Cristo abiti tra voi nella sua ricchezza. Con ogni sapienza istruitevi e ammonitevi a vicenda con salmi, inni e canti ispirati, con gratitudine, cantando a Dio nei vostri cuori. E qualunque cosa facciate, in parole e in opere, tutto avvenga nel nome del Signore Gesù, rendendo grazie per mezzo di lui a Dio Padre (Col 3,1-17). </w:t>
      </w:r>
    </w:p>
    <w:p w14:paraId="585DC8D6"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Ecco ancora la Lettera agli Ebrei:</w:t>
      </w:r>
    </w:p>
    <w:p w14:paraId="20EE9502"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Per questo bisogna che ci dedichiamo con maggiore impegno alle cose che abbiamo ascoltato, per non andare fuori rotta. Se, infatti, la parola trasmessa per mezzo degli angeli si è dimostrata salda, e ogni trasgressione e disobbedienza </w:t>
      </w:r>
      <w:r w:rsidRPr="00C530D6">
        <w:rPr>
          <w:rFonts w:ascii="Arial" w:hAnsi="Arial" w:cs="Arial"/>
          <w:i/>
          <w:iCs/>
          <w:sz w:val="24"/>
          <w:szCs w:val="24"/>
        </w:rPr>
        <w:lastRenderedPageBreak/>
        <w:t>ha ricevuto giusta punizione, come potremo noi scampare se avremo trascurato una salvezza così grande? Essa cominciò a essere annunciata dal Signore, e fu confermata a noi da coloro che l’avevano ascoltata, mentre Dio ne dava testimonianza con segni e prodigi e miracoli d’ogni genere e doni dello Spirito Santo, distribuiti secondo la sua volontà.</w:t>
      </w:r>
    </w:p>
    <w:p w14:paraId="7BD72A57"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Non certo a degli angeli Dio ha sottomesso il mondo futuro, del quale parliamo. Anzi, in un passo della Scrittura qualcuno ha dichiarato:</w:t>
      </w:r>
    </w:p>
    <w:p w14:paraId="088049CA"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Che cos’è l’uomo perché di lui ti ricordi o il figlio dell’uomo perché te ne curi? Di poco l’hai fatto inferiore agli angeli, di gloria e di onore l’hai coronato e hai messo ogni cosa sotto i suoi piedi.</w:t>
      </w:r>
    </w:p>
    <w:p w14:paraId="3C9B795D"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Avendo sottomesso a lui tutte le cose, nulla ha lasciato che non gli fosse sottomesso. Al momento presente però non vediamo ancora che ogni cosa sia a lui sottomessa. Tuttavia quel Gesù, che fu fatto di poco inferiore agli angeli, lo vediamo coronato di gloria e di onore a causa della morte che ha sofferto, perché per la grazia di Dio egli provasse la morte a vantaggio di tutti.</w:t>
      </w:r>
    </w:p>
    <w:p w14:paraId="338BBA5B"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Conveniva infatti che Dio – per il quale e mediante il quale esistono tutte le cose, lui che conduce molti figli alla gloria – rendesse perfetto per mezzo delle sofferenze il capo che guida alla salvezza. Infatti, colui che santifica e coloro che sono santificati provengono tutti da una stessa origine; per questo non si vergogna di chiamarli fratelli, dicendo: Annuncerò il tuo nome ai miei fratelli, in mezzo all’assemblea canterò le tue lodi; e ancora: Io metterò la mia fiducia in lui; e inoltre: Eccomi, io e i figli che Dio mi ha dato.</w:t>
      </w:r>
    </w:p>
    <w:p w14:paraId="1278F92C"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Poiché dunque i figli hanno in comune il sangue e la carne, anche Cristo allo stesso modo ne è divenuto partecipe, per ridurre all’impotenza mediante la morte colui che della morte ha il potere, cioè il diavolo, e liberare così quelli che, per timore della morte, erano soggetti a schiavitù per tutta la vita. Egli infatti non si prende cura degli angeli, ma della stirpe di Abramo si prende cura. Perciò doveva rendersi in tutto simile ai fratelli, per diventare un sommo sacerdote misericordioso e degno di fede nelle cose che riguardano Dio, allo scopo di espiare i peccati del popolo. Infatti, proprio per essere stato messo alla prova e avere sofferto personalmente, egli è in grado di venire in aiuto a quelli che subiscono la prova (Eb 2,1-28). </w:t>
      </w:r>
    </w:p>
    <w:p w14:paraId="45FBC4BB"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Chi è stato predestinato? Ogni uomo: </w:t>
      </w:r>
      <w:r w:rsidRPr="00C530D6">
        <w:rPr>
          <w:rFonts w:ascii="Arial" w:hAnsi="Arial" w:cs="Arial"/>
          <w:i/>
          <w:iCs/>
          <w:sz w:val="24"/>
          <w:szCs w:val="24"/>
        </w:rPr>
        <w:t xml:space="preserve">“quelli poi che ha predestinato, li ha anche chiamati”. </w:t>
      </w:r>
      <w:r w:rsidRPr="00C530D6">
        <w:rPr>
          <w:rFonts w:ascii="Arial" w:hAnsi="Arial" w:cs="Arial"/>
          <w:sz w:val="24"/>
          <w:szCs w:val="24"/>
        </w:rPr>
        <w:t>Gli Apostoli sono stati mandati nel mondo a chiamare ogni uomo, perché ogni uomo è stato predestinato da Dio a essere ad immagine del Figlio suo. Se gli Apostoli non invitano ogni uomo a lasciarci riconciliare con Dio in Cristo per opera dello Spirito Santo, sono essi che non chiamano, agendo così contro il decreto eterno del Padre. Impedire che il decreto eterno del Padre si compia, è peccato contro Dio ed è peccato contro l’umanità.</w:t>
      </w:r>
    </w:p>
    <w:p w14:paraId="66B7192A"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Ecco ancora: “</w:t>
      </w:r>
      <w:r w:rsidRPr="00C530D6">
        <w:rPr>
          <w:rFonts w:ascii="Arial" w:hAnsi="Arial" w:cs="Arial"/>
          <w:i/>
          <w:iCs/>
          <w:sz w:val="24"/>
          <w:szCs w:val="24"/>
        </w:rPr>
        <w:t>Quelli che ha chiamato, li ha anche giustificati”.</w:t>
      </w:r>
      <w:r w:rsidRPr="00C530D6">
        <w:rPr>
          <w:rFonts w:ascii="Arial" w:hAnsi="Arial" w:cs="Arial"/>
          <w:sz w:val="24"/>
          <w:szCs w:val="24"/>
        </w:rPr>
        <w:t xml:space="preserve"> È giustificato, colui che essendo stato chiamato dalla Parola degli Apostolo, ha creduto nell’annuncio e si è lasciato battezzare nel nome del Padre e del Figlio e dello Spirito Santo. </w:t>
      </w:r>
      <w:r w:rsidRPr="00C530D6">
        <w:rPr>
          <w:rFonts w:ascii="Arial" w:hAnsi="Arial" w:cs="Arial"/>
          <w:sz w:val="24"/>
          <w:szCs w:val="24"/>
        </w:rPr>
        <w:lastRenderedPageBreak/>
        <w:t>Quanti non hanno creduto, sono già stati condannati. Così nel Vangelo secondo Giovanni e nel Vangelo secondo Marco:</w:t>
      </w:r>
    </w:p>
    <w:p w14:paraId="194D5B4B"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Nessuno è mai salito al cielo, se non colui che è disceso dal cielo, il Figlio dell’uomo. E come Mosè innalzò il serpente nel deserto, così bisogna che sia innalzato il Figlio dell’uomo, perché chiunque crede in lui abbia la vita eterna.</w:t>
      </w:r>
    </w:p>
    <w:p w14:paraId="47B40976"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w:t>
      </w:r>
    </w:p>
    <w:p w14:paraId="60DBDD11"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3,13-21).</w:t>
      </w:r>
    </w:p>
    <w:p w14:paraId="6DBCAFE9"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Alla fine apparve anche agli Undici, mentre erano a tavola, e li rimproverò per la loro incredulità e durezza di cuore, perché non avevano creduto a quelli che lo avevano visto risorto. E disse loro: «Andate in tutto il mondo e proclamate il Vangelo a ogni creatura. Chi crederà e sarà battezzato sarà salvato, ma chi non crederà sarà condannato. Questi saranno i segni che accompagneranno quelli che credono: nel mio nome scacceranno demòni, parleranno lingue nuove, prenderanno in mano serpenti e, se berranno qualche veleno, non recherà loro danno; imporranno le mani ai malati e questi guariranno». Il Signore Gesù, dopo aver parlato con loro, fu elevato in cielo e sedette alla destra di Dio. Allora essi partirono e predicarono dappertutto, mentre il Signore agiva insieme con loro e confermava la Parola con i segni che la accompagnavano (Mc 16,14-20). </w:t>
      </w:r>
    </w:p>
    <w:p w14:paraId="7AB57C92"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Si ascolta, si crede, si è salvi. Si ascolta, non si crede, si è condannati. Sempre però che gli Apostoli annuncino il vero Vangelo e il vero Cristo. Se il vero Vangelo e il vero Cristo da essi non è annunciato sono essi i responsabili della morte di chi muore. Questo è purissima Parola del Signore.</w:t>
      </w:r>
    </w:p>
    <w:p w14:paraId="1F78E1DB"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 xml:space="preserve">Ecco il fine della predicazione e anche il fine dell’obbedienza alla Parola: </w:t>
      </w:r>
      <w:r w:rsidRPr="00C530D6">
        <w:rPr>
          <w:rFonts w:ascii="Arial" w:hAnsi="Arial" w:cs="Arial"/>
          <w:i/>
          <w:iCs/>
          <w:sz w:val="24"/>
          <w:szCs w:val="24"/>
        </w:rPr>
        <w:t>“Quelli che ha giustificato, li ha anche glorificati (Rm 8,26-30)</w:t>
      </w:r>
      <w:r w:rsidRPr="00C530D6">
        <w:rPr>
          <w:rFonts w:ascii="Arial" w:hAnsi="Arial" w:cs="Arial"/>
          <w:sz w:val="24"/>
          <w:szCs w:val="24"/>
        </w:rPr>
        <w:t>. Sono glorificati non coloro che sono stati giustificati. Sono glorificati coloro che hanno vissuto nella giustificazione con ogni obbedienza al Padre, al Figlio e allo Spirito Santo. Sarà glorificato chi avrà perseverato sino alla fine in ogni obbedienza.</w:t>
      </w:r>
    </w:p>
    <w:p w14:paraId="7B7D48ED"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Che il Vangelo debba essere predicato a ogni uomo e che ogni uomo deve rispondere al Vangelo per la fede e per l’obbedienza lo rivela il Capitolo XIII del Vangelo secondo Matteo. Che venga glorificato chi ha obbedito alla fede, alla grazia, alla carità o misericordia anche questo è rivelato nel Vangelo secondo Matteo al Capitolo XXV. Leggiamo</w:t>
      </w:r>
    </w:p>
    <w:p w14:paraId="1063990C"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Dal Capitolo XIII:</w:t>
      </w:r>
    </w:p>
    <w:p w14:paraId="57F31908"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lastRenderedPageBreak/>
        <w:t>Quel giorno Gesù uscì di casa e sedette in riva al mare. Si radunò attorno a lui tanta folla che egli salì su una barca e si mise a sedere, mentre tutta la folla stava sulla spiaggia.</w:t>
      </w:r>
    </w:p>
    <w:p w14:paraId="2414202C"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Egli parlò loro di molte cose con parabole. E disse: «Ecco, il seminatore uscì a seminare. Mentre seminava, una parte cadde lungo la strada; vennero gli uccelli e la mangiarono. Un’altra parte cadde sul terreno sassoso, dove non c’era molta terra; germogliò subito, perché il terreno non era profondo, ma quando spuntò il sole, fu bruciata e, non avendo radici, seccò. Un’altra parte cadde sui rovi, e i rovi crebbero e la soffocarono. Un’altra parte cadde sul terreno buono e diede frutto: il cento, il sessanta, il trenta per uno. Chi ha orecchi, ascolti».</w:t>
      </w:r>
    </w:p>
    <w:p w14:paraId="332310C7"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Gli si avvicinarono allora i discepoli e gli dissero: «Perché a loro parli con parabole?». Egli rispose loro: «Perché a voi è dato conoscere i misteri del regno dei cieli, ma a loro non è dato. Infatti a colui che ha, verrà dato e sarà nell’abbondanza; ma a colui che non ha, sarà tolto anche quello che ha. Per questo a loro parlo con parabole: perché guardando non vedono, udendo non ascoltano e non comprendono. Così si compie per loro la profezia di Isaia che dice:</w:t>
      </w:r>
    </w:p>
    <w:p w14:paraId="63475F22"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Udrete, sì, ma non comprenderete, guarderete, sì, ma non vedrete. Perché il cuore di questo popolo è diventato insensibile, sono diventati duri di orecchi e hanno chiuso gli occhi, perché non vedano con gli occhi, non ascoltino con gli orecchi e non comprendano con il cuore e non si convertano e io li guarisca!</w:t>
      </w:r>
    </w:p>
    <w:p w14:paraId="44198813"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Beati invece i vostri occhi perché vedono e i vostri orecchi perché ascoltano. In verità io vi dico: molti profeti e molti giusti hanno desiderato vedere ciò che voi guardate, ma non lo videro, e ascoltare ciò che voi ascoltate, ma non lo ascoltarono!</w:t>
      </w:r>
    </w:p>
    <w:p w14:paraId="228609E2"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Voi dunque ascoltate la parabola del seminatore. Ogni volta che uno ascolta la parola del Regno e non la comprende, viene il Maligno e ruba ciò che è stato seminato nel suo cuore: questo è il seme seminato lungo la strada. Quello che è stato seminato sul terreno sassoso è colui che ascolta la Parola e l’accoglie subito con gioia, ma non ha in sé radici ed è incostante, sicché, appena giunge una tribolazione o una persecuzione a causa della Parola, egli subito viene meno. Quello seminato tra i rovi è colui che ascolta la Parola, ma la preoccupazione del mondo e la seduzione della ricchezza soffocano la Parola ed essa non dà frutto. Quello seminato sul terreno buono è colui che ascolta la Parola e la comprende; questi dà frutto e produce il cento, il sessanta, il trenta per uno».</w:t>
      </w:r>
    </w:p>
    <w:p w14:paraId="0B35F9CC"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Espose loro un’altra parabola, dicendo: «Il regno dei cieli è simile a un uomo che ha seminato del buon seme nel suo campo. Ma, mentre tutti dormivano, venne il suo nemico, seminò della zizzania in mezzo al grano e se ne andò. Quando poi lo stelo crebbe e fece frutto, spuntò anche la zizzania. Allora i servi andarono dal padrone di casa e gli dissero: “Signore, non hai seminato del buon seme nel tuo campo? Da dove viene la zizzania?”. Ed egli rispose loro: “Un nemico ha fatto questo!”. E i servi gli dissero: “Vuoi che andiamo a raccoglierla?”. “No, rispose, </w:t>
      </w:r>
      <w:r w:rsidRPr="00C530D6">
        <w:rPr>
          <w:rFonts w:ascii="Arial" w:hAnsi="Arial" w:cs="Arial"/>
          <w:i/>
          <w:iCs/>
          <w:sz w:val="24"/>
          <w:szCs w:val="24"/>
        </w:rPr>
        <w:lastRenderedPageBreak/>
        <w:t>perché non succeda che, raccogliendo la zizzania, con essa sradichiate anche il grano. Lasciate che l’una e l’altro crescano insieme fino alla mietitura e al momento della mietitura dirò ai mietitori: Raccogliete prima la zizzania e legatela in fasci per bruciarla; il grano invece riponételo nel mio granaio”».</w:t>
      </w:r>
    </w:p>
    <w:p w14:paraId="30BCC0A8"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Espose loro un’altra parabola, dicendo: «Il regno dei cieli è simile a un granello di senape, che un uomo prese e seminò nel suo campo. Esso è il più piccolo di tutti i semi ma, una volta cresciuto, è più grande delle altre piante dell’orto e diventa un albero, tanto che gli uccelli del cielo vengono a fare il nido fra i suoi rami».</w:t>
      </w:r>
    </w:p>
    <w:p w14:paraId="5437B3B0"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Disse loro un’altra parabola: «Il regno dei cieli è simile al lievito, che una donna prese e mescolò in tre misure di farina, finché non fu tutta lievitata».</w:t>
      </w:r>
    </w:p>
    <w:p w14:paraId="77F54BCA"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Tutte queste cose Gesù disse alle folle con parabole e non parlava ad esse se non con parabole, perché si compisse ciò che era stato detto per mezzo del profeta:</w:t>
      </w:r>
    </w:p>
    <w:p w14:paraId="186970F5"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Aprirò la mia bocca con parabole, proclamerò cose nascoste fin dalla fondazione del mondo.</w:t>
      </w:r>
    </w:p>
    <w:p w14:paraId="201F2220"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Poi congedò la folla ed entrò in casa; i suoi discepoli gli si avvicinarono per dirgli: «Spiegaci la parabola della zizzania nel campo». Ed egli rispose: «Colui che semina il buon seme è il Figlio dell’uomo. Il campo è il mondo e il seme buono sono i figli del Regno. La zizzania sono i figli del Maligno e il nemico che l’ha seminata è il diavolo. La mietitura è la fine del mondo e i mietitori sono gli angeli. Come dunque si raccoglie la zizzania e la si brucia nel fuoco, così avverrà alla fine del mondo. Il Figlio dell’uomo manderà i suoi angeli, i quali raccoglieranno dal suo regno tutti gli scandali e tutti quelli che commettono iniquità e li getteranno nella fornace ardente, dove sarà pianto e stridore di denti. Allora i giusti splenderanno come il sole nel regno del Padre loro. Chi ha orecchi, ascolti!</w:t>
      </w:r>
    </w:p>
    <w:p w14:paraId="656CE52A"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Il regno dei cieli è simile a un tesoro nascosto nel campo; un uomo lo trova e lo nasconde; poi va, pieno di gioia, vende tutti i suoi averi e compra quel campo.</w:t>
      </w:r>
    </w:p>
    <w:p w14:paraId="1DA0574C"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Il regno dei cieli è simile anche a un mercante che va in cerca di perle preziose; trovata una perla di grande valore, va, vende tutti i suoi averi e la compra.</w:t>
      </w:r>
    </w:p>
    <w:p w14:paraId="2B41CCB0"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Ancora, il regno dei cieli è simile a una rete gettata nel mare, che raccoglie ogni genere di pesci. Quando è piena, i pescatori la tirano a riva, si mettono a sedere, raccolgono i pesci buoni nei canestri e buttano via i cattivi. Così sarà alla fine del mondo. Verranno gli angeli e separeranno i cattivi dai buoni e li getteranno nella fornace ardente, dove sarà pianto e stridore di denti.</w:t>
      </w:r>
    </w:p>
    <w:p w14:paraId="165639C2" w14:textId="77777777" w:rsidR="00C530D6" w:rsidRPr="00C530D6" w:rsidRDefault="00C530D6" w:rsidP="00C530D6">
      <w:pPr>
        <w:spacing w:after="120"/>
        <w:jc w:val="both"/>
        <w:rPr>
          <w:rFonts w:ascii="Arial" w:hAnsi="Arial" w:cs="Arial"/>
          <w:sz w:val="24"/>
          <w:szCs w:val="24"/>
        </w:rPr>
      </w:pPr>
      <w:r w:rsidRPr="00C530D6">
        <w:rPr>
          <w:rFonts w:ascii="Arial" w:hAnsi="Arial" w:cs="Arial"/>
          <w:i/>
          <w:iCs/>
          <w:sz w:val="24"/>
          <w:szCs w:val="24"/>
        </w:rPr>
        <w:t xml:space="preserve">Avete compreso tutte queste cose?». Gli risposero: «Sì». Ed egli disse loro: «Per questo ogni scriba, divenuto discepolo del regno dei cieli, è simile a un padrone di casa che estrae dal suo tesoro cose nuove e cose antiche» (Mt 13,1-52). </w:t>
      </w:r>
    </w:p>
    <w:p w14:paraId="04F27556"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Dal Capitolo XXV:</w:t>
      </w:r>
    </w:p>
    <w:p w14:paraId="648C1E03"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lastRenderedPageBreak/>
        <w:t>Allora il regno dei cieli sarà simile a dieci vergini che presero le loro lampade e uscirono incontro allo sposo. Cinque di esse erano stolte e cinque sagge; le stolte presero le loro lampade, ma non presero con sé l’olio; le sagge invece, insieme alle loro lampade, presero anche l’olio in piccoli vasi. Poiché lo sposo tardava, si assopirono tutte e si addormentarono. A mezzanotte si alzò un grido: “Ecco lo sposo! Andategli incontro!”. Allora tutte quelle vergini si destarono e prepararono le loro lampade. Le stolte dissero alle sagge: “Dateci un po’ del vostro olio, perché le nostre lampade si spengono”. Le sagge risposero: “No, perché non venga a mancare a noi e a voi; andate piuttosto dai venditori e compratevene”. Ora, mentre quelle andavano a comprare l’olio, arrivò lo sposo e le vergini che erano pronte entrarono con lui alle nozze, e la porta fu chiusa. Più tardi arrivarono anche le altre vergini e incominciarono a dire: “Signore, signore, aprici!”. Ma egli rispose: “In verità io vi dico: non vi conosco”. Vegliate dunque, perché non sapete né il giorno né l’ora.</w:t>
      </w:r>
    </w:p>
    <w:p w14:paraId="6E6834A6"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Avverrà infatti come a un uomo che, partendo per un viaggio, chiamò i suoi servi e consegnò loro i suoi beni. A uno diede cinque talenti, a un altro due, a un altro uno, secondo le capacità di ciascuno; poi partì. Subito colui che aveva ricevuto cinque talenti andò a impiegarli, e ne guadagnò altri cinque. Così anche quello che ne aveva ricevuti due, ne guadagnò altri due. Colui invece che aveva ricevuto un solo talento, andò a fare una buca nel terreno e vi nascose il denaro del suo padrone. Dopo molto tempo il padrone di quei servi tornò e volle regolare i conti con loro. Si presentò colui che aveva ricevuto cinque talenti e ne portò altri cinque, dicendo: “Signore, mi hai consegnato cinque talenti; ecco, ne ho guadagnati altri cinque”. “Bene, servo buono e fedele – gli disse il suo padrone –, sei stato fedele nel poco, ti darò potere su molto; prendi parte alla gioia del tuo padrone”. Si presentò poi colui che aveva ricevuto due talenti e disse: “Signore, mi hai consegnato due talenti; ecco, ne ho guadagnati altri due”. “Bene, servo buono e fedele – gli disse il suo padrone –, sei stato fedele nel poco, ti darò potere su molto; prendi parte alla gioia del tuo padrone”. Si presentò infine anche colui che aveva ricevuto un solo talento e disse: “Signore, so che sei un uomo duro, che mieti dove non hai seminato e raccogli dove non hai sparso. Ho avuto paura e sono andato a nascondere il tuo talento sotto terra: ecco ciò che è tuo”. Il padrone gli rispose: “Servo malvagio e pigro, tu sapevi che mieto dove non ho seminato e raccolgo dove non ho sparso; avresti dovuto affidare il mio denaro ai banchieri e così, ritornando, avrei ritirato il mio con l’interesse. Toglietegli dunque il talento, e datelo a chi ha i dieci talenti. Perché a chiunque ha, verrà dato e sarà nell’abbondanza; ma a chi non ha, verrà tolto anche quello che ha. E il servo inutile gettatelo fuori nelle tenebre; là sarà pianto e stridore di denti”.</w:t>
      </w:r>
    </w:p>
    <w:p w14:paraId="2EB8C329" w14:textId="77777777" w:rsidR="00C530D6" w:rsidRPr="00C530D6" w:rsidRDefault="00C530D6" w:rsidP="00C530D6">
      <w:pPr>
        <w:spacing w:after="120"/>
        <w:jc w:val="both"/>
        <w:rPr>
          <w:rFonts w:ascii="Arial" w:hAnsi="Arial" w:cs="Arial"/>
          <w:i/>
          <w:iCs/>
          <w:sz w:val="24"/>
          <w:szCs w:val="24"/>
        </w:rPr>
      </w:pPr>
      <w:r w:rsidRPr="00C530D6">
        <w:rPr>
          <w:rFonts w:ascii="Arial" w:hAnsi="Arial" w:cs="Arial"/>
          <w:i/>
          <w:iCs/>
          <w:sz w:val="24"/>
          <w:szCs w:val="24"/>
        </w:rPr>
        <w:t xml:space="preserve">Quando il Figlio dell’uomo verrà nella sua gloria, e tutti gli angeli con lui, siederà sul trono della sua gloria. Davanti a lui verranno radunati tutti i popoli. Egli separerà gli uni dagli altri, come il pastore separa le pecore dalle capre, e porrà le pecore alla sua destra e le capre alla sinistra. Allora il re dirà a quelli che saranno alla sua destra: “Venite, benedetti del Padre mio, ricevete in eredità il regno preparato per voi fin dalla creazione del mondo, perché ho avuto fame e </w:t>
      </w:r>
      <w:r w:rsidRPr="00C530D6">
        <w:rPr>
          <w:rFonts w:ascii="Arial" w:hAnsi="Arial" w:cs="Arial"/>
          <w:i/>
          <w:iCs/>
          <w:sz w:val="24"/>
          <w:szCs w:val="24"/>
        </w:rPr>
        <w:lastRenderedPageBreak/>
        <w:t>mi avete dato da mangiare, ho avuto sete e mi avete dato da bere, ero straniero e mi avete accolto, nudo e mi avete vestito, malato e mi avete visitato, ero in carcere e siete venuti a trovarmi”. Allora i giusti gli risponderanno: “Signore, quando ti abbiamo visto affamato e ti abbiamo dato da mangiare, o assetato e ti abbiamo dato da bere? Quando mai ti abbiamo visto straniero e ti abbiamo accolto, o nudo e ti abbiamo vestito? Quando mai ti abbiamo visto malato o in carcere e siamo venuti a visitarti?”. E il re risponderà loro: “In verità io vi dico: tutto quello che avete fatto a uno solo di questi miei fratelli più piccoli, l’avete fatto a me”. Poi dirà anche a quelli che saranno alla sinistra: “Via, lontano da me, maledetti, nel fuoco eterno, preparato per il diavolo e per i suoi angeli, perché ho avuto fame e non mi avete dato da mangiare, ho avuto sete e non mi avete dato da bere, ero straniero e non mi avete accolto, nudo e non mi avete vestito, malato e in carcere e non mi avete visitato”. Anch’essi allora risponderanno: “Signore, quando ti abbiamo visto affamato o assetato o straniero o nudo o malato o in carcere, e non ti abbiamo servito?”. Allora egli risponderà loro: “In verità io vi dico: tutto quello che non avete fatto a uno solo di questi più piccoli, non l’avete fatto a me”. E se ne andranno: questi al supplizio eterno, i giusti invece alla vita eterna» (Mt 23,1-46).</w:t>
      </w:r>
    </w:p>
    <w:p w14:paraId="0123C34E" w14:textId="77777777"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Il Vangelo va predicato a tutti. Viene giustificato chi crede, viene battezzato per nascere da acqua e da Spirito Santo. Viene glorificato chi obbedisce fino alla fine al Padre, al Figlio, allo Spirito santo, con ogni obbedienza. Ora predicare il Vangelo a tutte le creature è obbedienza. Senza questa obbedienza non c’è glorificazione.</w:t>
      </w:r>
    </w:p>
    <w:p w14:paraId="54083EC8" w14:textId="77777777" w:rsidR="00C530D6" w:rsidRPr="00C530D6" w:rsidRDefault="00C530D6" w:rsidP="00C530D6">
      <w:pPr>
        <w:spacing w:after="120"/>
        <w:jc w:val="both"/>
        <w:rPr>
          <w:rFonts w:ascii="Arial" w:hAnsi="Arial" w:cs="Arial"/>
          <w:sz w:val="24"/>
          <w:szCs w:val="24"/>
        </w:rPr>
      </w:pPr>
    </w:p>
    <w:p w14:paraId="5B5D6861" w14:textId="77777777" w:rsidR="00C530D6" w:rsidRPr="00C530D6" w:rsidRDefault="00C530D6" w:rsidP="00C530D6">
      <w:pPr>
        <w:spacing w:before="120" w:after="120" w:line="240" w:lineRule="auto"/>
        <w:jc w:val="both"/>
        <w:rPr>
          <w:rFonts w:ascii="Arial" w:eastAsia="Times New Roman" w:hAnsi="Arial" w:cs="Arial"/>
          <w:b/>
          <w:kern w:val="0"/>
          <w:sz w:val="24"/>
          <w:szCs w:val="20"/>
          <w:lang w:val="la-Latn" w:eastAsia="it-IT"/>
          <w14:ligatures w14:val="none"/>
        </w:rPr>
      </w:pPr>
      <w:r w:rsidRPr="00C530D6">
        <w:rPr>
          <w:rFonts w:ascii="Arial" w:eastAsia="Times New Roman" w:hAnsi="Arial" w:cs="Arial"/>
          <w:b/>
          <w:kern w:val="0"/>
          <w:sz w:val="24"/>
          <w:szCs w:val="20"/>
          <w:lang w:val="la-Latn" w:eastAsia="it-IT"/>
          <w14:ligatures w14:val="none"/>
        </w:rPr>
        <w:t>DIECI DOMANDE DI ULTERIORE RIFLESSIONE</w:t>
      </w:r>
    </w:p>
    <w:p w14:paraId="297A41DB" w14:textId="00C3B626" w:rsidR="00C530D6" w:rsidRPr="00C530D6" w:rsidRDefault="00C530D6" w:rsidP="00C530D6">
      <w:pPr>
        <w:spacing w:after="120"/>
        <w:jc w:val="both"/>
        <w:rPr>
          <w:rFonts w:ascii="Arial" w:hAnsi="Arial" w:cs="Arial"/>
          <w:sz w:val="24"/>
          <w:szCs w:val="24"/>
        </w:rPr>
      </w:pPr>
      <w:r w:rsidRPr="00C530D6">
        <w:rPr>
          <w:rFonts w:ascii="Arial" w:hAnsi="Arial" w:cs="Arial"/>
          <w:sz w:val="24"/>
          <w:szCs w:val="24"/>
        </w:rPr>
        <w:t>So cosa è la debolezza e quale è la differenza tra la debolezza della natura e la debolezza del peccato?</w:t>
      </w:r>
      <w:r w:rsidR="0008544B">
        <w:rPr>
          <w:rFonts w:ascii="Arial" w:hAnsi="Arial" w:cs="Arial"/>
          <w:sz w:val="24"/>
          <w:szCs w:val="24"/>
        </w:rPr>
        <w:t xml:space="preserve"> </w:t>
      </w:r>
      <w:r w:rsidRPr="00C530D6">
        <w:rPr>
          <w:rFonts w:ascii="Arial" w:hAnsi="Arial" w:cs="Arial"/>
          <w:sz w:val="24"/>
          <w:szCs w:val="24"/>
        </w:rPr>
        <w:t>So che esiste anche la debolezza della grazia? So che esiste anche in noi la debolezza dello Spirito Santo? Perché noi non sappiamo come pregare in modo conveniente? So cosa è il grido della creazione e dell’umanità che geme sotto il pesante giogo della schiavitù? So che il bene in noi è il frutto dell’opera di Dio e della nostra opera? So quale è la nostra opera? So quale è l’opera di Dio? So quale è l’opera degli Apostoli? So cosa cosa significa essere conformi all’immagine del Figlio di Dio?</w:t>
      </w:r>
    </w:p>
    <w:p w14:paraId="523D489F" w14:textId="77777777" w:rsidR="00C530D6" w:rsidRPr="00C530D6" w:rsidRDefault="00C530D6" w:rsidP="00C530D6">
      <w:pPr>
        <w:jc w:val="both"/>
        <w:rPr>
          <w:rFonts w:ascii="Arial" w:hAnsi="Arial" w:cs="Arial"/>
          <w:sz w:val="24"/>
          <w:szCs w:val="24"/>
        </w:rPr>
      </w:pPr>
    </w:p>
    <w:p w14:paraId="1417E257"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167" w:name="_Toc205829945"/>
      <w:r w:rsidRPr="00C530D6">
        <w:rPr>
          <w:rFonts w:ascii="Arial" w:eastAsia="Times New Roman" w:hAnsi="Arial" w:cs="Arial"/>
          <w:b/>
          <w:color w:val="000000" w:themeColor="text1"/>
          <w:sz w:val="28"/>
          <w:szCs w:val="28"/>
          <w:lang w:eastAsia="it-IT"/>
        </w:rPr>
        <w:t>MA IN TUTTE QUESTE COSE NOI SIAMO PIÙ CHE VINCITORI GRAZIE A COLUI CHE CI HA AMATI</w:t>
      </w:r>
      <w:bookmarkEnd w:id="167"/>
    </w:p>
    <w:p w14:paraId="7352F0A1" w14:textId="77777777" w:rsidR="00C530D6" w:rsidRPr="00C530D6" w:rsidRDefault="00C530D6" w:rsidP="00C530D6">
      <w:pPr>
        <w:spacing w:before="120" w:after="120" w:line="240" w:lineRule="auto"/>
        <w:jc w:val="center"/>
        <w:rPr>
          <w:rFonts w:ascii="Arial" w:eastAsia="Times New Roman" w:hAnsi="Arial" w:cs="Arial"/>
          <w:bCs/>
          <w:kern w:val="0"/>
          <w:sz w:val="28"/>
          <w:szCs w:val="28"/>
          <w:lang w:eastAsia="it-IT"/>
          <w14:ligatures w14:val="none"/>
        </w:rPr>
      </w:pPr>
      <w:r w:rsidRPr="00C530D6">
        <w:rPr>
          <w:rFonts w:ascii="Arial" w:eastAsia="Times New Roman" w:hAnsi="Arial" w:cs="Arial"/>
          <w:bCs/>
          <w:kern w:val="0"/>
          <w:sz w:val="28"/>
          <w:szCs w:val="28"/>
          <w:lang w:eastAsia="it-IT"/>
          <w14:ligatures w14:val="none"/>
        </w:rPr>
        <w:t xml:space="preserve">Sed in his omnibus supervincimus per eum, qui dilexit nos - </w:t>
      </w:r>
      <w:r w:rsidRPr="00C530D6">
        <w:rPr>
          <w:rFonts w:ascii="Times New Roman" w:hAnsi="Times New Roman" w:cs="Times New Roman"/>
          <w:color w:val="111111"/>
          <w:sz w:val="28"/>
          <w:szCs w:val="28"/>
        </w:rPr>
        <w:t>ἀ</w:t>
      </w:r>
      <w:r w:rsidRPr="00C530D6">
        <w:rPr>
          <w:rFonts w:ascii="Cambria" w:hAnsi="Cambria" w:cs="Cambria"/>
          <w:color w:val="111111"/>
          <w:sz w:val="28"/>
          <w:szCs w:val="28"/>
        </w:rPr>
        <w:t>λλ</w:t>
      </w:r>
      <w:r w:rsidRPr="00C530D6">
        <w:rPr>
          <w:rFonts w:ascii="PT Serif" w:hAnsi="PT Serif" w:cs="PT Serif"/>
          <w:color w:val="111111"/>
          <w:sz w:val="28"/>
          <w:szCs w:val="28"/>
        </w:rPr>
        <w:t>’</w:t>
      </w:r>
      <w:r w:rsidRPr="00C530D6">
        <w:rPr>
          <w:rFonts w:ascii="PT Serif" w:hAnsi="PT Serif"/>
          <w:color w:val="111111"/>
          <w:sz w:val="28"/>
          <w:szCs w:val="28"/>
        </w:rPr>
        <w:t xml:space="preserve"> </w:t>
      </w:r>
      <w:r w:rsidRPr="00C530D6">
        <w:rPr>
          <w:rFonts w:ascii="Times New Roman" w:hAnsi="Times New Roman" w:cs="Times New Roman"/>
          <w:color w:val="111111"/>
          <w:sz w:val="28"/>
          <w:szCs w:val="28"/>
        </w:rPr>
        <w:t>ἐ</w:t>
      </w:r>
      <w:r w:rsidRPr="00C530D6">
        <w:rPr>
          <w:rFonts w:ascii="Cambria" w:hAnsi="Cambria" w:cs="Cambria"/>
          <w:color w:val="111111"/>
          <w:sz w:val="28"/>
          <w:szCs w:val="28"/>
        </w:rPr>
        <w:t>ν</w:t>
      </w:r>
      <w:r w:rsidRPr="00C530D6">
        <w:rPr>
          <w:rFonts w:ascii="PT Serif" w:hAnsi="PT Serif"/>
          <w:color w:val="111111"/>
          <w:sz w:val="28"/>
          <w:szCs w:val="28"/>
        </w:rPr>
        <w:t xml:space="preserve"> </w:t>
      </w:r>
      <w:r w:rsidRPr="00C530D6">
        <w:rPr>
          <w:rFonts w:ascii="Cambria" w:hAnsi="Cambria" w:cs="Cambria"/>
          <w:color w:val="111111"/>
          <w:sz w:val="28"/>
          <w:szCs w:val="28"/>
        </w:rPr>
        <w:t>τούτοις</w:t>
      </w:r>
      <w:r w:rsidRPr="00C530D6">
        <w:rPr>
          <w:rFonts w:ascii="PT Serif" w:hAnsi="PT Serif"/>
          <w:color w:val="111111"/>
          <w:sz w:val="28"/>
          <w:szCs w:val="28"/>
        </w:rPr>
        <w:t xml:space="preserve"> </w:t>
      </w:r>
      <w:r w:rsidRPr="00C530D6">
        <w:rPr>
          <w:rFonts w:ascii="PT Serif" w:hAnsi="PT Serif" w:cs="PT Serif"/>
          <w:color w:val="111111"/>
          <w:sz w:val="28"/>
          <w:szCs w:val="28"/>
        </w:rPr>
        <w:t>π</w:t>
      </w:r>
      <w:r w:rsidRPr="00C530D6">
        <w:rPr>
          <w:rFonts w:ascii="Times New Roman" w:hAnsi="Times New Roman" w:cs="Times New Roman"/>
          <w:color w:val="111111"/>
          <w:sz w:val="28"/>
          <w:szCs w:val="28"/>
        </w:rPr>
        <w:t>ᾶ</w:t>
      </w:r>
      <w:r w:rsidRPr="00C530D6">
        <w:rPr>
          <w:rFonts w:ascii="Cambria" w:hAnsi="Cambria" w:cs="Cambria"/>
          <w:color w:val="111111"/>
          <w:sz w:val="28"/>
          <w:szCs w:val="28"/>
        </w:rPr>
        <w:t>σιν</w:t>
      </w:r>
      <w:r w:rsidRPr="00C530D6">
        <w:rPr>
          <w:rFonts w:ascii="PT Serif" w:hAnsi="PT Serif"/>
          <w:color w:val="111111"/>
          <w:sz w:val="28"/>
          <w:szCs w:val="28"/>
        </w:rPr>
        <w:t xml:space="preserve"> </w:t>
      </w:r>
      <w:r w:rsidRPr="00C530D6">
        <w:rPr>
          <w:rFonts w:ascii="Times New Roman" w:hAnsi="Times New Roman" w:cs="Times New Roman"/>
          <w:color w:val="111111"/>
          <w:sz w:val="28"/>
          <w:szCs w:val="28"/>
        </w:rPr>
        <w:t>ὑ</w:t>
      </w:r>
      <w:r w:rsidRPr="00C530D6">
        <w:rPr>
          <w:rFonts w:ascii="PT Serif" w:hAnsi="PT Serif"/>
          <w:color w:val="111111"/>
          <w:sz w:val="28"/>
          <w:szCs w:val="28"/>
        </w:rPr>
        <w:t>π</w:t>
      </w:r>
      <w:r w:rsidRPr="00C530D6">
        <w:rPr>
          <w:rFonts w:ascii="Cambria" w:hAnsi="Cambria" w:cs="Cambria"/>
          <w:color w:val="111111"/>
          <w:sz w:val="28"/>
          <w:szCs w:val="28"/>
        </w:rPr>
        <w:t>ερνικ</w:t>
      </w:r>
      <w:r w:rsidRPr="00C530D6">
        <w:rPr>
          <w:rFonts w:ascii="Times New Roman" w:hAnsi="Times New Roman" w:cs="Times New Roman"/>
          <w:color w:val="111111"/>
          <w:sz w:val="28"/>
          <w:szCs w:val="28"/>
        </w:rPr>
        <w:t>ῶ</w:t>
      </w:r>
      <w:r w:rsidRPr="00C530D6">
        <w:rPr>
          <w:rFonts w:ascii="PT Serif" w:hAnsi="PT Serif"/>
          <w:color w:val="111111"/>
          <w:sz w:val="28"/>
          <w:szCs w:val="28"/>
        </w:rPr>
        <w:t>μ</w:t>
      </w:r>
      <w:r w:rsidRPr="00C530D6">
        <w:rPr>
          <w:rFonts w:ascii="Cambria" w:hAnsi="Cambria" w:cs="Cambria"/>
          <w:color w:val="111111"/>
          <w:sz w:val="28"/>
          <w:szCs w:val="28"/>
        </w:rPr>
        <w:t>εν</w:t>
      </w:r>
      <w:r w:rsidRPr="00C530D6">
        <w:rPr>
          <w:rFonts w:ascii="PT Serif" w:hAnsi="PT Serif"/>
          <w:color w:val="111111"/>
          <w:sz w:val="28"/>
          <w:szCs w:val="28"/>
        </w:rPr>
        <w:t xml:space="preserve"> </w:t>
      </w:r>
      <w:r w:rsidRPr="00C530D6">
        <w:rPr>
          <w:rFonts w:ascii="Cambria" w:hAnsi="Cambria" w:cs="Cambria"/>
          <w:color w:val="111111"/>
          <w:sz w:val="28"/>
          <w:szCs w:val="28"/>
        </w:rPr>
        <w:t>δι</w:t>
      </w:r>
      <w:r w:rsidRPr="00C530D6">
        <w:rPr>
          <w:rFonts w:ascii="Times New Roman" w:hAnsi="Times New Roman" w:cs="Times New Roman"/>
          <w:color w:val="111111"/>
          <w:sz w:val="28"/>
          <w:szCs w:val="28"/>
        </w:rPr>
        <w:t>ὰ</w:t>
      </w:r>
      <w:r w:rsidRPr="00C530D6">
        <w:rPr>
          <w:rFonts w:ascii="PT Serif" w:hAnsi="PT Serif"/>
          <w:color w:val="111111"/>
          <w:sz w:val="28"/>
          <w:szCs w:val="28"/>
        </w:rPr>
        <w:t xml:space="preserve"> </w:t>
      </w:r>
      <w:r w:rsidRPr="00C530D6">
        <w:rPr>
          <w:rFonts w:ascii="Cambria" w:hAnsi="Cambria" w:cs="Cambria"/>
          <w:color w:val="111111"/>
          <w:sz w:val="28"/>
          <w:szCs w:val="28"/>
        </w:rPr>
        <w:t>το</w:t>
      </w:r>
      <w:r w:rsidRPr="00C530D6">
        <w:rPr>
          <w:rFonts w:ascii="Times New Roman" w:hAnsi="Times New Roman" w:cs="Times New Roman"/>
          <w:color w:val="111111"/>
          <w:sz w:val="28"/>
          <w:szCs w:val="28"/>
        </w:rPr>
        <w:t>ῦ</w:t>
      </w:r>
      <w:r w:rsidRPr="00C530D6">
        <w:rPr>
          <w:rFonts w:ascii="PT Serif" w:hAnsi="PT Serif"/>
          <w:color w:val="111111"/>
          <w:sz w:val="28"/>
          <w:szCs w:val="28"/>
        </w:rPr>
        <w:t xml:space="preserve"> </w:t>
      </w:r>
      <w:r w:rsidRPr="00C530D6">
        <w:rPr>
          <w:rFonts w:ascii="Times New Roman" w:hAnsi="Times New Roman" w:cs="Times New Roman"/>
          <w:color w:val="111111"/>
          <w:sz w:val="28"/>
          <w:szCs w:val="28"/>
        </w:rPr>
        <w:t>ἀ</w:t>
      </w:r>
      <w:r w:rsidRPr="00C530D6">
        <w:rPr>
          <w:rFonts w:ascii="Cambria" w:hAnsi="Cambria" w:cs="Cambria"/>
          <w:color w:val="111111"/>
          <w:sz w:val="28"/>
          <w:szCs w:val="28"/>
        </w:rPr>
        <w:t>γα</w:t>
      </w:r>
      <w:r w:rsidRPr="00C530D6">
        <w:rPr>
          <w:rFonts w:ascii="PT Serif" w:hAnsi="PT Serif" w:cs="PT Serif"/>
          <w:color w:val="111111"/>
          <w:sz w:val="28"/>
          <w:szCs w:val="28"/>
        </w:rPr>
        <w:t>π</w:t>
      </w:r>
      <w:r w:rsidRPr="00C530D6">
        <w:rPr>
          <w:rFonts w:ascii="Cambria" w:hAnsi="Cambria" w:cs="Cambria"/>
          <w:color w:val="111111"/>
          <w:sz w:val="28"/>
          <w:szCs w:val="28"/>
        </w:rPr>
        <w:t>ήσαντος</w:t>
      </w:r>
      <w:r w:rsidRPr="00C530D6">
        <w:rPr>
          <w:rFonts w:ascii="PT Serif" w:hAnsi="PT Serif"/>
          <w:color w:val="111111"/>
          <w:sz w:val="28"/>
          <w:szCs w:val="28"/>
        </w:rPr>
        <w:t xml:space="preserve"> </w:t>
      </w:r>
      <w:r w:rsidRPr="00C530D6">
        <w:rPr>
          <w:rFonts w:ascii="Times New Roman" w:hAnsi="Times New Roman" w:cs="Times New Roman"/>
          <w:color w:val="111111"/>
          <w:sz w:val="28"/>
          <w:szCs w:val="28"/>
        </w:rPr>
        <w:t>ἡ</w:t>
      </w:r>
      <w:r w:rsidRPr="00C530D6">
        <w:rPr>
          <w:rFonts w:ascii="PT Serif" w:hAnsi="PT Serif"/>
          <w:color w:val="111111"/>
          <w:sz w:val="28"/>
          <w:szCs w:val="28"/>
        </w:rPr>
        <w:t>μ</w:t>
      </w:r>
      <w:r w:rsidRPr="00C530D6">
        <w:rPr>
          <w:rFonts w:ascii="Times New Roman" w:hAnsi="Times New Roman" w:cs="Times New Roman"/>
          <w:color w:val="111111"/>
          <w:sz w:val="28"/>
          <w:szCs w:val="28"/>
        </w:rPr>
        <w:t>ᾶ</w:t>
      </w:r>
      <w:r w:rsidRPr="00C530D6">
        <w:rPr>
          <w:rFonts w:ascii="Cambria" w:hAnsi="Cambria" w:cs="Cambria"/>
          <w:color w:val="111111"/>
          <w:sz w:val="28"/>
          <w:szCs w:val="28"/>
        </w:rPr>
        <w:t>ς</w:t>
      </w:r>
      <w:r w:rsidRPr="00C530D6">
        <w:rPr>
          <w:rFonts w:ascii="PT Serif" w:hAnsi="PT Serif"/>
          <w:color w:val="111111"/>
          <w:sz w:val="28"/>
          <w:szCs w:val="28"/>
        </w:rPr>
        <w:t>.</w:t>
      </w:r>
    </w:p>
    <w:p w14:paraId="4FE64633"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bookmarkStart w:id="168" w:name="_Hlk203374377"/>
      <w:r w:rsidRPr="00C530D6">
        <w:rPr>
          <w:rFonts w:ascii="Arial" w:eastAsia="Times New Roman" w:hAnsi="Arial" w:cs="Arial"/>
          <w:bCs/>
          <w:kern w:val="0"/>
          <w:sz w:val="24"/>
          <w:szCs w:val="20"/>
          <w:lang w:eastAsia="it-IT"/>
          <w14:ligatures w14:val="none"/>
        </w:rPr>
        <w:t xml:space="preserve">Che diremo dunque di queste cose? Se Dio è per noi, chi sarà contro di noi? Egli, che non ha risparmiato il proprio Figlio, ma lo ha consegnato per tutti noi, non ci </w:t>
      </w:r>
      <w:r w:rsidRPr="00C530D6">
        <w:rPr>
          <w:rFonts w:ascii="Arial" w:eastAsia="Times New Roman" w:hAnsi="Arial" w:cs="Arial"/>
          <w:bCs/>
          <w:kern w:val="0"/>
          <w:sz w:val="24"/>
          <w:szCs w:val="20"/>
          <w:lang w:eastAsia="it-IT"/>
          <w14:ligatures w14:val="none"/>
        </w:rPr>
        <w:lastRenderedPageBreak/>
        <w:t xml:space="preserve">donerà forse ogni cosa insieme a lui? Chi muoverà accuse contro coloro che Dio ha scelto? Dio è colui che giustifica! Chi condannerà? Cristo Gesù è morto, anzi è risorto, sta alla destra di Dio e intercede per noi! Chi ci separerà dall’amore di Cristo? Forse la tribolazione, l’angoscia, la persecuzione, la fame, la nudità, il pericolo, la spada? Come sta scritto: Per causa tua siamo messi a morte tutto il giorno, siamo considerati come pecore da macello. </w:t>
      </w:r>
      <w:bookmarkStart w:id="169" w:name="_Hlk203373830"/>
      <w:r w:rsidRPr="00C530D6">
        <w:rPr>
          <w:rFonts w:ascii="Arial" w:eastAsia="Times New Roman" w:hAnsi="Arial" w:cs="Arial"/>
          <w:bCs/>
          <w:kern w:val="0"/>
          <w:sz w:val="24"/>
          <w:szCs w:val="20"/>
          <w:lang w:eastAsia="it-IT"/>
          <w14:ligatures w14:val="none"/>
        </w:rPr>
        <w:t xml:space="preserve">Ma in tutte queste cose noi siamo più che vincitori grazie a colui che ci ha amati. </w:t>
      </w:r>
      <w:bookmarkEnd w:id="169"/>
      <w:r w:rsidRPr="00C530D6">
        <w:rPr>
          <w:rFonts w:ascii="Arial" w:eastAsia="Times New Roman" w:hAnsi="Arial" w:cs="Arial"/>
          <w:bCs/>
          <w:kern w:val="0"/>
          <w:sz w:val="24"/>
          <w:szCs w:val="20"/>
          <w:lang w:eastAsia="it-IT"/>
          <w14:ligatures w14:val="none"/>
        </w:rPr>
        <w:t xml:space="preserve">Io sono infatti persuaso che né morte né vita, né angeli né principati, né presente né avvenire, né potenze, né altezza né profondità, né alcun’altra creatura potrà mai separarci dall’amore di Dio, che è in Cristo Gesù, nostro Signore </w:t>
      </w:r>
      <w:bookmarkStart w:id="170" w:name="_Hlk203374016"/>
      <w:r w:rsidRPr="00C530D6">
        <w:rPr>
          <w:rFonts w:ascii="Arial" w:eastAsia="Times New Roman" w:hAnsi="Arial" w:cs="Arial"/>
          <w:bCs/>
          <w:kern w:val="0"/>
          <w:sz w:val="24"/>
          <w:szCs w:val="20"/>
          <w:lang w:eastAsia="it-IT"/>
          <w14:ligatures w14:val="none"/>
        </w:rPr>
        <w:t xml:space="preserve">(Rm 8,31-39). </w:t>
      </w:r>
    </w:p>
    <w:bookmarkEnd w:id="168"/>
    <w:bookmarkEnd w:id="170"/>
    <w:p w14:paraId="501FFA27" w14:textId="77777777" w:rsidR="00C530D6" w:rsidRPr="00C530D6" w:rsidRDefault="00C530D6" w:rsidP="00C530D6">
      <w:pPr>
        <w:spacing w:before="120" w:after="120" w:line="240" w:lineRule="auto"/>
        <w:jc w:val="both"/>
        <w:rPr>
          <w:rFonts w:ascii="Arial" w:eastAsia="Times New Roman" w:hAnsi="Arial" w:cs="Arial"/>
          <w:bCs/>
          <w:kern w:val="0"/>
          <w:sz w:val="24"/>
          <w:szCs w:val="20"/>
          <w:lang w:val="la-Latn" w:eastAsia="it-IT"/>
          <w14:ligatures w14:val="none"/>
        </w:rPr>
      </w:pPr>
      <w:r w:rsidRPr="00C530D6">
        <w:rPr>
          <w:rFonts w:ascii="Arial" w:eastAsia="Times New Roman" w:hAnsi="Arial" w:cs="Arial"/>
          <w:bCs/>
          <w:kern w:val="0"/>
          <w:sz w:val="24"/>
          <w:szCs w:val="20"/>
          <w:lang w:val="la-Latn" w:eastAsia="it-IT"/>
          <w14:ligatures w14:val="none"/>
        </w:rPr>
        <w:t xml:space="preserve">Quid ergo dicemus ad haec? Si Deus pro nobis, quis contra nos? Qui Filio suo non pepercit, sed pro nobis omnibus tradidit illum, quomodo non etiam cum illo omnia nobis donabit? Quis accusabit adversus electos Dei? Deus, qui iustificat? Quis est qui condemnet? Christus Iesus, qui mortuus est, immo qui suscitatus est, qui et est ad dexteram Dei, qui etiam interpellat pro nobis? Quis nos separabit a caritate Christi? Tribulatio an angustia an persecutio an fames an nuditas an periculum an gladius? Sicut scriptum est: “ Propter te mortificamur tota die, aestimati sumus ut oves occisionis ”. </w:t>
      </w:r>
      <w:bookmarkStart w:id="171" w:name="_Hlk203374046"/>
      <w:r w:rsidRPr="00C530D6">
        <w:rPr>
          <w:rFonts w:ascii="Arial" w:eastAsia="Times New Roman" w:hAnsi="Arial" w:cs="Arial"/>
          <w:bCs/>
          <w:kern w:val="0"/>
          <w:sz w:val="24"/>
          <w:szCs w:val="20"/>
          <w:lang w:val="la-Latn" w:eastAsia="it-IT"/>
          <w14:ligatures w14:val="none"/>
        </w:rPr>
        <w:t xml:space="preserve">Sed in his omnibus supervincimus per eum, qui dilexit nos. </w:t>
      </w:r>
      <w:bookmarkEnd w:id="171"/>
      <w:r w:rsidRPr="00C530D6">
        <w:rPr>
          <w:rFonts w:ascii="Arial" w:eastAsia="Times New Roman" w:hAnsi="Arial" w:cs="Arial"/>
          <w:bCs/>
          <w:kern w:val="0"/>
          <w:sz w:val="24"/>
          <w:szCs w:val="20"/>
          <w:lang w:val="la-Latn" w:eastAsia="it-IT"/>
          <w14:ligatures w14:val="none"/>
        </w:rPr>
        <w:t>Certus sum enim quia neque mors neque vita neque angeli neque principatus neque instantia neque futura neque virtutes neque altitudo neque profundum neque alia quaelibet creatura poterit nos separare a caritate Dei, quae est in Christo Iesu Domino nostro. (Rm 8,31-39).</w:t>
      </w:r>
    </w:p>
    <w:p w14:paraId="75CC8C05" w14:textId="77777777" w:rsidR="00C530D6" w:rsidRPr="00C530D6" w:rsidRDefault="00C530D6" w:rsidP="00C530D6">
      <w:pPr>
        <w:spacing w:after="120"/>
        <w:jc w:val="both"/>
        <w:rPr>
          <w:rFonts w:ascii="Arial" w:eastAsia="Times New Roman" w:hAnsi="Arial" w:cs="Arial"/>
          <w:bCs/>
          <w:kern w:val="0"/>
          <w:sz w:val="24"/>
          <w:szCs w:val="20"/>
          <w:lang w:eastAsia="it-IT"/>
          <w14:ligatures w14:val="none"/>
        </w:rPr>
      </w:pPr>
      <w:r w:rsidRPr="00C530D6">
        <w:rPr>
          <w:rFonts w:ascii="Cambria" w:hAnsi="Cambria" w:cs="Cambria"/>
          <w:color w:val="111111"/>
          <w:sz w:val="26"/>
          <w:szCs w:val="26"/>
        </w:rPr>
        <w:t>Τί</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ὖ</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ρο</w:t>
      </w:r>
      <w:r w:rsidRPr="00C530D6">
        <w:rPr>
          <w:rFonts w:ascii="Times New Roman" w:hAnsi="Times New Roman" w:cs="Times New Roman"/>
          <w:color w:val="111111"/>
          <w:sz w:val="26"/>
          <w:szCs w:val="26"/>
        </w:rPr>
        <w:t>ῦ</w:t>
      </w:r>
      <w:r w:rsidRPr="00C530D6">
        <w:rPr>
          <w:rFonts w:ascii="PT Serif" w:hAnsi="PT Serif"/>
          <w:color w:val="111111"/>
          <w:sz w:val="26"/>
          <w:szCs w:val="26"/>
        </w:rPr>
        <w:t>μ</w:t>
      </w:r>
      <w:r w:rsidRPr="00C530D6">
        <w:rPr>
          <w:rFonts w:ascii="Cambria" w:hAnsi="Cambria" w:cs="Cambria"/>
          <w:color w:val="111111"/>
          <w:sz w:val="26"/>
          <w:szCs w:val="26"/>
        </w:rPr>
        <w:t>εν</w:t>
      </w:r>
      <w:r w:rsidRPr="00C530D6">
        <w:rPr>
          <w:rFonts w:ascii="PT Serif" w:hAnsi="PT Serif"/>
          <w:color w:val="111111"/>
          <w:sz w:val="26"/>
          <w:szCs w:val="26"/>
          <w:lang w:val="la-Latn"/>
        </w:rPr>
        <w:t xml:space="preserve"> </w:t>
      </w:r>
      <w:r w:rsidRPr="00C530D6">
        <w:rPr>
          <w:rFonts w:ascii="PT Serif" w:hAnsi="PT Serif" w:cs="PT Serif"/>
          <w:color w:val="111111"/>
          <w:sz w:val="26"/>
          <w:szCs w:val="26"/>
        </w:rPr>
        <w:t>π</w:t>
      </w:r>
      <w:r w:rsidRPr="00C530D6">
        <w:rPr>
          <w:rFonts w:ascii="Cambria" w:hAnsi="Cambria" w:cs="Cambria"/>
          <w:color w:val="111111"/>
          <w:sz w:val="26"/>
          <w:szCs w:val="26"/>
        </w:rPr>
        <w:t>ρ</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τα</w:t>
      </w:r>
      <w:r w:rsidRPr="00C530D6">
        <w:rPr>
          <w:rFonts w:ascii="Times New Roman" w:hAnsi="Times New Roman" w:cs="Times New Roman"/>
          <w:color w:val="111111"/>
          <w:sz w:val="26"/>
          <w:szCs w:val="26"/>
        </w:rPr>
        <w:t>ῦ</w:t>
      </w:r>
      <w:r w:rsidRPr="00C530D6">
        <w:rPr>
          <w:rFonts w:ascii="Cambria" w:hAnsi="Cambria" w:cs="Cambria"/>
          <w:color w:val="111111"/>
          <w:sz w:val="26"/>
          <w:szCs w:val="26"/>
        </w:rPr>
        <w:t>τα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ε</w:t>
      </w:r>
      <w:r w:rsidRPr="00C530D6">
        <w:rPr>
          <w:rFonts w:ascii="Times New Roman" w:hAnsi="Times New Roman" w:cs="Times New Roman"/>
          <w:color w:val="111111"/>
          <w:sz w:val="26"/>
          <w:szCs w:val="26"/>
        </w:rPr>
        <w:t>ἰ</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ὁ</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θε</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ὑ</w:t>
      </w:r>
      <w:r w:rsidRPr="00C530D6">
        <w:rPr>
          <w:rFonts w:ascii="PT Serif" w:hAnsi="PT Serif"/>
          <w:color w:val="111111"/>
          <w:sz w:val="26"/>
          <w:szCs w:val="26"/>
        </w:rPr>
        <w:t>π</w:t>
      </w:r>
      <w:r w:rsidRPr="00C530D6">
        <w:rPr>
          <w:rFonts w:ascii="Times New Roman" w:hAnsi="Times New Roman" w:cs="Times New Roman"/>
          <w:color w:val="111111"/>
          <w:sz w:val="26"/>
          <w:szCs w:val="26"/>
        </w:rPr>
        <w:t>ὲ</w:t>
      </w:r>
      <w:r w:rsidRPr="00C530D6">
        <w:rPr>
          <w:rFonts w:ascii="Cambria" w:hAnsi="Cambria" w:cs="Cambria"/>
          <w:color w:val="111111"/>
          <w:sz w:val="26"/>
          <w:szCs w:val="26"/>
        </w:rPr>
        <w:t>ρ</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ἡ</w:t>
      </w:r>
      <w:r w:rsidRPr="00C530D6">
        <w:rPr>
          <w:rFonts w:ascii="PT Serif" w:hAnsi="PT Serif"/>
          <w:color w:val="111111"/>
          <w:sz w:val="26"/>
          <w:szCs w:val="26"/>
        </w:rPr>
        <w:t>μ</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τίς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καθ</w:t>
      </w:r>
      <w:r w:rsidRPr="00C530D6">
        <w:rPr>
          <w:rFonts w:ascii="PT Serif" w:hAnsi="PT Serif" w:cs="PT Serif"/>
          <w:color w:val="111111"/>
          <w:sz w:val="26"/>
          <w:szCs w:val="26"/>
          <w:lang w:val="la-Latn"/>
        </w:rPr>
        <w:t>’</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ἡ</w:t>
      </w:r>
      <w:r w:rsidRPr="00C530D6">
        <w:rPr>
          <w:rFonts w:ascii="PT Serif" w:hAnsi="PT Serif"/>
          <w:color w:val="111111"/>
          <w:sz w:val="26"/>
          <w:szCs w:val="26"/>
        </w:rPr>
        <w:t>μ</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ν</w:t>
      </w:r>
      <w:r w:rsidRPr="00C530D6">
        <w:rPr>
          <w:rFonts w:ascii="PT Serif" w:hAnsi="PT Serif"/>
          <w:color w:val="111111"/>
          <w:sz w:val="26"/>
          <w:szCs w:val="26"/>
          <w:lang w:val="la-Latn"/>
        </w:rPr>
        <w:t>; </w:t>
      </w:r>
      <w:r w:rsidRPr="00C530D6">
        <w:rPr>
          <w:rFonts w:ascii="Times New Roman" w:hAnsi="Times New Roman" w:cs="Times New Roman"/>
          <w:color w:val="111111"/>
          <w:sz w:val="26"/>
          <w:szCs w:val="26"/>
        </w:rPr>
        <w:t>ὅ</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γε</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δίου</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υ</w:t>
      </w:r>
      <w:r w:rsidRPr="00C530D6">
        <w:rPr>
          <w:rFonts w:ascii="Times New Roman" w:hAnsi="Times New Roman" w:cs="Times New Roman"/>
          <w:color w:val="111111"/>
          <w:sz w:val="26"/>
          <w:szCs w:val="26"/>
        </w:rPr>
        <w:t>ἱ</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κ</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φείσατο</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λλ</w:t>
      </w:r>
      <w:r w:rsidRPr="00C530D6">
        <w:rPr>
          <w:rFonts w:ascii="Times New Roman" w:hAnsi="Times New Roman" w:cs="Times New Roman"/>
          <w:color w:val="111111"/>
          <w:sz w:val="26"/>
          <w:szCs w:val="26"/>
        </w:rPr>
        <w:t>ὰ</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ὑ</w:t>
      </w:r>
      <w:r w:rsidRPr="00C530D6">
        <w:rPr>
          <w:rFonts w:ascii="PT Serif" w:hAnsi="PT Serif"/>
          <w:color w:val="111111"/>
          <w:sz w:val="26"/>
          <w:szCs w:val="26"/>
        </w:rPr>
        <w:t>π</w:t>
      </w:r>
      <w:r w:rsidRPr="00C530D6">
        <w:rPr>
          <w:rFonts w:ascii="Times New Roman" w:hAnsi="Times New Roman" w:cs="Times New Roman"/>
          <w:color w:val="111111"/>
          <w:sz w:val="26"/>
          <w:szCs w:val="26"/>
        </w:rPr>
        <w:t>ὲ</w:t>
      </w:r>
      <w:r w:rsidRPr="00C530D6">
        <w:rPr>
          <w:rFonts w:ascii="Cambria" w:hAnsi="Cambria" w:cs="Cambria"/>
          <w:color w:val="111111"/>
          <w:sz w:val="26"/>
          <w:szCs w:val="26"/>
        </w:rPr>
        <w:t>ρ</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ἡ</w:t>
      </w:r>
      <w:r w:rsidRPr="00C530D6">
        <w:rPr>
          <w:rFonts w:ascii="PT Serif" w:hAnsi="PT Serif"/>
          <w:color w:val="111111"/>
          <w:sz w:val="26"/>
          <w:szCs w:val="26"/>
        </w:rPr>
        <w:t>μ</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PT Serif" w:hAnsi="PT Serif" w:cs="PT Serif"/>
          <w:color w:val="111111"/>
          <w:sz w:val="26"/>
          <w:szCs w:val="26"/>
        </w:rPr>
        <w:t>π</w:t>
      </w:r>
      <w:r w:rsidRPr="00C530D6">
        <w:rPr>
          <w:rFonts w:ascii="Cambria" w:hAnsi="Cambria" w:cs="Cambria"/>
          <w:color w:val="111111"/>
          <w:sz w:val="26"/>
          <w:szCs w:val="26"/>
        </w:rPr>
        <w:t>άντων</w:t>
      </w:r>
      <w:r w:rsidRPr="00C530D6">
        <w:rPr>
          <w:rFonts w:ascii="PT Serif" w:hAnsi="PT Serif"/>
          <w:color w:val="111111"/>
          <w:sz w:val="26"/>
          <w:szCs w:val="26"/>
          <w:lang w:val="la-Latn"/>
        </w:rPr>
        <w:t xml:space="preserve"> </w:t>
      </w:r>
      <w:r w:rsidRPr="00C530D6">
        <w:rPr>
          <w:rFonts w:ascii="PT Serif" w:hAnsi="PT Serif" w:cs="PT Serif"/>
          <w:color w:val="111111"/>
          <w:sz w:val="26"/>
          <w:szCs w:val="26"/>
        </w:rPr>
        <w:t>π</w:t>
      </w:r>
      <w:r w:rsidRPr="00C530D6">
        <w:rPr>
          <w:rFonts w:ascii="Cambria" w:hAnsi="Cambria" w:cs="Cambria"/>
          <w:color w:val="111111"/>
          <w:sz w:val="26"/>
          <w:szCs w:val="26"/>
        </w:rPr>
        <w:t>αρέδωκεν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α</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τόν</w:t>
      </w:r>
      <w:r w:rsidRPr="00C530D6">
        <w:rPr>
          <w:rFonts w:ascii="PT Serif" w:hAnsi="PT Serif"/>
          <w:color w:val="111111"/>
          <w:sz w:val="26"/>
          <w:szCs w:val="26"/>
          <w:lang w:val="la-Latn"/>
        </w:rPr>
        <w:t xml:space="preserve">, </w:t>
      </w:r>
      <w:r w:rsidRPr="00C530D6">
        <w:rPr>
          <w:rFonts w:ascii="PT Serif" w:hAnsi="PT Serif" w:cs="PT Serif"/>
          <w:color w:val="111111"/>
          <w:sz w:val="26"/>
          <w:szCs w:val="26"/>
        </w:rPr>
        <w:t>π</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χ</w:t>
      </w:r>
      <w:r w:rsidRPr="00C530D6">
        <w:rPr>
          <w:rFonts w:ascii="Times New Roman" w:hAnsi="Times New Roman" w:cs="Times New Roman"/>
          <w:color w:val="111111"/>
          <w:sz w:val="26"/>
          <w:szCs w:val="26"/>
        </w:rPr>
        <w:t>ὶ</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σ</w:t>
      </w:r>
      <w:r w:rsidRPr="00C530D6">
        <w:rPr>
          <w:rFonts w:ascii="Times New Roman" w:hAnsi="Times New Roman" w:cs="Times New Roman"/>
          <w:color w:val="111111"/>
          <w:sz w:val="26"/>
          <w:szCs w:val="26"/>
        </w:rPr>
        <w:t>ὺ</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α</w:t>
      </w:r>
      <w:r w:rsidRPr="00C530D6">
        <w:rPr>
          <w:rFonts w:ascii="Times New Roman" w:hAnsi="Times New Roman" w:cs="Times New Roman"/>
          <w:color w:val="111111"/>
          <w:sz w:val="26"/>
          <w:szCs w:val="26"/>
        </w:rPr>
        <w:t>ὐ</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ῷ</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ὰ</w:t>
      </w:r>
      <w:r w:rsidRPr="00C530D6">
        <w:rPr>
          <w:rFonts w:ascii="PT Serif" w:hAnsi="PT Serif"/>
          <w:color w:val="111111"/>
          <w:sz w:val="26"/>
          <w:szCs w:val="26"/>
          <w:lang w:val="la-Latn"/>
        </w:rPr>
        <w:t xml:space="preserve"> </w:t>
      </w:r>
      <w:r w:rsidRPr="00C530D6">
        <w:rPr>
          <w:rFonts w:ascii="PT Serif" w:hAnsi="PT Serif"/>
          <w:color w:val="111111"/>
          <w:sz w:val="26"/>
          <w:szCs w:val="26"/>
        </w:rPr>
        <w:t>π</w:t>
      </w:r>
      <w:r w:rsidRPr="00C530D6">
        <w:rPr>
          <w:rFonts w:ascii="Cambria" w:hAnsi="Cambria" w:cs="Cambria"/>
          <w:color w:val="111111"/>
          <w:sz w:val="26"/>
          <w:szCs w:val="26"/>
        </w:rPr>
        <w:t>άντα</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ἡ</w:t>
      </w:r>
      <w:r w:rsidRPr="00C530D6">
        <w:rPr>
          <w:rFonts w:ascii="PT Serif" w:hAnsi="PT Serif"/>
          <w:color w:val="111111"/>
          <w:sz w:val="26"/>
          <w:szCs w:val="26"/>
        </w:rPr>
        <w:t>μ</w:t>
      </w:r>
      <w:r w:rsidRPr="00C530D6">
        <w:rPr>
          <w:rFonts w:ascii="Times New Roman" w:hAnsi="Times New Roman" w:cs="Times New Roman"/>
          <w:color w:val="111111"/>
          <w:sz w:val="26"/>
          <w:szCs w:val="26"/>
        </w:rPr>
        <w:t>ῖ</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χαρίσεται</w:t>
      </w:r>
      <w:r w:rsidRPr="00C530D6">
        <w:rPr>
          <w:rFonts w:ascii="PT Serif" w:hAnsi="PT Serif"/>
          <w:color w:val="111111"/>
          <w:sz w:val="26"/>
          <w:szCs w:val="26"/>
          <w:lang w:val="la-Latn"/>
        </w:rPr>
        <w:t>; </w:t>
      </w:r>
      <w:r w:rsidRPr="00C530D6">
        <w:rPr>
          <w:rFonts w:ascii="Cambria" w:hAnsi="Cambria" w:cs="Cambria"/>
          <w:color w:val="111111"/>
          <w:sz w:val="26"/>
          <w:szCs w:val="26"/>
        </w:rPr>
        <w:t>τίς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γκαλέσει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κατ</w:t>
      </w:r>
      <w:r w:rsidRPr="00C530D6">
        <w:rPr>
          <w:rFonts w:ascii="Times New Roman" w:hAnsi="Times New Roman" w:cs="Times New Roman"/>
          <w:color w:val="111111"/>
          <w:sz w:val="26"/>
          <w:szCs w:val="26"/>
        </w:rPr>
        <w:t>ὰ</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κλεκτ</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θεο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θε</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ὁ</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δικαι</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ν·</w:t>
      </w:r>
      <w:r w:rsidRPr="00C530D6">
        <w:rPr>
          <w:rFonts w:ascii="PT Serif" w:hAnsi="PT Serif"/>
          <w:color w:val="111111"/>
          <w:sz w:val="26"/>
          <w:szCs w:val="26"/>
          <w:lang w:val="la-Latn"/>
        </w:rPr>
        <w:t> </w:t>
      </w:r>
      <w:r w:rsidRPr="00C530D6">
        <w:rPr>
          <w:rFonts w:ascii="Cambria" w:hAnsi="Cambria" w:cs="Cambria"/>
          <w:color w:val="111111"/>
          <w:sz w:val="26"/>
          <w:szCs w:val="26"/>
        </w:rPr>
        <w:t>τίς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ὁ</w:t>
      </w:r>
      <w:r w:rsidRPr="00C530D6">
        <w:rPr>
          <w:rFonts w:ascii="PT Serif" w:hAnsi="PT Serif"/>
          <w:color w:val="111111"/>
          <w:sz w:val="26"/>
          <w:szCs w:val="26"/>
          <w:lang w:val="la-Latn"/>
        </w:rPr>
        <w:t xml:space="preserve"> </w:t>
      </w:r>
      <w:r w:rsidRPr="00C530D6">
        <w:rPr>
          <w:rFonts w:ascii="Segoe UI Symbol" w:hAnsi="Segoe UI Symbol" w:cs="Segoe UI Symbol"/>
          <w:color w:val="111111"/>
          <w:sz w:val="26"/>
          <w:szCs w:val="26"/>
          <w:lang w:val="la-Latn"/>
        </w:rPr>
        <w:t>⸀</w:t>
      </w:r>
      <w:r w:rsidRPr="00C530D6">
        <w:rPr>
          <w:rFonts w:ascii="Cambria" w:hAnsi="Cambria" w:cs="Cambria"/>
          <w:color w:val="111111"/>
          <w:sz w:val="26"/>
          <w:szCs w:val="26"/>
        </w:rPr>
        <w:t>κατακριν</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Segoe UI Symbol" w:hAnsi="Segoe UI Symbol" w:cs="Segoe UI Symbol"/>
          <w:color w:val="111111"/>
          <w:sz w:val="26"/>
          <w:szCs w:val="26"/>
          <w:lang w:val="la-Latn"/>
        </w:rPr>
        <w:t>⸀</w:t>
      </w:r>
      <w:r w:rsidRPr="00C530D6">
        <w:rPr>
          <w:rFonts w:ascii="Cambria" w:hAnsi="Cambria" w:cs="Cambria"/>
          <w:color w:val="111111"/>
          <w:sz w:val="26"/>
          <w:szCs w:val="26"/>
        </w:rPr>
        <w:t>Χριστ</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ὁ</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PT Serif" w:hAnsi="PT Serif"/>
          <w:color w:val="111111"/>
          <w:sz w:val="26"/>
          <w:szCs w:val="26"/>
        </w:rPr>
        <w:t>π</w:t>
      </w:r>
      <w:r w:rsidRPr="00C530D6">
        <w:rPr>
          <w:rFonts w:ascii="Cambria" w:hAnsi="Cambria" w:cs="Cambria"/>
          <w:color w:val="111111"/>
          <w:sz w:val="26"/>
          <w:szCs w:val="26"/>
        </w:rPr>
        <w:t>οθανών</w:t>
      </w:r>
      <w:r w:rsidRPr="00C530D6">
        <w:rPr>
          <w:rFonts w:ascii="PT Serif" w:hAnsi="PT Serif"/>
          <w:color w:val="111111"/>
          <w:sz w:val="26"/>
          <w:szCs w:val="26"/>
          <w:lang w:val="la-Latn"/>
        </w:rPr>
        <w:t xml:space="preserve">, </w:t>
      </w:r>
      <w:r w:rsidRPr="00C530D6">
        <w:rPr>
          <w:rFonts w:ascii="PT Serif" w:hAnsi="PT Serif" w:cs="PT Serif"/>
          <w:color w:val="111111"/>
          <w:sz w:val="26"/>
          <w:szCs w:val="26"/>
        </w:rPr>
        <w:t>μ</w:t>
      </w:r>
      <w:r w:rsidRPr="00C530D6">
        <w:rPr>
          <w:rFonts w:ascii="Times New Roman" w:hAnsi="Times New Roman" w:cs="Times New Roman"/>
          <w:color w:val="111111"/>
          <w:sz w:val="26"/>
          <w:szCs w:val="26"/>
        </w:rPr>
        <w:t>ᾶ</w:t>
      </w:r>
      <w:r w:rsidRPr="00C530D6">
        <w:rPr>
          <w:rFonts w:ascii="Cambria" w:hAnsi="Cambria" w:cs="Cambria"/>
          <w:color w:val="111111"/>
          <w:sz w:val="26"/>
          <w:szCs w:val="26"/>
        </w:rPr>
        <w:t>λλον</w:t>
      </w:r>
      <w:r w:rsidRPr="00C530D6">
        <w:rPr>
          <w:rFonts w:ascii="PT Serif" w:hAnsi="PT Serif"/>
          <w:color w:val="111111"/>
          <w:sz w:val="26"/>
          <w:szCs w:val="26"/>
          <w:lang w:val="la-Latn"/>
        </w:rPr>
        <w:t xml:space="preserve"> </w:t>
      </w:r>
      <w:r w:rsidRPr="00C530D6">
        <w:rPr>
          <w:rFonts w:ascii="Segoe UI Symbol" w:hAnsi="Segoe UI Symbol" w:cs="Segoe UI Symbol"/>
          <w:color w:val="111111"/>
          <w:sz w:val="26"/>
          <w:szCs w:val="26"/>
          <w:lang w:val="la-Latn"/>
        </w:rPr>
        <w:t>⸀</w:t>
      </w:r>
      <w:r w:rsidRPr="00C530D6">
        <w:rPr>
          <w:rFonts w:ascii="Cambria" w:hAnsi="Cambria" w:cs="Cambria"/>
          <w:color w:val="111111"/>
          <w:sz w:val="26"/>
          <w:szCs w:val="26"/>
        </w:rPr>
        <w:t>δ</w:t>
      </w:r>
      <w:r w:rsidRPr="00C530D6">
        <w:rPr>
          <w:rFonts w:ascii="Times New Roman" w:hAnsi="Times New Roman" w:cs="Times New Roman"/>
          <w:color w:val="111111"/>
          <w:sz w:val="26"/>
          <w:szCs w:val="26"/>
        </w:rPr>
        <w:t>ὲ</w:t>
      </w:r>
      <w:r w:rsidRPr="00C530D6">
        <w:rPr>
          <w:rFonts w:ascii="PT Serif" w:hAnsi="PT Serif"/>
          <w:color w:val="111111"/>
          <w:sz w:val="26"/>
          <w:szCs w:val="26"/>
          <w:lang w:val="la-Latn"/>
        </w:rPr>
        <w:t xml:space="preserve"> </w:t>
      </w:r>
      <w:r w:rsidRPr="00C530D6">
        <w:rPr>
          <w:rFonts w:ascii="Segoe UI Symbol" w:hAnsi="Segoe UI Symbol" w:cs="Segoe UI Symbol"/>
          <w:color w:val="111111"/>
          <w:sz w:val="26"/>
          <w:szCs w:val="26"/>
          <w:lang w:val="la-Latn"/>
        </w:rPr>
        <w:t>⸀</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γερθείς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ὅ</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Segoe UI Symbol" w:hAnsi="Segoe UI Symbol" w:cs="Segoe UI Symbol"/>
          <w:color w:val="111111"/>
          <w:sz w:val="26"/>
          <w:szCs w:val="26"/>
          <w:lang w:val="la-Latn"/>
        </w:rPr>
        <w:t>⸀</w:t>
      </w:r>
      <w:r w:rsidRPr="00C530D6">
        <w:rPr>
          <w:rFonts w:ascii="Cambria" w:hAnsi="Cambria" w:cs="Cambria"/>
          <w:color w:val="111111"/>
          <w:sz w:val="26"/>
          <w:szCs w:val="26"/>
        </w:rPr>
        <w:t>καί</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στιν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δεξι</w:t>
      </w:r>
      <w:r w:rsidRPr="00C530D6">
        <w:rPr>
          <w:rFonts w:ascii="Times New Roman" w:hAnsi="Times New Roman" w:cs="Times New Roman"/>
          <w:color w:val="111111"/>
          <w:sz w:val="26"/>
          <w:szCs w:val="26"/>
        </w:rPr>
        <w:t>ᾷ</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θεο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ὃ</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κα</w:t>
      </w:r>
      <w:r w:rsidRPr="00C530D6">
        <w:rPr>
          <w:rFonts w:ascii="Times New Roman" w:hAnsi="Times New Roman" w:cs="Times New Roman"/>
          <w:color w:val="111111"/>
          <w:sz w:val="26"/>
          <w:szCs w:val="26"/>
        </w:rPr>
        <w:t>ὶ</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ντυγχάνει</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ὑ</w:t>
      </w:r>
      <w:r w:rsidRPr="00C530D6">
        <w:rPr>
          <w:rFonts w:ascii="PT Serif" w:hAnsi="PT Serif"/>
          <w:color w:val="111111"/>
          <w:sz w:val="26"/>
          <w:szCs w:val="26"/>
        </w:rPr>
        <w:t>π</w:t>
      </w:r>
      <w:r w:rsidRPr="00C530D6">
        <w:rPr>
          <w:rFonts w:ascii="Times New Roman" w:hAnsi="Times New Roman" w:cs="Times New Roman"/>
          <w:color w:val="111111"/>
          <w:sz w:val="26"/>
          <w:szCs w:val="26"/>
        </w:rPr>
        <w:t>ὲ</w:t>
      </w:r>
      <w:r w:rsidRPr="00C530D6">
        <w:rPr>
          <w:rFonts w:ascii="Cambria" w:hAnsi="Cambria" w:cs="Cambria"/>
          <w:color w:val="111111"/>
          <w:sz w:val="26"/>
          <w:szCs w:val="26"/>
        </w:rPr>
        <w:t>ρ</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ἡ</w:t>
      </w:r>
      <w:r w:rsidRPr="00C530D6">
        <w:rPr>
          <w:rFonts w:ascii="PT Serif" w:hAnsi="PT Serif"/>
          <w:color w:val="111111"/>
          <w:sz w:val="26"/>
          <w:szCs w:val="26"/>
        </w:rPr>
        <w:t>μ</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ν·</w:t>
      </w:r>
      <w:r w:rsidRPr="00C530D6">
        <w:rPr>
          <w:rFonts w:ascii="PT Serif" w:hAnsi="PT Serif"/>
          <w:color w:val="111111"/>
          <w:sz w:val="26"/>
          <w:szCs w:val="26"/>
          <w:lang w:val="la-Latn"/>
        </w:rPr>
        <w:t> </w:t>
      </w:r>
      <w:r w:rsidRPr="00C530D6">
        <w:rPr>
          <w:rFonts w:ascii="Cambria" w:hAnsi="Cambria" w:cs="Cambria"/>
          <w:color w:val="111111"/>
          <w:sz w:val="26"/>
          <w:szCs w:val="26"/>
        </w:rPr>
        <w:t>τίς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ἡ</w:t>
      </w:r>
      <w:r w:rsidRPr="00C530D6">
        <w:rPr>
          <w:rFonts w:ascii="PT Serif" w:hAnsi="PT Serif"/>
          <w:color w:val="111111"/>
          <w:sz w:val="26"/>
          <w:szCs w:val="26"/>
        </w:rPr>
        <w:t>μ</w:t>
      </w:r>
      <w:r w:rsidRPr="00C530D6">
        <w:rPr>
          <w:rFonts w:ascii="Times New Roman" w:hAnsi="Times New Roman" w:cs="Times New Roman"/>
          <w:color w:val="111111"/>
          <w:sz w:val="26"/>
          <w:szCs w:val="26"/>
        </w:rPr>
        <w:t>ᾶ</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χωρίσει</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PT Serif" w:hAnsi="PT Serif"/>
          <w:color w:val="111111"/>
          <w:sz w:val="26"/>
          <w:szCs w:val="26"/>
        </w:rPr>
        <w:t>π</w:t>
      </w:r>
      <w:r w:rsidRPr="00C530D6">
        <w:rPr>
          <w:rFonts w:ascii="Times New Roman" w:hAnsi="Times New Roman" w:cs="Times New Roman"/>
          <w:color w:val="111111"/>
          <w:sz w:val="26"/>
          <w:szCs w:val="26"/>
        </w:rPr>
        <w:t>ὸ</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γά</w:t>
      </w:r>
      <w:r w:rsidRPr="00C530D6">
        <w:rPr>
          <w:rFonts w:ascii="PT Serif" w:hAnsi="PT Serif" w:cs="PT Serif"/>
          <w:color w:val="111111"/>
          <w:sz w:val="26"/>
          <w:szCs w:val="26"/>
        </w:rPr>
        <w:t>π</w:t>
      </w:r>
      <w:r w:rsidRPr="00C530D6">
        <w:rPr>
          <w:rFonts w:ascii="Cambria" w:hAnsi="Cambria" w:cs="Cambria"/>
          <w:color w:val="111111"/>
          <w:sz w:val="26"/>
          <w:szCs w:val="26"/>
        </w:rPr>
        <w:t>ης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Χριστο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θλ</w:t>
      </w:r>
      <w:r w:rsidRPr="00C530D6">
        <w:rPr>
          <w:rFonts w:ascii="Times New Roman" w:hAnsi="Times New Roman" w:cs="Times New Roman"/>
          <w:color w:val="111111"/>
          <w:sz w:val="26"/>
          <w:szCs w:val="26"/>
        </w:rPr>
        <w:t>ῖ</w:t>
      </w:r>
      <w:r w:rsidRPr="00C530D6">
        <w:rPr>
          <w:rFonts w:ascii="Cambria" w:hAnsi="Cambria" w:cs="Cambria"/>
          <w:color w:val="111111"/>
          <w:sz w:val="26"/>
          <w:szCs w:val="26"/>
        </w:rPr>
        <w:t>ψις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ἢ</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στενοχωρία</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ἢ</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διωγ</w:t>
      </w:r>
      <w:r w:rsidRPr="00C530D6">
        <w:rPr>
          <w:rFonts w:ascii="PT Serif" w:hAnsi="PT Serif" w:cs="PT Serif"/>
          <w:color w:val="111111"/>
          <w:sz w:val="26"/>
          <w:szCs w:val="26"/>
        </w:rPr>
        <w:t>μ</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ἢ</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λι</w:t>
      </w:r>
      <w:r w:rsidRPr="00C530D6">
        <w:rPr>
          <w:rFonts w:ascii="PT Serif" w:hAnsi="PT Serif" w:cs="PT Serif"/>
          <w:color w:val="111111"/>
          <w:sz w:val="26"/>
          <w:szCs w:val="26"/>
        </w:rPr>
        <w:t>μ</w:t>
      </w:r>
      <w:r w:rsidRPr="00C530D6">
        <w:rPr>
          <w:rFonts w:ascii="Times New Roman" w:hAnsi="Times New Roman" w:cs="Times New Roman"/>
          <w:color w:val="111111"/>
          <w:sz w:val="26"/>
          <w:szCs w:val="26"/>
        </w:rPr>
        <w:t>ὸ</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ἢ</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γυ</w:t>
      </w:r>
      <w:r w:rsidRPr="00C530D6">
        <w:rPr>
          <w:rFonts w:ascii="PT Serif" w:hAnsi="PT Serif" w:cs="PT Serif"/>
          <w:color w:val="111111"/>
          <w:sz w:val="26"/>
          <w:szCs w:val="26"/>
        </w:rPr>
        <w:t>μ</w:t>
      </w:r>
      <w:r w:rsidRPr="00C530D6">
        <w:rPr>
          <w:rFonts w:ascii="Cambria" w:hAnsi="Cambria" w:cs="Cambria"/>
          <w:color w:val="111111"/>
          <w:sz w:val="26"/>
          <w:szCs w:val="26"/>
        </w:rPr>
        <w:t>νότης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ἢ</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κίνδυνος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ἢ</w:t>
      </w:r>
      <w:r w:rsidRPr="00C530D6">
        <w:rPr>
          <w:rFonts w:ascii="PT Serif" w:hAnsi="PT Serif"/>
          <w:color w:val="111111"/>
          <w:sz w:val="26"/>
          <w:szCs w:val="26"/>
          <w:lang w:val="la-Latn"/>
        </w:rPr>
        <w:t xml:space="preserve"> </w:t>
      </w:r>
      <w:r w:rsidRPr="00C530D6">
        <w:rPr>
          <w:rFonts w:ascii="PT Serif" w:hAnsi="PT Serif"/>
          <w:color w:val="111111"/>
          <w:sz w:val="26"/>
          <w:szCs w:val="26"/>
        </w:rPr>
        <w:t>μ</w:t>
      </w:r>
      <w:r w:rsidRPr="00C530D6">
        <w:rPr>
          <w:rFonts w:ascii="Cambria" w:hAnsi="Cambria" w:cs="Cambria"/>
          <w:color w:val="111111"/>
          <w:sz w:val="26"/>
          <w:szCs w:val="26"/>
        </w:rPr>
        <w:t>άχαιρα</w:t>
      </w:r>
      <w:r w:rsidRPr="00C530D6">
        <w:rPr>
          <w:rFonts w:ascii="PT Serif" w:hAnsi="PT Serif"/>
          <w:color w:val="111111"/>
          <w:sz w:val="26"/>
          <w:szCs w:val="26"/>
          <w:lang w:val="la-Latn"/>
        </w:rPr>
        <w:t>; </w:t>
      </w:r>
      <w:r w:rsidRPr="00C530D6">
        <w:rPr>
          <w:rFonts w:ascii="Cambria" w:hAnsi="Cambria" w:cs="Cambria"/>
          <w:color w:val="111111"/>
          <w:sz w:val="26"/>
          <w:szCs w:val="26"/>
        </w:rPr>
        <w:t>καθ</w:t>
      </w:r>
      <w:r w:rsidRPr="00C530D6">
        <w:rPr>
          <w:rFonts w:ascii="Times New Roman" w:hAnsi="Times New Roman" w:cs="Times New Roman"/>
          <w:color w:val="111111"/>
          <w:sz w:val="26"/>
          <w:szCs w:val="26"/>
        </w:rPr>
        <w:t>ὼ</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γέγρα</w:t>
      </w:r>
      <w:r w:rsidRPr="00C530D6">
        <w:rPr>
          <w:rFonts w:ascii="PT Serif" w:hAnsi="PT Serif" w:cs="PT Serif"/>
          <w:color w:val="111111"/>
          <w:sz w:val="26"/>
          <w:szCs w:val="26"/>
        </w:rPr>
        <w:t>π</w:t>
      </w:r>
      <w:r w:rsidRPr="00C530D6">
        <w:rPr>
          <w:rFonts w:ascii="Cambria" w:hAnsi="Cambria" w:cs="Cambria"/>
          <w:color w:val="111111"/>
          <w:sz w:val="26"/>
          <w:szCs w:val="26"/>
        </w:rPr>
        <w:t>ται</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ὅ</w:t>
      </w:r>
      <w:r w:rsidRPr="00C530D6">
        <w:rPr>
          <w:rFonts w:ascii="Cambria" w:hAnsi="Cambria" w:cs="Cambria"/>
          <w:color w:val="111111"/>
          <w:sz w:val="26"/>
          <w:szCs w:val="26"/>
        </w:rPr>
        <w:t>τι</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Ἕ</w:t>
      </w:r>
      <w:r w:rsidRPr="00C530D6">
        <w:rPr>
          <w:rFonts w:ascii="Cambria" w:hAnsi="Cambria" w:cs="Cambria"/>
          <w:color w:val="111111"/>
          <w:sz w:val="26"/>
          <w:szCs w:val="26"/>
        </w:rPr>
        <w:t>νεκεν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σο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θανατού</w:t>
      </w:r>
      <w:r w:rsidRPr="00C530D6">
        <w:rPr>
          <w:rFonts w:ascii="PT Serif" w:hAnsi="PT Serif" w:cs="PT Serif"/>
          <w:color w:val="111111"/>
          <w:sz w:val="26"/>
          <w:szCs w:val="26"/>
        </w:rPr>
        <w:t>μ</w:t>
      </w:r>
      <w:r w:rsidRPr="00C530D6">
        <w:rPr>
          <w:rFonts w:ascii="Cambria" w:hAnsi="Cambria" w:cs="Cambria"/>
          <w:color w:val="111111"/>
          <w:sz w:val="26"/>
          <w:szCs w:val="26"/>
        </w:rPr>
        <w:t>εθα</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ὅ</w:t>
      </w:r>
      <w:r w:rsidRPr="00C530D6">
        <w:rPr>
          <w:rFonts w:ascii="Cambria" w:hAnsi="Cambria" w:cs="Cambria"/>
          <w:color w:val="111111"/>
          <w:sz w:val="26"/>
          <w:szCs w:val="26"/>
        </w:rPr>
        <w:t>λην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ὴ</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ἡ</w:t>
      </w:r>
      <w:r w:rsidRPr="00C530D6">
        <w:rPr>
          <w:rFonts w:ascii="PT Serif" w:hAnsi="PT Serif"/>
          <w:color w:val="111111"/>
          <w:sz w:val="26"/>
          <w:szCs w:val="26"/>
        </w:rPr>
        <w:t>μ</w:t>
      </w:r>
      <w:r w:rsidRPr="00C530D6">
        <w:rPr>
          <w:rFonts w:ascii="Cambria" w:hAnsi="Cambria" w:cs="Cambria"/>
          <w:color w:val="111111"/>
          <w:sz w:val="26"/>
          <w:szCs w:val="26"/>
        </w:rPr>
        <w:t>έραν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λογίσθη</w:t>
      </w:r>
      <w:r w:rsidRPr="00C530D6">
        <w:rPr>
          <w:rFonts w:ascii="PT Serif" w:hAnsi="PT Serif" w:cs="PT Serif"/>
          <w:color w:val="111111"/>
          <w:sz w:val="26"/>
          <w:szCs w:val="26"/>
        </w:rPr>
        <w:t>μ</w:t>
      </w:r>
      <w:r w:rsidRPr="00C530D6">
        <w:rPr>
          <w:rFonts w:ascii="Cambria" w:hAnsi="Cambria" w:cs="Cambria"/>
          <w:color w:val="111111"/>
          <w:sz w:val="26"/>
          <w:szCs w:val="26"/>
        </w:rPr>
        <w:t>εν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ὡ</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PT Serif" w:hAnsi="PT Serif" w:cs="PT Serif"/>
          <w:color w:val="111111"/>
          <w:sz w:val="26"/>
          <w:szCs w:val="26"/>
        </w:rPr>
        <w:t>π</w:t>
      </w:r>
      <w:r w:rsidRPr="00C530D6">
        <w:rPr>
          <w:rFonts w:ascii="Cambria" w:hAnsi="Cambria" w:cs="Cambria"/>
          <w:color w:val="111111"/>
          <w:sz w:val="26"/>
          <w:szCs w:val="26"/>
        </w:rPr>
        <w:t>ρόβατα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σφαγ</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ς</w:t>
      </w:r>
      <w:r w:rsidRPr="00C530D6">
        <w:rPr>
          <w:rFonts w:ascii="PT Serif" w:hAnsi="PT Serif"/>
          <w:color w:val="111111"/>
          <w:sz w:val="26"/>
          <w:szCs w:val="26"/>
          <w:lang w:val="la-Latn"/>
        </w:rPr>
        <w:t>. </w:t>
      </w:r>
      <w:bookmarkStart w:id="172" w:name="_Hlk203374085"/>
      <w:r w:rsidRPr="00C530D6">
        <w:rPr>
          <w:rFonts w:ascii="Times New Roman" w:hAnsi="Times New Roman" w:cs="Times New Roman"/>
          <w:color w:val="111111"/>
          <w:sz w:val="26"/>
          <w:szCs w:val="26"/>
        </w:rPr>
        <w:t>ἀ</w:t>
      </w:r>
      <w:r w:rsidRPr="00C530D6">
        <w:rPr>
          <w:rFonts w:ascii="Cambria" w:hAnsi="Cambria" w:cs="Cambria"/>
          <w:color w:val="111111"/>
          <w:sz w:val="26"/>
          <w:szCs w:val="26"/>
        </w:rPr>
        <w:t>λλ</w:t>
      </w:r>
      <w:r w:rsidRPr="00C530D6">
        <w:rPr>
          <w:rFonts w:ascii="PT Serif" w:hAnsi="PT Serif" w:cs="PT Serif"/>
          <w:color w:val="111111"/>
          <w:sz w:val="26"/>
          <w:szCs w:val="26"/>
          <w:lang w:val="la-Latn"/>
        </w:rPr>
        <w:t>’</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τούτοις</w:t>
      </w:r>
      <w:r w:rsidRPr="00C530D6">
        <w:rPr>
          <w:rFonts w:ascii="PT Serif" w:hAnsi="PT Serif"/>
          <w:color w:val="111111"/>
          <w:sz w:val="26"/>
          <w:szCs w:val="26"/>
          <w:lang w:val="la-Latn"/>
        </w:rPr>
        <w:t xml:space="preserve"> </w:t>
      </w:r>
      <w:r w:rsidRPr="00C530D6">
        <w:rPr>
          <w:rFonts w:ascii="PT Serif" w:hAnsi="PT Serif" w:cs="PT Serif"/>
          <w:color w:val="111111"/>
          <w:sz w:val="26"/>
          <w:szCs w:val="26"/>
        </w:rPr>
        <w:t>π</w:t>
      </w:r>
      <w:r w:rsidRPr="00C530D6">
        <w:rPr>
          <w:rFonts w:ascii="Times New Roman" w:hAnsi="Times New Roman" w:cs="Times New Roman"/>
          <w:color w:val="111111"/>
          <w:sz w:val="26"/>
          <w:szCs w:val="26"/>
        </w:rPr>
        <w:t>ᾶ</w:t>
      </w:r>
      <w:r w:rsidRPr="00C530D6">
        <w:rPr>
          <w:rFonts w:ascii="Cambria" w:hAnsi="Cambria" w:cs="Cambria"/>
          <w:color w:val="111111"/>
          <w:sz w:val="26"/>
          <w:szCs w:val="26"/>
        </w:rPr>
        <w:t>σιν</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ὑ</w:t>
      </w:r>
      <w:r w:rsidRPr="00C530D6">
        <w:rPr>
          <w:rFonts w:ascii="PT Serif" w:hAnsi="PT Serif"/>
          <w:color w:val="111111"/>
          <w:sz w:val="26"/>
          <w:szCs w:val="26"/>
        </w:rPr>
        <w:t>π</w:t>
      </w:r>
      <w:r w:rsidRPr="00C530D6">
        <w:rPr>
          <w:rFonts w:ascii="Cambria" w:hAnsi="Cambria" w:cs="Cambria"/>
          <w:color w:val="111111"/>
          <w:sz w:val="26"/>
          <w:szCs w:val="26"/>
        </w:rPr>
        <w:t>ερνικ</w:t>
      </w:r>
      <w:r w:rsidRPr="00C530D6">
        <w:rPr>
          <w:rFonts w:ascii="Times New Roman" w:hAnsi="Times New Roman" w:cs="Times New Roman"/>
          <w:color w:val="111111"/>
          <w:sz w:val="26"/>
          <w:szCs w:val="26"/>
        </w:rPr>
        <w:t>ῶ</w:t>
      </w:r>
      <w:r w:rsidRPr="00C530D6">
        <w:rPr>
          <w:rFonts w:ascii="PT Serif" w:hAnsi="PT Serif"/>
          <w:color w:val="111111"/>
          <w:sz w:val="26"/>
          <w:szCs w:val="26"/>
        </w:rPr>
        <w:t>μ</w:t>
      </w:r>
      <w:r w:rsidRPr="00C530D6">
        <w:rPr>
          <w:rFonts w:ascii="Cambria" w:hAnsi="Cambria" w:cs="Cambria"/>
          <w:color w:val="111111"/>
          <w:sz w:val="26"/>
          <w:szCs w:val="26"/>
        </w:rPr>
        <w:t>εν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δι</w:t>
      </w:r>
      <w:r w:rsidRPr="00C530D6">
        <w:rPr>
          <w:rFonts w:ascii="Times New Roman" w:hAnsi="Times New Roman" w:cs="Times New Roman"/>
          <w:color w:val="111111"/>
          <w:sz w:val="26"/>
          <w:szCs w:val="26"/>
        </w:rPr>
        <w:t>ὰ</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γα</w:t>
      </w:r>
      <w:r w:rsidRPr="00C530D6">
        <w:rPr>
          <w:rFonts w:ascii="PT Serif" w:hAnsi="PT Serif" w:cs="PT Serif"/>
          <w:color w:val="111111"/>
          <w:sz w:val="26"/>
          <w:szCs w:val="26"/>
        </w:rPr>
        <w:t>π</w:t>
      </w:r>
      <w:r w:rsidRPr="00C530D6">
        <w:rPr>
          <w:rFonts w:ascii="Cambria" w:hAnsi="Cambria" w:cs="Cambria"/>
          <w:color w:val="111111"/>
          <w:sz w:val="26"/>
          <w:szCs w:val="26"/>
        </w:rPr>
        <w:t>ήσαντος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ἡ</w:t>
      </w:r>
      <w:r w:rsidRPr="00C530D6">
        <w:rPr>
          <w:rFonts w:ascii="PT Serif" w:hAnsi="PT Serif"/>
          <w:color w:val="111111"/>
          <w:sz w:val="26"/>
          <w:szCs w:val="26"/>
        </w:rPr>
        <w:t>μ</w:t>
      </w:r>
      <w:r w:rsidRPr="00C530D6">
        <w:rPr>
          <w:rFonts w:ascii="Times New Roman" w:hAnsi="Times New Roman" w:cs="Times New Roman"/>
          <w:color w:val="111111"/>
          <w:sz w:val="26"/>
          <w:szCs w:val="26"/>
        </w:rPr>
        <w:t>ᾶ</w:t>
      </w:r>
      <w:r w:rsidRPr="00C530D6">
        <w:rPr>
          <w:rFonts w:ascii="Cambria" w:hAnsi="Cambria" w:cs="Cambria"/>
          <w:color w:val="111111"/>
          <w:sz w:val="26"/>
          <w:szCs w:val="26"/>
        </w:rPr>
        <w:t>ς</w:t>
      </w:r>
      <w:r w:rsidRPr="00C530D6">
        <w:rPr>
          <w:rFonts w:ascii="PT Serif" w:hAnsi="PT Serif"/>
          <w:color w:val="111111"/>
          <w:sz w:val="26"/>
          <w:szCs w:val="26"/>
          <w:lang w:val="la-Latn"/>
        </w:rPr>
        <w:t>.</w:t>
      </w:r>
      <w:bookmarkEnd w:id="172"/>
      <w:r w:rsidRPr="00C530D6">
        <w:rPr>
          <w:rFonts w:ascii="PT Serif" w:hAnsi="PT Serif"/>
          <w:color w:val="111111"/>
          <w:sz w:val="26"/>
          <w:szCs w:val="26"/>
          <w:lang w:val="la-Latn"/>
        </w:rPr>
        <w:t> </w:t>
      </w:r>
      <w:r w:rsidRPr="00C530D6">
        <w:rPr>
          <w:rFonts w:ascii="PT Serif" w:hAnsi="PT Serif"/>
          <w:color w:val="111111"/>
          <w:sz w:val="26"/>
          <w:szCs w:val="26"/>
        </w:rPr>
        <w:t>π</w:t>
      </w:r>
      <w:r w:rsidRPr="00C530D6">
        <w:rPr>
          <w:rFonts w:ascii="Cambria" w:hAnsi="Cambria" w:cs="Cambria"/>
          <w:color w:val="111111"/>
          <w:sz w:val="26"/>
          <w:szCs w:val="26"/>
        </w:rPr>
        <w:t>έ</w:t>
      </w:r>
      <w:r w:rsidRPr="00C530D6">
        <w:rPr>
          <w:rFonts w:ascii="PT Serif" w:hAnsi="PT Serif" w:cs="PT Serif"/>
          <w:color w:val="111111"/>
          <w:sz w:val="26"/>
          <w:szCs w:val="26"/>
        </w:rPr>
        <w:t>π</w:t>
      </w:r>
      <w:r w:rsidRPr="00C530D6">
        <w:rPr>
          <w:rFonts w:ascii="Cambria" w:hAnsi="Cambria" w:cs="Cambria"/>
          <w:color w:val="111111"/>
          <w:sz w:val="26"/>
          <w:szCs w:val="26"/>
        </w:rPr>
        <w:t>εισ</w:t>
      </w:r>
      <w:r w:rsidRPr="00C530D6">
        <w:rPr>
          <w:rFonts w:ascii="PT Serif" w:hAnsi="PT Serif" w:cs="PT Serif"/>
          <w:color w:val="111111"/>
          <w:sz w:val="26"/>
          <w:szCs w:val="26"/>
        </w:rPr>
        <w:t>μ</w:t>
      </w:r>
      <w:r w:rsidRPr="00C530D6">
        <w:rPr>
          <w:rFonts w:ascii="Cambria" w:hAnsi="Cambria" w:cs="Cambria"/>
          <w:color w:val="111111"/>
          <w:sz w:val="26"/>
          <w:szCs w:val="26"/>
        </w:rPr>
        <w:t>αι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γ</w:t>
      </w:r>
      <w:r w:rsidRPr="00C530D6">
        <w:rPr>
          <w:rFonts w:ascii="Times New Roman" w:hAnsi="Times New Roman" w:cs="Times New Roman"/>
          <w:color w:val="111111"/>
          <w:sz w:val="26"/>
          <w:szCs w:val="26"/>
        </w:rPr>
        <w:t>ὰ</w:t>
      </w:r>
      <w:r w:rsidRPr="00C530D6">
        <w:rPr>
          <w:rFonts w:ascii="Cambria" w:hAnsi="Cambria" w:cs="Cambria"/>
          <w:color w:val="111111"/>
          <w:sz w:val="26"/>
          <w:szCs w:val="26"/>
        </w:rPr>
        <w:t>ρ</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ὅ</w:t>
      </w:r>
      <w:r w:rsidRPr="00C530D6">
        <w:rPr>
          <w:rFonts w:ascii="Cambria" w:hAnsi="Cambria" w:cs="Cambria"/>
          <w:color w:val="111111"/>
          <w:sz w:val="26"/>
          <w:szCs w:val="26"/>
        </w:rPr>
        <w:t>τι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ὔ</w:t>
      </w:r>
      <w:r w:rsidRPr="00C530D6">
        <w:rPr>
          <w:rFonts w:ascii="Cambria" w:hAnsi="Cambria" w:cs="Cambria"/>
          <w:color w:val="111111"/>
          <w:sz w:val="26"/>
          <w:szCs w:val="26"/>
        </w:rPr>
        <w:t>τε</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θάνατος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ὔ</w:t>
      </w:r>
      <w:r w:rsidRPr="00C530D6">
        <w:rPr>
          <w:rFonts w:ascii="Cambria" w:hAnsi="Cambria" w:cs="Cambria"/>
          <w:color w:val="111111"/>
          <w:sz w:val="26"/>
          <w:szCs w:val="26"/>
        </w:rPr>
        <w:t>τε</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ζω</w:t>
      </w:r>
      <w:r w:rsidRPr="00C530D6">
        <w:rPr>
          <w:rFonts w:ascii="Times New Roman" w:hAnsi="Times New Roman" w:cs="Times New Roman"/>
          <w:color w:val="111111"/>
          <w:sz w:val="26"/>
          <w:szCs w:val="26"/>
        </w:rPr>
        <w:t>ὴ</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ὔ</w:t>
      </w:r>
      <w:r w:rsidRPr="00C530D6">
        <w:rPr>
          <w:rFonts w:ascii="Cambria" w:hAnsi="Cambria" w:cs="Cambria"/>
          <w:color w:val="111111"/>
          <w:sz w:val="26"/>
          <w:szCs w:val="26"/>
        </w:rPr>
        <w:t>τε</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ἄ</w:t>
      </w:r>
      <w:r w:rsidRPr="00C530D6">
        <w:rPr>
          <w:rFonts w:ascii="Cambria" w:hAnsi="Cambria" w:cs="Cambria"/>
          <w:color w:val="111111"/>
          <w:sz w:val="26"/>
          <w:szCs w:val="26"/>
        </w:rPr>
        <w:t>γγελοι</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ὔ</w:t>
      </w:r>
      <w:r w:rsidRPr="00C530D6">
        <w:rPr>
          <w:rFonts w:ascii="Cambria" w:hAnsi="Cambria" w:cs="Cambria"/>
          <w:color w:val="111111"/>
          <w:sz w:val="26"/>
          <w:szCs w:val="26"/>
        </w:rPr>
        <w:t>τε</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ρχα</w:t>
      </w:r>
      <w:r w:rsidRPr="00C530D6">
        <w:rPr>
          <w:rFonts w:ascii="Times New Roman" w:hAnsi="Times New Roman" w:cs="Times New Roman"/>
          <w:color w:val="111111"/>
          <w:sz w:val="26"/>
          <w:szCs w:val="26"/>
        </w:rPr>
        <w:t>ὶ</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ὔ</w:t>
      </w:r>
      <w:r w:rsidRPr="00C530D6">
        <w:rPr>
          <w:rFonts w:ascii="Cambria" w:hAnsi="Cambria" w:cs="Cambria"/>
          <w:color w:val="111111"/>
          <w:sz w:val="26"/>
          <w:szCs w:val="26"/>
        </w:rPr>
        <w:t>τε</w:t>
      </w:r>
      <w:r w:rsidRPr="00C530D6">
        <w:rPr>
          <w:rFonts w:ascii="PT Serif" w:hAnsi="PT Serif"/>
          <w:color w:val="111111"/>
          <w:sz w:val="26"/>
          <w:szCs w:val="26"/>
          <w:lang w:val="la-Latn"/>
        </w:rPr>
        <w:t xml:space="preserve"> </w:t>
      </w:r>
      <w:r w:rsidRPr="00C530D6">
        <w:rPr>
          <w:rFonts w:ascii="Segoe UI Symbol" w:hAnsi="Segoe UI Symbol" w:cs="Segoe UI Symbol"/>
          <w:color w:val="111111"/>
          <w:sz w:val="26"/>
          <w:szCs w:val="26"/>
          <w:lang w:val="la-Latn"/>
        </w:rPr>
        <w:t>⸂</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νεστ</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τα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ὔ</w:t>
      </w:r>
      <w:r w:rsidRPr="00C530D6">
        <w:rPr>
          <w:rFonts w:ascii="Cambria" w:hAnsi="Cambria" w:cs="Cambria"/>
          <w:color w:val="111111"/>
          <w:sz w:val="26"/>
          <w:szCs w:val="26"/>
        </w:rPr>
        <w:t>τε</w:t>
      </w:r>
      <w:r w:rsidRPr="00C530D6">
        <w:rPr>
          <w:rFonts w:ascii="PT Serif" w:hAnsi="PT Serif"/>
          <w:color w:val="111111"/>
          <w:sz w:val="26"/>
          <w:szCs w:val="26"/>
          <w:lang w:val="la-Latn"/>
        </w:rPr>
        <w:t xml:space="preserve"> </w:t>
      </w:r>
      <w:r w:rsidRPr="00C530D6">
        <w:rPr>
          <w:rFonts w:ascii="PT Serif" w:hAnsi="PT Serif" w:cs="PT Serif"/>
          <w:color w:val="111111"/>
          <w:sz w:val="26"/>
          <w:szCs w:val="26"/>
        </w:rPr>
        <w:t>μ</w:t>
      </w:r>
      <w:r w:rsidRPr="00C530D6">
        <w:rPr>
          <w:rFonts w:ascii="Cambria" w:hAnsi="Cambria" w:cs="Cambria"/>
          <w:color w:val="111111"/>
          <w:sz w:val="26"/>
          <w:szCs w:val="26"/>
        </w:rPr>
        <w:t>έλλοντα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ὔ</w:t>
      </w:r>
      <w:r w:rsidRPr="00C530D6">
        <w:rPr>
          <w:rFonts w:ascii="Cambria" w:hAnsi="Cambria" w:cs="Cambria"/>
          <w:color w:val="111111"/>
          <w:sz w:val="26"/>
          <w:szCs w:val="26"/>
        </w:rPr>
        <w:t>τε</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δυνά</w:t>
      </w:r>
      <w:r w:rsidRPr="00C530D6">
        <w:rPr>
          <w:rFonts w:ascii="PT Serif" w:hAnsi="PT Serif" w:cs="PT Serif"/>
          <w:color w:val="111111"/>
          <w:sz w:val="26"/>
          <w:szCs w:val="26"/>
        </w:rPr>
        <w:t>μ</w:t>
      </w:r>
      <w:r w:rsidRPr="00C530D6">
        <w:rPr>
          <w:rFonts w:ascii="Cambria" w:hAnsi="Cambria" w:cs="Cambria"/>
          <w:color w:val="111111"/>
          <w:sz w:val="26"/>
          <w:szCs w:val="26"/>
        </w:rPr>
        <w:t>εις</w:t>
      </w:r>
      <w:r w:rsidRPr="00C530D6">
        <w:rPr>
          <w:rFonts w:ascii="Segoe UI Symbol" w:hAnsi="Segoe UI Symbol" w:cs="Segoe UI Symbol"/>
          <w:color w:val="111111"/>
          <w:sz w:val="26"/>
          <w:szCs w:val="26"/>
          <w:lang w:val="la-Latn"/>
        </w:rPr>
        <w:t>⸃</w:t>
      </w:r>
      <w:r w:rsidRPr="00C530D6">
        <w:rPr>
          <w:rFonts w:ascii="PT Serif" w:hAnsi="PT Serif"/>
          <w:color w:val="111111"/>
          <w:sz w:val="26"/>
          <w:szCs w:val="26"/>
          <w:lang w:val="la-Latn"/>
        </w:rPr>
        <w:t>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ὔ</w:t>
      </w:r>
      <w:r w:rsidRPr="00C530D6">
        <w:rPr>
          <w:rFonts w:ascii="Cambria" w:hAnsi="Cambria" w:cs="Cambria"/>
          <w:color w:val="111111"/>
          <w:sz w:val="26"/>
          <w:szCs w:val="26"/>
        </w:rPr>
        <w:t>τε</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ὕ</w:t>
      </w:r>
      <w:r w:rsidRPr="00C530D6">
        <w:rPr>
          <w:rFonts w:ascii="Cambria" w:hAnsi="Cambria" w:cs="Cambria"/>
          <w:color w:val="111111"/>
          <w:sz w:val="26"/>
          <w:szCs w:val="26"/>
        </w:rPr>
        <w:t>ψω</w:t>
      </w:r>
      <w:r w:rsidRPr="00C530D6">
        <w:rPr>
          <w:rFonts w:ascii="PT Serif" w:hAnsi="PT Serif" w:cs="PT Serif"/>
          <w:color w:val="111111"/>
          <w:sz w:val="26"/>
          <w:szCs w:val="26"/>
        </w:rPr>
        <w:t>μ</w:t>
      </w:r>
      <w:r w:rsidRPr="00C530D6">
        <w:rPr>
          <w:rFonts w:ascii="Cambria" w:hAnsi="Cambria" w:cs="Cambria"/>
          <w:color w:val="111111"/>
          <w:sz w:val="26"/>
          <w:szCs w:val="26"/>
        </w:rPr>
        <w:t>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ὔ</w:t>
      </w:r>
      <w:r w:rsidRPr="00C530D6">
        <w:rPr>
          <w:rFonts w:ascii="Cambria" w:hAnsi="Cambria" w:cs="Cambria"/>
          <w:color w:val="111111"/>
          <w:sz w:val="26"/>
          <w:szCs w:val="26"/>
        </w:rPr>
        <w:t>τε</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βάθος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ο</w:t>
      </w:r>
      <w:r w:rsidRPr="00C530D6">
        <w:rPr>
          <w:rFonts w:ascii="Times New Roman" w:hAnsi="Times New Roman" w:cs="Times New Roman"/>
          <w:color w:val="111111"/>
          <w:sz w:val="26"/>
          <w:szCs w:val="26"/>
        </w:rPr>
        <w:t>ὔ</w:t>
      </w:r>
      <w:r w:rsidRPr="00C530D6">
        <w:rPr>
          <w:rFonts w:ascii="Cambria" w:hAnsi="Cambria" w:cs="Cambria"/>
          <w:color w:val="111111"/>
          <w:sz w:val="26"/>
          <w:szCs w:val="26"/>
        </w:rPr>
        <w:t>τε</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τις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κτίσις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ἑ</w:t>
      </w:r>
      <w:r w:rsidRPr="00C530D6">
        <w:rPr>
          <w:rFonts w:ascii="Cambria" w:hAnsi="Cambria" w:cs="Cambria"/>
          <w:color w:val="111111"/>
          <w:sz w:val="26"/>
          <w:szCs w:val="26"/>
        </w:rPr>
        <w:t>τέρα</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δυνήσεται</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ἡ</w:t>
      </w:r>
      <w:r w:rsidRPr="00C530D6">
        <w:rPr>
          <w:rFonts w:ascii="PT Serif" w:hAnsi="PT Serif"/>
          <w:color w:val="111111"/>
          <w:sz w:val="26"/>
          <w:szCs w:val="26"/>
        </w:rPr>
        <w:t>μ</w:t>
      </w:r>
      <w:r w:rsidRPr="00C530D6">
        <w:rPr>
          <w:rFonts w:ascii="Times New Roman" w:hAnsi="Times New Roman" w:cs="Times New Roman"/>
          <w:color w:val="111111"/>
          <w:sz w:val="26"/>
          <w:szCs w:val="26"/>
        </w:rPr>
        <w:t>ᾶ</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χωρίσαι</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PT Serif" w:hAnsi="PT Serif"/>
          <w:color w:val="111111"/>
          <w:sz w:val="26"/>
          <w:szCs w:val="26"/>
        </w:rPr>
        <w:t>π</w:t>
      </w:r>
      <w:r w:rsidRPr="00C530D6">
        <w:rPr>
          <w:rFonts w:ascii="Times New Roman" w:hAnsi="Times New Roman" w:cs="Times New Roman"/>
          <w:color w:val="111111"/>
          <w:sz w:val="26"/>
          <w:szCs w:val="26"/>
        </w:rPr>
        <w:t>ὸ</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ἀ</w:t>
      </w:r>
      <w:r w:rsidRPr="00C530D6">
        <w:rPr>
          <w:rFonts w:ascii="Cambria" w:hAnsi="Cambria" w:cs="Cambria"/>
          <w:color w:val="111111"/>
          <w:sz w:val="26"/>
          <w:szCs w:val="26"/>
        </w:rPr>
        <w:t>γά</w:t>
      </w:r>
      <w:r w:rsidRPr="00C530D6">
        <w:rPr>
          <w:rFonts w:ascii="PT Serif" w:hAnsi="PT Serif" w:cs="PT Serif"/>
          <w:color w:val="111111"/>
          <w:sz w:val="26"/>
          <w:szCs w:val="26"/>
        </w:rPr>
        <w:t>π</w:t>
      </w:r>
      <w:r w:rsidRPr="00C530D6">
        <w:rPr>
          <w:rFonts w:ascii="Cambria" w:hAnsi="Cambria" w:cs="Cambria"/>
          <w:color w:val="111111"/>
          <w:sz w:val="26"/>
          <w:szCs w:val="26"/>
        </w:rPr>
        <w:t>ης</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θεο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ῆ</w:t>
      </w:r>
      <w:r w:rsidRPr="00C530D6">
        <w:rPr>
          <w:rFonts w:ascii="Cambria" w:hAnsi="Cambria" w:cs="Cambria"/>
          <w:color w:val="111111"/>
          <w:sz w:val="26"/>
          <w:szCs w:val="26"/>
        </w:rPr>
        <w:t>ς</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ἐ</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Χριστ</w:t>
      </w:r>
      <w:r w:rsidRPr="00C530D6">
        <w:rPr>
          <w:rFonts w:ascii="Times New Roman" w:hAnsi="Times New Roman" w:cs="Times New Roman"/>
          <w:color w:val="111111"/>
          <w:sz w:val="26"/>
          <w:szCs w:val="26"/>
        </w:rPr>
        <w:t>ῷ</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Ἰ</w:t>
      </w:r>
      <w:r w:rsidRPr="00C530D6">
        <w:rPr>
          <w:rFonts w:ascii="Cambria" w:hAnsi="Cambria" w:cs="Cambria"/>
          <w:color w:val="111111"/>
          <w:sz w:val="26"/>
          <w:szCs w:val="26"/>
        </w:rPr>
        <w:t>ησο</w:t>
      </w:r>
      <w:r w:rsidRPr="00C530D6">
        <w:rPr>
          <w:rFonts w:ascii="Times New Roman" w:hAnsi="Times New Roman" w:cs="Times New Roman"/>
          <w:color w:val="111111"/>
          <w:sz w:val="26"/>
          <w:szCs w:val="26"/>
        </w:rPr>
        <w:t>ῦ</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τ</w:t>
      </w:r>
      <w:r w:rsidRPr="00C530D6">
        <w:rPr>
          <w:rFonts w:ascii="Times New Roman" w:hAnsi="Times New Roman" w:cs="Times New Roman"/>
          <w:color w:val="111111"/>
          <w:sz w:val="26"/>
          <w:szCs w:val="26"/>
        </w:rPr>
        <w:t>ῷ</w:t>
      </w:r>
      <w:r w:rsidRPr="00C530D6">
        <w:rPr>
          <w:rFonts w:ascii="PT Serif" w:hAnsi="PT Serif"/>
          <w:color w:val="111111"/>
          <w:sz w:val="26"/>
          <w:szCs w:val="26"/>
          <w:lang w:val="la-Latn"/>
        </w:rPr>
        <w:t xml:space="preserve"> </w:t>
      </w:r>
      <w:r w:rsidRPr="00C530D6">
        <w:rPr>
          <w:rFonts w:ascii="Cambria" w:hAnsi="Cambria" w:cs="Cambria"/>
          <w:color w:val="111111"/>
          <w:sz w:val="26"/>
          <w:szCs w:val="26"/>
        </w:rPr>
        <w:t>κυρί</w:t>
      </w:r>
      <w:r w:rsidRPr="00C530D6">
        <w:rPr>
          <w:rFonts w:ascii="Times New Roman" w:hAnsi="Times New Roman" w:cs="Times New Roman"/>
          <w:color w:val="111111"/>
          <w:sz w:val="26"/>
          <w:szCs w:val="26"/>
        </w:rPr>
        <w:t>ῳ</w:t>
      </w:r>
      <w:r w:rsidRPr="00C530D6">
        <w:rPr>
          <w:rFonts w:ascii="PT Serif" w:hAnsi="PT Serif"/>
          <w:color w:val="111111"/>
          <w:sz w:val="26"/>
          <w:szCs w:val="26"/>
          <w:lang w:val="la-Latn"/>
        </w:rPr>
        <w:t xml:space="preserve"> </w:t>
      </w:r>
      <w:r w:rsidRPr="00C530D6">
        <w:rPr>
          <w:rFonts w:ascii="Times New Roman" w:hAnsi="Times New Roman" w:cs="Times New Roman"/>
          <w:color w:val="111111"/>
          <w:sz w:val="26"/>
          <w:szCs w:val="26"/>
        </w:rPr>
        <w:t>ἡ</w:t>
      </w:r>
      <w:r w:rsidRPr="00C530D6">
        <w:rPr>
          <w:rFonts w:ascii="PT Serif" w:hAnsi="PT Serif"/>
          <w:color w:val="111111"/>
          <w:sz w:val="26"/>
          <w:szCs w:val="26"/>
        </w:rPr>
        <w:t>μ</w:t>
      </w:r>
      <w:r w:rsidRPr="00C530D6">
        <w:rPr>
          <w:rFonts w:ascii="Times New Roman" w:hAnsi="Times New Roman" w:cs="Times New Roman"/>
          <w:color w:val="111111"/>
          <w:sz w:val="26"/>
          <w:szCs w:val="26"/>
        </w:rPr>
        <w:t>ῶ</w:t>
      </w:r>
      <w:r w:rsidRPr="00C530D6">
        <w:rPr>
          <w:rFonts w:ascii="Cambria" w:hAnsi="Cambria" w:cs="Cambria"/>
          <w:color w:val="111111"/>
          <w:sz w:val="26"/>
          <w:szCs w:val="26"/>
        </w:rPr>
        <w:t>ν</w:t>
      </w:r>
      <w:r w:rsidRPr="00C530D6">
        <w:rPr>
          <w:rFonts w:ascii="PT Serif" w:hAnsi="PT Serif"/>
          <w:color w:val="111111"/>
          <w:sz w:val="26"/>
          <w:szCs w:val="26"/>
          <w:lang w:val="la-Latn"/>
        </w:rPr>
        <w:t xml:space="preserve">. </w:t>
      </w:r>
      <w:r w:rsidRPr="00C530D6">
        <w:rPr>
          <w:rFonts w:ascii="Arial" w:eastAsia="Times New Roman" w:hAnsi="Arial" w:cs="Arial"/>
          <w:bCs/>
          <w:kern w:val="0"/>
          <w:sz w:val="24"/>
          <w:szCs w:val="20"/>
          <w:lang w:eastAsia="it-IT"/>
          <w14:ligatures w14:val="none"/>
        </w:rPr>
        <w:t xml:space="preserve">(Rm 8,31-39). </w:t>
      </w:r>
    </w:p>
    <w:p w14:paraId="4324A490" w14:textId="77777777" w:rsidR="00C530D6" w:rsidRPr="00C530D6" w:rsidRDefault="00C530D6" w:rsidP="00C530D6">
      <w:pPr>
        <w:spacing w:after="120"/>
        <w:jc w:val="both"/>
        <w:rPr>
          <w:b/>
        </w:rPr>
      </w:pPr>
    </w:p>
    <w:p w14:paraId="6FC9EED1" w14:textId="77777777" w:rsidR="00C530D6" w:rsidRPr="00C530D6" w:rsidRDefault="00C530D6" w:rsidP="00C530D6">
      <w:pPr>
        <w:spacing w:before="120" w:after="120" w:line="240" w:lineRule="auto"/>
        <w:jc w:val="both"/>
        <w:rPr>
          <w:rFonts w:ascii="Arial" w:eastAsia="Times New Roman" w:hAnsi="Arial" w:cs="Arial"/>
          <w:b/>
          <w:kern w:val="0"/>
          <w:sz w:val="24"/>
          <w:szCs w:val="20"/>
          <w:lang w:eastAsia="it-IT"/>
          <w14:ligatures w14:val="none"/>
        </w:rPr>
      </w:pPr>
      <w:r w:rsidRPr="00C530D6">
        <w:rPr>
          <w:rFonts w:ascii="Arial" w:eastAsia="Times New Roman" w:hAnsi="Arial" w:cs="Arial"/>
          <w:b/>
          <w:kern w:val="0"/>
          <w:sz w:val="24"/>
          <w:szCs w:val="20"/>
          <w:lang w:eastAsia="it-IT"/>
          <w14:ligatures w14:val="none"/>
        </w:rPr>
        <w:t xml:space="preserve">Che diremo dunque di queste cose? Se Dio è per noi, chi sarà contro di noi? Egli, che non ha risparmiato il proprio Figlio, ma lo ha consegnato per tutti noi, non ci donerà forse ogni cosa insieme a lui? </w:t>
      </w:r>
    </w:p>
    <w:p w14:paraId="30DBC535"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Alla fine di questo lungo discorso, l’Apostolo si chiede: “</w:t>
      </w:r>
      <w:r w:rsidRPr="00C530D6">
        <w:rPr>
          <w:rFonts w:ascii="Arial" w:eastAsia="Times New Roman" w:hAnsi="Arial" w:cs="Arial"/>
          <w:bCs/>
          <w:i/>
          <w:iCs/>
          <w:kern w:val="0"/>
          <w:sz w:val="24"/>
          <w:szCs w:val="20"/>
          <w:lang w:eastAsia="it-IT"/>
          <w14:ligatures w14:val="none"/>
        </w:rPr>
        <w:t xml:space="preserve">Che diremo dunque di queste cose?”. </w:t>
      </w:r>
      <w:r w:rsidRPr="00C530D6">
        <w:rPr>
          <w:rFonts w:ascii="Arial" w:eastAsia="Times New Roman" w:hAnsi="Arial" w:cs="Arial"/>
          <w:bCs/>
          <w:kern w:val="0"/>
          <w:sz w:val="24"/>
          <w:szCs w:val="20"/>
          <w:lang w:eastAsia="it-IT"/>
          <w14:ligatures w14:val="none"/>
        </w:rPr>
        <w:t xml:space="preserve">Quale conclusione dobbiamo trarre da quanto abbiamo detto </w:t>
      </w:r>
      <w:r w:rsidRPr="00C530D6">
        <w:rPr>
          <w:rFonts w:ascii="Arial" w:eastAsia="Times New Roman" w:hAnsi="Arial" w:cs="Arial"/>
          <w:bCs/>
          <w:kern w:val="0"/>
          <w:sz w:val="24"/>
          <w:szCs w:val="20"/>
          <w:lang w:eastAsia="it-IT"/>
          <w14:ligatures w14:val="none"/>
        </w:rPr>
        <w:lastRenderedPageBreak/>
        <w:t>finora? Quanto detto finora inizia dal versetto primo del Capitolo primo e termina al versetto trenta del Capitolo ottavo. Qual è la verità che muove ogni altra verità in questa prima parte della Lettera ai Romani? Essa è questa: Il Padre, per Cristo, nello Spirito Santo tutto vuole e tutto opera per la salvezza della sua creatura. Non solo. Il sacrificio di Cristo è così ricco di grazia da cancellare tutti i peccati che sono il frutto sia della disobbedienza di Adamo e sia della disobbedienza personale di ogni uomo. In più il Padre, sempre in Cristo, con Cristo, per Cristo, ci ha donato lo Spirito Santo per vincere in noi ogni debolezza e fragilità e dare a Dio una obbedienza perfetta.</w:t>
      </w:r>
    </w:p>
    <w:p w14:paraId="7A2950B3"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 xml:space="preserve">Ecco allora la risposta che lui stesso Paolo dona alla sua domanda, ancora sotto forma di domanda: </w:t>
      </w:r>
      <w:r w:rsidRPr="00C530D6">
        <w:rPr>
          <w:rFonts w:ascii="Arial" w:eastAsia="Times New Roman" w:hAnsi="Arial" w:cs="Arial"/>
          <w:bCs/>
          <w:i/>
          <w:iCs/>
          <w:kern w:val="0"/>
          <w:sz w:val="24"/>
          <w:szCs w:val="20"/>
          <w:lang w:eastAsia="it-IT"/>
          <w14:ligatures w14:val="none"/>
        </w:rPr>
        <w:t>“Se Dio è con noi, chi sarà contro di noi?”</w:t>
      </w:r>
      <w:r w:rsidRPr="00C530D6">
        <w:rPr>
          <w:rFonts w:ascii="Arial" w:eastAsia="Times New Roman" w:hAnsi="Arial" w:cs="Arial"/>
          <w:bCs/>
          <w:kern w:val="0"/>
          <w:sz w:val="24"/>
          <w:szCs w:val="20"/>
          <w:lang w:eastAsia="it-IT"/>
          <w14:ligatures w14:val="none"/>
        </w:rPr>
        <w:t xml:space="preserve">. Perché Dio è con noi e mai potrà essere contro di noi? Ecco ancora la risposta dell’Apostolo. Dio è per noi perché: </w:t>
      </w:r>
      <w:r w:rsidRPr="00C530D6">
        <w:rPr>
          <w:rFonts w:ascii="Arial" w:eastAsia="Times New Roman" w:hAnsi="Arial" w:cs="Arial"/>
          <w:bCs/>
          <w:i/>
          <w:iCs/>
          <w:kern w:val="0"/>
          <w:sz w:val="24"/>
          <w:szCs w:val="20"/>
          <w:lang w:eastAsia="it-IT"/>
          <w14:ligatures w14:val="none"/>
        </w:rPr>
        <w:t>“Egli, che non ha risparmiato il proprio Figlio, ma lo ha consegnato per tutti noi”.</w:t>
      </w:r>
      <w:r w:rsidRPr="00C530D6">
        <w:rPr>
          <w:rFonts w:ascii="Arial" w:eastAsia="Times New Roman" w:hAnsi="Arial" w:cs="Arial"/>
          <w:bCs/>
          <w:kern w:val="0"/>
          <w:sz w:val="24"/>
          <w:szCs w:val="20"/>
          <w:lang w:eastAsia="it-IT"/>
          <w14:ligatures w14:val="none"/>
        </w:rPr>
        <w:t xml:space="preserve"> Il Figlio suo Dio lo ha dato dalla croce. </w:t>
      </w:r>
    </w:p>
    <w:p w14:paraId="1E09EA0D"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kern w:val="0"/>
          <w:sz w:val="24"/>
          <w:szCs w:val="20"/>
          <w:lang w:eastAsia="it-IT"/>
          <w14:ligatures w14:val="none"/>
        </w:rPr>
        <w:t xml:space="preserve">Ecco allora l’altra domanda dell’apostolo: </w:t>
      </w:r>
      <w:r w:rsidRPr="00C530D6">
        <w:rPr>
          <w:rFonts w:ascii="Arial" w:eastAsia="Times New Roman" w:hAnsi="Arial" w:cs="Arial"/>
          <w:bCs/>
          <w:i/>
          <w:iCs/>
          <w:kern w:val="0"/>
          <w:sz w:val="24"/>
          <w:szCs w:val="20"/>
          <w:lang w:eastAsia="it-IT"/>
          <w14:ligatures w14:val="none"/>
        </w:rPr>
        <w:t xml:space="preserve">“Se Dio ci ha dato il Figlio suo, non ci donerà forse ogni cosa insieme a Lui?”. </w:t>
      </w:r>
    </w:p>
    <w:p w14:paraId="7D64B47C"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 xml:space="preserve">Si noti bene: insieme a Lui, non senza di Lui, non contro di Lui. Questa verità ci fa dire che se la Chiesa vuole liberare il mondo non solo dalla povertà spirituale, ma anche dalla povertà materiale e da ogni altra povertà, deve fare una cosa sola: dare Cristo, donando il Vangelo di Cristo. Dare il Padre donando Cristo. Dare lo Spirito Santo donando Cristo. Dare la Vergine Maria, donando Cristo. Dare la Chiesa donando Cristo. Nel dono di Cristo, assieme al dono di Cristo, insieme al dono di Cristo accolto e donato, il Padre ci darà ogni altra cosa. Possiamo così parafrasare il Vangelo secondo Matteo: </w:t>
      </w:r>
      <w:r w:rsidRPr="00C530D6">
        <w:rPr>
          <w:rFonts w:ascii="Arial" w:eastAsia="Times New Roman" w:hAnsi="Arial" w:cs="Arial"/>
          <w:bCs/>
          <w:i/>
          <w:iCs/>
          <w:kern w:val="0"/>
          <w:sz w:val="24"/>
          <w:szCs w:val="20"/>
          <w:lang w:eastAsia="it-IT"/>
          <w14:ligatures w14:val="none"/>
        </w:rPr>
        <w:t xml:space="preserve">“Cercate Cristo Gesù e il suo regno e ogni altra cosa vi sarà data in aggiunta”. </w:t>
      </w:r>
      <w:r w:rsidRPr="00C530D6">
        <w:rPr>
          <w:rFonts w:ascii="Arial" w:eastAsia="Times New Roman" w:hAnsi="Arial" w:cs="Arial"/>
          <w:bCs/>
          <w:kern w:val="0"/>
          <w:sz w:val="24"/>
          <w:szCs w:val="20"/>
          <w:lang w:eastAsia="it-IT"/>
          <w14:ligatures w14:val="none"/>
        </w:rPr>
        <w:t>Ecco le Parole di Gesù:</w:t>
      </w:r>
    </w:p>
    <w:p w14:paraId="1B6CE8FE"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Non accumulate per voi tesori sulla terra, dove tarma e ruggine consumano e dove ladri scassìnano e rubano; accumulate invece per voi tesori in cielo, dove né tarma né ruggine consumano e dove ladri non scassìnano e non rubano. Perché, dov’è il tuo tesoro, là sarà anche il tuo cuore.</w:t>
      </w:r>
    </w:p>
    <w:p w14:paraId="3C331A23"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La lampada del corpo è l’occhio; perciò, se il tuo occhio è semplice, tutto il tuo corpo sarà luminoso; ma se il tuo occhio è cattivo, tutto il tuo corpo sarà tenebroso. Se dunque la luce che è in te è tenebra, quanto grande sarà la tenebra!</w:t>
      </w:r>
    </w:p>
    <w:p w14:paraId="0F7E7D98"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Nessuno può servire due padroni, perché o odierà l’uno e amerà l’altro, oppure si affezionerà all’uno e disprezzerà l’altro. Non potete servire Dio e la ricchezza.</w:t>
      </w:r>
    </w:p>
    <w:p w14:paraId="02A4F1A3"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 xml:space="preserve">Perciò io vi dico: non preoccupatevi per la vostra vita, di quello che mangerete o berrete, né per il vostro corpo, di quello che indosserete; la vita non vale forse più del cibo e il corpo più del vestito? Guardate gli uccelli del cielo: non séminano e non mietono, né raccolgono nei granai; eppure il Padre vostro celeste li nutre. Non valete forse più di loro? E chi di voi, per quanto si preoccupi, può allungare anche di poco la propria vita? E per il vestito, perché vi preoccupate? Osservate come crescono i gigli del campo: non faticano e non filano. Eppure io vi dico che neanche Salomone, con tutta la sua gloria, vestiva come uno di loro. Ora, se Dio veste così l’erba del campo, che oggi c’è e domani si getta nel forno, non farà molto di più per voi, gente di poca fede? Non preoccupatevi dunque dicendo: </w:t>
      </w:r>
      <w:r w:rsidRPr="00C530D6">
        <w:rPr>
          <w:rFonts w:ascii="Arial" w:eastAsia="Times New Roman" w:hAnsi="Arial" w:cs="Arial"/>
          <w:bCs/>
          <w:i/>
          <w:iCs/>
          <w:kern w:val="0"/>
          <w:sz w:val="24"/>
          <w:szCs w:val="20"/>
          <w:lang w:eastAsia="it-IT"/>
          <w14:ligatures w14:val="none"/>
        </w:rPr>
        <w:lastRenderedPageBreak/>
        <w:t xml:space="preserve">“Che cosa mangeremo? Che cosa berremo? Che cosa indosseremo?”. Di tutte queste cose vanno in cerca i pagani. Il Padre vostro celeste, infatti, sa che ne avete bisogno. Cercate invece, anzitutto, il regno di Dio e la sua giustizia, e tutte queste cose vi saranno date in aggiunta. Non preoccupatevi dunque del domani, perché il domani si preoccuperà di se stesso. A ciascun giorno basta la sua pena (Mt 6,19-34). </w:t>
      </w:r>
    </w:p>
    <w:p w14:paraId="0CD69D49"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La Parola è tutta la Parola. La verità à tutta la verità. La grazia è tutta la grazia. Dio Padre è tutto Dio Padre. Cristo Gesù è tutto Cristo Gesù. Lo Spirito Santo è tutto lo Spirito Santo. La fede è tutta la fede. La carità è tutta la carità. La speranza è tutta la speranza. È questa totalità che oggi non viene più annunciata al mondo. Si parla per frasi, per parzialità, per menzogna, per inganno, per giochi di parola. Sul parlare con parzialità ecco il severo monito del Signore ai sacerdoti:</w:t>
      </w:r>
    </w:p>
    <w:p w14:paraId="205CAD4D"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Ora a voi questo monito, o sacerdoti. Se non mi ascolterete e non vi darete premura di dare gloria al mio nome, dice il Signore degli eserciti, manderò su voi la maledizione e cambierò in maledizione le vostre benedizioni. Anzi le ho già cambiate, perché nessuno tra voi se ne dà premura.</w:t>
      </w:r>
    </w:p>
    <w:p w14:paraId="1E711ACA"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Ecco, io spezzerò il vostro braccio e spanderò sulla vostra faccia escrementi, gli escrementi delle vittime immolate nelle vostre feste solenni, perché siate spazzati via insieme con essi.</w:t>
      </w:r>
    </w:p>
    <w:p w14:paraId="741D67F9"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Così saprete che io ho diretto a voi questo monito, perché sussista la mia alleanza con Levi, dice il Signore degli eserciti. La mia alleanza con lui era alleanza di vita e di benessere, che io gli concessi, e anche di timore, ed egli mi temette ed ebbe riverenza del mio nome.</w:t>
      </w:r>
    </w:p>
    <w:p w14:paraId="272AA093"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Un insegnamento veritiero era sulla sua bocca né c’era falsità sulle sue labbra; con pace e rettitudine ha camminato davanti a me e ha fatto allontanare molti dal male.</w:t>
      </w:r>
    </w:p>
    <w:p w14:paraId="295EF2DB"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Infatti le labbra del sacerdote devono custodire la scienza e dalla sua bocca si ricerca insegnamento, perché egli è messaggero del Signore degli eserciti.</w:t>
      </w:r>
    </w:p>
    <w:p w14:paraId="3A979207"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Voi invece avete deviato dalla retta via e siete stati d’inciampo a molti con il vostro insegnamento; avete distrutto l’alleanza di Levi, dice il Signore degli eserciti. Perciò anche io vi ho reso spregevoli e abietti davanti a tutto il popolo, perché non avete seguito le mie vie e avete usato parzialità nel vostro insegnamento.</w:t>
      </w:r>
    </w:p>
    <w:p w14:paraId="63C9E18B"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Non abbiamo forse tutti noi un solo padre? Forse non ci ha creati un unico Dio? Perché dunque agire con perfidia l’uno contro l’altro, profanando l’alleanza dei nostri padri? Giuda è stato sleale e l’abominio è stato commesso in Israele e a Gerusalemme. Giuda infatti ha osato profanare il santuario caro al Signore e ha sposato la figlia di un dio straniero! Il Signore elimini chi ha agito così, chiunque egli sia, dalle tende di Giacobbe e da coloro che offrono l’offerta al Signore degli eserciti.</w:t>
      </w:r>
    </w:p>
    <w:p w14:paraId="52DE8AE1"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 xml:space="preserve">Un’altra cosa fate ancora: voi coprite di lacrime, di pianti e di sospiri l’altare del Signore, perché egli non guarda all’offerta né l’accetta con benevolenza dalle vostre mani. E chiedete: «Perché?». Perché il Signore è testimone fra te e la donna della tua giovinezza, che hai tradito, mentre era la tua compagna, la donna legata a te da un patto. Non fece egli un essere solo dotato di carne e soffio </w:t>
      </w:r>
      <w:r w:rsidRPr="00C530D6">
        <w:rPr>
          <w:rFonts w:ascii="Arial" w:eastAsia="Times New Roman" w:hAnsi="Arial" w:cs="Arial"/>
          <w:bCs/>
          <w:i/>
          <w:iCs/>
          <w:kern w:val="0"/>
          <w:sz w:val="24"/>
          <w:szCs w:val="20"/>
          <w:lang w:eastAsia="it-IT"/>
          <w14:ligatures w14:val="none"/>
        </w:rPr>
        <w:lastRenderedPageBreak/>
        <w:t>vitale? Che cosa cerca quest’unico essere, se non prole da parte di Dio? Custodite dunque il vostro soffio vitale e nessuno tradisca la donna della sua giovinezza. Perché io detesto il ripudio, dice il Signore, Dio d’Israele, e chi copre d’iniquità la propria veste, dice il Signore degli eserciti. Custodite dunque il vostro soffio vitale e non siate infedeli.</w:t>
      </w:r>
    </w:p>
    <w:p w14:paraId="3E82BD78"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 xml:space="preserve">Voi avete stancato il Signore con le vostre parole; eppure chiedete: «Come lo abbiamo stancato?». Quando affermate: «Chiunque fa il male è come se fosse buono agli occhi del Signore e in lui si compiace», o quando esclamate: «Dov’è il Dio della giustizia?» (Mal 2,1-17). </w:t>
      </w:r>
    </w:p>
    <w:p w14:paraId="38AB755E"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Oggi veramente il Signore è stanco non solo per ogni insegnamento dato con parzialità. È stanco perché neanche più si dona l’insegnamento. Alcuni ha deciso di lasciare il mondo senza Vangelo e senza insegnamento e moltissimi sono coloro che li hanno seguiti. Del non dono di Cristo e della sua Parola, ognuno è responsabile secondo la sua particolare obbedienza che deve a Dio.</w:t>
      </w:r>
    </w:p>
    <w:p w14:paraId="24C269A5"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
          <w:kern w:val="0"/>
          <w:sz w:val="24"/>
          <w:szCs w:val="20"/>
          <w:lang w:eastAsia="it-IT"/>
          <w14:ligatures w14:val="none"/>
        </w:rPr>
        <w:t xml:space="preserve">Chi muoverà accuse contro coloro che Dio ha scelto? Dio è colui che giustifica! Chi condannerà? Cristo Gesù è morto, anzi è risorto, sta alla destra di Dio e intercede per noi! </w:t>
      </w:r>
    </w:p>
    <w:p w14:paraId="515BB841"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 xml:space="preserve">Ora l’Apostolo si pone altre domande: </w:t>
      </w:r>
      <w:r w:rsidRPr="00C530D6">
        <w:rPr>
          <w:rFonts w:ascii="Arial" w:eastAsia="Times New Roman" w:hAnsi="Arial" w:cs="Arial"/>
          <w:bCs/>
          <w:i/>
          <w:iCs/>
          <w:kern w:val="0"/>
          <w:sz w:val="24"/>
          <w:szCs w:val="20"/>
          <w:lang w:eastAsia="it-IT"/>
          <w14:ligatures w14:val="none"/>
        </w:rPr>
        <w:t>“Chi muoverà accuse contro coloro che Dio ha scelto?”.</w:t>
      </w:r>
      <w:r w:rsidRPr="00C530D6">
        <w:rPr>
          <w:rFonts w:ascii="Arial" w:eastAsia="Times New Roman" w:hAnsi="Arial" w:cs="Arial"/>
          <w:bCs/>
          <w:kern w:val="0"/>
          <w:sz w:val="24"/>
          <w:szCs w:val="20"/>
          <w:lang w:eastAsia="it-IT"/>
          <w14:ligatures w14:val="none"/>
        </w:rPr>
        <w:t xml:space="preserve"> Dio sceglie chi da Lui si lascia scegliere. Dio giustifica chi da Lui si lascia giustificare. Dio santifica chi da Lui si lascia santificare. Dio glorifica chi da Lui si lascia glorificare. Perché questo possa avvenire gli Apostoli devono obbedire a Cristo Gesù, dare ad ogni uomo la Parola di Cristo Gesù, dare Cristo Gesù nella potenza e grandezza della sua grazia senza misura, dare il Padre e il suo amore eterno, dare lo Spirito Santo con la ricchezza dei suoi doni. Vivendo di questi doni, dall’uomo questo doni vengono consumati, vengono bruciati perché possa vivere. Ecco allora l’opera degli Apostoli: fornire senza alcuna interruzione tutti questi doni ai credenti in Cristo perché vivano in essi e per essi. Dare questi doni ai non credenti in Cristo, perché dalla povertà passino nella ricchezza. Sulle accuse e sull’accusatore ecco cosa rivelano a noi e il Salmo e il Libro dell’Apocalisse:</w:t>
      </w:r>
    </w:p>
    <w:p w14:paraId="46B8833C"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Dal Salmo 109:</w:t>
      </w:r>
    </w:p>
    <w:p w14:paraId="2F8F64AC"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Al maestro del coro. Di Davide. Salmo. Dio della mia lode, non tacere, perché contro di me si sono aperte la bocca malvagia e la bocca ingannatrice, e mi parlano con lingua bugiarda. Parole di odio mi circondano, mi aggrediscono senza motivo. In cambio del mio amore mi muovono accuse, io invece sono in preghiera.</w:t>
      </w:r>
    </w:p>
    <w:p w14:paraId="2B15E617"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Mi rendono male per bene e odio in cambio del mio amore. Suscita un malvagio contro di lui e un accusatore stia alla sua destra! Citato in giudizio, ne esca colpevole e la sua preghiera si trasformi in peccato. Pochi siano i suoi giorni e il suo posto l’occupi un altro. I suoi figli rimangano orfani e vedova sua moglie.</w:t>
      </w:r>
    </w:p>
    <w:p w14:paraId="0228BE66"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Vadano raminghi i suoi figli, mendicando, rovistino fra le loro rovine. L’usuraio divori tutti i suoi averi e gli estranei saccheggino il frutto delle sue fatiche. Nessuno gli dimostri clemenza, nessuno abbia pietà dei suoi orfani. La sua discendenza sia votata allo sterminio, nella generazione che segue sia cancellato il suo nome.</w:t>
      </w:r>
    </w:p>
    <w:p w14:paraId="701D11D0"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lastRenderedPageBreak/>
        <w:t>La colpa dei suoi padri sia ricordata al Signore, il peccato di sua madre non sia mai cancellato: siano sempre davanti al Signore ed egli elimini dalla terra il loro ricordo. Perché non si è ricordato di usare clemenza e ha perseguitato un uomo povero e misero, con il cuore affranto, per farlo morire.</w:t>
      </w:r>
    </w:p>
    <w:p w14:paraId="264152B3"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Ha amato la maledizione: ricada su di lui! Non ha voluto la benedizione: da lui si allontani! Si è avvolto di maledizione come di una veste: è penetrata come acqua nel suo intimo e come olio nelle sue ossa. Sia per lui come vestito che lo avvolge, come cintura che sempre lo cinge. Sia questa da parte del Signore la ricompensa per chi mi accusa, per chi parla male contro la mia vita.</w:t>
      </w:r>
    </w:p>
    <w:p w14:paraId="330E6A6E"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Ma tu, Signore Dio, trattami come si addice al tuo nome: liberami, perché buona è la tua grazia. Io sono povero e misero, dentro di me il mio cuore è ferito. Come ombra che declina me ne vado, scacciato via come una locusta. Le mie ginocchia vacillano per il digiuno, scarno è il mio corpo e dimagrito. Sono diventato per loro oggetto di scherno: quando mi vedono, scuotono il capo.</w:t>
      </w:r>
    </w:p>
    <w:p w14:paraId="4B15C9CA"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 xml:space="preserve">Aiutami, Signore mio Dio, salvami per il tuo amore. Sappiano che qui c’è la tua mano: sei tu, Signore, che hai fatto questo. Essi maledicano pure, ma tu benedici! Insorgano, ma siano svergognati e il tuo servo sia nella gioia. Si coprano d’infamia i miei accusatori, siano avvolti di vergogna come di un mantello. A piena voce ringrazierò il Signore, in mezzo alla folla canterò la sua lode, perché si è messo alla destra del misero per salvarlo da quelli che lo condannano (Sal 109,1-31). </w:t>
      </w:r>
    </w:p>
    <w:p w14:paraId="1DEB1D55"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Dal Libro dell’Apocalisse di San Giovanni Apostolo:</w:t>
      </w:r>
    </w:p>
    <w:p w14:paraId="5FD0FC46"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Un segno grandioso apparve nel cielo: una donna vestita di sole, con la luna sotto i suoi piedi e, sul capo, una corona di dodici stelle. Era incinta, e gridava per le doglie e il travaglio del parto. Allora apparve un altro segno nel cielo: un enorme drago rosso, con sette teste e dieci corna e sulle teste sette diademi; la sua coda trascinava un terzo delle stelle del cielo e le precipitava sulla terra. Il drago si pose davanti alla donna, che stava per partorire, in modo da divorare il bambino appena lo avesse partorito. Essa partorì un figlio maschio, destinato a governare tutte le nazioni con scettro di ferro, e suo figlio fu rapito verso Dio e verso il suo trono. La donna invece fuggì nel deserto, dove Dio le aveva preparato un rifugio perché vi fosse nutrita per milleduecentosessanta giorni.</w:t>
      </w:r>
    </w:p>
    <w:p w14:paraId="6F6B04AF"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Scoppiò quindi una guerra nel cielo: Michele e i suoi angeli combattevano contro il drago. Il drago combatteva insieme ai suoi angeli, ma non prevalse e non vi fu più posto per loro in cielo. E il grande drago, il serpente antico, colui che è chiamato diavolo e il Satana e che seduce tutta la terra abitata, fu precipitato sulla terra e con lui anche i suoi angeli. Allora udii una voce potente nel cielo che diceva:</w:t>
      </w:r>
    </w:p>
    <w:p w14:paraId="779FA60E"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«Ora si è compiuta la salvezza, la forza e il regno del nostro Dio e la potenza del suo Cristo, perché è stato precipitato l’accusatore dei nostri fratelli, colui che li accusava davanti al nostro Dio giorno e notte.</w:t>
      </w:r>
    </w:p>
    <w:p w14:paraId="42B26A49"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Ma essi lo hanno vinto grazie al sangue dell’Agnello e alla parola della loro testimonianza, e non hanno amato la loro vita fino a morire. Esultate, dunque, o cieli e voi che abitate in essi. Ma guai a voi, terra e mare, perché il diavolo è disceso sopra di voi pieno di grande furore, sapendo che gli resta poco tempo».</w:t>
      </w:r>
    </w:p>
    <w:p w14:paraId="51A44E75"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lastRenderedPageBreak/>
        <w:t>Quando il drago si vide precipitato sulla terra, si mise a perseguitare la donna che aveva partorito il figlio maschio. Ma furono date alla donna le due ali della grande aquila, perché volasse nel deserto verso il proprio rifugio, dove viene nutrita per un tempo, due tempi e la metà di un tempo, lontano dal serpente. Allora il serpente vomitò dalla sua bocca come un fiume d’acqua dietro alla donna, per farla travolgere dalle sue acque. Ma la terra venne in soccorso alla donna: aprì la sua bocca e inghiottì il fiume che il drago aveva vomitato dalla propria bocca.</w:t>
      </w:r>
    </w:p>
    <w:p w14:paraId="2762B379"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 xml:space="preserve">Allora il drago si infuriò contro la donna e se ne andò a fare guerra contro il resto della sua discendenza, contro quelli che custodiscono i comandamenti di Dio e sono in possesso della testimonianza di Gesù. E si appostò sulla spiaggia del mare (Ap 12,1-18). </w:t>
      </w:r>
    </w:p>
    <w:p w14:paraId="108C020D"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 xml:space="preserve">È verità. Verso coloro che sono in Cristo Gesù, che vivono in Lui, con Lui, per Lui, con ogni obbedienza alla sua Parola e con ogni obbedienza allo Spirito Santo, nessuna accusa sarà accolto dal Signore Dio. Come contro Cristo Gesù nessuna accusa regge, così nessuna accusa potrà reggere verso quanti sono divenuti e ogni giorno divengono ad immagine di Cristo Gesù. </w:t>
      </w:r>
    </w:p>
    <w:p w14:paraId="66375F13"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 xml:space="preserve">I falsi testimoni, uomini iniqui, possono avere peso presso altri uomini iniqui. Mai essi possono avere peso presso Dio. Dio è luce eterna e presso di Lui ogni menzogna sarà svelata, anche la menzogna contro i giusti degli iniqui accusatore. </w:t>
      </w:r>
    </w:p>
    <w:p w14:paraId="75473823"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Ecco due esempi di uomini iniqui e perversi che accusano il giusto e lo fanno condannare a morte.</w:t>
      </w:r>
    </w:p>
    <w:p w14:paraId="4841878F"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Dal Primo Libro dei Re:</w:t>
      </w:r>
    </w:p>
    <w:p w14:paraId="14FA41B5"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In seguito avvenne questo episodio. Nabot di Izreèl possedeva una vigna che era a Izreèl, vicino al palazzo di Acab, re di Samaria. cab disse a Nabot: «Cedimi la tua vigna; ne farò un orto, perché è confinante con la mia casa. Al suo posto ti darò una vigna migliore di quella, oppure, se preferisci, te la pagherò in denaro al prezzo che vale». Nabot rispose ad Acab: «Mi guardi il Signore dal cederti l’eredità dei miei padri».</w:t>
      </w:r>
    </w:p>
    <w:p w14:paraId="5FB77E8A"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Acab se ne andò a casa amareggiato e sdegnato per le parole dettegli da Nabot di Izreèl, che aveva affermato: «Non ti cederò l’eredità dei miei padri!». Si coricò sul letto, voltò la faccia da un lato e non mangiò niente. Entrò da lui la moglie Gezabele e gli domandò: «Perché mai il tuo animo è tanto amareggiato e perché non vuoi mangiare?». Le rispose: «Perché ho detto a Nabot di Izreèl: “Cedimi la tua vigna per denaro, o, se preferisci, ti darò un’altra vigna” ed egli mi ha risposto: “Non cederò la mia vigna!”». Allora sua moglie Gezabele gli disse: «Tu eserciti così la potestà regale su Israele? Àlzati, mangia e il tuo cuore gioisca. Te la farò avere io la vigna di Nabot di Izreèl!».</w:t>
      </w:r>
    </w:p>
    <w:p w14:paraId="1D7E6068"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 xml:space="preserve">Ella scrisse lettere con il nome di Acab, le sigillò con il suo sigillo, quindi le spedì agli anziani e ai notabili della città, che abitavano vicino a Nabot. Nelle lettere scrisse: «Bandite un digiuno e fate sedere Nabot alla testa del popolo. Di fronte a lui fate sedere due uomini perversi, i quali l’accusino: “Hai maledetto Dio e il re!”. Quindi conducetelo fuori e lapidatelo ed egli muoia». Gli uomini della città di Nabot, gli anziani e i notabili che abitavano nella sua città, fecero come aveva </w:t>
      </w:r>
      <w:r w:rsidRPr="00C530D6">
        <w:rPr>
          <w:rFonts w:ascii="Arial" w:eastAsia="Times New Roman" w:hAnsi="Arial" w:cs="Arial"/>
          <w:bCs/>
          <w:i/>
          <w:iCs/>
          <w:kern w:val="0"/>
          <w:sz w:val="24"/>
          <w:szCs w:val="20"/>
          <w:lang w:eastAsia="it-IT"/>
          <w14:ligatures w14:val="none"/>
        </w:rPr>
        <w:lastRenderedPageBreak/>
        <w:t>ordinato loro Gezabele, ossia come era scritto nelle lettere che aveva loro spedito. Bandirono un digiuno e fecero sedere Nabot alla testa del popolo. Giunsero i due uomini perversi, che si sedettero di fronte a lui. Costoro accusarono Nabot davanti al popolo affermando: «Nabot ha maledetto Dio e il re». Lo condussero fuori della città e lo lapidarono ed egli morì. Quindi mandarono a dire a Gezabele: «Nabot è stato lapidato ed è morto». Appena Gezabele sentì che Nabot era stato lapidato ed era morto, disse ad Acab: «Su, prendi possesso della vigna di Nabot di Izreèl, il quale ha rifiutato di dartela in cambio di denaro, perché Nabot non vive più, è morto». Quando sentì che Nabot era morto, Acab si alzò per scendere nella vigna di Nabot di Izreèl a prenderne possesso.</w:t>
      </w:r>
    </w:p>
    <w:p w14:paraId="14453B51"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Allora la parola del Signore fu rivolta a Elia il Tisbita: «Su, scendi incontro ad Acab, re d’Israele, che abita a Samaria; ecco, è nella vigna di Nabot, ove è sceso a prenderne possesso. Poi parlerai a lui dicendo: “Così dice il Signore: Hai assassinato e ora usurpi!”. Gli dirai anche: “Così dice il Signore: Nel luogo ove lambirono il sangue di Nabot, i cani lambiranno anche il tuo sangue”». Acab disse a Elia: «Mi hai dunque trovato, o mio nemico?». Quello soggiunse: «Ti ho trovato, perché ti sei venduto per fare ciò che è male agli occhi del Signore. Ecco, io farò venire su di te una sciagura e ti spazzerò via. Sterminerò ad Acab ogni maschio, schiavo o libero in Israele. Renderò la tua casa come la casa di Geroboamo, figlio di Nebat, e come la casa di Baasà, figlio di Achia, perché tu mi hai irritato e hai fatto peccare Israele. Anche riguardo a Gezabele parla il Signore, dicendo: “I cani divoreranno Gezabele nel campo di Izreèl”. Quanti della famiglia di Acab moriranno in città, li divoreranno i cani; quanti moriranno in campagna, li divoreranno gli uccelli del cielo».</w:t>
      </w:r>
    </w:p>
    <w:p w14:paraId="3F015B7B"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In realtà nessuno si è mai venduto per fare il male agli occhi del Signore come Acab, perché sua moglie Gezabele l’aveva istigato. Commise molti abomini, seguendo gli idoli, come avevano fatto gli Amorrei, che il Signore aveva scacciato davanti agli Israeliti.</w:t>
      </w:r>
    </w:p>
    <w:p w14:paraId="321F5B58"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 xml:space="preserve">Quando sentì tali parole, Acab si stracciò le vesti, indossò un sacco sul suo corpo e digiunò; si coricava con il sacco e camminava a testa bassa. La parola del Signore fu rivolta a Elia, il Tisbita: «Hai visto come Acab si è umiliato davanti a me? Poiché si è umiliato davanti a me, non farò venire la sciagura durante la sua vita; farò venire la sciagura sulla sua casa durante la vita di suo figlio» (1Re 21,1-29), </w:t>
      </w:r>
    </w:p>
    <w:p w14:paraId="78001AC1"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Dal Libro del Profeta Daniele:</w:t>
      </w:r>
    </w:p>
    <w:p w14:paraId="370F4B82"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Abitava a Babilonia un uomo chiamato Ioakìm, il quale aveva sposato una donna chiamata Susanna, figlia di Chelkia, di rara bellezza e timorata di Dio. 3I suoi genitori, che erano giusti, avevano educato la figlia secondo la legge di Mosè. Ioakìm era molto ricco e possedeva un giardino vicino a casa, ed essendo stimato più di ogni altro, i Giudei andavano da lui.</w:t>
      </w:r>
    </w:p>
    <w:p w14:paraId="60D09B8F"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 xml:space="preserve">In quell’anno erano stati eletti giudici del popolo due anziani; erano di quelli di cui il Signore ha detto: «L’iniquità è uscita da Babilonia per opera di anziani e di giudici, che solo in apparenza sono guide del popolo». Questi frequentavano la casa di Ioakìm, e tutti quelli che avevano qualche lite da risolvere si recavano da loro. Quando il popolo, verso il mezzogiorno, se ne andava, Susanna era solita </w:t>
      </w:r>
      <w:r w:rsidRPr="00C530D6">
        <w:rPr>
          <w:rFonts w:ascii="Arial" w:eastAsia="Times New Roman" w:hAnsi="Arial" w:cs="Arial"/>
          <w:bCs/>
          <w:i/>
          <w:iCs/>
          <w:kern w:val="0"/>
          <w:sz w:val="24"/>
          <w:szCs w:val="20"/>
          <w:lang w:eastAsia="it-IT"/>
          <w14:ligatures w14:val="none"/>
        </w:rPr>
        <w:lastRenderedPageBreak/>
        <w:t>recarsi a passeggiare nel giardino del marito. I due anziani, che ogni giorno la vedevano andare a passeggiare, furono presi da un’ardente passione per lei: persero il lume della ragione, distolsero gli occhi per non vedere il Cielo e non ricordare i giusti giudizi. Erano colpiti tutti e due dalla passione per lei, ma l’uno nascondeva all’altro la sua pena, perché si vergognavano di rivelare la brama che avevano di unirsi a lei. Ogni giorno con maggior desiderio cercavano di vederla. Un giorno uno disse all’altro: «Andiamo pure a casa: è l’ora di desinare». E usciti se ne andarono. Ma ritornati indietro, si ritrovarono di nuovo insieme e, domandandosi a vicenda il motivo, confessarono la propria passione. Allora studiarono il momento opportuno di poterla sorprendere da sola.</w:t>
      </w:r>
    </w:p>
    <w:p w14:paraId="3DEC94EA"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Mentre aspettavano l’occasione favorevole, Susanna entrò, come al solito, con due sole ancelle, nel giardino per fare il bagno, poiché faceva caldo. Non c’era nessun altro al di fuori dei due anziani, nascosti a spiarla. Susanna disse alle ancelle: «Portatemi l’unguento e i profumi, poi chiudete la porta, perché voglio fare il bagno». Esse fecero come aveva ordinato: chiusero le porte del giardino e uscirono dalle porte laterali per portare ciò che Susanna chiedeva, senza accorgersi degli anziani, poiché si erano nascosti.</w:t>
      </w:r>
    </w:p>
    <w:p w14:paraId="3819B84A"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Appena partite le ancelle, i due anziani uscirono dal nascondiglio, corsero da lei e le dissero: «Ecco, le porte del giardino sono chiuse, nessuno ci vede e noi bruciamo di passione per te; acconsenti e concediti a noi. In caso contrario ti accuseremo; diremo che un giovane era con te e perciò hai fatto uscire le ancelle». Susanna, piangendo, esclamò: «Sono in difficoltà da ogni parte. Se cedo, è la morte per me; se rifiuto, non potrò scampare dalle vostre mani. Meglio però per me cadere innocente nelle vostre mani che peccare davanti al Signore!». Susanna gridò a gran voce. Anche i due anziani gridarono contro di lei e uno di loro corse alle porte del giardino e le aprì.</w:t>
      </w:r>
    </w:p>
    <w:p w14:paraId="4DBFBC35"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I servi di casa, all’udire tale rumore in giardino, si precipitarono dalla porta laterale per vedere che cosa le stava accadendo. Quando gli anziani ebbero fatto il loro racconto, i servi si sentirono molto confusi, perché mai era stata detta una simile cosa di Susanna.</w:t>
      </w:r>
    </w:p>
    <w:p w14:paraId="4FA4287A"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Il giorno dopo, quando il popolo si radunò nella casa di Ioakìm, suo marito, andarono là anche i due anziani, pieni di perverse intenzioni, per condannare a morte Susanna. Rivolti al popolo dissero: «Si faccia venire Susanna, figlia di Chelkia, moglie di Ioakìm». Mandarono a chiamarla ed ella venne con i genitori, i figli e tutti i suoi parenti. Susanna era assai delicata e bella di aspetto; aveva il velo e quei perversi ordinarono che le fosse tolto, per godere almeno così della sua bellezza. Tutti i suoi familiari e amici piangevano.</w:t>
      </w:r>
    </w:p>
    <w:p w14:paraId="67B1A763"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 xml:space="preserve">I due anziani si alzarono in mezzo al popolo e posero le mani sulla sua testa. Ella piangendo alzò gli occhi al cielo, con il cuore pieno di fiducia nel Signore. Gli anziani dissero: «Mentre noi stavamo passeggiando soli nel giardino, è venuta con due ancelle, ha chiuso le porte del giardino e poi ha licenziato le ancelle. Quindi è entrato da lei un giovane, che era nascosto, e si è unito a lei. Noi, che eravamo in un angolo del giardino, vedendo quella iniquità ci siamo precipitati su di loro. Li abbiamo sorpresi insieme, ma non abbiamo potuto prendere il giovane perché, più forte di noi, ha aperto la porta ed è fuggito. Abbiamo preso lei e le abbiamo domandato chi era quel giovane, ma lei non ce l’ha voluto dire. Di questo </w:t>
      </w:r>
      <w:r w:rsidRPr="00C530D6">
        <w:rPr>
          <w:rFonts w:ascii="Arial" w:eastAsia="Times New Roman" w:hAnsi="Arial" w:cs="Arial"/>
          <w:bCs/>
          <w:i/>
          <w:iCs/>
          <w:kern w:val="0"/>
          <w:sz w:val="24"/>
          <w:szCs w:val="20"/>
          <w:lang w:eastAsia="it-IT"/>
          <w14:ligatures w14:val="none"/>
        </w:rPr>
        <w:lastRenderedPageBreak/>
        <w:t>noi siamo testimoni». La moltitudine prestò loro fede, poiché erano anziani e giudici del popolo, e la condannò a morte. Allora Susanna ad alta voce esclamò: «Dio eterno, che conosci i segreti, che conosci le cose prima che accadano, tu lo sai che hanno deposto il falso contro di me! Io muoio innocente di quanto essi iniquamente hanno tramato contro di me». E il Signore ascoltò la sua voce.</w:t>
      </w:r>
    </w:p>
    <w:p w14:paraId="256F5D5A"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Mentre Susanna era condotta a morte, il Signore suscitò il santo spirito di un giovanetto, chiamato Daniele, il quale si mise a gridare: «Io sono innocente del sangue di lei!». Tutti si voltarono verso di lui dicendo: «Che cosa vuoi dire con queste tue parole?». Allora Daniele, stando in mezzo a loro, disse: «Siete così stolti, o figli d’Israele? Avete condannato a morte una figlia d’Israele senza indagare né appurare la verità! Tornate al tribunale, perché costoro hanno deposto il falso contro di lei».</w:t>
      </w:r>
    </w:p>
    <w:p w14:paraId="3C5D1E1C"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Il popolo tornò subito indietro e gli anziani dissero a Daniele: «Vieni, siedi in mezzo a noi e facci da maestro, poiché Dio ti ha concesso le prerogative dell’anzianità». Daniele esclamò: «Separateli bene l’uno dall’altro e io li giudicherò». Sepàrati che furono, Daniele disse al primo: «O uomo invecchiato nel male! Ecco, i tuoi peccati commessi in passato vengono alla luce, quando davi sentenze ingiuste, opprimendo gli innocenti e assolvendo i malvagi, mentre il Signore ha detto: Non ucciderai il giusto e l’innocente. Ora, dunque, se tu hai visto costei, di’: sotto quale albero tu li hai visti stare insieme?». Rispose: «Sotto un lentisco». Disse Daniele: «In verità, la tua menzogna ti ricadrà sulla testa. Già l’angelo di Dio ha ricevuto da Dio la sentenza e ti squarcerà in due». Allontanato questi, fece venire l’altro e gli disse: «Stirpe di Canaan e non di Giuda, la bellezza ti ha sedotto, la passione ti ha pervertito il cuore! Così facevate con le donne d’Israele ed esse per paura si univano a voi. Ma una figlia di Giuda non ha potuto sopportare la vostra iniquità. Dimmi dunque, sotto quale albero li hai sorpresi insieme?». Rispose: «Sotto un leccio». Disse Daniele: «In verità anche la tua menzogna ti ricadrà sulla testa. Ecco, l’angelo di Dio ti aspetta con la spada in mano, per tagliarti in due e così farti morire».</w:t>
      </w:r>
    </w:p>
    <w:p w14:paraId="5B58FEE6"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 xml:space="preserve">Allora tutta l’assemblea proruppe in grida di gioia e benedisse Dio, che salva coloro che sperano in lui. Poi, insorgendo contro i due anziani, ai quali Daniele aveva fatto confessare con la loro bocca di avere deposto il falso, fece loro subire la medesima pena che avevano tramato contro il prossimo e, applicando la legge di Mosè, li fece morire. In quel giorno fu salvato il sangue innocente. Chelkia e sua moglie resero grazie a Dio per la figlia Susanna, insieme con il marito Ioakìm e tutti i suoi parenti, per non aver trovato in lei nulla di vergognoso. Da quel giorno in poi Daniele divenne grande di fronte al popolo (Dn 13,1-64). </w:t>
      </w:r>
    </w:p>
    <w:p w14:paraId="00379886"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Ecco perché nessuna accusa ha valore presso Dio:</w:t>
      </w:r>
      <w:r w:rsidRPr="00C530D6">
        <w:rPr>
          <w:rFonts w:ascii="Arial" w:eastAsia="Times New Roman" w:hAnsi="Arial" w:cs="Arial"/>
          <w:bCs/>
          <w:i/>
          <w:iCs/>
          <w:kern w:val="0"/>
          <w:sz w:val="24"/>
          <w:szCs w:val="20"/>
          <w:lang w:eastAsia="it-IT"/>
          <w14:ligatures w14:val="none"/>
        </w:rPr>
        <w:t xml:space="preserve"> “Dio è colui che giustifica!”. </w:t>
      </w:r>
      <w:r w:rsidRPr="00C530D6">
        <w:rPr>
          <w:rFonts w:ascii="Arial" w:eastAsia="Times New Roman" w:hAnsi="Arial" w:cs="Arial"/>
          <w:bCs/>
          <w:kern w:val="0"/>
          <w:sz w:val="24"/>
          <w:szCs w:val="20"/>
          <w:lang w:eastAsia="it-IT"/>
          <w14:ligatures w14:val="none"/>
        </w:rPr>
        <w:t>Sempre però dobbiamo ricordarci che Dio giustifica colui che da Dio si lascia giustificare. Chi non si lascia giustificare è lui che si giudica non degno della giustificazione di Dio e si condanna da se stesso. Dio non condanna l’uomo. È l’uomo che si condanna. Si è condannato alla morte perché ha mangiato dell’albero della conoscenza del bene e del male. Oggi si condanna alla morte eterna perché si rifiuta di mangiare dell’albero della vita e continua a mangiare dell’albero della morte. Mangiano dell’albero della morte è da se stesso che si condanna alla morte.</w:t>
      </w:r>
    </w:p>
    <w:p w14:paraId="6FE2ED6C"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lastRenderedPageBreak/>
        <w:t>Ecco cosa dice l’Apostolo Paolo ai Giudei di Perge:</w:t>
      </w:r>
    </w:p>
    <w:p w14:paraId="6FBB3089"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Salpati da Pafo, Paolo e i suoi compagni giunsero a Perge, in Panfìlia. Ma Giovanni si separò da loro e ritornò a Gerusalemme. Essi invece, proseguendo da Perge, arrivarono ad Antiòchia in Pisìdia e, entrati nella sinagoga nel giorno di sabato, sedettero. Dopo la lettura della Legge e dei Profeti, i capi della sinagoga mandarono a dire loro: «Fratelli, se avete qualche parola di esortazione per il popolo, parlate!».</w:t>
      </w:r>
    </w:p>
    <w:p w14:paraId="7B41D9FF"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Si alzò Paolo e, fatto cenno con la mano, disse: «Uomini d’Israele e voi timorati di Dio, ascoltate. Il Dio di questo popolo d’Israele scelse i nostri padri e rialzò il popolo durante il suo esilio in terra d’Egitto, e con braccio potente li condusse via di là. Quindi sopportò la loro condotta per circa quarant’anni nel deserto, distrusse sette nazioni nella terra di Canaan e concesse loro in eredità quella terra per circa quattrocentocinquanta anni. Dopo questo diede loro dei giudici, fino al profeta Samuele. Poi essi chiesero un re e Dio diede loro Saul, figlio di Chis, della tribù di Beniamino, per quarant’anni. E, dopo averlo rimosso, suscitò per loro Davide come re, al quale rese questa testimonianza: “Ho trovato Davide, figlio di Iesse, uomo secondo il mio cuore; egli adempirà tutti i miei voleri”.</w:t>
      </w:r>
    </w:p>
    <w:p w14:paraId="285510F0"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Dalla discendenza di lui, secondo la promessa, Dio inviò, come salvatore per Israele, Gesù. Giovanni aveva preparato la sua venuta predicando un battesimo di conversione a tutto il popolo d’Israele. Diceva Giovanni sul finire della sua missione: “Io non sono quello che voi pensate! Ma ecco, viene dopo di me uno, al quale io non sono degno di slacciare i sandali”.</w:t>
      </w:r>
    </w:p>
    <w:p w14:paraId="6277800E"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Fratelli, figli della stirpe di Abramo, e quanti fra voi siete timorati di Dio, a noi è stata mandata la parola di questa salvezza. Gli abitanti di Gerusalemme infatti e i loro capi non l’hanno riconosciuto e, condannandolo, hanno portato a compimento le voci dei Profeti che si leggono ogni sabato; pur non avendo trovato alcun motivo di condanna a morte, chiesero a Pilato che egli fosse ucciso. Dopo aver adempiuto tutto quanto era stato scritto di lui, lo deposero dalla croce e lo misero nel sepolcro. Ma Dio lo ha risuscitato dai morti ed egli è apparso per molti giorni a quelli che erano saliti con lui dalla Galilea a Gerusalemme, e questi ora sono testimoni di lui davanti al popolo.</w:t>
      </w:r>
    </w:p>
    <w:p w14:paraId="1D78941F"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E noi vi annunciamo che la promessa fatta ai padri si è realizzata, perché Dio l’ha compiuta per noi, loro figli, risuscitando Gesù, come anche sta scritto nel salmo secondo: Mio figlio sei tu, io oggi ti ho generato.</w:t>
      </w:r>
    </w:p>
    <w:p w14:paraId="35D7267B"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 xml:space="preserve">Sì, Dio lo ha risuscitato dai morti, in modo che non abbia mai più a tornare alla corruzione, come ha dichiarato: Darò a voi le cose sante di Davide, quelle degne di fede. </w:t>
      </w:r>
    </w:p>
    <w:p w14:paraId="19EBFF86"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Per questo in un altro testo dice anche: Non permetterai che il tuo Santo subisca la corruzione.</w:t>
      </w:r>
    </w:p>
    <w:p w14:paraId="0DB66C0F"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Ora Davide, dopo aver eseguito il volere di Dio nel suo tempo, morì e fu unito ai suoi padri e subì la corruzione. Ma colui che Dio ha risuscitato, non ha subìto la corruzione. Vi sia dunque noto, fratelli, che per opera sua viene annunciato a voi il perdono dei peccati. Da tutte le cose da cui mediante la legge di Mosè non vi fu possibile essere giustificati, per mezzo di lui chiunque crede è giustificato. Badate dunque che non avvenga ciò che è detto nei Profeti:</w:t>
      </w:r>
    </w:p>
    <w:p w14:paraId="2A5C2DA7"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lastRenderedPageBreak/>
        <w:t>Guardate, beffardi, stupite e nascondetevi, perché un’opera io compio ai vostri giorni, un’opera che voi non credereste se vi fosse raccontata!».</w:t>
      </w:r>
    </w:p>
    <w:p w14:paraId="2D502DF8"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Mentre uscivano, li esortavano ad annunciare loro queste cose il sabato seguente. Sciolta l’assemblea, molti Giudei e prosèliti credenti in Dio seguirono Paolo e Bàrnaba ed essi, intrattenendosi con loro, cercavano di persuaderli a perseverare nella grazia di Dio.</w:t>
      </w:r>
    </w:p>
    <w:p w14:paraId="780055D0"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Il sabato seguente quasi tutta la città si radunò per ascoltare la parola del Signore. Quando videro quella moltitudine, i Giudei furono ricolmi di gelosia e con parole ingiuriose contrastavano le affermazioni di Paolo. Allora Paolo e Bàrnaba con franchezza dichiararono: «Era necessario che fosse proclamata prima di tutto a voi la parola di Dio, ma poiché la respingete e non vi giudicate degni della vita eterna, ecco: noi ci rivolgiamo ai pagani. Così infatti ci ha ordinato il Signore:</w:t>
      </w:r>
    </w:p>
    <w:p w14:paraId="3FE8FAC8"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Io ti ho posto per essere luce delle genti, perché tu porti la salvezza sino all’estremità della terra».</w:t>
      </w:r>
    </w:p>
    <w:p w14:paraId="67E9ABFC"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 xml:space="preserve">Nell’udire ciò, i pagani si rallegravano e glorificavano la parola del Signore, e tutti quelli che erano destinati alla vita eterna credettero. La parola del Signore si diffondeva per tutta la regione. Ma i Giudei sobillarono le pie donne della nobiltà e i notabili della città e suscitarono una persecuzione contro Paolo e Bàrnaba e li cacciarono dal loro territorio. Allora essi, scossa contro di loro la polvere dei piedi, andarono a Icònio. I discepoli erano pieni di gioia e di Spirito Santo (At 13,13-52). </w:t>
      </w:r>
    </w:p>
    <w:p w14:paraId="0A77E0E1"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 xml:space="preserve">Va sempre ricordato che Dio giustifica chi da Lui si lascia giustificare. Senza la volontà di ogni singolo uomo, tuta la ricchezza divina e celeste rimane nel cielo. Essa scende per Cristo. scende per gli Apostoli, scende per il cristiano. Se però l’uomo non accoglie Cristo, la ricchezza rimane in Cristo, rimane negli Apostoli, rimane nel cristiano. Il dono di Cristo è dato una volta per sempre. Il dono degli Apostoli e il dono del cristiano deve essere dato momento per momento. </w:t>
      </w:r>
    </w:p>
    <w:p w14:paraId="33FAD4A8"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 xml:space="preserve">Se Dio è colui che giustifica, forse ci condannerà Cristo Gesù? Ecco la domanda e la risposta dell’Apostolo: </w:t>
      </w:r>
      <w:r w:rsidRPr="00C530D6">
        <w:rPr>
          <w:rFonts w:ascii="Arial" w:eastAsia="Times New Roman" w:hAnsi="Arial" w:cs="Arial"/>
          <w:bCs/>
          <w:i/>
          <w:iCs/>
          <w:kern w:val="0"/>
          <w:sz w:val="24"/>
          <w:szCs w:val="20"/>
          <w:lang w:eastAsia="it-IT"/>
          <w14:ligatures w14:val="none"/>
        </w:rPr>
        <w:t xml:space="preserve">“Chi condannerà? Cristo. Gesù è morto, anzi è risorto, sta alla destra di Dio e intercede per noi! “. </w:t>
      </w:r>
      <w:r w:rsidRPr="00C530D6">
        <w:rPr>
          <w:rFonts w:ascii="Arial" w:eastAsia="Times New Roman" w:hAnsi="Arial" w:cs="Arial"/>
          <w:bCs/>
          <w:kern w:val="0"/>
          <w:sz w:val="24"/>
          <w:szCs w:val="20"/>
          <w:lang w:eastAsia="it-IT"/>
          <w14:ligatures w14:val="none"/>
        </w:rPr>
        <w:t>Cristo Gesù non è venuto per condannare il mondo. È venuto perché ogni uomo si salvi per mezzo di Lui. Cristo Gesù è morto per i nostri peccati ed è risorto per la nostra giustificazione. Lui non è venuto per condannare, ma per salvare. Si condanna ogni uomo che rifiuta la redenzione, la salvezza, la giustificazione, la santificazione, la glorificazione che sono in Cristo Gesù e che sono anche di quanti divengono e rimangono corpo di Cristo, rimanendo nella sua Parola.</w:t>
      </w:r>
    </w:p>
    <w:p w14:paraId="38BCFE5C"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p>
    <w:p w14:paraId="4576D448"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
          <w:kern w:val="0"/>
          <w:sz w:val="24"/>
          <w:szCs w:val="20"/>
          <w:lang w:eastAsia="it-IT"/>
          <w14:ligatures w14:val="none"/>
        </w:rPr>
        <w:t xml:space="preserve">Chi ci separerà dall’amore di Cristo? Forse la tribolazione, l’angoscia, la persecuzione, la fame, la nudità, il pericolo, la spada? Come sta scritto: Per causa tua siamo messi a morte tutto il giorno, siamo considerati come pecore da macello. </w:t>
      </w:r>
    </w:p>
    <w:p w14:paraId="7ABAA538"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 xml:space="preserve">Ecco che l’Apostolo si pone altre domande: Se Dio, Cristo Gesù, lo Spirito Santo sono in noi, con noi, per noi, </w:t>
      </w:r>
      <w:r w:rsidRPr="00C530D6">
        <w:rPr>
          <w:rFonts w:ascii="Arial" w:eastAsia="Times New Roman" w:hAnsi="Arial" w:cs="Arial"/>
          <w:bCs/>
          <w:i/>
          <w:iCs/>
          <w:kern w:val="0"/>
          <w:sz w:val="24"/>
          <w:szCs w:val="20"/>
          <w:lang w:eastAsia="it-IT"/>
          <w14:ligatures w14:val="none"/>
        </w:rPr>
        <w:t>chi ci separerà dall’amore di Cristo?”.</w:t>
      </w:r>
      <w:r w:rsidRPr="00C530D6">
        <w:rPr>
          <w:rFonts w:ascii="Arial" w:eastAsia="Times New Roman" w:hAnsi="Arial" w:cs="Arial"/>
          <w:bCs/>
          <w:kern w:val="0"/>
          <w:sz w:val="24"/>
          <w:szCs w:val="20"/>
          <w:lang w:eastAsia="it-IT"/>
          <w14:ligatures w14:val="none"/>
        </w:rPr>
        <w:t xml:space="preserve"> </w:t>
      </w:r>
    </w:p>
    <w:p w14:paraId="65615817"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lastRenderedPageBreak/>
        <w:t xml:space="preserve">Si risponde che nessuno all’esterno di noi potrà separarci dall’amore di Cristo. Il nemico è dentro di noi e questo nemico ha tre nomi: concupiscenza della carne, concupiscenza degli occhi, superbia della vita. </w:t>
      </w:r>
    </w:p>
    <w:p w14:paraId="627D6935"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Ecco come la concupiscenza degli occhi ha separato Davide dall’amore di Dio, rendendolo adultero e pluriomicida.</w:t>
      </w:r>
    </w:p>
    <w:p w14:paraId="003A03F4"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Dal Secondo Libro di Samuele:</w:t>
      </w:r>
    </w:p>
    <w:p w14:paraId="4CB6581E"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All’inizio dell’anno successivo, al tempo in cui i re sono soliti andare in guerra, Davide mandò Ioab con i suoi servitori e con tutto Israele a compiere devastazioni contro gli Ammoniti; posero l’assedio a Rabbà, mentre Davide rimaneva a Gerusalemme. Un tardo pomeriggio Davide, alzatosi dal letto, si mise a passeggiare sulla terrazza della reggia. Dalla terrazza vide una donna che faceva il bagno: la donna era molto bella d’aspetto. Davide mandò a informarsi sulla donna. Gli fu detto: «È Betsabea, figlia di Eliàm, moglie di Uria l’Ittita». Allora Davide mandò messaggeri a prenderla. Ella andò da lui ed egli giacque con lei, che si era appena purificata dalla sua impurità. Poi ella tornò a casa.</w:t>
      </w:r>
    </w:p>
    <w:p w14:paraId="0A5F64C0"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La donna concepì e mandò ad annunciare a Davide: «Sono incinta». Allora Davide mandò a dire a Ioab: «Mandami Uria l’Ittita». Ioab mandò Uria da Davide. Arrivato Uria, Davide gli chiese come stessero Ioab e la truppa e come andasse la guerra. Poi Davide disse a Uria: «Scendi a casa tua e làvati i piedi». Uria uscì dalla reggia e gli fu mandata dietro una porzione delle vivande del re. Ma Uria dormì alla porta della reggia con tutti i servi del suo signore e non scese a casa sua. La cosa fu riferita a Davide: «Uria non è sceso a casa sua». Allora Davide disse a Uria: «Non vieni forse da un viaggio? Perché dunque non sei sceso a casa tua?». Uria rispose a Davide: «L’arca, Israele e Giuda abitano sotto le tende, Ioab mio signore e i servi del mio signore sono accampati in aperta campagna e io dovrei entrare in casa mia per mangiare e bere e per giacere con mia moglie? Per la tua vita, per la vita della tua persona, non farò mai cosa simile!». Davide disse a Uria: «Rimani qui anche oggi e domani ti lascerò partire». Così Uria rimase a Gerusalemme quel giorno e il seguente. Davide lo invitò a mangiare e a bere con sé e lo fece ubriacare; la sera Uria uscì per andarsene a dormire sul suo giaciglio con i servi del suo signore e non scese a casa sua.</w:t>
      </w:r>
    </w:p>
    <w:p w14:paraId="08A8C031"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La mattina dopo Davide scrisse una lettera a Ioab e gliela mandò per mano di Uria. Nella lettera aveva scritto così: «Ponete Uria sul fronte della battaglia più dura; poi ritiratevi da lui perché resti colpito e muoia». Allora Ioab, che assediava la città, pose Uria nel luogo dove sapeva che c’erano uomini valorosi. Gli uomini della città fecero una sortita e attaccarono Ioab; caddero parecchi della truppa e dei servi di Davide e perì anche Uria l’Ittita.</w:t>
      </w:r>
    </w:p>
    <w:p w14:paraId="4CE1D23F"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 xml:space="preserve">Ioab mandò ad annunciare a Davide tutte le cose che erano avvenute nella battaglia e diede al messaggero quest’ordine: «Quando avrai finito di raccontare al re quanto è successo nella battaglia, se il re andasse in collera e ti dicesse: “Perché vi siete avvicinati così alla città per dar battaglia? Non sapevate che avrebbero tirato dall’alto delle mura? Chi ha ucciso Abimèlec figlio di Ierub-Baal? Non fu forse una donna che gli gettò addosso il pezzo superiore di una macina dalle mura, così che egli morì a Tebes? Perché vi siete avvicinati così alle mura?”, tu digli allora: “Anche il tuo servo Uria l’Ittita è morto”». Il messaggero dunque partì e, quando fu arrivato, annunciò a Davide quanto Ioab lo aveva incaricato di </w:t>
      </w:r>
      <w:r w:rsidRPr="00C530D6">
        <w:rPr>
          <w:rFonts w:ascii="Arial" w:eastAsia="Times New Roman" w:hAnsi="Arial" w:cs="Arial"/>
          <w:bCs/>
          <w:i/>
          <w:iCs/>
          <w:kern w:val="0"/>
          <w:sz w:val="24"/>
          <w:szCs w:val="20"/>
          <w:lang w:eastAsia="it-IT"/>
          <w14:ligatures w14:val="none"/>
        </w:rPr>
        <w:lastRenderedPageBreak/>
        <w:t>dire. E il messaggero disse a Davide: «Poiché i nemici avevano avuto vantaggio su di noi e avevano fatto una sortita contro di noi nella campagna, noi fummo loro addosso fino alla porta della città; allora gli arcieri tirarono sui tuoi servi dall’alto delle mura e parecchi dei servi del re perirono. Anche il tuo servo Uria l’Ittita è morto». Allora Davide disse al messaggero: «Riferirai a Ioab: “Non sia male ai tuoi occhi questo fatto, perché la spada divora ora in un modo ora in un altro; rinforza la tua battaglia contro la città e distruggila”. E tu stesso fagli coraggio».</w:t>
      </w:r>
    </w:p>
    <w:p w14:paraId="0E4B8871"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 xml:space="preserve">La moglie di Uria, saputo che Uria, suo marito, era morto, fece il lamento per il suo signore. Passati i giorni del lutto, Davide la mandò a prendere e l’aggregò alla sua casa. Ella diventò sua moglie e gli partorì un figlio. Ma ciò che Davide aveva fatto era male agli occhi del Signore (2Sam 11,1-27). </w:t>
      </w:r>
    </w:p>
    <w:p w14:paraId="02BE0A75"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Il Signore mandò il profeta Natan a Davide, e Natan andò da lui e gli disse: «Due uomini erano nella stessa città, uno ricco e l’altro povero. Il ricco aveva bestiame minuto e grosso in gran numero, mentre il povero non aveva nulla, se non una sola pecorella piccina, che egli aveva comprato. Essa era vissuta e cresciuta insieme con lui e con i figli, mangiando del suo pane, bevendo alla sua coppa e dormendo sul suo seno. Era per lui come una figlia. Un viandante arrivò dall’uomo ricco e questi, evitando di prendere dal suo bestiame minuto e grosso quanto era da servire al viaggiatore che era venuto da lui, prese la pecorella di quell’uomo povero e la servì all’uomo che era venuto da lui».</w:t>
      </w:r>
    </w:p>
    <w:p w14:paraId="4FA3CED8"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Davide si adirò contro quell’uomo e disse a Natan: «Per la vita del Signore, chi ha fatto questo è degno di morte. Pagherà quattro volte il valore della pecora, per aver fatto una tal cosa e non averla evitata». Allora Natan disse a Davide: «Tu sei quell’uomo! Così dice il Signore, Dio d’Israele: “Io ti ho unto re d’Israele e ti ho liberato dalle mani di Saul, ti ho dato la casa del tuo padrone e ho messo nelle tue braccia le donne del tuo padrone, ti ho dato la casa d’Israele e di Giuda e, se questo fosse troppo poco, io vi aggiungerei anche altro. Perché dunque hai disprezzato la parola del Signore, facendo ciò che è male ai suoi occhi? Tu hai colpito di spada Uria l’Ittita, hai preso in moglie la moglie sua e lo hai ucciso con la spada degli Ammoniti. Ebbene, la spada non si allontanerà mai dalla tua casa, poiché tu mi hai disprezzato e hai preso in moglie la moglie di Uria l’Ittita”. Così dice il Signore: “Ecco, io sto per suscitare contro di te il male dalla tua stessa casa; prenderò le tue mogli sotto i tuoi occhi per darle a un altro, che giacerà con loro alla luce di questo sole. Poiché tu l’hai fatto in segreto, ma io farò questo davanti a tutto Israele e alla luce del sole”».</w:t>
      </w:r>
    </w:p>
    <w:p w14:paraId="5A4311FB"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Allora Davide disse a Natan: «Ho peccato contro il Signore!». Natan rispose a Davide: «Il Signore ha rimosso il tuo peccato: tu non morirai. Tuttavia, poiché con quest’azione tu hai insultato il Signore, il figlio che ti è nato dovrà morire». Natan tornò a casa.</w:t>
      </w:r>
    </w:p>
    <w:p w14:paraId="5A15AF09"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 xml:space="preserve">Il Signore dunque colpì il bambino che la moglie di Uria aveva partorito a Davide e il bambino si ammalò gravemente. Davide allora fece suppliche a Dio per il bambino, si mise a digiunare e, quando rientrava per passare la notte, dormiva per terra. Gli anziani della sua casa insistevano presso di lui perché si alzasse da terra, ma egli non volle e non prese cibo con loro. Ora, il settimo giorno il bambino morì e i servi di Davide temevano di annunciargli che il bambino era morto, perché dicevano: «Ecco, quando il bambino era ancora vivo, noi gli </w:t>
      </w:r>
      <w:r w:rsidRPr="00C530D6">
        <w:rPr>
          <w:rFonts w:ascii="Arial" w:eastAsia="Times New Roman" w:hAnsi="Arial" w:cs="Arial"/>
          <w:bCs/>
          <w:i/>
          <w:iCs/>
          <w:kern w:val="0"/>
          <w:sz w:val="24"/>
          <w:szCs w:val="20"/>
          <w:lang w:eastAsia="it-IT"/>
          <w14:ligatures w14:val="none"/>
        </w:rPr>
        <w:lastRenderedPageBreak/>
        <w:t>abbiamo parlato e non ha ascoltato le nostre parole; come faremo ora a dirgli che il bambino è morto? Farà di peggio!». Ma Davide si accorse che i suoi servi bisbigliavano fra loro, comprese che il bambino era morto e disse ai suoi servi: «È morto il bambino?». Quelli risposero: «È morto». Allora Davide si alzò da terra, si lavò, si unse e cambiò le vesti; poi andò nella casa del Signore e si prostrò. Rientrato in casa, chiese che gli portassero del cibo e mangiò. I suoi servi gli dissero: «Che cosa fai? Per il bambino ancora vivo hai digiunato e pianto e, ora che è morto, ti alzi e mangi!». Egli rispose: «Quando il bambino era ancora vivo, digiunavo e piangevo, perché dicevo: “Chissà? Il Signore avrà forse pietà di me e il bambino resterà vivo”. Ma ora egli è morto: perché digiunare? Potrei forse farlo ritornare? Andrò io da lui, ma lui non tornerà da me!».</w:t>
      </w:r>
    </w:p>
    <w:p w14:paraId="0CE8D8D8"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Poi Davide consolò Betsabea sua moglie, andando da lei e giacendo con lei: così partorì un figlio, che egli chiamò Salomone. Il Signore lo amò e mandò il profeta Natan perché lo chiamasse Iedidià per ordine del Signore.</w:t>
      </w:r>
    </w:p>
    <w:p w14:paraId="5BD39183"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 xml:space="preserve">Intanto Ioab assalì Rabbà degli Ammoniti, si impadronì della città regale e inviò messaggeri a Davide per dirgli: «Ho assalito Rabbà e mi sono già impadronito della città delle acque. Ora raduna il resto del popolo, accàmpati contro la città e prendila; altrimenti, se la prendessi io, porterebbe il mio nome». Davide radunò tutto il popolo, si mosse verso Rabbà, le diede battaglia e la occupò. Prese dalla testa di Milcom la corona, che pesava un talento d’oro e aveva una pietra preziosa; essa fu posta sulla testa di Davide. Egli ricavò dalla città un bottino molto grande. Ne fece uscire gli abitanti e li impiegò alle seghe, ai picconi di ferro e alle asce di ferro e li trasferì alle fornaci da mattoni; allo stesso modo trattò tutte le città degli Ammoniti. Poi Davide tornò a Gerusalemme con tutta la sua gente (2Sam 12,1-31). </w:t>
      </w:r>
    </w:p>
    <w:p w14:paraId="5E822D86"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Ecco ancora come un atto di superbia ha separato Davide dall’amore di Dio.</w:t>
      </w:r>
    </w:p>
    <w:p w14:paraId="43194CD7"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Dal Secondo Libro di Samuele:</w:t>
      </w:r>
    </w:p>
    <w:p w14:paraId="3CA5A1CE"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L’ira del Signore si accese di nuovo contro Israele e incitò Davide contro il popolo in questo modo: «Su, fa’ il censimento d’Israele e di Giuda». Il re disse a Ioab, capo dell’esercito a lui affidato: «Percorri tutte le tribù d’Israele, da Dan fino a Bersabea, e fate il censimento del popolo, perché io conosca il numero della popolazione». Ioab rispose al re: «Il Signore, tuo Dio, aumenti il popolo cento volte più di quello che è, e gli occhi del re, mio signore, possano vederlo! Ma perché il re, mio signore, vuole questa cosa?». Ma l’ordine del re prevalse su Ioab e sui comandanti dell’esercito, e Ioab e i comandanti dell’esercito si allontanarono dal re per fare il censimento del popolo d’Israele.</w:t>
      </w:r>
    </w:p>
    <w:p w14:paraId="393D438A"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Passarono il Giordano e cominciarono da Aroèr e dalla città che è a metà del torrente di Gad su fino a Iazer. Poi andarono in Gàlaad e nella terra degli Ittiti a Kades, andarono a Dan-Iaan e piegarono verso Sidone. Andarono alla fortezza di Tiro e in tutte le città degli Evei e dei Cananei e finirono nel Negheb di Giuda a Bersabea. Percorsero così tutto il territorio e dopo nove mesi e venti giorni tornarono a Gerusalemme. Ioab consegnò al re il totale del censimento del popolo: c’erano in Israele ottocentomila uomini abili in grado di maneggiare la spada; in Giuda cinquecentomila.</w:t>
      </w:r>
    </w:p>
    <w:p w14:paraId="7E54C797"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lastRenderedPageBreak/>
        <w:t>Ma dopo che ebbe contato il popolo, il cuore di Davide gli fece sentire il rimorso ed egli disse al Signore: «Ho peccato molto per quanto ho fatto; ti prego, Signore, togli la colpa del tuo servo, poiché io ho commesso una grande stoltezza». Al mattino, quando Davide si alzò, fu rivolta questa parola del Signore al profeta Gad, veggente di Davide: «Va’ a riferire a Davide: Così dice il Signore: “Io ti propongo tre cose: scegline una e quella ti farò”». Gad venne dunque a Davide, gli riferì questo e disse: «Vuoi che vengano sette anni di carestia nella tua terra o tre mesi di fuga davanti al nemico che ti insegue o tre giorni di peste nella tua terra? Ora rifletti e vedi che cosa io debba riferire a chi mi ha mandato». Davide rispose a Gad: «Sono in grande angustia! Ebbene, cadiamo nelle mani del Signore, perché la sua misericordia è grande, ma che io non cada nelle mani degli uomini!». Così il Signore mandò la peste in Israele, da quella mattina fino al tempo fissato; da Dan a Bersabea morirono tra il popolo settantamila persone. E quando l’angelo ebbe stesa la mano su Gerusalemme per devastarla, il Signore si pentì di quel male e disse all’angelo devastatore del popolo: «Ora basta! Ritira la mano!».</w:t>
      </w:r>
    </w:p>
    <w:p w14:paraId="1579F07B"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L’angelo del Signore si trovava presso l’aia di Araunà, il Gebuseo. Davide, vedendo l’angelo che colpiva il popolo, disse al Signore: «Io ho peccato, io ho agito male; ma queste pecore che hanno fatto? La tua mano venga contro di me e contro la casa di mio padre!».</w:t>
      </w:r>
    </w:p>
    <w:p w14:paraId="020B65A5"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 xml:space="preserve">Quel giorno Gad venne da Davide e gli disse: «Sali, innalza un altare al Signore nell’aia di Araunà, il Gebuseo». Davide salì, secondo la parola di Gad, come il Signore aveva comandato. Araunà guardò e vide il re e i suoi servi dirigersi verso di lui. Araunà uscì e si prostrò davanti al re con la faccia a terra. Poi Araunà disse: «Perché il re, mio signore, viene dal suo servo?». Davide rispose: «Per acquistare da te l’aia e costruire un altare al Signore, perché si allontani il flagello dal popolo». Araunà disse a Davide: «Il re, mio signore, prenda e offra quanto vuole! Ecco i giovenchi per l’olocausto; le trebbie e gli arnesi dei buoi serviranno da legna. Tutte queste cose, o re, Araunà te le regala». Poi Araunà disse al re: «Il Signore, tuo Dio, ti sia propizio!». Ma il re rispose ad Araunà: «No, io acquisterò da te a pagamento e non offrirò olocausti gratuitamente al Signore, mio Dio». Davide acquistò l’aia e i buoi per cinquanta sicli d’argento. Quindi Davide costruì in quel luogo un altare al Signore e offrì olocausti e sacrifici di comunione. Il Signore si mostrò placato verso la terra e il flagello si allontanò da Israele (2Sam 24,1-25). </w:t>
      </w:r>
    </w:p>
    <w:p w14:paraId="0A471EF2"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Ecco come l’Apostolo Giovanni mette in guardia i discepoli di Gesù perché pongano ogni attenzione a liberarsi da questi tre grandi fonti che separano all’amore di Dio.</w:t>
      </w:r>
    </w:p>
    <w:p w14:paraId="657ADFA3"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Dalla sua Prima Lettera:</w:t>
      </w:r>
    </w:p>
    <w:p w14:paraId="35E26A1D"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Non amate il mondo, né le cose del mondo! Se uno ama il mondo, l’amore del Padre non è in lui; perché tutto quello che è nel mondo – la concupiscenza della carne, la concupiscenza degli occhi e la superbia della vita – non viene dal Padre, ma viene dal mondo. E il mondo passa con la sua concupiscenza; ma chi fa la volontà di Dio rimane in eterno!</w:t>
      </w:r>
    </w:p>
    <w:p w14:paraId="4A0DB965"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 xml:space="preserve">Figlioli, è giunta l’ultima ora. Come avete sentito dire che l’anticristo deve venire, di fatto molti anticristi sono già venuti. Da questo conosciamo che è l’ultima ora. </w:t>
      </w:r>
      <w:r w:rsidRPr="00C530D6">
        <w:rPr>
          <w:rFonts w:ascii="Arial" w:eastAsia="Times New Roman" w:hAnsi="Arial" w:cs="Arial"/>
          <w:bCs/>
          <w:i/>
          <w:iCs/>
          <w:kern w:val="0"/>
          <w:sz w:val="24"/>
          <w:szCs w:val="20"/>
          <w:lang w:eastAsia="it-IT"/>
          <w14:ligatures w14:val="none"/>
        </w:rPr>
        <w:lastRenderedPageBreak/>
        <w:t>Sono usciti da noi, ma non erano dei nostri; se fossero stati dei nostri, sarebbero rimasti con noi; sono usciti perché fosse manifesto che non tutti sono dei nostri. Ora voi avete ricevuto l’unzione dal Santo, e tutti avete la conoscenza. Non vi ho scritto perché non conoscete la verità, ma perché la conoscete e perché nessuna menzogna viene dalla verità. Chi è il bugiardo se non colui che nega che Gesù è il Cristo? L’anticristo è colui che nega il Padre e il Figlio. Chiunque nega il Figlio, non possiede nemmeno il Padre; chi professa la sua fede nel Figlio possiede anche il Padre.</w:t>
      </w:r>
    </w:p>
    <w:p w14:paraId="0B8E2FE3"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Quanto a voi, quello che avete udito da principio rimanga in voi. Se rimane in voi quello che avete udito da principio, anche voi rimarrete nel Figlio e nel Padre. E questa è la promessa che egli ci ha fatto: la vita eterna.</w:t>
      </w:r>
    </w:p>
    <w:p w14:paraId="68CFC2EC"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Questo vi ho scritto riguardo a coloro che cercano di ingannarvi. E quanto a voi, l’unzione che avete ricevuto da lui rimane in voi e non avete bisogno che qualcuno vi istruisca. Ma, come la sua unzione vi insegna ogni cosa ed è veritiera e non mentisce, così voi rimanete in lui come essa vi ha istruito.</w:t>
      </w:r>
    </w:p>
    <w:p w14:paraId="0575BF10"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 xml:space="preserve">E ora, figlioli, rimanete in lui, perché possiamo avere fiducia quando egli si manifesterà e non veniamo da lui svergognati alla sua venuta. Se sapete che egli è giusto, sappiate anche che chiunque opera la giustizia, è stato generato da lui (1Gv 2,15-29). </w:t>
      </w:r>
    </w:p>
    <w:p w14:paraId="112F8ECC"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Vedete quale grande amore ci ha dato il Padre per essere chiamati figli di Dio, e lo siamo realmente! Per questo il mondo non ci conosce: perché non ha conosciuto lui. Carissimi, noi fin d’ora siamo figli di Dio, ma ciò che saremo non è stato ancora rivelato. Sappiamo però che quando egli si sarà manifestato, noi saremo simili a lui, perché lo vedremo così come egli è.</w:t>
      </w:r>
    </w:p>
    <w:p w14:paraId="6885F49C"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Chiunque ha questa speranza in lui, purifica se stesso, come egli è puro. Chiunque commette il peccato, commette anche l’iniquità, perché il peccato è l’iniquità. Voi sapete che egli si manifestò per togliere i peccati e che in lui non vi è peccato. Chiunque rimane in lui non pecca; chiunque pecca non l’ha visto né l’ha conosciuto.</w:t>
      </w:r>
    </w:p>
    <w:p w14:paraId="7605EFF7"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Figlioli, nessuno v’inganni. Chi pratica la giustizia è giusto come egli è giusto. Chi commette il peccato viene dal diavolo, perché da principio il diavolo è peccatore. Per questo si manifestò il Figlio di Dio: per distruggere le opere del diavolo. Chiunque è stato generato da Dio non commette peccato, perché un germe divino rimane in lui, e non può peccare perché è stato generato da Dio. In questo si distinguono i figli di Dio dai figli del diavolo: chi non pratica la giustizia non è da Dio, e neppure lo è chi non ama il suo fratello.</w:t>
      </w:r>
    </w:p>
    <w:p w14:paraId="5CD3DB21"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Poiché questo è il messaggio che avete udito da principio: che ci amiamo gli uni gli altri. Non come Caino, che era dal Maligno e uccise suo fratello. E per quale motivo l’uccise? Perché le sue opere erano malvagie, mentre quelle di suo fratello erano giuste.</w:t>
      </w:r>
    </w:p>
    <w:p w14:paraId="468A5954"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Non meravigliatevi, fratelli, se il mondo vi odia. Noi sappiamo che siamo passati dalla morte alla vita, perché amiamo i fratelli. Chi non ama rimane nella morte. Chiunque odia il proprio fratello è omicida, e voi sapete che nessun omicida ha più la vita eterna che dimora in lui.</w:t>
      </w:r>
    </w:p>
    <w:p w14:paraId="4491CB46"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lastRenderedPageBreak/>
        <w:t>In questo abbiamo conosciuto l’amore, nel fatto che egli ha dato la sua vita per noi; quindi anche noi dobbiamo dare la vita per i fratelli. Ma se uno ha ricchezze di questo mondo e, vedendo il suo fratello in necessità, gli chiude il proprio cuore, come rimane in lui l’amore di Dio? Figlioli, non amiamo a parole né con la lingua, ma con i fatti e nella verità.</w:t>
      </w:r>
    </w:p>
    <w:p w14:paraId="28301B84"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In questo conosceremo che siamo dalla verità e davanti a lui rassicureremo il nostro cuore, qualunque cosa esso ci rimproveri. Dio è più grande del nostro cuore e conosce ogni cosa. Carissimi, se il nostro cuore non ci rimprovera nulla, abbiamo fiducia in Dio, e qualunque cosa chiediamo, la riceviamo da lui, perché osserviamo i suoi comandamenti e facciamo quello che gli è gradito.</w:t>
      </w:r>
    </w:p>
    <w:p w14:paraId="589C5DAF"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 xml:space="preserve">Questo è il suo comandamento: che crediamo nel nome del Figlio suo Gesù Cristo e ci amiamo gli uni gli altri, secondo il precetto che ci ha dato. Chi osserva i suoi comandamenti rimane in Dio e Dio in lui. In questo conosciamo che egli rimane in noi: dallo Spirito che ci ha dato (1Gv 3,1-24). </w:t>
      </w:r>
    </w:p>
    <w:p w14:paraId="01C2EE66"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 xml:space="preserve">Ci sono forze esteriori all’uomo che possano separare un uomo che porta l’immagine di Cristo in Lui? C’è </w:t>
      </w:r>
      <w:r w:rsidRPr="00C530D6">
        <w:rPr>
          <w:rFonts w:ascii="Arial" w:eastAsia="Times New Roman" w:hAnsi="Arial" w:cs="Arial"/>
          <w:bCs/>
          <w:i/>
          <w:iCs/>
          <w:kern w:val="0"/>
          <w:sz w:val="24"/>
          <w:szCs w:val="20"/>
          <w:lang w:eastAsia="it-IT"/>
          <w14:ligatures w14:val="none"/>
        </w:rPr>
        <w:t xml:space="preserve">“Forse la tribolazione, l’angoscia, la persecuzione, la fame, la nudità, il pericolo, la spada?”. </w:t>
      </w:r>
      <w:r w:rsidRPr="00C530D6">
        <w:rPr>
          <w:rFonts w:ascii="Arial" w:eastAsia="Times New Roman" w:hAnsi="Arial" w:cs="Arial"/>
          <w:bCs/>
          <w:kern w:val="0"/>
          <w:sz w:val="24"/>
          <w:szCs w:val="20"/>
          <w:lang w:eastAsia="it-IT"/>
          <w14:ligatures w14:val="none"/>
        </w:rPr>
        <w:t>Tutte queste forze esteriori si vincono solo con la fortezza e la potenza dello Spirito Santo dentro di noi. Si vincono indossando l’armatura di Dio. Ecco come l’Apostolo Paolo è stato vittorioso e ci insegna come anche noi possiamo vincere ogni forza esteriore a noi.</w:t>
      </w:r>
    </w:p>
    <w:p w14:paraId="2E408125"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Dalla Seconda Lettera ai Corinzi:</w:t>
      </w:r>
    </w:p>
    <w:p w14:paraId="7BA723DC"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(1Cro 6,1-10). </w:t>
      </w:r>
    </w:p>
    <w:p w14:paraId="5617A156"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Ora io stesso, Paolo, vi esorto per la dolcezza e la mansuetudine di Cristo, io che, di presenza, sarei con voi debole ma che, da lontano, sono audace verso di voi: vi supplico di non costringermi, quando sarò tra voi, ad agire con quell’energia che ritengo di dover adoperare contro alcuni, i quali pensano che noi ci comportiamo secondo criteri umani. In realtà, noi viviamo nella carne, ma non combattiamo secondo criteri umani. Infatti le armi della nostra battaglia non sono carnali, ma hanno da Dio la potenza di abbattere le fortezze, distruggendo i ragionamenti e ogni arroganza che si leva contro la conoscenza di Dio, e sottomettendo ogni intelligenza all’obbedienza di Cristo. Perciò siamo pronti a punire qualsiasi disobbedienza, non appena la vostra obbedienza sarà perfetta.</w:t>
      </w:r>
    </w:p>
    <w:p w14:paraId="6395482A"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 xml:space="preserve">Guardate bene le cose in faccia: se qualcuno ha in se stesso la persuasione di appartenere a Cristo, si ricordi che, se lui è di Cristo, lo siamo anche noi. In realtà, anche se mi vantassi di più a causa della nostra autorità, che il Signore ci ha dato </w:t>
      </w:r>
      <w:r w:rsidRPr="00C530D6">
        <w:rPr>
          <w:rFonts w:ascii="Arial" w:eastAsia="Times New Roman" w:hAnsi="Arial" w:cs="Arial"/>
          <w:bCs/>
          <w:i/>
          <w:iCs/>
          <w:kern w:val="0"/>
          <w:sz w:val="24"/>
          <w:szCs w:val="20"/>
          <w:lang w:eastAsia="it-IT"/>
          <w14:ligatures w14:val="none"/>
        </w:rPr>
        <w:lastRenderedPageBreak/>
        <w:t>per vostra edificazione e non per vostra rovina, non avrò da vergognarmene. Non sembri che io voglia spaventarvi con le lettere! Perché «le lettere – si dice – sono dure e forti, ma la sua presenza fisica è debole e la parola dimessa». Questo tale rifletta però che quali noi siamo a parole, per lettera, assenti, tali saremo anche con i fatti, di presenza.</w:t>
      </w:r>
    </w:p>
    <w:p w14:paraId="70FE70FC"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Certo, noi non abbiamo l’audacia di uguagliarci o paragonarci ad alcuni di quelli che si raccomandano da sé, ma, mentre si misurano su se stessi e si paragonano con se stessi, mancano di intelligenza. Noi invece non ci vanteremo oltre misura, ma secondo la misura della norma che Dio ci ha assegnato, quella di arrivare anche fino a voi. Non ci arroghiamo un’autorità indebita, come se non fossimo arrivati fino a voi, perché anche a voi siamo giunti col vangelo di Cristo. Né ci vantiamo indebitamente di fatiche altrui, ma abbiamo la speranza, col crescere della vostra fede, di crescere ancor più nella vostra considerazione, secondo la nostra misura, per evangelizzare le regioni più lontane della vostra, senza vantarci, alla maniera degli altri, delle cose già fatte da altri.</w:t>
      </w:r>
    </w:p>
    <w:p w14:paraId="6C416BCE"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 xml:space="preserve">Perciò chi si vanta, si vanti nel Signore; infatti non colui che si raccomanda da sé viene approvato, ma colui che il Signore raccomanda (2Cor 10. 1-19). </w:t>
      </w:r>
    </w:p>
    <w:p w14:paraId="24D1AC35"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Se soltanto poteste sopportare un po’ di follia da parte mia! Ma, certo, voi mi sopportate. Io provo infatti per voi una specie di gelosia divina: vi ho promessi infatti a un unico sposo, per presentarvi a Cristo come vergine casta. Temo però che, come il serpente con la sua malizia sedusse Eva, così i vostri pensieri vengano in qualche modo traviati dalla loro semplicità e purezza nei riguardi di Cristo. Infatti, se il primo venuto vi predica un Gesù diverso da quello che vi abbiamo predicato noi, o se ricevete uno spirito diverso da quello che avete ricevuto, o un altro vangelo che non avete ancora sentito, voi siete ben disposti ad accettarlo. Ora, io ritengo di non essere in nulla inferiore a questi superapostoli! E se anche sono un profano nell’arte del parlare, non lo sono però nella dottrina, come abbiamo dimostrato in tutto e per tutto davanti a voi.</w:t>
      </w:r>
    </w:p>
    <w:p w14:paraId="1AC83629"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O forse commisi una colpa abbassando me stesso per esaltare voi, quando vi ho annunciato gratuitamente il vangelo di Dio? Ho impoverito altre Chiese accettando il necessario per vivere, allo scopo di servire voi. E, trovandomi presso di voi e pur essendo nel bisogno, non sono stato di peso ad alcuno, perché alle mie necessità hanno provveduto i fratelli giunti dalla Macedonia. In ogni circostanza ho fatto il possibile per non esservi di aggravio e così farò in avvenire. Cristo mi è testimone: nessuno mi toglierà questo vanto in terra di Acaia!</w:t>
      </w:r>
    </w:p>
    <w:p w14:paraId="0DD2929F"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Perché? Forse perché non vi amo? Lo sa Dio! Lo faccio invece, e lo farò ancora, per troncare ogni pretesto a quelli che cercano un pretesto per apparire come noi in quello di cui si vantano. Questi tali sono falsi apostoli, lavoratori fraudolenti, che si mascherano da apostoli di Cristo. Ciò non fa meraviglia, perché anche Satana si maschera da angelo di luce. Non è perciò gran cosa se anche i suoi ministri si mascherano da ministri di giustizia; ma la loro fine sarà secondo le loro opere.</w:t>
      </w:r>
    </w:p>
    <w:p w14:paraId="624F9B6D"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 xml:space="preserve">Lo dico di nuovo: nessuno mi consideri un pazzo. Se no, ritenetemi pure come un pazzo, perché anch’io possa vantarmi un poco. Quello che dico, però, non lo dico secondo il Signore, ma come da stolto, nella fiducia che ho di potermi vantare. Dal momento che molti si vantano da un punto di vista umano, mi </w:t>
      </w:r>
      <w:r w:rsidRPr="00C530D6">
        <w:rPr>
          <w:rFonts w:ascii="Arial" w:eastAsia="Times New Roman" w:hAnsi="Arial" w:cs="Arial"/>
          <w:bCs/>
          <w:i/>
          <w:iCs/>
          <w:kern w:val="0"/>
          <w:sz w:val="24"/>
          <w:szCs w:val="20"/>
          <w:lang w:eastAsia="it-IT"/>
          <w14:ligatures w14:val="none"/>
        </w:rPr>
        <w:lastRenderedPageBreak/>
        <w:t>vanterò anch’io. Infatti voi, che pure siete saggi, sopportate facilmente gli stolti. In realtà sopportate chi vi rende schiavi, chi vi divora, chi vi deruba, chi è arrogante, chi vi colpisce in faccia. Lo dico con vergogna, come se fossimo stati deboli!</w:t>
      </w:r>
    </w:p>
    <w:p w14:paraId="230A913F"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Tuttavia, in quello in cui qualcuno osa vantarsi – lo dico da stolto – oso vantarmi anch’io. Sono Ebrei? Anch’io! Sono Israeliti? Anch’io! Sono stirpe di Abramo? Anch’io! Sono ministri di Cristo? Sto per dire una pazzia, io lo sono più di loro: molto di più nelle fatiche, molto di più nelle prigionie, infinitamente di più nelle percosse, spesso in pericolo di morte. Cinque volte dai Giudei ho ricevuto i quaranta colpi meno uno; tre volte sono stato battuto con le verghe, una volta sono stato lapidato, tre volte ho fatto naufragio, ho trascorso un giorno e una notte in balìa delle onde. Viaggi innumerevoli, pericoli di fiumi, pericoli di briganti, pericoli dai miei connazionali, pericoli dai pagani, pericoli nella città, pericoli nel deserto, pericoli sul mare, pericoli da parte di falsi fratelli; disagi e fatiche, veglie senza numero, fame e sete, frequenti digiuni, freddo e nudità. Oltre a tutto questo, il mio assillo quotidiano, la preoccupazione per tutte le Chiese. Chi è debole, che anch’io non lo sia? Chi riceve scandalo, che io non ne frema?</w:t>
      </w:r>
    </w:p>
    <w:p w14:paraId="6772DFE5"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 xml:space="preserve">Se è necessario vantarsi, mi vanterò della mia debolezza. Dio e Padre del Signore Gesù, lui che è benedetto nei secoli, sa che non mentisco. A Damasco, il governatore del re Areta aveva posto delle guardie nella città dei Damasceni per catturarmi, ma da una finestra fui calato giù in una cesta, lungo il muro, e sfuggii dalle sue mani (2Cor 11,1-33) </w:t>
      </w:r>
    </w:p>
    <w:p w14:paraId="3D04555E"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Se bisogna vantarsi – ma non conviene – verrò tuttavia alle visioni e alle rivelazioni del Signore. So che un uomo, in Cristo, quattordici anni fa – se con il corpo o fuori del corpo non lo so, lo sa Dio – fu rapito fino al terzo cielo. E so che quest’uomo – se con il corpo o senza corpo non lo so, lo sa Dio – fu rapito in paradiso e udì parole indicibili che non è lecito ad alcuno pronunciare. Di lui io mi vanterò! Di me stesso invece non mi vanterò, fuorché delle mie debolezze. Certo, se volessi vantarmi, non sarei insensato: direi solo la verità. Ma evito di farlo, perché nessuno mi giudichi più di quello che vede o sente da me e per la straordinaria grandezza delle rivelazioni.</w:t>
      </w:r>
    </w:p>
    <w:p w14:paraId="6A4BD6AE"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Per questo, affinché io non monti in superbia, è stata data alla mia carne una spina, un inviato di Satana per percuotermi, perché io non monti in superbia. A causa di questo per tre volte ho pregato il Signore che l’allontanasse da me. Ed egli mi ha detto: «Ti basta la mia grazia; la forza infatti si manifesta pienamente nella debolezza». Mi vanterò quindi ben volentieri delle mie debolezze, perché dimori in me la potenza di Cristo. Perciò mi compiaccio nelle mie debolezze, negli oltraggi, nelle difficoltà, nelle persecuzioni, nelle angosce sofferte per Cristo: infatti quando sono debole, è allora che sono forte.</w:t>
      </w:r>
    </w:p>
    <w:p w14:paraId="7A77C1C0"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Sono diventato pazzo; ma siete voi che mi avete costretto. Infatti io avrei dovuto essere raccomandato da voi, perché non sono affatto inferiore a quei superapostoli, anche se sono un nulla. Certo, in mezzo a voi si sono compiuti i segni del vero apostolo, in una pazienza a tutta prova, con segni, prodigi e miracoli. In che cosa infatti siete stati inferiori alle altre Chiese, se non in questo: che io non vi sono stato di peso? Perdonatemi questa ingiustizia!</w:t>
      </w:r>
    </w:p>
    <w:p w14:paraId="5F50DC35"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lastRenderedPageBreak/>
        <w:t>Ecco, è la terza volta che sto per venire da voi, e non vi sarò di peso, perché non cerco i vostri beni, ma voi. Infatti non spetta ai figli mettere da parte per i genitori, ma ai genitori per i figli. Per conto mio ben volentieri mi prodigherò, anzi consumerò me stesso per le vostre anime. Se vi amo più intensamente, dovrei essere riamato di meno?</w:t>
      </w:r>
    </w:p>
    <w:p w14:paraId="3C1CC807"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Ma sia pure che io non vi sono stato di peso. Però, scaltro come sono, vi ho preso con inganno. Vi ho forse sfruttato per mezzo di alcuni di quelli che ho inviato tra voi? Ho vivamente pregato Tito di venire da voi e insieme con lui ho mandato quell’altro fratello. Tito vi ha forse sfruttati in qualche cosa? Non abbiamo forse camminato ambedue con lo stesso spirito, e sulle medesime tracce?</w:t>
      </w:r>
    </w:p>
    <w:p w14:paraId="3732882A"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 xml:space="preserve">Da tempo vi immaginate che stiamo facendo la nostra difesa davanti a voi. Noi parliamo davanti a Dio, in Cristo, e tutto, carissimi, è per la vostra edificazione. Temo infatti che, venendo, non vi trovi come desidero e che, a mia volta, venga trovato da voi quale non mi desiderate. Temo che vi siano contese, invidie, animosità, dissensi, maldicenze, insinuazioni, superbie, disordini, e che, alla mia venuta, il mio Dio debba umiliarmi davanti a voi e io debba piangere su molti che in passato hanno peccato e non si sono convertiti dalle impurità, dalle immoralità e dalle dissolutezze che hanno commesso (2Cor 12,1-21). </w:t>
      </w:r>
    </w:p>
    <w:p w14:paraId="289E8202"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Dalla Lettera dell’Apostolo Paolo agli Efesini:</w:t>
      </w:r>
    </w:p>
    <w:p w14:paraId="63EE5CE4"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w:t>
      </w:r>
    </w:p>
    <w:p w14:paraId="4A6E92AF"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6,10-20).</w:t>
      </w:r>
    </w:p>
    <w:p w14:paraId="0EFE2715"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Queta armatura di Dio deve essere indossata giorno e notte, mentre si dorme e mentre si veglia. Non vi è momento in cui si possiamo svestire di essa. L’armatura dovrà essere sempre indossata tutta, in ogni sua parte. Basta un solo punto scoperto ed è la morte per noi. Siamo separati dall’amore di Dio.</w:t>
      </w:r>
    </w:p>
    <w:p w14:paraId="472E0C7F"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kern w:val="0"/>
          <w:sz w:val="24"/>
          <w:szCs w:val="20"/>
          <w:lang w:eastAsia="it-IT"/>
          <w14:ligatures w14:val="none"/>
        </w:rPr>
        <w:t xml:space="preserve">È vero perché questa è verità che viene dalla Parola del Signore: </w:t>
      </w:r>
      <w:r w:rsidRPr="00C530D6">
        <w:rPr>
          <w:rFonts w:ascii="Arial" w:eastAsia="Times New Roman" w:hAnsi="Arial" w:cs="Arial"/>
          <w:bCs/>
          <w:i/>
          <w:iCs/>
          <w:kern w:val="0"/>
          <w:sz w:val="24"/>
          <w:szCs w:val="20"/>
          <w:lang w:eastAsia="it-IT"/>
          <w14:ligatures w14:val="none"/>
        </w:rPr>
        <w:t>“Come sta scritto: Per causa tua siamo messi a morte tutto il giorno, siamo considerati come pecore da macello”.</w:t>
      </w:r>
    </w:p>
    <w:p w14:paraId="4CA242FF"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Dal Salmo 44:</w:t>
      </w:r>
    </w:p>
    <w:p w14:paraId="07F108D5"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lastRenderedPageBreak/>
        <w:t xml:space="preserve">Al maestro del coro. Dei figli di Core. Maskil. </w:t>
      </w:r>
    </w:p>
    <w:p w14:paraId="44EC7ED6"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Dio, con i nostri orecchi abbiamo udito, i nostri padri ci hanno raccontato l’opera che hai compiuto ai loro giorni, nei tempi antichi. Tu, per piantarli, con la tua mano hai sradicato le genti, per farli prosperare hai distrutto i popoli. Non con la spada, infatti, conquistarono la terra, né fu il loro braccio a salvarli; ma la tua destra e il tuo braccio e la luce del tuo volto, perché tu li amavi.</w:t>
      </w:r>
    </w:p>
    <w:p w14:paraId="3FCABF12"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Sei tu il mio re, Dio mio, che decidi vittorie per Giacobbe. Per te abbiamo respinto i nostri avversari, nel tuo nome abbiamo annientato i nostri aggressori. Nel mio arco infatti non ho confidato, la mia spada non mi ha salvato, ma tu ci hai salvati dai nostri avversari, hai confuso i nostri nemici.</w:t>
      </w:r>
    </w:p>
    <w:p w14:paraId="6010DB85"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In Dio ci gloriamo ogni giorno e lodiamo per sempre il tuo nome. Ma ora ci hai respinti e coperti di vergogna, e più non esci con le nostre schiere. Ci hai fatto fuggire di fronte agli avversari e quelli che ci odiano ci hanno depredato. Ci hai consegnati come pecore da macello, ci hai dispersi in mezzo alle genti. Hai svenduto il tuo popolo per una miseria, sul loro prezzo non hai guadagnato. Hai fatto di noi il disprezzo dei nostri vicini, lo scherno e la derisione di chi ci sta intorno. Ci hai resi la favola delle genti, su di noi i popoli scuotono il capo.</w:t>
      </w:r>
    </w:p>
    <w:p w14:paraId="01C27030"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Il mio disonore mi sta sempre davanti e la vergogna copre il mio volto, per la voce di chi insulta e bestemmia davanti al nemico e al vendicatore. Tutto questo ci è accaduto e non ti avevamo dimenticato, non avevamo rinnegato la tua alleanza. Non si era vòlto indietro il nostro cuore, i nostri passi non avevano abbandonato il tuo sentiero; ma tu ci hai stritolati in un luogo di sciacalli e ci hai avvolti nell’ombra di morte.</w:t>
      </w:r>
    </w:p>
    <w:p w14:paraId="1B568003"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Se avessimo dimenticato il nome del nostro Dio e teso le mani verso un dio straniero, forse che Dio non lo avrebbe scoperto, lui che conosce i segreti del cuore? Per te ogni giorno siamo messi a morte, stimati come pecore da macello. Svégliati! Perché dormi, Signore? Déstati, non respingerci per sempre!</w:t>
      </w:r>
    </w:p>
    <w:p w14:paraId="6079AAC3"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 xml:space="preserve">Perché nascondi il tuo volto, dimentichi la nostra miseria e oppressione? La nostra gola è immersa nella polvere, il nostro ventre è incollato al suolo. Àlzati, vieni in nostro aiuto! Salvaci per la tua misericordia! (Sal 44,1-27). </w:t>
      </w:r>
    </w:p>
    <w:p w14:paraId="3698EA1C"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Dal Libro del profeta Zaccaria:</w:t>
      </w:r>
    </w:p>
    <w:p w14:paraId="235A03E6"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Apri, Libano, le tue porte, e il fuoco divori i tuoi cedri. Urla, cipresso, perché il cedro è caduto, gli splendidi alberi sono distrutti. Urlate, querce di Basan, perché la foresta impenetrabile è abbattuta! Si ode il lamento dei pastori, perché la loro gloria è distrutta! Si ode il ruggito dei leoncelli, perché è devastata la magnificenza del Giordano!</w:t>
      </w:r>
    </w:p>
    <w:p w14:paraId="4F544C38"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Così parla il Signore, mio Dio: «Pascola quelle pecore da macello che i compratori sgozzano impunemente e di cui i venditori dicono: “Sia benedetto il Signore, mi sono arricchito”, e i loro pastori non ne hanno pietà. Neppure io perdonerò agli abitanti del paese. Oracolo del Signore. Ecco, io abbandonerò gli uomini ognuno in balìa del suo vicino e del suo re, perché devastino il paese, e non mi curerò di liberarli dalle loro mani».</w:t>
      </w:r>
    </w:p>
    <w:p w14:paraId="6FFCECFD"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 xml:space="preserve">Io dunque mi misi a pascolare le pecore da macello per conto dei mercanti di pecore. Presi due bastoni: uno lo chiamai Benevolenza e l’altro Unione, e </w:t>
      </w:r>
      <w:r w:rsidRPr="00C530D6">
        <w:rPr>
          <w:rFonts w:ascii="Arial" w:eastAsia="Times New Roman" w:hAnsi="Arial" w:cs="Arial"/>
          <w:bCs/>
          <w:i/>
          <w:iCs/>
          <w:kern w:val="0"/>
          <w:sz w:val="24"/>
          <w:szCs w:val="20"/>
          <w:lang w:eastAsia="it-IT"/>
          <w14:ligatures w14:val="none"/>
        </w:rPr>
        <w:lastRenderedPageBreak/>
        <w:t>condussi al pascolo le pecore. Nel volgere di un solo mese eliminai tre pastori. Ma io mi irritai contro di esse, perché anch’esse mi detestavano. Perciò io dissi: «Non sarò più il vostro pastore. Chi vuole morire muoia, chi vuole perire perisca, quelle che rimangono si divorino pure fra loro!». Presi il bastone chiamato Benevolenza e lo spezzai: ruppi così l’alleanza da me stabilita con tutti i popoli. Lo ruppi in quel medesimo giorno; i mercanti di pecore che mi osservavano, riconobbero che quello era l’ordine del Signore. Poi dissi loro: «Se vi pare giusto, datemi la mia paga; se no, lasciate stare». Essi allora pesarono trenta sicli d’argento come mia paga. Ma il Signore mi disse: «Porta al fonditore questa grandiosa somma, con cui sono stato da loro valutato!». Io presi i trenta sicli d’argento e li portai al fonditore della casa del Signore. Poi feci a pezzi il secondo bastone chiamato Unione, per rompere così la fratellanza fra Giuda e Israele. Quindi il Signore mi disse: «Prendi ancora gli attrezzi di un pastore insensato, poiché ecco, io susciterò nel paese un pastore che non avrà cura di quelle che si perdono, non cercherà le giovani, non curerà le malate, non nutrirà quelle ancora sane; mangerà invece le carni delle più grasse e strapperà loro persino le unghie.</w:t>
      </w:r>
    </w:p>
    <w:p w14:paraId="551C8E49"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Guai al pastore stolto che abbandona il gregge! Una spada colpisca il suo braccio e il suo occhio destro. Tutto il suo braccio si inaridisca e tutto il suo occhio destro resti accecato» (Zac 11.1-17).</w:t>
      </w:r>
    </w:p>
    <w:p w14:paraId="438B6168"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Con Cristo Gesù noi non siamo più pecore da macello, siamo pecore per il sacrificio, pecore per vivere l’olocausto che il Signore ogni giorno ci chiede perché Lui possa oggi e sempre salvare molte anime in Cristo, per Cristo, con Cristo. Come Cristo si è lasciato fare Agnello Crocifisso, Agnello Immolato per il nostro riscatto, così anche noi dobbiamo far agnelli crocifissi sull’altare dell’obbedienza, agnelli immolati sulla croce dell’amore per il Padre. Facendo questo molta salvezza oggi si compie nel mondo. È il nostro sacrificio e il nostro olocausto che sempre ravviva e dona forza al sacrificio e all’olocausto di Gesù Signore. Oggi simo noi il corpo di Cristo per la redenzione e la salvezza del mondo.</w:t>
      </w:r>
    </w:p>
    <w:p w14:paraId="5524B948"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p>
    <w:p w14:paraId="7CE4EB93"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
          <w:kern w:val="0"/>
          <w:sz w:val="24"/>
          <w:szCs w:val="20"/>
          <w:lang w:eastAsia="it-IT"/>
          <w14:ligatures w14:val="none"/>
        </w:rPr>
        <w:t>Ma in tutte queste cose noi siamo più che vincitori grazie a colui che ci ha amati. Io sono infatti persuaso che né morte né vita, né angeli né principati, né presente né avvenire, né potenze, né altezza né profondità, né alcun’altra creatura potrà mai separarci dall’amore di Dio, che è in Cristo Gesù, nostro Signore (Rm 8,31-39).</w:t>
      </w:r>
    </w:p>
    <w:p w14:paraId="752E603C"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 xml:space="preserve">Ora l’Apostolo Paolo fa una sublime professione di fede: </w:t>
      </w:r>
      <w:r w:rsidRPr="00C530D6">
        <w:rPr>
          <w:rFonts w:ascii="Arial" w:eastAsia="Times New Roman" w:hAnsi="Arial" w:cs="Arial"/>
          <w:bCs/>
          <w:i/>
          <w:iCs/>
          <w:kern w:val="0"/>
          <w:sz w:val="24"/>
          <w:szCs w:val="20"/>
          <w:lang w:eastAsia="it-IT"/>
          <w14:ligatures w14:val="none"/>
        </w:rPr>
        <w:t>“Ma in tutte queste cose noi siamo più che vincitori grazie a colui che ci ha amati”.</w:t>
      </w:r>
      <w:r w:rsidRPr="00C530D6">
        <w:rPr>
          <w:rFonts w:ascii="Arial" w:eastAsia="Times New Roman" w:hAnsi="Arial" w:cs="Arial"/>
          <w:bCs/>
          <w:kern w:val="0"/>
          <w:sz w:val="24"/>
          <w:szCs w:val="20"/>
          <w:lang w:eastAsia="it-IT"/>
          <w14:ligatures w14:val="none"/>
        </w:rPr>
        <w:t xml:space="preserve"> Siamo vincitori non per le nostre forze e neanche per nostro merito o per nostra volontà. Siam vincitori grazie e colui che ci ha amati. Il Padre ci ha amati di amore eterno. Come ci ha amati? Donando come strumento di espiazione Cristo Gesù e questi crocifisso. In Cristo Gesù donandoci lo Spirito Santo, Spirito per noi di sapienza e di intelletto, di consiglio e di fortezza, di scienza e di pietà, Spirito del santo timore del Signore. Il Padre, Dio, ci ha amati facendoci in Cristo partecipo della natura divina. Ci ha amati colmandoci della pienezza di Dio, del Dio che abita corporalmente in Cristo con la pienezza della sua divinità. Ci ha amati elargendoci ogni dono di grazia, di verità, di luce, di vita eterna. Non c’è dono </w:t>
      </w:r>
      <w:r w:rsidRPr="00C530D6">
        <w:rPr>
          <w:rFonts w:ascii="Arial" w:eastAsia="Times New Roman" w:hAnsi="Arial" w:cs="Arial"/>
          <w:bCs/>
          <w:kern w:val="0"/>
          <w:sz w:val="24"/>
          <w:szCs w:val="20"/>
          <w:lang w:eastAsia="it-IT"/>
          <w14:ligatures w14:val="none"/>
        </w:rPr>
        <w:lastRenderedPageBreak/>
        <w:t xml:space="preserve">celeste che Lui non ci abbia donato. Con tutti questi doni possiamo essere vincitori su qualsiasi croce. Saremo vincitori sopra ogni croce solo se l’amore vero per il nostro Dio diviene tanto forte da vincere ogni altro non vero amore e non santo amore per le creature. </w:t>
      </w:r>
    </w:p>
    <w:p w14:paraId="0F2EC520"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 xml:space="preserve">Ecco ora come prosegue la professione dell’Apostolo Paolo: </w:t>
      </w:r>
      <w:r w:rsidRPr="00C530D6">
        <w:rPr>
          <w:rFonts w:ascii="Arial" w:eastAsia="Times New Roman" w:hAnsi="Arial" w:cs="Arial"/>
          <w:bCs/>
          <w:i/>
          <w:iCs/>
          <w:kern w:val="0"/>
          <w:sz w:val="24"/>
          <w:szCs w:val="20"/>
          <w:lang w:eastAsia="it-IT"/>
          <w14:ligatures w14:val="none"/>
        </w:rPr>
        <w:t xml:space="preserve">“Io sono infatti persuaso che né morte né vita, né angeli né principati, né presente né avvenire, né potenze, né altezza né profondità, né alcun’altra creatura potrà mai separarci dall’amore di Dio”. </w:t>
      </w:r>
      <w:r w:rsidRPr="00C530D6">
        <w:rPr>
          <w:rFonts w:ascii="Arial" w:eastAsia="Times New Roman" w:hAnsi="Arial" w:cs="Arial"/>
          <w:bCs/>
          <w:kern w:val="0"/>
          <w:sz w:val="24"/>
          <w:szCs w:val="20"/>
          <w:lang w:eastAsia="it-IT"/>
          <w14:ligatures w14:val="none"/>
        </w:rPr>
        <w:t xml:space="preserve">Diciamo subito che questa professione di fede è fatta da una persona che è stata conquista dall’amore di Dio e in quest’amore e per questo amore ha consumato tutta la sua vita. Dobbiamo inoltre aggiungere che anche Dio si è lasciato conquistare dall’amore di Paolo. Non solo, aumentando l’amore dell’apostolo per il suo Signore e Dio, anche la conquista di Dio aumentava. </w:t>
      </w:r>
    </w:p>
    <w:p w14:paraId="104D22B0"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 xml:space="preserve">Possiamo applicare a Dio e a Paolo il cantico della sposa per lo sposo e dello sposo per la sposa. La conquista e reciproca, perché l’amore è reciproco. La sposa però deve crescere sempre di più nell’amore verso il suo sposo e non peccare contro il suo sposo neanche con una piccola venialità, così come pecca la sposa verso lo sposo per una piccola venialità che attesta che il suo amore per lo sposo ancora viene prima della sua stessa vita. </w:t>
      </w:r>
    </w:p>
    <w:p w14:paraId="7A38670B"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Leggiamo nel Cantico dei Cantici:</w:t>
      </w:r>
    </w:p>
    <w:p w14:paraId="60D5F82C"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Io sono un narciso della pianura di Saron, un giglio delle valli. Come un giglio fra i rovi, così l’amica mia tra le ragazze. Come un melo tra gli alberi del bosco, così l’amato mio tra i giovani. Alla sua ombra desiderata mi siedo, è dolce il suo frutto al mio palato.</w:t>
      </w:r>
    </w:p>
    <w:p w14:paraId="0B9E8E79"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Mi ha introdotto nella cella del vino e il suo vessillo su di me è amore. Sostenetemi con focacce d’uva passa, rinfrancatemi con mele, perché io sono malata d’amore. La sua sinistra è sotto il mio capo e la sua destra mi abbraccia. Io vi scongiuro, figlie di Gerusalemme, per le gazzelle o per le cerve dei campi: non destate, non scuotete dal sonno l’amore, finché non lo desideri.</w:t>
      </w:r>
    </w:p>
    <w:p w14:paraId="5CCC6D4E"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Una voce! L’amato mio! Eccolo, viene saltando per i monti, balzando per le colline. L’amato mio somiglia a una gazzella o ad un cerbiatto. Eccolo, egli sta dietro il nostro muro; guarda dalla finestra, spia dalle inferriate.</w:t>
      </w:r>
    </w:p>
    <w:p w14:paraId="298A2FC4"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Ora l’amato mio prende a dirmi: «Àlzati, amica mia, mia bella, e vieni, presto! Perché, ecco, l’inverno è passato, è cessata la pioggia, se n’è andata; i fiori sono apparsi nei campi, il tempo del canto è tornato e la voce della tortora ancora si fa sentire nella nostra campagna. Il fico sta maturando i primi frutti e le viti in fiore spandono profumo.</w:t>
      </w:r>
    </w:p>
    <w:p w14:paraId="3557314B"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Àlzati, amica mia, mia bella, e vieni, presto! O mia colomba, che stai nelle fenditure della roccia, nei nascondigli dei dirupi, mostrami il tuo viso, fammi sentire la tua voce, perché la tua voce è soave, il tuo viso è incantevole». Prendeteci le volpi, le volpi piccoline che devastano le vigne: le nostre vigne sono in fiore.</w:t>
      </w:r>
    </w:p>
    <w:p w14:paraId="6D0AE1D6"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 xml:space="preserve">Il mio amato è mio e io sono sua; egli pascola fra i gigli. Prima che spiri la brezza del giorno e si allunghino le ombre, ritorna, amato mio, simile a gazzella o a cerbiatto, sopra i monti degli aromi (Ct 2,1-17). </w:t>
      </w:r>
    </w:p>
    <w:p w14:paraId="5586B58B"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lastRenderedPageBreak/>
        <w:t xml:space="preserve">Sul mio letto, lungo la notte, ho cercato l’amore dell’anima mia; l’ho cercato, ma non l’ho trovato. Mi alzerò e farò il giro della città per le strade e per le piazze; voglio cercare l’amore dell’anima mia. L’ho cercato, ma non l’ho trovato. </w:t>
      </w:r>
    </w:p>
    <w:p w14:paraId="2BEF776E"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Mi hanno incontrata le guardie che fanno la ronda in città: «Avete visto l’amore dell’anima mia?». Da poco le avevo oltrepassate, quando trovai l’amore dell’anima mia. Lo strinsi forte e non lo lascerò, finché non l’abbia condotto nella casa di mia madre, nella stanza di colei che mi ha concepito. Io vi scongiuro, figlie di Gerusalemme, per le gazzelle o per le cerve dei campi: non destate, non scuotete dal sonno l’amore, finché non lo desideri.</w:t>
      </w:r>
    </w:p>
    <w:p w14:paraId="1CC579F3"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Chi sta salendo dal deserto come una colonna di fumo, esalando profumo di mirra e d’incenso e d’ogni polvere di mercanti? Ecco, la lettiga di Salomone: sessanta uomini prodi le stanno intorno, tra i più valorosi d’Israele. Tutti sanno maneggiare la spada, esperti nella guerra; ognuno porta la spada al fianco contro il terrore della notte.</w:t>
      </w:r>
    </w:p>
    <w:p w14:paraId="5EE42196"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 xml:space="preserve">Un baldacchino si è fatto il re Salomone con legno del Libano. Le sue colonne le ha fatte d’argento, d’oro la sua spalliera; il suo seggio è di porpora, il suo interno è un ricamo d’amore delle figlie di Gerusalemme. Uscite, figlie di Sion, guardate il re Salomone con la corona di cui lo cinse sua madre nel giorno delle sue nozze, giorno di letizia del suo cuore (Cr 3,1-11). </w:t>
      </w:r>
    </w:p>
    <w:p w14:paraId="70E96E2D"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Quanto sei bella, amata mia, quanto sei bella! Gli occhi tuoi sono colombe, dietro il tuo velo. Le tue chiome sono come un gregge di capre, che scendono dal monte Gàlaad. I tuoi denti come un gregge di pecore tosate, che risalgono dal bagno; tutte hanno gemelli, nessuna di loro è senza figli. Come nastro di porpora le tue labbra, la tua bocca è piena di fascino; come spicchio di melagrana è la tua tempia dietro il tuo velo. Il tuo collo è come la torre di Davide, costruita a strati. Mille scudi vi sono appesi, tutte armature di eroi. I tuoi seni sono come due cerbiatti, gemelli di una gazzella, che pascolano tra i gigli.</w:t>
      </w:r>
    </w:p>
    <w:p w14:paraId="4634A9C3"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Prima che spiri la brezza del giorno e si allunghino le ombre, me ne andrò sul monte della mirra e sul colle dell’incenso. Tutta bella sei tu, amata mia, e in te non vi è difetto. Vieni dal Libano, o sposa, vieni dal Libano, vieni! Scendi dalla vetta dell’Amana, dalla cima del Senir e dell’Ermon, dalle spelonche dei leoni, dai monti dei leopardi.</w:t>
      </w:r>
    </w:p>
    <w:p w14:paraId="6D616997"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Tu mi hai rapito il cuore, sorella mia, mia sposa, tu mi hai rapito il cuore con un solo tuo sguardo, con una perla sola della tua collana! Quanto è soave il tuo amore, sorella mia, mia sposa, quanto più inebriante del vino è il tuo amore, e il profumo dei tuoi unguenti, più di ogni balsamo. Le tue labbra stillano nettare, o sposa, c’è miele e latte sotto la tua lingua e il profumo delle tue vesti è come quello del Libano.</w:t>
      </w:r>
    </w:p>
    <w:p w14:paraId="4D1CB832"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 xml:space="preserve">Giardino chiuso tu sei, sorella mia, mia sposa, sorgente chiusa, fontana sigillata. I tuoi germogli sono un paradiso di melagrane, con i frutti più squisiti, alberi di cipro e nardo, nardo e zafferano, cannella e cinnamomo, con ogni specie di alberi d’incenso, mirra e àloe, con tutti gli aromi migliori. Fontana che irrora i giardini, pozzo d’acque vive che sgorgano dal Libano. Àlzati, vento del settentrione, vieni, vieni vento del meridione, soffia nel mio giardino, si effondano i suoi aromi. Venga l’amato mio nel suo giardino e ne mangi i frutti squisiti (Ct 4,1-16). </w:t>
      </w:r>
    </w:p>
    <w:p w14:paraId="61D33732"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lastRenderedPageBreak/>
        <w:t xml:space="preserve">Sono venuto nel mio giardino, sorella mia, mia sposa, e raccolgo la mia mirra e il mio balsamo; mangio il mio favo e il mio miele, bevo il mio vino e il mio latte. Mangiate, amici, bevete; inebriatevi d’amore. </w:t>
      </w:r>
    </w:p>
    <w:p w14:paraId="7EF95B9E"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Mi sono addormentata, ma veglia il mio cuore. Un rumore! La voce del mio amato che bussa: «Aprimi, sorella mia, mia amica, mia colomba, mio tutto; perché il mio capo è madido di rugiada, i miei riccioli di gocce notturne». «Mi sono tolta la veste; come indossarla di nuovo? Mi sono lavata i piedi; come sporcarli di nuovo?». L’amato mio ha introdotto la mano nella fessura e le mie viscere fremettero per lui.</w:t>
      </w:r>
    </w:p>
    <w:p w14:paraId="3F3CB02A"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Mi sono alzata per aprire al mio amato e le mie mani stillavano mirra; fluiva mirra dalle mie dita sulla maniglia del chiavistello. Ho aperto allora all’amato mio, ma l’amato mio se n’era andato, era scomparso. Io venni meno, per la sua scomparsa; l’ho cercato, ma non l’ho trovato, l’ho chiamato, ma non mi ha risposto.</w:t>
      </w:r>
    </w:p>
    <w:p w14:paraId="163F072A"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Mi hanno incontrata le guardie che fanno la ronda in città; mi hanno percossa, mi hanno ferita, mi hanno tolto il mantello le guardie delle mura. Io vi scongiuro, figlie di Gerusalemme, se trovate l’amato mio che cosa gli racconterete? Che sono malata d’amore!</w:t>
      </w:r>
    </w:p>
    <w:p w14:paraId="0B0289D0"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 xml:space="preserve">Che cosa ha il tuo amato più di ogni altro, tu che sei bellissima tra le donne? Che cosa ha il tuo amato più di ogni altro, perché così ci scongiuri? L’amato mio è bianco e vermiglio, riconoscibile fra una miriade. 1Il suo capo è oro, oro puro, i suoi riccioli sono grappoli di palma, neri come il corvo. I suoi occhi sono come colombe su ruscelli d’acqua; i suoi denti si bagnano nel latte, si posano sui bordi. </w:t>
      </w:r>
    </w:p>
    <w:p w14:paraId="7B6DA2D6" w14:textId="77777777" w:rsidR="00C530D6" w:rsidRPr="00C530D6" w:rsidRDefault="00C530D6" w:rsidP="00C530D6">
      <w:pPr>
        <w:spacing w:before="120"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 xml:space="preserve">Le sue guance sono come aiuole di balsamo dove crescono piante aromatiche, le sue labbra sono gigli che stillano fluida mirra. Le sue mani sono anelli d’oro, incastonati di gemme di Tarsis. Il suo ventre è tutto d’avorio, tempestato di zaffiri. Le sue gambe, colonne di alabastro, posate su basi d’oro puro. Il suo aspetto è quello del Libano, magnifico come i cedri. Dolcezza è il suo palato; egli è tutto delizie! Questo è l’amato mio, questo l’amico mio, o figlie di Gerusalemme (Ct 5,1-16). </w:t>
      </w:r>
    </w:p>
    <w:p w14:paraId="380CE760"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 xml:space="preserve">Come possiamo noi far sì che il Signore nostro Dio sia rapito della bellezza del nostro amore? Compiendo in noi la perfetta immagine di Cristo Gesù. La nostra immagine deve raggiungere una tale perfezione da risultare impossibile anche per il Signore nostro Dio distinguere noi e Cristo Gesù. Vedendo noi deve vedere Cristo, vedendo Cristo deve vedere noi. Se per noi questa perfezione è impossibile da raggiungere, dobbiamo tendere a rendere perfetta in noi l’immagine della nostra Madre celeste. Vedendo noi, il Signore deve vedere l’immagine della Madre del Figlio suo e vedendo l’immagine della Vergine Maria deve vedere la nostra immagine. Il rapimento dovrà essere reciproco. Noi siamo rapiti della bellezza dell’amore di Dio. Dio deve essere rapito dal nostro amore. Se questo questo rapimento si compie, allora veramente niente ci separerà dall’amore di Dio. </w:t>
      </w:r>
    </w:p>
    <w:p w14:paraId="62151C9F"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 xml:space="preserve">Ora l’Apostolo riafferma il principio di essenza che è il principio cristologico: </w:t>
      </w:r>
      <w:r w:rsidRPr="00C530D6">
        <w:rPr>
          <w:rFonts w:ascii="Arial" w:eastAsia="Times New Roman" w:hAnsi="Arial" w:cs="Arial"/>
          <w:bCs/>
          <w:i/>
          <w:iCs/>
          <w:kern w:val="0"/>
          <w:sz w:val="24"/>
          <w:szCs w:val="20"/>
          <w:lang w:eastAsia="it-IT"/>
          <w14:ligatures w14:val="none"/>
        </w:rPr>
        <w:t>“L’amore Dio, che è in Cristo Gesù, nostro Signore”.</w:t>
      </w:r>
      <w:r w:rsidRPr="00C530D6">
        <w:rPr>
          <w:rFonts w:ascii="Arial" w:eastAsia="Times New Roman" w:hAnsi="Arial" w:cs="Arial"/>
          <w:bCs/>
          <w:kern w:val="0"/>
          <w:sz w:val="24"/>
          <w:szCs w:val="20"/>
          <w:lang w:eastAsia="it-IT"/>
          <w14:ligatures w14:val="none"/>
        </w:rPr>
        <w:t xml:space="preserve"> L’amore del Padre diviene tutto amore di Cristo. L’amore di Cristo deve divenire tutto amore del discepolo. </w:t>
      </w:r>
      <w:r w:rsidRPr="00C530D6">
        <w:rPr>
          <w:rFonts w:ascii="Arial" w:eastAsia="Times New Roman" w:hAnsi="Arial" w:cs="Arial"/>
          <w:bCs/>
          <w:kern w:val="0"/>
          <w:sz w:val="24"/>
          <w:szCs w:val="20"/>
          <w:lang w:eastAsia="it-IT"/>
          <w14:ligatures w14:val="none"/>
        </w:rPr>
        <w:lastRenderedPageBreak/>
        <w:t xml:space="preserve">Ecco qual e la nostra vocazione: far sì che tutto l’amore di Cristo diventi nostro amore, allo stesso modo che tutto l’amore del Padre è divenuto amore di Cristo. Questo rapimento vicendevole nell’amore è opera e frutto in noi dello Spirito Santo. Come la nostra fede è trinitaria, trinitaria è la nostra carità, trinitaria è la nostra speranza. </w:t>
      </w:r>
    </w:p>
    <w:p w14:paraId="5EF7FC4A"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 xml:space="preserve">Questi primi otto Capitolo della Lettera dell’Apostolo Paolo ai Romani vanno meditati senza senza alcuna interruzione. Essi sono il cuore della fede dell’Apostolo, cuore da Lui gelosamente custodito nello Spirito Santo. </w:t>
      </w:r>
    </w:p>
    <w:p w14:paraId="6A969EBD" w14:textId="77777777" w:rsidR="00C530D6" w:rsidRPr="00C530D6" w:rsidRDefault="00C530D6" w:rsidP="00C530D6">
      <w:pPr>
        <w:spacing w:before="120" w:after="120" w:line="240" w:lineRule="auto"/>
        <w:jc w:val="both"/>
        <w:rPr>
          <w:rFonts w:ascii="Times New Roman" w:eastAsia="Times New Roman" w:hAnsi="Times New Roman" w:cs="Times New Roman"/>
          <w:bCs/>
          <w:kern w:val="0"/>
          <w:sz w:val="24"/>
          <w:szCs w:val="20"/>
          <w:lang w:eastAsia="it-IT"/>
          <w14:ligatures w14:val="none"/>
        </w:rPr>
      </w:pPr>
    </w:p>
    <w:p w14:paraId="2F549C2B" w14:textId="77777777" w:rsidR="00C530D6" w:rsidRPr="00C530D6" w:rsidRDefault="00C530D6" w:rsidP="00C530D6">
      <w:pPr>
        <w:spacing w:before="120" w:after="120" w:line="240" w:lineRule="auto"/>
        <w:jc w:val="both"/>
        <w:rPr>
          <w:rFonts w:ascii="Arial" w:eastAsia="Times New Roman" w:hAnsi="Arial" w:cs="Arial"/>
          <w:b/>
          <w:kern w:val="0"/>
          <w:sz w:val="24"/>
          <w:szCs w:val="20"/>
          <w:lang w:val="la-Latn" w:eastAsia="it-IT"/>
          <w14:ligatures w14:val="none"/>
        </w:rPr>
      </w:pPr>
      <w:r w:rsidRPr="00C530D6">
        <w:rPr>
          <w:rFonts w:ascii="Times New Roman" w:eastAsia="Times New Roman" w:hAnsi="Times New Roman" w:cs="Times New Roman"/>
          <w:bCs/>
          <w:kern w:val="0"/>
          <w:sz w:val="24"/>
          <w:szCs w:val="20"/>
          <w:lang w:eastAsia="it-IT"/>
          <w14:ligatures w14:val="none"/>
        </w:rPr>
        <w:t xml:space="preserve"> </w:t>
      </w:r>
      <w:r w:rsidRPr="00C530D6">
        <w:rPr>
          <w:rFonts w:ascii="Arial" w:eastAsia="Times New Roman" w:hAnsi="Arial" w:cs="Arial"/>
          <w:b/>
          <w:kern w:val="0"/>
          <w:sz w:val="24"/>
          <w:szCs w:val="20"/>
          <w:lang w:val="la-Latn" w:eastAsia="it-IT"/>
          <w14:ligatures w14:val="none"/>
        </w:rPr>
        <w:t>DIECI DOMANDE DI ULTERIORE RIFLESSIONE</w:t>
      </w:r>
    </w:p>
    <w:p w14:paraId="5BF7D97D" w14:textId="0E67405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So quando Dio è con noi? So che vi è infinita differenza tra ciò che professa l’Apostolo Paolo e ciò che potrei professare io?</w:t>
      </w:r>
      <w:r w:rsidR="0008544B">
        <w:rPr>
          <w:rFonts w:ascii="Arial" w:eastAsia="Times New Roman" w:hAnsi="Arial" w:cs="Arial"/>
          <w:bCs/>
          <w:kern w:val="0"/>
          <w:sz w:val="24"/>
          <w:szCs w:val="20"/>
          <w:lang w:eastAsia="it-IT"/>
          <w14:ligatures w14:val="none"/>
        </w:rPr>
        <w:t xml:space="preserve"> </w:t>
      </w:r>
      <w:r w:rsidRPr="00C530D6">
        <w:rPr>
          <w:rFonts w:ascii="Arial" w:eastAsia="Times New Roman" w:hAnsi="Arial" w:cs="Arial"/>
          <w:bCs/>
          <w:kern w:val="0"/>
          <w:sz w:val="24"/>
          <w:szCs w:val="20"/>
          <w:lang w:eastAsia="it-IT"/>
          <w14:ligatures w14:val="none"/>
        </w:rPr>
        <w:t>So che se Dio è per noi, non necessariamente noi siano per lui? So che io sono per il Signore Dio se da Lui mi lascio fare olocausto di amore per la salvezza di ogni uomo, in Cristo, con Cristo, per Cristo? So quando il Signore ci donerà ogni cosa insieme con Cristo? Vivo io in Cristo, con Cristo, per Cristo? So che siamo noi che ci condanniamo a causa della nostra non fede? Conosco la differenza tra pecora da macello e agnello per il sacrificio e per l’olocausto? Conosco la differenza tra persuasione del nostro cuore e persuasione nello Spirito Santo? So perché nessuno ci potrà separare dall’amore di Dio in Cristo Gesù?</w:t>
      </w:r>
    </w:p>
    <w:p w14:paraId="4E5F6F45" w14:textId="77777777" w:rsidR="00C530D6" w:rsidRPr="00C530D6" w:rsidRDefault="00C530D6" w:rsidP="00C530D6">
      <w:pPr>
        <w:spacing w:before="120" w:after="120" w:line="240" w:lineRule="auto"/>
        <w:jc w:val="both"/>
        <w:rPr>
          <w:rFonts w:ascii="Arial" w:eastAsia="Times New Roman" w:hAnsi="Arial" w:cs="Arial"/>
          <w:bCs/>
          <w:kern w:val="0"/>
          <w:sz w:val="24"/>
          <w:szCs w:val="20"/>
          <w:lang w:eastAsia="it-IT"/>
          <w14:ligatures w14:val="none"/>
        </w:rPr>
      </w:pPr>
    </w:p>
    <w:p w14:paraId="3E3C8242" w14:textId="77777777" w:rsidR="00C530D6" w:rsidRPr="00C530D6" w:rsidRDefault="00C530D6" w:rsidP="00C530D6">
      <w:pPr>
        <w:keepNext/>
        <w:keepLines/>
        <w:spacing w:before="240" w:after="240" w:line="240" w:lineRule="auto"/>
        <w:outlineLvl w:val="2"/>
        <w:rPr>
          <w:rFonts w:ascii="Arial" w:eastAsiaTheme="majorEastAsia" w:hAnsi="Arial" w:cs="Arial"/>
          <w:b/>
          <w:color w:val="000000" w:themeColor="text1"/>
          <w:sz w:val="28"/>
          <w:szCs w:val="28"/>
          <w:lang w:eastAsia="it-IT"/>
        </w:rPr>
      </w:pPr>
      <w:bookmarkStart w:id="173" w:name="_Toc205829946"/>
      <w:bookmarkStart w:id="174" w:name="_Hlk201386246"/>
      <w:r w:rsidRPr="00C530D6">
        <w:rPr>
          <w:rFonts w:ascii="Arial" w:eastAsiaTheme="majorEastAsia" w:hAnsi="Arial" w:cs="Arial"/>
          <w:b/>
          <w:color w:val="000000" w:themeColor="text1"/>
          <w:sz w:val="28"/>
          <w:szCs w:val="28"/>
          <w:lang w:eastAsia="it-IT"/>
        </w:rPr>
        <w:t>CONCLUSIONE</w:t>
      </w:r>
      <w:bookmarkEnd w:id="173"/>
    </w:p>
    <w:p w14:paraId="325DEFCD" w14:textId="77777777" w:rsidR="00C530D6" w:rsidRPr="00C530D6" w:rsidRDefault="00C530D6" w:rsidP="00C530D6">
      <w:pPr>
        <w:spacing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Ogni Parola scritta dall’Apostolo Paolo nelle sue Lettere può essere pensata come parola di uomo, oppure creduta con purissima fede come vera Parola di Dio, Parola di Cristo Gesù, Parola dello Spirito Santo. Ecco cosa lui scrive prima ai Tessalonicese e poi a Timoteo:</w:t>
      </w:r>
    </w:p>
    <w:p w14:paraId="58C54C6F" w14:textId="77777777" w:rsidR="00C530D6" w:rsidRPr="00C530D6" w:rsidRDefault="00C530D6" w:rsidP="00C530D6">
      <w:pPr>
        <w:spacing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Dalla Prima Lettera ai Tessalonicesi:</w:t>
      </w:r>
    </w:p>
    <w:p w14:paraId="24122AAC" w14:textId="77777777" w:rsidR="00C530D6" w:rsidRPr="00C530D6" w:rsidRDefault="00C530D6" w:rsidP="00C530D6">
      <w:pPr>
        <w:spacing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Rendiamo sempre grazie a Dio per tutti voi, ricordandovi nelle nostre preghiere e tenendo continuamente presenti l’operosità della vostra fede, la fatica della vostra carità e la fermezza della vostra speranza nel Signore nostro Gesù Cristo, davanti a Dio e Padre nostro. Sappiamo bene, fratelli amati da Dio, che siete stati scelti da lui. Il nostro Vangelo, infatti, non si diffuse fra voi soltanto per mezzo della parola, ma anche con la potenza dello Spirito Santo e con profonda convinzione: ben sapete come ci siamo comportati in mezzo a voi per il vostro bene.</w:t>
      </w:r>
    </w:p>
    <w:p w14:paraId="67FBD4FC" w14:textId="77777777" w:rsidR="00C530D6" w:rsidRPr="00C530D6" w:rsidRDefault="00C530D6" w:rsidP="00C530D6">
      <w:pPr>
        <w:spacing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 xml:space="preserve">E voi avete seguito il nostro esempio e quello del Signore, avendo accolto la Parola in mezzo a grandi prove, con la gioia dello Spirito Santo, così da diventare modello per tutti i credenti della Macedonia e dell’Acaia. Infatti per mezzo vostro la parola del Signore risuona non soltanto in Macedonia e in Acaia, ma la vostra fede in Dio si è diffusa dappertutto, tanto che non abbiamo bisogno di parlarne. Sono essi infatti a raccontare come noi siamo venuti in mezzo a voi e come vi siete convertiti dagli idoli a Dio, per servire il Dio vivo e vero e attendere dai cieli </w:t>
      </w:r>
      <w:r w:rsidRPr="00C530D6">
        <w:rPr>
          <w:rFonts w:ascii="Arial" w:eastAsia="Times New Roman" w:hAnsi="Arial" w:cs="Arial"/>
          <w:bCs/>
          <w:i/>
          <w:iCs/>
          <w:kern w:val="0"/>
          <w:sz w:val="24"/>
          <w:szCs w:val="20"/>
          <w:lang w:eastAsia="it-IT"/>
          <w14:ligatures w14:val="none"/>
        </w:rPr>
        <w:lastRenderedPageBreak/>
        <w:t xml:space="preserve">il suo Figlio, che egli ha risuscitato dai morti, Gesù, il quale ci libera dall’ira che viene (1Ts 1,2-10). </w:t>
      </w:r>
    </w:p>
    <w:p w14:paraId="4326B2D8" w14:textId="77777777" w:rsidR="00C530D6" w:rsidRPr="00C530D6" w:rsidRDefault="00C530D6" w:rsidP="00C530D6">
      <w:pPr>
        <w:spacing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Voi stessi infatti, fratelli, sapete bene che la nostra venuta in mezzo a voi non è stata inutile. Ma, dopo aver sofferto e subìto oltraggi a Filippi, come sapete, abbiamo trovato nel nostro Dio il coraggio di annunciarvi il vangelo di Dio in mezzo a molte lotte. E il nostro invito alla fede non nasce da menzogna, né da disoneste intenzioni e neppure da inganno; ma, come Dio ci ha trovato degni di affidarci il Vangelo così noi lo annunciamo, non cercando di piacere agli uomini, ma a Dio, che prova i nostri cuori. Mai infatti abbiamo usato parole di adulazione, come sapete, né abbiamo avuto intenzioni di cupidigia: Dio ne è testimone. E neppure abbiamo cercato la gloria umana, né da voi né da altri, pur potendo far valere la nostra autorità di apostoli di Cristo. Invece siamo stati amorevoli in mezzo a voi, come una madre che ha cura dei propri figli. Così, affezionati a voi, avremmo desiderato trasmettervi non solo il vangelo di Dio, ma la nostra stessa vita, perché ci siete diventati cari.</w:t>
      </w:r>
    </w:p>
    <w:p w14:paraId="3EA7E681" w14:textId="77777777" w:rsidR="00C530D6" w:rsidRPr="00C530D6" w:rsidRDefault="00C530D6" w:rsidP="00C530D6">
      <w:pPr>
        <w:spacing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Voi ricordate infatti, fratelli, il nostro duro lavoro e la nostra fatica: lavorando notte e giorno per non essere di peso ad alcuno di voi, vi abbiamo annunciato il vangelo di Dio. Voi siete testimoni, e lo è anche Dio, che il nostro comportamento verso di voi, che credete, è stato santo, giusto e irreprensibile. Sapete pure che, come fa un padre verso i propri figli, abbiamo esortato ciascuno di voi, vi abbiamo incoraggiato e scongiurato di comportarvi in maniera degna di Dio, che vi chiama al suo regno e alla sua gloria.</w:t>
      </w:r>
    </w:p>
    <w:p w14:paraId="4A42BB21" w14:textId="77777777" w:rsidR="00C530D6" w:rsidRPr="00C530D6" w:rsidRDefault="00C530D6" w:rsidP="00C530D6">
      <w:pPr>
        <w:spacing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 xml:space="preserve">Proprio per questo anche noi rendiamo continuamente grazie a Dio perché, ricevendo la parola di Dio che noi vi abbiamo fatto udire, l’avete accolta non come parola di uomini ma, qual è veramente, come parola di Dio, che opera in voi credenti. Voi infatti, fratelli, siete diventati imitatori delle Chiese di Dio in Cristo Gesù che sono in Giudea, perché anche voi avete sofferto le stesse cose da parte dei vostri connazionali, come loro da parte dei Giudei. Costoro hanno ucciso il Signore Gesù e i profeti, hanno perseguitato noi, non piacciono a Dio e sono nemici di tutti gli uomini. Essi impediscono a noi di predicare ai pagani perché possano essere salvati. In tal modo essi colmano sempre di più la misura dei loro peccati! Ma su di loro l’ira è giunta al colmo (1Ts 2,1-16). </w:t>
      </w:r>
    </w:p>
    <w:p w14:paraId="7D11B9C6" w14:textId="77777777" w:rsidR="00C530D6" w:rsidRPr="00C530D6" w:rsidRDefault="00C530D6" w:rsidP="00C530D6">
      <w:pPr>
        <w:spacing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Dalla Seconda Lettera Timoteo:</w:t>
      </w:r>
    </w:p>
    <w:p w14:paraId="2C10EA80" w14:textId="77777777" w:rsidR="00C530D6" w:rsidRPr="00C530D6" w:rsidRDefault="00C530D6" w:rsidP="00C530D6">
      <w:pPr>
        <w:spacing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w:t>
      </w:r>
    </w:p>
    <w:p w14:paraId="2000F6DC" w14:textId="77777777" w:rsidR="00C530D6" w:rsidRPr="00C530D6" w:rsidRDefault="00C530D6" w:rsidP="00C530D6">
      <w:pPr>
        <w:spacing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(2Tm 3,10-17)-</w:t>
      </w:r>
    </w:p>
    <w:p w14:paraId="600B1EE7" w14:textId="77777777" w:rsidR="00C530D6" w:rsidRPr="00C530D6" w:rsidRDefault="00C530D6" w:rsidP="00C530D6">
      <w:pPr>
        <w:spacing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lastRenderedPageBreak/>
        <w:t>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(2Tm 4,1-5).</w:t>
      </w:r>
    </w:p>
    <w:p w14:paraId="25AD5A9D" w14:textId="77777777" w:rsidR="00C530D6" w:rsidRPr="00C530D6" w:rsidRDefault="00C530D6" w:rsidP="00C530D6">
      <w:pPr>
        <w:spacing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 xml:space="preserve">Se pensiamo che le sue Lettere sono parole di uomini, allora come parole di uomini le trattiamo, le leggiamo, le interpretiamo, le confutiamo, le rifiutiamo, lo accusiamo con ogni accusa e lo calunniamo con ogni calunnia, con il fine di dichiarare nulle le sue parole in ordine alla fede e di riformulare tutta la sana dottrina che è nata e nasce dalle sue Parole con il nostro pensiero e le nostre parole che non solo sono di uomini, spesso anche sono parole diaboliche, finalizzate alla distruzione della vera Chiesa di Cristo Gesù e di ogni mistero che la compone e la fa essere vera Chiesa del del Dio vivente. Oggi sembra si sia raggiunto il punto del non ritorno nella distruzione della Chiesa, con la volontà di cancellare del tutto la Chiesa che discende dall’alto e al suo posto edificare la chiesa che viene dal basso e per chiesa che viene dal basso si intende una chiesa modellata sempre nuova e sempre aggiornata sul pensiero degli uomini, una chiesa senza più verità oggettive da credere, perché privata di ogni verità che discende dal cielo, e composta di pensieri della terra, secondo i quali ogni persona è uguale a ogni altra persona. </w:t>
      </w:r>
    </w:p>
    <w:p w14:paraId="0679F295" w14:textId="77777777" w:rsidR="00C530D6" w:rsidRPr="00C530D6" w:rsidRDefault="00C530D6" w:rsidP="00C530D6">
      <w:pPr>
        <w:spacing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 xml:space="preserve">L’ufficio è differente, ma le persone sono tutte oggettivamente uguali, e di conseguenza tutti possono occupare gli stessi uffici. Anche la verità oggettiva dei sacramenti ben presto sarà abbandonato e dalla realtà si passerà al simbolismo o a una semplice investitura necessaria a mantenere in vita una struttura che è nata dal pensiero degli uomini e che dallo stesso pensiero domani di certo sarà modificata. Oggi non si sta forse già insegnando che il ministero sacro è di origine storica e non divina e che può essere esercitato sia da uomini che da donne? Oggi non si sta pensando la chiesa sul modello delle democrazie occidentali, e non si vuole abolire ogni teocrazia? Sono problemi non di poco conto e questo accade perché oggi tutta la Sacra Scrittura da molti inizia a essere pensata come parola di uomini e non Parola di Dio. </w:t>
      </w:r>
    </w:p>
    <w:p w14:paraId="0F5C04CA" w14:textId="77777777" w:rsidR="00C530D6" w:rsidRPr="00C530D6" w:rsidRDefault="00C530D6" w:rsidP="00C530D6">
      <w:pPr>
        <w:spacing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Noi crediamo con fermo convincimento di fede nello Spirito Santo, che questa Lettera ai Roman – come tutte le altre Lettere dell’Apostolo Paolo, e tutti gli Scritti del Nuovo Testamento, così come tutti gli Scritti dell’Antico testamento – è vera Parola di Dio, vera rivelazione dello Spirito Santo, vera manifestazione del cuore del Padre, vera rivelazione del mistero di Cristo Gesù, vera manifestazione del mistero del peccato, vera lettura del mistero uomo nella sapienza dello Spirito Santo, vera lettura del mistero che avvolge la stessa creazione, vera lettura del mistero della redenzione, della salvezza, della giustificazione, alla santificazione dell’uomo, vera lettura del mistero della vera speranza che dovrà compiersi nei credenti in Cristo vera lettura del mistero della grazia divina.</w:t>
      </w:r>
    </w:p>
    <w:p w14:paraId="583077DF" w14:textId="77777777" w:rsidR="00C530D6" w:rsidRPr="00C530D6" w:rsidRDefault="00C530D6" w:rsidP="00C530D6">
      <w:pPr>
        <w:spacing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 xml:space="preserve">Se però non crediamo che questa Lettera è tutta Parola di Dio, tutta opera dello Spirito Santo, tutta manifestazione del mistero di Cristo Gesù. nel quale si compie </w:t>
      </w:r>
      <w:r w:rsidRPr="00C530D6">
        <w:rPr>
          <w:rFonts w:ascii="Arial" w:eastAsia="Times New Roman" w:hAnsi="Arial" w:cs="Arial"/>
          <w:bCs/>
          <w:kern w:val="0"/>
          <w:sz w:val="24"/>
          <w:szCs w:val="20"/>
          <w:lang w:eastAsia="it-IT"/>
          <w14:ligatures w14:val="none"/>
        </w:rPr>
        <w:lastRenderedPageBreak/>
        <w:t xml:space="preserve">il mistero dell’uomo, sulla tera e nei cieli futuri, se pensiamo o riteniamo che essa è invece misera parola di un uomo e delle sue ideologie religiose del suo tempo e che la sua stessa trasformazione sulla via di Damasco è un misero genere letterario, allora è cosa vana leggere questa Lettera. La si potrà leggere per conoscere le convinzioni del cuore di Paolo, imbevute di molto pensiero religioso del tempo ma d certo non la si potrà leggere per conoscere le profondità dell’amore del Padre, gli abissi della grazia di Cristo Gesù, le altezze dell’opera dello Spirito Santo in ordine alla giustificazione e alla santificazione, che altro non è se non il raggiungimento della perfetta conformità a Cristo Signore, conformità nella morte al peccato e conformità nella risurrezione a vita nuova, conformità nel martirio e conformità nella gloria, conformità nell’umiliazione e conformità nell’esaltazione. </w:t>
      </w:r>
    </w:p>
    <w:p w14:paraId="56739295" w14:textId="77777777" w:rsidR="00C530D6" w:rsidRPr="00C530D6" w:rsidRDefault="00C530D6" w:rsidP="00C530D6">
      <w:pPr>
        <w:spacing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 xml:space="preserve">Non la si potrà leggere per entrare nella conoscenza dei disastri che opera nella creazione-uomo, nella creazione-donna, nella creazione-terra, nella creazione-universo anche il più piccolo peccato dell’uomo. Questa Lettera ci rivela la caco-ecologia che nasce dal peccato e la eu-ecologia che nasce dalla grazia, frutto della redenzione di Gesù Signore, La caco-ecologia del peccato non si trasforma in eu-ecologia per gli sforzi dell’uomo, perché gli sforzi dell’uomo sono sforzi che vengono all’uomo che è immerso nel peccato. Si pensi ad esempio alla caco-ecologia del divorzio, dell’adulterio, dell’aborto, della superstizione, dell’idolatria, dell’immoralità, anche di uno sguardo non puro e non santo. della distruzione del mistero-uomo. La eu-ecologia che nasce dalla grazia, dalla verità, dalla luce, frutto della croce di Gesù Signore conduce l’uomo ad abitare nella città del cielo, nella quale il male sarà bandito per sempre. Nella città del cielo c’è solo posto per la vita eterna. </w:t>
      </w:r>
    </w:p>
    <w:p w14:paraId="2ACB3F8A" w14:textId="77777777" w:rsidR="00C530D6" w:rsidRPr="00C530D6" w:rsidRDefault="00C530D6" w:rsidP="00C530D6">
      <w:pPr>
        <w:spacing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 xml:space="preserve">Se questa Lettera ai Romani non la si legge come vera Parola di Dio, la si potrà leggere per conoscere il pensiero di un cuore umano. Ma il pensiero di un cuore umano sempre deve rimanere pensiero del cuore che lo ha concepito. Non può essere pensiero di ogni uomo. Si conoscerà il cuore di Paolo, ma non certo il cuore di Dio, dal momento che non si crede che essa è Parola che sgorga dal cuore di Dio. È questa visione terrena, umana, che si ha delle Lettera dell’Apostolo Paolo che fanno sì che questo Apostolo del Signore sia l’Agiografo più calunniato della storia. Delle calunnie contro di lui, a causa della Parola di Dio, con la quale Lui parla, troviamo tracce sia in questa Lettera ai Romani e sia nella Prima Lettera ai Corinzi. Sono calunnie di grande cattiveria, di malvagità, frutto della non fede nella sua Parola non letta e non ascoltata come vera Parola di Dio. Se è Parola di Dio, in essa non c’è falsità. Se è Parola di Dio, essa è per ogni uomo e per ogni tempo. Ecco come Lui stesso, Paolo, manifesta le calunnie contro il suo insegnamento. </w:t>
      </w:r>
    </w:p>
    <w:p w14:paraId="525149B4" w14:textId="77777777" w:rsidR="00C530D6" w:rsidRPr="00C530D6" w:rsidRDefault="00C530D6" w:rsidP="00C530D6">
      <w:pPr>
        <w:spacing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 xml:space="preserve">Nella Lettera ai Romani: </w:t>
      </w:r>
    </w:p>
    <w:p w14:paraId="13855D8D" w14:textId="77777777" w:rsidR="00C530D6" w:rsidRPr="00C530D6" w:rsidRDefault="00C530D6" w:rsidP="00C530D6">
      <w:pPr>
        <w:spacing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 xml:space="preserve">Se però la nostra ingiustizia mette in risalto la giustizia di Dio, che diremo? Dio è forse ingiusto quando riversa su di noi la sua ira? Sto parlando alla maniera umana. Impossibile! Altrimenti, come potrà Dio giudicare il mondo? Ma se la verità di Dio abbondò nella mia menzogna, risplende di più per la sua gloria, perché anch’io sono giudicato ancora come peccatore? E non è come alcuni ci </w:t>
      </w:r>
      <w:r w:rsidRPr="00C530D6">
        <w:rPr>
          <w:rFonts w:ascii="Arial" w:eastAsia="Times New Roman" w:hAnsi="Arial" w:cs="Arial"/>
          <w:bCs/>
          <w:i/>
          <w:iCs/>
          <w:kern w:val="0"/>
          <w:sz w:val="24"/>
          <w:szCs w:val="20"/>
          <w:lang w:eastAsia="it-IT"/>
          <w14:ligatures w14:val="none"/>
        </w:rPr>
        <w:lastRenderedPageBreak/>
        <w:t xml:space="preserve">fanno dire: «Facciamo il male perché ne venga il bene»; essi ci calunniano ed è giusto che siano condannati (Rm 3,5-8)- </w:t>
      </w:r>
    </w:p>
    <w:p w14:paraId="7E62B7EB" w14:textId="77777777" w:rsidR="00C530D6" w:rsidRPr="00C530D6" w:rsidRDefault="00C530D6" w:rsidP="00C530D6">
      <w:pPr>
        <w:spacing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Nella Prima Lettera ai Corinzi:</w:t>
      </w:r>
    </w:p>
    <w:p w14:paraId="2C36C070" w14:textId="77777777" w:rsidR="00C530D6" w:rsidRPr="00C530D6" w:rsidRDefault="00C530D6" w:rsidP="00C530D6">
      <w:pPr>
        <w:spacing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 xml:space="preserve">Voi siete già sazi, siete già diventati ricchi; senza di noi, siete già diventati re. Magari foste diventati re! Così anche noi potremmo regnare con voi. Ritengo infatti che Dio abbia messo noi, gli apostoli, all’ultimo posto, come condannati a morte, poiché siamo dati in spettacolo al mondo, agli angeli e agli uomini. Noi stolti a causa di Cristo, voi sapienti in Cristo; noi deboli, voi forti; voi onorati, noi disprezzati. Fino a questo momento soffriamo la fame, la sete, la nudità, veniamo percossi, andiamo vagando di luogo in luogo, ci affatichiamo lavorando con le nostre mani. Insultati, benediciamo; perseguitati, sopportiamo; calunniati, confortiamo; siamo diventati come la spazzatura del mondo, il rifiuto di tutti, fino ad oggi (1Cor 4,8-13). </w:t>
      </w:r>
    </w:p>
    <w:p w14:paraId="4B814B26" w14:textId="77777777" w:rsidR="00C530D6" w:rsidRPr="00C530D6" w:rsidRDefault="00C530D6" w:rsidP="00C530D6">
      <w:pPr>
        <w:spacing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 xml:space="preserve">L’Apostolo è la persona più calunniata tra i cristiani per il suo ordine divino che lo Spirito Santo mette nella Chiesa di Dio, per la sua Parola e il suo insegnamento. Quanti voglio una chiesa avvolta e travolta dal caos e dalla confusione sia spirituale che morale, dichiarano le sue parole visione di uomo e quindi non obbliganti per essi, non obbliganti per la stessa chiesa. </w:t>
      </w:r>
    </w:p>
    <w:p w14:paraId="3A2CCF11" w14:textId="77777777" w:rsidR="00C530D6" w:rsidRPr="00C530D6" w:rsidRDefault="00C530D6" w:rsidP="00C530D6">
      <w:pPr>
        <w:spacing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Sul travisamento della Parola di Dio, data da Dio a noi per bocca dell’Apostolo Paolo, ecco cosa dice l’Apostolo Pietro nella Sua Seconda Lettera:</w:t>
      </w:r>
    </w:p>
    <w:p w14:paraId="641085FB" w14:textId="77777777" w:rsidR="00C530D6" w:rsidRPr="00C530D6" w:rsidRDefault="00C530D6" w:rsidP="00C530D6">
      <w:pPr>
        <w:spacing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i/>
          <w:iCs/>
          <w:kern w:val="0"/>
          <w:sz w:val="24"/>
          <w:szCs w:val="20"/>
          <w:lang w:eastAsia="it-IT"/>
          <w14:ligatures w14:val="none"/>
        </w:rPr>
        <w:t xml:space="preserve">Perciò, carissimi, nell’attesa di questi eventi, fate di tutto perché Dio vi trovi in pace, senza colpa e senza macchia. La magnanimità del Signore nostro consideratela come salvezza: così vi ha scritto anche il nostro carissimo fratello Paolo, secondo la sapienza che gli è stata data, come in tutte le lettere, nelle quali egli parla di queste cose. In esse vi sono alcuni punti difficili da comprendere, che gli ignoranti e gli incerti travisano, al pari delle altre Scritture, per loro propria rovina (2Pt 3,14-16). </w:t>
      </w:r>
    </w:p>
    <w:p w14:paraId="68F0E0F9" w14:textId="77777777" w:rsidR="00C530D6" w:rsidRPr="00C530D6" w:rsidRDefault="00C530D6" w:rsidP="00C530D6">
      <w:pPr>
        <w:spacing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 xml:space="preserve">Anche noi calunniamo l’Apostolo Paolo quando ci serviamo di un qualche suo versetto per giustificare le nostre teorie. Noi diciamo che la Lettura di una qualche frase fuori del contesto e del testo è sempre una lettura ereticale, sempre una caco-lettura, una caco-interpretazione, una caco-deduzione, una caco-argomentazione, una caco-teologia, ma anche una caco-ecologia. </w:t>
      </w:r>
    </w:p>
    <w:p w14:paraId="7BF394C8" w14:textId="77777777" w:rsidR="00C530D6" w:rsidRPr="00C530D6" w:rsidRDefault="00C530D6" w:rsidP="00C530D6">
      <w:pPr>
        <w:spacing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 xml:space="preserve">L’Apostolo Paolo dona a noi la soluzione di una sola eu-ecologia: trasportare ogni uomo dalle tenebre nella luce, dal peccato nella grazia, dalle tenebre dell’inferno, che è caco-ecologia eterna, nella luce beata della Gerusalemme celeste, che è la vera eu-ecologia, perché è la vera eu-ecologia eterna. </w:t>
      </w:r>
    </w:p>
    <w:p w14:paraId="4A9FC52D" w14:textId="77777777" w:rsidR="00C530D6" w:rsidRPr="00C530D6" w:rsidRDefault="00C530D6" w:rsidP="00C530D6">
      <w:pPr>
        <w:spacing w:after="12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 xml:space="preserve">La Madre di Dio venga in nostro aiuto e soccorso. Ci ottenga dal Figlio suo la stessa fede che sempre ha mosso il cuore di Paolo e che lo Spirito Santo con opera diuturna lo ha reso conforme al cuore di Cristo Gesù. </w:t>
      </w:r>
    </w:p>
    <w:bookmarkEnd w:id="174"/>
    <w:p w14:paraId="6E5C2763" w14:textId="77777777" w:rsidR="00C530D6" w:rsidRPr="00C530D6" w:rsidRDefault="00C530D6" w:rsidP="00C530D6">
      <w:pPr>
        <w:spacing w:before="120" w:after="0" w:line="240" w:lineRule="auto"/>
        <w:jc w:val="both"/>
        <w:rPr>
          <w:rFonts w:ascii="Arial" w:eastAsia="Times New Roman" w:hAnsi="Arial" w:cs="Arial"/>
          <w:bCs/>
          <w:i/>
          <w:iCs/>
          <w:kern w:val="0"/>
          <w:sz w:val="24"/>
          <w:szCs w:val="20"/>
          <w:lang w:eastAsia="it-IT"/>
          <w14:ligatures w14:val="none"/>
        </w:rPr>
      </w:pPr>
    </w:p>
    <w:p w14:paraId="605FEB36" w14:textId="77777777" w:rsidR="00C530D6" w:rsidRPr="00C530D6" w:rsidRDefault="00C530D6" w:rsidP="00C530D6">
      <w:pPr>
        <w:keepNext/>
        <w:keepLines/>
        <w:spacing w:before="160" w:after="80"/>
        <w:outlineLvl w:val="1"/>
        <w:rPr>
          <w:rFonts w:ascii="Arial" w:eastAsia="Calibri" w:hAnsi="Arial" w:cstheme="majorBidi"/>
          <w:b/>
          <w:color w:val="000000" w:themeColor="text1"/>
          <w:sz w:val="32"/>
          <w:szCs w:val="32"/>
          <w:lang w:eastAsia="it-IT"/>
        </w:rPr>
      </w:pPr>
      <w:bookmarkStart w:id="175" w:name="_Toc55144812"/>
      <w:bookmarkStart w:id="176" w:name="_Toc62146300"/>
      <w:r w:rsidRPr="00C530D6">
        <w:rPr>
          <w:rFonts w:ascii="Arial" w:eastAsia="Calibri" w:hAnsi="Arial" w:cstheme="majorBidi"/>
          <w:b/>
          <w:color w:val="000000" w:themeColor="text1"/>
          <w:sz w:val="32"/>
          <w:szCs w:val="32"/>
          <w:lang w:eastAsia="it-IT"/>
        </w:rPr>
        <w:lastRenderedPageBreak/>
        <w:t>DALLA LETTERA A TITO CAPITOLO III</w:t>
      </w:r>
    </w:p>
    <w:p w14:paraId="5ACF6655"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r w:rsidRPr="00C530D6">
        <w:rPr>
          <w:rFonts w:ascii="Arial" w:eastAsia="Times New Roman" w:hAnsi="Arial" w:cs="Arial"/>
          <w:b/>
          <w:color w:val="000000" w:themeColor="text1"/>
          <w:sz w:val="28"/>
          <w:szCs w:val="28"/>
          <w:lang w:eastAsia="it-IT"/>
        </w:rPr>
        <w:t>DOVERI GENERALI</w:t>
      </w:r>
      <w:bookmarkEnd w:id="175"/>
      <w:bookmarkEnd w:id="176"/>
    </w:p>
    <w:p w14:paraId="6195C469"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[1]Ricorda loro di esser sottomessi ai magistrati e alle autorità, di obbedire, di essere pronti per ogni opera buona; </w:t>
      </w:r>
    </w:p>
    <w:p w14:paraId="499CE1C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questi due primi versetti viene tratteggiato il comportamento santo del cristiano santo, o che vuole camminare e progredire verso la santità. Il cristiano vive in questo mondo. Di questo mondo è cittadino. Egli non è però del mondo, non deve appartenere alla mentalità idolatrica, empia, iniqua di questo mondo. Ma nel mondo deve vivere. Se deve vivere in questo mondo, è giusto che osservi tutte le leggi che la comunità degli uomini si è posta per poter abitare insieme in un determinato territorio. Tutto ciò che non è intrinsecamente contro il Vangelo, contro la Volontà di Dio, contro la sana dottrina, il cristiano deve osservarlo, praticarlo, viverlo. Deve viverlo non solo con atteggiamento passivo, ma deve mettere in esso tutta la sua santità, la sua fede, la sua verità, il suo amore, la sua carità, la sua speranza. Egli tutto deve vivificare con la forza della grazia e della verità che sono in Cristo Gesù. Per questo gli è richiesto un atteggiamento attivo, responsabile, impegnato, scientifico, artistico, economico, di diritto, di medicina, di ogni altra scienza ed arte.</w:t>
      </w:r>
    </w:p>
    <w:p w14:paraId="228FB11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cristiano è uno che assume le realtà temporali e li ricolma del dono di cui il Signore lo ha arricchito, dono che egli è obbligato a sviluppare, portandolo alla più alta e perfetta maturazione. La sua partecipazione alla vita della società non può essere formale, o puramente passiva. A lui è richiesto lo stesso atteggiamento del Dio creatore che faceva bene ogni cosa. Questa è la sua obbedienza alle autorità costituite, la sua sottomissione, il suo rispetto, l’onore dovuto ad esse, assieme alla riverenza da tributare a coloro che sono stati preposti da Dio alla cura della nostra vita del corpo. Il cristiano non è un ribelle, ma un obbediente. Egli obbedisce in tutto. Come già detto deve rifiutare la sua obbedienza solo a quanto è contrario intrinsecamente al Vangelo, alla Parola di Gesù, alla sana e retta fede in Lui.</w:t>
      </w:r>
    </w:p>
    <w:p w14:paraId="7D89B8F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cristiano non è un sobillatore, ma un sottomesso. Sottomesso a coloro che ci governano per il nostro bene. D’altronde Gesù ci ha mostrato la più alta delle sottomissioni. Egli si sottomise al pesante legno della croce e sullo stesso legno si lasciò inchiodare. Questo l’esempio che lui ci ha lasciato dell’obbedienza e della sottomissione. Altra cosa che il cristiano deve sempre ricordare è questa: egli deve essere pronto per ogni opera buona. Niente che è buono, può essere da lui scartato, rifiutato, rinnegato. Tutto ciò che è buono egli deve essere pronto a farlo. Questa ultima affermazione ha un grande significato ascetico. Il cristiano non è uno che si sceglie il bene da fare. Il cristiano discerne il bene dal male, opera il bene, si allontana dal male. Con questo è detto semplicemente che nulla di ciò che è buono è vietato al cristiano. Tutto ciò che è buono deve essere da lui fatto, anzi egli deve essere pronto per ogni opera buona.</w:t>
      </w:r>
    </w:p>
    <w:p w14:paraId="2789AE0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Ciò significa che il cristiano non deve chiedersi cosa fare e come farla, quando e dove farla. Al cristiano deve interessare solo di fare bene ogni cosa che fa, ma anche di essere pronto per ogni opera di bene che la Provvidenza dispone sui </w:t>
      </w:r>
      <w:r w:rsidRPr="00C530D6">
        <w:rPr>
          <w:rFonts w:ascii="Arial" w:eastAsia="Times New Roman" w:hAnsi="Arial" w:cs="Times New Roman"/>
          <w:kern w:val="0"/>
          <w:sz w:val="24"/>
          <w:szCs w:val="20"/>
          <w:lang w:eastAsia="it-IT"/>
          <w14:ligatures w14:val="none"/>
        </w:rPr>
        <w:lastRenderedPageBreak/>
        <w:t>suoi passi. Il cristiano è chiamato a fare il bene, a farlo bene, a farlo sempre. Se poi il Signore vorrà da lui un bene particolare, in un tempo particolare, in un luogo particolare, sarà il Signore stesso a indicarglielo o tramite rivelazione, o per mozione soprannaturale dello Spirito Santo. Questo pensiero non deve essere però del cristiano. Il cristiano deve avere un solo pensiero: fare bene ogni cosa; essere disposto a fare ogni opera buona. Nella preghiera, con il discernimento della sapienza dello Spirito Santo che abita in lui, con la sua santità che fa sì che il suo cuore sia perenne abitazione dello Spirito, egli vede il bene da fare, discerne le modalità per farlo, prega perché lo faccia secondo la volontà di Dio.</w:t>
      </w:r>
    </w:p>
    <w:p w14:paraId="67E520EC"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[2]di non parlar male di nessuno, di evitare le contese, di esser mansueti, mostrando ogni dolcezza verso tutti gli uomini. </w:t>
      </w:r>
    </w:p>
    <w:p w14:paraId="5C2CDF4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Il bene è fare, ma anche non fare; è dire, ma anche non dire. Tito deve insegnare ai discepoli di Gesù di non parlare mai male di nessuno. Al cristiano non è consentito parlare male. Parlare male degli altri è giudicarli. Il giudizio non è consentito al cristiano. Cristo ha vietato ai suoi seguaci ogni giudizio, ogni condanna, ogni parola di male. Il cristiano deve pregare per gli altri. Se qualcosa non va negli altri, parli con il Signore, non con gli uomini. Questa norma ha valore assoluto. Vige sempre. Non ci sono scuse, o motivazioni per parlare male degli altri. Su questa norma ognuno di noi deve prestare la più grande attenzione, perché è assai facile cadere nel peccato della lingua. È per questo motivo che San Giacomo scrive: </w:t>
      </w:r>
      <w:r w:rsidRPr="00C530D6">
        <w:rPr>
          <w:rFonts w:ascii="Arial" w:eastAsia="Times New Roman" w:hAnsi="Arial" w:cs="Times New Roman"/>
          <w:i/>
          <w:kern w:val="0"/>
          <w:sz w:val="24"/>
          <w:szCs w:val="20"/>
          <w:lang w:eastAsia="it-IT"/>
          <w14:ligatures w14:val="none"/>
        </w:rPr>
        <w:t xml:space="preserve">Chi non pecca di lingua è perfetto. </w:t>
      </w:r>
      <w:r w:rsidRPr="00C530D6">
        <w:rPr>
          <w:rFonts w:ascii="Arial" w:eastAsia="Times New Roman" w:hAnsi="Arial" w:cs="Times New Roman"/>
          <w:kern w:val="0"/>
          <w:sz w:val="24"/>
          <w:szCs w:val="20"/>
          <w:lang w:eastAsia="it-IT"/>
          <w14:ligatures w14:val="none"/>
        </w:rPr>
        <w:t>Chi custodisce la sua lingua, si santifica, ma per custodire la lingua bisogna custodire il cuore.</w:t>
      </w:r>
    </w:p>
    <w:p w14:paraId="407F06C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Altra norma che Tito dovrà insegnare è questa: è giusto, santo, opportuno che il cristiano eviti ogni contesa. Tra lui e gli altri uomini nessun motivo può essere ragione per contendere. Gesù per non contendere con gli uomini, ha dato loro il suo corpo. Ha anche insegnato ai suoi discepoli di non opporsi al malvagio; come anche: di dare la tunica a chi chiede il mantello, o di fare due miglia, con chi chiede di farne uno soltanto. San Giacomo suggerisce al cristiano di essere sempre arrendevole, perché la sapienza che discende dall’alto è arrendevole.</w:t>
      </w:r>
    </w:p>
    <w:p w14:paraId="6432F10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Anche in questo occorre la grazia di Dio e la fortezza dello Spirito Santo per non cadere in qualche contesa. Purtroppo oggi tutto è divenuto contesa per gli uomini. Questo sta a significare come si è poco discepoli di Cristo Signore. Allo spirito di contesa l’uomo risponde con lo spirito di mansuetudine, di dolcezza. Con la mansuetudine affida ogni cosa al Signore, perché sia Lui l’unico Arbitro tra gli uomini e sia Lui l’unico a decidere della vita. Con la dolcezza il cristiano manifesta al mondo la sua libertà, la sua povertà in spirito, la sua misericordia, la sua volontà di operare la pace. Al male il cristiano risponde con il bene, e alle minacce risponde con la sua serenità, pace, gioia e dolcezza nel cuore e sul viso. Il cristiano ha rinunziato a tutto ciò che appartiene a questo mondo. Egli vive solo per Cristo Gesù, per il Cielo, per l’eternità. Il cristiano tutto contempla dall’eternità e tutto vede sotto forma di eternità.</w:t>
      </w:r>
    </w:p>
    <w:p w14:paraId="11558E5C"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[3]Anche noi un tempo eravamo insensati, disobbedienti, traviati, schiavi di ogni sorta di passioni e di piaceri, vivendo nella malvagità e nell'invidia, degni di odio e odiandoci a vicenda. </w:t>
      </w:r>
    </w:p>
    <w:p w14:paraId="1A4319B8" w14:textId="77777777" w:rsidR="00C530D6" w:rsidRPr="00C530D6" w:rsidRDefault="00C530D6" w:rsidP="00C530D6">
      <w:pPr>
        <w:spacing w:after="120" w:line="240" w:lineRule="auto"/>
        <w:jc w:val="both"/>
        <w:rPr>
          <w:rFonts w:ascii="Arial" w:eastAsia="Times New Roman" w:hAnsi="Arial" w:cs="Times New Roman"/>
          <w:i/>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In questo versetto troviamo la spiegazione sulle norme date nel versetto precedente. Se noi siamo diversi dagli altri, lo siamo per grazia, non certo per </w:t>
      </w:r>
      <w:r w:rsidRPr="00C530D6">
        <w:rPr>
          <w:rFonts w:ascii="Arial" w:eastAsia="Times New Roman" w:hAnsi="Arial" w:cs="Times New Roman"/>
          <w:kern w:val="0"/>
          <w:sz w:val="24"/>
          <w:szCs w:val="20"/>
          <w:lang w:eastAsia="it-IT"/>
          <w14:ligatures w14:val="none"/>
        </w:rPr>
        <w:lastRenderedPageBreak/>
        <w:t xml:space="preserve">merito nostro. Se siamo divenuti credenti, lo siamo per grazia; se siamo divenuti buoni, onesti, lo siamo anche per grazia. Se vediamo il mondo dalla parte della verità e della santità di Cristo, anche questa è grazia. Tutto è per grazia e tutto è dalla grazia di Dio. Niente in noi è da noi, perché tutto è per grazia di Dio. Se tutto è per grazia e dalla grazia, il presente e il futuro di verità e di giustizia, questa grazia dobbiamo chiedere per gli altri. A nulla serve parlare male, o mettersi in contesa, o cadere nei giudizi e nelle mormorazioni. A tutto invece serve chiedere al Signore che conceda la stessa grazia che ha dato a noi a tutto il mondo. Per fare questo dobbiamo ricordarci che anche noi un tempo eravamo come sono loro oggi. Come eravamo? </w:t>
      </w:r>
      <w:r w:rsidRPr="00C530D6">
        <w:rPr>
          <w:rFonts w:ascii="Arial" w:eastAsia="Times New Roman" w:hAnsi="Arial" w:cs="Times New Roman"/>
          <w:i/>
          <w:kern w:val="0"/>
          <w:sz w:val="24"/>
          <w:szCs w:val="20"/>
          <w:lang w:eastAsia="it-IT"/>
          <w14:ligatures w14:val="none"/>
        </w:rPr>
        <w:t xml:space="preserve">Insensati, disobbedienti, traviati, schiavi di ogni sorta di passioni e di piaceri, vivendo nella malvagità e nell'invidia, degni di odio e odiandoci a vicenda. </w:t>
      </w:r>
    </w:p>
    <w:p w14:paraId="1B3E677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questo versetto è descritta, dipinta la storia del mondo. Essa cammina tra queste coordinate di insensatezza, disobbedienza, traviamento, schiavitù varie di passioni e di piaceri, malvagità, invia, odio. Sono queste le opere della carne. Chi è senza Cristo non può seguire lo Spirito di Cristo, necessariamente seguirà la carne con i suoi desideri, seguirà le sue passioni e ogni sorta di concupiscenza, di superbia, di odio, di invidia, di rancore, di contesa, di altro. Parlare male non serve. Non è la nostra parola di male sulle persone che potrà mai cancellare il male. Chi potrà cancellare il male dal cuore è solo lo Spirito Santo.</w:t>
      </w:r>
    </w:p>
    <w:p w14:paraId="4413D58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cristiano che si santifica, che prega, che cresce in obbedienza, che vive di Vangelo diviene un “datore dello Spirito di Dio” al mondo e il mondo, fortificato, illuminato, toccato, sorretto dallo Spirito del Signore potrà iniziare una vera opera di conversione e di fede al Vangelo. Salva il mondo il cristiano che vive il Vangelo. La vita secondo il Vangelo è il modo di Cristo di condannare il mondo, di parlare male del mondo. Si condanna e si parla male del mondo mostrando al mondo tutta la bellezza del Vangelo. Vivendo e annunziando Cristo, mostrando Cristo e la sua bellezza di santità, nella misericordia, mansuetudine, serenità, gioia, pace, il mondo prende coscienza della verità e toccato dallo Spirito che è in noi, perché vive in noi a motivo della nostra santità, si apre alla fede, si converte, si aggrega alla comunità, inizia un cammino di vero figlio di Dio. Se tutto questo il cristiano non lo fa, egli è responsabile dinanzi a Dio. È responsabile per non aver mostrato al mondo la luce di Cristo e la sapienza della sua verità. È la santità del cristiano che rivela al mondo la luce di Cristo e la sapienza della verità del Vangelo.</w:t>
      </w:r>
    </w:p>
    <w:p w14:paraId="47F2CC8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[4]Quando però si sono manifestati la bontà di Dio, salvatore nostro, e il suo amore per gli uomini, </w:t>
      </w:r>
    </w:p>
    <w:p w14:paraId="489DD50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Il nostro passaggio dal mondo al Vangelo, dal peccato alla grazia, è segnato da un momento particolare nella storia. Il nostro è un passaggio che non è avvenuto solo nell’eternità, è avvenuto anche nel tempo. Il tempo dice riferimento esplicito a Cristo Gesù, al suo mistero di Incarnazione, Passione, Morte, Risurrezione, Ascensione gloriosa al Cielo, invio dello Spirito Santo. Il mistero di Cristo si è compiuto nel tempo, non fuori del tempo. Questo mistero non è però frutto del tempo, è dono di Dio, è dono di Cristo che è maturato nel tempo, nella storia del mondo, in mezzo agli uomini, dagli uomini anche portato a compimento nella sua realizzazione terrena. Il mistero di Cristo trova la sua origine eterna nella bontà </w:t>
      </w:r>
      <w:r w:rsidRPr="00C530D6">
        <w:rPr>
          <w:rFonts w:ascii="Arial" w:eastAsia="Times New Roman" w:hAnsi="Arial" w:cs="Times New Roman"/>
          <w:kern w:val="0"/>
          <w:sz w:val="24"/>
          <w:szCs w:val="20"/>
          <w:lang w:eastAsia="it-IT"/>
          <w14:ligatures w14:val="none"/>
        </w:rPr>
        <w:lastRenderedPageBreak/>
        <w:t>di Dio, nel suo amore per gli uomini. La bontà di Dio e il suo amore per gli uomini si sono interamente manifestati in Cristo Gesù.</w:t>
      </w:r>
    </w:p>
    <w:p w14:paraId="6A03246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Dio però non vuole che sia solo Cristo Gesù a manifestare il suo amore e la sua bontà per gli uomini. Vuole che ogni uomo, divenuto discepolo del suo Figlio Unigenito, del Verbo Incarnato, Morto e Risorto, diventi manifestazione della sua bontà e del suo amore. Come deve divenirlo? Alla stessa maniera di Cristo Gesù. Cristo Gesù manifestò la bontà di Dio e il suo amore per gli uomini, offrendo la sua vita al Padre perché il Padre perdonasse il peccato degli uomini e li introducesse nella sua misericordia e li rendesse partecipi della sua natura divina. Il cristiano manifesta la bontà di Dio e il suo amore per gli uomini, offrendo se stesso per la salvezza dei suoi fratelli, perché tutti diventino figli di Dio, siano elevati alla dignità di partecipare della divina natura. Se vogliamo definire il cristiano non possiamo farlo se non partendo dal mistero di Dio compiutosi pienamente in Cristo Gesù. Cristo Gesù è il “manifestatore” della bontà di Dio, della sua misericordia, del suo amore per gli uomini.</w:t>
      </w:r>
    </w:p>
    <w:p w14:paraId="15990EC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cristiano è il “manifestatore” della bontà di Dio, della sua misericordia, del suo amore. Lo è, divenendo in Cristo un solo corpo, una sola vita, una sola offerta. Cristo Gesù ha manifestato la bontà del Padre lasciandosi crocifiggere per amore degli uomini. Il cristiano manifesta la bontà del Padre, lasciandosi crocifiggere per i propri fratelli, dai propri fratelli, per la loro salvezza. Cristo porta la vita cristiana in una dimensione di mistero. La vita del cristiano serve a manifestare la bontà di Dio e il suo amore per gli uomini. Se non fa questo, non è vera vita cristiana.</w:t>
      </w:r>
    </w:p>
    <w:p w14:paraId="2BD82C4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p>
    <w:p w14:paraId="1F2766AD"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r w:rsidRPr="00C530D6">
        <w:rPr>
          <w:rFonts w:ascii="Arial" w:eastAsia="Times New Roman" w:hAnsi="Arial" w:cs="Arial"/>
          <w:b/>
          <w:color w:val="000000" w:themeColor="text1"/>
          <w:sz w:val="28"/>
          <w:szCs w:val="28"/>
          <w:lang w:eastAsia="it-IT"/>
        </w:rPr>
        <w:t xml:space="preserve">MEDIANTE UN LAVACRO DI RIGENERAZIONE E DI SANTIFICAZIONE NELLO SPIRITO SANTO </w:t>
      </w:r>
    </w:p>
    <w:p w14:paraId="459ACE3E"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[5]egli ci ha salvati non in virtù di opere di giustizia da noi compiute, ma per sua misericordia mediante un lavacro di rigenerazione e di rinnovamento nello Spirito Santo, </w:t>
      </w:r>
    </w:p>
    <w:p w14:paraId="5EE700B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Viene ora puntualizzato l’altro momento storico in cui noi siamo passati dalla morte alla vita, dal peccato alla grazia, dalla falsità nella verità, dalla tenebre alla luce. La prima osservazione da fare è questa: la salvezza è evento storico, si compie nella storia. Se è evento storico e si compie nella storia, è necessario che siano compiuti atti storici per entrare nella salvezza, non solo pensieri, o immaginazioni, o idealità. Questo significa che nessuno può divenire cristiano fuori di questi atti storici, o senza di essi. Questi non solo sono necessari, sono anche indispensabili. Chi vuole far sì che un uomo operi questo passaggio, deve compiere questi atti storici. La storia è fatto, evento, avvenimento, opera. L’opera è necessaria alla nuova vita. Senza l’opera non è possibile la nascita di nessuna vita nuova sulla nostra terra.</w:t>
      </w:r>
    </w:p>
    <w:p w14:paraId="5F13E87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Questo deve essere detto a motivo di tutte le eresie che oggi si insegnano sul cristianesimo e che escludono totalmente l’atto storico come via obbligata per entrare e rimanere nella vita. Chi vuole la vita deve volere la storia. Come anche chi vuole la santità deve volere la croce. La croce è atto storico attraverso cui si </w:t>
      </w:r>
      <w:r w:rsidRPr="00C530D6">
        <w:rPr>
          <w:rFonts w:ascii="Arial" w:eastAsia="Times New Roman" w:hAnsi="Arial" w:cs="Times New Roman"/>
          <w:kern w:val="0"/>
          <w:sz w:val="24"/>
          <w:szCs w:val="20"/>
          <w:lang w:eastAsia="it-IT"/>
          <w14:ligatures w14:val="none"/>
        </w:rPr>
        <w:lastRenderedPageBreak/>
        <w:t>manifesta la bontà di Dio. Il passaggio dalla nostra morte nella bontà di Dio si compie anche attraverso un altro atto storico e quest’atto storico è il battesimo, che sigilla un altro atto storico che è la predicazione di Cristo e della sua Parola, la fede in Cristo e nella sua Parola. San Paolo insegna a Tito due verità. La prima è l’affermazione dell’assoluta gratuità di Dio. Siamo fatti cristiani per grazia, non per merito. La salvezza è opera della misericordia di Dio. Essa non può mai avvenire in virtù di opere di giustizia da noi compiute.</w:t>
      </w:r>
    </w:p>
    <w:p w14:paraId="19C9F19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Non può avvenire perché noi siamo nella morte e chi è nella morte non può compiere opere di giustizia. Il passaggio dalla morte alla vita è per grazia e la grazia è per misericordia. La misericordia trova la sua sorgente nella bontà di Dio e nel suo amore per gli uomini. La seconda verità è questa. L’atto storico che ci ha condotti nella vita è il battesimo, definito da Paolo </w:t>
      </w:r>
      <w:r w:rsidRPr="00C530D6">
        <w:rPr>
          <w:rFonts w:ascii="Arial" w:eastAsia="Times New Roman" w:hAnsi="Arial" w:cs="Times New Roman"/>
          <w:i/>
          <w:kern w:val="0"/>
          <w:sz w:val="24"/>
          <w:szCs w:val="20"/>
          <w:lang w:eastAsia="it-IT"/>
          <w14:ligatures w14:val="none"/>
        </w:rPr>
        <w:t xml:space="preserve">lavacro di rigenerazione e di rinnovamento nello Spirito Santo. </w:t>
      </w:r>
      <w:r w:rsidRPr="00C530D6">
        <w:rPr>
          <w:rFonts w:ascii="Arial" w:eastAsia="Times New Roman" w:hAnsi="Arial" w:cs="Times New Roman"/>
          <w:kern w:val="0"/>
          <w:sz w:val="24"/>
          <w:szCs w:val="20"/>
          <w:lang w:eastAsia="it-IT"/>
          <w14:ligatures w14:val="none"/>
        </w:rPr>
        <w:t>Vengono qui indicati gli effetti del Battesimo: ci rigenera a vita nuova, alla vita nuova di figli di Dio; ci rinnova nel corpo, nello spirito, nell’anima per opera dello Spirito Santo, che è Spirito di santificazione, di verità, di luce. Rinnovati nel corpo, nello spirito, nell’anima, santificati e rigenerati, trasportati nel regno della luce e della verità, fatti verità e luce dallo Spirito Santo, il cristiano può iniziare a vivere non più secondo il mondo, o secondo la carne. Può perché costantemente lo Spirito di Dio lo muove, lo fortifica, lo vivifica, lo sorregge, lo conduce.</w:t>
      </w:r>
    </w:p>
    <w:p w14:paraId="734668A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Lui è cristiano per opera dello Spirito Santo. Sarà sempre cristiano solo per opera dello Spirito Santo. Ciò significa che è divenuto cristiano per grazia e per grazia rimane tale. Senza la grazia dello Spirito ritorna ad essere nuovamente figlio del mondo e delle tenebre e a condurre la vita delle tenebre e del mondo. Quest’ultima verità ci conduce ad un’altra verità: chi vuole rimanere cristiano deve immergersi sempre più nello Spirito di Dio. È per grazia che si rimane cristiani. Chi vuole che un altro diventi cristiano, deve volerlo attraverso il dono della sua vita. Darà la sua vita annunziando il Vangelo e morendo per il Vangelo.</w:t>
      </w:r>
    </w:p>
    <w:p w14:paraId="6F29A1FC"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[6]effuso da lui su di noi abbondantemente per mezzo di Gesù Cristo, salvatore nostro, </w:t>
      </w:r>
    </w:p>
    <w:p w14:paraId="2B38402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Lo Spirito Santo che per atto storico – questo non bisogna mai dimenticarlo – viene effuso sul cristiano, è il frutto di un altro atto storico: la morte sacrificale di Cristo sulla croce. Le verità di questo versetto meritano di essere attentamente considerate, ponderate, pesate. Prima di ogni cosa è detto che lo Spirito è stato effuso da Dio. Dio dona il suo Santo Spirito. Questa verità ci insegna che la salvezza nostra è un dono del Padre, è volontà del Padre, è realizzazione del Padre. Il Padre è Padre della nostra salvezza. Questa verità non deve essere mai dimenticata dal cristiano. La seconda verità è questa: Dio effonde il suo Spirito con abbondanza, con larghezza di doni e di grazia. Lo Spirito ci è stato dato. Ci è stato dato in abbondanza. Tutta la grazia si è riversata su di noi. Chi vuole può santificarsi, perché nessun dono di grazia più gli manca.</w:t>
      </w:r>
    </w:p>
    <w:p w14:paraId="2801D88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Questa è verità che carica l’uomo di una grave responsabilità. Chi non si santifica, non si santifica per sua colpa. Dio gli ha dato tutto. Lo ha ricolmato di ogni dono celeste. Ogni dono celeste è in suo possesso. La terza verità ci insegna che il dono dello Spirito è frutto di Cristo, della sua obbedienza fino alla morte e alla morte di croce. Questo deve significare per ogni discepolo di Gesù una sola </w:t>
      </w:r>
      <w:r w:rsidRPr="00C530D6">
        <w:rPr>
          <w:rFonts w:ascii="Arial" w:eastAsia="Times New Roman" w:hAnsi="Arial" w:cs="Times New Roman"/>
          <w:kern w:val="0"/>
          <w:sz w:val="24"/>
          <w:szCs w:val="20"/>
          <w:lang w:eastAsia="it-IT"/>
          <w14:ligatures w14:val="none"/>
        </w:rPr>
        <w:lastRenderedPageBreak/>
        <w:t>verità: chi vuole che Dio effonda il suo Spirito sul mondo, su un uomo in particolare, lo deve chiedere attraverso la sua obbedienza, il suo amore per il Padre, lo deve chiedere nella disponibilità del cuore e dell’anima di offrire la sua vita per la salvezza. La salvezza del mondo è frutto dell’obbedienza a Dio del cristiano. Se questo il cristiano non lo fa, egli mai potrà salvare anime.</w:t>
      </w:r>
    </w:p>
    <w:p w14:paraId="69DCB45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Non le salva, perché egli è albero infruttuoso, albero che non produce frutti di salvezza. Solo l’obbedienza genera salvezza, solo l’obbedienza produce un frutto di vita, solo l’obbedienza del cristiano è capace di portare un uomo dalle tenebre alla luce e da figlio delle tenebre farne un figlio di Dio. Questa verità deve essere insegnata, proclamata, gridata, predicata ad ogni cristiano. Il cristiano è chiamato a manifestare la bontà e la misericordia del Padre. Lo potrà fare se dona la vita al Padre, la sacrifica per amore della salvezza dei suoi fratelli. Ama l’uomo, lo ama veramente, chi dona la vita a Dio per la sua salvezza, la sua redenzione, la sua giustificazione, la sua santificazione. Chi non dona la vita a Dio, non salva, non redime, non giustifica, non santifica il mondo. Non può santificare, perché la santificazione è frutto di un dono, del dono della nostra vita al Padre, perché ne faccia un dono di salvezza per il mondo intero. La salvezza inizia attraverso un atto storico, si realizza attraverso un atto storico, continua la sua potenza di redenzione attraverso un altro atto storico. La storia è fatto, opera. La salvezza è opera. È opera perché è obbedienza e l’obbedienza è sempre opera.</w:t>
      </w:r>
    </w:p>
    <w:p w14:paraId="5300679E"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[7]perché giustificati dalla sua grazia diventassimo eredi, secondo la speranza, della vita eterna.</w:t>
      </w:r>
    </w:p>
    <w:p w14:paraId="519400B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San Paolo ci dice ora qual è il frutto ultimo della salvezza. Questo frutto non si consuma sulla terra. Si produce sulla terra, si consuma nel cielo, anzi nel cielo non si consuma, nel cielo si vive eternamente. Siamo giustificati, santificati, eletti per grazia di Dio, in Cristo, mediante lo Spirito Santo. Questa elezione ci conferisce l’eredità della vita eterna. La vita eterna è la vita di Dio. Ma è anche la vita con Dio e la vita in Dio. Per creazione siamo usciti da Dio. Per redenzione, in Cristo, mediante lo Spirito Santo, siamo chiamati a ritornare in Dio, ad essere avvolti dalla sua luce eterna, per vivere eternamente la sua vita.</w:t>
      </w:r>
    </w:p>
    <w:p w14:paraId="35EBA6D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vita dell’uomo è Dio. Ma anche la vita dell’uomo è in Dio, con Dio. Su questa terra iniziamo a vivere in Dio, con Dio. Manca però a questa vita la sua pienezza eterna. È pienezza se è di tutto l’uomo, della sua anima e del suo corpo, assieme al suo spirito. Questa pienezza è solo nel cielo. Verso il cielo dobbiamo camminare, avanzare, progredire. Ma dobbiamo progredire aggiungendo vita eterna a vita eterna, crescendo nella vita eterna, progredendo verso la sua pienezza in noi. Progrediamo e avanziamo man mano che ci liberiamo totalmente dal peccato, per lasciarsi avvolgere solo dalla divina volontà, in una obbedienza che è piena realizzazione di ogni Parola che è uscita dalla bocca di Dio.</w:t>
      </w:r>
    </w:p>
    <w:p w14:paraId="2C6D9CA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Anche se immersi totalmente nella grazia e nella verità, sulla terra la pienezza non sarà mai raggiungibile; mancherà la partecipazione del nostro corpo. Questo sulla terra dovrà sempre passare attraverso la tribolazione per la sua perfetta purificazione, la sua elevazione, la sua santificazione. Il corpo parteciperà della pienezza della vita eterna, solo al momento della sua risurrezione gloriosa nella risurrezione di Gesù Signore. Allora sarà libero dai legami della morte, libero della sua stessa corporeità, sarà in tutto spirituale, glorioso, sarà unito intimamente </w:t>
      </w:r>
      <w:r w:rsidRPr="00C530D6">
        <w:rPr>
          <w:rFonts w:ascii="Arial" w:eastAsia="Times New Roman" w:hAnsi="Arial" w:cs="Times New Roman"/>
          <w:kern w:val="0"/>
          <w:sz w:val="24"/>
          <w:szCs w:val="20"/>
          <w:lang w:eastAsia="it-IT"/>
          <w14:ligatures w14:val="none"/>
        </w:rPr>
        <w:lastRenderedPageBreak/>
        <w:t>alla sua anima. L’uomo si ricomporrà nella sua personalità, nella sua identità. Vedrà il Signore faccia a faccia, così come egli è. In questa visione si inabisserà per l’eternità, da questa vita divina si lascerà abitare, come in un tempio.</w:t>
      </w:r>
    </w:p>
    <w:p w14:paraId="042015E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È questa l’eredità eterna che ci attende. Questa eredità è oltre l’umanamente pensabile. Nessuna gioia creata può esserle paragonata. Ogni gioia provata dai sensi, o dall’anima è nulla al suo confronto. Per questo bisogna impegnarsi, sacrificare ogni cosa, perdere la stessa vita. Il paradiso che ci attende vale infinitamente più che l’intero mondo e la nostra stessa vita. </w:t>
      </w:r>
    </w:p>
    <w:p w14:paraId="5DF5FBB7"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[8]Questa parola è degna di fede e perciò voglio che tu insista in queste cose, perché coloro che credono in Dio si sforzino di essere i primi nelle opere buone. Ciò è bello e utile per gli uomini. </w:t>
      </w:r>
    </w:p>
    <w:p w14:paraId="40C6746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Quanto Paolo insegna è pura fede, pura verità, dottrina santa e sana. Quanto Paolo insegna deve divenire forma di vita, essenza spirituale e materiale di ogni altro discepolo di Gesù. Quanto Paolo insegna deve essere prima di tutto creduto, poi amato, poi ancora trasmesso. Quanto Paolo insegna è la via della vita e questa via deve essere fatta conoscere al mondo intero. L’insegnamento non deve essere fatto una volta e poi basta. L’insegnamento deve essere fatto, ripetuto, rifatto, ripetuto ancora e ancora. L’insegnamento va fatto con insistenza e l’insistenza deve essere quotidiana, giornaliera, diuturna.</w:t>
      </w:r>
    </w:p>
    <w:p w14:paraId="186D1E0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Chi crede in Dio deve essere sempre sorretto, sostenuto, aiutato dalla sua fede e per questo la fede deve essere sempre riproposta, riconsegnata, ridata, annunziata sempre nella sua più profonda verità. Uno dei peccati più gravi che esistono nella Chiesa è quello di non insegnare più la fede, la verità, la sana dottrina. È peccato perché si abbandona il cristiano al pensiero del mondo, alle tenebre di questo secolo, alla passione e alla concupiscenza della carne, alla non verità che muove i suoi pensieri e agita il suo cuore. Non possiamo noi adagiarci sul pensiero che sono sufficienti alcune verità basilari per sostenere il cristiano nel duro combattimento per la vita eterna.</w:t>
      </w:r>
    </w:p>
    <w:p w14:paraId="2D253D9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Occorre la conoscenza di tutto il mistero della fede. Per questo occorre prima di tutto che si creda in esso e che credendo e vivendo in esso si inizi una vera opera di formazione nel mistero creduto e vissuto. San Paolo vuole che tutti coloro che credono in Dio si sforzino di essere i primi nelle opere buone. Perché bisogna sforzarsi per essere i primi? Perché è obbligo di ognuno portare a compimento l’opera della propria fede e l’opera della propria fede sono le opere buone che Dio vuole che noi compiamo. Se non si cresce nelle opere buone, c’è un rallentamento, o addirittura la morte stessa della nostra fede. La fede senza le opere è morta, ma anche: la fede è poca se le opere sono poche, è nulla se le opere sono nulle, inesistenti. L’opera è la misura della nostra fede, perché l’opera è la fruttificazione della fede che è in noi.</w:t>
      </w:r>
    </w:p>
    <w:p w14:paraId="08B7D3C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fede fruttifica sempre. Se è grande, fruttifica grandemente; se è poca, fruttifica poco; se è morta, non fruttifica affatto. Dalle opere possiamo noi risalire alla vitalità della nostra fede. Gareggiando per essere i primi nelle opere buone, noi attestiamo al mondo intero la vitalità della nostra fede, la bontà di essa, la verità di essa, la santità di essa, la grandezza di essa. Una fede visibile dal mondo intero produce frutti di conversione per il mondo intero. Per questo Paolo conclude: ciò è bello e utile per gli uomini. È bello e utile perché si rende </w:t>
      </w:r>
      <w:r w:rsidRPr="00C530D6">
        <w:rPr>
          <w:rFonts w:ascii="Arial" w:eastAsia="Times New Roman" w:hAnsi="Arial" w:cs="Times New Roman"/>
          <w:kern w:val="0"/>
          <w:sz w:val="24"/>
          <w:szCs w:val="20"/>
          <w:lang w:eastAsia="it-IT"/>
          <w14:ligatures w14:val="none"/>
        </w:rPr>
        <w:lastRenderedPageBreak/>
        <w:t>testimonianza alla verità di Cristo, alla bontà di Dio, alla potenza dello Spirito Santo che agisce in noi. Quando si rende vera testimonianza a Dio Padre, a Dio Figlio, a Dio Spirito Santo, di sicuro i frutti saranno abbondanti per il mondo intero.</w:t>
      </w:r>
    </w:p>
    <w:p w14:paraId="0F43FC38"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[9]Guàrdati invece dalle questioni sciocche, dalle genealogie, dalle questioni e dalle contese intorno alla legge, perché sono cose inutili e vane. </w:t>
      </w:r>
    </w:p>
    <w:p w14:paraId="3E2FA70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Tito, uomo di Dio, deve insegnare le cose di Dio, le verità di Dio,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di Dio, il mistero che riguarda Dio, il pensiero di Dio, la via di Dio. Deve insegnare tutto ciò che conduce un uomo dalle tenebre alla luce sulla terra e dalla luce sulla terra, in una luce sempre più grande, fino a raggiungere la luce eterna del cielo. Questo il suo ministero. Questa la sua responsabilità. C’è però la tentazione che non risparmia nessun uomo. La tentazione vuole che si dimentichi </w:t>
      </w:r>
      <w:smartTag w:uri="urn:schemas-microsoft-com:office:smarttags" w:element="PersonName">
        <w:smartTagPr>
          <w:attr w:name="ProductID" w:val="la Parola"/>
        </w:smartTagPr>
        <w:r w:rsidRPr="00C530D6">
          <w:rPr>
            <w:rFonts w:ascii="Arial" w:eastAsia="Times New Roman" w:hAnsi="Arial" w:cs="Times New Roman"/>
            <w:kern w:val="0"/>
            <w:sz w:val="24"/>
            <w:szCs w:val="20"/>
            <w:lang w:eastAsia="it-IT"/>
            <w14:ligatures w14:val="none"/>
          </w:rPr>
          <w:t>la Parola</w:t>
        </w:r>
      </w:smartTag>
      <w:r w:rsidRPr="00C530D6">
        <w:rPr>
          <w:rFonts w:ascii="Arial" w:eastAsia="Times New Roman" w:hAnsi="Arial" w:cs="Times New Roman"/>
          <w:kern w:val="0"/>
          <w:sz w:val="24"/>
          <w:szCs w:val="20"/>
          <w:lang w:eastAsia="it-IT"/>
          <w14:ligatures w14:val="none"/>
        </w:rPr>
        <w:t xml:space="preserve"> di Cristo, la sua Verità, per insegnare il pensiero degli uomini, le parole della terra. San Paolo esorta Tito a stare bene in guardia, a saper sempre discernere il pensiero di Dio per insegnarlo, il pensiero o volontà dell’uomo per fuggirlo, guardandosi da esso. Deve guardarsi dalla questioni sciocche, dalle genealogie, dalle questioni e dalle contese intorno alle legge, perché sono cose inutili e vane.</w:t>
      </w:r>
    </w:p>
    <w:p w14:paraId="45281B6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C’è un mondo vecchio che è passato. È tutto il mondo dell’Antico Testamento e delle sue forme. C’è un mondo nuovo che è subentrato al vecchio: è il mistero di Cristo verso cui tende tutto l’Antico Testamento e che si è compiuto tutto, si è realizzato pienamente in ogni sua parte. È Cristo la salvezza del mondo, è Cristo la via della vita, è Cristo la verità e la vita dell’uomo. Tito deve insegnare Cristo, parlare di Cristo, portare a Cristo, educare a Cristo, far amare Cristo. Tutte le altre cose devono essere considerate da lui pensiero vecchio, stantio, senza salvezza, pensiero vano, futile, inutile, pensiero della terra, pensiero del peccato dell’uomo, che vuole rimanere nel suo peccato, pensiero di concupiscenza per alimentare e fomentare altra concupiscenza.</w:t>
      </w:r>
    </w:p>
    <w:p w14:paraId="2EB0000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questo bisogna essere seri, molto seri, tremendamente seri. Bisogna liberarsi da ogni pensiero vecchio. Questo rischio il cristiano lo corre quando rincorre sistemi del passato che ormai non esistono più nella mente dell’uomo. Questo rischio esiste quando ci si sofferma su pratiche e ritualità che hanno la loro origine in un altro contesto storico che non è il nostro. Ciò che è frutto di una storia deve rimanere per quella storia. Ogni storia deve camminare in novità di vita e la novità di vita è data dalla giusta comprensione del mistero di Cristo Gesù. È il mistero di Cristo la novità dell’uomo ed è in questo mistero che bisogna introdurre ogni uomo. Per introdurre nel mistero di Cristo bisogna annunziare il mistero di Cristo secondo la novità dello Spirito che oggi guida la Chiesa di Dio verso Cristo, allo stesso modo in cui l’ha guidata ieri.</w:t>
      </w:r>
    </w:p>
    <w:p w14:paraId="30FEF76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l’ha guidata ieri è capace di guidarla anche oggi. Spesso però c’è l’uomo che non è capace di ascoltare la voce dello Spirito Santo, perché immerso e impelagato nei suoi peccati e nelle sue chiusure mentali. Una cosa però deve essere certa, vera per tutti: il pensiero vecchio non salva l’uomo, perché ogni pensiero vecchio viene dall’uomo, non viene dallo Spirito Santo. È pensiero vecchio ogni pensiero che non manifesta nella sua pienezza di verità e di grazia il mistero di Cristo Gesù.</w:t>
      </w:r>
    </w:p>
    <w:p w14:paraId="4066B803"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[10]Dopo una o due ammonizioni sta’ lontano da chi è fazioso, </w:t>
      </w:r>
    </w:p>
    <w:p w14:paraId="3FAE136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San Paolo taglia corto. Non vuole che ci si lasci impelagare nel pensiero vecchio, da esso condurre, da esso soggiogare. Una volta che Tito ha operato il suo sano discernimento, ha separato il pensiero vecchio dal pensiero nuovo, ha annunziato e proclamato il mistero di Cristo, si è guardato dalle questioni sciocche e da ogni altra non verità di salvezza, egli ha l’obbligo di ammonire colui che è fazioso in ordine alla dottrina e al mistero di Cristo Gesù. Paolo suggerisce una regola santa. Il suo compito, il compito di Tito, o di un vescovo della Chiesa di Dio, è quello del discernimento e dell’ammonimento. Discerne la verità, ammonisce perché tutti la seguano. Se qualcuno non la vuole seguire e diviene uomo fazioso, cavilloso, litigioso, è suo obbligo ammonirlo se vuole una seconda volta, poi anche da costui deve starsene lontano. Il suo compito finisce nel momento in cui lo ha ammonito, lo ha avvertito sulla non verità delle sue posizioni. Se l’altro non vuol retrocedere dalle sue posizioni di vanità e di inutilità, il vescovo, o Tito, non può lasciarsi condizionare, né coinvolgere, né tanto meno dare l’avallo diretto o indiretto alle posizioni di pensiero vecchio che regnano nel cuore dell’altro. Starsene lontano è separarsi spiritualmente da quello. Per separarsi spiritualmente ci si separa fisicamente o materialmente, perché nessuno possa usare la nostra autorità per avvalorare le sue posizioni di vanità nella dottrina e nelle opere. Questa separazione non è mancanza di carità, è invece prudenza, regola di santità.</w:t>
      </w:r>
    </w:p>
    <w:p w14:paraId="142AEE6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Un vescovo ha l’obbligo grave di non lasciarsi coinvolgere nelle questioni vane, ha anche la responsabilità di salvaguardare la sua immagine, in modo che nessuno possa usarne per fini non evangelici. Se l’altro non vuole retrocedere dalla sua via, è giusto che ci si allontani. L’allontanamento deve perdurare finché l’altro non avrà abbandonato la sua via di vanità e di inutilità. Quando storicamente è evidente che l’altro non segue più le vanità della sua mente, è giusto che lo si accolga, si riprenda la comunione con lui, che è sì spirituale, ma anche fisica, o materiale. La comunione è insieme spirituale e materiale. Se la comunione spirituale non esiste, perché non c’è comunione nella verità, è giusto, sapiente, saggio che si interrompa anche la comunione materiale. L’altro, sapendo che non cammina più nella verità, sa cosa deve fare per rientrare in essa. Se vuole lo può fare, perché è cosciente di non essere nella verità del Vangelo, perché non è nella verità del vescovo, che presiede la comunità.</w:t>
      </w:r>
    </w:p>
    <w:p w14:paraId="4E087753"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[11]ben sapendo che è gente ormai fuori strada e che continua a peccare condannandosi da se stessa.</w:t>
      </w:r>
    </w:p>
    <w:p w14:paraId="35D694C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In questo versetto è spiegato il motivo per cui è necessario interrompere la comunione anche materiale. Bisogna interrompere la comunione perché non solo sono fuori strada, continuano anche a peccare. Sono fuori strada e peccano. Sono fuori strada e vogliono rimanervi. Finché uno commette il peccato dimostra nei fatti che non solo è andato fuori strada, ma che lontano dalla retta via vuole anche rimanere. Chi si allontana dalla retta via e continua a peccare, attesta la sua volontà di condannarsi da sé, di escludersi dalla comunione con l’intera comunità, di cui il vescovo è principio e fondamento visibile dell’unità della fede nella carità di Cristo Gesù. Questo allontanamento non ha niente a che vedere con il fariseismo che escludeva dalla comunione ogni peccatore. Il fariseismo escludeva in modo perenne, perpetuo, definitivo. Chi peccava una volta per i farisei era sempre peccatore e tale doveva essere ritenuto per sempre. Il Vangelo </w:t>
      </w:r>
      <w:r w:rsidRPr="00C530D6">
        <w:rPr>
          <w:rFonts w:ascii="Arial" w:eastAsia="Times New Roman" w:hAnsi="Arial" w:cs="Times New Roman"/>
          <w:kern w:val="0"/>
          <w:sz w:val="24"/>
          <w:szCs w:val="20"/>
          <w:lang w:eastAsia="it-IT"/>
          <w14:ligatures w14:val="none"/>
        </w:rPr>
        <w:lastRenderedPageBreak/>
        <w:t>invece contempla la correzione fraterna e anche l’esclusione dalla comunione, ma sempre in vista del pentimento, del ravvedimento, del ritorno di colui che ha smarrito la retta via nella Casa del Padre. Il Vangelo è giustizia e perdono, misericordia e verità, santità e responsabilità, libertà degli uni e obbligo degli altri.</w:t>
      </w:r>
    </w:p>
    <w:p w14:paraId="04175AA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Contemplare solo un aspetto della verità cristiana è pericoloso. Contemplare tutta la verità è cosa santa e giusta. Il perdono nella Chiesa è sempre in vista del pentimento e per il pentimento. Se manca il pentimento, non può esserci perdono. Se non c’è l’abbandono della via cattiva, neanche può esserci perdono. Così anche la libertà del peccatore di seguire la sua strada non è in contrasto con la responsabilità di un vescovo di indicare sempre alla comunità qual è la retta via da seguire. Separandosi dal peccatore, il vescovo manifesta al mondo intero che c’è un errore che non appartiene alla dottrina di Cristo Gesù e che questo errore non potrà mai essere seguito. San Paolo conosce le insidie del male. Sa che ogni via è buona per esso, per seminare nella comunità tenebre ed errori circa la verità della salvezza.</w:t>
      </w:r>
    </w:p>
    <w:p w14:paraId="0EFDC53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 volte anche la falsa pietà – ed è sempre falsa quella pietà che non lavora in vista del pentimento – potrebbe e di fatto produce molti mali. Possiamo dire che la stragrande maggioranza di mali veritativi sorgono in seno alla comunità proprio per questa mancanza di responsabilità, che obbliga a stare lontano da coloro che continuano a perseverare nell’errore e nel peccato. È una scelta dolorosa, ma è una scelta sempre da farsi. Lo esige il bene morale della comunità, lo richiede la perseveranza di coloro che devono procedere sulla via della verità e della santità di Dio.</w:t>
      </w:r>
    </w:p>
    <w:p w14:paraId="38845F5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p>
    <w:p w14:paraId="494A96EC"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177" w:name="_Toc55144813"/>
      <w:bookmarkStart w:id="178" w:name="_Toc62146301"/>
      <w:r w:rsidRPr="00C530D6">
        <w:rPr>
          <w:rFonts w:ascii="Arial" w:eastAsia="Times New Roman" w:hAnsi="Arial" w:cs="Arial"/>
          <w:b/>
          <w:color w:val="000000" w:themeColor="text1"/>
          <w:sz w:val="28"/>
          <w:szCs w:val="28"/>
          <w:lang w:eastAsia="it-IT"/>
        </w:rPr>
        <w:t>RACCOMANDAZIONI</w:t>
      </w:r>
      <w:bookmarkEnd w:id="177"/>
      <w:bookmarkEnd w:id="178"/>
    </w:p>
    <w:p w14:paraId="4D8CC169"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[12]Quando ti avrò mandato Artema o Tìchico, cerca di venire subito da me a Nicòpoli, perché ho deciso di passare l'inverno colà. </w:t>
      </w:r>
    </w:p>
    <w:p w14:paraId="2BE4C5A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Nel Nuovo Testamento di Artema si parla solo in questo versetto. Non sappiamo esattamente chi sia, cosa abbia fatto. Di Tìchico invece si parla in altre quattro parti. Di lui si sa che: </w:t>
      </w:r>
      <w:r w:rsidRPr="00C530D6">
        <w:rPr>
          <w:rFonts w:ascii="Arial" w:eastAsia="Times New Roman" w:hAnsi="Arial" w:cs="Times New Roman"/>
          <w:i/>
          <w:kern w:val="0"/>
          <w:sz w:val="24"/>
          <w:szCs w:val="20"/>
          <w:lang w:eastAsia="it-IT"/>
          <w14:ligatures w14:val="none"/>
        </w:rPr>
        <w:t xml:space="preserve">“Lo accompagnarono Sòpatro di Berèa, figlio di Pirro, Aristarco e Secondo di Tessalonica, Gaio di Derbe e Timòteo, e gli asiatici Tìchico e Tròfimo”. </w:t>
      </w:r>
      <w:r w:rsidRPr="00C530D6">
        <w:rPr>
          <w:rFonts w:ascii="Arial" w:eastAsia="Times New Roman" w:hAnsi="Arial" w:cs="Times New Roman"/>
          <w:kern w:val="0"/>
          <w:sz w:val="24"/>
          <w:szCs w:val="20"/>
          <w:lang w:eastAsia="it-IT"/>
          <w14:ligatures w14:val="none"/>
        </w:rPr>
        <w:t xml:space="preserve">(At 20,4) </w:t>
      </w:r>
      <w:r w:rsidRPr="00C530D6">
        <w:rPr>
          <w:rFonts w:ascii="Arial" w:eastAsia="Times New Roman" w:hAnsi="Arial" w:cs="Times New Roman"/>
          <w:i/>
          <w:kern w:val="0"/>
          <w:sz w:val="24"/>
          <w:szCs w:val="20"/>
          <w:lang w:eastAsia="it-IT"/>
          <w14:ligatures w14:val="none"/>
        </w:rPr>
        <w:t xml:space="preserve">“Desidero che anche voi sappiate come sto e ciò che faccio; di tutto vi informerà Tìchico, fratello carissimo e fedele ministro nel Signore”. </w:t>
      </w:r>
      <w:r w:rsidRPr="00C530D6">
        <w:rPr>
          <w:rFonts w:ascii="Arial" w:eastAsia="Times New Roman" w:hAnsi="Arial" w:cs="Times New Roman"/>
          <w:kern w:val="0"/>
          <w:sz w:val="24"/>
          <w:szCs w:val="20"/>
          <w:lang w:eastAsia="it-IT"/>
          <w14:ligatures w14:val="none"/>
        </w:rPr>
        <w:t xml:space="preserve">(Ef 6,21). </w:t>
      </w:r>
      <w:r w:rsidRPr="00C530D6">
        <w:rPr>
          <w:rFonts w:ascii="Arial" w:eastAsia="Times New Roman" w:hAnsi="Arial" w:cs="Times New Roman"/>
          <w:i/>
          <w:kern w:val="0"/>
          <w:sz w:val="24"/>
          <w:szCs w:val="20"/>
          <w:lang w:eastAsia="it-IT"/>
          <w14:ligatures w14:val="none"/>
        </w:rPr>
        <w:t>“Tutto quanto mi riguarda ve lo riferirà Tìchico, il caro fratello e ministro fedele, mio compagno nel servizio del Signore”</w:t>
      </w:r>
      <w:r w:rsidRPr="00C530D6">
        <w:rPr>
          <w:rFonts w:ascii="Arial" w:eastAsia="Times New Roman" w:hAnsi="Arial" w:cs="Times New Roman"/>
          <w:kern w:val="0"/>
          <w:sz w:val="24"/>
          <w:szCs w:val="20"/>
          <w:lang w:eastAsia="it-IT"/>
          <w14:ligatures w14:val="none"/>
        </w:rPr>
        <w:t xml:space="preserve"> (Col 4,7). </w:t>
      </w:r>
      <w:r w:rsidRPr="00C530D6">
        <w:rPr>
          <w:rFonts w:ascii="Arial" w:eastAsia="Times New Roman" w:hAnsi="Arial" w:cs="Times New Roman"/>
          <w:i/>
          <w:kern w:val="0"/>
          <w:sz w:val="24"/>
          <w:szCs w:val="20"/>
          <w:lang w:eastAsia="it-IT"/>
          <w14:ligatures w14:val="none"/>
        </w:rPr>
        <w:t xml:space="preserve">“Ho inviato Tìchico a Efeso” </w:t>
      </w:r>
      <w:r w:rsidRPr="00C530D6">
        <w:rPr>
          <w:rFonts w:ascii="Arial" w:eastAsia="Times New Roman" w:hAnsi="Arial" w:cs="Times New Roman"/>
          <w:kern w:val="0"/>
          <w:sz w:val="24"/>
          <w:szCs w:val="20"/>
          <w:lang w:eastAsia="it-IT"/>
          <w14:ligatures w14:val="none"/>
        </w:rPr>
        <w:t>(2Tm 4,21).</w:t>
      </w:r>
    </w:p>
    <w:p w14:paraId="027EFF0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Paolo ha deciso di trascorrere l’inverno nella città di Nicòpoli. Vuole che Tito gli sia vicino. Tito però non può abbandonare la sua comunità. Paolo pensa a mandargli qualcuno che lo sostituisca, perché lui posa essere libero di recarsi a Nicòpoli. Come si può constatare in Paolo c’è saggezza, sapienza. Egli dispone ogni cosa con cura, con amore. Lui ha bisogno di Tito. La comunità ha bisogno di un pastore. Paolo pensa al pastore per la comunità. Così nessuno viene privato del suo amore. Quando c’è sapienza, ogni cosa può essere fatta per un amore più grande. Nella sapienza tutti ricevono amore, nessuno ne è privato. Nella </w:t>
      </w:r>
      <w:r w:rsidRPr="00C530D6">
        <w:rPr>
          <w:rFonts w:ascii="Arial" w:eastAsia="Times New Roman" w:hAnsi="Arial" w:cs="Times New Roman"/>
          <w:kern w:val="0"/>
          <w:sz w:val="24"/>
          <w:szCs w:val="20"/>
          <w:lang w:eastAsia="it-IT"/>
          <w14:ligatures w14:val="none"/>
        </w:rPr>
        <w:lastRenderedPageBreak/>
        <w:t xml:space="preserve">stoltezza, nell’egoismo, invece, tutti vengono privati dell’amore più grande. A questa sapienza, a questa intelligenza nello Spirito Santo tutti ci dobbiamo educare, in essa tutti crescere. Anche questa è verità evangelica. </w:t>
      </w:r>
    </w:p>
    <w:p w14:paraId="5D0A1F82"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[13]Provvedi con cura al viaggio di Zena, il giureconsulto, e di Apollo, che non manchi loro nulla. </w:t>
      </w:r>
    </w:p>
    <w:p w14:paraId="68679D0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Di Zena si parla solo in questo Versetto. Di lui si ignora ogni cosa. È però un giureconsulto. Cosa facesse però non lo sappiamo. Neanche conosciamo dove si dovesse recare. Sappiamo però che Paolo esorta Tito a provvedere al suo viaggio con cura. Anche in questo si dimostra l’amore di Paolo che pensa veramente ad ogni persona. Quando l’amore esclude una sola persona dal cuore e dalla mente, non è vero amore evangelico, non è amore cristiano. L’amore cristiano vede ogni cosa, pensa ad ogni cosa, per ogni persona. Di Apollo invece possediamo più notizie: </w:t>
      </w:r>
      <w:r w:rsidRPr="00C530D6">
        <w:rPr>
          <w:rFonts w:ascii="Arial" w:eastAsia="Times New Roman" w:hAnsi="Arial" w:cs="Times New Roman"/>
          <w:i/>
          <w:kern w:val="0"/>
          <w:sz w:val="24"/>
          <w:szCs w:val="20"/>
          <w:lang w:eastAsia="it-IT"/>
          <w14:ligatures w14:val="none"/>
        </w:rPr>
        <w:t xml:space="preserve">“Arrivò a Efeso un Giudeo, chiamato Apollo, nativo di Alessandria, uomo colto, versato nelle Scritture” </w:t>
      </w:r>
      <w:r w:rsidRPr="00C530D6">
        <w:rPr>
          <w:rFonts w:ascii="Arial" w:eastAsia="Times New Roman" w:hAnsi="Arial" w:cs="Times New Roman"/>
          <w:kern w:val="0"/>
          <w:sz w:val="24"/>
          <w:szCs w:val="20"/>
          <w:lang w:eastAsia="it-IT"/>
          <w14:ligatures w14:val="none"/>
        </w:rPr>
        <w:t xml:space="preserve">(At 18, 24). </w:t>
      </w:r>
      <w:r w:rsidRPr="00C530D6">
        <w:rPr>
          <w:rFonts w:ascii="Arial" w:eastAsia="Times New Roman" w:hAnsi="Arial" w:cs="Times New Roman"/>
          <w:i/>
          <w:kern w:val="0"/>
          <w:sz w:val="24"/>
          <w:szCs w:val="20"/>
          <w:lang w:eastAsia="it-IT"/>
          <w14:ligatures w14:val="none"/>
        </w:rPr>
        <w:t>“Mentre Apollo era a Corinto, Paolo, attraversate le regioni dell'altopiano, giunse a Efeso. Qui trovò alcuni discepoli”</w:t>
      </w:r>
      <w:r w:rsidRPr="00C530D6">
        <w:rPr>
          <w:rFonts w:ascii="Arial" w:eastAsia="Times New Roman" w:hAnsi="Arial" w:cs="Times New Roman"/>
          <w:kern w:val="0"/>
          <w:sz w:val="24"/>
          <w:szCs w:val="20"/>
          <w:lang w:eastAsia="it-IT"/>
          <w14:ligatures w14:val="none"/>
        </w:rPr>
        <w:t xml:space="preserve"> (At 19,1). </w:t>
      </w:r>
      <w:r w:rsidRPr="00C530D6">
        <w:rPr>
          <w:rFonts w:ascii="Arial" w:eastAsia="Times New Roman" w:hAnsi="Arial" w:cs="Times New Roman"/>
          <w:i/>
          <w:kern w:val="0"/>
          <w:sz w:val="24"/>
          <w:szCs w:val="20"/>
          <w:lang w:eastAsia="it-IT"/>
          <w14:ligatures w14:val="none"/>
        </w:rPr>
        <w:t>“Mi riferisco al fatto che ciascuno di voi dice: Io sono di Paolo, Io invece sono di Apollo, E io di Cefa, E io di Cristo!”</w:t>
      </w:r>
      <w:r w:rsidRPr="00C530D6">
        <w:rPr>
          <w:rFonts w:ascii="Arial" w:eastAsia="Times New Roman" w:hAnsi="Arial" w:cs="Times New Roman"/>
          <w:kern w:val="0"/>
          <w:sz w:val="24"/>
          <w:szCs w:val="20"/>
          <w:lang w:eastAsia="it-IT"/>
          <w14:ligatures w14:val="none"/>
        </w:rPr>
        <w:t xml:space="preserve"> (1Cor 1,12) </w:t>
      </w:r>
    </w:p>
    <w:p w14:paraId="69FF645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“Quando uno dice: Io sono di Paolo, e un altro: Io sono di Apollo, non vi dimostrate semplicemente uomini?”</w:t>
      </w:r>
      <w:r w:rsidRPr="00C530D6">
        <w:rPr>
          <w:rFonts w:ascii="Arial" w:eastAsia="Times New Roman" w:hAnsi="Arial" w:cs="Times New Roman"/>
          <w:kern w:val="0"/>
          <w:sz w:val="24"/>
          <w:szCs w:val="20"/>
          <w:lang w:eastAsia="it-IT"/>
          <w14:ligatures w14:val="none"/>
        </w:rPr>
        <w:t xml:space="preserve"> (1Cor 3,4). </w:t>
      </w:r>
      <w:r w:rsidRPr="00C530D6">
        <w:rPr>
          <w:rFonts w:ascii="Arial" w:eastAsia="Times New Roman" w:hAnsi="Arial" w:cs="Times New Roman"/>
          <w:i/>
          <w:kern w:val="0"/>
          <w:sz w:val="24"/>
          <w:szCs w:val="20"/>
          <w:lang w:eastAsia="it-IT"/>
          <w14:ligatures w14:val="none"/>
        </w:rPr>
        <w:t>“Ma che cosa è mai Apollo? Cosa è Paolo? Ministri attraverso i quali siete venuti alla fede e ciascuno secondo che il Signore gli ha concesso”</w:t>
      </w:r>
      <w:r w:rsidRPr="00C530D6">
        <w:rPr>
          <w:rFonts w:ascii="Arial" w:eastAsia="Times New Roman" w:hAnsi="Arial" w:cs="Times New Roman"/>
          <w:kern w:val="0"/>
          <w:sz w:val="24"/>
          <w:szCs w:val="20"/>
          <w:lang w:eastAsia="it-IT"/>
          <w14:ligatures w14:val="none"/>
        </w:rPr>
        <w:t xml:space="preserve"> (1Cor 3,5). </w:t>
      </w:r>
      <w:r w:rsidRPr="00C530D6">
        <w:rPr>
          <w:rFonts w:ascii="Arial" w:eastAsia="Times New Roman" w:hAnsi="Arial" w:cs="Times New Roman"/>
          <w:i/>
          <w:kern w:val="0"/>
          <w:sz w:val="24"/>
          <w:szCs w:val="20"/>
          <w:lang w:eastAsia="it-IT"/>
          <w14:ligatures w14:val="none"/>
        </w:rPr>
        <w:t xml:space="preserve">“Io ho piantato, Apollo ha irrigato, ma è Dio che ha fatto crescere” </w:t>
      </w:r>
      <w:r w:rsidRPr="00C530D6">
        <w:rPr>
          <w:rFonts w:ascii="Arial" w:eastAsia="Times New Roman" w:hAnsi="Arial" w:cs="Times New Roman"/>
          <w:kern w:val="0"/>
          <w:sz w:val="24"/>
          <w:szCs w:val="20"/>
          <w:lang w:eastAsia="it-IT"/>
          <w14:ligatures w14:val="none"/>
        </w:rPr>
        <w:t xml:space="preserve">(1Cor 3,6). </w:t>
      </w:r>
      <w:r w:rsidRPr="00C530D6">
        <w:rPr>
          <w:rFonts w:ascii="Arial" w:eastAsia="Times New Roman" w:hAnsi="Arial" w:cs="Times New Roman"/>
          <w:i/>
          <w:kern w:val="0"/>
          <w:sz w:val="24"/>
          <w:szCs w:val="20"/>
          <w:lang w:eastAsia="it-IT"/>
          <w14:ligatures w14:val="none"/>
        </w:rPr>
        <w:t>“Paolo, Apollo, Cefa, il mondo, la vita, la morte, il presente, il futuro: tutto è vostro!”</w:t>
      </w:r>
      <w:r w:rsidRPr="00C530D6">
        <w:rPr>
          <w:rFonts w:ascii="Arial" w:eastAsia="Times New Roman" w:hAnsi="Arial" w:cs="Times New Roman"/>
          <w:kern w:val="0"/>
          <w:sz w:val="24"/>
          <w:szCs w:val="20"/>
          <w:lang w:eastAsia="it-IT"/>
          <w14:ligatures w14:val="none"/>
        </w:rPr>
        <w:t xml:space="preserve"> (1Cor 3,22). </w:t>
      </w:r>
      <w:r w:rsidRPr="00C530D6">
        <w:rPr>
          <w:rFonts w:ascii="Arial" w:eastAsia="Times New Roman" w:hAnsi="Arial" w:cs="Times New Roman"/>
          <w:i/>
          <w:kern w:val="0"/>
          <w:sz w:val="24"/>
          <w:szCs w:val="20"/>
          <w:lang w:eastAsia="it-IT"/>
          <w14:ligatures w14:val="none"/>
        </w:rPr>
        <w:t>“Queste cose, fratelli, le ho applicate a modo di esempio a me e ad Apollo per vostro profitto perché impariate nelle nostre persone a stare a ciò che è scritto e non vi gonfiate d'orgoglio a favore di uno contro un altro”</w:t>
      </w:r>
      <w:r w:rsidRPr="00C530D6">
        <w:rPr>
          <w:rFonts w:ascii="Arial" w:eastAsia="Times New Roman" w:hAnsi="Arial" w:cs="Times New Roman"/>
          <w:kern w:val="0"/>
          <w:sz w:val="24"/>
          <w:szCs w:val="20"/>
          <w:lang w:eastAsia="it-IT"/>
          <w14:ligatures w14:val="none"/>
        </w:rPr>
        <w:t xml:space="preserve"> (1Cor 4,6). </w:t>
      </w:r>
      <w:r w:rsidRPr="00C530D6">
        <w:rPr>
          <w:rFonts w:ascii="Arial" w:eastAsia="Times New Roman" w:hAnsi="Arial" w:cs="Times New Roman"/>
          <w:i/>
          <w:kern w:val="0"/>
          <w:sz w:val="24"/>
          <w:szCs w:val="20"/>
          <w:lang w:eastAsia="it-IT"/>
          <w14:ligatures w14:val="none"/>
        </w:rPr>
        <w:t>“Quanto poi al fratello Apollo, l'ho pregato vivamente di venire da voi con i fratelli, ma non ha voluto assolutamente saperne di partire ora; verrà tuttavia quando gli si presenterà l'occasione”</w:t>
      </w:r>
      <w:r w:rsidRPr="00C530D6">
        <w:rPr>
          <w:rFonts w:ascii="Arial" w:eastAsia="Times New Roman" w:hAnsi="Arial" w:cs="Times New Roman"/>
          <w:kern w:val="0"/>
          <w:sz w:val="24"/>
          <w:szCs w:val="20"/>
          <w:lang w:eastAsia="it-IT"/>
          <w14:ligatures w14:val="none"/>
        </w:rPr>
        <w:t xml:space="preserve"> (1Cor 16,12)</w:t>
      </w:r>
    </w:p>
    <w:p w14:paraId="05B8444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vuole che Tito si impegni, impegni la sua autorità di responsabile nella comunità, perché sia Zena che Apollo non manchino di nulla. Tutto ciò che è necessario per il loro apostolato deve essere dato. Troviamo in questo versetto uno stile di vita che merita di essere imitato. La comunità cristiana si prende cura dei suoi pastori, li assiste, li cura, provvede ad ogni cosa. È giusto che chi dona le cose spirituali riceva in cambio le cose materiali che gli sono necessarie per poter continuare a dare le cose spirituali nella maniera più santamente evangelica, cioè nella verità, nella piena disponibilità, in un servizio che non si sottrae in niente.</w:t>
      </w:r>
    </w:p>
    <w:p w14:paraId="092125C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stile di vita si può esercitare nella santità del pastore e della comunità. Quando non c’è santità, neanche questo stile di vita è possibile che venga esercitato. Nascono allora lamentele, mormorazioni, parole vane, giudizi, pettegolezzi, accuse e cose di questo genere che getterebbero discredito sulla Chiesa di Dio. Quando però c’è la santità del pastore, il Signore nella sua Provvidenza suscita cuori generosi che si occupino di lui e lo servano in ogni necessità. È verità: Dio non abbandona mai i suoi servi fedeli. Lo ha promesso. La sua Parola è verità.</w:t>
      </w:r>
    </w:p>
    <w:p w14:paraId="57B2002E"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lastRenderedPageBreak/>
        <w:t>[14]Imparino così anche i nostri a distinguersi nelle opere di bene riguardo ai bisogni urgenti, per non vivere una vita inutile.</w:t>
      </w:r>
    </w:p>
    <w:p w14:paraId="62BDBED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questo versetto è dato il principio evangelico del perché bisogna aiutare gli altri, specie quelli che ci danno le cose spirituali. Il cristiano è chiamato ad imparare a distinguersi nelle opere di bene riguardo ai bisogni urgenti. Ci sono delle necessità, delle urgenze nella comunità. Il cristiano anche in questi momenti deve essere pronto collaborando efficacemente perché tutto si possa risolvere per il bene del Vangelo. Imparare significa iniziare un cammino che deve andare dal bene, al meglio, fino a raggiungere l’ottimo. Imparare significa mettervi volontà, cuore, sentimenti, sapienza, intelligenza, razionalità, prudenza e ogni altra virtù perché tutto il bene possibile nella forma migliore possa essere esercitato. Imparare vuol dire partecipare in una maniera sempre più piena e perfetta all’opera urgente di bene che nasce in una comunità.</w:t>
      </w:r>
    </w:p>
    <w:p w14:paraId="244F786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Ogni comunità vive dei momenti ordinari e dei momenti di urgenza. Come si conducono nel bene i momenti ordinari, così devono essere vissuti secondo la carità di Cristo i momenti di urgenza, di impellenza, i momenti straordinari della sua vita. Chi guida la comunità deve avere tanta saggezza da far sì che ognuno possa partecipare a questi momenti secondo la larghezza del suo cuore, in base alle reali possibilità. Per questo bisogna educare il cuore all’amore, la mente a pensare secondo la legge dell’amore, la volontà a volere solo la legge dell’amore. Questa educazione a volte potrebbe durare anche degli anni, ma è necessario educare ogni cristiano all’amore e quindi anche alla rinunzia e al sacrificio, perché qualcosa di grande evangelicamente venga fatto.</w:t>
      </w:r>
    </w:p>
    <w:p w14:paraId="17C9EA2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Un buon pastore deve avere tanta sapienza in questi momenti difficili da far sì che ogni cosa si risolva per il meglio, nella pace, nella gioia, nella serenità, nella carità, nel silenzio, nell’accoglienza di ogni suggerimento e di ogni invito alla collaborazione. Una comunità che non è capace di risolvere i momenti di urgenza tradisce la sua non crescita nell’amore. Non ha ancora imparato come si ama il Signore. Però San Paolo dice qualcosa in questo versetto che merita tutta la nostra attenzione. Vive una vita inutile colui che non partecipa alla vita di amore in una comunità. Vive una vita inutile chi non sa privarsi di qualcosa perché un bene più grande venga costruito in seno alla comunità.</w:t>
      </w:r>
    </w:p>
    <w:p w14:paraId="38285D2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vita cristiana ha due momenti: il momento del singolo, il momento della comunità. Quando c’è un’urgenza nella comunità, è il singolo a doversi privare di qualcosa anche di utile, di necessario, perché il bene della comunità non debba soffrire, oppure non essere fatto, o fatto male. Chi non è capace di un tale sacrificio, di una tale rinunzia, di una simile abnegazione, costui vive una vita inutile, vive una vita senza capacità reale di amare. È inutile per Paolo ogni vita che manca della capacità di una rinunzia perché un bene più grande si costruisce e si edifichi in una comunità. Questa verità è giusto che ognuno la metta nel cuore e su di essa ogni giorno si eserciti, si alleni, impari come veramente si ama e si ama veramente solo se si sa rinunziare a qualcosa per sé perché il bene della comunità possa manifestarsi in tutto il suo splendore e la sua santità. Questa norma è giusto che ognuno la conosca, la impari bene, la osservi, la viva. È questa norma che fa sì che la sua vita non sia inutile, ma utile a Cristo nella sua comunità, che è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p>
    <w:p w14:paraId="7F8AF849"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179" w:name="_Toc55144814"/>
      <w:bookmarkStart w:id="180" w:name="_Toc62146302"/>
      <w:r w:rsidRPr="00C530D6">
        <w:rPr>
          <w:rFonts w:ascii="Arial" w:eastAsia="Times New Roman" w:hAnsi="Arial" w:cs="Arial"/>
          <w:b/>
          <w:color w:val="000000" w:themeColor="text1"/>
          <w:sz w:val="28"/>
          <w:szCs w:val="28"/>
          <w:lang w:eastAsia="it-IT"/>
        </w:rPr>
        <w:lastRenderedPageBreak/>
        <w:t>SALUTI</w:t>
      </w:r>
      <w:bookmarkEnd w:id="179"/>
      <w:bookmarkEnd w:id="180"/>
    </w:p>
    <w:p w14:paraId="1163F52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[15]Ti salutano tutti coloro che sono con me. Saluta quelli che ci amano nella fede.</w:t>
      </w:r>
    </w:p>
    <w:p w14:paraId="42C134C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vita cristiana è comunione. È comunione di tutti verso tutti. Dalla comunione nessuno deve essere escluso. Dalla comunione si esclude solo chi vive senza la fede, chi non è nella fede, chi non cammina nella fede di Cristo Gesù. Costui si esclude dalla comunione d’amore, perché si è escluso dalla comunione di fede. Nessuno può escludere l’altro dalla comunione di fede. È una decisione che può prendere solo lui e la prende ogni qualvolta esce dalla fede della comunità, sulla quale vigilano i pastori perché sia sempre fondata sulla verità di Cristo Gesù. La comunione si esprime con il saluto. Il saluto è segno che la persona che è sulle labbra è anche nel cuore. Se non fosse nel cuore, non sarebbe neanche sulle labbra. Avere qualcuno nel cuore è condivisione di vita, è partecipazione alla vita dell’altro, è aiuto, sostegno, preghiera.</w:t>
      </w:r>
    </w:p>
    <w:p w14:paraId="0912C56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cristiano deve portare ogni altro cristiano nel cuore, per lui ogni giorno deve pregare, per lui invocare l’aiuto di Dio perché lo conservi nella verità e nella carità che sono in Cristo Gesù, ma che si manifestano interamente nella Chiesa di Dio.</w:t>
      </w:r>
    </w:p>
    <w:p w14:paraId="302BFE1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Tutti quelli che sono con Paolo sono nella comunione di fede e di carità. Tutti quelli che sono con lui dovrebbero essere anche nella comunione di fede e di carità. Forse però c’è qualcuno che non è nella comunione di fede. Se non è nella comunione di fede, non può essere nella comunione di carità e per questo il saluto gli è tolto. Gli è tolto perché comprenda che non è nella comunione di fede e quindi la sua vita è pericolosamente esposta alla morte eterna. Escludere qualcuno dalla comunione di amore deve servire solo a questo: a fargli comprendere che è già sulla porta dell’inferno. Nell’eternità infatti la comunione di amore è tolta a tutti coloro che si sono posti fuori della comunione di fede e di verità in Cristo Gesù, secondo la regola della comunità degli Apostoli.</w:t>
      </w:r>
    </w:p>
    <w:p w14:paraId="22BEE9D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esclusione dall’amore è per sempre. Per sempre i dannati saranno separati dai giusti. Per sempre i fedeli saranno divisi da coloro che non sono stati fedeli. Sulla terra l’esclusione è solo medicinale, è finalizzata a far prendere coscienza a chi si è posto fuori della fede che per lui le porte del paradiso si stanno chiudendo per sempre e per sempre si stanno aprendo le porte dell’inferno. Se lui vuole entrare nella comunione di carità del cielo, deve entrare nella comunione di verità, di fede sulla terra nella comunità di Cristo Gesù, guidata e sorretta dai suoi apostoli. Non appena sarà entrato nella comunione di fede, vi sarà anche la comunione di carità e di amore. Oggi c’è da lamentare proprio questo: si esige la comunione d’amore, senza la comunione di fede. Questo è impossibile. Far capire all’altro che è fuori della fede, anche questa è carità e l’esclusione dalla comunione di carità è la più grande opera di carità.</w:t>
      </w:r>
    </w:p>
    <w:p w14:paraId="111D5C6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la carità più squisita, più vera, più santa. È la carità ultima che permette che possa ravvedersi per essere salvato per tutta l’eternità. Il saluto è carità e amore. Il non saluto è carità e amore. Si saluta e non si saluta solo per amore.</w:t>
      </w:r>
    </w:p>
    <w:p w14:paraId="2E6FCFD0"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p>
    <w:p w14:paraId="12842EF7" w14:textId="77777777" w:rsidR="00C530D6" w:rsidRPr="00C530D6" w:rsidRDefault="00C530D6" w:rsidP="00C530D6">
      <w:pPr>
        <w:keepNext/>
        <w:keepLines/>
        <w:spacing w:before="160" w:after="80"/>
        <w:outlineLvl w:val="1"/>
        <w:rPr>
          <w:rFonts w:ascii="Arial" w:eastAsia="Calibri" w:hAnsi="Arial" w:cstheme="majorBidi"/>
          <w:b/>
          <w:color w:val="000000" w:themeColor="text1"/>
          <w:sz w:val="32"/>
          <w:szCs w:val="32"/>
          <w:lang w:eastAsia="it-IT"/>
        </w:rPr>
      </w:pPr>
      <w:bookmarkStart w:id="181" w:name="_Toc55144815"/>
      <w:bookmarkStart w:id="182" w:name="_Toc62146303"/>
      <w:r w:rsidRPr="00C530D6">
        <w:rPr>
          <w:rFonts w:ascii="Arial" w:eastAsia="Calibri" w:hAnsi="Arial" w:cstheme="majorBidi"/>
          <w:b/>
          <w:color w:val="000000" w:themeColor="text1"/>
          <w:sz w:val="32"/>
          <w:szCs w:val="32"/>
          <w:lang w:eastAsia="it-IT"/>
        </w:rPr>
        <w:lastRenderedPageBreak/>
        <w:t>INSEGNA CIÒ CHE È SECONDO LA SANA DOTTRINA</w:t>
      </w:r>
      <w:bookmarkEnd w:id="181"/>
      <w:bookmarkEnd w:id="182"/>
    </w:p>
    <w:p w14:paraId="740A696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Il cristiano: un obbediente in tutto</w:t>
      </w:r>
      <w:r w:rsidRPr="00C530D6">
        <w:rPr>
          <w:rFonts w:ascii="Arial" w:eastAsia="Times New Roman" w:hAnsi="Arial" w:cs="Times New Roman"/>
          <w:kern w:val="0"/>
          <w:sz w:val="24"/>
          <w:szCs w:val="20"/>
          <w:lang w:eastAsia="it-IT"/>
          <w14:ligatures w14:val="none"/>
        </w:rPr>
        <w:t xml:space="preserve">. Dicendo che il cristiano è un obbediente in tutto, si vuol insegnare una cosa sola: il cristiano è colui che ha consegnato la sua volontà alla volontà di Dio, i suoi pensieri ai pensieri di Dio, i suoi desideri ai desideri di Dio, il suo corpo alla croce, la sua anima alla santità, perché solo Dio sia il Signore della sua vita. Dio esercita la sua Signoria sul cristiano chiamando a realizzare la sua volontà universale di salvezza a favore di ogni uomo. Dove, quando, come, fino a quando, per quale vie, questo solo il Signore lo decide e lo stabilisce, perché solo Lui sa quali uomini devono essere salvati oggi e secondo quali strumenti o vie devono pervenire alla salvezza. Nell’obbedienza il cristiano non si chiede. Nell’obbedienza il cristiano ascolta ed esegue, esegue per ascoltare di nuovo, ascolta di nuovo per eseguire. La più piccola autonomia che egli si prende nel mistero della salvezza, lo costituiscono un non obbediente, lo fanno poco cristiano. Consegnarsi con la volontà quotidianamente a Dio, per eseguire ogni suo pensiero, desiderio, volontà è l’unica vocazione del cristiano. La volontà di Dio universale è rivelata da Cristo e insegnata dai suoi Apostoli. La volontà particolare Dio la rivela di volta in volta al cuore, perché si metta a disposizione di Dio secondo quanto ha ascoltato. </w:t>
      </w:r>
    </w:p>
    <w:p w14:paraId="4E79C285" w14:textId="77777777" w:rsidR="00C530D6" w:rsidRPr="00C530D6" w:rsidRDefault="00C530D6" w:rsidP="00C530D6">
      <w:pPr>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La lingua: uso santo. </w:t>
      </w:r>
      <w:r w:rsidRPr="00C530D6">
        <w:rPr>
          <w:rFonts w:ascii="Arial" w:eastAsia="Times New Roman" w:hAnsi="Arial" w:cs="Times New Roman"/>
          <w:kern w:val="0"/>
          <w:sz w:val="24"/>
          <w:szCs w:val="20"/>
          <w:lang w:eastAsia="it-IT"/>
          <w14:ligatures w14:val="none"/>
        </w:rPr>
        <w:t xml:space="preserve">La lingua si usa santamente quando essa proferisce solo parole di verità, di misericordia, di perdono, di compassione, di esortazione, di conforto, di aiuto, di invito alla conversione e alla fede al Vangelo. La lingua del cristiano deve aborrire ogni parola non santa, meno santa, volgare, lasciva, disonesta, di condanna, di giudizio, di mormorazione, di bisbiglio, di ogni altra cosa che turba la carità. Soprattutto la lingua del cristiano non deve mai dire falsità, menzogna, calunnia. Chi non cerca la verità non può dire la verità e chi non ama la verità neanche può dire la verità, perché non la conosce e non conoscendola usa male la lingua per la rovina del mondo.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spesso è rovinata dalla falsa predicazione, da quella predicazione che non è conforme alla verità di Dio e alla sua volontà. Sarebbe sufficiente eliminare la falsa predicazione per avere un mondo migliore. Quanti predicano falsamente distruggono ogni germe di verità che i pochi che predicano Cristo secondo verità spargono ogni giorno nel mondo. Chi è falso dice falsità; chi non ama Cristo, non può dire verità, perché la verità è Cristo e la sua Parola. Il vero cristiano si distingue dall’uso della lingua. Un uso improprio, peccaminoso della lingua, tradisce lo stato miserevole del cristiano. </w:t>
      </w:r>
    </w:p>
    <w:p w14:paraId="30285424" w14:textId="77777777" w:rsidR="00C530D6" w:rsidRPr="00C530D6" w:rsidRDefault="00C530D6" w:rsidP="00C530D6">
      <w:pPr>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La dolcezza. </w:t>
      </w:r>
      <w:r w:rsidRPr="00C530D6">
        <w:rPr>
          <w:rFonts w:ascii="Arial" w:eastAsia="Times New Roman" w:hAnsi="Arial" w:cs="Times New Roman"/>
          <w:kern w:val="0"/>
          <w:sz w:val="24"/>
          <w:szCs w:val="20"/>
          <w:lang w:eastAsia="it-IT"/>
          <w14:ligatures w14:val="none"/>
        </w:rPr>
        <w:t xml:space="preserve">La dolcezza è qualità dell’animo che consente al cristiano di relazionarsi con gli altri sempre con l’amore e la carità di Cristo Gesù. Ogni cosa il cristiano deve avvolgere di dolcezza, anche la fermezza nel proferire la verità. Il contrario della dolcezza è l’asprezza. Questa non è una buona via per annunziare Cristo, per invitare a Cristo, o per correggere coloro che si stanno allontanando da Cristo. Dicendo invece ogni parola con dolcezza, anche le verità più forti, l’altro, se vuole, potrà sempre accogliere l’amore di Cristo che gli stiamo manifestando, donando, e ritornare al suo Maestro e Signore. La dolcezza è quella del Padre che accoglie il figlio che lo aveva lasciato. È dolcezza quella di Cristo verso </w:t>
      </w:r>
      <w:smartTag w:uri="urn:schemas-microsoft-com:office:smarttags" w:element="PersonName">
        <w:smartTagPr>
          <w:attr w:name="ProductID" w:val="la Peccatrice"/>
        </w:smartTagPr>
        <w:r w:rsidRPr="00C530D6">
          <w:rPr>
            <w:rFonts w:ascii="Arial" w:eastAsia="Times New Roman" w:hAnsi="Arial" w:cs="Times New Roman"/>
            <w:kern w:val="0"/>
            <w:sz w:val="24"/>
            <w:szCs w:val="20"/>
            <w:lang w:eastAsia="it-IT"/>
            <w14:ligatures w14:val="none"/>
          </w:rPr>
          <w:t>la Peccatrice</w:t>
        </w:r>
      </w:smartTag>
      <w:r w:rsidRPr="00C530D6">
        <w:rPr>
          <w:rFonts w:ascii="Arial" w:eastAsia="Times New Roman" w:hAnsi="Arial" w:cs="Times New Roman"/>
          <w:kern w:val="0"/>
          <w:sz w:val="24"/>
          <w:szCs w:val="20"/>
          <w:lang w:eastAsia="it-IT"/>
          <w14:ligatures w14:val="none"/>
        </w:rPr>
        <w:t xml:space="preserve">, Zaccheo, i peccatori in genere. È dolcezza il modo come la madre si rivolge a Gesù quando lo ritrova nel tempio che parla con i dottori, è dolcezza ogni altra parola di Cristo, perché detta sempre in vista della </w:t>
      </w:r>
      <w:r w:rsidRPr="00C530D6">
        <w:rPr>
          <w:rFonts w:ascii="Arial" w:eastAsia="Times New Roman" w:hAnsi="Arial" w:cs="Times New Roman"/>
          <w:kern w:val="0"/>
          <w:sz w:val="24"/>
          <w:szCs w:val="20"/>
          <w:lang w:eastAsia="it-IT"/>
          <w14:ligatures w14:val="none"/>
        </w:rPr>
        <w:lastRenderedPageBreak/>
        <w:t xml:space="preserve">conversione e della fede al Vangelo. Chi si lascia governare dalla dolcezza, che poi è grande misericordia e carità, conduce il mondo a Cristo Signore e al suo Vangelo. </w:t>
      </w:r>
    </w:p>
    <w:p w14:paraId="1630AB2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Guardare ogni cosa dall’eternità. </w:t>
      </w:r>
      <w:r w:rsidRPr="00C530D6">
        <w:rPr>
          <w:rFonts w:ascii="Arial" w:eastAsia="Times New Roman" w:hAnsi="Arial" w:cs="Times New Roman"/>
          <w:kern w:val="0"/>
          <w:sz w:val="24"/>
          <w:szCs w:val="20"/>
          <w:lang w:eastAsia="it-IT"/>
          <w14:ligatures w14:val="none"/>
        </w:rPr>
        <w:t xml:space="preserve">L’eternità è Dio. All’eternità noi siamo chiamati. L’eternità è la carità di Dio. Dalla carità di Dio dobbiamo guardare ogni cosa, ogni uomo. L’eternità di Dio è </w:t>
      </w:r>
      <w:smartTag w:uri="urn:schemas-microsoft-com:office:smarttags" w:element="PersonName">
        <w:smartTagPr>
          <w:attr w:name="ProductID" w:val="La Croce"/>
        </w:smartTagPr>
        <w:r w:rsidRPr="00C530D6">
          <w:rPr>
            <w:rFonts w:ascii="Arial" w:eastAsia="Times New Roman" w:hAnsi="Arial" w:cs="Times New Roman"/>
            <w:kern w:val="0"/>
            <w:sz w:val="24"/>
            <w:szCs w:val="20"/>
            <w:lang w:eastAsia="it-IT"/>
            <w14:ligatures w14:val="none"/>
          </w:rPr>
          <w:t>la Croce</w:t>
        </w:r>
      </w:smartTag>
      <w:r w:rsidRPr="00C530D6">
        <w:rPr>
          <w:rFonts w:ascii="Arial" w:eastAsia="Times New Roman" w:hAnsi="Arial" w:cs="Times New Roman"/>
          <w:kern w:val="0"/>
          <w:sz w:val="24"/>
          <w:szCs w:val="20"/>
          <w:lang w:eastAsia="it-IT"/>
          <w14:ligatures w14:val="none"/>
        </w:rPr>
        <w:t xml:space="preserve"> di Cristo, perché lì Dio manifesta tutto il suo amore, la sua verità, la sua carità per l’uomo. Dalla Croce dobbiamo guardare ogni cosa. Guardare dalla Croce ogni cosa vuol dire essenzialmente questo: fare della nostra vita un sacrificio di amore a favore dei nostri fratelli, del mondo intero, perché tutti entrino nella fede attraverso la via della conversione al Vangelo della salvezza. Guadare tutto dall’eternità significa guardare ogni cosa dalla volontà salvifica universale di Dio, dal cuore di Cristo che si consegna al Padre per attuare il suo progetto di salvezza, dalla comunione dello Spirito Santo che conserva Cristo Gesù sempre in comunione di verità e di carità con il Padre suo che è nei cieli. </w:t>
      </w:r>
    </w:p>
    <w:p w14:paraId="64234C0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Il dopo è fatto dalla grazia. </w:t>
      </w:r>
      <w:r w:rsidRPr="00C530D6">
        <w:rPr>
          <w:rFonts w:ascii="Arial" w:eastAsia="Times New Roman" w:hAnsi="Arial" w:cs="Times New Roman"/>
          <w:kern w:val="0"/>
          <w:sz w:val="24"/>
          <w:szCs w:val="20"/>
          <w:lang w:eastAsia="it-IT"/>
          <w14:ligatures w14:val="none"/>
        </w:rPr>
        <w:t xml:space="preserve">L’uomo è fatto di storia. Prima di incontrare il Signore, la storia di un uomo è fatta sempre senza il Signore. Non necessariamente è una storia di peccato, sicuramente è una storia di idolatria, nella quale l’errore circa la verità è fondamentale. Alcune volte però la storia di prima è anche immersa nel peccato, cioè nella trasgressione dei comandamenti. Quando il Signore chiama, egli conosce chi chiama. Non solo lo chiama, lo fa anche. Dio chiama e fa, chiama e prepara, chiama e trasforma, chiama e rende idonei, chiama e santifica, chiama e illumina, chiama e vivifica. Ma è Dio che fa tutto questo, se l’uomo si lascia fare da Dio. Il </w:t>
      </w:r>
      <w:r w:rsidRPr="00C530D6">
        <w:rPr>
          <w:rFonts w:ascii="Arial" w:eastAsia="Times New Roman" w:hAnsi="Arial" w:cs="Times New Roman"/>
          <w:b/>
          <w:i/>
          <w:kern w:val="0"/>
          <w:sz w:val="24"/>
          <w:szCs w:val="20"/>
          <w:lang w:eastAsia="it-IT"/>
          <w14:ligatures w14:val="none"/>
        </w:rPr>
        <w:t>“dopo”</w:t>
      </w:r>
      <w:r w:rsidRPr="00C530D6">
        <w:rPr>
          <w:rFonts w:ascii="Arial" w:eastAsia="Times New Roman" w:hAnsi="Arial" w:cs="Times New Roman"/>
          <w:kern w:val="0"/>
          <w:sz w:val="24"/>
          <w:szCs w:val="20"/>
          <w:lang w:eastAsia="it-IT"/>
          <w14:ligatures w14:val="none"/>
        </w:rPr>
        <w:t xml:space="preserve"> non è fatto dall’uomo, non è uno sviluppo del prima, il dopo è opera di Dio, ad una condizione: che il chiamato si abbandoni a Dio e si lasci fare da Lui. Dio fa il chiamato attraverso il dono del suo Santo Spirito che si posa su di lui e non lo abbandona più, se il chiamato non lo abbandona. Il chiamato può abbandonare lo Spirito del Signore, lo Spirito del Signore mai abbandona il chiamato da Dio. Nessuno pertanto deve guardare se stesso, quando è Dio che chiama. Se è Dio che chiama, Dio rende anche idonei per la missione. Vie e forme sono sue non nostre, vie e forme non le conosciamo, perché è lo Spirito del Signore che le crea di volta in volta nella nostra vita. Il chiamato deve consegnarsi interamente a Dio e allo Spirito Santo. Questa è l’opera di ogni giorno. Lui si consegna allo Spirito, lo Spirito lo costituisce vero missionario del Padre, di Cristo Gesù. </w:t>
      </w:r>
    </w:p>
    <w:p w14:paraId="3928F70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L’unico modo di parlare male degli altri: è farsi santi. </w:t>
      </w:r>
      <w:r w:rsidRPr="00C530D6">
        <w:rPr>
          <w:rFonts w:ascii="Arial" w:eastAsia="Times New Roman" w:hAnsi="Arial" w:cs="Times New Roman"/>
          <w:kern w:val="0"/>
          <w:sz w:val="24"/>
          <w:szCs w:val="20"/>
          <w:lang w:eastAsia="it-IT"/>
          <w14:ligatures w14:val="none"/>
        </w:rPr>
        <w:t xml:space="preserve">Il cristiano è santo nelle parole e nelle opere. A lui non è consentito giudicare gli altri, parlare male degli altri. Lui deve avere verso gli altri sempre una parola di misericordia, di perdono, di pietà, di scusa, di verità. La verità è però quella di Dio, è il Suo Vangelo secondo la sana dottrina della Chiesa. Il cristiano è chiamato ad essere santo in tutto, anche in ogni parola che proferisce dalla sua bocca. Facendosi santo lui manifesta la non santità negli altri ed è questo l'unico modo che gli è concesso di “rivelare” il male che è nel mondo, negli altri. Gesù rivela la falsità degli altri con la luce della verità, della carità, della misericordia, del perdono; rivelava la purezza del cuore per mezzo del suo amore verso tutti, del suo perdono anche per i suoi carnefici, sulla croce. La santità è la luce che squarcia ogni tenebra, </w:t>
      </w:r>
      <w:r w:rsidRPr="00C530D6">
        <w:rPr>
          <w:rFonts w:ascii="Arial" w:eastAsia="Times New Roman" w:hAnsi="Arial" w:cs="Times New Roman"/>
          <w:kern w:val="0"/>
          <w:sz w:val="24"/>
          <w:szCs w:val="20"/>
          <w:lang w:eastAsia="it-IT"/>
          <w14:ligatures w14:val="none"/>
        </w:rPr>
        <w:lastRenderedPageBreak/>
        <w:t xml:space="preserve">ogni errore, ogni cattiveria, ogni malvagità, ogni ambiguità. La santità di Cristo è il segno di contraddizione perché siano svelati i pensieri di molti cuori. </w:t>
      </w:r>
    </w:p>
    <w:p w14:paraId="739A51E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Il santo è il contrasto evidente del male. </w:t>
      </w:r>
      <w:r w:rsidRPr="00C530D6">
        <w:rPr>
          <w:rFonts w:ascii="Arial" w:eastAsia="Times New Roman" w:hAnsi="Arial" w:cs="Times New Roman"/>
          <w:kern w:val="0"/>
          <w:sz w:val="24"/>
          <w:szCs w:val="20"/>
          <w:lang w:eastAsia="it-IT"/>
          <w14:ligatures w14:val="none"/>
        </w:rPr>
        <w:t xml:space="preserve">La santità è luce, il male è tenebra; la santità è verità, il male è errore; la santità è manifestazione del cuore, il male è occultamento; la santità è dono, il male è egoismo; la santità è carità, il male è individualismo. Chi è santo, poiché fatto di luce, di verità, di carità, di dono, di manifestazione del suo cuore ricolmo di Dio, è il contrasto vivente, perenne con il male. Chi vuole contrastare il male, svelarlo, manifestarlo al mondo nella sua peccaminosità, altro non deve fare se non farsi santo. La santità è il modo vero, l’unico messo a disposizione del cristiano per manifestare al mondo l’orrore del male, invitando alla conversione e alla fede al Vangelo, alla bellezza cioè e allo splendore della verità e della carità di Cristo Gesù. Pensare di contrastare il male solo a parole è la più grande delle falsità che si possano annidare nella mente e nel cuore del credente. Questa via piace anche a satana e la lascia in pace, anzi la favorisce. Lui favorisce anche le più grandi correnti di pensiero, di teologia, aiuta le più grandi ricerche, sostiene anche i nuovi sistemi di pensare Dio, purché colui che fa tutto questo non si faccia santo. Disturba satana solo il santo, chi non è santo è un suo amico fedele alleato per la rovina del mondo. Disturba satana, perché svela la potenza del suo errore, solo chi entra con fermezza e potenza di Spirito Santo, nella luce di Cristo che avvolge tutta la sua persona, i suoi gesti, i suoi atti, i suoi pensieri, la sua vita. Tutti gli altri non contrastano satana e possono fare anche teologia, filosofia, ogni altra scuola di pensiero. Da costoro satana non è disturbato, perché non sono santi. La santità rovina satana e il suo regno. Satana costoro vuole distruggere, perché sono i distruttori del suo regno. </w:t>
      </w:r>
    </w:p>
    <w:p w14:paraId="02454D9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Ogni passaggio è nel tempo. </w:t>
      </w:r>
      <w:r w:rsidRPr="00C530D6">
        <w:rPr>
          <w:rFonts w:ascii="Arial" w:eastAsia="Times New Roman" w:hAnsi="Arial" w:cs="Times New Roman"/>
          <w:kern w:val="0"/>
          <w:sz w:val="24"/>
          <w:szCs w:val="20"/>
          <w:lang w:eastAsia="it-IT"/>
          <w14:ligatures w14:val="none"/>
        </w:rPr>
        <w:t xml:space="preserve">Niente nell’uomo avviene fuori del tempo, avviene senza tempo. Il tempo è la via di Dio per operare le sue meraviglie. Il tempo è anche la via di Dio per la conversione dell’uomo. La crescita nella santità avviene nel tempo; la conversione avviene nel tempo, ma anche la perdizione avviene nel tempo. Il tempo è grazia, è la grazia che Dio dona a ciascuno per operare la sua più grande santificazione; ma è anche una grazia offerta perché ognuno possa liberarsi dal male, convertirsi, credere al Vangelo, entrare nella grazia e nella verità di Cristo Gesù. Il tempo è il mistero che avvolge un uomo dalla sua nascita alla sua morte. Solo Dio conosce il tempo secondo verità e solo Lui agisce nel tempo secondo verità. Noi possiamo pregare perché il Signore compia la nostra santificazione in un tempo ancora più breve in modo da poter uscire dal tempo ed entrare nell’eternità; possiamo chiedere che abbrevi il tempo della conversione dei fratelli, perché anche loro escano dal male ed entrino nel bene. Rimane sempre però il mistero del tempo. Ogni passaggio di Dio è nel tempo e anche ogni passaggio dell’uomo è nel tempo, perché l’uomo sostanzialmente è tempo, è storia. L’uomo di Dio si deve consegnare al tempo di Dio e attendere da Dio che lo compia per noi nella verità e nella carità di Cristo Gesù. Il ritardo di Dio, o l’uso lungo del tempo, è sempre però per la nostra santificazione, per la nostra crescita nella fede, per preparare la nostra vita alla consegna totale a Lui, Signore del tempo e della storia. </w:t>
      </w:r>
    </w:p>
    <w:p w14:paraId="37BE235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Dalla bontà di Dio. </w:t>
      </w:r>
      <w:r w:rsidRPr="00C530D6">
        <w:rPr>
          <w:rFonts w:ascii="Arial" w:eastAsia="Times New Roman" w:hAnsi="Arial" w:cs="Times New Roman"/>
          <w:kern w:val="0"/>
          <w:sz w:val="24"/>
          <w:szCs w:val="20"/>
          <w:lang w:eastAsia="it-IT"/>
          <w14:ligatures w14:val="none"/>
        </w:rPr>
        <w:t xml:space="preserve">Tutto è grazia e tutto proviene dalla bontà di Dio. Tutto ciò che è in noi è dalla bontà di Dio. Tutto ciò che è negli altri è dalla bontà di Dio. L’uomo di Dio sa riconoscere la bontà di Dio verso di lui, ma anche verso gli altri </w:t>
      </w:r>
      <w:r w:rsidRPr="00C530D6">
        <w:rPr>
          <w:rFonts w:ascii="Arial" w:eastAsia="Times New Roman" w:hAnsi="Arial" w:cs="Times New Roman"/>
          <w:kern w:val="0"/>
          <w:sz w:val="24"/>
          <w:szCs w:val="20"/>
          <w:lang w:eastAsia="it-IT"/>
          <w14:ligatures w14:val="none"/>
        </w:rPr>
        <w:lastRenderedPageBreak/>
        <w:t xml:space="preserve">e ringrazia Dio per ogni cosa buona che egli fa in noi e negli altri. Chi non riconosce l’opera della bontà di Dio negli altri, non la riconosce neanche in se stesso. È questo il segno che lui non è nella bontà di Dio, si è consegnato alla malvagità di satana per la sua rovina eterna. Ogni bene che c’è nel mondo è un dono di Dio, è dono del Signore. L’uomo di Dio, dal cuore puro, dalla mente limpida, dalla volontà libera, dai sentimenti pieni di desiderio di amare secondo verità il Signore, vede il bene che Dio opera e gioisce, loda il Signore, lo benedice, lo esalta. Lo loda perché opera il bene e il bene di Dio operato negli altri è anche a suo beneficio, per la sua salvezza eterna. Nessun bene di Dio è solo per la persona che lo riceve. Ogni dono di Dio è per ogni uomo, per tutti gli uomini, per la loro salvezza sulla terra e nel cielo. </w:t>
      </w:r>
    </w:p>
    <w:p w14:paraId="145FCFF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Cristo manifesta e compie la bontà di Dio. </w:t>
      </w:r>
      <w:r w:rsidRPr="00C530D6">
        <w:rPr>
          <w:rFonts w:ascii="Arial" w:eastAsia="Times New Roman" w:hAnsi="Arial" w:cs="Times New Roman"/>
          <w:kern w:val="0"/>
          <w:sz w:val="24"/>
          <w:szCs w:val="20"/>
          <w:lang w:eastAsia="it-IT"/>
          <w14:ligatures w14:val="none"/>
        </w:rPr>
        <w:t xml:space="preserve">Cristo Gesù è il vero Servo del Signore che manifesta la bontà di Dio ad ogni uomo, ma anche compie la bontà che Dio ha riversato su di Lui, a favore di ogni uomo. Chi legge il Vangelo altro non può scoprire se non questo: Gesù è il frutto della misericordia di Dio, che a sua volta si fa misericordia del Signore, versando il proprio sangue, perché ognuno bevendolo, entri anche lui pienamente nella misericordia di Dio e si faccia a sua volta “segno e sacramento” della misericordia del Padre, della sua bontà, del suo amore, della sua eterna carità. </w:t>
      </w:r>
    </w:p>
    <w:p w14:paraId="3ABA79D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Il cristiano manifesta e compie la bontà di Cristo. Il cristiano: manifestazione della bontà di Dio. </w:t>
      </w:r>
      <w:r w:rsidRPr="00C530D6">
        <w:rPr>
          <w:rFonts w:ascii="Arial" w:eastAsia="Times New Roman" w:hAnsi="Arial" w:cs="Times New Roman"/>
          <w:kern w:val="0"/>
          <w:sz w:val="24"/>
          <w:szCs w:val="20"/>
          <w:lang w:eastAsia="it-IT"/>
          <w14:ligatures w14:val="none"/>
        </w:rPr>
        <w:t xml:space="preserve">Il cristiano è corpo di Cristo, </w:t>
      </w:r>
      <w:r w:rsidRPr="00C530D6">
        <w:rPr>
          <w:rFonts w:ascii="Arial" w:eastAsia="Times New Roman" w:hAnsi="Arial" w:cs="Times New Roman"/>
          <w:i/>
          <w:kern w:val="0"/>
          <w:sz w:val="24"/>
          <w:szCs w:val="20"/>
          <w:lang w:eastAsia="it-IT"/>
          <w14:ligatures w14:val="none"/>
        </w:rPr>
        <w:t xml:space="preserve">“sacramento” </w:t>
      </w:r>
      <w:r w:rsidRPr="00C530D6">
        <w:rPr>
          <w:rFonts w:ascii="Arial" w:eastAsia="Times New Roman" w:hAnsi="Arial" w:cs="Times New Roman"/>
          <w:kern w:val="0"/>
          <w:sz w:val="24"/>
          <w:szCs w:val="20"/>
          <w:lang w:eastAsia="it-IT"/>
          <w14:ligatures w14:val="none"/>
        </w:rPr>
        <w:t xml:space="preserve">nel mondo del suo amore e della sua carità. In Cristo, con Cristo, per Cristo egli è chiamato a manifestare, compiendola tutta la bontà di Cristo, il suo amore, la sua carità, quella crocifissa, quella appesa al legno della croce. Manifestando e compiendo la carità crocifissa di Cristo, il cristiano manifesta e compie la bontà del Padre. Egli diviene così </w:t>
      </w:r>
      <w:r w:rsidRPr="00C530D6">
        <w:rPr>
          <w:rFonts w:ascii="Arial" w:eastAsia="Times New Roman" w:hAnsi="Arial" w:cs="Times New Roman"/>
          <w:i/>
          <w:kern w:val="0"/>
          <w:sz w:val="24"/>
          <w:szCs w:val="20"/>
          <w:lang w:eastAsia="it-IT"/>
          <w14:ligatures w14:val="none"/>
        </w:rPr>
        <w:t xml:space="preserve">“sacramento del Padre” </w:t>
      </w:r>
      <w:r w:rsidRPr="00C530D6">
        <w:rPr>
          <w:rFonts w:ascii="Arial" w:eastAsia="Times New Roman" w:hAnsi="Arial" w:cs="Times New Roman"/>
          <w:kern w:val="0"/>
          <w:sz w:val="24"/>
          <w:szCs w:val="20"/>
          <w:lang w:eastAsia="it-IT"/>
          <w14:ligatures w14:val="none"/>
        </w:rPr>
        <w:t xml:space="preserve">in Cristo, con Cristo, per Cristo del suo amore, della sua bontà, della sua misericordia. </w:t>
      </w:r>
      <w:r w:rsidRPr="00C530D6">
        <w:rPr>
          <w:rFonts w:ascii="Arial" w:eastAsia="Times New Roman" w:hAnsi="Arial" w:cs="Times New Roman"/>
          <w:i/>
          <w:kern w:val="0"/>
          <w:sz w:val="24"/>
          <w:szCs w:val="20"/>
          <w:lang w:eastAsia="it-IT"/>
          <w14:ligatures w14:val="none"/>
        </w:rPr>
        <w:t xml:space="preserve">“Siate misericordiosi come è misericordioso il Padre vostro celeste”. </w:t>
      </w:r>
      <w:r w:rsidRPr="00C530D6">
        <w:rPr>
          <w:rFonts w:ascii="Arial" w:eastAsia="Times New Roman" w:hAnsi="Arial" w:cs="Times New Roman"/>
          <w:kern w:val="0"/>
          <w:sz w:val="24"/>
          <w:szCs w:val="20"/>
          <w:lang w:eastAsia="it-IT"/>
          <w14:ligatures w14:val="none"/>
        </w:rPr>
        <w:t xml:space="preserve">Il Padre nostro celeste è misericordioso perché ci ha dato Cristo, sua misericordia, suo amore, sua eterna carità. Il cristiano è misericordioso perché si lascia donare da Dio, in Cristo, per Cristo, con Cristo, “come sua misericordia, suo amore, sua eterna carità”. Dio vuole amare con il cuore di Cristo, divenuto cuore del cristiano. In tal senso egli è </w:t>
      </w:r>
      <w:r w:rsidRPr="00C530D6">
        <w:rPr>
          <w:rFonts w:ascii="Arial" w:eastAsia="Times New Roman" w:hAnsi="Arial" w:cs="Times New Roman"/>
          <w:i/>
          <w:kern w:val="0"/>
          <w:sz w:val="24"/>
          <w:szCs w:val="20"/>
          <w:lang w:eastAsia="it-IT"/>
          <w14:ligatures w14:val="none"/>
        </w:rPr>
        <w:t xml:space="preserve">“il sacramento di Cristo e di Dio” </w:t>
      </w:r>
      <w:r w:rsidRPr="00C530D6">
        <w:rPr>
          <w:rFonts w:ascii="Arial" w:eastAsia="Times New Roman" w:hAnsi="Arial" w:cs="Times New Roman"/>
          <w:kern w:val="0"/>
          <w:sz w:val="24"/>
          <w:szCs w:val="20"/>
          <w:lang w:eastAsia="it-IT"/>
          <w14:ligatures w14:val="none"/>
        </w:rPr>
        <w:t xml:space="preserve">per riversare nel mondo tutto l’amore del Padre e di Cristo Gesù, nella mozione dello Spirito Santo. </w:t>
      </w:r>
    </w:p>
    <w:p w14:paraId="1EE12D03" w14:textId="77777777" w:rsidR="00C530D6" w:rsidRPr="00C530D6" w:rsidRDefault="00C530D6" w:rsidP="00C530D6">
      <w:pPr>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La salvezza è atto storico</w:t>
      </w:r>
      <w:r w:rsidRPr="00C530D6">
        <w:rPr>
          <w:rFonts w:ascii="Arial" w:eastAsia="Times New Roman" w:hAnsi="Arial" w:cs="Times New Roman"/>
          <w:kern w:val="0"/>
          <w:sz w:val="24"/>
          <w:szCs w:val="20"/>
          <w:lang w:eastAsia="it-IT"/>
          <w14:ligatures w14:val="none"/>
        </w:rPr>
        <w:t xml:space="preserve">. La salvezza è atto storico, perché essa si compie nel tempo, si compie attraverso opere fatte nel tempo. La salvezza è atto, opera, fatto. Il fatto è storia, quindi atto pubblico, evidente, conosciuto, testimoniato, riscontrabile nella sua verità storica. Ogni salvezza che non è atto storico, non è salvezza di Dio. Ogni verità che non si trasforma in carità, quindi in atto storico, non è verità di Dio. La verità di Dio è vera quando è trasformata in atto storico. La verità di Dio è vera quando salva; quando non salva, non è vera, e non è vera, perché non è stata trasformata in atto storico, in fatto, in avvenimento, semplicemente in carità. Così dicasi di ogni desiderio, volontà di salvezza. Essi sono veri se divengono atti storici, fatti, eventi, carità, amore, misericordia, compassione, conversione, fede, speranza, santità. Questo vale per ogni rivelazione, ogni Parola di Vangelo, ogni proposito del cuore, ogni aspirazione della mente: tutto deve essere trasformato in atto storico. L’atto storico è </w:t>
      </w:r>
      <w:r w:rsidRPr="00C530D6">
        <w:rPr>
          <w:rFonts w:ascii="Arial" w:eastAsia="Times New Roman" w:hAnsi="Arial" w:cs="Times New Roman"/>
          <w:kern w:val="0"/>
          <w:sz w:val="24"/>
          <w:szCs w:val="20"/>
          <w:lang w:eastAsia="it-IT"/>
          <w14:ligatures w14:val="none"/>
        </w:rPr>
        <w:lastRenderedPageBreak/>
        <w:t xml:space="preserve">verificabile nella sua bontà, o nella sua falsità. Dall’atto storico si risale alla verità alla sorgente. Se l’atto storico è vero, anche la sorgente è vera. Questo vuole che dal frutto, dall’atto storico, constatiamo e affermiamo la verità dell’albero. Questa è vera saggezza nello Spirito Santo. Il contrario della saggezza è la stoltezza: si parte dalla bontà del frutto, per negare la bontà dell’albero, dichiarando il frutto buono cattivo. Questa oltre che stoltezza è malvagità. È peccato contro lo Spirito Santo perché è impugnare la verità conosciuta e la verità è una sola: la bontà del frutto. </w:t>
      </w:r>
    </w:p>
    <w:p w14:paraId="3F8881E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Si diviene cristiani per opera dello Spirito santo. Si rimane cristiani per opera dello Spirito Santo. </w:t>
      </w:r>
      <w:r w:rsidRPr="00C530D6">
        <w:rPr>
          <w:rFonts w:ascii="Arial" w:eastAsia="Times New Roman" w:hAnsi="Arial" w:cs="Times New Roman"/>
          <w:kern w:val="0"/>
          <w:sz w:val="24"/>
          <w:szCs w:val="20"/>
          <w:lang w:eastAsia="it-IT"/>
          <w14:ligatures w14:val="none"/>
        </w:rPr>
        <w:t xml:space="preserve">Il cristiano, oltre che frutto dell’opera di Cristo, è anche frutto dell’opera dello Spirito Santo. Per Lui la grazia di Cristo si riversa in un cuore, lo trasforma, lo monda, lo purifica, lo crea, lo fa nuovo, lo fa cuore di Cristo, per amare secondo Cristo, volere secondo Cristo, pensare secondo Cristo, fare ogni altra cosa secondo Cristo, in modo da continuare la missione di salvezza di Cristo sulla nostra terra. Lo Spirito non opera in noi solo nel momento in cui avviene il passaggio dall’uomo vecchio all’uomo nuovo; lo Spirito deve operare ogni ulteriore altro passaggio. Ogni crescita in santità, ogni acquisizione di virtù, ogni perfezione nella verità e nella carità, ogni accrescimento della fede in noi è opera dello Spirito Santo. È per la sua opera che noi rimaniamo cristiani, cresciamo da cristiani, ci perfezioniamo come cristiani. È per sua opera che si raggiunge la perfezione nella santità. Il cristiano è colui che è perennemente sotto la mozione di grazia, di verità, di carità dello Spirito Santo. Un solo istante vissuto senza lo Spirito, è un istante consegnato al male e al peccato. </w:t>
      </w:r>
    </w:p>
    <w:p w14:paraId="72EBCB5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Lo Spirito effuso: frutto di un atto storico. </w:t>
      </w:r>
      <w:r w:rsidRPr="00C530D6">
        <w:rPr>
          <w:rFonts w:ascii="Arial" w:eastAsia="Times New Roman" w:hAnsi="Arial" w:cs="Times New Roman"/>
          <w:kern w:val="0"/>
          <w:sz w:val="24"/>
          <w:szCs w:val="20"/>
          <w:lang w:eastAsia="it-IT"/>
          <w14:ligatures w14:val="none"/>
        </w:rPr>
        <w:t xml:space="preserve">Ogni effusione dello Spirito Santo avviene per atto storico, cioè per atto sacramentale. Ogni crescita dello Spirito di Dio in noi avviene anche per atto storico, per invocazione, per preghiera, per consegna della nostra anima a Lui, consegnando la nostra volontà e i nostri pensieri. Questo significa per il cristiano dover condurre allo Spirito Santo attraverso gli atti storici ogni altro uomo; ma anche lui deve mettersi sotto la guida, la mozione, la conduzione dello Spirito attraverso l’atto storico della consegna a Lui nella preghiera, o nei sacramenti della fede (penitenza ed eucaristia). La preghiera è vitale per la consegna allo Spirito Santo. La consegna della propria volontà a Dio nella preghiera è la via per la discesa dello Spirito Santo su di noi nell’atto particolare. Senza l’atto storico lo Spirito non viene dato e se lo Spirito non viene dato, il cristiano rimane nel suo peccato, il mondo rimane nel suo peccato, la storia avanza di peccato in peccato. Tutto rimane nel peccato senza l’atto storico della consegna della nostra vita a Dio. Cristo Gesù ricevette lo Spirito Santo dopo il battesimo al Fiume Giordano, perché nel Fiume, lasciandosi battezzare da Giovanni, con atto storico, puntuale, Egli aveva consegnato la sua volontà al Padre perché disponesse di Lui secondo la sua eterna volontà di salvezza per tutto il genere umano. Fu in seguito a questo atto storico che Lui fu consacrato Messia. Ma fu anche in seguito all’atto storico della sua consegna alla croce in obbedienza al Padre che lo Spirito fu effuso sopra ogni carne ed è effuso per atto storico degli Apostoli nei sacramenti della salvezza. Domanda: quali atti storici noi quotidianamente facciamo, perché lo Spirito guidi noi e per i nostri atti storici si diffonda nel mondo? Una cosa è certa: </w:t>
      </w:r>
      <w:r w:rsidRPr="00C530D6">
        <w:rPr>
          <w:rFonts w:ascii="Arial" w:eastAsia="Times New Roman" w:hAnsi="Arial" w:cs="Times New Roman"/>
          <w:kern w:val="0"/>
          <w:sz w:val="24"/>
          <w:szCs w:val="20"/>
          <w:lang w:eastAsia="it-IT"/>
          <w14:ligatures w14:val="none"/>
        </w:rPr>
        <w:lastRenderedPageBreak/>
        <w:t xml:space="preserve">senza atti storici lo Spirito di Dio non prende possesso di un uomo e questi resta nella sua povera, misera, meschina umanità, impastata di peccato e di falsità. </w:t>
      </w:r>
    </w:p>
    <w:p w14:paraId="5AE4955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Eredi della vita eterna. </w:t>
      </w:r>
      <w:r w:rsidRPr="00C530D6">
        <w:rPr>
          <w:rFonts w:ascii="Arial" w:eastAsia="Times New Roman" w:hAnsi="Arial" w:cs="Times New Roman"/>
          <w:kern w:val="0"/>
          <w:sz w:val="24"/>
          <w:szCs w:val="20"/>
          <w:lang w:eastAsia="it-IT"/>
          <w14:ligatures w14:val="none"/>
        </w:rPr>
        <w:t xml:space="preserve">L’uomo è chiamato da Dio alla vita eterna. La vita eterna è Dio nella sua eterna carità e divina comunione. In questa carità eterna e in questa divina comunione egli dovrà entrare un giorno per essere pienamente se stesso, eternamente se stesso. Verso la vita eterna egli deve però camminare e vi cammina in un solo modo: realizzando oggi, sulla terra, la carità e la comunione che lo Spirito Santo ha riversato nel suo cuore il giorno in cui è divenuto credente. La carità e la comunione si realizzano in un solo modo: mettendo in pratica ogni Parola di Cristo Gesù. Il Vangelo è l’unica forma, l’unica via, l’unica modalità data all’uomo per vivere oggi, nel tempo, la carità e la comunione di Dio che dovrà trasformarsi in carità e in comunione eterna, per sempre. A questa eredità egli è chiamato. È eredità, perché è dono di Dio in Cristo Gesù. </w:t>
      </w:r>
    </w:p>
    <w:p w14:paraId="0E41B7B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Con insistenza. </w:t>
      </w:r>
      <w:r w:rsidRPr="00C530D6">
        <w:rPr>
          <w:rFonts w:ascii="Arial" w:eastAsia="Times New Roman" w:hAnsi="Arial" w:cs="Times New Roman"/>
          <w:kern w:val="0"/>
          <w:sz w:val="24"/>
          <w:szCs w:val="20"/>
          <w:lang w:eastAsia="it-IT"/>
          <w14:ligatures w14:val="none"/>
        </w:rPr>
        <w:t xml:space="preserve">Insistenza significa ritornare ripetutamente nel ricordo e nell’annunzio sia del Vangelo, che della sana dottrina. Insistere è dire più volte. Il modo di insistere deve però essere sempre evangelico, fatto cioè con carità, dolcezza, misericordia, amore, desiderio di salvezza, preghiera costante al Signore perché attiri i cuori a Cristo e li converta al Vangelo. Insistenza è anche essere sempre presente là dove si edifica il regno di Dio. Insistenza è prepararsi santamente nella verità, nelle virtù, nella grazia, nell’amore, nella giustizia. Insistenza è prima di tutto convincimento del cristiano che deve mettere in atto ogni cosa, tutto egli deve fare per guadagnare qualcuno a Cristo. Insistenza è quella di Paolo: </w:t>
      </w:r>
      <w:r w:rsidRPr="00C530D6">
        <w:rPr>
          <w:rFonts w:ascii="Arial" w:eastAsia="Times New Roman" w:hAnsi="Arial" w:cs="Times New Roman"/>
          <w:i/>
          <w:kern w:val="0"/>
          <w:sz w:val="24"/>
          <w:szCs w:val="20"/>
          <w:lang w:eastAsia="it-IT"/>
          <w14:ligatures w14:val="none"/>
        </w:rPr>
        <w:t>“Mi sono fatto tutto a tutti per guadagnare qualcuno a Cristo”</w:t>
      </w:r>
      <w:r w:rsidRPr="00C530D6">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i/>
          <w:kern w:val="0"/>
          <w:sz w:val="24"/>
          <w:szCs w:val="20"/>
          <w:lang w:eastAsia="it-IT"/>
          <w14:ligatures w14:val="none"/>
        </w:rPr>
        <w:t>“Tutto faccio per il vangelo</w:t>
      </w:r>
      <w:r w:rsidRPr="00C530D6">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i/>
          <w:kern w:val="0"/>
          <w:sz w:val="24"/>
          <w:szCs w:val="20"/>
          <w:lang w:eastAsia="it-IT"/>
          <w14:ligatures w14:val="none"/>
        </w:rPr>
        <w:t xml:space="preserve">“Non mi sono sottratto in niente a tutto ciò che è utile per portare qualcuno a Cristo Signore”. </w:t>
      </w:r>
      <w:r w:rsidRPr="00C530D6">
        <w:rPr>
          <w:rFonts w:ascii="Arial" w:eastAsia="Times New Roman" w:hAnsi="Arial" w:cs="Times New Roman"/>
          <w:kern w:val="0"/>
          <w:sz w:val="24"/>
          <w:szCs w:val="20"/>
          <w:lang w:eastAsia="it-IT"/>
          <w14:ligatures w14:val="none"/>
        </w:rPr>
        <w:t xml:space="preserve">L’insistenza è virtù della mente, dello spirito, del cuore, dell’anima. È la consegna della nostra vita alla causa del Vangelo, Tutta la vita è consegnata alla causa del Vangelo. Le forme storiche di intervento sono dettate di volta in volta dallo Spirito Santo, il solo che sa come intervenire efficacemente in un cuore per mettere in esso la verità e la carità di Cristo Gesù. </w:t>
      </w:r>
    </w:p>
    <w:p w14:paraId="0A31DF8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Evitare ogni vanità dottrinale. </w:t>
      </w:r>
      <w:r w:rsidRPr="00C530D6">
        <w:rPr>
          <w:rFonts w:ascii="Arial" w:eastAsia="Times New Roman" w:hAnsi="Arial" w:cs="Times New Roman"/>
          <w:kern w:val="0"/>
          <w:sz w:val="24"/>
          <w:szCs w:val="20"/>
          <w:lang w:eastAsia="it-IT"/>
          <w14:ligatures w14:val="none"/>
        </w:rPr>
        <w:t xml:space="preserve">Quando la verità è ridotta a chiacchiera, a vanità dottrinale, a parola vana, vuota, nessuna conversione sarà mai possibile. Cristo Gesù convertiva annunziando il Vangelo di Dio. Così deve fare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e ogni suo figlio in essa. Nessuna altra via è data alla Chiesa per la conversione dei cuori. Il Vangelo è di Cristo, di Dio, dello Spirito Santo. Non possiamo noi trasformarlo, adattarlo, modificarlo, aggiornarlo, annullarlo, eluderlo. Il Vangelo è di Dio, non possiamo noi usarlo per avvalorare le nostre tesi con qualche citazione di esso. Questa è vera arte di satana. Anche lui si servì della Parola di Dio per tentare Cristo, si servì adattandola al suo pensiero. Si servì di essa per avvalorare il suo pensiero, per presentarlo come verità. Oggi uno dei più grandi mali che affligge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è proprio questo: l’uso della Parola di Dio, di Cristo, l’uso del Vangelo, l’uso della sana dottrina, l’uso della Parola del Papa e dei Vescovi, per avvalorare le proprie tesi di errore, di falsità. Tutto questo è vanità dottrinale, anzi più che vanità. È vera tentazione posta sul sentiero dei semplici per la loro rovina eterna. Se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evitasse nei suoi incontri la vanità dottrinale, se si limitasse ad insegnare come si vive il Vangelo, ci sarebbe un salto di qualità per il mondo intero. Una luce nuova illuminerebbe la nostra storia. </w:t>
      </w:r>
      <w:r w:rsidRPr="00C530D6">
        <w:rPr>
          <w:rFonts w:ascii="Arial" w:eastAsia="Times New Roman" w:hAnsi="Arial" w:cs="Times New Roman"/>
          <w:kern w:val="0"/>
          <w:sz w:val="24"/>
          <w:szCs w:val="20"/>
          <w:lang w:eastAsia="it-IT"/>
          <w14:ligatures w14:val="none"/>
        </w:rPr>
        <w:lastRenderedPageBreak/>
        <w:t xml:space="preserve">Invece tutto rimane nelle tenebre, a causa di questa vanità dottrinale, che si serve anche della Parola di Dio, per diffondere ed avvalorare l’errore. Quando gli uomini della Chiesa la smetteranno di usare le Parole della Chiesa per la difesa del loro cuore di pietra, il mondo sussulterà di gioia. Una luce nuova inizia ad illuminare la nostra terra. Fare un convegno ecclesiale per essere </w:t>
      </w:r>
      <w:r w:rsidRPr="00C530D6">
        <w:rPr>
          <w:rFonts w:ascii="Arial" w:eastAsia="Times New Roman" w:hAnsi="Arial" w:cs="Times New Roman"/>
          <w:i/>
          <w:kern w:val="0"/>
          <w:sz w:val="24"/>
          <w:szCs w:val="20"/>
          <w:lang w:eastAsia="it-IT"/>
          <w14:ligatures w14:val="none"/>
        </w:rPr>
        <w:t xml:space="preserve">“aggiornati all’ultima falsità e vanità dottrinale” </w:t>
      </w:r>
      <w:r w:rsidRPr="00C530D6">
        <w:rPr>
          <w:rFonts w:ascii="Arial" w:eastAsia="Times New Roman" w:hAnsi="Arial" w:cs="Times New Roman"/>
          <w:kern w:val="0"/>
          <w:sz w:val="24"/>
          <w:szCs w:val="20"/>
          <w:lang w:eastAsia="it-IT"/>
          <w14:ligatures w14:val="none"/>
        </w:rPr>
        <w:t xml:space="preserve">è la cosa più triste che possa avvenire nella Chiesa di Dio. </w:t>
      </w:r>
    </w:p>
    <w:p w14:paraId="3658A45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Senza Cristo, ogni pensiero è vecchio. </w:t>
      </w:r>
      <w:r w:rsidRPr="00C530D6">
        <w:rPr>
          <w:rFonts w:ascii="Arial" w:eastAsia="Times New Roman" w:hAnsi="Arial" w:cs="Times New Roman"/>
          <w:kern w:val="0"/>
          <w:sz w:val="24"/>
          <w:szCs w:val="20"/>
          <w:lang w:eastAsia="it-IT"/>
          <w14:ligatures w14:val="none"/>
        </w:rPr>
        <w:t xml:space="preserve">Tutto questo avviene perché il cuore è senza Cristo. Quando non batte Cristo nel cuore del discepolo del Signore, del figlio della Chiesa, ogni pensiero è vecchio, anche se aggiornato all’ultima teoria, o dottrina degli uomini. Quando il pensiero è vecchio, anche i frutti sono vecchi, perché rimangono quelli di prima e sono frutti di peccato, di vanità, di falsità, di arroganza spirituale, di uso indebito del potere sacro, di ogni altra iniquità che si conosce sotto il sole. Un pensiero vecchio non può fare nuove le cose, non può fare nuova la comunità ecclesiale, non può fare nuovo il cuore di un uomo. Il pensiero nuovo rinnova tutte le cose e nuovo è solo il pensiero di Cristo. Chi non pensa come Cristo è vecchio nei pensieri. Nessuno può pensare come Cristo, se Cristo non è la vita del suo cuore, della sua anima, dei suoi desideri, della sua volontà, del suo stesso corpo. Quando Cristo e il cristiano diventano una sola vita di verità e di carità, il pensiero di Cristo diventa pensiero del cristiano e questo pensiero è nuovo, fa nuove tutte le cose, perché nuovo fa il cuore e lo spirito del cristiano, nuova fa la sua volontà e nuova la sua anima. Sempre il cristiano è vecchio nei pensieri ed il suo pensiero è vecchio quando la novità di Cristo non trasforma l’intera sua vita. </w:t>
      </w:r>
    </w:p>
    <w:p w14:paraId="01A59233" w14:textId="77777777" w:rsidR="00C530D6" w:rsidRPr="00C530D6" w:rsidRDefault="00C530D6" w:rsidP="00C530D6">
      <w:pPr>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La storia: freno della fede. </w:t>
      </w:r>
      <w:r w:rsidRPr="00C530D6">
        <w:rPr>
          <w:rFonts w:ascii="Arial" w:eastAsia="Times New Roman" w:hAnsi="Arial" w:cs="Times New Roman"/>
          <w:kern w:val="0"/>
          <w:sz w:val="24"/>
          <w:szCs w:val="20"/>
          <w:lang w:eastAsia="it-IT"/>
          <w14:ligatures w14:val="none"/>
        </w:rPr>
        <w:t>La storia è il freno della fede, perché in essa regna il peccato. Il peccato altro non fa che porre ogni ostacolo sul cammino dell’uomo di fede, perché desista, abbandoni, si ritiri, rinunzi, abdichi, apostati, si consegni al male e al peccato, diventi uno strumento di satana per la diffusione del suo regno. Chi vuole che la storia di peccato del mondo non interrompa il corso della sua fede deve fare ogni attenzione a che il peccato sia tolto dal suo corpo, dai suoi pensieri, dalla sua volontà, dalla sua anima, dalla sua mente. Egli si deve consegnare interamente a Cristo Gesù, nella sua Parola, nella sua grazia, lottando ogni giorno per divenire a Lui conforme in tutto. Ogni trasgressione, anche veniale, rallenta il cammino della sua fede; ogni peccato mortale lo blocca, lo ritarda, lo ostacola. Chi vive abitualmente in peccato, vive con una fede morta. Quando la fede è morta, si è del principe di questo mondo. Anche se con il corpo si è nel regno di Dio, con l’anima, la mente, il cuore si è in quello di satana, si lavora per lui, per l’ingrandimento del suo regno di male e di peccato. Chi toglie ogni freno alla sua fede, rendendola pienamente libera di governare la sua vita, aiuta il mondo intero non solo a conoscere la bellezza della vera fede, quanto anche a convertirsi e a credere al Vangelo, la fonte perenne dell’inizio della fede e del suo perfezionamento.</w:t>
      </w:r>
    </w:p>
    <w:p w14:paraId="47E653E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Stare lontano. </w:t>
      </w:r>
      <w:r w:rsidRPr="00C530D6">
        <w:rPr>
          <w:rFonts w:ascii="Arial" w:eastAsia="Times New Roman" w:hAnsi="Arial" w:cs="Times New Roman"/>
          <w:kern w:val="0"/>
          <w:sz w:val="24"/>
          <w:szCs w:val="20"/>
          <w:lang w:eastAsia="it-IT"/>
          <w14:ligatures w14:val="none"/>
        </w:rPr>
        <w:t xml:space="preserve">Paolo vuole che si stia lontano da coloro che hanno rinnegato Cristo Gesù, si eviti cioè di vivere in comunione con loro. Questa è una indicazione di carattere pedagogico. Serve a colui che ha abbandonato Cristo Gesù a comprendere la gravità del suo gesto. Serve anche al discepolo di Gesù perché non cada nella tentazione che può venire da chi si è allontanato da Cristo </w:t>
      </w:r>
      <w:r w:rsidRPr="00C530D6">
        <w:rPr>
          <w:rFonts w:ascii="Arial" w:eastAsia="Times New Roman" w:hAnsi="Arial" w:cs="Times New Roman"/>
          <w:kern w:val="0"/>
          <w:sz w:val="24"/>
          <w:szCs w:val="20"/>
          <w:lang w:eastAsia="it-IT"/>
          <w14:ligatures w14:val="none"/>
        </w:rPr>
        <w:lastRenderedPageBreak/>
        <w:t xml:space="preserve">e cadere lui stesso nella medesima tentazione e nello stesso allontanamento.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vede questo allontanamento come una medicina. La medicina si dona finché un uomo è malato; quando è sano non si dona alcuna medicina. Se uno ritorna a Cristo, bisogna accoglierlo e vivere di nuovo in comunione; finché l’altro è senza Cristo, è giusto, anzi opportuno vivere anche senza comunione con lui. Inoltre </w:t>
      </w:r>
      <w:smartTag w:uri="urn:schemas-microsoft-com:office:smarttags" w:element="PersonName">
        <w:smartTagPr>
          <w:attr w:name="ProductID" w:val="la Chiesa"/>
        </w:smartTagPr>
        <w:r w:rsidRPr="00C530D6">
          <w:rPr>
            <w:rFonts w:ascii="Arial" w:eastAsia="Times New Roman" w:hAnsi="Arial" w:cs="Times New Roman"/>
            <w:kern w:val="0"/>
            <w:sz w:val="24"/>
            <w:szCs w:val="20"/>
            <w:lang w:eastAsia="it-IT"/>
            <w14:ligatures w14:val="none"/>
          </w:rPr>
          <w:t>la Chiesa</w:t>
        </w:r>
      </w:smartTag>
      <w:r w:rsidRPr="00C530D6">
        <w:rPr>
          <w:rFonts w:ascii="Arial" w:eastAsia="Times New Roman" w:hAnsi="Arial" w:cs="Times New Roman"/>
          <w:kern w:val="0"/>
          <w:sz w:val="24"/>
          <w:szCs w:val="20"/>
          <w:lang w:eastAsia="it-IT"/>
          <w14:ligatures w14:val="none"/>
        </w:rPr>
        <w:t xml:space="preserve"> vuole che ogni suo figlio prometta di fuggire l’occasione prossima di peccato e questa occasione è anche la frequentazione di chi si è allontanato da Cristo, rinnegandolo e tradendolo. La prudenza in questi casi non è mai assai, è sempre poca. Molti per queste frequentazioni si perdono, conducendo una vita di peccato e di abbandono del Signore. </w:t>
      </w:r>
    </w:p>
    <w:p w14:paraId="6A2E2A5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In vista del pentimento. </w:t>
      </w:r>
      <w:r w:rsidRPr="00C530D6">
        <w:rPr>
          <w:rFonts w:ascii="Arial" w:eastAsia="Times New Roman" w:hAnsi="Arial" w:cs="Times New Roman"/>
          <w:kern w:val="0"/>
          <w:sz w:val="24"/>
          <w:szCs w:val="20"/>
          <w:lang w:eastAsia="it-IT"/>
          <w14:ligatures w14:val="none"/>
        </w:rPr>
        <w:t xml:space="preserve">Il distacco deve essere sempre in vista del pentimento, mai deve essere considerato come una forma perenne di vita. La religione cristiana è la religione del perdono. Cristo Gesù è morto sulla croce per i nostri peccati, per ottenerci dal Padre il perdono da ogni colpa. Se la religione cristiana è la religione del perdono da parte di Dio, se Dio è morto per i nostri peccati, è giusto che anche noi moriamo per i peccati del mondo, è giusto che si doni il perdono a chi, pentito, ritorni alla Casa del Padre. Come la religione cristiana è la religione del perdono, così deve essere anche la religione del pentimento. Il perdono è in vista del pentimento, della conversione e della fede al Vangelo. Se manca il pentimento, la conversione, la fede al Vangelo non c’è possibilità alcuna di ottenere il perdono, perché manca il soggetto capace di riceverlo. Il cristiano prega, come Cristo offre la sua vita, per il perdono; come Cristo però invita alla conversione e alla fede al Vangelo. Come non è fede cristiana il perdono senza il pentimento, così non è neanche fede cristiana il pentimento senza il perdono. Perdono e pentimento sono una solo verità, una sola essenza. L’uno è nell’altro e l’altro è nell’uno. È così in Dio, deve essere così nel cristiano. </w:t>
      </w:r>
    </w:p>
    <w:p w14:paraId="081B84A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Fariseismo e lo stare lontano evangelico. </w:t>
      </w:r>
      <w:r w:rsidRPr="00C530D6">
        <w:rPr>
          <w:rFonts w:ascii="Arial" w:eastAsia="Times New Roman" w:hAnsi="Arial" w:cs="Times New Roman"/>
          <w:kern w:val="0"/>
          <w:sz w:val="24"/>
          <w:szCs w:val="20"/>
          <w:lang w:eastAsia="it-IT"/>
          <w14:ligatures w14:val="none"/>
        </w:rPr>
        <w:t xml:space="preserve">Lo stare lontano raccomandato da Paolo ai cristiani, come vera pedagogia perché chi si è allontanato da Cristo vi ritorni, non ha nulla a che vedere con il fariseismo condannato da Gesù nel Vangelo. Il fariseismo era uno stare lontano per sempre, una esclusione perpetua dalla grazia di tutti coloro che dai farisei erano reputati non giusti, non santi, non veri figli di Dio. Il loro era un giudizio dal non ritorno. Inoltre in loro c’era il disprezzo per quanti erano caduti in peccato e questo disprezzo era accompagnato da una serie di misure adottate perché nessun contatto venisse a realizzarsi tra loro e il mondo del peccato. Il cristiano invece non giudica, non condanna, vede lo stato di peccato, vuole la salvezza dell’altro, adotta quelle misura idonee perché l’altro scopra la gravità del suo peccato e vi ritorni. Se si vuole viene adottato lo stesso metodo del Padre nella Parabola del Figliol prodigo. Il Padre sta lontano da figlio, non lo segue nelle sue peregrinazioni di peccato, però lo attende e non appena ritorna, egli lo accoglie come figlio e fa festa per lui. Il fratello maggiore, figura del vero fariseo, non lo accoglie. Lui è lontano non con il corpo, ma con il cuore, la volontà, lo spirito, l’anima, la mente. Per lui il fratello è morto e con i morti il contatto è finito per sempre. Questa la differenza ed è sostanziale. </w:t>
      </w:r>
    </w:p>
    <w:p w14:paraId="22BDD3B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La cura dei particolari è proprio dell’amore cristiano. </w:t>
      </w:r>
      <w:r w:rsidRPr="00C530D6">
        <w:rPr>
          <w:rFonts w:ascii="Arial" w:eastAsia="Times New Roman" w:hAnsi="Arial" w:cs="Times New Roman"/>
          <w:kern w:val="0"/>
          <w:sz w:val="24"/>
          <w:szCs w:val="20"/>
          <w:lang w:eastAsia="it-IT"/>
          <w14:ligatures w14:val="none"/>
        </w:rPr>
        <w:t xml:space="preserve">Chi ama secondo il cuore di Cristo e di Dio, ama sempre secondo verità. Ama secondo verità chi niente lascia al caso, chi tutto regola e tutto prevede perché nulla manchi </w:t>
      </w:r>
      <w:r w:rsidRPr="00C530D6">
        <w:rPr>
          <w:rFonts w:ascii="Arial" w:eastAsia="Times New Roman" w:hAnsi="Arial" w:cs="Times New Roman"/>
          <w:kern w:val="0"/>
          <w:sz w:val="24"/>
          <w:szCs w:val="20"/>
          <w:lang w:eastAsia="it-IT"/>
          <w14:ligatures w14:val="none"/>
        </w:rPr>
        <w:lastRenderedPageBreak/>
        <w:t xml:space="preserve">all’amore, perché l’amore sia perfetto in tutto. Chi non cura i particolari non ama, perché l’amore cristiano è fatto di perfezione e la perfezione la danno i particolari ben curati, previsti, risolti già in anticipo. Chi ama secondo Cristo, nulla lascia al caso, all’improvvisazione, al momento. L’amore è preparazione, cura, diligenza, intelligenza, sapienza, ogni altra virtù. Dio ci chiede di amarlo con tutto il cuore, ma anche con tutta la mente. Amare Dio e in Dio amare i fratelli con tutta la mente significa amare curando ogni particolare, mettendo tutta la sapienza, l’intelligenza, la saggezza per trovare la via migliore di tutte perché Dio sia amato da Dio e l’uomo da vero figlio di Dio. </w:t>
      </w:r>
    </w:p>
    <w:p w14:paraId="676FD86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Nella santità la provvidenza è grande. </w:t>
      </w:r>
      <w:r w:rsidRPr="00C530D6">
        <w:rPr>
          <w:rFonts w:ascii="Arial" w:eastAsia="Times New Roman" w:hAnsi="Arial" w:cs="Times New Roman"/>
          <w:kern w:val="0"/>
          <w:sz w:val="24"/>
          <w:szCs w:val="20"/>
          <w:lang w:eastAsia="it-IT"/>
          <w14:ligatures w14:val="none"/>
        </w:rPr>
        <w:t xml:space="preserve">Quando un uomo serve Dio, Dio si mette a servizio dell’uomo. L’uomo tratta i problemi di Dio, Dio tratta i problemi dell’uomo. L’uomo agisce sempre da uomo; per fare bene ogni cosa ha bisogno dell’aiuto dello Spirito Santo, che lo illumini, lo fortifichi, lo santifichi, lo renda perseverante in tutto, gli conceda di fare ogni cosa secondo la volontà di Dio, in un crescendo di perfezione nella santità, o conformazione a Cristo Gesù. Dio invece agisce, opera sempre da Dio. Dio è creatore, onnipotente, sapienza, saggezza eterna ed infinita. Se Lui lavora per noi, lavora secondo la sua natura. Nulla gli è impossibile! Se il cristiano avesse questa fede, vivrebbe diversamente la sua relazione con Dio, farebbe in modo diverso le cose di Dio. Tutto il tempo gli dedicherebbe, ma per questo occorre una grande fede. Chi non ha fede, lavora male. Ma se l’uomo lavora male, Dio non può intervenire nella sua vita. Non può perché il rapporto è di amore e per amore. Dio risponde all’amore dell’uomo secondo la misura di amore che l’uomo gli ha donato. Questo è anche il segreto del fallimento di tutta la pastorale. Non si dona niente a Dio, Dio non benedice, l’uomo lavora invano e per niente consuma le sue energie, anche se poche, a volte pochissime. </w:t>
      </w:r>
    </w:p>
    <w:p w14:paraId="48CE388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Senza le opere buone la vita è inutile. </w:t>
      </w:r>
      <w:r w:rsidRPr="00C530D6">
        <w:rPr>
          <w:rFonts w:ascii="Arial" w:eastAsia="Times New Roman" w:hAnsi="Arial" w:cs="Times New Roman"/>
          <w:kern w:val="0"/>
          <w:sz w:val="24"/>
          <w:szCs w:val="20"/>
          <w:lang w:eastAsia="it-IT"/>
          <w14:ligatures w14:val="none"/>
        </w:rPr>
        <w:t xml:space="preserve">La vita dell’uomo è stata donata perché noi la ricolmiamo di ogni opera buona. Quando manca alla vita l’opera buona, questa vita è inutile, non serve, non conduce l’uomo nel regno dei cieli. Oltre che inutile è anche una vita morta, poiché San Giacomo dice che la fede senza le opere è morta e così è una vita morta quella vissuta senza le opere buone che devono accompagnarla fino alle porte del Paradiso. Dio deve vedere le nostre opere buone per aprirci la porta del Cielo; se ci presentiamo a Lui senza le opere buone, la porta resterà chiusa per sempre. Anche questa è verità della nostra fede. È verità che nessuno più crede, anzi neanche si vuole più credere che le opere sono la chiave che ci aprono le porte del Paradiso. </w:t>
      </w:r>
    </w:p>
    <w:p w14:paraId="2A5C04C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Momenti ordinari. Momenti di urgenza. </w:t>
      </w:r>
      <w:r w:rsidRPr="00C530D6">
        <w:rPr>
          <w:rFonts w:ascii="Arial" w:eastAsia="Times New Roman" w:hAnsi="Arial" w:cs="Times New Roman"/>
          <w:kern w:val="0"/>
          <w:sz w:val="24"/>
          <w:szCs w:val="20"/>
          <w:lang w:eastAsia="it-IT"/>
          <w14:ligatures w14:val="none"/>
        </w:rPr>
        <w:t xml:space="preserve">La vita del cristiano, della comunità vive momenti ordinari e momenti di urgenza forte, meno forte, fortissima. Il cristiano, la comunità devono essere sempre capaci di vivere la vita secondo i suoi momenti, di ordinarietà, o di urgenza. All’ordinarietà si risponde con ordinarietà, all’urgenza si risponde con urgenza. In questo è necessario però essere guidati dalla sapienza dello Spirito Santo. Solo Lui può farci vedere la verità di una situazione e solo lui ci può dare la saggezza necessaria per fare bene ogni cosa, secondo le esigenze del momento. Un vero pastore discerne, analizza, sceglie la soluzione buona, risolve ogni cosa. Ogni momento merita la sua soluzione giusta. Ogni buon pastore, ogni buon cristiano donano al momento la sua giusta soluzione. Ed è giusta solo quella soluzione che è dettata dallo </w:t>
      </w:r>
      <w:r w:rsidRPr="00C530D6">
        <w:rPr>
          <w:rFonts w:ascii="Arial" w:eastAsia="Times New Roman" w:hAnsi="Arial" w:cs="Times New Roman"/>
          <w:kern w:val="0"/>
          <w:sz w:val="24"/>
          <w:szCs w:val="20"/>
          <w:lang w:eastAsia="it-IT"/>
          <w14:ligatures w14:val="none"/>
        </w:rPr>
        <w:lastRenderedPageBreak/>
        <w:t xml:space="preserve">Spirito Santo al cuore, alla mente, all’intelligenza. Perché il cuore sia mosso dallo Spirito, è necessario che lo Spirito sia in esso e vi è se il cristiano ha iniziato e persegue un vero cammino di santità. </w:t>
      </w:r>
    </w:p>
    <w:p w14:paraId="272F85A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Avere l’altro nel cuore e sulle labbra. </w:t>
      </w:r>
      <w:r w:rsidRPr="00C530D6">
        <w:rPr>
          <w:rFonts w:ascii="Arial" w:eastAsia="Times New Roman" w:hAnsi="Arial" w:cs="Times New Roman"/>
          <w:kern w:val="0"/>
          <w:sz w:val="24"/>
          <w:szCs w:val="20"/>
          <w:lang w:eastAsia="it-IT"/>
          <w14:ligatures w14:val="none"/>
        </w:rPr>
        <w:t xml:space="preserve">San Paolo ci insegna ad avere gli amici, i collaboratori sulle labbra e nel cuore. Questi possono essere sulle labbra, se sono nel cuore e sono nel cuore di Paolo se sono nel cuore di Cristo, se non sono nel cuore di Cristo neanche sono nel cuore di Paolo. Chi desidera essere sulle labbra dell’altro, deve desiderare di essere nel cuore di Cristo e si è nel cuore di Cristo quando si vive secondo la volontà di Dio, facendo ogni cosa per piacere a Lui, secondo i suoi pensieri di misericordia, di carità, di dolcezza, di bontà, di povertà in spirito, di vera comunione, di abbandono di ogni superbia, vanagloria, invidia, gelosia e ogni altro vizio che turba la relazione con l’uomo, perché prima l’ha turbata con Dio. Chi vuole essere amato, deve amare, amare però non secondo l’uomo, ma secondo Dio e si ama secondo Dio solo mettendo in pratica le beatitudine in ogni loro esigenza di santità. Paolo sa chi ama Cristo Gesù. Solo costoro sono sulle sue labbra e sono presentati agli altri perché li amino come li ama lui. Questa scienza e arte di amare da molti cristiani non è conosciuta, è ignorata, neanche la si vuole apprendere. Ognuno sappia però che solo questa è la vera scienza per amare secondo Dio, per essere amati secondo Dio. </w:t>
      </w:r>
    </w:p>
    <w:p w14:paraId="652654B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Dalla comunione di fede alla comunione d’amore. </w:t>
      </w:r>
      <w:r w:rsidRPr="00C530D6">
        <w:rPr>
          <w:rFonts w:ascii="Arial" w:eastAsia="Times New Roman" w:hAnsi="Arial" w:cs="Times New Roman"/>
          <w:kern w:val="0"/>
          <w:sz w:val="24"/>
          <w:szCs w:val="20"/>
          <w:lang w:eastAsia="it-IT"/>
          <w14:ligatures w14:val="none"/>
        </w:rPr>
        <w:t>Nessuna comunione nella carità è vera, secondo Dio, se manca la comunione nella fede, nella verità, nella Parola, nella volontà di Dio, nei suoi pensieri, nei suoi progetti e disegni eterni di salvezza. Molti vogliono una comunione nella carità senza la comunione nella verità. La comunione cristiana è nella verità ed è nella carità nella misura in cui la si costruisce nella verità. Una comunione senza verità è semplicemente uno stare assieme con il corpo. Lo spirito, l’anima, i pensieri, la volontà, la mente invece non è in comunione, perché l’oggetto che li anima è diverso. Quale comunione vi può essere tra uno che ama il vizio e l’altro la virtù, o tra chi ama la falsità, la menzogna e l’altro che sceglie la verità come compagna perenne della sua vita? Quale comunione potrà mai regnare tra chi ama Dio e chi predilige l’idolatria? Nessuna. Veramente nessuna. L’uomo non c’è nella scelta dell’altro e quindi neanche comunione vi potrà essere. La comunione è nella verità. La comunione è in Dio, nella sua luce eterna. Quando non vi è verità neanche vi è comunione, lo stare assieme è semplicemente un accordo per motivi umani, o di peccato. I Sommi Sacerdoti, gli Scribi, i Farisei, gli Erodiani, gli Zeloti non erano in comunione, non poteva essere perché l’oggetto del loro cuore era differente, ognuno aveva il proprio, e tuttavia insieme si trovarono contro Cristo, si accordarono. La loro divisione divenne accordo per il male. Compiuta l’azione di male, nuovamente ognuno pensava solo a se stesso, contro gli altri. La comunione nella verità invece è perenne, senza accordo. Ognuno cammina nella verità, vive di verità ed è in comunione con chiunque in questo mondo vive di verità, vive nella verità, perché è in comunione con Dio, nel quale ogni comunione è vera, stabile, perenne, duratura, universale.</w:t>
      </w:r>
    </w:p>
    <w:p w14:paraId="0A8BF706" w14:textId="77777777" w:rsidR="00C530D6" w:rsidRPr="00C530D6" w:rsidRDefault="00C530D6" w:rsidP="00C530D6">
      <w:pPr>
        <w:spacing w:before="120" w:after="0" w:line="240" w:lineRule="auto"/>
        <w:jc w:val="both"/>
        <w:rPr>
          <w:rFonts w:ascii="Arial" w:eastAsia="Times New Roman" w:hAnsi="Arial" w:cs="Arial"/>
          <w:bCs/>
          <w:i/>
          <w:iCs/>
          <w:kern w:val="0"/>
          <w:sz w:val="24"/>
          <w:szCs w:val="20"/>
          <w:lang w:eastAsia="it-IT"/>
          <w14:ligatures w14:val="none"/>
        </w:rPr>
      </w:pPr>
    </w:p>
    <w:p w14:paraId="36906A29" w14:textId="77777777" w:rsidR="00C530D6" w:rsidRPr="00C530D6" w:rsidRDefault="00C530D6" w:rsidP="00C530D6">
      <w:pPr>
        <w:spacing w:before="120" w:after="0" w:line="240" w:lineRule="auto"/>
        <w:jc w:val="both"/>
        <w:rPr>
          <w:rFonts w:ascii="Arial" w:eastAsia="Times New Roman" w:hAnsi="Arial" w:cs="Arial"/>
          <w:bCs/>
          <w:i/>
          <w:iCs/>
          <w:kern w:val="0"/>
          <w:sz w:val="24"/>
          <w:szCs w:val="20"/>
          <w:lang w:eastAsia="it-IT"/>
          <w14:ligatures w14:val="none"/>
        </w:rPr>
      </w:pPr>
    </w:p>
    <w:p w14:paraId="5D457D96" w14:textId="77777777" w:rsidR="00C530D6" w:rsidRPr="00C530D6" w:rsidRDefault="00C530D6" w:rsidP="00C530D6">
      <w:pPr>
        <w:keepNext/>
        <w:keepLines/>
        <w:spacing w:before="160" w:after="80"/>
        <w:outlineLvl w:val="1"/>
        <w:rPr>
          <w:rFonts w:ascii="Arial" w:eastAsia="Calibri" w:hAnsi="Arial" w:cstheme="majorBidi"/>
          <w:b/>
          <w:color w:val="000000" w:themeColor="text1"/>
          <w:sz w:val="32"/>
          <w:szCs w:val="32"/>
          <w:lang w:eastAsia="it-IT"/>
        </w:rPr>
      </w:pPr>
      <w:r w:rsidRPr="00C530D6">
        <w:rPr>
          <w:rFonts w:ascii="Arial" w:eastAsia="Calibri" w:hAnsi="Arial" w:cstheme="majorBidi"/>
          <w:b/>
          <w:color w:val="000000" w:themeColor="text1"/>
          <w:sz w:val="32"/>
          <w:szCs w:val="32"/>
          <w:lang w:eastAsia="it-IT"/>
        </w:rPr>
        <w:lastRenderedPageBreak/>
        <w:t>DALLA LETTERA A TITO CAPITOLO III</w:t>
      </w:r>
    </w:p>
    <w:p w14:paraId="4DEFC366"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183" w:name="_Toc96766974"/>
      <w:r w:rsidRPr="00C530D6">
        <w:rPr>
          <w:rFonts w:ascii="Arial" w:eastAsia="Times New Roman" w:hAnsi="Arial" w:cs="Arial"/>
          <w:b/>
          <w:color w:val="000000" w:themeColor="text1"/>
          <w:sz w:val="28"/>
          <w:szCs w:val="28"/>
          <w:lang w:eastAsia="it-IT"/>
        </w:rPr>
        <w:t>DOVERI GENERALI DEI FEDELI</w:t>
      </w:r>
      <w:bookmarkEnd w:id="183"/>
    </w:p>
    <w:p w14:paraId="02280D14"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4"/>
          <w:sz w:val="24"/>
          <w:szCs w:val="20"/>
          <w:vertAlign w:val="superscript"/>
          <w:lang w:eastAsia="it-IT"/>
          <w14:ligatures w14:val="none"/>
        </w:rPr>
        <w:t>1</w:t>
      </w:r>
      <w:r w:rsidRPr="00C530D6">
        <w:rPr>
          <w:rFonts w:ascii="Arial" w:eastAsia="Times New Roman" w:hAnsi="Arial" w:cs="Times New Roman"/>
          <w:b/>
          <w:kern w:val="0"/>
          <w:sz w:val="24"/>
          <w:szCs w:val="20"/>
          <w:lang w:eastAsia="it-IT"/>
          <w14:ligatures w14:val="none"/>
        </w:rPr>
        <w:t>Ricorda loro di essere sottomessi alle autorità che governano, di obbedire, di essere pronti per ogni opera buona;</w:t>
      </w:r>
    </w:p>
    <w:p w14:paraId="558A76C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Chi deve essere sottomesso, deve obbedire, chi deve essere pronto per ogni opera buona? Tutto il corpo di Cristo. Ogni discepolo di Gesù Signore. Come Cristo ha obbedito ad ogni autorità, come Lui è stato sottomesso, come Lui è stato sempre pronto per ogni opera buona, così deve essere ogni suo discepolo. Questa verità così viene annunciata nella Lettera ai Romani:</w:t>
      </w:r>
    </w:p>
    <w:p w14:paraId="3BFAB6B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Ciascuno sia sottomesso alle autorità costituite. Infatti non c’è autorità se non da Dio: quelle che esistono sono stabilite da Dio. Quindi chi si oppone all’autorità, si oppone all’ordine stabilito da Dio. E quelli che si oppongono attireranno su di sé la condanna. I governanti infatti non sono da temere quando si fa il bene, ma quando si fa il male. Vuoi non aver paura dell’autorità? Fa’ il bene e ne avrai lode, poiché essa è al servizio di Dio per il tuo bene. Ma se fai il male, allora devi temere, perché non invano essa porta la spada; è infatti al servizio di Dio per la giusta condanna di chi fa il male. Perciò è necessario stare sottomessi, non solo per timore della punizione, ma anche per ragioni di coscienza. Per questo infatti voi pagate anche le tasse: quelli che svolgono questo compito sono a servizio di Dio. Rendete a ciascuno ciò che gli è dovuto: a chi si devono le tasse, date le tasse; a chi l’imposta, l’imposta; a chi il timore, il timore; a chi il rispetto, il rispetto. Non siate debitori di nulla a nessuno, se non dell’amore vicendevole; perché chi ama l’altro ha adempiuto la Legge. Infatti: Non commetterai adulterio, non ucciderai, non ruberai, non desidererai, e qualsiasi altro comandamento, si ricapitola in questa parola: Amerai il tuo prossimo come te stesso. La carità non fa alcun male al prossimo: pienezza della Legge infatti è la carità. E questo voi farete, consapevoli del momento: è ormai tempo di svegliarvi dal sonno, perché adesso la nostra salvezza è più vicina di quando diventammo credenti. La notte è avanzata, il giorno è vicino. Perciò gettiamo via le opere delle tenebre e indossiamo le armi della luce. Comportiamoci onestamente, come in pieno giorno: non in mezzo a orge e ubriachezze, non fra lussurie e impurità, non in litigi e gelosie. Rivestitevi invece del Signore Gesù Cristo e non lasciatevi prendere dai desideri della carne (Rm 13,1-14). </w:t>
      </w:r>
    </w:p>
    <w:p w14:paraId="1C3F4FF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 non si ha Cristo Gesù perennemente dinanzi ai nostri occhi, allo stesso modo che Cristo Gesù, nello Spirito Santo, aveva dinanzi ai suoi occhi la divina volontà del Padre alla quale diede ogni obbedienza, mai potremo fare dell’obbedienza e della sottomissione la nostra stessa vita. La vita di Cristo fu obbedienza e sottomissione. La vita del cristiano deve essere obbedienza e sottomissione. Obbedienza e sottomissione alla Legge del peccato, ma non al peccato, per vincere il peccato e abolire la sua legge di morte. È grande la vocazione di ogni discepolo di Gesù.</w:t>
      </w:r>
    </w:p>
    <w:p w14:paraId="43EC4C6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4"/>
          <w:sz w:val="24"/>
          <w:szCs w:val="20"/>
          <w:vertAlign w:val="superscript"/>
          <w:lang w:eastAsia="it-IT"/>
          <w14:ligatures w14:val="none"/>
        </w:rPr>
        <w:t>2</w:t>
      </w:r>
      <w:r w:rsidRPr="00C530D6">
        <w:rPr>
          <w:rFonts w:ascii="Arial" w:eastAsia="Times New Roman" w:hAnsi="Arial" w:cs="Times New Roman"/>
          <w:b/>
          <w:kern w:val="0"/>
          <w:sz w:val="24"/>
          <w:szCs w:val="20"/>
          <w:lang w:eastAsia="it-IT"/>
          <w14:ligatures w14:val="none"/>
        </w:rPr>
        <w:t xml:space="preserve">di non parlare male di nessuno, di evitare le liti, di essere mansueti, mostrando ogni mitezza verso tutti gli uomini. </w:t>
      </w:r>
    </w:p>
    <w:p w14:paraId="5B3C5E7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Gesù mai ha parlato male di nessuno, mai si è messo in lite con qualcuno, è stato sempre mansueto, mostrando ogni mitezza verso tutti gli uomini. Anzi Lui è l’agnello mansueto condotto al macello. Il cristiano è chiamato a imitarlo in ogni virtù. Ecco chi è Gesù e anche cosa Lui chiede ad ogni suo discepolo:</w:t>
      </w:r>
    </w:p>
    <w:p w14:paraId="3601D56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Ecco, il mio servo avrà successo, sarà onorato, esaltato e innalzato grandemente. Come molti si stupirono di lui – tanto era sfigurato per essere d’uomo il suo aspetto e diversa la sua forma da quella dei figli dell’uomo –, così si meraviglieranno di lui molte nazioni; i re davanti a lui si chiuderanno la bocca, poiché vedranno un fatto mai a essi raccontato e comprenderanno ciò che mai avevano udito.</w:t>
      </w:r>
    </w:p>
    <w:p w14:paraId="7F648AC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Chi avrebbe creduto al nostro annuncio? A chi sarebbe stato manifestato il braccio del Signore? È cresciuto come un virgulto davanti a lui e come una radice in terra arida. Non ha apparenza né bellezza per attirare i nostri sguardi, non splendore per poterci piacere. Disprezzato e reietto dagli uomini, uomo dei dolori che ben conosce il patire, come uno davanti al quale ci si copre la faccia; era disprezzato e non ne avevamo alcuna stima. 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 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Gli si diede sepoltura con gli empi, con il ricco fu il suo tumulo, sebbene non avesse commesso violenza né vi fosse inganno nella sua bocca. Ma al Signore è piaciuto prostrarlo con dolori. Quando offrirà se stesso in sacrificio di riparazione, vedrà una discendenza, vivrà a lungo, si compirà per mezzo suo la volontà del Signore. Dopo il suo intimo tormento vedrà la luce e si sazierà della sua conoscenza; il giusto mio servo giustificherà molti, egli si addosserà le loro iniquità. Perciò io gli darò in premio le moltitudini, dei potenti egli farà bottino, perché ha spogliato se stesso fino alla morte ed è stato annoverato fra gli empi, mentre egli portava il peccato di molti e intercedeva per i colpevoli (Is 52,13-52,12).</w:t>
      </w:r>
    </w:p>
    <w:p w14:paraId="4F2D2DF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 Se dunque tu presenti la tua offerta all’altare e lì ti ricordi che tuo fratello ha qualche cosa contro di te, lascia lì il tuo dono davanti all’altare, va’ prima a riconciliarti con il tuo fratello e poi torna a offrire il tuo dono. Mettiti presto d’accordo con il tuo avversario mentre sei in cammino con lui, perché l’avversario non ti consegni al giudice e il giudice alla guardia, e tu venga gettato in prigione. In verità io ti dico: non uscirai di là finché non avrai pagato fino all’ultimo spicciolo! Avete inteso che fu detto: Occhio per occhio e dente per dente. Ma io vi dico di non opporvi al malvagio; anzi, se uno ti dà uno schiaffo sulla guancia destra, tu </w:t>
      </w:r>
      <w:r w:rsidRPr="00C530D6">
        <w:rPr>
          <w:rFonts w:ascii="Arial" w:eastAsia="Times New Roman" w:hAnsi="Arial" w:cs="Times New Roman"/>
          <w:i/>
          <w:iCs/>
          <w:kern w:val="0"/>
          <w:sz w:val="24"/>
          <w:szCs w:val="24"/>
          <w:lang w:eastAsia="it-IT"/>
          <w14:ligatures w14:val="none"/>
        </w:rPr>
        <w:lastRenderedPageBreak/>
        <w:t>pórgigli anche l’altra, e a chi vuole portarti in tribunale e toglierti la tunica, tu lascia anche il mantello. E se uno ti costringerà ad accompagnarlo per un miglio, tu con lui fanne due. Da’ a chi ti chiede, e a chi desidera da te un prestito non voltare le spalle (Mt 5,21-26.38-43).</w:t>
      </w:r>
    </w:p>
    <w:p w14:paraId="13493AC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 (Mt 11,25-30). </w:t>
      </w:r>
    </w:p>
    <w:p w14:paraId="7B60497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Ecco come trasmettono questo insegnamento gli Apostoli Paolo e Giacomo:</w:t>
      </w:r>
    </w:p>
    <w:p w14:paraId="37EF596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0"/>
          <w:szCs w:val="20"/>
          <w:lang w:eastAsia="it-IT"/>
          <w14:ligatures w14:val="none"/>
        </w:rPr>
        <w:t xml:space="preserve">Quando uno di voi è in lite con un altro, osa forse appellarsi al giudizio degli ingiusti anziché dei santi? </w:t>
      </w:r>
      <w:r w:rsidRPr="00C530D6">
        <w:rPr>
          <w:rFonts w:ascii="Arial" w:eastAsia="Times New Roman" w:hAnsi="Arial" w:cs="Times New Roman"/>
          <w:i/>
          <w:iCs/>
          <w:kern w:val="0"/>
          <w:sz w:val="24"/>
          <w:szCs w:val="24"/>
          <w:lang w:eastAsia="it-IT"/>
          <w14:ligatures w14:val="none"/>
        </w:rPr>
        <w:t>Non sapete che i santi giudicheranno il mondo? E se siete voi a giudicare il mondo, siete forse indegni di giudizi di minore importanza? Non sapete che giudicheremo gli angeli? Quanto più le cose di questa vita! Se dunque siete in lite per cose di questo mondo, voi prendete a giudici gente che non ha autorità nella Chiesa? Lo dico per vostra vergogna! Sicché non vi sarebbe nessuna persona saggia tra voi, che possa fare da arbitro tra fratello e fratello? Anzi, un fratello viene chiamato in giudizio dal fratello, e per di più davanti a non credenti! È già per voi una sconfitta avere liti tra voi! Perché non subire piuttosto ingiustizie? Perché non lasciarvi piuttosto privare di ciò che vi appartiene? Siete voi invece che commettete ingiustizie e rubate, e questo con i fratelli! 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 (1Cor 6,1-11).</w:t>
      </w:r>
    </w:p>
    <w:p w14:paraId="7444E7E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Chi tra voi è saggio e intelligente? Con la buona condotta mostri che le sue opere sono ispirate a mitezza e sapienza. Ma se avete nel vostro cuore gelosia amara e spirito di contesa, non vantatevi e non dite menzogne contro la verità. Non è questa la sapienza che viene dall’alto: è terrestre, materiale, diabolica; perché dove c’è gelosia e spirito di contesa, c’è disordine e ogni sorta di cattive azioni. Invece la sapienza che viene dall’alto anzitutto è pura, poi pacifica, mite, arrendevole, piena di misericordia e di buoni frutti, imparziale e sincera. Per coloro che fanno opera di pace viene seminato nella pace un frutto di giustizia.</w:t>
      </w:r>
    </w:p>
    <w:p w14:paraId="1280966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Da dove vengono le guerre e le liti che sono in mezzo a voi? Non vengono forse dalle vostre passioni che fanno guerra nelle vostre membra? Siete pieni di desideri e non riuscite a possedere; uccidete, siete invidiosi e non riuscite a ottenere; combattete e fate guerra! Non avete perché non chiedete; chiedete e non ottenete perché chiedete male, per soddisfare cioè le vostre passioni. Gente infedele! Non sapete che l’amore per il mondo è nemico di Dio? Chi dunque vuole essere amico del mondo si rende nemico di Dio. O forse pensate che invano la Scrittura dichiari: «Fino alla gelosia ci ama lo Spirito, che egli ha fatto abitare in noi»? Anzi, ci concede la grazia più grande; per questo dice: Dio resiste ai </w:t>
      </w:r>
      <w:r w:rsidRPr="00C530D6">
        <w:rPr>
          <w:rFonts w:ascii="Arial" w:eastAsia="Times New Roman" w:hAnsi="Arial" w:cs="Times New Roman"/>
          <w:i/>
          <w:iCs/>
          <w:kern w:val="0"/>
          <w:sz w:val="24"/>
          <w:szCs w:val="24"/>
          <w:lang w:eastAsia="it-IT"/>
          <w14:ligatures w14:val="none"/>
        </w:rPr>
        <w:lastRenderedPageBreak/>
        <w:t xml:space="preserve">superbi, agli umili invece dà la sua grazia. Sottomettetevi dunque a Dio; resistete al diavolo, ed egli fuggirà lontano da voi. Avvicinatevi a Dio ed egli si avvicinerà a voi. Peccatori, purificate le vostre mani; uomini dall’animo indeciso, santificate i vostri cuori. Riconoscete la vostra miseria, fate lutto e piangete; le vostre risa si cambino in lutto e la vostra allegria in tristezza. Umiliatevi davanti al Signore ed egli vi esalterà. Non dite male gli uni degli altri, fratelli. Chi dice male del fratello, o giudica il suo fratello, parla contro la Legge e giudica la Legge. E se tu giudichi la Legge, non sei uno che osserva la Legge, ma uno che la giudica. Uno solo è legislatore e giudice, Colui che può salvare e mandare in rovina; ma chi sei tu, che giudichi il tuo prossimo? (Gc 3,13-4,12). </w:t>
      </w:r>
    </w:p>
    <w:p w14:paraId="6A17BED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Ecco come l’Apostolo Paolo dona ai Filippesi Cristo Gesù, obbediente al Padre fino alla morte di croce, come unico e solo loro pensiero e loro modello:</w:t>
      </w:r>
    </w:p>
    <w:p w14:paraId="2C00555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Quindi, miei cari, voi che siete stati sempre obbedienti, non solo quando ero presente ma molto più ora che sono lontano, dedicatevi alla vostra salvezza con rispetto e timore. E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2,1-18). </w:t>
      </w:r>
    </w:p>
    <w:p w14:paraId="23D7607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Ecco cosa dovrà fare Tito: essere lui perfetta esemplarità della vita di Cristo Gesù al fine di insegnare ad ogni membro del corpo di Cristo come si vive la perfetta esemplarità. Se però lui non è perfetta esemplarità di Cristo, neanche potrà insegnare agli altri come divenire perfetta esemplarità. Il maestro in Cristo ammaestra mostrando e dicendo Cristo. Cristo non si mostra senza dirlo. Non si dice senza mostrarlo. Tito lo dovrà dire mostrandolo e lo dovrà mostrare dicendolo. Solo così potrà essere vero maestro in Cristo a servizio di Cristo. Ecco una riflessione sulla necessità di mostrare Cristo:</w:t>
      </w:r>
    </w:p>
    <w:p w14:paraId="189BCDD5"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184" w:name="_Toc96766975"/>
      <w:r w:rsidRPr="00C530D6">
        <w:rPr>
          <w:rFonts w:ascii="Arial" w:eastAsia="Times New Roman" w:hAnsi="Arial" w:cs="Arial"/>
          <w:b/>
          <w:color w:val="000000" w:themeColor="text1"/>
          <w:sz w:val="28"/>
          <w:szCs w:val="28"/>
          <w:lang w:eastAsia="it-IT"/>
        </w:rPr>
        <w:lastRenderedPageBreak/>
        <w:t>ANNUNCIARE LA PAROLA MOSTRANDO E DICENDO CRISTO</w:t>
      </w:r>
      <w:bookmarkEnd w:id="184"/>
    </w:p>
    <w:p w14:paraId="2C3424B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Dio, il nostro Dio, il Creatore del cielo e della terra, il Signore dell’universo, manda nel mondo i suoi profeti, perché riportino nel cuore del suo popolo, e per mezzo di esso, nel cuore di ogni uomo, la sua divina Parola, alla quale è dovuta piena, perfetta, ininterrotta obbedienza. Dio, il nostro Dio, manda il Figlio suo, non solo per annunziare al mondo la divina Parola della vita eterna, ma anche per compiere l’espiazione dei peccati, attraverso la sua obbedienza fino alla morte di croce. Gesù non ha detto solo la Parola. Ha anche mostrato come ad essa si obbedisce. Gesù, il nostro Redentore e Salvatore, il Mediatore unico e universale tra il Padre suo e l’umanità, la via, la verità, la vita, la giustificazione e la pace, il Signore del cielo e della terra e il Giudice dei vivi e dei morti, ha mandato i suoi Apostoli nel mondo per annunziare alle genti la Parola della vita.</w:t>
      </w:r>
    </w:p>
    <w:p w14:paraId="677267F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spacing w:val="-2"/>
          <w:kern w:val="0"/>
          <w:sz w:val="24"/>
          <w:szCs w:val="20"/>
          <w:lang w:eastAsia="it-IT"/>
          <w14:ligatures w14:val="none"/>
        </w:rPr>
        <w:t>Anche gli Apostoli, non solo devono annunziare la Parola della vita, devono mostrare come la Parola si vive. Insegnare a vivere la Parola, vivendola, è mandato apostolico essenziale. Tutto è da questo insegnamento. Chi non insegna, vivendo la Parola, rende l’annunzio vano. Oggi molto annunzio è reso vano sia perché al posto della Parola di Dio si dice la parola degli uomini sia perché si mostra come si vive la parola degli uomini. Non essendo la nostra vita obbedienza alla Parola di Dio, la Parola neanche più può essere annunziata. Manca il cuore dal quale trarla</w:t>
      </w:r>
      <w:r w:rsidRPr="00C530D6">
        <w:rPr>
          <w:rFonts w:ascii="Arial" w:eastAsia="Times New Roman" w:hAnsi="Arial" w:cs="Times New Roman"/>
          <w:kern w:val="0"/>
          <w:sz w:val="24"/>
          <w:szCs w:val="20"/>
          <w:lang w:eastAsia="it-IT"/>
          <w14:ligatures w14:val="none"/>
        </w:rPr>
        <w:t>.</w:t>
      </w:r>
    </w:p>
    <w:p w14:paraId="2B0C1C0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regola per ogni cristiano che vuole annunciare la Parola è la stessa data da Gesù ai suoi Apostoli. Essa va annunziata, mostrando come va vissuta. Si mette la Parola nel cuore. La si vive. La si annunzia. Si mostra come ad essa si obbedisce, obbedendo per primo colui che la Parola ricorda, annunzia, dice, insegna. Gesù prima di mandare i suoi Apostoli nel mondo, ha dato loro la Parola del Padre e ha mostrato come essa si vive anche nei più piccoli precetti. Chi vuole annunciare la Parola deve chiedere che a lui venga annunciata. L’annuncia la Chiesa nello Spirito Santo e lo Spirito Santo nella Chiesa. La Chiesa annuncia la Parola annunziando, insegnando, ammaestrando, evangelizzando, catechizzando. Chi vuole ricordare la Parola deve riceverla con lo Spirito Santo nella Chiesa. Chi la riceve dallo Spirito, sempre si deve confrontare con la Chiesa. Lo Spirito Santo e la Chiesa. Chi riceve la Parola dalla Chiesa, sempre deve chiedere allo Spirito Santo che lo conduca a tutta la verità, nella comprensione e nella vita. Chiesa e Spirito Santo devono essere una sola sorgente della Parola, non due separate, ma una sola. Apostoli e Spirito Santo una sola sorgente. Non solo. Chi annunzia la Parola, deve sempre portare nella Chiesa, perché essa deve completare la conversione alla Parola, con il dono della grazia dei sacramenti. Parola e grazia devono essere una cosa sola. Tutto si compie nelle Chiesa, con la Chiesa, per la Chiesa. È verità di essenza. Quando non si è nella Chiesa, quando non si forma la comunità ecclesiale, quando non si vive come vero corpo di Cristo, l’annunzio della Parola è vano. </w:t>
      </w:r>
    </w:p>
    <w:p w14:paraId="0A9BADC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Il vero frutto dell’annunzio è la formazione del corpo di Cristo, nell’unità e nella santità, nella comunione e nella pace. L’annunzio della Parola porta al corpo di Cristo che è la Chiesa. Chi riceve la Parola, chi l’accoglie, necessariamente dovrà accogliere la Chiesa per formare la Chiesa. La Chiesa non è invisibile, ma visibile. L’appartenenza alla Chiesa deve essere visibile e così la formazione della </w:t>
      </w:r>
      <w:r w:rsidRPr="00C530D6">
        <w:rPr>
          <w:rFonts w:ascii="Arial" w:eastAsia="Times New Roman" w:hAnsi="Arial" w:cs="Times New Roman"/>
          <w:kern w:val="0"/>
          <w:sz w:val="24"/>
          <w:szCs w:val="20"/>
          <w:lang w:eastAsia="it-IT"/>
          <w14:ligatures w14:val="none"/>
        </w:rPr>
        <w:lastRenderedPageBreak/>
        <w:t>Chiesa. Quando siamo certi che annunciamo la Parola? Quando avviciniamo qualcuno alla Chiesa una, santa, cattolica, apostolica, in modo visibile e non invisibile, facendo membro della comunità parrocchiale e diocesana. Senza l’inserimento nella Chiesa, non c’è vero ricordo della Parola. Grande è la responsabilità del cristiano. Dal suo annuncio dipende la creazione della Chiesa, e nella Chiesa, della vita secondo verità e giustizia di tutto il corpo di Cristo.</w:t>
      </w:r>
    </w:p>
    <w:p w14:paraId="116598F6"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4"/>
          <w:sz w:val="24"/>
          <w:szCs w:val="20"/>
          <w:vertAlign w:val="superscript"/>
          <w:lang w:eastAsia="it-IT"/>
          <w14:ligatures w14:val="none"/>
        </w:rPr>
        <w:t>3</w:t>
      </w:r>
      <w:r w:rsidRPr="00C530D6">
        <w:rPr>
          <w:rFonts w:ascii="Arial" w:eastAsia="Times New Roman" w:hAnsi="Arial" w:cs="Times New Roman"/>
          <w:b/>
          <w:kern w:val="0"/>
          <w:sz w:val="24"/>
          <w:szCs w:val="20"/>
          <w:lang w:eastAsia="it-IT"/>
          <w14:ligatures w14:val="none"/>
        </w:rPr>
        <w:t>Anche noi un tempo eravamo insensati, disobbedienti, corrotti, schiavi di ogni sorta di passioni e di piaceri, vivendo nella malvagità e nell’invidia, odiosi e odiandoci a vicenda.</w:t>
      </w:r>
    </w:p>
    <w:p w14:paraId="01A9D2A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Ora l’Apostolo Paolo rivela a Tito chi erano i cristiani prima di aderire al Vangelo di Cristo Gesù. Ecco la sua confessione: anche noi un tempo eravamo insensati, disobbedienti, corrotti, schiavi di ogni sorta di passione, vivendo nella malvagità e nell’invidia, odiosi e odiandoci a vicenda. Si può tradurre questa condizione umana con una sola parola: schiavitù sotto il governo del peccato. Quando si vive sotto la schiavitù del peccato, non ci sono peccati dai quali si resta immuni. Il peccato ha una legge ferrea. Chi è sotto la sua schiavitù è condannato a commettere ogni peccato in pensieri, opere, parole, omissioni. Ecco come l’Apostolo descrive la condizione di peccato nella quale vive l’umanità senza Cristo o che si rifiuta di accogliere Cristo come sua vita:</w:t>
      </w:r>
    </w:p>
    <w:p w14:paraId="6B036732"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w:t>
      </w:r>
    </w:p>
    <w:p w14:paraId="7C9AE624"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Perciò Dio li ha abbandonati all’impurità secondo i desideri del loro cuore, tanto da disonorare fra loro i propri corpi, perché hanno scambiato la verità di Dio con la menzogna e hanno adorato e servito le creature anziché il Creatore, che è benedetto nei secoli. Amen.</w:t>
      </w:r>
    </w:p>
    <w:p w14:paraId="5D7BFDE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1,18-32). </w:t>
      </w:r>
    </w:p>
    <w:p w14:paraId="78C91089"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Perciò chiunque tu sia, o uomo che giudichi, non hai alcun motivo di scusa perché, mentre giudichi l’altro, condanni te stesso; tu che giudichi, infatti, fai le medesime cose. Eppure noi sappiamo che il giudizio di Dio contro quelli che commettono tali cose è secondo verità. Tu che giudichi quelli che commettono tali azioni e intanto le fai tu stesso, pensi forse di sfuggire al giudizio di Dio? O disprezzi la ricchezza della sua bontà, della sua clemenza e della sua magnanimità, senza riconoscere che la bontà di Dio ti spinge alla conversione? Tu, però, con il tuo cuore duro e ostinato, accumuli collera su di te per il giorno dell’ira e della rivelazione del giusto giudizio di Dio, che renderà a ciascuno secondo le sue opere: la vita eterna a coloro che, perseverando nelle opere di bene, cercano gloria, onore, incorruttibilità; ira e sdegno contro coloro che, per ribellione, disobbediscono alla verità e obbediscono all’ingiustizia. Tribolazione e angoscia su ogni uomo che opera il male, sul Giudeo, prima, come sul Greco; gloria invece, onore e pace per chi opera il bene, per il Giudeo, prima, come per il Greco: Dio infatti non fa preferenza di persone.</w:t>
      </w:r>
    </w:p>
    <w:p w14:paraId="548C54C0"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Tutti quelli che hanno peccato senza la Legge, senza la Legge periranno; quelli invece che hanno peccato sotto la Legge, con la Legge saranno giudicati. Infatti, non quelli che ascoltano la Legge sono giusti davanti a Dio, ma quelli che mettono in pratica la Legge saranno giustificati. Quando i pagani, che non hanno la Legge, per natura agiscono secondo la Legge, essi, pur non avendo Legge, sono legge a se stessi. Essi dimostrano che quanto la Legge esige è scritto nei loro cuori, come risulta dalla testimonianza della loro coscienza e dai loro stessi ragionamenti, che ora li accusano ora li difendono. Così avverrà nel giorno in cui Dio giudicherà i segreti degli uomini, secondo il mio Vangelo, per mezzo di Cristo Gesù.</w:t>
      </w:r>
    </w:p>
    <w:p w14:paraId="269C22B1"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Ma se tu ti chiami Giudeo e ti riposi sicuro sulla Legge e metti il tuo vanto in Dio, ne conosci la volontà e, istruito dalla Legge, sai discernere ciò che è meglio, e sei convinto di essere guida dei ciechi, luce di coloro che sono nelle tenebre, educatore degli ignoranti, maestro dei semplici, perché nella Legge possiedi l’espressione della conoscenza e della verità... Ebbene, come mai tu, che insegni agli altri, non insegni a te stesso? Tu che predichi di non rubare, rubi? Tu che dici di non commettere adulterio, commetti adulterio? Tu che detesti gli idoli, ne derubi i templi? Tu che ti vanti della Legge, offendi Dio trasgredendo la Legge! Infatti sta scritto: Il nome di Dio è bestemmiato per causa vostra tra le genti.</w:t>
      </w:r>
    </w:p>
    <w:p w14:paraId="4EEBAB14"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Certo, la circoncisione è utile se osservi la Legge; ma, se trasgredisci la Legge, con la tua circoncisione sei un non circonciso. Se dunque chi non è circonciso osserva le prescrizioni della Legge, la sua incirconcisione non sarà forse considerata come circoncisione? E così, chi non è circonciso fisicamente, ma osserva la Legge, giudicherà te che, nonostante la lettera della Legge e la circoncisione, sei trasgressore della Legge. Giudeo, infatti, non è chi appare tale all’esterno, e la circoncisione non è quella visibile nella carne; ma Giudeo è colui che lo è interiormente e la circoncisione è quella del cuore, nello spirito, non nella lettera; la sua lode non viene dagli uomini, ma da Dio (Rm 2,1-29). </w:t>
      </w:r>
    </w:p>
    <w:p w14:paraId="420F02BF"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Che cosa dunque ha in più il Giudeo? E qual è l’utilità della circoncisione? Grande, sotto ogni aspetto. Anzitutto perché a loro sono state affidate le parole di Dio. Che dunque? Se alcuni furono infedeli, la loro infedeltà annullerà forse la </w:t>
      </w:r>
      <w:r w:rsidRPr="00C530D6">
        <w:rPr>
          <w:rFonts w:ascii="Arial" w:eastAsia="Times New Roman" w:hAnsi="Arial" w:cs="Times New Roman"/>
          <w:i/>
          <w:iCs/>
          <w:kern w:val="0"/>
          <w:sz w:val="24"/>
          <w:szCs w:val="24"/>
          <w:lang w:eastAsia="it-IT"/>
          <w14:ligatures w14:val="none"/>
        </w:rPr>
        <w:lastRenderedPageBreak/>
        <w:t>fedeltà di Dio? Impossibile! Sia chiaro invece che Dio è veritiero, mentre ogni uomo è mentitore, come sta scritto: Affinché tu sia riconosciuto giusto nelle tue parole e vinca quando sei giudicato.</w:t>
      </w:r>
    </w:p>
    <w:p w14:paraId="54E9231D"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Se però la nostra ingiustizia mette in risalto la giustizia di Dio, che diremo? Dio è forse ingiusto quando riversa su di noi la sua ira? Sto parlando alla maniera umana. Impossibile! Altrimenti, come potrà Dio giudicare il mondo? Ma se la verità di Dio abbondò nella mia menzogna, risplende di più per la sua gloria, perché anch’io sono giudicato ancora come peccatore? E non è come alcuni ci fanno dire: «Facciamo il male perché ne venga il bene»; essi ci calunniano ed è giusto che siano condannati. Che dunque? Siamo forse noi superiori? No! Infatti abbiamo già formulato l’accusa che, Giudei e Greci, tutti sono sotto il dominio del peccato, come sta scritto: Non c’è nessun giusto, nemmeno uno, non c’è chi comprenda, non c’è nessuno che cerchi Dio! Tutti hanno smarrito la via, insieme si sono corrotti; non c’è chi compia il bene, non ce n’è neppure uno. La loro gola è un sepolcro spalancato, tramavano inganni con la loro lingua, veleno di serpenti è sotto le loro labbra, la loro bocca è piena di maledizione e di amarezza. I loro piedi corrono a versare sangue; rovina e sciagura è sul loro cammino e la via della pace non l’hanno conosciuta. Non c’è timore di Dio davanti ai loro occhi.</w:t>
      </w:r>
    </w:p>
    <w:p w14:paraId="0EF5058D"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Ora, noi sappiamo che quanto la Legge dice, lo dice per quelli che sono sotto la Legge, di modo che ogni bocca sia chiusa e il mondo intero sia riconosciuto colpevole di fronte a Dio. Infatti in base alle opere della Legge nessun vivente sarà giustificato davanti a Dio, perché per mezzo della Legge si ha conoscenza del peccato. Ora invece, indipendentemente dalla Legge, si è manifestata la giustizia di Dio, testimoniata dalla Legge e dai Profeti: giustizia di Dio per mezzo della fede in Gesù Cristo, per tutti quelli che credono. Infatti non c’è differenza, perché tutti hanno peccato e sono privi della gloria di Dio, ma sono giustificati gratuitamente per la sua grazia, per mezzo della redenzione che è in Cristo Gesù. È lui che Dio ha stabilito apertamente come strumento di espiazione, per mezzo della fede, nel suo sangue, a manifestazione della sua giustizia per la remissione dei peccati passati mediante la clemenza di Dio, al fine di manifestare la sua giustizia nel tempo presente, così da risultare lui giusto e rendere giusto colui che si basa sulla fede in Gesù.</w:t>
      </w:r>
    </w:p>
    <w:p w14:paraId="68E2A8E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Dove dunque sta il vanto? È stato escluso! Da quale legge? Da quella delle opere? No, ma dalla legge della fede. Noi riteniamo infatti che l’uomo è giustificato per la fede, indipendentemente dalle opere della Legge. Forse Dio è Dio soltanto dei Giudei? Non lo è anche delle genti? Certo, anche delle genti! Poiché unico è il Dio che giustificherà i circoncisi in virtù della fede e gli incirconcisi per mezzo della fede. Togliamo dunque ogni valore alla Legge mediante la fede? Nient’affatto, anzi confermiamo la Legge (Rm 3,1-31). </w:t>
      </w:r>
    </w:p>
    <w:p w14:paraId="5A77302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Anche chi è divenuto corpo di Cristo per la sua fede nel Vangelo, deve prestare ogni attenzione a perseverare in una perenne vita evangelica. Altrimenti il rischio di ritornare nella carne è sempre attuale. Ecco come questa verità L’Apostolo Paolo l’annuncia ai Galati.</w:t>
      </w:r>
    </w:p>
    <w:p w14:paraId="297E96B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Cristo ci ha liberati per la libertà! State dunque saldi e non lasciatevi imporre di nuovo il giogo della schiavitù. Ecco, io, Paolo, vi dico: se vi fate circoncidere, Cristo non vi gioverà a nulla. E dichiaro ancora una volta a chiunque si fa </w:t>
      </w:r>
      <w:r w:rsidRPr="00C530D6">
        <w:rPr>
          <w:rFonts w:ascii="Arial" w:eastAsia="Times New Roman" w:hAnsi="Arial" w:cs="Times New Roman"/>
          <w:i/>
          <w:iCs/>
          <w:kern w:val="0"/>
          <w:sz w:val="24"/>
          <w:szCs w:val="24"/>
          <w:lang w:eastAsia="it-IT"/>
          <w14:ligatures w14:val="none"/>
        </w:rPr>
        <w:lastRenderedPageBreak/>
        <w:t>circoncidere che egli è obbligato ad osservare tutta quanta la Legge. Non avete più nulla a che fare con Cristo voi che cercate la giustificazione nella Legge; siete decaduti dalla grazia. Quanto a noi, per lo Spirito, in forza della fede, attendiamo fermamente la giustizia sperata. Perché in Cristo Gesù non è la circoncisione che vale o la non circoncisione, ma la fede che si rende operosa per mezzo della carità.</w:t>
      </w:r>
    </w:p>
    <w:p w14:paraId="7868C8D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Correvate così bene! Chi vi ha tagliato la strada, voi che non obbedite più alla verità? Questa persuasione non viene sicuramente da colui che vi chiama! Un po’ di lievito fa fermentare tutta la pasta. Io sono fiducioso per voi, nel Signore, che non penserete diversamente; ma chi vi turba subirà la condanna, chiunque egli sia. Quanto a me, fratelli, se predico ancora la circoncisione, perché sono tuttora perseguitato? Infatti, sarebbe annullato lo scandalo della croce. Farebbero meglio a farsi mutilare quelli che vi gettano nello scompiglio!</w:t>
      </w:r>
    </w:p>
    <w:p w14:paraId="66ECC7B3"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w:t>
      </w:r>
    </w:p>
    <w:p w14:paraId="24B60CD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Vi dico dunque: camminate secondo lo Spirito e non sarete portati a soddisfare il desiderio della carne. La carne infatti ha desideri contrari allo Spirito e lo Spirito ha desideri contrari alla carne; queste cose si oppongono a vicenda, sicché voi non fate quello che vorreste.</w:t>
      </w:r>
    </w:p>
    <w:p w14:paraId="7717AD1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w:t>
      </w:r>
    </w:p>
    <w:p w14:paraId="6258E19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Quelli che sono di Cristo Gesù hanno crocifisso la carne con le sue passioni e i suoi desideri. Perciò se viviamo dello Spirito, camminiamo anche secondo lo Spirito. Non cerchiamo la vanagloria, provocandoci e invidiandoci gli uni gli altri (Gal 5,1-26).</w:t>
      </w:r>
    </w:p>
    <w:p w14:paraId="06D23BC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Sappiamo anche che tra i Corinti qualcuno viveva di una immoralità così grande da non riscontrarsi neanche tra i pagani:</w:t>
      </w:r>
    </w:p>
    <w:p w14:paraId="4A4C6C2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Si sente dovunque parlare di immoralità tra voi, e di una immoralità tale che non si riscontra neanche tra i pagani, al punto che uno convive con la moglie di suo padre. E voi vi gonfiate di orgoglio, piuttosto che esserne afflitti in modo che venga escluso di mezzo a voi colui che ha compiuto un’azione simile! Ebbene, io, assente con il corpo ma presente con lo spirito, ho già giudicato, come se fossi presente, colui che ha compiuto tale azione. Nel nome del Signore nostro Gesù, essendo radunati voi e il mio spirito insieme alla potenza del Signore nostro Gesù, questo individuo venga consegnato a Satana a rovina della carne, affinché lo spirito possa essere salvato nel giorno del Signore.</w:t>
      </w:r>
    </w:p>
    <w:p w14:paraId="70DD0D3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Non è bello che voi vi vantiate. Non sapete che un po’ di lievito fa fermentare tutta la pasta? Togliete via il lievito vecchio, per essere pasta nuova, poiché siete azzimi. E infatti Cristo, nostra Pasqua, è stato immolato! Celebriamo dunque la festa non con il lievito vecchio, né con lievito di malizia e di perversità, ma con azzimi di sincerità e di verità.</w:t>
      </w:r>
    </w:p>
    <w:p w14:paraId="6B511860" w14:textId="77777777" w:rsidR="00C530D6" w:rsidRPr="00C530D6" w:rsidRDefault="00C530D6" w:rsidP="00C530D6">
      <w:pPr>
        <w:spacing w:after="120" w:line="240" w:lineRule="auto"/>
        <w:jc w:val="both"/>
        <w:rPr>
          <w:rFonts w:ascii="Arial" w:eastAsia="Times New Roman" w:hAnsi="Arial" w:cs="Times New Roman"/>
          <w:kern w:val="0"/>
          <w:sz w:val="32"/>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Vi ho scritto nella lettera di non mescolarvi con chi vive nell’immoralità. Non mi riferivo però agli immorali di questo mondo o agli avari, ai ladri o agli idolatri: altrimenti dovreste uscire dal mondo! Vi ho scritto di non mescolarvi con chi si dice fratello ed è immorale o avaro o idolatra o maldicente o ubriacone o ladro: con questi tali non dovete neanche mangiare insieme. Spetta forse a me giudicare quelli di fuori? Non sono quelli di dentro che voi giudicate? Quelli di fuori li giudicherà Dio. Togliete il malvagio di mezzo a voi! (1Cor 5,1-13). </w:t>
      </w:r>
    </w:p>
    <w:p w14:paraId="2120FE9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Senza Cristo si è sotto la legge del peccato. Se ci si separa da Cristo, si ritorna sotto la legge del peccato. La legge del peccato è immoralità e morte. </w:t>
      </w:r>
    </w:p>
    <w:p w14:paraId="09D45129"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4"/>
          <w:sz w:val="24"/>
          <w:szCs w:val="20"/>
          <w:vertAlign w:val="superscript"/>
          <w:lang w:eastAsia="it-IT"/>
          <w14:ligatures w14:val="none"/>
        </w:rPr>
        <w:t>4</w:t>
      </w:r>
      <w:r w:rsidRPr="00C530D6">
        <w:rPr>
          <w:rFonts w:ascii="Arial" w:eastAsia="Times New Roman" w:hAnsi="Arial" w:cs="Times New Roman"/>
          <w:b/>
          <w:kern w:val="0"/>
          <w:sz w:val="24"/>
          <w:szCs w:val="20"/>
          <w:lang w:eastAsia="it-IT"/>
          <w14:ligatures w14:val="none"/>
        </w:rPr>
        <w:t>Ma quando apparvero la bontà di Dio, salvatore nostro, e il suo amore per gli uomini,</w:t>
      </w:r>
    </w:p>
    <w:p w14:paraId="313A44F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Ora l’Apostolo Paolo annuncia il grande mistero della salvezza. Esso è frutto della bontà di Dio e del suo amore: ma quando apparvero la bontà di Dio, salvatore nostro, e il suo amore per gli uomini… La nostra salvezza ha la sua origine nella bontà di Dio e nel suo amore per gli uomini. Bontà di Dio e amore per l’uomo sono nel cuore del Padre fin dall’eternità, prima della stessa creazione del cielo e della terra e dello stesso uomo. Ecco come l’Apostolo Paolo rivela questo amore eterno del Padre nostro celeste per l’uomo:</w:t>
      </w:r>
    </w:p>
    <w:p w14:paraId="2375BFD5"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32"/>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 </w:t>
      </w:r>
    </w:p>
    <w:p w14:paraId="774D160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Qualche breve riflessione ci introdurrà in questo mistero dell’amore eterno che il Padre ci ha manifestato in Cristo Gesù: amore di creazione per Cristo, amore di redenzione e di salvezza in Cristo, per Cristo, con Cristo, nello Spirito Santo. </w:t>
      </w:r>
    </w:p>
    <w:p w14:paraId="63523D71"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185" w:name="_Toc84220208"/>
      <w:bookmarkStart w:id="186" w:name="_Toc96766976"/>
      <w:r w:rsidRPr="00C530D6">
        <w:rPr>
          <w:rFonts w:ascii="Arial" w:eastAsia="Times New Roman" w:hAnsi="Arial" w:cs="Arial"/>
          <w:b/>
          <w:color w:val="000000" w:themeColor="text1"/>
          <w:sz w:val="28"/>
          <w:szCs w:val="28"/>
          <w:lang w:eastAsia="it-IT"/>
        </w:rPr>
        <w:lastRenderedPageBreak/>
        <w:t>LA SORGENTE ETERNA DELL’AMORE</w:t>
      </w:r>
      <w:bookmarkEnd w:id="185"/>
      <w:bookmarkEnd w:id="186"/>
    </w:p>
    <w:p w14:paraId="650BF57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sorgente eterna dell’amore è Dio, il Padre del Signore nostro Gesù Cristo. Solo Lui ama di amore eterno, ama con il suo Amore Eterno e il suo Amore Eterno è Cristo Gesù. Cristo Gesù viene riversato nei nostri cuori per mezzo dello Spirito che viene a noi donato. Sono sufficienti queste semplici verità per mettere in luce quanto falsa, bugiarda e menzognera è la teoria del Dio unico. Il nostro Dio, il Dio vivo e vero, il Dio che ha creato il cielo e la terra ed ha fatto l’uomo a sua immagine e somiglianza, è mistero eterno di unità e di comunione. All’esterno di sé, cioè nei mistero della creazione, della redenzione, della salvezza dell’uomo, tutto il Padre opera per mezzo di Cristo Gesù, nello Spirito Santo. Il Figlio, nello Spirito Santo, è il solo Mediatore tra il Padre e l’intero universo. Nulla viene dal Padre se non per mezzo di Cristo nello Spirito Santo. Nulla sale al Padre se non per mezzo di Cristo nello Spirito Santo. Questa verità oggettiva purissima è la nostra fede. Non è la fede che è la nostra verità. È invece la verità oggettiva, naturale e soprannaturale, divina e umana, eterna e storica che è la nostra fede. Se la verità oggettiva, divina, eterna, storica non fosse la nostra fede, la fede sarebbe solo ideologia, pensiero, frutto del nostro cuore. Lo Spirito Santo compie nel nostro cuore, anche se in maniera e con modalità differenti, ciò che ha compiuto nel seno della Vergine Maria: </w:t>
      </w:r>
      <w:r w:rsidRPr="00C530D6">
        <w:rPr>
          <w:rFonts w:ascii="Arial" w:eastAsia="Times New Roman" w:hAnsi="Arial" w:cs="Times New Roman"/>
          <w:i/>
          <w:iCs/>
          <w:kern w:val="0"/>
          <w:sz w:val="24"/>
          <w:szCs w:val="20"/>
          <w:lang w:eastAsia="it-IT"/>
          <w14:ligatures w14:val="none"/>
        </w:rPr>
        <w:t>“Lo Spirito Santo scenderà su di te e la potenza dell’Altissimo ti coprirà con la sua ombra. Perciò colui che nascerà sarà santo e sarà chiamato Figlio di Dio”</w:t>
      </w:r>
      <w:r w:rsidRPr="00C530D6">
        <w:rPr>
          <w:rFonts w:ascii="Arial" w:eastAsia="Times New Roman" w:hAnsi="Arial" w:cs="Times New Roman"/>
          <w:kern w:val="0"/>
          <w:sz w:val="24"/>
          <w:szCs w:val="20"/>
          <w:lang w:eastAsia="it-IT"/>
          <w14:ligatures w14:val="none"/>
        </w:rPr>
        <w:t xml:space="preserve"> (Lc 1,35).</w:t>
      </w:r>
    </w:p>
    <w:p w14:paraId="16D5834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Ecco l’opera dello Spirito Santo: Lui, portato nella ricchezza di tutta la sua verità dagli Apostoli del Signore e da ogni altro discepolo di Gesù, che vive in comunione con gli Apostoli, che vive cioè da vero corpo di Cristo, non solo dovrà operare il concepimento mistico di Cristo nei cuori. Una volta concepito misticamente Cristo, dovrà portarlo al sommo del suo sviluppo e della sua crescita, sempre attraverso l’opera del corpo di Cristo che è la sua Chiesa. Non lo Spirito Santo da solo. Non la Chiesa da sola. Ma il corpo di Cristo nello Spirito Santo e lo Spirito Santo nel corpo di Cristo. Dove questa mirabile comunione non viene creata, la Chiesa non genera Cristo nei cuori e neanche lo Spirito lo genera. Come l’Apostolo partorisce e forma Cristo nei cuori? Sempre per opera dello Spirito Santo. Come il Padre celeste nulla compie se non per Cristo nello Spirito Santo, così anche l’Apostolo del Signore, il corpo di Cristo, nulla potrà compiere se non per mezzo dello Spirito Santo. È questo oggi il veleno letale che sta conducendo alla morte, lentamente e inesorabilmente la nostra fede: la separazione del Padre dal Figlio, del Figlio dallo Spirito Santo, dello Spirito Santo dagli Apostoli del Signore, gli Apostoli del Signore dal corpo di Cristo che è la Chiesa, la Chiesa da Cristo Gesù, dal Padre e dallo Spirito Santo</w:t>
      </w:r>
    </w:p>
    <w:p w14:paraId="181AA7A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Questo veleno letale è il frutto della separazione della fede dalla verità oggettiva soprannaturale, divina, eterna, storica. Oggi viviamo in un mondo in cui si urla, non si parla. Si afferma, non si ragiona. La verità è solo la propria ideologia. La stessa storia viene trasformata, modificata, alterata, a seconda dell’ideologia che governa il cuore di una persona. Altra metodologia oggi molto in voga: si usa il potere per imporre le proprie ideologie anche quelle le più immorali. Stile oggi è anche costruire ad arte tutto sul sentimento, sulla frase ad effetto, spesso servendosi di messaggi subliminali che entrano nel cuore senza che neanche ce </w:t>
      </w:r>
      <w:r w:rsidRPr="00C530D6">
        <w:rPr>
          <w:rFonts w:ascii="Arial" w:eastAsia="Times New Roman" w:hAnsi="Arial" w:cs="Times New Roman"/>
          <w:kern w:val="0"/>
          <w:sz w:val="24"/>
          <w:szCs w:val="20"/>
          <w:lang w:eastAsia="it-IT"/>
          <w14:ligatures w14:val="none"/>
        </w:rPr>
        <w:lastRenderedPageBreak/>
        <w:t xml:space="preserve">ne accorgiamo. Si pensi a tutte quelle serie televisive di intrattenimento, da noi reputate innocenti. Sono proprie esse a inoculare nei cuori il più letale dei veleni contro la fede, la verità, la sana morale. Tutte le scienze vengono bene impiegate al fine di raggiungere lo scopo, che è solo uno: la creazione di una società senza né vincoli storici, né vincoli di fede, né vincoli di moralità con la Realtà divina e trascendente. Oggi si vuole un uomo che si faccia e si disfaccia a suo piacimento. Si vuole uccidere, distrugge, annientare l’uomo secondo Dio, il suo Creatore e Signore, e si vuole un uomo che sia lui a farsi secondo i propri gusti. Tutto questo sta avvenendo con la complicità del cristiano, il cui silenzio nel non proferire la sua verità che è dalla verità del Padre, per Cristo, nello Spirito Santo, è ormai stile universale. Dove si rompe il silenzio, subentra l’ambiguità delle nostre parole e quella equivocità che è più dannosa e letale del silenzio. Se il cristiano vuole parlare al mondo deve o partire dalla purezza della sua verità o arrivare ad essa, altrimenti il suo parlare serve solo a dare forza ad ogni falsità, menzogna, inganno. Il cristiano mai deve parlare al mondo dalla confusione e dall’ambiguità, ma sempre dalla verità. Solo la verità rende liberi. La falsità ci fa schiavi. Mai vanno separati Cristo dal Padre, lo Spirito da Cristo, la Chiesa dallo Spirito Santo, mai la fede dalla verità oggettiva, storica, divina, eterna. Essi sono un solo mistero. Un solo mistero devono rimanere in eterno. Chi divide distrugge il mistero. </w:t>
      </w:r>
    </w:p>
    <w:p w14:paraId="519E1EC9"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187" w:name="_Toc96766977"/>
      <w:r w:rsidRPr="00C530D6">
        <w:rPr>
          <w:rFonts w:ascii="Arial" w:eastAsia="Times New Roman" w:hAnsi="Arial" w:cs="Arial"/>
          <w:b/>
          <w:color w:val="000000" w:themeColor="text1"/>
          <w:sz w:val="28"/>
          <w:szCs w:val="28"/>
          <w:lang w:eastAsia="it-IT"/>
        </w:rPr>
        <w:t>RETTITUDINE NELL’AMORE</w:t>
      </w:r>
      <w:bookmarkEnd w:id="187"/>
    </w:p>
    <w:p w14:paraId="3A0FE78D" w14:textId="77777777" w:rsidR="00C530D6" w:rsidRPr="00C530D6" w:rsidRDefault="00C530D6" w:rsidP="00C530D6">
      <w:pPr>
        <w:spacing w:after="120" w:line="240" w:lineRule="auto"/>
        <w:jc w:val="both"/>
        <w:rPr>
          <w:rFonts w:ascii="Arial" w:eastAsia="Times New Roman" w:hAnsi="Arial" w:cs="Times New Roman"/>
          <w:spacing w:val="-4"/>
          <w:kern w:val="0"/>
          <w:sz w:val="24"/>
          <w:szCs w:val="20"/>
          <w:lang w:eastAsia="it-IT"/>
          <w14:ligatures w14:val="none"/>
        </w:rPr>
      </w:pPr>
      <w:r w:rsidRPr="00C530D6">
        <w:rPr>
          <w:rFonts w:ascii="Arial" w:eastAsia="Times New Roman" w:hAnsi="Arial" w:cs="Times New Roman"/>
          <w:spacing w:val="-4"/>
          <w:kern w:val="0"/>
          <w:sz w:val="24"/>
          <w:szCs w:val="20"/>
          <w:lang w:eastAsia="it-IT"/>
          <w14:ligatures w14:val="none"/>
        </w:rPr>
        <w:t xml:space="preserve">Quando un discepolo di Gesù vive la rettitudine nell’amore? La vive quando mette a frutto, sull’esempio di Cristo Gesù, guidato e mosso dallo Spirito Santo, tutto l’amore che il Padre ha versato nel suo cuore per mezzo del suo Santo Spirito: </w:t>
      </w:r>
    </w:p>
    <w:p w14:paraId="0F32E09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 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 (Rm 5,1-11). </w:t>
      </w:r>
    </w:p>
    <w:p w14:paraId="2DDEEEE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Dobbiamo però porre attenzione a non pensare che il Padre abbia versato tutto il suo amore una volta soltanto nella nostra vita. Il Padre attimo per attimo vuole colmarci del suo amore perché noi lo facciamo fruttificare nella storia. Perché noi possiamo fruttificare tutto l’amore che il Padre versa nel nostro cuore, occorre che noi siamo piantati nel cuore di Cristo Gesù. Se un albero esce dalla terra, più </w:t>
      </w:r>
      <w:r w:rsidRPr="00C530D6">
        <w:rPr>
          <w:rFonts w:ascii="Arial" w:eastAsia="Times New Roman" w:hAnsi="Arial" w:cs="Times New Roman"/>
          <w:kern w:val="0"/>
          <w:sz w:val="24"/>
          <w:szCs w:val="20"/>
          <w:lang w:eastAsia="it-IT"/>
          <w14:ligatures w14:val="none"/>
        </w:rPr>
        <w:lastRenderedPageBreak/>
        <w:t xml:space="preserve">non fruttifica. Così è anche il cristiano. Se si separa dal cuore di Cristo diviene un albero secco. Il frutto del nostro amore dovrà essere frutto della Beata Trinità che vive in noi: Il Padre versa il suo amore per mezzo del suo Spirito nel nostro cuore che è in Cristo. Cristo dona la linfa all’amore del Padre. Lo Spirito Santo mette i suoi potenti doni e l’amore del Padre produce secondo la sua volontà. Ogni frutto del suo amore sempre deve essere dalla sua volontà, mai dalla nostra. Anche questa è rettitudine di amore. È falso, non retto, ogni amore che non è obbedienza. </w:t>
      </w:r>
    </w:p>
    <w:p w14:paraId="5C80CD6B"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188" w:name="_Toc96766978"/>
      <w:r w:rsidRPr="00C530D6">
        <w:rPr>
          <w:rFonts w:ascii="Arial" w:eastAsia="Times New Roman" w:hAnsi="Arial" w:cs="Arial"/>
          <w:b/>
          <w:color w:val="000000" w:themeColor="text1"/>
          <w:sz w:val="28"/>
          <w:szCs w:val="28"/>
          <w:lang w:eastAsia="it-IT"/>
        </w:rPr>
        <w:t>CAMMINARE SEMPRE NELLA VERITÀ EVANGELICA</w:t>
      </w:r>
      <w:bookmarkEnd w:id="188"/>
      <w:r w:rsidRPr="00C530D6">
        <w:rPr>
          <w:rFonts w:ascii="Arial" w:eastAsia="Times New Roman" w:hAnsi="Arial" w:cs="Arial"/>
          <w:b/>
          <w:color w:val="000000" w:themeColor="text1"/>
          <w:sz w:val="28"/>
          <w:szCs w:val="28"/>
          <w:lang w:eastAsia="it-IT"/>
        </w:rPr>
        <w:t xml:space="preserve"> </w:t>
      </w:r>
    </w:p>
    <w:p w14:paraId="54555B1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questa la nostra universale vocazione: camminare sempre nella verità evangelica. Quando però parliamo di verità evangelica non dobbiamo intendere che sia sufficiente leggere il Vangelo e metterlo in pratica. Significa invece possedere ed essere posseduti dalla verità che nasce dal Vangelo. Allora è giusto che ci chiediamo: quali sono gli elementi essenziali che attestano che noi camminiamo nella verità evangelica? Eccone alcuni. Il primo elemento che rivela che noi camminiamo nella verità evangelica è la nostra vita interamente governata dall’amore del Padre, lasciandoci noi possedere interamente da questo amore divino ed eterno e consumando la nostra vita per manifestare ad ogni uomo la bellezza di questo amore. Gesù che era posseduto dall’amore del Padre, per il Padre consumò la sua vita, offrendola a Lui in olocausto perché il Padre manifestasse ad ogni uomo tutta la bellezza, la ricchezza, l’altezza, la larghezza, la profondità, l’abisso del suo amore di Padre. Senza Cristo Crocifisso noi non sapremmo quanto è grande l’amore del Padre per noi. Senza il nostro amore che si lascia crocifiggere per il Padre, per rendergli gloria, il mondo mai saprà quanto è grande l’amore del Padre per ogni uomo. Il cristiano è chiamato ad essere il continuatore dell’amore di Cristo Gesù. Se il mondo non vede l’amore del cristiano in tutto simile all’amore di Cristo Gesù, sarà per lui impossibile credere nell’amore che Dio ha per noi. Dice l’Apostolo Giovanni:</w:t>
      </w:r>
    </w:p>
    <w:p w14:paraId="699527D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Carissimi, amiamoci gli uni gli altri, perché l’amore è da Dio: chiunque ama è stato generato da Dio e conosce Dio. Chi non ama non ha conosciuto Dio, perché Dio è amore. In questo si è manifestato l’amore di Dio in noi: Dio ha mandato nel mondo il suo Figlio unigenito, perché noi avessimo la vita per mezzo di lui. In questo sta l’amore: non siamo stati noi ad amare Dio, ma è lui che ha amato noi e ha mandato il suo Figlio come vittima di espiazione per i nostri peccati. Carissimi, se Dio ci ha amati così, anche noi dobbiamo amarci gli uni gli altri. Nessuno mai ha visto Dio; se ci amiamo gli uni gli altri, Dio rimane in noi e l’amore di lui è perfetto in noi. In questo si conosce che noi rimaniamo in lui ed egli in noi: egli ci ha donato il suo Spirito. E noi stessi abbiamo veduto e attestiamo che il Padre ha mandato il suo Figlio come salvatore del mondo. Chiunque confessa che Gesù è il Figlio di Dio, Dio rimane in lui ed egli in Dio. E noi abbiamo conosciuto e creduto l’amore che Dio ha in noi. Dio è amore; chi rimane nell’amore rimane in Dio e Dio rimane in lui (1Gv 4, 7–16)</w:t>
      </w:r>
    </w:p>
    <w:p w14:paraId="1A259DA6" w14:textId="77777777" w:rsidR="00C530D6" w:rsidRPr="00C530D6" w:rsidRDefault="00C530D6" w:rsidP="00C530D6">
      <w:pPr>
        <w:spacing w:after="120" w:line="240" w:lineRule="auto"/>
        <w:jc w:val="both"/>
        <w:rPr>
          <w:rFonts w:ascii="Arial" w:eastAsia="Times New Roman" w:hAnsi="Arial" w:cs="Times New Roman"/>
          <w:i/>
          <w:iCs/>
          <w:kern w:val="0"/>
          <w:sz w:val="20"/>
          <w:szCs w:val="20"/>
          <w:lang w:eastAsia="it-IT"/>
          <w14:ligatures w14:val="none"/>
        </w:rPr>
      </w:pPr>
      <w:r w:rsidRPr="00C530D6">
        <w:rPr>
          <w:rFonts w:ascii="Arial" w:eastAsia="Times New Roman" w:hAnsi="Arial" w:cs="Times New Roman"/>
          <w:kern w:val="0"/>
          <w:sz w:val="24"/>
          <w:szCs w:val="20"/>
          <w:lang w:eastAsia="it-IT"/>
          <w14:ligatures w14:val="none"/>
        </w:rPr>
        <w:t xml:space="preserve">A quanto detto dall’Apostolo Giovanni, andrebbe apportata una piccola aggiunta: </w:t>
      </w:r>
      <w:r w:rsidRPr="00C530D6">
        <w:rPr>
          <w:rFonts w:ascii="Arial" w:eastAsia="Times New Roman" w:hAnsi="Arial" w:cs="Times New Roman"/>
          <w:i/>
          <w:kern w:val="0"/>
          <w:sz w:val="24"/>
          <w:szCs w:val="20"/>
          <w:lang w:eastAsia="it-IT"/>
          <w14:ligatures w14:val="none"/>
        </w:rPr>
        <w:t xml:space="preserve">“In questo si manifesta l’amore di Dio nel mondo: Dio ha mandato me, discepolo di Gesù, nel mondo, perché ogni uomo abbia la vita per mezzo di me, che sono </w:t>
      </w:r>
      <w:r w:rsidRPr="00C530D6">
        <w:rPr>
          <w:rFonts w:ascii="Arial" w:eastAsia="Times New Roman" w:hAnsi="Arial" w:cs="Times New Roman"/>
          <w:i/>
          <w:kern w:val="0"/>
          <w:sz w:val="24"/>
          <w:szCs w:val="20"/>
          <w:lang w:eastAsia="it-IT"/>
          <w14:ligatures w14:val="none"/>
        </w:rPr>
        <w:lastRenderedPageBreak/>
        <w:t>corpo di Cristo Signore, per la mia vita, offerta in olocausto in Cristo, al Padre”.</w:t>
      </w:r>
      <w:r w:rsidRPr="00C530D6">
        <w:rPr>
          <w:rFonts w:ascii="Arial" w:eastAsia="Times New Roman" w:hAnsi="Arial" w:cs="Times New Roman"/>
          <w:kern w:val="0"/>
          <w:sz w:val="24"/>
          <w:szCs w:val="20"/>
          <w:lang w:eastAsia="it-IT"/>
          <w14:ligatures w14:val="none"/>
        </w:rPr>
        <w:t xml:space="preserve"> Senza l’olocausto del cristiano, il Padre oggi non può più manifestare il suo amore. Lo ha manifestato in Cristo. Oggi deve manifestarlo tutto attraverso il discepolo di Gesù, attraverso il suo corpo. L’amore di Dio per il mondo deve essere sempre visibile e non solamente invisibile ed è visibile attraverso il discepolo di Gesù che in Cristo fa della sua vita un dono al Padre perché il Padre lo consumi per amore di ogni altro uomo. Senza il cristiano che si dona al Padre, il Padre non può amare. Il suo amore rimane invisibile e non diviene visibile.</w:t>
      </w:r>
    </w:p>
    <w:p w14:paraId="301DB48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Perché il cristiano possa essere quotidianamente olocausto e offerta gradita al Signore è necessario che sia inondato dalla grazia di Cristo Gesù e sommerso in essa, crescendo ininterrottamente in essa per tutti i giorni della sua vita. Chi deve vigilare perché la vita del cristiano sia sempre sommersa dalla grazia di Cristo Gesù è lo Spirito Santo. È in Lui e per Lui che il cristiano entra in purissima comunione con Cristo Gesù e con il Padre. È per lo Spirito Santo che noi conosciamo la volontà del Padre ed è per lo Spirito Santo che ci viene data l’intelligenza di comprendere quale mistero il Padre vuole realizzare per mezzo della nostra vita e sempre per Lui si riversa in noi ogni fortezza perché possiamo trasformare la nostra vita rendendola perfetta immagine nel mondo di Gesù Signore. Lo Spirito Santo ha una missione che durerà fino al giorno della Parusia. Come per Lui si è formata la vera umanità del Verbo eterno nel seno della Vergine Maria, così per Lui si deve formare il corpo di Cristo che è la Chiesa nel seno dell’umanità. Perché questo possa realizzarsi è necessario che ogni discepolo di Gesù doni allo Spirito Santo il suo cuore, la sua anima, la sua volontà, i suoi pensieri, tutto se stesso, perché è nel cuore del cristiano che Lui dovrà formare il corpo di Cristo perché il cristiano poi lo possa mostrare ad ogni altro, creando in esso il desiderio di essere anche lui in Cristo Gesù, corpo del suo corpo, vita della sua vita. Se il cristiano non dona il suo cuore allo Spirito Santo, imitando in tutto la Vergine Maria che ha dato il suo seno verginale allo Spirito perché Lui formasse in Lei la vera umanità al Verbo eterno, del Figlio Unigenito del Padre, Cristo mai potrà essere formato in altri cuori e la nostra vita non scorre sulla via della verità evangelica.</w:t>
      </w:r>
    </w:p>
    <w:p w14:paraId="7EA3AD5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Ogni discepolo di Gesù in ogni istante può sapere se Lui cammina sulla via della verità evangelica o su vie che nulla hanno a che vedere con il Vangelo. Basta osservare se il suo cuore è tutto consegnato allo Spirito Santo o esso è del mondo. Se il cuore è rivolto verso il mondo, si è fuori della via della verità evangelica. Si è fuori se si abita nella trasgressione dei Comandamenti. Si è fuori se anche un solo vizio abita nel nostro corpo e lo governa. Si è fuori se manca ogni impegno perché si faccia della Parola del Vangelo il nostro pane quotidiano. Si è fuori della via della verità evangelica perché non si produce il frutto che necessariamente dovrà essere prodotto e questo frutto è la crescita del corpo di Cristo sia nella più alta santità e sia nell’aggiunta di sempre nuovi membri. Poiché oggi noi diciamo che neanche più si deve evangelizzare per rispetto delle altre religioni, anch’esse dichiarate vie di vera salvezza, noi ci siamo posti fuori della retta via della verità evangelica per la nostra non fede nella Parola di Gesù Signore e per esplicita disobbedienza al suo comando. Ma ancora non basta perché si possa affermare con certezza che si è sulla via della verità evangelica. Occorre anche una perfetta obbedienza ad ogni carisma, missione, ministero </w:t>
      </w:r>
      <w:r w:rsidRPr="00C530D6">
        <w:rPr>
          <w:rFonts w:ascii="Arial" w:eastAsia="Times New Roman" w:hAnsi="Arial" w:cs="Times New Roman"/>
          <w:kern w:val="0"/>
          <w:sz w:val="24"/>
          <w:szCs w:val="20"/>
          <w:lang w:eastAsia="it-IT"/>
          <w14:ligatures w14:val="none"/>
        </w:rPr>
        <w:lastRenderedPageBreak/>
        <w:t>conferito dallo Spirito Santo, sia per via diretta che indiretta per mezzo di quanti nella Chiesa hanno il potere l’Autorità di dare la “</w:t>
      </w:r>
      <w:r w:rsidRPr="00C530D6">
        <w:rPr>
          <w:rFonts w:ascii="Arial" w:eastAsia="Times New Roman" w:hAnsi="Arial" w:cs="Times New Roman"/>
          <w:i/>
          <w:iCs/>
          <w:kern w:val="0"/>
          <w:sz w:val="24"/>
          <w:szCs w:val="20"/>
          <w:lang w:val="la-Latn" w:eastAsia="it-IT"/>
          <w14:ligatures w14:val="none"/>
        </w:rPr>
        <w:t>missio canonica</w:t>
      </w:r>
      <w:r w:rsidRPr="00C530D6">
        <w:rPr>
          <w:rFonts w:ascii="Arial" w:eastAsia="Times New Roman" w:hAnsi="Arial" w:cs="Times New Roman"/>
          <w:kern w:val="0"/>
          <w:sz w:val="24"/>
          <w:szCs w:val="20"/>
          <w:lang w:eastAsia="it-IT"/>
          <w14:ligatures w14:val="none"/>
        </w:rPr>
        <w:t xml:space="preserve">”. Si percorre la via della verità evangelica se si vive ogni mistero e in ogni mistero che lo Spirito Santo ha rivelato. Se uno solo dei misteri rivelati dallo Spirito Santo da noi non è vissuto, noi non siamo sulla via della verità evangelica. Non è sulla retta via della verità evangelica chi non confessa che il solo Dio vivo e vero è il Padre del Signore nostro Gesù Cristo, il Creatore del cielo e della terra; chi non crede e non confessa che il Figlio Unigenito del Padre si è fatto carne ed Lui nella carne la nostra verità, via, luce, grazia, vita eterna, giustificazione, redenzione, salvezza, santificazione; chi non vive da vero corpo di Cristo e vive da vero corpo di Cristo chi consegna la sua vita al Padre, in Cristo, per lo Spirito Santo affinché il Padre ne faccia un “sacramento” perché il corpo di Cristo cresca in santità e ad esso vengano aggiunti sempre più nuovi membri; chi non cammina nello Spirito Santo che guida non solo per via immediata, ma anche per via mediata attraverso i sacri pastori. Basta un solo mistero rivelato da noi negato o non vissuto perché ci si ponga fuori della retta via della verità evangelica. Il Vangelo è tutto per noi, se tutto il mistero del Vangelo è in noi e noi siamo in tutto il mistero che il Vangelo rivela. È verità evangelica camminare verso tutta la verità cui conduce lo Spirito Santo e pertanto senza la Tradizione, senza il Magistero, senza la grande Teologia dei Padri e dei Dottori della Chiesa, mai si potrà dire di camminare nella verità evangelica. Quando un sacro pastore è disprezzato – l’obbedienza ai pastori è purissima verità evangelica – nessuno potrà dire di camminare per la Chiesa, nella Chiesa, con la Chiesa, perché i sacri pastori sono essenza della verità evangelica e l’obbedienza ad essi è obbedienza a Cristo Signore. Tutto questo è possibile se si vive nel cuore di Cristo Gesù allo stesso modo che Cristo Gesù vive nel cuore del Padre. </w:t>
      </w:r>
    </w:p>
    <w:p w14:paraId="683D6D3E"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189" w:name="_Toc96766979"/>
      <w:r w:rsidRPr="00C530D6">
        <w:rPr>
          <w:rFonts w:ascii="Arial" w:eastAsia="Times New Roman" w:hAnsi="Arial" w:cs="Arial"/>
          <w:b/>
          <w:color w:val="000000" w:themeColor="text1"/>
          <w:sz w:val="28"/>
          <w:szCs w:val="28"/>
          <w:lang w:eastAsia="it-IT"/>
        </w:rPr>
        <w:t>FEDELTÀ ALL’AMORE</w:t>
      </w:r>
      <w:bookmarkEnd w:id="189"/>
    </w:p>
    <w:p w14:paraId="1794DBF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fedeltà all’amore va ben chiarita e specificata. L’amore è di Dio Padre. Solo Lui è la fonte eterna di ogni amore. Chi vuole amare deve attingere il suo amore nel cuore del Padre. Ma da se stesso mai lo potrà fare. Gli occorre tutta la grazia di Cristo e la comunione dello Spirito Santo. Nella grazia di Cristo si cresce obbedendo alla sua Parola. Nella comunione dello Spirito Santo si cresce lasciandoci da Lui condurre. Lo Spirito Santo ci conduce di verità in verità, ci conduce a tutta la verità. Obbedendo alla verità, ci colmiamo della grazia di Cristo. Pieni di grazia possiamo avere accesso al Padre per essere colmati del suo amore. Se la via dello Spirito non viene seguita, mai si potrà giungere a Cristo. Se la via di Cristo non viene seguita, mai si potrà giungere al Padre. Se non si giunge al Padre, il cuore è vuoto e nessun amore potrà essere donato. La fedeltà all’amore del Padre è dalla fedeltà alla grazia di Cristo Gesù. La fedeltà alla grazia di Cristo Gesù è fedeltà alla comunione dello Spirito Santo. La fedeltà all’amore è fedeltà alla Beata Trinità. Amare non è dare noi agli altri o le nostre cose. Amare è dare noi agli altri ma per dare loro l’amore del Padre, per la grazia di Cristo Gesù, per la comunione dello Spirito Santo. Amare è dare Dio nel suo mistero.</w:t>
      </w:r>
    </w:p>
    <w:p w14:paraId="44C635B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bontà di Dio e il suo amore è Dio stesso che si dona a noi nel Figlio per opera dello Spirito Santo. Questo mistero di dono totale e perfetto si compie con </w:t>
      </w:r>
      <w:r w:rsidRPr="00C530D6">
        <w:rPr>
          <w:rFonts w:ascii="Arial" w:eastAsia="Times New Roman" w:hAnsi="Arial" w:cs="Times New Roman"/>
          <w:kern w:val="0"/>
          <w:sz w:val="24"/>
          <w:szCs w:val="20"/>
          <w:lang w:eastAsia="it-IT"/>
          <w14:ligatures w14:val="none"/>
        </w:rPr>
        <w:lastRenderedPageBreak/>
        <w:t xml:space="preserve">l’Incarnazione del Verbo, per la sua morte, la sua risurrezione, la sua gloriosa ascensione al cielo, il dono dello Spirito Santo. </w:t>
      </w:r>
    </w:p>
    <w:p w14:paraId="0306A74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4"/>
          <w:sz w:val="24"/>
          <w:szCs w:val="20"/>
          <w:vertAlign w:val="superscript"/>
          <w:lang w:eastAsia="it-IT"/>
          <w14:ligatures w14:val="none"/>
        </w:rPr>
        <w:t>5</w:t>
      </w:r>
      <w:r w:rsidRPr="00C530D6">
        <w:rPr>
          <w:rFonts w:ascii="Arial" w:eastAsia="Times New Roman" w:hAnsi="Arial" w:cs="Times New Roman"/>
          <w:b/>
          <w:kern w:val="0"/>
          <w:sz w:val="24"/>
          <w:szCs w:val="20"/>
          <w:lang w:eastAsia="it-IT"/>
          <w14:ligatures w14:val="none"/>
        </w:rPr>
        <w:t>egli ci ha salvati, non per opere giuste da noi compiute, ma per la sua misericordia, con un’acqua che rigenera e rinnova nello Spirito Santo,</w:t>
      </w:r>
    </w:p>
    <w:p w14:paraId="314C692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frutto del nostro Dio che si dona in Cristo e nello Spirito Santo ecco cosa produce: il rinnovamento e la rigenerazione nelle acque del Battesimo. La salvezza non è un frutto delle nostre opere giuste da noi compiute. Chi è nella morte non può compiere opere giuste. L’opera giusta l’ha compiuta per noi Cristo Gesù, in vece nostra, offrendo al Padre il suo corpo in vero sacrificio di espiazione e di redenzione per il perdono dei peccati. Questa opera giusta compiuta da Cristo Signore non solo ha ottenuto il perdono dei peccati, ma anche il dono dello Spirito Santo che deve creare la nostra nuova natura nelle acque del battesimo. Il battesimo è la sola via attraverso la quale la vita di Cristo Gesù diviene nostra vita. Il battesimo è necessario se si vuole essere colmati dello Spirito di Cristo Gesù. Se il battesimo non viene dato, lo Spirito Santo non può generare una persona come nuova creatura, non la può fare corpo di Cristo, non la può rendere partecipe della divina natura, non può farla figlio del Padre nel Figlio suo Cristo Gesù, non la può colmare dei beni eterni della redenzione operata da Gesù Signore. Ogni Apostolo del Signore deve vigilare affinché non solo si riceva il battesimo, ma anche gli altri sacramenti vengano ricevuti e soprattutto deve porre attenzione che vi sia adeguata formazione sul mistero di Cristo Signore. Un popolo senza formazione si perde e si smarrisce nei pensieri del mondo. È facilmente preda di ogni errore e di ogni tenebra che viene a lui annunciata come vera luce. Quando questo ministero viene poco esercitato, il discepolo di Gesù dice ciò che vuole e annuncia ciò che gli passa per la mente. Così agendo, altro non si fa che ridurre a menzogna tutta la Rivelazione. Quando ci accorgeremo che il Vangelo non è più il nostro pensiero, ma per noi vangelo è il pensiero del mondo, allora sarà troppo tardi. Sono tanti e tali i guai che si sono prodotti da essere impossibile tornare alla più pura verità. Oggi ci si nutre si falsità e nessuno più vigila. Oggi si ha l’impressione che solo il Signore può vigilare sulla sua Parola perché non sparisca dalla nostra terra. Per questo è necessaria una preghiera accorata perché il nostro Dio intervenga senza più indugio. A rischio è la fede in Cristo Gesù e di conseguenza la nostra salvezza. A rischio è la verità dell’uomo. Ogni uomo può ritornare alla sorgente della verità solo per la fede in Cristo Gesù. Si ritorna nella nostra verità, anzi in una verità ancora più mirabile di quella ricevuta per creazione, ma perduta, nelle acque del Battesimo. Dicendo oggi molti discepoli di Gesù che il Battesimo non è più necessario, costoro altro non fanno che condannare l’uomo a rimanere per sempre nella schiavitù della morte e del peccato. Altro non fanno che celebrare un inno alla vittoria del mondo sulla nostra fede.</w:t>
      </w:r>
    </w:p>
    <w:p w14:paraId="5B6A912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Il battesimo è di comando divino. Non è ritualità proveniente dagli uomini. Se viene disatteso questo comando tutti gli altri saranno anche loro disattesi. Senza il battesimo, l’uomo rimane nella sua vecchia natura, natura schiava del peccato e della morte, natura prigioniera del principe del mondo. Natura che mai potrà ereditare il regno di Dio, perché erede del regno di Dio è Cristo ed erede è anche chi diviene con Cristo, figlio di Dio nel suo Figlio Unigenito Cristo Gesù. Il battessimo è necessario per necessità di fine. Significa che nessuno potrà </w:t>
      </w:r>
      <w:r w:rsidRPr="00C530D6">
        <w:rPr>
          <w:rFonts w:ascii="Arial" w:eastAsia="Times New Roman" w:hAnsi="Arial" w:cs="Times New Roman"/>
          <w:kern w:val="0"/>
          <w:sz w:val="24"/>
          <w:szCs w:val="20"/>
          <w:lang w:eastAsia="it-IT"/>
          <w14:ligatures w14:val="none"/>
        </w:rPr>
        <w:lastRenderedPageBreak/>
        <w:t xml:space="preserve">raggiungere il vero fine della redenzione di Cristo Gesù senza il Battesimo. Ecco come ne parla il Nuovo Testamento: </w:t>
      </w:r>
    </w:p>
    <w:p w14:paraId="225048EF"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Vi era tra i farisei un uomo di nome Nicodèmo, uno dei capi dei Giudei. Costui andò da Gesù, di notte, e gli disse: «Rabbì, sappiamo che sei venuto da Dio come maestro; nessuno infatti può compiere questi segni che tu compi, se Dio non è con lui». Gli rispose Gesù: «In verità, in verità io ti dico, se uno non nasce dall’alto, non può vedere il regno di Dio». Gli disse Nicodèmo: «Come può nascere un uomo quando è vecchio? Può forse entrare una seconda volta nel grembo di sua madre e rinascere?». Rispose Gesù: «In verità, in verità io ti dico, se uno non nasce da acqua e Spirito, non può entrare nel regno di Dio. Quello che è nato dalla carne è carne, e quello che è nato dallo Spirito è spirito. Non meravigliarti se ti ho detto: dovete nascere dall’alto. Il vento soffia dove vuole e ne senti la voce, ma non sai da dove viene né dove va: così è chiunque è nato dallo Spirito». Gli replicò Nicodèmo: «Come può accadere questo?». Gli rispose Gesù: «Tu sei maestro d’Israele e non conosci queste cose? In verità, in verità io ti dico: noi parliamo di ciò che sappiamo e testimoniamo ciò che abbiamo veduto; ma voi non accogliete la nostra testimonianza. Se vi ho parlato di cose della terra e non credete, come crederete se vi parlerò di cose del cielo? Nessuno è mai salito al cielo, se non colui che è disceso dal cielo, il Figlio dell’uomo. E come Mosè innalzò il serpente nel deserto, così bisogna che sia innalzato il Figlio dell’uomo, perché chiunque crede in lui abbia la vita eterna.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3,1-21). </w:t>
      </w:r>
    </w:p>
    <w:p w14:paraId="7D0ACDA4"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28,18-20). </w:t>
      </w:r>
    </w:p>
    <w:p w14:paraId="227FFE19"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E disse loro: «Andate in tutto il mondo e proclamate il Vangelo a ogni creatura. Chi crederà e sarà battezzato sarà salvato, ma chi non crederà sarà condannato. Questi saranno i segni che accompagneranno quelli che credono: nel mio nome scacceranno demòni, parleranno lingue nuove, prenderanno in mano serpenti e, se berranno qualche veleno, non recherà loro danno; imporranno le mani ai malati e questi guariranno». Il Signore Gesù, dopo aver parlato con loro, fu elevato in cielo e sedette alla destra di Dio. Allora essi partirono e predicarono dappertutto, mentre il Signore agiva insieme con loro e confermava la Parola con i segni che la accompagnavano (Mc 16,15-20). </w:t>
      </w:r>
    </w:p>
    <w:p w14:paraId="2343BFC1"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 xml:space="preserve">All’udire queste cose si sentirono trafiggere il cuore e dissero a Pietro e agli altri apostoli: «Che cosa dobbiamo fare, fratelli?». E Pietro disse loro: «Convertitevi e ciascuno di voi si faccia battezzare nel nome di Gesù Cristo, per il perdono dei vostri peccati, e riceverete il dono dello Spirito Santo. Per voi infatti è la promessa e per i vostri figli e per tutti quelli che sono lontani, quanti ne chiamerà il Signore Dio nostro». Con molte altre parole rendeva testimonianza e li esortava: «Salvatevi da questa generazione perversa!». Allora coloro che accolsero la sua parola furono battezzati e quel giorno furono aggiunte circa tremila persone (At 2,37-41). </w:t>
      </w:r>
    </w:p>
    <w:p w14:paraId="79200B34"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Un angelo del Signore parlò a Filippo e disse: «Àlzati e va’ verso il mezzogiorno, sulla strada che scende da Gerusalemme a Gaza; essa è deserta». Egli si alzò e si mise in cammino, quand’ecco un Etìope, eunuco, funzionario di Candace, regina di Etiopia, amministratore di tutti i suoi tesori, che era venuto per il culto a Gerusalemme, stava ritornando, seduto sul suo carro, e leggeva il profeta Isaia. Disse allora lo Spirito a Filippo: «Va’ avanti e accòstati a quel carro». Filippo corse innanzi e, udito che leggeva il profeta Isaia, gli disse: «Capisci quello che stai leggendo?». Egli rispose: «E come potrei capire, se nessuno mi guida?». E invitò Filippo a salire e a sedere accanto a lui. Il passo della Scrittura che stava leggendo era questo: Come una pecora egli fu condotto al macello e come un agnello senza voce innanzi a chi lo tosa, così egli non apre la sua bocca. Nella sua umiliazione il giudizio gli è stato negato, la sua discendenza chi potrà descriverla? Poiché è stata recisa dalla terra la sua vita. Rivolgendosi a Filippo, l’eunuco disse: «Ti prego, di quale persona il profeta dice questo? Di se stesso o di qualcun altro?». Filippo, prendendo la parola e partendo da quel passo della Scrittura, annunciò a lui Gesù. Proseguendo lungo la strada, giunsero dove c’era dell’acqua e l’eunuco disse: «Ecco, qui c’è dell’acqua; che cosa impedisce che io sia battezzato?». Fece fermare il carro e scesero tutti e due nell’acqua, Filippo e l’eunuco, ed egli lo battezzò. Quando risalirono dall’acqua, lo Spirito del Signore rapì Filippo e l’eunuco non lo vide più; e, pieno di gioia, proseguiva la sua strada. Filippo invece si trovò ad Azoto ed evangelizzava tutte le città che attraversava, finché giunse a Cesarèa (At 8,26-40).</w:t>
      </w:r>
    </w:p>
    <w:p w14:paraId="5D5ABDA7"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C’era a Damasco un discepolo di nome Anania. Il Signore in una visione gli disse: «Anania!». Rispose: «Eccomi, Signore!». E il Signore a lui: «Su, va’ nella strada chiamata Diritta e cerca nella casa di Giuda un tale che ha nome Saulo, di Tarso; ecco, sta pregando e ha visto in visione un uomo, di nome Anania, venire a imporgli le mani perché recuperasse la vista». Rispose Anania: «Signore, riguardo a quest’uomo ho udito da molti quanto male ha fatto ai tuoi fedeli a Gerusalemme. Inoltre, qui egli ha l’autorizzazione dei capi dei sacerdoti di arrestare tutti quelli che invocano il tuo nome». Ma il Signore gli disse: «Va’, perché egli è lo strumento che ho scelto per me, affinché porti il mio nome dinanzi alle nazioni, ai re e ai figli d’Israele; e io gli mostrerò quanto dovrà soffrire per il mio nome». Allora Anania andò, entrò nella casa, gli impose le mani e disse: «Saulo, fratello, mi ha mandato a te il Signore, quel Gesù che ti è apparso sulla strada che percorrevi, perché tu riacquisti la vista e sia colmato di Spirito Santo». E subito gli caddero dagli occhi come delle squame e recuperò la vista. Si alzò e venne battezzato, poi prese cibo e le forze gli ritornarono (At 9,10-19).</w:t>
      </w:r>
    </w:p>
    <w:p w14:paraId="7D2AA1EE"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Pietro stava ancora dicendo queste cose, quando lo Spirito Santo discese sopra tutti coloro che ascoltavano la Parola. E i fedeli circoncisi, che erano venuti con Pietro, si stupirono che anche sui pagani si fosse effuso il dono dello Spirito Santo; li sentivano infatti parlare in altre lingue e glorificare Dio. Allora Pietro disse: «Chi può impedire che siano battezzati nell’acqua questi che hanno ricevuto, come noi, lo Spirito Santo?». E ordinò che fossero battezzati nel nome di Gesù Cristo. Quindi lo pregarono di fermarsi alcuni giorni (At 10,44-48). Verso mezzanotte Paolo e Sila, in preghiera, cantavano inni a Dio, mentre i prigionieri stavano ad ascoltarli. D’improvviso venne un terremoto così forte che furono scosse le fondamenta della prigione; subito si aprirono tutte le porte e caddero le catene di tutti. Il carceriere si svegliò e, vedendo aperte le porte del carcere, tirò fuori la spada e stava per uccidersi, pensando che i prigionieri fossero fuggiti. Ma Paolo gridò forte: «Non farti del male, siamo tutti qui». Quello allora chiese un lume, si precipitò dentro e tremando cadde ai piedi di Paolo e Sila; poi li condusse fuori e disse: «Signori, che cosa devo fare per essere salvato?». Risposero: «Credi nel Signore Gesù e sarai salvato tu e la tua famiglia». E proclamarono la parola del Signore a lui e a tutti quelli della sua casa. Egli li prese con sé, a quell’ora della notte, ne lavò le piaghe e subito fu battezzato lui con tutti i suoi; poi li fece salire in casa, apparecchiò la tavola e fu pieno di gioia insieme a tutti i suoi per avere creduto in Dio (At 16,25-34).</w:t>
      </w:r>
    </w:p>
    <w:p w14:paraId="679327BC"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Mentre Apollo era a Corinto, Paolo, attraversate le regioni dell’altopiano, scese a Èfeso. Qui trovò alcuni discepoli e disse loro: «Avete ricevuto lo Spirito Santo quando siete venuti alla fede?». Gli risposero: «Non abbiamo nemmeno sentito dire che esista uno Spirito Santo». Ed egli disse: «Quale battesimo avete ricevuto?». «Il battesimo di Giovanni», risposero. Disse allora Paolo: «Giovanni battezzò con un battesimo di conversione, dicendo al popolo di credere in colui che sarebbe venuto dopo di lui, cioè in Gesù». Udito questo, si fecero battezzare nel nome del Signore Gesù e, non appena Paolo ebbe imposto loro le mani, discese su di loro lo Spirito Santo e si misero a parlare in lingue e a profetare. Erano in tutto circa dodici uomini (At 19,1-7).</w:t>
      </w:r>
    </w:p>
    <w:p w14:paraId="1368564E"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E chi potrà farvi del male, se sarete ferventi nel bene? Se poi doveste soffrire per la giustizia, beati voi! Non sgomentatevi per paura di loro e non turbatevi, ma adorate il Signore, Cristo, nei vostri cuori, pronti sempre a rispondere a chiunque vi domandi ragione della speranza che è in voi. Tuttavia questo sia fatto con dolcezza e rispetto, con una retta coscienza, perché, nel momento stesso in cui si parla male di voi, rimangano svergognati quelli che malignano sulla vostra buona condotta in Cristo. Se questa infatti è la volontà di Dio, è meglio soffrire operando il bene che facendo il male, perché anche Cristo è morto una volta per sempre per i peccati, giusto per gli ingiusti, per ricondurvi a Dio; messo a morte nel corpo, ma reso vivo nello spirito. E nello spirito andò a portare l’annuncio anche alle anime prigioniere, che un tempo avevano rifiutato di credere, quando Dio, nella sua magnanimità, pazientava nei giorni di Noè, mentre si fabbricava l’arca, nella quale poche persone, otto in tutto, furono salvate per mezzo dell’acqua. Quest’acqua, come immagine del battesimo, ora salva anche voi; non porta via la sporcizia del corpo, ma è invocazione di salvezza rivolta a Dio da parte di una buona coscienza, in virtù della risurrezione di Gesù Cristo. Egli è alla </w:t>
      </w:r>
      <w:r w:rsidRPr="00C530D6">
        <w:rPr>
          <w:rFonts w:ascii="Arial" w:eastAsia="Times New Roman" w:hAnsi="Arial" w:cs="Times New Roman"/>
          <w:i/>
          <w:iCs/>
          <w:kern w:val="0"/>
          <w:sz w:val="24"/>
          <w:szCs w:val="24"/>
          <w:lang w:eastAsia="it-IT"/>
          <w14:ligatures w14:val="none"/>
        </w:rPr>
        <w:lastRenderedPageBreak/>
        <w:t>destra di Dio, dopo essere salito al cielo e aver ottenuto la sovranità sugli angeli, i Principati e le Potenze (1Pt 3,13-22).</w:t>
      </w:r>
    </w:p>
    <w:p w14:paraId="24C39D3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Alcune riflessioni ci aiuteranno ulteriormente perché si entri nel cuore del mistero del Battesimo, oggi tanto disprezzato e dichiarato nullo da quanti hanno perso la vera fede in Cristo Gesù. O rimettiamo la purissima fede nel cuore di ogni discepolo di Gesù o per noi verrà dichiarata la morte della Chiesa. In verità sono già molte le prefiche che stanno cantando la morte della nostra Chiesa. Parlo della Chiesa una, santa, cattolica, apostolica. E molti anche i becchini che si stanno apprestando a celebrare le sue esequie. E tutto questo perché si sta perdendo la vera fede in Cristo Gesù. </w:t>
      </w:r>
    </w:p>
    <w:p w14:paraId="7F74221F"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190" w:name="_Toc96766980"/>
      <w:r w:rsidRPr="00C530D6">
        <w:rPr>
          <w:rFonts w:ascii="Arial" w:eastAsia="Times New Roman" w:hAnsi="Arial" w:cs="Arial"/>
          <w:b/>
          <w:color w:val="000000" w:themeColor="text1"/>
          <w:sz w:val="28"/>
          <w:szCs w:val="28"/>
          <w:lang w:eastAsia="it-IT"/>
        </w:rPr>
        <w:t>IL PROBLEMA OGGI È CRISTO GESÙ. SOLO LUI</w:t>
      </w:r>
      <w:bookmarkEnd w:id="190"/>
      <w:r w:rsidRPr="00C530D6">
        <w:rPr>
          <w:rFonts w:ascii="Arial" w:eastAsia="Times New Roman" w:hAnsi="Arial" w:cs="Arial"/>
          <w:b/>
          <w:color w:val="000000" w:themeColor="text1"/>
          <w:sz w:val="28"/>
          <w:szCs w:val="28"/>
          <w:lang w:eastAsia="it-IT"/>
        </w:rPr>
        <w:t xml:space="preserve"> </w:t>
      </w:r>
    </w:p>
    <w:p w14:paraId="254DEDD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problema oggi è la non fede nella Parola di Gesù. Fede e fiducia sono i due pilastri sui quali si innalza l’edificio non solo della vera religione, ma anche di ogni relazione secondo verità e giustizia tra gli uomini. La fede precede, segue, supera la razionalità dell’uomo. Insegna San Tommaso:</w:t>
      </w:r>
      <w:r w:rsidRPr="00C530D6">
        <w:rPr>
          <w:rFonts w:ascii="Arial" w:eastAsia="Times New Roman" w:hAnsi="Arial" w:cs="Times New Roman"/>
          <w:kern w:val="0"/>
          <w:sz w:val="24"/>
          <w:szCs w:val="20"/>
          <w:lang w:val="la-Latn" w:eastAsia="it-IT"/>
          <w14:ligatures w14:val="none"/>
        </w:rPr>
        <w:t xml:space="preserve"> </w:t>
      </w:r>
      <w:r w:rsidRPr="00C530D6">
        <w:rPr>
          <w:rFonts w:ascii="Arial" w:eastAsia="Times New Roman" w:hAnsi="Arial" w:cs="Times New Roman"/>
          <w:kern w:val="0"/>
          <w:sz w:val="24"/>
          <w:szCs w:val="20"/>
          <w:lang w:eastAsia="it-IT"/>
          <w14:ligatures w14:val="none"/>
        </w:rPr>
        <w:t>“</w:t>
      </w:r>
      <w:r w:rsidRPr="00C530D6">
        <w:rPr>
          <w:rFonts w:ascii="Arial" w:eastAsia="Times New Roman" w:hAnsi="Arial" w:cs="Times New Roman"/>
          <w:i/>
          <w:iCs/>
          <w:kern w:val="0"/>
          <w:sz w:val="24"/>
          <w:szCs w:val="20"/>
          <w:lang w:val="la-Latn" w:eastAsia="it-IT"/>
          <w14:ligatures w14:val="none"/>
        </w:rPr>
        <w:t>Ubi deficit ratio, ibi est fidei aedificatio</w:t>
      </w:r>
      <w:r w:rsidRPr="00C530D6">
        <w:rPr>
          <w:rFonts w:ascii="Arial" w:eastAsia="Times New Roman" w:hAnsi="Arial" w:cs="Times New Roman"/>
          <w:kern w:val="0"/>
          <w:sz w:val="24"/>
          <w:szCs w:val="20"/>
          <w:lang w:eastAsia="it-IT"/>
          <w14:ligatures w14:val="none"/>
        </w:rPr>
        <w:t xml:space="preserve">”. Dove viene a mancare la ragione, là inizia l’edificazione della fede. Questo non significa che la fede sia un atto a-razionale o irrazionale, alogico e illogico. Significa invece che il mistero è eterno, infinito, divino e di esso la mente ne può cogliere solo una scintilla. Quando Giobbe chiedeva a Dio che gli mostrasse le ragioni della sua sofferenza, il Signore gli rispose che nella creazione non vi è nulla che lui possa cogliere con la sua mente. Tutto è ben oltre la mente. C’è un mistero nelle cose che solo Dio conosce. A questa risposta, Giobbe si chiuse in un silenzio adorante. Non chiese più nulla al suo Signore. Si accoglie il mistero della propria vita, lo si vive, lo si trasforma in sacrificio e in olocausto di salvezza e di redenzione. </w:t>
      </w:r>
    </w:p>
    <w:p w14:paraId="39AAC84B" w14:textId="77777777" w:rsidR="00C530D6" w:rsidRPr="00C530D6" w:rsidRDefault="00C530D6" w:rsidP="00C530D6">
      <w:pPr>
        <w:spacing w:after="120" w:line="240" w:lineRule="auto"/>
        <w:jc w:val="both"/>
        <w:rPr>
          <w:rFonts w:ascii="Arial" w:eastAsia="Times New Roman" w:hAnsi="Arial" w:cs="Times New Roman"/>
          <w:spacing w:val="-2"/>
          <w:kern w:val="0"/>
          <w:sz w:val="24"/>
          <w:szCs w:val="20"/>
          <w:lang w:eastAsia="it-IT"/>
          <w14:ligatures w14:val="none"/>
        </w:rPr>
      </w:pPr>
      <w:r w:rsidRPr="00C530D6">
        <w:rPr>
          <w:rFonts w:ascii="Arial" w:eastAsia="Times New Roman" w:hAnsi="Arial" w:cs="Times New Roman"/>
          <w:spacing w:val="-2"/>
          <w:kern w:val="0"/>
          <w:sz w:val="24"/>
          <w:szCs w:val="20"/>
          <w:lang w:eastAsia="it-IT"/>
          <w14:ligatures w14:val="none"/>
        </w:rPr>
        <w:t xml:space="preserve">La fede è in Dio e nella sua Parola annunciatrice di un mistero ben oltre la nostra mente limitata e finita, circoscritta e gravata dai molti pensieri. Anche la fiducia è in Dio. Lui non inganna. Non mentisce. Non vuole il male. Dice solo Parole di vita eterna. Ama l’uomo di amore eterno. Ha manifestato nella storia che Lui altro non vuole se non la salvezza dell’uomo. Gesù poi è morto Giusto per gli ingiusti, Santo per i peccatori, Innocente per i colpevoli. Il suo amore è tanto grande da prendere su di sé tutti i peccati del mondo al fine di espiarli nel suo corpo sulla croce. Dinanzi a tanto amore, noi possiamo avere fede in ogni sua Parola. Noi possiamo fidarci di Lui. Noi possiamo confidare sempre nel suo amore. Noi possiamo accogliere il suo Vangelo come vero annuncio di salvezza e di vita eterna. Lo attestano le sue opere. Lo rivela la sua vita. Lo dice il suo stile di carità, amore, pazienza, misericordia, grande benevolenza verso l’umanità bisognosa di aiuto, tanto aiuto, per risollevarsi dalla sua caduta, per essere liberata dalla morte nella quale è precipitata. È questo il vero problema. Ogni uomo di Dio deve mostrarsi degno sia di fede che di fiducia. Quando si perdono fede e fiducia in una persona, è allora che lo si vede come un nemico o persona ostile. È allora che la si esclude dalla propria vita. La si combatte se la si vede come persona ostile alla realizzazione delle proprie visioni, presunte ispirazioni, progetti da realizzare, pensieri da portare innanzi. La storia purtroppo è anche questa. Come ci accorgiamo che una persona è degna di fede? </w:t>
      </w:r>
      <w:r w:rsidRPr="00C530D6">
        <w:rPr>
          <w:rFonts w:ascii="Arial" w:eastAsia="Times New Roman" w:hAnsi="Arial" w:cs="Times New Roman"/>
          <w:kern w:val="0"/>
          <w:sz w:val="24"/>
          <w:szCs w:val="20"/>
          <w:lang w:eastAsia="it-IT"/>
          <w14:ligatures w14:val="none"/>
        </w:rPr>
        <w:t xml:space="preserve">Ce ne accorgiamo perché la verità rimane sempre nella verità, </w:t>
      </w:r>
      <w:r w:rsidRPr="00C530D6">
        <w:rPr>
          <w:rFonts w:ascii="Arial" w:eastAsia="Times New Roman" w:hAnsi="Arial" w:cs="Times New Roman"/>
          <w:kern w:val="0"/>
          <w:sz w:val="24"/>
          <w:szCs w:val="20"/>
          <w:lang w:eastAsia="it-IT"/>
          <w14:ligatures w14:val="none"/>
        </w:rPr>
        <w:lastRenderedPageBreak/>
        <w:t>il Vangelo rimane sempre nel Vangelo, la giustizia sempre nella giustizia, la carità sempre nella carità, la luce sempre nella luce. Mai queste cose passano nella falsità, nell’offesa, nell’accusa, nella condanna. Gesù rimase nella verità dell’amore anche sulla croce. Lui fu condannato, ma non ha condannato. Lui fu accusato, ma non ha accusato. Lui ha fatto solo il bene e mai il male. Lui ha detto solo una Parola di verità e mai di falsità. Lui ha difeso la verità con la sua croce.</w:t>
      </w:r>
    </w:p>
    <w:p w14:paraId="67D2C80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Mentre il mondo della falsità rimane sempre nella falsità, nell’ingiustizia, ammantandosi spesso di grande ipocrisia, finzione, apparenza. L’inganno è dei figli del diavolo. I figli della luce amano la verità e camminano con essa e per essa fino al martirio. Sono degni di fede. Conoscerete la verità. La verità ci renderà liberi di amare sempre la verità senza mai distaccarci da essa. È il cammino nella verità fin sulla croce il fondamento storico della fede e della fiducia in una persona. La persona è la via della fede in Cristo Gesù. Ma perdere fede e fiducia senza alcun fondamento storico, è solo opera del peccato che governa il cuore di chi la fede e la fiducia nell’altra persona perde. Mentre se vi sono solidi fondamenti storici, allora la fede e la fiducia non possono essere più accordati. Sarebbe da stolti, insipienti, insensati dare fede e fiducia ad una persona che ha mostrato di essere fuori della verità e fuori dal cammino della luce, della giustizia, dell’amore, della salvezza. Quando si perdono fede e fiducia in una persona, senza un solido fondamento storico, allora è segno che siamo precipitati nell’abisso del peccato e delle tenebre. </w:t>
      </w:r>
    </w:p>
    <w:p w14:paraId="1C4F914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Dal peccato e dalle tenebre si è incapaci di vedere la luce, la verità, la giustizia, la consumazione di Cristo Gesù per la salvezza e la redenzione dell’uomo. Dal peccato e dalle tenebre non si vede più la verità che è nelle Parola di Gesù. Non vedendo la verità, pensando e pesando la Parola di Gesù con la nostra mente di peccato, la si vede falsità, inganno, menzogna, oppure la si dichiara non più Parola per i nostri giorni. Solo così è possibile spiegare l’odio di molti discepoli di Gesù e anche ministri della sua Parola contro il battesimo, contro la Chiesa, contro il Vangelo, contro i sacramenti, contro la sana dottrina, contro la retta moralità. Persa la fede e la fiducia in Cristo Gesù – frutto questo del peccato che regna in noi – si perde la fede e la fiducia nella sua Parola. È l’instaurazione sulla terra del regno della falsità, della menzogna, del grande tradimento del Vangelo. Quanto avviene con Gesù avviene anche con i ministri della Parola, con ogni suo discepolo. Un ministro della Parola si conserva nel Vangelo, si impegna a servire il Signore con rettitudine di coscienza, anche a costo del disprezzo, dell’ingiuria e di accuse infamanti. Se questo ministro della Parola viene giudicato non degno di fede e non meritevole di fiducia, sarà sempre rigettato come ministro di Cristo e amministratore dei suoi misteri. Si penserà che ogni sua Parola è finalizzata ad ingannare invece che dare luce, togliere anziché dare, privare e impoverire anziché arricchire. Lo si vede come un nemico invece che considerarlo vero amico che cerca il bene più grande. Gesù fu giudicato nemico del popolo del Signore e crocifisso. Ma chi ha fatto questo è stato il mondo delle tenebre e dell’iniquità. Se il battesimo è oggi dichiarato non necessario per entrare nel regno di Dio, è segno che si è persa la fede e la fiducia in Cristo. È segno che il cuore dell’uomo ha preso il posto del cuore di Dio e la nostra razionalità ha spodestato la divina sapienza. È questo il problema dei problemi. Se abbiamo perso la fede e la fiducia nella Parola di Gesù, nel suo Vangelo, mai possiamo </w:t>
      </w:r>
      <w:r w:rsidRPr="00C530D6">
        <w:rPr>
          <w:rFonts w:ascii="Arial" w:eastAsia="Times New Roman" w:hAnsi="Arial" w:cs="Times New Roman"/>
          <w:kern w:val="0"/>
          <w:sz w:val="24"/>
          <w:szCs w:val="20"/>
          <w:lang w:eastAsia="it-IT"/>
          <w14:ligatures w14:val="none"/>
        </w:rPr>
        <w:lastRenderedPageBreak/>
        <w:t xml:space="preserve">avere fiducia nei ministri del Vangelo. Questi ministri subiranno la stessa sorte di Cristo Gesù. Ma il problema non sono i ministri della Parola. Il vero problema è Gesù Signore. È Gesù Signore che è caduto dal cuore. È la fede in Lui che abbiamo perso. È la fiducia in Lui che non abbiamo più nel cuore. Avendo un altro Cristo abbiamo anche un altro Vangelo. Avendo un altro Vangelo abbiamo anche un altro Cristo Gesù. Ma se abbiamo un altro Cristo e un altro Vangelo, vogliamo altri ministri di Cristo che ci diano questo altro Cristo e quest’altro Vangelo. Ma questo accade perché abbiamo perso la fede e la fiducia in Gesù Signore e nella sua Parola. Il problema è Cristo. Il problema è sempre Cristo Signore. Quando si perde la fede nella sua Parola, nel suo Vangelo, sempre si perderà la fede in ogni ministro di Cristo che porta la Parola. Farisei e scribi non credevano in Dio. Mai avrebbero potuto credere in Cristo Gesù. Il Problema è Cristo Gesù. Solo Lui. </w:t>
      </w:r>
    </w:p>
    <w:p w14:paraId="33850C23"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191" w:name="_Toc96766981"/>
      <w:r w:rsidRPr="00C530D6">
        <w:rPr>
          <w:rFonts w:ascii="Arial" w:eastAsia="Times New Roman" w:hAnsi="Arial" w:cs="Arial"/>
          <w:b/>
          <w:color w:val="000000" w:themeColor="text1"/>
          <w:sz w:val="28"/>
          <w:szCs w:val="28"/>
          <w:lang w:eastAsia="it-IT"/>
        </w:rPr>
        <w:t>IL SANTO BATTESIMO</w:t>
      </w:r>
      <w:bookmarkEnd w:id="191"/>
    </w:p>
    <w:p w14:paraId="122F6F2A" w14:textId="77777777" w:rsidR="00C530D6" w:rsidRPr="00C530D6" w:rsidRDefault="00C530D6" w:rsidP="00C530D6">
      <w:pPr>
        <w:spacing w:after="120" w:line="240" w:lineRule="auto"/>
        <w:jc w:val="both"/>
        <w:rPr>
          <w:rFonts w:ascii="Arial" w:eastAsia="Calibri" w:hAnsi="Arial" w:cs="Times New Roman"/>
          <w:color w:val="000000"/>
          <w:kern w:val="0"/>
          <w:sz w:val="24"/>
          <w:szCs w:val="20"/>
          <w14:ligatures w14:val="none"/>
        </w:rPr>
      </w:pPr>
      <w:r w:rsidRPr="00C530D6">
        <w:rPr>
          <w:rFonts w:ascii="Arial" w:eastAsia="Calibri" w:hAnsi="Arial" w:cs="Times New Roman"/>
          <w:color w:val="000000"/>
          <w:kern w:val="0"/>
          <w:sz w:val="24"/>
          <w:szCs w:val="20"/>
          <w14:ligatures w14:val="none"/>
        </w:rPr>
        <w:t xml:space="preserve">Nicodèmo riconosce che Gesù è vero uomo di Dio, Gesù gli risponde da vero uomo di Dio e gli annunzia il mistero del regno di Dio: In verità, in verità io ti dico, se uno non nasce dall’alto, non può vedere il regno di Dio. La verità annunziata rompe tutti gli schemi antichi di appartenenza al regno di Dio. Non si appartiene al regno perché si nasce da Abramo e neanche perché ci si sottopone al rito della circoncisione. Le regole sono cambiate. Chi vuole vedere il regno di Dio deve nascere dall’alto. Finora si nasce dal basso, dalla carne, dall’uomo. Ora si deve nascere da Dio. Occorre per ogni uomo una nuova generazione e una nuova nascita: si deve nascere da Dio. Gesù conferma una parola essenziale scritta già dallo Spirito Santo nel Prologo: </w:t>
      </w:r>
      <w:r w:rsidRPr="00C530D6">
        <w:rPr>
          <w:rFonts w:ascii="Arial" w:eastAsia="Calibri" w:hAnsi="Arial" w:cs="Times New Roman"/>
          <w:i/>
          <w:iCs/>
          <w:color w:val="000000"/>
          <w:kern w:val="0"/>
          <w:sz w:val="24"/>
          <w:szCs w:val="20"/>
          <w14:ligatures w14:val="none"/>
        </w:rPr>
        <w:t>ma da Dio sono stati generati</w:t>
      </w:r>
      <w:r w:rsidRPr="00C530D6">
        <w:rPr>
          <w:rFonts w:ascii="Arial" w:eastAsia="Calibri" w:hAnsi="Arial" w:cs="Times New Roman"/>
          <w:color w:val="000000"/>
          <w:kern w:val="0"/>
          <w:sz w:val="24"/>
          <w:szCs w:val="20"/>
          <w14:ligatures w14:val="none"/>
        </w:rPr>
        <w:t xml:space="preserve">. Gesù ha annunciato la necessità di nascere dall’alto, non dall’uomo. Nicodèmo comprende che bisogna nascere nuovamente dalla terra, dall’uomo. Da questa non comprensione della verità annunzia, pone la domanda a Gesù. </w:t>
      </w:r>
      <w:r w:rsidRPr="00C530D6">
        <w:rPr>
          <w:rFonts w:ascii="Arial" w:eastAsia="Calibri" w:hAnsi="Arial" w:cs="Times New Roman"/>
          <w:i/>
          <w:iCs/>
          <w:color w:val="000000"/>
          <w:kern w:val="0"/>
          <w:sz w:val="24"/>
          <w:szCs w:val="20"/>
          <w14:ligatures w14:val="none"/>
        </w:rPr>
        <w:t>Come può nascere un uomo quando è vecchio? Può forse entrare una seconda volta nel grembo di sua madre e rinascere?</w:t>
      </w:r>
      <w:r w:rsidRPr="00C530D6">
        <w:rPr>
          <w:rFonts w:ascii="Arial" w:eastAsia="Calibri" w:hAnsi="Arial" w:cs="Times New Roman"/>
          <w:color w:val="000000"/>
          <w:kern w:val="0"/>
          <w:sz w:val="24"/>
          <w:szCs w:val="20"/>
          <w14:ligatures w14:val="none"/>
        </w:rPr>
        <w:t xml:space="preserve"> Se questa è la via per vedere il regno di Dio, essa non è praticabile. Anzi è impossibile. Quando Gesù parla si deve prestare attenzione anche alle più piccole sfumature del suo linguaggio. Nascere dall’alto non significa nascere dal basso. Nascere dalla carne non è nascere da Dio, dallo Spirito Santo. Gesù non ha detto che l’uomo deve nascere una seconda volta, mentre è in vita. La nascita chiesta da Gesù deve avvenire dall’alto e qui si entra subito nel mistero. </w:t>
      </w:r>
      <w:r w:rsidRPr="00C530D6">
        <w:rPr>
          <w:rFonts w:ascii="Arial" w:eastAsia="Calibri" w:hAnsi="Arial" w:cs="Times New Roman"/>
          <w:i/>
          <w:iCs/>
          <w:color w:val="000000"/>
          <w:kern w:val="0"/>
          <w:sz w:val="24"/>
          <w:szCs w:val="20"/>
          <w14:ligatures w14:val="none"/>
        </w:rPr>
        <w:t>In verità, in verità io ti dico, se uno nasce da acqua e Spirito, non può entrare nel regno di Dio.</w:t>
      </w:r>
      <w:r w:rsidRPr="00C530D6">
        <w:rPr>
          <w:rFonts w:ascii="Arial" w:eastAsia="Calibri" w:hAnsi="Arial" w:cs="Times New Roman"/>
          <w:color w:val="000000"/>
          <w:kern w:val="0"/>
          <w:sz w:val="24"/>
          <w:szCs w:val="20"/>
          <w14:ligatures w14:val="none"/>
        </w:rPr>
        <w:t xml:space="preserve"> Si noti bene: si nasce da acqua e da Spirito insieme. Prima di ogni cosa si deve dire che questa verità annunziata da Gesù non è fatta in una maniera o modalità semplice. Questo annunzio è vero giuramento, vero oracolo di Cristo Signore. Se è un giuramento di Cristo, esso è immutabile per i secoli eterni. Chi vuole entrare nel regno di Dio, chi vuole vedere il regno di Dio, deve nascere da acqua e da Spirito. Non solo da acqua. Battesimo di Giovanni. Non solo da Spirito. Battesimo anonimo, battesimo presunto, presupposto, pensato, immaginato. Per oracolo e giuramento di Cristo, per volontà inviolabile di Gesù, che è volontà del Padre, si deve nascere da acqua e da Spirito.</w:t>
      </w:r>
    </w:p>
    <w:p w14:paraId="40C84692" w14:textId="77777777" w:rsidR="00C530D6" w:rsidRPr="00C530D6" w:rsidRDefault="00C530D6" w:rsidP="00C530D6">
      <w:pPr>
        <w:spacing w:after="120" w:line="240" w:lineRule="auto"/>
        <w:jc w:val="both"/>
        <w:rPr>
          <w:rFonts w:ascii="Arial" w:eastAsia="Calibri" w:hAnsi="Arial" w:cs="Times New Roman"/>
          <w:bCs/>
          <w:color w:val="000000"/>
          <w:kern w:val="0"/>
          <w:sz w:val="24"/>
          <w:szCs w:val="20"/>
          <w14:ligatures w14:val="none"/>
        </w:rPr>
      </w:pPr>
      <w:r w:rsidRPr="00C530D6">
        <w:rPr>
          <w:rFonts w:ascii="Arial" w:eastAsia="Calibri" w:hAnsi="Arial" w:cs="Times New Roman"/>
          <w:bCs/>
          <w:color w:val="000000"/>
          <w:kern w:val="0"/>
          <w:sz w:val="24"/>
          <w:szCs w:val="20"/>
          <w14:ligatures w14:val="none"/>
        </w:rPr>
        <w:lastRenderedPageBreak/>
        <w:t xml:space="preserve">Né battesimo di acqua e non da Spirito Santo, ma neanche battesimo nello Spirito Santo e non di acqua. La nascita è dall’alto. Da acqua e da Spirito Santo. Il Nuovo Testamento è questa verità annunziata e vissuta. Per gli Apostoli è un vero comando essenziale alla missione. Gesù rivela perché si deve nascere da acqua e da Spirito Santo. Quello che è nato dalla carne è carne, e quello che è nato dallo Spirito è spirito. Natura di carne, secondo la carne e natura di spirito secondo lo Spirito sono differenti. La carne è carne e vive secondo la carne. Lo spirito è spirito e vive secondo lo Spirito. Non può vivere la carne secondo lo Spirito, né lo spirito secondo la carne. Poiché il battesimo è insieme verità annunziata e verità comandata, battezzare è essenza, sostanza, verità della missione della Chiesa. Alla Chiesa è chiesta purissima obbedienza ad ogni comando ricevuto. Anche se vi sono diecimila miliardi di motivi secondo i quali il battesimo non è via unica per la salvezza, questi motivi riguardano Dio, non la Chiesa. Alla Chiesa è chiesto di predicare e battezzare. Non si tratta di una parola semplice ci Cristo Gesù, ma di un suo duplice giuramento: </w:t>
      </w:r>
      <w:r w:rsidRPr="00C530D6">
        <w:rPr>
          <w:rFonts w:ascii="Arial" w:eastAsia="Calibri" w:hAnsi="Arial" w:cs="Times New Roman"/>
          <w:bCs/>
          <w:i/>
          <w:iCs/>
          <w:color w:val="000000"/>
          <w:kern w:val="0"/>
          <w:sz w:val="24"/>
          <w:szCs w:val="20"/>
          <w14:ligatures w14:val="none"/>
        </w:rPr>
        <w:t>in verità, in verità ti dico; in verità, in verità ti dico</w:t>
      </w:r>
      <w:r w:rsidRPr="00C530D6">
        <w:rPr>
          <w:rFonts w:ascii="Arial" w:eastAsia="Calibri" w:hAnsi="Arial" w:cs="Times New Roman"/>
          <w:bCs/>
          <w:color w:val="000000"/>
          <w:kern w:val="0"/>
          <w:sz w:val="24"/>
          <w:szCs w:val="20"/>
          <w14:ligatures w14:val="none"/>
        </w:rPr>
        <w:t xml:space="preserve">. Dovete nascere dall’alto e di un suo comando esplicito. </w:t>
      </w:r>
      <w:r w:rsidRPr="00C530D6">
        <w:rPr>
          <w:rFonts w:ascii="Arial" w:eastAsia="Calibri" w:hAnsi="Arial" w:cs="Times New Roman"/>
          <w:bCs/>
          <w:i/>
          <w:iCs/>
          <w:color w:val="000000"/>
          <w:kern w:val="0"/>
          <w:sz w:val="24"/>
          <w:szCs w:val="20"/>
          <w14:ligatures w14:val="none"/>
        </w:rPr>
        <w:t>Andate, predicate, battezzate</w:t>
      </w:r>
      <w:r w:rsidRPr="00C530D6">
        <w:rPr>
          <w:rFonts w:ascii="Arial" w:eastAsia="Calibri" w:hAnsi="Arial" w:cs="Times New Roman"/>
          <w:bCs/>
          <w:color w:val="000000"/>
          <w:kern w:val="0"/>
          <w:sz w:val="24"/>
          <w:szCs w:val="20"/>
          <w14:ligatures w14:val="none"/>
        </w:rPr>
        <w:t xml:space="preserve">. Gesù con una sola Parola porta Nicodèmo oltre la sua dottrina e ogni suo insegnamento. Anche dalla vecchia dottrina si deve uscire. Si nasce dallo Spirito, si cammina secondo lo Spirito. Si comprende la dottrina secondo lo Spirito e anche secondo lo Spirito si vive. </w:t>
      </w:r>
    </w:p>
    <w:p w14:paraId="5E481E3D" w14:textId="77777777" w:rsidR="00C530D6" w:rsidRPr="00C530D6" w:rsidRDefault="00C530D6" w:rsidP="00C530D6">
      <w:pPr>
        <w:spacing w:after="120" w:line="240" w:lineRule="auto"/>
        <w:jc w:val="both"/>
        <w:rPr>
          <w:rFonts w:ascii="Arial" w:eastAsia="Calibri" w:hAnsi="Arial" w:cs="Times New Roman"/>
          <w:bCs/>
          <w:color w:val="000000"/>
          <w:kern w:val="0"/>
          <w:sz w:val="24"/>
          <w:szCs w:val="20"/>
          <w14:ligatures w14:val="none"/>
        </w:rPr>
      </w:pPr>
      <w:r w:rsidRPr="00C530D6">
        <w:rPr>
          <w:rFonts w:ascii="Arial" w:eastAsia="Calibri" w:hAnsi="Arial" w:cs="Times New Roman"/>
          <w:bCs/>
          <w:color w:val="000000"/>
          <w:kern w:val="0"/>
          <w:sz w:val="24"/>
          <w:szCs w:val="20"/>
          <w14:ligatures w14:val="none"/>
        </w:rPr>
        <w:t xml:space="preserve">La carne deve cedere il posto allo Spirito in ogni cosa. Anche nella comprensione. Ora Gesù rivela come agisce lo Spirito del Signore. Il vento soffia dove vuole e ne senti la voce, ma non sai da dove viene né dove va: così è chiunque è nato dallo Spirito. Chi nasce dallo Spirito Santo non è programmabile. Neanche è un programmato. Chi nasce dallo Spirito Santo sarà come una paglia secca sulle ali del vento. È il vento che governa la paglia secca e non la paglia il vento. Il vento porta la paglia dove lui vuole, in ogni momento. Gesù non è paglia secca sulle ali dello Spirito Santo? È lo Spirito che lo spinge secondo la volontà del Padre. Il Padre, nello Spirito Santo, gli manifesta le cose da dire e da fare e Gesù vive in totale obbedienza al comando ricevuto. Se Gesù oggi sta rivelando queste verità a Nicodèmo non è per sua volontà o programma di evangelizzazione da Lui scritto. Ma perché lo Spirito Santo gli sta mettendo sulla bocca le parole da dire e le verità da annunziare. Il battezzato, camminando nello Spirito, procedendo di fede in fede e di verità in verità, sempre deve chiedere allo Spirito Santo che lo prenda sulle sue ali e lo conduca dalla volontà del Padre. Cristiano è colui che è mosso dallo Spirito. Nicodemo vorrebbe comprendere. Il solo annunzio non gli è sufficiente. Ecco allora la sua domanda a Gesù: </w:t>
      </w:r>
      <w:r w:rsidRPr="00C530D6">
        <w:rPr>
          <w:rFonts w:ascii="Arial" w:eastAsia="Calibri" w:hAnsi="Arial" w:cs="Times New Roman"/>
          <w:bCs/>
          <w:i/>
          <w:iCs/>
          <w:color w:val="000000"/>
          <w:kern w:val="0"/>
          <w:sz w:val="24"/>
          <w:szCs w:val="20"/>
          <w14:ligatures w14:val="none"/>
        </w:rPr>
        <w:t xml:space="preserve">Come può accadere questo? </w:t>
      </w:r>
      <w:r w:rsidRPr="00C530D6">
        <w:rPr>
          <w:rFonts w:ascii="Arial" w:eastAsia="Calibri" w:hAnsi="Arial" w:cs="Times New Roman"/>
          <w:bCs/>
          <w:color w:val="000000"/>
          <w:kern w:val="0"/>
          <w:sz w:val="24"/>
          <w:szCs w:val="20"/>
          <w14:ligatures w14:val="none"/>
        </w:rPr>
        <w:t xml:space="preserve">La sua è vera richiesta di una spiegazione razionale. Le cose di Dio non si piegano. Le cose di Dio si vivono. Un assetato nel deserto quando si disseta sa cosa è l’acqua. Un affamato che si nutre di pane, sa cosa produce il pane nel corpo e anche qual è il suo sapore. La verità, la Parola, Dio, lo Spirito, Cristo Gesù si vivono. Vivendoli in pienezza di fede e di amore, si conoscono. La conoscenza per Gesù non è quella razionale. Vera conoscenza per Gesù è la vita. Si vive la Parola, si conosce la Parola. Non si vive la Parola, non si conosce la Parola. Vale per ogni realtà soprannaturale e anche per l’Eucaristia. Chi vive Cristo, conosce Cristo. </w:t>
      </w:r>
    </w:p>
    <w:p w14:paraId="0FBCE3C7" w14:textId="77777777" w:rsidR="00C530D6" w:rsidRPr="00C530D6" w:rsidRDefault="00C530D6" w:rsidP="00C530D6">
      <w:pPr>
        <w:spacing w:after="120" w:line="240" w:lineRule="auto"/>
        <w:jc w:val="both"/>
        <w:rPr>
          <w:rFonts w:ascii="Arial" w:eastAsia="Calibri" w:hAnsi="Arial" w:cs="Times New Roman"/>
          <w:bCs/>
          <w:color w:val="000000"/>
          <w:kern w:val="0"/>
          <w:sz w:val="24"/>
          <w:szCs w:val="20"/>
          <w14:ligatures w14:val="none"/>
        </w:rPr>
      </w:pPr>
      <w:r w:rsidRPr="00C530D6">
        <w:rPr>
          <w:rFonts w:ascii="Arial" w:eastAsia="Calibri" w:hAnsi="Arial" w:cs="Times New Roman"/>
          <w:bCs/>
          <w:color w:val="000000"/>
          <w:kern w:val="0"/>
          <w:sz w:val="24"/>
          <w:szCs w:val="20"/>
          <w14:ligatures w14:val="none"/>
        </w:rPr>
        <w:lastRenderedPageBreak/>
        <w:t xml:space="preserve">Gesù invita Nicodèmo ad entrare nelle realtà della fede, che sono tutte senza alcuna spiegazione razionale. </w:t>
      </w:r>
      <w:r w:rsidRPr="00C530D6">
        <w:rPr>
          <w:rFonts w:ascii="Arial" w:eastAsia="Calibri" w:hAnsi="Arial" w:cs="Times New Roman"/>
          <w:bCs/>
          <w:i/>
          <w:iCs/>
          <w:color w:val="000000"/>
          <w:kern w:val="0"/>
          <w:sz w:val="24"/>
          <w:szCs w:val="20"/>
          <w14:ligatures w14:val="none"/>
        </w:rPr>
        <w:t>Gli rispose Gesù: Tu sei maestro s’Israele e non conosci queste cose?</w:t>
      </w:r>
      <w:r w:rsidRPr="00C530D6">
        <w:rPr>
          <w:rFonts w:ascii="Arial" w:eastAsia="Calibri" w:hAnsi="Arial" w:cs="Times New Roman"/>
          <w:bCs/>
          <w:color w:val="000000"/>
          <w:kern w:val="0"/>
          <w:sz w:val="24"/>
          <w:szCs w:val="20"/>
          <w14:ligatures w14:val="none"/>
        </w:rPr>
        <w:t xml:space="preserve"> Non si tratta qui del battesimo o della nascita dall’alto. Si tratta invece delle realtà della fede. Tutte le realtà della fede sono inspiegabili. Come si fa a spiegare Dio e ogni suo mistero? La conoscenza è sempre oltre la spiegazione. La spiegazione è della mente, della razionalità. La conoscenza è dello Spirito Santo. Dio si conosce perché lo Spirito Santo lo scrive nella nostra natura in pienezza di verità e di amore, di scienza e di intelligenza. Cristo si conosce per conformazione a Lui nello Spirito Santo. Ora Gesù invita Nicodèmo alla fede. Fede è aprirsi alla parola della rivelazione. </w:t>
      </w:r>
      <w:r w:rsidRPr="00C530D6">
        <w:rPr>
          <w:rFonts w:ascii="Arial" w:eastAsia="Calibri" w:hAnsi="Arial" w:cs="Times New Roman"/>
          <w:bCs/>
          <w:i/>
          <w:iCs/>
          <w:color w:val="000000"/>
          <w:kern w:val="0"/>
          <w:sz w:val="24"/>
          <w:szCs w:val="20"/>
          <w14:ligatures w14:val="none"/>
        </w:rPr>
        <w:t>In verità in verità io ti dico:</w:t>
      </w:r>
      <w:r w:rsidRPr="00C530D6">
        <w:rPr>
          <w:rFonts w:ascii="Arial" w:eastAsia="Calibri" w:hAnsi="Arial" w:cs="Times New Roman"/>
          <w:bCs/>
          <w:color w:val="000000"/>
          <w:kern w:val="0"/>
          <w:sz w:val="24"/>
          <w:szCs w:val="20"/>
          <w14:ligatures w14:val="none"/>
        </w:rPr>
        <w:t xml:space="preserve"> </w:t>
      </w:r>
      <w:r w:rsidRPr="00C530D6">
        <w:rPr>
          <w:rFonts w:ascii="Arial" w:eastAsia="Calibri" w:hAnsi="Arial" w:cs="Times New Roman"/>
          <w:bCs/>
          <w:i/>
          <w:iCs/>
          <w:color w:val="000000"/>
          <w:kern w:val="0"/>
          <w:sz w:val="24"/>
          <w:szCs w:val="20"/>
          <w14:ligatures w14:val="none"/>
        </w:rPr>
        <w:t xml:space="preserve">Noi parliamo di ciò che sappiamo e testimoniamo ciò che abbiamo veduto; ma voi non accogliete la nostra testimonianza. </w:t>
      </w:r>
      <w:r w:rsidRPr="00C530D6">
        <w:rPr>
          <w:rFonts w:ascii="Arial" w:eastAsia="Calibri" w:hAnsi="Arial" w:cs="Times New Roman"/>
          <w:bCs/>
          <w:color w:val="000000"/>
          <w:kern w:val="0"/>
          <w:sz w:val="24"/>
          <w:szCs w:val="20"/>
          <w14:ligatures w14:val="none"/>
        </w:rPr>
        <w:t>Gesù è nel seno del Padre e parla dal seno del Padre dalla più pura conoscenza e scienza che Lui ha del Padre. Vive nel Padre e dal Padre parla. Lui parla di ciò che sa e testimonia ciò che vede. Lui parla delle realtà spirituali perché in esse vive. Ma voi, cioè i Giudei, voi, cioè gli uomini, voi, cioè i discepoli di Gesù, non accogliete la nostra testimonianza.</w:t>
      </w:r>
    </w:p>
    <w:p w14:paraId="5C7B060F" w14:textId="77777777" w:rsidR="00C530D6" w:rsidRPr="00C530D6" w:rsidRDefault="00C530D6" w:rsidP="00C530D6">
      <w:pPr>
        <w:spacing w:after="120" w:line="240" w:lineRule="auto"/>
        <w:jc w:val="both"/>
        <w:rPr>
          <w:rFonts w:ascii="Arial" w:eastAsia="Calibri" w:hAnsi="Arial" w:cs="Times New Roman"/>
          <w:bCs/>
          <w:color w:val="000000"/>
          <w:kern w:val="0"/>
          <w:sz w:val="24"/>
          <w:szCs w:val="20"/>
          <w14:ligatures w14:val="none"/>
        </w:rPr>
      </w:pPr>
      <w:r w:rsidRPr="00C530D6">
        <w:rPr>
          <w:rFonts w:ascii="Arial" w:eastAsia="Calibri" w:hAnsi="Arial" w:cs="Times New Roman"/>
          <w:bCs/>
          <w:color w:val="000000"/>
          <w:kern w:val="0"/>
          <w:sz w:val="24"/>
          <w:szCs w:val="20"/>
          <w14:ligatures w14:val="none"/>
        </w:rPr>
        <w:t xml:space="preserve">La nostra testimonianza è quella di Gesù, fondata sulla visione che Lui ha delle cose spirituali e sull’ascolto diretto del Padre. La fede non si fonda sulla comprensione della Parola, ma sull’obbedienza ad essa. Il battesimo non si dona per comprensione. Neanche lo si dona per spiegazione razionale, logica, frutto di pensieri umani, ma per purissima obbedienza ad un comando. Non significa che la razionalità vada esclusa dalla fede. Essa sempre deve entrare nella fede, perché la fede è atto umano, vero atto umano. Intelligenza, discernimento, sapienza, razionalità sono essenza dell’uomo. Nessun atto umano potrà dirsi tale se viene privato anche di una sola qualità o capacità che sono proprie della natura umana. L’obbedienza, l’ascolto nasce sempre dalla fede nella persona che parla. Poi è fede nella Parola. Su cosa Nicodèmo deve oggi fondare la sua fede nella Parola di Gesù Signore? Su quanto lui ha detto a Gesù: </w:t>
      </w:r>
      <w:r w:rsidRPr="00C530D6">
        <w:rPr>
          <w:rFonts w:ascii="Arial" w:eastAsia="Calibri" w:hAnsi="Arial" w:cs="Times New Roman"/>
          <w:bCs/>
          <w:i/>
          <w:iCs/>
          <w:color w:val="000000"/>
          <w:kern w:val="0"/>
          <w:sz w:val="24"/>
          <w:szCs w:val="20"/>
          <w14:ligatures w14:val="none"/>
        </w:rPr>
        <w:t>Sappiamo che sei un Maestro venuto da Dio, perché nessuno può fare i segni che tu fai, se Dio non è con lui</w:t>
      </w:r>
      <w:r w:rsidRPr="00C530D6">
        <w:rPr>
          <w:rFonts w:ascii="Arial" w:eastAsia="Calibri" w:hAnsi="Arial" w:cs="Times New Roman"/>
          <w:bCs/>
          <w:color w:val="000000"/>
          <w:kern w:val="0"/>
          <w:sz w:val="24"/>
          <w:szCs w:val="20"/>
          <w14:ligatures w14:val="none"/>
        </w:rPr>
        <w:t xml:space="preserve">. Nicodèmo sa che Gesù è Maestro venuto da Dio, viene da Dio, è con Dio. Se Gesù viene da Dio, dice anche le Parole di Dio. La fede in Gesù necessariamente dovrà essere fede in ogni sua Parola. Vera razionalità. Ogni confessione di una verità acquisita per via della storia comporta l’accoglienza di ogni altra verità che nasce dalla prima che si confessa. Se Gesù è uomo di Dio, compie le opere di Dio, anche le sue parole sono di Dio. Alla Parola di Dio va prestata ogni fede. Si presta fede accogliendola e trasformandola in nostra vita. Poi verrà la comprensione, ma sempre a suo tempo. La fede necessariamente deve generare fede e la verità sempre verità. Sono pertanto in grande errore coloro che negano il battesimo come via del regno. Non si tratta di una via lasciata alla libera volontà di questo o di quell’altro Apostolo. È vero giuramento di Cristo Gesù. Vero suo comando. La missione evangelizzatrice si compie nel battesimo. Non c’è battesimo, non c’è missione, non c’è vera evangelizzazione. Al comando si può rispondere in un solo modo: con una perfetta obbedienza. Nessuna teologia, nessuna ascetica, nessuna mistica, nessuna morale, nessuna antropologia, nessuna filosofia, nessuna ideologia, può annullare un comando. Non è volontà dell’uomo. Comando è la missione. Comando è il battesimo. Comando è l’Eucaristia. Come è fare discepoli. Comando è insegnare a vivere il Vangelo. Comando è andare in tutto il mondo. Questi comandi non possono esse </w:t>
      </w:r>
      <w:r w:rsidRPr="00C530D6">
        <w:rPr>
          <w:rFonts w:ascii="Arial" w:eastAsia="Calibri" w:hAnsi="Arial" w:cs="Times New Roman"/>
          <w:bCs/>
          <w:color w:val="000000"/>
          <w:kern w:val="0"/>
          <w:sz w:val="24"/>
          <w:szCs w:val="20"/>
          <w14:ligatures w14:val="none"/>
        </w:rPr>
        <w:lastRenderedPageBreak/>
        <w:t>annullati da nessun uomo. Nessuno è nessuno. La salvezza dell’uomo è dall’obbedienza al comando. Non si obbedisce. Non si salva nessun uomo per la nostra missione.</w:t>
      </w:r>
    </w:p>
    <w:p w14:paraId="76A45333"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192" w:name="_Toc96766982"/>
      <w:r w:rsidRPr="00C530D6">
        <w:rPr>
          <w:rFonts w:ascii="Arial" w:eastAsia="Times New Roman" w:hAnsi="Arial" w:cs="Arial"/>
          <w:b/>
          <w:color w:val="000000" w:themeColor="text1"/>
          <w:sz w:val="28"/>
          <w:szCs w:val="28"/>
          <w:lang w:eastAsia="it-IT"/>
        </w:rPr>
        <w:t>CRISTIANI PER “TRANSUSTANZIAZIONE”</w:t>
      </w:r>
      <w:bookmarkEnd w:id="192"/>
      <w:r w:rsidRPr="00C530D6">
        <w:rPr>
          <w:rFonts w:ascii="Arial" w:eastAsia="Times New Roman" w:hAnsi="Arial" w:cs="Arial"/>
          <w:b/>
          <w:color w:val="000000" w:themeColor="text1"/>
          <w:sz w:val="28"/>
          <w:szCs w:val="28"/>
          <w:lang w:eastAsia="it-IT"/>
        </w:rPr>
        <w:t xml:space="preserve"> </w:t>
      </w:r>
    </w:p>
    <w:p w14:paraId="1918BEFF" w14:textId="77777777" w:rsidR="00C530D6" w:rsidRPr="00C530D6" w:rsidRDefault="00C530D6" w:rsidP="00C530D6">
      <w:pPr>
        <w:spacing w:after="120" w:line="240" w:lineRule="auto"/>
        <w:jc w:val="both"/>
        <w:rPr>
          <w:rFonts w:ascii="Arial" w:eastAsia="Calibri" w:hAnsi="Arial" w:cs="Times New Roman"/>
          <w:color w:val="000000"/>
          <w:kern w:val="0"/>
          <w:sz w:val="24"/>
          <w:szCs w:val="20"/>
          <w14:ligatures w14:val="none"/>
        </w:rPr>
      </w:pPr>
      <w:r w:rsidRPr="00C530D6">
        <w:rPr>
          <w:rFonts w:ascii="Arial" w:eastAsia="Calibri" w:hAnsi="Arial" w:cs="Times New Roman"/>
          <w:color w:val="000000"/>
          <w:kern w:val="0"/>
          <w:sz w:val="24"/>
          <w:szCs w:val="20"/>
          <w14:ligatures w14:val="none"/>
        </w:rPr>
        <w:t xml:space="preserve">Lo Spirito Santo rivela alla Chiesa, agli Apostoli e fedeli, ai Pastori e gregge, le quattro azioni da compiere perché la sua missione sia portatrice di molto frutto. La missione della Chiesa è racchiusa in quattro verbi: Percorrere, insegnare, annunciare il Vangelo del Regno, guarire ogni sorta di malattie e infermità nel popolo. Se la Chiesa vuole che la sua missione sia di salvezza e di redenzione, deve imitare il suo Maestro e Signore. Le modalità potranno essere diverse. Lo Spirito Santo potrà anche suggerire altre vie. Ma queste quattro azioni dovranno essere la vita perenne della missione. Nell’eucaristia non si può cambiare la sostanza del pane e del vino, altrimenti non c’è transustanziazione. Neanche nella missione si può cambiare la sostanza stabilita da Cristo Gesù. Non vi sarà alcuna “transustanziazione” dell’uomo, alcuna trasformazione della natura secondo Adamo, natura di peccato, alla natura nuova, secondo lo Spirito Santo, in Cristo Gesù. </w:t>
      </w:r>
    </w:p>
    <w:p w14:paraId="6563ECAA" w14:textId="77777777" w:rsidR="00C530D6" w:rsidRPr="00C530D6" w:rsidRDefault="00C530D6" w:rsidP="00C530D6">
      <w:pPr>
        <w:spacing w:after="120" w:line="240" w:lineRule="auto"/>
        <w:jc w:val="both"/>
        <w:rPr>
          <w:rFonts w:ascii="Arial" w:eastAsia="Calibri" w:hAnsi="Arial" w:cs="Times New Roman"/>
          <w:color w:val="000000"/>
          <w:kern w:val="0"/>
          <w:sz w:val="24"/>
          <w:szCs w:val="20"/>
          <w14:ligatures w14:val="none"/>
        </w:rPr>
      </w:pPr>
      <w:r w:rsidRPr="00C530D6">
        <w:rPr>
          <w:rFonts w:ascii="Arial" w:eastAsia="Calibri" w:hAnsi="Arial" w:cs="Times New Roman"/>
          <w:color w:val="000000"/>
          <w:kern w:val="0"/>
          <w:sz w:val="24"/>
          <w:szCs w:val="20"/>
          <w14:ligatures w14:val="none"/>
        </w:rPr>
        <w:t xml:space="preserve">È sufficiente mettere insieme le modalità della missione di Gesù e quella consegnata agli Apostoli e si vedrà che la sostanza è la stessa, non è cambiata. Nulla è stato modificato. Missione di Gesù: </w:t>
      </w:r>
      <w:r w:rsidRPr="00C530D6">
        <w:rPr>
          <w:rFonts w:ascii="Arial" w:eastAsia="Calibri" w:hAnsi="Arial" w:cs="Times New Roman"/>
          <w:i/>
          <w:iCs/>
          <w:color w:val="000000"/>
          <w:kern w:val="0"/>
          <w:sz w:val="24"/>
          <w:szCs w:val="20"/>
          <w14:ligatures w14:val="none"/>
        </w:rPr>
        <w:t xml:space="preserve">“Gesù percorreva tutta la Galilea, insegnando nelle loro sinagoghe, annunziando il Vangelo del Regno e guarendo ogni sorta di malattie e infermità”. </w:t>
      </w:r>
      <w:r w:rsidRPr="00C530D6">
        <w:rPr>
          <w:rFonts w:ascii="Arial" w:eastAsia="Calibri" w:hAnsi="Arial" w:cs="Times New Roman"/>
          <w:color w:val="000000"/>
          <w:kern w:val="0"/>
          <w:sz w:val="24"/>
          <w:szCs w:val="20"/>
          <w14:ligatures w14:val="none"/>
        </w:rPr>
        <w:t>Missione degli Apostoli:</w:t>
      </w:r>
      <w:r w:rsidRPr="00C530D6">
        <w:rPr>
          <w:rFonts w:ascii="Arial" w:eastAsia="Calibri" w:hAnsi="Arial" w:cs="Times New Roman"/>
          <w:i/>
          <w:iCs/>
          <w:color w:val="000000"/>
          <w:kern w:val="0"/>
          <w:sz w:val="24"/>
          <w:szCs w:val="20"/>
          <w14:ligatures w14:val="none"/>
        </w:rPr>
        <w:t xml:space="preserve"> “Gesù si avvicinò e disse loro: A me è stato dato ogni potere in cielo e sulla terra. Andate dunque e fate discepoli tutti i popoli, battezzandoli nel nome del Padre e del Figlio e dello Spirito Santo, insegnando loro a osservare tutto ciò che vi ho comandato</w:t>
      </w:r>
      <w:r w:rsidRPr="00C530D6">
        <w:rPr>
          <w:rFonts w:ascii="Arial" w:eastAsia="Calibri" w:hAnsi="Arial" w:cs="Times New Roman"/>
          <w:color w:val="000000"/>
          <w:kern w:val="0"/>
          <w:sz w:val="24"/>
          <w:szCs w:val="20"/>
          <w14:ligatures w14:val="none"/>
        </w:rPr>
        <w:t xml:space="preserve">” (Mt 28,18-20). Gli Apostoli devono percorrere il mondo. Fare discepoli tutti i popoli. Guarire gli uomini dalla loro vecchia natura ferita, battezzandoli nel nome del Padre e del Figlio e dello Spirito Santo. Farli rinascere da acqua e da Spirito Santo. Insegnare loro ad osservare il Vangelo del Regno. Andare. Fare. Battezzare. Insegnare. Le guarigioni non sono più quelle del corpo, ma dell’anima e del cuore dell’uomo. Saranno queste guarigioni spirituali che cambieranno sostanzialmente la vita del corpo. Dal vizio lo porteranno nelle virtù. Dal regno di Satana lo trasferiranno nel Regno di Dio. Vivendo da vero Regno di Dio, il corpo scoprirà un nuovo modo di essere e di operare. Se queste quattro azioni non vengono svolte o una sola di esse è tralasciata, la missione non è più quella che a noi è stata comandata. Diviene missione nostra e non più missione consegnataci da Gesù. Siamo noi che mandiamo e inviamo noi stessi. Non è Gesù che manda noi. Oggi si va incontro all’uomo. Non lo si fa discepolo. Non lo si battezza. Non gli si annunzia il Vangelo del Regno. Poiché né il Vangelo viene annunziato, né il discepolo è fatto, né il battesimo viene celebrato, neanche si può insegnare agli uomini come si vive il Vangelo. </w:t>
      </w:r>
    </w:p>
    <w:p w14:paraId="457B202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Calibri" w:hAnsi="Arial" w:cs="Times New Roman"/>
          <w:color w:val="000000"/>
          <w:kern w:val="0"/>
          <w:sz w:val="24"/>
          <w:szCs w:val="20"/>
          <w14:ligatures w14:val="none"/>
        </w:rPr>
        <w:t xml:space="preserve">Un gravissimo errore che oggi i cristiani commettono è questo: si parla di verità, giustizia, pace, amore, misericordia, compassione, accoglienza, perdono a persone che non sono state battezzate, non sono discepoli di Cristo Gesù. Si parla a persone che non sono state trasferite dal regno delle tenebre nel Regno </w:t>
      </w:r>
      <w:r w:rsidRPr="00C530D6">
        <w:rPr>
          <w:rFonts w:ascii="Arial" w:eastAsia="Calibri" w:hAnsi="Arial" w:cs="Times New Roman"/>
          <w:color w:val="000000"/>
          <w:kern w:val="0"/>
          <w:sz w:val="24"/>
          <w:szCs w:val="20"/>
          <w14:ligatures w14:val="none"/>
        </w:rPr>
        <w:lastRenderedPageBreak/>
        <w:t xml:space="preserve">della luce. Se un’anima, un cuore, uno spirito, un corpo, rimangono nel regno delle tenebre non possono vivere da Regno della luce. Gesù ci fa verità, ci fa luce, ci fa creature nuove, con la sua grazia possiamo vivere secondo lo Spirito e non più secondo la carne. La religione di Cristo Gesù è trasformazione dell’uomo in tutto simile alla trasformazione che avviene nell’Eucaristia. La religione di Cristo è la religione della verità e della grazia. Con la sua verità Gesù per opera dello Spirito Santo ci trasforma in verità. Con la sua grazia ci sostiene perché possiamo camminare di verità in verità. Se aboliamo dalla religione di Cristo Gesù questa trasformazione per “transustanziazione” della carne in spirito, essa viene resa una religione inutile. L’uomo abbandonato alla natura di peccato, compirà sempre le opere della carne. Mentre l’uomo trasformato in verità dallo Spirito Santo, produrrà i frutti dello Spirito del Signore. Per questo sono in grande errore coloro che insegnano che il battesimo non è più necessario. Il battesimo invece è essenza, sostanza, verità, della religione di Cristo Gesù. Senza battesimo non c’è religione di Cristo. Ma anche senza battesimo si rende la religione di Cristo Gesù una chiacchiera non solo vana, quanto anche pericolosa, dannosa, peccaminosa. Si condanna l’umanità a vivere e a morire sotto la schiavitù di Satana, perché i discepoli di Gesù nella loro stoltezza e insipienza, dicono che battezzare e non battezzare è la stessa cosa. Consacrare e non consacrare non è la stessa cosa. Dopo la consacrazione, pane e vino sono corpo e sangue di Cristo. Vero, reale, sostanziale corpo. Vero reale, sostanziale, sangue. Dopo il battesimo l’uomo è reale, vero, sostanziale corpo di Cristo. Reale, sostanziale nuova creatura. La nuova creatura può vivere tutta la divina verità, o la partecipazione alla divina natura, ricevuta nel sacramento del battesimo. Una Chiesa senza battesimo non è Chiesa di Cristo Gesù. È una comunità inutile a Dio e inutile al mondo. Meglio la sua non esistenza. I danni sarebbero assai minori. Ma oggi la stoltezza è grande e l’insipienza universale. </w:t>
      </w:r>
    </w:p>
    <w:p w14:paraId="1F8D75AD"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4"/>
          <w:sz w:val="24"/>
          <w:szCs w:val="20"/>
          <w:vertAlign w:val="superscript"/>
          <w:lang w:eastAsia="it-IT"/>
          <w14:ligatures w14:val="none"/>
        </w:rPr>
        <w:t>6</w:t>
      </w:r>
      <w:r w:rsidRPr="00C530D6">
        <w:rPr>
          <w:rFonts w:ascii="Arial" w:eastAsia="Times New Roman" w:hAnsi="Arial" w:cs="Times New Roman"/>
          <w:b/>
          <w:kern w:val="0"/>
          <w:sz w:val="24"/>
          <w:szCs w:val="20"/>
          <w:lang w:eastAsia="it-IT"/>
          <w14:ligatures w14:val="none"/>
        </w:rPr>
        <w:t>che Dio ha effuso su di noi in abbondanza per mezzo di Gesù Cristo, salvatore nostro,</w:t>
      </w:r>
    </w:p>
    <w:p w14:paraId="10E82AD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Nelle acque del battesimo Dio ha effuso su di noi in abbondanza lo Spirito Santo. Lo ha effuso per mezzo di Gesù Cristo, salvatore nostro. Non solo lo ha effuso per mezzo di Cristo Gesù, lo ha anche effuso in Cristo Gesù. Lo ha effuso perché lo viviamo per Cristo, in Cristo, con Cristo. Cristo Gesù è il cuore nel quale tutto si vive. È il cuore con il quale tutto si vive. È il cuore per il quale tutto si vive. Si toglie il cuore di Cristo Gesù e l’uomo si trova in un deserto nel quale non vi è alcuna traccia di vita. Oggi urge che Cristo sia portato nel cuore della Chiesa e dell’umanità. È Cristo il cuore della Chiesa e dell’umanità. Si toglie Cristo dalla Chiesa e dall’umanità e si precipita nella morte. Pensare di creare una fratella universale senza Cristo Gesù equivale a pensare che possa esistere un uomo senza cuore. Un uomo senza cuore è morte. Una fratellanza universale senza il cuore di Cristo, è una fratellanza che è morta ancor prima di nascere. Non solo mai vedrà la luce. È già concepita nella morte, perché è un concepimento senza cuore. Ma oggi la Chiesa ha deciso di vivere senza cuore, perché ha deciso che Cristo Gesù non è più necessario. Non più necessario è il Vangelo. Non più necessaria e la Parola. Il cristiano è obbligato a sapere che quando si è senza la Parola di Dio, si è senza il cuore di Dio. Quando si è senza la Parola di Cristo Gesù, si è senza il cuore di Cristo Gesù. Quando si è senza la luce, la verità, la </w:t>
      </w:r>
      <w:r w:rsidRPr="00C530D6">
        <w:rPr>
          <w:rFonts w:ascii="Arial" w:eastAsia="Times New Roman" w:hAnsi="Arial" w:cs="Times New Roman"/>
          <w:kern w:val="0"/>
          <w:sz w:val="24"/>
          <w:szCs w:val="20"/>
          <w:lang w:eastAsia="it-IT"/>
          <w14:ligatures w14:val="none"/>
        </w:rPr>
        <w:lastRenderedPageBreak/>
        <w:t xml:space="preserve">sapienza dello Spirito Santo, il solo Interprete della Parola, si è senza il cuore dello Spirito Santo. Quando noi leggiamo la Scrittura, non leggiamo la Scrittura, non leggiamo delle carte. Leggendo la Scrittura noi leggiamo due cuori: il cuore del Padre e del Figlio. Ma questi due cuori li leggiamo con il cuore dello Spirito Santo. Se siamo senza la Parola siamo anche senza i tre cuori. Senza la Parola siamo senza il cuore del Padre e del Figlio e dello Spirito Santo. Poiché questi tre cuori devono divenire il nostro cuore, senza questi tre cuori abbiamo un uomo senza cuore, un cristiano senza cuore, un corpo di Cristo senza cuore. Senza cuore si è anche senza vita. Quando si dice che il mondo è senza la Parola di Cristo Gesù, altro non vuole dirci se non che il mondo ormai è senza cuore. Non avendo più il cuore è incapace di amare, provare sentimenti di vera compassione, pietà, misericordia. È privo di ogni desiderio di verità e di salvezza. Senza cuore si costruisce un uomo disumano, capace di ogni trasgressione, ogni vizio, ogni peccato. Senza cuore innalziamo nella storia solo torri di Babele. </w:t>
      </w:r>
    </w:p>
    <w:p w14:paraId="35C04E6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Davide, per grazia di Dio e per mediazione del profeta Natan, si vide senza cuore, misero, meschino, grande peccatore. Chiese a Dio di creargli un cuore nuovo. Il Signore per mezzo del profeta Ezechiele promette Lui di dare un cuore nuovo ai suoi figli, togliendo prima dal loro petto il cuore di pietra. Gesù è venuto proprio per questo: per rivestire ogni uomo con il suo cuore, nel quale è il cuore del Padre. Farà questo per opera del suo Santo Spirito. In fondo se vogliamo leggere bene il Vangelo, sappiamo che dal corpo di Cristo morto sulla croce, l’acqua che sgorga dal suo lato destro altro non è se non il suo cuore, portato nel mondo dallo Spirito Santo per essere piantato nel petto di ogni uomo. Ma questo può avvenire solo se l’uomo si lascia prima piantare nel cuore la Parola del Signore. Questo mistero è grande, oltremodo grande. O ci rivestiamo con il cuore di Cristo Gesù, oppure mai saremo veri uomini. La nostra verità è Cristo, è il suo cuore, è la sua Parola. Chi dona la Parola, dona il cuore di Cristo, dona il cuore del Padre, dona il cuore dello Spirito Santo. Dona all’uomo ciò che lo fa essere vero uomo, a condizione che mai si distacchi dalla Parola e sempre dimori in essa. È grande il mistero che crea lo Spirito Santo effuso su di noi, per mezzo di Cristo. </w:t>
      </w:r>
    </w:p>
    <w:p w14:paraId="2D8C8628"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4"/>
          <w:sz w:val="24"/>
          <w:szCs w:val="20"/>
          <w:vertAlign w:val="superscript"/>
          <w:lang w:eastAsia="it-IT"/>
          <w14:ligatures w14:val="none"/>
        </w:rPr>
        <w:t>7</w:t>
      </w:r>
      <w:r w:rsidRPr="00C530D6">
        <w:rPr>
          <w:rFonts w:ascii="Arial" w:eastAsia="Times New Roman" w:hAnsi="Arial" w:cs="Times New Roman"/>
          <w:b/>
          <w:kern w:val="0"/>
          <w:sz w:val="24"/>
          <w:szCs w:val="20"/>
          <w:lang w:eastAsia="it-IT"/>
          <w14:ligatures w14:val="none"/>
        </w:rPr>
        <w:t>affinché, giustificati per la sua grazia, diventassimo, nella speranza, eredi della vita eterna.</w:t>
      </w:r>
    </w:p>
    <w:p w14:paraId="030383F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Ecco il fine per cui lo Spirito Santo ci è stato dato: affinché, giustificati per la sua grazia, diventassimo, nella speranza, eredi della vita eterna. Ecco come questa verità è messa in grande luce dall’Apostolo Paolo nella Lettera ai Galati:</w:t>
      </w:r>
    </w:p>
    <w:p w14:paraId="38EAC053"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Dico ancora: per tutto il tempo che l’erede è fanciullo, non è per nulla differente da uno schiavo, benché sia padrone di tutto, ma dipende da tutori e amministratori fino al termine prestabilito dal padre. Così anche noi, quando eravamo fanciulli, eravamo schiavi degli elementi del mondo. Ma quando venne la pienezza del tempo, Dio mandò il suo Figlio, nato da donna, nato sotto la Legge, per riscattare quelli che erano sotto la Legge, perché ricevessimo l’adozione a figli. E che voi siete figli lo prova il fatto che Dio mandò nei nostri cuori lo Spirito del suo Figlio, il quale grida: «Abbà! Padre!». Quindi non sei più schiavo, ma figlio e, se figlio, sei anche erede per grazia di Dio (Gal 4,1-7).</w:t>
      </w:r>
    </w:p>
    <w:p w14:paraId="20E0F3F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Se non passiamo per la via del battesimo, mai possiamo divenire figli di Dio nel suo Figlio Gesù Cristo, il solo erede della vita eterna, perché il solo Figlio del </w:t>
      </w:r>
      <w:r w:rsidRPr="00C530D6">
        <w:rPr>
          <w:rFonts w:ascii="Arial" w:eastAsia="Times New Roman" w:hAnsi="Arial" w:cs="Times New Roman"/>
          <w:kern w:val="0"/>
          <w:sz w:val="24"/>
          <w:szCs w:val="20"/>
          <w:lang w:eastAsia="it-IT"/>
          <w14:ligatures w14:val="none"/>
        </w:rPr>
        <w:lastRenderedPageBreak/>
        <w:t xml:space="preserve">Padre. Divenendo noi veri figli del Padre nel vero Figlio suo, Cristo Gesù noi diveniamo eredi della vita eterna. Il Paradiso è dono di Dio. Lo potrà però ereditare chi diviene figlio di Dio nel Figlio suo Cristo Gesù e in Cristo Gesù vive come vero figlio del Padre, sempre condotto e mosso dallo Spirito Santo. </w:t>
      </w:r>
    </w:p>
    <w:p w14:paraId="70FC23F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p>
    <w:p w14:paraId="13FCC7C0"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193" w:name="_Toc96766983"/>
      <w:r w:rsidRPr="00C530D6">
        <w:rPr>
          <w:rFonts w:ascii="Arial" w:eastAsia="Times New Roman" w:hAnsi="Arial" w:cs="Arial"/>
          <w:b/>
          <w:color w:val="000000" w:themeColor="text1"/>
          <w:sz w:val="28"/>
          <w:szCs w:val="28"/>
          <w:lang w:eastAsia="it-IT"/>
        </w:rPr>
        <w:t>CONSIGLI PARTICOLARI A TITO</w:t>
      </w:r>
      <w:bookmarkEnd w:id="193"/>
    </w:p>
    <w:p w14:paraId="6387BE88"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4"/>
          <w:sz w:val="24"/>
          <w:szCs w:val="20"/>
          <w:vertAlign w:val="superscript"/>
          <w:lang w:eastAsia="it-IT"/>
          <w14:ligatures w14:val="none"/>
        </w:rPr>
        <w:t>8</w:t>
      </w:r>
      <w:r w:rsidRPr="00C530D6">
        <w:rPr>
          <w:rFonts w:ascii="Arial" w:eastAsia="Times New Roman" w:hAnsi="Arial" w:cs="Times New Roman"/>
          <w:b/>
          <w:kern w:val="0"/>
          <w:sz w:val="24"/>
          <w:szCs w:val="20"/>
          <w:lang w:eastAsia="it-IT"/>
          <w14:ligatures w14:val="none"/>
        </w:rPr>
        <w:t>Questa parola è degna di fede e perciò voglio che tu insista su queste cose, perché coloro che credono a Dio si sforzino di distinguersi nel fare il bene. Queste cose sono buone e utili agli uomini.</w:t>
      </w:r>
    </w:p>
    <w:p w14:paraId="69A5409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spacing w:val="-2"/>
          <w:kern w:val="0"/>
          <w:sz w:val="24"/>
          <w:szCs w:val="20"/>
          <w:lang w:eastAsia="it-IT"/>
          <w14:ligatures w14:val="none"/>
        </w:rPr>
        <w:t xml:space="preserve">Quanto l’Apostolo Paolo sta dicendo a Tito è parola degna di fede. Ogni suo insegnamento è degno di fede. Se è degno di fede Tito dovrà trasmettere questa Parola come la sola vera per ottenere la salvezza. Ecco cosa chiede l’Apostolo Paolo esplicitamente a Tito: Voglio che tu insista su queste cose, perché coloro che credono in Dio si sforzino di distinguersi nel fare il bene. L’insistenza non è solo nell’insegnare le cose di Dio, ma è anche </w:t>
      </w:r>
      <w:r w:rsidRPr="00C530D6">
        <w:rPr>
          <w:rFonts w:ascii="Arial" w:eastAsia="Times New Roman" w:hAnsi="Arial" w:cs="Times New Roman"/>
          <w:kern w:val="0"/>
          <w:sz w:val="24"/>
          <w:szCs w:val="20"/>
          <w:lang w:eastAsia="it-IT"/>
          <w14:ligatures w14:val="none"/>
        </w:rPr>
        <w:t>nell’esortare, nel convincere, nel formare, nell’educare, nel pregare. Tito insisterà se si convincerà che dalla sua fede dipende la fede di tutto il gregge. Se lui il gregge lo nutrirà di purissima fede, il gregge vive. Se lui cade dalla fede non potrà più alimentare il gregge con la sua fede e il gregge si abbandona ad ogni pensiero di questo mondo. Anche con la preghiera lui dovrà insistere presso Dio perché il gregge mai abbandoni la retta via per inoltrarsi su vie di perdizione e di morte eterna.</w:t>
      </w:r>
    </w:p>
    <w:p w14:paraId="03AB00B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Ma egli insistette tanto che vennero da lui ed entrarono nella sua casa. Egli preparò per loro un banchetto, fece cuocere gli azzimi e così mangiarono (Gen 19, 3). Se è secondo il vostro desiderio che io porti via il mio morto e lo seppellisca, ascoltatemi e insistete per me presso Efron, figlio di Zocar (Gen 23, 8). Accetta il mio dono augurale che ti è stato presentato, perché Dio mi ha favorito e sono provvisto di tutto!". Così egli insistette e quegli accettò (Gen 33, 11). Risposero: "Quell'uomo ci ha interrogati con insistenza intorno a noi e alla nostra parentela: E' ancora vivo vostro padre? Avete qualche fratello? e noi abbiamo risposto secondo queste domande. Potevamo sapere ch'egli avrebbe detto: Conducete qui vostro fratello?" (Gen 43, 7). Balak disse a Balaam: "Non ti avevo forse mandato a chiamare con insistenza? Perché non sei venuto da me? Non sono forse in grado di farti onore?" (Nm 22, 37). Quell'uomo si alzò per andarsene; ma il suocero fece tanta insistenza che accettò di passare la notte in quel luogo (Gdc 19, 7). Ma Rut rispose: "Non insistere con me perchè ti abbandoni e torni indietro senza di te; perchè dove andrai tu andrò anch'io; dove ti fermerai mi fermerò; il tuo popolo sarà il mio popolo e il tuo Dio sarà il mio Dio (Rt 1, 16). Quando Noemi la vide così decisa ad accompagnarla, cessò di insistere (Rt 1, 18). Saul insisté con Samuele: "Ma io ho obbedito alla parola del Signore, ho fatto la spedizione che il Signore mi ha ordinato, ho condotto Agag re di Amalek e ho sterminato gli Amaleciti (1Sam 15, 20). </w:t>
      </w:r>
    </w:p>
    <w:p w14:paraId="52479152" w14:textId="77777777" w:rsidR="00C530D6" w:rsidRPr="00C530D6" w:rsidRDefault="00C530D6" w:rsidP="00C530D6">
      <w:pPr>
        <w:spacing w:after="120" w:line="240" w:lineRule="auto"/>
        <w:jc w:val="both"/>
        <w:rPr>
          <w:rFonts w:ascii="Arial" w:eastAsia="Times New Roman" w:hAnsi="Arial" w:cs="Arial"/>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Giònata rispose a Saul: "Davide mi ha chiesto con insistenza di lasciarlo andare a Betlemme (1Sam 20, 28). Gli anziani della sua casa insistevano presso di lui perché si alzasse da terra; ma egli non volle e rifiutò di prendere cibo con loro </w:t>
      </w:r>
      <w:r w:rsidRPr="00C530D6">
        <w:rPr>
          <w:rFonts w:ascii="Arial" w:eastAsia="Times New Roman" w:hAnsi="Arial" w:cs="Times New Roman"/>
          <w:i/>
          <w:iCs/>
          <w:kern w:val="0"/>
          <w:sz w:val="24"/>
          <w:szCs w:val="24"/>
          <w:lang w:eastAsia="it-IT"/>
          <w14:ligatures w14:val="none"/>
        </w:rPr>
        <w:lastRenderedPageBreak/>
        <w:t xml:space="preserve">(2Sam 12, 17). Ma il re disse ad Assalonne: "No, figlio mio, non si venga noi tutti, perché non ti siamo di peso". Sebbene insistesse, il re non volle andare; ma gli diede la sua benedizione (2Sam 13, 25). Ma Assalonne tanto insisté che Davide lasciò andare con lui Amnon e tutti i figli del re. Assalonne fece un banchetto come un banchetto da re e (2Sam 13, 27). Ma essi insistettero tanto che egli confuso disse: "Mandateli!". Mandarono cinquanta uomini che cercarono per tre giorni, ma non lo trovarono (2Re 2, 17). </w:t>
      </w:r>
      <w:r w:rsidRPr="00C530D6">
        <w:rPr>
          <w:rFonts w:ascii="Arial" w:eastAsia="Times New Roman" w:hAnsi="Arial" w:cs="Arial"/>
          <w:i/>
          <w:iCs/>
          <w:kern w:val="0"/>
          <w:sz w:val="24"/>
          <w:szCs w:val="24"/>
          <w:lang w:eastAsia="it-IT"/>
          <w14:ligatures w14:val="none"/>
        </w:rPr>
        <w:t xml:space="preserve">Un giorno Eliseo passava per Sunem, ove c'era una donna facoltosa, che l'invitò con insistenza a tavola. In seguito, tutte le volte che passava, si fermava a mangiare da lei (2Re 4, 8). Quegli disse: "Per la vita del Signore, alla cui presenza io sto, non lo prenderò". Naamàn insisteva perché accettasse, ma egli rifiutò (2Re 5, 16). Naamàn disse: "E' meglio che tu prenda due talenti" e insistette con lui. Legò due talenti d'argento in due sacchi insieme con due vestiti e li diede a due dei suoi giovani, che li portarono davanti a Giezi (2Re 5, 23). </w:t>
      </w:r>
    </w:p>
    <w:p w14:paraId="1E9EE80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Arial"/>
          <w:i/>
          <w:iCs/>
          <w:kern w:val="0"/>
          <w:sz w:val="24"/>
          <w:szCs w:val="24"/>
          <w:lang w:eastAsia="it-IT"/>
          <w14:ligatures w14:val="none"/>
        </w:rPr>
        <w:t xml:space="preserve">Nello stesso tempo ogni Israelita levò il suo grido a Dio con fervida insistenza e tutti si umiliarono con grande impegno (Gdt 4, 9). </w:t>
      </w:r>
      <w:r w:rsidRPr="00C530D6">
        <w:rPr>
          <w:rFonts w:ascii="Arial" w:eastAsia="Times New Roman" w:hAnsi="Arial" w:cs="Times New Roman"/>
          <w:i/>
          <w:iCs/>
          <w:kern w:val="0"/>
          <w:sz w:val="24"/>
          <w:szCs w:val="24"/>
          <w:lang w:eastAsia="it-IT"/>
          <w14:ligatures w14:val="none"/>
        </w:rPr>
        <w:t xml:space="preserve">Ma, sebbene glielo ripetessero tutti i giorni, egli non dava loro ascolto. Allora quelli riferirono la cosa ad Amàn, per vedere se Mardocheo avrebbe insistito nel suo atteggiamento, perché aveva detto loro che era un Giudeo (Est 3, 4). Egli insistette che glielo cedesse per farlo regnare al posto di suo padre e gli riferì quanto aveva detto Demetrio e l'ostilità che avevano per lui i soldati, e rimase là molti giorni (1Mac 11, 40). Io grido a te, ma tu non mi rispondi, insisto, ma tu non mi dai retta (Gb 30, 20). Tu poi, non pregare per questo popolo, non innalzare per esso suppliche e preghiere né insistere presso di me, perché non ti ascolterò (Ger 7, 16). Io non ho insistito presso di te nella sventura né ho desiderato il giorno funesto, tu lo sai. Ciò che è uscito dalla mia bocca è innanzi a te (Ger 17, 16). E prese a scongiurarlo con insistenza perché non lo cacciasse fuori da quella regione (Mc 5, 10). E lo pregava con insistenza: "La mia figlioletta è agli estremi; vieni a imporle le mani perché sia guarita e viva" (Mc 5, 23). Gesù raccomandò loro con insistenza che nessuno venisse a saperlo e ordinò di darle da mangiare (Mc 5, 43). </w:t>
      </w:r>
    </w:p>
    <w:p w14:paraId="513759C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Ma egli, con grande insistenza, diceva: "Se anche dovessi morire con te, non ti rinnegherò". Lo stesso dicevano anche tutti gli altri (Mc 14, 31). Costoro giunti da Gesù lo pregavano con insistenza: "Egli merita che tu gli faccia questa grazia, dicevano (Lc 7, 4). Vi dico che, se anche non si alzerà a darglieli per amicizia, si alzerà a dargliene quanti gliene occorrono almeno per la sua insistenza (Lc 11, 8). Passata circa un'ora, un altro insisteva: "In verità, anche questo era con lui; è anche lui un Galileo" (Lc 22, 59). Ma essi insistevano: "Costui solleva il popolo, insegnando per tutta la Giudea, dopo aver cominciato dalla Galilea fino a qui" (Lc 23, 5). C'erano là anche i sommi sacerdoti e gli scribi, e lo accusavano con insistenza (Lc 23, 10). Essi però insistevano a gran voce, chiedendo che venisse crocifisso; e le loro grida crescevano (Lc 23, 23). Ma essi insistettero: "Resta con noi perché si fa sera e il giorno già volge al declino". Egli entrò per rimanere con loro (Lc 24, 29). Ma il funzionario del re insistette: "Signore, scendi prima che il mio bambino muoia" (Gv 4, 49). E siccome insistevano nell'interrogarlo, alzò il capo e disse loro: "Chi di voi è senza peccato, scagli per primo la pietra contro di lei" (Gv 8, 7). </w:t>
      </w:r>
    </w:p>
    <w:p w14:paraId="537D462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 xml:space="preserve">"Tu vaneggi!" le dissero. Ma essa insisteva che la cosa stava così. E quelli dicevano: "E' l'angelo di Pietro" (At 12, 15). E poiché non si lasciava persuadere, smettemmo di insistere dicendo: "Sia fatta la volontà del Signore!" (At 21, 14). Allo stesso modo anche lo Spirito viene in aiuto alla nostra debolezza, perché nemmeno sappiamo che cosa sia conveniente domandare, ma lo Spirito stesso intercede con insistenza per noi, con gemiti inesprimibili (Rm 8, 26). Domandandoci con insistenza la grazia di prendere parte a questo servizio a favore dei santi (2Cor 8, 4). Noi che con viva insistenza, notte e giorno, chiediamo di poter vedere il vostro volto e completare ciò che manca alla vostra fede? (1Ts 3, 10). Annunzia la parola, insisti in ogni occasione opportuna e non opportuna, ammonisci, rimprovera, esorta con ogni magnanimità e dottrina (2Tm 4, 2). Questa parola è degna di fede e perciò voglio che tu insista in queste cose, perché coloro che credono in Dio si sforzino di essere i primi nelle opere buone. Ciò è bello e utile per gli uomini (Tt 3, 8). Con maggiore insistenza poi vi esorto a farlo, perché io vi sia restituito al più presto (Eb 13, 19). Confessate perciò i vostri peccati gli uni agli altri e pregate gli uni per gli altri per essere guariti. Molto vale la preghiera del giusto fatta con insistenza (Gc 5, 16). </w:t>
      </w:r>
    </w:p>
    <w:p w14:paraId="07F9D60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L’insistenza è il frutto della maturità della fede che vive nel nostro cuore. Più la fede è matura e più grande sarà l’insistenza. Meno la fede è matura e meno sarà l’insistenza. Se la fede muore, anche l’insistenza muore. L’insistenza è frutto in noi della potenza e della forza dello Spirito Santo. Se noi moriamo allo Spirito Santo, moriamo alla sua forza e la nostra insistenza sarà sempre nulla. Se Tito vuole vivere questo precetto che l’Apostolo Paolo gli ha consegnato, lui dovrà impegnarsi a crescere in una fede perfettissima. Dalla sua fede perfettissima nascerà la fede per tutto il gregge. Dalla sua fede perfettissima sarà nutrita tutta la fede del gregge che a lui è stato affidato. Muore lui alla fede e con lui trascina nella morte della fede tutto il suo gregge. Tito questo dovrà sapere: lui è responsabile della fede di tutto il gregge.</w:t>
      </w:r>
    </w:p>
    <w:p w14:paraId="1693E445"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194" w:name="_Toc96766984"/>
      <w:r w:rsidRPr="00C530D6">
        <w:rPr>
          <w:rFonts w:ascii="Arial" w:eastAsia="Times New Roman" w:hAnsi="Arial" w:cs="Arial"/>
          <w:b/>
          <w:color w:val="000000" w:themeColor="text1"/>
          <w:sz w:val="28"/>
          <w:szCs w:val="28"/>
          <w:lang w:eastAsia="it-IT"/>
        </w:rPr>
        <w:t>I RESPONSABILI DELLA FEDE</w:t>
      </w:r>
      <w:bookmarkEnd w:id="194"/>
      <w:r w:rsidRPr="00C530D6">
        <w:rPr>
          <w:rFonts w:ascii="Arial" w:eastAsia="Times New Roman" w:hAnsi="Arial" w:cs="Arial"/>
          <w:b/>
          <w:color w:val="000000" w:themeColor="text1"/>
          <w:sz w:val="28"/>
          <w:szCs w:val="28"/>
          <w:lang w:eastAsia="it-IT"/>
        </w:rPr>
        <w:t xml:space="preserve"> </w:t>
      </w:r>
    </w:p>
    <w:p w14:paraId="42A8E0D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L’Apostolo Paolo è vero maestro nella fede. Nella Lettera ai Romani ci offre degli insegnamenti assai preziosi. La prima verità è nel suo annuncio solenne. Lui non si vergogna del Vangelo. Lui è il Vangelo sono ormai una sola cosa, una sola vita. Non si vergogna del Vangelo quando lo deve vivere e non si vergogna del Vangelo quando lo deve annunciare. Lui cammina di ascolto in ascolto e anche al mondo intero può insegnare come si cammina di ascolto in ascolto:</w:t>
      </w:r>
    </w:p>
    <w:p w14:paraId="63C7682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“Io infatti non mi vergogno del Vangelo, perché è potenza di Dio per la salvezza di chiunque crede, del Giudeo, prima, come del Greco. In esso infatti si rivela la giustizia di Dio, da fede a fede, come sta scritto: Il giusto per fede vivrà” (Rm 1,16-17). </w:t>
      </w:r>
    </w:p>
    <w:p w14:paraId="73F3B99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Chi si vergogna del Vangelo, si vergognerà anche della fede. Muore la fede nel suo cuore e per lui mai la fede nascerà in un altro cuore. Fede da fede. La fede negli altri nasce dalla fede vissuta nel nostro cuore, nella nostra vita. Chi non vive di fede in fede mai potrà far nascere la fede. Come si crede nel Vangelo, nella Parola di Dio? Si crede sul modello e sull’esempio di Abramo. Questi credette nella fedeltà di Dio in ogni sua Parola quando la storia gli attestava il contrario: </w:t>
      </w:r>
    </w:p>
    <w:p w14:paraId="6824E29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 xml:space="preserve">“Abramo credette, saldo nella speranza contro ogni speranza, e così divenne padre di molti popoli, come gli era stato detto: Così sarà la tua discendenza. Egli non vacillò nella fede, pur vedendo già come morto il proprio corpo – aveva circa cento anni – e morto il seno di Sara. Di fronte alla promessa di Dio non esitò per incredulità, ma si rafforzò nella fede e diede gloria a Dio, pienamente convinto che quanto egli aveva promesso era anche capace di portarlo a compimento. Ecco perché gli fu accreditato come giustizia. E non soltanto per lui è stato scritto che gli fu accreditato, ma anche per noi, ai quali deve essere accreditato: a noi che crediamo in colui che ha risuscitato dai morti Gesù nostro Signore, il quale è stato consegnato alla morte a causa delle nostre colpe ed è stato risuscitato per la nostra giustificazione” (Rm 4,18-25). </w:t>
      </w:r>
    </w:p>
    <w:p w14:paraId="6A15FFB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Si crede sul modello di Abramo, quando viviamo ogni storia con la certezza nel cuore che ogni Parola di Dio si compirà, nonostante la storia sembri dire il contrario. Su cosa noi fondiamo la vera fede? Solo sulla Parola di Cristo. Solo su Cristo. Solo sul suo nome. Se non si predica la Parola di Cristo Gesù, mai nascerà la vera fede in un cuore: </w:t>
      </w:r>
    </w:p>
    <w:p w14:paraId="68FF09A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“Dice infatti la Scrittura: Chiunque crede in lui non sarà deluso. Poiché non c’è distinzione fra Giudeo e Greco, dato che lui stesso è il Signore di tutti, ricco verso tutti quelli che lo invocano. Infatti: 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(Rm 10.11-17). </w:t>
      </w:r>
    </w:p>
    <w:p w14:paraId="1B226280" w14:textId="77777777" w:rsidR="00C530D6" w:rsidRPr="00C530D6" w:rsidRDefault="00C530D6" w:rsidP="00C530D6">
      <w:pPr>
        <w:spacing w:after="120" w:line="240" w:lineRule="auto"/>
        <w:jc w:val="both"/>
        <w:rPr>
          <w:rFonts w:ascii="Arial" w:eastAsia="Times New Roman" w:hAnsi="Arial" w:cs="Times New Roman"/>
          <w:bCs/>
          <w:kern w:val="0"/>
          <w:sz w:val="24"/>
          <w:szCs w:val="20"/>
          <w:lang w:eastAsia="it-IT"/>
          <w14:ligatures w14:val="none"/>
        </w:rPr>
      </w:pPr>
      <w:r w:rsidRPr="00C530D6">
        <w:rPr>
          <w:rFonts w:ascii="Arial" w:eastAsia="Times New Roman" w:hAnsi="Arial" w:cs="Times New Roman"/>
          <w:bCs/>
          <w:kern w:val="0"/>
          <w:sz w:val="24"/>
          <w:szCs w:val="20"/>
          <w:lang w:eastAsia="it-IT"/>
          <w14:ligatures w14:val="none"/>
        </w:rPr>
        <w:t xml:space="preserve">Quando viene meno la predicazione della Parola di Cristo, viene meno anche la vera fede. Vera fede in Cristo e annuncio della vera Parola di Cristo dovranno essere oggi e per sempre una cosa sola. Come ogni persona deve agire? Secondo la misura della propria fede. La fede però può crescere in noi e anche decrescere. Ognuno deve impegnare tutte le sue energie perché cresca di fede in fede: </w:t>
      </w:r>
    </w:p>
    <w:p w14:paraId="112994A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(Rm 12,3-5). </w:t>
      </w:r>
    </w:p>
    <w:p w14:paraId="0337ACF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Nessuno può imporre la misura della sua fede ad un altro. Un esempio potrà aiutarci. Gesù, secondo la misura della sua fede, cammina sulle acque. Non può imporre ai suoi discepoli di camminare sulle acque. La misura della loro fede è poca. Pietro chiede a Gesù di poter camminare sulle acque. Avendo però una misura assai piccola della fede, non appena scende sulle acque sta per annegare. Gesù subito interviene e lo aiuta a ritornare sulla barca. La misura della fede è personalissima. Ciò che può fare uno oggi, non lo possono fare tutti. Qual è il fine dell’annuncio della vera Parola di Gesù? Condurre ogni uomo a </w:t>
      </w:r>
      <w:r w:rsidRPr="00C530D6">
        <w:rPr>
          <w:rFonts w:ascii="Arial" w:eastAsia="Times New Roman" w:hAnsi="Arial" w:cs="Times New Roman"/>
          <w:kern w:val="0"/>
          <w:sz w:val="24"/>
          <w:szCs w:val="20"/>
          <w:lang w:eastAsia="it-IT"/>
          <w14:ligatures w14:val="none"/>
        </w:rPr>
        <w:lastRenderedPageBreak/>
        <w:t xml:space="preserve">divenire un’offerta, una oblazione gradita al Padre. Se questo fine viene sostituito con altri fini, è allora che la nostra predicazione è vana. Non diveniamo noi un’offerta gradita al Padre, non divengono gli altri questa oblazione gradita al Padre: </w:t>
      </w:r>
    </w:p>
    <w:p w14:paraId="09F28C3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“Fratelli miei, sono anch’io convinto, per quel che vi riguarda, che voi pure siete pieni di bontà, colmi di ogni conoscenza e capaci di correggervi l’un l’altro. Tuttavia, su alcuni punti, vi ho scritto con un po’ di audacia, come per ricordarvi quello che già sapete, a motivo della grazia che mi è stata data da Dio per essere ministro di Cristo Gesù tra le genti, adempiendo il sacro ministero di annunciare il vangelo di Dio perché le genti divengano un’offerta gradita, santificata dallo Spirito Santo. Questo dunque è il mio vanto in Gesù Cristo nelle cose che riguardano Dio. Non oserei infatti dire nulla se non di quello che Cristo ha operato per mezzo mio per condurre le genti all’obbedienza, con parole e opere, con la potenza di segni e di prodigi, con la forza dello Spirito. Così da Gerusalemme e in tutte le direzioni fino all’Illiria, ho portato a termine la predicazione del vangelo di Cristo. Ma mi sono fatto un punto di onore di non annunciare il Vangelo dove era già conosciuto il nome di Cristo, per non costruire su un fondamento altrui, ma, come sta scritto: Coloro ai quali non era stato annunciato, lo vedranno, e coloro che non ne avevano udito parlare, comprenderanno (Rm 15,14-21). </w:t>
      </w:r>
    </w:p>
    <w:p w14:paraId="38F90A3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A colui che ha il potere di confermarvi nel mio Vangelo, che annuncia Gesù Cristo, secondo la rivelazione del mistero, avvolto nel silenzio per secoli eterni, ma ora manifestato mediante le scritture dei Profeti, per ordine dell’eterno Dio, annunciato a tutte le genti perché giungano all’obbedienza della fede, a Dio, che solo è sapiente, per mezzo di Gesù Cristo, la gloria nei secoli. Amen (Rm 16,25-27). </w:t>
      </w:r>
    </w:p>
    <w:p w14:paraId="4508FB3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L’Apostolo Paolo mai è caduto in questa trappola, la trappola cioè del cambiamento del vero fine alla sua predicazione. Il suo fine era uno, uno solo: conquistare, guadagnare qualche anima a Cristo Gesù:</w:t>
      </w:r>
    </w:p>
    <w:p w14:paraId="04996BF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 (1Cor 9,19-23). </w:t>
      </w:r>
    </w:p>
    <w:p w14:paraId="0CCF51B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Si predica Cristo, perché ci si converta a Cristo, perché si diventi in Cristo, con Cristo, per Lui, un’oblazione gradita al Padre. È questo il fine verso il quale dovranno convergere tutti gli altri fini. Una ulteriore verità annunciata dall’Apostolo Paolo è giusto che venga messa nel cuore. Dice lui ai Tessalonicesi: La fede non è di tutti: </w:t>
      </w:r>
    </w:p>
    <w:p w14:paraId="087EF72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“Per il resto, fratelli, pregate per noi, perché la parola del Signore corra e sia glorificata, come lo è anche tra voi, e veniamo liberati dagli uomini corrotti e </w:t>
      </w:r>
      <w:r w:rsidRPr="00C530D6">
        <w:rPr>
          <w:rFonts w:ascii="Arial" w:eastAsia="Times New Roman" w:hAnsi="Arial" w:cs="Times New Roman"/>
          <w:i/>
          <w:iCs/>
          <w:kern w:val="0"/>
          <w:sz w:val="24"/>
          <w:szCs w:val="24"/>
          <w:lang w:eastAsia="it-IT"/>
          <w14:ligatures w14:val="none"/>
        </w:rPr>
        <w:lastRenderedPageBreak/>
        <w:t xml:space="preserve">malvagi. La fede infatti non è di tutti. Ma il Signore è fedele: egli vi confermerà e vi custodirà dal Maligno” (2Ts 3,1-3). </w:t>
      </w:r>
    </w:p>
    <w:p w14:paraId="09DB8D6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Perché la fede non è di tutti? Perché essa è accoglienza di Cristo secondo la purezza e completezza della sua Parola. È sufficiente alterare in poco o in molto la Parola di Cristo e anche la fede in Cristo risulterà alterata. Molti non vengono alla fede perché non vogliono rinunciare alle opere infruttuose della carne. Ma spesso, anche dopo che ci si è convertiti a Cristo Gesù, si ritorna alle opere infruttuose della carne: </w:t>
      </w:r>
    </w:p>
    <w:p w14:paraId="46CD394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“Di fornicazione e di ogni specie di impurità o di cupidigia neppure si parli fra voi – come deve essere tra santi – né di volgarità, insulsaggini, trivialità, che sono cose sconvenienti. Piuttosto rendete grazie! Perché, sappiatelo bene, nessun fornicatore, o impuro, o avaro – cioè nessun idolatra – ha in eredità il regno di Cristo e di Dio. Nessuno vi inganni con parole vuote: per queste cose infatti l’ira di Dio viene sopra coloro che gli disobbediscono. Non abbiate quindi niente in comune con loro. Un tempo infatti eravate tenebra, ora siete luce nel Signore. Comportatevi perciò come figli della luce; ora il frutto della luce consiste in ogni bontà, giustizia e verità. Cercate di capire ciò che è gradito al Signore. Non partecipate alle opere delle tenebre, che non danno frutto, ma piuttosto condannatele apertamente. Di quanto viene fatto da costoro in segreto è vergognoso perfino parlare, mentre tutte le cose apertamente condannate sono rivelate dalla luce: tutto quello che si manifesta è luce” (Ef 5,3-13). </w:t>
      </w:r>
    </w:p>
    <w:p w14:paraId="4A1C53B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Dicendo che ogni discepolo di Gesù è responsabile della fede, si vuole dire che, nascendo nei cuori la fede dalla fede che dimora nel nostro cuore, ognuno è chiamato a possedere una fede matura, adulta, sapiente, intelligente, forte nello Spirito Santo. Se la fede muore in noi, per noi nessuno mai verrà alla fede. Se essa è debole in noi, debole la trasmettiamo. Se essa è ammalata, ammalata la diamo. Avendo oggi molti discepoli persa la fede in Cristo Signore, mai per essi un solo uomo verrà alla fede in Gesù Signore. Per ogni uomo che si perde siamo responsabili. Per noi la fede vive e per noi la fede muore. Tito è il responsabile per ogni responsabile. Per lui la fede cresce e per lui decresce. Per lui vive e per lui muore in molti cuori. </w:t>
      </w:r>
    </w:p>
    <w:p w14:paraId="3BC40F9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Ecco ancora cosa dice l’Apostolo paolo a Tito: Queste cose sono buone e utili agli uomini. Quali sono le cose utili e buone per gli uomini? Tutte le cose che nascono dalla vera fede. Quanto non nasce dalla vera fede non solo è inutile, spesso è anche dannoso perché trasgressione della Parola del Signore. Dove non c’è obbedienza alla Parola di Dio non c’è vita. Per questo Tito dovrà essere un vero maestro nelle cose che riguardano Dio. Tutto è dalla sua fede e dalla sua parola ricca di fede e di verità. Tutto è dal Cristo che vive in Lui e dalla potenza dello Spirito Santo con la quale Cristo Gesù vive in lui. Ma oggi chi crede più in questa responsabilità? Chi è convinto che dalla sua fede dipende la fede del mondo intero? Oggi il cristiano non sta giocando la sua parola interamente finalizzata alla distruzione della fede. Il cristiano però deve ricordarsi che lui non sta giocando ad un videogame. Le sue parole distruttrici della fede sono anche di distruzione dell’intera Chiesa e della sua missione di salvezza e di redenzione in favore del mondo intero. Il videogame del cristiano è un gioco di inferno. È un vero gioco diabolico e satanico. Non è una pura e semplice logomachia. È invece </w:t>
      </w:r>
      <w:r w:rsidRPr="00C530D6">
        <w:rPr>
          <w:rFonts w:ascii="Arial" w:eastAsia="Times New Roman" w:hAnsi="Arial" w:cs="Times New Roman"/>
          <w:kern w:val="0"/>
          <w:sz w:val="24"/>
          <w:szCs w:val="20"/>
          <w:lang w:eastAsia="it-IT"/>
          <w14:ligatures w14:val="none"/>
        </w:rPr>
        <w:lastRenderedPageBreak/>
        <w:t xml:space="preserve">un gioco di distruzione e di morte. Tanto può la parola stolta e insipiente del discepolo di Gesù. </w:t>
      </w:r>
    </w:p>
    <w:p w14:paraId="6B96B63F"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4"/>
          <w:sz w:val="24"/>
          <w:szCs w:val="20"/>
          <w:vertAlign w:val="superscript"/>
          <w:lang w:eastAsia="it-IT"/>
          <w14:ligatures w14:val="none"/>
        </w:rPr>
        <w:t>9</w:t>
      </w:r>
      <w:r w:rsidRPr="00C530D6">
        <w:rPr>
          <w:rFonts w:ascii="Arial" w:eastAsia="Times New Roman" w:hAnsi="Arial" w:cs="Times New Roman"/>
          <w:b/>
          <w:kern w:val="0"/>
          <w:sz w:val="24"/>
          <w:szCs w:val="20"/>
          <w:lang w:eastAsia="it-IT"/>
          <w14:ligatures w14:val="none"/>
        </w:rPr>
        <w:t>Evita invece le questioni sciocche, le genealogie, le risse e le polemiche intorno alla Legge, perché sono inutili e vane.</w:t>
      </w:r>
    </w:p>
    <w:p w14:paraId="0FDA770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Ecco cosa dovrà fare il Vescovo Tito: </w:t>
      </w:r>
      <w:r w:rsidRPr="00C530D6">
        <w:rPr>
          <w:rFonts w:ascii="Arial" w:eastAsia="Times New Roman" w:hAnsi="Arial" w:cs="Times New Roman"/>
          <w:b/>
          <w:bCs/>
          <w:kern w:val="0"/>
          <w:sz w:val="24"/>
          <w:szCs w:val="20"/>
          <w:lang w:eastAsia="it-IT"/>
          <w14:ligatures w14:val="none"/>
        </w:rPr>
        <w:t>evitare le questioni sciocche</w:t>
      </w:r>
      <w:r w:rsidRPr="00C530D6">
        <w:rPr>
          <w:rFonts w:ascii="Arial" w:eastAsia="Times New Roman" w:hAnsi="Arial" w:cs="Times New Roman"/>
          <w:kern w:val="0"/>
          <w:sz w:val="24"/>
          <w:szCs w:val="20"/>
          <w:lang w:eastAsia="it-IT"/>
          <w14:ligatures w14:val="none"/>
        </w:rPr>
        <w:t>. Sono questioni sciocche tutte quelle questioni che allontanano dalla Parola, dal Vangelo, dalla Rivelazione, dalla sana dottrina. Tito dovrà conservare il cuore sempre nella Parola che a Lui è stata consegnata. Tutte le altre parole dovrà considerarle parole che altro non producono se non questioni sciocche. Da queste questioni dovrà tenere il suo cuore sempre lontano.</w:t>
      </w:r>
    </w:p>
    <w:p w14:paraId="4B1580B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Il re rispose: "Ho peccato, ritorna, Davide figlio mio. Non ti farò più del male, perchè la mia vita oggi è stata tanto preziosa ai tuoi occhi. Ho agito da sciocco e mi sono molto, molto ingannato" (1Sam 26, 21). Poiché allo stolto dà morte lo sdegno e la collera fa morire lo sciocco (Gb 5, 2). "Fino a quando, o inesperti, amerete l'inesperienza e i beffardi si compiaceranno delle loro beffe e gli sciocchi avranno in odio la scienza? (Pr 1, 22). Sì, lo sbandamento degli inesperti li ucciderà e la spensieratezza degli sciocchi li farà perire; ma chi ascolta me vivrà tranquillo e sicuro dal timore del male" /Pr 1, 32). Donna irrequieta è follia, una sciocca che non sa nulla /Pr 9, 13). La sapienza dell'accorto sta nel capire la sua via, ma la stoltezza degli sciocchi è inganno (Pr 14, 8). L'iracondo commette sciocchezze, il riflessivo sopporta (Pr 14, 17). </w:t>
      </w:r>
    </w:p>
    <w:p w14:paraId="12F6D9C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La lingua dei saggi fa gustare la scienza, la bocca degli stolti esprime sciocchezze (Pr 15, 2). Chi genera uno stolto ne avrà afflizione; non può certo gioire il padre di uno sciocco (Pr 17, 21). Il mal tolto rende sciocco il saggio e i regali corrompono il cuore (Qo 7, 7). Il principio del suo parlare è sciocchezza, la fine del suo discorso pazzia funesta (Qo 10, 13). Tali cose pensa chi ha il cuore perverso; lo stolto, appunto errando, pensa sciocchezze (Sir 16, 23). Le labbra degli stolti ripetono sciocchezze, le parole dei prudenti sono pesate sulla bilancia (Sir 21, 25). Ricorda tuo padre e tua madre, quando siedi tra i grandi, non dimenticarli mai davanti a costoro, e per abitudine non dire sciocchezze; potresti desiderare di non essere nato e maledire il giorno della tua nascita (Sir 23, 14). Evita inoltre le discussioni sciocche e non educative, sapendo che generano contese (2Tm 2, 23). Guàrdati invece dalle questioni sciocche, dalle genealogie, dalle questioni e dalle contese intorno alla legge, perché sono cose inutili e vane (Tt 3, 9). </w:t>
      </w:r>
    </w:p>
    <w:p w14:paraId="230D41B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Ogni vescovo della Chiesa di Dio deve sempre operare un santo discernimento nello Spirito del Signore. Lui sempre dovrà sapere ciò che è questione sciocca da evitare e invece questione vera che serve alla crescita della purissima fede. Perché questo il suo cuore dovrà dimorare sempre nello Spirito Santo, nelle Scritture profetiche, nella sana dottrina, nella Parola a lui consegnata.</w:t>
      </w:r>
    </w:p>
    <w:p w14:paraId="4E9FF46F" w14:textId="77777777" w:rsidR="00C530D6" w:rsidRPr="00C530D6" w:rsidRDefault="00C530D6" w:rsidP="00C530D6">
      <w:pPr>
        <w:spacing w:after="120" w:line="240" w:lineRule="auto"/>
        <w:jc w:val="both"/>
        <w:rPr>
          <w:rFonts w:ascii="Arial" w:eastAsia="Times New Roman" w:hAnsi="Arial" w:cs="Times New Roman"/>
          <w:bCs/>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Dovrà evitare le genealogie:</w:t>
      </w:r>
      <w:r w:rsidRPr="00C530D6">
        <w:rPr>
          <w:rFonts w:ascii="Arial" w:eastAsia="Times New Roman" w:hAnsi="Arial" w:cs="Times New Roman"/>
          <w:bCs/>
          <w:kern w:val="0"/>
          <w:sz w:val="24"/>
          <w:szCs w:val="20"/>
          <w:lang w:eastAsia="it-IT"/>
          <w14:ligatures w14:val="none"/>
        </w:rPr>
        <w:t xml:space="preserve"> le genealogie a nulla servono. Nel regno di Dio non si entra attraverso la discendenza secondo la carne. Si entra perché da Dio si è generati per opera del suo Santo Spirito:</w:t>
      </w:r>
    </w:p>
    <w:p w14:paraId="69711B1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A quanti però lo hanno accolto ha dato potere di diventare figli di Dio: a quelli che credono nel suo nome, i quali, non da sangue né da volere di carne né da volere </w:t>
      </w:r>
      <w:r w:rsidRPr="00C530D6">
        <w:rPr>
          <w:rFonts w:ascii="Arial" w:eastAsia="Times New Roman" w:hAnsi="Arial" w:cs="Times New Roman"/>
          <w:i/>
          <w:iCs/>
          <w:kern w:val="0"/>
          <w:sz w:val="24"/>
          <w:szCs w:val="24"/>
          <w:lang w:eastAsia="it-IT"/>
          <w14:ligatures w14:val="none"/>
        </w:rPr>
        <w:lastRenderedPageBreak/>
        <w:t>di uomo, ma da Dio sono stati generati (Gv 1,12-13). Non ingannatevi, fratelli miei carissimi; ogni buon regalo e ogni dono perfetto vengono dall’alto e discendono dal Padre, creatore della luce: presso di lui non c’è variazione né ombra di cambiamento. Per sua volontà egli ci ha generati per mezzo della parola di verità, per essere una primizia delle sue creature (Gc 1,16-18). .Sia benedetto Dio e Padre del Signore nostro Gesù Cristo, che nella sua grande misericordia ci ha rigenerati, mediante la risurrezione di Gesù Cristo dai morti, per una speranza viva, per un’eredità che non si corrompe, non si macchia e non marcisce. Essa è conservata nei cieli per voi, che dalla potenza di Dio siete custoditi mediante la fede, in vista della salvezza che sta per essere rivelata nell’ultimo tempo (1Pt 1,3-5).</w:t>
      </w:r>
      <w:r w:rsidRPr="00C530D6">
        <w:rPr>
          <w:rFonts w:ascii="Arial" w:eastAsia="Times New Roman" w:hAnsi="Arial" w:cs="Times New Roman"/>
          <w:kern w:val="0"/>
          <w:sz w:val="32"/>
          <w:szCs w:val="24"/>
          <w:lang w:eastAsia="it-IT"/>
          <w14:ligatures w14:val="none"/>
        </w:rPr>
        <w:t xml:space="preserve"> </w:t>
      </w:r>
      <w:r w:rsidRPr="00C530D6">
        <w:rPr>
          <w:rFonts w:ascii="Arial" w:eastAsia="Times New Roman" w:hAnsi="Arial" w:cs="Times New Roman"/>
          <w:i/>
          <w:iCs/>
          <w:kern w:val="0"/>
          <w:sz w:val="24"/>
          <w:szCs w:val="24"/>
          <w:lang w:eastAsia="it-IT"/>
          <w14:ligatures w14:val="none"/>
        </w:rPr>
        <w:t xml:space="preserve">Dopo aver purificato le vostre anime con l’obbedienza alla verità per amarvi sinceramente come fratelli, amatevi intensamente, di vero cuore, gli uni gli altri, rigenerati non da un seme corruttibile ma incorruttibile, per mezzo della parola di Dio viva ed eterna. Perché ogni carne è come l’erba e tutta la sua gloria come un fiore di campo. L’erba inaridisce, i fiori cadono, ma la parola del Signore rimane in eterno. E questa è la parola del Vangelo che vi è stato annunciato (1Pt 1,22-25). </w:t>
      </w:r>
    </w:p>
    <w:p w14:paraId="332845B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 che serve fare questioni di genealogie, se queste non servono più per essere discendenza di Abramo in Cristo Gesù, se ormai discendenza si diviene per nascita dall’alto e non più per nascita dalla carne?</w:t>
      </w:r>
    </w:p>
    <w:p w14:paraId="2B07AF4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Suoi fratelli, secondo le loro famiglie, come sono iscritti nelle genealogie, furono: primo Ieiel, quindi Zaccaria (1Cr 5, 7). Il loro censimento, eseguito secondo le loro genealogie in base ai capi dei loro casati, indicò ventimila duecento uomini valorosi (1Cr 7, 9). Questi erano capi di casati, secondo le loro genealogie; essi abitavano in Gerusalemme (1Cr 8, 28). Tutti gli Israeliti furono registrati per genealogie e iscritti nel libro dei re di Israele e di Giuda; per le loro colpe furono deportati in Babilonia (1Cr 9, 1). I loro fratelli, secondo le loro genealogie, erano novecentocinquanta sei; tutti costoro erano capi delle loro famiglie (1Cr 9, 9). Tutti costoro, scelti come custodi della soglia, erano duecentododici; erano iscritti nelle genealogie nei loro villaggi. Li avevano stabiliti nell'ufficio per la loro fedeltà Davide e il veggente Samuele (1Cr 9, 22). Questi erano i capi delle famiglie levitiche secondo le loro genealogie; essi abitavano in Gerusalemme (1Cr 9, 34). </w:t>
      </w:r>
    </w:p>
    <w:p w14:paraId="60DC5EA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Fra i discendenti di Ebron c'era Ieria, il capo degli Ebroniti divisi secondo le loro genealogie; nell'anno quarantesimo del regno di Davide si effettuarono ricerche sugli Ebroniti; fra di loro c'erano uomini valorosi in Iazer di Gàlaad (1Cr 26, 31). Le gesta di Roboamo, le prime e le ultime, sono descritte negli atti del profeta Semaia e del veggente Iddo, secondo le genealogie. Ci furono guerre continue fra Roboamo e Geroboamo (2Cr 12, 15). E a non badare più a favole e a genealogie interminabili, che servono più a vane discussioni che al disegno divino manifestato nella fede (1Tm 1, 4). Guàrdati invece dalle questioni sciocche, dalle genealogie, dalle questioni e dalle contese intorno alla legge, perché sono cose inutili e vane (Tt 3, 9). </w:t>
      </w:r>
    </w:p>
    <w:p w14:paraId="012741E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Arial"/>
          <w:b/>
          <w:kern w:val="0"/>
          <w:sz w:val="24"/>
          <w:szCs w:val="20"/>
          <w:lang w:eastAsia="it-IT"/>
          <w14:ligatures w14:val="none"/>
        </w:rPr>
        <w:t xml:space="preserve">Dovrà Tito evitare </w:t>
      </w:r>
      <w:r w:rsidRPr="00C530D6">
        <w:rPr>
          <w:rFonts w:ascii="Arial" w:eastAsia="Times New Roman" w:hAnsi="Arial" w:cs="Times New Roman"/>
          <w:b/>
          <w:kern w:val="0"/>
          <w:sz w:val="24"/>
          <w:szCs w:val="20"/>
          <w:lang w:eastAsia="it-IT"/>
          <w14:ligatures w14:val="none"/>
        </w:rPr>
        <w:t>le risse e le polemiche intorno alla Legge</w:t>
      </w:r>
      <w:r w:rsidRPr="00C530D6">
        <w:rPr>
          <w:rFonts w:ascii="Arial" w:eastAsia="Times New Roman" w:hAnsi="Arial" w:cs="Times New Roman"/>
          <w:kern w:val="0"/>
          <w:sz w:val="24"/>
          <w:szCs w:val="20"/>
          <w:lang w:eastAsia="it-IT"/>
          <w14:ligatures w14:val="none"/>
        </w:rPr>
        <w:t xml:space="preserve">: sappiamo che con il Vangelo tutta la Legge rituale antica è caduta. Anche i Comandamenti vanno vissuti secondo la Legge del Discorso della Montagna. Risse e polemiche intorno alla Legge antica vanno evitate. Ormai la nostra Legge è Cristo ed è la </w:t>
      </w:r>
      <w:r w:rsidRPr="00C530D6">
        <w:rPr>
          <w:rFonts w:ascii="Arial" w:eastAsia="Times New Roman" w:hAnsi="Arial" w:cs="Times New Roman"/>
          <w:kern w:val="0"/>
          <w:sz w:val="24"/>
          <w:szCs w:val="20"/>
          <w:lang w:eastAsia="it-IT"/>
          <w14:ligatures w14:val="none"/>
        </w:rPr>
        <w:lastRenderedPageBreak/>
        <w:t xml:space="preserve">sua Parola. È lo Spirito Santo e la sua verità. La nostra Legge è il Vangelo. Sul Vangelo mai dovranno esserci risse o polemiche. Il Vangelo lo si ascolta per viverlo e lo si vive per crescere in Cristo. </w:t>
      </w:r>
    </w:p>
    <w:p w14:paraId="5A17CE4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Tito dovrà evitare tutte queste cose perché </w:t>
      </w:r>
      <w:r w:rsidRPr="00C530D6">
        <w:rPr>
          <w:rFonts w:ascii="Arial" w:eastAsia="Times New Roman" w:hAnsi="Arial" w:cs="Times New Roman"/>
          <w:b/>
          <w:kern w:val="0"/>
          <w:sz w:val="24"/>
          <w:szCs w:val="20"/>
          <w:lang w:eastAsia="it-IT"/>
          <w14:ligatures w14:val="none"/>
        </w:rPr>
        <w:t>sono inutili e vane</w:t>
      </w:r>
      <w:r w:rsidRPr="00C530D6">
        <w:rPr>
          <w:rFonts w:ascii="Arial" w:eastAsia="Times New Roman" w:hAnsi="Arial" w:cs="Times New Roman"/>
          <w:kern w:val="0"/>
          <w:sz w:val="24"/>
          <w:szCs w:val="20"/>
          <w:lang w:eastAsia="it-IT"/>
          <w14:ligatures w14:val="none"/>
        </w:rPr>
        <w:t>. Sono cose che non nascono dalla purissima fede in Cristo Gesù. Sono cose che trascinano la fede nell’inutilità e nella vanità. Per questo Tito dovrà tenersi lontano da esse. Tutto ciò che non serve alla fede, tutto ciò che inquina la fede dovrà essere evitato da Tito. Un vescovo della Chiesa di Dio dovrà dedicarsi solo all’insegnamento della Parola secondo la sana dottrina. Il fine dell’insegnamento è quello di aiutare a vivere come vero corpo di Cristo. Tutto ciò che non aiuta a formare il corpo di Cristo e a non vivere come vero corpo di Cristo non deve inquinare né il cuore e né la mente di un vescovo di Cristo Gesù. Da queste cose sempre ci si deve tenere lontani. Oggi purtroppo dobbiamo constatare che sono molti i discepoli di Gesù che si tengono lontano dalla formazione del corpo di Cristo e dalla vera vita nel corpo di Cristo. Si dedicano invece a tutte quelle cose che sono del mondo per il mondo. Il cristiano è corpo di Cristo, per formare il corpo di Cristo, per vivere da vero corpo di Cristo. Se si esce dal corpo di Cristo, la nostra religione è vana. Non dona né salvezza e né redenzione. Senza il corpo di Cristo tutto è una favola artificiosamente inventata per la rovina dell’umanità.</w:t>
      </w:r>
    </w:p>
    <w:p w14:paraId="5E5041D8"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4"/>
          <w:sz w:val="24"/>
          <w:szCs w:val="20"/>
          <w:vertAlign w:val="superscript"/>
          <w:lang w:eastAsia="it-IT"/>
          <w14:ligatures w14:val="none"/>
        </w:rPr>
        <w:t>10</w:t>
      </w:r>
      <w:r w:rsidRPr="00C530D6">
        <w:rPr>
          <w:rFonts w:ascii="Arial" w:eastAsia="Times New Roman" w:hAnsi="Arial" w:cs="Times New Roman"/>
          <w:b/>
          <w:kern w:val="0"/>
          <w:sz w:val="24"/>
          <w:szCs w:val="20"/>
          <w:lang w:eastAsia="it-IT"/>
          <w14:ligatures w14:val="none"/>
        </w:rPr>
        <w:t>Dopo un primo e un secondo ammonimento sta’ lontano da chi è fazioso,</w:t>
      </w:r>
    </w:p>
    <w:p w14:paraId="47FAE38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Ecco cosa dovrà fare Tito: dovrà ammonire una prima e una seconda volta tutti coloro che fanno queste cose perché si astengano dal farle. Se dopo il secondo ammonimento essi perseverano, lui dovrà stare lontano di chi è fazioso. È la regola santa anche dettata da Gesù per la correzione fraterna:</w:t>
      </w:r>
    </w:p>
    <w:p w14:paraId="7EF830CC" w14:textId="77777777" w:rsidR="00C530D6" w:rsidRPr="00C530D6" w:rsidRDefault="00C530D6" w:rsidP="00C530D6">
      <w:pPr>
        <w:spacing w:after="120" w:line="240" w:lineRule="auto"/>
        <w:jc w:val="both"/>
        <w:rPr>
          <w:rFonts w:ascii="Arial" w:eastAsia="Times New Roman" w:hAnsi="Arial" w:cs="Times New Roman"/>
          <w:kern w:val="0"/>
          <w:sz w:val="32"/>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Se il tuo fratello commetterà una colpa contro di te, va’ e ammoniscilo fra te e lui solo; se ti ascolterà, avrai guadagnato il tuo fratello; se non ascolterà, prendi ancora con te una o due persone, perché ogni cosa sia risolta sulla parola di due o tre testimoni. Se poi non ascolterà costoro, dillo alla comunità; e se non ascolterà neanche la comunità, sia per te come il pagano e il pubblicano. In verità io vi dico: tutto quello che legherete sulla terra sarà legato in cielo, e tutto quello che scioglierete sulla terra sarà sciolto in cielo (Mt 18,15-18), </w:t>
      </w:r>
    </w:p>
    <w:p w14:paraId="1274F22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Ognuno è responsabile del proprio dovere. È dovere del vescovo ammonire, insegnare, formare con la sana dottrina. È dovere di ogni uomo lasciarsi ammonire, formare, educare alla retta fede. Se il vescovo non forma è lui responsabile. Se l’uomo non si lascia formare è lui responsabile. Tito ha formato ed ha ammonito. L’altro non si lascia né formare e né ammonire perché persevera nel suo errore. Tito non è più responsabile del suo errore. Nella nostra santissima fede vanno sempre osservate le personali responsabilità.</w:t>
      </w:r>
    </w:p>
    <w:p w14:paraId="2B79A4BF"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4"/>
          <w:sz w:val="24"/>
          <w:szCs w:val="20"/>
          <w:vertAlign w:val="superscript"/>
          <w:lang w:eastAsia="it-IT"/>
          <w14:ligatures w14:val="none"/>
        </w:rPr>
        <w:t>11</w:t>
      </w:r>
      <w:r w:rsidRPr="00C530D6">
        <w:rPr>
          <w:rFonts w:ascii="Arial" w:eastAsia="Times New Roman" w:hAnsi="Arial" w:cs="Times New Roman"/>
          <w:b/>
          <w:kern w:val="0"/>
          <w:sz w:val="24"/>
          <w:szCs w:val="20"/>
          <w:lang w:eastAsia="it-IT"/>
          <w14:ligatures w14:val="none"/>
        </w:rPr>
        <w:t>ben sapendo che persone come queste sono fuorviate e continuano a peccare, condannandosi da sé.</w:t>
      </w:r>
    </w:p>
    <w:p w14:paraId="74B1F52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Ecco la parola di grande chiarificazione per tutti noi: ben sapendo che persone come queste sono fuorviate e continuano a peccare, condannandosi da sé. Queste persone sono fuorviate e continuano a peccare per loro scelta, per loro volontà, per aver opposto un rifiuto al vero insegnamento secondo la sana dottrina. Per questo si condannano da sé, perché non hanno accolto la purissima </w:t>
      </w:r>
      <w:r w:rsidRPr="00C530D6">
        <w:rPr>
          <w:rFonts w:ascii="Arial" w:eastAsia="Times New Roman" w:hAnsi="Arial" w:cs="Times New Roman"/>
          <w:kern w:val="0"/>
          <w:sz w:val="24"/>
          <w:szCs w:val="20"/>
          <w:lang w:eastAsia="it-IT"/>
          <w14:ligatures w14:val="none"/>
        </w:rPr>
        <w:lastRenderedPageBreak/>
        <w:t xml:space="preserve">luce che viene dal Vangelo di Gesù Signore. Hanno preferito e preferiscono le tenebre. Responsabile della salvezza non è solo colui che deve offrirla ai cuori. Responsabili sono anche coloro che rifiutano il suo dono. È verità: c’è la responsabilità di chi deve donare e ma c’è anche la responsabilità di chi deve ricevere. Quando si esce dalla volontà di Dio, manifestata nella sua Legge, data nel Vangelo di Gesù Signore, manifestata dallo stesso Cristo Gesù con la sua obbedienza fino alla morte di croce, </w:t>
      </w:r>
      <w:r w:rsidRPr="00C530D6">
        <w:rPr>
          <w:rFonts w:ascii="Arial" w:eastAsia="Times New Roman" w:hAnsi="Arial" w:cs="Times New Roman"/>
          <w:b/>
          <w:kern w:val="0"/>
          <w:sz w:val="24"/>
          <w:szCs w:val="20"/>
          <w:lang w:eastAsia="it-IT"/>
          <w14:ligatures w14:val="none"/>
        </w:rPr>
        <w:t xml:space="preserve">sempre il mondo va alla deriva. </w:t>
      </w:r>
      <w:r w:rsidRPr="00C530D6">
        <w:rPr>
          <w:rFonts w:ascii="Arial" w:eastAsia="Times New Roman" w:hAnsi="Arial" w:cs="Times New Roman"/>
          <w:kern w:val="0"/>
          <w:sz w:val="24"/>
          <w:szCs w:val="20"/>
          <w:lang w:eastAsia="it-IT"/>
          <w14:ligatures w14:val="none"/>
        </w:rPr>
        <w:t xml:space="preserve">Non c’è salvezza e neanche vita quando si abbandona la Parola del Signore. Se ci chiediamo perché l’uomo vive lontano dalla Parola, la prima risposta è perché non la conosce. Non la conosce perché non gli viene più annunziata secondo la sua purissima verità posta in essa dallo Spirito Santo. Si legge il Vangelo, ma si annunzia la volontà dell’uomo. Per questa omissione frutto del tradimento della missione, il popolo di Dio è senza Parola e anche il mondo rimane senza la luce della divina verità. Ma di questo mancato annunzio responsabili sono tutti i ministri della Parola che hanno ridotto a menzogna il Vangelo della salvezza. Ogni ministro della Parola è obbligato a predicare, annunziare, insegnare, proclamare, spiegare solo il Vangelo. Dal Vangelo deve trarre la verità della salvezza e offrirla ad ogni uomo, senza fare distinzione tra credenti e non credenti, vicini e lontani, Giudei e Greci, fedeli e non fedeli. La responsabilità della deriva del mondo è sempre del ministro della Parola che trasforma la verità del Vangelo in menzogna, perché dona al Vangelo i suoi pensieri, anziché annunziarlo secondo il pensiero di Dio. Per mancato annunzio il popolo va in rovina, alla deriva. La responsabilità della deriva passa dal ministro della Parola ad ogni singolo uomo dal momento in cui lui annunzia la verità del Vangelo secondo le modalità del Vangelo: con profonda convinzione nello Spirito Santo, con la testimonianza di una vita evangelica, con purezza di verità. </w:t>
      </w:r>
    </w:p>
    <w:p w14:paraId="6A17854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Se l’annunzio non è fatto secondo queste tre regole, la responsabilità di chi è alla deriva sia morale che spirituale è del ministro della Parola. Non ha annunziato il Vangelo secondo le regole del Vangelo. Il Vangelo di Dio sempre va annunziato come Vangelo di Dio, mai come parola dell’uomo. L’uomo spesso però non vuole credere, si rifiuta di accogliere la Parola. Dal momento dell’annunzio la responsabilità della morte e della vita eterna è sulle sue spalle. Il profeta del Dio vivente ha svolto il suo ministero. Ha fatto quanto il Signore gli ha chiesto e secondo le giuste modalità. Ecco cosa il Signore rivela al suo profeta Ezechiele: </w:t>
      </w:r>
    </w:p>
    <w:p w14:paraId="235FFA9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Al termine di quei sette giorni mi fu rivolta questa parola del Signore: «Figlio dell’uomo, ti ho posto come sentinella per la casa d’Israele. Quando sentirai dalla mia bocca una parola, tu dovrai avvertirli da parte mia. Se io dico al malvagio: “Tu morirai!”, e tu non lo avverti e non parli perché il malvagio desista dalla sua condotta perversa e viva, egli, il malvagio, morirà per la sua iniquità, ma della sua morte io domanderò conto a te. Ma se tu avverti il malvagio ed egli non si converte dalla sua malvagità e dalla sua perversa condotta, egli morirà per la sua iniquità, ma tu ti sarai salvato. Così, se il giusto si allontana dalla sua giustizia e commette il male, io porrò un inciampo davanti a lui ed egli morirà. Se tu non l’avrai avvertito, morirà per il suo peccato e le opere giuste da lui compiute non saranno più ricordate, ma della morte di lui domanderò conto a te. Se tu invece avrai avvertito il giusto di non peccare ed egli non peccherà, egli vivrà, perché è stato avvertito e tu ti sarai salvato» (Ez 3,16-21). </w:t>
      </w:r>
    </w:p>
    <w:p w14:paraId="341D1C8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Parola che vale per ogni ministero della Parola. Oggi la deriva cui va incontro il mondo è dovuta quasi per intero al mancato annunzio del Vangelo di Dio, secondo la verità e le modalità a noi date da Cristo Gesù. Vangelo e modalità sono una cosa sola, come sono una cosa sola Vangelo, Cristo, Chiesa, grazia, verità, sacramenti. Una nave va alla deriva o perché senza motori, o perché si è rotto il timone, o perché è senza il timoniere o perché il timoniere non guida la nave secondo gli ordini impartiti dal comandante di essa. Vale anche per la Chiesa, che è la barca di Cristo Gesù. Vale per ogni comunità. Oggi noi sappiamo perché la barca della Chiesa e il mondo vanno alla deriva: perché hanno dimenticato la Parola di Gesù Signore. La Parola è tutto per la Chiesa e per il mondo. Se si priva la Chiesa della Parola, anche il mondo viene privato. Se la Chiesa è alla deriva anche il mondo lo sarà. Anche nel Vangelo secondo Marco questa verità è data con luce purissima:</w:t>
      </w:r>
    </w:p>
    <w:p w14:paraId="5BDBCD7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Andate in tutto il mondo e proclamate il Vangelo a ogni creatura. Chi crederà e sarà battezzato sarà salvato, ma chi non crederà sarà condannato (Mc 16,15-16). </w:t>
      </w:r>
    </w:p>
    <w:p w14:paraId="1A6736F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Oggi molta responsabilità ricade sul discepolo di Gesù. Non solo non dona più la Parola secondo la verità della Parola. Al non dono della Parola aggiunge i suoi infiniti scandali che attestano al mondo la non utilità della fede.</w:t>
      </w:r>
    </w:p>
    <w:p w14:paraId="04B358B4"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195" w:name="_Toc96766985"/>
      <w:r w:rsidRPr="00C530D6">
        <w:rPr>
          <w:rFonts w:ascii="Arial" w:eastAsia="Times New Roman" w:hAnsi="Arial" w:cs="Arial"/>
          <w:b/>
          <w:color w:val="000000" w:themeColor="text1"/>
          <w:sz w:val="28"/>
          <w:szCs w:val="28"/>
          <w:lang w:eastAsia="it-IT"/>
        </w:rPr>
        <w:t>RACCOMANDAZIONI PRATICHE. SALUTI E AUGURIO FINALE</w:t>
      </w:r>
      <w:bookmarkEnd w:id="195"/>
    </w:p>
    <w:p w14:paraId="6F5E97C0"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4"/>
          <w:sz w:val="24"/>
          <w:szCs w:val="20"/>
          <w:vertAlign w:val="superscript"/>
          <w:lang w:eastAsia="it-IT"/>
          <w14:ligatures w14:val="none"/>
        </w:rPr>
        <w:t>12</w:t>
      </w:r>
      <w:r w:rsidRPr="00C530D6">
        <w:rPr>
          <w:rFonts w:ascii="Arial" w:eastAsia="Times New Roman" w:hAnsi="Arial" w:cs="Times New Roman"/>
          <w:b/>
          <w:kern w:val="0"/>
          <w:sz w:val="24"/>
          <w:szCs w:val="20"/>
          <w:lang w:eastAsia="it-IT"/>
          <w14:ligatures w14:val="none"/>
        </w:rPr>
        <w:t>Quando ti avrò mandato Àrtema o Tìchico, cerca di venire subito da me a Nicòpoli, perché là ho deciso di passare l’inverno.</w:t>
      </w:r>
    </w:p>
    <w:p w14:paraId="1AF0A0F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Attualmente Tito è a Creta. Paolo manderà a Creta Àrtema o Tìchico. Quando una di queste due persone avranno raggiunto Creta, Tito dovrà cercare di recarsi subito da Paolo. Dove attualmente si trova Paolo? A Nicòpoli, città dell’Epiro in Grecia. In questa città l’Apostolo ha deciso di passare l’inverno. D’inverno i viaggi missionari vanno interrotti a causa delle molte intemperie. Di Àrtema non abbiamo altre notizie. Di Tìchico invece ne abbiamo qualcuna.</w:t>
      </w:r>
    </w:p>
    <w:p w14:paraId="1C5B826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Lo accompagnarono Sòpatro di Berèa, figlio di Pirro, Aristarco e Secondo di Tessalonica, Gaio di Derbe e Timòteo, e gli asiatici Tìchico e Tròfimo (At 20, 4). Desidero che anche voi sappiate come sto e ciò che faccio; di tutto vi informerà Tìchico, fratello carissimo e fedele ministro nel Signore (Ef 6, 21). Tutto quanto mi riguarda ve lo riferirà Tìchico, il caro fratello e ministro fedele, mio compagno nel servizio del Signore (Col 4, 7). Ho inviato Tìchico a Efeso (2Tm 4, 12). Quando ti avrò mandato Artema o Tìchico, cerca di venire subito da me a Nicòpoli, perché ho deciso di passare l'inverno colà (Tt 3, 12). </w:t>
      </w:r>
    </w:p>
    <w:p w14:paraId="7DA5F052"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4"/>
          <w:sz w:val="24"/>
          <w:szCs w:val="20"/>
          <w:vertAlign w:val="superscript"/>
          <w:lang w:eastAsia="it-IT"/>
          <w14:ligatures w14:val="none"/>
        </w:rPr>
        <w:t>13</w:t>
      </w:r>
      <w:r w:rsidRPr="00C530D6">
        <w:rPr>
          <w:rFonts w:ascii="Arial" w:eastAsia="Times New Roman" w:hAnsi="Arial" w:cs="Times New Roman"/>
          <w:b/>
          <w:kern w:val="0"/>
          <w:sz w:val="24"/>
          <w:szCs w:val="20"/>
          <w:lang w:eastAsia="it-IT"/>
          <w14:ligatures w14:val="none"/>
        </w:rPr>
        <w:t>Provvedi con cura al viaggio di Zena, il giurista, e di Apollo, perché non manchi loro nulla.</w:t>
      </w:r>
    </w:p>
    <w:p w14:paraId="62016A4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Ecco una seconda raccomandazione: Tito dovrà provvedere con cura al viaggio di Zena, il giurista, e di Apollo, perché non manchi loro nulla. È notizia scarna. Non sappiamo di che viaggio si tratti. Di Zena, il giurista, nulla sappiamo. Di Apollo invece le notizie sono tante.</w:t>
      </w:r>
    </w:p>
    <w:p w14:paraId="6B56322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 xml:space="preserve">Arrivò a Efeso un Giudeo, chiamato Apollo, nativo di Alessandria, uomo colto, versato nelle Scritture (At 18, 24). Mentre Apollo era a Corinto, Paolo, attraversate le regioni dell'altopiano, giunse a Efeso. Qui trovò alcuni discepoli (At 19, 1). Mi riferisco al fatto che ciascuno di voi dice: "Io sono di Paolo", "Io invece sono di Apollo", "E io di Cefa", "E io di Cristo!" (1Cor 1, 12). Quando uno dice: "Io sono di Paolo", e un altro: "Io sono di Apollo", non vi dimostrate semplicemente uomini? (1Cor 3, 4). Ma che cosa è mai Apollo? Cosa è Paolo? Ministri attraverso i quali siete venuti alla fede e ciascuno secondo che il Signore gli ha concesso (1Cor 3, 5). Io ho piantato, Apollo ha irrigato, ma è Dio che ha fatto crescere (1Cor 3, 6). Paolo, Apollo, Cefa, il mondo, la vita, la morte, il presente, il futuro: tutto è vostro! (1Cor 3, 22). Queste cose, fratelli, le ho applicate a modo di esempio a me e ad Apollo per vostro profitto perché impariate nelle nostre persone a stare a ciò che è scritto e non vi gonfiate d'orgoglio a favore di uno contro un altro (1Cor 4, 6). Quanto poi al fratello Apollo, l'ho pregato vivamente di venire da voi con i fratelli, ma non ha voluto assolutamente saperne di partire ora; verrà tuttavia quando gli si presenterà l'occasione (1Cor 16, 12). Provvedi con cura al viaggio di Zena, il giureconsulto, e di Apollo, che non manchi loro nulla (Tt 3, 13). </w:t>
      </w:r>
    </w:p>
    <w:p w14:paraId="64CFDE22"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4"/>
          <w:sz w:val="24"/>
          <w:szCs w:val="20"/>
          <w:vertAlign w:val="superscript"/>
          <w:lang w:eastAsia="it-IT"/>
          <w14:ligatures w14:val="none"/>
        </w:rPr>
        <w:t>14</w:t>
      </w:r>
      <w:r w:rsidRPr="00C530D6">
        <w:rPr>
          <w:rFonts w:ascii="Arial" w:eastAsia="Times New Roman" w:hAnsi="Arial" w:cs="Times New Roman"/>
          <w:b/>
          <w:kern w:val="0"/>
          <w:sz w:val="24"/>
          <w:szCs w:val="20"/>
          <w:lang w:eastAsia="it-IT"/>
          <w14:ligatures w14:val="none"/>
        </w:rPr>
        <w:t>Imparino così anche i nostri a distinguersi nel fare il bene per le necessità urgenti, in modo da non essere gente inutile.</w:t>
      </w:r>
    </w:p>
    <w:p w14:paraId="1589ACE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Ecco ora un ultimo insegnamento dell’Apostolo: Imparino così anche i nostri a distinguersi nel fare il bene per le necessità urgenti, in modo da non essere gente inutile. I figli della Chiesa devono sempre aiutare i figli della Chiesa. Vi è una necessità urgente. È giusto che i figli della Chiesa provvedano. Anche in questo i figli della Chiesa dovranno distinguersi. Se nei casi urgenti o necessità, si abbandona l’altro a se stesso, allora si è gente inutile. Si vive una comunione di parole, solo di parole. Non si vive una comunione reale, operativa, di condivisione delle necessità dei fratelli. Anche queste cose Tito dovrà insegnare. Il discepolo di Gesù si deve distinguere in ogni cosa, anche nell’aiuto materiale e non solo spirituale per i suoi fratelli di fede.</w:t>
      </w:r>
    </w:p>
    <w:p w14:paraId="5DB9BDC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E al mattino: Oggi burrasca, perché il cielo è rosso cupo. Sapete dunque interpretare l'aspetto del cielo e non sapete distinguere i segni dei tempi? (Mt 16, 3). C'è chi distingue giorno da giorno, chi invece li giudica tutti uguali; ciascuno però cerchi di approfondire le sue convinzioni personali (Rm 14, 5). A uno il potere dei miracoli; a un altro il dono della profezia; a un altro il dono di distinguere gli spiriti; a un altro le varietà delle lingue; a un altro infine l'interpretazione delle lingue (1Cor 12, 10). È quanto accade per gli oggetti inanimati che emettono un suono, come il flauto o la cetra; se non si distinguono con chiarezza i suoni, come si potrà distinguere ciò che si suona col flauto da ciò che si suona con la cetra? (1Cor 14, 7). E come vi segnalate in ogni cosa, nella fede, nella parola, nella scienza, in ogni zelo e nella carità che vi abbiamo insegnato, così distinguetevi anche in quest'opera generosa (2Cor 8, 7). Perché possiate distinguere sempre il meglio ed essere integri e irreprensibili per il giorno di Cristo (Fil 1, 10). Per il resto, fratelli, vi preghiamo e supplichiamo nel Signore Gesù: avete appreso da noi come comportarvi in modo da piacere a Dio, e così già vi comportate; cercate di agire sempre così per distinguervi ancora di più (1Ts 4, 1). Imparino così anche i nostri a distinguersi nelle opere di bene riguardo ai bisogni urgenti, per non </w:t>
      </w:r>
      <w:r w:rsidRPr="00C530D6">
        <w:rPr>
          <w:rFonts w:ascii="Arial" w:eastAsia="Times New Roman" w:hAnsi="Arial" w:cs="Times New Roman"/>
          <w:i/>
          <w:iCs/>
          <w:kern w:val="0"/>
          <w:sz w:val="24"/>
          <w:szCs w:val="24"/>
          <w:lang w:eastAsia="it-IT"/>
          <w14:ligatures w14:val="none"/>
        </w:rPr>
        <w:lastRenderedPageBreak/>
        <w:t xml:space="preserve">vivere una vita inutile (Tt 3, 14). Il nutrimento solido invece è per gli adulti che per la pratica hanno le facoltà esercitate a distinguere il buono dal cattivo (Eb 5, 14). Da questo si distinguono i figli di Dio dai figli del diavolo: chi non pratica la giustizia non è da Dio, né lo è chi non ama il suo fratello (1Gv 3, 10). Noi siamo da Dio. Chi conosce Dio ascolta noi; chi non è da Dio non ci ascolta. Da ciò noi distinguiamo lo spirito della verità e lo spirito dell'errore (1Gv 4, 6). </w:t>
      </w:r>
    </w:p>
    <w:p w14:paraId="39B2622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C’è una necessità urgente nella comunità? I figli della comunità devono risolverla. I figli della comunità devono aiutare i figli della comunità. È regola che sempre deve animare il corpo di Cristo. Il corpo di Cristo è uno. Come un solo corpo sempre dovrà vivere. Ecco la regola dell’Apostolo Paolo per il corpo:</w:t>
      </w:r>
    </w:p>
    <w:p w14:paraId="0B6CF486" w14:textId="77777777" w:rsidR="00C530D6" w:rsidRPr="00C530D6" w:rsidRDefault="00C530D6" w:rsidP="00C530D6">
      <w:pPr>
        <w:spacing w:after="120" w:line="240" w:lineRule="auto"/>
        <w:jc w:val="both"/>
        <w:rPr>
          <w:rFonts w:ascii="Arial" w:eastAsia="Times New Roman" w:hAnsi="Arial" w:cs="Times New Roman"/>
          <w:bCs/>
          <w:i/>
          <w:iCs/>
          <w:kern w:val="0"/>
          <w:sz w:val="24"/>
          <w:szCs w:val="24"/>
          <w:lang w:eastAsia="it-IT"/>
          <w14:ligatures w14:val="none"/>
        </w:rPr>
      </w:pPr>
      <w:r w:rsidRPr="00C530D6">
        <w:rPr>
          <w:rFonts w:ascii="Arial" w:eastAsia="Times New Roman" w:hAnsi="Arial" w:cs="Times New Roman"/>
          <w:bCs/>
          <w:i/>
          <w:iCs/>
          <w:kern w:val="0"/>
          <w:sz w:val="24"/>
          <w:szCs w:val="24"/>
          <w:lang w:eastAsia="it-IT"/>
          <w14:ligatures w14:val="none"/>
        </w:rPr>
        <w:t xml:space="preserve">Portate i pesi gli uni degli altri: così adempirete la legge di Cristo. Se infatti uno pensa di essere qualcosa, mentre non è nulla, inganna se stesso. Ciascuno esamini invece la propria condotta e allora troverà motivo di vanto solo in se stesso e non in rapporto agli altri. Ciascuno infatti porterà il proprio fardello. Chi viene istruito nella Parola, condivida tutti i suoi beni con chi lo istruisce. Non fatevi illusioni: Dio non si lascia ingannare. Ciascuno raccoglierà quello che avrà seminato. Chi semina nella sua carne, dalla carne raccoglierà corruzione; chi semina nello Spirito, dallo Spirito raccoglierà vita eterna. E non stanchiamoci di fare il bene; se infatti non desistiamo, a suo tempo mieteremo. Poiché dunque ne abbiamo l’occasione, operiamo il bene verso tutti, soprattutto verso i fratelli nella fede (Gal 6,2-10). </w:t>
      </w:r>
    </w:p>
    <w:p w14:paraId="6DED778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4"/>
          <w:sz w:val="24"/>
          <w:szCs w:val="20"/>
          <w:vertAlign w:val="superscript"/>
          <w:lang w:eastAsia="it-IT"/>
          <w14:ligatures w14:val="none"/>
        </w:rPr>
        <w:t>15</w:t>
      </w:r>
      <w:r w:rsidRPr="00C530D6">
        <w:rPr>
          <w:rFonts w:ascii="Arial" w:eastAsia="Times New Roman" w:hAnsi="Arial" w:cs="Times New Roman"/>
          <w:b/>
          <w:kern w:val="0"/>
          <w:sz w:val="24"/>
          <w:szCs w:val="20"/>
          <w:lang w:eastAsia="it-IT"/>
          <w14:ligatures w14:val="none"/>
        </w:rPr>
        <w:t>Ti salutano tutti coloro che sono con me. Saluta quelli che ci amano nella fede. La grazia sia con tutti voi!</w:t>
      </w:r>
    </w:p>
    <w:p w14:paraId="4A0FF88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Salutano Tito tutti coloro che sono con l’Apostolo Paolo. Tito deve salutare tutti coloro che ci amano nelle fede. Si è un solo corpo, come solo corpo sempre ci si deve relazionare. Il saluto dice amore, interessamento, ricordo. Il saluto dice che l’altro è nel nostro cuore. Ricordiamo quanti sono nel cuore, non quanti in esso non trovano alcun posto. Paolo ricorda tutti. Non esclude mai nessuno.</w:t>
      </w:r>
    </w:p>
    <w:p w14:paraId="61BEDFC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Ecco il suo augurio e anche dono: La grazia sia con tutti voi. È tutto è per grazia, con la grazia, nella grazia. La grazia è del Signore nostro Gesù Cristo. Gesù Cristo con la sua grazia sia con voi. Quando Cristo è con noi, è anche per noi. Vive con noi e per noi e sempre ci avvolge con la sua grazia. Avvolti con la sua grazia diveniamo incapaci di compiere il male. Siamo capaci di compiere ogni bene. Dove c’è Cristo con noi, sempre con noi c’è la Madre sua. Cristo Gesù e la Madre sua sono inseparabili in eterno.</w:t>
      </w:r>
    </w:p>
    <w:p w14:paraId="729CF6F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 </w:t>
      </w:r>
    </w:p>
    <w:p w14:paraId="0ABA673A" w14:textId="77777777" w:rsidR="00C530D6" w:rsidRPr="00C530D6" w:rsidRDefault="00C530D6" w:rsidP="00C530D6">
      <w:pPr>
        <w:keepNext/>
        <w:keepLines/>
        <w:spacing w:before="160" w:after="80"/>
        <w:outlineLvl w:val="1"/>
        <w:rPr>
          <w:rFonts w:ascii="Arial" w:eastAsia="Calibri" w:hAnsi="Arial" w:cstheme="majorBidi"/>
          <w:b/>
          <w:color w:val="000000" w:themeColor="text1"/>
          <w:sz w:val="32"/>
          <w:szCs w:val="32"/>
          <w:lang w:eastAsia="it-IT"/>
        </w:rPr>
      </w:pPr>
      <w:r w:rsidRPr="00C530D6">
        <w:rPr>
          <w:rFonts w:ascii="Arial" w:eastAsia="Calibri" w:hAnsi="Arial" w:cstheme="majorBidi"/>
          <w:b/>
          <w:color w:val="000000" w:themeColor="text1"/>
          <w:sz w:val="32"/>
          <w:szCs w:val="32"/>
          <w:lang w:eastAsia="it-IT"/>
        </w:rPr>
        <w:t>CONCLUSIONE</w:t>
      </w:r>
    </w:p>
    <w:p w14:paraId="2C16D04C" w14:textId="0E6164F6"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Da quanto esposto, è reso palese con ogni evidenza che il battesimo dona completezza di verità al nostro andare e al nostro fare discepoli. Senza il battesimo, anche se percorriamo la terra e il mare per fare un solo discepolo, ne faremmo un nostro falso discepolo al pari di noi che siamo anche falsi discepoli e falsi seguaci di Gesù Signore. Il nostro discepolato di battezzati, cresimati, di diaconi, di presbiteri, di vescovi, di papi inizia dalla purissima obbedienza a Gesù Signore. Lui parla e noi ascoltiamo. Lui comanda e noi obbediamo. Lui cammina </w:t>
      </w:r>
      <w:r w:rsidRPr="00C530D6">
        <w:rPr>
          <w:rFonts w:ascii="Arial" w:eastAsia="Times New Roman" w:hAnsi="Arial" w:cs="Times New Roman"/>
          <w:kern w:val="0"/>
          <w:sz w:val="24"/>
          <w:szCs w:val="20"/>
          <w:lang w:eastAsia="it-IT"/>
          <w14:ligatures w14:val="none"/>
        </w:rPr>
        <w:lastRenderedPageBreak/>
        <w:t>e noi lo seguiamo. Ora nessuno potrà dirsi discepolo di Gesù – né papi, né vescovi, né presbiteri, né diaconi, né cresimati, né battezzati – senza l’obbedienza a ogni suo comando. Andare è comando. Fare discepoli è comando. Battezzare è comando. Insegnare è comando. La Chiesa non è mandata nel mondo per annunciare verità nuove, anche se bellissime. Sarebbe il suo annuncio una filosofia nuova, una morale nuova, una teologia nuova, una ideologia nuova.</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Ma questo non è il fine della Chiesa. Il fine della Chiesa è invece fare l’uomo nuovo che a sua volta è mandato nel mondo a fare cose nuove. La prima cosa nuova che deve dare il discepolo di Gesù è andare. La seconda cosa nova è fare discepoli. La terza cosa nuova è battezzare. La quarta cosa nova è insegnare. A chi? A tutti coloro che sono nati da acqua e da Spirito Santo.</w:t>
      </w:r>
    </w:p>
    <w:p w14:paraId="0241BE3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A nulla serve una Chiesa di bellissimi apparati, stupende strutture, meravigliose e lussuose liturgie. Alla Chiesa serve una cosa sola: insegnare a ogni suo figlio ciò che Gesù ha comandato. Andare, fare discepoli, battezzare sono l’insegnamento primario, fondamentale, essenziale che la Chiesa dovrà impartire in ogni istante della sua vita. Oggi è proprio questo il grande peccato di molti figli della Chiesa. Sono molti coloro che dicono che non si deve andare, Moltissimi predicano che non si devono fare discepoli. Moltissimi che insegnano velatamente o anche a chiare lettere che non serve battezzare. </w:t>
      </w:r>
    </w:p>
    <w:p w14:paraId="2F2C00B4" w14:textId="24054DB6"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Chi si imbratta di questo peccato, sappia che sta impugnando la verità conosciuta e nello stesso tempo sta decretando la morte della stessa Chiesa. La Chiesa è missione. La Chiesa è fare discepoli, fare cioè il corpo di Cristo. La Chiesa è fare nuovo ogni uomo e l’uomo nuovo nasce solo da acqua e da Spirito Santo. La Chiesa è obbedienza a ogni insegnamento di Gesù. Gesù non ha creato la sua Chiesa per pregare per la pace. Ha creato la Chiesa perché, per opera dello Spirito Santo,</w:t>
      </w:r>
      <w:r w:rsidR="0008544B">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crei gli uomini, uomini di pace. Ha creato la Chiesa non per annunciare delle verità all’uomo, l’ha creata perché sial Lei a fare l’uomo verità. La Chiesa è stata creata per creare l’uomo luce, l’uomo sale, l’uomo vita, l’uomo verità, l’uomo carità, l’uomo speranza, l’uomo giustizia, l’uomo santità. L’uomo inizia il suo cammino di fede nel purissimo Vangelo annunciato, nella conversione al Vangelo, nel battesimo che ci fa nascere come veri uomini nuovi da acqua e da Spirito Santo. Se la Chiesa non obbedisce a questi quattro comandi di Gesù, essa non è la Chiesa di Cristo Gesù. Può essere tutto, ma non è la Chiesa di Gesù Signore. È una chiesa che non serve a Cristo Gesù. È una Chiesa che non perpetua nella storia l’opera di Cristo Gesù che è di redenzione di ogni uomo.</w:t>
      </w:r>
    </w:p>
    <w:p w14:paraId="4623CB5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Chiudiamo questa breve conclusione sulla necessità del battesimo, e di conseguenza sulla necessità di andare, di predicare, di fare discepoli, riportando alcuni brani della Lettera ai Romani e uno dalla Prima Lettera ai Corinti:</w:t>
      </w:r>
    </w:p>
    <w:p w14:paraId="663D94B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Primo brano</w:t>
      </w:r>
    </w:p>
    <w:p w14:paraId="637DFEF9"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 xml:space="preserve">Paolo, servo di Cristo Gesù, apostolo per chiamata, scelto per annunciare il vangelo di Dio – che egli aveva promesso per mezzo dei suoi profeti nelle sacre Scritture e che riguarda il Figlio suo, nato dal seme di Davide secondo la carne, costituito Figlio di Dio con potenza, secondo lo Spirito di santità, in virtù della risurrezione dei morti, Gesù Cristo nostro Signore; per mezzo di lui abbiamo ricevuto la grazia di essere apostoli, per suscitare l’obbedienza della fede in tutte le genti, a gloria del suo nome, e tra queste siete anche voi, chiamati da Gesù </w:t>
      </w:r>
      <w:r w:rsidRPr="00C530D6">
        <w:rPr>
          <w:rFonts w:ascii="Arial" w:eastAsia="Times New Roman" w:hAnsi="Arial" w:cs="Times New Roman"/>
          <w:i/>
          <w:iCs/>
          <w:kern w:val="0"/>
          <w:sz w:val="24"/>
          <w:szCs w:val="20"/>
          <w:lang w:eastAsia="it-IT"/>
          <w14:ligatures w14:val="none"/>
        </w:rPr>
        <w:lastRenderedPageBreak/>
        <w:t>Cristo –, a tutti quelli che sono a Roma, amati da Dio e santi per chiamata, grazia a voi e pace da Dio, Padre nostro, e dal Signore Gesù Cristo!</w:t>
      </w:r>
    </w:p>
    <w:p w14:paraId="73AB8AE5"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Anzitutto rendo grazie al mio Dio per mezzo di Gesù Cristo riguardo a tutti voi, perché della vostra fede si parla nel mondo intero. Mi è testimone Dio, al quale rendo culto nel mio spirito annunciando il vangelo del Figlio suo, come io continuamente faccia memoria di voi, chiedendo sempre nelle mie preghiere che, in qualche modo, un giorno, per volontà di Dio, io abbia l’opportunità di venire da voi. Desidero infatti ardentemente vedervi per comunicarvi qualche dono spirituale, perché ne siate fortificati, o meglio, per essere in mezzo a voi confortato mediante la fede che abbiamo in comune, voi e io. Non voglio che ignoriate, fratelli, che più volte mi sono proposto di venire fino a voi – ma finora ne sono stato impedito – per raccogliere qualche frutto anche tra voi, come tra le altre nazioni. Sono in debito verso i Greci come verso i barbari, verso i sapienti come verso gli ignoranti: sono quindi pronto, per quanto sta in me, ad annunciare il Vangelo anche a voi che siete a Roma.</w:t>
      </w:r>
    </w:p>
    <w:p w14:paraId="16FC576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 xml:space="preserve">Io infatti non mi vergogno del Vangelo, perché è potenza di Dio per la salvezza di chiunque crede, del Giudeo, prima, come del Greco. In esso infatti si rivela la giustizia di Dio, da fede a fede, come sta scritto: Il giusto per fede vivrà (Rm 1,1-17). </w:t>
      </w:r>
    </w:p>
    <w:p w14:paraId="69B0ABC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Secondo brano</w:t>
      </w:r>
    </w:p>
    <w:p w14:paraId="39BBE4F0"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Fratelli, il desiderio del mio cuore e la mia preghiera salgono a Dio per la loro salvezza. Infatti rendo loro testimonianza che hanno zelo per Dio, ma non secondo una retta conoscenza. Perché, ignorando la giustizia di Dio e cercando di stabilire la propria, non si sono sottomessi alla giustizia di Dio. Ora, il termine della Legge è Cristo, perché la giustizia sia data a chiunque crede.</w:t>
      </w:r>
    </w:p>
    <w:p w14:paraId="784AA2A0"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Mosè descrive così la giustizia che viene dalla Legge: L’uomo che la mette in pratica, per mezzo di essa vivrà. Invece, la giustizia che viene dalla fede parla così: Non dire nel tuo cuore: Chi salirà al cielo? – per farne cioè discendere Cristo –; oppure: Chi scenderà nell’abisso? – per fare cioè risalire Cristo dai morti. Che cosa dice dunque? Vicino a te è la Parola, sulla tua bocca e nel tuo cuore, cioè la parola della fede che noi predichiamo. 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w:t>
      </w:r>
    </w:p>
    <w:p w14:paraId="624DD35A"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w:t>
      </w:r>
    </w:p>
    <w:p w14:paraId="5EB20E04"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 xml:space="preserve">Ma non tutti hanno obbedito al Vangelo. Lo dice Isaia: Signore, chi ha creduto dopo averci ascoltato? Dunque, la fede viene dall’ascolto e l’ascolto riguarda la parola di Cristo (Rm 10,1-17). </w:t>
      </w:r>
    </w:p>
    <w:p w14:paraId="6FD0A5F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Terzo brano</w:t>
      </w:r>
    </w:p>
    <w:p w14:paraId="327CC263"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w:t>
      </w:r>
    </w:p>
    <w:p w14:paraId="773A23F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 xml:space="preserve">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 (Rm 12,1.8). </w:t>
      </w:r>
    </w:p>
    <w:p w14:paraId="0C825F9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Quarto brano</w:t>
      </w:r>
    </w:p>
    <w:p w14:paraId="009A3226"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Fratelli miei, sono anch’io convinto, per quel che vi riguarda, che voi pure siete pieni di bontà, colmi di ogni conoscenza e capaci di correggervi l’un l’altro. Tuttavia, su alcuni punti, vi ho scritto con un po’ di audacia, come per ricordarvi quello che già sapete, a motivo della grazia che mi è stata data da Dio per essere ministro di Cristo Gesù tra le genti, adempiendo il sacro ministero di annunciare il vangelo di Dio perché le genti divengano un’offerta gradita, santificata dallo Spirito Santo. Questo dunque è il mio vanto in Gesù Cristo nelle cose che riguardano Dio. Non oserei infatti dire nulla se non di quello che Cristo ha operato per mezzo mio per condurre le genti all’obbedienza, con parole e opere, con la potenza di segni e di prodigi, con la forza dello Spirito. Così da Gerusalemme e in tutte le direzioni fino all’Illiria, ho portato a termine la predicazione del vangelo di Cristo. Ma mi sono fatto un punto di onore di non annunciare il Vangelo dove era già conosciuto il nome di Cristo, per non costruire su un fondamento altrui, ma, come sta scritto: Coloro ai quali non era stato annunciato, lo vedranno, e coloro che non ne avevano udito parlare, comprenderanno. (Rm 15,14-21).</w:t>
      </w:r>
    </w:p>
    <w:p w14:paraId="36828CC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Quinto brano</w:t>
      </w:r>
    </w:p>
    <w:p w14:paraId="4960B319" w14:textId="120544D1"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A colui che ha il potere di confermarvi nel mio Vangelo, che annuncia Gesù Cristo, secondo la rivelazione del mistero,</w:t>
      </w:r>
      <w:r w:rsidR="0008544B">
        <w:rPr>
          <w:rFonts w:ascii="Arial" w:eastAsia="Times New Roman" w:hAnsi="Arial" w:cs="Times New Roman"/>
          <w:i/>
          <w:iCs/>
          <w:kern w:val="0"/>
          <w:sz w:val="24"/>
          <w:szCs w:val="20"/>
          <w:lang w:eastAsia="it-IT"/>
          <w14:ligatures w14:val="none"/>
        </w:rPr>
        <w:t xml:space="preserve"> </w:t>
      </w:r>
      <w:r w:rsidRPr="00C530D6">
        <w:rPr>
          <w:rFonts w:ascii="Arial" w:eastAsia="Times New Roman" w:hAnsi="Arial" w:cs="Times New Roman"/>
          <w:i/>
          <w:iCs/>
          <w:kern w:val="0"/>
          <w:sz w:val="24"/>
          <w:szCs w:val="20"/>
          <w:lang w:eastAsia="it-IT"/>
          <w14:ligatures w14:val="none"/>
        </w:rPr>
        <w:t xml:space="preserve">avvolto nel silenzio per secoli eterni, ma ora manifestato mediante le scritture dei Profeti, per ordine dell’eterno Dio, annunciato a tutte le genti perché giungano all’obbedienza della fede, a Dio, che solo è sapiente, per mezzo di Gesù Cristo, la gloria nei secoli. Amen. (Rm 16,25-27). </w:t>
      </w:r>
    </w:p>
    <w:p w14:paraId="1DC3997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Prima lettera ai Corinti</w:t>
      </w:r>
    </w:p>
    <w:p w14:paraId="73E3BD87"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 xml:space="preserve">Vi esorto pertanto, fratelli, per il nome del Signore nostro Gesù Cristo, a essere tutti unanimi nel parlare, perché non vi siano divisioni tra voi, ma siate in perfetta unione di pensiero e di sentire. Infatti a vostro riguardo, fratelli, mi è stato segnalato dai familiari di Cloe che tra voi vi sono discordie. Mi riferisco al fatto </w:t>
      </w:r>
      <w:r w:rsidRPr="00C530D6">
        <w:rPr>
          <w:rFonts w:ascii="Arial" w:eastAsia="Times New Roman" w:hAnsi="Arial" w:cs="Times New Roman"/>
          <w:i/>
          <w:iCs/>
          <w:kern w:val="0"/>
          <w:sz w:val="24"/>
          <w:szCs w:val="20"/>
          <w:lang w:eastAsia="it-IT"/>
          <w14:ligatures w14:val="none"/>
        </w:rPr>
        <w:lastRenderedPageBreak/>
        <w:t>che ciascuno di voi dice: «Io sono di Paolo», «Io invece sono di Apollo», «Io invece di Cefa», «E io di Cristo».</w:t>
      </w:r>
    </w:p>
    <w:p w14:paraId="02EAC694"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È forse diviso il Cristo? Paolo è stato forse crocifisso per voi? O siete stati battezzati nel nome di Paolo? Ringrazio Dio di non avere battezzato nessuno di voi, eccetto Crispo e Gaio, perché nessuno possa dire che siete stati battezzati nel mio nome. Ho battezzato, è vero, anche la famiglia di Stefanàs, ma degli altri non so se io abbia battezzato qualcuno. Cristo infatti non mi ha mandato a battezzare, ma ad annunciare il Vangelo, non con sapienza di parola, perché non venga resa vana la croce di Cristo (1Cor 1,10-17).</w:t>
      </w:r>
    </w:p>
    <w:p w14:paraId="03D0C9DA"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 xml:space="preserve">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 persuasivi di sapienza, ma sulla manifestazione dello Spirito e della sua potenza, perché la vostra fede non fosse fondata sulla sapienza umana, ma sulla potenza di Dio (1Cor 2,1-5). </w:t>
      </w:r>
    </w:p>
    <w:p w14:paraId="7BDC588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L’Apostolo Paolo è un grande Maestro nello Spirito Santo per l’evangelizzazione della vera evangelizzazione. Anche l’evangelizzazione necessità oggi di una vera, pura, santa, completa, perfetta evangelizzazione. </w:t>
      </w:r>
    </w:p>
    <w:p w14:paraId="4F3C596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p>
    <w:p w14:paraId="593F45A5" w14:textId="77777777" w:rsidR="00C530D6" w:rsidRPr="00C530D6" w:rsidRDefault="00C530D6" w:rsidP="00C530D6">
      <w:pPr>
        <w:pStyle w:val="Titolo1"/>
        <w:rPr>
          <w:rFonts w:eastAsiaTheme="majorEastAsia"/>
        </w:rPr>
      </w:pPr>
      <w:bookmarkStart w:id="196" w:name="_Toc219383724"/>
      <w:r w:rsidRPr="00C530D6">
        <w:rPr>
          <w:rFonts w:eastAsiaTheme="majorEastAsia"/>
        </w:rPr>
        <w:t>EVANGELIZZARE LA CRESIMA</w:t>
      </w:r>
      <w:bookmarkEnd w:id="196"/>
    </w:p>
    <w:p w14:paraId="6B5FBABB" w14:textId="77777777" w:rsidR="00C530D6" w:rsidRPr="00C530D6" w:rsidRDefault="00C530D6" w:rsidP="00C530D6">
      <w:pPr>
        <w:spacing w:before="120" w:after="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 xml:space="preserve">Perché la Cresima va evangelizzata? Risponderemo a questa domanda, dopo aver riposto a un’altra domanda che è di introduzione: A chi va evangelizzata la Cresima? Ecco a chi la cresima va evangelizzata: a quanti vivono il sacramento del battesimo. Non a coloro che hanno ricevuto il sacramento del battesimo, ma a coloro che vivono il battesimo. Se non si vive il sacramento del battesimo, se non si vive da veri figli di Dio, da vero corpo di Cristo, mai si potrà vivere da veri Testimoni del Cristo Crocifisso e Risorto. Non viviamo da morti in Cristo e da risorti in Lui. Ecco perché è di somma necessità che si insegni a ogni battezzato a vivere da vero battezzato e solo dopo aver constatato che si vive da veri battezzati, si può e si deve evangelizzare il sacramento della cresima. </w:t>
      </w:r>
    </w:p>
    <w:p w14:paraId="528B986F" w14:textId="4AA6D9A3" w:rsidR="00C530D6" w:rsidRPr="00C530D6" w:rsidRDefault="00C530D6" w:rsidP="00C530D6">
      <w:pPr>
        <w:spacing w:before="120" w:after="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Perché allora la cresima va evangelizzata? Va evangelizzata con ogni sapienza e dottrina, perché nessuno può compiere le opere di Dio se lo Spirito Santo con scende nella sua pienezza su di lui. Qual è l’opera di Dio che il cristiano dovrà compiere? La prima opera è vivere da vero figli di Dio. Per compiere questa opera</w:t>
      </w:r>
      <w:r w:rsidR="0008544B">
        <w:rPr>
          <w:rFonts w:ascii="Arial" w:eastAsia="Times New Roman" w:hAnsi="Arial" w:cs="Arial"/>
          <w:bCs/>
          <w:kern w:val="0"/>
          <w:sz w:val="24"/>
          <w:szCs w:val="20"/>
          <w:lang w:eastAsia="it-IT"/>
          <w14:ligatures w14:val="none"/>
        </w:rPr>
        <w:t xml:space="preserve"> </w:t>
      </w:r>
      <w:r w:rsidRPr="00C530D6">
        <w:rPr>
          <w:rFonts w:ascii="Arial" w:eastAsia="Times New Roman" w:hAnsi="Arial" w:cs="Arial"/>
          <w:bCs/>
          <w:kern w:val="0"/>
          <w:sz w:val="24"/>
          <w:szCs w:val="20"/>
          <w:lang w:eastAsia="it-IT"/>
          <w14:ligatures w14:val="none"/>
        </w:rPr>
        <w:t xml:space="preserve">è necessario che il battezzato viva immerso nello Spirito Santo e che ko Spirito Santo viva in lui come sua vera anima, suo vero spirito, suo vero corpo. Come Dio non può compiere le opere di Dio e tutto è opera di Dio, senza lo Spirito Santo e senza Cristo Gesù, così anche Dio mai potrà compiere le sue opere che sono le opere della salvezza del mondo, senza lo Spirito Santo nel discepolo di Gesù. Come Cristo per compiere le opere di Dio: vivere da vero figlio del Padre e come vero Figlio del Padre non compiere l’opera del Padre per la salvezza del mondo senza lo Spirito Santo, così neanche il discepolo potrà mai compiere l’opera di </w:t>
      </w:r>
      <w:r w:rsidRPr="00C530D6">
        <w:rPr>
          <w:rFonts w:ascii="Arial" w:eastAsia="Times New Roman" w:hAnsi="Arial" w:cs="Arial"/>
          <w:bCs/>
          <w:kern w:val="0"/>
          <w:sz w:val="24"/>
          <w:szCs w:val="20"/>
          <w:lang w:eastAsia="it-IT"/>
          <w14:ligatures w14:val="none"/>
        </w:rPr>
        <w:lastRenderedPageBreak/>
        <w:t xml:space="preserve">vivere da vero figlio di Dio e da vero corpo di Cristo fare l’opera di Cristo per la redenzione e la salvezza del mondo, senza lo Spirito di Cristo che avvolge interamente la sua vita e che dimora in lui come come sua vera anima, suo vero spirito, suo vero corpo. Lo Spirito Santo è la linfa che dalla vite vera che è Cristo passa nei tralci, li vivifica, li fa crescere, fa loro produrre molto frutto. </w:t>
      </w:r>
    </w:p>
    <w:p w14:paraId="5063C7F2" w14:textId="3469FEF6" w:rsidR="00C530D6" w:rsidRPr="00C530D6" w:rsidRDefault="00C530D6" w:rsidP="00C530D6">
      <w:pPr>
        <w:spacing w:before="120" w:after="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In questa nostra brevissima riflessione sulla necessità di evangelizzare la cresima ci siamo avvalsi solo di alcuni brani del Nuovo Testamento. Poi ci siamo lasciati aiutare dall’Antico Antico Testamento e in modo particolare abbiamo esaminato alcuni brani del Profeta Isaia, del Libro dei Proverbi, del Libro della Sapienza e del Libro del Siracide. Senza lo Spirito Santo il Padre Dio nulla opera. Senza lo Spirito Santo Cristo Gesù nulla potrà operare. Senza lo Spirito Santo che ci avvolge e senza la sua sapienza che ci governa, nessuno potrà compiere l’opera di Dio: che è di redenzione e di salvezza in Cristo, con Cristo, per Cristi.</w:t>
      </w:r>
      <w:r w:rsidR="0008544B">
        <w:rPr>
          <w:rFonts w:ascii="Arial" w:eastAsia="Times New Roman" w:hAnsi="Arial" w:cs="Arial"/>
          <w:bCs/>
          <w:kern w:val="0"/>
          <w:sz w:val="24"/>
          <w:szCs w:val="20"/>
          <w:lang w:eastAsia="it-IT"/>
          <w14:ligatures w14:val="none"/>
        </w:rPr>
        <w:t xml:space="preserve"> </w:t>
      </w:r>
      <w:r w:rsidRPr="00C530D6">
        <w:rPr>
          <w:rFonts w:ascii="Arial" w:eastAsia="Times New Roman" w:hAnsi="Arial" w:cs="Arial"/>
          <w:bCs/>
          <w:kern w:val="0"/>
          <w:sz w:val="24"/>
          <w:szCs w:val="20"/>
          <w:lang w:eastAsia="it-IT"/>
          <w14:ligatures w14:val="none"/>
        </w:rPr>
        <w:t xml:space="preserve">Come tutto è con Cristo, in Cristo, con Cristo, così tutto è con lo Spirito, nello Spirito, per lo Spirito. Se però non si compie la prima opera di Dio che ci chiede di vivere da veri figli di Dio, l’opera di essere </w:t>
      </w:r>
      <w:r w:rsidRPr="00C530D6">
        <w:rPr>
          <w:rFonts w:ascii="Arial" w:eastAsia="Times New Roman" w:hAnsi="Arial" w:cs="Arial"/>
          <w:bCs/>
          <w:i/>
          <w:iCs/>
          <w:kern w:val="0"/>
          <w:sz w:val="24"/>
          <w:szCs w:val="20"/>
          <w:lang w:eastAsia="it-IT"/>
          <w14:ligatures w14:val="none"/>
        </w:rPr>
        <w:t>“creatori e formatori”</w:t>
      </w:r>
      <w:r w:rsidRPr="00C530D6">
        <w:rPr>
          <w:rFonts w:ascii="Arial" w:eastAsia="Times New Roman" w:hAnsi="Arial" w:cs="Arial"/>
          <w:bCs/>
          <w:kern w:val="0"/>
          <w:sz w:val="24"/>
          <w:szCs w:val="20"/>
          <w:lang w:eastAsia="it-IT"/>
          <w14:ligatures w14:val="none"/>
        </w:rPr>
        <w:t xml:space="preserve"> del corpo di Cristo sarà impossibile perché non viviamo da veri figli di Dio e non viviamo perché lo Spirito Santo nom abita in noi e non ci governa. </w:t>
      </w:r>
    </w:p>
    <w:p w14:paraId="1EFA5ECA" w14:textId="77777777" w:rsidR="00C530D6" w:rsidRPr="00C530D6" w:rsidRDefault="00C530D6" w:rsidP="00C530D6">
      <w:pPr>
        <w:spacing w:before="120" w:after="0" w:line="240" w:lineRule="auto"/>
        <w:jc w:val="both"/>
        <w:rPr>
          <w:rFonts w:ascii="Arial" w:eastAsia="Times New Roman" w:hAnsi="Arial" w:cs="Arial"/>
          <w:bCs/>
          <w:kern w:val="0"/>
          <w:sz w:val="24"/>
          <w:szCs w:val="20"/>
          <w:lang w:eastAsia="it-IT"/>
          <w14:ligatures w14:val="none"/>
        </w:rPr>
      </w:pPr>
      <w:r w:rsidRPr="00C530D6">
        <w:rPr>
          <w:rFonts w:ascii="Arial" w:eastAsia="Times New Roman" w:hAnsi="Arial" w:cs="Arial"/>
          <w:bCs/>
          <w:kern w:val="0"/>
          <w:sz w:val="24"/>
          <w:szCs w:val="20"/>
          <w:lang w:eastAsia="it-IT"/>
          <w14:ligatures w14:val="none"/>
        </w:rPr>
        <w:t xml:space="preserve">È cosa giusta procedere con sommo ordine. </w:t>
      </w:r>
    </w:p>
    <w:p w14:paraId="061336FD" w14:textId="77777777" w:rsidR="00C530D6" w:rsidRPr="00C530D6" w:rsidRDefault="00C530D6" w:rsidP="00C530D6">
      <w:pPr>
        <w:spacing w:before="120" w:after="0" w:line="240" w:lineRule="auto"/>
        <w:jc w:val="both"/>
        <w:rPr>
          <w:rFonts w:ascii="Arial" w:eastAsia="Times New Roman" w:hAnsi="Arial" w:cs="Arial"/>
          <w:bCs/>
          <w:i/>
          <w:iCs/>
          <w:kern w:val="0"/>
          <w:sz w:val="24"/>
          <w:szCs w:val="20"/>
          <w:lang w:eastAsia="it-IT"/>
          <w14:ligatures w14:val="none"/>
        </w:rPr>
      </w:pPr>
    </w:p>
    <w:p w14:paraId="2A3145F4" w14:textId="77777777" w:rsidR="00C530D6" w:rsidRPr="00C530D6" w:rsidRDefault="00C530D6" w:rsidP="00C530D6">
      <w:pPr>
        <w:keepNext/>
        <w:keepLines/>
        <w:spacing w:before="160" w:after="80"/>
        <w:outlineLvl w:val="1"/>
        <w:rPr>
          <w:rFonts w:ascii="Arial" w:eastAsia="Calibri" w:hAnsi="Arial" w:cstheme="majorBidi"/>
          <w:b/>
          <w:color w:val="000000" w:themeColor="text1"/>
          <w:sz w:val="32"/>
          <w:szCs w:val="32"/>
          <w:lang w:eastAsia="it-IT"/>
        </w:rPr>
      </w:pPr>
      <w:bookmarkStart w:id="197" w:name="_Toc249688800"/>
      <w:bookmarkStart w:id="198" w:name="_Toc249689230"/>
      <w:bookmarkStart w:id="199" w:name="_Toc62149123"/>
      <w:r w:rsidRPr="00C530D6">
        <w:rPr>
          <w:rFonts w:ascii="Arial" w:eastAsia="Calibri" w:hAnsi="Arial" w:cstheme="majorBidi"/>
          <w:b/>
          <w:color w:val="000000" w:themeColor="text1"/>
          <w:sz w:val="32"/>
          <w:szCs w:val="32"/>
          <w:lang w:eastAsia="it-IT"/>
        </w:rPr>
        <w:t>ATTI DEGLI APOSTOLI CAPITOLO OTTAVO</w:t>
      </w:r>
      <w:bookmarkEnd w:id="197"/>
      <w:bookmarkEnd w:id="198"/>
      <w:bookmarkEnd w:id="199"/>
    </w:p>
    <w:p w14:paraId="3F556467"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00" w:name="_Toc249688803"/>
      <w:bookmarkStart w:id="201" w:name="_Toc249689233"/>
      <w:bookmarkStart w:id="202" w:name="_Toc62149126"/>
      <w:r w:rsidRPr="00C530D6">
        <w:rPr>
          <w:rFonts w:ascii="Arial" w:eastAsia="Times New Roman" w:hAnsi="Arial" w:cs="Arial"/>
          <w:b/>
          <w:color w:val="000000" w:themeColor="text1"/>
          <w:sz w:val="28"/>
          <w:szCs w:val="28"/>
          <w:lang w:eastAsia="it-IT"/>
        </w:rPr>
        <w:t>BREVE INTRODUZIONE</w:t>
      </w:r>
      <w:bookmarkEnd w:id="200"/>
      <w:bookmarkEnd w:id="201"/>
      <w:bookmarkEnd w:id="202"/>
      <w:r w:rsidRPr="00C530D6">
        <w:rPr>
          <w:rFonts w:ascii="Arial" w:eastAsia="Times New Roman" w:hAnsi="Arial" w:cs="Arial"/>
          <w:b/>
          <w:color w:val="000000" w:themeColor="text1"/>
          <w:sz w:val="28"/>
          <w:szCs w:val="28"/>
          <w:lang w:eastAsia="it-IT"/>
        </w:rPr>
        <w:t xml:space="preserve"> </w:t>
      </w:r>
    </w:p>
    <w:p w14:paraId="49F9973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Capitolo Ottavo si apre con Saulo che approva l’uccisione di Stefano. Ma anche con lui che è un violento persecutore dei discepoli di Gesù. A causa della persecuzione, i discepoli di Gesù abbandonano la Giudea e si spargono per la Samaria e in tutta la regione della Giudea. La persecuzione si trasforma in vera opera di evangelizzazione. Ovunque i discepoli di Gesù si disperdevano, annunciavano la Parola. Filippo annuncia il Vangelo in Samaria, compiendo grandi segni e prodigi. In Samaria vi era un mago di nome Simone. Quando questi vide che la gente si lasciava attrarre da Filippo e dalle grandi opere che faceva, anche lui si fece battezzare rimanendo attaccato a Filippo e sempre fuori di sé per i segni che Filippo compiva.</w:t>
      </w:r>
    </w:p>
    <w:p w14:paraId="0729E92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Viene Pietro in Samaria assieme a Giovanni e conferisce il dono dello Spirito Santo per l’imposizione delle mani. Simone vedendo che lo Spirito Santo veniva imposto per l’imposizione delle mani, chiese a Pietro, sotto promessa di pagamento, di avere anche lui questo dono di imporre le mani e di dare lo Spirito Santo. Pietro respinge con grande energia questa proposta e chiede a Simone che si convertisse veramente. Questa tentazione mai finì nel corso dei secoli ed ebbe il nome di Simonia: vendere e comprare la grazia di Dio. Vendere e comprare il ministero sacro. Fu in certi momenti una vera piaga. Filippo dallo Spirito Santo viene mandato sulla via verso Gaza. Un Etiope, venuto in Gerusalemme per il culto, con il suo carro ritornava nella sua patria. Era tutto intento a leggere un brano del profeta Isaia. Lo Spirito Santo suggerisce a Filippo di accostarsi al carro. Filippo di accostò e chiese al viandante: </w:t>
      </w:r>
      <w:r w:rsidRPr="00C530D6">
        <w:rPr>
          <w:rFonts w:ascii="Arial" w:eastAsia="Times New Roman" w:hAnsi="Arial" w:cs="Times New Roman"/>
          <w:i/>
          <w:kern w:val="0"/>
          <w:sz w:val="24"/>
          <w:szCs w:val="20"/>
          <w:lang w:eastAsia="it-IT"/>
          <w14:ligatures w14:val="none"/>
        </w:rPr>
        <w:t xml:space="preserve">“Comprendi ciò </w:t>
      </w:r>
      <w:r w:rsidRPr="00C530D6">
        <w:rPr>
          <w:rFonts w:ascii="Arial" w:eastAsia="Times New Roman" w:hAnsi="Arial" w:cs="Times New Roman"/>
          <w:i/>
          <w:kern w:val="0"/>
          <w:sz w:val="24"/>
          <w:szCs w:val="20"/>
          <w:lang w:eastAsia="it-IT"/>
          <w14:ligatures w14:val="none"/>
        </w:rPr>
        <w:lastRenderedPageBreak/>
        <w:t>che stai leggendo?”</w:t>
      </w:r>
      <w:r w:rsidRPr="00C530D6">
        <w:rPr>
          <w:rFonts w:ascii="Arial" w:eastAsia="Times New Roman" w:hAnsi="Arial" w:cs="Times New Roman"/>
          <w:kern w:val="0"/>
          <w:sz w:val="24"/>
          <w:szCs w:val="20"/>
          <w:lang w:eastAsia="it-IT"/>
          <w14:ligatures w14:val="none"/>
        </w:rPr>
        <w:t xml:space="preserve">. </w:t>
      </w:r>
      <w:r w:rsidRPr="00C530D6">
        <w:rPr>
          <w:rFonts w:ascii="Arial" w:eastAsia="Times New Roman" w:hAnsi="Arial" w:cs="Times New Roman"/>
          <w:i/>
          <w:kern w:val="0"/>
          <w:sz w:val="24"/>
          <w:szCs w:val="20"/>
          <w:lang w:eastAsia="it-IT"/>
          <w14:ligatures w14:val="none"/>
        </w:rPr>
        <w:t>“Come potrei</w:t>
      </w:r>
      <w:r w:rsidRPr="00C530D6">
        <w:rPr>
          <w:rFonts w:ascii="Arial" w:eastAsia="Times New Roman" w:hAnsi="Arial" w:cs="Times New Roman"/>
          <w:kern w:val="0"/>
          <w:sz w:val="24"/>
          <w:szCs w:val="20"/>
          <w:lang w:eastAsia="it-IT"/>
          <w14:ligatures w14:val="none"/>
        </w:rPr>
        <w:t xml:space="preserve"> – rispose quello – </w:t>
      </w:r>
      <w:r w:rsidRPr="00C530D6">
        <w:rPr>
          <w:rFonts w:ascii="Arial" w:eastAsia="Times New Roman" w:hAnsi="Arial" w:cs="Times New Roman"/>
          <w:i/>
          <w:kern w:val="0"/>
          <w:sz w:val="24"/>
          <w:szCs w:val="20"/>
          <w:lang w:eastAsia="it-IT"/>
          <w14:ligatures w14:val="none"/>
        </w:rPr>
        <w:t xml:space="preserve">se nessuno mi guida?”. </w:t>
      </w:r>
      <w:r w:rsidRPr="00C530D6">
        <w:rPr>
          <w:rFonts w:ascii="Arial" w:eastAsia="Times New Roman" w:hAnsi="Arial" w:cs="Times New Roman"/>
          <w:kern w:val="0"/>
          <w:sz w:val="24"/>
          <w:szCs w:val="20"/>
          <w:lang w:eastAsia="it-IT"/>
          <w14:ligatures w14:val="none"/>
        </w:rPr>
        <w:t xml:space="preserve">Filippo sale sul carro e gli spiega tutto il mistero di Gesù. Giunsero ad un corso d’acqua e l’Etiope chiede il battesimo. Ricevuto il battesimo, il viandante prosegue per la sua strada, mentre Filippo è rapito dallo Spirito e trasportato in Azoto, finché giunse a Cesarea. </w:t>
      </w:r>
    </w:p>
    <w:p w14:paraId="6DE13E8C" w14:textId="77777777" w:rsidR="00C530D6" w:rsidRPr="00C530D6" w:rsidRDefault="00C530D6" w:rsidP="00C530D6">
      <w:pPr>
        <w:spacing w:after="0" w:line="240" w:lineRule="auto"/>
        <w:rPr>
          <w:rFonts w:ascii="Times New Roman" w:eastAsia="Times New Roman" w:hAnsi="Times New Roman" w:cs="Times New Roman"/>
          <w:kern w:val="0"/>
          <w:sz w:val="20"/>
          <w:szCs w:val="20"/>
          <w:lang w:eastAsia="it-IT"/>
          <w14:ligatures w14:val="none"/>
        </w:rPr>
      </w:pPr>
    </w:p>
    <w:p w14:paraId="75297D76"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1</w:t>
      </w:r>
      <w:r w:rsidRPr="00C530D6">
        <w:rPr>
          <w:rFonts w:ascii="Arial" w:eastAsia="Times New Roman" w:hAnsi="Arial" w:cs="Times New Roman"/>
          <w:b/>
          <w:kern w:val="0"/>
          <w:sz w:val="24"/>
          <w:szCs w:val="20"/>
          <w:lang w:eastAsia="it-IT"/>
          <w14:ligatures w14:val="none"/>
        </w:rPr>
        <w:t xml:space="preserve">Saulo approvava la sua uccisione. </w:t>
      </w:r>
    </w:p>
    <w:p w14:paraId="53BF1AC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È questa una notizia secca, cruda, immediata. Saulo non era uno spettatore quando fu lapidato Stefano. Era invece un testimone ufficiale. Lui era là per verificare che realmente Stefano venisse lapidato. Era lì per constatare la sua morte. Non era un testimone costretto, ma volontario. Per decisione, come vedremo in seguito, lui era con il Sinedrio contro i discepoli di Gesù. Chi approva, fa sua una cosa. È come se Saulo avesse chiesto, ratificato, confermato, testimoniato l’uccisione di Stefano. Lui è solidale con il Sinedrio, anzi è il suo braccio armato. </w:t>
      </w:r>
    </w:p>
    <w:p w14:paraId="6572B7A1"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03" w:name="_Toc249688804"/>
      <w:bookmarkStart w:id="204" w:name="_Toc249689234"/>
      <w:bookmarkStart w:id="205" w:name="_Toc62149127"/>
      <w:r w:rsidRPr="00C530D6">
        <w:rPr>
          <w:rFonts w:ascii="Arial" w:eastAsia="Times New Roman" w:hAnsi="Arial" w:cs="Arial"/>
          <w:b/>
          <w:color w:val="000000" w:themeColor="text1"/>
          <w:sz w:val="28"/>
          <w:szCs w:val="28"/>
          <w:lang w:eastAsia="it-IT"/>
        </w:rPr>
        <w:t>CHIESA PERSEGUITATA E MISSIONARIA</w:t>
      </w:r>
      <w:bookmarkEnd w:id="203"/>
      <w:bookmarkEnd w:id="204"/>
      <w:bookmarkEnd w:id="205"/>
    </w:p>
    <w:p w14:paraId="7CFB80F0"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vertAlign w:val="superscript"/>
          <w:lang w:eastAsia="it-IT"/>
          <w14:ligatures w14:val="none"/>
        </w:rPr>
        <w:t xml:space="preserve">2 </w:t>
      </w:r>
      <w:r w:rsidRPr="00C530D6">
        <w:rPr>
          <w:rFonts w:ascii="Arial" w:eastAsia="Times New Roman" w:hAnsi="Arial" w:cs="Times New Roman"/>
          <w:b/>
          <w:kern w:val="0"/>
          <w:sz w:val="24"/>
          <w:szCs w:val="20"/>
          <w:lang w:eastAsia="it-IT"/>
          <w14:ligatures w14:val="none"/>
        </w:rPr>
        <w:t xml:space="preserve">In quel giorno scoppiò una violenta persecuzione contro la Chiesa di Gerusalemme; tutti, ad eccezione degli apostoli, si dispersero nelle regioni della Giudea e della Samaria. </w:t>
      </w:r>
    </w:p>
    <w:p w14:paraId="578E752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Dopo la morte di Stefano, il Sinedrio non vuole più sentire parlare né di Gesù e né dei suoi discepoli. Decide di sterminarli tutti. Vuole che siano cancellati dalla faccia della terra. Nessun discepolo di Gesù deve più rimanere in vita. È questo il significato di questa persecuzione violenta che scoppia contro la Chiesa di Gerusalemme. Solo gli Apostoli rimangono in Gerusalemme. Tutti gli altri discepoli del Signore prendono la via della diaspora. Essi si disperdono nelle regioni della Giudea e della Samaria. Gli Apostoli sono ancora tutti in Gerusalemme. Leggiamo le parole della missione che Gesù disse loro nel Vangelo secondo Matteo e Marco.</w:t>
      </w:r>
    </w:p>
    <w:p w14:paraId="0F30CCF5"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 xml:space="preserve">Gli undici discepoli, intanto, andarono in Galilea, sul monte che Gesù aveva loro indicato. Quando lo videro, si prostrarono. Essi però dubitarono. 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28,16-20). </w:t>
      </w:r>
    </w:p>
    <w:p w14:paraId="5E33958A"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 xml:space="preserve">Alla fine apparve anche agli Undici, mentre erano a tavola, e li rimproverò per la loro incredulità e durezza di cuore, perché non avevano creduto a quelli che lo avevano visto risorto. E disse loro: «Andate in tutto il mondo e proclamate il Vangelo a ogni creatura. Chi crederà e sarà battezzato sarà salvato, ma chi non crederà sarà condannato. Questi saranno i segni che accompagneranno quelli che credono: nel mio nome scacceranno demòni, parleranno lingue nuove, prenderanno in mano serpenti e, se berranno qualche veleno, non recherà loro danno; imporranno le mani ai malati e questi guariranno». Il Signore Gesù, dopo aver parlato con loro, fu elevato in cielo e sedette alla destra di Dio. Allora essi </w:t>
      </w:r>
      <w:r w:rsidRPr="00C530D6">
        <w:rPr>
          <w:rFonts w:ascii="Arial" w:eastAsia="Times New Roman" w:hAnsi="Arial" w:cs="Times New Roman"/>
          <w:i/>
          <w:iCs/>
          <w:kern w:val="0"/>
          <w:sz w:val="24"/>
          <w:szCs w:val="20"/>
          <w:lang w:eastAsia="it-IT"/>
          <w14:ligatures w14:val="none"/>
        </w:rPr>
        <w:lastRenderedPageBreak/>
        <w:t>partirono e predicarono dappertutto, mentre il Signore agiva insieme con loro e confermava la Parola con i segni che la accompagnavano. (Mc 16,14-20).</w:t>
      </w:r>
    </w:p>
    <w:p w14:paraId="7BFCB45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Secondo queste parole esse non partirono subito per l’evangelizzazione del mondo. Si fermarono in Gerusalemme. Se invece leggiamo la missione secondo Luca, sia nel Vangelo che negli Atti, troviamo la giustificazione di questo loro fermarsi in Gerusalemme.</w:t>
      </w:r>
    </w:p>
    <w:p w14:paraId="28A01679"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 xml:space="preserve">Poi disse: «Sono queste le parole che io vi dissi quando ero ancora con voi: bisogna che si compiano tutte le cose scritte su di me nella legge di Mosè, nei Profeti e nei Salmi». Allora aprì loro la mente per comprendere le Scritture e disse loro: «Così sta scritto: il Cristo patirà e risorgerà dai morti il terzo giorno, e nel suo nome saranno predicati a tutti i popoli la conversione e il perdono dei peccati, cominciando da Gerusalemme. Di questo voi siete testimoni. Ed ecco, io mando su di voi colui che il Padre mio ha promesso; ma voi restate in città, finché non siate rivestiti di potenza dall’alto». (Lc 24,44-49). </w:t>
      </w:r>
    </w:p>
    <w:p w14:paraId="208AECE9"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Quelli dunque che erano con lui gli domandavano: «Signore, è questo il tempo nel quale ricostituirai il regno per Israele?». Ma egli rispose: «Non spetta a voi conoscere tempi o momenti che il Padre ha riservato al suo potere, ma riceverete la forza dallo Spirito Santo che scenderà su di voi, e di me sarete testimoni a Gerusalemme, in tutta la Giudea e la Samaria e fino ai confini della terra». (At 1,6-8).</w:t>
      </w:r>
    </w:p>
    <w:p w14:paraId="0CAF6F0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Secondo questa versione, gli Apostoli avrebbero dovuto prima evangelizzare Gerusalemme, poi la Giudea, dopo ancora la Samaria e infine si sarebbero dovuti spargere per il mondo. Siamo ancora nella prima fase della missione. Loro attualmente stanno evangelizzando Gerusalemme e la Giudea.</w:t>
      </w:r>
    </w:p>
    <w:p w14:paraId="414324D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2</w:t>
      </w:r>
      <w:r w:rsidRPr="00C530D6">
        <w:rPr>
          <w:rFonts w:ascii="Arial" w:eastAsia="Times New Roman" w:hAnsi="Arial" w:cs="Times New Roman"/>
          <w:b/>
          <w:kern w:val="0"/>
          <w:sz w:val="24"/>
          <w:szCs w:val="20"/>
          <w:lang w:eastAsia="it-IT"/>
          <w14:ligatures w14:val="none"/>
        </w:rPr>
        <w:t xml:space="preserve">Uomini pii seppellirono Stefano e fecero un grande lutto per lui. </w:t>
      </w:r>
    </w:p>
    <w:p w14:paraId="47E999B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Stefano viene seppellito con grande lutto. Si incaricano di questo ufficio di carità alcuni uomini pii. Seppellire i defunti era grande opera di carità. </w:t>
      </w:r>
    </w:p>
    <w:p w14:paraId="67BA9EC6"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3</w:t>
      </w:r>
      <w:r w:rsidRPr="00C530D6">
        <w:rPr>
          <w:rFonts w:ascii="Arial" w:eastAsia="Times New Roman" w:hAnsi="Arial" w:cs="Times New Roman"/>
          <w:b/>
          <w:kern w:val="0"/>
          <w:sz w:val="24"/>
          <w:szCs w:val="20"/>
          <w:lang w:eastAsia="it-IT"/>
          <w14:ligatures w14:val="none"/>
        </w:rPr>
        <w:t xml:space="preserve">Saulo intanto cercava di distruggere </w:t>
      </w:r>
      <w:smartTag w:uri="urn:schemas-microsoft-com:office:smarttags" w:element="PersonName">
        <w:smartTagPr>
          <w:attr w:name="ProductID" w:val="la Chiesa"/>
        </w:smartTagPr>
        <w:r w:rsidRPr="00C530D6">
          <w:rPr>
            <w:rFonts w:ascii="Arial" w:eastAsia="Times New Roman" w:hAnsi="Arial" w:cs="Times New Roman"/>
            <w:b/>
            <w:kern w:val="0"/>
            <w:sz w:val="24"/>
            <w:szCs w:val="20"/>
            <w:lang w:eastAsia="it-IT"/>
            <w14:ligatures w14:val="none"/>
          </w:rPr>
          <w:t>la Chiesa</w:t>
        </w:r>
      </w:smartTag>
      <w:r w:rsidRPr="00C530D6">
        <w:rPr>
          <w:rFonts w:ascii="Arial" w:eastAsia="Times New Roman" w:hAnsi="Arial" w:cs="Times New Roman"/>
          <w:b/>
          <w:kern w:val="0"/>
          <w:sz w:val="24"/>
          <w:szCs w:val="20"/>
          <w:lang w:eastAsia="it-IT"/>
          <w14:ligatures w14:val="none"/>
        </w:rPr>
        <w:t>: entrava nelle case, prendeva uomini e donne e li faceva mettere in carcere.</w:t>
      </w:r>
    </w:p>
    <w:p w14:paraId="7D6A12F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Si è detto prima che Saulo era come il braccio armato del Sinedrio. Egli aveva sposato, fatto sua la loro volontà di distruggere i seguaci di Cristo Gesù. È detto bene: </w:t>
      </w:r>
      <w:r w:rsidRPr="00C530D6">
        <w:rPr>
          <w:rFonts w:ascii="Arial" w:eastAsia="Times New Roman" w:hAnsi="Arial" w:cs="Times New Roman"/>
          <w:i/>
          <w:kern w:val="0"/>
          <w:sz w:val="24"/>
          <w:szCs w:val="20"/>
          <w:lang w:eastAsia="it-IT"/>
          <w14:ligatures w14:val="none"/>
        </w:rPr>
        <w:t>“cercava di distruggere la Chiesa”,</w:t>
      </w:r>
      <w:r w:rsidRPr="00C530D6">
        <w:rPr>
          <w:rFonts w:ascii="Arial" w:eastAsia="Times New Roman" w:hAnsi="Arial" w:cs="Times New Roman"/>
          <w:kern w:val="0"/>
          <w:sz w:val="24"/>
          <w:szCs w:val="20"/>
          <w:lang w:eastAsia="it-IT"/>
          <w14:ligatures w14:val="none"/>
        </w:rPr>
        <w:t xml:space="preserve"> perché nessuno potrà mai distruggerla. Sulla Chiesa regna la promessa di Cristo Gesù a Pietro.</w:t>
      </w:r>
    </w:p>
    <w:p w14:paraId="69661299"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Gesù, giunto nella regione di Cesarèa di Filippo, domandò ai suoi discepoli: «La gente, chi dice che sia il Figlio dell’uomo?». Risposero: «Alcuni dicono Giovanni il Battista, altri Elia, altri Geremia o qualcuno dei profeti». Disse loro: «Ma voi, chi dite che io sia?». Rispose Simon Pietro: «Tu sei il Cristo, il Figlio del Dio vivente». E Gesù gli disse: «Beato sei tu, Simone, figlio di Giona, perché né carne né sangue te lo hanno rivelato, ma il Padre mio che è nei cieli. E io a te dico: tu sei Pietro e su questa pietra edificherò la mia Chiesa e le potenze degli inferi non prevarranno su di essa. A te darò le chiavi del regno dei cieli: tutto ciò che legherai sulla terra sarà legato nei cieli, e tutto ciò che scioglierai sulla terra sarà sciolto nei cieli». Allora ordinò ai discepoli di non dire ad alcuno che egli era il Cristo.(Mt 16,13-20).</w:t>
      </w:r>
    </w:p>
    <w:p w14:paraId="0BE4707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 xml:space="preserve">Mai le porte degli inferi prevarranno contro di essa. Mai la Chiesa fondata su Pietro sarà distrutta. Ecco l’attività distruttrice di Saulo: </w:t>
      </w:r>
      <w:r w:rsidRPr="00C530D6">
        <w:rPr>
          <w:rFonts w:ascii="Arial" w:eastAsia="Times New Roman" w:hAnsi="Arial" w:cs="Times New Roman"/>
          <w:i/>
          <w:kern w:val="0"/>
          <w:sz w:val="24"/>
          <w:szCs w:val="20"/>
          <w:lang w:eastAsia="it-IT"/>
          <w14:ligatures w14:val="none"/>
        </w:rPr>
        <w:t xml:space="preserve">“Entrava nelle case, prendeva uomini e donne e li faceva mettere in carcere”. </w:t>
      </w:r>
      <w:r w:rsidRPr="00C530D6">
        <w:rPr>
          <w:rFonts w:ascii="Arial" w:eastAsia="Times New Roman" w:hAnsi="Arial" w:cs="Times New Roman"/>
          <w:kern w:val="0"/>
          <w:sz w:val="24"/>
          <w:szCs w:val="20"/>
          <w:lang w:eastAsia="it-IT"/>
          <w14:ligatures w14:val="none"/>
        </w:rPr>
        <w:t>Di questa sua attività di distruzione ecco come lui stesso ne parla da Paolo, da convertito, e attratto, conquistato da Cristo.</w:t>
      </w:r>
    </w:p>
    <w:p w14:paraId="55BA785D"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Rendo grazie a colui che mi ha reso forte, Cristo Gesù Signore nostro, perché mi ha giudicato degno di fiducia mettendo al suo servizio me, che prima ero un bestemmiatore, un persecutore e un violento. Ma mi è stata usata misericordia, perché agivo per ignoranza, lontano dalla fede, e così la grazia del Signore nostro ha sovrabbondato insieme alla fede e alla carità che è in Cristo Gesù.</w:t>
      </w:r>
    </w:p>
    <w:p w14:paraId="6DA87567"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Questa parola è degna di fede e di essere accolta da tutti: Cristo Gesù è venuto nel mondo per salvare i peccatori, il primo dei quali sono io. Ma appunto per questo ho ottenuto misericordia, perché Cristo Gesù ha voluto in me, per primo, dimostrare tutta quanta la sua magnanimità, e io fossi di esempio a quelli che avrebbero creduto in lui per avere la vita eterna. Al Re dei secoli, incorruttibile, invisibile e unico Dio, onore e gloria nei secoli dei secoli. Amen. (1Tm 1,12-17).</w:t>
      </w:r>
    </w:p>
    <w:p w14:paraId="72ACE6A7"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 xml:space="preserve">Per il resto, fratelli miei, siate lieti nel Signore. Scrivere a voi le stesse cose, a me non pesa e a voi dà sicurezza. Guardatevi dai cani, guardatevi dai cattivi operai, guardatevi da quelli che si fanno mutilare! 3I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 (Fil 3,1-6). </w:t>
      </w:r>
    </w:p>
    <w:p w14:paraId="6E1986C8"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In seguito apparve a più di cinquecento fratelli in una sola volta: la maggior parte di essi vive ancora, mentre alcuni sono morti. Inoltre apparve a Giacomo, e quindi a tutti gli apostoli. Ultimo fra tutti apparve anche a me come a un aborto. Io infatti sono il più piccolo tra gli apostoli e non sono degno di essere chiamato apostolo perché ho perseguitato la Chiesa di Dio. Per grazia di Dio, però, sono quello che sono, e la sua grazia in me non è stata vana. Anzi, ho faticato più di tutti loro, non io però, ma la grazia di Dio che è con me. Dunque, sia io che loro, così predichiamo e così avete creduto. (1Cor 15,6-11).</w:t>
      </w:r>
    </w:p>
    <w:p w14:paraId="6454991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Tante decisioni di male resterebbero senza alcun effetto, se ognuno evitasse di mettere il suo zelo personale nell’esecuzione di decisioni ingiuste e inique. Moltissimo male nel mondo potrebbe essere evitato, se ognuno decidesse di operare sempre secondo la legge del bene e non desse se stesso alla casa del male. Per cui è responsabile allo stesso modo chi decide e chi vi presta il suo zelo per l’attuazione della decisione. Quando una decisione giunge dinanzi alla coscienza personale, è compito di essa assumersi tutta la responsabilità dinanzi a Dio. Partecipando all’attuazione della decisione, essa diviene responsabile di tutto il male deciso ed attuato. È responsabile allo stesso modo del male: chi lo pensa, chi lo attua, chi in qualsiasi modo lo fa andare avanti. Chi scrive la lettera di calunnia e chi la imbuca, conoscendone il contenuto, sono ugualmente responsabili dinanzi a Dio e alla storia.</w:t>
      </w:r>
    </w:p>
    <w:p w14:paraId="1C812F78"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lastRenderedPageBreak/>
        <w:t>4</w:t>
      </w:r>
      <w:r w:rsidRPr="00C530D6">
        <w:rPr>
          <w:rFonts w:ascii="Arial" w:eastAsia="Times New Roman" w:hAnsi="Arial" w:cs="Times New Roman"/>
          <w:b/>
          <w:kern w:val="0"/>
          <w:sz w:val="24"/>
          <w:szCs w:val="20"/>
          <w:lang w:eastAsia="it-IT"/>
          <w14:ligatures w14:val="none"/>
        </w:rPr>
        <w:t>Quelli però che si erano dispersi andarono di luogo in luogo, annunciando la Parola.</w:t>
      </w:r>
    </w:p>
    <w:p w14:paraId="2306BF9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Questa persecuzione si trasforma per la Chiesa in una vera opera di evangelizzazione. Ovunque i perseguitati si rifugiavano, in ogni luogo dove essi si recavano, annunciavano la Parola. Tutto il discepolo di Gesù deve trasformare in evangelizzazione, anche la persecuzione e la morte, la carcerazione e la prigionia, il lavoro e lo svago, i giorni feriali e quelli festivi. Questa persecuzione dona un grande impulso alla seminagione della Parola in molti cuori. È questa la sapienza e la scienza nello Spirito Santo del discepolo di Gesù: trasformare ogni evento in un dono della Parola. Quando noi non ci muoviamo, è la storia che ci scalza da ogni nostro arroccamento perché ci mettiamo in movimento per l’annunzio e il ricordo della Parola di Gesù. Dalla storia sovente sorge il più grande impulso per l’evangelizzazione e la diffusione della Parola. La storia sovente è persecuzione, calunnia, falsa testimonianza, prigionia, carcere, espulsione, allontanamento, costrizione a fuggire, necessità di trovare un posto di lavoro e cose del genere. La storia è la più grande alleata del Vangelo. </w:t>
      </w:r>
    </w:p>
    <w:p w14:paraId="54F1227A"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06" w:name="_Toc249688805"/>
      <w:bookmarkStart w:id="207" w:name="_Toc249689235"/>
      <w:bookmarkStart w:id="208" w:name="_Toc62149128"/>
      <w:r w:rsidRPr="00C530D6">
        <w:rPr>
          <w:rFonts w:ascii="Arial" w:eastAsia="Times New Roman" w:hAnsi="Arial" w:cs="Arial"/>
          <w:b/>
          <w:color w:val="000000" w:themeColor="text1"/>
          <w:sz w:val="28"/>
          <w:szCs w:val="28"/>
          <w:lang w:eastAsia="it-IT"/>
        </w:rPr>
        <w:t>FILIPPO IN SAMARIA</w:t>
      </w:r>
      <w:bookmarkEnd w:id="206"/>
      <w:bookmarkEnd w:id="207"/>
      <w:bookmarkEnd w:id="208"/>
    </w:p>
    <w:p w14:paraId="41C4909D"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5</w:t>
      </w:r>
      <w:r w:rsidRPr="00C530D6">
        <w:rPr>
          <w:rFonts w:ascii="Arial" w:eastAsia="Times New Roman" w:hAnsi="Arial" w:cs="Times New Roman"/>
          <w:b/>
          <w:kern w:val="0"/>
          <w:sz w:val="24"/>
          <w:szCs w:val="20"/>
          <w:lang w:eastAsia="it-IT"/>
          <w14:ligatures w14:val="none"/>
        </w:rPr>
        <w:t xml:space="preserve">Filippo, sceso in una città della Samaria, predicava loro il Cristo. </w:t>
      </w:r>
    </w:p>
    <w:p w14:paraId="2CECBF4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Questo Capitolo è quasi dedicato per intero al Diacono Filippo. La Chiesa non è fatta solo di Apostoli, è fatta di Diaconi e di fedeli laici. Abbiamo appreso cosa facevano i fedeli laici: diffondevano la Parola. Ora impareremo cosa è chiesto ai diaconi: spiegare la Parola, perché venga compresa nel suo vero significato. Filippo, da Gerusalemme, scende in una città della Samaria. Qui inizia anche Lui a predicare ai Samaritani il Cristo. I fedeli laici annunciano la Parola. Filippo predica il Cristo. Annunciare la Parola è opera alquanto semplice. Si dicono ai fratelli le Parole di Gesù e si parla di ciò che Gesù ha detto e fatto, insegnato ed operato. Predicare il Cristo diviene opera più complessa. Si tratta di iniziare a presentare all’uomo il mistero globale di Cristo Gesù. Quest’opera non tutti la possono fare. Occorre scienza e sapienza, potenza di Spirito Santo e luce particolare.</w:t>
      </w:r>
    </w:p>
    <w:p w14:paraId="11723A38"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In quei giorni, aumentando il numero dei discepoli, quelli di lingua greca mormorarono contro quelli di lingua ebraica perché, nell’assistenza quotidiana, venivano trascurate le loro vedove. Allora i Dodici convocarono il gruppo dei discepoli e dissero: «Non è giusto che noi lasciamo da parte la parola di Dio per servire alle mense. Dunque, fratelli, cercate fra voi sette uomini di buona reputazione, pieni di Spirito e di sapienza, ai quali affideremo questo incarico. Noi, invece, ci dedicheremo alla preghiera e al servizio della Parola». Piacque questa proposta a tutto il gruppo e scelsero Stefano, uomo pieno di fede e di Spirito Santo, Filippo, Pròcoro, Nicànore, Timone, Parmenàs e Nicola, un prosèlito di Antiòchia. Li presentarono agli apostoli e, dopo aver pregato, imposero loro le mani. (At 6,1-6).</w:t>
      </w:r>
    </w:p>
    <w:p w14:paraId="663037C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 Diaconi erano pieni di Spirito Santo. Per questo erano stati scelti e presentati agli Apostoli. </w:t>
      </w:r>
    </w:p>
    <w:p w14:paraId="62D7D6E8"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lastRenderedPageBreak/>
        <w:t>6</w:t>
      </w:r>
      <w:r w:rsidRPr="00C530D6">
        <w:rPr>
          <w:rFonts w:ascii="Arial" w:eastAsia="Times New Roman" w:hAnsi="Arial" w:cs="Times New Roman"/>
          <w:b/>
          <w:kern w:val="0"/>
          <w:sz w:val="24"/>
          <w:szCs w:val="20"/>
          <w:lang w:eastAsia="it-IT"/>
          <w14:ligatures w14:val="none"/>
        </w:rPr>
        <w:t xml:space="preserve">E le folle, unanimi, prestavano attenzione alle parole di Filippo, sentendolo parlare e vedendo i segni che egli compiva. </w:t>
      </w:r>
    </w:p>
    <w:p w14:paraId="0D5C5C6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Filippo non solo è pieno di Spirito Santo. È anche pieno di potenza. Le folle sono attratte da Lui. Prestano attenzione alle sue parole. Sono tutti conquistati dai segni che lui compie. Filippo è </w:t>
      </w:r>
      <w:r w:rsidRPr="00C530D6">
        <w:rPr>
          <w:rFonts w:ascii="Arial" w:eastAsia="Times New Roman" w:hAnsi="Arial" w:cs="Times New Roman"/>
          <w:i/>
          <w:kern w:val="0"/>
          <w:sz w:val="24"/>
          <w:szCs w:val="20"/>
          <w:lang w:eastAsia="it-IT"/>
          <w14:ligatures w14:val="none"/>
        </w:rPr>
        <w:t>“potente in parole e in opere”</w:t>
      </w:r>
      <w:r w:rsidRPr="00C530D6">
        <w:rPr>
          <w:rFonts w:ascii="Arial" w:eastAsia="Times New Roman" w:hAnsi="Arial" w:cs="Times New Roman"/>
          <w:kern w:val="0"/>
          <w:sz w:val="24"/>
          <w:szCs w:val="20"/>
          <w:lang w:eastAsia="it-IT"/>
          <w14:ligatures w14:val="none"/>
        </w:rPr>
        <w:t xml:space="preserve">. Un evangelizzatore di Cristo Gesù, un predicatore del suo mistero non deve essere solo bravo nel parlare. La bravura non serve al Vangelo. Al Vangelo serve la potenza in parole e in opere. La potenza è infinitamente differente dalla bravura. Bravi possono essere tutti. Potenti solo quelli che sono pieni di Spirito Santo. Filippo è pieno di Spirito Santo e per questo è potente in parole e in opere. </w:t>
      </w:r>
    </w:p>
    <w:p w14:paraId="2B52626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7</w:t>
      </w:r>
      <w:r w:rsidRPr="00C530D6">
        <w:rPr>
          <w:rFonts w:ascii="Arial" w:eastAsia="Times New Roman" w:hAnsi="Arial" w:cs="Times New Roman"/>
          <w:b/>
          <w:kern w:val="0"/>
          <w:sz w:val="24"/>
          <w:szCs w:val="20"/>
          <w:lang w:eastAsia="it-IT"/>
          <w14:ligatures w14:val="none"/>
        </w:rPr>
        <w:t xml:space="preserve">Infatti da molti indemoniati uscivano spiriti impuri, emettendo alte grida, e molti paralitici e storpi furono guariti. </w:t>
      </w:r>
    </w:p>
    <w:p w14:paraId="12966BC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Filippo è potente in opere e segni allo stesso modo di Cristo Gesù. Libera gli indemoniati dagli spiriti impuri. Questi escono emettendo alte grida. Molti paralitici e storpi vengono guariti, sanati. Sono queste vere pagine del Vangelo a cui siamo già abituati. Filippo è vero uomo di Cristo e dello Spirito Santo. Egli è immagine visibile di Cristo Gesù. Vedendolo operare, sentendolo parlare è come se si stesse alla presenza di Cristo Signore. È questa la vocazione di ogni discepolo di Gesù: essere nel mondo immagine visibile del suo Maestro e Signore. Essere come Lui, potente in parole e in opere. È questa la via per evangelizzare il mondo. </w:t>
      </w:r>
    </w:p>
    <w:p w14:paraId="2FB18105"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8</w:t>
      </w:r>
      <w:r w:rsidRPr="00C530D6">
        <w:rPr>
          <w:rFonts w:ascii="Arial" w:eastAsia="Times New Roman" w:hAnsi="Arial" w:cs="Times New Roman"/>
          <w:b/>
          <w:kern w:val="0"/>
          <w:sz w:val="24"/>
          <w:szCs w:val="20"/>
          <w:lang w:eastAsia="it-IT"/>
          <w14:ligatures w14:val="none"/>
        </w:rPr>
        <w:t>E vi fu grande gioia in quella città.</w:t>
      </w:r>
    </w:p>
    <w:p w14:paraId="47AF5A7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gioia è il frutto che nasce dal Vangelo vissuto dal predicatore e accolto da chi lo ascolta. Mai potrà nascere la gioia se il predicatore non vive il Vangelo. Se il predicatore non lo vive, neanche l’ascoltatore lo accoglie e la gioia non nasce. La gioia nasce dal vedere </w:t>
      </w:r>
      <w:r w:rsidRPr="00C530D6">
        <w:rPr>
          <w:rFonts w:ascii="Arial" w:eastAsia="Times New Roman" w:hAnsi="Arial" w:cs="Times New Roman"/>
          <w:i/>
          <w:kern w:val="0"/>
          <w:sz w:val="24"/>
          <w:szCs w:val="20"/>
          <w:lang w:eastAsia="it-IT"/>
          <w14:ligatures w14:val="none"/>
        </w:rPr>
        <w:t>“Cristo”</w:t>
      </w:r>
      <w:r w:rsidRPr="00C530D6">
        <w:rPr>
          <w:rFonts w:ascii="Arial" w:eastAsia="Times New Roman" w:hAnsi="Arial" w:cs="Times New Roman"/>
          <w:kern w:val="0"/>
          <w:sz w:val="24"/>
          <w:szCs w:val="20"/>
          <w:lang w:eastAsia="it-IT"/>
          <w14:ligatures w14:val="none"/>
        </w:rPr>
        <w:t xml:space="preserve"> che ama ancora e sempre il suo gregge. La gioia nasce da un cuore che è pieno di Cristo Gesù. Filippo predica il Cristo. Le folle accolgono il Cristo. Il Cristo dato e accolto genera la gioia nei cuori. </w:t>
      </w:r>
    </w:p>
    <w:p w14:paraId="2D2F0D55"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09" w:name="_Toc249688806"/>
      <w:bookmarkStart w:id="210" w:name="_Toc249689236"/>
      <w:bookmarkStart w:id="211" w:name="_Toc62149129"/>
      <w:r w:rsidRPr="00C530D6">
        <w:rPr>
          <w:rFonts w:ascii="Arial" w:eastAsia="Times New Roman" w:hAnsi="Arial" w:cs="Arial"/>
          <w:b/>
          <w:color w:val="000000" w:themeColor="text1"/>
          <w:sz w:val="28"/>
          <w:szCs w:val="28"/>
          <w:lang w:eastAsia="it-IT"/>
        </w:rPr>
        <w:t>SIMONE IL MAGO</w:t>
      </w:r>
      <w:bookmarkEnd w:id="209"/>
      <w:bookmarkEnd w:id="210"/>
      <w:bookmarkEnd w:id="211"/>
    </w:p>
    <w:p w14:paraId="011F37E5"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9</w:t>
      </w:r>
      <w:r w:rsidRPr="00C530D6">
        <w:rPr>
          <w:rFonts w:ascii="Arial" w:eastAsia="Times New Roman" w:hAnsi="Arial" w:cs="Times New Roman"/>
          <w:b/>
          <w:kern w:val="0"/>
          <w:sz w:val="24"/>
          <w:szCs w:val="20"/>
          <w:lang w:eastAsia="it-IT"/>
          <w14:ligatures w14:val="none"/>
        </w:rPr>
        <w:t xml:space="preserve">Vi era da tempo in città un tale di nome Simone, che praticava la magia e faceva strabiliare gli abitanti della Samaria, spacciandosi per un grande personaggio. </w:t>
      </w:r>
    </w:p>
    <w:p w14:paraId="25B000A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Nella città in cui Filippo predica il Cristo vi è un tale di nome Simone. Costui è un mago. Pratica la magia e fa strabiliare gli abitanti della Samaria, spacciandosi per un grande personaggio. Sempre nella storia si incontrano di questi personaggi. Costoro hanno abilità particolari. Riescono a fare cose fuori del comune. Qui non viene detto cosa facesse realmente Simone. </w:t>
      </w:r>
    </w:p>
    <w:p w14:paraId="6C15731C"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10</w:t>
      </w:r>
      <w:r w:rsidRPr="00C530D6">
        <w:rPr>
          <w:rFonts w:ascii="Arial" w:eastAsia="Times New Roman" w:hAnsi="Arial" w:cs="Times New Roman"/>
          <w:b/>
          <w:kern w:val="0"/>
          <w:sz w:val="24"/>
          <w:szCs w:val="20"/>
          <w:lang w:eastAsia="it-IT"/>
          <w14:ligatures w14:val="none"/>
        </w:rPr>
        <w:t xml:space="preserve">A lui prestavano attenzione tutti, piccoli e grandi, e dicevano: «Costui è la potenza di Dio, quella che è chiamata Grande». </w:t>
      </w:r>
    </w:p>
    <w:p w14:paraId="0DEDF53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Tutti prestavo attenzione a Simone, non solo i piccoli, ma anche i grandi. Di lui affermavano: </w:t>
      </w:r>
      <w:r w:rsidRPr="00C530D6">
        <w:rPr>
          <w:rFonts w:ascii="Arial" w:eastAsia="Times New Roman" w:hAnsi="Arial" w:cs="Times New Roman"/>
          <w:i/>
          <w:kern w:val="0"/>
          <w:sz w:val="24"/>
          <w:szCs w:val="20"/>
          <w:lang w:eastAsia="it-IT"/>
          <w14:ligatures w14:val="none"/>
        </w:rPr>
        <w:t xml:space="preserve">“Costui è la potenza di Dio, quella che è chiamata Grande”. </w:t>
      </w:r>
      <w:r w:rsidRPr="00C530D6">
        <w:rPr>
          <w:rFonts w:ascii="Arial" w:eastAsia="Times New Roman" w:hAnsi="Arial" w:cs="Times New Roman"/>
          <w:kern w:val="0"/>
          <w:sz w:val="24"/>
          <w:szCs w:val="20"/>
          <w:lang w:eastAsia="it-IT"/>
          <w14:ligatures w14:val="none"/>
        </w:rPr>
        <w:t xml:space="preserve">Potenza grande è un titolo divino. Non sappiamo che fosse la gente ad attribuirla a Simone, oppure se fosse stato lui stesso ad attribuirsela. Di certo è che le sue </w:t>
      </w:r>
      <w:r w:rsidRPr="00C530D6">
        <w:rPr>
          <w:rFonts w:ascii="Arial" w:eastAsia="Times New Roman" w:hAnsi="Arial" w:cs="Times New Roman"/>
          <w:kern w:val="0"/>
          <w:sz w:val="24"/>
          <w:szCs w:val="20"/>
          <w:lang w:eastAsia="it-IT"/>
          <w14:ligatures w14:val="none"/>
        </w:rPr>
        <w:lastRenderedPageBreak/>
        <w:t>magie veramente strabiliavano le masse. Lui si spacciava per un grande personaggio e le masse gli accordavano questo titolo.</w:t>
      </w:r>
    </w:p>
    <w:p w14:paraId="7CE520C2"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11</w:t>
      </w:r>
      <w:r w:rsidRPr="00C530D6">
        <w:rPr>
          <w:rFonts w:ascii="Arial" w:eastAsia="Times New Roman" w:hAnsi="Arial" w:cs="Times New Roman"/>
          <w:b/>
          <w:kern w:val="0"/>
          <w:sz w:val="24"/>
          <w:szCs w:val="20"/>
          <w:lang w:eastAsia="it-IT"/>
          <w14:ligatures w14:val="none"/>
        </w:rPr>
        <w:t xml:space="preserve">Gli prestavano attenzione, perché per molto tempo li aveva stupiti con le sue magie. </w:t>
      </w:r>
    </w:p>
    <w:p w14:paraId="7D26B44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Ecco che il mistero di questa attrazione viene chiarito. Simone stupiva le folle con le sue magie. Sempre però nei maghi c’è questo di strano: sono vere le cose semplici. Queste riescono a farle. Sono non vere le cose difficili. Le cose semplici che fanno servono a nascondere le cose difficili che non riescono a fare. Qui sta l’inganno e il trucco. Altrimenti non sarebbero maghi. Essendo vera la cosa semplice, fanno credere vera anche la cosa complessa che mai potrà essere vera. Altrimenti non sarebbero più maghi. </w:t>
      </w:r>
    </w:p>
    <w:p w14:paraId="50DDEC2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12</w:t>
      </w:r>
      <w:r w:rsidRPr="00C530D6">
        <w:rPr>
          <w:rFonts w:ascii="Arial" w:eastAsia="Times New Roman" w:hAnsi="Arial" w:cs="Times New Roman"/>
          <w:b/>
          <w:kern w:val="0"/>
          <w:sz w:val="24"/>
          <w:szCs w:val="20"/>
          <w:lang w:eastAsia="it-IT"/>
          <w14:ligatures w14:val="none"/>
        </w:rPr>
        <w:t xml:space="preserve">Ma quando cominciarono a credere a Filippo, che annunciava il vangelo del regno di Dio e del nome di Gesù Cristo, uomini e donne si facevano battezzare. </w:t>
      </w:r>
    </w:p>
    <w:p w14:paraId="6CB9FD4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Viene però Filippo in Samaria. Annuncia il Cristo. Viene ora specificato l’annuncio o la predicazione di Filippo: </w:t>
      </w:r>
      <w:r w:rsidRPr="00C530D6">
        <w:rPr>
          <w:rFonts w:ascii="Arial" w:eastAsia="Times New Roman" w:hAnsi="Arial" w:cs="Times New Roman"/>
          <w:i/>
          <w:kern w:val="0"/>
          <w:sz w:val="24"/>
          <w:szCs w:val="20"/>
          <w:lang w:eastAsia="it-IT"/>
          <w14:ligatures w14:val="none"/>
        </w:rPr>
        <w:t>“Annuncia il Vangelo del regno di Dio e del nome di Gesù Cristo”</w:t>
      </w:r>
      <w:r w:rsidRPr="00C530D6">
        <w:rPr>
          <w:rFonts w:ascii="Arial" w:eastAsia="Times New Roman" w:hAnsi="Arial" w:cs="Times New Roman"/>
          <w:kern w:val="0"/>
          <w:sz w:val="24"/>
          <w:szCs w:val="20"/>
          <w:lang w:eastAsia="it-IT"/>
          <w14:ligatures w14:val="none"/>
        </w:rPr>
        <w:t xml:space="preserve">. Uomini e donne si lasciano battezzare. Cambiano vita. Non hanno più bisogno dei maghi. Chi ha bisogno dei maghi non crede in Cristo Gesù. Chi crede in Cristo Gesù non ha bisogno dei maghi. Qui invece si verifica un fatto nuovo. Non sono i discepoli di Gesù che abbandonano il mago. È il mago che si fa cristiano. </w:t>
      </w:r>
    </w:p>
    <w:p w14:paraId="36361D21"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13</w:t>
      </w:r>
      <w:r w:rsidRPr="00C530D6">
        <w:rPr>
          <w:rFonts w:ascii="Arial" w:eastAsia="Times New Roman" w:hAnsi="Arial" w:cs="Times New Roman"/>
          <w:b/>
          <w:kern w:val="0"/>
          <w:sz w:val="24"/>
          <w:szCs w:val="20"/>
          <w:lang w:eastAsia="it-IT"/>
          <w14:ligatures w14:val="none"/>
        </w:rPr>
        <w:t>Anche lo stesso Simone credette e, dopo che fu battezzato, stava sempre attaccato a Filippo. Rimaneva stupito nel vedere i segni e i grandi prodigi che avvenivano.</w:t>
      </w:r>
    </w:p>
    <w:p w14:paraId="5508458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Simone crede. Si fa battezzare. Vive la sua nuova dignità di discepolo di Gesù restando sempre attaccato a Filippo. Era stupito per le cose che accadevano con Filippo. I segni e i grandi prodigi da lui compiuti erano veri. Accadevano realmente. I demoni fuggivano. Gli storpi guarivano. I malati sanavano. Filippo non faceva magia. Egli creava una realtà nuova. Quelli di Filippo erano veri segni, veri prodigi, veri miracoli, vere opere di guarigione. Simone ci insegna che tutti possono convertirsi a Cristo Gesù. Non c’è nessun uomo a cui si può rifiutare il battesimo. Ogni cuore può essere toccato dalla grazia di Dio.</w:t>
      </w:r>
    </w:p>
    <w:p w14:paraId="3960B512"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14</w:t>
      </w:r>
      <w:r w:rsidRPr="00C530D6">
        <w:rPr>
          <w:rFonts w:ascii="Arial" w:eastAsia="Times New Roman" w:hAnsi="Arial" w:cs="Times New Roman"/>
          <w:b/>
          <w:kern w:val="0"/>
          <w:sz w:val="24"/>
          <w:szCs w:val="20"/>
          <w:lang w:eastAsia="it-IT"/>
          <w14:ligatures w14:val="none"/>
        </w:rPr>
        <w:t xml:space="preserve">Frattanto gli apostoli, a Gerusalemme, seppero che </w:t>
      </w:r>
      <w:smartTag w:uri="urn:schemas-microsoft-com:office:smarttags" w:element="PersonName">
        <w:smartTagPr>
          <w:attr w:name="ProductID" w:val="la Samaria"/>
        </w:smartTagPr>
        <w:r w:rsidRPr="00C530D6">
          <w:rPr>
            <w:rFonts w:ascii="Arial" w:eastAsia="Times New Roman" w:hAnsi="Arial" w:cs="Times New Roman"/>
            <w:b/>
            <w:kern w:val="0"/>
            <w:sz w:val="24"/>
            <w:szCs w:val="20"/>
            <w:lang w:eastAsia="it-IT"/>
            <w14:ligatures w14:val="none"/>
          </w:rPr>
          <w:t>la Samaria</w:t>
        </w:r>
      </w:smartTag>
      <w:r w:rsidRPr="00C530D6">
        <w:rPr>
          <w:rFonts w:ascii="Arial" w:eastAsia="Times New Roman" w:hAnsi="Arial" w:cs="Times New Roman"/>
          <w:b/>
          <w:kern w:val="0"/>
          <w:sz w:val="24"/>
          <w:szCs w:val="20"/>
          <w:lang w:eastAsia="it-IT"/>
          <w14:ligatures w14:val="none"/>
        </w:rPr>
        <w:t xml:space="preserve"> aveva accolto la parola di Dio e inviarono a loro Pietro e Giovanni. </w:t>
      </w:r>
    </w:p>
    <w:p w14:paraId="4E0F49A2"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notizia dell’evangelizzazione della Samaria giunge a Gerusalemme. La Samaria è la prima regione evangelizzata. Questa regione non è totalmente pagana e neanche totalmente di fede veterotestamentaria. Quella dei Samaritani era una fede particolare. Il motivo è storico.</w:t>
      </w:r>
    </w:p>
    <w:p w14:paraId="3B889A61"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 xml:space="preserve">Nell’anno dodicesimo di Acaz, re di Giuda, Osea, figlio di Ela, divenne re su Israele a Samaria. Egli regnò nove anni. Fece ciò che è male agli occhi del Signore, ma non come i re d’Israele che l’avevano preceduto. Contro di lui mosse Salmanàssar, re d’Assiria; Osea divenne suo vassallo e gli pagò un tributo. Ma poi il re d’Assiria scoprì una congiura di Osea; infatti questi aveva inviato </w:t>
      </w:r>
      <w:r w:rsidRPr="00C530D6">
        <w:rPr>
          <w:rFonts w:ascii="Arial" w:eastAsia="Times New Roman" w:hAnsi="Arial" w:cs="Times New Roman"/>
          <w:i/>
          <w:iCs/>
          <w:kern w:val="0"/>
          <w:sz w:val="24"/>
          <w:szCs w:val="20"/>
          <w:lang w:eastAsia="it-IT"/>
          <w14:ligatures w14:val="none"/>
        </w:rPr>
        <w:lastRenderedPageBreak/>
        <w:t>messaggeri a So, re d’Egitto, e non spediva più il tributo al re d’Assiria, come ogni anno. Perciò il re d’Assiria lo arrestò e, incatenato, lo gettò in carcere.</w:t>
      </w:r>
    </w:p>
    <w:p w14:paraId="02973C81"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Il re d’Assiria invase tutta la terra, salì a Samaria e l’assediò per tre anni. Nell’anno nono di Osea, il re d’Assiria occupò Samaria, deportò gli Israeliti in Assiria, e li stabilì a Calach e presso il Cabor, fiume di Gozan, e nelle città della Media.</w:t>
      </w:r>
    </w:p>
    <w:p w14:paraId="7EF8DC5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Ciò avvenne perché gli Israeliti avevano peccato contro il Signore, loro Dio, che li aveva fatti uscire dalla terra d’Egitto, dalle mani del faraone, re d’Egitto. Essi venerarono altri dèi, seguirono le leggi delle nazioni che il Signore aveva scacciato davanti agli Israeliti, e quelle introdotte dai re d’Israele. Gli Israeliti riversarono contro il Signore, loro Dio, parole non giuste e si costruirono alture in ogni loro città, dalla torre di guardia alla città fortificata. Si eressero stele e pali sacri su ogni alto colle e sotto ogni albero verde. Ivi, su ogni altura, bruciarono incenso come le nazioni che il Signore aveva scacciato davanti a loro; fecero azioni cattive, irritando il Signore. Servirono gli idoli, dei quali il Signore aveva detto: «Non farete una cosa simile!».</w:t>
      </w:r>
    </w:p>
    <w:p w14:paraId="2C2A7171"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Eppure il Signore, per mezzo di tutti i suoi profeti e dei veggenti, aveva ordinato a Israele e a Giuda: «Convertitevi dalle vostre vie malvagie e osservate i miei comandi e i miei decreti secondo tutta la legge che io ho prescritto ai vostri padri e che ho trasmesso a voi per mezzo dei miei servi, i profeti». Ma essi non ascoltarono, anzi resero dura la loro cervice, come quella dei loro padri, i quali non avevano creduto al Signore, loro Dio. Rigettarono le sue leggi e la sua alleanza, che aveva concluso con i loro padri, e le istruzioni che aveva dato loro; seguirono le vanità e diventarono vani, seguirono le nazioni intorno a loro, pur avendo il Signore proibito di agire come quelle. Abbandonarono tutti i comandi del Signore, loro Dio; si eressero i due vitelli in metallo fuso, si fecero un palo sacro, si prostrarono davanti a tutta la milizia celeste e servirono Baal. Fecero passare i loro figli e le loro figlie per il fuoco, praticarono la divinazione e trassero presagi; si vendettero per compiere ciò che è male agli occhi del Signore, provocandolo a sdegno. Il Signore si adirò molto contro Israele e lo allontanò dal suo volto e non rimase che la sola tribù di Giuda. Neppure quelli di Giuda osservarono i comandi del Signore, loro Dio, ma seguirono le leggi d’Israele. Il Signore rigettò tutta la discendenza d’Israele; li umiliò e li consegnò in mano a predoni, finché non li scacciò dal suo volto. Quando aveva strappato Israele dalla casa di Davide, avevano fatto re Geroboamo, figlio di Nebat; poi Geroboamo aveva spinto Israele a staccarsi dal Signore e gli aveva fatto commettere un grande peccato. Gli Israeliti imitarono tutti i peccati che Geroboamo aveva commesso; non se ne allontanarono, finché il Signore non allontanò Israele dal suo volto, come aveva detto per mezzo di tutti i suoi servi, i profeti. Israele fu deportato dalla sua terra in Assiria, fino ad oggi.</w:t>
      </w:r>
    </w:p>
    <w:p w14:paraId="734ED97C"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 xml:space="preserve">Il re d’Assiria mandò gente da Babilonia, da Cuta, da Avva, da Camat e da Sefarvàim e la stabilì nelle città della Samaria al posto degli Israeliti. E quelli presero possesso della Samaria e si stabilirono nelle sue città. All’inizio del loro insediamento non veneravano il Signore ed egli inviò contro di loro dei leoni, che ne facevano strage. Allora dissero al re d’Assiria: «Le popolazioni che tu hai trasferito e stabilito nelle città della Samaria non conoscono il culto del dio locale </w:t>
      </w:r>
      <w:r w:rsidRPr="00C530D6">
        <w:rPr>
          <w:rFonts w:ascii="Arial" w:eastAsia="Times New Roman" w:hAnsi="Arial" w:cs="Times New Roman"/>
          <w:i/>
          <w:iCs/>
          <w:kern w:val="0"/>
          <w:sz w:val="24"/>
          <w:szCs w:val="20"/>
          <w:lang w:eastAsia="it-IT"/>
          <w14:ligatures w14:val="none"/>
        </w:rPr>
        <w:lastRenderedPageBreak/>
        <w:t>ed egli ha mandato contro di loro dei leoni, i quali seminano morte tra loro, perché esse non conoscono il culto del dio locale». Il re d’Assiria ordinò: «Mandate laggiù uno dei sacerdoti che avete deportato di là: vada, vi si stabilisca e insegni il culto del dio locale». Venne uno dei sacerdoti deportati da Samaria, che si stabilì a Betel e insegnava loro come venerare il Signore.</w:t>
      </w:r>
    </w:p>
    <w:p w14:paraId="32FA574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Ogni popolazione si fece i suoi dèi e li mise nei templi delle alture costruite dai Samaritani, ognuna nella città dove dimorava. Gli uomini di Babilonia si fecero Succot Benòt, gli uomini di Cuta si fecero Nergal, gli uomini di Camat si fecero Asimà. Gli Avviti si fecero Nibcaz e Tartak; i Sefarvei bruciavano nel fuoco i propri figli in onore di Adrammèlec e di Anammèlec, divinità di Sefarvàim. Veneravano anche il Signore; si fecero sacerdoti per le alture, scegliendoli tra di loro: prestavano servizio per loro nei templi delle alture. Veneravano il Signore e servivano i loro dèi, secondo il culto delle nazioni dalle quali li avevano deportati. Fino ad oggi essi agiscono secondo i culti antichi: non venerano il Signore e non agiscono secondo le loro norme e il loro culto, né secondo la legge e il comando che il Signore ha dato ai figli di Giacobbe, a cui impose il nome d’Israele. Il Signore aveva concluso con loro un’alleanza e aveva loro ordinato: «Non venerate altri dèi, non prostratevi davanti a loro, non serviteli e non sacrificate a loro, ma venerate solo il Signore, che vi ha fatto salire dalla terra d’Egitto con grande potenza e con braccio teso: a lui prostratevi e a lui sacrificate. Osservate le norme, i precetti, la legge e il comando che egli ha scritto per voi, mettendoli in pratica tutti i giorni; non venerate altri dèi. Non dimenticate l’alleanza che ho concluso con voi e non venerate altri dèi, ma venerate soltanto il Signore, vostro Dio, ed egli vi libererà dal potere di tutti i vostri nemici». Essi però non ascoltarono, ma continuano ad agire secondo il loro culto antico.</w:t>
      </w:r>
    </w:p>
    <w:p w14:paraId="48F3ABC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Così quelle popolazioni veneravano il Signore e servivano i loro idoli, e così pure i loro figli e i figli dei loro figli: come fecero i loro padri essi fanno ancora oggi. (2Re 17,1-41).</w:t>
      </w:r>
    </w:p>
    <w:p w14:paraId="4712528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Gli Apostoli, appresa la notizia che il Vangelo aveva messo le sue radici in Samaria, vi mandarono Pietro e Giovanni. Pietro è il capo degli Apostoli. Gli Apostoli non vivono senza Pietro. Neanche Pietro però vive senza gli Apostoli. La Chiesa è una. Il Corpo degli Apostoli è uno. Anche Pietro è uno. Neanche Pietro però cammina da solo. Gli Apostoli vanno a due a due. Pietro cammina con Giovanni. </w:t>
      </w:r>
    </w:p>
    <w:p w14:paraId="24F4DF55"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Chiamò a sé i Dodici e prese a mandarli a due a due e dava loro potere sugli spiriti impuri. E ordinò loro di non prendere per il viaggio nient’altro che un bastone: né pane, né sacca, né denaro nella cintura; ma di calzare sandali e di non portare due tuniche. E diceva loro: «Dovunque entriate in una casa, rimanetevi finché non sarete partiti di lì. Se in qualche luogo non vi accogliessero e non vi ascoltassero, andatevene e scuotete la polvere sotto i vostri piedi come testimonianza per loro». Ed essi, partiti, proclamarono che la gente si convertisse, scacciavano molti demòni, ungevano con olio molti infermi e li guarivano. (Mc 6,7-13).</w:t>
      </w:r>
    </w:p>
    <w:p w14:paraId="612894F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Chiesa delle origini vive di comunione: comunione nelle decisioni; comunione dell’attuazione delle decisioni. La comunione vera vive nella gerarchia. La gerarchia vera vive nella comunione. Senza vera comunione la gerarchia muore. </w:t>
      </w:r>
      <w:r w:rsidRPr="00C530D6">
        <w:rPr>
          <w:rFonts w:ascii="Arial" w:eastAsia="Times New Roman" w:hAnsi="Arial" w:cs="Times New Roman"/>
          <w:kern w:val="0"/>
          <w:sz w:val="24"/>
          <w:szCs w:val="20"/>
          <w:lang w:eastAsia="it-IT"/>
          <w14:ligatures w14:val="none"/>
        </w:rPr>
        <w:lastRenderedPageBreak/>
        <w:t xml:space="preserve">Senza vera gerarchia anche la comunione muore. La verità della gerarchia vive nella verità della comunione. La verità della comunione vive nella verità della gerarchia. </w:t>
      </w:r>
    </w:p>
    <w:p w14:paraId="6CE8E1A9"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15</w:t>
      </w:r>
      <w:r w:rsidRPr="00C530D6">
        <w:rPr>
          <w:rFonts w:ascii="Arial" w:eastAsia="Times New Roman" w:hAnsi="Arial" w:cs="Times New Roman"/>
          <w:b/>
          <w:kern w:val="0"/>
          <w:sz w:val="24"/>
          <w:szCs w:val="20"/>
          <w:lang w:eastAsia="it-IT"/>
          <w14:ligatures w14:val="none"/>
        </w:rPr>
        <w:t xml:space="preserve">Essi scesero e pregarono per loro perché ricevessero lo Spirito Santo; </w:t>
      </w:r>
    </w:p>
    <w:p w14:paraId="3D26073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Chiesa vive per la potenza dello Spirito Santo che si posa sopra ogni discepolo del Signore. Chi dona lo Spirito Santo non sono i discepoli. Sono gli Apostoli. Pietro e Giovanni vengono inviati in Samaria per il dono dello Spirito a quanti avevano abbracciato il Vangelo ed erano stati battezzati. Dove c’è l’Apostolo può battezzare e dare lo Spirito Santo nello stesso istante. Prima si conferisce il Battesimo e poi viene donato lo Spirito Santo.</w:t>
      </w:r>
    </w:p>
    <w:p w14:paraId="76F03F91"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All’udire queste cose si sentirono trafiggere il cuore e dissero a Pietro e agli altri apostoli: «Che cosa dobbiamo fare, fratelli?». E Pietro disse loro: «Convertitevi e ciascuno di voi si faccia battezzare nel nome di Gesù Cristo, per il perdono dei vostri peccati, e riceverete il dono dello Spirito Santo. Per voi infatti è la promessa e per i vostri figli e per tutti quelli che sono lontani, quanti ne chiamerà il Signore Dio nostro». Con molte altre parole rendeva testimonianza e li esortava: «Salvatevi da questa generazione perversa!». Allora coloro che accolsero la sua parola furono battezzati e quel giorno furono aggiunte circa tremila persone. (At 2,37-41) .</w:t>
      </w:r>
    </w:p>
    <w:p w14:paraId="79C3956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Dove però l’Apostolo non c’è, è necessario che venga chiamato o che si vada da Lui perché venga donato ad ogni battezzato lo Spirito Santo. Senza il dono dello Spirito si rimane privi di quella forza dall’Alto per il compimento della missione. Gli apostoli scendono, pregano, impongono le mani, conferiscono il dono dello Spirito a quanti già sono stati battezzati. </w:t>
      </w:r>
    </w:p>
    <w:p w14:paraId="5F47C12C"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16</w:t>
      </w:r>
      <w:r w:rsidRPr="00C530D6">
        <w:rPr>
          <w:rFonts w:ascii="Arial" w:eastAsia="Times New Roman" w:hAnsi="Arial" w:cs="Times New Roman"/>
          <w:b/>
          <w:kern w:val="0"/>
          <w:sz w:val="24"/>
          <w:szCs w:val="20"/>
          <w:lang w:eastAsia="it-IT"/>
          <w14:ligatures w14:val="none"/>
        </w:rPr>
        <w:t xml:space="preserve">non era infatti ancora disceso sopra nessuno di loro, ma erano stati soltanto battezzati nel nome del Signore Gesù. </w:t>
      </w:r>
    </w:p>
    <w:p w14:paraId="5ECAA1B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Lo Spirito Santo non era ancora disceso sopra nessuno, perché nessuno era stato battezzato da un Apostolo di Cristo Gesù. Chi aveva battezzato era stato Filippo e gli altri discepoli del Signore. Né i diaconi e né i fedeli laici – per usare un termine moderno – possono conferire lo Spirito Santo. Lo Spirito Santo è abilitato a conferirlo sono l’Apostolo del Signore. Lo conferisce l’Apostolo e ogni loro successore nell’Episcopato. Oggi purtroppo assistiamo ad una strana cosa che sta succedendo: la straordinarietà da alcuni è fatta ordinarietà e l’ordinarietà è costituita straordinarietà. La Chiesa di Cristo Gesù ha la sua costituzione dall’Alto, non dalla terra, non dal sentire di questo o di quell’altro. Conservare pura la costituzione divina della Chiesa è ordine di verità e di santità.</w:t>
      </w:r>
    </w:p>
    <w:p w14:paraId="1EAA65BD"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17</w:t>
      </w:r>
      <w:r w:rsidRPr="00C530D6">
        <w:rPr>
          <w:rFonts w:ascii="Arial" w:eastAsia="Times New Roman" w:hAnsi="Arial" w:cs="Times New Roman"/>
          <w:b/>
          <w:kern w:val="0"/>
          <w:sz w:val="24"/>
          <w:szCs w:val="20"/>
          <w:lang w:eastAsia="it-IT"/>
          <w14:ligatures w14:val="none"/>
        </w:rPr>
        <w:t>Allora imponevano loro le mani e quelli ricevevano lo Spirito Santo.</w:t>
      </w:r>
    </w:p>
    <w:p w14:paraId="0A0DB3F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Ecco come avveniva amministrato il Sacramento attraverso il quale veniva conferito il dono dello Spirito. Si pregava e poi si imponevano le mani sul candidato. Con l’imposizione delle mani, lo Spirito Santo veniva effuso e ricevuto. Come si può constatare manca l’unzione con il sacro crisma. L’unzione viene introdotta in un secondo tempo. Dell’unzione si parla nel Nuovo Testamento, ma si tratta dell’unzione dello Spirito Santo.</w:t>
      </w:r>
    </w:p>
    <w:p w14:paraId="4ABED0D1" w14:textId="77777777" w:rsidR="00C530D6" w:rsidRPr="00C530D6" w:rsidRDefault="00C530D6" w:rsidP="00C530D6">
      <w:pPr>
        <w:spacing w:after="120" w:line="240" w:lineRule="auto"/>
        <w:jc w:val="both"/>
        <w:rPr>
          <w:rFonts w:ascii="Arial" w:eastAsia="Times New Roman" w:hAnsi="Arial" w:cs="Times New Roman"/>
          <w:i/>
          <w:iCs/>
          <w:kern w:val="0"/>
          <w:position w:val="4"/>
          <w:sz w:val="24"/>
          <w:szCs w:val="20"/>
          <w:lang w:eastAsia="it-IT"/>
          <w14:ligatures w14:val="none"/>
        </w:rPr>
      </w:pPr>
      <w:r w:rsidRPr="00C530D6">
        <w:rPr>
          <w:rFonts w:ascii="Arial" w:eastAsia="Times New Roman" w:hAnsi="Arial" w:cs="Times New Roman"/>
          <w:i/>
          <w:iCs/>
          <w:kern w:val="0"/>
          <w:position w:val="4"/>
          <w:sz w:val="24"/>
          <w:szCs w:val="20"/>
          <w:lang w:eastAsia="it-IT"/>
          <w14:ligatures w14:val="none"/>
        </w:rPr>
        <w:lastRenderedPageBreak/>
        <w:t xml:space="preserve">Lo Spirito del Signore è sopra di me; per questo mi ha consacrato con l'unzione, e mi ha mandato per annunziare ai poveri un lieto messaggio, per proclamare ai prigionieri la liberazione e ai ciechi la vista; per rimettere in libertà gli oppressi (Lc 4, 18). E' Dio stesso che ci conferma, insieme a voi, in Cristo, e ci ha conferito l'unzione (2Cor 1, 21). Ora voi avete l'unzione ricevuta dal Santo e tutti avete la scienza (1Gv 2, 20). E quanto a voi, l'unzione che avete ricevuto da lui rimane in voi e non avete bisogno che alcuno vi ammaestri; ma come la sua unzione vi insegna ogni cosa, è veritiera e non mentisce, così state saldi in lui, come essa vi insegna (1Gv 2, 27) . </w:t>
      </w:r>
    </w:p>
    <w:p w14:paraId="155DCEF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Siamo stati unti di Spirito Santo, come Cristo Gesù, unto di Spirito Santo. La Chiesa delle origini è una comunità cosciente delle responsabilità e dei ministeri di ciascuno e rispetta ogni cosa. </w:t>
      </w:r>
    </w:p>
    <w:p w14:paraId="4AD8FEC4"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18</w:t>
      </w:r>
      <w:r w:rsidRPr="00C530D6">
        <w:rPr>
          <w:rFonts w:ascii="Arial" w:eastAsia="Times New Roman" w:hAnsi="Arial" w:cs="Times New Roman"/>
          <w:b/>
          <w:kern w:val="0"/>
          <w:sz w:val="24"/>
          <w:szCs w:val="20"/>
          <w:lang w:eastAsia="it-IT"/>
          <w14:ligatures w14:val="none"/>
        </w:rPr>
        <w:t xml:space="preserve">Simone, vedendo che lo Spirito veniva dato con l’imposizione delle mani degli apostoli, offrì loro del denaro </w:t>
      </w:r>
    </w:p>
    <w:p w14:paraId="01B291C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Simone, stando a contatto con Filippo e con Pietro e Giovanni, comprende che la forza degli Apostoli non è negli Apostoli, è nello Spirito Santo che è in loro. È lo Spirito del Signore la vera forza che travolge, rinnova, converte, opera prodigi, compie miracoli, fa segni, cambia la faccia della storia. Simone vede anche che lo Spirito Santo veniva conferito con l’imposizione delle mani e che questo potere era solo degli Apostoli e di nessun altro. Simone è un attento osservatore. Dalla sua osservazione giusta e santa nasce però una richiesta iniqua, non giusta e non santa. Offre del denaro a Pietro e Giovanni con una richiesta ben precisa. </w:t>
      </w:r>
    </w:p>
    <w:p w14:paraId="3A8F3A56"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19</w:t>
      </w:r>
      <w:r w:rsidRPr="00C530D6">
        <w:rPr>
          <w:rFonts w:ascii="Arial" w:eastAsia="Times New Roman" w:hAnsi="Arial" w:cs="Times New Roman"/>
          <w:b/>
          <w:kern w:val="0"/>
          <w:sz w:val="24"/>
          <w:szCs w:val="20"/>
          <w:lang w:eastAsia="it-IT"/>
          <w14:ligatures w14:val="none"/>
        </w:rPr>
        <w:t xml:space="preserve">dicendo: «Date anche a me questo potere perché, a chiunque io imponga le mani, egli riceva lo Spirito Santo». </w:t>
      </w:r>
    </w:p>
    <w:p w14:paraId="23BDD42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Simone chiede a Pietro e a Giovanni che concedano a lui il potere che loro esercitano. Qual è il motivo: </w:t>
      </w:r>
      <w:r w:rsidRPr="00C530D6">
        <w:rPr>
          <w:rFonts w:ascii="Arial" w:eastAsia="Times New Roman" w:hAnsi="Arial" w:cs="Times New Roman"/>
          <w:i/>
          <w:kern w:val="0"/>
          <w:sz w:val="24"/>
          <w:szCs w:val="20"/>
          <w:lang w:eastAsia="it-IT"/>
          <w14:ligatures w14:val="none"/>
        </w:rPr>
        <w:t>“Perché a chiunque io imponga le mani, egli riceva lo Spirito Santo”</w:t>
      </w:r>
      <w:r w:rsidRPr="00C530D6">
        <w:rPr>
          <w:rFonts w:ascii="Arial" w:eastAsia="Times New Roman" w:hAnsi="Arial" w:cs="Times New Roman"/>
          <w:kern w:val="0"/>
          <w:sz w:val="24"/>
          <w:szCs w:val="20"/>
          <w:lang w:eastAsia="it-IT"/>
          <w14:ligatures w14:val="none"/>
        </w:rPr>
        <w:t>. Dove risiede l’iniquità della richiesta di Simone? Lasciamoci aiutare da Pietro con la sua risposta.</w:t>
      </w:r>
    </w:p>
    <w:p w14:paraId="4481B882"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20</w:t>
      </w:r>
      <w:r w:rsidRPr="00C530D6">
        <w:rPr>
          <w:rFonts w:ascii="Arial" w:eastAsia="Times New Roman" w:hAnsi="Arial" w:cs="Times New Roman"/>
          <w:b/>
          <w:kern w:val="0"/>
          <w:sz w:val="24"/>
          <w:szCs w:val="20"/>
          <w:lang w:eastAsia="it-IT"/>
          <w14:ligatures w14:val="none"/>
        </w:rPr>
        <w:t xml:space="preserve">Ma Pietro gli rispose: «Possa andare in rovina, tu e il tuo denaro, perché hai pensato di comprare con i soldi il dono di Dio! </w:t>
      </w:r>
    </w:p>
    <w:p w14:paraId="3F903E3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richiesta iniqua nasce da un pensiero iniquo di Simone. Ecco il pensiero iniquo: aver pensato che si potesse comprare con i soldi il dono di Dio! Pietro è fermo, forte, risoluto: </w:t>
      </w:r>
      <w:r w:rsidRPr="00C530D6">
        <w:rPr>
          <w:rFonts w:ascii="Arial" w:eastAsia="Times New Roman" w:hAnsi="Arial" w:cs="Times New Roman"/>
          <w:i/>
          <w:kern w:val="0"/>
          <w:sz w:val="24"/>
          <w:szCs w:val="20"/>
          <w:lang w:eastAsia="it-IT"/>
          <w14:ligatures w14:val="none"/>
        </w:rPr>
        <w:t>“Possa andare in rovina, tu e il tuo denaro”</w:t>
      </w:r>
      <w:r w:rsidRPr="00C530D6">
        <w:rPr>
          <w:rFonts w:ascii="Arial" w:eastAsia="Times New Roman" w:hAnsi="Arial" w:cs="Times New Roman"/>
          <w:kern w:val="0"/>
          <w:sz w:val="24"/>
          <w:szCs w:val="20"/>
          <w:lang w:eastAsia="it-IT"/>
          <w14:ligatures w14:val="none"/>
        </w:rPr>
        <w:t>. Se è un dono non si può comprare. Se è un dono non si può vendere. Se è un dono, è Dio che sceglie a chi donarlo. Se è un dono deve essere donato ed esercitato nella più assoluta e grande gratuità. Ma tutto ciò che l’Apostolo dona: la Parola, il miracolo, il segno, il prodigio, la guarigione, la preghiera, l’esortazione, l’ammonimento, il consiglio, lo stesso Spirito Santo, tutto ciò che promana da lui deve essere dato nella gratuità. Da Dio ha ricevuto tutto gratuitamente. Tutto gratuitamente dovrà donare ai suoi fratelli.</w:t>
      </w:r>
    </w:p>
    <w:p w14:paraId="1BAFF93C"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 xml:space="preserve">Questi sono i Dodici che Gesù inviò, ordinando loro: «Non andate fra i pagani e non entrate nelle città dei Samaritani; rivolgetevi piuttosto alle pecore perdute della casa d’Israele. Strada facendo, predicate, dicendo che il regno dei cieli è vicino. Guarite gli infermi, risuscitate i morti, purificate i lebbrosi, scacciate i </w:t>
      </w:r>
      <w:r w:rsidRPr="00C530D6">
        <w:rPr>
          <w:rFonts w:ascii="Arial" w:eastAsia="Times New Roman" w:hAnsi="Arial" w:cs="Times New Roman"/>
          <w:i/>
          <w:iCs/>
          <w:kern w:val="0"/>
          <w:sz w:val="24"/>
          <w:szCs w:val="20"/>
          <w:lang w:eastAsia="it-IT"/>
          <w14:ligatures w14:val="none"/>
        </w:rPr>
        <w:lastRenderedPageBreak/>
        <w:t>demòni. Gratuitamente avete ricevuto, gratuitamente date. Non procuratevi oro né argento né denaro nelle vostre cinture, né sacca da viaggio, né due tuniche, né sandali, né bastone, perché chi lavora ha diritto al suo nutrimento. (Mt 10,5-10).</w:t>
      </w:r>
    </w:p>
    <w:p w14:paraId="48F9352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È questo il comandamento di Cristo Gesù. Quando il pensiero è iniquo, l’opera è iniqua, la richiesta è iniqua, la proposta è iniqua, tutto è iniquo. La gratuità è la vera salvezza della Chiesa. Perché? È la salvezza della Chiesa perché il dono può essere dato a chiunque il Signore vuole che venga donato, senza bisogno di alcun prezzo. Se non fosse gratuito il dono di Dio, solo i ricchi lo potrebbero comprare o ricevere e i poveri rimarrebbero esclusi da ogni ministero. Esso invece non dipende né dalla ricchezza e né dalla povertà, ma solo dalla benevolenza e accondiscendenza divina che lo dona sempre secondo il suo beneplacito. Purtroppo lungo la storia della Chiesa così non è stato ed una dilagante immoralità è sorta intorno alla compravendita dei ministeri e dei benefici. Uno può anche manifestare il desiderio di essere </w:t>
      </w:r>
      <w:r w:rsidRPr="00C530D6">
        <w:rPr>
          <w:rFonts w:ascii="Arial" w:eastAsia="Times New Roman" w:hAnsi="Arial" w:cs="Times New Roman"/>
          <w:i/>
          <w:kern w:val="0"/>
          <w:sz w:val="24"/>
          <w:szCs w:val="20"/>
          <w:lang w:eastAsia="it-IT"/>
          <w14:ligatures w14:val="none"/>
        </w:rPr>
        <w:t>“vescovo”</w:t>
      </w:r>
      <w:r w:rsidRPr="00C530D6">
        <w:rPr>
          <w:rFonts w:ascii="Arial" w:eastAsia="Times New Roman" w:hAnsi="Arial" w:cs="Times New Roman"/>
          <w:kern w:val="0"/>
          <w:sz w:val="24"/>
          <w:szCs w:val="20"/>
          <w:lang w:eastAsia="it-IT"/>
          <w14:ligatures w14:val="none"/>
        </w:rPr>
        <w:t>, tuttavia il desiderio va soggetto a dei requisiti e alla scelta di Dio e degli Apostoli che dovrà essere sempre libera.</w:t>
      </w:r>
    </w:p>
    <w:p w14:paraId="1B7A235E"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Questa parola è degna di fede: se uno aspira all’episcopato, desidera un nobile lavoro. Bisogna dunque che il vescovo sia irreprensibile, marito di una sola donna, sobrio, prudente, dignitoso, ospitale, capace di insegnare, non dedito al vino, non violento ma benevolo, non litigioso, non attaccato al denaro. Sappia guidare bene la propria famiglia e abbia figli sottomessi e rispettosi, perché, se uno non sa guidare la propria famiglia, come potrà aver cura della Chiesa di Dio? Inoltre non sia un convertito da poco tempo, perché, accecato dall’orgoglio, non cada nella stessa condanna del diavolo. È necessario che egli goda buona stima presso quelli che sono fuori della comunità, per non cadere in discredito e nelle insidie del demonio.</w:t>
      </w:r>
    </w:p>
    <w:p w14:paraId="37AB9814"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Allo stesso modo i diaconi siano persone degne e sincere nel parlare, moderati nell’uso del vino e non avidi di guadagni disonesti, e conservino il mistero della fede in una coscienza pura. Perciò siano prima sottoposti a una prova e poi, se trovati irreprensibili, siano ammessi al loro servizio. Allo stesso modo le donne siano persone degne, non maldicenti, sobrie, fedeli in tutto. diaconi siano mariti di una sola donna e capaci di guidare bene i figli e le proprie famiglie. Coloro infatti che avranno esercitato bene il loro ministero, si acquisteranno un grado degno di onore e un grande coraggio nella fede in Cristo Gesù. (1Tm 3,1-13).</w:t>
      </w:r>
    </w:p>
    <w:p w14:paraId="4CF6035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Queste erano le regole al tempo di San Paolo. La simonia non è però solo quella che avviene attraverso il denaro. Vi è stata una simonia ancora più perniciosa che fu quella del nepotismo ed ancora una più invisibile e nascosta che si chiama favoritismo, amicizia, clientelismo, raccomandazione forzata ed imposta, soggezione psicologica dinanzi ai grandi di questo mondo. Ogni qualvolta il dono di Dio non è dato nella piena ed assoluta libertà e gratuità, ogni qualvolta Dio è costretto ad elargire il suo dono per altre vie, che non siano quelle evangeliche, si può e si deve parlare di Simonia. Non si tratta di simonia materiale, ma di simonia spirituale che è più dannosa di quella materiale. Quella è considerata peccato. Questa sovente viene giustificata come via retta e santa. Tutto nella </w:t>
      </w:r>
      <w:r w:rsidRPr="00C530D6">
        <w:rPr>
          <w:rFonts w:ascii="Arial" w:eastAsia="Times New Roman" w:hAnsi="Arial" w:cs="Times New Roman"/>
          <w:kern w:val="0"/>
          <w:sz w:val="24"/>
          <w:szCs w:val="20"/>
          <w:lang w:eastAsia="it-IT"/>
          <w14:ligatures w14:val="none"/>
        </w:rPr>
        <w:lastRenderedPageBreak/>
        <w:t>Chiesa deve essere dono di Dio. È vera adorazione, vero atto di latria consegnarsi a Dio e mettere la propria vita esclusivamente nelle sue mani.</w:t>
      </w:r>
    </w:p>
    <w:p w14:paraId="14EA2248"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21</w:t>
      </w:r>
      <w:r w:rsidRPr="00C530D6">
        <w:rPr>
          <w:rFonts w:ascii="Arial" w:eastAsia="Times New Roman" w:hAnsi="Arial" w:cs="Times New Roman"/>
          <w:b/>
          <w:kern w:val="0"/>
          <w:sz w:val="24"/>
          <w:szCs w:val="20"/>
          <w:lang w:eastAsia="it-IT"/>
          <w14:ligatures w14:val="none"/>
        </w:rPr>
        <w:t>Non hai nulla da spartire né da guadagnare in questa cosa, perché il tuo cuore non è retto davanti a Dio.</w:t>
      </w:r>
      <w:r w:rsidRPr="00C530D6">
        <w:rPr>
          <w:rFonts w:ascii="Arial" w:eastAsia="Times New Roman" w:hAnsi="Arial" w:cs="Times New Roman"/>
          <w:b/>
          <w:i/>
          <w:kern w:val="0"/>
          <w:sz w:val="24"/>
          <w:szCs w:val="20"/>
          <w:lang w:eastAsia="it-IT"/>
          <w14:ligatures w14:val="none"/>
        </w:rPr>
        <w:t xml:space="preserve"> </w:t>
      </w:r>
    </w:p>
    <w:p w14:paraId="7531CE3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In questa cosa tu devi stare fuori, completamente fuori. Non hai nulla da spartire né da guadagnare. Ecco il motivo per cui Simone deve starsene lontano: </w:t>
      </w:r>
      <w:r w:rsidRPr="00C530D6">
        <w:rPr>
          <w:rFonts w:ascii="Arial" w:eastAsia="Times New Roman" w:hAnsi="Arial" w:cs="Times New Roman"/>
          <w:i/>
          <w:kern w:val="0"/>
          <w:sz w:val="24"/>
          <w:szCs w:val="20"/>
          <w:lang w:eastAsia="it-IT"/>
          <w14:ligatures w14:val="none"/>
        </w:rPr>
        <w:t>“Perché il tuo cuore non è retto davanti a Dio”</w:t>
      </w:r>
      <w:r w:rsidRPr="00C530D6">
        <w:rPr>
          <w:rFonts w:ascii="Arial" w:eastAsia="Times New Roman" w:hAnsi="Arial" w:cs="Times New Roman"/>
          <w:kern w:val="0"/>
          <w:sz w:val="24"/>
          <w:szCs w:val="20"/>
          <w:lang w:eastAsia="it-IT"/>
          <w14:ligatures w14:val="none"/>
        </w:rPr>
        <w:t>. Perché non è retto? Perché è proprio della rettitudine consegnarsi alla volontà di Dio. È proprio della rettitudine pensare allo Spirito Santo con sentimenti e volontà di sola salvezza delle anime, non pensare a Lui per ricevere un bene personale, una gloria, una esaltazione, un prestigio, un’ammirazione, un qualche onore da parte degli uomini. Simone non pensa alla salvezza delle anime, pensa a se stesso. È questa la non rettitudine dinanzi a Dio. Ogni ministero e ogni carisma nella Chiesa viene dato per gli altri, per il bene degli altri, per la conversione degli altri, per la santificazione degli altri, per la crescita degli altri.</w:t>
      </w:r>
    </w:p>
    <w:p w14:paraId="12C003D2"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w:t>
      </w:r>
    </w:p>
    <w:p w14:paraId="6B5F56D8"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w:t>
      </w:r>
    </w:p>
    <w:p w14:paraId="43938837"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w:t>
      </w:r>
    </w:p>
    <w:p w14:paraId="0DDD879E"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 xml:space="preserve">E infatti il corpo non è formato da un membro solo, ma da molte membra. Se il piede dicesse: «Poiché non sono mano, non appartengo al corpo», non per questo non farebbe parte del corpo. E se l’orecchio dicesse: «Poiché non sono occhio, non appartengo al corpo», non per questo non farebbe parte del corpo. Se tutto il corpo fosse occhio, dove sarebbe l’udito? Se tutto fosse udito, dove sarebbe l’odorato? Ora, invece, Dio ha disposto le membra del corpo in modo distinto, come egli ha voluto. Se poi tutto fosse un membro solo, dove sarebbe il corpo? Invece molte sono le membra, ma uno solo è il corpo. Non può l’occhio dire alla mano: «Non ho bisogno di te»; oppure la testa ai piedi: «Non ho bisogno di voi». Anzi proprio le membra del corpo che sembrano più deboli sono le più necessarie; e le parti del corpo che riteniamo meno onorevoli le circondiamo di </w:t>
      </w:r>
      <w:r w:rsidRPr="00C530D6">
        <w:rPr>
          <w:rFonts w:ascii="Arial" w:eastAsia="Times New Roman" w:hAnsi="Arial" w:cs="Times New Roman"/>
          <w:i/>
          <w:iCs/>
          <w:kern w:val="0"/>
          <w:sz w:val="24"/>
          <w:szCs w:val="20"/>
          <w:lang w:eastAsia="it-IT"/>
          <w14:ligatures w14:val="none"/>
        </w:rPr>
        <w:lastRenderedPageBreak/>
        <w:t>maggiore rispetto, e quelle indecorose sono trattate con maggiore decenza, mentre quelle decenti non ne hanno bisogno. Ma Dio ha disposto il corpo conferendo maggiore onore a ciò che non ne ha, perché nel corpo non vi sia divisione, ma anzi le varie membra abbiano cura le une delle altre. Quindi se un membro soffre, tutte le membra soffrono insieme; e se un membro è onorato, tutte le membra gioiscono con lui.</w:t>
      </w:r>
    </w:p>
    <w:p w14:paraId="06A85F84"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(1Cor 12,1-30).</w:t>
      </w:r>
    </w:p>
    <w:p w14:paraId="0464F76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Ogni ministero e ogni carisma non viene mai donato per accrescere la propria gloria. Se uno ricevesse il ministero per la propria gloria e si servisse degli uomini per giungere ad un tale scopo, la sua sarebbe vera simonia spirituale. Sarebbe una compravendita del dono di Dio ad usi prettamente personali. </w:t>
      </w:r>
    </w:p>
    <w:p w14:paraId="30735FC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22</w:t>
      </w:r>
      <w:r w:rsidRPr="00C530D6">
        <w:rPr>
          <w:rFonts w:ascii="Arial" w:eastAsia="Times New Roman" w:hAnsi="Arial" w:cs="Times New Roman"/>
          <w:b/>
          <w:kern w:val="0"/>
          <w:sz w:val="24"/>
          <w:szCs w:val="20"/>
          <w:lang w:eastAsia="it-IT"/>
          <w14:ligatures w14:val="none"/>
        </w:rPr>
        <w:t xml:space="preserve">Convèrtiti dunque da questa tua iniquità e prega il Signore che ti sia perdonata l’intenzione del tuo cuore. </w:t>
      </w:r>
    </w:p>
    <w:p w14:paraId="552EA58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Ora Pietro invita Simone a liberarsi da una simile iniquità. Si libera da questa iniquità convertendo il suo cuore alla libertà di Dio e alla gratuità di ogni suo dono. Nella conversione e solo nella conversione si può chiedere a Dio che venga perdonata questa intenzione iniqua del cuore. Non basta la conversione per avere il perdono. Il perdono è purissima grazia di Dio ed anche questo dipende dalla sua volontà. Noi possiamo anche convertirci. Se noi preghiamo Dio, a conversione avvenuta, che ci perdoni, Dio può perdonarci e potrebbe anche non perdonarci.</w:t>
      </w:r>
    </w:p>
    <w:p w14:paraId="7990B0AF"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Non confidare nelle tue ricchezze e non dire: «Basto a me stesso». Non seguire il tuo istinto e la tua forza, assecondando le passioni del tuo cuore. Non dire: «Chi mi dominerà?», perché il Signore senza dubbio farà giustizia. Non dire: «Ho peccato, e che cosa mi è successo?», perché il Signore è paziente. Non essere troppo sicuro del perdono tanto da aggiungere peccato a peccato. Non dire: «La sua compassione è grande; mi perdonerà i molti peccati», perché presso di lui c’è misericordia e ira, e il suo sdegno si riverserà sui peccatori. Non aspettare a convertirti al Signore e non rimandare di giorno in giorno, perché improvvisa scoppierà l’ira del Signore e al tempo del castigo sarai annientato. Non confidare in ricchezze ingiuste: non ti gioveranno nel giorno della sventura. (Sir 5,1-8).</w:t>
      </w:r>
    </w:p>
    <w:p w14:paraId="3ED733D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Ecco cosa ci raccomanda la sapienza antica. Oggi invece noi commettiamo grandi iniquità in ordine al perdono. La prima iniquità è questa: si vuole il perdono senza la conversione e senza il pentimento. Si pensa di essere perdonati continuando a peccare. La seconda iniquità invece è questa: si è sicuri del perdono anche senza chiederlo al Signore. Pur continuando a peccare e mentre si rimane nel peccato, ci si considera giusti, perdonati, santificati da Dio. Questa è vera mostruosità spirituale, vera aberrazione morale, vera falsità teologica.</w:t>
      </w:r>
    </w:p>
    <w:p w14:paraId="60EBB7B5"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lastRenderedPageBreak/>
        <w:t>23</w:t>
      </w:r>
      <w:r w:rsidRPr="00C530D6">
        <w:rPr>
          <w:rFonts w:ascii="Arial" w:eastAsia="Times New Roman" w:hAnsi="Arial" w:cs="Times New Roman"/>
          <w:b/>
          <w:kern w:val="0"/>
          <w:sz w:val="24"/>
          <w:szCs w:val="20"/>
          <w:lang w:eastAsia="it-IT"/>
          <w14:ligatures w14:val="none"/>
        </w:rPr>
        <w:t xml:space="preserve">Ti vedo infatti pieno di fiele amaro e preso nei lacci dell’iniquità». </w:t>
      </w:r>
    </w:p>
    <w:p w14:paraId="4DF3925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Quella di Simone è una situazione spirituale assai brutta. Pietro lo vede pieno di fiele amaro. Lo vede preso nei lacci dell’iniquità. È come se il fiele amaro dei pensieri di iniquità lo avesse veramente invaso, inzuppato. Simone è visto in una amarezza senza fondo. È come se Simone fosse incappato e preso dal laccio dell’iniquità. Egli è persona non libera. I suoi pensieri stolti lo hanno travolto, confuso, imprigionato, privato della vera libertà dei figli di Dio. Simone si trova in una situazione veramente triste. Come un serpente avvolge la sua preda per stritolarla, ucciderla, divorarla, così è per Simone. Egli è avvolto dal fiele amaro e stritolato dai lacci dell’iniquità. Il testo latino dice tutte queste cose in modo lapidario.</w:t>
      </w:r>
    </w:p>
    <w:p w14:paraId="1441E98D" w14:textId="77777777" w:rsidR="00C530D6" w:rsidRPr="00C530D6" w:rsidRDefault="00C530D6" w:rsidP="00C530D6">
      <w:pPr>
        <w:autoSpaceDE w:val="0"/>
        <w:autoSpaceDN w:val="0"/>
        <w:adjustRightInd w:val="0"/>
        <w:spacing w:after="120" w:line="240" w:lineRule="auto"/>
        <w:jc w:val="both"/>
        <w:rPr>
          <w:rFonts w:ascii="Arial" w:eastAsia="Times New Roman" w:hAnsi="Arial" w:cs="Arial"/>
          <w:kern w:val="0"/>
          <w:sz w:val="24"/>
          <w:szCs w:val="24"/>
          <w:lang w:val="la-Latn" w:eastAsia="it-IT"/>
          <w14:ligatures w14:val="none"/>
        </w:rPr>
      </w:pPr>
      <w:r w:rsidRPr="00C530D6">
        <w:rPr>
          <w:rFonts w:ascii="Arial" w:eastAsia="Times New Roman" w:hAnsi="Arial" w:cs="Arial"/>
          <w:i/>
          <w:kern w:val="0"/>
          <w:sz w:val="24"/>
          <w:szCs w:val="24"/>
          <w:lang w:val="la-Latn" w:eastAsia="it-IT"/>
          <w14:ligatures w14:val="none"/>
        </w:rPr>
        <w:t>“Cum vidisset autem Simon quia per inpositionem manus apostolorum daretur Spiritus Sanctus, obtulit eis pecuniam dicens: date et mihi hanc potestatem ut cuicumque inposuero manus accipiat Spiritum Sanctum. Petrus autem dixit ad eum: pecunia tua tecum sit in perditionem, quoniam donum Dei existimasti pecunia possideri. Non est tibi pars neque sors in sermone isto. Cor enim tuum non est rectum coram Deo. Paenitentiam itaque age ab hac nequitia tua et roga Deum si forte remittatur tibi haec cogitatio cordis tui. In felle enim amaritudinis et obligatione iniquitatis video te esse. Respondens autem Simon dixit: precamini vos pro me ad Dominum ut nihil veniat super me horum quae dixistis”</w:t>
      </w:r>
      <w:r w:rsidRPr="00C530D6">
        <w:rPr>
          <w:rFonts w:ascii="Arial" w:eastAsia="Times New Roman" w:hAnsi="Arial" w:cs="Arial"/>
          <w:kern w:val="0"/>
          <w:sz w:val="24"/>
          <w:szCs w:val="24"/>
          <w:lang w:val="la-Latn" w:eastAsia="it-IT"/>
          <w14:ligatures w14:val="none"/>
        </w:rPr>
        <w:t xml:space="preserve"> (At 8,18-24). </w:t>
      </w:r>
    </w:p>
    <w:p w14:paraId="3FA986D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Pietro è straordinariamente forte. È rivestito di tutta la fortezza dello Spirito Santo. Molta rovina avviene nelle cose di Dio per la debolezza e fragilità dei loro custodi. La compiacenza umana è altra piaga che crea tanti disastri nelle realtà della salvezza e della redenzione. </w:t>
      </w:r>
    </w:p>
    <w:p w14:paraId="65A5A311"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24</w:t>
      </w:r>
      <w:r w:rsidRPr="00C530D6">
        <w:rPr>
          <w:rFonts w:ascii="Arial" w:eastAsia="Times New Roman" w:hAnsi="Arial" w:cs="Times New Roman"/>
          <w:b/>
          <w:kern w:val="0"/>
          <w:sz w:val="24"/>
          <w:szCs w:val="20"/>
          <w:lang w:eastAsia="it-IT"/>
          <w14:ligatures w14:val="none"/>
        </w:rPr>
        <w:t xml:space="preserve">Rispose allora Simone: «Pregate voi per me il Signore, perché non mi accada nulla di ciò che avete detto». </w:t>
      </w:r>
    </w:p>
    <w:p w14:paraId="1E6DA44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Simone comprende la malvagità della sua richiesta. Chiede a Pietro e a Giovanni di pregare per lui il Signore. Quanto Pietro e Giovanni gli hanno detto non deve accadergli. Dalle sue parole si deduce tuttavia che ancora non è ben formato nella verità. Non chiede di pregare perché ha offeso il Signore e creato una falla di miseria nel corpo della Chiesa. Neanche chiede di pregare per avere il perdono del suo peccato. Lui rivolge l’attenzione solo sulla sua persona. Poiché Pietro aveva spedito lui e il suo denaro in perdizione, in rovina, alla malora, è questo che lui non vuole e per questo chiede che loro preghino. Simone vede il male che sarebbe potuto ricadere su di lui, non vede il male che lui ha fatto al Signore e alla sua Chiesa. Egli è ancora un cristiano molto crudo. Ha bisogno di essere ulteriormente evangelizzato. Tutti però sono crudi all’inizio del loro cammino. Lavorando con infinito lavoro si giunge alla piena maturità in Cristo Gesù. Del cristiano acerbo, crudo, non maturo troviamo tracce in San Paolo.</w:t>
      </w:r>
    </w:p>
    <w:p w14:paraId="6F444794"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 xml:space="preserve">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w:t>
      </w:r>
      <w:r w:rsidRPr="00C530D6">
        <w:rPr>
          <w:rFonts w:ascii="Arial" w:eastAsia="Times New Roman" w:hAnsi="Arial" w:cs="Times New Roman"/>
          <w:i/>
          <w:iCs/>
          <w:kern w:val="0"/>
          <w:sz w:val="24"/>
          <w:szCs w:val="20"/>
          <w:lang w:eastAsia="it-IT"/>
          <w14:ligatures w14:val="none"/>
        </w:rPr>
        <w:lastRenderedPageBreak/>
        <w:t xml:space="preserve">vostra vocazione; un solo Signore, una sola fede, un solo battesimo. Un solo Dio e Padre di tutti, che è al di sopra di tutti, opera per mezzo di tutti ed è presente in tutti. </w:t>
      </w:r>
    </w:p>
    <w:p w14:paraId="297AE869"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A ciascuno di noi, tuttavia, è stata data la grazia secondo la misura del dono di Cristo. Per questo è detto: Asceso in alto, ha portato con sé prigionieri, ha distribuito doni agli uomini.</w:t>
      </w:r>
    </w:p>
    <w:p w14:paraId="6B32D07F"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Ma cosa significa che ascese, se non che prima era disceso quaggiù sulla terra? Colui che discese è lo stesso che anche ascese al di sopra di tutti i cieli, per essere pienezza di tutte le cose.</w:t>
      </w:r>
    </w:p>
    <w:p w14:paraId="17757580"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w:t>
      </w:r>
    </w:p>
    <w:p w14:paraId="10296F91"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Vi dico dunque e vi scongiuro nel Signore: non comportatevi più come i pagani con i loro vani pensieri, accecati nella loro mente, estranei alla vita di Dio a causa dell’ignoranza che è in loro e della durezza del loro cuore. Così, diventati insensibili, si sono abbandonati alla dissolutezza e, insaziabili, commettono ogni sorta di impurità.</w:t>
      </w:r>
    </w:p>
    <w:p w14:paraId="20A9CCC5"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 xml:space="preserve">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w:t>
      </w:r>
    </w:p>
    <w:p w14:paraId="2D2152CC"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 xml:space="preserve">Nessuna parola cattiva esca dalla vostra bocca, ma piuttosto parole buone che possano servire per un’opportuna edificazione, giovando a quelli che ascoltano. E non vogliate rattristare lo Spirito Santo di Dio, con il quale foste segnati per il giorno della redenzione. </w:t>
      </w:r>
      <w:r w:rsidRPr="00C530D6">
        <w:rPr>
          <w:rFonts w:ascii="Arial" w:eastAsia="Times New Roman" w:hAnsi="Arial" w:cs="Times New Roman"/>
          <w:i/>
          <w:iCs/>
          <w:kern w:val="0"/>
          <w:sz w:val="24"/>
          <w:szCs w:val="20"/>
          <w:lang w:eastAsia="it-IT"/>
          <w14:ligatures w14:val="none"/>
        </w:rPr>
        <w:tab/>
      </w:r>
    </w:p>
    <w:p w14:paraId="72721C8C"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Scompaiano da voi ogni asprezza, sdegno, ira, grida e maldicenze con ogni sorta di malignità. Siate invece benevoli gli uni verso gli altri, misericordiosi, perdonandovi a vicenda come Dio ha perdonato a voi in Cristo. (Ef 4,1-32).</w:t>
      </w:r>
    </w:p>
    <w:p w14:paraId="1EBE08C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Gli Apostoli e i Presbiteri loro collaboratori devono compiere un lungo, intenso, estenuante lavoro al fine portare alla piena maturità in Cristo Gesù ogni battezzato. È questo un lavoro che non conosce soste. Inizia, ma non si sa mai </w:t>
      </w:r>
      <w:r w:rsidRPr="00C530D6">
        <w:rPr>
          <w:rFonts w:ascii="Arial" w:eastAsia="Times New Roman" w:hAnsi="Arial" w:cs="Times New Roman"/>
          <w:kern w:val="0"/>
          <w:sz w:val="24"/>
          <w:szCs w:val="20"/>
          <w:lang w:eastAsia="it-IT"/>
          <w14:ligatures w14:val="none"/>
        </w:rPr>
        <w:lastRenderedPageBreak/>
        <w:t xml:space="preserve">quando finisce. Anzi, mai finisce. La comunità cristiana è un cantiere perennemente aperto. </w:t>
      </w:r>
    </w:p>
    <w:p w14:paraId="7B6416CE"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25</w:t>
      </w:r>
      <w:r w:rsidRPr="00C530D6">
        <w:rPr>
          <w:rFonts w:ascii="Arial" w:eastAsia="Times New Roman" w:hAnsi="Arial" w:cs="Times New Roman"/>
          <w:b/>
          <w:kern w:val="0"/>
          <w:sz w:val="24"/>
          <w:szCs w:val="20"/>
          <w:lang w:eastAsia="it-IT"/>
          <w14:ligatures w14:val="none"/>
        </w:rPr>
        <w:t>Essi poi, dopo aver testimoniato e annunciato la parola del Signore, ritornavano a Gerusalemme ed evangelizzavano molti villaggi dei Samaritani.</w:t>
      </w:r>
    </w:p>
    <w:p w14:paraId="49CBCC7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Pietro e Giovanni non solo si limitano a pregare e a imporre le mani per il dono dello Spirito Santo. Compiono in Samaria una vera opera di testimonianza e di evangelizzazione. Testimoniano Gesù, il Crocifisso e il Risorto. Annunziano la Parola del Signore. Danno il tocco della perfezione e della completezza all’opera evangelizzatrice di Filippo e degli altri discepoli del Signore. Pietro e Giovanni non danno solamente la </w:t>
      </w:r>
      <w:r w:rsidRPr="00C530D6">
        <w:rPr>
          <w:rFonts w:ascii="Arial" w:eastAsia="Times New Roman" w:hAnsi="Arial" w:cs="Times New Roman"/>
          <w:i/>
          <w:kern w:val="0"/>
          <w:sz w:val="24"/>
          <w:szCs w:val="20"/>
          <w:lang w:eastAsia="it-IT"/>
          <w14:ligatures w14:val="none"/>
        </w:rPr>
        <w:t>“conferma”</w:t>
      </w:r>
      <w:r w:rsidRPr="00C530D6">
        <w:rPr>
          <w:rFonts w:ascii="Arial" w:eastAsia="Times New Roman" w:hAnsi="Arial" w:cs="Times New Roman"/>
          <w:kern w:val="0"/>
          <w:sz w:val="24"/>
          <w:szCs w:val="20"/>
          <w:lang w:eastAsia="it-IT"/>
          <w14:ligatures w14:val="none"/>
        </w:rPr>
        <w:t xml:space="preserve"> al battesimo. Danno anche la </w:t>
      </w:r>
      <w:r w:rsidRPr="00C530D6">
        <w:rPr>
          <w:rFonts w:ascii="Arial" w:eastAsia="Times New Roman" w:hAnsi="Arial" w:cs="Times New Roman"/>
          <w:i/>
          <w:kern w:val="0"/>
          <w:sz w:val="24"/>
          <w:szCs w:val="20"/>
          <w:lang w:eastAsia="it-IT"/>
          <w14:ligatures w14:val="none"/>
        </w:rPr>
        <w:t>“conferma”</w:t>
      </w:r>
      <w:r w:rsidRPr="00C530D6">
        <w:rPr>
          <w:rFonts w:ascii="Arial" w:eastAsia="Times New Roman" w:hAnsi="Arial" w:cs="Times New Roman"/>
          <w:kern w:val="0"/>
          <w:sz w:val="24"/>
          <w:szCs w:val="20"/>
          <w:lang w:eastAsia="it-IT"/>
          <w14:ligatures w14:val="none"/>
        </w:rPr>
        <w:t xml:space="preserve"> alla Parola che Filippo aveva annunziato. Donano il sigillo della verità, dell’autenticità, della conformità. Quella di Filippo è vera Parola di Dio, vero Vangelo. La </w:t>
      </w:r>
      <w:r w:rsidRPr="00C530D6">
        <w:rPr>
          <w:rFonts w:ascii="Arial" w:eastAsia="Times New Roman" w:hAnsi="Arial" w:cs="Times New Roman"/>
          <w:i/>
          <w:kern w:val="0"/>
          <w:sz w:val="24"/>
          <w:szCs w:val="20"/>
          <w:lang w:eastAsia="it-IT"/>
          <w14:ligatures w14:val="none"/>
        </w:rPr>
        <w:t>“conferma”</w:t>
      </w:r>
      <w:r w:rsidRPr="00C530D6">
        <w:rPr>
          <w:rFonts w:ascii="Arial" w:eastAsia="Times New Roman" w:hAnsi="Arial" w:cs="Times New Roman"/>
          <w:kern w:val="0"/>
          <w:sz w:val="24"/>
          <w:szCs w:val="20"/>
          <w:lang w:eastAsia="it-IT"/>
          <w14:ligatures w14:val="none"/>
        </w:rPr>
        <w:t xml:space="preserve"> non solo è necessaria, è anche obbligatoria. Supremo ministro della Parola è l’Apostolo del Signore. La comunione con il suo insegnamento è garanzia di autenticità e di verità. Se questa comunione manca, non è data, sempre potrebbe sorgere il dubbio che la verità del Vangelo possa essere un’altra. Data questa </w:t>
      </w:r>
      <w:r w:rsidRPr="00C530D6">
        <w:rPr>
          <w:rFonts w:ascii="Arial" w:eastAsia="Times New Roman" w:hAnsi="Arial" w:cs="Times New Roman"/>
          <w:i/>
          <w:kern w:val="0"/>
          <w:sz w:val="24"/>
          <w:szCs w:val="20"/>
          <w:lang w:eastAsia="it-IT"/>
          <w14:ligatures w14:val="none"/>
        </w:rPr>
        <w:t>“conferma”</w:t>
      </w:r>
      <w:r w:rsidRPr="00C530D6">
        <w:rPr>
          <w:rFonts w:ascii="Arial" w:eastAsia="Times New Roman" w:hAnsi="Arial" w:cs="Times New Roman"/>
          <w:kern w:val="0"/>
          <w:sz w:val="24"/>
          <w:szCs w:val="20"/>
          <w:lang w:eastAsia="it-IT"/>
          <w14:ligatures w14:val="none"/>
        </w:rPr>
        <w:t xml:space="preserve">, nessuno potrà mai più dubitare. L’Apostolo ha con la sua autorità l’insegnamento di quanti lo hanno preceduto nell’opera missionaria. La Chiesa vive di certezza nella verità che nasce dalla Parola. </w:t>
      </w:r>
    </w:p>
    <w:p w14:paraId="2A70570A"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12" w:name="_Toc249688808"/>
      <w:bookmarkStart w:id="213" w:name="_Toc249689238"/>
      <w:bookmarkStart w:id="214" w:name="_Toc62149131"/>
      <w:r w:rsidRPr="00C530D6">
        <w:rPr>
          <w:rFonts w:ascii="Arial" w:eastAsia="Times New Roman" w:hAnsi="Arial" w:cs="Arial"/>
          <w:b/>
          <w:color w:val="000000" w:themeColor="text1"/>
          <w:sz w:val="28"/>
          <w:szCs w:val="28"/>
          <w:lang w:eastAsia="it-IT"/>
        </w:rPr>
        <w:t>BREVI RIFLESSIONI FINALI</w:t>
      </w:r>
      <w:bookmarkEnd w:id="212"/>
      <w:bookmarkEnd w:id="213"/>
      <w:bookmarkEnd w:id="214"/>
      <w:r w:rsidRPr="00C530D6">
        <w:rPr>
          <w:rFonts w:ascii="Arial" w:eastAsia="Times New Roman" w:hAnsi="Arial" w:cs="Arial"/>
          <w:b/>
          <w:color w:val="000000" w:themeColor="text1"/>
          <w:sz w:val="28"/>
          <w:szCs w:val="28"/>
          <w:lang w:eastAsia="it-IT"/>
        </w:rPr>
        <w:t xml:space="preserve"> </w:t>
      </w:r>
    </w:p>
    <w:p w14:paraId="32C7D1A2" w14:textId="77777777" w:rsidR="00C530D6" w:rsidRPr="00C530D6" w:rsidRDefault="00C530D6" w:rsidP="00C530D6">
      <w:pPr>
        <w:spacing w:after="120" w:line="240" w:lineRule="auto"/>
        <w:jc w:val="both"/>
        <w:rPr>
          <w:rFonts w:ascii="Arial" w:eastAsia="Times New Roman" w:hAnsi="Arial" w:cs="Times New Roman"/>
          <w:bCs/>
          <w:kern w:val="0"/>
          <w:sz w:val="24"/>
          <w:szCs w:val="20"/>
          <w:lang w:eastAsia="it-IT"/>
          <w14:ligatures w14:val="none"/>
        </w:rPr>
      </w:pPr>
      <w:r w:rsidRPr="00C530D6">
        <w:rPr>
          <w:rFonts w:ascii="Arial" w:eastAsia="Times New Roman" w:hAnsi="Arial" w:cs="Times New Roman"/>
          <w:b/>
          <w:bCs/>
          <w:kern w:val="0"/>
          <w:sz w:val="24"/>
          <w:szCs w:val="20"/>
          <w:lang w:eastAsia="it-IT"/>
          <w14:ligatures w14:val="none"/>
        </w:rPr>
        <w:t xml:space="preserve">Prima riflessione: </w:t>
      </w:r>
      <w:r w:rsidRPr="00C530D6">
        <w:rPr>
          <w:rFonts w:ascii="Arial" w:eastAsia="Times New Roman" w:hAnsi="Arial" w:cs="Times New Roman"/>
          <w:bCs/>
          <w:kern w:val="0"/>
          <w:sz w:val="24"/>
          <w:szCs w:val="20"/>
          <w:lang w:eastAsia="it-IT"/>
          <w14:ligatures w14:val="none"/>
        </w:rPr>
        <w:t xml:space="preserve">La responsabilità nell’attuazione di una decisione è sempre personale. Tutti possono prendere decisioni. Nel momento in cui l’attuazione della decisione presa passa per la persona, è la persona che deve porla in essere avendo sempre dinanzi agli occhi non solo la volontà di Dio circa la verità della stessa, quanto anche le modalità secondo le quali anche la più giusta delle decisioni deve essere realizzata. Le regole per la giusta attuazione di una decisione sono due: la giustizia e la carità. La giustizia esige che nessuna decisione venga attuata se è in evidente contrasto con la volontà rivelata di Dio, con la sana dottrina, con la retta e santa moralità. Nessuno potrà mai essere obbligato ad agire contro la sua coscienza. Se dovesse essere obbligato, rimane per lui la via del martirio, della suprema testimonianza con il sangue. La sua vita dovrà essere offerta in sacrificio e in oblazione sull’altare della volontà di Dio. La giustizia però da sola non è sufficiente nell’attuazione di una decisione. Alla giustizia si deve sempre aggiungere la più grande carità. È l’amore la vera modalità dell’attuazione di ogni decisione. L’amore dice rispetto, pietà, misericordia, aiuto, sostegno, compassione. Anche la decisione più giusta eseguita con empietà, disprezzo, terrore, angherie e cose del genere da giusti ci rende ingiusti, da pii empi, da buoni cattivi, da figli della luce figli delle tenebre, da operatori di giustizia operatori di iniquità. Una modalità ingiusta rende persona ingiusta, iniqua, empia colui che la compie. </w:t>
      </w:r>
    </w:p>
    <w:p w14:paraId="36C1F3C4" w14:textId="77777777" w:rsidR="00C530D6" w:rsidRPr="00C530D6" w:rsidRDefault="00C530D6" w:rsidP="00C530D6">
      <w:pPr>
        <w:spacing w:after="120" w:line="240" w:lineRule="auto"/>
        <w:jc w:val="both"/>
        <w:rPr>
          <w:rFonts w:ascii="Arial" w:eastAsia="Times New Roman" w:hAnsi="Arial" w:cs="Times New Roman"/>
          <w:bCs/>
          <w:kern w:val="0"/>
          <w:sz w:val="24"/>
          <w:szCs w:val="20"/>
          <w:lang w:eastAsia="it-IT"/>
          <w14:ligatures w14:val="none"/>
        </w:rPr>
      </w:pPr>
      <w:r w:rsidRPr="00C530D6">
        <w:rPr>
          <w:rFonts w:ascii="Arial" w:eastAsia="Times New Roman" w:hAnsi="Arial" w:cs="Times New Roman"/>
          <w:b/>
          <w:bCs/>
          <w:kern w:val="0"/>
          <w:sz w:val="24"/>
          <w:szCs w:val="20"/>
          <w:lang w:eastAsia="it-IT"/>
          <w14:ligatures w14:val="none"/>
        </w:rPr>
        <w:t xml:space="preserve">Seconda riflessione: </w:t>
      </w:r>
      <w:r w:rsidRPr="00C530D6">
        <w:rPr>
          <w:rFonts w:ascii="Arial" w:eastAsia="Times New Roman" w:hAnsi="Arial" w:cs="Times New Roman"/>
          <w:bCs/>
          <w:kern w:val="0"/>
          <w:sz w:val="24"/>
          <w:szCs w:val="20"/>
          <w:lang w:eastAsia="it-IT"/>
          <w14:ligatures w14:val="none"/>
        </w:rPr>
        <w:t xml:space="preserve">La storia è la più grande alleata del Vangelo. È questa una verità testimoniata dalla stessa storia. La storia è sempre testimone di se stessa. Ecco cosa testimonia la storia. Essa attesta che ogni Parola di Gesù è vera. Dichiara con fatti alla mano che mai è stato possibile smentire una sola frase del </w:t>
      </w:r>
      <w:r w:rsidRPr="00C530D6">
        <w:rPr>
          <w:rFonts w:ascii="Arial" w:eastAsia="Times New Roman" w:hAnsi="Arial" w:cs="Times New Roman"/>
          <w:bCs/>
          <w:kern w:val="0"/>
          <w:sz w:val="24"/>
          <w:szCs w:val="20"/>
          <w:lang w:eastAsia="it-IT"/>
          <w14:ligatures w14:val="none"/>
        </w:rPr>
        <w:lastRenderedPageBreak/>
        <w:t xml:space="preserve">Vangelo. Nessuno ha mai potuto dichiarare falso quanto Gesù ci ha manifestato, rivelato, insegnato, predicato. Il suo ammaestramento è verità eterna che infallibilmente si compie nel tempo degli uomini. Testimoniando la verità di ogni Parola di Gesù, la storia attesta semplicemente la verità di Cristo Signore. Gesù è rivelato dalla storia come il vero Profeta di Dio, il suo vero Messia, il Salvatore dell’umanità. Infatti solo il suo vero discepolo, quello cioè che crede nella sua Parola e vive secondo la verità in essa contenuta, attesta storicamente di essere entrato nella salvezza. Tutti gli altri storicamente attestano che sono nei vizi e nei peccati di questo mondo. La storia così attesta la verità del Vangelo, la verità di Cristo, la verità del cristiano. Attesta anche la non verità di chi si dice salvatore dell’uomo, ma non lo è. </w:t>
      </w:r>
    </w:p>
    <w:p w14:paraId="49B17DB8" w14:textId="77777777" w:rsidR="00C530D6" w:rsidRPr="00C530D6" w:rsidRDefault="00C530D6" w:rsidP="00C530D6">
      <w:pPr>
        <w:spacing w:after="120" w:line="240" w:lineRule="auto"/>
        <w:jc w:val="both"/>
        <w:rPr>
          <w:rFonts w:ascii="Arial" w:eastAsia="Times New Roman" w:hAnsi="Arial" w:cs="Times New Roman"/>
          <w:bCs/>
          <w:kern w:val="0"/>
          <w:sz w:val="24"/>
          <w:szCs w:val="20"/>
          <w:lang w:eastAsia="it-IT"/>
          <w14:ligatures w14:val="none"/>
        </w:rPr>
      </w:pPr>
      <w:r w:rsidRPr="00C530D6">
        <w:rPr>
          <w:rFonts w:ascii="Arial" w:eastAsia="Times New Roman" w:hAnsi="Arial" w:cs="Times New Roman"/>
          <w:b/>
          <w:bCs/>
          <w:kern w:val="0"/>
          <w:sz w:val="24"/>
          <w:szCs w:val="20"/>
          <w:lang w:eastAsia="it-IT"/>
          <w14:ligatures w14:val="none"/>
        </w:rPr>
        <w:t xml:space="preserve">Terza riflessione: </w:t>
      </w:r>
      <w:r w:rsidRPr="00C530D6">
        <w:rPr>
          <w:rFonts w:ascii="Arial" w:eastAsia="Times New Roman" w:hAnsi="Arial" w:cs="Times New Roman"/>
          <w:bCs/>
          <w:kern w:val="0"/>
          <w:sz w:val="24"/>
          <w:szCs w:val="20"/>
          <w:lang w:eastAsia="it-IT"/>
          <w14:ligatures w14:val="none"/>
        </w:rPr>
        <w:t>L’evangelizzazione</w:t>
      </w:r>
      <w:r w:rsidRPr="00C530D6">
        <w:rPr>
          <w:rFonts w:ascii="Arial" w:eastAsia="Times New Roman" w:hAnsi="Arial" w:cs="Times New Roman"/>
          <w:b/>
          <w:bCs/>
          <w:kern w:val="0"/>
          <w:sz w:val="24"/>
          <w:szCs w:val="20"/>
          <w:lang w:eastAsia="it-IT"/>
          <w14:ligatures w14:val="none"/>
        </w:rPr>
        <w:t xml:space="preserve"> </w:t>
      </w:r>
      <w:r w:rsidRPr="00C530D6">
        <w:rPr>
          <w:rFonts w:ascii="Arial" w:eastAsia="Times New Roman" w:hAnsi="Arial" w:cs="Times New Roman"/>
          <w:bCs/>
          <w:kern w:val="0"/>
          <w:sz w:val="24"/>
          <w:szCs w:val="20"/>
          <w:lang w:eastAsia="it-IT"/>
          <w14:ligatures w14:val="none"/>
        </w:rPr>
        <w:t xml:space="preserve">è detta in due differenti modi: </w:t>
      </w:r>
      <w:r w:rsidRPr="00C530D6">
        <w:rPr>
          <w:rFonts w:ascii="Arial" w:eastAsia="Times New Roman" w:hAnsi="Arial" w:cs="Times New Roman"/>
          <w:bCs/>
          <w:i/>
          <w:kern w:val="0"/>
          <w:sz w:val="24"/>
          <w:szCs w:val="20"/>
          <w:lang w:eastAsia="it-IT"/>
          <w14:ligatures w14:val="none"/>
        </w:rPr>
        <w:t>“Annunciare la Parola”</w:t>
      </w:r>
      <w:r w:rsidRPr="00C530D6">
        <w:rPr>
          <w:rFonts w:ascii="Arial" w:eastAsia="Times New Roman" w:hAnsi="Arial" w:cs="Times New Roman"/>
          <w:bCs/>
          <w:kern w:val="0"/>
          <w:sz w:val="24"/>
          <w:szCs w:val="20"/>
          <w:lang w:eastAsia="it-IT"/>
          <w14:ligatures w14:val="none"/>
        </w:rPr>
        <w:t xml:space="preserve">, o </w:t>
      </w:r>
      <w:r w:rsidRPr="00C530D6">
        <w:rPr>
          <w:rFonts w:ascii="Arial" w:eastAsia="Times New Roman" w:hAnsi="Arial" w:cs="Times New Roman"/>
          <w:bCs/>
          <w:i/>
          <w:kern w:val="0"/>
          <w:sz w:val="24"/>
          <w:szCs w:val="20"/>
          <w:lang w:eastAsia="it-IT"/>
          <w14:ligatures w14:val="none"/>
        </w:rPr>
        <w:t>“Predicare il Cristo”</w:t>
      </w:r>
      <w:r w:rsidRPr="00C530D6">
        <w:rPr>
          <w:rFonts w:ascii="Arial" w:eastAsia="Times New Roman" w:hAnsi="Arial" w:cs="Times New Roman"/>
          <w:bCs/>
          <w:kern w:val="0"/>
          <w:sz w:val="24"/>
          <w:szCs w:val="20"/>
          <w:lang w:eastAsia="it-IT"/>
          <w14:ligatures w14:val="none"/>
        </w:rPr>
        <w:t>.</w:t>
      </w:r>
      <w:r w:rsidRPr="00C530D6">
        <w:rPr>
          <w:rFonts w:ascii="Arial" w:eastAsia="Times New Roman" w:hAnsi="Arial" w:cs="Times New Roman"/>
          <w:b/>
          <w:bCs/>
          <w:kern w:val="0"/>
          <w:sz w:val="24"/>
          <w:szCs w:val="20"/>
          <w:lang w:eastAsia="it-IT"/>
          <w14:ligatures w14:val="none"/>
        </w:rPr>
        <w:t xml:space="preserve"> </w:t>
      </w:r>
      <w:r w:rsidRPr="00C530D6">
        <w:rPr>
          <w:rFonts w:ascii="Arial" w:eastAsia="Times New Roman" w:hAnsi="Arial" w:cs="Times New Roman"/>
          <w:bCs/>
          <w:kern w:val="0"/>
          <w:sz w:val="24"/>
          <w:szCs w:val="20"/>
          <w:lang w:eastAsia="it-IT"/>
          <w14:ligatures w14:val="none"/>
        </w:rPr>
        <w:t xml:space="preserve">In fondo dicono l’uno e l’altro modo la stessa verità o realtà. La Parola annuncia sempre Cristo. Chi dice di annunciare Cristo, lo può fare in un solo modo: annunciando la Parola, dicendo il Vangelo di Cristo Gesù. La Parola è il dire e il fare di Cristo Signore. Cristo Signore viene annunziato nel suo dire e nel suo fare. Il cuore dell’Evangelizzazione è sempre Lui: Cristo Gesù. Si può partire dalla Parola e si può partire da Cristo Gesù, ad una condizione che la Parola non dimentichi Cristo Signore, che essa non diventi solo una regola morale da osservare, fuori e senza il mistero di Gesù Signore; ma anche che Cristo Gesù non venga predicato senza la Parola, senza il Vangelo, altrimenti avremmo un Cristo ideato dall’uomo e non più il vero Cristo, quello che la Parola ci rivela e ci dona. Somma attenzione deve essere sempre posta affinché la nostra predicazione non diventi l’annuncio di una morale nobile, una specie di etica superiore. La nostra morale non è un’etica, è invece una Persona. La nostra morale è Cristo Gesù, perché la nostra morale è la perfetta imitazione di Lui, non fuori di Lui, ma in Lui e con Lui. L’imitazione di Cristo Signore può avvenire in un solo modo: divenendo noi parte del suo mistero, mistero nel suo mistero, mistero dal suo mistero, mistero con il suo mistero. Un solo mistero Lui e noi. Oggi è proprio questo il pericolo: la trasformazione della fede in morale senza bisogno di essere in Cristo, con Cristo, in Cristo; la trasformazione della Parola in pura filosofia; la trasformazione di Gesù Signore in una idea nobile, in una pura e semplice verità. Cristo deve sempre rimanere per noi: via e vita, verità e grazia. </w:t>
      </w:r>
    </w:p>
    <w:p w14:paraId="3930DBAE" w14:textId="77777777" w:rsidR="00C530D6" w:rsidRPr="00C530D6" w:rsidRDefault="00C530D6" w:rsidP="00C530D6">
      <w:pPr>
        <w:spacing w:after="120" w:line="240" w:lineRule="auto"/>
        <w:jc w:val="both"/>
        <w:rPr>
          <w:rFonts w:ascii="Arial" w:eastAsia="Times New Roman" w:hAnsi="Arial" w:cs="Times New Roman"/>
          <w:bCs/>
          <w:kern w:val="0"/>
          <w:sz w:val="24"/>
          <w:szCs w:val="20"/>
          <w:lang w:eastAsia="it-IT"/>
          <w14:ligatures w14:val="none"/>
        </w:rPr>
      </w:pPr>
      <w:r w:rsidRPr="00C530D6">
        <w:rPr>
          <w:rFonts w:ascii="Arial" w:eastAsia="Times New Roman" w:hAnsi="Arial" w:cs="Times New Roman"/>
          <w:b/>
          <w:bCs/>
          <w:kern w:val="0"/>
          <w:sz w:val="24"/>
          <w:szCs w:val="20"/>
          <w:lang w:eastAsia="it-IT"/>
          <w14:ligatures w14:val="none"/>
        </w:rPr>
        <w:t xml:space="preserve">Quarta riflessione: </w:t>
      </w:r>
      <w:r w:rsidRPr="00C530D6">
        <w:rPr>
          <w:rFonts w:ascii="Arial" w:eastAsia="Times New Roman" w:hAnsi="Arial" w:cs="Times New Roman"/>
          <w:bCs/>
          <w:kern w:val="0"/>
          <w:sz w:val="24"/>
          <w:szCs w:val="20"/>
          <w:lang w:eastAsia="it-IT"/>
          <w14:ligatures w14:val="none"/>
        </w:rPr>
        <w:t xml:space="preserve">Vi è una differenza abissale tra bravura e potenza di Spirito Santo. La bravura è un fatto immanente alla stessa persona umana, anche se i doni e i carismi discendono in noi sempre dallo Spirito Santo. La bravura si può anche acquisire. Essa può essere il frutto di estenuanti esercizi e applicazioni. La potenza dello Spirito Santo non è bravura, perché non siamo noi ad agire, ma è sempre lo Spirito che agisce in noi e per mezzo di noi. La potenza dello Spirito Santo esige la santità, la verità, la carità, la compassione, la misericordia, la virtù, la liberazione dal vizio, dal male, dal peccato. Esige e domanda una vita nuova, in tutto conforme alla vita di Gesù Signore. La bravura non richiede alcuna conformazione a Gesù Redentore. Uno può essere un bravo teologo, un bravo medico, un bravo archeologo, un bravo architetto, un bravo professore, ma non per questo converte, guarisce, lenisce, conforta, consola, crea la speranza nei cuori. Uno può essere anche un bravo prete, ma non per questo santifica il suo </w:t>
      </w:r>
      <w:r w:rsidRPr="00C530D6">
        <w:rPr>
          <w:rFonts w:ascii="Arial" w:eastAsia="Times New Roman" w:hAnsi="Arial" w:cs="Times New Roman"/>
          <w:bCs/>
          <w:kern w:val="0"/>
          <w:sz w:val="24"/>
          <w:szCs w:val="20"/>
          <w:lang w:eastAsia="it-IT"/>
          <w14:ligatures w14:val="none"/>
        </w:rPr>
        <w:lastRenderedPageBreak/>
        <w:t xml:space="preserve">popolo. La santità nel popolo è il frutto della potenza dello Spirito Santo che agisce nel cuore del discepolo di Gesù. Ma cosa è esattamente la potenza dello Spirito Santo di cui ha bisogno chiunque voglia compiere la missione evangelizzatrice e santificatrice? Questa potenza altro non è che lo Spirito Santo che vive tutto nel discepolo del Signore e che opera in lui e attraverso lui con grande forza, energia, potenza, robustezza, solidità. Opera efficacemente, visibilmente, tangibilmente, storicamente. I miracoli, i segni e i prodigi, le grandi conversioni sono l’opera dello Spirito Santo che agisce nel discepolo di Gesù. Dove lo Spirito è all’opera si vede, si sente, quasi si tocca. Lo attesta la storia che cambia e si trasforma. </w:t>
      </w:r>
    </w:p>
    <w:p w14:paraId="226861E7" w14:textId="77777777" w:rsidR="00C530D6" w:rsidRPr="00C530D6" w:rsidRDefault="00C530D6" w:rsidP="00C530D6">
      <w:pPr>
        <w:spacing w:after="120" w:line="240" w:lineRule="auto"/>
        <w:jc w:val="both"/>
        <w:rPr>
          <w:rFonts w:ascii="Arial" w:eastAsia="Times New Roman" w:hAnsi="Arial" w:cs="Times New Roman"/>
          <w:bCs/>
          <w:kern w:val="0"/>
          <w:sz w:val="24"/>
          <w:szCs w:val="20"/>
          <w:lang w:eastAsia="it-IT"/>
          <w14:ligatures w14:val="none"/>
        </w:rPr>
      </w:pPr>
      <w:r w:rsidRPr="00C530D6">
        <w:rPr>
          <w:rFonts w:ascii="Arial" w:eastAsia="Times New Roman" w:hAnsi="Arial" w:cs="Times New Roman"/>
          <w:b/>
          <w:bCs/>
          <w:kern w:val="0"/>
          <w:sz w:val="24"/>
          <w:szCs w:val="20"/>
          <w:lang w:eastAsia="it-IT"/>
          <w14:ligatures w14:val="none"/>
        </w:rPr>
        <w:t xml:space="preserve">Quinta riflessione: </w:t>
      </w:r>
      <w:r w:rsidRPr="00C530D6">
        <w:rPr>
          <w:rFonts w:ascii="Arial" w:eastAsia="Times New Roman" w:hAnsi="Arial" w:cs="Times New Roman"/>
          <w:bCs/>
          <w:kern w:val="0"/>
          <w:sz w:val="24"/>
          <w:szCs w:val="20"/>
          <w:lang w:eastAsia="it-IT"/>
          <w14:ligatures w14:val="none"/>
        </w:rPr>
        <w:t>Non c’è vero esercizio della comunione senza la gerarchia e non vero esercizio della gerarchia senza la comunione. Ma che cosa è la gerarchia e cosa è la comunione? La comunione è l’essere tutti i battezzati un solo corpo in Cristo Gesù. È l’essere tutti un solo Corpo. Siamo un solo Corpo in Cristo, ma anche siamo il solo corpo di Cristo. In questo unico e solo Corpo, ognuno riceve la vita dall’altro, dona la vita all’altro. Si vive ognuno donando e ricevendo la vita che Dio ha posto in ciascuno. In questo unico e solo corpo non c’è però uguaglianza tra tutti i membri. L’uguaglianza è nella dignità, nell’elevazione, nella partecipazione della divina natura. Simo però l’uno differente dall’altro per carisma, per dono dello Spirito Santo e per ministero. Come si è dal dono dell’altro, così si è anche dal ministero dell’altro. Ogni ministero per essere nella pienezza della sua vita, esige di ricevere la vita dall’altro mistero. Questo perché nessuno vive per se stesso, ma tutti viviamo per l’unico Corpo e nell’unico Corpo del Signore Gesù. La gerarchia è a servizio della vita del corpo. La vita del corpo è a servizio della gerarchia. Né il Corpo senza la gerarchia, né la gerarchia senza il Corpo. La gerarchia è per il Corpo, ma anche il Corpo è dalla gerarchia. La gerarchia si vive all’interno della comunione. Si vive a servizio del Corpo. Ma anche il Corpo deve vivere a servizio della gerarchia e questo servizio ha un solo nome: comunione.</w:t>
      </w:r>
    </w:p>
    <w:p w14:paraId="19809D8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Sesta riflessione: </w:t>
      </w:r>
      <w:r w:rsidRPr="00C530D6">
        <w:rPr>
          <w:rFonts w:ascii="Arial" w:eastAsia="Times New Roman" w:hAnsi="Arial" w:cs="Times New Roman"/>
          <w:kern w:val="0"/>
          <w:sz w:val="24"/>
          <w:szCs w:val="20"/>
          <w:lang w:eastAsia="it-IT"/>
          <w14:ligatures w14:val="none"/>
        </w:rPr>
        <w:t>Pentimento e verità devono essere una cosa sola. La verità necessita il pentimento. Il pentimento necessita la verità. Pentimento e verità insieme producono un frutto di salvezza e di pace, di perdono e di misericordia. Qual è la verità del pentimento? Essa è questa: la coscienza di aver offeso Dio e la volontà di chiedere a Lui perdono, misericordia, pietà. È Dio la verità del nostro pentimento. È Lui che è stato offeso. È a Lui che dobbiamo chiedere perdono. È per Lui che dobbiamo provare dolore. È a Lui che dobbiamo promettere che mai più lo offenderemo con il nostro peccato, le nostre cattive azioni. Vero pentimento è quello di Davide. Questo pentimento è così da lui cantato: “</w:t>
      </w:r>
      <w:r w:rsidRPr="00C530D6">
        <w:rPr>
          <w:rFonts w:ascii="Arial" w:eastAsia="Times New Roman" w:hAnsi="Arial" w:cs="Times New Roman"/>
          <w:i/>
          <w:color w:val="000000"/>
          <w:kern w:val="0"/>
          <w:sz w:val="24"/>
          <w:szCs w:val="20"/>
          <w:lang w:eastAsia="it-IT"/>
          <w14:ligatures w14:val="none"/>
        </w:rPr>
        <w:t xml:space="preserve">Al maestro del coro. Salmo. Di Davide. Quando il profeta Natan andò da lui, che era andato con Betsabea. Pietà di me, o Dio, nel tuo amore; nella tua grande misericordia cancella la mia iniquità. Lavami tutto dalla mia colpa, dal mio peccato rendimi puro. Sì, le mie iniquità io le riconosco, il mio peccato mi sta sempre dinanzi. Contro di te, contro te solo ho peccato, quello che è male ai tuoi occhi, io l’ho fatto: così sei giusto nella tua sentenza, sei retto nel tuo giudizio. Ecco, nella colpa io sono nato, nel peccato mi ha concepito mia madre. Ma tu gradisci la sincerità nel mio intimo, nel segreto del cuore mi insegni la sapienza. Aspergimi con rami d’issòpo e sarò puro; lavami e sarò più bianco della neve. Fammi sentire </w:t>
      </w:r>
      <w:r w:rsidRPr="00C530D6">
        <w:rPr>
          <w:rFonts w:ascii="Arial" w:eastAsia="Times New Roman" w:hAnsi="Arial" w:cs="Times New Roman"/>
          <w:i/>
          <w:color w:val="000000"/>
          <w:kern w:val="0"/>
          <w:sz w:val="24"/>
          <w:szCs w:val="20"/>
          <w:lang w:eastAsia="it-IT"/>
          <w14:ligatures w14:val="none"/>
        </w:rPr>
        <w:lastRenderedPageBreak/>
        <w:t>gioia e letizia: esulteranno le ossa che hai spezzato. Distogli lo sguardo dai miei peccati, cancella tutte le mie colpe. Crea in me, o Dio, un cuore puro, rinnova in me uno spirito saldo. Non scacciarmi dalla tua presenza e non privarmi del tuo santo spirito. Rendimi la gioia della tua salvezza, sostienimi con uno spirito generoso. Insegnerò ai ribelli le tue vie e i peccatori a te ritorneranno. Liberami dal sangue, o Dio, Dio mia salvezza: la mia lingua esalterà la tua giustizia. Signore, apri le mie labbra e la mia bocca proclami la tua lode. Tu non gradisci il sacrificio; se offro olocausti, tu non li accetti. Uno spirito contrito è sacrificio a Dio; un cuore contrito e affranto tu, o Dio, non disprezzi. Nella tua bontà fa’ grazia a Sion, ricostruisci le mura di Gerusalemme. Allora gradirai i sacrifici legittimi, l’olocausto e l’intera oblazione; allora immoleranno vittime sopra il tuo altare”</w:t>
      </w:r>
      <w:r w:rsidRPr="00C530D6">
        <w:rPr>
          <w:rFonts w:ascii="Arial" w:eastAsia="Times New Roman" w:hAnsi="Arial" w:cs="Times New Roman"/>
          <w:color w:val="000000"/>
          <w:kern w:val="0"/>
          <w:sz w:val="24"/>
          <w:szCs w:val="20"/>
          <w:lang w:eastAsia="it-IT"/>
          <w14:ligatures w14:val="none"/>
        </w:rPr>
        <w:t xml:space="preserve"> (Sal 51 (50), 1-21). </w:t>
      </w:r>
      <w:r w:rsidRPr="00C530D6">
        <w:rPr>
          <w:rFonts w:ascii="Arial" w:eastAsia="Times New Roman" w:hAnsi="Arial" w:cs="Times New Roman"/>
          <w:kern w:val="0"/>
          <w:sz w:val="24"/>
          <w:szCs w:val="20"/>
          <w:lang w:eastAsia="it-IT"/>
          <w14:ligatures w14:val="none"/>
        </w:rPr>
        <w:t xml:space="preserve">Falso pentimento è quello dei dannati nell’inferno. Anche questo pentimento è così cantato. </w:t>
      </w:r>
      <w:r w:rsidRPr="00C530D6">
        <w:rPr>
          <w:rFonts w:ascii="Arial" w:eastAsia="Times New Roman" w:hAnsi="Arial" w:cs="Times New Roman"/>
          <w:i/>
          <w:kern w:val="0"/>
          <w:sz w:val="24"/>
          <w:szCs w:val="20"/>
          <w:lang w:eastAsia="it-IT"/>
          <w14:ligatures w14:val="none"/>
        </w:rPr>
        <w:t>“</w:t>
      </w:r>
      <w:r w:rsidRPr="00C530D6">
        <w:rPr>
          <w:rFonts w:ascii="Arial" w:eastAsia="Times New Roman" w:hAnsi="Arial" w:cs="Times New Roman"/>
          <w:i/>
          <w:color w:val="000000"/>
          <w:kern w:val="0"/>
          <w:sz w:val="24"/>
          <w:szCs w:val="20"/>
          <w:lang w:eastAsia="it-IT"/>
          <w14:ligatures w14:val="none"/>
        </w:rPr>
        <w:t>Allora il giusto starà con grande fiducia di fronte a coloro che lo hanno perseguitato e a quelli che hanno disprezzato le sue sofferenze. Alla sua vista saranno presi da terribile spavento, stupiti per la sua sorprendente salvezza. Pentiti, diranno tra loro, gemendo con animo angosciato: «Questi è colui che noi una volta abbiamo deriso e, stolti, abbiamo preso a bersaglio del nostro scherno; abbiamo considerato una pazzia la sua vita e la sua morte disonorevole. Come mai è stato annoverato tra i figli di Dio e la sua eredità è ora tra i santi? Abbiamo dunque abbandonato la via della verità, la luce della giustizia non ci ha illuminati e il sole non è sorto per noi. Ci siamo inoltrati per sentieri iniqui e rovinosi, abbiamo percorso deserti senza strade, ma non abbiamo conosciuto la via del Signore. Quale profitto ci ha dato la superbia? Quale vantaggio ci ha portato la ricchezza con la spavalderia? Tutto questo è passato come ombra e come notizia fugace, come una nave che solca un mare agitato, e, una volta passata, di essa non si trova più traccia né scia della sua carena sulle onde; oppure come quando un uccello attraversa l’aria e non si trova alcun segno del suo volo: l’aria leggera, percossa dal battito delle ali e divisa dalla forza dello slancio, è attraversata dalle ali in movimento, ma dopo non si trova segno del suo passaggio; o come quando, scoccata una freccia verso il bersaglio, l’aria si divide e ritorna subito su se stessa e della freccia non si riconosce tragitto. Così anche noi, appena nati, siamo già come scomparsi, non avendo da mostrare alcun segno di virtù; ci siamo consumati nella nostra malvagità». La speranza dell’empio è come pula portata dal vento, come schiuma leggera sospinta dalla tempesta; come fumo dal vento è dispersa, si dilegua come il ricordo dell’ospite di un solo giorno. I giusti al contrario vivono per sempre, la loro ricompensa è presso il Signore e di essi ha cura l’Altissimo. Per questo riceveranno una magnifica corona regale, un bel diadema dalle mani del Signore, perché li proteggerà con la destra, con il braccio farà loro da scudo. Egli prenderà per armatura il suo zelo e userà come arma il creato per punire i nemici, indosserà la giustizia come corazza e si metterà come elmo un giudizio imparziale, prenderà come scudo la santità invincibile, affilerà la sua collera inesorabile come spada e l’universo combatterà con lui contro gli insensati. Partiranno ben dirette le saette dei lampi e dalle nubi, come da un arco ben teso, balzeranno al bersaglio; dalla sua fionda saranno scagliati chicchi di grandine pieni di furore. Si metterà in fermento contro di loro l’acqua del mare e i fiumi li travolgeranno senza pietà. Si scatenerà contro di loro un vento impetuoso e come un uragano li travolgerà. L’iniquità renderà deserta tutta la terra e la malvagità rovescerà i troni dei potenti”.</w:t>
      </w:r>
      <w:r w:rsidRPr="00C530D6">
        <w:rPr>
          <w:rFonts w:ascii="Arial" w:eastAsia="Times New Roman" w:hAnsi="Arial" w:cs="Times New Roman"/>
          <w:color w:val="000000"/>
          <w:kern w:val="0"/>
          <w:sz w:val="24"/>
          <w:szCs w:val="20"/>
          <w:lang w:eastAsia="it-IT"/>
          <w14:ligatures w14:val="none"/>
        </w:rPr>
        <w:t xml:space="preserve"> </w:t>
      </w:r>
      <w:r w:rsidRPr="00C530D6">
        <w:rPr>
          <w:rFonts w:ascii="Arial" w:eastAsia="Times New Roman" w:hAnsi="Arial" w:cs="Times New Roman"/>
          <w:color w:val="000000"/>
          <w:kern w:val="0"/>
          <w:sz w:val="24"/>
          <w:szCs w:val="20"/>
          <w:lang w:eastAsia="it-IT"/>
          <w14:ligatures w14:val="none"/>
        </w:rPr>
        <w:lastRenderedPageBreak/>
        <w:t xml:space="preserve">(Sap 5,1.23). </w:t>
      </w:r>
      <w:r w:rsidRPr="00C530D6">
        <w:rPr>
          <w:rFonts w:ascii="Arial" w:eastAsia="Times New Roman" w:hAnsi="Arial" w:cs="Times New Roman"/>
          <w:kern w:val="0"/>
          <w:sz w:val="24"/>
          <w:szCs w:val="20"/>
          <w:lang w:eastAsia="it-IT"/>
          <w14:ligatures w14:val="none"/>
        </w:rPr>
        <w:t>Falso pentimento è quello di Giuda. Questo pentimento non lo portò a chiedere perdono a Dio, perché non era un pentimento nella verità. Un pentimento senza verità conduce alla disperazione nel tempo e nell’eternità.</w:t>
      </w:r>
    </w:p>
    <w:p w14:paraId="7628303D" w14:textId="77777777" w:rsidR="00C530D6" w:rsidRPr="00C530D6" w:rsidRDefault="00C530D6" w:rsidP="00C530D6">
      <w:pPr>
        <w:spacing w:after="120" w:line="240" w:lineRule="auto"/>
        <w:jc w:val="both"/>
        <w:rPr>
          <w:rFonts w:ascii="Arial" w:eastAsia="Times New Roman" w:hAnsi="Arial" w:cs="Times New Roman"/>
          <w:bCs/>
          <w:kern w:val="0"/>
          <w:sz w:val="24"/>
          <w:szCs w:val="20"/>
          <w:lang w:eastAsia="it-IT"/>
          <w14:ligatures w14:val="none"/>
        </w:rPr>
      </w:pPr>
      <w:r w:rsidRPr="00C530D6">
        <w:rPr>
          <w:rFonts w:ascii="Arial" w:eastAsia="Times New Roman" w:hAnsi="Arial" w:cs="Times New Roman"/>
          <w:b/>
          <w:bCs/>
          <w:kern w:val="0"/>
          <w:sz w:val="24"/>
          <w:szCs w:val="20"/>
          <w:lang w:eastAsia="it-IT"/>
          <w14:ligatures w14:val="none"/>
        </w:rPr>
        <w:t xml:space="preserve">Settima riflessione: </w:t>
      </w:r>
      <w:r w:rsidRPr="00C530D6">
        <w:rPr>
          <w:rFonts w:ascii="Arial" w:eastAsia="Times New Roman" w:hAnsi="Arial" w:cs="Times New Roman"/>
          <w:bCs/>
          <w:kern w:val="0"/>
          <w:sz w:val="24"/>
          <w:szCs w:val="20"/>
          <w:lang w:eastAsia="it-IT"/>
          <w14:ligatures w14:val="none"/>
        </w:rPr>
        <w:t xml:space="preserve">Gli inizi del cammino cristiano sono acerbi, crudi, immaturi per tutti. Questi inizi non vengono però operati senza la grazia e la verità. Sono fatti nella grazia e nella verità di Cristo Gesù. La vita cristiana è in tutto simile all’inizio e al cammino della vita umana. Il cristiano viene prima concepito. Il concepimento avviene attraverso l’annunzio della parola. Una volta concepito, viene fatto nascere come nuova creatura. Questa nuova nascita è fatta attraverso il Sacramento del Battesimo. Nato il cristiano alla vita nuova dello Spirito, è necessario che si nutra di grazia e di verità, è necessario che venga posto sotto la guida dello Spirito Santo. L’Eucaristia è il suo quotidiano o settimanale nutrimento di grazia assieme alla preghiera, la Cresima lo confermerà nella sua vocazione, la Parola giorno per giorno lo nutrirà di verità, di luce, di volontà del Signore. Ogni sacramento nella Chiesa non è un punto di arrivo, bensì di partenza. Si parte dal sacramento ricevuto, ma esso segna solo la nascita ad una nuova vita o ad un uovo ministero. Esso non è la fine del cammino. Questa verità ci insegna che gli inizi sono sempre inizi, sono inizi acerbi, crudi, immaturi. La maturità è quel cammino che dovrà durare fino alla consumazione dei nostri giorni. È immaturo in Battezzato, un Cresimato, un Consacrato, uno sposato. È acerbo, crudo, camminando sotto la guida dello Spirito Santo e nutrendosi di grazia e di verità giorno dopo giorno ben presto comincerà anche lui a produrre frutti di vita eterna. Anche gli inizi della Chiesa erano pieni di immaturità. Era però una immaturità </w:t>
      </w:r>
      <w:r w:rsidRPr="00C530D6">
        <w:rPr>
          <w:rFonts w:ascii="Arial" w:eastAsia="Times New Roman" w:hAnsi="Arial" w:cs="Times New Roman"/>
          <w:bCs/>
          <w:i/>
          <w:kern w:val="0"/>
          <w:sz w:val="24"/>
          <w:szCs w:val="20"/>
          <w:lang w:eastAsia="it-IT"/>
          <w14:ligatures w14:val="none"/>
        </w:rPr>
        <w:t>“naturale”.</w:t>
      </w:r>
      <w:r w:rsidRPr="00C530D6">
        <w:rPr>
          <w:rFonts w:ascii="Arial" w:eastAsia="Times New Roman" w:hAnsi="Arial" w:cs="Times New Roman"/>
          <w:bCs/>
          <w:kern w:val="0"/>
          <w:sz w:val="24"/>
          <w:szCs w:val="20"/>
          <w:lang w:eastAsia="it-IT"/>
          <w14:ligatures w14:val="none"/>
        </w:rPr>
        <w:t xml:space="preserve"> Anche Pietro, come vedremo ancora non è nella pienezza della perfezione. Guidato dallo Spirito Santo e sorretto dalla grazia e dalla verità, a poco a poco raggiungerà anche lui la sua piena maturità in Cristo Gesù. Immaturo è ancora Simon Mago e immaturo è l’eunuco. Nella loro buona volontà e nutrendosi di Parola di Sacramenti anche loro compiranno il cammino della loro santificazione. </w:t>
      </w:r>
    </w:p>
    <w:p w14:paraId="7ECF791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Ottava riflessione: </w:t>
      </w:r>
      <w:r w:rsidRPr="00C530D6">
        <w:rPr>
          <w:rFonts w:ascii="Arial" w:eastAsia="Times New Roman" w:hAnsi="Arial" w:cs="Times New Roman"/>
          <w:kern w:val="0"/>
          <w:sz w:val="24"/>
          <w:szCs w:val="20"/>
          <w:lang w:eastAsia="it-IT"/>
          <w14:ligatures w14:val="none"/>
        </w:rPr>
        <w:t xml:space="preserve">Generalmente quando si parla di </w:t>
      </w:r>
      <w:r w:rsidRPr="00C530D6">
        <w:rPr>
          <w:rFonts w:ascii="Arial" w:eastAsia="Times New Roman" w:hAnsi="Arial" w:cs="Times New Roman"/>
          <w:i/>
          <w:kern w:val="0"/>
          <w:sz w:val="24"/>
          <w:szCs w:val="20"/>
          <w:lang w:eastAsia="it-IT"/>
          <w14:ligatures w14:val="none"/>
        </w:rPr>
        <w:t>“conferma”</w:t>
      </w:r>
      <w:r w:rsidRPr="00C530D6">
        <w:rPr>
          <w:rFonts w:ascii="Arial" w:eastAsia="Times New Roman" w:hAnsi="Arial" w:cs="Times New Roman"/>
          <w:kern w:val="0"/>
          <w:sz w:val="24"/>
          <w:szCs w:val="20"/>
          <w:lang w:eastAsia="it-IT"/>
          <w14:ligatures w14:val="none"/>
        </w:rPr>
        <w:t xml:space="preserve">, questa verità è solo conferita al Sacramento della Cresima, che è “conferma” del Sacramento del Battesimo. La </w:t>
      </w:r>
      <w:r w:rsidRPr="00C530D6">
        <w:rPr>
          <w:rFonts w:ascii="Arial" w:eastAsia="Times New Roman" w:hAnsi="Arial" w:cs="Times New Roman"/>
          <w:i/>
          <w:kern w:val="0"/>
          <w:sz w:val="24"/>
          <w:szCs w:val="20"/>
          <w:lang w:eastAsia="it-IT"/>
          <w14:ligatures w14:val="none"/>
        </w:rPr>
        <w:t>“conferma”</w:t>
      </w:r>
      <w:r w:rsidRPr="00C530D6">
        <w:rPr>
          <w:rFonts w:ascii="Arial" w:eastAsia="Times New Roman" w:hAnsi="Arial" w:cs="Times New Roman"/>
          <w:kern w:val="0"/>
          <w:sz w:val="24"/>
          <w:szCs w:val="20"/>
          <w:lang w:eastAsia="it-IT"/>
          <w14:ligatures w14:val="none"/>
        </w:rPr>
        <w:t xml:space="preserve"> dell’Apostolo invece non dovrà essere solo al Battesimo con il Sacramento della Cresima, o Confermazione, bensì anche alla Parola degli Evangelizzatori. La garanzia dell’assoluta verità della Parola e del suo insegnamento appartiene agli Apostoli che vivono in comunione gerarchica con Pietro. Un Apostolo da solo non è garanzia assoluta della Parola di Gesù. Un Apostolo in comunione gerarchica con Pietro, che cammina nella santità della grazia e della verità contenuta nella Parola, che vive ascoltando umilmente lo Spirito Santo, ha il carisma certo della verità. Sovente però questo non avviene e ci si riveste di una infallibilità che non si possiede, non si ha. Ci si appropria di un carisma che per vivere in noi secondo la sua soprannaturale verità, ha bisogno della soprannaturale verità della nostra vita di discepoli del Signore. L’Apostolo secondo la sua nuova soprannaturale configurazione a Cristo Gesù ha il mandato dal suo Signore di confermare la Parola di quanti nella Chiesa operano l’annunzio e assolvono il mistero dell’evangelizzazione. È l’Apostolo il garante della verità del Vangelo e nessun altro. È l’Apostolo che è chiamato a donare questa </w:t>
      </w:r>
      <w:r w:rsidRPr="00C530D6">
        <w:rPr>
          <w:rFonts w:ascii="Arial" w:eastAsia="Times New Roman" w:hAnsi="Arial" w:cs="Times New Roman"/>
          <w:i/>
          <w:kern w:val="0"/>
          <w:sz w:val="24"/>
          <w:szCs w:val="20"/>
          <w:lang w:eastAsia="it-IT"/>
          <w14:ligatures w14:val="none"/>
        </w:rPr>
        <w:t>“conferma”</w:t>
      </w:r>
      <w:r w:rsidRPr="00C530D6">
        <w:rPr>
          <w:rFonts w:ascii="Arial" w:eastAsia="Times New Roman" w:hAnsi="Arial" w:cs="Times New Roman"/>
          <w:kern w:val="0"/>
          <w:sz w:val="24"/>
          <w:szCs w:val="20"/>
          <w:lang w:eastAsia="it-IT"/>
          <w14:ligatures w14:val="none"/>
        </w:rPr>
        <w:t xml:space="preserve"> allo stesso modo che dona la “conferma” al Battesimo. Per la </w:t>
      </w:r>
      <w:r w:rsidRPr="00C530D6">
        <w:rPr>
          <w:rFonts w:ascii="Arial" w:eastAsia="Times New Roman" w:hAnsi="Arial" w:cs="Times New Roman"/>
          <w:i/>
          <w:kern w:val="0"/>
          <w:sz w:val="24"/>
          <w:szCs w:val="20"/>
          <w:lang w:eastAsia="it-IT"/>
          <w14:ligatures w14:val="none"/>
        </w:rPr>
        <w:lastRenderedPageBreak/>
        <w:t>“conferma”</w:t>
      </w:r>
      <w:r w:rsidRPr="00C530D6">
        <w:rPr>
          <w:rFonts w:ascii="Arial" w:eastAsia="Times New Roman" w:hAnsi="Arial" w:cs="Times New Roman"/>
          <w:kern w:val="0"/>
          <w:sz w:val="24"/>
          <w:szCs w:val="20"/>
          <w:lang w:eastAsia="it-IT"/>
          <w14:ligatures w14:val="none"/>
        </w:rPr>
        <w:t xml:space="preserve"> della Parola non abbiamo un sacramento. Abbiamo però l’insegnamento. Ogni insegnamento nella Chiesa deve essere conforme all’insegnamento dell’Apostolo. Se è conforme esso è confermato. Se non è conforme, esso è da rigettare, perché non è insegnamento secondo la verità del Signore nostro Gesù Cristo. </w:t>
      </w:r>
    </w:p>
    <w:p w14:paraId="7865349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 xml:space="preserve">Nona riflessione: </w:t>
      </w:r>
      <w:r w:rsidRPr="00C530D6">
        <w:rPr>
          <w:rFonts w:ascii="Arial" w:eastAsia="Times New Roman" w:hAnsi="Arial" w:cs="Times New Roman"/>
          <w:kern w:val="0"/>
          <w:sz w:val="24"/>
          <w:szCs w:val="20"/>
          <w:lang w:eastAsia="it-IT"/>
          <w14:ligatures w14:val="none"/>
        </w:rPr>
        <w:t>Quando l’annunzio</w:t>
      </w:r>
      <w:r w:rsidRPr="00C530D6">
        <w:rPr>
          <w:rFonts w:ascii="Arial" w:eastAsia="Times New Roman" w:hAnsi="Arial" w:cs="Times New Roman"/>
          <w:b/>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 xml:space="preserve">apre la porta non solo del Battesimo, ma di ogni altro Sacramento? L’annunzio apre la porta ad ogni sacramento nell’istante in cui uno è cosciente del significato che il sacramento contiene in sé ed è deciso, pronto, fermo ad assumersi tutti gli impegni che il sacramento ricevuto genera e produce. La coscienza per questo deve essere illuminata dalla scienza. La scienza per illuminare la coscienza deve essere purissima verità di nostro Signore Gesù Cristo. Sovente questo non avviene, perché la scienza è fatta di parole umane, che nascondono, anziché illuminare il mistero che il sacramento genera e produce in noi. La responsabilità non è solo di chi riceve il Sacramento o di chi lo chiede, è anche di chi forma a ricevere il sacramento. Anzi è più di chi forma che di chi riceve. La formazione può avvenire anche con pochissime parole annunziate, quando queste sono cariche della verità del mistero. Altre volte occorre una vera scuola di formazione al sacramento, a motivo della complessità di ciò che esso genera in chi lo riceve e della difficoltà che comporta il suo esercizio. Cristo Gesù, prima di conferire il Sacramento dell’Episcopato ai suoi discepoli, li tenne alla sua scuola per ben tre anni. La sua però non era una scuola di sola parola, di solo insegnamento, di solo ammaestramento. La sua scuola era differente da tutte le altre scuole. La sua era una scuola dove Lui insegnava mostrando come realmente, quotidianamente si vive il ministero secondo la volontà del Padre celeste. Il penultimo corso Gesù lo tenne dalla croce e l’ultimo da risorto. Un maestro che dice solo parole non è un maestro secondo l’esempio che ci ha lasciato Cristo Gesù. Un maestro che trasporta idee da un libro ad un altro neanche è maestro secondo lo stile di Gesù Signore. È maestro secondo lo stile di Gesù Signore chi insegna mostrando ai suoi discepoli o alunni come si vive concretamente, nella vita di ogni giorno, tutta e solo la Parola del Padre, la sua Volontà, il suo Insegnamento, ogni suo Comandamento. Quando l’insegnamento di Gesù è fatto da mercenari, o da maestri per mestiere, o da professori scelti da altri professori per umana compiacenza ed accondiscendenza, è segno che qualcosa si è persa nella verità di questa nobilissima professione. È segno che vi è una distanza infinita tra l’insegnamento di Cristo e il loro. Purtroppo sono cose che esistono e che spesso governano la nostra storia. Molto male nella Chiesa sorge da un cattivo insegnamento. Molto male nasce da un insegnamento che non è conforme all’insegnamento di Gesù Signore. Molto male nasce se l’insegnamento non è scienza e sapienza del mistero che trasforma un uomo rendendolo in tutto simile a Cristo Gesù. </w:t>
      </w:r>
    </w:p>
    <w:p w14:paraId="5DA002A3" w14:textId="77777777" w:rsidR="00C530D6" w:rsidRPr="00C530D6" w:rsidRDefault="00C530D6" w:rsidP="00C530D6">
      <w:pPr>
        <w:spacing w:after="120" w:line="240" w:lineRule="auto"/>
        <w:jc w:val="both"/>
        <w:rPr>
          <w:rFonts w:ascii="Arial" w:eastAsia="Times New Roman" w:hAnsi="Arial" w:cs="Times New Roman"/>
          <w:bCs/>
          <w:kern w:val="0"/>
          <w:sz w:val="24"/>
          <w:szCs w:val="20"/>
          <w:lang w:eastAsia="it-IT"/>
          <w14:ligatures w14:val="none"/>
        </w:rPr>
      </w:pPr>
      <w:r w:rsidRPr="00C530D6">
        <w:rPr>
          <w:rFonts w:ascii="Arial" w:eastAsia="Times New Roman" w:hAnsi="Arial" w:cs="Times New Roman"/>
          <w:b/>
          <w:bCs/>
          <w:kern w:val="0"/>
          <w:sz w:val="24"/>
          <w:szCs w:val="20"/>
          <w:lang w:eastAsia="it-IT"/>
          <w14:ligatures w14:val="none"/>
        </w:rPr>
        <w:t xml:space="preserve">Decima riflessione: </w:t>
      </w:r>
      <w:r w:rsidRPr="00C530D6">
        <w:rPr>
          <w:rFonts w:ascii="Arial" w:eastAsia="Times New Roman" w:hAnsi="Arial" w:cs="Times New Roman"/>
          <w:bCs/>
          <w:kern w:val="0"/>
          <w:sz w:val="24"/>
          <w:szCs w:val="20"/>
          <w:lang w:eastAsia="it-IT"/>
          <w14:ligatures w14:val="none"/>
        </w:rPr>
        <w:t>La</w:t>
      </w:r>
      <w:r w:rsidRPr="00C530D6">
        <w:rPr>
          <w:rFonts w:ascii="Arial" w:eastAsia="Times New Roman" w:hAnsi="Arial" w:cs="Times New Roman"/>
          <w:b/>
          <w:bCs/>
          <w:kern w:val="0"/>
          <w:sz w:val="24"/>
          <w:szCs w:val="20"/>
          <w:lang w:eastAsia="it-IT"/>
          <w14:ligatures w14:val="none"/>
        </w:rPr>
        <w:t xml:space="preserve"> </w:t>
      </w:r>
      <w:r w:rsidRPr="00C530D6">
        <w:rPr>
          <w:rFonts w:ascii="Arial" w:eastAsia="Times New Roman" w:hAnsi="Arial" w:cs="Times New Roman"/>
          <w:bCs/>
          <w:kern w:val="0"/>
          <w:sz w:val="24"/>
          <w:szCs w:val="20"/>
          <w:lang w:eastAsia="it-IT"/>
          <w14:ligatures w14:val="none"/>
        </w:rPr>
        <w:t xml:space="preserve">Chiesa delle origini è una Chiesa nella quale ognuno è a servizio dello Spirito. Possiamo ben dire che lo Spirito è il vero Signore, il vero Maestro, la vera Guida della comunità dei discepoli del Signore. È lo Spirito colui che governa persone ed eventi. È Lui che apre le porte del Vangelo a nuovi territori e alle genti. È Lui che muove ogni cuore perché si sviluppi in esso tutta la potenza che la Parola del Vangelo racchiude e porta in sé. È Lui che vigila </w:t>
      </w:r>
      <w:r w:rsidRPr="00C530D6">
        <w:rPr>
          <w:rFonts w:ascii="Arial" w:eastAsia="Times New Roman" w:hAnsi="Arial" w:cs="Times New Roman"/>
          <w:bCs/>
          <w:kern w:val="0"/>
          <w:sz w:val="24"/>
          <w:szCs w:val="20"/>
          <w:lang w:eastAsia="it-IT"/>
          <w14:ligatures w14:val="none"/>
        </w:rPr>
        <w:lastRenderedPageBreak/>
        <w:t xml:space="preserve">sulla Chiesa, suscitando eventi ed avvenimenti, necessari perché nessuno si chiuda nel suo piccolo mondo, ma si apra alla vera cattolicità o universalità che è il fine stesso di ogni discepolo di Cristo Gesù. Oggi lo Spirito chiama Filippo perché si rechi sulla via che conduce a Gaza. Sulla strada incontra uno straniero e per di più eunuco. Escluso dalla Legge dalla misericordia di Dio, ma non dalla profezia e neanche dalla grazia. Prima Filippo gli spiega il mistero di Gesù Signore e poi lo battezza. Una volta che l’eunuco è parte di Cristo Gesù e del suo mistero, Filippo è rapito dallo Spirito e posto in Azoto a predicare il Vangelo, passando di paese in paese, di città in città, di villaggio in villaggio fino a Cesarea. È lo Spirito il Signore delle persone e degli eventi. È Lui che sa chi salvare e come recare la salvezza. È Lui che sceglie le persone che dovranno realizzare la divina volontà. È Lui che presiede alla storia della salvezza. Come Gesù, i suoi discepoli altro non dovranno fare che mettersi interamente nelle sue mani, consegnandosi a Lui per ogni cosa. La vita dei discepoli di Gesù appartiene allo Spirito Santo e solo appartenendo allo Spirito Santo, potrà appartenere all’opera della salvezza. Se non appartiene allo Spirito, mai potrà appartenere alla missione per la redenzione del mondo. </w:t>
      </w:r>
    </w:p>
    <w:p w14:paraId="5E920972"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15" w:name="_Toc249688809"/>
      <w:bookmarkStart w:id="216" w:name="_Toc249689239"/>
      <w:bookmarkStart w:id="217" w:name="_Toc62149132"/>
      <w:r w:rsidRPr="00C530D6">
        <w:rPr>
          <w:rFonts w:ascii="Arial" w:eastAsia="Times New Roman" w:hAnsi="Arial" w:cs="Arial"/>
          <w:b/>
          <w:color w:val="000000" w:themeColor="text1"/>
          <w:sz w:val="28"/>
          <w:szCs w:val="28"/>
          <w:lang w:eastAsia="it-IT"/>
        </w:rPr>
        <w:t>NOTA TEOLOGICA</w:t>
      </w:r>
      <w:bookmarkEnd w:id="215"/>
      <w:bookmarkEnd w:id="216"/>
      <w:bookmarkEnd w:id="217"/>
      <w:r w:rsidRPr="00C530D6">
        <w:rPr>
          <w:rFonts w:ascii="Arial" w:eastAsia="Times New Roman" w:hAnsi="Arial" w:cs="Arial"/>
          <w:b/>
          <w:color w:val="000000" w:themeColor="text1"/>
          <w:sz w:val="28"/>
          <w:szCs w:val="28"/>
          <w:lang w:eastAsia="it-IT"/>
        </w:rPr>
        <w:t xml:space="preserve"> </w:t>
      </w:r>
      <w:bookmarkStart w:id="218" w:name="_Toc249688810"/>
      <w:bookmarkStart w:id="219" w:name="_Toc249689240"/>
      <w:bookmarkStart w:id="220" w:name="_Toc62149133"/>
      <w:r w:rsidRPr="00C530D6">
        <w:rPr>
          <w:rFonts w:ascii="Arial" w:eastAsia="Times New Roman" w:hAnsi="Arial" w:cs="Arial"/>
          <w:b/>
          <w:color w:val="000000" w:themeColor="text1"/>
          <w:sz w:val="28"/>
          <w:szCs w:val="28"/>
          <w:lang w:eastAsia="it-IT"/>
        </w:rPr>
        <w:t>SULL’OTTAVO CAPITOLO</w:t>
      </w:r>
      <w:bookmarkEnd w:id="218"/>
      <w:bookmarkEnd w:id="219"/>
      <w:bookmarkEnd w:id="220"/>
    </w:p>
    <w:p w14:paraId="2381394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Chiesa delle origini ha questo di santo: sa trasformare ogni occasione, lieta o triste, di gioia o di sofferenza, di persecuzione o di acclamazione, in tribunale o per le piazze, in una opera di più grande evangelizzazione. Pietro viene arrestato e trasforma il giudizio in una forte testimonianza alla verità di Gesù Signore. Stefano viene condotto dinanzi al Sinedrio e la sua presenza in quel tribunale diviene un grande annunzio di Cristo Salvatore. I discepoli di Gesù vengono perseguitati e la persecuzione è vissuta da loro come vera evangelizzazione delle popolazioni nelle quali si recavano per sfuggire al terrore contro di loro che si era scatenato in Gerusalemme. Tutto era in loro motivo, occasione, evento per far conoscere Gesù e il suo mistero ai loro fratelli. Se poi ci chiediamo quale fosse la vera forza motrice della Chiesa delle origini dobbiamo concludere che questa forza è una sola: La potenza dello Spirito Santo agiva in essa con ogni divina energia di grazia e di verità. È lo Spirito la vita e la vitalità della Comunità dei discepoli del Signore. È lo Spirito che è nell’uomo. È lo Spirito che ricolma l’uomo e lo rende pieno di sé.</w:t>
      </w:r>
    </w:p>
    <w:p w14:paraId="2F7F0A9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Sia gli Apostoli che molti dei discepoli del Signore di questa Chiesa sono una cosa sola con lo Spirito del Signore, perché sono una cosa sola con Cristo Gesù e con il suo mistero di grazia e di verità. L’umanità però non scompare, mai potrà scomparire dalla Chiesa. Questa non è fatta di Angeli, di puri spiriti. Questa è fatta di carne e si sangue. È fatta di persone storiche, concrete. È fatta di figli di Dio la cui origine è quella di essere stati figli di Adamo. In questa Chiesa si rivela e si mostra la fragilità, l’ignoranza, la presunzione, il peccato, la debolezza dei suoi figli. Abbiamo visto e considerato la fragilità e debolezza di Anania e Saffira. In questo Capitolo Ottavo ci è stata rivelata la debolezza e fragilità di Simon Mago. La simonia è stata, è, sarà sempre una piaga della Chiesa. Ma cosa è esattamente la simonia? Essa non è solo la compravendita di ministeri e benefici nella Chiesa. Non è neanche la compravendita della grazia di Dio sotto qualsiasi forma e modalità. È simonia ogni mancanza, sotto qualsiasi forma e modalità </w:t>
      </w:r>
      <w:r w:rsidRPr="00C530D6">
        <w:rPr>
          <w:rFonts w:ascii="Arial" w:eastAsia="Times New Roman" w:hAnsi="Arial" w:cs="Times New Roman"/>
          <w:kern w:val="0"/>
          <w:sz w:val="24"/>
          <w:szCs w:val="20"/>
          <w:lang w:eastAsia="it-IT"/>
          <w14:ligatures w14:val="none"/>
        </w:rPr>
        <w:lastRenderedPageBreak/>
        <w:t>avvenga, di privazione della libertà di Dio e della Chiesa nel conferimento di ministeri, di benefici, di grazia, di tutto ciò che riguarda Dio e che sono le sue cose. La simonia può assumere di volta in volta forme e modalità diverse: nepotismo, favoritismo, amicizia, imposizione con ricatto, falsa testimonianza, informazioni aggiustate, manomesse, nascoste, pressioni psicologhe, tutto insomma che manifesta non piena libertà della Chiesa nelle cose della salvezza.</w:t>
      </w:r>
    </w:p>
    <w:p w14:paraId="37C7479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Alla simonia si deve sempre rispondere con la fermezza e la fortezza di Spirito Santo di Pietro. Senza fortezza e fermezza il male irrompe nella Chiesa e la rovina, perché fa nascere in essa il malcostume del peccato e della volontà degli uomini che prende il posto della volontà di Dio. Gli Apostoli devono operare una duplice </w:t>
      </w:r>
      <w:r w:rsidRPr="00C530D6">
        <w:rPr>
          <w:rFonts w:ascii="Arial" w:eastAsia="Times New Roman" w:hAnsi="Arial" w:cs="Times New Roman"/>
          <w:i/>
          <w:kern w:val="0"/>
          <w:sz w:val="24"/>
          <w:szCs w:val="20"/>
          <w:lang w:eastAsia="it-IT"/>
          <w14:ligatures w14:val="none"/>
        </w:rPr>
        <w:t>“conferma”</w:t>
      </w:r>
      <w:r w:rsidRPr="00C530D6">
        <w:rPr>
          <w:rFonts w:ascii="Arial" w:eastAsia="Times New Roman" w:hAnsi="Arial" w:cs="Times New Roman"/>
          <w:kern w:val="0"/>
          <w:sz w:val="24"/>
          <w:szCs w:val="20"/>
          <w:lang w:eastAsia="it-IT"/>
          <w14:ligatures w14:val="none"/>
        </w:rPr>
        <w:t xml:space="preserve"> del Battesimo e della Parola. A loro Gesù ha affidato la custodia della Parola nella verità. Sono loro che devono dare lo Spirito Santo attraverso il Sacramento della Cresima, ma anche confermare la verità del Vangelo annunziato da ogni discepolo del Signore. La loro </w:t>
      </w:r>
      <w:r w:rsidRPr="00C530D6">
        <w:rPr>
          <w:rFonts w:ascii="Arial" w:eastAsia="Times New Roman" w:hAnsi="Arial" w:cs="Times New Roman"/>
          <w:i/>
          <w:kern w:val="0"/>
          <w:sz w:val="24"/>
          <w:szCs w:val="20"/>
          <w:lang w:eastAsia="it-IT"/>
          <w14:ligatures w14:val="none"/>
        </w:rPr>
        <w:t>“conferma”</w:t>
      </w:r>
      <w:r w:rsidRPr="00C530D6">
        <w:rPr>
          <w:rFonts w:ascii="Arial" w:eastAsia="Times New Roman" w:hAnsi="Arial" w:cs="Times New Roman"/>
          <w:kern w:val="0"/>
          <w:sz w:val="24"/>
          <w:szCs w:val="20"/>
          <w:lang w:eastAsia="it-IT"/>
          <w14:ligatures w14:val="none"/>
        </w:rPr>
        <w:t xml:space="preserve"> è garanzia di verità e di vita eterna. Nella Chiesa delle origini si vive una particolare relazione con lo Spirito Santo. I discepoli del Signore sono suoi veri servi. Lui li chiama ed essi vanno. Lui li muove ed essi si lasciano muovere. Lui li spinge e loro non oppongono alcuna resistenza. È lo Spirito Santo la vera Guida della Chiesa di Dio. È Lui il </w:t>
      </w:r>
      <w:r w:rsidRPr="00C530D6">
        <w:rPr>
          <w:rFonts w:ascii="Arial" w:eastAsia="Times New Roman" w:hAnsi="Arial" w:cs="Times New Roman"/>
          <w:i/>
          <w:kern w:val="0"/>
          <w:sz w:val="24"/>
          <w:szCs w:val="20"/>
          <w:lang w:eastAsia="it-IT"/>
          <w14:ligatures w14:val="none"/>
        </w:rPr>
        <w:t>“Governatore celeste e divino”</w:t>
      </w:r>
      <w:r w:rsidRPr="00C530D6">
        <w:rPr>
          <w:rFonts w:ascii="Arial" w:eastAsia="Times New Roman" w:hAnsi="Arial" w:cs="Times New Roman"/>
          <w:kern w:val="0"/>
          <w:sz w:val="24"/>
          <w:szCs w:val="20"/>
          <w:lang w:eastAsia="it-IT"/>
          <w14:ligatures w14:val="none"/>
        </w:rPr>
        <w:t xml:space="preserve"> della Comunità dei credenti in Cristo Gesù. È lo Spirito Santo che spinge i discepoli di Cristo Signore perché annunzino il Vangelo non solo agli Ebrei, ma anche a quanti Ebrei non sono. Si comincia con i Samaritani e a poco a poco si passa ai Pagani, ai Gentili, a quanti non sono discendenza di Abramo.</w:t>
      </w:r>
    </w:p>
    <w:p w14:paraId="73120674" w14:textId="77777777" w:rsidR="00C530D6" w:rsidRPr="00C530D6" w:rsidRDefault="00C530D6" w:rsidP="00C530D6">
      <w:pPr>
        <w:spacing w:after="120" w:line="240" w:lineRule="auto"/>
        <w:jc w:val="both"/>
        <w:rPr>
          <w:rFonts w:ascii="Arial" w:eastAsia="Times New Roman" w:hAnsi="Arial" w:cs="Arial"/>
          <w:bCs/>
          <w:i/>
          <w:iCs/>
          <w:kern w:val="0"/>
          <w:sz w:val="32"/>
          <w:szCs w:val="24"/>
          <w:lang w:eastAsia="it-IT"/>
          <w14:ligatures w14:val="none"/>
        </w:rPr>
      </w:pPr>
      <w:r w:rsidRPr="00C530D6">
        <w:rPr>
          <w:rFonts w:ascii="Arial" w:eastAsia="Times New Roman" w:hAnsi="Arial" w:cs="Times New Roman"/>
          <w:kern w:val="0"/>
          <w:sz w:val="24"/>
          <w:szCs w:val="20"/>
          <w:lang w:eastAsia="it-IT"/>
          <w14:ligatures w14:val="none"/>
        </w:rPr>
        <w:t xml:space="preserve">È lo Spirito Santo che manda Filippo a Battezzare l’Eunuco, donando così compimento alla profezia di Isaia e dichiarando ormai finita per sempre la Legge rituale antica di Mosè, contenuta nel Pentateuco. Nella Chiesa delle origini abbiamo una perfetta similitudine tra la predicazione di Gesù e l’evangelizzazione dei suoi discepoli. Gesù viveva una missione itinerante. Era sempre per via, per strada. La via e la strada erano la sua cattedra. Così è anche per i suoi primi discepoli. Questi sono sempre sulla via ad annunziare il suo Vangelo. La via, la strada è il luogo dell’incontro. Dove gli uomini si incontrano, lì è il posto dell’evangelizzazione e del dono della Parola. Vergine Maria, Madre della Redenzione, aiuta tutti noi ad essere veri testimoni di Gesù ed evangelizzatori della sua Parola. </w:t>
      </w:r>
      <w:r w:rsidRPr="00C530D6">
        <w:rPr>
          <w:rFonts w:ascii="Arial" w:eastAsia="Times New Roman" w:hAnsi="Arial" w:cs="Arial"/>
          <w:kern w:val="0"/>
          <w:sz w:val="24"/>
          <w:szCs w:val="24"/>
          <w:lang w:eastAsia="it-IT"/>
          <w14:ligatures w14:val="none"/>
        </w:rPr>
        <w:t>Angeli e Santi di Dio otteneteci la grazia di fare di ogni incontro un momento di annunzio e di evangelizzazione, di dono della Parola che salva, redime, converte, eleva, santifica, apre le porte della vita eterna.</w:t>
      </w:r>
    </w:p>
    <w:p w14:paraId="158E7C7D" w14:textId="77777777" w:rsidR="00C530D6" w:rsidRPr="00C530D6" w:rsidRDefault="00C530D6" w:rsidP="00C530D6">
      <w:pPr>
        <w:spacing w:before="120" w:after="0" w:line="240" w:lineRule="auto"/>
        <w:jc w:val="both"/>
        <w:rPr>
          <w:rFonts w:ascii="Arial" w:eastAsia="Times New Roman" w:hAnsi="Arial" w:cs="Arial"/>
          <w:bCs/>
          <w:i/>
          <w:iCs/>
          <w:kern w:val="0"/>
          <w:sz w:val="24"/>
          <w:szCs w:val="20"/>
          <w:lang w:eastAsia="it-IT"/>
          <w14:ligatures w14:val="none"/>
        </w:rPr>
      </w:pPr>
    </w:p>
    <w:p w14:paraId="164A9411" w14:textId="77777777" w:rsidR="00C530D6" w:rsidRPr="00C530D6" w:rsidRDefault="00C530D6" w:rsidP="00C530D6">
      <w:pPr>
        <w:keepNext/>
        <w:keepLines/>
        <w:spacing w:before="160" w:after="80"/>
        <w:outlineLvl w:val="1"/>
        <w:rPr>
          <w:rFonts w:ascii="Arial" w:eastAsia="Calibri" w:hAnsi="Arial" w:cstheme="majorBidi"/>
          <w:b/>
          <w:color w:val="000000" w:themeColor="text1"/>
          <w:sz w:val="32"/>
          <w:szCs w:val="32"/>
          <w:lang w:eastAsia="it-IT"/>
        </w:rPr>
      </w:pPr>
      <w:bookmarkStart w:id="221" w:name="_Toc62171901"/>
      <w:r w:rsidRPr="00C530D6">
        <w:rPr>
          <w:rFonts w:ascii="Arial" w:eastAsia="Calibri" w:hAnsi="Arial" w:cstheme="majorBidi"/>
          <w:b/>
          <w:color w:val="000000" w:themeColor="text1"/>
          <w:sz w:val="32"/>
          <w:szCs w:val="32"/>
          <w:lang w:eastAsia="it-IT"/>
        </w:rPr>
        <w:t xml:space="preserve">ATTI DEGLI APOSTOLI CAPITOLO OTTAVO </w:t>
      </w:r>
      <w:bookmarkEnd w:id="221"/>
    </w:p>
    <w:p w14:paraId="461EFCAF"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1</w:t>
      </w:r>
      <w:r w:rsidRPr="00C530D6">
        <w:rPr>
          <w:rFonts w:ascii="Arial" w:eastAsia="Times New Roman" w:hAnsi="Arial" w:cs="Times New Roman"/>
          <w:b/>
          <w:kern w:val="0"/>
          <w:sz w:val="24"/>
          <w:szCs w:val="20"/>
          <w:lang w:eastAsia="it-IT"/>
          <w14:ligatures w14:val="none"/>
        </w:rPr>
        <w:t xml:space="preserve">Saulo approvava la sua uccisione. </w:t>
      </w:r>
    </w:p>
    <w:p w14:paraId="2DD09B5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Nel Capitolo VII su Saulo veniva data questa notizia: “E i testimoni deposero i loro mantelli ai piedi di un giovane, chiamato Saulo”. Significa che Saulo era presente in veste ufficiale. Non era un giovane che si trovava lì per caso. Ora è detto che lui approvava la sua uccisione, cioè la lapidazione di Stefano. Per il momento Saulo resta un giovane sconosciuto, anche se si può dedurre che avesse un ruolo ben preciso nel combattimento contro i discepoli di Gesù.</w:t>
      </w:r>
    </w:p>
    <w:p w14:paraId="36E53E2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lastRenderedPageBreak/>
        <w:t>In quel giorno scoppiò una violenta persecuzione contro la Chiesa di Gerusalemme; tutti, ad eccezione degli apostoli, si dispersero nelle regioni della Giudea e della Samaria.</w:t>
      </w:r>
    </w:p>
    <w:p w14:paraId="138EA30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Dopo il martirio di Stefano è come se il sangue chiamasse altro sangue. In quel giorno scoppia una violenta persecuzione contro la Chiesa di Gerusalemme. Il sinedrio vuole porre fine a questa nuova dottrina, usando la forza. Non sa che la forza non ha mai impedito alla verità di diffondersi per terra e per mare. Anche con Gesù si è usata la stessa via: estinguere la verità infliggendo la morte. Gesù è risorto. Prima avevano solo uno contro cui combattere. Ora è un intero popolo. Un popolo non si potrà mai vincere. La persecuzione aiuta la Chiesa nella sua missione di salvezza. Tutti, ad eccezione degli apostoli, si disperdono nelle regioni della Giudea e della Samaria. Una pianta che viene sradicata da un luogo e piantata in un altro, inizia a dare i suoi frutti nel suo nuovo luogo. Altre persone possono venire a contatto con la verità di Cristo Gesù. La mobilità, anche se coatta, porta frutti di salvezza. </w:t>
      </w:r>
    </w:p>
    <w:p w14:paraId="62103DB8"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2</w:t>
      </w:r>
      <w:r w:rsidRPr="00C530D6">
        <w:rPr>
          <w:rFonts w:ascii="Arial" w:eastAsia="Times New Roman" w:hAnsi="Arial" w:cs="Times New Roman"/>
          <w:b/>
          <w:kern w:val="0"/>
          <w:sz w:val="24"/>
          <w:szCs w:val="20"/>
          <w:lang w:eastAsia="it-IT"/>
          <w14:ligatures w14:val="none"/>
        </w:rPr>
        <w:t>Uomini pii seppellirono Stefano e fecero un grande lutto per lui.</w:t>
      </w:r>
    </w:p>
    <w:p w14:paraId="241CAC5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Seppellire i morti è opera di grande pietà. Uomini pii seppelliscono Stefano e fanno un grande lutto per lui. Il corpo del cristiano è corpo di Cristo e va trattato con sommo rispetto. Oggi il rispetto si è perso, perché la fede si è persa.</w:t>
      </w:r>
    </w:p>
    <w:p w14:paraId="7B0B4530"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3</w:t>
      </w:r>
      <w:r w:rsidRPr="00C530D6">
        <w:rPr>
          <w:rFonts w:ascii="Arial" w:eastAsia="Times New Roman" w:hAnsi="Arial" w:cs="Times New Roman"/>
          <w:b/>
          <w:kern w:val="0"/>
          <w:sz w:val="24"/>
          <w:szCs w:val="20"/>
          <w:lang w:eastAsia="it-IT"/>
          <w14:ligatures w14:val="none"/>
        </w:rPr>
        <w:t>Saulo intanto cercava di distruggere la Chiesa: entrava nelle case, prendeva uomini e donne e li faceva mettere in carcere.</w:t>
      </w:r>
    </w:p>
    <w:p w14:paraId="7A6A314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Ora viene rivelato chi è veramente Saulo. È persona che vuole distruggere la Chiesa. Saulo intanto cercava di distruggere la Chiesa: entrava nelle case, prendeva uomini e donne e li faceva mettere in carcere. Ora sì che il suo ruolo nella lapidazione di Stefano comincia a delinearsi. Lui è testimone ufficiale: deve accertarsi che veramente Stefano venga lapidato e realmente muoia. Lui è ben determinato a distruggere la Chiesa.</w:t>
      </w:r>
    </w:p>
    <w:p w14:paraId="56F07D54"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22" w:name="_Toc62171902"/>
      <w:r w:rsidRPr="00C530D6">
        <w:rPr>
          <w:rFonts w:ascii="Arial" w:eastAsia="Times New Roman" w:hAnsi="Arial" w:cs="Arial"/>
          <w:b/>
          <w:color w:val="000000" w:themeColor="text1"/>
          <w:sz w:val="28"/>
          <w:szCs w:val="28"/>
          <w:lang w:eastAsia="it-IT"/>
        </w:rPr>
        <w:t>FILIPPO IN SAMARIA</w:t>
      </w:r>
      <w:bookmarkEnd w:id="222"/>
    </w:p>
    <w:p w14:paraId="6304DCF3"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4</w:t>
      </w:r>
      <w:r w:rsidRPr="00C530D6">
        <w:rPr>
          <w:rFonts w:ascii="Arial" w:eastAsia="Times New Roman" w:hAnsi="Arial" w:cs="Times New Roman"/>
          <w:b/>
          <w:kern w:val="0"/>
          <w:sz w:val="24"/>
          <w:szCs w:val="20"/>
          <w:lang w:eastAsia="it-IT"/>
          <w14:ligatures w14:val="none"/>
        </w:rPr>
        <w:t>Quelli però che si erano dispersi andarono di luogo in luogo, annunciando la Parola.</w:t>
      </w:r>
    </w:p>
    <w:p w14:paraId="4C9D438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Ecco il primo grande frutto della persecuzione scoppiata contro la Chiesa di Gerusalemme: quelli però che si erano dispersi andarono di luogo in luogo, annunciando la Parola. Nella storia le persecuzioni hanno sempre giovato. Il Signore si serve delle persecuzioni per purificare la fede dei suoi figli, liberarla da ogni stagnazione. A volte ci sono sulla nostra fede tante patine di peccato, vizio, retaggi storici. Viene la persecuzione e spazza via ogni cosa.</w:t>
      </w:r>
    </w:p>
    <w:p w14:paraId="48343F13"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fronte alla gioia che gli era posta dinanzi, si sottopose alla croce, disprezzando il disonore, e siede alla destra del trono di Dio. Pensate attentamente a colui che ha sopportato contro di sé una così grande ostilità dei peccatori, perché non vi stanchiate perdendovi d’animo. </w:t>
      </w:r>
      <w:r w:rsidRPr="00C530D6">
        <w:rPr>
          <w:rFonts w:ascii="Arial" w:eastAsia="Times New Roman" w:hAnsi="Arial" w:cs="Times New Roman"/>
          <w:i/>
          <w:iCs/>
          <w:kern w:val="0"/>
          <w:sz w:val="24"/>
          <w:szCs w:val="24"/>
          <w:lang w:eastAsia="it-IT"/>
          <w14:ligatures w14:val="none"/>
        </w:rPr>
        <w:lastRenderedPageBreak/>
        <w:t xml:space="preserve">Non avete ancora resistito fino al sangue nella lotta contro il peccato e avete già dimenticato l’esortazione a voi rivolta come a figli: Figlio mio, non disprezzare la correzione del Signore e non ti perdere d’animo quando sei ripreso da lui; perché il Signore corregge colui che egli ama e percuote chiunque riconosce come figlio. È per la vostra correzione che voi soffrite! Dio vi tratta come figli; e qual è il figlio che non viene corretto dal padre? Se invece non subite correzione, mentre tutti ne hanno avuto la loro parte, siete illegittimi, non figli! Del resto noi abbiamo avuto come educatori i nostri padri terreni e li abbiamo rispettati; non ci sottometteremo perciò molto di più al Padre celeste, per avere la vita? Costoro infatti ci correggevano per pochi giorni, come sembrava loro; Dio invece lo fa per il nostro bene, allo scopo di farci partecipi della sua santità. Certo, sul momento, ogni correzione non sembra causa di gioia, ma di tristezza; dopo, però, arreca un frutto di pace e di giustizia a quelli che per suo mezzo sono stati addestrati. Perciò, rinfrancate le mani inerti e le ginocchia fiacche e camminate diritti con i vostri piedi, perché il piede che zoppica non abbia a storpiarsi, ma piuttosto a guarire (Eb 12,1-12). </w:t>
      </w:r>
    </w:p>
    <w:p w14:paraId="17649C1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Anche le persecuzioni personali giovano alla persona. Si purifica la fede, si affina la carità, si accresce la speranza, si vede Dio nella nostra vita. Soprattutto si impara a perdonare e a imitare Gesù, il Giusto perseguitato.</w:t>
      </w:r>
    </w:p>
    <w:p w14:paraId="09C5C0B5"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5</w:t>
      </w:r>
      <w:r w:rsidRPr="00C530D6">
        <w:rPr>
          <w:rFonts w:ascii="Arial" w:eastAsia="Times New Roman" w:hAnsi="Arial" w:cs="Times New Roman"/>
          <w:b/>
          <w:kern w:val="0"/>
          <w:sz w:val="24"/>
          <w:szCs w:val="20"/>
          <w:lang w:eastAsia="it-IT"/>
          <w14:ligatures w14:val="none"/>
        </w:rPr>
        <w:t>Filippo, sceso in una città della Samaria, predicava loro il Cristo.</w:t>
      </w:r>
    </w:p>
    <w:p w14:paraId="027E8DC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Si è detto che solo gli Apostoli rimangono a Gerusalemme. Tutti gli altri discepoli di disperdono per il mondo. Filippo, scende in una città della Samaria, e predica loro il Cristo. Filippo si pianta in Samaria e produce frutti di Vangelo.</w:t>
      </w:r>
    </w:p>
    <w:p w14:paraId="4C11398C"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6</w:t>
      </w:r>
      <w:r w:rsidRPr="00C530D6">
        <w:rPr>
          <w:rFonts w:ascii="Arial" w:eastAsia="Times New Roman" w:hAnsi="Arial" w:cs="Times New Roman"/>
          <w:b/>
          <w:kern w:val="0"/>
          <w:sz w:val="24"/>
          <w:szCs w:val="20"/>
          <w:lang w:eastAsia="it-IT"/>
          <w14:ligatures w14:val="none"/>
        </w:rPr>
        <w:t>E le folle, unanimi, prestavano attenzione alle parole di Filippo, sentendolo parlare e vedendo i segni che egli compiva.</w:t>
      </w:r>
    </w:p>
    <w:p w14:paraId="4BD9832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Filippo predica il Cristo, il Messia. E le folle, unanimi, prestano attenzione alle parole di Filippo, sentendolo parlare e vedendo i segni che egli compiva. Si noti bene: Filippo predica il Cristo, mostrando la potenza di Cristo. I segni altro non sono che la potenza di Cristo che opera in colui che predica Cristo, vivendo di Cristo e per Cristo. Come Cristo predicava il Padre compiendo le opere del Padre, vivendo per il Padre, così avviene con Filippo. Così deve avvenire con ogni altro discepolo. I discepoli di Gesù predicano Cristo, lo Spirito Santo crea nei cuori la fede in Cristo. Dalla fede in Cristo, nasce l’uomo nuovo in Cristo. Dall’uomo nuovo nasce la vita nuova.</w:t>
      </w:r>
    </w:p>
    <w:p w14:paraId="728A6BF3"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7</w:t>
      </w:r>
      <w:r w:rsidRPr="00C530D6">
        <w:rPr>
          <w:rFonts w:ascii="Arial" w:eastAsia="Times New Roman" w:hAnsi="Arial" w:cs="Times New Roman"/>
          <w:b/>
          <w:kern w:val="0"/>
          <w:sz w:val="24"/>
          <w:szCs w:val="20"/>
          <w:lang w:eastAsia="it-IT"/>
          <w14:ligatures w14:val="none"/>
        </w:rPr>
        <w:t>Infatti da molti indemoniati uscivano spiriti impuri, emettendo alte grida, e molti paralitici e storpi furono guariti.</w:t>
      </w:r>
    </w:p>
    <w:p w14:paraId="435C4D3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Vengono ora rivelati quali sono i segni operati da Filippo. Infatti da molti indemoniati uscivano spiriti impuri, emettendo alte grida, e molti paralitici e storpi furono guariti. Le opere di Cristo sono le opere di Filippo. Filippo non solo predica Cristo, manifesta la potenza di Cristo. Verità e potenza di Cristo devono essere una cosa sola. Non due cose, ma una cosa sola. Noi invece stiamo pensando di predicare solo l’uomo, trascurando Cristo. È in Cristo Gesù che tutto si compie. È in Cristo che l’uomo diviene nuovo. È per Cristo che può vivere in novità di vita. </w:t>
      </w:r>
      <w:r w:rsidRPr="00C530D6">
        <w:rPr>
          <w:rFonts w:ascii="Arial" w:eastAsia="Times New Roman" w:hAnsi="Arial" w:cs="Times New Roman"/>
          <w:kern w:val="0"/>
          <w:sz w:val="24"/>
          <w:szCs w:val="20"/>
          <w:lang w:eastAsia="it-IT"/>
          <w14:ligatures w14:val="none"/>
        </w:rPr>
        <w:lastRenderedPageBreak/>
        <w:t xml:space="preserve">Non si predica Cristo, non si diviene una cosa sola con Lui, si rimane nella nostra vecchia natura. </w:t>
      </w:r>
    </w:p>
    <w:p w14:paraId="470B7EF7"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8</w:t>
      </w:r>
      <w:r w:rsidRPr="00C530D6">
        <w:rPr>
          <w:rFonts w:ascii="Arial" w:eastAsia="Times New Roman" w:hAnsi="Arial" w:cs="Times New Roman"/>
          <w:b/>
          <w:kern w:val="0"/>
          <w:sz w:val="24"/>
          <w:szCs w:val="20"/>
          <w:lang w:eastAsia="it-IT"/>
          <w14:ligatures w14:val="none"/>
        </w:rPr>
        <w:t>E vi fu grande gioia in quella città.</w:t>
      </w:r>
    </w:p>
    <w:p w14:paraId="1F129BD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gioia è frutto dello Spirito Santo. Nella città vi è grande gioia perché nei cuori abita e dimora lo Spirito Santo. Lo Spirito Santo e Cristo Gesù sono una cosa sola. C’è Cristo, c’è lo Spirito. Non c’è Cristo, non c’è lo Spirito Santo. Padre e Figlio e Spirito Santo sono una cosa sola, indivisibile in eterno. Si separa Cristo dal Padre, non si ha più il Padre. Si separa Cristo dallo Spirito Santo, non si ha più lo Spirito Santo. Una cosa sola nell’eternità e nel tempo. </w:t>
      </w:r>
    </w:p>
    <w:p w14:paraId="27F1D709"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23" w:name="_Toc62171903"/>
      <w:r w:rsidRPr="00C530D6">
        <w:rPr>
          <w:rFonts w:ascii="Arial" w:eastAsia="Times New Roman" w:hAnsi="Arial" w:cs="Arial"/>
          <w:b/>
          <w:color w:val="000000" w:themeColor="text1"/>
          <w:sz w:val="28"/>
          <w:szCs w:val="28"/>
          <w:lang w:eastAsia="it-IT"/>
        </w:rPr>
        <w:t>SIMONE IL MAGO</w:t>
      </w:r>
      <w:bookmarkEnd w:id="223"/>
    </w:p>
    <w:p w14:paraId="03D329C6"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9</w:t>
      </w:r>
      <w:r w:rsidRPr="00C530D6">
        <w:rPr>
          <w:rFonts w:ascii="Arial" w:eastAsia="Times New Roman" w:hAnsi="Arial" w:cs="Times New Roman"/>
          <w:b/>
          <w:kern w:val="0"/>
          <w:sz w:val="24"/>
          <w:szCs w:val="20"/>
          <w:lang w:eastAsia="it-IT"/>
          <w14:ligatures w14:val="none"/>
        </w:rPr>
        <w:t>Vi era da tempo in città un tale di nome Simone, che praticava la magia e faceva strabiliare gli abitanti della Samaria, spacciandosi per un grande personaggio.</w:t>
      </w:r>
    </w:p>
    <w:p w14:paraId="56F6389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mago può fare qualsiasi cosa. La sua non è però opera di salvezza. Vi era da tempo in città un tale di nome Simone, che praticava la magia e faceva strabiliare gli abitanti della Samaria, spacciandosi per un grande personaggio. Sempre dobbiamo distinguere le opere dello Spirito dalle opere della carne. Le opere dello Spirito sono finalizzate alla salvezza piena dell’uomo. Le opere della carne ignorano totalmente tutto ciò che è salvezza piena. Esse non redimono. Quando non c’è né salvezza e né redenzione in Cristo Gesù, le opere non sono mai dello Spirito Santo. Sono dell’uomo e della sua umanità senza Cristo e senza lo Spirito Santo. Queste opere sono vietate dal Signore.</w:t>
      </w:r>
    </w:p>
    <w:p w14:paraId="3EE4EFE3"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Quando sarai entrato nella terra che il Signore, tuo Dio, sta per darti, non imparerai a commettere gli abomini di quelle nazioni. Non si trovi in mezzo a te chi fa passare per il fuoco il suo figlio o la sua figlia, né chi esercita la divinazione o il sortilegio o il presagio o la magia, né chi faccia incantesimi, né chi consulti i negromanti o gli indovini, né chi interroghi i morti, perché chiunque fa queste cose è in abominio al Signore. A causa di questi abomini, il Signore, tuo Dio, sta per scacciare quelle nazioni davanti a te. Tu sarai irreprensibile verso il Signore, tuo Dio, perché le nazioni, di cui tu vai ad occupare il paese, ascoltano gli indovini e gli incantatori, ma quanto a te, non così ti ha permesso il Signore, tuo Dio (Dt 18,9-14). </w:t>
      </w:r>
    </w:p>
    <w:p w14:paraId="6FD3AFCD"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10</w:t>
      </w:r>
      <w:r w:rsidRPr="00C530D6">
        <w:rPr>
          <w:rFonts w:ascii="Arial" w:eastAsia="Times New Roman" w:hAnsi="Arial" w:cs="Times New Roman"/>
          <w:b/>
          <w:kern w:val="0"/>
          <w:sz w:val="24"/>
          <w:szCs w:val="20"/>
          <w:lang w:eastAsia="it-IT"/>
          <w14:ligatures w14:val="none"/>
        </w:rPr>
        <w:t>A lui prestavano attenzione tutti, piccoli e grandi, e dicevano: «Costui è la potenza di Dio, quella che è chiamata Grande».</w:t>
      </w:r>
    </w:p>
    <w:p w14:paraId="270C519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Ecco il grande inganno. Si fa passare per divino ciò che invece è terreno o anche demoniaco. A lui prestavano attenzione tutti, piccoli e grandi, e dicevano: Costui è la potenza di Dio, quella che è chiamata Grande. È questo il grande inganno, la grande menzogna: far passare per opera proveniente da Dio, ciò che invece proviene dalla natura creata. Questo inganno è gravissimo peccato contro il secondo e l’ottavo Comandamento. Quando poi si cade nella superstizione è peccato gravissimo contro il primo Comandamento. La vita dell’uomo deve essere sempre, tutta, dal suo Creatore e Signore. Mai dovrà essere dalla creatura. Il Signore dell’uomo è Dio.</w:t>
      </w:r>
    </w:p>
    <w:p w14:paraId="1EA31374"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lastRenderedPageBreak/>
        <w:t>11</w:t>
      </w:r>
      <w:r w:rsidRPr="00C530D6">
        <w:rPr>
          <w:rFonts w:ascii="Arial" w:eastAsia="Times New Roman" w:hAnsi="Arial" w:cs="Times New Roman"/>
          <w:b/>
          <w:kern w:val="0"/>
          <w:sz w:val="24"/>
          <w:szCs w:val="20"/>
          <w:lang w:eastAsia="it-IT"/>
          <w14:ligatures w14:val="none"/>
        </w:rPr>
        <w:t>Gli prestavano attenzione, perché per molto tempo li aveva stupiti con le sue magie.</w:t>
      </w:r>
    </w:p>
    <w:p w14:paraId="712E1DC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gente prestava attenzione a Simone, perché per molto tempo lui aveva stupito tutti con le sue magie. L’uomo, quasi sempre manca del sano discernimento. Basta appellarsi a Dio, e subito si presta fede ad una persona. Dio e la sua verità sono una cosa sola. Dio e i suoi Comandamenti sono una cosa sola. Quando il comandamento e la verità del Signore sono calpestati, allora lì Dio non c’è. Questa unità spesso manca. È assente. Dov’è il vero Dio? Dove si osservano tutti i suoi Comandamenti. Dov’è il vero Cristo? Dove si vive tutto il suo Vangelo. Non si vive il Vangelo, non c’è il vero Cristo. Non si osservano i Comandamenti, non c’è il vero Dio.</w:t>
      </w:r>
    </w:p>
    <w:p w14:paraId="113A71C8"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12</w:t>
      </w:r>
      <w:r w:rsidRPr="00C530D6">
        <w:rPr>
          <w:rFonts w:ascii="Arial" w:eastAsia="Times New Roman" w:hAnsi="Arial" w:cs="Times New Roman"/>
          <w:b/>
          <w:kern w:val="0"/>
          <w:sz w:val="24"/>
          <w:szCs w:val="20"/>
          <w:lang w:eastAsia="it-IT"/>
          <w14:ligatures w14:val="none"/>
        </w:rPr>
        <w:t>Ma quando cominciarono a credere a Filippo, che annunciava il vangelo del regno di Dio e del nome di Gesù Cristo, uomini e donne si facevano battezzare.</w:t>
      </w:r>
    </w:p>
    <w:p w14:paraId="0A2BC89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Viene Filippo e subito appare la luce. Vengono svelate le tenebre. Ma quando cominciarono a credere a Filippo, che annunciava il Vangelo del regno di Dio e del nome di Cristo Gesù, uomini e donne si facevano battezzare. Questa è la missione del discepolo: Essere luce del mondo. Spezzare il regno delle tenebre. Rompere il muro della falsità e della menzogna. Liberare l’uomo da ogni schiavitù spirituale. Questo avviene con il dono della luce di Cristo. Non è missione del discepolo di Gesù quella che abbandona l’uomo alle tenebre del mondo e alla schiavitù del suo spirito o alla perdizione della sua anima. La luce di Cristo deve illuminare tutta l’esistenza dell’uomo.</w:t>
      </w:r>
    </w:p>
    <w:p w14:paraId="4CBA4462"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13</w:t>
      </w:r>
      <w:r w:rsidRPr="00C530D6">
        <w:rPr>
          <w:rFonts w:ascii="Arial" w:eastAsia="Times New Roman" w:hAnsi="Arial" w:cs="Times New Roman"/>
          <w:b/>
          <w:kern w:val="0"/>
          <w:sz w:val="24"/>
          <w:szCs w:val="20"/>
          <w:lang w:eastAsia="it-IT"/>
          <w14:ligatures w14:val="none"/>
        </w:rPr>
        <w:t>Anche lo stesso Simone credette e, dopo che fu battezzato, stava sempre attaccato a Filippo. Rimaneva stupito nel vedere i segni e i grandi prodigi che avvenivano.</w:t>
      </w:r>
    </w:p>
    <w:p w14:paraId="20DE380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Anche Simon Mago è conquistato da Filippo. Anche lo stesso Simone credette e, dopo che fu battezzato, stava sempre accanto a Filippo. Rimaneva stupito nel vedere i segni e i grandi prodigi che avvenivano. La differenza è nella sostanza dei prodigi. Quelli di Simone erano illusione. Lasciavano l’uomo nella sua miseria materiale e spirituale. I prodigi invece operati da Filippo liberavano, salvavano, redimevano, davano vera vita.</w:t>
      </w:r>
    </w:p>
    <w:p w14:paraId="0818F30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14</w:t>
      </w:r>
      <w:r w:rsidRPr="00C530D6">
        <w:rPr>
          <w:rFonts w:ascii="Arial" w:eastAsia="Times New Roman" w:hAnsi="Arial" w:cs="Times New Roman"/>
          <w:b/>
          <w:kern w:val="0"/>
          <w:sz w:val="24"/>
          <w:szCs w:val="20"/>
          <w:lang w:eastAsia="it-IT"/>
          <w14:ligatures w14:val="none"/>
        </w:rPr>
        <w:t>Frattanto gli apostoli, a Gerusalemme, seppero che la Samaria aveva accolto la parola di Dio e inviarono a loro Pietro e Giovanni.</w:t>
      </w:r>
    </w:p>
    <w:p w14:paraId="40306F7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Ora intervengono gli Apostoli. L’opera di Filippo va completata. Frattanto gli Apostoli, a Gerusalemme, seppero che la Samaria aveva accolto la Parola di Dio e inviarono a loro Pietro e Giovanni. Filippo non è Apostolo, è diacono. La differenza tra Apostolo e Diacono è sostanziale ed è differenza per ordine e grado. </w:t>
      </w:r>
      <w:r w:rsidRPr="00C530D6">
        <w:rPr>
          <w:rFonts w:ascii="Arial" w:eastAsia="Times New Roman" w:hAnsi="Arial" w:cs="Times New Roman"/>
          <w:spacing w:val="-2"/>
          <w:kern w:val="0"/>
          <w:sz w:val="24"/>
          <w:szCs w:val="20"/>
          <w:lang w:eastAsia="it-IT"/>
          <w14:ligatures w14:val="none"/>
        </w:rPr>
        <w:t xml:space="preserve">Il diacono non è Apostolo. </w:t>
      </w:r>
      <w:r w:rsidRPr="00C530D6">
        <w:rPr>
          <w:rFonts w:ascii="Arial" w:eastAsia="Times New Roman" w:hAnsi="Arial" w:cs="Times New Roman"/>
          <w:kern w:val="0"/>
          <w:sz w:val="24"/>
          <w:szCs w:val="20"/>
          <w:lang w:eastAsia="it-IT"/>
          <w14:ligatures w14:val="none"/>
        </w:rPr>
        <w:t>Può predicare Cristo.</w:t>
      </w:r>
      <w:r w:rsidRPr="00C530D6">
        <w:rPr>
          <w:rFonts w:ascii="Arial" w:eastAsia="Times New Roman" w:hAnsi="Arial" w:cs="Times New Roman"/>
          <w:spacing w:val="-2"/>
          <w:kern w:val="0"/>
          <w:sz w:val="24"/>
          <w:szCs w:val="20"/>
          <w:lang w:eastAsia="it-IT"/>
          <w14:ligatures w14:val="none"/>
        </w:rPr>
        <w:t xml:space="preserve"> Può battezzare nel nome </w:t>
      </w:r>
      <w:r w:rsidRPr="00C530D6">
        <w:rPr>
          <w:rFonts w:ascii="Arial" w:eastAsia="Times New Roman" w:hAnsi="Arial" w:cs="Times New Roman"/>
          <w:kern w:val="0"/>
          <w:sz w:val="24"/>
          <w:szCs w:val="20"/>
          <w:lang w:eastAsia="it-IT"/>
          <w14:ligatures w14:val="none"/>
        </w:rPr>
        <w:t xml:space="preserve">di Cristo. Non può dare lo Spirito Santo. Il dono dello Spirito è degli Apostoli. È l’Apostolo che genera con il dono dello Spirito Santo un altro Apostolo, un Presbitero, un Diacono, un testimone di Cristo Gesù. Senza l’Apostolo muore la Chiesa, perché essa verrebbe a mancare della sua forza di rigenerarsi. </w:t>
      </w:r>
    </w:p>
    <w:p w14:paraId="1D312836"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15</w:t>
      </w:r>
      <w:r w:rsidRPr="00C530D6">
        <w:rPr>
          <w:rFonts w:ascii="Arial" w:eastAsia="Times New Roman" w:hAnsi="Arial" w:cs="Times New Roman"/>
          <w:b/>
          <w:kern w:val="0"/>
          <w:sz w:val="24"/>
          <w:szCs w:val="20"/>
          <w:lang w:eastAsia="it-IT"/>
          <w14:ligatures w14:val="none"/>
        </w:rPr>
        <w:t>Essi scesero e pregarono per loro perché ricevessero lo Spirito Santo;</w:t>
      </w:r>
    </w:p>
    <w:p w14:paraId="01E05C6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 xml:space="preserve">Gli Apostoli scendono, pregano per loro perché ricevano lo Spirito Santo. Il dono dello Spirito Santo che crea un nuovo Apostolo, un nuovo Presbitero, un nuovo Diacono, un nuovo Testimone di Cristo Gesù è solo degli Apostoli. I presbiteri possono fare il corpo di Cristo, possono essere ministri della Parola, possono essere pastori nella Comunità, ma non possono generare con il dono dello Spirito Santo. La capacità della generazione è solo degli Apostoli. Tutti con il battesimo possono fare dei figli di Dio, in Cristo Gesù. Ma poi il figlio di Dio deve vivere pieno di Spirito Santo e nutrendosi di Cristo Signore, nel Sacramento dell’Eucaristia. Per questo occorre l’opera degli Apostoli. </w:t>
      </w:r>
    </w:p>
    <w:p w14:paraId="1745015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16</w:t>
      </w:r>
      <w:r w:rsidRPr="00C530D6">
        <w:rPr>
          <w:rFonts w:ascii="Arial" w:eastAsia="Times New Roman" w:hAnsi="Arial" w:cs="Times New Roman"/>
          <w:b/>
          <w:kern w:val="0"/>
          <w:sz w:val="24"/>
          <w:szCs w:val="20"/>
          <w:lang w:eastAsia="it-IT"/>
          <w14:ligatures w14:val="none"/>
        </w:rPr>
        <w:t>non era infatti ancora disceso sopra nessuno di loro, ma erano stati soltanto battezzati nel nome del Signore Gesù.</w:t>
      </w:r>
    </w:p>
    <w:p w14:paraId="4D51CD2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Il battesimo ci dona lo Spirito della figliolanza. Per ogni altra cosa occorrono gli Apostoli. Non era infatti ancora disceso sopra nessuno di loro, ma erano stati soltanto </w:t>
      </w:r>
      <w:r w:rsidRPr="00C530D6">
        <w:rPr>
          <w:rFonts w:ascii="Arial" w:eastAsia="Times New Roman" w:hAnsi="Arial" w:cs="Times New Roman"/>
          <w:spacing w:val="-4"/>
          <w:kern w:val="0"/>
          <w:sz w:val="24"/>
          <w:szCs w:val="20"/>
          <w:lang w:eastAsia="it-IT"/>
          <w14:ligatures w14:val="none"/>
        </w:rPr>
        <w:t xml:space="preserve">battezzati nel nome del Signore Gesù. </w:t>
      </w:r>
      <w:r w:rsidRPr="00C530D6">
        <w:rPr>
          <w:rFonts w:ascii="Arial" w:eastAsia="Times New Roman" w:hAnsi="Arial" w:cs="Times New Roman"/>
          <w:spacing w:val="-2"/>
          <w:kern w:val="0"/>
          <w:sz w:val="24"/>
          <w:szCs w:val="20"/>
          <w:lang w:eastAsia="it-IT"/>
          <w14:ligatures w14:val="none"/>
        </w:rPr>
        <w:t>Erano figli nel Figlio Gesù Cristo</w:t>
      </w:r>
      <w:r w:rsidRPr="00C530D6">
        <w:rPr>
          <w:rFonts w:ascii="Arial" w:eastAsia="Times New Roman" w:hAnsi="Arial" w:cs="Times New Roman"/>
          <w:spacing w:val="-4"/>
          <w:kern w:val="0"/>
          <w:sz w:val="24"/>
          <w:szCs w:val="20"/>
          <w:lang w:eastAsia="it-IT"/>
          <w14:ligatures w14:val="none"/>
        </w:rPr>
        <w:t>.</w:t>
      </w:r>
      <w:r w:rsidRPr="00C530D6">
        <w:rPr>
          <w:rFonts w:ascii="Arial" w:eastAsia="Times New Roman" w:hAnsi="Arial" w:cs="Times New Roman"/>
          <w:kern w:val="0"/>
          <w:sz w:val="24"/>
          <w:szCs w:val="20"/>
          <w:lang w:eastAsia="it-IT"/>
          <w14:ligatures w14:val="none"/>
        </w:rPr>
        <w:t xml:space="preserve"> Lo Spirito Santo non era disceso sopra nessuno di loro, perché Filippo non è Apostolo del Signore e quindi non può imporre le mani per dare lo Spirito Santo. Lui è diacono, non Apostolo. È l’Apostolo che deve completare la sua opera.</w:t>
      </w:r>
    </w:p>
    <w:p w14:paraId="56388B37"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17</w:t>
      </w:r>
      <w:r w:rsidRPr="00C530D6">
        <w:rPr>
          <w:rFonts w:ascii="Arial" w:eastAsia="Times New Roman" w:hAnsi="Arial" w:cs="Times New Roman"/>
          <w:b/>
          <w:kern w:val="0"/>
          <w:sz w:val="24"/>
          <w:szCs w:val="20"/>
          <w:lang w:eastAsia="it-IT"/>
          <w14:ligatures w14:val="none"/>
        </w:rPr>
        <w:t>Allora imponevano loro le mani e quelli ricevevano lo Spirito Santo.</w:t>
      </w:r>
    </w:p>
    <w:p w14:paraId="5241975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Gli Apostoli vengono, impongono le mani e quelli ricevono lo Spirito Santo. Gli Apostoli hanno ricevuto il potere di dare lo Spirito Santo ed essi lo donano con l’imposizione delle mani. Nessun altro ha questo potere. È un potere che viene dal sacramento dell’episcopato. Per l’amministrazione della cresima questo potere spesso viene conferito ai presbiteri. Dobbiamo confessare che lo si conferisce spesso con molta leggerezza. Per Diritto Canonico un tempo questo potere era conferito ai Parroci, ma solo in pericolo di morte. Il presbitero non è ministro della Cresima. Ministro della Cresima è il Vescovo. Spetta a Lui amministrare questo Sacramento:</w:t>
      </w:r>
    </w:p>
    <w:p w14:paraId="3957E70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L’odierno Codice di Diritto Canonico così recita: Can. 530 - Le funzioni affidate al parroco in modo speciale sono le seguenti: 1° amministrare il battesimo; 2° amministrare il sacramento della confermazione a coloro che sono in pericolo di morte, a norma del can. 883, n. 3; 3° Amministrare il Viatico e l'unzione degli infermi, fermo restando il disposto del can. 1003, §§ 2 e 3, e impartire la benedizione apostolica; 4° assistere al matrimonio e benedire le nozze; 5° celebrare i funerali; 6° benedire il fonte battesimale nel tempo pasquale, guidare le processioni fuori della chiesa e impartire le benedizioni solenni fuori della chiesa; 7° celebrare l'Eucarestia più solenne nelle domeniche e nelle feste di precetto.</w:t>
      </w:r>
    </w:p>
    <w:p w14:paraId="7C47E6F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Can. 566 - § 1. E' opportuno che il cappellano sia fornito di tutte le facoltà che richiede una ordinaria cura pastorale. Oltre a quelle che vengono concesse dal diritto particolare o da una delega speciale, il cappellano, in forza dell'ufficio, ha la facoltà di udire le confessioni dei fedeli affidati alle sue cure, di predicare loro la parola di Dio, di amministrare loro il Viatico e l'unzione degli infermi, nonché di conferire il sacramento della confermazione a chi tra loro versa in pericolo di morte.</w:t>
      </w:r>
    </w:p>
    <w:p w14:paraId="6D756F1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Can. 884 - § 1. Il Vescovo diocesano amministri personalmente la confermazione o provveda che sia amministrata da un altro Vescovo; qualora lo richiedesse una necessità, può concedere la facoltà di amministrarlo a uno o più sacerdoti determinati. § 2. Per una causa grave il Vescovo e similmente il presbitero che possiede la facoltà di confermare in forza del diritto o per speciale concessione della competente autorità possono, in singoli casi, associarsi dei presbiteri, perché anch'essi amministrino il sacramento.</w:t>
      </w:r>
    </w:p>
    <w:p w14:paraId="4D34D1C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Can. 885 - § 1. Il Vescovo diocesano è tenuto all'obbligo di curare che il sacramento della confermazione sia conferito ai sudditi che lo richiedono nel dovuto modo e ragionevolmente. § 2. Il presbitero che gode di questa facoltà deve usarla per coloro in favore dei quali la facoltà venne concessa.</w:t>
      </w:r>
    </w:p>
    <w:p w14:paraId="7E6181B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Can. 886 - § 1. Il Vescovo nella sua diocesi amministra legittimamente il sacramento della confermazione anche ai fedeli non sudditi, a meno che non si opponga una espressa proibizione del loro Ordinario proprio. § 2. Per amministrare lecitamente la confermazione in un'altra diocesi, il Vescovo, a meno che non si tratti dei suoi sudditi, deve avere la licenza almeno ragionevolmente presunta del Vescovo diocesano.</w:t>
      </w:r>
    </w:p>
    <w:p w14:paraId="7DB9ED9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Can. 887 - Il presbitero che gode della facoltà di amministrare la confermazione, conferisce lecitamente questo sacramento anche agli estranei, entro il territorio per lui designato, a meno che non si opponga il divieto del loro Ordinario proprio; fuori del proprio territorio non lo conferisce validamente a nessuno, salvo il disposto del can. 883, n. 3.</w:t>
      </w:r>
    </w:p>
    <w:p w14:paraId="60DCCF5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Can. 888 - Entro il territorio nel quale validamente conferiscono la confermazione, i ministri la possono amministrare anche nei luoghi esenti.</w:t>
      </w:r>
    </w:p>
    <w:p w14:paraId="120AFE7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A norma del Codice lo straordinario non può mai divenire ordinario. La necessità deve essere reale, non immaginaria. Lo spirito che è nella lettera mai va dimenticato. Conferire lo Spirito Santo è il primo obbligo di un Vescovo. </w:t>
      </w:r>
    </w:p>
    <w:p w14:paraId="4AD10E78"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18</w:t>
      </w:r>
      <w:r w:rsidRPr="00C530D6">
        <w:rPr>
          <w:rFonts w:ascii="Arial" w:eastAsia="Times New Roman" w:hAnsi="Arial" w:cs="Times New Roman"/>
          <w:b/>
          <w:kern w:val="0"/>
          <w:sz w:val="24"/>
          <w:szCs w:val="20"/>
          <w:lang w:eastAsia="it-IT"/>
          <w14:ligatures w14:val="none"/>
        </w:rPr>
        <w:t>Simone, vedendo che lo Spirito veniva dato con l’imposizione delle mani degli apostoli, offrì loro del denaro</w:t>
      </w:r>
    </w:p>
    <w:p w14:paraId="5124F95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Ora entra in scena Simone. Questi, vedendo che lo Spirito veniva dato con l’imposizione delle mani degli Apostoli, offre loro del denaro. Diciamo subito che Simone vede alcune cose, ma non vede le altre. Non vede la gratuità. Pietro e Giovanni gratuitamente davano lo Spirito Santo. È comando di Gesù dare ogni cosa gratuitamente. Ciò che gratuitamente si riceve, gratuitamente si dona. Lo Spirito Santo è Dono del Padre e del Figlio. Non è degli Apostoli.</w:t>
      </w:r>
    </w:p>
    <w:p w14:paraId="127F7AF2"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19</w:t>
      </w:r>
      <w:r w:rsidRPr="00C530D6">
        <w:rPr>
          <w:rFonts w:ascii="Arial" w:eastAsia="Times New Roman" w:hAnsi="Arial" w:cs="Times New Roman"/>
          <w:b/>
          <w:kern w:val="0"/>
          <w:sz w:val="24"/>
          <w:szCs w:val="20"/>
          <w:lang w:eastAsia="it-IT"/>
          <w14:ligatures w14:val="none"/>
        </w:rPr>
        <w:t>dicendo: «Date anche a me questo potere perché, a chiunque io imponga le mani, egli riceva lo Spirito Santo».</w:t>
      </w:r>
    </w:p>
    <w:p w14:paraId="3F9C49B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Altro gravissimo errore di Simone: Chiede lo Spirito Santo per dare lo Spirito Santo, senza essere lui stesso Apostolo del Signore, Testimone del suo mistero di morte e di risurrezione. Per dare lo Spirito si deve essere in Cristo. Ecco le sue parole: Date anche a me questo potere perché, a chiunque io imponga le mani, egli riceva lo Spirito Santo. Gli errori di Simone sono due: il primo è quello di pensare che con il denaro tutto si possa ottenere. Il secondo, ancora più grave, è la separazione della sua persona da Cristo e la separazione dello Spirito Santo </w:t>
      </w:r>
      <w:r w:rsidRPr="00C530D6">
        <w:rPr>
          <w:rFonts w:ascii="Arial" w:eastAsia="Times New Roman" w:hAnsi="Arial" w:cs="Times New Roman"/>
          <w:kern w:val="0"/>
          <w:sz w:val="24"/>
          <w:szCs w:val="20"/>
          <w:lang w:eastAsia="it-IT"/>
          <w14:ligatures w14:val="none"/>
        </w:rPr>
        <w:lastRenderedPageBreak/>
        <w:t>da Cristo. Cristo Gesù, Spirito Santo, Datore dello Spirito Santo e di Cristo, devono essere una cosa sola.</w:t>
      </w:r>
    </w:p>
    <w:p w14:paraId="69C3D27B" w14:textId="77777777" w:rsidR="00C530D6" w:rsidRPr="00C530D6" w:rsidRDefault="00C530D6" w:rsidP="00C530D6">
      <w:pPr>
        <w:spacing w:after="120" w:line="240" w:lineRule="auto"/>
        <w:jc w:val="both"/>
        <w:rPr>
          <w:rFonts w:ascii="Arial" w:eastAsia="Times New Roman" w:hAnsi="Arial" w:cs="Times New Roman"/>
          <w:spacing w:val="-2"/>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Lo Spirito Santo non è dato per compiere prodigi. È invece dato per “creare” Cristo nei cuori. Prima però si deve annunziare Cristo, poi a quanti sono in Cristo si dona lo Spirito Santo. Simone è fuori da ogni regola di vera fede. La simonia non è solo comprare e vendere cose spirituali. È anche ottenere doni spirituali, ma senza le regole da osservare con ogni dono spirituale ottenuto. Si deve stare molto attenti. È facile cadere in questo peccato. </w:t>
      </w:r>
      <w:r w:rsidRPr="00C530D6">
        <w:rPr>
          <w:rFonts w:ascii="Arial" w:eastAsia="Times New Roman" w:hAnsi="Arial" w:cs="Times New Roman"/>
          <w:spacing w:val="-2"/>
          <w:kern w:val="0"/>
          <w:sz w:val="24"/>
          <w:szCs w:val="20"/>
          <w:lang w:eastAsia="it-IT"/>
          <w14:ligatures w14:val="none"/>
        </w:rPr>
        <w:t>Ottenere un dono spirituale, ma senza essere una cosa sola con Cristo e con lo Spirito Santo, significherebbe vivere il dono non conformemente al suo vero fine. Si viene conformati a Cristo, ma non si conforma poi a Cristo il mondo intero.</w:t>
      </w:r>
    </w:p>
    <w:p w14:paraId="186EA7F4"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20</w:t>
      </w:r>
      <w:r w:rsidRPr="00C530D6">
        <w:rPr>
          <w:rFonts w:ascii="Arial" w:eastAsia="Times New Roman" w:hAnsi="Arial" w:cs="Times New Roman"/>
          <w:b/>
          <w:kern w:val="0"/>
          <w:sz w:val="24"/>
          <w:szCs w:val="20"/>
          <w:lang w:eastAsia="it-IT"/>
          <w14:ligatures w14:val="none"/>
        </w:rPr>
        <w:t>Ma Pietro gli rispose: «Possa andare in rovina, tu e il tuo denaro, perché hai pensato di comprare con i soldi il dono di Dio!</w:t>
      </w:r>
    </w:p>
    <w:p w14:paraId="682E0B5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risposta di Pietro è immediata: Possa andare in rovina, tu e il tuo denaro, perché hai pensato di comprare con i soldi il dono di Dio! Questa è la prima parte del peccato di simonia. Il secondo è la separazione da Cristo. Spirito Santo, Cristo Gesù, Apostolo o Datore dello Spirito Santo mai dovranno essere più cose, ma sempre una cosa sola. Lo Spirito Santo è dato per conformare a Cristo e per formare Cristo, il suo corpo. Questo è il suo fine.</w:t>
      </w:r>
    </w:p>
    <w:p w14:paraId="4976D2D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val="la-Latn" w:eastAsia="it-IT"/>
          <w14:ligatures w14:val="none"/>
        </w:rPr>
      </w:pPr>
      <w:r w:rsidRPr="00C530D6">
        <w:rPr>
          <w:rFonts w:ascii="Arial" w:eastAsia="Times New Roman" w:hAnsi="Arial" w:cs="Times New Roman"/>
          <w:i/>
          <w:iCs/>
          <w:kern w:val="0"/>
          <w:sz w:val="24"/>
          <w:szCs w:val="24"/>
          <w:lang w:val="la-Latn" w:eastAsia="it-IT"/>
          <w14:ligatures w14:val="none"/>
        </w:rPr>
        <w:t xml:space="preserve">Cum vidisset autem Simon quia per inpositionem manus apostolorum daretur Spiritus Sanctus obtulit eis pecuniam, dicens: </w:t>
      </w:r>
      <w:r w:rsidRPr="00C530D6">
        <w:rPr>
          <w:rFonts w:ascii="Arial" w:eastAsia="Times New Roman" w:hAnsi="Arial" w:cs="Times New Roman"/>
          <w:i/>
          <w:iCs/>
          <w:kern w:val="0"/>
          <w:sz w:val="24"/>
          <w:szCs w:val="24"/>
          <w:lang w:eastAsia="it-IT"/>
          <w14:ligatures w14:val="none"/>
        </w:rPr>
        <w:t>“</w:t>
      </w:r>
      <w:r w:rsidRPr="00C530D6">
        <w:rPr>
          <w:rFonts w:ascii="Arial" w:eastAsia="Times New Roman" w:hAnsi="Arial" w:cs="Times New Roman"/>
          <w:i/>
          <w:iCs/>
          <w:kern w:val="0"/>
          <w:sz w:val="24"/>
          <w:szCs w:val="24"/>
          <w:lang w:val="la-Latn" w:eastAsia="it-IT"/>
          <w14:ligatures w14:val="none"/>
        </w:rPr>
        <w:t>date et mihi hanc potestatem ut cuicumque inposuero manus accipiat Spiritum Sanctum</w:t>
      </w:r>
      <w:r w:rsidRPr="00C530D6">
        <w:rPr>
          <w:rFonts w:ascii="Arial" w:eastAsia="Times New Roman" w:hAnsi="Arial" w:cs="Times New Roman"/>
          <w:i/>
          <w:iCs/>
          <w:kern w:val="0"/>
          <w:sz w:val="24"/>
          <w:szCs w:val="24"/>
          <w:lang w:eastAsia="it-IT"/>
          <w14:ligatures w14:val="none"/>
        </w:rPr>
        <w:t>”</w:t>
      </w:r>
      <w:r w:rsidRPr="00C530D6">
        <w:rPr>
          <w:rFonts w:ascii="Arial" w:eastAsia="Times New Roman" w:hAnsi="Arial" w:cs="Times New Roman"/>
          <w:i/>
          <w:iCs/>
          <w:kern w:val="0"/>
          <w:sz w:val="24"/>
          <w:szCs w:val="24"/>
          <w:lang w:val="la-Latn" w:eastAsia="it-IT"/>
          <w14:ligatures w14:val="none"/>
        </w:rPr>
        <w:t xml:space="preserve">. Petrus autem dixit ad eum: “pecunia tua tecum sit in perditionem, quoniam donum Dei existimasti pecunia possideri. Non est tibi pars neque sors in sermone isto cor enim tuum non est rectum coram Deo. Paenitentiam itaque age ab hac nequitia tua et roga Deum si forte remittatur tibi haec cogitatio cordis tui. In felle enim amaritudinis et obligatione iniquitatis video te esse”. (At 8,18-23). </w:t>
      </w:r>
    </w:p>
    <w:p w14:paraId="6E826235" w14:textId="77777777" w:rsidR="00C530D6" w:rsidRPr="00C530D6" w:rsidRDefault="00C530D6" w:rsidP="00C530D6">
      <w:pPr>
        <w:autoSpaceDE w:val="0"/>
        <w:autoSpaceDN w:val="0"/>
        <w:adjustRightInd w:val="0"/>
        <w:spacing w:after="120" w:line="240" w:lineRule="auto"/>
        <w:jc w:val="both"/>
        <w:rPr>
          <w:rFonts w:ascii="Times New Roman" w:eastAsia="Times New Roman" w:hAnsi="Times New Roman" w:cs="Times New Roman"/>
          <w:kern w:val="0"/>
          <w:sz w:val="28"/>
          <w:szCs w:val="28"/>
          <w:lang w:val="la-Latn" w:eastAsia="it-IT"/>
          <w14:ligatures w14:val="none"/>
        </w:rPr>
      </w:pPr>
      <w:r w:rsidRPr="00C530D6">
        <w:rPr>
          <w:rFonts w:ascii="Greek" w:eastAsia="Times New Roman" w:hAnsi="Greek" w:cs="Greek"/>
          <w:kern w:val="0"/>
          <w:sz w:val="28"/>
          <w:szCs w:val="28"/>
          <w:lang w:val="la-Latn" w:eastAsia="it-IT"/>
          <w14:ligatures w14:val="none"/>
        </w:rPr>
        <w:t xml:space="preserve">„dën d Ð S…mwn Óti di¦ tÁj ™piqšsewj tîn ceirîn tîn ¢postÒlwn d…dotai tÕ pneàma, pros»negken aÙto‹j cr»mata lšgwn, DÒte k¢moˆ t¾n ™xous…an taÚthn †na ú ™¦n ™piqî t¦j ce‹raj lamb£nV pneàma ¤gion. Pštroj d epen prÕj aÙtÒn, TÕ ¢rgÚriÒn sou sÝn soˆ e‡h e„j ¢pèleian, Óti t¾n dwre¦n toà qeoà ™nÒmisaj di¦ crhm£twn kt©sqai. oÙk œstin soi merˆj oÙd klÁroj ™n tù lÒgJ toÚtJ, ¹ g¦r kard…a sou oÙk œstin eÙqe‹a œnanti toà qeoà. metanÒhson oân ¢pÕ tÁj kak…aj sou taÚthj, kaˆ de»qhti toà kur…ou e„ ¥ra ¢feq»seta… soi ¹ ™p…noia tÁj kard…aj sou: e„j g¦r col¾n pikr…aj kaˆ sÚndesmon ¢dik…aj Ðrî se Ônta </w:t>
      </w:r>
      <w:r w:rsidRPr="00C530D6">
        <w:rPr>
          <w:rFonts w:ascii="Times New Roman" w:eastAsia="Times New Roman" w:hAnsi="Times New Roman" w:cs="Times New Roman"/>
          <w:kern w:val="0"/>
          <w:sz w:val="28"/>
          <w:szCs w:val="28"/>
          <w:lang w:val="la-Latn" w:eastAsia="it-IT"/>
          <w14:ligatures w14:val="none"/>
        </w:rPr>
        <w:t xml:space="preserve">(At 8,18-23). </w:t>
      </w:r>
    </w:p>
    <w:p w14:paraId="1AFE73A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Quando ci separa dal fine per il quale lo Spirito Santo è dato, il rischio di cadere nel peccato della simonia è più che reale. I modi di “comprarsi” lo Spirito Santo sono veramente molti. Chi lo riceve indipendentemente dal fine sempre pecca. </w:t>
      </w:r>
    </w:p>
    <w:p w14:paraId="2EA6C261"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21</w:t>
      </w:r>
      <w:r w:rsidRPr="00C530D6">
        <w:rPr>
          <w:rFonts w:ascii="Arial" w:eastAsia="Times New Roman" w:hAnsi="Arial" w:cs="Times New Roman"/>
          <w:b/>
          <w:kern w:val="0"/>
          <w:sz w:val="24"/>
          <w:szCs w:val="20"/>
          <w:lang w:eastAsia="it-IT"/>
          <w14:ligatures w14:val="none"/>
        </w:rPr>
        <w:t>Non hai nulla da spartire né da guadagnare in questa cosa, perché il tuo cuore non è retto davanti a Dio.</w:t>
      </w:r>
    </w:p>
    <w:p w14:paraId="4E7BC36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Quando il cuore è retto dinanzi a Dio? Quando si riceve il dono nel più alto rispetto del fine per cui esso è dato. Non hai nulla da spartire né da guadagnare in questa </w:t>
      </w:r>
      <w:r w:rsidRPr="00C530D6">
        <w:rPr>
          <w:rFonts w:ascii="Arial" w:eastAsia="Times New Roman" w:hAnsi="Arial" w:cs="Times New Roman"/>
          <w:kern w:val="0"/>
          <w:sz w:val="24"/>
          <w:szCs w:val="20"/>
          <w:lang w:eastAsia="it-IT"/>
          <w14:ligatures w14:val="none"/>
        </w:rPr>
        <w:lastRenderedPageBreak/>
        <w:t xml:space="preserve">cosa, perché il tuo cuore non è retto dinanzi a Dio. Ogni apostolo e ogni discepolo di Gesù deve possedere la stessa forza di Pietro. Quando si chiede un sacramento, ma non secondo il fine del sacramento, sempre ci si deve opporre al suo dono. Altrimenti si pecca. Oggi purtroppo assistiamo alla richiesta del dono di quasi tutti i sacramenti, ma senza il rispetto del loro fine. Non diciamo che si debba possedere tutta la scienza nella più alta perfezione, ma almeno i rudimenti vanno chiesti. Ci si battezza per divenire e vivere da veri figli di Dio. Si riceve la cresima per essere veri testimoni di Cristo. L’Eucaristia si riceve per vivere la vita di Cristo. Così ogni altro sacramento: possiede un fine che va rispettato. </w:t>
      </w:r>
    </w:p>
    <w:p w14:paraId="7D03264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22</w:t>
      </w:r>
      <w:r w:rsidRPr="00C530D6">
        <w:rPr>
          <w:rFonts w:ascii="Arial" w:eastAsia="Times New Roman" w:hAnsi="Arial" w:cs="Times New Roman"/>
          <w:b/>
          <w:kern w:val="0"/>
          <w:sz w:val="24"/>
          <w:szCs w:val="20"/>
          <w:lang w:eastAsia="it-IT"/>
          <w14:ligatures w14:val="none"/>
        </w:rPr>
        <w:t>Convèrtiti dunque da questa tua iniquità e prega il Signore che ti sia perdonata l’intenzione del tuo cuore.</w:t>
      </w:r>
    </w:p>
    <w:p w14:paraId="7CE1051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Poiché Simone non è nella verità del dono che ha chiesto, deve convertirsi. Convertiti dunque da questa iniquità e prega il Signore che ti sia perdonata l’intenzione del cuore. Quando l’intenzione del cuore è un male? Quando non rispetta la verità del dono e il fine di esso. Lo Spirito Santo non si riceve per fare strabiliare il mondo. Lo si riceve per portare a Cristo molti cuori. Il fine è sempre la salvezza, la redenzione, la giustificazione, la santità.</w:t>
      </w:r>
    </w:p>
    <w:p w14:paraId="5F8CB797"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23</w:t>
      </w:r>
      <w:r w:rsidRPr="00C530D6">
        <w:rPr>
          <w:rFonts w:ascii="Arial" w:eastAsia="Times New Roman" w:hAnsi="Arial" w:cs="Times New Roman"/>
          <w:b/>
          <w:kern w:val="0"/>
          <w:sz w:val="24"/>
          <w:szCs w:val="20"/>
          <w:lang w:eastAsia="it-IT"/>
          <w14:ligatures w14:val="none"/>
        </w:rPr>
        <w:t>Ti vedo infatti pieno di fiele amaro e preso nei lacci dell’iniquità».</w:t>
      </w:r>
    </w:p>
    <w:p w14:paraId="346C084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Perché Pietro vede Simone pieno di fiele amaro e preso nei lacci dell’iniquità? Il fiele amaro è la falsità che governa il suo cuore. I lacci dell’iniquità sono l’uso cattivo che si vuole fare dello Spirito Santo. Per questo urge la conversione. Simone deve convertirsi alla verità dello Spirito Santo e al fine per cui esso è donato. Attualmente lui è falso nel cuore e nella mente. Lo Spirito Santo serve per accrescere la sua gloria, non la gloria del Padre celeste. Cristo Gesù vive per rendere gloria al Padre suo. Lo Spirito Santo è dato perché venga a Cristo Signore la più grande gloria. Anche gli Apostoli vivono per rendere gloria a Cristo. Non si rende gloria a Cristo, si è nella simonia.</w:t>
      </w:r>
    </w:p>
    <w:p w14:paraId="2F865F44"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24</w:t>
      </w:r>
      <w:r w:rsidRPr="00C530D6">
        <w:rPr>
          <w:rFonts w:ascii="Arial" w:eastAsia="Times New Roman" w:hAnsi="Arial" w:cs="Times New Roman"/>
          <w:b/>
          <w:kern w:val="0"/>
          <w:sz w:val="24"/>
          <w:szCs w:val="20"/>
          <w:lang w:eastAsia="it-IT"/>
          <w14:ligatures w14:val="none"/>
        </w:rPr>
        <w:t>Rispose allora Simone: «Pregate voi per me il Signore, perché non mi accada nulla di ciò che avete detto».</w:t>
      </w:r>
    </w:p>
    <w:p w14:paraId="5101748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Simon Mago accoglie con umiltà le parole di Pietro. Rispose allora Simone: pregate voi per me il Signore, perché non mi accada nulla di ciò che avete detto. Dopo questo episodio, Simone scompare. Nulla si sa più di lui. Si può parlare di vero desiderio di conversione? Non lo sappiamo, perché manca il dopo della vita di Simone. È il dopo che attesta e rivela se le nostre parole sono vere oppure sono inganno. Il dopo è la vera conversione. Quando la conversione è vera? Quando si rispetta il fine di ogni sacramento ricevuto. Chi ha ricevuto il battesimo deve vivere da vero figlio di Dio. Se non vive da vero figlio, la sua conversione è falsa. Non rispetta il fine del dono. </w:t>
      </w:r>
    </w:p>
    <w:p w14:paraId="3FDFCA5D"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25</w:t>
      </w:r>
      <w:r w:rsidRPr="00C530D6">
        <w:rPr>
          <w:rFonts w:ascii="Arial" w:eastAsia="Times New Roman" w:hAnsi="Arial" w:cs="Times New Roman"/>
          <w:b/>
          <w:kern w:val="0"/>
          <w:sz w:val="24"/>
          <w:szCs w:val="20"/>
          <w:lang w:eastAsia="it-IT"/>
          <w14:ligatures w14:val="none"/>
        </w:rPr>
        <w:t>Essi poi, dopo aver testimoniato e annunciato la parola del Signore, ritornavano a Gerusalemme ed evangelizzavano molti villaggi dei Samaritani.</w:t>
      </w:r>
    </w:p>
    <w:p w14:paraId="0763268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Avendo completato l’opera di Filippo, Pietro e Giovanni possono ritornare sui loro passi. Essi poi, dopo aver testimoniato e annunciato la Parola del Signore, ritornavano a Gerusalemme ed evangelizzavano molti villaggi dei Samaritani. </w:t>
      </w:r>
      <w:r w:rsidRPr="00C530D6">
        <w:rPr>
          <w:rFonts w:ascii="Arial" w:eastAsia="Times New Roman" w:hAnsi="Arial" w:cs="Times New Roman"/>
          <w:kern w:val="0"/>
          <w:sz w:val="24"/>
          <w:szCs w:val="20"/>
          <w:lang w:eastAsia="it-IT"/>
          <w14:ligatures w14:val="none"/>
        </w:rPr>
        <w:lastRenderedPageBreak/>
        <w:t xml:space="preserve">Gesù camminava ed evangelizzava. Vive ed evangelizzava. Dialogava ed evangelizzava. Tutta la vita di Gesù era evangelizzazione. Pietro e Giovanni imitano Gesù. Fanno della loro vita una perenne evangelizzazione. Devono tornare a Gerusalemme. Trasformano il viaggio di ritorno in una grande opera di annunzio del Vangelo. È questo il vero segreto dell’evangelizzatore: fare della sua vita una continua opera a servizio del Vangelo di Cristo Gesù. </w:t>
      </w:r>
    </w:p>
    <w:p w14:paraId="01C9F398" w14:textId="77777777" w:rsidR="00C530D6" w:rsidRPr="00C530D6" w:rsidRDefault="00C530D6" w:rsidP="00C530D6">
      <w:pPr>
        <w:spacing w:after="120" w:line="240" w:lineRule="auto"/>
        <w:jc w:val="right"/>
        <w:rPr>
          <w:rFonts w:ascii="Arial" w:eastAsia="Times New Roman" w:hAnsi="Arial" w:cs="Times New Roman"/>
          <w:kern w:val="0"/>
          <w:sz w:val="24"/>
          <w:szCs w:val="20"/>
          <w:lang w:eastAsia="it-IT"/>
          <w14:ligatures w14:val="none"/>
        </w:rPr>
      </w:pPr>
    </w:p>
    <w:p w14:paraId="3B92CCEF" w14:textId="77777777" w:rsidR="00C530D6" w:rsidRPr="00C530D6" w:rsidRDefault="00C530D6" w:rsidP="00C530D6">
      <w:pPr>
        <w:spacing w:after="120" w:line="240" w:lineRule="auto"/>
        <w:jc w:val="right"/>
        <w:rPr>
          <w:rFonts w:ascii="Arial" w:eastAsia="Times New Roman" w:hAnsi="Arial" w:cs="Times New Roman"/>
          <w:kern w:val="0"/>
          <w:sz w:val="24"/>
          <w:szCs w:val="20"/>
          <w:lang w:eastAsia="it-IT"/>
          <w14:ligatures w14:val="none"/>
        </w:rPr>
        <w:sectPr w:rsidR="00C530D6" w:rsidRPr="00C530D6" w:rsidSect="00C530D6">
          <w:headerReference w:type="default" r:id="rId8"/>
          <w:type w:val="nextColumn"/>
          <w:pgSz w:w="11906" w:h="16838"/>
          <w:pgMar w:top="1701" w:right="1701" w:bottom="1701" w:left="1701" w:header="567" w:footer="567" w:gutter="0"/>
          <w:cols w:space="708"/>
          <w:titlePg/>
          <w:docGrid w:linePitch="360"/>
        </w:sectPr>
      </w:pPr>
    </w:p>
    <w:p w14:paraId="09CCC7F1" w14:textId="77777777" w:rsidR="00C530D6" w:rsidRPr="00C530D6" w:rsidRDefault="00C530D6" w:rsidP="00C530D6">
      <w:pPr>
        <w:keepNext/>
        <w:keepLines/>
        <w:spacing w:before="160" w:after="80"/>
        <w:outlineLvl w:val="1"/>
        <w:rPr>
          <w:rFonts w:ascii="Arial" w:eastAsia="Calibri" w:hAnsi="Arial" w:cstheme="majorBidi"/>
          <w:b/>
          <w:color w:val="000000" w:themeColor="text1"/>
          <w:sz w:val="32"/>
          <w:szCs w:val="32"/>
          <w:lang w:eastAsia="it-IT"/>
        </w:rPr>
      </w:pPr>
      <w:bookmarkStart w:id="224" w:name="_Toc62148949"/>
      <w:r w:rsidRPr="00C530D6">
        <w:rPr>
          <w:rFonts w:ascii="Arial" w:eastAsia="Calibri" w:hAnsi="Arial" w:cstheme="majorBidi"/>
          <w:b/>
          <w:color w:val="000000" w:themeColor="text1"/>
          <w:sz w:val="32"/>
          <w:szCs w:val="32"/>
          <w:lang w:eastAsia="it-IT"/>
        </w:rPr>
        <w:t xml:space="preserve">ATTI DEGLI APOSTOLI CAPITOLO XIX </w:t>
      </w:r>
      <w:bookmarkEnd w:id="224"/>
    </w:p>
    <w:p w14:paraId="101F2E3D"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25" w:name="_Toc62148950"/>
      <w:r w:rsidRPr="00C530D6">
        <w:rPr>
          <w:rFonts w:ascii="Arial" w:eastAsia="Times New Roman" w:hAnsi="Arial" w:cs="Arial"/>
          <w:b/>
          <w:color w:val="000000" w:themeColor="text1"/>
          <w:sz w:val="28"/>
          <w:szCs w:val="28"/>
          <w:lang w:eastAsia="it-IT"/>
        </w:rPr>
        <w:t>BREVE INTRODUZIONE</w:t>
      </w:r>
      <w:bookmarkEnd w:id="225"/>
      <w:r w:rsidRPr="00C530D6">
        <w:rPr>
          <w:rFonts w:ascii="Arial" w:eastAsia="Times New Roman" w:hAnsi="Arial" w:cs="Arial"/>
          <w:b/>
          <w:color w:val="000000" w:themeColor="text1"/>
          <w:sz w:val="28"/>
          <w:szCs w:val="28"/>
          <w:lang w:eastAsia="it-IT"/>
        </w:rPr>
        <w:t xml:space="preserve"> </w:t>
      </w:r>
    </w:p>
    <w:p w14:paraId="173D8AC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Questo capitolo comprende tre episodi ricchi ciascuno di grande insegnamento per noi. Ci sono nella comunità di Efeso alcuni discepoli del Signore, che ancora non hanno ricevuto il battesimo nel nome del Signore Gesù. Avevano solo ricevuto il battesimo di Giovanni il Battista. Ignorano anche l’esistenza dello Spirito Santo. Paolo spiega la differenza tra il battesimo di Giovanni e il Battesimo di Gesù. I discepoli si lasciano battezzare e non appena Paolo impone loro le mani, discende su di loro lo Spirito Santo e subito si mettono a parlare le lingue e a profetare. Paolo si distacca dai Giudei e si mette a frequentare la scuola di Tiranno, dove ogni giorno discuteva su questioni che riguardavano Gesù Messia. In Efeso Paolo non solo vive un’intensa opera formativa e di evangelizzazione, quanto si rivela come un grande taumaturgo, operatore di segni, miracoli, prodigi… </w:t>
      </w:r>
      <w:r w:rsidRPr="00C530D6">
        <w:rPr>
          <w:rFonts w:ascii="Arial" w:eastAsia="Times New Roman" w:hAnsi="Arial" w:cs="Times New Roman"/>
          <w:i/>
          <w:kern w:val="0"/>
          <w:sz w:val="24"/>
          <w:szCs w:val="20"/>
          <w:lang w:eastAsia="it-IT"/>
          <w14:ligatures w14:val="none"/>
        </w:rPr>
        <w:t>“A punto che si mettevano sopra i malati fazzoletti o grembiuli che erano stati a contatto con lui e le malattie cessavamo e gli spiriti cattivi fuggivano”.</w:t>
      </w:r>
      <w:r w:rsidRPr="00C530D6">
        <w:rPr>
          <w:rFonts w:ascii="Arial" w:eastAsia="Times New Roman" w:hAnsi="Arial" w:cs="Times New Roman"/>
          <w:kern w:val="0"/>
          <w:sz w:val="24"/>
          <w:szCs w:val="20"/>
          <w:lang w:eastAsia="it-IT"/>
          <w14:ligatures w14:val="none"/>
        </w:rPr>
        <w:t xml:space="preserve"> </w:t>
      </w:r>
    </w:p>
    <w:p w14:paraId="2F023CC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Alcuni Giudei, esorcisti itineranti, hanno provato anche loro a servirsi del nome di Gesù su quanti avevano spiriti cattivi. Gli spiriti cattivi non solo non obbedirono al loro comando, si rivoltano contro di loro con violenza. Questo fatto suscitò grande timore tra i Giudei e i Greci che abitano in Efeso e il nome di Gesù veniva glorificato. La conversione fece abbandonare a molti le loro opere magiche, di idolatria. Bruciando pubblicamente i libri delle loro arti magiche. Paolo intanto pensa di recarsi prima a Gerusalemme e poi anche a Roma. Intanto si ferma nella regione. Fu in questo tempo che in Efeso scoppiò una rivolta contro la fede in Cristo Gesù, per opera di Demetrio, un argentario, dedito al culto di Artèmide. A lui si unirono tutti quelli che lavoravano oggetti in onore della dea. La fede, la religione sempre spostano l’asse del culto e quindi di un’intera economia. La città fu tutta in subbuglio, la rivolta però finì in un nulla di fatto a causa del Cancelliere della città, che con grande perizia seppe placare gli animi richiamando tutti al rispetto della legge. </w:t>
      </w:r>
    </w:p>
    <w:p w14:paraId="03E36103"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26" w:name="_Toc62148951"/>
      <w:r w:rsidRPr="00C530D6">
        <w:rPr>
          <w:rFonts w:ascii="Arial" w:eastAsia="Times New Roman" w:hAnsi="Arial" w:cs="Arial"/>
          <w:b/>
          <w:color w:val="000000" w:themeColor="text1"/>
          <w:sz w:val="28"/>
          <w:szCs w:val="28"/>
          <w:lang w:eastAsia="it-IT"/>
        </w:rPr>
        <w:t>PAOLO A EFESO</w:t>
      </w:r>
      <w:bookmarkEnd w:id="226"/>
    </w:p>
    <w:p w14:paraId="450D7014"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1</w:t>
      </w:r>
      <w:r w:rsidRPr="00C530D6">
        <w:rPr>
          <w:rFonts w:ascii="Arial" w:eastAsia="Times New Roman" w:hAnsi="Arial" w:cs="Times New Roman"/>
          <w:b/>
          <w:kern w:val="0"/>
          <w:sz w:val="24"/>
          <w:szCs w:val="20"/>
          <w:lang w:eastAsia="it-IT"/>
          <w14:ligatures w14:val="none"/>
        </w:rPr>
        <w:t xml:space="preserve">Mentre Apollo era a Corinto, Paolo, attraversate le regioni dell’altopiano, scese a Èfeso. Qui trovò alcuni discepoli </w:t>
      </w:r>
    </w:p>
    <w:p w14:paraId="2F918DC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Paolo, dalle regioni dell’altopiano, scende a Efeso. Apollo è a Corinto. È una notizia storica che ci mostra come a quei tempi i missionari erano interscambiabili. Uno lavora prima in un città e poi a lui subentrava un altro. Prima </w:t>
      </w:r>
      <w:r w:rsidRPr="00C530D6">
        <w:rPr>
          <w:rFonts w:ascii="Arial" w:eastAsia="Times New Roman" w:hAnsi="Arial" w:cs="Times New Roman"/>
          <w:kern w:val="0"/>
          <w:sz w:val="24"/>
          <w:szCs w:val="20"/>
          <w:lang w:eastAsia="it-IT"/>
          <w14:ligatures w14:val="none"/>
        </w:rPr>
        <w:lastRenderedPageBreak/>
        <w:t xml:space="preserve">era Paolo a Corinto e Apollo ad Efeso. Ora è Paolo ad Efeso e Apollo a Corinto. La Chiesa è una, il Vangelo uno, la fede una, i missionari sono anche loro un corpo solo, una cosa sola. L’interscambio è cosa vitale nella missione. Esso consente alla comunità la non fossilizzazione in un solo stile, in una sola pratica, o pensiero, verità, forma, modo di essere e di operare. </w:t>
      </w:r>
    </w:p>
    <w:p w14:paraId="7DF7DA75"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2</w:t>
      </w:r>
      <w:r w:rsidRPr="00C530D6">
        <w:rPr>
          <w:rFonts w:ascii="Arial" w:eastAsia="Times New Roman" w:hAnsi="Arial" w:cs="Times New Roman"/>
          <w:b/>
          <w:kern w:val="0"/>
          <w:sz w:val="24"/>
          <w:szCs w:val="20"/>
          <w:lang w:eastAsia="it-IT"/>
          <w14:ligatures w14:val="none"/>
        </w:rPr>
        <w:t xml:space="preserve">e disse loro: «Avete ricevuto lo Spirito Santo quando siete venuti alla fede?». Gli risposero: «Non abbiamo nemmeno sentito dire che esista uno Spirito Santo». </w:t>
      </w:r>
    </w:p>
    <w:p w14:paraId="2884C74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Paolo ad Efeso trova dei discepoli di Gesù. Rivolge loro una domanda esplicita: </w:t>
      </w:r>
      <w:r w:rsidRPr="00C530D6">
        <w:rPr>
          <w:rFonts w:ascii="Arial" w:eastAsia="Times New Roman" w:hAnsi="Arial" w:cs="Times New Roman"/>
          <w:i/>
          <w:kern w:val="0"/>
          <w:sz w:val="24"/>
          <w:szCs w:val="20"/>
          <w:lang w:eastAsia="it-IT"/>
          <w14:ligatures w14:val="none"/>
        </w:rPr>
        <w:t>“Avete ricevuto lo Spirito Santo quando siete venuti alla fede?”</w:t>
      </w:r>
      <w:r w:rsidRPr="00C530D6">
        <w:rPr>
          <w:rFonts w:ascii="Arial" w:eastAsia="Times New Roman" w:hAnsi="Arial" w:cs="Times New Roman"/>
          <w:kern w:val="0"/>
          <w:sz w:val="24"/>
          <w:szCs w:val="20"/>
          <w:lang w:eastAsia="it-IT"/>
          <w14:ligatures w14:val="none"/>
        </w:rPr>
        <w:t xml:space="preserve">. Lo Spirito Santo è dato dagli Apostoli. Chi non è Apostolo non può dare lo Spirito Santo. Paolo è Apostolo e può donare lo Spirito Santo. Con il dono dello Spirito Santo si entra in possesso della pienezza della verità e della grazia. Con il dono dello Spirito Santo si entra nella perfezione cristiana. Cristianamente si è perfetti. Non manca nulla al nostro essere discepoli di Cristo Gesù. Ecco cosa rispondono gli interrogati: </w:t>
      </w:r>
      <w:r w:rsidRPr="00C530D6">
        <w:rPr>
          <w:rFonts w:ascii="Arial" w:eastAsia="Times New Roman" w:hAnsi="Arial" w:cs="Times New Roman"/>
          <w:i/>
          <w:kern w:val="0"/>
          <w:sz w:val="24"/>
          <w:szCs w:val="20"/>
          <w:lang w:eastAsia="it-IT"/>
          <w14:ligatures w14:val="none"/>
        </w:rPr>
        <w:t>“Non abbiamo nemmeno sentito dire che esista uno Spirito Santo”.</w:t>
      </w:r>
      <w:r w:rsidRPr="00C530D6">
        <w:rPr>
          <w:rFonts w:ascii="Arial" w:eastAsia="Times New Roman" w:hAnsi="Arial" w:cs="Times New Roman"/>
          <w:kern w:val="0"/>
          <w:sz w:val="24"/>
          <w:szCs w:val="20"/>
          <w:lang w:eastAsia="it-IT"/>
          <w14:ligatures w14:val="none"/>
        </w:rPr>
        <w:t xml:space="preserve"> Queste persone sono ignoranti delle verità della fede. Hanno delle verità della fede una conoscenza assai rude, assai elementare. Nessuno si è preso cura di loro. Nessuno li ha formati.</w:t>
      </w:r>
    </w:p>
    <w:p w14:paraId="08DE6DC7"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3</w:t>
      </w:r>
      <w:r w:rsidRPr="00C530D6">
        <w:rPr>
          <w:rFonts w:ascii="Arial" w:eastAsia="Times New Roman" w:hAnsi="Arial" w:cs="Times New Roman"/>
          <w:b/>
          <w:kern w:val="0"/>
          <w:sz w:val="24"/>
          <w:szCs w:val="20"/>
          <w:lang w:eastAsia="it-IT"/>
          <w14:ligatures w14:val="none"/>
        </w:rPr>
        <w:t xml:space="preserve">Ed egli disse: «Quale battesimo avete ricevuto?». «Il battesimo di Giovanni», risposero. </w:t>
      </w:r>
    </w:p>
    <w:p w14:paraId="5826237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constata la loro non formazione nella conoscenza delle verità della fede e gli sorge il dubbio che forse neanche sono stati battezzati. Per questo chiede loro:</w:t>
      </w:r>
      <w:r w:rsidRPr="00C530D6">
        <w:rPr>
          <w:rFonts w:ascii="Arial" w:eastAsia="Times New Roman" w:hAnsi="Arial" w:cs="Times New Roman"/>
          <w:i/>
          <w:kern w:val="0"/>
          <w:sz w:val="24"/>
          <w:szCs w:val="20"/>
          <w:lang w:eastAsia="it-IT"/>
          <w14:ligatures w14:val="none"/>
        </w:rPr>
        <w:t xml:space="preserve"> “Quale battesimo avete ricevuto?”. </w:t>
      </w:r>
      <w:r w:rsidRPr="00C530D6">
        <w:rPr>
          <w:rFonts w:ascii="Arial" w:eastAsia="Times New Roman" w:hAnsi="Arial" w:cs="Times New Roman"/>
          <w:kern w:val="0"/>
          <w:sz w:val="24"/>
          <w:szCs w:val="20"/>
          <w:lang w:eastAsia="it-IT"/>
          <w14:ligatures w14:val="none"/>
        </w:rPr>
        <w:t xml:space="preserve">Se loro avevano ricevuto il Battesimo nel nome di Cristo Gesù, lo avrebbero ricevuto anche nel nome dello Spirito Santo. Loro neanche sanno che esiste lo Spirito Santo. Allora il dubbio di Paolo è vero dubbio. Dubbio reale. Ecco la loro risposta: </w:t>
      </w:r>
      <w:r w:rsidRPr="00C530D6">
        <w:rPr>
          <w:rFonts w:ascii="Arial" w:eastAsia="Times New Roman" w:hAnsi="Arial" w:cs="Times New Roman"/>
          <w:i/>
          <w:kern w:val="0"/>
          <w:sz w:val="24"/>
          <w:szCs w:val="20"/>
          <w:lang w:eastAsia="it-IT"/>
          <w14:ligatures w14:val="none"/>
        </w:rPr>
        <w:t>“Il battesimo di Giovanni”</w:t>
      </w:r>
      <w:r w:rsidRPr="00C530D6">
        <w:rPr>
          <w:rFonts w:ascii="Arial" w:eastAsia="Times New Roman" w:hAnsi="Arial" w:cs="Times New Roman"/>
          <w:kern w:val="0"/>
          <w:sz w:val="24"/>
          <w:szCs w:val="20"/>
          <w:lang w:eastAsia="it-IT"/>
          <w14:ligatures w14:val="none"/>
        </w:rPr>
        <w:t>. Loro erano discepoli di Cristo Gesù, ma avevano ricevuto soltanto il battesimo di Giovanni. Seguivano Gesù, ma non erano stati battezzati in Lui. Non erano con Lui un solo corpo e una sola vita.</w:t>
      </w:r>
    </w:p>
    <w:p w14:paraId="4A2C5517"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4</w:t>
      </w:r>
      <w:r w:rsidRPr="00C530D6">
        <w:rPr>
          <w:rFonts w:ascii="Arial" w:eastAsia="Times New Roman" w:hAnsi="Arial" w:cs="Times New Roman"/>
          <w:b/>
          <w:kern w:val="0"/>
          <w:sz w:val="24"/>
          <w:szCs w:val="20"/>
          <w:lang w:eastAsia="it-IT"/>
          <w14:ligatures w14:val="none"/>
        </w:rPr>
        <w:t xml:space="preserve">Disse allora Paolo: «Giovanni battezzò con un battesimo di conversione, dicendo al popolo di credere in colui che sarebbe venuto dopo di lui, cioè in Gesù». </w:t>
      </w:r>
    </w:p>
    <w:p w14:paraId="21C935A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Ora Paolo spiega loro che il Battesimo di Giovanni è un battesimo di conversione. È un battesimo che prepara il cuore a ricevere colui che sarebbe venuto dopo. È il battesimo che dispone la mente alla fede in Cristo Gesù. È il battesimo che apre la porta a Cristo, ma ancora non ci fa di Cristo Gesù. Giovanni prepara la via a Cristo. La salvezza non è in Giovanni, è in Cristo Gesù.</w:t>
      </w:r>
    </w:p>
    <w:p w14:paraId="3F1C7A39"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position w:val="4"/>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5</w:t>
      </w:r>
      <w:r w:rsidRPr="00C530D6">
        <w:rPr>
          <w:rFonts w:ascii="Arial" w:eastAsia="Times New Roman" w:hAnsi="Arial" w:cs="Times New Roman"/>
          <w:b/>
          <w:kern w:val="0"/>
          <w:sz w:val="24"/>
          <w:szCs w:val="20"/>
          <w:lang w:eastAsia="it-IT"/>
          <w14:ligatures w14:val="none"/>
        </w:rPr>
        <w:t>Udito questo, si fecero battezzare nel nome del Signore Gesù</w:t>
      </w:r>
      <w:r w:rsidRPr="00C530D6">
        <w:rPr>
          <w:rFonts w:ascii="Arial" w:eastAsia="Times New Roman" w:hAnsi="Arial" w:cs="Times New Roman"/>
          <w:b/>
          <w:kern w:val="0"/>
          <w:position w:val="4"/>
          <w:sz w:val="24"/>
          <w:szCs w:val="20"/>
          <w:lang w:eastAsia="it-IT"/>
          <w14:ligatures w14:val="none"/>
        </w:rPr>
        <w:t xml:space="preserve"> </w:t>
      </w:r>
    </w:p>
    <w:p w14:paraId="4289B0C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Conosciuta la verità sia del battesimo di Giovanni che di quello conferito nel nome di Cristo Gesù, loro acconsentono e si fanno battezzare nel nome del Signore Gesù. Si illumina la mente con la verità di Gesù Signore. Si lascia libera la volontà di accogliere Cristo Gesù. Il sacramento è dato sempre su richiesta. La richiesta deve fondarsi però sulla conoscenza del mistero di Gesù Signore. Questa </w:t>
      </w:r>
      <w:r w:rsidRPr="00C530D6">
        <w:rPr>
          <w:rFonts w:ascii="Arial" w:eastAsia="Times New Roman" w:hAnsi="Arial" w:cs="Times New Roman"/>
          <w:kern w:val="0"/>
          <w:sz w:val="24"/>
          <w:szCs w:val="20"/>
          <w:lang w:eastAsia="it-IT"/>
          <w14:ligatures w14:val="none"/>
        </w:rPr>
        <w:lastRenderedPageBreak/>
        <w:t xml:space="preserve">conoscenza del mistero sempre si deve premettere ad ogni conferimento o amministrazione dei sacramenti della salvezza. La scienza delle cose di Dio è essenziale, vitale, primaria, fondamentale. La scienza è tutto e senza la scienza non si celebra secondo verità il Sacramento. Con il solo battesimo si nasce in Cristo, non si è però ancora perfetti in Lui. Manchiamo della forza della testimonianza. Questa viene a noi dal sacramento della confermazione o cresima. </w:t>
      </w:r>
    </w:p>
    <w:p w14:paraId="374F947D"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6</w:t>
      </w:r>
      <w:r w:rsidRPr="00C530D6">
        <w:rPr>
          <w:rFonts w:ascii="Arial" w:eastAsia="Times New Roman" w:hAnsi="Arial" w:cs="Times New Roman"/>
          <w:b/>
          <w:kern w:val="0"/>
          <w:sz w:val="24"/>
          <w:szCs w:val="20"/>
          <w:lang w:eastAsia="it-IT"/>
          <w14:ligatures w14:val="none"/>
        </w:rPr>
        <w:t xml:space="preserve">e, non appena Paolo ebbe imposto loro le mani, discese su di loro lo Spirito Santo e si misero a parlare in lingue e a profetare. </w:t>
      </w:r>
    </w:p>
    <w:p w14:paraId="0300633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Subito dopo il Battesimo, Paolo conferisce loro la Cresima, imponendo loro le mani. Non appena Paolo ebbe imposto le mani, su di loro discende lo Spirito Santo e si mettono a parlare in lingue e a profetare. È questa la terza Pentecoste visibile negli Atti degli Apostoli. La prima è quella nel Cenacolo. </w:t>
      </w:r>
    </w:p>
    <w:p w14:paraId="40EB0CB9"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Mentre stava compiendosi il giorno della Pentecoste, si trovavano tutti insieme nello stesso luogo. Venne all’improvviso dal cielo un fragore, quasi un vento che si abbatte impetuoso, e riempì tutta la casa dove stavano. Apparvero loro lingue come di fuoco, che si dividevano, e si posarono su ciascuno di loro, e tutti furono colmati di Spirito Santo e cominciarono a parlare in altre lingue, nel modo in cui lo Spirito dava loro il potere di esprimersi. (At 2,1-4).</w:t>
      </w:r>
    </w:p>
    <w:p w14:paraId="1453E39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seconda è quella avvenuta in casa di Cornelio. </w:t>
      </w:r>
    </w:p>
    <w:p w14:paraId="714EBBD2"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Pietro stava ancora dicendo queste cose, quando lo Spirito Santo discese sopra tutti coloro che ascoltavano la Parola. E i fedeli circoncisi, che erano venuti con Pietro, si stupirono che anche sui pagani si fosse effuso il dono dello Spirito Santo; li sentivano infatti parlare in altre lingue e glorificare Dio. Allora Pietro disse: «Chi può impedire che siano battezzati nell’acqua questi che hanno ricevuto, come noi, lo Spirito Santo?». E ordinò che fossero battezzati nel nome di Gesù Cristo. Quindi lo pregarono di fermarsi alcuni giorni. (At 10,44-48).</w:t>
      </w:r>
    </w:p>
    <w:p w14:paraId="7488485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terza è questa compiutasi in Efeso.</w:t>
      </w:r>
    </w:p>
    <w:p w14:paraId="2B4B5452"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Mentre Apollo era a Corinto, Paolo, attraversate le regioni dell’altopiano, scese a Èfeso. Qui trovò alcuni discepoli e disse loro: «Avete ricevuto lo Spirito Santo quando siete venuti alla fede?». Gli risposero: «Non abbiamo nemmeno sentito dire che esista uno Spirito Santo». Ed egli disse: «Quale battesimo avete ricevuto?». «Il battesimo di Giovanni», risposero. Disse allora Paolo: «Giovanni battezzò con un battesimo di conversione, dicendo al popolo di credere in colui che sarebbe venuto dopo di lui, cioè in Gesù». Udito questo, si fecero battezzare nel nome del Signore Gesù e, non appena Paolo ebbe imposto loro le mani, discese su di loro lo Spirito Santo e si misero a parlare in lingue e a profetare. Erano in tutto circa dodici uomini. (At 19,1-7).</w:t>
      </w:r>
    </w:p>
    <w:p w14:paraId="03EEA23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Chiediamoci: perché questa terza Pentecoste visibile? Quando nella Chiesa sorgono modi di pensare, di agire, di vedere, di concepire il mistero della salvezza non conforme alla sua celeste e divina verità, sempre il Signore interviene per manifestare anche in modo visibile la retta via da seguire. Nella comunità di Efeso ci sono dei discepoli addirittura non cristiani. È assai facile che si istauri l’uso di non battezzare più i credenti in Cristo Gesù. È assai facile dichiarare vano il </w:t>
      </w:r>
      <w:r w:rsidRPr="00C530D6">
        <w:rPr>
          <w:rFonts w:ascii="Arial" w:eastAsia="Times New Roman" w:hAnsi="Arial" w:cs="Times New Roman"/>
          <w:kern w:val="0"/>
          <w:sz w:val="24"/>
          <w:szCs w:val="20"/>
          <w:lang w:eastAsia="it-IT"/>
          <w14:ligatures w14:val="none"/>
        </w:rPr>
        <w:lastRenderedPageBreak/>
        <w:t>battesimo. È assai facile trascurarlo, non amministrarlo, non conferirlo. Si perde il suo significato. Anche al tempo in cui Giovanni scrisse il Quarto Vangelo di sicuro regnavano problemi assai gravi in ordine al conferimento del Battesimo. Ecco le sue vigorose parole per dare luce e verità a questo sacramento.</w:t>
      </w:r>
    </w:p>
    <w:p w14:paraId="74D2A678"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 xml:space="preserve">Vi era tra i farisei un uomo di nome Nicodèmo, uno dei capi dei Giudei. Costui andò da Gesù, di notte, e gli disse: «Rabbì, sappiamo che sei venuto da Dio come maestro; nessuno infatti può compiere questi segni che tu compi, se Dio non è con lui». Gli rispose Gesù: «In verità, in verità io ti dico, se uno non nasce dall’alto, non può vedere il regno di Dio». </w:t>
      </w:r>
    </w:p>
    <w:p w14:paraId="50493F28" w14:textId="77777777" w:rsidR="00C530D6" w:rsidRPr="00C530D6" w:rsidRDefault="00C530D6" w:rsidP="00C530D6">
      <w:pPr>
        <w:spacing w:after="120" w:line="240" w:lineRule="auto"/>
        <w:jc w:val="both"/>
        <w:rPr>
          <w:rFonts w:ascii="Arial" w:eastAsia="Times New Roman" w:hAnsi="Arial" w:cs="Times New Roman"/>
          <w:i/>
          <w:iCs/>
          <w:kern w:val="0"/>
          <w:sz w:val="24"/>
          <w:szCs w:val="20"/>
          <w:lang w:eastAsia="it-IT"/>
          <w14:ligatures w14:val="none"/>
        </w:rPr>
      </w:pPr>
      <w:r w:rsidRPr="00C530D6">
        <w:rPr>
          <w:rFonts w:ascii="Arial" w:eastAsia="Times New Roman" w:hAnsi="Arial" w:cs="Times New Roman"/>
          <w:i/>
          <w:iCs/>
          <w:kern w:val="0"/>
          <w:sz w:val="24"/>
          <w:szCs w:val="20"/>
          <w:lang w:eastAsia="it-IT"/>
          <w14:ligatures w14:val="none"/>
        </w:rPr>
        <w:t>Gli disse Nicodèmo: «Come può nascere un uomo quando è vecchio? Può forse entrare una seconda volta nel grembo di sua madre e rinascere?». Rispose Gesù: «In verità, in verità io ti dico, se uno non nasce da acqua e Spirito, non può entrare nel regno di Dio. Quello che è nato dalla carne è carne, e quello che è nato dallo Spirito è spirito. Non meravigliarti se ti ho detto: dovete nascere dall’alto. Il vento soffia dove vuole e ne senti la voce, ma non sai da dove viene né dove va: così è chiunque è nato dallo Spirito». (Gv 3,1-8).</w:t>
      </w:r>
    </w:p>
    <w:p w14:paraId="2508BB3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È ancora molto più facile smarrire la verità e il significato dell’imposizione delle mani da parte degli Apostoli per avere in dono lo Spirito Santo. Ecco allora che lo stesso Spirito del Signore visibilmente, udibilmente rivela la verità del suo dono. Oggi nella Chiesa si sta perdendo la verità e il significato del battesimo. Quasi non si fa più alcuna differenza tra chi è battezzato e chi battezzato non è. Si sta perdendo la verità e il significato del sacramento della Penitenza. Si sta perdendo la verità e il significato del sacramento dell’Ordine Sacro, specie dell’Ordine dell’Episcopato. Si sta perdendo la verità e il significato del sacramento dell’Unzione degli inferni. Si sta perdendo la verità e il significato del Sacramento del Matrimonio. Verità e significato di ogni singolo sacramento vanno recuperati subito, se non si vuole fare della fede in Cristo Gesù una verità dotta e una filosofia elevata. Lo Spirito Santo ci aiuti anche in modo </w:t>
      </w:r>
      <w:r w:rsidRPr="00C530D6">
        <w:rPr>
          <w:rFonts w:ascii="Arial" w:eastAsia="Times New Roman" w:hAnsi="Arial" w:cs="Times New Roman"/>
          <w:i/>
          <w:kern w:val="0"/>
          <w:sz w:val="24"/>
          <w:szCs w:val="20"/>
          <w:lang w:eastAsia="it-IT"/>
          <w14:ligatures w14:val="none"/>
        </w:rPr>
        <w:t>“clamoroso”,</w:t>
      </w:r>
      <w:r w:rsidRPr="00C530D6">
        <w:rPr>
          <w:rFonts w:ascii="Arial" w:eastAsia="Times New Roman" w:hAnsi="Arial" w:cs="Times New Roman"/>
          <w:kern w:val="0"/>
          <w:sz w:val="24"/>
          <w:szCs w:val="20"/>
          <w:lang w:eastAsia="it-IT"/>
          <w14:ligatures w14:val="none"/>
        </w:rPr>
        <w:t xml:space="preserve"> se necessario, a recuperare verità e significato dei Sacramenti della salvezza. La Chiesa non vive solo di verità. Vive di grazia e di verità. Può vivere di verità in virtù della grazia. Dove la grazia è trascurata anche la verità è trascurata e ove la grazia è omessa anche la verità sarà omessa.</w:t>
      </w:r>
    </w:p>
    <w:p w14:paraId="5B033D71"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position w:val="6"/>
          <w:sz w:val="24"/>
          <w:szCs w:val="20"/>
          <w:vertAlign w:val="superscript"/>
          <w:lang w:eastAsia="it-IT"/>
          <w14:ligatures w14:val="none"/>
        </w:rPr>
        <w:t>7</w:t>
      </w:r>
      <w:r w:rsidRPr="00C530D6">
        <w:rPr>
          <w:rFonts w:ascii="Arial" w:eastAsia="Times New Roman" w:hAnsi="Arial" w:cs="Times New Roman"/>
          <w:b/>
          <w:kern w:val="0"/>
          <w:sz w:val="24"/>
          <w:szCs w:val="20"/>
          <w:lang w:eastAsia="it-IT"/>
          <w14:ligatures w14:val="none"/>
        </w:rPr>
        <w:t>Erano in tutto circa dodici uomini.</w:t>
      </w:r>
    </w:p>
    <w:p w14:paraId="2658F9A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Gli uomini sui quali discende lo Spirito Santo ed opera in modo visibile sono circa dodici persone. Oggi queste persone sono state costituite Testimoni del Risorto. Possono rendere vera testimonianza a Lui, perché da oggi sono in Cristo e nello Spirito Santo. Non soltanto in Cristo, ma in Cristo e nello Spirito Santo. La perfezione cristiana è l’essere ognuno in Cristo e nello Spirito Santo, pienamente in Cristo mediante il Battesimo, pienamente in Cristo mediante lo Spirito Santo.</w:t>
      </w:r>
    </w:p>
    <w:p w14:paraId="3E6F7C0D" w14:textId="77777777" w:rsidR="00C530D6" w:rsidRPr="00C530D6" w:rsidRDefault="00C530D6" w:rsidP="00C530D6">
      <w:pPr>
        <w:spacing w:after="120" w:line="240" w:lineRule="auto"/>
        <w:jc w:val="both"/>
        <w:rPr>
          <w:rFonts w:ascii="Arial" w:eastAsia="Times New Roman" w:hAnsi="Arial" w:cs="Arial"/>
          <w:bCs/>
          <w:i/>
          <w:iCs/>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In Cristo si diviene figli di Dio nel Figlio suo Gesù Cristo. Nello Spirito Santo si diviene templi della gloria di Dio e veri testimoni del Risorto, o meglio del Crocifisso che è il Risorto, il Vivente, il Testimone fedele del Padre. </w:t>
      </w:r>
    </w:p>
    <w:p w14:paraId="55F6D184" w14:textId="77777777" w:rsidR="00C530D6" w:rsidRPr="00C530D6" w:rsidRDefault="00C530D6" w:rsidP="00C530D6">
      <w:pPr>
        <w:spacing w:before="120" w:after="0" w:line="240" w:lineRule="auto"/>
        <w:jc w:val="both"/>
        <w:rPr>
          <w:rFonts w:ascii="Arial" w:eastAsia="Times New Roman" w:hAnsi="Arial" w:cs="Arial"/>
          <w:bCs/>
          <w:i/>
          <w:iCs/>
          <w:kern w:val="0"/>
          <w:sz w:val="24"/>
          <w:szCs w:val="20"/>
          <w:lang w:eastAsia="it-IT"/>
          <w14:ligatures w14:val="none"/>
        </w:rPr>
      </w:pPr>
    </w:p>
    <w:p w14:paraId="78D0AA23" w14:textId="77777777" w:rsidR="00C530D6" w:rsidRPr="00C530D6" w:rsidRDefault="00C530D6" w:rsidP="00C530D6">
      <w:pPr>
        <w:keepNext/>
        <w:keepLines/>
        <w:spacing w:before="160" w:after="80"/>
        <w:outlineLvl w:val="1"/>
        <w:rPr>
          <w:rFonts w:ascii="Arial" w:eastAsia="Calibri" w:hAnsi="Arial" w:cstheme="majorBidi"/>
          <w:b/>
          <w:color w:val="000000" w:themeColor="text1"/>
          <w:sz w:val="32"/>
          <w:szCs w:val="32"/>
          <w:lang w:eastAsia="it-IT"/>
        </w:rPr>
      </w:pPr>
      <w:bookmarkStart w:id="227" w:name="_Toc455422174"/>
      <w:bookmarkStart w:id="228" w:name="_Toc62145281"/>
      <w:r w:rsidRPr="00C530D6">
        <w:rPr>
          <w:rFonts w:ascii="Arial" w:eastAsia="Calibri" w:hAnsi="Arial" w:cstheme="majorBidi"/>
          <w:b/>
          <w:color w:val="000000" w:themeColor="text1"/>
          <w:sz w:val="32"/>
          <w:szCs w:val="32"/>
          <w:lang w:eastAsia="it-IT"/>
        </w:rPr>
        <w:lastRenderedPageBreak/>
        <w:t>ATTI DEGLI APOSTOLI CAPITOLO XIX</w:t>
      </w:r>
      <w:bookmarkEnd w:id="227"/>
      <w:bookmarkEnd w:id="228"/>
    </w:p>
    <w:p w14:paraId="781C0436"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29" w:name="_Toc455422175"/>
      <w:bookmarkStart w:id="230" w:name="_Toc62145282"/>
      <w:r w:rsidRPr="00C530D6">
        <w:rPr>
          <w:rFonts w:ascii="Arial" w:eastAsia="Times New Roman" w:hAnsi="Arial" w:cs="Arial"/>
          <w:b/>
          <w:color w:val="000000" w:themeColor="text1"/>
          <w:sz w:val="28"/>
          <w:szCs w:val="28"/>
          <w:lang w:eastAsia="it-IT"/>
        </w:rPr>
        <w:t>PAOLO A EFESO</w:t>
      </w:r>
      <w:bookmarkEnd w:id="229"/>
      <w:bookmarkEnd w:id="230"/>
    </w:p>
    <w:p w14:paraId="65DA836D" w14:textId="77777777" w:rsidR="00C530D6" w:rsidRPr="00C530D6" w:rsidRDefault="00C530D6" w:rsidP="00C530D6">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Mentre Apollo era a Corinto, Paolo, attraversate le regioni dell'altopiano, giunse a Efeso.</w:t>
      </w:r>
    </w:p>
    <w:p w14:paraId="0AF0D78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Viene qui offerta una notizia storica. Si dice che Apollo è a Corinto. Prima è stato detto che si era recato nell’Acaia, ma non si era specificata la città. Nello stesso tempo si precisa che Paolo giunge ad Efeso, dopo aver attraversato le regioni dell'altopiano. La sua venuta ad Efeso è la fine di tutto un cammino di evangelizzazione.</w:t>
      </w:r>
    </w:p>
    <w:p w14:paraId="5488EADF" w14:textId="77777777" w:rsidR="00C530D6" w:rsidRPr="00C530D6" w:rsidRDefault="00C530D6" w:rsidP="00C530D6">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Qui trovò alcuni discepoli e disse loro: "Avete ricevuto lo Spirito Santo quando siete venuti alla fede?".</w:t>
      </w:r>
    </w:p>
    <w:p w14:paraId="23A759E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Paolo era già stato ad Efeso, ma solo di sfuggita. Aveva appena parlato nella sinagoga (c. 18,19-21), impegni di apostolato lo attendevano in altri luoghi. Lasciò la comunità con le parole: “Ritornerò di nuovo da voi, se Dio lo vorrà”. Ora è ad Efeso. Quanti erano venuti prima di lui a lavorare avevano sì evangelizzato, ma non secondo pienezza di verità, di grazia e di dottrina. Avevano condotto alcuni uomini a Cristo Gesù, ma non avevano completato l’opera. I discepoli infatti non avevano ricevuto lo Spirito Santo. Senza ricevere lo Spirito Santo la fede è solamente incipiente, la formazione non è perfetta, l’itinerario cristiano lasciato a metà. Una comunità, perché sia perfetta, deve essere piena di grazia e di verità; ora la pienezza dell’una e dell’altra la dona lo Spirito Santo quando scende nell’anima cristiana. La risposta è semplicemente sorprendente.</w:t>
      </w:r>
    </w:p>
    <w:p w14:paraId="66300A04" w14:textId="77777777" w:rsidR="00C530D6" w:rsidRPr="00C530D6" w:rsidRDefault="00C530D6" w:rsidP="00C530D6">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Gli risposero: "Non abbiamo nemmeno sentito dire che ci sia uno Spirito Santo".</w:t>
      </w:r>
    </w:p>
    <w:p w14:paraId="5BFD304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Essi non sanno neanche che ci sia uno Spirito Santo. Non sapere nemmeno che ci sia uno Spirito Santo significa anche incompletezza nell’evangelizzazione, la quale per essere perfetta deve contenere tutta la fede, tutta la Parola e non solamente una parte di essa. L’evangelizzazione è il dono del Cristo Totale, ma il Cristo Totale si dona nel Padre e nello Spirito Santo, si dona nei sacramenti della salvezza, si dona nella comunità Apostolica, si dona creando un cuor solo ed un’anima sola, facendo dei discepoli di Gesù una comunità di preghiera e di amore.</w:t>
      </w:r>
    </w:p>
    <w:p w14:paraId="1B31815D" w14:textId="77777777" w:rsidR="00C530D6" w:rsidRPr="00C530D6" w:rsidRDefault="00C530D6" w:rsidP="00C530D6">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Ed egli disse: "Quale battesimo avete ricevuto?".</w:t>
      </w:r>
    </w:p>
    <w:p w14:paraId="553C8C6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 questo punto Paolo dubita che vi sia stata in loro una vera iniziazione cristiana e chiede quale battesimo hanno ricevuto. Anche qui la risposta lascia perplessi.</w:t>
      </w:r>
    </w:p>
    <w:p w14:paraId="0EE30710" w14:textId="77777777" w:rsidR="00C530D6" w:rsidRPr="00C530D6" w:rsidRDefault="00C530D6" w:rsidP="00C530D6">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"Il battesimo di Giovanni", risposero.</w:t>
      </w:r>
    </w:p>
    <w:p w14:paraId="3692BAC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Loro ancora non sono neanche cristiani, poiché hanno solamente ricevuto il battesimo di Giovanni.</w:t>
      </w:r>
    </w:p>
    <w:p w14:paraId="3613D5C2" w14:textId="77777777" w:rsidR="00C530D6" w:rsidRPr="00C530D6" w:rsidRDefault="00C530D6" w:rsidP="00C530D6">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Disse allora Paolo: "Giovanni ha amministrato un battesimo di penitenza, dicendo al popolo di credere in colui che sarebbe venuto dopo di lui, cioè in Gesù".</w:t>
      </w:r>
    </w:p>
    <w:p w14:paraId="31FC442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San Paolo si affretta a spiegare la differenza tra il battesimo di Giovanni e quello di Gesù Cristo. Quello di Giovanni è un battesimo di penitenza, un segno di una conversione del cuore avvenuta e sigillata nell’acqua. Il battesimo di Giovanni era solo propedeutico, esso doveva preparare i cuori a ricevere Gesù, nella pienezza della sua grazia e della sua verità; esso serviva a disporre i cuori ad accettare la nuova e definitiva via di Dio per ottenere la salvezza e questa via è Cristo Gesù. Il battesimo di Giovanni era quindi finalizzato a Cristo; se non giungeva a Cristo, era un battesimo infruttuoso, una conversione che terminava nell’atto stesso in cui si sigillava, ma senza lo sbocco finale.</w:t>
      </w:r>
    </w:p>
    <w:p w14:paraId="35D03DE0" w14:textId="77777777" w:rsidR="00C530D6" w:rsidRPr="00C530D6" w:rsidRDefault="00C530D6" w:rsidP="00C530D6">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Dopo aver udito questo, si fecero battezzare nel nome del Signore Gesù e non appena Paolo ebbe imposto loro le mani, scese su di loro lo Spirito Santo e parlavano in lingue e profetavano.</w:t>
      </w:r>
    </w:p>
    <w:p w14:paraId="10E297D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Questi uomini evangelizzati a metà, comprendono le parole di Paolo e si fanno battezzare nel nome di Gesù. Dopo Paolo compie il rito dell’effusione dello Spirito, imponendo loro le mani. Lo Spirito Santo scende su di loro e si compie lo stesso prodigio che si era compiuto a Pentecoste, quando erano stati gli Apostoli e quanti erano riuniti con loro nel Cenacolo a ricevere l’effusione dello Spirito Santo. Questa effusione dello Spirito con i segni che l’accompagnarono viene detta comunemente la terza Pentecoste degli Atti, la prima fu quella nel cenacolo, la seconda in casa di Cornelio. È detta terza Pentecoste per la manifestazione esterna dello Spirito. Lo Spirito visibilmente attesta la sua presenza, manifesta i frutti della sua discesa su questi uomini.</w:t>
      </w:r>
    </w:p>
    <w:p w14:paraId="5FE6CD71" w14:textId="77777777" w:rsidR="00C530D6" w:rsidRPr="00C530D6" w:rsidRDefault="00C530D6" w:rsidP="00C530D6">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Erano in tutto circa dodici uomini.</w:t>
      </w:r>
    </w:p>
    <w:p w14:paraId="346461C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Viene qui specificato che le persone sulle quali si posa lo Spirito e si manifesta visibilmente erano circa dodici uomini. Poiché ad Efeso non era venuto nessun Apostolo, dobbiamo supporre che questa sia la prima comunità ivi formatasi. Altre notizie non ne possediamo. Merita attenzione il fatto della necessità di ricevere lo Spirito Santo per mano Apostolica al fine di compiere l’itinerario cristiano, specie in questo tempo in cui molti diffondono idee non del tutto veritiere circa anche quello che viene detto cristianesimo anonimo. Il cristianesimo anonimo di per sé non dovrebbe esistere. Può esistere solo come voto dell’anima a incontrare e a lasciarsi inabitare dalla pienezza della grazia e della verità. La Chiesa al pari di Paolo deve impegnare tutte le sue energie perché dove c’è un anelito di verità, dove esiste un sospiro e un desiderio di camminare verso Cristo Gesù, anche se in modo nascosto nel cuore, essa intervenga e doni la pienezza, doni il Cristo Totale. Gli Atti tracciano il sentiero giusto che è poi l’unico sentiero di vita eterna per ogni uomo.</w:t>
      </w:r>
    </w:p>
    <w:p w14:paraId="0A09226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p>
    <w:p w14:paraId="1B79D251" w14:textId="77777777" w:rsidR="00C530D6" w:rsidRPr="00C530D6" w:rsidRDefault="00C530D6" w:rsidP="00C530D6">
      <w:pPr>
        <w:pStyle w:val="Titolo2"/>
      </w:pPr>
      <w:bookmarkStart w:id="231" w:name="_Toc219383725"/>
      <w:r w:rsidRPr="00C530D6">
        <w:lastRenderedPageBreak/>
        <w:t>ANTICO TESTAMENTO. LE PROFEZIE SUL SERVO DEL SIGNORE E LO SPIRITO SANTO</w:t>
      </w:r>
      <w:bookmarkEnd w:id="231"/>
    </w:p>
    <w:p w14:paraId="2B861B6F" w14:textId="77777777" w:rsidR="00C530D6" w:rsidRPr="00C530D6" w:rsidRDefault="00C530D6" w:rsidP="00C530D6">
      <w:pPr>
        <w:keepNext/>
        <w:keepLines/>
        <w:spacing w:before="160" w:after="80"/>
        <w:outlineLvl w:val="1"/>
        <w:rPr>
          <w:rFonts w:ascii="Arial" w:eastAsia="Calibri" w:hAnsi="Arial" w:cstheme="majorBidi"/>
          <w:b/>
          <w:color w:val="000000" w:themeColor="text1"/>
          <w:sz w:val="32"/>
          <w:szCs w:val="32"/>
          <w:lang w:eastAsia="it-IT"/>
        </w:rPr>
      </w:pPr>
      <w:r w:rsidRPr="00C530D6">
        <w:rPr>
          <w:rFonts w:ascii="Arial" w:eastAsia="Calibri" w:hAnsi="Arial" w:cstheme="majorBidi"/>
          <w:b/>
          <w:color w:val="000000" w:themeColor="text1"/>
          <w:sz w:val="32"/>
          <w:szCs w:val="32"/>
          <w:lang w:eastAsia="it-IT"/>
        </w:rPr>
        <w:t>ISAIA 11</w:t>
      </w:r>
    </w:p>
    <w:p w14:paraId="52D73908"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32" w:name="_Toc429469114"/>
      <w:bookmarkStart w:id="233" w:name="_Toc62158807"/>
      <w:r w:rsidRPr="00C530D6">
        <w:rPr>
          <w:rFonts w:ascii="Arial" w:eastAsia="Times New Roman" w:hAnsi="Arial" w:cs="Arial"/>
          <w:b/>
          <w:color w:val="000000" w:themeColor="text1"/>
          <w:sz w:val="28"/>
          <w:szCs w:val="28"/>
          <w:lang w:eastAsia="it-IT"/>
        </w:rPr>
        <w:t>IL DISCENDENTE DI DAVIDE</w:t>
      </w:r>
      <w:bookmarkEnd w:id="232"/>
      <w:bookmarkEnd w:id="233"/>
    </w:p>
    <w:p w14:paraId="25B3BB3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1</w:t>
      </w:r>
      <w:r w:rsidRPr="00C530D6">
        <w:rPr>
          <w:rFonts w:ascii="Arial" w:eastAsia="Times New Roman" w:hAnsi="Arial" w:cs="Times New Roman"/>
          <w:b/>
          <w:color w:val="000000"/>
          <w:kern w:val="0"/>
          <w:sz w:val="24"/>
          <w:szCs w:val="20"/>
          <w:lang w:eastAsia="it-IT"/>
          <w14:ligatures w14:val="none"/>
        </w:rPr>
        <w:t>Un germoglio spunterà dal tronco di Iesse, un virgulto germoglierà dalle sue radici.</w:t>
      </w:r>
    </w:p>
    <w:p w14:paraId="7B22794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Questa profezia, collocata subito dopo l’annunzio della caduta di Gerusalemme, ci rivela che la catastrofe non è l’atto finale per il popolo del Signore. Dopo la tragedia, il Signore inizierà a costruire il suo vero regno sulla nostra terra. Farà tutto questo mantenendo fede alla promessa fatta a Davide. Un germoglio spunterà dal tronco di Iesse, un virgulto germoglierà dalle sue radici. Il Signore manterrà la promessa proprio in un tempo senza speranza. Dalle cenere della dinastia e della stessa Gerusalemme il Signore pensa ad un futuro glorioso per il suo regno, anzi ad un futuro più che glorioso. Lo attesta la profezia che fa risuonare sul re che verrà. Sarà un re diverso da ogni altro re. Un re che mai ha conosciuto Israele e mai ne conoscerà un altro. </w:t>
      </w:r>
    </w:p>
    <w:p w14:paraId="7494B259"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2</w:t>
      </w:r>
      <w:r w:rsidRPr="00C530D6">
        <w:rPr>
          <w:rFonts w:ascii="Arial" w:eastAsia="Times New Roman" w:hAnsi="Arial" w:cs="Times New Roman"/>
          <w:b/>
          <w:color w:val="000000"/>
          <w:kern w:val="0"/>
          <w:sz w:val="24"/>
          <w:szCs w:val="20"/>
          <w:lang w:eastAsia="it-IT"/>
          <w14:ligatures w14:val="none"/>
        </w:rPr>
        <w:t>Su di lui si poserà lo spirito del Signore, spirito di sapienza e d’intelligenza, spirito di consiglio e di fortezza, spirito di conoscenza e di timore del Signore.</w:t>
      </w:r>
    </w:p>
    <w:p w14:paraId="078AFAD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Prima di inoltrarci nella meditazione e riflessione di questo secondo versetto, penso che sia necessario leggere quanto è scritto sulla sapienza. Prima leggiamo. Sarà la lettura a fornici la chiave ermeneutica per poter comprendere santamente, in pienezza di verità, la profezia sulla radice di Iesse.</w:t>
      </w:r>
    </w:p>
    <w:p w14:paraId="79C5E35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La sapienza forse non chiama e l’intelligenza non fa udire la sua voce? In cima alle alture, lungo la via, nei crocicchi delle strade si apposta, presso le porte, all’ingresso della città, sulle soglie degli usci essa grida:</w:t>
      </w:r>
    </w:p>
    <w:p w14:paraId="37AF8D9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 voi, uomini, io mi rivolgo, ai figli dell’uomo è diretta la mia voce. Imparate, inesperti, la prudenza e voi, stolti, fatevi assennati. Ascoltate, perché dirò cose rilevanti, dalle mie labbra usciranno sentenze giuste, perché la mia bocca proclama la verità e l’empietà è orrore per le mie labbra.</w:t>
      </w:r>
    </w:p>
    <w:p w14:paraId="64D8E0E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Tutte le parole della mia bocca sono giuste, niente in esse è tortuoso o perverso; sono tutte chiare per chi le comprende e rette per chi possiede la scienza. Accettate la mia istruzione e non l’argento, la scienza anziché l’oro fino, perché la sapienza vale più delle perle e quanto si può desiderare non l’eguaglia.</w:t>
      </w:r>
    </w:p>
    <w:p w14:paraId="6F38FD7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Io, la sapienza, abito con la prudenza e possiedo scienza e riflessione. Temere il Signore è odiare il male: io detesto la superbia e l’arroganza, la cattiva condotta e la bocca perversa. A me appartengono consiglio e successo, mia è l’intelligenza, mia è la potenza.</w:t>
      </w:r>
    </w:p>
    <w:p w14:paraId="785FDE1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Per mezzo mio regnano i re e i prìncipi promulgano giusti decreti; per mezzo mio i capi comandano e i grandi governano con giustizia. Io amo coloro che mi amano, e quelli che mi cercano mi trovano. Ricchezza e onore sono con me, sicuro benessere e giustizia. Il mio frutto è migliore dell’oro più fino, il mio prodotto è migliore dell’argento pregiato. Sulla via della giustizia io cammino e per i sentieri dell’equità, per dotare di beni quanti mi amano e riempire i loro tesori.</w:t>
      </w:r>
    </w:p>
    <w:p w14:paraId="10D83D4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Il Signore mi ha creato come inizio della sua attività, prima di ogni sua opera, all’origine. Dall’eternità sono stata formata, fin dal principio, dagli inizi della terra. Quando non esistevano gli abissi, io fui generata, quando ancora non vi erano le sorgenti cariche d’acqua; prima che fossero fissate le basi dei monti, prima delle colline, io fui generata, quando ancora non aveva fatto la terra e i campi né le prime zolle del mondo.</w:t>
      </w:r>
    </w:p>
    <w:p w14:paraId="52B37853"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Quando egli fissava i cieli, io ero là; quando tracciava un cerchio sull’abisso, quando condensava le nubi in alto, quando fissava le sorgenti dell’abisso, quando stabiliva al mare i suoi limiti, così che le acque non ne oltrepassassero i confini, quando disponeva le fondamenta della terra, io ero con lui come artefice ed ero la sua delizia ogni giorno: giocavo davanti a lui in ogni istante, giocavo sul globo terrestre, ponendo le mie delizie tra i figli dell’uomo.</w:t>
      </w:r>
    </w:p>
    <w:p w14:paraId="4A1BF67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Ora, figli, ascoltatemi: beati quelli che seguono le mie vie! Ascoltate l’esortazione e siate saggi, non trascuratela! Beato l’uomo che mi ascolta, vegliando ogni giorno alle mie porte, per custodire gli stipiti della mia soglia. Infatti, chi trova me trova la vita e ottiene il favore del Signore; ma chi pecca contro di me fa male a se stesso; quanti mi odiano amano la morte» (Pr 8,1-36). </w:t>
      </w:r>
    </w:p>
    <w:p w14:paraId="2DCA5BA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La sapienza si è costruita la sua casa, ha intagliato le sue sette colonne. Ha ucciso il suo bestiame, ha preparato il suo vino e ha imbandito la sua tavola.</w:t>
      </w:r>
    </w:p>
    <w:p w14:paraId="472A6F7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Ha mandato le sue ancelle a proclamare sui punti più alti della città: «Chi è inesperto venga qui!». A chi è privo di senno ella dice: «Venite, mangiate il mio pane, bevete il vino che io ho preparato. Abbandonate l’inesperienza e vivrete, andate diritti per la via dell’intelligenza» (Pr 9,1-6). </w:t>
      </w:r>
    </w:p>
    <w:p w14:paraId="42029CE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Ogni sapienza viene dal Signore e con lui rimane per sempre. La sabbia del mare, le gocce della pioggia e i giorni dei secoli chi li potrà contare? L’altezza del cielo, la distesa della terra e le profondità dell’abisso chi le potrà esplorare? Prima d’ogni cosa fu creata la sapienza e l’intelligenza prudente è da sempre. Fonte della sapienza è la parola di Dio nei cieli, le sue vie sono i comandamenti eterni. La radice della sapienza a chi fu rivelata? E le sue sottigliezze chi le conosce? Ciò che insegna la sapienza a chi fu manifestato? La sua grande esperienza chi la comprende? Uno solo è il sapiente e incute timore, seduto sopra il suo trono. Il Signore stesso ha creato la sapienza, l’ha vista e l’ha misurata, l’ha effusa su tutte le sue opere, a ogni mortale l’ha donata con generosità, l’ha elargita a quelli che lo amano. L’amore del Signore è sapienza che dà gloria, a quanti egli appare, la dona perché lo contemplino.</w:t>
      </w:r>
    </w:p>
    <w:p w14:paraId="794AACC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Il timore del Signore è gloria e vanto, gioia e corona d’esultanza. Il timore del Signore allieta il cuore, dà gioia, diletto e lunga vita. Il timore del Signore è dono del Signore, esso conduce sui sentieri dell’amore. Chi teme il Signore avrà un esito felice, nel giorno della sua morte sarà benedetto. Principio di sapienza è </w:t>
      </w:r>
      <w:r w:rsidRPr="00C530D6">
        <w:rPr>
          <w:rFonts w:ascii="Arial" w:eastAsia="Times New Roman" w:hAnsi="Arial" w:cs="Times New Roman"/>
          <w:i/>
          <w:iCs/>
          <w:kern w:val="0"/>
          <w:sz w:val="24"/>
          <w:szCs w:val="24"/>
          <w:lang w:eastAsia="it-IT"/>
          <w14:ligatures w14:val="none"/>
        </w:rPr>
        <w:lastRenderedPageBreak/>
        <w:t>temere il Signore; essa fu creata con i fedeli nel seno materno. Ha posto il suo nido tra gli uomini con fondamenta eterne, abiterà fedelmente con i loro discendenti. Pienezza di sapienza è temere il Signore; essa inebria di frutti i propri fedeli. Riempirà loro la casa di beni desiderabili e le dispense dei suoi prodotti.</w:t>
      </w:r>
    </w:p>
    <w:p w14:paraId="40D40E9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Corona di sapienza è il timore del Signore; essa fa fiorire pace e buona salute. L’una e l’altra sono doni di Dio per la pace e si estende il vanto per coloro che lo amano. Egli ha visto e misurato la sapienza, ha fatto piovere scienza e conoscenza intelligente, ha esaltato la gloria di quanti la possiedono. Radice di sapienza è temere il Signore, i suoi rami sono abbondanza di giorni. Il timore del Signore tiene lontani i peccati, chi vi persevera respinge ogni moto di collera.</w:t>
      </w:r>
    </w:p>
    <w:p w14:paraId="2241644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La collera ingiusta non si potrà scusare, il traboccare della sua passione sarà causa di rovina. Il paziente sopporta fino al momento giusto, ma alla fine sgorgherà la sua gioia. Fino al momento opportuno terrà nascoste le sue parole e le labbra di molti celebreranno la sua saggezza. Fra i tesori della sapienza ci sono massime sapienti, ma per il peccatore è obbrobrio la pietà verso Dio. Se desideri la sapienza, osserva i comandamenti e il Signore te la concederà. Il timore del Signore è sapienza e istruzione, egli si compiace della fedeltà e della mansuetudine. Non essere disobbediente al timore del Signore e non avvicinarti ad esso con cuore falso. Non essere ipocrita davanti agli uomini e fa’ attenzione alle parole che dici. Non esaltarti, se non vuoi cadere e attirare su di te il disonore; il Signore svelerà i tuoi segreti e ti umilierà davanti all’assemblea, perché non ti sei avvicinato al timore del Signore e il tuo cuore è pieno d’inganno (Sir 1,1-30). </w:t>
      </w:r>
    </w:p>
    <w:p w14:paraId="41B1611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La sapienza fa il proprio elogio, in mezzo al suo popolo proclama la sua gloria. Nell’assemblea dell’Altissimo apre la bocca, dinanzi alle sue schiere proclama la sua gloria: «Io sono uscita dalla bocca dell’Altissimo e come nube ho ricoperto la terra. Io ho posto la mia dimora lassù, il mio trono era su una colonna di nubi. Ho percorso da sola il giro del cielo, ho passeggiato nelle profondità degli abissi. Sulle onde del mare e su tutta la terra, su ogni popolo e nazione ho preso dominio. Fra tutti questi ho cercato un luogo di riposo, qualcuno nel cui territorio potessi risiedere. Allora il creatore dell’universo mi diede un ordine, colui che mi ha creato mi fece piantare la tenda e mi disse: “Fissa la tenda in Giacobbe e prendi eredità in Israele”.</w:t>
      </w:r>
    </w:p>
    <w:p w14:paraId="4CE7ADD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Prima dei secoli, fin dal principio, egli mi ha creato, per tutta l’eternità non verrò meno. Nella tenda santa davanti a lui ho officiato e così mi sono stabilita in Sion. Nella città che egli ama mi ha fatto abitare e in Gerusalemme è il mio potere. Ho posto le radici in mezzo a un popolo glorioso, nella porzione del Signore è la mia eredità. Sono cresciuta come un cedro sul Libano, come un cipresso sui monti dell’Ermon. Sono cresciuta come una palma in Engàddi e come le piante di rose in Gerico, come un ulivo maestoso nella pianura e come un platano mi sono elevata. Come cinnamomo e balsamo di aromi, come mirra scelta ho sparso profumo, come galbano, ònice e storace, come nuvola d’incenso nella tenda. Come un terebinto io ho esteso i miei rami e i miei rami sono piacevoli e belli.</w:t>
      </w:r>
    </w:p>
    <w:p w14:paraId="6F05DBB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Io come vite ho prodotto splendidi germogli e i miei fiori danno frutti di gloria e ricchezza. Io sono la madre del bell’amore e del timore, della conoscenza e della santa speranza; eterna, sono donata a tutti i miei figli, a coloro che sono scelti da lui. Avvicinatevi a me, voi che mi desiderate, e saziatevi dei miei frutti, perché il </w:t>
      </w:r>
      <w:r w:rsidRPr="00C530D6">
        <w:rPr>
          <w:rFonts w:ascii="Arial" w:eastAsia="Times New Roman" w:hAnsi="Arial" w:cs="Times New Roman"/>
          <w:i/>
          <w:iCs/>
          <w:kern w:val="0"/>
          <w:sz w:val="24"/>
          <w:szCs w:val="24"/>
          <w:lang w:eastAsia="it-IT"/>
          <w14:ligatures w14:val="none"/>
        </w:rPr>
        <w:lastRenderedPageBreak/>
        <w:t xml:space="preserve">ricordo di me è più dolce del miele, il possedermi vale più del favo di miele. Quanti si nutrono di me avranno ancora fame e quanti bevono di me avranno ancora sete. Chi mi obbedisce non si vergognerà, chi compie le mie opere non peccherà». Tutto questo è il libro dell’alleanza del Dio altissimo, la legge che Mosè ci ha prescritto, eredità per le assemblee di Giacobbe. Non cessate di rafforzarvi nel Signore, aderite a lui perché vi dia vigore. Il Signore onnipotente è l’unico Dio e non c’è altro salvatore al di fuori di lui. </w:t>
      </w:r>
    </w:p>
    <w:p w14:paraId="4EC9D81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Essa trabocca di sapienza come il Pison e come il Tigri nella stagione delle primizie, effonde intelligenza come l’Eufrate e come il Giordano nei giorni della mietitura, come luce irradia la dottrina, come il Ghicon nei giorni della vendemmia. Il primo uomo non ne ha esaurito la conoscenza e così l’ultimo non l’ha mai pienamente indagata. Il suo pensiero infatti è più vasto del mare e il suo consiglio è più profondo del grande abisso.</w:t>
      </w:r>
    </w:p>
    <w:p w14:paraId="3072B1A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Io, come un canale che esce da un fiume e come un acquedotto che entra in un giardino, ho detto: «Innaffierò il mio giardino e irrigherò la mia aiuola». Ma ecco, il mio canale è diventato un fiume e il mio fiume è diventato un mare. Farò ancora splendere la dottrina come l’aurora, la farò brillare molto lontano. Riverserò ancora l’insegnamento come profezia, lo lascerò alle generazioni future. Vedete che non ho faticato solo per me, ma per tutti quelli che la cercano (Sir 24,1-34).</w:t>
      </w:r>
    </w:p>
    <w:p w14:paraId="3B165DB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Ascolta, Israele, i comandamenti della vita, porgi l’orecchio per conoscere la prudenza. Perché, Israele? Perché ti trovi in terra nemica e sei diventato vecchio in terra straniera? Perché ti sei contaminato con i morti e sei nel numero di quelli che scendono negli inferi? Tu hai abbandonato la fonte della sapienza! Se tu avessi camminato nella via di Dio, avresti abitato per sempre nella pace. Impara dov’è la prudenza, dov’è la forza, dov’è l’intelligenza, per comprendere anche dov’è la longevità e la vita, dov’è la luce degli occhi e la pace. Ma chi ha scoperto la sua dimora, chi è penetrato nei suoi tesori? Dove sono i capi delle nazioni, quelli che dominano le belve che sono sulla terra? Coloro che si divertono con gli uccelli del cielo, quelli che ammassano argento e oro, in cui hanno posto fiducia gli uomini, e non c’è un limite ai loro possessi? Coloro che lavorano l’argento e lo cesellano senza rivelare il segreto dei loro lavori? Sono scomparsi, sono scesi negli inferi e altri hanno preso il loro posto.</w:t>
      </w:r>
    </w:p>
    <w:p w14:paraId="6414F2B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Generazioni più giovani hanno visto la luce e hanno abitato sopra la terra, ma non hanno conosciuto la via della sapienza, non hanno compreso i suoi sentieri e non si sono occupate di essa; i loro figli si sono allontanati dalla loro via. Non se n’è sentito parlare in Canaan, non si è vista in Teman. I figli di Agar, che cercano la sapienza sulla terra, i mercanti di Merra e di Teman, i narratori di favole, i ricercatori dell’intelligenza non hanno conosciuto la via della sapienza, non si sono ricordati dei suoi sentieri.</w:t>
      </w:r>
    </w:p>
    <w:p w14:paraId="12B139A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O Israele, quanto è grande la casa di Dio, quanto è esteso il luogo del suo dominio! È grande e non ha fine, è alto e non ha misura! Là nacquero i famosi giganti dei tempi antichi, alti di statura, esperti nella guerra; ma Dio non scelse costoro e non diede loro la via della sapienza: perirono perché non ebbero saggezza, perirono per la loro indolenza. Chi è salito al cielo e l’ha presa e l’ha fatta scendere dalle nubi? Chi ha attraversato il mare e l’ha trovata e l’ha comprata a prezzo d’oro puro? Nessuno conosce la sua via, nessuno prende a </w:t>
      </w:r>
      <w:r w:rsidRPr="00C530D6">
        <w:rPr>
          <w:rFonts w:ascii="Arial" w:eastAsia="Times New Roman" w:hAnsi="Arial" w:cs="Times New Roman"/>
          <w:i/>
          <w:iCs/>
          <w:kern w:val="0"/>
          <w:sz w:val="24"/>
          <w:szCs w:val="24"/>
          <w:lang w:eastAsia="it-IT"/>
          <w14:ligatures w14:val="none"/>
        </w:rPr>
        <w:lastRenderedPageBreak/>
        <w:t>cuore il suo sentiero. Ma colui che sa tutto, la conosce e l’ha scrutata con la sua intelligenza, colui che ha formato la terra per sempre e l’ha riempita di quadrupedi, colui che manda la luce ed essa corre, l’ha chiamata, ed essa gli ha obbedito con tremore.</w:t>
      </w:r>
    </w:p>
    <w:p w14:paraId="33FD218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Le stelle hanno brillato nei loro posti di guardia e hanno gioito; egli le ha chiamate ed hanno risposto: «Eccoci!», e hanno brillato di gioia per colui che le ha create. Egli è il nostro Dio, e nessun altro può essere confrontato con lui. Egli ha scoperto ogni via della sapienza e l’ha data a Giacobbe, suo servo, a Israele, suo amato. Per questo è apparsa sulla terra e ha vissuto fra gli uomini (Bar 3,9-38).</w:t>
      </w:r>
    </w:p>
    <w:p w14:paraId="10FBB61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Essa è il libro dei decreti di Dio e la legge che sussiste in eterno; tutti coloro che si attengono ad essa avranno la vita, quanti l’abbandonano moriranno. Ritorna, Giacobbe, e accoglila, cammina allo splendore della sua luce. Non dare a un altro la tua gloria né i tuoi privilegi a una nazione straniera. Beati siamo noi, o Israele, perché ciò che piace a Dio è da noi conosciuto. Coraggio, popolo mio, tu, memoria d’Israele! Siete stati venduti alle nazioni non per essere annientati, ma perché avete fatto adirare Dio siete stati consegnati ai nemici. Avete irritato il vostro creatore, sacrificando a dèmoni e non a Dio. Avete dimenticato chi vi ha allevati, il Dio eterno, avete afflitto anche colei che vi ha nutriti, Gerusalemme.</w:t>
      </w:r>
    </w:p>
    <w:p w14:paraId="23859B33"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Essa ha visto piombare su di voi l’ira divina e ha esclamato: «Ascoltate, città vicine di Sion, Dio mi ha mandato un grande dolore. Ho visto, infatti, la schiavitù in cui l’Eterno ha condotto i miei figli e le mie figlie. Io li avevo nutriti con gioia e li ho lasciati andare con pianto e dolore. Nessuno goda di me nel vedermi vedova e abbandonata da molti; sono stata lasciata sola per i peccati dei miei figli, perché hanno deviato dalla legge di Dio, non hanno riconosciuto i suoi decreti, non hanno seguito i suoi comandamenti, non hanno proceduto per i sentieri della dottrina, secondo la sua giustizia. Venite, o città vicine di Sion, ricordatevi la schiavitù in cui l’Eterno ha condotto i miei figli e le mie figlie. Ha mandato contro di loro una nazione da lontano, una nazione malvagia di lingua straniera, che non ha avuto rispetto dei vecchi né pietà dei bambini. Hanno strappato via i prediletti della vedova e l’hanno lasciata sola, senza figlie». </w:t>
      </w:r>
    </w:p>
    <w:p w14:paraId="579FBD4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E io come posso aiutarvi? Chi vi ha afflitto con tanti mali saprà liberarvi dalle mani dei vostri nemici. Andate, figli miei, andate, io sono rimasta sola. Ho deposto l’abito di pace, ho indossato la veste di sacco per la supplica, griderò all’Eterno per tutti i miei giorni. Coraggio, figli miei, gridate a Dio, ed egli vi libererà dall’oppressione e dalle mani dei nemici. Io, infatti, ho sperato dall’Eterno la vostra salvezza e una grande gioia mi è venuta dal Santo, per la misericordia che presto vi giungerà dall’Eterno, vostro salvatore. Vi ho lasciati andare con dolore e pianto, ma Dio vi ricondurrà a me con letizia e gioia, per sempre. Come ora le città vicine di Sion vedono la vostra schiavitù, così ben presto vedranno la salvezza che vi giungerà dal vostro Dio; essa verrà a voi con grande gloria e splendore dell’Eterno.</w:t>
      </w:r>
    </w:p>
    <w:p w14:paraId="262C5CA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Figli, sopportate con pazienza la collera che da Dio è venuta su di voi. Il tuo nemico ti ha perseguitato, ma vedrai ben presto la sua rovina e gli calpesterai la nuca. I miei teneri figli hanno camminato per aspri sentieri, sono stati portati via come gregge rapito dal nemico. Coraggio, figli, gridate a Dio, poiché si ricorderà di voi colui che vi ha afflitti. Però, come pensaste di allontanarvi da Dio, così, </w:t>
      </w:r>
      <w:r w:rsidRPr="00C530D6">
        <w:rPr>
          <w:rFonts w:ascii="Arial" w:eastAsia="Times New Roman" w:hAnsi="Arial" w:cs="Times New Roman"/>
          <w:i/>
          <w:iCs/>
          <w:kern w:val="0"/>
          <w:sz w:val="24"/>
          <w:szCs w:val="24"/>
          <w:lang w:eastAsia="it-IT"/>
          <w14:ligatures w14:val="none"/>
        </w:rPr>
        <w:lastRenderedPageBreak/>
        <w:t>ritornando, decuplicate lo zelo per ricercarlo; perché chi vi ha afflitto con tanti mali vi darà anche, con la vostra salvezza, una gioia perenne.</w:t>
      </w:r>
    </w:p>
    <w:p w14:paraId="0EEA433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Coraggio, Gerusalemme! Colui che ti ha dato un nome ti consolerà. Sventurati coloro che ti hanno fatto del male, che hanno goduto della tua caduta; sventurate le città in cui sono stati schiavi i tuoi figli, sventurata colei che li ha trattenuti. Come ha gioito per la tua caduta e si è allietata per la tua rovina, così si affliggerà per la sua solitudine. Le toglierò l’esultanza di essere così popolata, la sua insolenza sarà cambiata in dolore. Un fuoco cadrà su di essa per lunghi giorni per volere dell’Eterno, e per molto tempo sarà abitata da dèmoni. Guarda a oriente, Gerusalemme, osserva la gioia che ti viene da Dio. Ecco, ritornano i figli che hai visto partire, ritornano insieme riuniti, dal sorgere del sole al suo tramonto, alla parola del Santo, esultanti per la gloria di Dio (Bar 4,1-37).</w:t>
      </w:r>
    </w:p>
    <w:p w14:paraId="4C2052D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Anch’io sono un uomo mortale uguale a tutti, discendente del primo uomo plasmato con la terra. La mia carne fu modellata nel grembo di mia madre, nello spazio di dieci mesi ho preso consistenza nel sangue, dal seme d’un uomo e dal piacere compagno del sonno. Anch’io alla nascita ho respirato l’aria comune e sono caduto sulla terra dove tutti soffrono allo stesso modo; come per tutti, il pianto fu la mia prima voce. Fui allevato in fasce e circondato di cure; nessun re ebbe un inizio di vita diverso. Una sola è l’entrata di tutti nella vita e uguale ne è l’uscita. Per questo pregai e mi fu elargita la prudenza, implorai e venne in me lo spirito di sapienza. La preferii a scettri e a troni, stimai un nulla la ricchezza al suo confronto, non la paragonai neppure a una gemma inestimabile, perché tutto l’oro al suo confronto è come un po’ di sabbia e come fango sarà valutato di fronte a lei l’argento. L’ho amata più della salute e della bellezza, ho preferito avere lei piuttosto che la luce, perché lo splendore che viene da lei non tramonta.</w:t>
      </w:r>
    </w:p>
    <w:p w14:paraId="0F16EA1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Insieme a lei mi sono venuti tutti i beni; nelle sue mani è una ricchezza incalcolabile. Ho gioito di tutto ciò, perché lo reca la sapienza, ma ignoravo che ella è madre di tutto questo. Ciò che senza astuzia ho imparato, senza invidia lo comunico, non nascondo le sue ricchezze. Ella è infatti un tesoro inesauribile per gli uomini; chi lo possiede ottiene l’amicizia con Dio, è a lui raccomandato dai frutti della sua educazione. Mi conceda Dio di parlare con intelligenza e di riflettere in modo degno dei doni ricevuti, perché egli stesso è la guida della sapienza e dirige i sapienti. Nelle sue mani siamo noi e le nostre parole, ogni sorta di conoscenza e ogni capacità operativa. </w:t>
      </w:r>
    </w:p>
    <w:p w14:paraId="7D1FEC2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Egli stesso mi ha concesso la conoscenza autentica delle cose, per comprendere la struttura del mondo e la forza dei suoi elementi, il principio, la fine e il mezzo dei tempi, l’alternarsi dei solstizi e il susseguirsi delle stagioni, i cicli dell’anno e la posizione degli astri, la natura degli animali e l’istinto delle bestie selvatiche, la forza dei venti e i ragionamenti degli uomini, la varietà delle piante e le proprietà delle radici. Ho conosciuto tutte le cose nascoste e quelle manifeste, perché mi ha istruito la sapienza, artefice di tutte le cose. In lei c’è uno spirito intelligente, santo, unico, molteplice, sottile, agile, penetrante, senza macchia, schietto, inoffensivo, amante del bene, pronto, libero, benefico, amico dell’uomo, stabile, sicuro, tranquillo, che può tutto e tutto controlla, che penetra attraverso tutti gli spiriti intelligenti, puri, anche i più sottili.</w:t>
      </w:r>
    </w:p>
    <w:p w14:paraId="4CB3153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 xml:space="preserve">La sapienza è più veloce di qualsiasi movimento, per la sua purezza si diffonde e penetra in ogni cosa. È effluvio della potenza di Dio, emanazione genuina della gloria dell’Onnipotente; per questo nulla di contaminato penetra in essa. È riflesso della luce perenne, uno specchio senza macchia dell’attività di Dio e immagine della sua bontà. Sebbene unica, può tutto; pur rimanendo in se stessa, tutto rinnova e attraverso i secoli, passando nelle anime sante, prepara amici di Dio e profeti. Dio infatti non ama se non chi vive con la sapienza. Ella in realtà è più radiosa del sole e supera ogni costellazione, paragonata alla luce risulta più luminosa; a questa, infatti, succede la notte, ma la malvagità non prevale sulla sapienza (Sap 7,1-30). </w:t>
      </w:r>
    </w:p>
    <w:p w14:paraId="0D41CDC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La sapienza si estende vigorosa da un’estremità all’altra e governa a meraviglia l’universo. È lei che ho amato e corteggiato fin dalla mia giovinezza, ho bramato di farla mia sposa, mi sono innamorato della sua bellezza. Ella manifesta la sua nobile origine vivendo in comunione con Dio, poiché il Signore dell’universo l’ha amata; infatti è iniziata alla scienza di Dio e discerne le sue opere. Se la ricchezza è un bene desiderabile in vita, che cosa c’è di più ricco della sapienza, che opera tutto? Se è la prudenza ad agire, chi più di lei è artefice di quanto esiste? Se uno ama la giustizia, le virtù sono il frutto delle sue fatiche. Ella infatti insegna la temperanza e la prudenza, la giustizia e la fortezza, delle quali nulla è più utile agli uomini durante la vita. Se uno desidera anche un’esperienza molteplice, ella conosce le cose passate e intravede quelle future, conosce le sottigliezze dei discorsi e le soluzioni degli enigmi, comprende in anticipo segni e prodigi e anche le vicende dei tempi e delle epoche.</w:t>
      </w:r>
    </w:p>
    <w:p w14:paraId="3080FDC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Ho dunque deciso di dividere con lei la mia vita, certo che mi sarebbe stata consigliera di buone azioni e conforto nelle preoccupazioni e nel dolore. Per lei avrò gloria tra le folle e, anche se giovane, onore presso gli anziani. Sarò trovato perspicace nel giudicare, sarò ammirato di fronte ai potenti. Se tacerò, resteranno in attesa, se parlerò, mi presteranno attenzione, e se mi dilungo nel parlare, si tapperanno la bocca. Grazie a lei avrò l’immortalità e lascerò un ricordo eterno a quelli che verranno dopo di me. Governerò popoli, e nazioni mi saranno soggette. Sentendo parlare di me, crudeli tiranni si spaventeranno; mi mostrerò buono con il popolo e coraggioso in guerra. Ritornato a casa, riposerò vicino a lei, perché la sua compagnia non dà amarezza, né dolore il vivere con lei, ma contentezza e gioia. Riflettendo su queste cose dentro di me e pensando in cuor mio che nella parentela con la sapienza c’è l’immortalità e grande godimento vi è nella sua amicizia e nel lavoro delle sue mani sta una ricchezza inesauribile e nell’assidua compagnia di lei c’è la prudenza e fama nel conversare con lei, andavo cercando il modo di prenderla con me.</w:t>
      </w:r>
    </w:p>
    <w:p w14:paraId="5F93852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Ero un ragazzo di nobile indole, ebbi in sorte un’anima buona o piuttosto, essendo buono, ero entrato in un corpo senza macchia. Sapendo che non avrei ottenuto la sapienza in altro modo, se Dio non me l’avesse concessa – ed è già segno di saggezza sapere da chi viene tale dono – mi rivolsi al Signore e lo pregai, dicendo con tutto il mio cuore: (Sap 8,1-21). </w:t>
      </w:r>
    </w:p>
    <w:p w14:paraId="3967A07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«Dio dei padri e Signore della misericordia, che tutto hai creato con la tua parola, e con la tua sapienza hai formato l’uomo perché dominasse sulle creature che tu hai fatto, e governasse il mondo con santità e giustizia ed esercitasse il giudizio </w:t>
      </w:r>
      <w:r w:rsidRPr="00C530D6">
        <w:rPr>
          <w:rFonts w:ascii="Arial" w:eastAsia="Times New Roman" w:hAnsi="Arial" w:cs="Times New Roman"/>
          <w:i/>
          <w:iCs/>
          <w:kern w:val="0"/>
          <w:sz w:val="24"/>
          <w:szCs w:val="24"/>
          <w:lang w:eastAsia="it-IT"/>
          <w14:ligatures w14:val="none"/>
        </w:rPr>
        <w:lastRenderedPageBreak/>
        <w:t>con animo retto, dammi la sapienza, che siede accanto a te in trono, e non mi escludere dal numero dei tuoi figli, perché io sono tuo schiavo e figlio della tua schiava, uomo debole e dalla vita breve, incapace di comprendere la giustizia e le leggi. Se qualcuno fra gli uomini fosse perfetto, privo della sapienza che viene da te, sarebbe stimato un nulla.</w:t>
      </w:r>
    </w:p>
    <w:p w14:paraId="57843F7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Tu mi hai prescelto come re del tuo popolo e giudice dei tuoi figli e delle tue figlie; mi hai detto di costruirti un tempio sul tuo santo monte, un altare nella città della tua dimora, immagine della tenda santa che ti eri preparata fin da principio. Con te è la sapienza che conosce le tue opere, che era presente quando creavi il mondo; lei sa quel che piace ai tuoi occhi e ciò che è conforme ai tuoi decreti. Inviala dai cieli santi, mandala dal tuo trono glorioso, perché mi assista e mi affianchi nella mia fatica e io sappia ciò che ti è gradito. Ella infatti tutto conosce e tutto comprende: mi guiderà con prudenza nelle mie azioni e mi proteggerà con la sua gloria. Così le mie opere ti saranno gradite; io giudicherò con giustizia il tuo popolo e sarò degno del trono di mio padre.</w:t>
      </w:r>
    </w:p>
    <w:p w14:paraId="0783753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Quale uomo può conoscere il volere di Dio? Chi può immaginare che cosa vuole il Signore? I ragionamenti dei mortali sono timidi e incerte le nostre riflessioni, perché un corpo corruttibile appesantisce l’anima e la tenda d’argilla opprime una mente piena di preoccupazioni. A stento immaginiamo le cose della terra, scopriamo con fatica quelle a portata di mano; ma chi ha investigato le cose del cielo? Chi avrebbe conosciuto il tuo volere, se tu non gli avessi dato la sapienza e dall’alto non gli avessi inviato il tuo santo spirito? Così vennero raddrizzati i sentieri di chi è sulla terra; gli uomini furono istruiti in ciò che ti è gradito e furono salvati per mezzo della sapienza» (Sap 9.1-18). </w:t>
      </w:r>
    </w:p>
    <w:p w14:paraId="5934E00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tutti questi brani riportati si parla della sapienza come dono di Dio. Qualcosa di superiore si intravede quando si rivela il rapporto della sapienza con Dio. Si giunge quasi ad una personalizzazione di essa. Il Libri Sapienziali lasciano intravedere il mistero, ma non hanno una parola di purissima luce. Con questa profezia di Isaia si entra in un’altra verità della sapienza, o meglio di relazione con Dio. Finora per fare le cose di Dio bastava la sapienza. Ora essa non basta più. La sapienza da sola non aiuta a realizzare il progetto che Dio ha sul suo regno. Occorre qualcosa di nuovo, divinamente nuovo. È un nuovo inimmaginato, impensato prima. È un nuovo che viene rivelato solo con il profeta Isaia. È ben giusta su questo duplice nuovo una parola di luce.</w:t>
      </w:r>
    </w:p>
    <w:p w14:paraId="5C82471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2</w:t>
      </w:r>
      <w:r w:rsidRPr="00C530D6">
        <w:rPr>
          <w:rFonts w:ascii="Arial" w:eastAsia="Times New Roman" w:hAnsi="Arial" w:cs="Times New Roman"/>
          <w:b/>
          <w:color w:val="000000"/>
          <w:kern w:val="0"/>
          <w:sz w:val="24"/>
          <w:szCs w:val="20"/>
          <w:lang w:eastAsia="it-IT"/>
          <w14:ligatures w14:val="none"/>
        </w:rPr>
        <w:t>Su di lui si poserà lo spirito del Signore, spirito di sapienza e d’intelligenza, spirito di consiglio e di fortezza, spirito di conoscenza e di timore del Signore.</w:t>
      </w:r>
    </w:p>
    <w:p w14:paraId="0CEE87E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Sappiamo che Salomone dalla sola sapienza non fu protetto contro l’idolatria. Occorre altro. Occorre molto altro. Occorre una molteplicità di forze celesti. Primo nuovo rivelato dal profeta Isaia. Il virgulto che spunta dal tronco di Iesse non sarà governato dalla sola sapienza, ma da ben sei doni celesti. Secondo nuovo di Isaia. Non si tratta di doni semplicemente. Si tratta invece dello Spirito del Signore. Il Signore lo farà condurre dal suo Santo Spirito. Il suo Spirito è Spirito di Sapienza, Spirito d’Intelligenza, Spirito di Consiglio, Spirito di Fortezza, Spirito di Conoscenza, Spirito di timore del Signore È lo Spirito che si dona come dono, nella totalità delle sue capacità operative. Senza alcuna differenza. Come agisce </w:t>
      </w:r>
      <w:r w:rsidRPr="00C530D6">
        <w:rPr>
          <w:rFonts w:ascii="Arial" w:eastAsia="Times New Roman" w:hAnsi="Arial" w:cs="Times New Roman"/>
          <w:kern w:val="0"/>
          <w:sz w:val="24"/>
          <w:szCs w:val="20"/>
          <w:lang w:eastAsia="it-IT"/>
          <w14:ligatures w14:val="none"/>
        </w:rPr>
        <w:lastRenderedPageBreak/>
        <w:t>in Dio, così agisce nel Virgulto. Lo Spirito guida Dio in tutte le sue azioni e lo fa essere perfetto in ogni cosa, nella carità e nella giustizia, nell’onnipotenza e nella grazia. Lo Spirito guida Dio e facendolo rimanere sempre nel sublime delle virtù da vivere in favore degli uomini. Tutte le virtù in Dio sono vissute al sommo.</w:t>
      </w:r>
    </w:p>
    <w:p w14:paraId="35DFE85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Così sarà per il Virgulto che spunta dalla radice di Iesse. Verrà, si poserà su di Lui e lo guiderà perché viva le virtù al sommo della loro essenza. Non si tratta di un dono che l’uomo potrebbe anche interpretare male, comprendere male, esercitare male. Questo mai potrà avvenire. Sarà lo Spirito a interpretare, leggere, comprendere ogni cosa, in ogni momento e far sì che il Virgulto operi secondo la pienezza dell’obbedienza a Dio. È tutto diverso. Tutto cambia. Entriamo in una nuova storia, una nuova relazione con Dio. Nulla è dall’uomo, tutto è dallo Spirito del Signore. È come se lo Spirito del Signore divenisse l’anima, la mente, il cuore, i desideri, la volontà, i sentimenti dello stesso uomo. È come se lo Spirito realmente, efficacemente, totalmente, fosse energia divina, questo soffio divino, questa </w:t>
      </w:r>
      <w:r w:rsidRPr="00C530D6">
        <w:rPr>
          <w:rFonts w:ascii="Arial" w:eastAsia="Times New Roman" w:hAnsi="Arial" w:cs="Times New Roman"/>
          <w:i/>
          <w:kern w:val="0"/>
          <w:sz w:val="24"/>
          <w:szCs w:val="20"/>
          <w:lang w:eastAsia="it-IT"/>
          <w14:ligatures w14:val="none"/>
        </w:rPr>
        <w:t>“anima divina”</w:t>
      </w:r>
      <w:r w:rsidRPr="00C530D6">
        <w:rPr>
          <w:rFonts w:ascii="Arial" w:eastAsia="Times New Roman" w:hAnsi="Arial" w:cs="Times New Roman"/>
          <w:kern w:val="0"/>
          <w:sz w:val="24"/>
          <w:szCs w:val="20"/>
          <w:lang w:eastAsia="it-IT"/>
          <w14:ligatures w14:val="none"/>
        </w:rPr>
        <w:t xml:space="preserve"> data all’uomo. Il mistero si svelerà tutto nel Nuovo Testamento. Solo allora sapremo che lo Spirito di Dio è Dio stesso, è persona in Dio e prende possesso del Messia.</w:t>
      </w:r>
    </w:p>
    <w:p w14:paraId="69E0C8B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Spirito di sapienza:</w:t>
      </w:r>
      <w:r w:rsidRPr="00C530D6">
        <w:rPr>
          <w:rFonts w:ascii="Arial" w:eastAsia="Times New Roman" w:hAnsi="Arial" w:cs="Times New Roman"/>
          <w:kern w:val="0"/>
          <w:sz w:val="24"/>
          <w:szCs w:val="20"/>
          <w:lang w:eastAsia="it-IT"/>
          <w14:ligatures w14:val="none"/>
        </w:rPr>
        <w:t xml:space="preserve"> Quanto i Libri Sapienziali e il Libro di Baruc dicono della sapienza, bisogna moltiplicarlo per l’eternità, la divinità, la personalizzazione. Il Virgulto non riceve in dono la sapienza, dono creato. Riceve in dono lo stesso Spirito della Sapienza, l’Autore di essa, Colui che è l’albero divino di essa. Egli viene, prende il Virgulto, lo avvolge di sé e lo conduce allo stesso modo che conduce Dio in ogni sua decisione, opera, realizzazione. Lo Spirito di Sapienza fa sì che tra la mente, il cuore, i desideri, i pensieri del Virgulto e quelli di Dio non vi sia alcuna differenza. Il Virgulto è Luce di Dio.</w:t>
      </w:r>
    </w:p>
    <w:p w14:paraId="6F7FF08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Spirito d’intelligenza</w:t>
      </w:r>
      <w:r w:rsidRPr="00C530D6">
        <w:rPr>
          <w:rFonts w:ascii="Arial" w:eastAsia="Times New Roman" w:hAnsi="Arial" w:cs="Times New Roman"/>
          <w:kern w:val="0"/>
          <w:sz w:val="24"/>
          <w:szCs w:val="20"/>
          <w:lang w:eastAsia="it-IT"/>
          <w14:ligatures w14:val="none"/>
        </w:rPr>
        <w:t xml:space="preserve">: Come Dio conosce se stesso e l’intero universo da Lui creato di una conoscenza perfetta, così il Virgulto conosce Dio e se stesso. Non solo conosce Dio e se stesso, ma ogni cosa esistente nella creazione di Dio, nel cielo e sulla terra, nel visibile e nell’invisibile. Lo Spirito d’intelligenza fa sì che il Virgulto conosca dal di dentro, dalle fibre più recondite, più nascoste. Per lui non vi sono segreti. Tutto è alla luce del sole. Lui vede come in pieno giorno. Vede i cuori come se fosse dentro e i pensieri degli uomini e di Dio come se fosse lui stesso a pensarli. Questa è la stupenda opera che il Signore farà. Darà al Virgulto la sua stessa visione. Lui vedrà come vede Dio. Vedrà il bene e il male come Dio lo vede. Vedrà uomini e cose come Dio li vede. Li conosce come Dio li conosce. Senza alcuna differenza. Lui vede e conosce con lo stesso Spirito del Signore. </w:t>
      </w:r>
    </w:p>
    <w:p w14:paraId="1A3BA77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Spirito di consiglio</w:t>
      </w:r>
      <w:r w:rsidRPr="00C530D6">
        <w:rPr>
          <w:rFonts w:ascii="Arial" w:eastAsia="Times New Roman" w:hAnsi="Arial" w:cs="Times New Roman"/>
          <w:kern w:val="0"/>
          <w:sz w:val="24"/>
          <w:szCs w:val="20"/>
          <w:lang w:eastAsia="it-IT"/>
          <w14:ligatures w14:val="none"/>
        </w:rPr>
        <w:t>: Qual è il bene più grande, più bello, più santo, il bene che piace al Signore? Come fare della vita un dono al Signore? Come agire in ogni cosa secondo il pensiero, il gusto, il desiderio del Signore? Come rimanere nella più alta verità, santità, giustizia, carità, misericordia? Il Virgulto potrà fare questo però sempre consigliato, guidato, illuminato, ammaestrato dallo Spirito del Signore. Lo Spirito del Signore è per il Virgulto il suo Maestro personale. Sarà su di lui fin dal primo istante della sua vita e lo condurrà sempre nella volontà di Dio.</w:t>
      </w:r>
    </w:p>
    <w:p w14:paraId="7D9539A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Spirito di fortezza</w:t>
      </w:r>
      <w:r w:rsidRPr="00C530D6">
        <w:rPr>
          <w:rFonts w:ascii="Arial" w:eastAsia="Times New Roman" w:hAnsi="Arial" w:cs="Times New Roman"/>
          <w:kern w:val="0"/>
          <w:sz w:val="24"/>
          <w:szCs w:val="20"/>
          <w:lang w:eastAsia="it-IT"/>
          <w14:ligatures w14:val="none"/>
        </w:rPr>
        <w:t xml:space="preserve">: L’uomo è debole, fragile, piccolo. Vede il bene, ma non lo compie. Sa cosa Dio vuole, ma rimane ancorato nel male, anche se di fragilità. Tutto questo mai avverrà con il Virgulto. Lui sarà avvolto dallo Spirito di Fortezza, </w:t>
      </w:r>
      <w:r w:rsidRPr="00C530D6">
        <w:rPr>
          <w:rFonts w:ascii="Arial" w:eastAsia="Times New Roman" w:hAnsi="Arial" w:cs="Times New Roman"/>
          <w:kern w:val="0"/>
          <w:sz w:val="24"/>
          <w:szCs w:val="20"/>
          <w:lang w:eastAsia="it-IT"/>
          <w14:ligatures w14:val="none"/>
        </w:rPr>
        <w:lastRenderedPageBreak/>
        <w:t>la stessa fortezza di Dio, con la quale crea ogni cosa. Lo Spirito lo prende e farà di Lui un Virgulto forte, lo farà il Forte. Nessuna potenza di male lo potrà vincere. Lui sarà sempre il vittorioso. Lo Spirito lo guiderà di fortezza in fortezza, mai in lui vi sarà un solo attimo di debolezza o di fragilità. Anche la sua parola sarà forte come quella di Dio.</w:t>
      </w:r>
    </w:p>
    <w:p w14:paraId="60D1B44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b/>
          <w:kern w:val="0"/>
          <w:sz w:val="24"/>
          <w:szCs w:val="20"/>
          <w:lang w:eastAsia="it-IT"/>
          <w14:ligatures w14:val="none"/>
        </w:rPr>
        <w:t>Spirito di conoscenza</w:t>
      </w:r>
      <w:r w:rsidRPr="00C530D6">
        <w:rPr>
          <w:rFonts w:ascii="Arial" w:eastAsia="Times New Roman" w:hAnsi="Arial" w:cs="Times New Roman"/>
          <w:kern w:val="0"/>
          <w:sz w:val="24"/>
          <w:szCs w:val="20"/>
          <w:lang w:eastAsia="it-IT"/>
          <w14:ligatures w14:val="none"/>
        </w:rPr>
        <w:t xml:space="preserve">: Lo Spirito del Signore scenderà, si poserà sul Virgulto e gli darà la stessa conoscenza di Dio. Lui conoscerà ogni cosa come Dio. Conoscerà Dio e gli uomini, il visibile e l’invisibile, non secondo le apparenze, la forma esteriore, ma secondo la verità o la falsità di essi. Dinanzi al Virgulto non potrà governare l’ipocrisia, l’adulazione, l’inganno, la menzogna, la falsità, tutte quelle maschere che l’uomo indossa. La maschere possono ingannare gli uomini, ma non il Virgulto del Signore. Lui conoscerà come Dio conosce. Possiamo dire di Lui ciò che è detto di Dio. </w:t>
      </w:r>
    </w:p>
    <w:p w14:paraId="67FED8E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Signore, tu mi scruti e mi conosci, tu conosci quando mi siedo e quando mi alzo, intendi da lontano i miei pensieri, osservi il mio cammino e il mio riposo, ti sono note tutte le mie vie. La mia parola non è ancora sulla lingua ed ecco, Signore, già la conosci tutta. Alle spalle e di fronte mi circondi e poni su di me la tua mano. Meravigliosa per me la tua conoscenza, troppo alta, per me inaccessibile.</w:t>
      </w:r>
    </w:p>
    <w:p w14:paraId="36D3AAC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Dove andare lontano dal tuo spirito? Dove fuggire dalla tua presenza? Se salgo in cielo, là tu sei; se scendo negli inferi, eccoti. Se prendo le ali dell’aurora per abitare all’estremità del mare, anche là mi guida la tua mano e mi afferra la tua destra. Se dico: «Almeno le tenebre mi avvolgano e la luce intorno a me sia notte», nemmeno le tenebre per te sono tenebre e la notte è luminosa come il giorno; per te le tenebre sono come luce.</w:t>
      </w:r>
    </w:p>
    <w:p w14:paraId="714A4E4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Sei tu che hai formato i miei reni e mi hai tessuto nel grembo di mia madre. Io ti rendo grazie: hai fatto di me una meraviglia stupenda; meravigliose sono le tue opere, le riconosce pienamente l’anima mia. Non ti erano nascoste le mie ossa quando venivo formato nel segreto, ricamato nelle profondità della terra. Ancora informe mi hanno visto i tuoi occhi; erano tutti scritti nel tuo libro i giorni che furono fissati quando ancora non ne esisteva uno. Quanto profondi per me i tuoi pensieri, quanto grande il loro numero, o Dio! Se volessi contarli, sono più della sabbia. Mi risveglio e sono ancora con te. Se tu, Dio, uccidessi i malvagi! Allontanatevi da me, uomini sanguinari! Essi parlano contro di te con inganno, contro di te si alzano invano. Quanto odio, Signore, quelli che ti odiano! Quanto detesto quelli che si oppongono a te! Li odio con odio implacabile, li considero miei nemici. Scrutami, o Dio, e conosci il mio cuore, provami e conosci i miei pensieri; vedi se percorro una via di dolore e guidami per una via di eternità (Sal 139 (138) 1-24). </w:t>
      </w:r>
    </w:p>
    <w:p w14:paraId="4AA910E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kern w:val="0"/>
          <w:sz w:val="24"/>
          <w:szCs w:val="20"/>
          <w:lang w:eastAsia="it-IT"/>
          <w14:ligatures w14:val="none"/>
        </w:rPr>
        <w:t xml:space="preserve">Nessuno potrà mai ingannare il Virgulto con la sua ipocrisia, la sua apparenza. I profeti possono essere anche ingannati, se Dio lo permette, lui mai. Conoscerà se stesso, Dio e ogni altro con la stessa conoscenza dello Spirito. San Paolo ci può venire in aiuto. Leggiamo e comprenderemo meglio. </w:t>
      </w:r>
      <w:r w:rsidRPr="00C530D6">
        <w:rPr>
          <w:rFonts w:ascii="Arial" w:eastAsia="Times New Roman" w:hAnsi="Arial" w:cs="Times New Roman"/>
          <w:i/>
          <w:iCs/>
          <w:kern w:val="0"/>
          <w:sz w:val="24"/>
          <w:szCs w:val="24"/>
          <w:lang w:eastAsia="it-IT"/>
          <w14:ligatures w14:val="none"/>
        </w:rPr>
        <w:t xml:space="preserve">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 persuasivi di sapienza, ma sulla manifestazione dello Spirito e della </w:t>
      </w:r>
      <w:r w:rsidRPr="00C530D6">
        <w:rPr>
          <w:rFonts w:ascii="Arial" w:eastAsia="Times New Roman" w:hAnsi="Arial" w:cs="Times New Roman"/>
          <w:i/>
          <w:iCs/>
          <w:kern w:val="0"/>
          <w:sz w:val="24"/>
          <w:szCs w:val="24"/>
          <w:lang w:eastAsia="it-IT"/>
          <w14:ligatures w14:val="none"/>
        </w:rPr>
        <w:lastRenderedPageBreak/>
        <w:t>sua potenza, perché la vostra fede non fosse fondata sulla sapienza umana, ma sulla potenza di Dio.</w:t>
      </w:r>
    </w:p>
    <w:p w14:paraId="52F9EFA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Tra coloro che sono perfetti parliamo, sì, di sapienza, ma di una sapienza che non è di questo mondo, né dei dominatori di questo mondo, che vengono ridotti al nulla. Parliamo invece della sapienza di Dio, che è nel mistero, che è rimasta nascosta e che Dio ha stabilito prima dei secoli per la nostra gloria. Nessuno dei dominatori di questo mondo l’ha conosciuta; se l’avessero conosciuta, non avrebbero crocifisso il Signore della gloria. Ma, come sta scritto: Quelle cose che occhio non vide, né orecchio udì, né mai entrarono in cuore di uomo, Dio le ha preparate per coloro che lo amano.</w:t>
      </w:r>
    </w:p>
    <w:p w14:paraId="596B473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Ma a noi Dio le ha rivelate per mezzo dello Spirito; lo Spirito infatti conosce bene ogni cosa, anche le profondità di Dio. Chi infatti conosce i segreti dell’uomo se non lo spirito dell’uomo che è in lui? Così anche i segreti di Dio nessuno li ha mai conosciuti se non lo Spirito di Dio. Ora, noi non abbiamo ricevuto lo spirito del mondo, ma lo Spirito di Dio per conoscere ciò che Dio ci ha donato.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 (1Cor 2,1-16). </w:t>
      </w:r>
    </w:p>
    <w:p w14:paraId="0398AEC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È questa la grandezza della conoscenza del Virgulto. Lui conoscerà con la stessa conoscenza di Dio. Le apparenze mai lo inganneranno. Spirito di timore del Signore: con lo Spirito del timore del Signore, il Virgulto sarà condotto solo al compimento della volontà di Dio. Mai farà qualcosa dalla sua volontà o dalla volontà degli uomini. Mai agirà per convenienza umana e per sottile gioco psicologico o diplomatico. Lui sempre e solo dirà ciò che Dio vuole che dica e farà solo ciò che Dio vuole che faccia, non secondo la Legge, ma secondo la conoscenza attuale di Dio. Essendo in Lui lo Spirito agente ed operante in pienezza, senza alcun limite, ogni virtù dello Spirito è di aiuto alle altre virtù. Ognuna dona forza alle altre. Così la sapienza si completa nell’intelligenza, l’intelligenza nel consiglio, il consiglio nella fortezza, la fortezza nella conoscenza. La conoscenza trova la sua pienezza nel timore del Signore, il timore del Signore attinge ogni luce nella sapienza. Le virtù dello Spirito sono una sola cosa. Esse agiscono in perfetta armonia, comunione. Possiamo dire che agiscono all’unisono. Sono una cosa sola.</w:t>
      </w:r>
    </w:p>
    <w:p w14:paraId="1375C3F0"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3</w:t>
      </w:r>
      <w:r w:rsidRPr="00C530D6">
        <w:rPr>
          <w:rFonts w:ascii="Arial" w:eastAsia="Times New Roman" w:hAnsi="Arial" w:cs="Times New Roman"/>
          <w:b/>
          <w:color w:val="000000"/>
          <w:kern w:val="0"/>
          <w:sz w:val="24"/>
          <w:szCs w:val="20"/>
          <w:lang w:eastAsia="it-IT"/>
          <w14:ligatures w14:val="none"/>
        </w:rPr>
        <w:t>Si compiacerà del timore del Signore. Non giudicherà secondo le apparenze e non prenderà decisioni per sentito dire;</w:t>
      </w:r>
    </w:p>
    <w:p w14:paraId="27EA982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Ecco ora i frutti storici che opera lo Spirito del Signore nel Virgulto, attraverso di Lui. Il Virgulto si compiacerà del timore del Signore. Egli cercherà sempre la volontà di Dio. Lui vive per la volontà di Dio. La conosce e la attua. La possiede e la realizza. Lui vive per fare la volontà di Dio. Non giudicherà secondo le apparenze, perché Lui possiede la conoscenza perfetta di tutte le cose. Lui vivrà solo di verità per la verità. Non è però la verità degli uomini che lo muoverà. Sarà </w:t>
      </w:r>
      <w:r w:rsidRPr="00C530D6">
        <w:rPr>
          <w:rFonts w:ascii="Arial" w:eastAsia="Times New Roman" w:hAnsi="Arial" w:cs="Times New Roman"/>
          <w:kern w:val="0"/>
          <w:sz w:val="24"/>
          <w:szCs w:val="20"/>
          <w:lang w:eastAsia="it-IT"/>
          <w14:ligatures w14:val="none"/>
        </w:rPr>
        <w:lastRenderedPageBreak/>
        <w:t>sempre la verità di Dio. Non prenderà decisioni per sentito dire, perché lui possiede la scienza di tutto. Lui conosce le cose e gli uomini come Dio conosce. Mai si lascerà ingannare dagli uomini. Lo Spirito lo guiderà sempre di luce in luce. Lui verrà. Non vedrà la storia con gli occhi degli uomini, ma con gli stessi occhi di Dio. Giudicherà come giudica Dio. Deciderà come decide Dio. Nessuna differenza tra il giudizio e le decisioni del Virgulto e il giudizio e le decisioni di Dio. Quelle del Virgulto sono le stesse decisioni di Dio.</w:t>
      </w:r>
    </w:p>
    <w:p w14:paraId="6DDB81A1"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4</w:t>
      </w:r>
      <w:r w:rsidRPr="00C530D6">
        <w:rPr>
          <w:rFonts w:ascii="Arial" w:eastAsia="Times New Roman" w:hAnsi="Arial" w:cs="Times New Roman"/>
          <w:b/>
          <w:color w:val="000000"/>
          <w:kern w:val="0"/>
          <w:sz w:val="24"/>
          <w:szCs w:val="20"/>
          <w:lang w:eastAsia="it-IT"/>
          <w14:ligatures w14:val="none"/>
        </w:rPr>
        <w:t>ma giudicherà con giustizia i miseri e prenderà decisioni eque per gli umili della terra. Percuoterà il violento con la verga della sua bocca, con il soffio delle sue labbra ucciderà l’empio.</w:t>
      </w:r>
    </w:p>
    <w:p w14:paraId="1908F48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Virgulto giudicherà con giustizia i miseri e prenderà decisioni eque per gli umili della terra. Miseri e umili saranno giudicati con equità. Perché questo? Perché sappiamo che molti erano i decreti iniqui e le sentenze ingiuste contro i poveri e i miseri .Con il Virgulto questo non succederà. Ciò che è del misero dovrà essere del misero e ciò che è del povero dovrà rimanere al povero. Non potrà esse spogliato dalla cupidigia del ricco. È questa la prima regola basilare di ogni giustizia vera. Il povero va rispettato nella sua povertà e il misero nella sua miseria. Non dovrà essere derubato. Percuoterà il violento con la verga della sua bocca, con il soffio delle sue labbra ucciderà l’empio. Anche empi e violenti dovranno rientrare nella vera giustizia. Non c’è giustizia, mai ci sarà, se essa sarà parziale, riguarderà sempre e solo la parte debole del popolo. La giustizia dovrà essere esercitata verso tutti. Le modalità per uccidere l’empio e per percuotere il violento saranno suggerite di volta in volta dallo Spirito del Signore che è sopra il Virgulto. Come concretamente questo verrà fatto, lo ignoriamo. Sappiamo però che la giustizia del Virgulto sarà plenaria, verso tutti, nessuno sarà escluso da essa. Mai vi potrà essere vera giustizia nella parzialità. Non è giustizia favorire il ricco a discapito del povero né il povero a discapito del ricco. La giustizia è giustizia. Solo Dio la potrà esercitare e chi è guidato dallo Spirito di Dio. Nessun altro potrà applicarla. Sarà sempre giustizia parziale.</w:t>
      </w:r>
    </w:p>
    <w:p w14:paraId="079A90D4"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5</w:t>
      </w:r>
      <w:r w:rsidRPr="00C530D6">
        <w:rPr>
          <w:rFonts w:ascii="Arial" w:eastAsia="Times New Roman" w:hAnsi="Arial" w:cs="Times New Roman"/>
          <w:b/>
          <w:color w:val="000000"/>
          <w:kern w:val="0"/>
          <w:sz w:val="24"/>
          <w:szCs w:val="20"/>
          <w:lang w:eastAsia="it-IT"/>
          <w14:ligatures w14:val="none"/>
        </w:rPr>
        <w:t>La giustizia sarà fascia dei suoi lombi e la fedeltà cintura dei suoi fianchi.</w:t>
      </w:r>
    </w:p>
    <w:p w14:paraId="4FB2D30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giustizia per il Virgulto sarà il dono agli uomini della purissima verità, luce, volontà di Dio su ciascuno di essi. La volontà di Dio è personale per ogni uomo. Il Virgulto la potrà esercitare, perché essa sarà fascia dei suoi lombi assieme alla fedeltà che sarà cintura dei suoi fianchi. Ecco cosa farà il Virgulto: vivrà per dare, rivelare, vivere tutta la volontà di Dio, tutta la sua luce, tutta la sua Parola attuale, di oggi. Potrà fare questo perché sarà lo Spirito del Signore con le sue virtù a condurlo nella conoscenza perfetta della volontà del suo Dio e Signore. Senza lo Spirito del Signore, Dio non si conosce e neanche la sua volontà si conosce. Si vivrà una giustizia umana che spesso è ingiustizia e anche iniquità. Possiamo dire che grazie allo Spirito del Signore che si poserà su di lui e lo governerà, il Virgulto sarà presenza viva, visibile, operatrice di Dio sulla terra. </w:t>
      </w:r>
    </w:p>
    <w:p w14:paraId="1A57A93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Per intenderci: se Dio venisse Lui, in persona, non potrebbe fare differentemente. Farebbe esattamente ciò che fa il Virgulto. Questo non può essere detto di nessun altro uomo sulla terra, di nessun profeta, nessun giusto, nessun santo, nessun fondatore di religione. Se Dio volesse trovare un altro solo uomo sulla terra, non lo potrebbe trovare, mai lo troverebbe. Semplicemente non esiste. Solo </w:t>
      </w:r>
      <w:r w:rsidRPr="00C530D6">
        <w:rPr>
          <w:rFonts w:ascii="Arial" w:eastAsia="Times New Roman" w:hAnsi="Arial" w:cs="Times New Roman"/>
          <w:kern w:val="0"/>
          <w:sz w:val="24"/>
          <w:szCs w:val="20"/>
          <w:lang w:eastAsia="it-IT"/>
          <w14:ligatures w14:val="none"/>
        </w:rPr>
        <w:lastRenderedPageBreak/>
        <w:t xml:space="preserve">il Virgulto esiste. Parlare di Dio dalla rivelazione e parlare dal proprio cuore non è la stessa cosa. La differenza è più che abissale. Dalla Scrittura tutto è diverso. </w:t>
      </w:r>
    </w:p>
    <w:p w14:paraId="30035063"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6</w:t>
      </w:r>
      <w:r w:rsidRPr="00C530D6">
        <w:rPr>
          <w:rFonts w:ascii="Arial" w:eastAsia="Times New Roman" w:hAnsi="Arial" w:cs="Times New Roman"/>
          <w:b/>
          <w:color w:val="000000"/>
          <w:kern w:val="0"/>
          <w:sz w:val="24"/>
          <w:szCs w:val="20"/>
          <w:lang w:eastAsia="it-IT"/>
          <w14:ligatures w14:val="none"/>
        </w:rPr>
        <w:t>Il lupo dimorerà insieme con l’agnello; il leopardo si sdraierà accanto al capretto; il vitello e il leoncello pascoleranno insieme e un piccolo fanciullo li guiderà.</w:t>
      </w:r>
    </w:p>
    <w:p w14:paraId="0A2FC2A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Con il Virgulto avverrà una creazione nuova sulla terra. È una creazione per cambiamento, trasformazione, mutamento della stessa natura. Il lupo dimorerà insieme con l’agnello. Al lupo sarà data un’altra natura. Il leopardo si sdraierà accanto al capretto. Al leopardo sarà data un’altra natura. Il vitello e il leoncello pascoleranno insieme. Al leoncello sarà data un’altra natura. E un piccolo fanciullo li guiderà. Al fanciullo sarà data un’altra natura.</w:t>
      </w:r>
    </w:p>
    <w:p w14:paraId="654B4E97"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7</w:t>
      </w:r>
      <w:r w:rsidRPr="00C530D6">
        <w:rPr>
          <w:rFonts w:ascii="Arial" w:eastAsia="Times New Roman" w:hAnsi="Arial" w:cs="Times New Roman"/>
          <w:b/>
          <w:color w:val="000000"/>
          <w:kern w:val="0"/>
          <w:sz w:val="24"/>
          <w:szCs w:val="20"/>
          <w:lang w:eastAsia="it-IT"/>
          <w14:ligatures w14:val="none"/>
        </w:rPr>
        <w:t>La mucca e l’orsa pascoleranno insieme; i loro piccoli si sdraieranno insieme. Il leone si ciberà di paglia, come il bue.</w:t>
      </w:r>
    </w:p>
    <w:p w14:paraId="1512F37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mucca e l’orsa pascoleranno insieme. All’orsa sarà data un’altra natura. I loro piccoli si sdraieranno insieme. Ai piccoli sarà data un’altra natura. Il leone si ciberà di paglia, come il bue. Al leone sarà data un’altra natura. Solo per cambiamento di natura questo potrà avvenire. Mai per educazione. Per educazione non si potrà mai fare questo. L’istinto sarà sempre quello. Cambia la natura, cambia l’istinto, cambia il comportamento.</w:t>
      </w:r>
    </w:p>
    <w:p w14:paraId="1312D255"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8</w:t>
      </w:r>
      <w:r w:rsidRPr="00C530D6">
        <w:rPr>
          <w:rFonts w:ascii="Arial" w:eastAsia="Times New Roman" w:hAnsi="Arial" w:cs="Times New Roman"/>
          <w:b/>
          <w:color w:val="000000"/>
          <w:kern w:val="0"/>
          <w:sz w:val="24"/>
          <w:szCs w:val="20"/>
          <w:lang w:eastAsia="it-IT"/>
          <w14:ligatures w14:val="none"/>
        </w:rPr>
        <w:t>Il lattante si trastullerà sulla buca della vipera; il bambino metterà la mano nel covo del serpente velenoso.</w:t>
      </w:r>
    </w:p>
    <w:p w14:paraId="541BBFE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lattante si trastullerà sulla buca della vipera. Alla vipera sarà data un’altra natura. Il bambino metterà la mano nel covo del serpente velenoso. Al serpente velenoso sarà data un’altra natura. Esso non morderà più. Non farà più il male per natura, perché la sua natura è diversa. Quando il Virgulto verrà, l’uomo riceverà una natura differente. Come questo avverrà non viene ora rivelato. Lo rivelerà Ezechiele. Dio toglierà dal petto il nostro cuore di pietra e al suo posto ci darà un cuore di carne capace di amare. Non siamo più leoni, vipere, orsi, leopardi.</w:t>
      </w:r>
    </w:p>
    <w:p w14:paraId="479DBD29"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9</w:t>
      </w:r>
      <w:r w:rsidRPr="00C530D6">
        <w:rPr>
          <w:rFonts w:ascii="Arial" w:eastAsia="Times New Roman" w:hAnsi="Arial" w:cs="Times New Roman"/>
          <w:b/>
          <w:color w:val="000000"/>
          <w:kern w:val="0"/>
          <w:sz w:val="24"/>
          <w:szCs w:val="20"/>
          <w:lang w:eastAsia="it-IT"/>
          <w14:ligatures w14:val="none"/>
        </w:rPr>
        <w:t>Non agiranno più iniquamente né saccheggeranno in tutto il mio santo monte, perché la conoscenza del Signore riempirà la terra come le acque ricoprono il mare.</w:t>
      </w:r>
    </w:p>
    <w:p w14:paraId="096EA93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Ecco cosa avverrà con il Virgulto. Non agiranno più iniquamente né saccheggeranno in tutto il mio santo monte. Vi regnerà la perfetta giustizia. Con l’avvento del Virgulto la conoscenza del Signore riempirà la terra come le acque ricoprono il mare. Questo farà il Virgulto del Signore. Vi sarà con la sua venuta una nuova creazione dell’uomo. È questa la realtà che trasformerà lo stesso agire dell’uomo. Nuova natura, nuovo agire. Tutto questo il Virgulto lo potrà fare grazie allo Spirito del Signore che si è posato su di Lui con la pienezza delle sue virtù, delle sue qualità. È lo Spirito del Signore che fa il Virgulto creatore di questa natura nuova come Dio è creatore. O si crea la natura, o l’uomo rimane nei suoi peccati. È questa verità che fa la differenza tra il Virgulto e ogni altro uomo. Ogni altro uomo parla all’uomo pietra, sasso, leone, lupo, leoncello, orso. Il Virgulto </w:t>
      </w:r>
      <w:r w:rsidRPr="00C530D6">
        <w:rPr>
          <w:rFonts w:ascii="Arial" w:eastAsia="Times New Roman" w:hAnsi="Arial" w:cs="Times New Roman"/>
          <w:kern w:val="0"/>
          <w:sz w:val="24"/>
          <w:szCs w:val="20"/>
          <w:lang w:eastAsia="it-IT"/>
          <w14:ligatures w14:val="none"/>
        </w:rPr>
        <w:lastRenderedPageBreak/>
        <w:t>viene e trasforma pietra, sasso, leone, lupo, leoncello, orso, vipera, serpente in uomo nuovo, in nuova creatura. La differenza è abissale.</w:t>
      </w:r>
    </w:p>
    <w:p w14:paraId="755F2661"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34" w:name="_Toc429469115"/>
      <w:bookmarkStart w:id="235" w:name="_Toc62158808"/>
      <w:r w:rsidRPr="00C530D6">
        <w:rPr>
          <w:rFonts w:ascii="Arial" w:eastAsia="Times New Roman" w:hAnsi="Arial" w:cs="Arial"/>
          <w:b/>
          <w:color w:val="000000" w:themeColor="text1"/>
          <w:sz w:val="28"/>
          <w:szCs w:val="28"/>
          <w:lang w:eastAsia="it-IT"/>
        </w:rPr>
        <w:t>IL RITORNO DEGLI ESILIATI</w:t>
      </w:r>
      <w:bookmarkEnd w:id="234"/>
      <w:bookmarkEnd w:id="235"/>
    </w:p>
    <w:p w14:paraId="5E50514C"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10</w:t>
      </w:r>
      <w:r w:rsidRPr="00C530D6">
        <w:rPr>
          <w:rFonts w:ascii="Arial" w:eastAsia="Times New Roman" w:hAnsi="Arial" w:cs="Times New Roman"/>
          <w:b/>
          <w:color w:val="000000"/>
          <w:kern w:val="0"/>
          <w:sz w:val="24"/>
          <w:szCs w:val="20"/>
          <w:lang w:eastAsia="it-IT"/>
          <w14:ligatures w14:val="none"/>
        </w:rPr>
        <w:t>In quel giorno avverrà che la radice di Iesse sarà un vessillo per i popoli. Le nazioni la cercheranno con ansia. La sua dimora sarà gloriosa.</w:t>
      </w:r>
    </w:p>
    <w:p w14:paraId="4A4BA66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Il Virgulto non verrà solo per i figli di Giacobbe, per la discendenza di Abramo. Verrà per ogni uomo. La sua missione è universale. In quel giorno avverrà che la radice di Iesse sarà un vessillo per i popoli. Le nazioni la cercheranno con ansia. La sua dimora sarà gloriosa. Ecco una duplice verità che va affermata: La radice di Iesse viene per tutti i popoli. Tutti i popoli cercano con ansia la radice di Iesse. Tutti i popoli sono cercatori di una speranza nuova. Ogni peccato è ricerca di una speranza nuova. Solo che il peccato genera una speranza di morte. </w:t>
      </w:r>
    </w:p>
    <w:p w14:paraId="533B966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Virgulto viene e rivela ai popoli la vera speranza ed essi accorrono. Hanno bisogno della speranza vera, autentica, di salvezza, non di perdizione. La dimora del Virgulto sarà gloriosa perché in essa si trova e si vive di vera speranza. In essa si compiono tutte le attese dell’uomo. Duplice verità: Il Virgulto viene per tutti. Il Virgulto è cercato da tutti. Tutti cercano la speranza vera che lui porta e dona. Questo vale anche per noi. Noi che siamo virgulti nel Virgulto dobbiamo essere portatori di speranza vera. L’uomo solo di questa speranza necessita.</w:t>
      </w:r>
    </w:p>
    <w:p w14:paraId="3006F213"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11</w:t>
      </w:r>
      <w:r w:rsidRPr="00C530D6">
        <w:rPr>
          <w:rFonts w:ascii="Arial" w:eastAsia="Times New Roman" w:hAnsi="Arial" w:cs="Times New Roman"/>
          <w:b/>
          <w:color w:val="000000"/>
          <w:kern w:val="0"/>
          <w:sz w:val="24"/>
          <w:szCs w:val="20"/>
          <w:lang w:eastAsia="it-IT"/>
          <w14:ligatures w14:val="none"/>
        </w:rPr>
        <w:t>In quel giorno avverrà che il Signore stenderà di nuovo la sua mano per riscattare il resto del suo popolo, superstite dall’Assiria e dall’Egitto, da Patros, dall’Etiopia e dall’Elam, da Sinar e da Camat e dalle isole del mare.</w:t>
      </w:r>
    </w:p>
    <w:p w14:paraId="15817CE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 quel giorno avverrà che il Signore stenderà di nuovo la sua mano per riscattare il resto del suo popolo. È questa una profezia di vera speranza. Il Signore riscatterà il suo popolo, superstite dall’Assiria e dall’Egitto, da Patros, dall’Etiopia e dall’Elam, da Sinar e da Camat e dalle isole del mare. Poiché il popolo del Signore è disperso su tutta la terra, anche nelle isole, da tutta la terra e dalle isole lo riscatterà. È vera profezia di speranza. La profezia, poiché parola di Dio, sempre si compie. Tempi e momenti e modalità non appartengono alla rivelazione. Sono nella mente di Dio. Noi sappiamo però che il Signore un giorno riscatterà il suo popolo. Questa è la sua profezia, il suo oracolo. Come questo avverrà, lo dirà solo la storia.</w:t>
      </w:r>
    </w:p>
    <w:p w14:paraId="23A14DA9"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12</w:t>
      </w:r>
      <w:r w:rsidRPr="00C530D6">
        <w:rPr>
          <w:rFonts w:ascii="Arial" w:eastAsia="Times New Roman" w:hAnsi="Arial" w:cs="Times New Roman"/>
          <w:b/>
          <w:color w:val="000000"/>
          <w:kern w:val="0"/>
          <w:sz w:val="24"/>
          <w:szCs w:val="20"/>
          <w:lang w:eastAsia="it-IT"/>
          <w14:ligatures w14:val="none"/>
        </w:rPr>
        <w:t>Egli alzerà un vessillo tra le nazioni e raccoglierà gli espulsi d’Israele; radunerà i dispersi di Giuda dai quattro angoli della terra.</w:t>
      </w:r>
    </w:p>
    <w:p w14:paraId="7E2D188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vessillo tra le nazioni è il Virgulto della radice di Iesse. Questo Virgulto il Signore alzerà tra le nazioni. Sarà Lui il segno e la realtà della vera speranza. Quando il vessillo sarà alzato, il Signore raccoglierà gli espulsi d’Israele. Radunerà i dispersi di Giuda dai quattro angoli della terra. Chi vorrà radunarsi, essere riscattato dovrà radunarsi ed essere riscattato per mezzo del vessillo, della radice di Iesse. Tutto avverrà per Lui. Possiamo vedere il compimento di questa profezia anche dal racconto degli Atti degli Apostoli che narra quanto è avvenuto il giorno della Pentecoste.</w:t>
      </w:r>
    </w:p>
    <w:p w14:paraId="23129523"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Mentre stava compiendosi il giorno della Pentecoste, si trovavano tutti insieme nello stesso luogo. Venne all’improvviso dal cielo un fragore, quasi un vento che si abbatte impetuoso, e riempì tutta la casa dove stavano. Apparvero loro lingue come di fuoco, che si dividevano, e si posarono su ciascuno di loro, e tutti furono colmati di Spirito Santo e cominciarono a parlare in altre lingue, nel modo in cui lo Spirito dava loro il potere di esprimersi.</w:t>
      </w:r>
    </w:p>
    <w:p w14:paraId="1AF02C1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Abitavano allora a Gerusalemme Giudei osservanti, di ogni nazione che è sotto il cielo. A quel rumore, la folla si radunò e rimase turbata, perché ciascuno li udiva parlare nella propria lingua. Erano stupiti e, fuori di sé per la meraviglia, dicevano: «Tutti costoro che parlano non sono forse Galilei? E come mai ciascuno di noi sente parlare nella propria lingua nativa? Siamo Parti, Medi, Elamiti, abitanti della Mesopotamia, della Giudea e della Cappadòcia, del Ponto e dell’Asia, della Frìgia e della Panfìlia, dell’Egitto e delle parti della Libia vicino a Cirene, Romani qui residenti, Giudei e prosèliti, Cretesi e Arabi, e li udiamo parlare nelle nostre lingue delle grandi opere di Dio». Tutti erano stupefatti e perplessi, e si chiedevano l’un l’altro: «Che cosa significa questo?». Altri invece li deridevano e dicevano: «Si sono ubriacati di vino dolce» (At 2,1-14). </w:t>
      </w:r>
    </w:p>
    <w:p w14:paraId="0AD7658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Tutti i figli di Israele sono riuniti in Gerusalemme, tutti attorno all’evento degli eventi, che segna la nascita del nuovo mondo e del nuovo uomo. Le modalità per il compimento di questa profezia mai potranno essere puntualizzate. Il compimento e le sue modalità sono in Dio sigillate. A noi interessa che la profezia lo dica. Israele e Giuda saranno riscattati. Essi saranno radunati. Centro unificatore nella loro divisione è il Virgulto. </w:t>
      </w:r>
    </w:p>
    <w:p w14:paraId="045F1F0D"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13</w:t>
      </w:r>
      <w:r w:rsidRPr="00C530D6">
        <w:rPr>
          <w:rFonts w:ascii="Arial" w:eastAsia="Times New Roman" w:hAnsi="Arial" w:cs="Times New Roman"/>
          <w:b/>
          <w:color w:val="000000"/>
          <w:kern w:val="0"/>
          <w:sz w:val="24"/>
          <w:szCs w:val="20"/>
          <w:lang w:eastAsia="it-IT"/>
          <w14:ligatures w14:val="none"/>
        </w:rPr>
        <w:t>Cesserà la gelosia di Èfraim e gli avversari di Giuda saranno sterminati; Èfraim non invidierà più Giuda e Giuda non sarà più ostile a Èfraim.</w:t>
      </w:r>
    </w:p>
    <w:p w14:paraId="5036E6E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Quando verrà il Virgulto, cesserà la gelosia di Èfraim e gli avversari di Giuda saranno sterminati. Come avverrà questo lo ignoriamo. Èfraim non invidierà più Giuda e Giuda non sarà più ostile a Èfraim. Neanche questo tempo conosciamo assieme alle modalità del compimento. La profezia ci sta rivelando in un momento particolare della vita del popolo del Signore, che il futuro non sarà come il presente. Il presente oggi è di dispersione del popolo del Signore tra i molti popoli e di guerra, gelosia, contrapposizione tra Israele e Giuda. Il Signore vede per il suo popolo un ritorno nella verità della sua alleanza. Quando questo avverrà il popolo si ricomporrà e la pace trionferà in tutti. Poiché vera profezia, modalità e tempi storici non ci è dato di conoscerli. Sappiamo però che Dio promette un futuro di bene nuovo per il suo popolo. Siamo obbligati a limitarci a quello che il testo dice. Andare oltre il testo, è tradire il pensiero di Dio, che è nascosto e nascosto dovrà sempre rimanere.</w:t>
      </w:r>
    </w:p>
    <w:p w14:paraId="6543FF35"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14</w:t>
      </w:r>
      <w:r w:rsidRPr="00C530D6">
        <w:rPr>
          <w:rFonts w:ascii="Arial" w:eastAsia="Times New Roman" w:hAnsi="Arial" w:cs="Times New Roman"/>
          <w:b/>
          <w:color w:val="000000"/>
          <w:kern w:val="0"/>
          <w:sz w:val="24"/>
          <w:szCs w:val="20"/>
          <w:lang w:eastAsia="it-IT"/>
          <w14:ligatures w14:val="none"/>
        </w:rPr>
        <w:t>Voleranno verso occidente contro i Filistei, insieme deprederanno i figli dell’oriente, stenderanno le mani su Edom e su Moab e i figli di Ammon saranno loro sudditi.</w:t>
      </w:r>
    </w:p>
    <w:p w14:paraId="7CA27A4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profezia non va letta in chiave materiale. Va letta e compresa in chiave spirituale. Sappiamo che con il Virgulto è conquista per evangelizzazione. Voleranno verso occidente contro i Filistei, insieme deprederanno i figli dell’oriente. Israele è annunziato come un popolo conquistatore, difensore. </w:t>
      </w:r>
      <w:r w:rsidRPr="00C530D6">
        <w:rPr>
          <w:rFonts w:ascii="Arial" w:eastAsia="Times New Roman" w:hAnsi="Arial" w:cs="Times New Roman"/>
          <w:kern w:val="0"/>
          <w:sz w:val="24"/>
          <w:szCs w:val="20"/>
          <w:lang w:eastAsia="it-IT"/>
          <w14:ligatures w14:val="none"/>
        </w:rPr>
        <w:lastRenderedPageBreak/>
        <w:t>Sempre i figli del popolo del Signore stenderanno le mani su Edom e su Moab e i figli di Ammon saranno loro sudditi. Che significato dare a queste parole? Stenderanno le mani su Edom e su Moab e i figli di Ammon saranno loro sudditi. Si rivedono in questo versetto le gesta di Davide, le sue vittorie. Ciò che la profezia annunzia in chiave materiale, lo si dovrà leggere in chiave spirituale. Il Virgulto dominerà il mondo con la verità, non con le armi. Quanto è stato annunziato sulla persona del Virgulto mai dovrà essere dimenticato. Lui non camminerà con i suoi pensieri. Verrà con la luce di Dio. Non verrà per lasciare il vecchio mondo nella sua durezza di cuore e di mente. Verrà per cambiare la natura del vecchio mondo. Verrà per fare tutto nuovo. Secondo la profezia che si compirà su di lui si deve leggere ogni altra profezia. Le modalità non le conosciamo, mai le conosceremo. La profezia si compirà sempre secondo nuove modalità stabilite di volta in volta dal Signore. La profezia è perenne e perennemente nuove saranno le modalità.</w:t>
      </w:r>
    </w:p>
    <w:p w14:paraId="003AEB51"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15</w:t>
      </w:r>
      <w:r w:rsidRPr="00C530D6">
        <w:rPr>
          <w:rFonts w:ascii="Arial" w:eastAsia="Times New Roman" w:hAnsi="Arial" w:cs="Times New Roman"/>
          <w:b/>
          <w:color w:val="000000"/>
          <w:kern w:val="0"/>
          <w:sz w:val="24"/>
          <w:szCs w:val="20"/>
          <w:lang w:eastAsia="it-IT"/>
          <w14:ligatures w14:val="none"/>
        </w:rPr>
        <w:t>Il Signore prosciugherà il golfo del mare d’Egitto e stenderà la mano contro il Fiume. Con la potenza del suo soffio lo dividerà in sette bracci, così che si possa attraversare con i sandali.</w:t>
      </w:r>
    </w:p>
    <w:p w14:paraId="6F6221F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Ecco altra profezia dalle molteplici interpretazioni. Il Signore prosciugherà il golfo del mare d’Egitto e stenderà la mano contro il Fiume. Con la potenza del suo soffio lo dividerà in sette bracci, così che si possa attraversare con i sandali. Il difficile diventa facile, l’impossibile possibile. I figli del suo popolo potranno agevolmente venire dall’Egitto e dall’Assiria. Non vi sarà alcun ostacolo naturale che potrà impedire il rientro. È il Signore stesso che andrà avanti al suo popolo e gli spianerà la strada. Prosciugherà il mare, renderà attraversabile il grande Fiume. Non vi sono ostacoli, impedimenti, difficoltà per il suo popolo. Ci aiuterà in questo la lettura della profezia di Baruc. </w:t>
      </w:r>
    </w:p>
    <w:p w14:paraId="22BE12F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Deponi, o Gerusalemme, la veste del lutto e dell’afflizione, rivèstiti dello splendore della gloria che ti viene da Dio per sempre. Avvolgiti nel manto della giustizia di Dio, metti sul tuo capo il diadema di gloria dell’Eterno, perché Dio mostrerà il tuo splendore a ogni creatura sotto il cielo. Sarai chiamata da Dio per sempre: «Pace di giustizia» e «Gloria di pietà». </w:t>
      </w:r>
    </w:p>
    <w:p w14:paraId="70EB71B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Sorgi, o Gerusalemme, sta’ in piedi sull’altura e guarda verso oriente; vedi i tuoi figli riuniti, dal tramonto del sole fino al suo sorgere, alla parola del Santo, esultanti per il ricordo di Dio. Si sono allontanati da te a piedi, incalzati dai nemici; ora Dio te li riconduce in trionfo, come sopra un trono regale. </w:t>
      </w:r>
    </w:p>
    <w:p w14:paraId="1376525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Poiché Dio ha deciso di spianare ogni alta montagna e le rupi perenni, di colmare le valli livellando il terreno, perché Israele proceda sicuro sotto la gloria di Dio.</w:t>
      </w:r>
    </w:p>
    <w:p w14:paraId="3D41E44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Anche le selve e ogni albero odoroso hanno fatto ombra a Israele per comando di Dio. Perché Dio ricondurrà Israele con gioia alla luce della sua gloria, con la misericordia e la giustizia che vengono da lui (Bar 5,1-9). </w:t>
      </w:r>
    </w:p>
    <w:p w14:paraId="23DFE16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È il Signore che si fa strada perché il suo popolo possa ritornare agevolmente, senza ostacoli e senza difficoltà, in Gerusalemme. </w:t>
      </w:r>
    </w:p>
    <w:p w14:paraId="5ED7AD58"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16</w:t>
      </w:r>
      <w:r w:rsidRPr="00C530D6">
        <w:rPr>
          <w:rFonts w:ascii="Arial" w:eastAsia="Times New Roman" w:hAnsi="Arial" w:cs="Times New Roman"/>
          <w:b/>
          <w:color w:val="000000"/>
          <w:kern w:val="0"/>
          <w:sz w:val="24"/>
          <w:szCs w:val="20"/>
          <w:lang w:eastAsia="it-IT"/>
          <w14:ligatures w14:val="none"/>
        </w:rPr>
        <w:t>Si formerà una strada per il resto del suo popolo che sarà superstite dall’Assiria, come ce ne fu una per Israele quando uscì dalla terra d’Egitto.</w:t>
      </w:r>
    </w:p>
    <w:p w14:paraId="1322034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Si formerà una strada per il resto del suo popolo che sarà superstite dall’Assiria, come ce ne fu una per Israele quando uscì dalla terra d’Egitto. Quando Israele uscì dalla terra d’Egitto il Signore ha diviso il mare. Oggi dividerà il grande fiume. Nel fiume farà la strada per il suo popolo. Nulla è impossibile al Signore. Nessuno potrà ostacolare il compimento della sua volontà. Neanche la natura potrà porre ostacoli. Dio ha deciso e Dio tutto realizzerà. Non è l’uomo che spiana la strada. È il Signore. Non è l’uomo che traccia il cammino, è il Signore. Nella profezia storia immediata e storia futura, fisicità e spiritualità si intrecciano fino a divenire una cosa sola. Sarà la storia e il compimento di ogni verità contenuta nella profezia a separare gli elementi e le sue verità. A noi il dovere di dire con chiarezza ogni cosa. È questa la verità della profezia di Dio. Lui dice il futuro del suo popolo, dell’uomo, delle nazioni, del suo Virgulto. Non dice un istante di queste realtà. Dice il futuro nel suo insieme. Ora il futuro è composto di infinite realtà. La profezia le contiene tutte. Il suo compimento giorno dopo giorno le svelerà. È stoltezza pensare che la profezia, che abbraccia tutto il futuro della storia, possa essere ridotta ad un solo punto di essa. Molti errori nascono da questa visione angusta della profezia. Si vede di essa solo un punto, si tralascia la linea che dalla terra finisce nella stessa eternità.</w:t>
      </w:r>
    </w:p>
    <w:p w14:paraId="1AE398E0" w14:textId="77777777" w:rsidR="00C530D6" w:rsidRPr="00C530D6" w:rsidRDefault="00C530D6" w:rsidP="00C530D6">
      <w:pPr>
        <w:rPr>
          <w:lang w:eastAsia="it-IT"/>
        </w:rPr>
      </w:pPr>
    </w:p>
    <w:p w14:paraId="286C8F0F" w14:textId="77777777" w:rsidR="00C530D6" w:rsidRPr="00C530D6" w:rsidRDefault="00C530D6" w:rsidP="00C530D6">
      <w:pPr>
        <w:keepNext/>
        <w:keepLines/>
        <w:spacing w:before="160" w:after="80"/>
        <w:outlineLvl w:val="1"/>
        <w:rPr>
          <w:rFonts w:ascii="Arial" w:eastAsia="Calibri" w:hAnsi="Arial" w:cstheme="majorBidi"/>
          <w:b/>
          <w:color w:val="000000" w:themeColor="text1"/>
          <w:sz w:val="32"/>
          <w:szCs w:val="32"/>
          <w:lang w:eastAsia="it-IT"/>
        </w:rPr>
      </w:pPr>
      <w:r w:rsidRPr="00C530D6">
        <w:rPr>
          <w:rFonts w:ascii="Arial" w:eastAsia="Calibri" w:hAnsi="Arial" w:cstheme="majorBidi"/>
          <w:b/>
          <w:color w:val="000000" w:themeColor="text1"/>
          <w:sz w:val="32"/>
          <w:szCs w:val="32"/>
          <w:lang w:eastAsia="it-IT"/>
        </w:rPr>
        <w:t>ISAIA 42</w:t>
      </w:r>
    </w:p>
    <w:p w14:paraId="67B90970"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36" w:name="_Toc430638388"/>
      <w:bookmarkStart w:id="237" w:name="_Toc62158976"/>
      <w:r w:rsidRPr="00C530D6">
        <w:rPr>
          <w:rFonts w:ascii="Arial" w:eastAsia="Times New Roman" w:hAnsi="Arial" w:cs="Arial"/>
          <w:b/>
          <w:color w:val="000000" w:themeColor="text1"/>
          <w:sz w:val="28"/>
          <w:szCs w:val="28"/>
          <w:lang w:eastAsia="it-IT"/>
        </w:rPr>
        <w:t>PRIMO CANTO DEL SERVO DEL SIGNORE</w:t>
      </w:r>
      <w:bookmarkEnd w:id="236"/>
      <w:bookmarkEnd w:id="237"/>
    </w:p>
    <w:p w14:paraId="40AC0978"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1</w:t>
      </w:r>
      <w:r w:rsidRPr="00C530D6">
        <w:rPr>
          <w:rFonts w:ascii="Arial" w:eastAsia="Times New Roman" w:hAnsi="Arial" w:cs="Times New Roman"/>
          <w:b/>
          <w:color w:val="000000"/>
          <w:kern w:val="0"/>
          <w:sz w:val="24"/>
          <w:szCs w:val="20"/>
          <w:lang w:eastAsia="it-IT"/>
          <w14:ligatures w14:val="none"/>
        </w:rPr>
        <w:t xml:space="preserve">Ecco il mio servo che io sostengo, il mio eletto di cui mi compiaccio. Ho posto il mio spirito su di lui; egli porterà il diritto alle nazioni. </w:t>
      </w:r>
    </w:p>
    <w:p w14:paraId="22F41D2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servo del Signore, di cui si è parlato nel precedente Capitolo, è persona storica che deve solamente attuare un progetto momentaneo del Signore. In questo Capitolo il Servo del Signore necessariamente deve essere identificato con il Messia. È Messia ed anche Servo del Signore. Prima di procedere nella riflessione del testo, ritengo sia giusto riprendere le profezie sul Messia già proferite, in modo che vi sia una visione completa.</w:t>
      </w:r>
    </w:p>
    <w:p w14:paraId="0A0E615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Messaggio che Isaia, figlio di Amoz, ricevette in visione su Giuda e su Gerusalemme. Alla fine dei giorni, il monte del tempio del Signore sarà saldo sulla cima dei monti e s’innalzerà sopra i colli, e ad esso affluiranno tutte le genti. Verranno molti popoli e diranno: «Venite, saliamo sul monte del Signore, al tempio del Dio di Giacobbe, perché ci insegni le sue vie e possiamo camminare per i suoi sentieri». Poiché da Sion uscirà la legge e da Gerusalemme la parola del Signore. Egli sarà giudice fra le genti e arbitro fra molti popoli. Spezzeranno le loro spade e ne faranno aratri, delle loro lance faranno falci; una nazione non alzerà più la spada contro un’altra nazione, non impareranno più l’arte della guerra. Casa di Giacobbe, venite, camminiamo nella luce del Signore. Sì, tu hai rigettato il tuo popolo, la casa di Giacobbe, perché rigurgitano di maghi orientali e di indovini come i Filistei; agli stranieri battono le mani. La sua terra è piena d’argento e d’oro, senza limite sono i suoi tesori; la sua terra è piena di cavalli, senza limite sono i suoi carri. La sua terra è piena di idoli; adorano l’opera delle </w:t>
      </w:r>
      <w:r w:rsidRPr="00C530D6">
        <w:rPr>
          <w:rFonts w:ascii="Arial" w:eastAsia="Times New Roman" w:hAnsi="Arial" w:cs="Times New Roman"/>
          <w:i/>
          <w:iCs/>
          <w:kern w:val="0"/>
          <w:sz w:val="24"/>
          <w:szCs w:val="24"/>
          <w:lang w:eastAsia="it-IT"/>
          <w14:ligatures w14:val="none"/>
        </w:rPr>
        <w:lastRenderedPageBreak/>
        <w:t xml:space="preserve">proprie mani, ciò che hanno fatto le loro dita. L’uomo sarà piegato, il mortale sarà abbassato; tu non perdonare loro. </w:t>
      </w:r>
    </w:p>
    <w:p w14:paraId="64B9251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Entra fra le rocce, nasconditi nella polvere, di fronte al terrore che desta il Signore e allo splendore della sua maestà, quando si alzerà a scuotere la terra. L’uomo abbasserà gli occhi superbi, l’alterigia umana si piegherà; sarà esaltato il Signore, lui solo, in quel giorno. Poiché il Signore degli eserciti ha un giorno contro ogni superbo e altero, contro chiunque si innalza, per abbatterlo, contro tutti i cedri del Libano alti ed elevati, contro tutte le querce del Basan, contro tutti gli alti monti, contro tutti i colli elevati, contro ogni torre eccelsa, contro ogni muro fortificato, contro tutte le navi di Tarsis e contro tutte le imbarcazioni di lusso. </w:t>
      </w:r>
    </w:p>
    <w:p w14:paraId="2DD0BF1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Sarà piegato l’orgoglio degli uomini, sarà abbassata l’alterigia umana; sarà esaltato il Signore, lui solo, in quel giorno. Gli idoli spariranno del tutto. Rifugiatevi nelle caverne delle rocce e negli antri sotterranei, di fronte al terrore che desta il Signore e allo splendore della sua maestà, quando si alzerà a scuotere la terra. In quel giorno ognuno getterà ai topi e ai pipistrelli gli idoli d’argento e gli idoli d’oro, che si era fatto per adorarli, per entrare nei crepacci delle rocce e nelle spaccature delle rupi, di fronte al terrore che desta il Signore e allo splendore della sua maestà, quando si alzerà a scuotere la terra. Guardatevi dunque dall’uomo, nelle cui narici non v’è che un soffio: in quale conto si può tenere? (Is 2,1-22). </w:t>
      </w:r>
    </w:p>
    <w:p w14:paraId="3C3ED59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Il Signore parlò ancora ad Acaz: «Chiedi per te un segno dal Signore, tuo Dio, dal profondo degli inferi oppure dall’alto». Ma Acaz rispose: «Non lo chiederò, non voglio tentare il Signore». Allora Isaia disse: «Ascoltate, casa di Davide! Non vi basta stancare gli uomini, perché ora vogliate stancare anche il mio Dio? Pertanto il Signore stesso vi darà un segno. Ecco: la vergine concepirà e partorirà un figlio, che chiamerà Emmanuele. Egli mangerà panna e miele finché non imparerà a rigettare il male e a scegliere il bene. Poiché prima ancora che il bimbo impari a rigettare il male e a scegliere il bene, sarà abbandonata la terra di cui temi i due re. Il Signore manderà su di te, sul tuo popolo e sulla casa di tuo padre giorni quali non vennero da quando Èfraim si staccò da Giuda: manderà il re d’Assiria» (Is 7,10-17).</w:t>
      </w:r>
    </w:p>
    <w:p w14:paraId="51955A6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Il popolo che camminava nelle tenebre ha visto una grande luce; su coloro che abitavano in terra tenebrosa una luce rifulse. Hai moltiplicato la gioia, hai aumentato la letizia. Gioiscono davanti a te come si gioisce quando si miete e come si esulta quando si divide la preda. Perché tu hai spezzato il giogo che l’opprimeva, la sbarra sulle sue spalle, e il bastone del suo aguzzino, come nel giorno di Madian. Perché ogni calzatura di soldato che marciava rimbombando e ogni mantello intriso di sangue saranno bruciati, dati in pasto al fuoco.</w:t>
      </w:r>
    </w:p>
    <w:p w14:paraId="69B9D2A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Perché un bambino è nato per noi, ci è stato dato un figlio. Sulle sue spalle è il potere e il suo nome sarà: Consigliere mirabile, Dio potente, Padre per sempre, Principe della pace. Grande sarà il suo potere e la pace non avrà fine sul trono di Davide e sul suo regno, che egli viene a consolidare e rafforzare con il diritto e la giustizia, ora e per sempre. Questo farà lo zelo del Signore degli eserciti.</w:t>
      </w:r>
    </w:p>
    <w:p w14:paraId="18D2EAB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Una parola mandò il Signore contro Giacobbe, essa cadde su Israele. La conoscerà tutto il popolo, gli Efraimiti e gli abitanti di Samaria, che dicevano nel loro orgoglio e nell’arroganza del loro cuore: «I mattoni sono caduti, ricostruiremo </w:t>
      </w:r>
      <w:r w:rsidRPr="00C530D6">
        <w:rPr>
          <w:rFonts w:ascii="Arial" w:eastAsia="Times New Roman" w:hAnsi="Arial" w:cs="Times New Roman"/>
          <w:i/>
          <w:iCs/>
          <w:kern w:val="0"/>
          <w:sz w:val="24"/>
          <w:szCs w:val="24"/>
          <w:lang w:eastAsia="it-IT"/>
          <w14:ligatures w14:val="none"/>
        </w:rPr>
        <w:lastRenderedPageBreak/>
        <w:t>in pietra; i sicomòri sono stati abbattuti, li sostituiremo con cedri». Il Signore suscitò contro questo popolo i suoi nemici, eccitò i suoi avversari: gli Aramei dall’oriente, da occidente i Filistei, che divorano Israele a grandi bocconi. Con tutto ciò non si calma la sua ira e ancora la sua mano rimane stesa.</w:t>
      </w:r>
    </w:p>
    <w:p w14:paraId="6E845CF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Il popolo non è tornato a chi lo percuoteva; non hanno ricercato il Signore degli eserciti. Pertanto il Signore ha amputato a Israele capo e coda, palma e giunco in un giorno. L’anziano e i notabili sono il capo, il profeta, maestro di menzogna, è la coda. Le guide di questo popolo lo hanno fuorviato e quelli che esse guidano si sono perduti. Perciò il Signore non avrà clemenza verso i suoi giovani, non avrà pietà degli orfani e delle vedove, perché tutti sono empi e perversi; ogni bocca proferisce parole stolte. Con tutto ciò non si calma la sua ira e ancora la sua mano rimane stesa. Sì, brucia l’iniquità come fuoco che divora rovi e pruni, divampa nel folto della selva, da dove si sollevano colonne di fumo. Per l’ira del Signore degli eserciti brucia la terra e il popolo è dato in pasto al fuoco; nessuno ha pietà del proprio fratello. Dilania a destra, ma è ancora affamato, mangia a sinistra, ma senza saziarsi; ognuno mangia la carne del suo vicino. Manasse contro Èfraim ed Èfraim contro Manasse, tutti e due insieme contro Giuda. Con tutto ciò non si calma la sua ira e ancora la sua mano rimane stesa (Is 9,1-20).</w:t>
      </w:r>
    </w:p>
    <w:p w14:paraId="66EEE5F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Un germoglio spunterà dal tronco di Iesse, un virgulto germoglierà dalle sue radici. Su di lui si poserà lo spirito del Signore, spirito di sapienza e d’intelligenza, spirito di consiglio e di fortezza, spirito di conoscenza e di timore del Signore. Si compiacerà del timore del Signore. Non giudicherà secondo le apparenze e non prenderà decisioni per sentito dire; ma giudicherà con giustizia i miseri e prenderà decisioni eque per gli umili della terra.</w:t>
      </w:r>
    </w:p>
    <w:p w14:paraId="75FA03B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Percuoterà il violento con la verga della sua bocca, con il soffio delle sue labbra ucciderà l’empio. La giustizia sarà fascia dei suoi lombi e la fedeltà cintura dei suoi fianchi. Il lupo dimorerà insieme con l’agnello; il leopardo si sdraierà accanto al capretto; il vitello e il leoncello pascoleranno insieme e un piccolo fanciullo li guiderà. La mucca e l’orsa pascoleranno insieme; i loro piccoli si sdraieranno insieme. Il leone si ciberà di paglia, come il bue. Il lattante si trastullerà sulla buca della vipera; il bambino metterà la mano nel covo del serpente velenoso.</w:t>
      </w:r>
    </w:p>
    <w:p w14:paraId="136E218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Non agiranno più iniquamente né saccheggeranno in tutto il mio santo monte, perché la conoscenza del Signore riempirà la terra come le acque ricoprono il mare. In quel giorno avverrà che la radice di Iesse sarà un vessillo per i popoli. Le nazioni la cercheranno con ansia. La sua dimora sarà gloriosa. In quel giorno avverrà che il Signore stenderà di nuovo la sua mano per riscattare il resto del suo popolo, superstite dall’Assiria e dall’Egitto, da Patros, dall’Etiopia e dall’Elam, da Sinar e da Camat e dalle isole del mare. Egli alzerà un vessillo tra le nazioni e raccoglierà gli espulsi d’Israele; radunerà i dispersi di Giuda dai quattro angoli della terra. Cesserà la gelosia di Èfraim e gli avversari di Giuda saranno sterminati; Èfraim non invidierà più Giuda e Giuda non sarà più ostile a Èfraim.</w:t>
      </w:r>
    </w:p>
    <w:p w14:paraId="030A31E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Voleranno verso occidente contro i Filistei, insieme deprederanno i figli dell’oriente, stenderanno le mani su Edom e su Moab e i figli di Ammon saranno loro sudditi. Il Signore prosciugherà il golfo del mare d’Egitto e stenderà la mano contro il Fiume. Con la potenza del suo soffio lo dividerà in sette bracci, così che si possa attraversare con i sandali. Si formerà una strada per il resto del suo </w:t>
      </w:r>
      <w:r w:rsidRPr="00C530D6">
        <w:rPr>
          <w:rFonts w:ascii="Arial" w:eastAsia="Times New Roman" w:hAnsi="Arial" w:cs="Times New Roman"/>
          <w:i/>
          <w:iCs/>
          <w:kern w:val="0"/>
          <w:sz w:val="24"/>
          <w:szCs w:val="24"/>
          <w:lang w:eastAsia="it-IT"/>
          <w14:ligatures w14:val="none"/>
        </w:rPr>
        <w:lastRenderedPageBreak/>
        <w:t>popolo che sarà superstite dall’Assiria, come ce ne fu una per Israele quando uscì dalla terra d’Egitto (Is 11,1-16).</w:t>
      </w:r>
    </w:p>
    <w:p w14:paraId="39296BA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Signore, tu sei il mio Dio; voglio esaltarti e lodare il tuo nome, perché hai eseguito progetti meravigliosi, concepiti da lungo tempo, fedeli e stabili. Poiché hai trasformato la città in un mucchio di sassi, la cittadella fortificata in una rovina, la fortezza degli stranieri non è più una città, non si ricostruirà mai più. Per questo ti glorifica un popolo forte, la città di nazioni possenti ti venera. Perché tu sei sostegno al misero, sostegno al povero nella sua angoscia, riparo dalla tempesta, ombra contro il caldo; poiché lo sbuffo dei tiranni è come pioggia che rimbalza sul muro, come arsura in terra arida il clamore degli stranieri. Tu mitighi l’arsura con l’ombra di una nube, l’inno dei tiranni si spegne. </w:t>
      </w:r>
    </w:p>
    <w:p w14:paraId="0513750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Preparerà il Signore degli eserciti per tutti i popoli, su questo monte, un banchetto di grasse vivande, un banchetto di vini eccellenti, di cibi succulenti, di vini raffinati. Egli strapperà su questo monte il velo che copriva la faccia di tutti i popoli e la coltre distesa su tutte le nazioni. Eliminerà la morte per sempre. Il Signore Dio asciugherà le lacrime su ogni volto, l’ignominia del suo popolo farà scomparire da tutta la terra, poiché il Signore ha parlato. E si dirà in quel giorno: «Ecco il nostro Dio; in lui abbiamo sperato perché ci salvasse. Questi è il Signore in cui abbiamo sperato; rallegriamoci, esultiamo per la sua salvezza, poiché la mano del Signore si poserà su questo monte». Moab invece sarà calpestato al suolo, come si pesta la paglia nel letamaio. Là esso stenderà le mani, come le distende il nuotatore per nuotare; ma il Signore abbasserà la sua superbia, nonostante l’annaspare delle sue mani. L’eccelsa fortezza delle tue mura egli abbatterà e demolirà, la raderà al suolo. (Is 25,1-12).</w:t>
      </w:r>
    </w:p>
    <w:p w14:paraId="567D877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Il Virgulto che spunterà dalla radice di Iesse e sul quale si poserà lo Spirito del Signore e il Servo di cui si parla in questo Capitolo, sono la stessa persona. Più profezie si aggiungono e più chiara si rivela la figura del Messia del Signore. Già sappiamo che è Figlio di Davide e che è pieno dello Spirito del Signore. Sappiamo anche che con Lui avverrà un cambiamento radicale nella stessa natura dell’uomo. Il Signore ritorna a viver nell’uomo. Ora è giusto che ci si dedichi interamente a cogliere anche le più piccole verità sul Messia che viene annunziato come il Servo del Signore. </w:t>
      </w:r>
      <w:r w:rsidRPr="00C530D6">
        <w:rPr>
          <w:rFonts w:ascii="Arial" w:eastAsia="Times New Roman" w:hAnsi="Arial" w:cs="Times New Roman"/>
          <w:i/>
          <w:kern w:val="0"/>
          <w:sz w:val="24"/>
          <w:szCs w:val="20"/>
          <w:lang w:eastAsia="it-IT"/>
          <w14:ligatures w14:val="none"/>
        </w:rPr>
        <w:t>Ecco il mio servo che io sostengo</w:t>
      </w:r>
      <w:r w:rsidRPr="00C530D6">
        <w:rPr>
          <w:rFonts w:ascii="Arial" w:eastAsia="Times New Roman" w:hAnsi="Arial" w:cs="Times New Roman"/>
          <w:kern w:val="0"/>
          <w:sz w:val="24"/>
          <w:szCs w:val="20"/>
          <w:lang w:eastAsia="it-IT"/>
          <w14:ligatures w14:val="none"/>
        </w:rPr>
        <w:t>: Il Messia del Signore è il Servo del Signore. Il Servo è tutto dedito al compimento della volontà di Dio. Il Servo che viene per fare tutta e solo la volontà di Dio, è sostenuto dal Signore. Non è lasciato solo. Dio è sempre con Lui. Il Servo è l’Emmanuele. Senza il pieno, totale, perenne sostegno del Signore nessuno mai potrà fare la sua volontà. L’uomo non è capace di obbedire a Dio con le sole sue forze. Dio è con il suo Servo. Non lo lascia solo neanche per un istante. Lo avvolge con il suo Santo Spirito e perennemente lo guida e lo conduce.</w:t>
      </w:r>
    </w:p>
    <w:p w14:paraId="28C234E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i/>
          <w:kern w:val="0"/>
          <w:sz w:val="24"/>
          <w:szCs w:val="20"/>
          <w:lang w:eastAsia="it-IT"/>
          <w14:ligatures w14:val="none"/>
        </w:rPr>
        <w:t>Il mio eletto di cui mi compiaccio</w:t>
      </w:r>
      <w:r w:rsidRPr="00C530D6">
        <w:rPr>
          <w:rFonts w:ascii="Arial" w:eastAsia="Times New Roman" w:hAnsi="Arial" w:cs="Times New Roman"/>
          <w:kern w:val="0"/>
          <w:sz w:val="24"/>
          <w:szCs w:val="20"/>
          <w:lang w:eastAsia="it-IT"/>
          <w14:ligatures w14:val="none"/>
        </w:rPr>
        <w:t xml:space="preserve">: Il Servo è l’eletto del Signore, il suo eletto, il suo amato, colui che è stato da Lui scelto. Dio lo ha scelto e mandato. Il suo servo, che è il suo eletto, non viene da se stesso. Viene da Dio. Viene perché Dio lo ha costituito suo Servo, suo Eletto, suo Strumento di luce. Del suo Eletto, del suo Servo il Signore si compiace. Perché? Si compiace perché il suo Eletto fa solo e sempre la volontà del Signore che lo ha mandato. Vi è tra il Servo e il Signore una perfetta sincronizzazione delle due volontà. La volontà del Signore </w:t>
      </w:r>
      <w:r w:rsidRPr="00C530D6">
        <w:rPr>
          <w:rFonts w:ascii="Arial" w:eastAsia="Times New Roman" w:hAnsi="Arial" w:cs="Times New Roman"/>
          <w:kern w:val="0"/>
          <w:sz w:val="24"/>
          <w:szCs w:val="20"/>
          <w:lang w:eastAsia="it-IT"/>
          <w14:ligatures w14:val="none"/>
        </w:rPr>
        <w:lastRenderedPageBreak/>
        <w:t xml:space="preserve">è tutta nel Servo, quella del Servo tutta nel Signore. </w:t>
      </w:r>
      <w:r w:rsidRPr="00C530D6">
        <w:rPr>
          <w:rFonts w:ascii="Arial" w:eastAsia="Times New Roman" w:hAnsi="Arial" w:cs="Times New Roman"/>
          <w:i/>
          <w:kern w:val="0"/>
          <w:sz w:val="24"/>
          <w:szCs w:val="20"/>
          <w:lang w:eastAsia="it-IT"/>
          <w14:ligatures w14:val="none"/>
        </w:rPr>
        <w:t>Ho posto il mio spirito su di Lui</w:t>
      </w:r>
      <w:r w:rsidRPr="00C530D6">
        <w:rPr>
          <w:rFonts w:ascii="Arial" w:eastAsia="Times New Roman" w:hAnsi="Arial" w:cs="Times New Roman"/>
          <w:kern w:val="0"/>
          <w:sz w:val="24"/>
          <w:szCs w:val="20"/>
          <w:lang w:eastAsia="it-IT"/>
          <w14:ligatures w14:val="none"/>
        </w:rPr>
        <w:t>: Comprenderemo questa frase se avremo chiaro nella mente e nel cuore chi è lo Spirito del Signore o la sua Eterna Sapienza. Lasciamoci aiutare dal Libro del Proverbi, dal Libro della Sapienza, dal Libro del Siracide. Sapremo chi è lo Spirito di Dio, chi è la sua Sapienza.</w:t>
      </w:r>
    </w:p>
    <w:p w14:paraId="3D751C0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La sapienza forse non chiama e l’intelligenza non fa udire la sua voce? In cima alle alture, lungo la via, nei crocicchi delle strade si apposta, presso le porte, all’ingresso della città, sulle soglie degli usci essa grida: «A voi, uomini, io mi rivolgo, ai figli dell’uomo è diretta la mia voce. Imparate, inesperti, la prudenza e voi, stolti, fatevi assennati. Ascoltate, perché dirò cose rilevanti, dalle mie labbra usciranno sentenze giuste, perché la mia bocca proclama la verità e l’empietà è orrore per le mie labbra. Tutte le parole della mia bocca sono giuste, niente in esse è tortuoso o perverso; sono tutte chiare per chi le comprende e rette per chi possiede la scienza. Accettate la mia istruzione e non l’argento, la scienza anziché l’oro fino, perché la sapienza vale più delle perle e quanto si può desiderare non l’eguaglia. Io, la sapienza, abito con la prudenza e possiedo scienza e riflessione. Temere il Signore è odiare il male: io detesto la superbia e l’arroganza, la cattiva condotta e la bocca perversa. A me appartengono consiglio e successo, mia è l’intelligenza, mia è la potenza.</w:t>
      </w:r>
    </w:p>
    <w:p w14:paraId="50C0E74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Per mezzo mio regnano i re e i prìncipi promulgano giusti decreti; per mezzo mio i capi comandano e i grandi governano con giustizia. Io amo coloro che mi amano, e quelli che mi cercano mi trovano. Ricchezza e onore sono con me, sicuro benessere e giustizia. Il mio frutto è migliore dell’oro più fino, il mio prodotto è migliore dell’argento pregiato. Sulla via della giustizia io cammino e per i sentieri dell’equità, per dotare di beni quanti mi amano e riempire i loro tesori. Il Signore mi ha creato come inizio della sua attività, prima di ogni sua opera, all’origine. Dall’eternità sono stata formata, fin dal principio, dagli inizi della terra.</w:t>
      </w:r>
    </w:p>
    <w:p w14:paraId="137635A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Quando non esistevano gli abissi, io fui generata, quando ancora non vi erano le sorgenti cariche d’acqua; prima che fossero fissate le basi dei monti, prima delle colline, io fui generata, quando ancora non aveva fatto la terra e i campi né le prime zolle del mondo. Quando egli fissava i cieli, io ero là; quando tracciava un cerchio sull’abisso, quando condensava le nubi in alto, quando fissava le sorgenti dell’abisso, quando stabiliva al mare i suoi limiti, così che le acque non ne oltrepassassero i confini, quando disponeva le fondamenta della terra, io ero con lui come artefice ed ero la sua delizia ogni giorno: giocavo davanti a lui in ogni istante, giocavo sul globo terrestre, ponendo le mie delizie tra i figli dell’uomo.</w:t>
      </w:r>
    </w:p>
    <w:p w14:paraId="38F47EB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Ora, figli, ascoltatemi: beati quelli che seguono le mie vie! Ascoltate l’esortazione e siate saggi, non trascuratela! Beato l’uomo che mi ascolta, vegliando ogni giorno alle mie porte, per custodire gli stipiti della mia soglia. Infatti, chi trova me trova la vita e ottiene il favore del Signore; ma chi pecca contro di me fa male a se stesso; quanti mi odiano amano la morte» (Pr 8,1-36). </w:t>
      </w:r>
    </w:p>
    <w:p w14:paraId="16AD02E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La sapienza si è costruita la sua casa, ha intagliato le sue sette colonne. Ha ucciso il suo bestiame, ha preparato il suo vino e ha imbandito la sua tavola.</w:t>
      </w:r>
    </w:p>
    <w:p w14:paraId="0656018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Ha mandato le sue ancelle a proclamare sui punti più alti della città: «Chi è inesperto venga qui!». A chi è privo di senno ella dice: «Venite, mangiate il mio </w:t>
      </w:r>
      <w:r w:rsidRPr="00C530D6">
        <w:rPr>
          <w:rFonts w:ascii="Arial" w:eastAsia="Times New Roman" w:hAnsi="Arial" w:cs="Times New Roman"/>
          <w:i/>
          <w:iCs/>
          <w:kern w:val="0"/>
          <w:sz w:val="24"/>
          <w:szCs w:val="24"/>
          <w:lang w:eastAsia="it-IT"/>
          <w14:ligatures w14:val="none"/>
        </w:rPr>
        <w:lastRenderedPageBreak/>
        <w:t xml:space="preserve">pane, bevete il vino che io ho preparato. Abbandonate l’inesperienza e vivrete, andate diritti per la via dell’intelligenza» (Pr 9,1-6). </w:t>
      </w:r>
    </w:p>
    <w:p w14:paraId="2C85AA8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Ogni sapienza viene dal Signore e con lui rimane per sempre. La sabbia del mare, le gocce della pioggia e i giorni dei secoli chi li potrà contare? L’altezza del cielo, la distesa della terra e le profondità dell’abisso chi le potrà esplorare? Prima d’ogni cosa fu creata la sapienza e l’intelligenza prudente è da sempre. Fonte della sapienza è la parola di Dio nei cieli, le sue vie sono i comandamenti eterni.</w:t>
      </w:r>
    </w:p>
    <w:p w14:paraId="1EEBDB0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La radice della sapienza a chi fu rivelata? E le sue sottigliezze chi le conosce? Ciò che insegna la sapienza a chi fu manifestato? La sua grande esperienza chi la comprende? Uno solo è il sapiente e incute timore, seduto sopra il suo trono. Il Signore stesso ha creato la sapienza, l’ha vista e l’ha misurata, l’ha effusa su tutte le sue opere, a ogni mortale l’ha donata con generosità, l’ha elargita a quelli che lo amano. L’amore del Signore è sapienza che dà gloria, a quanti egli appare, la dona perché lo contemplino. Il timore del Signore è gloria e vanto, gioia e corona d’esultanza. Il timore del Signore allieta il cuore, dà gioia, diletto e lunga vita. Il timore del Signore è dono del Signore, esso conduce sui sentieri dell’amore. Chi teme il Signore avrà un esito felice, nel giorno della sua morte sarà benedetto.</w:t>
      </w:r>
    </w:p>
    <w:p w14:paraId="593D86A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Principio di sapienza è temere il Signore; essa fu creata con i fedeli nel seno materno. Ha posto il suo nido tra gli uomini con fondamenta eterne, abiterà fedelmente con i loro discendenti. Pienezza di sapienza è temere il Signore; essa inebria di frutti i propri fedeli. Riempirà loro la casa di beni desiderabili e le dispense dei suoi prodotti. Corona di sapienza è il timore del Signore; essa fa fiorire pace e buona salute. L’una e l’altra sono doni di Dio per la pace e si estende il vanto per coloro che lo amano. Egli ha visto e misurato la sapienza, ha fatto piovere scienza e conoscenza intelligente, ha esaltato la gloria di quanti la possiedono. Radice di sapienza è temere il Signore, i suoi rami sono abbondanza di giorni. Il timore del Signore tiene lontani i peccati, chi vi persevera respinge ogni moto di collera.</w:t>
      </w:r>
    </w:p>
    <w:p w14:paraId="2863DE4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La collera ingiusta non si potrà scusare, il traboccare della sua passione sarà causa di rovina. Il paziente sopporta fino al momento giusto, ma alla fine sgorgherà la sua gioia. Fino al momento opportuno terrà nascoste le sue parole e le labbra di molti celebreranno la sua saggezza. Fra i tesori della sapienza ci sono massime sapienti, ma per il peccatore è obbrobrio la pietà verso Dio. Se desideri la sapienza, osserva i comandamenti e il Signore te la concederà. Il timore del Signore è sapienza e istruzione, egli si compiace della fedeltà e della mansuetudine. Non essere disobbediente al timore del Signore e non avvicinarti ad esso con cuore falso. Non essere ipocrita davanti agli uomini e fa’ attenzione alle parole che dici. Non esaltarti, se non vuoi cadere e attirare su di te il disonore; il Signore svelerà i tuoi segreti e ti umilierà davanti all’assemblea, perché non ti sei avvicinato al timore del Signore e il tuo cuore è pieno d’inganno (Sir 1,1-30). </w:t>
      </w:r>
    </w:p>
    <w:p w14:paraId="1A54392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La sapienza fa il proprio elogio, in mezzo al suo popolo proclama la sua gloria. Nell’assemblea dell’Altissimo apre la bocca, dinanzi alle sue schiere proclama la sua gloria: «Io sono uscita dalla bocca dell’Altissimo e come nube ho ricoperto la terra. Io ho posto la mia dimora lassù, il mio trono era su una colonna di nubi. Ho percorso da sola il giro del cielo, ho passeggiato nelle profondità degli abissi. </w:t>
      </w:r>
      <w:r w:rsidRPr="00C530D6">
        <w:rPr>
          <w:rFonts w:ascii="Arial" w:eastAsia="Times New Roman" w:hAnsi="Arial" w:cs="Times New Roman"/>
          <w:i/>
          <w:iCs/>
          <w:kern w:val="0"/>
          <w:sz w:val="24"/>
          <w:szCs w:val="24"/>
          <w:lang w:eastAsia="it-IT"/>
          <w14:ligatures w14:val="none"/>
        </w:rPr>
        <w:lastRenderedPageBreak/>
        <w:t>Sulle onde del mare e su tutta la terra, su ogni popolo e nazione ho preso dominio. Fra tutti questi ho cercato un luogo di riposo, qualcuno nel cui territorio potessi risiedere. Allora il creatore dell’universo mi diede un ordine, colui che mi ha creato mi fece piantare la tenda e mi disse: “Fissa la tenda in Giacobbe e prendi eredità in Israele”.</w:t>
      </w:r>
    </w:p>
    <w:p w14:paraId="2C21F08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Prima dei secoli, fin dal principio, egli mi ha creato, per tutta l’eternità non verrò meno. Nella tenda santa davanti a lui ho officiato e così mi sono stabilita in Sion. Nella città che egli ama mi ha fatto abitare e in Gerusalemme è il mio potere. Ho posto le radici in mezzo a un popolo glorioso, nella porzione del Signore è la mia eredità. Sono cresciuta come un cedro sul Libano, come un cipresso sui monti dell’Ermon. Sono cresciuta come una palma in Engàddi e come le piante di rose in Gerico, come un ulivo maestoso nella pianura e come un platano mi sono elevata. Come cinnamomo e balsamo di aromi, come mirra scelta ho sparso profumo, come galbano, ònice e storace, come nuvola d’incenso nella tenda. </w:t>
      </w:r>
    </w:p>
    <w:p w14:paraId="2D143C1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Come un terebinto io ho esteso i miei rami e i miei rami sono piacevoli e belli. Io come vite ho prodotto splendidi germogli e i miei fiori danno frutti di gloria e ricchezza. Io sono la madre del bell’amore e del timore, della conoscenza e della santa speranza; eterna, sono donata a tutti i miei figli, a coloro che sono scelti da lui. Avvicinatevi a me, voi che mi desiderate, e saziatevi dei miei frutti, perché il ricordo di me è più dolce del miele, il possedermi vale più del favo di miele. Quanti si nutrono di me avranno ancora fame e quanti bevono di me avranno ancora sete. Chi mi obbedisce non si vergognerà, chi compie le mie opere non peccherà». Tutto questo è il libro dell’alleanza del Dio altissimo, la legge che Mosè ci ha prescritto, eredità per le assemblee di Giacobbe. Non cessate di rafforzarvi nel Signore, aderite a lui perché vi dia vigore. Il Signore onnipotente è l’unico Dio e non c’è altro salvatore al di fuori di lui. </w:t>
      </w:r>
    </w:p>
    <w:p w14:paraId="7C51ECC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Essa trabocca di sapienza come il Pison e come il Tigri nella stagione delle primizie, effonde intelligenza come l’Eufrate e come il Giordano nei giorni della mietitura, come luce irradia la dottrina, come il Ghicon nei giorni della vendemmia. Il primo uomo non ne ha esaurito la conoscenza e così l’ultimo non l’ha mai pienamente indagata. Il suo pensiero infatti è più vasto del mare e il suo consiglio è più profondo del grande abisso. Io, come un canale che esce da un fiume e come un acquedotto che entra in un giardino, ho detto: «Innaffierò il mio giardino e irrigherò la mia aiuola». Ma ecco, il mio canale è diventato un fiume e il mio fiume è diventato un mare. Farò ancora splendere la dottrina come l’aurora, la farò brillare molto lontano. Riverserò ancora l’insegnamento come profezia, lo lascerò alle generazioni future. Vedete che non ho faticato solo per me, ma per tutti quelli che la cercano (Sir 24,1-34).</w:t>
      </w:r>
    </w:p>
    <w:p w14:paraId="6DF6B2B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Ascolta, Israele, i comandamenti della vita, porgi l’orecchio per conoscere la prudenza. Perché, Israele? Perché ti trovi in terra nemica e sei diventato vecchio in terra straniera? Perché ti sei contaminato con i morti e sei nel numero di quelli che scendono negli inferi? Tu hai abbandonato la fonte della sapienza! Se tu avessi camminato nella via di Dio, avresti abitato per sempre nella pace. Impara dov’è la prudenza, dov’è la forza, dov’è l’intelligenza, per comprendere anche dov’è la longevità e la vita, dov’è la luce degli occhi e la pace. Ma chi ha scoperto la sua dimora, chi è penetrato nei suoi tesori? Dove sono i capi delle nazioni, </w:t>
      </w:r>
      <w:r w:rsidRPr="00C530D6">
        <w:rPr>
          <w:rFonts w:ascii="Arial" w:eastAsia="Times New Roman" w:hAnsi="Arial" w:cs="Times New Roman"/>
          <w:i/>
          <w:iCs/>
          <w:kern w:val="0"/>
          <w:sz w:val="24"/>
          <w:szCs w:val="24"/>
          <w:lang w:eastAsia="it-IT"/>
          <w14:ligatures w14:val="none"/>
        </w:rPr>
        <w:lastRenderedPageBreak/>
        <w:t>quelli che dominano le belve che sono sulla terra? Coloro che si divertono con gli uccelli del cielo, quelli che ammassano argento e oro, in cui hanno posto fiducia gli uomini, e non c’è un limite ai loro possessi? Coloro che lavorano l’argento e lo cesellano senza rivelare il segreto dei loro lavori? Sono scomparsi, sono scesi negli inferi e altri hanno preso il loro posto.</w:t>
      </w:r>
    </w:p>
    <w:p w14:paraId="2C32F78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Generazioni più giovani hanno visto la luce e hanno abitato sopra la terra, ma non hanno conosciuto la via della sapienza, non hanno compreso i suoi sentieri e non si sono occupate di essa; i loro figli si sono allontanati dalla loro via. Non se n’è sentito parlare in Canaan, non si è vista in Teman. I figli di Agar, che cercano la sapienza sulla terra, i mercanti di Merra e di Teman, i narratori di favole, i ricercatori dell’intelligenza non hanno conosciuto la via della sapienza, non si sono ricordati dei suoi sentieri. O Israele, quanto è grande la casa di Dio, quanto è esteso il luogo del suo dominio! È grande e non ha fine, è alto e non ha misura! Là nacquero i famosi giganti dei tempi antichi, alti di statura, esperti nella guerra; ma Dio non scelse costoro e non diede loro la via della sapienza: perirono perché non ebbero saggezza, perirono per la loro indolenza.</w:t>
      </w:r>
    </w:p>
    <w:p w14:paraId="3A4E3F1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Chi è salito al cielo e l’ha presa e l’ha fatta scendere dalle nubi? Chi ha attraversato il mare e l’ha trovata e l’ha comprata a prezzo d’oro puro? Nessuno conosce la sua via, nessuno prende a cuore il suo sentiero. Ma colui che sa tutto, la conosce e l’ha scrutata con la sua intelligenza, colui che ha formato la terra per sempre e l’ha riempita di quadrupedi, colui che manda la luce ed essa corre, l’ha chiamata, ed essa gli ha obbedito con tremore. Le stelle hanno brillato nei loro posti di guardia e hanno gioito; egli le ha chiamate ed hanno risposto: «Eccoci!», e hanno brillato di gioia per colui che le ha create. Egli è il nostro Dio, e nessun altro può essere confrontato con lui. Egli ha scoperto ogni via della sapienza e l’ha data a Giacobbe, suo servo, a Israele, suo amato. Per questo è apparsa sulla terra e ha vissuto fra gli uomini (Bar 3,9-38).</w:t>
      </w:r>
    </w:p>
    <w:p w14:paraId="66D85CA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Essa è il libro dei decreti di Dio e la legge che sussiste in eterno; tutti coloro che si attengono ad essa avranno la vita, quanti l’abbandonano moriranno. Ritorna, Giacobbe, e accoglila, cammina allo splendore della sua luce. Non dare a un altro la tua gloria né i tuoi privilegi a una nazione straniera. Beati siamo noi, o Israele, perché ciò che piace a Dio è da noi conosciuto. Coraggio, popolo mio, tu, memoria d’Israele! Siete stati venduti alle nazioni non per essere annientati, ma perché avete fatto adirare Dio siete stati consegnati ai nemici.</w:t>
      </w:r>
    </w:p>
    <w:p w14:paraId="15667A9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Avete irritato il vostro creatore, sacrificando a dèmoni e non a Dio. Avete dimenticato chi vi ha allevati, il Dio eterno, avete afflitto anche colei che vi ha nutriti, Gerusalemme. Essa ha visto piombare su di voi l’ira divina e ha esclamato: «Ascoltate, città vicine di Sion, Dio mi ha mandato un grande dolore. Ho visto, infatti, la schiavitù in cui l’Eterno ha condotto i miei figli e le mie figlie. Io li avevo nutriti con gioia e li ho lasciati andare con pianto e dolore. Nessuno goda di me nel vedermi vedova e abbandonata da molti; sono stata lasciata sola per i peccati dei miei figli, perché hanno deviato dalla legge di Dio, non hanno riconosciuto i suoi decreti, non hanno seguito i suoi comandamenti, non hanno proceduto per i sentieri della dottrina, secondo la sua giustizia.</w:t>
      </w:r>
    </w:p>
    <w:p w14:paraId="1778934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Venite, o città vicine di Sion, ricordatevi la schiavitù in cui l’Eterno ha condotto i miei figli e le mie figlie. Ha mandato contro di loro una nazione da lontano, una </w:t>
      </w:r>
      <w:r w:rsidRPr="00C530D6">
        <w:rPr>
          <w:rFonts w:ascii="Arial" w:eastAsia="Times New Roman" w:hAnsi="Arial" w:cs="Times New Roman"/>
          <w:i/>
          <w:iCs/>
          <w:kern w:val="0"/>
          <w:sz w:val="24"/>
          <w:szCs w:val="24"/>
          <w:lang w:eastAsia="it-IT"/>
          <w14:ligatures w14:val="none"/>
        </w:rPr>
        <w:lastRenderedPageBreak/>
        <w:t>nazione malvagia di lingua straniera, che non ha avuto rispetto dei vecchi né pietà dei bambini. Hanno strappato via i prediletti della vedova e l’hanno lasciata sola, senza figlie». E io come posso aiutarvi? Chi vi ha afflitto con tanti mali saprà liberarvi dalle mani dei vostri nemici. Andate, figli miei, andate, io sono rimasta sola. Ho deposto l’abito di pace, ho indossato la veste di sacco per la supplica, griderò all’Eterno per tutti i miei giorni.</w:t>
      </w:r>
    </w:p>
    <w:p w14:paraId="07B6974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Coraggio, figli miei, gridate a Dio, ed egli vi libererà dall’oppressione e dalle mani dei nemici. Io, infatti, ho sperato dall’Eterno la vostra salvezza e una grande gioia mi è venuta dal Santo, per la misericordia che presto vi giungerà dall’Eterno, vostro salvatore. Vi ho lasciati andare con dolore e pianto, ma Dio vi ricondurrà a me con letizia e gioia, per sempre. Come ora le città vicine di Sion vedono la vostra schiavitù, così ben presto vedranno la salvezza che vi giungerà dal vostro Dio; essa verrà a voi con grande gloria e splendore dell’Eterno.</w:t>
      </w:r>
    </w:p>
    <w:p w14:paraId="02D771F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Figli, sopportate con pazienza la collera che da Dio è venuta su di voi. Il tuo nemico ti ha perseguitato, ma vedrai ben presto la sua rovina e gli calpesterai la nuca. I miei teneri figli hanno camminato per aspri sentieri, sono stati portati via come gregge rapito dal nemico. Coraggio, figli, gridate a Dio, poiché si ricorderà di voi colui che vi ha afflitti. Però, come pensaste di allontanarvi da Dio, così, ritornando, decuplicate lo zelo per ricercarlo; perché chi vi ha afflitto con tanti mali vi darà anche, con la vostra salvezza, una gioia perenne.</w:t>
      </w:r>
    </w:p>
    <w:p w14:paraId="1E3CCAE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Coraggio, Gerusalemme! Colui che ti ha dato un nome ti consolerà. Sventurati coloro che ti hanno fatto del male, che hanno goduto della tua caduta; sventurate le città in cui sono stati schiavi i tuoi figli, sventurata colei che li ha trattenuti. Come ha gioito per la tua caduta e si è allietata per la tua rovina, così si affliggerà per la sua solitudine. Le toglierò l’esultanza di essere così popolata, la sua insolenza sarà cambiata in dolore. Un fuoco cadrà su di essa per lunghi giorni per volere dell’Eterno, e per molto tempo sarà abitata da dèmoni. Guarda a oriente, Gerusalemme, osserva la gioia che ti viene da Dio. Ecco, ritornano i figli che hai visto partire, ritornano insieme riuniti, dal sorgere del sole al suo tramonto, alla parola del Santo, esultanti per la gloria di Dio (Bar 4,1-37).</w:t>
      </w:r>
    </w:p>
    <w:p w14:paraId="1D40F18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Anch’io sono un uomo mortale uguale a tutti, discendente del primo uomo plasmato con la terra. La mia carne fu modellata nel grembo di mia madre, nello spazio di dieci mesi ho preso consistenza nel sangue, dal seme d’un uomo e dal piacere compagno del sonno. Anch’io alla nascita ho respirato l’aria comune e sono caduto sulla terra dove tutti soffrono allo stesso modo; come per tutti, il pianto fu la mia prima voce. Fui allevato in fasce e circondato di cure; nessun re ebbe un inizio di vita diverso. Una sola è l’entrata di tutti nella vita e uguale ne è l’uscita. Per questo pregai e mi fu elargita la prudenza, implorai e venne in me lo spirito di sapienza. La preferii a scettri e a troni, stimai un nulla la ricchezza al suo confronto, non la paragonai neppure a una gemma inestimabile, perché tutto l’oro al suo confronto è come un po’ di sabbia e come fango sarà valutato di fronte a lei l’argento. L’ho amata più della salute e della bellezza, ho preferito avere lei piuttosto che la luce, perché lo splendore che viene da lei non tramonta.</w:t>
      </w:r>
    </w:p>
    <w:p w14:paraId="5F7E072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Insieme a lei mi sono venuti tutti i beni; nelle sue mani è una ricchezza incalcolabile. Ho gioito di tutto ciò, perché lo reca la sapienza, ma ignoravo che ella è madre di tutto questo. Ciò che senza astuzia ho imparato, senza invidia lo </w:t>
      </w:r>
      <w:r w:rsidRPr="00C530D6">
        <w:rPr>
          <w:rFonts w:ascii="Arial" w:eastAsia="Times New Roman" w:hAnsi="Arial" w:cs="Times New Roman"/>
          <w:i/>
          <w:iCs/>
          <w:kern w:val="0"/>
          <w:sz w:val="24"/>
          <w:szCs w:val="24"/>
          <w:lang w:eastAsia="it-IT"/>
          <w14:ligatures w14:val="none"/>
        </w:rPr>
        <w:lastRenderedPageBreak/>
        <w:t xml:space="preserve">comunico, non nascondo le sue ricchezze. Ella è infatti un tesoro inesauribile per gli uomini; chi lo possiede ottiene l’amicizia con Dio, è a lui raccomandato dai frutti della sua educazione. Mi conceda Dio di parlare con intelligenza e di riflettere in modo degno dei doni ricevuti, perché egli stesso è la guida della sapienza e dirige i sapienti. Nelle sue mani siamo noi e le nostre parole, ogni sorta di conoscenza e ogni capacità operativa. </w:t>
      </w:r>
    </w:p>
    <w:p w14:paraId="00E557D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Egli stesso mi ha concesso la conoscenza autentica delle cose, per comprendere la struttura del mondo e la forza dei suoi elementi, il principio, la fine e il mezzo dei tempi, l’alternarsi dei solstizi e il susseguirsi delle stagioni, i cicli dell’anno e la posizione degli astri, la natura degli animali e l’istinto delle bestie selvatiche, la forza dei venti e i ragionamenti degli uomini, la varietà delle piante e le proprietà delle radici. Ho conosciuto tutte le cose nascoste e quelle manifeste, perché mi ha istruito la sapienza, artefice di tutte le cose.</w:t>
      </w:r>
    </w:p>
    <w:p w14:paraId="7967591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In lei c’è uno spirito intelligente, santo, unico, molteplice, sottile, agile, penetrante, senza macchia, schietto, inoffensivo, amante del bene, pronto, libero, benefico, amico dell’uomo, stabile, sicuro, tranquillo, che può tutto e tutto controlla, che penetra attraverso tutti gli spiriti intelligenti, puri, anche i più sottili. La sapienza è più veloce di qualsiasi movimento, per la sua purezza si diffonde e penetra in ogni cosa. È effluvio della potenza di Dio, emanazione genuina della gloria dell’Onnipotente; per questo nulla di contaminato penetra in essa. È riflesso della luce perenne, uno specchio senza macchia dell’attività di Dio e immagine della sua bontà. Sebbene unica, può tutto; pur rimanendo in se stessa, tutto rinnova e attraverso i secoli, passando nelle anime sante, prepara amici di Dio e profeti. Dio infatti non ama se non chi vive con la sapienza. Ella in realtà è più radiosa del sole e supera ogni costellazione, paragonata alla luce risulta più luminosa; a questa, infatti, succede la notte, ma la malvagità non prevale sulla sapienza (Sap 7,1-30). </w:t>
      </w:r>
    </w:p>
    <w:p w14:paraId="0CD2024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La sapienza si estende vigorosa da un’estremità all’altra e governa a meraviglia l’universo. È lei che ho amato e corteggiato fin dalla mia giovinezza, ho bramato di farla mia sposa, mi sono innamorato della sua bellezza. Ella manifesta la sua nobile origine vivendo in comunione con Dio, poiché il Signore dell’universo l’ha amata; infatti è iniziata alla scienza di Dio e discerne le sue opere. Se la ricchezza è un bene desiderabile in vita, che cosa c’è di più ricco della sapienza, che opera tutto? Se è la prudenza ad agire, chi più di lei è artefice di quanto esiste? Se uno ama la giustizia, le virtù sono il frutto delle sue fatiche. Ella infatti insegna la temperanza e la prudenza, la giustizia e la fortezza, delle quali nulla è più utile agli uomini durante la vita. Se uno desidera anche un’esperienza molteplice, ella conosce le cose passate e intravede quelle future, conosce le sottigliezze dei discorsi e le soluzioni degli enigmi, comprende in anticipo segni e prodigi e anche le vicende dei tempi e delle epoche.</w:t>
      </w:r>
    </w:p>
    <w:p w14:paraId="6FAF30D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Ho dunque deciso di dividere con lei la mia vita, certo che mi sarebbe stata consigliera di buone azioni e conforto nelle preoccupazioni e nel dolore. Per lei avrò gloria tra le folle e, anche se giovane, onore presso gli anziani. Sarò trovato perspicace nel giudicare, sarò ammirato di fronte ai potenti. Se tacerò, resteranno in attesa, se parlerò, mi presteranno attenzione, e se mi dilungo nel parlare, si tapperanno la bocca. Grazie a lei avrò l’immortalità e lascerò un ricordo eterno a </w:t>
      </w:r>
      <w:r w:rsidRPr="00C530D6">
        <w:rPr>
          <w:rFonts w:ascii="Arial" w:eastAsia="Times New Roman" w:hAnsi="Arial" w:cs="Times New Roman"/>
          <w:i/>
          <w:iCs/>
          <w:kern w:val="0"/>
          <w:sz w:val="24"/>
          <w:szCs w:val="24"/>
          <w:lang w:eastAsia="it-IT"/>
          <w14:ligatures w14:val="none"/>
        </w:rPr>
        <w:lastRenderedPageBreak/>
        <w:t>quelli che verranno dopo di me. Governerò popoli, e nazioni mi saranno soggette. Sentendo parlare di me, crudeli tiranni si spaventeranno; mi mostrerò buono con il popolo e coraggioso in guerra. Ritornato a casa, riposerò vicino a lei, perché la sua compagnia non dà amarezza, né dolore il vivere con lei, ma contentezza e gioia. Riflettendo su queste cose dentro di me e pensando in cuor mio che nella parentela con la sapienza c’è l’immortalità e grande godimento vi è nella sua amicizia e nel lavoro delle sue mani sta una ricchezza inesauribile e nell’assidua compagnia di lei c’è la prudenza e fama nel conversare con lei, andavo cercando il modo di prenderla con me.</w:t>
      </w:r>
    </w:p>
    <w:p w14:paraId="2EF1A563"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Ero un ragazzo di nobile indole, ebbi in sorte un’anima buona o piuttosto, essendo buono, ero entrato in un corpo senza macchia. Sapendo che non avrei ottenuto la sapienza in altro modo, se Dio non me l’avesse concessa – ed è già segno di saggezza sapere da chi viene tale dono – mi rivolsi al Signore e lo pregai, dicendo con tutto il mio cuore: (Sap 8,1-21). </w:t>
      </w:r>
    </w:p>
    <w:p w14:paraId="0762956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«Dio dei padri e Signore della misericordia, che tutto hai creato con la tua parola, e con la tua sapienza hai formato l’uomo perché dominasse sulle creature che tu hai fatto, e governasse il mondo con santità e giustizia ed esercitasse il giudizio con animo retto, dammi la sapienza, che siede accanto a te in trono, e non mi escludere dal numero dei tuoi figli, perché io sono tuo schiavo e figlio della tua schiava, uomo debole e dalla vita breve, incapace di comprendere la giustizia e le leggi. Se qualcuno fra gli uomini fosse perfetto, privo della sapienza che viene da te, sarebbe stimato un nulla. Tu mi hai prescelto come re del tuo popolo e giudice dei tuoi figli e delle tue figlie; mi hai detto di costruirti un tempio sul tuo santo monte, un altare nella città della tua dimora, immagine della tenda santa che ti eri preparata fin da principio.</w:t>
      </w:r>
    </w:p>
    <w:p w14:paraId="6C0AE42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Con te è la sapienza che conosce le tue opere, che era presente quando creavi il mondo; lei sa quel che piace ai tuoi occhi e ciò che è conforme ai tuoi decreti. Inviala dai cieli santi, mandala dal tuo trono glorioso, perché mi assista e mi affianchi nella mia fatica e io sappia ciò che ti è gradito. Ella infatti tutto conosce e tutto comprende: mi guiderà con prudenza nelle mie azioni e mi proteggerà con la sua gloria. Così le mie opere ti saranno gradite; io giudicherò con giustizia il tuo popolo e sarò degno del trono di mio padre.</w:t>
      </w:r>
    </w:p>
    <w:p w14:paraId="78E0053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Quale uomo può conoscere il volere di Dio? Chi può immaginare che cosa vuole il Signore? I ragionamenti dei mortali sono timidi e incerte le nostre riflessioni, perché un corpo corruttibile appesantisce l’anima e la tenda d’argilla opprime una mente piena di preoccupazioni. A stento immaginiamo le cose della terra, scopriamo con fatica quelle a portata di mano; ma chi ha investigato le cose del cielo? Chi avrebbe conosciuto il tuo volere, se tu non gli avessi dato la sapienza e dall’alto non gli avessi inviato il tuo santo spirito? Così vennero raddrizzati i sentieri di chi è sulla terra; gli uomini furono istruiti in ciò che ti è gradito e furono salvati per mezzo della sapienza» (Sap 9.1-18). </w:t>
      </w:r>
    </w:p>
    <w:p w14:paraId="4535B0E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Dio nulla opera se non per mezzo della sua sapienza. Così il Servo del Signore, pieno dello Spirito di Dio, nulla opera se non per mezzo dello Spirito. Lo Spirito del Signore crea una perfettissima comunione di volontà e di opera tra il Servo del Signore e il Signore, senza alcuna differenza di volontà. Questa verità ci viene </w:t>
      </w:r>
      <w:r w:rsidRPr="00C530D6">
        <w:rPr>
          <w:rFonts w:ascii="Arial" w:eastAsia="Times New Roman" w:hAnsi="Arial" w:cs="Times New Roman"/>
          <w:kern w:val="0"/>
          <w:sz w:val="24"/>
          <w:szCs w:val="20"/>
          <w:lang w:eastAsia="it-IT"/>
          <w14:ligatures w14:val="none"/>
        </w:rPr>
        <w:lastRenderedPageBreak/>
        <w:t xml:space="preserve">annunziata dallo stesso Servo del Signore nel Vangelo secondo Giovanni. Lui opera allo stesso modo del Padre. </w:t>
      </w:r>
    </w:p>
    <w:p w14:paraId="37CF78B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Dopo questi fatti, ricorreva una festa dei Giudei e Gesù salì a Gerusalemme. A Gerusalemme, presso la porta delle Pecore, vi è una piscina, chiamata in ebraico Betzatà, con cinque portici, sotto i quali giaceva un grande numero di infermi, ciechi, zoppi e paralitici. Si trovava lì un uomo che da trentotto anni era malato. Gesù, vedendolo giacere e sapendo che da molto tempo era così, gli disse: «Vuoi guarire?». Gli rispose il malato: «Signore, non ho nessuno che mi immerga nella piscina quando l’acqua si agita. Mentre infatti sto per andarvi, un altro scende prima di me». Gesù gli disse: «Àlzati, prendi la tua barella e cammina». E all’istante quell’uomo guarì: prese la sua barella e cominciò a camminare.</w:t>
      </w:r>
    </w:p>
    <w:p w14:paraId="2D57ABB3"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Quel giorno però era un sabato. Dissero dunque i Giudei all’uomo che era stato guarito: «È sabato e non ti è lecito portare la tua barella». Ma egli rispose loro: «Colui che mi ha guarito mi ha detto: “Prendi la tua barella e cammina”». Gli domandarono allora: «Chi è l’uomo che ti ha detto: “Prendi e cammina”?». Ma colui che era stato guarito non sapeva chi fosse; Gesù infatti si era allontanato perché vi era folla in quel luogo. Poco dopo Gesù lo trovò nel tempio e gli disse: «Ecco: sei guarito! Non peccare più, perché non ti accada qualcosa di peggio». Quell’uomo se ne andò e riferì ai Giudei che era stato Gesù a guarirlo. Per questo i Giudei perseguitavano Gesù, perché faceva tali cose di sabato. Ma Gesù disse loro: «Il Padre mio agisce anche ora e anch’io agisco». Per questo i Giudei cercavano ancor più di ucciderlo, perché non soltanto violava il sabato, ma chiamava Dio suo Padre, facendosi uguale a Dio.</w:t>
      </w:r>
    </w:p>
    <w:p w14:paraId="1762BEF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Gesù riprese a parlare e disse loro: «In verità, in verità io vi dico: il Figlio da se stesso non può fare nulla, se non ciò che vede fare dal Padre; quello che egli fa, anche il Figlio lo fa allo stesso modo. Il Padre infatti ama il Figlio, gli manifesta tutto quello che fa e gli manifesterà opere ancora più grandi di queste, perché voi ne siate meravigliati. Come il Padre risuscita i morti e dà la vita, così anche il Figlio dà la vita a chi egli vuole. Il Padre infatti non giudica nessuno, ma ha dato ogni giudizio al Figlio, perché tutti onorino il Figlio come onorano il Padre. Chi non onora il Figlio, non onora il Padre che lo ha mandato.</w:t>
      </w:r>
    </w:p>
    <w:p w14:paraId="42456B9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In verità, in verità io vi dico: chi ascolta la mia parola e crede a colui che mi ha mandato, ha la vita eterna e non va incontro al giudizio, ma è passato dalla morte alla vita. In verità, in verità io vi dico: viene l’ora – ed è questa – in cui i morti udranno la voce del Figlio di Dio e quelli che l’avranno ascoltata, vivranno. Come infatti il Padre ha la vita in se stesso, così ha concesso anche al Figlio di avere la vita in se stesso, e gli ha dato il potere di giudicare, perché è Figlio dell’uomo. Non meravigliatevi di questo: viene l’ora in cui tutti coloro che sono nei sepolcri udranno la sua voce e usciranno, quanti fecero il bene per una risurrezione di vita e quanti fecero il male per una risurrezione di condanna. Da me, io non posso fare nulla. Giudico secondo quello che ascolto e il mio giudizio è giusto, perché non cerco la mia volontà, ma la volontà di colui che mi ha mandato.</w:t>
      </w:r>
    </w:p>
    <w:p w14:paraId="7C3C5EF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Se fossi io a testimoniare di me stesso, la mia testimonianza non sarebbe vera. C’è un altro che dà testimonianza di me, e so che la testimonianza che egli dà di me è vera. Voi avete inviato dei messaggeri a Giovanni ed egli ha dato testimonianza alla verità. Io non ricevo testimonianza da un uomo; ma vi dico </w:t>
      </w:r>
      <w:r w:rsidRPr="00C530D6">
        <w:rPr>
          <w:rFonts w:ascii="Arial" w:eastAsia="Times New Roman" w:hAnsi="Arial" w:cs="Times New Roman"/>
          <w:i/>
          <w:iCs/>
          <w:kern w:val="0"/>
          <w:sz w:val="24"/>
          <w:szCs w:val="24"/>
          <w:lang w:eastAsia="it-IT"/>
          <w14:ligatures w14:val="none"/>
        </w:rPr>
        <w:lastRenderedPageBreak/>
        <w:t>queste cose perché siate salvati. Egli era la lampada che arde e risplende, e voi solo per un momento avete voluto rallegrarvi alla sua luce.</w:t>
      </w:r>
    </w:p>
    <w:p w14:paraId="3314C41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Io però ho una testimonianza superiore a quella di Giovanni: le opere che il Padre mi ha dato da compiere, quelle stesse opere che io sto facendo, testimoniano di me che il Padre mi ha mandato. E anche il Padre, che mi ha mandato, ha dato testimonianza di me. Ma voi non avete mai ascoltato la sua voce né avete mai visto il suo volto, e la sua parola non rimane in voi; infatti non credete a colui che egli ha mandato. Voi scrutate le Scritture, pensando di avere in esse la vita eterna: sono proprio esse che danno testimonianza di me. Ma voi non volete venire a me per avere vita.</w:t>
      </w:r>
    </w:p>
    <w:p w14:paraId="3EB25D7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Io non ricevo gloria dagli uomini. Ma vi conosco: non avete in voi l’amore di Dio. Io sono venuto nel nome del Padre mio e voi non mi accogliete; se un altro venisse nel proprio nome, lo accogliereste. E come potete credere, voi che ricevete gloria gli uni dagli altri, e non cercate la gloria che viene dall’unico Dio? </w:t>
      </w:r>
    </w:p>
    <w:p w14:paraId="5BB8C59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Non crediate che sarò io ad accusarvi davanti al Padre; vi è già chi vi accusa: Mosè, nel quale riponete la vostra speranza. Se infatti credeste a Mosè, credereste anche a me; perché egli ha scritto di me. Ma se non credete ai suoi scritti, come potrete credere alle mie parole?» (Gv 5,1-47). </w:t>
      </w:r>
    </w:p>
    <w:p w14:paraId="5A82365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Il Padre opera e Lui opera. Il Padre lavora e Lui lavora. Di sabato il Padre ama e Lui ama. Il Padre guarisce e Lui guarisce. Una sola volontà. Una sola opera. Senza lo Spirito del Signore che viene e che avvolge non è possibile compiere le opere di Dio. Neanche Dio compie le sue opere senza il suo Santo Spirito. </w:t>
      </w:r>
      <w:r w:rsidRPr="00C530D6">
        <w:rPr>
          <w:rFonts w:ascii="Arial" w:eastAsia="Times New Roman" w:hAnsi="Arial" w:cs="Times New Roman"/>
          <w:i/>
          <w:kern w:val="0"/>
          <w:sz w:val="24"/>
          <w:szCs w:val="20"/>
          <w:lang w:eastAsia="it-IT"/>
          <w14:ligatures w14:val="none"/>
        </w:rPr>
        <w:t>Egli porterà il diritto alle nazioni</w:t>
      </w:r>
      <w:r w:rsidRPr="00C530D6">
        <w:rPr>
          <w:rFonts w:ascii="Arial" w:eastAsia="Times New Roman" w:hAnsi="Arial" w:cs="Times New Roman"/>
          <w:kern w:val="0"/>
          <w:sz w:val="24"/>
          <w:szCs w:val="20"/>
          <w:lang w:eastAsia="it-IT"/>
          <w14:ligatures w14:val="none"/>
        </w:rPr>
        <w:t>: Il Servo del Signore non viene per curare solo il popolo del Signore. Viene per portare il diritto alle nazioni. Cosa è il diritto che Lui deve portare? La perfetta rivelazione di Dio, la piena conoscenza della volontà del suo Signore. Questo è il solo vero diritto. È sempre dal diritto di Dio che nasce il diritto tra gli uomini. Quando si esclude il diritto di Dio, anche il diritto degli uomini viene escluso. Qual è il diritto del vero Dio? Che ognuno lo conosca nella sua verità. Questo può avvenire solo per il Servo del Signore che ce lo rivela. Conosciuto il diritto di Dio, la sua verità, all’istante si conosce il diritto dell’uomo che è tutto nella verità di Dio. Solo nella verità di Dio è la verità dell’uomo. Ogni carenza nella verità di Dio si fa carenza nella verità dell’uomo e quindi nel suo diritto. Non vi è diritto senza verità. La verità che crea il diritto è solo quella di Dio. Mai potrà essere fonte di diritto la verità che si crea l’uomo. La verità dell’uomo è fonte di iniquità e ingiustizia. Il Servo del Signore viene mandato in ogni luogo della terra per far conoscere il diritto, la giustizia, la verità di Dio dalla quale è la verità dell’uomo. La verità dell’uomo, o verità antropologica, è verità derivata, non primaria. Essendo verità derivata, la sua soluzione è dalla verità primaria. La verità primaria è quella teologica e dopo la venuta di Cristo Gesù è verità cristologica. Nessuna verità antropologica si risolverà senza la verità di Cristo.</w:t>
      </w:r>
    </w:p>
    <w:p w14:paraId="506C39D8"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2</w:t>
      </w:r>
      <w:r w:rsidRPr="00C530D6">
        <w:rPr>
          <w:rFonts w:ascii="Arial" w:eastAsia="Times New Roman" w:hAnsi="Arial" w:cs="Times New Roman"/>
          <w:b/>
          <w:color w:val="000000"/>
          <w:kern w:val="0"/>
          <w:sz w:val="24"/>
          <w:szCs w:val="20"/>
          <w:lang w:eastAsia="it-IT"/>
          <w14:ligatures w14:val="none"/>
        </w:rPr>
        <w:t>Non griderà né alzerà il tono, non farà udire in piazza la sua voce,</w:t>
      </w:r>
    </w:p>
    <w:p w14:paraId="62F3E5D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Ora vengono descritte le modalità della missione del Servo del Signore. Lui verrà, ma non griderà né alzerà il tono, non farà udire in piazza la sua voce. Cosa ci vuole rivelare il profeta sulle modalità che sono differenti da ogni altra modalità di </w:t>
      </w:r>
      <w:r w:rsidRPr="00C530D6">
        <w:rPr>
          <w:rFonts w:ascii="Arial" w:eastAsia="Times New Roman" w:hAnsi="Arial" w:cs="Times New Roman"/>
          <w:kern w:val="0"/>
          <w:sz w:val="24"/>
          <w:szCs w:val="20"/>
          <w:lang w:eastAsia="it-IT"/>
          <w14:ligatures w14:val="none"/>
        </w:rPr>
        <w:lastRenderedPageBreak/>
        <w:t>cui si serve l’uomo per affermare il suo pensiero? Gridare e alzare il tono significa difendere, imporre, obbligare alla propria verità. Il Servo del Signore non difende, non impone, non obbliga alla sua verità. Lui la testimonia, la mostra, la dice semplicemente, la vive. L’uomo la vede interamente vissuta e se vuole l’accoglie, la fa sua, la vive. La stessa cosa significa: non farà udire in piazza la sua voce. Lui non si presenterà dove si difendono le proprie idee per gridare la sua verità. Lui passa per le strade, per le vie, per i sentieri e mostra la verità di Dio con la sua vita. Non la impone per argomentazioni di giustizia, ma per ostensione. Le modalità del Servo del Signore sono diverse da ogni altra modalità. Sono modalità di visione, ostensione, vita, manifestazione. Il Servo del Signore quando verrà manifesterà la sua verità dalla croce, rimanendo sulla croce, operando la verità dalla croce.</w:t>
      </w:r>
    </w:p>
    <w:p w14:paraId="41C44E4E"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3</w:t>
      </w:r>
      <w:r w:rsidRPr="00C530D6">
        <w:rPr>
          <w:rFonts w:ascii="Arial" w:eastAsia="Times New Roman" w:hAnsi="Arial" w:cs="Times New Roman"/>
          <w:b/>
          <w:color w:val="000000"/>
          <w:kern w:val="0"/>
          <w:sz w:val="24"/>
          <w:szCs w:val="20"/>
          <w:lang w:eastAsia="it-IT"/>
          <w14:ligatures w14:val="none"/>
        </w:rPr>
        <w:t>non spezzerà una canna incrinata, non spegnerà uno stoppino dalla fiamma smorta; proclamerà il diritto con verità.</w:t>
      </w:r>
    </w:p>
    <w:p w14:paraId="22FCD5D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Ecco altre modalità della missione del Servo del Signore. Non spezzerà la canna incrinata. Spezzare vuol dire privare di ogni speranza. Lui non viene per privare della speranza quanti ne sono già privi. Viene per riaccendere la speranza in ogni cuore. Ogni cuore può entrare nella verità. Non spegnerà uno stoppino dalla fiamma smorta. Spegnere lo stoppino significa privare il cuore di ogni luce. Invece il Servo riaccende la luce. Lo stoppino sta per spegnersi e lui lo riaccende. Sempre dove vi è possibilità di riaccendere la speranza, Lui sempre la riaccende e la rimette in forze. Proclamerà il diritto con verità. Lo proclamerà con la pienezza della verità di Dio. È la verità di Dio la fonte di ogni diritto che esiste sulla terre e nei cieli. Il Servo del Signore non viene per togliere ciò che è già mancante. Viene per prendere tutto ciò che è mancante e ricolmarlo della pienezza della verità. Lui viene per riaccendere ogni più piccolo filo di speranza. Questo è il suo grande amore. Non viene per giudicare il mondo, ma per vivificarlo. Questa verità Gesù così l’annunzia a Nicodemo, che è venuto a trovarlo di notte, per paura dei Giudei. Anche il suo stoppino Gesù riaccende.</w:t>
      </w:r>
    </w:p>
    <w:p w14:paraId="58A441D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Vi era tra i farisei un uomo di nome Nicodèmo, uno dei capi dei Giudei. Costui andò da Gesù, di notte, e gli disse: «Rabbì, sappiamo che sei venuto da Dio come maestro; nessuno infatti può compiere questi segni che tu compi, se Dio non è con lui». Gli rispose Gesù: «In verità, in verità io ti dico, se uno non nasce dall’alto, non può vedere il regno di Dio». </w:t>
      </w:r>
    </w:p>
    <w:p w14:paraId="307FB44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Gli disse Nicodèmo: «Come può nascere un uomo quando è vecchio? Può forse entrare una seconda volta nel grembo di sua madre e rinascere?». Rispose Gesù: «In verità, in verità io ti dico, se uno non nasce da acqua e Spirito, non può entrare nel regno di Dio. Quello che è nato dalla carne è carne, e quello che è nato dallo Spirito è spirito. Non meravigliarti se ti ho detto: dovete nascere dall’alto. Il vento soffia dove vuole e ne senti la voce, ma non sai da dove viene né dove va: così è chiunque è nato dallo Spirito». </w:t>
      </w:r>
    </w:p>
    <w:p w14:paraId="2E34888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Gli replicò Nicodèmo: «Come può accadere questo?». Gli rispose Gesù: «Tu sei maestro d’Israele e non conosci queste cose? In verità, in verità io ti dico: noi parliamo di ciò che sappiamo e testimoniamo ciò che abbiamo veduto; ma voi non accogliete la nostra testimonianza. Se vi ho parlato di cose della terra e non credete, come crederete se vi parlerò di cose del cielo? Nessuno è mai salito al </w:t>
      </w:r>
      <w:r w:rsidRPr="00C530D6">
        <w:rPr>
          <w:rFonts w:ascii="Arial" w:eastAsia="Times New Roman" w:hAnsi="Arial" w:cs="Times New Roman"/>
          <w:i/>
          <w:iCs/>
          <w:kern w:val="0"/>
          <w:sz w:val="24"/>
          <w:szCs w:val="24"/>
          <w:lang w:eastAsia="it-IT"/>
          <w14:ligatures w14:val="none"/>
        </w:rPr>
        <w:lastRenderedPageBreak/>
        <w:t>cielo, se non colui che è disceso dal cielo, il Figlio dell’uomo. E come Mosè innalzò il serpente nel deserto, così bisogna che sia innalzato il Figlio dell’uomo, perché chiunque crede in lui abbia la vita eterna.</w:t>
      </w:r>
    </w:p>
    <w:p w14:paraId="3065558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w:t>
      </w:r>
    </w:p>
    <w:p w14:paraId="3A8E799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3,1-21). </w:t>
      </w:r>
    </w:p>
    <w:p w14:paraId="06DAE75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Tutto il Vangelo ci rivela Gesù che sempre rialza le canne incrinate e ridona vera fiamma ad ogni stoppino che già sta per spegnersi. Vera immagine di questa azione missionaria del Servo del Signore è il racconto di Gesù Risorto con i discepoli di Emmaus, vero stoppino che sta spegnendosi.</w:t>
      </w:r>
    </w:p>
    <w:p w14:paraId="16E93CB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Ed ecco, in quello stesso giorno due di loro erano in cammino per un villaggio di nome Èmmaus, distante circa undici chilometri da Gerusalemme, e conversavano tra loro di tutto quello che era accaduto. Mentre conversavano e discutevano insieme, Gesù in persona si avvicinò e camminava con loro. Ma i loro occhi erano impediti a riconoscerlo. Ed egli disse loro: «Che cosa sono questi discorsi che state facendo tra voi lungo il cammino?». Si fermarono, col volto triste; uno di loro, di nome Clèopa, gli rispose: «Solo tu sei forestiero a Gerusalemme! Non sai ciò che vi è accaduto in questi giorni?». Domandò loro: «Che cosa?». Gli risposero: «Ciò che riguarda Gesù, il Nazareno, che fu profeta potente in opere e in parole, davanti a Dio e a tutto il popolo; come i capi dei sacerdoti e le nostre autorità lo hanno consegnato per farlo condannare a morte e lo hanno crocifisso. Noi speravamo che egli fosse colui che avrebbe liberato Israele; con tutto ciò, sono passati tre giorni da quando queste cose sono accadute. Ma alcune donne, delle nostre, ci hanno sconvolti; si sono recate al mattino alla tomba e, non avendo trovato il suo corpo, sono venute a dirci di aver avuto anche una visione di angeli, i quali affermano che egli è vivo. Alcuni dei nostri sono andati alla tomba e hanno trovato come avevano detto le donne, ma lui non l’hanno visto». Disse loro: «Stolti e lenti di cuore a credere in tutto ciò che hanno detto i profeti! Non bisognava che il Cristo patisse queste sofferenze per entrare nella sua gloria?». E, cominciando da Mosè e da tutti i profeti, spiegò loro in tutte le Scritture ciò che si riferiva a lui. </w:t>
      </w:r>
    </w:p>
    <w:p w14:paraId="0CCAD8A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Quando furono vicini al villaggio dove erano diretti, egli fece come se dovesse andare più lontano. Ma essi insistettero: «Resta con noi, perché si fa sera e il giorno è ormai al tramonto». Egli entrò per rimanere con loro. Quando fu a tavola con loro, prese il pane, recitò la benedizione, lo spezzò e lo diede loro. Allora si aprirono loro gli occhi e lo riconobbero. Ma egli sparì dalla loro vista. Ed essi dissero l’un l’altro: «Non ardeva forse in noi il nostro cuore mentre egli conversava con noi lungo la via, quando ci spiegava le Scritture?». Partirono senza indugio e fecero ritorno a Gerusalemme, dove trovarono riuniti gli Undici e </w:t>
      </w:r>
      <w:r w:rsidRPr="00C530D6">
        <w:rPr>
          <w:rFonts w:ascii="Arial" w:eastAsia="Times New Roman" w:hAnsi="Arial" w:cs="Times New Roman"/>
          <w:i/>
          <w:iCs/>
          <w:kern w:val="0"/>
          <w:sz w:val="24"/>
          <w:szCs w:val="24"/>
          <w:lang w:eastAsia="it-IT"/>
          <w14:ligatures w14:val="none"/>
        </w:rPr>
        <w:lastRenderedPageBreak/>
        <w:t xml:space="preserve">gli altri che erano con loro, i quali dicevano: «Davvero il Signore è risorto ed è apparso a Simone!». Ed essi narravano ciò che era accaduto lungo la via e come l’avevano riconosciuto nello spezzare il pane (Lc 24,13-35). </w:t>
      </w:r>
    </w:p>
    <w:p w14:paraId="5CE5490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Sempre la canna incrinata va rialzata. Sempre lo stoppino dalla fiamma smorta va riacceso. È questa l’opera del Messia ed è questa l’opera di ogni discepolo.</w:t>
      </w:r>
    </w:p>
    <w:p w14:paraId="632FF972"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4</w:t>
      </w:r>
      <w:r w:rsidRPr="00C530D6">
        <w:rPr>
          <w:rFonts w:ascii="Arial" w:eastAsia="Times New Roman" w:hAnsi="Arial" w:cs="Times New Roman"/>
          <w:b/>
          <w:color w:val="000000"/>
          <w:kern w:val="0"/>
          <w:sz w:val="24"/>
          <w:szCs w:val="20"/>
          <w:lang w:eastAsia="it-IT"/>
          <w14:ligatures w14:val="none"/>
        </w:rPr>
        <w:t>Non verrà meno e non si abbatterà, finché non avrà stabilito il diritto sulla terra, e le isole attendono il suo insegnamento.</w:t>
      </w:r>
    </w:p>
    <w:p w14:paraId="42816B1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Altra caratteristica del Servo del Signore. Essa però riguarda la stessa persona del Servo. Il Servo del Signore è forte, molto forte. Non verrà meno e non si abbatterà, finché non avrà stabilito il diritto sulla terra, e le isole attendono il suo insegnamento. Il Servo del Signore, poiché avvolto dallo Spirito del Signore, da Lui riceve ogni forza per portare a compimento la missione che gli è stata affidata. È lo Spirito di Dio che gli dona ogni forza, che lo spinge, lo muove, lo guida, lo conduce, lo afferra, lo porta. Portato dallo Spirito, non viene meno. Portato dallo Spirito di Dio, non si abbatte. Dona compimento alla sua missione. Stabilisce il diritto sulla terra. Dona il suo insegnamento alle isole. Mosè si scoraggia. Elia si stanca. Geremia vuole arrendersi. Il Servo del Signore non si scoraggia, non si stanca, non si arrende. La sua missione è portata a compimento. Nulla rimane da compiere. Tutto è compiuto. È quanto Gesù dirà sulla croce, prima di dare lo spirito al Padre. Niente rimane da compiere. Tutto è stato fatto. L’obbedienza è stata perfetta. Mai un solo istante in cui il Servo non sia stato tutto e pienamente del suo Dio. Nulla il Signore deve più rivelarci, comunicarci, offrirci. Il suo Servo tutto ha detto e tutto compiuto. Ora sappiamo cosa fare e come farla. Conosciamo il diritto, la giustizia, la verità, la carità, la speranza, la misericordia, la pace. Sappiamo ogni modalità secondo le quali la missione va assolta.</w:t>
      </w:r>
    </w:p>
    <w:p w14:paraId="79F57783"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5</w:t>
      </w:r>
      <w:r w:rsidRPr="00C530D6">
        <w:rPr>
          <w:rFonts w:ascii="Arial" w:eastAsia="Times New Roman" w:hAnsi="Arial" w:cs="Times New Roman"/>
          <w:b/>
          <w:color w:val="000000"/>
          <w:kern w:val="0"/>
          <w:sz w:val="24"/>
          <w:szCs w:val="20"/>
          <w:lang w:eastAsia="it-IT"/>
          <w14:ligatures w14:val="none"/>
        </w:rPr>
        <w:t>Così dice il Signore Dio, che crea i cieli e li dispiega, distende la terra con ciò che vi nasce, dà il respiro alla gente che la abita e l’alito a quanti camminano su di essa:</w:t>
      </w:r>
    </w:p>
    <w:p w14:paraId="58F6E4F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Dopo aver presentato la persona, la missione, le modalità, il risultato del lavoro del suo Servo Fedele, ora nuovamente il Signore interviene e si rivela. Tutto il mondo, compreso il suo popolo, deve sapere che è Lui, il Signore, il Creatore, che ha stabilito tutto questo. È il Signore che chiamato il suo Servo. Ma chi è il Signore che ha chiamato il suo Servo e che gli ha indicato anche le più piccole modalità secondo le quali la missione va vissuta? Chi parla, chi si presenta, chi si rivela, chi si attribuisce la paternità dell’invio del Servo è il Signore Dio, che crea i cieli e li dispiega. È il Signore Dio che distende la terra con ciò che vi nasce. È il Signore Dio che dà il respiro alla gente che la abita e l’alito a quanti camminano su di essa. Chi chiama il Servo è il Creatore del cielo e della terra e di tutto ciò che nei cieli e sulla terra vive. È il Signore che dona il respiro ad ogni essere vivente. Il Dio che ha creato l’universo, il Dio che dona vita all’universo, è lo stesso Dio che ha chiamato il suo Servo perché manifesti ad ogni uomo il diritto. È diritto di Dio che Dio sia riconosciuto nella sua eterna e divina verità. Per questo il Servo viene: per rivelarci chi è il vero Dio e qual è la sua opera.</w:t>
      </w:r>
    </w:p>
    <w:p w14:paraId="12BA7B53"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6</w:t>
      </w:r>
      <w:r w:rsidRPr="00C530D6">
        <w:rPr>
          <w:rFonts w:ascii="Arial" w:eastAsia="Times New Roman" w:hAnsi="Arial" w:cs="Times New Roman"/>
          <w:b/>
          <w:color w:val="000000"/>
          <w:kern w:val="0"/>
          <w:sz w:val="24"/>
          <w:szCs w:val="20"/>
          <w:lang w:eastAsia="it-IT"/>
          <w14:ligatures w14:val="none"/>
        </w:rPr>
        <w:t>«Io, il Signore, ti ho chiamato per la giustizia e ti ho preso per mano; ti ho formato e ti ho stabilito come alleanza del popolo e luce delle nazioni,</w:t>
      </w:r>
    </w:p>
    <w:p w14:paraId="1719DD5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Ora il Dio che è Creatore e Fonte di ogni vita, perché Datore di ogni respiro si sofferma ancora a rivelarci qual è la missione del Servo. Io, il Signore, ti ho chiamato, per la giustizia e ti ho preso per mano. Io, il Signore che crea i cieli e la terra e li dispiega, ti ho chiamato, ti ho voluto. Perché ti ho chiamato e ti ho voluto? Per la giustizia, per il diritto, per la verità. Ti ho voluto perché tu riveli ad ogni uomo qual è la mia verità. Quando l’uomo conoscerà la mia verità, conoscerà anche la sua verità. Ma finché non conoscerà la mia verità, mai potrà conoscere la sua. Perché ti ho preso per mano? Perché tu sia sempre dalla mia volontà, dai miei desideri, dal mio diritto, dalla mia giustizia. Sono io che ti conduco. Io ti ho chiamato, ti ho formato, ti ho stabilito come alleanza del popolo e luce delle nazioni. Il Signore non solo lo ha chiamato, lo ha anche formato. Lo ha istruito. Gli ha manifestato tutto di sé. Ma la formazione non è solo questa: una semplice o anche dotta conoscenza della verità di Dio.</w:t>
      </w:r>
    </w:p>
    <w:p w14:paraId="564D49A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formazione presso Dio è tutt’altra cosa. Formare è dare la forma della verità, la forma di Dio, la forma della giustizia, la forma del diritto, la forma della luce. Dio forma donando al corpo, all’anima, allo spirito la forma, cioè l’essenza della verità, della giustizia, del diritto, della carità, dell’amore. Dio forma creando il suo Servo nel suo corpo, nella sua anima, nel suo spirito, con la verità, la giustizia, il diritto, la carità, l’amore. E il Servo non dice la giustizia, il diritto, la verità, la carità del suo Dio. Lui è la carità, la giustizia, la verità, il diritto, la Legge, la Parola. Il Signore lo ha formato, gli ha dato la forma della verità. Chi vede Lui vede la verità, la giustizia, la pace, il diritto. La vita del Servo è la verità di Dio. Il Servo da Dio è stato stabilito come alleanza del popolo. L’alleanza tra Dio e il popolo avviene in Lui. Senza di Lui, fuori di Lui, non vi è più alleanza. Il Servo da Dio è stato stabilito luce delle nazioni. Se le nazioni vorranno vedere la luce di Dio, è nel Servo che la devono vedere. </w:t>
      </w:r>
    </w:p>
    <w:p w14:paraId="6E0FF0A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È il Servo la forma, l’essenza, la verità della luce del Signore. Dove il Servo non illumina, Dio non illumina. Dove il Servo non è alleanza, l’alleanza non esiste. Queste parole sono cariche di altissimo significato. Il Servo è la forma fisica di Dio, la forma visibile, la forma corporea. Dio non ha corpo, non ha forma visibile, non ha fisicità. Il Servo è il corpo, il fisico, la visibilità, la manifestazione sulla terra del Dio che è nel cielo. Questa formazione è così alta, potente, forte, indistruttibile, perfetta da far sì che il Servo sia vera </w:t>
      </w:r>
      <w:r w:rsidRPr="00C530D6">
        <w:rPr>
          <w:rFonts w:ascii="Arial" w:eastAsia="Times New Roman" w:hAnsi="Arial" w:cs="Times New Roman"/>
          <w:i/>
          <w:kern w:val="0"/>
          <w:sz w:val="24"/>
          <w:szCs w:val="20"/>
          <w:lang w:eastAsia="it-IT"/>
          <w14:ligatures w14:val="none"/>
        </w:rPr>
        <w:t>“immagine sulla terra”</w:t>
      </w:r>
      <w:r w:rsidRPr="00C530D6">
        <w:rPr>
          <w:rFonts w:ascii="Arial" w:eastAsia="Times New Roman" w:hAnsi="Arial" w:cs="Times New Roman"/>
          <w:kern w:val="0"/>
          <w:sz w:val="24"/>
          <w:szCs w:val="20"/>
          <w:lang w:eastAsia="it-IT"/>
          <w14:ligatures w14:val="none"/>
        </w:rPr>
        <w:t xml:space="preserve"> dell’invisibile Dio. Questa verità è cantata da San Paolo. I suoi inni cristologici rivelano la vera grandezza del Servo del Signore. Non vi è altra grandezza. Essa è la sola.</w:t>
      </w:r>
    </w:p>
    <w:p w14:paraId="748FEDB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Benedetto Dio, Padre del Signore nostro Gesù Cristo, che ci ha benedetti con ogni benedizione spirituale nei cieli in Cristo. </w:t>
      </w:r>
    </w:p>
    <w:p w14:paraId="50A058F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w:t>
      </w:r>
    </w:p>
    <w:p w14:paraId="32826FA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w:t>
      </w:r>
      <w:r w:rsidRPr="00C530D6">
        <w:rPr>
          <w:rFonts w:ascii="Arial" w:eastAsia="Times New Roman" w:hAnsi="Arial" w:cs="Times New Roman"/>
          <w:i/>
          <w:iCs/>
          <w:kern w:val="0"/>
          <w:sz w:val="24"/>
          <w:szCs w:val="24"/>
          <w:lang w:eastAsia="it-IT"/>
          <w14:ligatures w14:val="none"/>
        </w:rPr>
        <w:lastRenderedPageBreak/>
        <w:t>pienezza dei tempi: ricondurre al Cristo, unico capo, tutte le cose, quelle nei cieli e quelle sulla terra.</w:t>
      </w:r>
    </w:p>
    <w:p w14:paraId="510109D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In lui siamo stati fatti anche eredi, predestinati – secondo il progetto di colui che tutto opera secondo la sua volontà – a essere lode della sua gloria, noi, che già prima abbiamo sperato nel Cristo. </w:t>
      </w:r>
    </w:p>
    <w:p w14:paraId="2FE275B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w:t>
      </w:r>
    </w:p>
    <w:p w14:paraId="1DCA985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Egli la manifestò in Cristo, quando lo risuscitò dai morti e lo fece sedere alla sua destra nei cieli, al di sopra di ogni Principato e Potenza, al di sopra di ogni Forza e Dominazione e di ogni nome che viene nominato non solo nel tempo presente ma anche in quello futuro. Tutto infatti egli ha messo sotto i suoi piedi e lo ha dato alla Chiesa come capo su tutte le cose: essa è il corpo di lui, la pienezza di colui che è il perfetto compimento di tutte le cose (Ef 1,2-14.20-23).</w:t>
      </w:r>
    </w:p>
    <w:p w14:paraId="0043178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2,6-11). </w:t>
      </w:r>
    </w:p>
    <w:p w14:paraId="28EB3CD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È lui che ci ha liberati dal potere delle tenebre e ci ha trasferiti nel regno del Figlio del suo amore, per mezzo del quale abbiamo la redenzione, il perdono dei peccati.</w:t>
      </w:r>
    </w:p>
    <w:p w14:paraId="6388C11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(Col 1,13-20). </w:t>
      </w:r>
    </w:p>
    <w:p w14:paraId="106398A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sommo della grandezza del Servo del Signore è quella che ci canta l’Apostolo Giovanni nel prologo del suo Vangelo.</w:t>
      </w:r>
    </w:p>
    <w:p w14:paraId="57E4BCC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Venne un uomo mandato da Dio: il suo nome era Giovanni. Egli venne come testimone per dare testimonianza alla luce, perché tutti credessero per mezzo di lui. Non era lui la luce, ma doveva dare testimonianza alla luce. Veniva nel mondo la luce vera, quella che illumina ogni uomo. Era nel mondo e il mondo è stato fatto per mezzo </w:t>
      </w:r>
      <w:r w:rsidRPr="00C530D6">
        <w:rPr>
          <w:rFonts w:ascii="Arial" w:eastAsia="Times New Roman" w:hAnsi="Arial" w:cs="Times New Roman"/>
          <w:i/>
          <w:iCs/>
          <w:kern w:val="0"/>
          <w:sz w:val="24"/>
          <w:szCs w:val="24"/>
          <w:lang w:eastAsia="it-IT"/>
          <w14:ligatures w14:val="none"/>
        </w:rPr>
        <w:lastRenderedPageBreak/>
        <w:t>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w:t>
      </w:r>
    </w:p>
    <w:p w14:paraId="7D29E96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E il Verbo si fece carne e venne ad abitare in mezzo a noi; e noi abbiamo contemplato la sua gloria, gloria come del Figlio unigenito che viene dal Padre, pieno di grazia e di verità. Giovanni gli dà testimonianza e proclama: «Era di lui che io dissi: Colui che viene dopo di me è avanti a me, perché era prima di me». Dalla sua pienezza noi tutti abbiamo ricevuto: grazia su grazia. Perché </w:t>
      </w:r>
      <w:smartTag w:uri="urn:schemas-microsoft-com:office:smarttags" w:element="PersonName">
        <w:smartTagPr>
          <w:attr w:name="ProductID" w:val="la Legge"/>
        </w:smartTagPr>
        <w:r w:rsidRPr="00C530D6">
          <w:rPr>
            <w:rFonts w:ascii="Arial" w:eastAsia="Times New Roman" w:hAnsi="Arial" w:cs="Times New Roman"/>
            <w:i/>
            <w:iCs/>
            <w:kern w:val="0"/>
            <w:sz w:val="24"/>
            <w:szCs w:val="24"/>
            <w:lang w:eastAsia="it-IT"/>
            <w14:ligatures w14:val="none"/>
          </w:rPr>
          <w:t>la Legge</w:t>
        </w:r>
      </w:smartTag>
      <w:r w:rsidRPr="00C530D6">
        <w:rPr>
          <w:rFonts w:ascii="Arial" w:eastAsia="Times New Roman" w:hAnsi="Arial" w:cs="Times New Roman"/>
          <w:i/>
          <w:iCs/>
          <w:kern w:val="0"/>
          <w:sz w:val="24"/>
          <w:szCs w:val="24"/>
          <w:lang w:eastAsia="it-IT"/>
          <w14:ligatures w14:val="none"/>
        </w:rPr>
        <w:t xml:space="preserve"> fu data per mezzo di Mosè, la grazia e la verità vennero per mezzo di Gesù Cristo. Dio, nessuno lo ha mai visto: il Figlio unigenito, che è Dio ed è nel seno del Padre, è lui che lo ha rivelato (Gv 1,1-18). </w:t>
      </w:r>
    </w:p>
    <w:p w14:paraId="4BEC754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Servo che è eternamente Dio, anche nella sua umanità ha assunto la forma della verità, della carità, del diritto, dell’essenza di Dio. Dio lo ha formato così. Nessun altro uomo è come il Servo del Signore, non solo in ragione della divinità, ma anche in ragione di formazione. Nessun altro uomo è stato preso per mano dal Signore per ricevere una formazione simile alla sua. Dio nella carne del Servo ha impresso se stesso.</w:t>
      </w:r>
    </w:p>
    <w:p w14:paraId="495C02AE"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7</w:t>
      </w:r>
      <w:r w:rsidRPr="00C530D6">
        <w:rPr>
          <w:rFonts w:ascii="Arial" w:eastAsia="Times New Roman" w:hAnsi="Arial" w:cs="Times New Roman"/>
          <w:b/>
          <w:color w:val="000000"/>
          <w:kern w:val="0"/>
          <w:sz w:val="24"/>
          <w:szCs w:val="20"/>
          <w:lang w:eastAsia="it-IT"/>
          <w14:ligatures w14:val="none"/>
        </w:rPr>
        <w:t>perché tu apra gli occhi ai ciechi e faccia uscire dal carcere i prigionieri, dalla reclusione coloro che abitano nelle tenebre.</w:t>
      </w:r>
    </w:p>
    <w:p w14:paraId="69DF978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Signore che lo ha formato, che lo ha reso purissima immagine di sé sulla nostra terra, ora gli conferisce una missione unica, mai data ad altri. Lui è stato formato e preso per mano perché apra li occhi ai ciechi e faccia uscire dal carcere i prigionieri, dalla reclusione coloro che abitano nelle tenebre. I ciechi sono quelli che non vedono Dio. I prigionieri sono tutti coloro che sono schiavi della loro falsità e menzogna esistenziale. Ciechi e prigionieri sono tutti coloro che vivono nell’ignoranza di Dio, che non lo conoscono, non sanno chi è il vero Dio. L’ignoranza è fonte di ogni empietà. Questa missione così è stata presentata sia dal Vangelo secondo Matteo che da quello secondo Luca, proprio all’inizio della missione di Gesù.</w:t>
      </w:r>
    </w:p>
    <w:p w14:paraId="41C56A2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Quando Gesù seppe che Giovanni era stato arrestato, si ritirò nella Galilea, lasciò Nàzaret e andò ad abitare a Cafàrnao, sulla riva del mare, nel territorio di Zàbulon e di Nèftali, perché si compisse ciò che era stato detto per mezzo del profeta Isaia: Terra di Zàbulon e terra di Nèftali, sulla via del mare, oltre il Giordano, Galilea delle genti! Il popolo che abitava nelle tenebre vide una grande luce, per quelli che abitavano in regione e ombra di morte una luce è sorta. Da allora Gesù cominciò a predicare e a dire: «Convertitevi, perché il regno dei cieli è vicino» (Mt 4,12-17). </w:t>
      </w:r>
    </w:p>
    <w:p w14:paraId="4D86AFB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Venne a Nàzaret, dove era cresciuto, e secondo il suo solito, di sabato, entrò nella sinagoga e si alzò a leggere. Gli fu dato il rotolo del profeta Isaia; aprì il rotolo e trovò il passo dove era scritto: Lo Spirito del Signore è sopra di me; per questo mi ha consacrato con l’unzione e mi ha mandato a portare ai poveri il lieto annuncio, a proclamare ai prigionieri la liberazione e ai ciechi la vista; a rimettere in libertà gli oppressi, a proclamare l’anno di grazia del Signore. Riavvolse il rotolo, lo riconsegnò all’inserviente e sedette. Nella sinagoga, gli occhi di tutti </w:t>
      </w:r>
      <w:r w:rsidRPr="00C530D6">
        <w:rPr>
          <w:rFonts w:ascii="Arial" w:eastAsia="Times New Roman" w:hAnsi="Arial" w:cs="Times New Roman"/>
          <w:i/>
          <w:iCs/>
          <w:kern w:val="0"/>
          <w:sz w:val="24"/>
          <w:szCs w:val="24"/>
          <w:lang w:eastAsia="it-IT"/>
          <w14:ligatures w14:val="none"/>
        </w:rPr>
        <w:lastRenderedPageBreak/>
        <w:t xml:space="preserve">erano fissi su di lui. Allora cominciò a dire loro: «Oggi si è compiuta questa Scrittura che voi avete ascoltato» (Lc 4,16-21). </w:t>
      </w:r>
    </w:p>
    <w:p w14:paraId="430FCCE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Da puntualizzare che mai questa missione è stata affidata ad altri in tutto l’antico Testamento. Aprire gli occhi dei ciechi è solo del Messia. Proprio a questa profezia fa riferimento Gesù quando gli inviati di Giovanni il Battista chiesero informazione sull’identità e verità della sua missione.</w:t>
      </w:r>
    </w:p>
    <w:p w14:paraId="5033C5E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Giovanni, che era in carcere, avendo sentito parlare delle opere del Cristo, per mezzo dei suoi discepoli mandò a dirgli: «Sei tu colui che deve venire o dobbiamo aspettare un altro?». Gesù rispose loro: «Andate e riferite a Giovanni ciò che udite e vedete: i ciechi riacquistano la vista, gli zoppi camminano, i lebbrosi sono purificati, i sordi odono, i morti risuscitano, ai poveri è annunciato il Vangelo. E beato è colui che non trova in me motivo di scandalo!» (Mt 11,2-6). </w:t>
      </w:r>
    </w:p>
    <w:p w14:paraId="6D3D0E6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Giovanni ora può esserne pienamente certo, anche per via storica, per via dell’adempimento della profezia. Gesù è il Servo del Signore.</w:t>
      </w:r>
    </w:p>
    <w:p w14:paraId="5A5E888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8</w:t>
      </w:r>
      <w:r w:rsidRPr="00C530D6">
        <w:rPr>
          <w:rFonts w:ascii="Arial" w:eastAsia="Times New Roman" w:hAnsi="Arial" w:cs="Times New Roman"/>
          <w:b/>
          <w:color w:val="000000"/>
          <w:kern w:val="0"/>
          <w:sz w:val="24"/>
          <w:szCs w:val="20"/>
          <w:lang w:eastAsia="it-IT"/>
          <w14:ligatures w14:val="none"/>
        </w:rPr>
        <w:t>Io sono il Signore: questo è il mio nome; non cederò la mia gloria ad altri, né il mio onore agli idoli.</w:t>
      </w:r>
    </w:p>
    <w:p w14:paraId="77A9118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Ancora una volta il Signore sigilla la sua parola con l’attestazione della sua verità. La verità eterna del Signore è posta come firma alla sua verità. Io sono il Signore: questo è il mio nome. Non cederò la mia gloria ad altri, né il mio onore agli idoli. Non vi è nessuno che possa dire il passato, nessuno che possa rivelare il futuro. Questa è la gloria che è solo di Dio e di nessun altro. Dio non permetterà mai che un solo uomo possa dire ciò che accade fra un istante. Lo potrà dire solo se è sua purissima profezia. Dovrà essere però profezia attestata anche dalla forma: Dice il Signore. Oracolo del Signore. Profezia del mio Dio. Parola del mio Signore. Mai la scienza dell’uomo potrà profetizzare sulla storia. La storia del prima e del dopo, del presente e del futuro appartiene al Signore. Questa gloria è solo di Dio ed ogni giorno si fa l’esperienza, spesso anche amara. Nessuna scienza dirà il domani. Nessuna scienza lo programmerà. Questa verità è anche affermata dal Nuovo Testamento. La storia è un libro sigillato. Chi potrà aprire i suoi sigilli è l’Agnello Immolato che è il Risorto.</w:t>
      </w:r>
    </w:p>
    <w:p w14:paraId="2C12BB3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Uno degli anziani mi disse: «Non piangere; ha vinto il leone della tribù di Giuda, il Germoglio di Davide, e aprirà il libro e i suoi sette sigilli». 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w:t>
      </w:r>
      <w:r w:rsidRPr="00C530D6">
        <w:rPr>
          <w:rFonts w:ascii="Arial" w:eastAsia="Times New Roman" w:hAnsi="Arial" w:cs="Times New Roman"/>
          <w:i/>
          <w:iCs/>
          <w:kern w:val="0"/>
          <w:sz w:val="24"/>
          <w:szCs w:val="24"/>
          <w:lang w:eastAsia="it-IT"/>
          <w14:ligatures w14:val="none"/>
        </w:rPr>
        <w:lastRenderedPageBreak/>
        <w:t>lingua, popolo e nazione, e hai fatto di loro, per il nostro Dio, un regno e sacerdoti, e regneranno sopra la terra».</w:t>
      </w:r>
    </w:p>
    <w:p w14:paraId="65A41B8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5,1-14). </w:t>
      </w:r>
    </w:p>
    <w:p w14:paraId="63C18E0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E vidi, quando l’Agnello sciolse il primo dei sette sigilli, e udii il primo dei quattro esseri viventi che diceva come con voce di tuono: «Vieni». E vidi: ecco, un cavallo bianco. Colui che lo cavalcava aveva un arco; gli fu data una corona ed egli uscì vittorioso per vincere ancora. Quando l’Agnello aprì il secondo sigillo, udii il secondo essere vivente che diceva: «Vieni». Allora uscì un altro cavallo, rosso fuoco. A colui che lo cavalcava fu dato potere di togliere la pace dalla terra e di far sì che si sgozzassero a vicenda, e gli fu consegnata una grande spada.</w:t>
      </w:r>
    </w:p>
    <w:p w14:paraId="1373211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Quando l’Agnello aprì il terzo sigillo, udii il terzo essere vivente che diceva: «Vieni». E vidi: ecco, un cavallo nero. Colui che lo cavalcava aveva una bilancia in mano. E udii come una voce in mezzo ai quattro esseri viventi, che diceva: «Una misura di grano per un denaro, e tre misure d’orzo per un denaro! Olio e vino non siano toccati». Quando l’Agnello aprì il quarto sigillo, udii la voce del quarto essere vivente che diceva: «Vieni». E vidi: ecco, un cavallo verde. Colui che lo cavalcava si chiamava Morte e gli inferi lo seguivano. Fu dato loro potere sopra un quarto della terra, per sterminare con la spada, con la fame, con la peste e con le fiere della terra.</w:t>
      </w:r>
    </w:p>
    <w:p w14:paraId="42C8B10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Quando l’Agnello aprì il quinto sigillo, vidi sotto l’altare le anime di coloro che furono immolati a causa della parola di Dio e della testimonianza che gli avevano reso. E gridarono a gran voce: «Fino a quando, Sovrano, tu che sei santo e veritiero, non farai giustizia e non vendicherai il nostro sangue contro gli abitanti della terra?». Allora venne data a ciascuno di loro una veste candida e fu detto loro di pazientare ancora un poco, finché fosse completo il numero dei loro compagni di servizio e dei loro fratelli, che dovevano essere uccisi come loro.</w:t>
      </w:r>
    </w:p>
    <w:p w14:paraId="283BBB8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E vidi, quando l’Agnello aprì il sesto sigillo, e vi fu un violento terremoto. Il sole divenne nero come un sacco di crine, la luna diventò tutta simile a sangue, le stelle del cielo si abbatterono sopra la terra, come un albero di fichi, sbattuto dalla bufera, lascia cadere i frutti non ancora maturi. Il cielo si ritirò come un rotolo che si avvolge, e tutti i monti e le isole furono smossi dal loro posto. Allora i re della terra e i grandi, i comandanti, i ricchi e i potenti, e infine ogni uomo, schiavo o libero, si nascosero tutti nelle caverne e fra le rupi dei monti; e dicevano ai monti e alle rupi: «Cadete sopra di noi e nascondeteci dalla faccia di Colui che siede sul trono e dall’ira dell’Agnello, perché è venuto il grande giorno della loro ira, e chi può resistervi?» (Ap 6,1-17). </w:t>
      </w:r>
    </w:p>
    <w:p w14:paraId="1694D73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Questa parola del Signore è verità eterna. Tutti i falsi profeti saranno sempre smentiti dalla storia. Solo gli stolti e insipienti non vedono la smentita.</w:t>
      </w:r>
    </w:p>
    <w:p w14:paraId="67106DC2"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lastRenderedPageBreak/>
        <w:t>9</w:t>
      </w:r>
      <w:r w:rsidRPr="00C530D6">
        <w:rPr>
          <w:rFonts w:ascii="Arial" w:eastAsia="Times New Roman" w:hAnsi="Arial" w:cs="Times New Roman"/>
          <w:b/>
          <w:color w:val="000000"/>
          <w:kern w:val="0"/>
          <w:sz w:val="24"/>
          <w:szCs w:val="20"/>
          <w:lang w:eastAsia="it-IT"/>
          <w14:ligatures w14:val="none"/>
        </w:rPr>
        <w:t>I primi fatti, ecco, sono avvenuti e i nuovi io preannuncio; prima che spuntino, ve li faccio sentire».</w:t>
      </w:r>
    </w:p>
    <w:p w14:paraId="7C4F881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Ecco la gloria del Signore: sua onniscienza e perfetta signoria sull’intero corso della storia. Passato, presente, futuro, tempo, eternità sono nelle sue mani. I primi fatti, ecco, sono avvenuti e i nuovi io preannuncio. Prima che spuntino, ve li faccio sentire. Solo Lui è il Signore della storia. Nessun altro lo è. Questa gloria mai darà ad alcun uomo. Mai un solo idolo potrà possedere questa scienza e questa signoria. La storia è la prova di ogni uomo. È questa la stoltezza dell’uomo: pensare che con la sua scienza possa governare la storia. La scienza non governa, perché essa è cieca. Anche la scienza, se vuole vedere, deve lasciarsi aprire gli occhi da Cristo Gesù. Sulla cieca scienza non si può costruire la storia. Vale anche per la scienza cieca ciò che dice Gesù: Se un cieco guida un altro cieco, tutti e due andranno a finire in un fosso.</w:t>
      </w:r>
    </w:p>
    <w:p w14:paraId="1224A15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L’uomo cieco crea la scienza cieca. Alla scienza cieca affida la sua storia, consegna il suo presente e il suo futuro. È sublime stoltezza. La scienza cieca condurrà l’uomo cieco nel baratro del dissolvimento umano. Oggi alla scienza si vuole dare il posto di Dio. Il Signore lo afferma con divina chiarezza, infinita fermezza. Questa gloria non sarà mai data a nessun uomo, nessun dio, nessun idolo, nessuna scienza. La Signoria sulla storia sarà sempre sua, eternamente sua. È questa Signoria che fa sì che l’uomo sia e rimanga uomo e Dio sia Dio e rimanga Dio. Se Dio non fosse il solo Signore della storia, non sarebbe Dio. Anche l’uomo sarebbe Signore e Governatore della storia. Sono ciechi tutti coloro che pensano di poter governare la storia. Non appena essi prendono il timone della storia, sanno che è ingovernabile. Tutti sanno governare la storia quando non hanno il timone in mano. Non appena viene loro dato il timore, attestano di non essere Dio. Veramente a nessuno il Signore dona questa gloria. Nessuno potrà mai aprire un solo sigillo, neanche per un solo istante. Dio è il solo Signore.</w:t>
      </w:r>
    </w:p>
    <w:p w14:paraId="224D5481"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38" w:name="_Toc430638389"/>
      <w:bookmarkStart w:id="239" w:name="_Toc62158977"/>
      <w:r w:rsidRPr="00C530D6">
        <w:rPr>
          <w:rFonts w:ascii="Arial" w:eastAsia="Times New Roman" w:hAnsi="Arial" w:cs="Arial"/>
          <w:b/>
          <w:color w:val="000000" w:themeColor="text1"/>
          <w:sz w:val="28"/>
          <w:szCs w:val="28"/>
          <w:lang w:eastAsia="it-IT"/>
        </w:rPr>
        <w:t>INNO DI VITTORIA</w:t>
      </w:r>
      <w:bookmarkEnd w:id="238"/>
      <w:bookmarkEnd w:id="239"/>
    </w:p>
    <w:p w14:paraId="0BAF958F"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10</w:t>
      </w:r>
      <w:r w:rsidRPr="00C530D6">
        <w:rPr>
          <w:rFonts w:ascii="Arial" w:eastAsia="Times New Roman" w:hAnsi="Arial" w:cs="Times New Roman"/>
          <w:b/>
          <w:color w:val="000000"/>
          <w:kern w:val="0"/>
          <w:sz w:val="24"/>
          <w:szCs w:val="20"/>
          <w:lang w:eastAsia="it-IT"/>
          <w14:ligatures w14:val="none"/>
        </w:rPr>
        <w:t>Cantate al Signore un canto nuovo, lodatelo dall’estremità della terra; voi che andate per mare e quanto esso contiene, isole e loro abitanti.</w:t>
      </w:r>
    </w:p>
    <w:p w14:paraId="6A09475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Al Signore, al solo Signore della storia, al solo che conosce il passato, il presente, il futuro, tempo ed eternità, è giusto che si innalzi un canto nuovo. Ogni verità che Dio ci rivela di se stesso merita un canto nuovo. Cosa è il canto nuovo? È l’accoglienza della verità rivelata fatta inno di ringraziamento. Poiché ogni verità rivelata non è solo per chi la conosce, ma per ogni uomo. Ogni uomo è invitato ad innalzare un canto nuovo al Signore. Cantate al Signore un canto nuovo, lodatelo dall’estremità della terra. Voi che andate per mare e quanto esso contiene, isole e loro abitanti. Nessuno può astenersi dal cantare un canto nuovo al Signore. Tutta la terra in ogni sua estremità, tutto il mare e quanto esso contiene, isole e loro abitanti. Ogni essere creato, a causa di questa nuova rivelazione del loro Dio e Signore, è invitato ad innalzare un canto nuovo. Il Signore è il solo Signore. Il Signore è il solo Signore che possiede tutta la storia nelle sue mani: dall’inizio della sua creazione fino all’ultimo respiro di essa.</w:t>
      </w:r>
    </w:p>
    <w:p w14:paraId="0103D8BD"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lastRenderedPageBreak/>
        <w:t>11</w:t>
      </w:r>
      <w:r w:rsidRPr="00C530D6">
        <w:rPr>
          <w:rFonts w:ascii="Arial" w:eastAsia="Times New Roman" w:hAnsi="Arial" w:cs="Times New Roman"/>
          <w:b/>
          <w:color w:val="000000"/>
          <w:kern w:val="0"/>
          <w:sz w:val="24"/>
          <w:szCs w:val="20"/>
          <w:lang w:eastAsia="it-IT"/>
          <w14:ligatures w14:val="none"/>
        </w:rPr>
        <w:t>Esultino il deserto e le sue città, i villaggi dove abitano quelli di Kedar; acclamino gli abitanti di Sela, dalla cima dei monti alzino grida.</w:t>
      </w:r>
    </w:p>
    <w:p w14:paraId="0B9E7A3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Sono invitati a lodare il Signore tutte le tribù della terra, non solo quanti abitano nelle grandi città, ma anche coloro che abitano nei piccoli villaggi. Esultino il deserto e le sue città, i villaggi dove abitano quelli di Kedar. Acclamino gli abitanti di Sela, dalla cima dei monti alzino grida. Non deve esserci alcun luogo della terra, dal quale non si deve innalzare questo canto nuovo. Il Signore ha rivelato una verità che è solo sua. Ora tutto il mondo deve sapere che Dio è il Signore e tutto il mondo lo deve proclamare, esaltare come il solo Signore. Non vi sono altri Signori.</w:t>
      </w:r>
    </w:p>
    <w:p w14:paraId="59C45D1D"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12</w:t>
      </w:r>
      <w:r w:rsidRPr="00C530D6">
        <w:rPr>
          <w:rFonts w:ascii="Arial" w:eastAsia="Times New Roman" w:hAnsi="Arial" w:cs="Times New Roman"/>
          <w:b/>
          <w:color w:val="000000"/>
          <w:kern w:val="0"/>
          <w:sz w:val="24"/>
          <w:szCs w:val="20"/>
          <w:lang w:eastAsia="it-IT"/>
          <w14:ligatures w14:val="none"/>
        </w:rPr>
        <w:t>Diano gloria al Signore e nelle isole narrino la sua lode.</w:t>
      </w:r>
    </w:p>
    <w:p w14:paraId="5D34F68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Tutti devono dare gloria al Signore. Anche nelle isole si devono narrare le sue lodi. Lui è il Signore. È il solo Signore nelle cui mani vi è tutta la storia. È questa la gloria del nostro Dio. Nessun altro è Signore. Sarebbe sufficiente questa sola verità per dare un volto nuovo alla terra. Quando l’uomo si convincerà che non è lui il Signore della storia, allora anche la sua vita riceverà una nuova storia. Sarà perennemente affidata a Dio.</w:t>
      </w:r>
    </w:p>
    <w:p w14:paraId="53E2FBED"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13</w:t>
      </w:r>
      <w:r w:rsidRPr="00C530D6">
        <w:rPr>
          <w:rFonts w:ascii="Arial" w:eastAsia="Times New Roman" w:hAnsi="Arial" w:cs="Times New Roman"/>
          <w:b/>
          <w:color w:val="000000"/>
          <w:kern w:val="0"/>
          <w:sz w:val="24"/>
          <w:szCs w:val="20"/>
          <w:lang w:eastAsia="it-IT"/>
          <w14:ligatures w14:val="none"/>
        </w:rPr>
        <w:t>Il Signore avanza come un prode, come un guerriero eccita il suo ardore; urla e lancia il grido di guerra, si mostra valoroso contro i suoi nemici.</w:t>
      </w:r>
    </w:p>
    <w:p w14:paraId="45E78D3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Ora il Signore avanza come il vero Signore, il Signore onnipotente, il Signore vittorioso, il Signore invincibile, il Signore onnisciente. Il Signore avanza come un prode, come un guerriero eccita il suo ardore. Urla e lancia il grido di guerra. Si mostra valoroso contro i suoi nemici. Non vi è uomo sulla terra che possa sconfiggere il Signore. Non vi è forza della natura che possa abbatterlo. Non vi è tempesta che possa sopprimerlo. Il Signore è il Signore degli uomini, delle tempeste, degli uragani, degli eserciti, degli elementi della natura. Il Signore è il Signore di ogni cosa. Tutto è sotto il suo comando che è di creazione. Lui comanda e ogni cosa obbedisce. Lui vuole e tutto si compie. Lui dice e le cose sono. A volte il Signore deve manifestare la sua Signoria, altrimenti l’uomo cade in una stoltezza più che infinita. Il Signore viene e l’uomo sa di non essere uomo.</w:t>
      </w:r>
    </w:p>
    <w:p w14:paraId="5F222457"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14</w:t>
      </w:r>
      <w:r w:rsidRPr="00C530D6">
        <w:rPr>
          <w:rFonts w:ascii="Arial" w:eastAsia="Times New Roman" w:hAnsi="Arial" w:cs="Times New Roman"/>
          <w:b/>
          <w:color w:val="000000"/>
          <w:kern w:val="0"/>
          <w:sz w:val="24"/>
          <w:szCs w:val="20"/>
          <w:lang w:eastAsia="it-IT"/>
          <w14:ligatures w14:val="none"/>
        </w:rPr>
        <w:t>«Per molto tempo ho taciuto, ho fatto silenzio, mi sono contenuto; ora griderò come una partoriente, gemerò e mi affannerò insieme.</w:t>
      </w:r>
    </w:p>
    <w:p w14:paraId="3BD90CE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Ora è il tempo in cui il Signore deve manifestarsi in tutta la sua potenza, la sua forza, la sua divina energia. L’uomo deve ritornare a ridimensionare se stesso. Per molto tempo ho taciuto, ho fatto silenzio, mi sono contenuto. Ora griderò come una partoriente, gemerò e mi affannerò insieme. Per un tempo, anzi per molto tempo il Signore ha taciuto, ha fatto silenzio, si è contenuto. Attendeva il ritorno dell’uomo nella sua umanità, ma invano. Poiché ora l’uomo è andato ben oltre i limiti consentiti alla sua umanità, il Signore ha deciso di essere presente nella storia in modo forte, sostenuto. Ora tutti sentiranno la sua voce, tutti l’ascolteranno. Sarà più forte di una donna che sta per partorire. Gemerà e si affannerà insieme. Tutti dovranno ascoltare. A volte il Signore si riveste di infinita pazienza. È come se stesse a guardare fin dove è capace di giungere la sua malvagità, superbia, cattiveria. Quando i limiti sono ben oltre, allora il Signore per </w:t>
      </w:r>
      <w:r w:rsidRPr="00C530D6">
        <w:rPr>
          <w:rFonts w:ascii="Arial" w:eastAsia="Times New Roman" w:hAnsi="Arial" w:cs="Times New Roman"/>
          <w:kern w:val="0"/>
          <w:sz w:val="24"/>
          <w:szCs w:val="20"/>
          <w:lang w:eastAsia="it-IT"/>
          <w14:ligatures w14:val="none"/>
        </w:rPr>
        <w:lastRenderedPageBreak/>
        <w:t>amore dell’uomo deve intervenire, deve manifestare all’uomo che solo Lui è il Signore.</w:t>
      </w:r>
    </w:p>
    <w:p w14:paraId="10CFBD1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15</w:t>
      </w:r>
      <w:r w:rsidRPr="00C530D6">
        <w:rPr>
          <w:rFonts w:ascii="Arial" w:eastAsia="Times New Roman" w:hAnsi="Arial" w:cs="Times New Roman"/>
          <w:b/>
          <w:color w:val="000000"/>
          <w:kern w:val="0"/>
          <w:sz w:val="24"/>
          <w:szCs w:val="20"/>
          <w:lang w:eastAsia="it-IT"/>
          <w14:ligatures w14:val="none"/>
        </w:rPr>
        <w:t>Renderò aridi monti e colli, farò seccare tutta la loro erba; trasformerò i fiumi in terraferma e prosciugherò le paludi.</w:t>
      </w:r>
    </w:p>
    <w:p w14:paraId="0C964C1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Ecco l’opera potente che dovrà manifestare che solo il Signore è il Signore e non vi sono altri Signori nell’intero universo. Uno è il Signore Onnipotente. Renderò aridi monti e colli, farò seccare tutta la loro erba. Trasformerò i fiumi in terraferma e prosciugherò le paludi. Questa è opera strepitosa. Il Signore toglierà all’uomo la fonte della vita. Priverà di ogni erba monti e colli. Senza erba, tutto l’eco sistema è nella morte. Anche l’uomo è nella morte. Anche ogni risorsa di acqua il Signore farà scomparire. Senza acqua non si vive. L’acqua è l’elemento essenziale della vita. La terra vive di acqua. Senza erba verde e senza acqua la terra diverrà un deserto. L’uomo non potrà vivere più su di essa. Basta un diluvio al contrario per distruggere la terra. Sarebbe sufficiente un diluvio di sole per quaranta giorni e quaranta notti e la terra si prosciugherebbe. Sarebbe la morte. L’uomo non è Signore. Nulla potrebbe l’uomo dinanzi ad un tale evento. Solo il Signore è il Signore e tutta la terra obbedisce ad ogni comando. Il Signore è il Signore.</w:t>
      </w:r>
    </w:p>
    <w:p w14:paraId="7CF2BAD1"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16</w:t>
      </w:r>
      <w:r w:rsidRPr="00C530D6">
        <w:rPr>
          <w:rFonts w:ascii="Arial" w:eastAsia="Times New Roman" w:hAnsi="Arial" w:cs="Times New Roman"/>
          <w:b/>
          <w:color w:val="000000"/>
          <w:kern w:val="0"/>
          <w:sz w:val="24"/>
          <w:szCs w:val="20"/>
          <w:lang w:eastAsia="it-IT"/>
          <w14:ligatures w14:val="none"/>
        </w:rPr>
        <w:t>Farò camminare i ciechi per vie che non conoscono, li guiderò per sentieri sconosciuti; trasformerò davanti a loro le tenebre in luce, i luoghi aspri in pianura. Tali cose io ho fatto e non cesserò di fare».</w:t>
      </w:r>
    </w:p>
    <w:p w14:paraId="06F5CC4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Ecco ancora cosa farà il Signore per attestare ad ogni uomo che non è Signore, perché solo il Signore è il Signore. Non vi sono altri Signori. Farò camminare i ciechi per vie che non conoscono. Li guiderò per sentieri sconosciuti. Con Lui non vi è cecità. Con Lui i ciechi possono camminare. Con il Signore i ciechi possono camminare anche senza ricevere il dono della vista. Tanto grande è il Signore. Lui può veramente tutto. Trasformerò davanti a loro le tenebre in luce, i luoghi aspri in pianura. Tali cose io ho fatto e non cesserò di fare. Il Signore sarà sempre il Signore. Lui può trasformare le tenebre in luce. Lui può far divenire pianura i luoghi aspri. Lo può in un istante. In un istante le tenebre diventano luce. Il Signore attesta che Lui sempre si è manifestato come il Signore e sempre si manifesterà. Non vuole che l’uomo si perda nella sua stoltezza infinita. Per il Signore l’impossibile diviene in un istante possibile. Erba ed acqua in un istante scompaiono. La vita diviene morte. Le tenebre luce. Egli tutto può e tutto compie per manifestare all’uomo la sua stoltezza. Tutto compie per amore dell’uomo. Gli vuole rivelare che lui è solo un uomo. </w:t>
      </w:r>
    </w:p>
    <w:p w14:paraId="1EAB80DD"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17</w:t>
      </w:r>
      <w:r w:rsidRPr="00C530D6">
        <w:rPr>
          <w:rFonts w:ascii="Arial" w:eastAsia="Times New Roman" w:hAnsi="Arial" w:cs="Times New Roman"/>
          <w:b/>
          <w:color w:val="000000"/>
          <w:kern w:val="0"/>
          <w:sz w:val="24"/>
          <w:szCs w:val="20"/>
          <w:lang w:eastAsia="it-IT"/>
          <w14:ligatures w14:val="none"/>
        </w:rPr>
        <w:t>Retrocedono pieni di vergogna quanti sperano in un idolo, quanti dicono alle statue: «Voi siete i nostri dèi».</w:t>
      </w:r>
    </w:p>
    <w:p w14:paraId="347B5E6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Per questo il Signore viene, per svergognare tutti gli adoratori di idoli. Nulla è più stolto e più insipiente dell’adorazione degli idoli. Retrocedano pieni di vergogna quanti sperano in un idolo, quanti dicono alle statue: Voi siete i nostri dèi. Ecco il significato di tutta la rivelazione del Signore. Il Signore ha deciso di venire, rivelare tutta la sua onnipotenza, ma solo per svergognare gli adoratori degli idoli. Questi devono sapere che nessuno è Dio. Solo Dio è Dio e nessun altro. Solo il Signore è il Signore e nessun altro. Solo il Signore ha in mano il governo della </w:t>
      </w:r>
      <w:r w:rsidRPr="00C530D6">
        <w:rPr>
          <w:rFonts w:ascii="Arial" w:eastAsia="Times New Roman" w:hAnsi="Arial" w:cs="Times New Roman"/>
          <w:kern w:val="0"/>
          <w:sz w:val="24"/>
          <w:szCs w:val="20"/>
          <w:lang w:eastAsia="it-IT"/>
          <w14:ligatures w14:val="none"/>
        </w:rPr>
        <w:lastRenderedPageBreak/>
        <w:t>storia e nessun altro. Solo al Signore tutta la creazione obbedisce e a nessun altro. Solo il Signore può capovolgere l’ordine creato e nessun altro. Solo Lui è il Signore. Tutto questo il Signore lo compie, anche se doloroso, per liberare l’uomo dalla sua stoltezza. La stoltezza è un idolo di morte, mai di vera vita.</w:t>
      </w:r>
    </w:p>
    <w:p w14:paraId="7BE241A7"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40" w:name="_Toc430638390"/>
      <w:bookmarkStart w:id="241" w:name="_Toc62158978"/>
      <w:r w:rsidRPr="00C530D6">
        <w:rPr>
          <w:rFonts w:ascii="Arial" w:eastAsia="Times New Roman" w:hAnsi="Arial" w:cs="Arial"/>
          <w:b/>
          <w:color w:val="000000" w:themeColor="text1"/>
          <w:sz w:val="28"/>
          <w:szCs w:val="28"/>
          <w:lang w:eastAsia="it-IT"/>
        </w:rPr>
        <w:t>L’ACCECAMENTO DI ISRAELE</w:t>
      </w:r>
      <w:bookmarkEnd w:id="240"/>
      <w:bookmarkEnd w:id="241"/>
    </w:p>
    <w:p w14:paraId="31FD9D81"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18</w:t>
      </w:r>
      <w:r w:rsidRPr="00C530D6">
        <w:rPr>
          <w:rFonts w:ascii="Arial" w:eastAsia="Times New Roman" w:hAnsi="Arial" w:cs="Times New Roman"/>
          <w:b/>
          <w:color w:val="000000"/>
          <w:kern w:val="0"/>
          <w:sz w:val="24"/>
          <w:szCs w:val="20"/>
          <w:lang w:eastAsia="it-IT"/>
          <w14:ligatures w14:val="none"/>
        </w:rPr>
        <w:t>Sordi, ascoltate, ciechi, volgete lo sguardo per vedere.</w:t>
      </w:r>
    </w:p>
    <w:p w14:paraId="69901ED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Ora il Signore invita i sordi ad ascoltare, i ciechi a vedere. Perché questo invito? Sordi e ciechi sono le nazioni pagane. Sono i popoli che non conoscono Dio. Sordi, ascoltate, ciechi, volgete lo sguardo per vedere. Per vedere cosa? Quanto il Signore sta per compiere nella storia. Lui sta per venire. Manifesterà tutta la sua onnipotenza. Le nazioni pagane dovranno ascoltare e vedere. Vedranno e ascolteranno. Perché il Signore parlerà alle nazioni pagane, ai popoli che non lo conoscono? Il perché è rivelato dal versetto che segue. In esso è contenuta la verità.</w:t>
      </w:r>
    </w:p>
    <w:p w14:paraId="58FB70FF"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19</w:t>
      </w:r>
      <w:r w:rsidRPr="00C530D6">
        <w:rPr>
          <w:rFonts w:ascii="Arial" w:eastAsia="Times New Roman" w:hAnsi="Arial" w:cs="Times New Roman"/>
          <w:b/>
          <w:color w:val="000000"/>
          <w:kern w:val="0"/>
          <w:sz w:val="24"/>
          <w:szCs w:val="20"/>
          <w:lang w:eastAsia="it-IT"/>
          <w14:ligatures w14:val="none"/>
        </w:rPr>
        <w:t>Chi è cieco, se non il mio servo? Chi è sordo come il messaggero che io invio? Chi è cieco come il mio privilegiato? Chi è cieco come il servo del Signore?</w:t>
      </w:r>
    </w:p>
    <w:p w14:paraId="412AD98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Dio ha parlato spesse volte al suo popolo con la sua onnipotenza, la sua onniscienza, la sua profezia, con la stessa natura. Ma sempre invano. Chi è cieco, se non il mio servo? Chi è sordo come il messaggero che io invio? Chi è cieco come il mio privilegiato? Chi è cieco come il servo del Signore? Israele era stato costituito servo, messaggero, privilegiato, servo del Signore perché per mezzo di esso tutti i popoli conoscessero Lui, vero Dio e Signore. Invece se leggiamo alcuni Salmi e lo stesso Cantico di Mosè, il popolo del Signore sempre rimaneva sordo e cieco. Vedeva ma non capiva.</w:t>
      </w:r>
    </w:p>
    <w:p w14:paraId="23E6EEC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Ascolta, popolo mio, la mia legge, porgi l’orecchio alle parole della mia bocca. Aprirò la mia bocca con una parabola, rievocherò gli enigmi dei tempi antichi. Ciò che abbiamo udito e conosciuto e i nostri padri ci hanno raccontato non lo terremo nascosto ai nostri figli, raccontando alla generazione futura le azioni gloriose e potenti del Signore e le meraviglie che egli ha compiuto.</w:t>
      </w:r>
    </w:p>
    <w:p w14:paraId="6D63E62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Ha stabilito un insegnamento in Giacobbe, ha posto una legge in Israele, che ha comandato ai nostri padri di far conoscere ai loro figli, perché la conosca la generazione futura, i figli che nasceranno. Essi poi si alzeranno a raccontarlo ai loro figli, perché ripongano in Dio la loro fiducia e non dimentichino le opere di Dio, ma custodiscano i suoi comandi.</w:t>
      </w:r>
    </w:p>
    <w:p w14:paraId="2C80F1B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Non siano come i loro padri, generazione ribelle e ostinata, generazione dal cuore incostante e dallo spirito infedele a Dio. I figli di Èfraim, arcieri valorosi, voltarono le spalle nel giorno della battaglia. Non osservarono l’alleanza di Dio e si rifiutarono di camminare nella sua legge. Dimenticarono le sue opere, le meraviglie che aveva loro mostrato. Cose meravigliose aveva fatto davanti ai loro padri nel paese d’Egitto, nella regione di Tanis. Divise il mare e li fece passare, e fermò le acque come un argine. Li guidò con una nube di giorno e tutta la notte </w:t>
      </w:r>
      <w:r w:rsidRPr="00C530D6">
        <w:rPr>
          <w:rFonts w:ascii="Arial" w:eastAsia="Times New Roman" w:hAnsi="Arial" w:cs="Times New Roman"/>
          <w:i/>
          <w:iCs/>
          <w:kern w:val="0"/>
          <w:sz w:val="24"/>
          <w:szCs w:val="24"/>
          <w:lang w:eastAsia="it-IT"/>
          <w14:ligatures w14:val="none"/>
        </w:rPr>
        <w:lastRenderedPageBreak/>
        <w:t>con un bagliore di fuoco. Spaccò rocce nel deserto e diede loro da bere come dal grande abisso. Fece sgorgare ruscelli dalla rupe e scorrere l’acqua a fiumi.</w:t>
      </w:r>
    </w:p>
    <w:p w14:paraId="69C585B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Eppure continuarono a peccare contro di lui, a ribellarsi all’Altissimo in luoghi aridi. Nel loro cuore tentarono Dio, chiedendo cibo per la loro gola. Parlarono contro Dio, dicendo: «Sarà capace Dio di preparare una tavola nel deserto?». Certo! Egli percosse la rupe e ne scaturì acqua e strariparono torrenti. «Saprà dare anche pane o procurare carne al suo popolo?». Perciò il Signore udì e ne fu adirato; un fuoco divampò contro Giacobbe e la sua ira si levò contro Israele, perché non ebbero fede in Dio e non confidarono nella sua salvezza.</w:t>
      </w:r>
    </w:p>
    <w:p w14:paraId="59A6C87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Diede ordine alle nubi dall’alto e aprì le porte del cielo; fece piovere su di loro la manna per cibo e diede loro pane del cielo: l’uomo mangiò il pane dei forti; diede loro cibo in abbondanza. Scatenò nel cielo il vento orientale, con la sua forza fece soffiare il vento australe; su di loro fece piovere carne come polvere e uccelli come sabbia del mare, li fece cadere in mezzo ai loro accampamenti, tutt’intorno alle loro tende. Mangiarono fino a saziarsi ed egli appagò il loro desiderio. Il loro desiderio non era ancora scomparso, avevano ancora il cibo in bocca, quando l’ira di Dio si levò contro di loro, uccise i più robusti e abbatté i migliori d’Israele. Con tutto questo, peccarono ancora e non ebbero fede nelle sue meraviglie.</w:t>
      </w:r>
    </w:p>
    <w:p w14:paraId="6E647B8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Allora consumò in un soffio i loro giorni e i loro anni nel terrore. Quando li uccideva, lo cercavano e tornavano a rivolgersi a lui, ricordavano che Dio è la loro roccia e Dio, l’Altissimo, il loro redentore; lo lusingavano con la loro bocca, ma gli mentivano con la lingua: il loro cuore non era costante verso di lui e non erano fedeli alla sua alleanza. Ma lui, misericordioso, perdonava la colpa, invece di distruggere. Molte volte trattenne la sua ira e non scatenò il suo furore; ricordava che essi sono di carne, un soffio che va e non ritorna. Quante volte si ribellarono a lui nel deserto, lo rattristarono in quei luoghi solitari!</w:t>
      </w:r>
    </w:p>
    <w:p w14:paraId="1FE3DA23"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Ritornarono a tentare Dio, a esasperare il Santo d’Israele. Non si ricordarono più della sua mano, del giorno in cui li aveva riscattati dall’oppressione, quando operò in Egitto i suoi segni, i suoi prodigi nella regione di Tanis. Egli mutò in sangue i loro fiumi e i loro ruscelli, perché non bevessero. Mandò contro di loro tafani a divorarli e rane a distruggerli. Diede ai bruchi il loro raccolto, alle locuste la loro fatica. Devastò le loro vigne con la grandine, i loro sicomòri con la brina. Consegnò alla peste il loro bestiame, ai fulmini le loro greggi. Scatenò contro di loro l’ardore della sua ira, la collera, lo sdegno, la tribolazione, e inviò messaggeri di sventure.</w:t>
      </w:r>
    </w:p>
    <w:p w14:paraId="0334405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Spianò la strada alla sua ira: non li risparmiò dalla morte e diede in preda alla peste la loro vita. Colpì ogni primogenito in Egitto, nelle tende di Cam la primizia del loro vigore. Fece partire come pecore il suo popolo e li condusse come greggi nel deserto. Li guidò con sicurezza e non ebbero paura, ma i loro nemici li sommerse il mare. Li fece entrare nei confini del suo santuario, questo monte che la sua destra si è acquistato. Scacciò davanti a loro le genti e sulla loro eredità gettò la sorte, facendo abitare nelle loro tende le tribù d’Israele. Ma essi lo tentarono, si ribellarono a Dio, l’Altissimo, e non osservarono i suoi insegnamenti. </w:t>
      </w:r>
    </w:p>
    <w:p w14:paraId="06960CD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Deviarono e tradirono come i loro padri, fallirono come un arco allentato. Lo provocarono con le loro alture sacre e con i loro idoli lo resero geloso. Dio udì e s’infiammò, e respinse duramente Israele. Abbandonò la dimora di Silo, la tenda </w:t>
      </w:r>
      <w:r w:rsidRPr="00C530D6">
        <w:rPr>
          <w:rFonts w:ascii="Arial" w:eastAsia="Times New Roman" w:hAnsi="Arial" w:cs="Times New Roman"/>
          <w:i/>
          <w:iCs/>
          <w:kern w:val="0"/>
          <w:sz w:val="24"/>
          <w:szCs w:val="24"/>
          <w:lang w:eastAsia="it-IT"/>
          <w14:ligatures w14:val="none"/>
        </w:rPr>
        <w:lastRenderedPageBreak/>
        <w:t>che abitava tra gli uomini; ridusse in schiavitù la sua forza, il suo splendore in potere del nemico. Diede il suo popolo in preda alla spada e s’infiammò contro la sua eredità. Il fuoco divorò i suoi giovani migliori, le sue fanciulle non ebbero canti nuziali. I suoi sacerdoti caddero di spada e le loro vedove non fecero il lamento. Ma poi il Signore si destò come da un sonno, come un eroe assopito dal vino. Colpì alle spalle i suoi avversari, inflisse loro una vergogna eterna.</w:t>
      </w:r>
    </w:p>
    <w:p w14:paraId="4577AB3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Rifiutò la tenda di Giuseppe, non scelse la tribù di Èfraim, ma scelse la tribù di Giuda, il monte Sion che egli ama. Costruì il suo tempio alto come il cielo, e come la terra, fondata per sempre. Egli scelse Davide suo servo e lo prese dagli ovili delle pecore. Lo allontanò dalle pecore madri per farne il pastore di Giacobbe, suo popolo, d’Israele, sua eredità. Fu per loro un pastore dal cuore integro e li guidò con mano intelligente (Sal 78 (77) 1-72). </w:t>
      </w:r>
    </w:p>
    <w:p w14:paraId="1AF11BC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O Dio, nella tua eredità sono entrate le genti: hanno profanato il tuo santo tempio, hanno ridotto Gerusalemme in macerie. Hanno abbandonato i cadaveri dei tuoi servi in pasto agli uccelli del cielo, la carne dei tuoi fedeli agli animali selvatici. Hanno versato il loro sangue come acqua intorno a Gerusalemme e nessuno seppelliva. Siamo divenuti il disprezzo dei nostri vicini, lo scherno e la derisione di chi ci sta intorno. Fino a quando sarai adirato, Signore: per sempre? Arderà come fuoco la tua gelosia? Riversa il tuo sdegno sulle genti che non ti riconoscono e sui regni che non invocano il tuo nome, perché hanno divorato Giacobbe, hanno devastato la sua dimora.</w:t>
      </w:r>
    </w:p>
    <w:p w14:paraId="2EC400B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Non imputare a noi le colpe dei nostri antenati: presto ci venga incontro la tua misericordia, perché siamo così poveri! Aiutaci, o Dio, nostra salvezza, per la gloria del tuo nome; liberaci e perdona i nostri peccati a motivo del tuo nome. Perché le genti dovrebbero dire: «Dov’è il loro Dio?». Si conosca tra le genti, sotto i nostri occhi, la vendetta per il sangue versato dei tuoi servi. Giunga fino a te il gemito dei prigionieri; con la grandezza del tuo braccio salva i condannati a morte. Fa’ ricadere sette volte sui nostri vicini, dentro di loro, l’insulto con cui ti hanno insultato, Signore. E noi, tuo popolo e gregge del tuo pascolo, ti renderemo grazie per sempre; di generazione in generazione narreremo la tua lode (Sal 79 (78) 1-13). </w:t>
      </w:r>
    </w:p>
    <w:p w14:paraId="305CD27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Tu, pastore d’Israele, ascolta, tu che guidi Giuseppe come un gregge. Seduto sui cherubini, risplendi davanti a Èfraim, Beniamino e Manasse. Risveglia la tua potenza e vieni a salvarci. O Dio, fa’ che ritorniamo, fa’ splendere il tuo volto e noi saremo salvi. Signore, Dio degli eserciti, fino a quando fremerai di sdegno contro le preghiere del tuo popolo? Tu ci nutri con pane di lacrime, ci fai bere lacrime in abbondanza. Ci hai fatto motivo di contesa per i vicini e i nostri nemici ridono di noi. Dio degli eserciti, fa’ che ritorniamo, fa’ splendere il tuo volto e noi saremo salvi. Hai sradicato una vite dall’Egitto, hai scacciato le genti e l’hai trapiantata. Le hai preparato il terreno, hai affondato le sue radici ed essa ha riempito la terra. La sua ombra copriva le montagne e i suoi rami i cedri più alti. Ha esteso i suoi tralci fino al mare, arrivavano al fiume i suoi germogli.</w:t>
      </w:r>
    </w:p>
    <w:p w14:paraId="7401D79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Perché hai aperto brecce nella sua cinta e ne fa vendemmia ogni passante? La devasta il cinghiale del bosco e vi pascolano le bestie della campagna. Dio degli eserciti, ritorna! Guarda dal cielo e vedi e visita questa vigna, proteggi quello che la tua destra ha piantato, il figlio dell’uomo che per te hai reso forte. È stata data </w:t>
      </w:r>
      <w:r w:rsidRPr="00C530D6">
        <w:rPr>
          <w:rFonts w:ascii="Arial" w:eastAsia="Times New Roman" w:hAnsi="Arial" w:cs="Times New Roman"/>
          <w:i/>
          <w:iCs/>
          <w:kern w:val="0"/>
          <w:sz w:val="24"/>
          <w:szCs w:val="24"/>
          <w:lang w:eastAsia="it-IT"/>
          <w14:ligatures w14:val="none"/>
        </w:rPr>
        <w:lastRenderedPageBreak/>
        <w:t xml:space="preserve">alle fiamme, è stata recisa: essi periranno alla minaccia del tuo volto. Sia la tua mano sull’uomo della tua destra, sul figlio dell’uomo che per te hai reso forte. Da te mai più ci allontaneremo, facci rivivere e noi invocheremo il tuo nome. Signore, Dio degli eserciti, fa’ che ritorniamo, fa’ splendere il tuo volto e noi saremo salvi (Sal 80 (79) 1-20). </w:t>
      </w:r>
    </w:p>
    <w:p w14:paraId="05B9CCC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Rendete grazie al Signore e invocate il suo nome, proclamate fra i popoli le sue opere. A lui cantate, a lui inneggiate, meditate tutte le sue meraviglie. Gloriatevi del suo santo nome: gioisca il cuore di chi cerca il Signore. Cercate il Signore e la sua potenza, ricercate sempre il suo volto. Ricordate le meraviglie che ha compiuto, i suoi prodigi e i giudizi della sua bocca, voi, stirpe di Abramo, suo servo, figli di Giacobbe, suo eletto. È lui il Signore, nostro Dio: su tutta la terra i suoi giudizi. Si è sempre ricordato della sua alleanza, parola data per mille generazioni, dell’alleanza stabilita con Abramo e del suo giuramento a Isacco.</w:t>
      </w:r>
    </w:p>
    <w:p w14:paraId="43F28673"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L’ha stabilita per Giacobbe come decreto, per Israele come alleanza eterna, quando disse: «Ti darò il paese di Canaan come parte della vostra eredità». Quando erano in piccolo numero, pochi e stranieri in quel luogo, e se ne andavano di nazione in nazione, da un regno a un altro popolo, non permise che alcuno li opprimesse e castigò i re per causa loro: «Non toccate i miei consacrati, non fate alcun male ai miei profeti».</w:t>
      </w:r>
    </w:p>
    <w:p w14:paraId="4A1CC98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Chiamò la carestia su quella terra, togliendo il sostegno del pane. Davanti a loro mandò un uomo, Giuseppe, venduto come schiavo. Gli strinsero i piedi con ceppi, il ferro gli serrò la gola, finché non si avverò la sua parola e l’oracolo del Signore ne provò l’innocenza. Il re mandò a scioglierlo, il capo dei popoli lo fece liberare; lo costituì signore del suo palazzo, capo di tutti i suoi averi, per istruire i prìncipi secondo il suo giudizio e insegnare la saggezza agli anziani.</w:t>
      </w:r>
    </w:p>
    <w:p w14:paraId="4D6C6BD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E Israele venne in Egitto, Giacobbe emigrò nel paese di Cam. Ma Dio rese molto fecondo il suo popolo, lo rese più forte dei suoi oppressori. Cambiò il loro cuore perché odiassero il suo popolo e agissero con inganno contro i suoi servi. Mandò Mosè, suo servo, e Aronne, che si era scelto: misero in atto contro di loro i suoi segni e i suoi prodigi nella terra di Cam.</w:t>
      </w:r>
    </w:p>
    <w:p w14:paraId="5372774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Mandò le tenebre e si fece buio, ma essi resistettero alle sue parole. Cambiò le loro acque in sangue e fece morire i pesci. La loro terra brulicò di rane fino alle stanze regali. Parlò e vennero tafani, zanzare in tutto il territorio. Invece di piogge diede loro la grandine, vampe di fuoco sulla loro terra. Colpì le loro vigne e i loro fichi, schiantò gli alberi del territorio. Parlò e vennero le locuste e bruchi senza numero: divorarono tutta l’erba della loro terra, divorarono il frutto del loro suolo.</w:t>
      </w:r>
    </w:p>
    <w:p w14:paraId="69573DB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Colpì ogni primogenito nella loro terra, la primizia di ogni loro vigore. Allora li fece uscire con argento e oro; nelle tribù nessuno vacillava. Quando uscirono, gioì l’Egitto, che era stato colpito dal loro terrore. Distese una nube per proteggerli e un fuoco per illuminarli di notte.</w:t>
      </w:r>
    </w:p>
    <w:p w14:paraId="52E70AD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Alla loro richiesta fece venire le quaglie e li saziò con il pane del cielo. Spaccò una rupe e ne sgorgarono acque: scorrevano come fiumi nel deserto. Così si è ricordato della sua parola santa, data ad Abramo suo servo. Ha fatto uscire il suo popolo con esultanza, i suoi eletti con canti di gioia. Ha dato loro le terre delle </w:t>
      </w:r>
      <w:r w:rsidRPr="00C530D6">
        <w:rPr>
          <w:rFonts w:ascii="Arial" w:eastAsia="Times New Roman" w:hAnsi="Arial" w:cs="Times New Roman"/>
          <w:i/>
          <w:iCs/>
          <w:kern w:val="0"/>
          <w:sz w:val="24"/>
          <w:szCs w:val="24"/>
          <w:lang w:eastAsia="it-IT"/>
          <w14:ligatures w14:val="none"/>
        </w:rPr>
        <w:lastRenderedPageBreak/>
        <w:t xml:space="preserve">nazioni e hanno ereditato il frutto della fatica dei popoli, perché osservassero i suoi decreti e custodissero le sue leggi. Alleluia (Sal 105 (104) 1-45). </w:t>
      </w:r>
    </w:p>
    <w:p w14:paraId="0497BBE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Alleluia. Rendete grazie al Signore, perché è buono, perché il suo amore è per sempre. Chi può narrare le prodezze del Signore, far risuonare tutta la sua lode? Beati coloro che osservano il diritto e agiscono con giustizia in ogni tempo. Ricòrdati di me, Signore, per amore del tuo popolo, visitami con la tua salvezza, perché io veda il bene dei tuoi eletti, gioisca della gioia del tuo popolo, mi vanti della tua eredità. Abbiamo peccato con i nostri padri, delitti e malvagità abbiamo commesso. I nostri padri, in Egitto, non compresero le tue meraviglie, non si ricordarono della grandezza del tuo amore e si ribellarono presso il mare, presso il Mar Rosso. Ma Dio li salvò per il suo nome, per far conoscere la sua potenza. Minacciò il Mar Rosso e fu prosciugato, li fece camminare negli abissi come nel deserto. Li salvò dalla mano di chi li odiava, li riscattò dalla mano del nemico. L’acqua sommerse i loro avversari, non ne sopravvisse neppure uno.</w:t>
      </w:r>
    </w:p>
    <w:p w14:paraId="4C0FCEE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Allora credettero alle sue parole e cantarono la sua lode. Presto dimenticarono le sue opere, non ebbero fiducia nel suo progetto, arsero di desiderio nel deserto e tentarono Dio nella steppa. Concesse loro quanto chiedevano e li saziò fino alla nausea. Divennero gelosi di Mosè nell’accampamento e di Aronne, il consacrato del Signore. Allora si spalancò la terra e inghiottì Datan e ricoprì la gente di Abiràm. Un fuoco divorò quella gente e una fiamma consumò quei malvagi. Si fabbricarono un vitello sull’Oreb, si prostrarono a una statua di metallo; scambiarono la loro gloria con la figura di un toro che mangia erba.</w:t>
      </w:r>
    </w:p>
    <w:p w14:paraId="1580584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Dimenticarono Dio che li aveva salvati, che aveva operato in Egitto cose grandi, meraviglie nella terra di Cam, cose terribili presso il Mar Rosso. Ed egli li avrebbe sterminati, se Mosè, il suo eletto, non si fosse posto sulla breccia davanti a lui per impedire alla sua collera di distruggerli. Rifiutarono una terra di delizie, non credettero alla sua parola. Mormorarono nelle loro tende, non ascoltarono la voce del Signore. Allora egli alzò la mano contro di loro, giurando di abbatterli nel deserto, di disperdere la loro discendenza tra le nazioni e disseminarli nelle loro terre. Adorarono Baal-Peor e mangiarono i sacrifici dei morti.</w:t>
      </w:r>
    </w:p>
    <w:p w14:paraId="77C804D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Lo provocarono con tali azioni, e tra loro scoppiò la peste. Ma Fineès si alzò per fare giustizia: allora la peste cessò. Ciò fu considerato per lui un atto di giustizia di generazione in generazione, per sempre. Lo irritarono anche alle acque di Merìba e Mosè fu punito per causa loro: poiché avevano amareggiato il suo spirito ed egli aveva parlato senza riflettere. Non sterminarono i popoli come aveva ordinato il Signore, ma si mescolarono con le genti e impararono ad agire come loro. Servirono i loro idoli e questi furono per loro un tranello. Immolarono i loro figli e le loro figlie ai falsi dèi. Versarono sangue innocente, il sangue dei loro figli e delle loro figlie, sacrificàti agli idoli di Canaan, e la terra fu profanata dal sangue. Si contaminarono con le loro opere, si prostituirono con le loro azioni. L’ira del Signore si accese contro il suo popolo ed egli ebbe in orrore la sua eredità. Li consegnò in mano alle genti, li dominarono quelli che li odiavano. Li oppressero i loro nemici: essi dovettero piegarsi sotto la loro mano. </w:t>
      </w:r>
    </w:p>
    <w:p w14:paraId="4F6DC26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Molte volte li aveva liberati, eppure si ostinarono nei loro progetti e furono abbattuti per le loro colpe; ma egli vide la loro angustia, quando udì il loro grido. Si ricordò della sua alleanza con loro e si mosse a compassione, per il suo grande </w:t>
      </w:r>
      <w:r w:rsidRPr="00C530D6">
        <w:rPr>
          <w:rFonts w:ascii="Arial" w:eastAsia="Times New Roman" w:hAnsi="Arial" w:cs="Times New Roman"/>
          <w:i/>
          <w:iCs/>
          <w:kern w:val="0"/>
          <w:sz w:val="24"/>
          <w:szCs w:val="24"/>
          <w:lang w:eastAsia="it-IT"/>
          <w14:ligatures w14:val="none"/>
        </w:rPr>
        <w:lastRenderedPageBreak/>
        <w:t xml:space="preserve">amore. Li affidò alla misericordia di quelli che li avevano deportati. Salvaci, Signore Dio nostro, radunaci dalle genti, perché ringraziamo il tuo nome santo: lodarti sarà la nostra gloria. Benedetto il Signore, Dio d’Israele, da sempre e per sempre. Tutto il popolo dica: Amen. Alleluia (Sal 106 (105) 1-48). </w:t>
      </w:r>
    </w:p>
    <w:p w14:paraId="40C6F83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Mosè andò e rivolse queste parole a tutto Israele. Disse loro: «Io oggi ho centovent’anni. Non posso più andare e venire. Il Signore inoltre mi ha detto: “Tu non attraverserai questo Giordano”. Il Signore, tuo Dio, lo attraverserà davanti a te, distruggerà davanti a te quelle nazioni, in modo che tu possa prenderne possesso. Quanto a Giosuè, egli lo attraverserà davanti a te, come il Signore ha detto. Il Signore tratterà quelle nazioni come ha trattato Sicon e Og, re degli Amorrei, e come ha trattato la loro terra, che egli ha distrutto. Il Signore le metterà in vostro potere e voi le tratterete secondo tutti gli ordini che vi ho dato. Siate forti, fatevi animo, non temete e non vi spaventate di loro, perché il Signore, tuo Dio, cammina con te; non ti lascerà e non ti abbandonerà».</w:t>
      </w:r>
    </w:p>
    <w:p w14:paraId="2C2CAB1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Poi Mosè chiamò Giosuè e gli disse alla presenza di tutto Israele: «Sii forte e fatti animo, perché tu condurrai questo popolo nella terra che il Signore giurò ai loro padri di darvi: tu gliene darai il possesso. Il Signore stesso cammina davanti a te. Egli sarà con te, non ti lascerà e non ti abbandonerà. Non temere e non perderti d’animo!».</w:t>
      </w:r>
    </w:p>
    <w:p w14:paraId="48ADA1F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Mosè scrisse questa legge e la diede ai sacerdoti figli di Levi, che portavano l’arca dell’alleanza del Signore, e a tutti gli anziani d’Israele. Mosè diede loro quest’ordine: «Alla fine di ogni sette anni, al tempo dell’anno della remissione, alla festa delle Capanne, quando tutto Israele verrà a presentarsi davanti al Signore, tuo Dio, nel luogo che avrà scelto, leggerai questa legge davanti a tutto Israele, agli orecchi di tutti. Radunerai il popolo, uomini, donne, bambini e il forestiero che sarà nelle tue città, perché ascoltino, imparino a temere il Signore, vostro Dio, e abbiano cura di mettere in pratica tutte le parole di questa legge. I loro figli, che ancora non la conoscono, la udranno e impareranno a temere il Signore, vostro Dio, finché vivrete nel paese in cui voi state per entrare per prenderne possesso, attraversando il Giordano».</w:t>
      </w:r>
    </w:p>
    <w:p w14:paraId="482C966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Il Signore disse a Mosè: «Ecco, i giorni della tua morte sono vicini. Chiama Giosuè e presentatevi nella tenda del convegno, perché io gli comunichi i miei ordini». Mosè e Giosuè andarono a presentarsi nella tenda del convegno. Il Signore apparve nella tenda in una colonna di nube, e la colonna di nube stette all’ingresso della tenda. Il Signore disse a Mosè: «Ecco, tu stai per addormentarti con i tuoi padri. Questo popolo si alzerà e si leverà per prostituirsi con dèi stranieri nella terra dove sta per entrare. Mi abbandonerà e infrangerà l’alleanza che io ho stabilito con lui. In quel giorno, la mia ira si accenderà contro di lui: io li abbandonerò, nasconderò loro il volto e saranno divorati. Lo colpiranno malanni numerosi e angosciosi e in quel giorno dirà: “Questi mali non mi hanno forse colpito per il fatto che il mio Dio non è più in mezzo a me?”. Io, in quel giorno, nasconderò il mio volto a causa di tutto il male che avranno fatto rivolgendosi ad altri dèi.</w:t>
      </w:r>
    </w:p>
    <w:p w14:paraId="7192639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Ora scrivete per voi questo cantico; insegnalo agli Israeliti, mettilo nella loro bocca, perché questo cantico mi sia testimone contro gli Israeliti. Quando lo avrò introdotto nel paese che ho promesso ai suoi padri con giuramento, dove </w:t>
      </w:r>
      <w:r w:rsidRPr="00C530D6">
        <w:rPr>
          <w:rFonts w:ascii="Arial" w:eastAsia="Times New Roman" w:hAnsi="Arial" w:cs="Times New Roman"/>
          <w:i/>
          <w:iCs/>
          <w:kern w:val="0"/>
          <w:sz w:val="24"/>
          <w:szCs w:val="24"/>
          <w:lang w:eastAsia="it-IT"/>
          <w14:ligatures w14:val="none"/>
        </w:rPr>
        <w:lastRenderedPageBreak/>
        <w:t>scorrono latte e miele, ed egli avrà mangiato, si sarà saziato e ingrassato e poi si sarà rivolto ad altri dèi per servirli e mi avrà disprezzato e avrà infranto la mia alleanza, e quando lo avranno colpito malanni numerosi e angosciosi, allora questo cantico sarà testimone davanti a lui, poiché non sarà dimenticato dalla sua discendenza. Sì, conosco i pensieri da lui concepiti già oggi, prima ancora che io lo abbia introdotto nella terra che ho promesso con giuramento». Mosè scrisse quel giorno questo cantico e lo insegnò agli Israeliti. Poi comunicò i suoi ordini a Giosuè, figlio di Nun, e gli disse: «Sii forte e coraggioso, poiché tu introdurrai gli Israeliti nella terra che ho giurato di dar loro, e io sarò con te».</w:t>
      </w:r>
    </w:p>
    <w:p w14:paraId="1803ECA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Quando Mosè ebbe finito di scrivere su un libro tutte le parole di questa legge, ordinò ai leviti che portavano l’arca dell’alleanza del Signore: «Prendete questo libro della legge e mettetelo a fianco dell’arca dell’alleanza del Signore, vostro Dio. Vi rimanga come testimone contro di te, perché io conosco la tua ribellione e la durezza della tua cervice. Se fino ad oggi, mentre vivo ancora in mezzo a voi, siete stati ribelli contro il Signore, quanto più lo sarete dopo la mia morte!</w:t>
      </w:r>
    </w:p>
    <w:p w14:paraId="699A971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Radunate presso di me tutti gli anziani delle vostre tribù e i vostri scribi; io farò udire loro queste parole e prenderò a testimoni contro di loro il cielo e la terra. So infatti che, dopo la mia morte, voi certo vi corromperete e vi allontanerete dalla via che vi ho detto di seguire. La sventura vi colpirà negli ultimi giorni, perché avrete fatto ciò che è male agli occhi del Signore, provocandolo a sdegno con l’opera delle vostre mani». Poi Mosè pronunciò innanzi a tutta l’assemblea d’Israele le parole di questo cantico, fino all’ultima: (Dt 31,1-30). </w:t>
      </w:r>
    </w:p>
    <w:p w14:paraId="6AA4023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«Udite, o cieli: io voglio parlare. Ascolti la terra le parole della mia bocca! Scorra come pioggia la mia dottrina, stilli come rugiada il mio dire; come pioggia leggera sul verde, come scroscio sull'erba. Voglio proclamare il nome del Signore: magnificate il nostro Dio! Egli è la Roccia: perfette le sue opere, giustizia tutte le sue vie; è un Dio fedele e senza malizia, egli è giusto e retto. Prevaricano contro di lui: non sono suoi figli, per le loro macchie, generazione tortuosa e perversa. Così tu ripaghi il Signore, popolo stolto e privo di saggezza? Non è lui il padre che ti ha creato, che ti ha fatto e ti ha costituito? Ricorda i giorni del tempo antico, medita gli anni lontani. Interroga tuo padre e te lo racconterà, i tuoi vecchi e te lo diranno. Quando l’Altissimo divideva le nazioni, quando separava i figli dell’uomo, egli stabilì i confini dei popoli secondo il numero dei figli d’Israele. Perché porzione del Signore è il suo popolo, Giacobbe sua parte di eredità. Egli lo trovò in una terra deserta, in una landa di ululati solitari. Lo circondò, lo allevò, lo custodì come la pupilla del suo occhio.</w:t>
      </w:r>
    </w:p>
    <w:p w14:paraId="30F5A0D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Come un’aquila che veglia la sua nidiata, che vola sopra i suoi nati, egli spiegò le ali e lo prese, lo sollevò sulle sue ali. Il Signore, lui solo lo ha guidato, non c’era con lui alcun dio straniero. Lo fece salire sulle alture della terra e lo nutrì con i prodotti della campagna; gli fece succhiare miele dalla rupe e olio dalla roccia durissima, panna di mucca e latte di pecora insieme con grasso di agnelli, arieti di Basan e capri, fior di farina di frumento e sangue di uva, che bevevi spumeggiante. Iesurùn si è ingrassato e ha recalcitrato, – sì, ti sei ingrassato, impinguato, rimpinzato – e ha respinto il Dio che lo aveva fatto, ha disprezzato la Roccia, sua salvezza. Lo hanno fatto ingelosire con dèi stranieri e provocato </w:t>
      </w:r>
      <w:r w:rsidRPr="00C530D6">
        <w:rPr>
          <w:rFonts w:ascii="Arial" w:eastAsia="Times New Roman" w:hAnsi="Arial" w:cs="Times New Roman"/>
          <w:i/>
          <w:iCs/>
          <w:kern w:val="0"/>
          <w:sz w:val="24"/>
          <w:szCs w:val="24"/>
          <w:lang w:eastAsia="it-IT"/>
          <w14:ligatures w14:val="none"/>
        </w:rPr>
        <w:lastRenderedPageBreak/>
        <w:t>all’ira con abomini. Hanno sacrificato a dèmoni che non sono Dio, a dèi che non conoscevano, nuovi, venuti da poco, che i vostri padri non avevano temuto.</w:t>
      </w:r>
    </w:p>
    <w:p w14:paraId="5A274B8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La Roccia, che ti ha generato, tu hai trascurato; hai dimenticato il Dio che ti ha procreato! Ma il Signore ha visto e ha disdegnato con ira i suoi figli e le sue figlie. Ha detto: “Io nasconderò loro il mio volto; vedrò quale sarà la loro fine. Sono una generazione perfida, sono figli infedeli. Mi resero geloso con ciò che non è Dio, mi irritarono con i loro idoli vani; io li renderò gelosi con uno che non è popolo, li irriterò con una nazione stolta.</w:t>
      </w:r>
    </w:p>
    <w:p w14:paraId="3089D04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Un fuoco si è acceso nella mia collera e brucerà fino alla profondità degl’inferi; divorerà la terra e il suo prodotto e incendierà le radici dei monti. Accumulerò sopra di loro i malanni; le mie frecce esaurirò contro di loro. Saranno estenuati dalla fame, divorati dalla febbre e da peste dolorosa. Il dente delle belve manderò contro di loro, con il veleno dei rettili che strisciano nella polvere. Di fuori la spada li priverà dei figli, dentro le case li ucciderà lo spavento. Periranno insieme il giovane e la vergine, il lattante e l’uomo canuto.</w:t>
      </w:r>
    </w:p>
    <w:p w14:paraId="3207801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Io ho detto: Li voglio disperdere, cancellarne tra gli uomini il ricordo, se non temessi l’arroganza del nemico. Non si ingannino i loro avversari; non dicano: La nostra mano ha vinto, non è il Signore che ha operato tutto questo! Sono un popolo insensato e in essi non c’è intelligenza: se fossero saggi, capirebbero, rifletterebbero sulla loro fine. Come può un uomo solo inseguirne mille o due soli metterne in fuga diecimila? Non è forse perché la loro Roccia li ha venduti, il Signore li ha consegnati? Perché la loro roccia non è come la nostra e i nostri nemici ne sono giudici. La loro vite è dal ceppo di Sòdoma, dalle piantagioni di Gomorra. La loro uva è velenosa, ha grappoli amari. Tossico di serpenti è il loro vino, micidiale veleno di vipere. Non è questo nascosto presso di me, sigillato nei miei forzieri? Mia sarà la vendetta e il castigo, quando vacillerà il loro piede! </w:t>
      </w:r>
    </w:p>
    <w:p w14:paraId="64C9E5D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Sì, vicino è il giorno della loro rovina e il loro destino si affretta a venire”. Perché il Signore farà giustizia al suo popolo e dei suoi servi avrà compassione; quando vedrà che ogni forza è svanita e non è rimasto né schiavo né libero. Allora dirà: “Dove sono i loro dèi, la roccia in cui cercavano rifugio, quelli che mangiavano il grasso dei loro sacrifici, che bevevano il vino delle loro libagioni? Sorgano ora e vi soccorrano, siano il riparo per voi!</w:t>
      </w:r>
    </w:p>
    <w:p w14:paraId="30827F9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Ora vedete che io, io lo sono e nessun altro è dio accanto a me. Sono io che do la morte e faccio vivere; io percuoto e io guarisco, e nessuno può liberare dalla mia mano. Alzo la mano verso il cielo e dico: Per la mia vita, per sempre: quando avrò affilato la folgore della mia spada e la mia mano inizierà il giudizio, farò vendetta dei miei avversari, ripagherò i miei nemici. Inebrierò di sangue le mie frecce, si pascerà di carne la mia spada, del sangue dei cadaveri e dei prigionieri, delle teste dei condottieri nemici!”. Esultate, o nazioni, per il suo popolo, perché egli vendicherà il sangue dei suoi servi; volgerà la vendetta contro i suoi avversari e purificherà la sua terra e il suo popolo». Mosè venne con Giosuè, figlio di Nun, e pronunciò agli orecchi del popolo tutte le parole di questo cantico. </w:t>
      </w:r>
    </w:p>
    <w:p w14:paraId="196640B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Quando Mosè ebbe finito di pronunciare tutte queste parole davanti a tutto Israele, disse loro: «Ponete nella vostra mente tutte le parole che io oggi uso come testimonianza contro di voi. Le prescriverete ai vostri figli, perché cerchino di eseguire tutte le parole di questa legge. Essa infatti non è una parola senza </w:t>
      </w:r>
      <w:r w:rsidRPr="00C530D6">
        <w:rPr>
          <w:rFonts w:ascii="Arial" w:eastAsia="Times New Roman" w:hAnsi="Arial" w:cs="Times New Roman"/>
          <w:i/>
          <w:iCs/>
          <w:kern w:val="0"/>
          <w:sz w:val="24"/>
          <w:szCs w:val="24"/>
          <w:lang w:eastAsia="it-IT"/>
          <w14:ligatures w14:val="none"/>
        </w:rPr>
        <w:lastRenderedPageBreak/>
        <w:t>valore per voi; anzi è la vostra vita. Per questa parola passerete lunghi giorni nel paese in cui state per entrare per prenderne possesso, attraversando il Giordano».</w:t>
      </w:r>
    </w:p>
    <w:p w14:paraId="02CE6DE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In quello stesso giorno il Signore disse a Mosè: «Sali su questo monte degli Abarìm, sul monte Nebo, che è nella terra di Moab, di fronte a Gerico, e contempla la terra di Canaan, che io do in possesso agli Israeliti. Muori sul monte sul quale stai per salire e riunisciti ai tuoi antenati, come Aronne tuo fratello è morto sul monte Or ed è stato riunito ai suoi antenati, perché siete stati infedeli verso di me in mezzo agli Israeliti alle acque di Merìba di Kades, nel deserto di Sin, e non avete manifestato la mia santità in mezzo agli Israeliti. Tu vedrai la terra davanti a te, ma là, nella terra che io sto per dare agli Israeliti, tu non entrerai!» (Dt 32,1-52). </w:t>
      </w:r>
    </w:p>
    <w:p w14:paraId="445BD9B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Vi era nel popolo di Dio come una cecità di natura. Questa cecità è tutta espressa nel Vangelo secondo Giovanni nel Capitolo del Cieco nato.</w:t>
      </w:r>
    </w:p>
    <w:p w14:paraId="12BC194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Passando, vide un uomo cieco dalla nascita e i suoi discepoli lo interrogarono: «Rabbì, chi ha peccato, lui o i suoi genitori, perché sia nato cieco?». Rispose Gesù: «Né lui ha peccato né i suoi genitori, ma è perché in lui siano manifestate le opere di Dio. Bisogna che noi compiamo le opere di colui che mi ha mandato finché è giorno; poi viene la notte, quando nessuno può agire. Finché io sono nel mondo, sono la luce del mondo». Detto questo, sputò per terra, fece del fango con la saliva, spalmò il fango sugli occhi del cieco e gli disse: «Va’ a lavarti nella piscina di Sìloe» – che significa Inviato. Quegli andò, si lavò e tornò che ci vedeva. Allora i vicini e quelli che lo avevano visto prima, perché era un mendicante, dicevano: «Non è lui quello che stava seduto a chiedere l’elemosina?». Alcuni dicevano: «È lui»; altri dicevano: «No, ma è uno che gli assomiglia». Ed egli diceva: «Sono io!». Allora gli domandarono: «In che modo ti sono stati aperti gli occhi?». Egli rispose: «L’uomo che si chiama Gesù ha fatto del fango, mi ha spalmato gli occhi e mi ha detto: “Va’ a Sìloe e làvati!”. Io sono andato, mi sono lavato e ho acquistato la vista». Gli dissero: «Dov’è costui?». Rispose: «Non lo so».</w:t>
      </w:r>
    </w:p>
    <w:p w14:paraId="552364F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Condussero dai farisei quello che era stato cieco: era un sabato, il giorno in cui Gesù aveva fatto del fango e gli aveva aperto gli occhi. Anche i farisei dunque gli chiesero di nuovo come aveva acquistato la vista. Ed egli disse loro: «Mi ha messo del fango sugli occhi, mi sono lavato e ci vedo». Allora alcuni dei farisei dicevano: «Quest’uomo non viene da Dio, perché non osserva il sabato». Altri invece dicevano: «Come può un peccatore compiere segni di questo genere?». E c’era dissenso tra loro. Allora dissero di nuovo al cieco: «Tu, che cosa dici di lui, dal momento che ti ha aperto gli occhi?». Egli rispose: «È un profeta!». </w:t>
      </w:r>
    </w:p>
    <w:p w14:paraId="49E4D78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Ma i Giudei non credettero di lui che fosse stato cieco e che avesse acquistato la vista, finché non chiamarono i genitori di colui che aveva ricuperato la vista. E li interrogarono: «È questo il vostro figlio, che voi dite essere nato cieco? Come mai ora ci vede?». I genitori di lui risposero: «Sappiamo che questo è nostro figlio e che è nato cieco; ma come ora ci veda non lo sappiamo, e chi gli abbia aperto gli occhi, noi non lo sappiamo. Chiedetelo a lui: ha l’età, parlerà lui di sé». Questo dissero i suoi genitori, perché avevano paura dei Giudei; infatti i Giudei avevano </w:t>
      </w:r>
      <w:r w:rsidRPr="00C530D6">
        <w:rPr>
          <w:rFonts w:ascii="Arial" w:eastAsia="Times New Roman" w:hAnsi="Arial" w:cs="Times New Roman"/>
          <w:i/>
          <w:iCs/>
          <w:kern w:val="0"/>
          <w:sz w:val="24"/>
          <w:szCs w:val="24"/>
          <w:lang w:eastAsia="it-IT"/>
          <w14:ligatures w14:val="none"/>
        </w:rPr>
        <w:lastRenderedPageBreak/>
        <w:t>già stabilito che, se uno lo avesse riconosciuto come il Cristo, venisse espulso dalla sinagoga. Per questo i suoi genitori dissero: «Ha l’età: chiedetelo a lui!».</w:t>
      </w:r>
    </w:p>
    <w:p w14:paraId="6B2C5B2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Allora chiamarono di nuovo l’uomo che era stato cieco e gli dissero: «Da’ gloria a Dio! Noi sappiamo che quest’uomo è un peccatore». Quello rispose: «Se sia un peccatore, non lo so. Una cosa io so: ero cieco e ora ci vedo». Allora gli dissero: «Che cosa ti ha fatto? Come ti ha aperto gli occhi?». Rispose loro: «Ve l’ho già detto e non avete ascoltato; perché volete udirlo di nuovo? Volete forse diventare anche voi suoi discepoli?». Lo insultarono e dissero: «Suo discepolo sei tu! Noi siamo discepoli di Mosè! Noi sappiamo che a Mosè ha parlato Dio; ma costui non sappiamo di dove sia». Rispose loro quell’uomo: «Proprio questo stupisce: che voi non sapete di dove sia, eppure mi ha aperto gli occhi. Sappiamo che Dio non ascolta i peccatori, ma che, se uno onora Dio e fa la sua volontà, egli lo ascolta. Da che mondo è mondo, non si è mai sentito dire che uno abbia aperto gli occhi a un cieco nato. Se costui non venisse da Dio, non avrebbe potuto far nulla». Gli replicarono: «Sei nato tutto nei peccati e insegni a noi?». E lo cacciarono fuori.</w:t>
      </w:r>
    </w:p>
    <w:p w14:paraId="1FB211E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Gesù seppe che l’avevano cacciato fuori; quando lo trovò, gli disse: «Tu, credi nel Figlio dell’uomo?». Egli rispose: «E chi è, Signore, perché io creda in lui?». Gli disse Gesù: «Lo hai visto: è colui che parla con te». Ed egli disse: «Credo, Signore!». E si prostrò dinanzi a lui. Gesù allora disse: «È per un giudizio che io sono venuto in questo mondo, perché coloro che non vedono, vedano e quelli che vedono, diventino ciechi». Alcuni dei farisei che erano con lui udirono queste parole e gli dissero: «Siamo ciechi anche noi?». Gesù rispose loro: «Se foste ciechi, non avreste alcun peccato; ma siccome dite: “Noi vediamo”, il vostro peccato rimane» (Gv 1,1-41). </w:t>
      </w:r>
    </w:p>
    <w:p w14:paraId="0D66AFC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cieco nato è immagine del mondo, che si lascia sanare da Gesù. I Giudei invece rimangono nella loro cecità di natura. Non vedono Dio.</w:t>
      </w:r>
    </w:p>
    <w:p w14:paraId="37732B3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20</w:t>
      </w:r>
      <w:r w:rsidRPr="00C530D6">
        <w:rPr>
          <w:rFonts w:ascii="Arial" w:eastAsia="Times New Roman" w:hAnsi="Arial" w:cs="Times New Roman"/>
          <w:b/>
          <w:color w:val="000000"/>
          <w:kern w:val="0"/>
          <w:sz w:val="24"/>
          <w:szCs w:val="20"/>
          <w:lang w:eastAsia="it-IT"/>
          <w14:ligatures w14:val="none"/>
        </w:rPr>
        <w:t>Hai visto molte cose, ma senza farvi attenzione, hai aperto gli orecchi, ma senza sentire.</w:t>
      </w:r>
    </w:p>
    <w:p w14:paraId="584E558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Ecco cosa ha fatto il suo popolo – quanto è stato riportato lo attesta con pienezza di verità – è stato con il suo Dio da sordo e da cieco. Hai visto molte cose, ma senza farvi attenzione. Hai aperto gli orecchi, ma senza sentire. È un popolo che non sa leggere la sua stessa storia. Israele è un miracolo permanente del suo Dio, una sua continua creazione, eppure di questa presenza di amore del Signore nulla ha compreso. Vi sono due mondi: quello sconfinato del suo Dio Onnipotente e Signore che sempre crea la storia e quello di Israele che nulla vede e nulla comprende. Questa confessione fa lo stesso Mosè riguardo al suo popolo. Fino ad oggi non avete intelligenza per comprendere le grandi opere compiute dal Signore.</w:t>
      </w:r>
    </w:p>
    <w:p w14:paraId="5033960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Mosè convocò tutto Israele e disse loro: «Voi avete visto quanto il Signore ha fatto sotto i vostri occhi, nella terra d’Egitto, al faraone, a tutti i suoi ministri e a tutta la sua terra, le prove grandiose che i tuoi occhi hanno visto, i segni e i grandi prodigi. Ma fino a oggi il Signore non vi ha dato una mente per comprendere né occhi per vedere né orecchi per udire. Io vi ho condotti per quarant’anni nel deserto; i vostri mantelli non si sono logorati addosso a voi e i vostri sandali non </w:t>
      </w:r>
      <w:r w:rsidRPr="00C530D6">
        <w:rPr>
          <w:rFonts w:ascii="Arial" w:eastAsia="Times New Roman" w:hAnsi="Arial" w:cs="Times New Roman"/>
          <w:i/>
          <w:iCs/>
          <w:kern w:val="0"/>
          <w:sz w:val="24"/>
          <w:szCs w:val="24"/>
          <w:lang w:eastAsia="it-IT"/>
          <w14:ligatures w14:val="none"/>
        </w:rPr>
        <w:lastRenderedPageBreak/>
        <w:t>si sono logorati ai vostri piedi. Non avete mangiato pane, non avete bevuto vino né bevanda inebriante, perché sappiate che io sono il Signore, vostro Dio. Quando siete arrivati in questo luogo e Sicon, re di Chesbon, e Og, re di Basan, sono usciti contro di noi per combattere, noi li abbiamo sconfitti, abbiamo preso la loro terra e l’abbiamo data in possesso ai Rubeniti, ai Gaditi e a metà della tribù di Manasse. Osservate dunque le parole di questa alleanza e mettetele in pratica, perché abbiate successo in tutto ciò che farete.</w:t>
      </w:r>
    </w:p>
    <w:p w14:paraId="6610362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Oggi voi state tutti davanti al Signore, vostro Dio, i vostri capi, le vostre tribù, i vostri anziani, i vostri scribi, tutti gli Israeliti, i vostri bambini, le vostre mogli, il forestiero che sta in mezzo al tuo accampamento, da chi ti spacca la legna a chi ti attinge l’acqua, per entrare nell’alleanza del Signore, tuo Dio, e nel giuramento imprecatorio che il Signore, tuo Dio, stabilisce oggi con te, per costituirti oggi suo popolo e per essere egli il tuo Dio, come ti ha detto e come ha giurato ai tuoi padri, ad Abramo, a Isacco e a Giacobbe. Non soltanto con voi io stabilisco quest’alleanza e questo giuramento imprecatorio, ma con chi oggi sta qui con noi davanti al Signore, nostro Dio, e con chi non è oggi qui con noi.</w:t>
      </w:r>
    </w:p>
    <w:p w14:paraId="16FB6B2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Davvero voi sapete come abbiamo abitato nella terra d’Egitto, come siamo passati in mezzo alle nazioni che avete attraversato. Avete visto i loro abomini e gli idoli di legno, di pietra, d’argento e d’oro, che sono presso di loro. Non vi sia tra voi uomo o donna o famiglia o tribù che volga oggi il cuore lontano dal Signore, nostro Dio, per andare a servire gli dèi di quelle nazioni. Non vi sia tra voi radice alcuna che produca veleno e assenzio. Se qualcuno, udendo le parole di questo giuramento imprecatorio, si lusinga in cuor suo dicendo: “Avrò benessere, anche se mi regolerò secondo l’ostinazione del mio cuore”, pensando che il terreno irrigato faccia sparire quello arido, il Signore non consentirà a perdonarlo. Anzi, in tal caso l'ira del Signore e la sua gelosia si accenderanno contro quell’uomo e ricadrà sopra di lui ogni giuramento imprecatorio scritto in questo libro e il Signore cancellerà il suo nome sotto il cielo. Il Signore lo segregherà, per sua sventura, da tutte le tribù d’Israele, secondo tutti i giuramenti imprecatori dell’alleanza scritta in questo libro della legge. </w:t>
      </w:r>
    </w:p>
    <w:p w14:paraId="464AE5A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Allora la generazione futura, i vostri figli che sorgeranno dopo di voi e lo straniero che verrà da una terra lontana, vedranno i flagelli di quella terra e le malattie che il Signore le avrà inflitto. Tutta la sua terra sarà zolfo, sale, arsura, non sarà seminata e non germoglierà, né erba di sorta vi crescerà, come dopo lo sconvolgimento di Sòdoma, di Gomorra, di Adma e di Seboìm, distrutte dalla sua ira e dal suo furore. Diranno, dunque, tutte le nazioni: “Perché il Signore ha trattato così questa terra? Perché l’ardore di questa grande collera?”. E si risponderà: “Perché hanno abbandonato l’alleanza del Signore, Dio dei loro padri, che egli aveva stabilito con loro, quando li ha fatti uscire dalla terra d’Egitto, e perché sono andati a servire altri dèi, prostrandosi dinanzi a loro: dèi che essi non avevano conosciuto e che egli non aveva dato loro in sorte. Per questo si è accesa l’ira del Signore contro questa terra, mandandovi contro ogni maledizione scritta in questo libro. Il Signore li ha strappati dal loro paese con ira, con furore e con grande sdegno e li ha gettati in un'altra terra, come avviene oggi”. Le cose occulte appartengono al Signore, nostro Dio, ma le cose rivelate sono per noi e per i nostri figli, per sempre, affinché pratichiamo tutte le parole di questa legge (Dt 29,1-28). </w:t>
      </w:r>
    </w:p>
    <w:p w14:paraId="4259F94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È una confessione che serve a tutti coloro che lavorano con Dio perché mai si scoraggino e mai vengano meno nella loro missione. L’uomo è cecità.</w:t>
      </w:r>
    </w:p>
    <w:p w14:paraId="10BC49E6"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21</w:t>
      </w:r>
      <w:r w:rsidRPr="00C530D6">
        <w:rPr>
          <w:rFonts w:ascii="Arial" w:eastAsia="Times New Roman" w:hAnsi="Arial" w:cs="Times New Roman"/>
          <w:b/>
          <w:color w:val="000000"/>
          <w:kern w:val="0"/>
          <w:sz w:val="24"/>
          <w:szCs w:val="20"/>
          <w:lang w:eastAsia="it-IT"/>
          <w14:ligatures w14:val="none"/>
        </w:rPr>
        <w:t>Il Signore si compiacque, per amore della sua giustizia, di dare una legge grande e gloriosa.</w:t>
      </w:r>
    </w:p>
    <w:p w14:paraId="226BA5C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legge grande e gloriosa è la legge del Sinai. Nessuna Legge è perfetta come quella consegnata dal Signore a Israele. È legge di vita, pace, benedizione. Il Signore si compiacque, per amore della sua giustizia, di dare una legge grande e gloriosa. È una legge che mostra ai popoli quanto è sapiente Dio. Anche questa verità è rivelata dal Signore al suo popolo per mezzo di Mosè. I popoli avrebbero riconosciuto Dio solo vedendo Israele vivere la Legge.</w:t>
      </w:r>
    </w:p>
    <w:p w14:paraId="16C3264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Ora, Israele, ascolta le leggi e le norme che io vi insegno, affinché le mettiate in pratica, perché viviate ed entriate in possesso della terra che il Signore, Dio dei vostri padri, sta per darvi. Non aggiungerete nulla a ciò che io vi comando e non ne toglierete nulla; ma osserverete i comandi del Signore, vostro Dio, che io vi prescrivo. I vostri occhi videro ciò che il Signore fece a Baal-Peor: come il Signore, tuo Dio, abbia sterminato in mezzo a te quanti avevano seguito Baal-Peor; ma voi che vi manteneste fedeli al Signore, vostro Dio, siete oggi tutti in vita. Vedete, io vi ho insegnato leggi e norme come il Signore, mio Dio, mi ha ordinato, perché le mettiate in pratica nella terra in cui state per entrare per prenderne possesso. Le osserverete dunque, e le metterete in pratica, perché quella sarà la vostra saggezza e la vostra intelligenza agli occhi dei popoli, i quali, udendo parlare di tutte queste leggi, diranno: “Questa grande nazione è il solo popolo saggio e intelligente”. Infatti quale grande nazione ha gli dèi così vicini a sé, come il Signore, nostro Dio, è vicino a noi ogni volta che lo invochiamo? E quale grande nazione ha leggi e norme giuste come è tutta questa legislazione che io oggi vi do? (Dt 4,1-8). </w:t>
      </w:r>
    </w:p>
    <w:p w14:paraId="57A1002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vita di Israele nella Legge era la più grande profezia della verità del suo Dio presso tutti i popoli. Nessuna profezia è più grande della legge vissuta. Mettendo in pratica la Legge del Signore, il Signore avrebbe per sempre custodito, protetto, salvato, benedetto, ricoperto di vita il suo popolo.</w:t>
      </w:r>
    </w:p>
    <w:p w14:paraId="568EFFF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22</w:t>
      </w:r>
      <w:r w:rsidRPr="00C530D6">
        <w:rPr>
          <w:rFonts w:ascii="Arial" w:eastAsia="Times New Roman" w:hAnsi="Arial" w:cs="Times New Roman"/>
          <w:b/>
          <w:color w:val="000000"/>
          <w:kern w:val="0"/>
          <w:sz w:val="24"/>
          <w:szCs w:val="20"/>
          <w:lang w:eastAsia="it-IT"/>
          <w14:ligatures w14:val="none"/>
        </w:rPr>
        <w:t>Eppure questo è un popolo saccheggiato e spogliato; sono tutti presi con il laccio nelle caverne, sono rinchiusi in prigioni. Sono divenuti preda e non c’era un liberatore, saccheggio e non c’era chi dicesse: «Restituisci».</w:t>
      </w:r>
    </w:p>
    <w:p w14:paraId="46FEFBA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Invece il popolo è stato calpestato, umiliato, divelto, estirpato, annientato, distrutto, saccheggiato, rapinato, smembrato, divorato. Perché? Eppure questo è un popolo saccheggiato e spogliato. Sono tutti presi con il laccio nelle caverne, sono rinchiusi in prigioni. Perché? Sono divenuti preda e non c’era un liberatore, saccheggio e non c’era chi dicesse: Restituisci. Perché? Perché tutto questo è avvenuto? È avvenuto tutto questo perché il popolo non ha compreso che la sua vita era Dio. Non ha compreso che Dio era tutto nella Legge osservata.</w:t>
      </w:r>
    </w:p>
    <w:p w14:paraId="3F09FE3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23</w:t>
      </w:r>
      <w:r w:rsidRPr="00C530D6">
        <w:rPr>
          <w:rFonts w:ascii="Arial" w:eastAsia="Times New Roman" w:hAnsi="Arial" w:cs="Times New Roman"/>
          <w:b/>
          <w:color w:val="000000"/>
          <w:kern w:val="0"/>
          <w:sz w:val="24"/>
          <w:szCs w:val="20"/>
          <w:lang w:eastAsia="it-IT"/>
          <w14:ligatures w14:val="none"/>
        </w:rPr>
        <w:t>Chi fra voi porge l’orecchio a questo, vi fa attenzione e ascolta per il futuro?</w:t>
      </w:r>
    </w:p>
    <w:p w14:paraId="7D6AE3D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Il passato è passato. Gli errori sono stati errori. Israele ha pagato un prezzo altissimo. Ma vi è un futuro da costruire. Vi è una fede da rifondare. Chi fra voi </w:t>
      </w:r>
      <w:r w:rsidRPr="00C530D6">
        <w:rPr>
          <w:rFonts w:ascii="Arial" w:eastAsia="Times New Roman" w:hAnsi="Arial" w:cs="Times New Roman"/>
          <w:kern w:val="0"/>
          <w:sz w:val="24"/>
          <w:szCs w:val="20"/>
          <w:lang w:eastAsia="it-IT"/>
          <w14:ligatures w14:val="none"/>
        </w:rPr>
        <w:lastRenderedPageBreak/>
        <w:t>porge l’orecchio a questo, vi fa attenzione e ascolta per il futuro? Il futuro va sempre costruito. Su cosa lo si costruisce? Sulla Parola del Signore. L’alleanza tra Dio e il suo popolo è sul fondamento della Parola osservata. Non è sulla verità di Dio solamente creduta. Si crede nella Parola di Dio.</w:t>
      </w:r>
    </w:p>
    <w:p w14:paraId="08B48B9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24</w:t>
      </w:r>
      <w:r w:rsidRPr="00C530D6">
        <w:rPr>
          <w:rFonts w:ascii="Arial" w:eastAsia="Times New Roman" w:hAnsi="Arial" w:cs="Times New Roman"/>
          <w:b/>
          <w:color w:val="000000"/>
          <w:kern w:val="0"/>
          <w:sz w:val="24"/>
          <w:szCs w:val="20"/>
          <w:lang w:eastAsia="it-IT"/>
          <w14:ligatures w14:val="none"/>
        </w:rPr>
        <w:t>Chi abbandonò Giacobbe al saccheggio, Israele ai predoni? Non è stato forse il Signore contro cui peccò, non avendo voluto camminare per le sue vie e non avendo osservato la sua legge?</w:t>
      </w:r>
    </w:p>
    <w:p w14:paraId="115C3F3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Ora è il Signore stesso che dona la risposta sul perché dello stato miserevole di Israele. Chi abbandonò Giacobbe al saccheggio, Israele ai predoni? Non è stato forse il Signore contro cui peccò, non avendo voluto camminare per le sue vie e non avendo osservato la sua legge? Nella legge è la vita di Israele. Se Israele sta nella legge, sta nella vita. Se non sta nella legge, subito passa nella morte. Non c’è vita per esso. Poiché il Signore è nella Parola, se Israele è nella Parola, è nella vita del suo Signore. Se esce dalla Parola, subito incorre nella morte.</w:t>
      </w:r>
    </w:p>
    <w:p w14:paraId="1AF27B53"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25</w:t>
      </w:r>
      <w:r w:rsidRPr="00C530D6">
        <w:rPr>
          <w:rFonts w:ascii="Arial" w:eastAsia="Times New Roman" w:hAnsi="Arial" w:cs="Times New Roman"/>
          <w:b/>
          <w:color w:val="000000"/>
          <w:kern w:val="0"/>
          <w:sz w:val="24"/>
          <w:szCs w:val="20"/>
          <w:lang w:eastAsia="it-IT"/>
          <w14:ligatures w14:val="none"/>
        </w:rPr>
        <w:t>Egli, perciò, ha riversato su di lui la sua ira ardente e la violenza della guerra, che lo ha avvolto nelle sue fiamme senza che egli se ne accorgesse, lo ha bruciato, senza che vi facesse attenzione.</w:t>
      </w:r>
    </w:p>
    <w:p w14:paraId="6371DE2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Ancora il Signore insiste nello spiegare a Israele perché è nella morte. È nella morte perché è uscito dalla fortezza della sua Parola. Egli, perciò, ha riversato su di lui la sua ira ardente e la violenza della guerra. Ira ardente del Signore e guerra degli uomini non lasciano scampo. L’ira ardente del Signore ha avvolto Israele nelle sue fiamme senza che egli se ne accorgesse, lo ha bruciato, senza che vi facesse attenzione. È come se Israele fosse andato da se stesso al macello senza neanche accorgersene. È nella morte e se ne accorge solo quando è in essa. Questa verità va ben scritta in ogni cuore. Quando si abbandona la Parola del Signore sempre ci si mette nelle braccia della morte distrattamente. Senza Dio si procede di rovina in rovina fino alla rovina senza ritorno e l’uomo neanche se ne accorge, neanche vi presta attenzione. È questa la triste realtà del peccato. Come cancro invisibile divora la nostra vita e noi ce ne accorgiamo quando siamo nell’inferno. Tutto invece cambia quando si è con Dio. Il Signore sempre ci rivela anche i più piccoli errori perché mai si cade nel peccato, nella morte, uscendo dalla Parola.</w:t>
      </w:r>
    </w:p>
    <w:p w14:paraId="2264E83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p>
    <w:p w14:paraId="142E7D73" w14:textId="77777777" w:rsidR="00C530D6" w:rsidRPr="00C530D6" w:rsidRDefault="00C530D6" w:rsidP="00C530D6">
      <w:pPr>
        <w:keepNext/>
        <w:keepLines/>
        <w:spacing w:before="120" w:after="240" w:line="240" w:lineRule="auto"/>
        <w:outlineLvl w:val="0"/>
        <w:rPr>
          <w:rFonts w:ascii="Arial" w:eastAsia="Times New Roman" w:hAnsi="Arial" w:cstheme="majorBidi"/>
          <w:b/>
          <w:color w:val="000000" w:themeColor="text1"/>
          <w:sz w:val="32"/>
          <w:szCs w:val="32"/>
          <w:lang w:eastAsia="it-IT"/>
        </w:rPr>
      </w:pPr>
      <w:r w:rsidRPr="00C530D6">
        <w:rPr>
          <w:rFonts w:ascii="Arial" w:eastAsia="Times New Roman" w:hAnsi="Arial" w:cstheme="majorBidi"/>
          <w:b/>
          <w:color w:val="000000" w:themeColor="text1"/>
          <w:sz w:val="32"/>
          <w:szCs w:val="32"/>
          <w:lang w:eastAsia="it-IT"/>
        </w:rPr>
        <w:t>ISAIA 49</w:t>
      </w:r>
    </w:p>
    <w:p w14:paraId="568F5FF8"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r w:rsidRPr="00C530D6">
        <w:rPr>
          <w:rFonts w:ascii="Arial" w:eastAsia="Times New Roman" w:hAnsi="Arial" w:cs="Arial"/>
          <w:b/>
          <w:color w:val="000000" w:themeColor="text1"/>
          <w:sz w:val="28"/>
          <w:szCs w:val="28"/>
          <w:lang w:eastAsia="it-IT"/>
        </w:rPr>
        <w:t>SECONDO CANTO DEL SERVO DEL SIGNORE</w:t>
      </w:r>
    </w:p>
    <w:p w14:paraId="556199F7"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1</w:t>
      </w:r>
      <w:r w:rsidRPr="00C530D6">
        <w:rPr>
          <w:rFonts w:ascii="Arial" w:eastAsia="Times New Roman" w:hAnsi="Arial" w:cs="Times New Roman"/>
          <w:b/>
          <w:color w:val="000000"/>
          <w:kern w:val="0"/>
          <w:sz w:val="24"/>
          <w:szCs w:val="20"/>
          <w:lang w:eastAsia="it-IT"/>
          <w14:ligatures w14:val="none"/>
        </w:rPr>
        <w:t>Ascoltatemi, o isole, udite attentamente, nazioni lontane; il Signore dal seno materno mi ha chiamato, fino dal grembo di mia madre ha pronunciato il mio nome.</w:t>
      </w:r>
    </w:p>
    <w:p w14:paraId="1C5C6FA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Ora è il Servo del Signore che chiede di essere ascoltato. Lo chiede alle isole e alle nazioni lontane: Ascoltatemi, o isole, udite attentamente, nazioni lontane. Il Servo del Signore non viene solo per il popolo del Signore, viene per l’umanità intera. Viene per ogni nazione, ogni isola, ogni territorio più remoto. </w:t>
      </w:r>
      <w:r w:rsidRPr="00C530D6">
        <w:rPr>
          <w:rFonts w:ascii="Arial" w:eastAsia="Times New Roman" w:hAnsi="Arial" w:cs="Times New Roman"/>
          <w:kern w:val="0"/>
          <w:sz w:val="24"/>
          <w:szCs w:val="20"/>
          <w:lang w:eastAsia="it-IT"/>
          <w14:ligatures w14:val="none"/>
        </w:rPr>
        <w:lastRenderedPageBreak/>
        <w:t>Comprendiamo quest’invito alle isole e alle nazioni lontane, se ricordiamo per quale motivo il Servo del Signore viene.</w:t>
      </w:r>
    </w:p>
    <w:p w14:paraId="213401C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Il Signore disse ad Abram: «Vattene dalla tua terra, dalla tua parentela e dalla casa di tuo padre, verso la terra che io ti indicherò. Farò di te una grande nazione e ti benedirò, renderò grande il tuo nome e possa tu essere una benedizione. Benedirò coloro che ti benediranno e coloro che ti malediranno maledirò, e in te si diranno benedette tutte le famiglie della terra» (Gen 12,1-3). </w:t>
      </w:r>
    </w:p>
    <w:p w14:paraId="633429C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Così arrivarono al luogo che Dio gli aveva indicato; qui Abramo costruì l’altare, collocò la legna, legò suo figlio Isacco e lo depose sull’altare, sopra la legna. Poi Abramo stese la mano e prese il coltello per immolare suo figlio. Ma l’angelo del Signore lo chiamò dal cielo e gli disse: «Abramo, Abramo!». Rispose: «Eccomi!». L’angelo disse: «Non stendere la mano contro il ragazzo e non fargli niente! Ora so che tu temi Dio e non mi hai rifiutato tuo figlio, il tuo unigenito». Allora Abramo alzò gli occhi e vide un ariete, impigliato con le corna in un cespuglio. Abramo andò a prendere l’ariete e lo offrì in olocausto invece del figlio. Abramo chiamò quel luogo «Il Signore vede»; perciò oggi si dice: «Sul monte il Signore si fa vedere». L’angelo del Signore chiamò dal cielo Abramo per la seconda volta e disse: «Giuro per me stesso, oracolo del Signore: perché tu hai fatto questo e non hai risparmiato tuo figlio, il tuo unigenito, io ti colmerò di benedizioni e renderò molto numerosa la tua discendenza, come le stelle del cielo e come la sabbia che è sul lido del mare; la tua discendenza si impadronirà delle città dei nemici. Si diranno benedette nella tua discendenza tutte le nazioni della terra, perché tu hai obbedito alla mia voce» (Gen 22,9-18). </w:t>
      </w:r>
    </w:p>
    <w:p w14:paraId="6333508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Le isole e le nazioni lo dovranno ascoltare perché il Servo del Signore che viene porta con sé la benedizione del loro Creatore e Dio. Il Servo del Signore non viene da se stesso: Il Signore dal seno materno mi ha chiamato, fin dal grembo di mia madre ha pronunciato il mio nome. La vocazione fin dal grembo della madre indica che è il Signore che sceglie e che chiama, indipendentemente dalle opere o dai meriti del chiamato. I meriti vengono dopo. Tutto invece è dalla libera volontà del Signore che chiama chi vuole, sceglie chi vuole, manda chi vuole. Nel mistero della salvezza tutto è dalla volontà del Signore. Essa è sempre preveniente, mai susseguente. È ancor prima del concepimento e della nascita. Questa verità è detta per Geremia, per Paolo, per gli stessi doni o carismi dello Spirito Santo. La volontà del Signore è eternamente sovrana.</w:t>
      </w:r>
    </w:p>
    <w:p w14:paraId="42A5C68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Mi fu rivolta questa parola del Signore: «Prima di formarti nel grembo materno, ti ho conosciuto, prima che tu uscissi alla luce, ti ho consacrato; ti ho stabilito profeta delle nazioni». Risposi: «Ahimè, Signore Dio! Ecco, io non so parlare, perché sono giovane». Ma il Signore mi disse: «Non dire: “Sono giovane”. Tu andrai da tutti coloro a cui ti manderò e dirai tutto quello che io ti ordinerò. Non aver paura di fronte a loro, perché io sono con te per proteggerti». Oracolo del Signore. Il Signore stese la mano e mi toccò la bocca, e il Signore mi disse: «Ecco, io metto le mie parole sulla tua bocca. Vedi, oggi ti do autorità sopra le nazioni e sopra i regni per sradicare e demolire, per distruggere e abbattere, per edificare e piantare» (Ger 1,4-10).</w:t>
      </w:r>
    </w:p>
    <w:p w14:paraId="6CBD0CD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Se si eccettuano Davide, Ezechia e Giosia, tutti agirono perversamente; poiché avevano abbandonato la legge dell’Altissimo, i re di Giuda scomparvero. </w:t>
      </w:r>
      <w:r w:rsidRPr="00C530D6">
        <w:rPr>
          <w:rFonts w:ascii="Arial" w:eastAsia="Times New Roman" w:hAnsi="Arial" w:cs="Times New Roman"/>
          <w:i/>
          <w:iCs/>
          <w:kern w:val="0"/>
          <w:sz w:val="24"/>
          <w:szCs w:val="24"/>
          <w:lang w:eastAsia="it-IT"/>
          <w14:ligatures w14:val="none"/>
        </w:rPr>
        <w:lastRenderedPageBreak/>
        <w:t>Lasciarono infatti il loro potere ad altri, la loro gloria a una nazione straniera. I nemici incendiarono l’eletta città del santuario, resero deserte le sue strade, secondo la parola di Geremia, che essi però maltrattarono, benché fosse stato consacrato profeta nel seno materno, per estirpare, distruggere e mandare in rovina, ma anche per costruire e piantare (Sir 49,4-7).</w:t>
      </w:r>
    </w:p>
    <w:p w14:paraId="2BA1927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Vi dichiaro, fratelli, che il Vangelo da me annunciato non segue un modello umano; infatti io non l’ho ricevuto né l’ho imparato da uomini, ma per rivelazione di Gesù Cristo. Voi avete certamente sentito parlare della mia condotta di un tempo nel giudaismo: perseguitavo ferocemente </w:t>
      </w:r>
      <w:smartTag w:uri="urn:schemas-microsoft-com:office:smarttags" w:element="PersonName">
        <w:smartTagPr>
          <w:attr w:name="ProductID" w:val="la Chiesa"/>
        </w:smartTagPr>
        <w:r w:rsidRPr="00C530D6">
          <w:rPr>
            <w:rFonts w:ascii="Arial" w:eastAsia="Times New Roman" w:hAnsi="Arial" w:cs="Times New Roman"/>
            <w:i/>
            <w:iCs/>
            <w:kern w:val="0"/>
            <w:sz w:val="24"/>
            <w:szCs w:val="24"/>
            <w:lang w:eastAsia="it-IT"/>
            <w14:ligatures w14:val="none"/>
          </w:rPr>
          <w:t>la Chiesa</w:t>
        </w:r>
      </w:smartTag>
      <w:r w:rsidRPr="00C530D6">
        <w:rPr>
          <w:rFonts w:ascii="Arial" w:eastAsia="Times New Roman" w:hAnsi="Arial" w:cs="Times New Roman"/>
          <w:i/>
          <w:iCs/>
          <w:kern w:val="0"/>
          <w:sz w:val="24"/>
          <w:szCs w:val="24"/>
          <w:lang w:eastAsia="it-IT"/>
          <w14:ligatures w14:val="none"/>
        </w:rPr>
        <w:t xml:space="preserve"> di Dio e la devastavo, superando nel giudaismo la maggior parte dei miei coetanei e connazionali, accanito com’ero nel sostenere le tradizioni dei padri. Ma quando Dio, che mi scelse fin dal seno di mia madre e mi chiamò con la sua grazia, si compiacque di rivelare in me il Figlio suo perché lo annunciassi in mezzo alle genti, subito, senza chiedere consiglio a nessuno, senza andare a Gerusalemme da coloro che erano apostoli prima di me, mi recai in Arabia e poi ritornai a Damasco (Gal 1,11-17).</w:t>
      </w:r>
    </w:p>
    <w:p w14:paraId="707D498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(1Cor 12,4-11).</w:t>
      </w:r>
    </w:p>
    <w:p w14:paraId="117ABFE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Tutto è dal Signore che sceglie chi vuole, ricolma dei suoi doni come vuole, affida una missione secondo i desideri del suo cuore. Niente è dall’uomo. Dio è il Signore del suo Messia fin da sempre. Il Messia è investito di una missione universale. Lui è per il suo popolo, le isole, le nazioni lontane.</w:t>
      </w:r>
    </w:p>
    <w:p w14:paraId="2D1FA35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2</w:t>
      </w:r>
      <w:r w:rsidRPr="00C530D6">
        <w:rPr>
          <w:rFonts w:ascii="Arial" w:eastAsia="Times New Roman" w:hAnsi="Arial" w:cs="Times New Roman"/>
          <w:b/>
          <w:color w:val="000000"/>
          <w:kern w:val="0"/>
          <w:sz w:val="24"/>
          <w:szCs w:val="20"/>
          <w:lang w:eastAsia="it-IT"/>
          <w14:ligatures w14:val="none"/>
        </w:rPr>
        <w:t>Ha reso la mia bocca come spada affilata, mi ha nascosto all’ombra della sua mano, mi ha reso freccia appuntita, mi ha riposto nella sua faretra.</w:t>
      </w:r>
    </w:p>
    <w:p w14:paraId="31CAAFA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Non solo il Servo è stato scelto, chiamato, con una speciale, personale vocazione fin dal grembo della madre, in più mai ha lasciato la mano di Dio. Possiamo dire con delle immagini che è come la pietra nelle mani di Davide, come freccia appuntita nelle mani del combattente. Ha reso la mia bocca come spada affilata, mi ha nascosto all’ombra della sua mano, mi ha reso freccia appuntita, mi ha riposto nella sua faretra. Tutte queste immagini rivelano una sola verità: il Servo è interamente e in ogni istante nelle mani del Signore. Niente è dalla sua volontà o perizia, o bravura. Ciò che fa, lo fa il Signore per mezzo di Lui. Ciò che compie, lo compie il Signore per suo tramite. Lui è tutto nelle mani del suo Signore.</w:t>
      </w:r>
    </w:p>
    <w:p w14:paraId="47C0779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Poiché è nelle mani del Signore, nessuno ha potere su di Lui. Lui è solo e sempre del suo Dio per compiere solo la sua missione. La sua parola, cioè la parola del Servo, gode della stessa onnipotenza creatrice del Signore. È il Signore che parla per mezzo di Lui. La parola del Servo è parola del Signore. La parola del Signore è parola del servo. Una sola parola, non due parole, una del Servo e l’altra del </w:t>
      </w:r>
      <w:r w:rsidRPr="00C530D6">
        <w:rPr>
          <w:rFonts w:ascii="Arial" w:eastAsia="Times New Roman" w:hAnsi="Arial" w:cs="Times New Roman"/>
          <w:kern w:val="0"/>
          <w:sz w:val="24"/>
          <w:szCs w:val="20"/>
          <w:lang w:eastAsia="it-IT"/>
          <w14:ligatures w14:val="none"/>
        </w:rPr>
        <w:lastRenderedPageBreak/>
        <w:t>Signore. La bocca del servo è la bocca del Signore e la bocca del Signore è la bocca del Servo. Una sola bocca, non due bocche, una del Servo e l’altra del Signore. La parola del Servo possiede la stessa efficacia che la Lettera agli Ebrei rivela che è della Parola di Dio. Nessuna differenza. Una è la Parola.</w:t>
      </w:r>
    </w:p>
    <w:p w14:paraId="3DB906B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Infatti la parola di Dio è viva, efficace e più tagliente di ogni spada a doppio taglio; essa penetra fino al punto di divisione dell’anima e dello spirito, fino alle giunture e alle midolla, e discerne i sentimenti e i pensieri del cuore. Non vi è creatura che possa nascondersi davanti a Dio, ma tutto è nudo e scoperto agli occhi di colui al quale noi dobbiamo rendere conto (Eb 4,12-13). </w:t>
      </w:r>
    </w:p>
    <w:p w14:paraId="7E42938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parola del Servo va ascoltata come parola proveniente direttamente da Dio. La sua è parola purissima, verissima, divina, eterna, efficace, onnipotente. </w:t>
      </w:r>
    </w:p>
    <w:p w14:paraId="5B22C370"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3</w:t>
      </w:r>
      <w:r w:rsidRPr="00C530D6">
        <w:rPr>
          <w:rFonts w:ascii="Arial" w:eastAsia="Times New Roman" w:hAnsi="Arial" w:cs="Times New Roman"/>
          <w:b/>
          <w:color w:val="000000"/>
          <w:kern w:val="0"/>
          <w:sz w:val="24"/>
          <w:szCs w:val="20"/>
          <w:lang w:eastAsia="it-IT"/>
          <w14:ligatures w14:val="none"/>
        </w:rPr>
        <w:t>Mi ha detto: «Mio servo tu sei, Israele, sul quale manifesterò la mia gloria».</w:t>
      </w:r>
    </w:p>
    <w:p w14:paraId="5FB0836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Ecco cosa dice il Signore al suo Servo: Mi ha detto: Mio servo tu sei, Israele, sul quale manifesterò la mia gloria. Il Servo viene identificato con Israele. O meglio, Israele si identifica tutto nel Servo. È il Servo il vero Israele di Dio, il vero Figlio di Dio, la vera discendenza di Abramo. È attraverso questo Servo, che diviene il vero Israele, che il Signore manifesterà tutta la sua gloria, compirà tutto il suo volere, si mostrerò vero Dio. La gloria di Dio è la sua verità manifestata tutta attraverso la vita del Servo che compie in tutto e sempre la sua volontà. Riprendendo la profezia di Osea, l’evangelista Matteo vede Gesù come il Figlio che Dio chiama dall’Egitto perché manifesti per mezzo di Lui la sua gloria.</w:t>
      </w:r>
    </w:p>
    <w:p w14:paraId="11AE70A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Quando Israele era fanciullo, io l’ho amato e dall’Egitto ho chiamato mio figlio. Ma più li chiamavo, più si allontanavano da me; immolavano vittime ai Baal, agli idoli bruciavano incensi. A Èfraim io insegnavo a camminare tenendolo per mano, ma essi non compresero che avevo cura di loro. Io li traevo con legami di bontà, con vincoli d’amore, ero per loro come chi solleva un bimbo alla sua guancia, mi chinavo su di lui per dargli da mangiare. Non ritornerà al paese d’Egitto, ma Assur sarà il suo re, perché non hanno voluto convertirsi. La spada farà strage nelle loro città, spaccherà la spranga di difesa, l’annienterà al di là dei loro progetti. </w:t>
      </w:r>
    </w:p>
    <w:p w14:paraId="6C243C6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Il mio popolo è duro a convertirsi: chiamato a guardare in alto, nessuno sa sollevare lo sguardo. Come potrei abbandonarti, Èfraim, come consegnarti ad altri, Israele? Come potrei trattarti al pari di Adma, ridurti allo stato di Seboìm? </w:t>
      </w:r>
    </w:p>
    <w:p w14:paraId="452F6E0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Il mio cuore si commuove dentro di me, il mio intimo freme di compassione. Non darò sfogo all’ardore della mia ira, non tornerò a distruggere Èfraim, perché sono Dio e non uomo; sono il Santo in mezzo a te e non verrò da te nella mia ira. Seguiranno il Signore ed egli ruggirà come un leone: quando ruggirà, accorreranno i suoi figli dall’occidente, accorreranno come uccelli dall’Egitto, come colombe dall’Assiria e li farò abitare nelle loro case. Oracolo del Signore (Os 11,1-11).</w:t>
      </w:r>
    </w:p>
    <w:p w14:paraId="479BE39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Essi erano appena partiti, quando un angelo del Signore apparve in sogno a Giuseppe e gli disse: «Àlzati, prendi con te il bambino e sua madre, fuggi in Egitto e resta là finché non ti avvertirò: Erode infatti vuole cercare il bambino per ucciderlo». Egli si alzò, nella notte, prese il bambino e sua madre e si rifugiò in </w:t>
      </w:r>
      <w:r w:rsidRPr="00C530D6">
        <w:rPr>
          <w:rFonts w:ascii="Arial" w:eastAsia="Times New Roman" w:hAnsi="Arial" w:cs="Times New Roman"/>
          <w:i/>
          <w:iCs/>
          <w:kern w:val="0"/>
          <w:sz w:val="24"/>
          <w:szCs w:val="24"/>
          <w:lang w:eastAsia="it-IT"/>
          <w14:ligatures w14:val="none"/>
        </w:rPr>
        <w:lastRenderedPageBreak/>
        <w:t>Egitto, dove rimase fino alla morte di Erode, perché si compisse ciò che era stato detto dal Signore per mezzo del profeta: Dall’Egitto ho chiamato mio figlio.</w:t>
      </w:r>
    </w:p>
    <w:p w14:paraId="42781AA3"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Quando Erode si accorse che i Magi si erano presi gioco di lui, si infuriò e mandò a uccidere tutti i bambini che stavano a Betlemme e in tutto il suo territorio e che avevano da due anni in giù, secondo il tempo che aveva appreso con esattezza dai Magi. Allora si compì ciò che era stato detto per mezzo del profeta Geremia: Un grido è stato udito in Rama, un pianto e un lamento grande: Rachele piange i suoi figli e non vuole essere consolata, perché non sono più.</w:t>
      </w:r>
    </w:p>
    <w:p w14:paraId="14A2AAD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Morto Erode, ecco, un angelo del Signore apparve in sogno a Giuseppe in Egitto e gli disse: «Àlzati, prendi con te il bambino e sua madre e va’ nella terra d’Israele; sono morti infatti quelli che cercavano di uccidere il bambino». Egli si alzò, prese il bambino e sua madre ed entrò nella terra d’Israele. Ma, quando venne a sapere che nella Giudea regnava Archelao al posto di suo padre Erode, ebbe paura di andarvi. Avvertito poi in sogno, si ritirò nella regione della Galilea e andò ad abitare in una città chiamata Nàzaret, perché si compisse ciò che era stato detto per mezzo dei profeti: «Sarà chiamato Nazareno» (Mt 2,13-23). </w:t>
      </w:r>
    </w:p>
    <w:p w14:paraId="3F7FF85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L’Apostolo Giovanni nel suo Vangelo presenta Gesù come il vero glorificatore del Padre. Lui vive per rendere gloria al Padre suo. </w:t>
      </w:r>
    </w:p>
    <w:p w14:paraId="2B6697A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Tra quelli che erano saliti per il culto durante la festa c’erano anche alcuni Greci. Questi si avvicinarono a Filippo, che era di Betsàida di Galilea, e gli domandarono: «Signore, vogliamo vedere Gesù». Filippo andò a dirlo ad Andrea, e poi Andrea e Filippo andarono a dirlo a Gesù. Gesù rispose loro: «È venuta l’ora che il Figlio dell’uomo sia glorificato. In verità, in verità io vi dico: se il chicco di grano, caduto in terra, non muore, rimane solo; se invece muore, produce molto frutto. Chi ama la propria vita, la perde e chi odia la propria vita in questo mondo, la conserverà per la vita eterna. Se uno mi vuole servire, mi segua, e dove sono io, là sarà anche il mio servitore. Se uno serve me, il Padre lo onorerà. Adesso l’anima mia è turbata; che cosa dirò? Padre, salvami da quest’ora? Ma proprio per questo sono giunto a quest’ora! Padre, glorifica il tuo nome». Venne allora una voce dal cielo: «L’ho glorificato e lo glorificherò ancora!».</w:t>
      </w:r>
    </w:p>
    <w:p w14:paraId="19D4425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La folla, che era presente e aveva udito, diceva che era stato un tuono. Altri dicevano: «Un angelo gli ha parlato». Disse Gesù: «Questa voce non è venuta per me, ma per voi. Ora è il giudizio di questo mondo; ora il principe di questo mondo sarà gettato fuori. E io, quando sarò innalzato da terra, attirerò tutti a me». Diceva questo per indicare di quale morte doveva morire. Allora la folla gli rispose: «Noi abbiamo appreso dalla Legge che il Cristo rimane in eterno; come puoi dire che il Figlio dell’uomo deve essere innalzato? Chi è questo Figlio dell’uomo?». Allora Gesù disse loro: «Ancora per poco tempo la luce è tra voi. Camminate mentre avete la luce, perché le tenebre non vi sorprendano; chi cammina nelle tenebre non sa dove va. Mentre avete la luce, credete nella luce, per diventare figli della luce». Gesù disse queste cose, poi se ne andò e si nascose loro. Sebbene avesse compiuto segni così grandi davanti a loro, non credevano in lui, perché si compisse la parola detta dal profeta Isaia: Signore, chi ha creduto alla nostra parola? E la forza del Signore, a chi è stata rivelata?</w:t>
      </w:r>
    </w:p>
    <w:p w14:paraId="7F022D0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Per questo non potevano credere, poiché ancora Isaia disse: Ha reso ciechi i loro occhi e duro il loro cuore, perché non vedano con gli occhi e non comprendano </w:t>
      </w:r>
      <w:r w:rsidRPr="00C530D6">
        <w:rPr>
          <w:rFonts w:ascii="Arial" w:eastAsia="Times New Roman" w:hAnsi="Arial" w:cs="Times New Roman"/>
          <w:i/>
          <w:iCs/>
          <w:kern w:val="0"/>
          <w:sz w:val="24"/>
          <w:szCs w:val="24"/>
          <w:lang w:eastAsia="it-IT"/>
          <w14:ligatures w14:val="none"/>
        </w:rPr>
        <w:lastRenderedPageBreak/>
        <w:t>con il cuore e non si convertano, e io li guarisca! Questo disse Isaia perché vide la sua gloria e parlò di lui. Tuttavia, anche tra i capi, molti credettero in lui, ma, a causa dei farisei, non lo dichiaravano, per non essere espulsi dalla sinagoga. Amavano infatti la gloria degli uomini più che la gloria di Dio.</w:t>
      </w:r>
    </w:p>
    <w:p w14:paraId="1185E6B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Gesù allora esclamò: «Chi crede in me, non crede in me ma in colui che mi ha mandato; chi vede me, vede colui che mi ha mandato. Io sono venuto nel mondo come luce, perché chiunque crede in me non rimanga nelle tenebre. Se qualcuno ascolta le mie parole e non le osserva, io non lo condanno; perché non sono venuto per condannare il mondo, ma per salvare il mondo. Chi mi rifiuta e non accoglie le mie parole, ha chi lo condanna: la parola che ho detto lo condannerà nell’ultimo giorno. Perché io non ho parlato da me stesso, ma il Padre, che mi ha mandato, mi ha ordinato lui di che cosa parlare e che cosa devo dire. E io so che il suo comandamento è vita eterna. Le cose dunque che io dico, le dico così come il Padre le ha dette a me» (Gv 12,20-50). </w:t>
      </w:r>
    </w:p>
    <w:p w14:paraId="58F1DD4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Così parlò Gesù. Poi, alzàti gli occhi al cielo, disse: «Padre, è venuta l’ora: glorifica il Figlio tuo perché il Figlio glorifichi te. Tu gli hai dato potere su ogni essere umano, perché egli dia la vita eterna a tutti coloro che gli hai dato. Questa è la vita eterna: che conoscano te, l’unico vero Dio, e colui che hai mandato, Gesù Cristo. Io ti ho glorificato sulla terra, compiendo l’opera che mi hai dato da fare. E ora, Padre, glorificami davanti a te con quella gloria che io avevo presso di te prima che il mondo fosse.</w:t>
      </w:r>
    </w:p>
    <w:p w14:paraId="51C2562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Ho manifestato il tuo nome agli uomini che mi hai dato dal mondo. Erano tuoi e li hai dati a me, ed essi hanno osservato la tua parola. Ora essi sanno che tutte le cose che mi hai dato vengono da te, perché le parole che hai dato a me io le ho date a loro. Essi le hanno accolte e sanno veramente che sono uscito da te e hanno creduto che tu mi hai mandato. </w:t>
      </w:r>
    </w:p>
    <w:p w14:paraId="277068A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Io prego per loro; non prego per il mondo, ma per coloro che tu mi hai dato, perché sono tuoi. Tutte le cose mie sono tue, e le tue sono mie, e io sono glorificato in loro. Io non sono più nel mondo; essi invece sono nel mondo, e io vengo a te. Padre santo, custodiscili nel tuo nome, quello che mi hai dato, perché siano una sola cosa, come noi (Gv 17,1-11). </w:t>
      </w:r>
    </w:p>
    <w:p w14:paraId="1E6B3E3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Parola di Gesù è Parola del Padre. La Parola del Padre è Parola di Gesù. Una sola Parola non due. Una sola volontà non due. Una sola opera non due. Tra Gesù e il Padre vi è come una gara per glorificarsi vicendevolmente. Gesù vive interamente per glorificare il Padre, il Padre vive per glorificare Gesù.</w:t>
      </w:r>
    </w:p>
    <w:p w14:paraId="133D6C6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4</w:t>
      </w:r>
      <w:r w:rsidRPr="00C530D6">
        <w:rPr>
          <w:rFonts w:ascii="Arial" w:eastAsia="Times New Roman" w:hAnsi="Arial" w:cs="Times New Roman"/>
          <w:b/>
          <w:color w:val="000000"/>
          <w:kern w:val="0"/>
          <w:sz w:val="24"/>
          <w:szCs w:val="20"/>
          <w:lang w:eastAsia="it-IT"/>
          <w14:ligatures w14:val="none"/>
        </w:rPr>
        <w:t>Io ho risposto: «Invano ho faticato, per nulla e invano ho consumato le mie forze. Ma, certo, il mio diritto è presso il Signore, la mia ricompensa presso il mio Dio».</w:t>
      </w:r>
    </w:p>
    <w:p w14:paraId="3674E21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Il Servo del Signore vede la sua opera, vede come un fallimento della sua missione. Vede un popolo sordo, cieco, muto, dal cuore indurito. Io ho risposto: Invano ho faticato, per nulla e invano ho consumato le mie forze. Il Servo del Signore mette tutto se stesso a servizio del suo Dio. Con quali risultati? Lui stesso constata come se vi fosse stato un totale fallimento. È come se la sua missione non avesse prodotto alcun frutto. Ma presso Dio non si lavora per raccogliere frutti. Si lavora per glorificare il Signore, per renderlo giusto in ogni sua Parola, </w:t>
      </w:r>
      <w:r w:rsidRPr="00C530D6">
        <w:rPr>
          <w:rFonts w:ascii="Arial" w:eastAsia="Times New Roman" w:hAnsi="Arial" w:cs="Times New Roman"/>
          <w:kern w:val="0"/>
          <w:sz w:val="24"/>
          <w:szCs w:val="20"/>
          <w:lang w:eastAsia="it-IT"/>
          <w14:ligatures w14:val="none"/>
        </w:rPr>
        <w:lastRenderedPageBreak/>
        <w:t xml:space="preserve">vero in ogni sua profezia. Ecco perché aggiunge: Ma, certo, il mio diritto è presso il Signore, la mia ricompensa presso il mio Dio. Dio non retribuisce per i frutti prodotti. Il Signore retribuisce perché si è resa a Lui ogni gloria, lo si è manifestato giusto in ogni sua Parola, lo si è proclamato vero in ogni sua profezia. Il Servo lavora solo per la gloria del Signore. Sarà il Signore a dargli i frutti, secondo la sua volontà. È questa anche la ricompensa: la fruttificazione. Ma il dono dei frutti non è opera dell’uomo, è purissimo dono del Signore, ricompensa che il Signore dona al suo servo. Per questa ragione o motivo il Servo deve solo pensare a glorificare il Signore. Se Lui cerca frutti, consensi, applausi, gloria, il rischio è di non glorificare Dio. Mentre se lui lavora sempre ed unicamente per la gloria del Signore è sempre libero dinanzi ad ogni uomo. Questa libertà sempre Cristo ha attestato. L’Apostolo Giovanni ci rivela questa libertà nel discorso fatto da Gesù nella sinagoga di Cafarnao. Lui lascia sempre liberi tutti. </w:t>
      </w:r>
    </w:p>
    <w:p w14:paraId="3D12866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Il giorno dopo, la folla, rimasta dall’altra parte del mare, vide che c’era soltanto una barca e che Gesù non era salito con i suoi discepoli sulla barca, ma i suoi discepoli erano partiti da soli. Altre barche erano giunte da Tiberìade, vicino al luogo dove avevano mangiato il pane, dopo che il Signore aveva reso grazie. Quando dunque la folla vide che Gesù non era più là e nemmeno i suoi discepoli, salì sulle barche e si diresse alla volta di Cafàrnao alla ricerca di Gesù. Lo trovarono di là dal mare e gli dissero: «Rabbì, quando sei venuto qua?».</w:t>
      </w:r>
    </w:p>
    <w:p w14:paraId="0ABB663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Gesù rispose loro: «In verità, in verità io vi dico: voi mi cercate non perché avete visto dei segni, ma perché avete mangiato di quei pani e vi siete saziati. Datevi da fare non per il cibo che non dura, ma per il cibo che rimane per la vita eterna e che il Figlio dell’uomo vi darà. Perché su di lui il Padre, Dio, ha messo il suo sigillo». Gli dissero allora: «Che cosa dobbiamo compiere per fare le opere di Dio?». Gesù rispose loro: «Questa è l’opera di Dio: che crediate in colui che egli ha mandato».</w:t>
      </w:r>
    </w:p>
    <w:p w14:paraId="524D911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Allora gli dissero: «Quale segno tu compi perché vediamo e ti crediamo? Quale opera fai? I nostri padri hanno mangiato la manna nel deserto, come sta scritto: Diede loro da mangiare un pane dal cielo». Rispose loro Gesù: «In verità, in verità io vi dico: non è Mosè che vi ha dato il pane dal cielo, ma è il Padre mio che vi dà il pane dal cielo, quello vero. Infatti il pane di Dio è colui che discende dal cielo e dà la vita al mondo». Allora gli dissero: «Signore, dacci sempre questo pane». Gesù rispose loro: «Io sono il pane della vita; chi viene a me non avrà fame e chi crede in me non avrà sete, mai! Vi ho detto però che voi mi avete visto, eppure non credete. Tutto ciò che il Padre mi dà, verrà a me: colui che viene a me, io non lo caccerò fuori, perché sono disceso dal cielo non per fare la mia volontà, ma la volontà di colui che mi ha mandato. E questa è la volontà di colui che mi ha mandato: che io non perda nulla di quanto egli mi ha dato, ma che lo risusciti nell’ultimo giorno. Questa infatti è la volontà del Padre mio: che chiunque vede il Figlio e crede in lui abbia la vita eterna; e io lo risusciterò nell’ultimo giorno».</w:t>
      </w:r>
    </w:p>
    <w:p w14:paraId="04C501C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Allora i Giudei si misero a mormorare contro di lui perché aveva detto: «Io sono il pane disceso dal cielo». E dicevano: «Costui non è forse Gesù, il figlio di Giuseppe? Di lui non conosciamo il padre e la madre? Come dunque può dire: “Sono disceso dal cielo”?». </w:t>
      </w:r>
    </w:p>
    <w:p w14:paraId="14E19C3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Gesù rispose loro: «Non mormorate tra voi. Nessuno può venire a me, se non lo attira il Padre che mi ha mandato; e io lo risusciterò nell’ultimo giorno. Sta scritto nei profeti: E tutti saranno istruiti da Dio. Chiunque ha ascoltato il Padre e ha imparato da lui, viene a me. Non perché qualcuno abbia visto il Padre; solo colui che viene da Dio ha visto il Padre. In verità, in verità io vi dico: chi crede ha la vita eterna. Io sono il pane della vita. I vostri padri hanno mangiato la manna nel deserto e sono morti; questo è il pane che discende dal cielo, perché chi ne mangia non muoia. Io sono il pane vivo, disceso dal cielo. Se uno mangia di questo pane vivrà in eterno e il pane che io darò è la mia carne per la vita del mondo».</w:t>
      </w:r>
    </w:p>
    <w:p w14:paraId="2E31AB1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Allora i Giudei si misero a discutere aspramente fra loro: «Come può costui darci la sua carne da mangiare?». Gesù disse loro: «In verità, in verità io vi dico: se non mangiate la carne del Figlio dell’uomo e non bevete il suo sangue, non avete in voi la vita. Chi mangia la mia carne e beve il mio sangue ha la vita eterna e io lo risusciterò nell’ultimo giorno. Perché la mia carne è vero cibo e il mio sangue vera bevanda. Chi mangia la mia carne e beve il mio sangue rimane in me e io in lui. Come il Padre, che ha la vita, ha mandato me e io vivo per il Padre, così anche colui che mangia me vivrà per me. Questo è il pane disceso dal cielo; non è come quello che mangiarono i padri e morirono. Chi mangia questo pane vivrà in eterno».</w:t>
      </w:r>
    </w:p>
    <w:p w14:paraId="427C658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Gesù disse queste cose, insegnando nella sinagoga a Cafàrnao. Molti dei suoi discepoli, dopo aver ascoltato, dissero: «Questa parola è dura! Chi può ascoltarla?». Gesù, sapendo dentro di sé che i suoi discepoli mormoravano riguardo a questo, disse loro: «Questo vi scandalizza? E se vedeste il Figlio dell’uomo salire là dov’era prima? È lo Spirito che dà la vita, la carne non giova a nulla; le parole che io vi ho detto sono spirito e sono vita. Ma tra voi vi sono alcuni che non credono». Gesù infatti sapeva fin da principio chi erano quelli che non credevano e chi era colui che lo avrebbe tradito. E diceva: «Per questo vi ho detto che nessuno può venire a me, se non gli è concesso dal Padre».</w:t>
      </w:r>
    </w:p>
    <w:p w14:paraId="3950727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Da quel momento molti dei suoi discepoli tornarono indietro e non andavano più con lui. Disse allora Gesù ai Dodici: «Volete andarvene anche voi?». Gli rispose Simon Pietro: «Signore, da chi andremo? Tu hai parole di vita eterna e noi abbiamo creduto e conosciuto che tu sei il Santo di Dio». Gesù riprese: «Non sono forse io che ho scelto voi, i Dodici? Eppure uno di voi è un diavolo!». Parlava di Giuda, figlio di Simone Iscariota: costui infatti stava per tradirlo, ed era uno dei Dodici (Gv 6,22-71). </w:t>
      </w:r>
    </w:p>
    <w:p w14:paraId="5E4336E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Gesù è libero. Lui va scelto nella piena libertà. Chi lo sceglie si obbliga a camminare nella sua parola, nella sua verità, nella sua profezia. La scelta è libera. La sequela obbliga. Chi sceglie Cristo Gesù è obbligato a camminare nella sua Parola. Sceglie Cristo Gesù chi il Padre gli dona. Non c’è delusione per chi lavora solo per la gloria di Dio. Mai. Non vi è scoraggiamento quando si fa solo la volontà del Signore. </w:t>
      </w:r>
    </w:p>
    <w:p w14:paraId="539F5F84"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5</w:t>
      </w:r>
      <w:r w:rsidRPr="00C530D6">
        <w:rPr>
          <w:rFonts w:ascii="Arial" w:eastAsia="Times New Roman" w:hAnsi="Arial" w:cs="Times New Roman"/>
          <w:b/>
          <w:color w:val="000000"/>
          <w:kern w:val="0"/>
          <w:sz w:val="24"/>
          <w:szCs w:val="20"/>
          <w:lang w:eastAsia="it-IT"/>
          <w14:ligatures w14:val="none"/>
        </w:rPr>
        <w:t xml:space="preserve">Ora ha parlato il Signore, che mi ha plasmato suo servo dal seno materno per ricondurre a lui Giacobbe e a lui riunire Israele – poiché ero stato onorato dal Signore e Dio era stato la mia forza – </w:t>
      </w:r>
    </w:p>
    <w:p w14:paraId="24202BF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Il Servo del Signore vede Dio, vede il popolo, vede il mondo. Lui è testimone della gloria del Signore, della sua verità presso il popolo e le nazioni. Ci sono frutti nel popolo e nelle nazioni? Sono una grazia di Dio. Non ci sono frutti. Sono una grazia di Dio. Il solo vero frutto è la glorificazione di Dio. Il Servo sa ora come agire, operare, lavorare. Lui deve dare a Dio ogni gloria, ogni testimonianza. Il Signore trasformerà la testimonianza in salvezza. Ora interviene il Signore e parla direttamente al suo Servo. Lo deve illuminare sulla verità e universalità della sua missione. Lui è anche per il mondo. Ora ha parlato il Signore, che mi ha plasmato suo servo dal seno materno per ricondurre a lui Giacobbe e a lui riunire Israele. È questa la missione originaria, primaria, fondamentale del Servo del Signore. Essa è finalizzata alla salvezza nella riunificazione del suo popolo. Il Messia non viene mandato per il mondo. Viene mandato prima per il popolo, poi per il mondo. La salvezza del popolo prima, poi la salvezza del mondo. Questa verità è manifestata sia da Cristo Gesù che dallo stesso Paolo. Sempre Paolo prima si è rivolto ai Giudei, poi alle Genti.</w:t>
      </w:r>
    </w:p>
    <w:p w14:paraId="0144450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Partito di là, Gesù si ritirò verso la zona di Tiro e di Sidone. Ed ecco, una donna cananea, che veniva da quella regione, si mise a gridare: «Pietà di me, Signore, figlio di Davide! Mia figlia è molto tormentata da un demonio». Ma egli non le rivolse neppure una parola. Allora i suoi discepoli gli si avvicinarono e lo implorarono: «Esaudiscila, perché ci viene dietro gridando!». Egli rispose: «Non sono stato mandato se non alle pecore perdute della casa d’Israele». Ma quella si avvicinò e si prostrò dinanzi a lui, dicendo: «Signore, aiutami!». Ed egli rispose: «Non è bene prendere il pane dei figli e gettarlo ai cagnolini». «È vero, Signore – disse la donna –, eppure i cagnolini mangiano le briciole che cadono dalla tavola dei loro padroni». Allora Gesù le replicò: «Donna, grande è la tua fede! Avvenga per te come desideri». E da quell’istante sua figlia fu guarita (Mt 15,21-28). </w:t>
      </w:r>
    </w:p>
    <w:p w14:paraId="331804C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Arrivati a Roma, fu concesso a Paolo di abitare per conto suo con un soldato di guardia. Dopo tre giorni, egli fece chiamare i notabili dei Giudei e, quando giunsero, disse loro: «Fratelli, senza aver fatto nulla contro il mio popolo o contro le usanze dei padri, sono stato arrestato a Gerusalemme e consegnato nelle mani dei Romani. Questi, dopo avermi interrogato, volevano rimettermi in libertà, non avendo trovato in me alcuna colpa degna di morte. Ma poiché i Giudei si opponevano, sono stato costretto ad appellarmi a Cesare, senza intendere, con questo, muovere accuse contro la mia gente. Ecco perché vi ho chiamati: per vedervi e parlarvi, poiché è a causa della speranza d’Israele che io sono legato da questa catena». Essi gli risposero: «Noi non abbiamo ricevuto alcuna lettera sul tuo conto dalla Giudea né alcuno dei fratelli è venuto a riferire o a parlar male di te. Ci sembra bene tuttavia ascoltare da te quello che pensi: di questa setta infatti sappiamo che ovunque essa trova opposizione».</w:t>
      </w:r>
    </w:p>
    <w:p w14:paraId="3B7B9F0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E, avendo fissato con lui un giorno, molti vennero da lui, nel suo alloggio. Dal mattino alla sera egli esponeva loro il regno di Dio, dando testimonianza, e cercava di convincerli riguardo a Gesù, partendo dalla legge di Mosè e dai Profeti. Alcuni erano persuasi delle cose che venivano dette, altri invece non credevano. Essendo in disaccordo fra di loro, se ne andavano via, mentre Paolo diceva quest’unica parola: «Ha detto bene lo Spirito Santo, per mezzo del profeta Isaia, ai vostri padri: Va’ da questo popolo e di’: Udrete, sì, ma non comprenderete; </w:t>
      </w:r>
      <w:r w:rsidRPr="00C530D6">
        <w:rPr>
          <w:rFonts w:ascii="Arial" w:eastAsia="Times New Roman" w:hAnsi="Arial" w:cs="Times New Roman"/>
          <w:i/>
          <w:iCs/>
          <w:kern w:val="0"/>
          <w:sz w:val="24"/>
          <w:szCs w:val="24"/>
          <w:lang w:eastAsia="it-IT"/>
          <w14:ligatures w14:val="none"/>
        </w:rPr>
        <w:lastRenderedPageBreak/>
        <w:t xml:space="preserve">guarderete, sì, ma non vedrete. Perché il cuore di questo popolo è diventato insensibile, sono diventati duri di orecchi e hanno chiuso gli occhi, perché non vedano con gli occhi, non ascoltino con gli orecchi e non comprendano con il cuore e non si convertano, e io li guarisca! Sia dunque noto a voi che questa salvezza di Dio fu inviata alle nazioni, ed esse ascolteranno!» . </w:t>
      </w:r>
    </w:p>
    <w:p w14:paraId="1090D45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Paolo trascorse due anni interi nella casa che aveva preso in affitto e accoglieva tutti quelli che venivano da lui, annunciando il regno di Dio e insegnando le cose riguardanti il Signore Gesù Cristo, con tutta franchezza e senza impedimento (At 28,16-31). </w:t>
      </w:r>
    </w:p>
    <w:p w14:paraId="1F2F6C2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Servo si sente onorato dal Signore. Sa che Dio è la sua forza. Questa coscienza è stata di Cristo Gesù. Dio è con Lui. Dio è la sua forza.</w:t>
      </w:r>
    </w:p>
    <w:p w14:paraId="79548D0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Gli dicono i suoi discepoli: «Ecco, ora parli apertamente e non più in modo velato. Ora sappiamo che tu sai tutto e non hai bisogno che alcuno t’interroghi. Per questo crediamo che sei uscito da Dio». Rispose loro Gesù: «Adesso credete? Ecco, viene l’ora, anzi è già venuta, in cui vi disperderete ciascuno per conto suo e mi lascerete solo; ma io non sono solo, perché il Padre è con me. Vi ho detto questo perché abbiate pace in me. Nel mondo avete tribolazioni, ma abbiate coraggio: io ho vinto il mondo!» (Gv 16,29-33). </w:t>
      </w:r>
    </w:p>
    <w:p w14:paraId="3BB3FBB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Servo lo sa e lo dice: Poiché ero stato onorato dal Signore e Dio era stato la mia forza. La missione è onore. Dio è forza per compiere la missione. Il Servo onora il Signore. Il Signore onora il Servo. Il Servo onora il Signore rendendolo vero in ogni Parola. Il Signore onora il servo ricolmandolo di forza. Il Servo vive per il Signore. Il Signore vive per il Servo. Il Servo è verità del Signore. Il Signore è forza del Servo. Vivono l’uno per l’altro. Mai si lavora invano e mai ci si affatica per nulla quando si opera per obbedire al Signore, rendendogli gloria in ogni sua parola. Il fine della missione è questo.</w:t>
      </w:r>
    </w:p>
    <w:p w14:paraId="02CDA7EE"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6</w:t>
      </w:r>
      <w:r w:rsidRPr="00C530D6">
        <w:rPr>
          <w:rFonts w:ascii="Arial" w:eastAsia="Times New Roman" w:hAnsi="Arial" w:cs="Times New Roman"/>
          <w:b/>
          <w:color w:val="000000"/>
          <w:kern w:val="0"/>
          <w:sz w:val="24"/>
          <w:szCs w:val="20"/>
          <w:lang w:eastAsia="it-IT"/>
          <w14:ligatures w14:val="none"/>
        </w:rPr>
        <w:t>e ha detto: «È troppo poco che tu sia mio servo per restaurare le tribù di Giacobbe e ricondurre i superstiti d’Israele. Io ti renderò luce delle nazioni, perché porti la mia salvezza fino all’estremità della terra».</w:t>
      </w:r>
    </w:p>
    <w:p w14:paraId="26B00B4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Signore non vuole che il suo Servo si limiti al solo Israele, non ama che si fermi solo al suo popolo. Il Signore ha una promessa da adempire. Il Signore deve benedire nella discendenza di Abramo tutte le tribù e le nazioni della terra. Anche in questa parola il Signore dovrà essere trovato giusto. Ecco cosa dice il Signore: È troppo poco che tu sia mio servo per restaurare le tribù di Giacobbe e ricondurre i superstiti d’Israele. Questa sola missione è ben poca cosa. Il Servo del Signore non può limitarsi al solo Israele, al solo popolo del Signore. I limiti della missione vanno ampliati. Io ti renderò luce delle nazioni, perché porti la mia salvezza fino all’estremità della terra. Da Israele al mondo intero. Da Giacobbe e a tutte le nazioni. Il Servo dovrà glorificare il Signore presso ogni uomo. La sua non potrà essere missione limitata, angusta. Dovrà essere missione universale, per tutti. Come si può constatare non è il Servo che sceglie cosa fare e dove farla a chi farla. È il suo Signore che gli detta i limiti della missione e questi sono illimitati.</w:t>
      </w:r>
    </w:p>
    <w:p w14:paraId="4AACCCD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Il Signore manda il Servo per il suo popolo, lo manda anche per tutte le tribù della terra. Lo manda come luce delle nazioni, luce di verità, luce divina. Il Servo dovrà illuminare il mondo intero con la luce della divina Parola, divina verità, divina </w:t>
      </w:r>
      <w:r w:rsidRPr="00C530D6">
        <w:rPr>
          <w:rFonts w:ascii="Arial" w:eastAsia="Times New Roman" w:hAnsi="Arial" w:cs="Times New Roman"/>
          <w:kern w:val="0"/>
          <w:sz w:val="24"/>
          <w:szCs w:val="20"/>
          <w:lang w:eastAsia="it-IT"/>
          <w14:ligatures w14:val="none"/>
        </w:rPr>
        <w:lastRenderedPageBreak/>
        <w:t>profezia, divina rivelazione sull’essenza dello stesso Dio. Il Servo viene per rivelarci chi è il solo ed unico vero Dio e in cosa consiste la sua essenza, la sua natura, la sua salvezza, redenzione e giustificazione. Il Servo viene per illuminarci della più pura luce eterna che è il suo Signore. Ogni uomo vedrà la luce vera e se vuole potrà convertirsi ad essa. Il Servo viene per mostrare visibilmente Dio ad ogni uomo. È questa la luce con la quale deve illuminare la terra. Dio è la luce e Lui la rivela, la manifesta.</w:t>
      </w:r>
    </w:p>
    <w:p w14:paraId="623BAAEC"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7</w:t>
      </w:r>
      <w:r w:rsidRPr="00C530D6">
        <w:rPr>
          <w:rFonts w:ascii="Arial" w:eastAsia="Times New Roman" w:hAnsi="Arial" w:cs="Times New Roman"/>
          <w:b/>
          <w:color w:val="000000"/>
          <w:kern w:val="0"/>
          <w:sz w:val="24"/>
          <w:szCs w:val="20"/>
          <w:lang w:eastAsia="it-IT"/>
          <w14:ligatures w14:val="none"/>
        </w:rPr>
        <w:t>Così dice il Signore, il redentore d’Israele, il suo Santo, a colui che è disprezzato, rifiutato dalle nazioni, schiavo dei potenti: «I re vedranno e si alzeranno in piedi, i prìncipi si prostreranno, a causa del Signore che è fedele, del Santo d’Israele che ti ha scelto».</w:t>
      </w:r>
    </w:p>
    <w:p w14:paraId="261916D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Ora viene manifestato quale sarà il successo del Servo presso le nazioni, presso i re, presso i potenti di questo mondo. Il Servo del Signore sarà disprezzato, rifiutato dalle nazioni, reso schiavo dei potenti. La sua missione sarà di grande umiliazione. Così dice il Signore, il redentore d’Israele, il suo Santo, a colui che è disprezzato, rifiutato dalle nazioni, schiavo dei potenti. È il Servo del Signore. I re vedranno e si alzeranno in piedi, i principi si prostreranno a causa del Signore che è fedele, del Santo d’Israele che ti ha scelto. Vi è in questo versetto una apparente contraddizione: il Servo è disprezzato, rifiutato, schiavo. Ma anche dinanzi a lui i principi si alzeranno in piedi. La contraddizione si risolve con le parole di luce del Signore: a causa del Signore che è fedele, del Santo d’Israele che ti ha scelto. In questo versetto si intravedono i due momenti della vita del Servo del Signore: il primo momento che è di umiliazione e il secondo che è di gloria. Il primo momento di umiliazione è quello descritto dal Salmo ed anche dal Canto del Servo Sofferente che ci offre lo stesso profeta Isaia. Ora ci limitiamo solo a riportare sia il Salmo (e non è uno soltanto) e il Canto del Servo Sofferente. Al momento opportuno daremo la spiegazione.</w:t>
      </w:r>
    </w:p>
    <w:p w14:paraId="2B8F3B8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Al maestro del coro. Su «Cerva dell’aurora». Salmo. Di Davide.</w:t>
      </w:r>
    </w:p>
    <w:p w14:paraId="30EAC38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Dio mio, Dio mio, perché mi hai abbandonato? Lontane dalla mia salvezza le parole del mio grido! Mio Dio, grido di giorno e non rispondi; di notte, e non c’è tregua per me. Eppure tu sei il Santo, tu siedi in trono fra le lodi d’Israele. In te confidarono i nostri padri, confidarono e tu li liberasti; a te gridarono e furono salvati, in te confidarono e non rimasero delusi. Ma io sono un verme e non un uomo, rifiuto degli uomini, disprezzato dalla gente. Si fanno beffe di me quelli che mi vedono, storcono le labbra, scuotono il capo: «Si rivolga al Signore; lui lo liberi, lo porti in salvo, se davvero lo ama!».</w:t>
      </w:r>
    </w:p>
    <w:p w14:paraId="395C72C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Sei proprio tu che mi hai tratto dal grembo, mi hai affidato al seno di mia madre. Al mio nascere, a te fui consegnato; dal grembo di mia madre sei tu il mio Dio. Non stare lontano da me, perché l’angoscia è vicina e non c’è chi mi aiuti. Mi circondano tori numerosi, mi accerchiano grossi tori di Basan. Spalancano contro di me le loro fauci: un leone che sbrana e ruggisce. Io sono come acqua versata, sono slogate tutte le mie ossa. Il mio cuore è come cera, si scioglie in mezzo alle mie viscere. Arido come un coccio è il mio vigore, la mia lingua si è incollata al palato, mi deponi su polvere di morte.</w:t>
      </w:r>
    </w:p>
    <w:p w14:paraId="2AAB25F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Un branco di cani mi circonda, mi accerchia una banda di malfattori; hanno scavato le mie mani e i miei piedi. Posso contare tutte le mie ossa. Essi stanno a guardare e mi osservano: si dividono le mie vesti, sulla mia tunica gettano la sorte. Ma tu, Signore, non stare lontano, mia forza, vieni presto in mio aiuto. Libera dalla spada la mia vita, dalle zampe del cane l’unico mio bene. Salvami dalle fauci del leone e dalle corna dei bufali. Tu mi hai risposto! Annuncerò il tuo nome ai miei fratelli, ti loderò in mezzo all’assemblea.</w:t>
      </w:r>
    </w:p>
    <w:p w14:paraId="02DD268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Lodate il Signore, voi suoi fedeli, gli dia gloria tutta la discendenza di Giacobbe, lo tema tutta la discendenza d’Israele; </w:t>
      </w:r>
      <w:r w:rsidRPr="00C530D6">
        <w:rPr>
          <w:rFonts w:ascii="Arial" w:eastAsia="Times New Roman" w:hAnsi="Arial" w:cs="Times New Roman"/>
          <w:i/>
          <w:iCs/>
          <w:kern w:val="0"/>
          <w:sz w:val="24"/>
          <w:szCs w:val="24"/>
          <w:lang w:eastAsia="it-IT"/>
          <w14:ligatures w14:val="none"/>
        </w:rPr>
        <w:tab/>
        <w:t>perché egli non ha disprezzato né disdegnato l’afflizione del povero, il proprio volto non gli ha nascosto ma ha ascoltato il suo grido di aiuto. Da te la mia lode nella grande assemblea; scioglierò i miei voti davanti ai suoi fedeli. I poveri mangeranno e saranno saziati, loderanno il Signore quanti lo cercano; il vostro cuore viva per sempre! Ricorderanno e torneranno al Signore tutti i confini della terra; davanti a te si prostreranno tutte le famiglie dei popoli. Perché del Signore è il regno: è lui che domina sui popoli!</w:t>
      </w:r>
    </w:p>
    <w:p w14:paraId="791B53F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 lui solo si prostreranno quanti dormono sotto terra, davanti a lui si curveranno quanti discendono nella polvere; ma io vivrò per lui, lo servirà la mia discendenza. Si parlerà del Signore alla generazione che viene; annunceranno la sua giustizia; al popolo che nascerà diranno: «Ecco l’opera del Signore!» (Sal 22 (21) 1-32).</w:t>
      </w:r>
    </w:p>
    <w:p w14:paraId="2872206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Ecco, il mio servo avrà successo, sarà onorato, esaltato e innalzato grandemente. Come molti si stupirono di lui – tanto era sfigurato per essere d’uomo il suo aspetto e diversa la sua forma da quella dei figli dell’uomo –, così si meraviglieranno di lui molte nazioni; i re davanti a lui si chiuderanno la bocca, poiché vedranno un fatto mai a essi raccontato e comprenderanno ciò che mai avevano udito. Chi avrebbe creduto al nostro annuncio? A chi sarebbe stato manifestato il braccio del Signore? È cresciuto come un virgulto davanti a lui e come una radice in terra arida. Non ha apparenza né bellezza per attirare i nostri sguardi, non splendore per poterci piacere.</w:t>
      </w:r>
    </w:p>
    <w:p w14:paraId="3D51D3D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Disprezzato e reietto dagli uomini, uomo dei dolori che ben conosce il patire, come uno davanti al quale ci si copre la faccia; era disprezzato e non ne avevamo alcuna stima. 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w:t>
      </w:r>
    </w:p>
    <w:p w14:paraId="07383FA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Maltrattato, si lasciò umiliare e non aprì la sua bocca; era come agnello condotto al macello, come pecora muta di fronte ai suoi tosatori, e non aprì la sua bocca.</w:t>
      </w:r>
    </w:p>
    <w:p w14:paraId="13EE1EF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Con oppressione e ingiusta sentenza fu tolto di mezzo; chi si affligge per la sua posterità? Sì, fu eliminato dalla terra dei viventi, per la colpa del mio popolo fu percosso a morte. Gli si diede sepoltura con gli empi, con il ricco fu il suo tumulo, sebbene non avesse commesso violenza né vi fosse inganno nella sua bocca. Ma al Signore è piaciuto prostrarlo con dolori. Quando offrirà se stesso in sacrificio di riparazione, vedrà una discendenza, vivrà a lungo, si compirà per mezzo suo la volontà del Signore. Dopo il suo intimo tormento vedrà la luce e si sazierà della sua conoscenza; il giusto mio servo giustificherà molti, egli si </w:t>
      </w:r>
      <w:r w:rsidRPr="00C530D6">
        <w:rPr>
          <w:rFonts w:ascii="Arial" w:eastAsia="Times New Roman" w:hAnsi="Arial" w:cs="Times New Roman"/>
          <w:i/>
          <w:iCs/>
          <w:kern w:val="0"/>
          <w:sz w:val="24"/>
          <w:szCs w:val="24"/>
          <w:lang w:eastAsia="it-IT"/>
          <w14:ligatures w14:val="none"/>
        </w:rPr>
        <w:lastRenderedPageBreak/>
        <w:t>addosserà le loro iniquità. Perciò io gli darò in premio le moltitudini, dei potenti egli farà bottino, perché ha spogliato se stesso fino alla morte ed è stato annoverato fra gli empi, mentre egli portava il peccato di molti e intercedeva per i colpevoli (Is 52,13-53,12).</w:t>
      </w:r>
    </w:p>
    <w:p w14:paraId="3126BFE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secondo momento è quello che ci rivela San Matteo nel giudizio finale, San Paolo nell’Inno nella Lettera ai Filippesi, San Giovanni nell’Apocalisse.</w:t>
      </w:r>
    </w:p>
    <w:p w14:paraId="369CB00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Quando il Figlio dell’uomo verrà nella sua gloria, e tutti gli angeli con lui, siederà sul trono della sua gloria. Davanti a lui verranno radunati tutti i popoli. Egli separerà gli uni dagli altri, come il pastore separa le pecore dalle capre, e porrà le pecore alla sua destra e le capre alla sinistra. Allora il re dirà a quelli che saranno alla sua destra: “Venite, benedetti del Padre mio, ricevete in eredità il regno preparato per voi fin dalla creazione del mondo, perché ho avuto fame e mi avete dato da mangiare, ho avuto sete e mi avete dato da bere, ero straniero e mi avete accolto, nudo e mi avete vestito, malato e mi avete visitato, ero in carcere e siete venuti a trovarmi”. Allora i giusti gli risponderanno: “Signore, quando ti abbiamo visto affamato e ti abbiamo dato da mangiare, o assetato e ti abbiamo dato da bere? Quando mai ti abbiamo visto straniero e ti abbiamo accolto, o nudo e ti abbiamo vestito? Quando mai ti abbiamo visto malato o in carcere e siamo venuti a visitarti?”. E il re risponderà loro: “In verità io vi dico: tutto quello che avete fatto a uno solo di questi miei fratelli più piccoli, l’avete fatto a me”. Poi dirà anche a quelli che saranno alla sinistra: “Via, lontano da me, maledetti, nel fuoco eterno, preparato per il diavolo e per i suoi angeli, perché ho avuto fame e non mi avete dato da mangiare, ho avuto sete e non mi avete dato da bere, ero straniero e non mi avete accolto, nudo e non mi avete vestito, malato e in carcere e non mi avete visitato”. Anch’essi allora risponderanno: “Signore, quando ti abbiamo visto affamato o assetato o straniero o nudo o malato o in carcere, e non ti abbiamo servito?”. Allora egli risponderà loro: “In verità io vi dico: tutto quello che non avete fatto a uno solo di questi più piccoli, non l’avete fatto a me”. E se ne andranno: questi al supplizio eterno, i giusti invece alla vita eterna» (Mt 25,31-46). </w:t>
      </w:r>
    </w:p>
    <w:p w14:paraId="341A9FD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2,6-11).</w:t>
      </w:r>
    </w:p>
    <w:p w14:paraId="7C73C383"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Rivelazione di Gesù Cristo, al quale Dio la consegnò per mostrare ai suoi servi le cose che dovranno accadere tra breve. Ed egli la manifestò, inviandola per mezzo del suo angelo al suo servo Giovanni, il quale attesta la parola di Dio e la testimonianza di Gesù Cristo, riferendo ciò che ha visto. Beato chi legge e beati coloro che ascoltano le parole di questa profezia e custodiscono le cose che vi sono scritte: il tempo infatti è vicino.</w:t>
      </w:r>
    </w:p>
    <w:p w14:paraId="00207DD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Giovanni, alle sette Chiese che sono in Asia: grazia a voi e pace da Colui che è, che era e che viene, e dai sette spiriti che stanno davanti al suo trono, e da Gesù Cristo, il testimone fedele, il primogenito dei morti e il sovrano dei re della terra. </w:t>
      </w:r>
      <w:r w:rsidRPr="00C530D6">
        <w:rPr>
          <w:rFonts w:ascii="Arial" w:eastAsia="Times New Roman" w:hAnsi="Arial" w:cs="Times New Roman"/>
          <w:i/>
          <w:iCs/>
          <w:kern w:val="0"/>
          <w:sz w:val="24"/>
          <w:szCs w:val="24"/>
          <w:lang w:eastAsia="it-IT"/>
          <w14:ligatures w14:val="none"/>
        </w:rPr>
        <w:lastRenderedPageBreak/>
        <w:t>A Colui che ci ama e ci ha liberati dai nostri peccati con il suo sangue, che ha fatto di noi un regno, sacerdoti per il suo Dio e Padre, a lui la gloria e la potenza nei secoli dei secoli. Amen. Ecco, viene con le nubi e ogni occhio lo vedrà, anche quelli che lo trafissero, e per lui tutte le tribù della terra si batteranno il petto. Sì, Amen! Dice il Signore Dio: Io sono l’Alfa e l’Omèga, Colui che è, che era e che viene, l’Onnipotente!</w:t>
      </w:r>
    </w:p>
    <w:p w14:paraId="79876CE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Io, Giovanni, vostro fratello e compagno nella tribolazione, nel regno e nella perseveranza in Gesù, mi trovavo nell’isola chiamata Patmos a causa della parola di Dio e della testimonianza di Gesù. Fui preso dallo Spirito nel giorno del Signore e udii dietro di me una voce potente, come di tromba, che diceva: «Quello che vedi, scrivilo in un libro e mandalo alle sette Chiese: a Èfeso, a Smirne, a Pèrgamo, a Tiàtira, a Sardi, a Filadèlfia e a Laodicèa».</w:t>
      </w:r>
    </w:p>
    <w:p w14:paraId="5B69B9A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w:t>
      </w:r>
    </w:p>
    <w:p w14:paraId="02050F5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Appena lo vidi, caddi ai suoi piedi come morto. Ma egli, posando su di me la sua destra, disse: «Non temere! Io sono il Primo e l’Ultimo, e il Vivente. Ero morto, ma ora vivo per sempre e ho le chiavi della morte e degli inferi. Scrivi dunque le cose che hai visto, quelle presenti e quelle che devono accadere in seguito. Il senso nascosto delle sette stelle, che hai visto nella mia destra, e dei sette candelabri d’oro è questo: le sette stelle sono gli angeli delle sette Chiese, e i sette candelabri sono le sette Chiese (Ap 1,1-20).</w:t>
      </w:r>
    </w:p>
    <w:p w14:paraId="17297EB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Poi vidi: ecco, una porta era aperta nel cielo. La voce, che prima avevo udito parlarmi come una tromba, diceva: «Sali quassù, ti mostrerò le cose che devono accadere in seguito». Subito fui preso dallo Spirito. Ed ecco, c’era un trono nel cielo, e sul trono Uno stava seduto. Colui che stava seduto era simile nell’aspetto a diaspro e cornalina. Un arcobaleno simile nell’aspetto a smeraldo avvolgeva il trono. Attorno al trono c’erano ventiquattro seggi e sui seggi stavano seduti ventiquattro anziani avvolti in candide vesti con corone d’oro sul capo. Dal trono uscivano lampi, voci e tuoni; ardevano davanti al trono sette fiaccole accese, che sono i sette spiriti di Dio. Davanti al trono vi era come un mare trasparente simile a cristallo. In mezzo al trono e attorno al trono vi erano quattro esseri viventi, pieni d’occhi davanti e dietro. Il primo vivente era simile a un leone; il secondo vivente era simile a un vitello; il terzo vivente aveva l’aspetto come di uomo; il quarto vivente era simile a un’aquila che vola. I quattro esseri viventi hanno ciascuno sei ali, intorno e dentro sono costellati di occhi; giorno e notte non cessano di ripetere: «Santo, santo, santo il Signore Dio, l’Onnipotente, Colui che era, che è e che viene!».</w:t>
      </w:r>
    </w:p>
    <w:p w14:paraId="2DEF796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E ogni volta che questi esseri viventi rendono gloria, onore e grazie a Colui che è seduto sul trono e che vive nei secoli dei secoli, i ventiquattro anziani si prostrano davanti a Colui che siede sul trono e adorano Colui che vive nei secoli </w:t>
      </w:r>
      <w:r w:rsidRPr="00C530D6">
        <w:rPr>
          <w:rFonts w:ascii="Arial" w:eastAsia="Times New Roman" w:hAnsi="Arial" w:cs="Times New Roman"/>
          <w:i/>
          <w:iCs/>
          <w:kern w:val="0"/>
          <w:sz w:val="24"/>
          <w:szCs w:val="24"/>
          <w:lang w:eastAsia="it-IT"/>
          <w14:ligatures w14:val="none"/>
        </w:rPr>
        <w:lastRenderedPageBreak/>
        <w:t xml:space="preserve">dei secoli e gettano le loro corone davanti al trono, dicendo: «Tu sei degno, o Signore e Dio nostro, di ricevere la gloria, l’onore e la potenza, perché tu hai creato tutte le cose, per la tua volontà esistevano e furono create» (Ap 4,1-11). </w:t>
      </w:r>
    </w:p>
    <w:p w14:paraId="5711D22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Uno degli anziani mi disse: «Non piangere; ha vinto il leone della tribù di Giuda, il Germoglio di Davide, e aprirà il libro e i suoi sette sigilli».</w:t>
      </w:r>
    </w:p>
    <w:p w14:paraId="61B87C5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w:t>
      </w:r>
    </w:p>
    <w:p w14:paraId="7D87ACD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«Tu sei degno di prendere il libro e di aprirne i sigilli, perché sei stato immolato e hai riscattato per Dio, con il tuo sangue, uomini di ogni tribù, lingua, popolo e nazione, e hai fatto di loro, per il nostro Dio, un regno e sacerdoti, e regneranno sopra la terra». 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5,1-14). </w:t>
      </w:r>
    </w:p>
    <w:p w14:paraId="58FF732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Servo del Signore vive un momento di intensissima sofferenza, ma poi vive tutta l’eternità di gloria, a motivo della fedeltà del Signore. Il Signore lo ha chiamato dal sepolcro e fatto sedere alla sua destra, nella gloria del Cielo, costituendolo Signore della storia e Giudice dei vivi e dei morti. Ecco i due momenti di disprezzo e di gloria eterna, di umiliazione e di esaltazione, di apparente insuccesso e di successo eterno. Qual è il successo del Servo del Signore? È quello di avere glorificato il suo Dio. Quello di averlo reso vero in ogni sua parola e profezia. Quello di aver compiuto ogni sua parola. Nessuna parola di Dio è rimasta incompiuta. Dio attraverso di Lui viene rivelato come il solo unico vero Dio. Tutto di sé il Servo consacra al servizio della gloria del suo Signore. Anche il suo sangue versa in olocausto per la manifestazione della gloria del suo Dio.</w:t>
      </w:r>
    </w:p>
    <w:p w14:paraId="5AF16320"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42" w:name="_Toc430638433"/>
      <w:bookmarkStart w:id="243" w:name="_Toc62159021"/>
      <w:r w:rsidRPr="00C530D6">
        <w:rPr>
          <w:rFonts w:ascii="Arial" w:eastAsia="Times New Roman" w:hAnsi="Arial" w:cs="Arial"/>
          <w:b/>
          <w:color w:val="000000" w:themeColor="text1"/>
          <w:sz w:val="28"/>
          <w:szCs w:val="28"/>
          <w:lang w:eastAsia="it-IT"/>
        </w:rPr>
        <w:t>LA GIOIA DEL RITORNO</w:t>
      </w:r>
      <w:bookmarkEnd w:id="242"/>
      <w:bookmarkEnd w:id="243"/>
    </w:p>
    <w:p w14:paraId="7974B929"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8</w:t>
      </w:r>
      <w:r w:rsidRPr="00C530D6">
        <w:rPr>
          <w:rFonts w:ascii="Arial" w:eastAsia="Times New Roman" w:hAnsi="Arial" w:cs="Times New Roman"/>
          <w:b/>
          <w:color w:val="000000"/>
          <w:kern w:val="0"/>
          <w:sz w:val="24"/>
          <w:szCs w:val="20"/>
          <w:lang w:eastAsia="it-IT"/>
          <w14:ligatures w14:val="none"/>
        </w:rPr>
        <w:t>Così dice il Signore: «Al tempo della benevolenza ti ho risposto, nel giorno della salvezza ti ho aiutato. Ti ho formato e ti ho stabilito come alleanza del popolo, per far risorgere la terra, per farti rioccupare l’eredità devastata,</w:t>
      </w:r>
    </w:p>
    <w:p w14:paraId="0DF04160"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Ora il Signore parla al suo Servo. La verità che gli annunzia è semplicemente sconvolgente. Il Servo è opera tutta di Dio. Così dice il Signore: al tempo della benevolenza ti ho risposto, nel giorno della salvezza ti ho aiutato. È il Signore la vita e la salvezza del suo Servo. Il Servo è tutto dalla benevolenza, dall’amore, dalla misericordia, dalla forza, dalla volontà del suo Dio. Il Servo deve solo lasciarsi fare dal suo Signore. Il tempo della benevolenza è quel tempo in cui il Signore agisce con ogni potenza di amore e di misericordia verso il suo Servo. Il giorno della salvezza è ogni qualvolta il Servo ha bisogno del suo Dio per portare a compimento la sua missione. Cioè sempre.</w:t>
      </w:r>
    </w:p>
    <w:p w14:paraId="5508AD8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Sempre il Servo ha bisogno del suo Dio e sempre il suo Dio gli attesta la sua benevolenza, la sua salvezza, la sua forza, il suo aiuto. Il Servo è perennemente dalla benevolenza e dalla salvezza del suo Dio. Senza il suo Dio il servo nulla potrebbe operare. Il Servo deve operare Dio, </w:t>
      </w:r>
      <w:r w:rsidRPr="00C530D6">
        <w:rPr>
          <w:rFonts w:ascii="Arial" w:eastAsia="Times New Roman" w:hAnsi="Arial" w:cs="Times New Roman"/>
          <w:i/>
          <w:kern w:val="0"/>
          <w:sz w:val="24"/>
          <w:szCs w:val="20"/>
          <w:lang w:eastAsia="it-IT"/>
          <w14:ligatures w14:val="none"/>
        </w:rPr>
        <w:t>“creare”</w:t>
      </w:r>
      <w:r w:rsidRPr="00C530D6">
        <w:rPr>
          <w:rFonts w:ascii="Arial" w:eastAsia="Times New Roman" w:hAnsi="Arial" w:cs="Times New Roman"/>
          <w:kern w:val="0"/>
          <w:sz w:val="24"/>
          <w:szCs w:val="20"/>
          <w:lang w:eastAsia="it-IT"/>
          <w14:ligatures w14:val="none"/>
        </w:rPr>
        <w:t xml:space="preserve"> Dio nei cuori, </w:t>
      </w:r>
      <w:r w:rsidRPr="00C530D6">
        <w:rPr>
          <w:rFonts w:ascii="Arial" w:eastAsia="Times New Roman" w:hAnsi="Arial" w:cs="Times New Roman"/>
          <w:i/>
          <w:kern w:val="0"/>
          <w:sz w:val="24"/>
          <w:szCs w:val="20"/>
          <w:lang w:eastAsia="it-IT"/>
          <w14:ligatures w14:val="none"/>
        </w:rPr>
        <w:t>“formare”</w:t>
      </w:r>
      <w:r w:rsidRPr="00C530D6">
        <w:rPr>
          <w:rFonts w:ascii="Arial" w:eastAsia="Times New Roman" w:hAnsi="Arial" w:cs="Times New Roman"/>
          <w:kern w:val="0"/>
          <w:sz w:val="24"/>
          <w:szCs w:val="20"/>
          <w:lang w:eastAsia="it-IT"/>
          <w14:ligatures w14:val="none"/>
        </w:rPr>
        <w:t xml:space="preserve"> Dio in essi. Potrà il servo </w:t>
      </w:r>
      <w:r w:rsidRPr="00C530D6">
        <w:rPr>
          <w:rFonts w:ascii="Arial" w:eastAsia="Times New Roman" w:hAnsi="Arial" w:cs="Times New Roman"/>
          <w:i/>
          <w:kern w:val="0"/>
          <w:sz w:val="24"/>
          <w:szCs w:val="20"/>
          <w:lang w:eastAsia="it-IT"/>
          <w14:ligatures w14:val="none"/>
        </w:rPr>
        <w:t>“fare”</w:t>
      </w:r>
      <w:r w:rsidRPr="00C530D6">
        <w:rPr>
          <w:rFonts w:ascii="Arial" w:eastAsia="Times New Roman" w:hAnsi="Arial" w:cs="Times New Roman"/>
          <w:kern w:val="0"/>
          <w:sz w:val="24"/>
          <w:szCs w:val="20"/>
          <w:lang w:eastAsia="it-IT"/>
          <w14:ligatures w14:val="none"/>
        </w:rPr>
        <w:t xml:space="preserve"> Dio senza Dio, </w:t>
      </w:r>
      <w:r w:rsidRPr="00C530D6">
        <w:rPr>
          <w:rFonts w:ascii="Arial" w:eastAsia="Times New Roman" w:hAnsi="Arial" w:cs="Times New Roman"/>
          <w:i/>
          <w:kern w:val="0"/>
          <w:sz w:val="24"/>
          <w:szCs w:val="20"/>
          <w:lang w:eastAsia="it-IT"/>
          <w14:ligatures w14:val="none"/>
        </w:rPr>
        <w:t>“formare”</w:t>
      </w:r>
      <w:r w:rsidRPr="00C530D6">
        <w:rPr>
          <w:rFonts w:ascii="Arial" w:eastAsia="Times New Roman" w:hAnsi="Arial" w:cs="Times New Roman"/>
          <w:kern w:val="0"/>
          <w:sz w:val="24"/>
          <w:szCs w:val="20"/>
          <w:lang w:eastAsia="it-IT"/>
          <w14:ligatures w14:val="none"/>
        </w:rPr>
        <w:t xml:space="preserve"> Dio senza Dio? È Dio che nel Servo, per il Servo, con il Servo si forma, si crea, si fa nei cuori. Per questo Dio dovrà essere sempre con il Servo. Ti ho formato e ti ho costituito come alleanza del popolo, per far risorgere la terra, per farti rioccupare l’eredità devastata… Ecco la missione del Servo. Lui dovrà essere come alleanza del popolo. Lui dovrà far risorgere la terra. Lui dovrà rioccupare l’eredità devastata. Come fare tutto questo? L’alleanza del popolo sarà la sua parola, che è purissima parola di Dio. Farà risorgere la terra, facendo risuonare in essa la parola di vita. Rioccuperà l’eredità devastata chiamando ogni figlio di Israele alla conversione, al pentimento, al ritorno nella parola che non sarà più quella antica. La conversione dovrà essere alla parola del Servo, solo alla sua parola e a nessun’altra. Per questo lui è costituito alleanza del popolo.</w:t>
      </w:r>
    </w:p>
    <w:p w14:paraId="48F51F7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Da questo versetto emerge che tutto il Signore vuole fare attraverso il suo Servo. Con il Servo viene dichiarato antico tutto ciò che è stato fatto finora. È come se tutto dovesse iniziare con il Servo. Tutto il passato ha condotto al Servo. Ora il Servo è la unica e sola via di Dio per la salvezza del popolo. Questo passaggio va bene evidenziato altrimenti nulla si comprenderà della vita del Servo quando esso verrà per compiere la volontà del Signore. Questo versetto lo possiamo comprendere solo leggendo alcuni capitoli della Lettera agli Ebrei. Il Servo è oltre Mosè, oltre gli Angeli, oltre ogni altro.</w:t>
      </w:r>
    </w:p>
    <w:p w14:paraId="7EC48D1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Dio, che molte volte e in diversi modi nei tempi antichi aveva parlato ai padri per mezzo dei profeti, ultimamente, in questi giorni, ha parlato a noi per mezzo del Figlio, che ha stabilito erede di tutte le cose e mediante il quale ha fatto anche il mondo. </w:t>
      </w:r>
    </w:p>
    <w:p w14:paraId="55649C8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Egli è irradiazione della sua gloria e impronta della sua sostanza, e tutto sostiene con la sua parola potente. Dopo aver compiuto la purificazione dei peccati, sedette alla destra della maestà nell’alto dei cieli, divenuto tanto superiore agli angeli quanto più eccellente del loro è il nome che ha ereditato. Infatti, a quale degli angeli Dio ha mai detto: Tu sei mio figlio, oggi ti ho generato? E ancora: Io sarò per lui padre ed egli sarà per me figlio? Quando invece introduce il primogenito nel mondo, dice: Lo adorino tutti gli angeli di Dio. </w:t>
      </w:r>
    </w:p>
    <w:p w14:paraId="0FD6528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Mentre degli angeli dice: Egli fa i suoi angeli simili al vento, e i suoi ministri come fiamma di fuoco, al Figlio invece dice: Il tuo trono, Dio, sta nei secoli dei secoli; </w:t>
      </w:r>
      <w:r w:rsidRPr="00C530D6">
        <w:rPr>
          <w:rFonts w:ascii="Arial" w:eastAsia="Times New Roman" w:hAnsi="Arial" w:cs="Times New Roman"/>
          <w:i/>
          <w:iCs/>
          <w:kern w:val="0"/>
          <w:sz w:val="24"/>
          <w:szCs w:val="24"/>
          <w:lang w:eastAsia="it-IT"/>
          <w14:ligatures w14:val="none"/>
        </w:rPr>
        <w:lastRenderedPageBreak/>
        <w:t xml:space="preserve">e: Lo scettro del tuo regno è scettro di equità; hai amato la giustizia e odiato l’iniquità, perciò Dio, il tuo Dio, ti ha consacrato con olio di esultanza, a preferenza dei tuoi compagni. E ancora: In principio tu, Signore, hai fondato la terra e i cieli sono opera delle tue mani. Essi periranno, ma tu rimani; tutti si logoreranno come un vestito. Come un mantello li avvolgerai, come un vestito anch’essi saranno cambiati; ma tu rimani lo stesso e i tuoi anni non avranno fine. E a quale degli angeli poi ha mai detto: Siedi alla mia destra, finché io non abbia messo i tuoi nemici a sgabello dei tuoi piedi? Non sono forse tutti spiriti incaricati di un ministero, inviati a servire coloro che erediteranno la salvezza? (Eb 1,1-14). </w:t>
      </w:r>
    </w:p>
    <w:p w14:paraId="2C29745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Per questo bisogna che ci dedichiamo con maggiore impegno alle cose che abbiamo ascoltato, per non andare fuori rotta. Se, infatti, la parola trasmessa per mezzo degli angeli si è dimostrata salda, e ogni trasgressione e disobbedienza ha ricevuto giusta punizione, come potremo noi scampare se avremo trascurato una salvezza così grande? Essa cominciò a essere annunciata dal Signore, e fu confermata a noi da coloro che l’avevano ascoltata, mentre Dio ne dava testimonianza con segni e prodigi e miracoli d’ogni genere e doni dello Spirito Santo, distribuiti secondo la sua volontà.</w:t>
      </w:r>
    </w:p>
    <w:p w14:paraId="4D61F3C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Non certo a degli angeli Dio ha sottomesso il mondo futuro, del quale parliamo. Anzi, in un passo della Scrittura qualcuno ha dichiarato: Che cos’è l’uomo perché di lui ti ricordi o il figlio dell’uomo perché te ne curi? Di poco l’hai fatto inferiore agli angeli, di gloria e di onore l’hai coronato e hai messo ogni cosa sotto i suoi piedi. Avendo sottomesso a lui tutte le cose, nulla ha lasciato che non gli fosse sottomesso. Al momento presente però non vediamo ancora che ogni cosa sia a lui sottomessa. Tuttavia quel Gesù, che fu fatto di poco inferiore agli angeli, lo vediamo coronato di gloria e di onore a causa della morte che ha sofferto, perché per la grazia di Dio egli provasse la morte a vantaggio di tutti.</w:t>
      </w:r>
    </w:p>
    <w:p w14:paraId="41D19A3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Conveniva infatti che Dio – per il quale e mediante il quale esistono tutte le cose, lui che conduce molti figli alla gloria – rendesse perfetto per mezzo delle sofferenze il capo che guida alla salvezza. Infatti, colui che santifica e coloro che sono santificati provengono tutti da una stessa origine; per questo non si vergogna di chiamarli fratelli, dicendo: Annuncerò il tuo nome ai miei fratelli, in mezzo all’assemblea canterò le tue lodi; e ancora: Io metterò la mia fiducia in lui; e inoltre: Eccomi, io e i figli che Dio mi ha dato.</w:t>
      </w:r>
    </w:p>
    <w:p w14:paraId="21152A8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Poiché dunque i figli hanno in comune il sangue e la carne, anche Cristo allo stesso modo ne è divenuto partecipe, per ridurre all’impotenza mediante la morte colui che della morte ha il potere, cioè il diavolo, e liberare così quelli che, per timore della morte, erano soggetti a schiavitù per tutta la vita. Egli infatti non si prende cura degli angeli, ma della stirpe di Abramo si prende cura. Perciò doveva rendersi in tutto simile ai fratelli, per diventare un sommo sacerdote misericordioso e degno di fede nelle cose che riguardano Dio, allo scopo di espiare i peccati del popolo. Infatti, proprio per essere stato messo alla prova e avere sofferto personalmente, egli è in grado di venire in aiuto a quelli che subiscono la prova (Eb 2,1-18). </w:t>
      </w:r>
    </w:p>
    <w:p w14:paraId="440D905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Perciò, fratelli santi, voi che siete partecipi di una vocazione celeste, prestate attenzione a Gesù, l’apostolo e sommo sacerdote della fede che noi professiamo, il quale è degno di fede per colui che l’ha costituito tale, come lo fu anche Mosè </w:t>
      </w:r>
      <w:r w:rsidRPr="00C530D6">
        <w:rPr>
          <w:rFonts w:ascii="Arial" w:eastAsia="Times New Roman" w:hAnsi="Arial" w:cs="Times New Roman"/>
          <w:i/>
          <w:iCs/>
          <w:kern w:val="0"/>
          <w:sz w:val="24"/>
          <w:szCs w:val="24"/>
          <w:lang w:eastAsia="it-IT"/>
          <w14:ligatures w14:val="none"/>
        </w:rPr>
        <w:lastRenderedPageBreak/>
        <w:t>in tutta la sua casa. Ma, in confronto a Mosè, egli è stato giudicato degno di una gloria tanto maggiore quanto l’onore del costruttore della casa supera quello della casa stessa. Ogni casa infatti viene costruita da qualcuno; ma colui che ha costruito tutto è Dio. In verità Mosè fu degno di fede in tutta la sua casa come servitore, per dare testimonianza di ciò che doveva essere annunciato più tardi. Cristo, invece, lo fu come figlio, posto sopra la sua casa. E la sua casa siamo noi, se conserviamo la libertà e la speranza di cui ci vantiamo.</w:t>
      </w:r>
    </w:p>
    <w:p w14:paraId="5767AA9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Per questo, come dice lo Spirito Santo: Oggi, se udite la sua voce, non indurite i vostri cuori come nel giorno della ribellione, il giorno della tentazione nel deserto, dove mi tentarono i vostri padri mettendomi alla prova, pur avendo visto per quarant’anni le mie opere. Perciò mi disgustai di quella generazione e dissi: hanno sempre il cuore sviato. Non hanno conosciuto le mie vie. Così ho giurato nella mia ira: non entreranno nel mio riposo.</w:t>
      </w:r>
    </w:p>
    <w:p w14:paraId="3F07E07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Badate, fratelli, che non si trovi in nessuno di voi un cuore perverso e senza fede che si allontani dal Dio vivente. Esortatevi piuttosto a vicenda ogni giorno, finché dura questo oggi, perché nessuno di voi si ostini, sedotto dal peccato. Siamo infatti diventati partecipi di Cristo, a condizione di mantenere salda fino alla fine la fiducia che abbiamo avuto fin dall’inizio. Quando si dice: Oggi, se udite la sua voce, non indurite i vostri cuori come nel giorno della ribellione, chi furono quelli che, dopo aver udito la sua voce, si ribellarono? Non furono tutti quelli che erano usciti dall’Egitto sotto la guida di Mosè? E chi furono coloro di cui si è disgustato per quarant’anni? Non furono quelli che avevano peccato e poi caddero cadaveri nel deserto? E a chi giurò che non sarebbero entrati nel suo riposo, se non a quelli che non avevano creduto? E noi vediamo che non poterono entrarvi a causa della loro mancanza di fede (Eb 3,1-19). </w:t>
      </w:r>
    </w:p>
    <w:p w14:paraId="2C3AC98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Dovremmo dunque avere il timore che, mentre rimane ancora in vigore la promessa di entrare nel suo riposo, qualcuno di voi ne sia giudicato escluso. Poiché anche noi, come quelli, abbiamo ricevuto il Vangelo: ma a loro la parola udita non giovò affatto, perché non sono rimasti uniti a quelli che avevano ascoltato con fede. Infatti noi, che abbiamo creduto, entriamo in quel riposo, come egli ha detto: Così ho giurato nella mia ira: non entreranno nel mio riposo!</w:t>
      </w:r>
    </w:p>
    <w:p w14:paraId="66526F3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Questo, benché le sue opere fossero compiute fin dalla fondazione del mondo. Si dice infatti in un passo della Scrittura a proposito del settimo giorno: E nel settimo giorno Dio si riposò da tutte le sue opere. E ancora in questo passo: Non entreranno nel mio riposo! Poiché dunque risulta che alcuni entrano in quel riposo e quelli che per primi ricevettero il Vangelo non vi entrarono a causa della loro disobbedienza, Dio fissa di nuovo un giorno, oggi, dicendo mediante Davide, dopo tanto tempo: Oggi, se udite la sua voce, non indurite i vostri cuori!</w:t>
      </w:r>
    </w:p>
    <w:p w14:paraId="0381D17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Se Giosuè infatti li avesse introdotti in quel riposo, Dio non avrebbe parlato, in seguito, di un altro giorno. Dunque, per il popolo di Dio è riservato un riposo sabbatico. Chi infatti è entrato nel riposo di lui, riposa anch’egli dalle sue opere, come Dio dalle proprie. Affrettiamoci dunque a entrare in quel riposo, perché nessuno cada nello stesso tipo di disobbedienza.</w:t>
      </w:r>
    </w:p>
    <w:p w14:paraId="264DDAC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Infatti la parola di Dio è viva, efficace e più tagliente di ogni spada a doppio taglio; essa penetra fino al punto di divisione dell’anima e dello spirito, fino alle giunture e alle midolla, e discerne i sentimenti e i pensieri del cuore. Non vi è creatura che </w:t>
      </w:r>
      <w:r w:rsidRPr="00C530D6">
        <w:rPr>
          <w:rFonts w:ascii="Arial" w:eastAsia="Times New Roman" w:hAnsi="Arial" w:cs="Times New Roman"/>
          <w:i/>
          <w:iCs/>
          <w:kern w:val="0"/>
          <w:sz w:val="24"/>
          <w:szCs w:val="24"/>
          <w:lang w:eastAsia="it-IT"/>
          <w14:ligatures w14:val="none"/>
        </w:rPr>
        <w:lastRenderedPageBreak/>
        <w:t>possa nascondersi davanti a Dio, ma tutto è nudo e scoperto agli occhi di colui al quale noi dobbiamo rendere conto.</w:t>
      </w:r>
    </w:p>
    <w:p w14:paraId="13CF23F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Dunque, poiché abbiamo un sommo sacerdote grande, che è passato attraverso i cieli, Gesù il Figlio di Dio, manteniamo ferma la professione della fede. Infatti non abbiamo un sommo sacerdote che non sappia prendere parte alle nostre debolezze: egli stesso è stato messo alla prova in ogni cosa come noi, escluso il peccato. Accostiamoci dunque con piena fiducia al trono della grazia per ricevere misericordia e trovare grazia, così da essere aiutati al momento opportuno (Eb 4,1-16). </w:t>
      </w:r>
    </w:p>
    <w:p w14:paraId="0CA3977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Tutto ora è nel Servo, dal Servo, per il Servo, con il Servo. Lui compie tutti, supera tutti, dichiara tutti finiti nella loro missione. La missione è solo sua. Questo passaggio da tutti gli altri al Servo non è volontà del Servo. È per volontà di Colui che il Servo ha chiamato. Anzi il Servo è questo passaggio. Con il Servo finisce Abramo, finisce Giacobbe, finisce Mosè, finisce Giosuè, finisce Davide, finiscono tutti i profeti. Tutti costoro portano al Servo. Venuto il Servo, essi devono scomparire, per lasciare tutto lo spazio al Servo. È in Lui, con Lui, per Lui che il Signore compie la sua opera.</w:t>
      </w:r>
    </w:p>
    <w:p w14:paraId="7AF791A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9</w:t>
      </w:r>
      <w:r w:rsidRPr="00C530D6">
        <w:rPr>
          <w:rFonts w:ascii="Arial" w:eastAsia="Times New Roman" w:hAnsi="Arial" w:cs="Times New Roman"/>
          <w:b/>
          <w:color w:val="000000"/>
          <w:kern w:val="0"/>
          <w:sz w:val="24"/>
          <w:szCs w:val="20"/>
          <w:lang w:eastAsia="it-IT"/>
          <w14:ligatures w14:val="none"/>
        </w:rPr>
        <w:t>per dire ai prigionieri: “Uscite”, e a quelli che sono nelle tenebre: “Venite fuori”. Essi pascoleranno lungo tutte le strade, e su ogni altura troveranno pascoli.</w:t>
      </w:r>
    </w:p>
    <w:p w14:paraId="069C1F3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Servo deve liberare i prigionieri, deve far uscire dalle tenebre tutti coloro che sono rinchiusi in esse. Devo portare tutto il mondo alla luce. Per dire ai prigionieri: Uscite. E a quelli che sono nelle tenebre: venite fuori. Stupenda missione del Servo: dare libertà e vera luce ad ogni uomo. Usciti fuori, venuti alla luce, essi pascoleranno lungo tutte le strade, e su ogni altura troveranno pascoli. Con il servo vi sarà sicurezza e abbondanza di cibo. Guidati e condotti dal Servo, per le pecore non vi saranno più strade impraticabili e neanche vi saranno alture senza erba. Inizierà per il gregge del Signore una nuova vita. Esso vivrà in sicurezza. Nessuno lo disperderà. Nessuno lo sbranerà. Nessuno lo divorerà.</w:t>
      </w:r>
    </w:p>
    <w:p w14:paraId="2E676A5C"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10</w:t>
      </w:r>
      <w:r w:rsidRPr="00C530D6">
        <w:rPr>
          <w:rFonts w:ascii="Arial" w:eastAsia="Times New Roman" w:hAnsi="Arial" w:cs="Times New Roman"/>
          <w:b/>
          <w:color w:val="000000"/>
          <w:kern w:val="0"/>
          <w:sz w:val="24"/>
          <w:szCs w:val="20"/>
          <w:lang w:eastAsia="it-IT"/>
          <w14:ligatures w14:val="none"/>
        </w:rPr>
        <w:t>Non avranno né fame né sete e non li colpirà né l’arsura né il sole, perché colui che ha misericordia di loro li guiderà, li condurrà alle sorgenti d’acqua.</w:t>
      </w:r>
    </w:p>
    <w:p w14:paraId="5068274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Per le pecore vi sarà ogni abbondanza di vita. Non vi saranno più pericoli, di nessun genere. È come se vivessero tutte all’ombra del loro Dio e Signore. Non avranno né fame né sete e non li colpirà né l’arsura né il sole, perché colui che ha misericordia di loro li guiderà, li condurrà alle sorgenti d’acqua. Questo versetto lo si comprende leggendo la profezia di Ezechiele che si compie tutta nel Servo del Signore, così come rivela l’Apostolo Giovanni.</w:t>
      </w:r>
    </w:p>
    <w:p w14:paraId="46B7E98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Mi fu rivolta questa parola del Signore: «Figlio dell’uomo, profetizza contro i pastori d’Israele, profetizza e riferisci ai pastori: Così dice il Signore Dio: Guai ai pastori d’Israele, che pascono se stessi! I pastori non dovrebbero forse pascere il gregge? Vi nutrite di latte, vi rivestite di lana, ammazzate le pecore più grasse, ma non pascolate il gregge. Non avete reso forti le pecore deboli, non avete curato le inferme, non avete fasciato quelle ferite, non avete riportato le disperse. Non siete andati in cerca delle smarrite, ma le avete guidate con crudeltà e </w:t>
      </w:r>
      <w:r w:rsidRPr="00C530D6">
        <w:rPr>
          <w:rFonts w:ascii="Arial" w:eastAsia="Times New Roman" w:hAnsi="Arial" w:cs="Times New Roman"/>
          <w:i/>
          <w:iCs/>
          <w:kern w:val="0"/>
          <w:sz w:val="24"/>
          <w:szCs w:val="24"/>
          <w:lang w:eastAsia="it-IT"/>
          <w14:ligatures w14:val="none"/>
        </w:rPr>
        <w:lastRenderedPageBreak/>
        <w:t xml:space="preserve">violenza. Per colpa del pastore si sono disperse e sono preda di tutte le bestie selvatiche: sono sbandate. Vanno errando le mie pecore su tutti i monti e su ogni colle elevato, le mie pecore si disperdono su tutto il territorio del paese e nessuno va in cerca di loro e se ne cura. </w:t>
      </w:r>
    </w:p>
    <w:p w14:paraId="1886708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Perciò, pastori, ascoltate la parola del Signore: Com’è vero che io vivo – oracolo del Signore Dio –, poiché il mio gregge è diventato una preda e le mie pecore il pasto d’ogni bestia selvatica per colpa del pastore e poiché i miei pastori non sono andati in cerca del mio gregge – hanno pasciuto se stessi senza aver cura del mio gregge –, udite quindi, pastori, la parola del Signore: Così dice il Signore Dio: Eccomi contro i pastori: a loro chiederò conto del mio gregge e non li lascerò più pascolare il mio gregge, così non pasceranno più se stessi, ma strapperò loro di bocca le mie pecore e non saranno più il loro pasto. </w:t>
      </w:r>
    </w:p>
    <w:p w14:paraId="7897C36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Perché così dice il Signore Dio: Ecco, io stesso cercherò le mie pecore e le passerò in rassegna. Come un pastore passa in rassegna il suo gregge quando si trova in mezzo alle sue pecore che erano state disperse, così io passerò in rassegna le mie pecore e le radunerò da tutti i luoghi dove erano disperse nei giorni nuvolosi e di caligine. Le farò uscire dai popoli e le radunerò da tutte le regioni. Le ricondurrò nella loro terra e le farò pascolare sui monti d’Israele, nelle valli e in tutti i luoghi abitati della regione. Le condurrò in ottime pasture e il loro pascolo sarà sui monti alti d’Israele; là si adageranno su fertili pascoli e pasceranno in abbondanza sui monti d’Israele. Io stesso condurrò le mie pecore al pascolo e io le farò riposare. Oracolo del Signore Dio. Andrò in cerca della pecora perduta e ricondurrò all’ovile quella smarrita, fascerò quella ferita e curerò quella malata, avrò cura della grassa e della forte; le pascerò con giustizia.</w:t>
      </w:r>
    </w:p>
    <w:p w14:paraId="712F665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A te, mio gregge, così dice il Signore Dio: Ecco, io giudicherò fra pecora e pecora, fra montoni e capri. Non vi basta pascolare in buone pasture, volete calpestare con i piedi il resto della vostra pastura; non vi basta bere acqua chiara, volete intorbidire con i piedi quella che resta. Le mie pecore devono brucare ciò che i vostri piedi hanno calpestato e bere ciò che i vostri piedi hanno intorbidito. </w:t>
      </w:r>
    </w:p>
    <w:p w14:paraId="4276B6A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Perciò così dice il Signore Dio a loro riguardo: Ecco, io giudicherò fra pecora grassa e pecora magra. Poiché voi avete urtato con il fianco e con le spalle e cozzato con le corna contro le più deboli fino a cacciarle e disperderle, io salverò le mie pecore e non saranno più oggetto di preda: farò giustizia fra pecora e pecora.</w:t>
      </w:r>
    </w:p>
    <w:p w14:paraId="5F4A1FC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Susciterò per loro un pastore che le pascerà, il mio servo Davide. Egli le condurrà al pascolo, sarà il loro pastore. Io, il Signore, sarò il loro Dio, e il mio servo Davide sarà principe in mezzo a loro: io, il Signore, ho parlato. Stringerò con loro un’alleanza di pace e farò sparire dal paese le bestie nocive. Abiteranno tranquilli anche nel deserto e riposeranno nelle selve.</w:t>
      </w:r>
    </w:p>
    <w:p w14:paraId="39B1D97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Farò di loro e delle regioni attorno al mio colle una benedizione: manderò la pioggia a tempo opportuno e sarà pioggia di benedizione. Gli alberi del campo daranno i loro frutti e la terra i suoi prodotti; abiteranno in piena sicurezza nella loro terra. Sapranno che io sono il Signore, quando avrò spezzato le spranghe del loro giogo e li avrò liberati dalle mani di coloro che li tiranneggiano. Non saranno più preda delle nazioni, né li divoreranno le bestie selvatiche, ma saranno al sicuro e nessuno li spaventerà.</w:t>
      </w:r>
    </w:p>
    <w:p w14:paraId="76F1026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 xml:space="preserve">Farò germogliare per loro una florida vegetazione; non saranno più consumati dalla fame nel paese e non soffriranno più il disprezzo delle nazioni. Sapranno che io sono il Signore, loro Dio, ed essi, la casa d’Israele, sono il mio popolo. Oracolo del Signore Dio. Voi, mie pecore, siete il gregge del mio pascolo e io sono il vostro Dio». Oracolo del Signore Dio (Ez 34,1-31). </w:t>
      </w:r>
    </w:p>
    <w:p w14:paraId="16F5DE2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«In verità, in verità io vi dico: chi non entra nel recinto delle pecore dalla porta, ma vi sale da un’altra parte, è un ladro e un brigante. Chi invece entra dalla porta, è pastore delle pecore. Il guardiano gli apre e le pecore ascoltano la sua voce: egli chiama le sue pecore, ciascuna per nome, e le conduce fuori. E quando ha spinto fuori tutte le sue pecore, cammina davanti a esse, e le pecore lo seguono perché conoscono la sua voce. Un estraneo invece non lo seguiranno, ma fuggiranno via da lui, perché non conoscono la voce degli estranei». Gesù disse loro questa similitudine, ma essi non capirono di che cosa parlava loro.</w:t>
      </w:r>
    </w:p>
    <w:p w14:paraId="7158ECA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Allora Gesù disse loro di nuovo: «In verità, in verità io vi dico: io sono la porta delle pecore. Tutti coloro che sono venuti prima di me, sono ladri e briganti; ma le pecore non li hanno ascoltati. Io sono la porta: se uno entra attraverso di me, sarà salvato; entrerà e uscirà e troverà pascolo. Il ladro non viene se non per rubare, uccidere e distruggere; io sono venuto perché abbiano la vita e l’abbiano in abbondanza.</w:t>
      </w:r>
    </w:p>
    <w:p w14:paraId="7B7C15D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Io sono il buon pastore. Il buon pastore dà la propria vita per le pecore. Il mercenario – che non è pastore e al quale le pecore non appartengono – vede venire il lupo, abbandona le pecore e fugge, e il lupo le rapisce e le disperde; perché è un mercenario e non gli importa delle pecore. </w:t>
      </w:r>
    </w:p>
    <w:p w14:paraId="625DC7A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Io sono il buon pastore, conosco le mie pecore e le mie pecore conoscono me, così come il Padre conosce me e io conosco il Padre, e do la mia vita per le pecore. E ho altre pecore che non provengono da questo recinto: anche quelle io devo guidare. Ascolteranno la mia voce e diventeranno un solo gregge, un solo pastore. Per questo il Padre mi ama: perché io do la mia vita, per poi riprenderla di nuovo. Nessuno me la toglie: io la do da me stesso. Ho il potere di darla e il potere di riprenderla di nuovo. Questo è il comando che ho ricevuto dal Padre mio».</w:t>
      </w:r>
    </w:p>
    <w:p w14:paraId="42C1D5B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Sorse di nuovo dissenso tra i Giudei per queste parole. Molti di loro dicevano: «È indemoniato ed è fuori di sé; perché state ad ascoltarlo?». Altri dicevano: «Queste parole non sono di un indemoniato; può forse un demonio aprire gli occhi ai ciechi?». Ricorreva allora a Gerusalemme la festa della Dedicazione. Era inverno. Gesù camminava nel tempio, nel portico di Salomone. Allora i Giudei gli si fecero attorno e gli dicevano: «Fino a quando ci terrai nell’incertezza? Se tu sei il Cristo, dillo a noi apertamente». Gesù rispose loro: «Ve l’ho detto, e non credete; le opere che io compio nel nome del Padre mio, queste danno testimonianza di me. Ma voi non credete perché non fate parte delle mie pecore. Le mie pecore ascoltano la mia voce e io le conosco ed esse mi seguono. Io do loro la vita eterna e non andranno perdute in eterno e nessuno le strapperà dalla mia mano. Il Padre mio, che me le ha date, è più grande di tutti e nessuno può strapparle dalla mano del Padre. Io e il Padre siamo una cosa sola».</w:t>
      </w:r>
    </w:p>
    <w:p w14:paraId="2131C61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Di nuovo i Giudei raccolsero delle pietre per lapidarlo. Gesù disse loro: «Vi ho fatto vedere molte opere buone da parte del Padre: per quale di esse volete </w:t>
      </w:r>
      <w:r w:rsidRPr="00C530D6">
        <w:rPr>
          <w:rFonts w:ascii="Arial" w:eastAsia="Times New Roman" w:hAnsi="Arial" w:cs="Times New Roman"/>
          <w:i/>
          <w:iCs/>
          <w:kern w:val="0"/>
          <w:sz w:val="24"/>
          <w:szCs w:val="24"/>
          <w:lang w:eastAsia="it-IT"/>
          <w14:ligatures w14:val="none"/>
        </w:rPr>
        <w:lastRenderedPageBreak/>
        <w:t xml:space="preserve">lapidarmi?». Gli risposero i Giudei: «Non ti lapidiamo per un’opera buona, ma per una bestemmia: perché tu, che sei uomo, ti fai Dio». Disse loro Gesù: «Non è forse scritto nella vostra Legge: Io ho detto: voi siete dèi? Ora, se essa ha chiamato dèi coloro ai quali fu rivolta la parola di Dio – e </w:t>
      </w:r>
      <w:smartTag w:uri="urn:schemas-microsoft-com:office:smarttags" w:element="PersonName">
        <w:smartTagPr>
          <w:attr w:name="ProductID" w:val="la Scrittura"/>
        </w:smartTagPr>
        <w:r w:rsidRPr="00C530D6">
          <w:rPr>
            <w:rFonts w:ascii="Arial" w:eastAsia="Times New Roman" w:hAnsi="Arial" w:cs="Times New Roman"/>
            <w:i/>
            <w:iCs/>
            <w:kern w:val="0"/>
            <w:sz w:val="24"/>
            <w:szCs w:val="24"/>
            <w:lang w:eastAsia="it-IT"/>
            <w14:ligatures w14:val="none"/>
          </w:rPr>
          <w:t>la Scrittura</w:t>
        </w:r>
      </w:smartTag>
      <w:r w:rsidRPr="00C530D6">
        <w:rPr>
          <w:rFonts w:ascii="Arial" w:eastAsia="Times New Roman" w:hAnsi="Arial" w:cs="Times New Roman"/>
          <w:i/>
          <w:iCs/>
          <w:kern w:val="0"/>
          <w:sz w:val="24"/>
          <w:szCs w:val="24"/>
          <w:lang w:eastAsia="it-IT"/>
          <w14:ligatures w14:val="none"/>
        </w:rPr>
        <w:t xml:space="preserve"> non può essere annullata –, a colui che il Padre ha consacrato e mandato nel mondo voi dite: “Tu bestemmi”, perché ho detto: “Sono Figlio di Dio”? Se non compio le opere del Padre mio, non credetemi; ma se le compio, anche se non credete a me, credete alle opere, perché sappiate e conosciate che il Padre è in me, e io nel Padre». Allora cercarono nuovamente di catturarlo, ma egli sfuggì dalle loro mani. Ritornò quindi nuovamente al di là del Giordano, nel luogo dove prima Giovanni battezzava, e qui rimase. Molti andarono da lui e dicevano: «Giovanni non ha compiuto nessun segno, ma tutto quello che Giovanni ha detto di costui era vero». E in quel luogo molti credettero in lui (Gv 10,1-42). </w:t>
      </w:r>
    </w:p>
    <w:p w14:paraId="0D88778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Servo del Signore è Lui stesso sorgente d’acqua viva e cibo di vita per tutte le pecore che il suo Dio gli darà. Dio, nel Servo, si fa vita del suo gregge. Dio, nel Servo, non solo è il Pastore che conduce e guida, è anche l’acqua e il cibo della vita per tutto il suo gregge. È questo il miracolo dell’amore di Dio. Cambia modalità e sostanza di essere di Dio con il gregge. Il gregge è invitato a questa conversione: aggiornarsi alle nuove modalità e sostanza di Dio. Vedere il Nuovo Testamento come una semplice evoluzione dell’Antico è cosa assai grave, gravissima. È pura stoltezza e insipienza. Il Nuovo Testamento è la sostanza di Dio che si dona a noi che è cambiata. Nell’Antico si rivelava come Onnipotenza. Nel Nuovo è carne che si mangia.</w:t>
      </w:r>
    </w:p>
    <w:p w14:paraId="475E71D3"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11</w:t>
      </w:r>
      <w:r w:rsidRPr="00C530D6">
        <w:rPr>
          <w:rFonts w:ascii="Arial" w:eastAsia="Times New Roman" w:hAnsi="Arial" w:cs="Times New Roman"/>
          <w:b/>
          <w:color w:val="000000"/>
          <w:kern w:val="0"/>
          <w:sz w:val="24"/>
          <w:szCs w:val="20"/>
          <w:lang w:eastAsia="it-IT"/>
          <w14:ligatures w14:val="none"/>
        </w:rPr>
        <w:t>Io trasformerò i miei monti in strade e le mie vie saranno elevate.</w:t>
      </w:r>
    </w:p>
    <w:p w14:paraId="0D41883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Ecco cosa annunzia ora il Signore: Io trasformerò i miei monti in strade e le mie vie saranno elevate. Il Signore spiana la strada per il suo popolo. Esso deve tornare nella sua terra agevolmente. Non dovrà incontrare asperità. Ogni difficoltà viene annullata dal Signore. Ogni strada dovrà essere diritto. Scendere e poi risalire dalla vallata è assai faticoso, come è assai fatico salire e discendere per un monte per superare un ostacolo lungo la via. Il Signore invece trasformerà i monti in strade ed eleverà le sue vie, cioè colmerà le valli, perché il suo popolo cammini spedito verso Gerusalemme.</w:t>
      </w:r>
    </w:p>
    <w:p w14:paraId="26127FC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12</w:t>
      </w:r>
      <w:r w:rsidRPr="00C530D6">
        <w:rPr>
          <w:rFonts w:ascii="Arial" w:eastAsia="Times New Roman" w:hAnsi="Arial" w:cs="Times New Roman"/>
          <w:b/>
          <w:color w:val="000000"/>
          <w:kern w:val="0"/>
          <w:sz w:val="24"/>
          <w:szCs w:val="20"/>
          <w:lang w:eastAsia="it-IT"/>
          <w14:ligatures w14:val="none"/>
        </w:rPr>
        <w:t>Ecco, questi vengono da lontano, ed ecco, quelli vengono da settentrione e da occidente e altri dalla regione di Sinìm».</w:t>
      </w:r>
    </w:p>
    <w:p w14:paraId="2EBD46DE"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Il Signore vede il popolo che ritorna: Ecco, questi vengono da lontano, ed ecco, quelli vengono da settentrione e da occidente e altri dalla regione di Sinìm. Gli occhi del Signore vedono il futuro e lo descrivono, lo racconta come fosse presente, anzi come storia che già si è compiuta, realizzata. Questa è la stupenda forza della profezia. Se pensassimo che tutta la parola del Signore è stupenda profezia, di certo cambieremmo modo di credere. Per il Signore non vi sono tempi lontani, irraggiungibili dai suoi occhi. Per Lui tutto è presente come se fosse ieri, neanche oggi. Tutto Lui vede e dice.</w:t>
      </w:r>
    </w:p>
    <w:p w14:paraId="2E548E5D"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13</w:t>
      </w:r>
      <w:r w:rsidRPr="00C530D6">
        <w:rPr>
          <w:rFonts w:ascii="Arial" w:eastAsia="Times New Roman" w:hAnsi="Arial" w:cs="Times New Roman"/>
          <w:b/>
          <w:color w:val="000000"/>
          <w:kern w:val="0"/>
          <w:sz w:val="24"/>
          <w:szCs w:val="20"/>
          <w:lang w:eastAsia="it-IT"/>
          <w14:ligatures w14:val="none"/>
        </w:rPr>
        <w:t>Giubilate, o cieli, rallégrati, o terra, gridate di gioia, o monti, perché il Signore consola il suo popolo e ha misericordia dei suoi poveri.</w:t>
      </w:r>
    </w:p>
    <w:p w14:paraId="7CE645D8"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lastRenderedPageBreak/>
        <w:t xml:space="preserve">Cielo, terra, monti sono invitati a giubilare, rallegrarsi, gridare di gioia. Devono esultare per la grande opera che il Signore crea in favore del suo popolo. Giubilate, o cieli, rallégrati, o terra, gridate di gioia, o monti, perché il Signore consola il suo popolo e ha misericordia dei suoi poveri. Il Signore consola il suo popolo, liberandolo dalla dura schiavitù di Babilonia. Ha misericordia dei suoi poveri, spianandogli la strada per il suo ritorno in Sion. Tutto l’universo deve essere testimone dell’onnipotenza e della misericordia del Signore, poste a servizio della salvezza del suo popolo. Sempre quando il Signore manifesta il suo amore, si deve gioire, ci si deve rallegrare, si deve esultare. La gioia di uno nell’universo è gioia di tutti. </w:t>
      </w:r>
    </w:p>
    <w:p w14:paraId="29127B49"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14</w:t>
      </w:r>
      <w:r w:rsidRPr="00C530D6">
        <w:rPr>
          <w:rFonts w:ascii="Arial" w:eastAsia="Times New Roman" w:hAnsi="Arial" w:cs="Times New Roman"/>
          <w:b/>
          <w:color w:val="000000"/>
          <w:kern w:val="0"/>
          <w:sz w:val="24"/>
          <w:szCs w:val="20"/>
          <w:lang w:eastAsia="it-IT"/>
          <w14:ligatures w14:val="none"/>
        </w:rPr>
        <w:t>Sion ha detto: «Il Signore mi ha abbandonato, il Signore mi ha dimenticato».</w:t>
      </w:r>
    </w:p>
    <w:p w14:paraId="4510774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Sion si vede a scontare i suoi lunghi settanta anni di esilio. Qual è il pensiero che viene in mente? Il Signore mi ha abbandonato, mi ha dimenticato. Il Signore non pensa più a me. Mi lascia in questo luogo di schiavitù, oppressione, morte, vera desolazione fisica e spirituale. Il Signore conosce il cuore di Sion e glielo svela. Sion ha detto: Il Signore mi ha abbandonato, il Signore mi ha dimenticato”. L’esilio le fa pensare questo.</w:t>
      </w:r>
    </w:p>
    <w:p w14:paraId="23BC13B8"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15</w:t>
      </w:r>
      <w:r w:rsidRPr="00C530D6">
        <w:rPr>
          <w:rFonts w:ascii="Arial" w:eastAsia="Times New Roman" w:hAnsi="Arial" w:cs="Times New Roman"/>
          <w:b/>
          <w:color w:val="000000"/>
          <w:kern w:val="0"/>
          <w:sz w:val="24"/>
          <w:szCs w:val="20"/>
          <w:lang w:eastAsia="it-IT"/>
          <w14:ligatures w14:val="none"/>
        </w:rPr>
        <w:t>Si dimentica forse una donna del suo bambino, così da non commuoversi per il figlio delle sue viscere? Anche se costoro si dimenticassero, io invece non ti dimenticherò mai.</w:t>
      </w:r>
    </w:p>
    <w:p w14:paraId="014D2D2C"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risposta del Signore è immediata. Mai il Signore si dimentica di Sion. Mai l’abbandonerà. Il suo amore per essa è eterno. È sempre nel suo cuore. Si dimentica forse una donna del suo bambino, così da non commuoversi per il figlio delle sue viscere? Di per sé la madre mai dimentica i suoi figli. Il Signore aggiunge che per motivi oscuri una madre può anche dimenticarsi del figlio delle sue viscere. La storia attesta che questo spesso capita. Con Lui questo sarà impossibile. Anche se costoro si dimenticassero, io invece non ti dimenticherò mai. Il Signore è il fedele eterno. La sua parola è incancellabile. Una volta che esce dalla sua bocca, ad essa resta obbligato in eterno. Mai verrà meno nella sua fedeltà. Questa verità manca all’uomo di oggi. Quest’uomo si affida alla misericordia di Dio, ma senza alcuna parola proferita da parte del Signore. La misericordia mai potrà essere fondata sulla non parola del Signore. Dio fa e farà solo ciò che Lui ha detto, ciò per cui si è impegnato. Ha promesso a Israele che sempre Lui perdona quando si ritorna pentito al trono della sua grazia e della sua bontà e sempre il Signore perdonerà.</w:t>
      </w:r>
    </w:p>
    <w:p w14:paraId="08CAB4B9"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16</w:t>
      </w:r>
      <w:r w:rsidRPr="00C530D6">
        <w:rPr>
          <w:rFonts w:ascii="Arial" w:eastAsia="Times New Roman" w:hAnsi="Arial" w:cs="Times New Roman"/>
          <w:b/>
          <w:color w:val="000000"/>
          <w:kern w:val="0"/>
          <w:sz w:val="24"/>
          <w:szCs w:val="20"/>
          <w:lang w:eastAsia="it-IT"/>
          <w14:ligatures w14:val="none"/>
        </w:rPr>
        <w:t>Ecco, sulle palme delle mie mani ti ho disegnato, le tue mura sono sempre davanti a me.</w:t>
      </w:r>
    </w:p>
    <w:p w14:paraId="6383D87A"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Ora il Signore rivela a Sion perché mai si potrà dimenticare di essa. Perché l’ha disegnata sulle palme delle sue mani. Ecco, sulle palme delle mie mani ti ho disegnato, le tue mura sono sempre davanti a me. Dio mai si potrà dimenticare di Sion. È parte della sua vita. Quando una cosa è disegnata, scritta sulle palme delle mani, mai la si potrà dimenticare. Il pensiero si rinnova ogni volta che si vede il disegno. Questo versetto ci insegna una verità eterna: tutte le parole, le profezie, le promesse fatte da Dio al suo popolo, saranno mantenute. Questo </w:t>
      </w:r>
      <w:r w:rsidRPr="00C530D6">
        <w:rPr>
          <w:rFonts w:ascii="Arial" w:eastAsia="Times New Roman" w:hAnsi="Arial" w:cs="Times New Roman"/>
          <w:kern w:val="0"/>
          <w:sz w:val="24"/>
          <w:szCs w:val="20"/>
          <w:lang w:eastAsia="it-IT"/>
          <w14:ligatures w14:val="none"/>
        </w:rPr>
        <w:lastRenderedPageBreak/>
        <w:t>versetto mai dovrà essere letto, ignorando le promesse del Signore. Tutte le parole di bene proferite per il suo popolo, il Signore le adempirà. Lui non dimenticherà mai una sola parola, una sola profezia, una sola promessa. Questa verità la si coglie nel Vangelo secondo Luca.</w:t>
      </w:r>
    </w:p>
    <w:p w14:paraId="5414994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C’erano in quella regione alcuni pastori che, pernottando all’aperto, vegliavano tutta la notte facendo la guardia al loro gregge. Un angelo del Signore si presentò a loro e la gloria del Signore li avvolse di luce. Essi furono presi da grande timore, ma l’angelo disse loro: «Non temete: ecco, vi annuncio una grande gioia, che sarà di tutto il popolo: oggi, nella città di Davide, è nato per voi un Salvatore, che è Cristo Signore. Questo per voi il segno: troverete un bambino avvolto in fasce, adagiato in una mangiatoia». E subito apparve con l’angelo una moltitudine dell’esercito celeste, che lodava Dio e diceva: «Gloria a Dio nel più alto dei cieli e sulla terra pace agli uomini, che egli ama» (Lc 2,8-13). </w:t>
      </w:r>
    </w:p>
    <w:p w14:paraId="3549DA0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Poi disse: «Sono queste le parole che io vi dissi quando ero ancora con voi: bisogna che si compiano tutte le cose scritte su di me nella legge di Mosè, nei Profeti e nei Salmi». Allora aprì loro la mente per comprendere le Scritture e disse loro: «Così sta scritto: il Cristo patirà e risorgerà dai morti il terzo giorno, e nel suo nome saranno predicati a tutti i popoli la conversione e il perdono dei peccati, cominciando da Gerusalemme. Di questo voi siete testimoni. Ed ecco, io mando su di voi colui che il Padre mio ha promesso; ma voi restate in città, finché non siate rivestiti di potenza dall’alto» (Lc 24,44-48). </w:t>
      </w:r>
    </w:p>
    <w:p w14:paraId="6D3DAA63"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Gesù nasce e il Padre chi evangelizza? Il suo popolo. Gesù svolge la sua missione di salvezza. Chi è evangelizzato? Il popolo del Signore. Gesù risorge. Da dove deve iniziare l’evangelizzazione? Dal suo popolo. Da Gerusalemme. Pietro a chi rivolge la sua prima evangelizzazione? Dal racconto secondo Luca, negli Atti, la sua parola è rivolta a tutti i figli di Israele dispersi nel mondo, venuti a Gerusalemme per la Pentecoste.</w:t>
      </w:r>
    </w:p>
    <w:p w14:paraId="71BE771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Mentre stava compiendosi il giorno della Pentecoste, si trovavano tutti insieme nello stesso luogo. Venne all’improvviso dal cielo un fragore, quasi un vento che si abbatte impetuoso, e riempì tutta la casa dove stavano. Apparvero loro lingue come di fuoco, che si dividevano, e si posarono su ciascuno di loro, e tutti furono colmati di Spirito Santo e cominciarono a parlare in altre lingue, nel modo in cui lo Spirito dava loro il potere di esprimersi.</w:t>
      </w:r>
    </w:p>
    <w:p w14:paraId="32ECD47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Abitavano allora a Gerusalemme Giudei osservanti, di ogni nazione che è sotto il cielo. A quel rumore, la folla si radunò e rimase turbata, perché ciascuno li udiva parlare nella propria lingua. Erano stupiti e, fuori di sé per la meraviglia, dicevano: «Tutti costoro che parlano non sono forse Galilei? E come mai ciascuno di noi sente parlare nella propria lingua nativa? Siamo Parti, Medi, Elamiti, abitanti della Mesopotamia, della Giudea e della Cappadòcia, del Ponto e dell’Asia, della Frìgia e della Panfìlia, dell’Egitto e delle parti della Libia vicino a Cirene, Romani qui residenti, Giudei e prosèliti, Cretesi e Arabi, e li udiamo parlare nelle nostre lingue delle grandi opere di Dio». Tutti erano stupefatti e perplessi, e si chiedevano l’un l’altro: «Che cosa significa questo?». Altri invece li deridevano e dicevano: «Si sono ubriacati di vino dolce».</w:t>
      </w:r>
    </w:p>
    <w:p w14:paraId="42A01BA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Allora Pietro con gli Undici si alzò in piedi e a voce alta parlò a loro così: «Uomini di Giudea, e voi tutti abitanti di Gerusalemme, vi sia noto questo e fate attenzione </w:t>
      </w:r>
      <w:r w:rsidRPr="00C530D6">
        <w:rPr>
          <w:rFonts w:ascii="Arial" w:eastAsia="Times New Roman" w:hAnsi="Arial" w:cs="Times New Roman"/>
          <w:i/>
          <w:iCs/>
          <w:kern w:val="0"/>
          <w:sz w:val="24"/>
          <w:szCs w:val="24"/>
          <w:lang w:eastAsia="it-IT"/>
          <w14:ligatures w14:val="none"/>
        </w:rPr>
        <w:lastRenderedPageBreak/>
        <w:t>alle mie parole. Questi uomini non sono ubriachi, come voi supponete: sono infatti le nove del mattino; accade invece quello che fu detto per mezzo del profeta Gioele: Avverrà: negli ultimi giorni – dice Dio – su tutti effonderò il mio Spirito; i vostri figli e le vostre figlie profeteranno, i vostri giovani avranno visioni e i vostri anziani faranno sogni. E anche sui miei servi e sulle mie serve in quei giorni effonderò il mio Spirito ed essi profeteranno. Farò prodigi lassù nel cielo e segni quaggiù sulla terra, sangue, fuoco e nuvole di fumo. Il sole si muterà in tenebra e la luna in sangue, prima che giunga il giorno del Signore, giorno grande e glorioso. E avverrà: chiunque invocherà il nome del Signore sarà salvato.</w:t>
      </w:r>
    </w:p>
    <w:p w14:paraId="135256A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Uomini d’Israele, ascoltate queste parole: Gesù di Nàzaret – uomo accreditato da Dio presso di voi per mezzo di miracoli, prodigi e segni, che Dio stesso fece tra voi per opera sua, come voi sapete bene –, consegnato a voi secondo il prestabilito disegno e la prescienza di Dio, voi, per mano di pagani, l’avete crocifisso e l’avete ucciso. Ora Dio lo ha risuscitato, liberandolo dai dolori della morte, perché non era possibile che questa lo tenesse in suo potere. Dice infatti Davide a suo riguardo:</w:t>
      </w:r>
    </w:p>
    <w:p w14:paraId="58D3DF5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Contemplavo sempre il Signore innanzi a me; egli sta alla mia destra, perché io non vacilli. Per questo si rallegrò il mio cuore ed esultò la mia lingua, e anche la mia carne riposerà nella speranza, perché tu non abbandonerai la mia vita negli inferi né permetterai che il tuo Santo subisca la corruzione. Mi hai fatto conoscere le vie della vita, mi colmerai di gioia con la tua presenza.</w:t>
      </w:r>
    </w:p>
    <w:p w14:paraId="532D2603"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Fratelli, mi sia lecito dirvi francamente, riguardo al patriarca Davide, che egli morì e fu sepolto e il suo sepolcro è ancora oggi fra noi. Ma poiché era profeta e sapeva che Dio gli aveva giurato solennemente di far sedere sul suo trono un suo discendente, previde la risurrezione di Cristo e ne parlò: questi non fu abbandonato negli inferi, né la sua carne subì la corruzione. Questo Gesù, Dio lo ha risuscitato e noi tutti ne siamo testimoni. Innalzato dunque alla destra di Dio e dopo aver ricevuto dal Padre lo Spirito Santo promesso, lo ha effuso, come voi stessi potete vedere e udire. Davide infatti non salì al cielo; tuttavia egli dice:</w:t>
      </w:r>
    </w:p>
    <w:p w14:paraId="06182D8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Disse il Signore al mio Signore: siedi alla mia destra, finché io ponga i tuoi nemici come sgabello dei tuoi piedi. Sappia dunque con certezza tutta la casa d’Israele che Dio ha costituito Signore e Cristo quel Gesù che voi avete crocifisso».</w:t>
      </w:r>
    </w:p>
    <w:p w14:paraId="6896CE0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All’udire queste cose si sentirono trafiggere il cuore e dissero a Pietro e agli altri apostoli: «Che cosa dobbiamo fare, fratelli?». E Pietro disse loro: «Convertitevi e ciascuno di voi si faccia battezzare nel nome di Gesù Cristo, per il perdono dei vostri peccati, e riceverete il dono dello Spirito Santo. Per voi infatti è la promessa e per i vostri figli e per tutti quelli che sono lontani, quanti ne chiamerà il Signore Dio nostro». Con molte altre parole rendeva testimonianza e li esortava: «Salvatevi da questa generazione perversa!». Allora coloro che accolsero la sua parola furono battezzati e quel giorno furono aggiunte circa tremila persone.</w:t>
      </w:r>
    </w:p>
    <w:p w14:paraId="7C6BFC9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Erano perseveranti nell’insegnamento degli apostoli e nella comunione, nello spezzare il pane e nelle preghiere. Un senso di timore era in tutti, e prodigi e segni avvenivano per opera degli apostoli. Tutti i credenti stavano insieme e avevano ogni cosa in comune; vendevano le loro proprietà e sostanze e le dividevano con tutti, secondo il bisogno di ciascuno. Ogni giorno erano perseveranti insieme nel tempio e, spezzando il pane nelle case, prendevano </w:t>
      </w:r>
      <w:r w:rsidRPr="00C530D6">
        <w:rPr>
          <w:rFonts w:ascii="Arial" w:eastAsia="Times New Roman" w:hAnsi="Arial" w:cs="Times New Roman"/>
          <w:i/>
          <w:iCs/>
          <w:kern w:val="0"/>
          <w:sz w:val="24"/>
          <w:szCs w:val="24"/>
          <w:lang w:eastAsia="it-IT"/>
          <w14:ligatures w14:val="none"/>
        </w:rPr>
        <w:lastRenderedPageBreak/>
        <w:t xml:space="preserve">cibo con letizia e semplicità di cuore, lodando Dio e godendo il favore di tutto il popolo. Intanto il Signore ogni giorno aggiungeva alla comunità quelli che erano salvati (Lc 2,1-47). </w:t>
      </w:r>
    </w:p>
    <w:p w14:paraId="55C7648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La prima comunità dei discepoli del Signore è tratta dall’Antico Popolo del Signore. Dio mai, nonostante la crocifissione del Figlio, ha negato la grazia. Anche oggi, Dio non ha rinnegato il suo popolo. Esso è sempre disegnato sulla mano del suo Signore. Occorre però che entri nella sua volontà. Qual è la volontà di Dio riguardo al suo antico popolo e ad ogni altro uomo? Che riceva la benedizione, la figliolanza in Cristo Gesù. Gesù ha il posto di Adamo, Noè, Abramo, Isacco, Giacobbe, Mosè, Giosuè, i Profeti, Davide, ogni altro mediatore antico tra Dio e l’uomo. Con Gesù ogni altro mediatore svanisce, finisce, è dichiarato finito. Tutto deve cedere il passo a Gesù Signore. È Cristo ora il solo e l’unico Mediatore. Il Signore ha disegnato Sion sulle palme delle sue mani, ma per portarla a Cristo Signore. Come oggi la salvezza gli viene da Ciro, domani e per sempre, le deve venire da Cristo Signore. La volontà di Dio dovrà essere sempre sovrana. Come prima la benedizione era nella Legge, ora è in Cristo Signore. È il popolo che deve camminare nella volontà di Dio, mai Dio nella volontà del popolo. Non è il popolo che sceglie la via della salvezza, ma è il Signore che sempre dona la via giusta, vera, per la salvezza del suo popolo.</w:t>
      </w:r>
    </w:p>
    <w:p w14:paraId="5D68B083"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17</w:t>
      </w:r>
      <w:r w:rsidRPr="00C530D6">
        <w:rPr>
          <w:rFonts w:ascii="Arial" w:eastAsia="Times New Roman" w:hAnsi="Arial" w:cs="Times New Roman"/>
          <w:b/>
          <w:color w:val="000000"/>
          <w:kern w:val="0"/>
          <w:sz w:val="24"/>
          <w:szCs w:val="20"/>
          <w:lang w:eastAsia="it-IT"/>
          <w14:ligatures w14:val="none"/>
        </w:rPr>
        <w:t>I tuoi figli accorrono, i tuoi distruttori e i tuoi devastatori si allontanano da te.</w:t>
      </w:r>
    </w:p>
    <w:p w14:paraId="14487C24"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Ecco cosa vede il Signore nella sua onniscienza eterna. Vede che i figli di Israele ritornano in Gerusalemme, mentre nemici e avversari si allontanano. I tuoi figli accorrono, i tuoi distruttori e i tuoi devastatori si allontanano da te. In verità dobbiamo affermare che la storia è più complessa e tortuosa. La profezia dice l’evento finale. La storia ci rivela i diversi passaggi attraverso i quali distruttori e devastatori si allontanano. Chi vuole avere una visione completa di quanto storicamente è avvenuto, la otterrà leggendo i Libri di Esdra, Neemia, Aggeo, Zaccaria.</w:t>
      </w:r>
    </w:p>
    <w:p w14:paraId="3BCF2FC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18</w:t>
      </w:r>
      <w:r w:rsidRPr="00C530D6">
        <w:rPr>
          <w:rFonts w:ascii="Arial" w:eastAsia="Times New Roman" w:hAnsi="Arial" w:cs="Times New Roman"/>
          <w:b/>
          <w:color w:val="000000"/>
          <w:kern w:val="0"/>
          <w:sz w:val="24"/>
          <w:szCs w:val="20"/>
          <w:lang w:eastAsia="it-IT"/>
          <w14:ligatures w14:val="none"/>
        </w:rPr>
        <w:t>Alza gli occhi intorno e guarda: tutti costoro si radunano, vengono a te. «Com’è vero che io vivo – oracolo del Signore –, ti vestirai di tutti loro come di ornamento, te ne ornerai come una sposa».</w:t>
      </w:r>
    </w:p>
    <w:p w14:paraId="166959DD"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profezia dice l’evento compiuto. Al popolo toccherà mettere la sua parte. Sempre Dio e l’uomo operano la salvezza perfetta. Alza gli occhi intorno e guarda: tutti costoro si radunano, vengono a te. Questa profezia è vera. Tutti gli esiliati riprendono la via del ritorno. Ecco la promessa del Signore: Com’è vero che io vivo – oracolo del Signore –, ti vestirai di tutti loro come di ornamento, te ne ornerai come una sposa. Gerusalemme sarà nuovamente ornata, vestita, di tutti i suoi figli. Saranno i suoi figli che tornano il suo più splendido ornamento. Finora Gerusalemme è stata nel lutto perché ha perso tutti i suoi figli. Questo lutto è manifestato ed espresso nelle Lamentazioni. Ora invece dal lutto si passa alla grandissima gioia. Gerusalemme riceve nuovamente i suoi ornamenti, che sono i suoi figli. Gerusalemme è vista come una sposa. Come la sposa si adorna di gioielli per il suo sposo, così Gerusalemme si adorna dei figli per il suo Dio, il suo sposo. Sul Signore come Sposo del suo popolo e di Gerusalemme come sua sposa, si possono leggere sia il Profeta Osea che il Profeta Ezechiele. </w:t>
      </w:r>
      <w:r w:rsidRPr="00C530D6">
        <w:rPr>
          <w:rFonts w:ascii="Arial" w:eastAsia="Times New Roman" w:hAnsi="Arial" w:cs="Times New Roman"/>
          <w:kern w:val="0"/>
          <w:sz w:val="24"/>
          <w:szCs w:val="20"/>
          <w:lang w:eastAsia="it-IT"/>
          <w14:ligatures w14:val="none"/>
        </w:rPr>
        <w:lastRenderedPageBreak/>
        <w:t>Gerusalemme sarà nella gioia come una sposa è nella gioia nel giorno del suo sposalizio. Questa è la grande speranza che il Signore le profetizza.</w:t>
      </w:r>
    </w:p>
    <w:p w14:paraId="62A921F7"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19</w:t>
      </w:r>
      <w:r w:rsidRPr="00C530D6">
        <w:rPr>
          <w:rFonts w:ascii="Arial" w:eastAsia="Times New Roman" w:hAnsi="Arial" w:cs="Times New Roman"/>
          <w:b/>
          <w:color w:val="000000"/>
          <w:kern w:val="0"/>
          <w:sz w:val="24"/>
          <w:szCs w:val="20"/>
          <w:lang w:eastAsia="it-IT"/>
          <w14:ligatures w14:val="none"/>
        </w:rPr>
        <w:t>Poiché le tue rovine e le tue devastazioni e la tua terra desolata saranno ora troppo stretti per i tuoi abitanti, benché siano lontani i tuoi divoratori.</w:t>
      </w:r>
    </w:p>
    <w:p w14:paraId="0D88E0CB"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Gerusalemme e il territorio di Giuda non potranno contenere i suoi abitanti. Essi sono assai numerosi. Ogni benedizione di Dio sarà sul popolo del Signore. Poiché le tue rovine e le tue devastazioni e la tua terra desolata saranno ora troppo stretti per i tuoi abitanti, benché siano lontani i tuoi divoratori. I divoratori di Gerusalemme e di Giuda sono scomparsi, fuggiti. Hanno lasciato una terra devastata, desolata, abbandonata a se stessa. Questa terra non occupata più da nessuno non è più sufficiente per il popolo che torna dall’esilio. Sono partiti in pochi, sono ritornati in molti. Questo fa la benedizione del Signore. Come quando Israele lasciò la terra di Canaan per rifugiarsi in Egitto. Uscirono in pochi, ritornarono in moltissimi. La moltiplicazione del popolo è sempre per benedizione del Signore. Anche in esilio il Signore è con il popolo. Lo attesta il profeta Ezechiele. Quando il popolo lascia Gerusalemme, anche il Signore lascia Gerusalemme sul suo carro celeste e segue i deportati stabilendosi in Babilonia.</w:t>
      </w:r>
    </w:p>
    <w:p w14:paraId="572479F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20</w:t>
      </w:r>
      <w:r w:rsidRPr="00C530D6">
        <w:rPr>
          <w:rFonts w:ascii="Arial" w:eastAsia="Times New Roman" w:hAnsi="Arial" w:cs="Times New Roman"/>
          <w:b/>
          <w:color w:val="000000"/>
          <w:kern w:val="0"/>
          <w:sz w:val="24"/>
          <w:szCs w:val="20"/>
          <w:lang w:eastAsia="it-IT"/>
          <w14:ligatures w14:val="none"/>
        </w:rPr>
        <w:t>Di nuovo ti diranno agli orecchi i figli di cui fosti privata: «Troppo stretto è per me questo posto; scòstati, perché possa stabilirmi».</w:t>
      </w:r>
    </w:p>
    <w:p w14:paraId="2D68486F"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Prima del ritorno Gerusalemme e Giuda erano terre di desolazione. Ora invece non vi è più posto da occupare e ogni spazio è stretto per tutti. Di nuovo ti diranno agli orecchi i figli di cui fosti privata: Troppo stretto è per me questo posto. Scòstati, perché possa stabilirmi. Sono tanti i figli che il Signore farà ritornare da mettere in pensiero Gerusalemme e Giuda. Essi sono troppo angusti per poterli accogliere. Il significato della profezia non va cercato nella sua lettera: non c’è spazio per i figli che ritornano. Lo spazio sempre si troverà con il Signore. La profezia vuole invece dire un’altra verità, molto più profonda e divina. Il popolo del Signore è dalla benedizione del suo Dio. Quando esso esce dalla sua benedizione, diviene piccolo, si riduce di numero. Si fa un piccolissimo resto. Quando entra nella benedizione di Dio, cresce. Cresce così tanto, si moltiplica all’infinito. Non vi sono più spazi per lui sulla terra. Tutto si fa grande con la benedizione del Signore. Ma la benedizione del Signore è nel cammino di Israele nella volontà del suo Dio e Signore. La benedizione è nella Legge del suo Redentore. Questa verità va sempre ricordata. Si entra nella volontà del Signore, si è nella benedizione. Si esce dalla volontà del Signore, si esce dalla benedizione.</w:t>
      </w:r>
    </w:p>
    <w:p w14:paraId="14AF9149"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21</w:t>
      </w:r>
      <w:r w:rsidRPr="00C530D6">
        <w:rPr>
          <w:rFonts w:ascii="Arial" w:eastAsia="Times New Roman" w:hAnsi="Arial" w:cs="Times New Roman"/>
          <w:b/>
          <w:color w:val="000000"/>
          <w:kern w:val="0"/>
          <w:sz w:val="24"/>
          <w:szCs w:val="20"/>
          <w:lang w:eastAsia="it-IT"/>
          <w14:ligatures w14:val="none"/>
        </w:rPr>
        <w:t>Tu penserai: «Costoro, chi me li ha generati? Io ero priva di figli e sterile, esiliata e prigioniera, e questi, chi li ha allevati? Ecco, ero rimasta sola, e costoro dov’erano?».</w:t>
      </w:r>
    </w:p>
    <w:p w14:paraId="2E655185"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Gerusalemme è come se non comprendesse il mistero che l’avvolge. È come se fosse carente di quell’intelligenza che viene dalla conoscenza del suo Dio. Tu penserai: Costoro, chi me li ha generati? Io ero priva di figli e sterile, esiliata e prigioniera, e questi, chi li ha allevati? Gerusalemme confessa che questa moltitudine di figli non sono un suo frutto. Sono un frutto, un dono del suo Signore. Sono un regalo del suo Dio. Ecco, ero rimasta sola, e costoro dov’erano? È come </w:t>
      </w:r>
      <w:r w:rsidRPr="00C530D6">
        <w:rPr>
          <w:rFonts w:ascii="Arial" w:eastAsia="Times New Roman" w:hAnsi="Arial" w:cs="Times New Roman"/>
          <w:kern w:val="0"/>
          <w:sz w:val="24"/>
          <w:szCs w:val="20"/>
          <w:lang w:eastAsia="it-IT"/>
          <w14:ligatures w14:val="none"/>
        </w:rPr>
        <w:lastRenderedPageBreak/>
        <w:t>se Gerusalemme ignorasse l’onnipotenza del suo Dio che sempre ha fatto la sua storia. Questa verità mai dovrà essere dimenticata, cancellata, messa da parte: Israele da quando esiste è stato sempre un frutto del suo Dio. Se si legge la sua storia, dalla vocazione di Abramo fino al ritorno del popolo del Signore dall’esilio, tutto il bene è un frutto dell’amore di Dio. È Dio la vita del suo popolo. È Lui la fonte, la sorgente, il principio eterno e soprannaturale di tutto il bene materiale e spirituale del suo popolo. Il Signore è per il suo popolo più che l’acqua, più che il sole, più che l’aria, più che il vento, più che ogni altra cosa. Tutto è Dio per Israele. Gerusalemme confessa che in questa storia di vita, di abbondanza, nulla è da essa. Tutto invece è dal Signore. Dio le ha fatto questo dono.</w:t>
      </w:r>
    </w:p>
    <w:p w14:paraId="7FF53766"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22</w:t>
      </w:r>
      <w:r w:rsidRPr="00C530D6">
        <w:rPr>
          <w:rFonts w:ascii="Arial" w:eastAsia="Times New Roman" w:hAnsi="Arial" w:cs="Times New Roman"/>
          <w:b/>
          <w:color w:val="000000"/>
          <w:kern w:val="0"/>
          <w:sz w:val="24"/>
          <w:szCs w:val="20"/>
          <w:lang w:eastAsia="it-IT"/>
          <w14:ligatures w14:val="none"/>
        </w:rPr>
        <w:t>Così dice il Signore Dio: «Ecco, io farò cenno con la mano alle nazioni, per i popoli isserò il mio vessillo. Riporteranno i tuoi figli in braccio, le tue figlie saranno portate sulle spalle.</w:t>
      </w:r>
    </w:p>
    <w:p w14:paraId="7D5B4D52"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Anche per il ritorno degli esuli in Sion nulla ha fatto Gerusalemme e nulla potrà fare. Anche il rimpatrio è solo opera del suo Dio. Così dice il Signore Dio: Ecco, io farò cenno con la mano alle nazioni, per i popoli isserò il mio vessillo. Il Signore farà un cenno e tutti i popoli verranno. Tutti i popoli verranno e riporteranno i tuoi figli in braccio, le tue figlie saranno portate sulle spalle. Neanche dovranno camminare. Anche questa fatica viene loro risparmiata. Questo farà il Signore per il suo popolo. Esso sarà portato in braccio, sulle spalle. Non si stancherà. Al Signore basta un solo cenno e tutte le nazioni si pongono a suo servizio. È sufficiente che Lui innalzi il suo vessillo, e tutti i popoli si inchineranno. Tutti i popoli obbediranno. Tutti si metteranno a servizio del Signore per portare il suo popolo in Giuda e in Gerusalemme. Questo farà la mano del Signore.</w:t>
      </w:r>
    </w:p>
    <w:p w14:paraId="32B23A00"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23</w:t>
      </w:r>
      <w:r w:rsidRPr="00C530D6">
        <w:rPr>
          <w:rFonts w:ascii="Arial" w:eastAsia="Times New Roman" w:hAnsi="Arial" w:cs="Times New Roman"/>
          <w:b/>
          <w:color w:val="000000"/>
          <w:kern w:val="0"/>
          <w:sz w:val="24"/>
          <w:szCs w:val="20"/>
          <w:lang w:eastAsia="it-IT"/>
          <w14:ligatures w14:val="none"/>
        </w:rPr>
        <w:t>I re saranno i tuoi tutori, le loro principesse le tue nutrici. Con la faccia a terra essi si prostreranno davanti a te, baceranno la polvere dei tuoi piedi; allora tu saprai che io sono il Signore e che non saranno delusi quanti sperano in me».</w:t>
      </w:r>
    </w:p>
    <w:p w14:paraId="7A67EB89"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Quanto viene annunziato in questo versetto manifesta e rivela quanto grande è la stima, l’onore, il rispetto che il Signore chiede alle nazioni per il suo popolo. I re saranno i tuoi tutori, le loro principesse le tue nutrici. Con la faccia a terra essi si prostreranno davanti a te, baceranno la polvere dei tuoi piedi. Israele sarà così innalzato, così elevato in dignità e onore dal suo Dio da avere come tutori e nutrici re e principesse. Ogni gloria terrena è a suo servizio. Vi è gloria terrena più grande di quella di un re e di una principessa. Ebbene, questa gloria terrena così grande è nulla dinanzi alla gloria di Israele. Questa gloria terrena così grande si mette a servizio della gloria di Israele. Così tanto il Signore vuole onorare il suo popolo, glorificarlo, esaltarlo. Israele è così innalzato in gloria dal suo Signore da rendere simile alla gloria di uno schiavo e di una schiava la gloria di un re, di una principessa. Questa gloria è creata dal solo Signore, dal solo Dio, dal solo Padre di Israele che è l’Onnipotente. Gerusalemme nulla ha fatto per i suoi figli.</w:t>
      </w:r>
    </w:p>
    <w:p w14:paraId="7FC3E94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24</w:t>
      </w:r>
      <w:r w:rsidRPr="00C530D6">
        <w:rPr>
          <w:rFonts w:ascii="Arial" w:eastAsia="Times New Roman" w:hAnsi="Arial" w:cs="Times New Roman"/>
          <w:b/>
          <w:color w:val="000000"/>
          <w:kern w:val="0"/>
          <w:sz w:val="24"/>
          <w:szCs w:val="20"/>
          <w:lang w:eastAsia="it-IT"/>
          <w14:ligatures w14:val="none"/>
        </w:rPr>
        <w:t>Si può forse strappare la preda al forte? Oppure può un prigioniero sfuggire al tiranno?</w:t>
      </w:r>
    </w:p>
    <w:p w14:paraId="19D9CC46"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Ora il Signore manifesta e rivela quanto è grande la sua onnipotenza. È Lui che strappa i suoi figli al forte e al tiranno re che governa Babilonia. Si può forse </w:t>
      </w:r>
      <w:r w:rsidRPr="00C530D6">
        <w:rPr>
          <w:rFonts w:ascii="Arial" w:eastAsia="Times New Roman" w:hAnsi="Arial" w:cs="Times New Roman"/>
          <w:kern w:val="0"/>
          <w:sz w:val="24"/>
          <w:szCs w:val="20"/>
          <w:lang w:eastAsia="it-IT"/>
          <w14:ligatures w14:val="none"/>
        </w:rPr>
        <w:lastRenderedPageBreak/>
        <w:t>strappare la preda al forte? In nessun modo. Può un prigioniero sfuggire ad un tiranno? Anche in questo caso la risposta è negativa. Mai. Si può forse strappare la preda al forte? Oppure può un prigioniero sfuggire al tiranno? Queste cose mai potranno accadere. Se esse accadono è perché il Signore è il più forte. Anzi è il Forte. Infatti altro nome del Dio di Gerusalemme è: Il Forte d’Israele. Dinanzi al Dio d’Israele non vi sono persone forti, non esistono tiranni che possano impedirgli di compiere la sua volontà. Lui è l’Onnipotente Signore. Quanto sta avvenendo nella storia, non è un fatto puramente e semplicemente umano. È un evento divino. Questo deve confessare Gerusalemme.</w:t>
      </w:r>
    </w:p>
    <w:p w14:paraId="537E4DCE"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25</w:t>
      </w:r>
      <w:r w:rsidRPr="00C530D6">
        <w:rPr>
          <w:rFonts w:ascii="Arial" w:eastAsia="Times New Roman" w:hAnsi="Arial" w:cs="Times New Roman"/>
          <w:b/>
          <w:color w:val="000000"/>
          <w:kern w:val="0"/>
          <w:sz w:val="24"/>
          <w:szCs w:val="20"/>
          <w:lang w:eastAsia="it-IT"/>
          <w14:ligatures w14:val="none"/>
        </w:rPr>
        <w:t>Eppure, dice il Signore: «Anche il prigioniero sarà strappato al forte, la preda sfuggirà al tiranno. Io avverserò i tuoi avversari, io salverò i tuoi figli.</w:t>
      </w:r>
    </w:p>
    <w:p w14:paraId="2F7BB067"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La storia del suo popolo è interamente nelle mani del suo Dio. Quanto il Signore vuole, tutte le nazioni devono compierlo. Dio ha deciso ed esse obbediscono. Eppure, dice il Signore: Anche il prigioniero sarà strappato al forte, la preda sfuggirà al tiranno. Io avverserò i tuoi avversari, io salverò i tuoi figli. Quanto avviene, si compie perché il Signore lo ha deciso, voluto, stabilito. Lui è il Forte d’Israele, il Forte della storia, il Forte di ogni nazione. Non vi sono forze che possano ostacolare, impedire, rallentare la sua forza. Così ha deciso e così avverrà. Questo deve confessare Gerusalemme. I miei figli non tornano a me, perché sapienti, intelligenti, furbi, astuti, capaci di sfuggire al tiranno. Vengono a me perché il Signore lo ha deciso e voluto. La liberazione di Israele da Babilonia, come quella dall’Egitto, è solo opera del Signore. Non si sfugge al tiranno, al forte. Dio è il Forte e tutto è per Lui. Per leggere la storia sono a noi necessari occhi di purissima fede. Mai si deve attribuire all’uomo ciò che è opera del Signore. La liberazione è opera di Dio. </w:t>
      </w:r>
    </w:p>
    <w:p w14:paraId="372B2DB8"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C530D6">
        <w:rPr>
          <w:rFonts w:ascii="Arial" w:eastAsia="Times New Roman" w:hAnsi="Arial" w:cs="Times New Roman"/>
          <w:b/>
          <w:color w:val="000000"/>
          <w:kern w:val="0"/>
          <w:position w:val="6"/>
          <w:sz w:val="24"/>
          <w:szCs w:val="20"/>
          <w:vertAlign w:val="superscript"/>
          <w:lang w:eastAsia="it-IT"/>
          <w14:ligatures w14:val="none"/>
        </w:rPr>
        <w:t>26</w:t>
      </w:r>
      <w:r w:rsidRPr="00C530D6">
        <w:rPr>
          <w:rFonts w:ascii="Arial" w:eastAsia="Times New Roman" w:hAnsi="Arial" w:cs="Times New Roman"/>
          <w:b/>
          <w:color w:val="000000"/>
          <w:kern w:val="0"/>
          <w:sz w:val="24"/>
          <w:szCs w:val="20"/>
          <w:lang w:eastAsia="it-IT"/>
          <w14:ligatures w14:val="none"/>
        </w:rPr>
        <w:t>Farò mangiare le loro stesse carni ai tuoi oppressori, si ubriacheranno del proprio sangue come di mosto. Allora ogni uomo saprà che io sono il Signore, il tuo salvatore e il tuo redentore, il Potente di Giacobbe».</w:t>
      </w:r>
    </w:p>
    <w:p w14:paraId="0E85BE91" w14:textId="77777777" w:rsidR="00C530D6" w:rsidRPr="00C530D6" w:rsidRDefault="00C530D6" w:rsidP="00C530D6">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Ora il Signore rassicura Gerusalemme. Quando il Signore decide, nessuno potrà mai ostacolare la sua volontà, il suo progetto, il suo disegno di amore. Farò mangiare le loro stesse carni ai tuoi oppressori, si ubriacheranno del proprio sangue come di mosto. Questo sta a significare grande carestia. Nella grande carestia l’uomo diviene anche cannibale. Mangia le carni dei suoi simili e si disseta con il loro sangue. Tanto grande è la penuria. Allora ogni uomo saprà che io sono il Signore, il tuo salvatore e il tuo redentore, il Potente di Giacobbe. Quando questo avverrà, tutti riconosceranno il Signore. Tutti i popoli dinanzi all’azione così portentosa del Signore, dovranno confessare che solo il Signore è il Signore. Nessuno è Signore. Così come dinanzi alla carestia e penuria che avvolgerà i popolo fino a farli divenire cannibali di se stessi, dovranno confessare che solo il Signore è Dio. La storia diviene così la più grande voce che evangelizza il suo Signore e Dio che è il Potente di Giacobbe, il Forte d’Israele. Non vi è un altro Dio al di fuori del Dio d’Israele, perché non vi è un altro Dio potente quanto è potente il Dio d’Israele. Potente sopra tutte le nazioni. Tanto potente da ridurre all’obbedienza alla sua volontà ogni nazione della terra. La storia sempre attesta e confessa che solo uno è il Signore. Quando l’uomo non </w:t>
      </w:r>
      <w:r w:rsidRPr="00C530D6">
        <w:rPr>
          <w:rFonts w:ascii="Arial" w:eastAsia="Times New Roman" w:hAnsi="Arial" w:cs="Times New Roman"/>
          <w:kern w:val="0"/>
          <w:sz w:val="24"/>
          <w:szCs w:val="20"/>
          <w:lang w:eastAsia="it-IT"/>
          <w14:ligatures w14:val="none"/>
        </w:rPr>
        <w:lastRenderedPageBreak/>
        <w:t xml:space="preserve">evangelizza più il suo Dio, allora la storia, le pietre, i muri, le pareti, gli alberi, i monti, tutto diviene voce evangelizzatrice del nostro Dio. </w:t>
      </w:r>
    </w:p>
    <w:p w14:paraId="3BEC8888" w14:textId="77777777" w:rsidR="00C530D6" w:rsidRPr="00C530D6" w:rsidRDefault="00C530D6" w:rsidP="00C530D6">
      <w:pPr>
        <w:rPr>
          <w:lang w:eastAsia="it-IT"/>
        </w:rPr>
      </w:pPr>
    </w:p>
    <w:p w14:paraId="7C3EAAA9" w14:textId="77777777" w:rsidR="00C530D6" w:rsidRPr="00C530D6" w:rsidRDefault="00C530D6" w:rsidP="00C530D6">
      <w:pPr>
        <w:keepNext/>
        <w:keepLines/>
        <w:spacing w:before="120" w:after="240" w:line="240" w:lineRule="auto"/>
        <w:outlineLvl w:val="0"/>
        <w:rPr>
          <w:rFonts w:ascii="Arial" w:eastAsia="Times New Roman" w:hAnsi="Arial" w:cstheme="majorBidi"/>
          <w:b/>
          <w:color w:val="000000" w:themeColor="text1"/>
          <w:sz w:val="32"/>
          <w:szCs w:val="32"/>
          <w:lang w:eastAsia="it-IT"/>
        </w:rPr>
      </w:pPr>
      <w:bookmarkStart w:id="244" w:name="_Toc430638434"/>
      <w:bookmarkStart w:id="245" w:name="_Toc62159022"/>
      <w:r w:rsidRPr="00C530D6">
        <w:rPr>
          <w:rFonts w:ascii="Arial" w:eastAsia="Times New Roman" w:hAnsi="Arial" w:cstheme="majorBidi"/>
          <w:b/>
          <w:color w:val="000000" w:themeColor="text1"/>
          <w:sz w:val="32"/>
          <w:szCs w:val="32"/>
          <w:lang w:eastAsia="it-IT"/>
        </w:rPr>
        <w:t xml:space="preserve">ISAIA </w:t>
      </w:r>
      <w:bookmarkEnd w:id="244"/>
      <w:bookmarkEnd w:id="245"/>
      <w:r w:rsidRPr="00C530D6">
        <w:rPr>
          <w:rFonts w:ascii="Arial" w:eastAsia="Times New Roman" w:hAnsi="Arial" w:cstheme="majorBidi"/>
          <w:b/>
          <w:color w:val="000000" w:themeColor="text1"/>
          <w:sz w:val="32"/>
          <w:szCs w:val="32"/>
          <w:lang w:eastAsia="it-IT"/>
        </w:rPr>
        <w:t xml:space="preserve">50 </w:t>
      </w:r>
    </w:p>
    <w:p w14:paraId="0B260CC2"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46" w:name="_Toc430638437"/>
      <w:bookmarkStart w:id="247" w:name="_Toc62159025"/>
      <w:r w:rsidRPr="00C530D6">
        <w:rPr>
          <w:rFonts w:ascii="Arial" w:eastAsia="Times New Roman" w:hAnsi="Arial" w:cs="Arial"/>
          <w:b/>
          <w:color w:val="000000" w:themeColor="text1"/>
          <w:sz w:val="28"/>
          <w:szCs w:val="28"/>
          <w:lang w:eastAsia="it-IT"/>
        </w:rPr>
        <w:t>LA PUNIZIONE DI ISRAELE</w:t>
      </w:r>
      <w:bookmarkEnd w:id="246"/>
      <w:bookmarkEnd w:id="247"/>
    </w:p>
    <w:p w14:paraId="4DC42F97"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C530D6">
        <w:rPr>
          <w:rFonts w:ascii="Arial" w:eastAsia="Times New Roman" w:hAnsi="Arial" w:cs="Times New Roman"/>
          <w:b/>
          <w:color w:val="000000"/>
          <w:kern w:val="0"/>
          <w:position w:val="6"/>
          <w:sz w:val="24"/>
          <w:szCs w:val="24"/>
          <w:vertAlign w:val="superscript"/>
          <w:lang w:eastAsia="it-IT"/>
          <w14:ligatures w14:val="none"/>
        </w:rPr>
        <w:t>1</w:t>
      </w:r>
      <w:r w:rsidRPr="00C530D6">
        <w:rPr>
          <w:rFonts w:ascii="Arial" w:eastAsia="Times New Roman" w:hAnsi="Arial" w:cs="Times New Roman"/>
          <w:b/>
          <w:color w:val="000000"/>
          <w:kern w:val="0"/>
          <w:sz w:val="24"/>
          <w:szCs w:val="24"/>
          <w:lang w:eastAsia="it-IT"/>
          <w14:ligatures w14:val="none"/>
        </w:rPr>
        <w:t>Dice il Signore: «Dov’è il documento di ripudio di vostra madre, con cui l’ho scacciata? Oppure a quale dei miei creditori io vi ho venduti? Ecco, per le vostre iniquità siete stati venduti, per le vostre colpe è stata scacciata vostra madre.</w:t>
      </w:r>
    </w:p>
    <w:p w14:paraId="7A6287C6"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Nell’Antico Testamento, attraverso i suoi profeti, Dio si rivela e si annunzia come lo Sposo del suo popolo. Lui vuole vivere l’alleanza come vero sposalizio. Possiamo comprendere cosa è lo sposalizio se conosciamo il vero significato di quanto è scritto in Genesi 2. È in questo Capitolo la sua verità eterna. Leggendo Genesi 2, Osea nei primi tre Capitoli ed Ezechiele nel Capitolo 16, avremo una perfetta conoscenza di ciò che il Signore vuole essere per Israele.</w:t>
      </w:r>
    </w:p>
    <w:p w14:paraId="30FFA18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Così furono portati a compimento il cielo e la terra e tutte le loro schiere. Dio, nel settimo giorno, portò a compimento il lavoro che aveva fatto e cessò nel settimo giorno da ogni suo lavoro che aveva fatto. Dio benedisse il settimo giorno e lo consacrò, perché in esso aveva cessato da ogni lavoro che egli aveva fatto creando. Queste sono le origini del cielo e della terra, quando vennero creati.</w:t>
      </w:r>
    </w:p>
    <w:p w14:paraId="59E58A5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Nel giorno in cui il Signore Dio fece la terra e il cielo nessun cespuglio campestre era sulla terra, nessuna erba campestre era spuntata, perché il Signore Dio non aveva fatto piovere sulla terra e non c’era uomo che lavorasse il suolo, ma una polla d’acqua sgorgava dalla terra e irrigava tutto il suolo. Allora il Signore Dio plasmò l’uomo con polvere del suolo e soffiò nelle sue narici un alito di vita e l’uomo divenne un essere vivente.</w:t>
      </w:r>
    </w:p>
    <w:p w14:paraId="55F92FE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Poi il Signore Dio piantò un giardino in Eden, a oriente, e vi collocò l’uomo che aveva plasmato. Il Signore Dio fece germogliare dal suolo ogni sorta di alberi graditi alla vista e buoni da mangiare, e l’albero della vita in mezzo al giardino e l’albero della conoscenza del bene e del male. Un fiume usciva da Eden per irrigare il giardino, poi di lì si divideva e formava quattro corsi. Il primo fiume si chiama Pison: esso scorre attorno a tutta la regione di Avìla, dove si trova l’oro e l’oro di quella regione è fino; vi si trova pure la resina odorosa e la pietra d’ònice. Il secondo fiume si chiama Ghicon: esso scorre attorno a tutta la regione d’Etiopia. Il terzo fiume si chiama Tigri: esso scorre a oriente di Assur. Il quarto fiume è l’Eufrate.</w:t>
      </w:r>
    </w:p>
    <w:p w14:paraId="53B08EC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Il Signore Dio prese l’uomo e lo pose nel giardino di Eden, perché lo coltivasse e lo custodisse. Il Signore Dio diede questo comando all’uomo: «Tu potrai mangiare di tutti gli alberi del giardino, ma dell’albero della conoscenza del bene e del male non devi mangiare, perché, nel giorno in cui tu ne mangerai, certamente dovrai morire».</w:t>
      </w:r>
    </w:p>
    <w:p w14:paraId="37618563"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 xml:space="preserve">E il Signore Dio disse: «Non è bene che l’uomo sia solo: voglio fargli un aiuto che gli corrisponda». Allora il Signore Dio plasmò dal suolo ogni sorta di animali selvatici e tutti gli uccelli del cielo e li condusse all’uomo, per vedere come li avrebbe chiamati: in qualunque modo l’uomo avesse chiamato ognuno degli esseri viventi, quello doveva essere il suo nome. Così l’uomo impose nomi a tutto il bestiame, a tutti gli uccelli del cielo e a tutti gli animali selvatici, ma per l’uomo non trovò un aiuto che gli corrispondesse. Allora il Signore Dio fece scendere un torpore sull’uomo, che si addormentò; gli tolse una delle costole e richiuse la carne al suo posto. Il Signore Dio formò con la costola, che aveva tolta all’uomo, una donna e la condusse all’uomo. Allora l’uomo disse: «Questa volta è osso dalle mie ossa, carne dalla mia carne. La si chiamerà donna, perché dall’uomo è stata tolta». Per questo l’uomo lascerà suo padre e sua madre e si unirà a sua moglie, e i due saranno un’unica carne. Ora tutti e due erano nudi, l’uomo e sua moglie, e non provavano vergogna (Gen 2,1-25). </w:t>
      </w:r>
    </w:p>
    <w:p w14:paraId="334709C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Parola del Signore rivolta a Osea, figlio di Beerì, al tempo di Ozia, di Iotam, di Acaz, di Ezechia, re di Giuda, e al tempo di Geroboamo, figlio di Ioas, re d’Israele. Quando il Signore cominciò a parlare a Osea, gli disse: «Va’, prenditi in moglie una prostituta, genera figli di prostituzione, poiché il paese non fa che prostituirsi allontanandosi dal Signore». Egli andò a prendere Gomer, figlia di Diblàim: ella concepì e gli partorì un figlio. E il Signore disse a Osea: «Chiamalo Izreèl, perché tra poco punirò la casa di Ieu per il sangue sparso a Izreèl e porrò fine al regno della casa d’Israele. In quel giorno io spezzerò l’arco d’Israele nella valle di Izreèl». La donna concepì di nuovo e partorì una figlia e il Signore disse a Osea: «Chiamala Non-amata, perché non amerò più la casa d’Israele, non li perdonerò più. Invece io amerò la casa di Giuda e li salverò nel Signore, loro Dio; non li salverò con l’arco, con la spada, con la guerra, né con cavalli o cavalieri».</w:t>
      </w:r>
    </w:p>
    <w:p w14:paraId="474FA0F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Quando ebbe svezzato Non-amata, Gomer concepì e partorì un figlio. E il Signore disse a Osea: «Chiamalo Non-popolo-mio, perché voi non siete popolo mio e io per voi non sono (Os 1,1-9). </w:t>
      </w:r>
    </w:p>
    <w:p w14:paraId="54DFE77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Il numero degli Israeliti sarà come la sabbia del mare, che non si può misurare né contare. E avverrà che invece di dire loro: “Voi non siete popolo mio”, si dirà loro: “Siete figli del Dio vivente”. I figli di Giuda e i figli d’Israele si riuniranno insieme, si daranno un unico capo e saliranno dalla terra, perché grande sarà il giorno di Izreèl! Dite ai vostri fratelli: “Popolo mio”, e alle vostre sorelle: “Amata”. Accusate vostra madre, accusatela, perché lei non è più mia moglie e io non sono più suo marito! Si tolga dalla faccia i segni delle sue prostituzioni e i segni del suo adulterio dal suo petto; altrimenti la spoglierò tutta nuda e la renderò simile a quando nacque, e la ridurrò a un deserto, come una terra arida, e la farò morire di sete. I suoi figli non li amerò, perché sono figli di prostituzione. La loro madre, infatti, si è prostituita, la loro genitrice si è coperta di vergogna, perché ha detto: “Seguirò i miei amanti, che mi danno il mio pane e la mia acqua, la mia lana, il mio lino, il mio olio e le mie bevande”. Perciò ecco, ti chiuderò la strada con spine, la sbarrerò con barriere e non ritroverà i suoi sentieri. Inseguirà i suoi amanti, ma non li raggiungerà, li cercherà senza trovarli. </w:t>
      </w:r>
    </w:p>
    <w:p w14:paraId="2CC0C7F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Allora dirà: “Ritornerò al mio marito di prima, perché stavo meglio di adesso”. Non capì che io le davo grano, vino nuovo e olio, e la coprivo d’argento e d’oro, che </w:t>
      </w:r>
      <w:r w:rsidRPr="00C530D6">
        <w:rPr>
          <w:rFonts w:ascii="Arial" w:eastAsia="Times New Roman" w:hAnsi="Arial" w:cs="Times New Roman"/>
          <w:i/>
          <w:iCs/>
          <w:kern w:val="0"/>
          <w:sz w:val="24"/>
          <w:szCs w:val="24"/>
          <w:lang w:eastAsia="it-IT"/>
          <w14:ligatures w14:val="none"/>
        </w:rPr>
        <w:lastRenderedPageBreak/>
        <w:t>hanno usato per Baal. Perciò anch’io tornerò a riprendere il mio grano, a suo tempo, il mio vino nuovo nella sua stagione; porterò via la mia lana e il mio lino, che dovevano coprire le sue nudità. Scoprirò allora le sue vergogne agli occhi dei suoi amanti e nessuno la toglierà dalle mie mani. Farò cessare tutte le sue gioie, le feste, i noviluni, i sabati, tutte le sue assemblee solenni. Devasterò le sue viti e i suoi fichi, di cui ella diceva: “Ecco il dono che mi hanno dato i miei amanti”. Li ridurrò a una sterpaglia e a un pascolo di animali selvatici.</w:t>
      </w:r>
    </w:p>
    <w:p w14:paraId="7AC3CD2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La punirò per i giorni dedicati ai Baal, quando bruciava loro i profumi, si adornava di anelli e di collane e seguiva i suoi amanti, mentre dimenticava me! Oracolo del Signore. Perciò, ecco, io la sedurrò, la condurrò nel deserto e parlerò al suo cuore. Le renderò le sue vigne e trasformerò la valle di Acor in porta di speranza. Là mi risponderà come nei giorni della sua giovinezza, come quando uscì dal paese d’Egitto. E avverrà, in quel giorno – oracolo del Signore – mi chiamerai: “Marito mio”, e non mi chiamerai più: “Baal, mio padrone”.</w:t>
      </w:r>
    </w:p>
    <w:p w14:paraId="44A2587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Le toglierò dalla bocca i nomi dei Baal e non saranno più chiamati per nome. In quel tempo farò per loro un’alleanza con gli animali selvatici e gli uccelli del cielo e i rettili del suolo; arco e spada e guerra eliminerò dal paese, e li farò riposare tranquilli. Ti farò mia sposa per sempre, ti farò mia sposa nella giustizia e nel diritto, nell’amore e nella benevolenza, ti farò mia sposa nella fedeltà e tu conoscerai il Signore. E avverrà, in quel giorno – oracolo del Signore – io risponderò al cielo ed esso risponderà alla terra; la terra risponderà al grano, al vino nuovo e all’olio e questi risponderanno a Izreèl. Io li seminerò di nuovo per me nel paese e amerò Non-amata, e a Non-popolo-mio dirò: “Popolo mio”, ed egli mi dirà: “Dio mio”» (Os 2,1-25). </w:t>
      </w:r>
    </w:p>
    <w:p w14:paraId="23298F0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Il Signore mi disse: «Va’ ancora, ama la tua donna: è amata dal marito ed è adultera, come il Signore ama i figli d’Israele ed essi si rivolgono ad altri dèi e amano le schiacciate d’uva». Io me l’acquistai per quindici pezzi d’argento e un homer e mezzo d’orzo e le dissi: «Per molti giorni starai con me, non ti prostituirai e non sarai di alcun uomo; così anch’io mi comporterò con te». Poiché per molti giorni staranno i figli d’Israele senza re e senza capo, senza sacrificio e senza stele, senza efod e senza terafim. Poi torneranno i figli d’Israele, e cercheranno il Signore, loro Dio, e Davide, loro re, e trepidi si volgeranno al Signore e ai suoi beni, alla fine dei giorni (Os 3,1-5). </w:t>
      </w:r>
    </w:p>
    <w:p w14:paraId="0C619ED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Mi fu rivolta questa parola del Signore: «Figlio dell’uomo, fa’ conoscere a Gerusalemme tutti i suoi abomini. Dirai loro: Così dice il Signore Dio a Gerusalemme: Tu sei, per origine e nascita, del paese dei Cananei; tuo padre era un Amorreo e tua madre un’Ittita. Alla tua nascita, quando fosti partorita, non ti fu tagliato il cordone ombelicale e non fosti lavata con l’acqua per purificarti; non ti fecero le frizioni di sale né fosti avvolta in fasce. Occhio pietoso non si volse verso di te per farti una sola di queste cose e non ebbe compassione nei tuoi confronti, ma come oggetto ripugnante, il giorno della tua nascita, fosti gettata via in piena campagna. Passai vicino a te, ti vidi mentre ti dibattevi nel sangue e ti dissi: Vivi nel tuo sangue e cresci come l’erba del campo. Crescesti, ti facesti grande e giungesti al fiore della giovinezza. Il tuo petto divenne fiorente ed eri giunta ormai alla pubertà, ma eri nuda e scoperta.</w:t>
      </w:r>
    </w:p>
    <w:p w14:paraId="1816A18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Passai vicino a te e ti vidi. Ecco: la tua età era l’età dell’amore. Io stesi il lembo del mio mantello su di te e coprii la tua nudità. Ti feci un giuramento e strinsi alleanza con te – oracolo del Signore Dio – e divenisti mia. Ti lavai con acqua, ti ripulii del sangue e ti unsi con olio. Ti vestii di ricami, ti calzai di pelle di tasso, ti cinsi il capo di bisso e ti ricoprii di stoffa preziosa. Ti adornai di gioielli. Ti misi braccialetti ai polsi e una collana al collo; misi al tuo naso un anello, orecchini agli orecchi e una splendida corona sul tuo capo. Così fosti adorna d’oro e d’argento. Le tue vesti erano di bisso, di stoffa preziosa e ricami. Fior di farina e miele e olio furono il tuo cibo. Divenisti sempre più bella e giungesti fino ad essere regina. La tua fama si diffuse fra le genti. La tua bellezza era perfetta. Ti avevo reso uno splendore. Oracolo del Signore Dio.</w:t>
      </w:r>
    </w:p>
    <w:p w14:paraId="373E82B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Tu però, infatuata per la tua bellezza e approfittando della tua fama, ti sei prostituita, concedendo i tuoi favori a ogni passante. Prendesti i tuoi abiti per adornare a vari colori le alture su cui ti prostituivi. Con i tuoi splendidi gioielli d’oro e d’argento, che io ti avevo dato, facesti immagini d’uomo, con cui ti sei prostituita. Tu, inoltre, le adornasti con le tue vesti ricamate. A quelle immagini offristi il mio olio e i miei profumi. Ponesti davanti ad esse come offerta di soave odore il pane che io ti avevo dato, il fior di farina, l’olio e il miele di cui ti nutrivo. Oracolo del Signore Dio. </w:t>
      </w:r>
    </w:p>
    <w:p w14:paraId="742990C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Prendesti i figli e le figlie che mi avevi generato e li offristi in cibo. Erano forse poca cosa le tue prostituzioni? Immolasti i miei figli e li offristi a loro, facendoli passare per il fuoco. Fra tutti i tuoi abomini e le tue prostituzioni non ti ricordasti del tempo della tua giovinezza, quando eri nuda e ti dibattevi nel sangue! Dopo tutta la tua perversione – guai, guai a te! Oracolo del Signore Dio – ti sei fabbricata un giaciglio e costruita un’altura in ogni piazza. A ogni crocicchio ti sei fatta un’altura, disonorando la tua bellezza, offrendo il tuo corpo a ogni passante e moltiplicando le tue prostituzioni. Hai concesso i tuoi favori ai figli d’Egitto, tuoi corpulenti vicini, e hai moltiplicato le tue infedeltà per irritarmi. A questo punto io ho steso la mano su di te. Ho ridotto il tuo cibo e ti ho abbandonato in potere delle tue nemiche, le figlie dei Filistei, che erano disgustate della tua condotta sfrontata.</w:t>
      </w:r>
    </w:p>
    <w:p w14:paraId="79A4FF0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Non ancora sazia, hai concesso i tuoi favori agli Assiri. Non ancora sazia, hai moltiplicato le tue infedeltà nel paese dei mercanti, in Caldea, e ancora non ti è bastato. Com’è stato abietto il tuo cuore – oracolo del Signore Dio – facendo tutte queste azioni degne di una spudorata sgualdrina! Quando ti costruivi un giaciglio a ogni crocevia e ti facevi un’altura in ogni piazza, tu non eri come una prostituta in cerca di guadagno, ma come un’adultera che, invece del marito, accoglie gli stranieri! A ogni prostituta si dà un compenso, ma tu hai dato il compenso a tutti i tuoi amanti e hai distribuito loro doni perché da ogni parte venissero a te, per le tue prostituzioni. Tu hai fatto il contrario delle altre donne, nelle tue prostituzioni: nessuno è corso dietro a te, mentre tu hai distribuito doni e non ne hai ricevuti, tanto eri pervertita.</w:t>
      </w:r>
    </w:p>
    <w:p w14:paraId="49D7D75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Perciò, o prostituta, ascolta la parola del Signore. Così dice il Signore Dio: Per le tue ricchezze sperperate, per la tua nudità scoperta nelle tue prostituzioni con i tuoi amanti e con tutti i tuoi idoli abominevoli, per il sangue dei tuoi figli che hai offerto a loro, ecco, io radunerò da ogni parte tutti i tuoi amanti con i quali sei </w:t>
      </w:r>
      <w:r w:rsidRPr="00C530D6">
        <w:rPr>
          <w:rFonts w:ascii="Arial" w:eastAsia="Times New Roman" w:hAnsi="Arial" w:cs="Times New Roman"/>
          <w:i/>
          <w:iCs/>
          <w:kern w:val="0"/>
          <w:sz w:val="24"/>
          <w:szCs w:val="24"/>
          <w:lang w:eastAsia="it-IT"/>
          <w14:ligatures w14:val="none"/>
        </w:rPr>
        <w:lastRenderedPageBreak/>
        <w:t>stata compiacente, coloro che hai amato insieme con coloro che hai odiato; li radunerò contro di te e ti metterò completamente nuda davanti a loro perché essi ti vedano tutta.</w:t>
      </w:r>
    </w:p>
    <w:p w14:paraId="786D79A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Ti infliggerò la condanna delle donne che commettono adulterio e spargono sangue, e riverserò su di te furore e gelosia. Ti abbandonerò nelle loro mani e distruggeranno i tuoi giacigli, demoliranno le tue alture. Ti spoglieranno delle tue vesti e ti toglieranno i tuoi splendidi ornamenti: ti lasceranno scoperta e nuda. Poi ecciteranno contro di te la folla, ti lapideranno e ti trafiggeranno con la spada. Incendieranno le tue case e sarà eseguita la sentenza contro di te sotto gli occhi di numerose donne. Ti farò smettere di prostituirti e non distribuirai più doni. Quando avrò sfogato il mio sdegno su di te, non sarò più geloso di te, mi calmerò e non mi adirerò più. Per il fatto che tu non ti sei ricordata del tempo della tua giovinezza e mi hai provocato all’ira con tutte queste cose, adesso io ti farò pagare per le tue azioni – oracolo del Signore Dio – e non aggiungerai altre scelleratezze a tutti gli altri tuoi abomini.</w:t>
      </w:r>
    </w:p>
    <w:p w14:paraId="1ADFD87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Ecco, tutti quelli che usano proverbi diranno di te: “Quale la madre, tale la figlia”. Tu sei degna figlia di tua madre, che ha abbandonato il marito e i suoi figli: tu sei sorella delle tue sorelle, che hanno abbandonato il marito e i loro figli. Vostra madre era un’Ittita e vostro padre un Amorreo. Tua sorella maggiore è Samaria, che con le sue figlie abita alla tua sinistra. Tua sorella più piccola è Sòdoma, che con le sue figlie abita alla tua destra. Tu non soltanto hai seguito la loro condotta e agito secondo i loro costumi abominevoli, ma come se ciò fosse stato troppo poco, ti sei comportata peggio di loro in tutta la tua condotta. Per la mia vita – oracolo del Signore Dio –, tua sorella Sòdoma e le sue figlie non fecero quanto hai fatto tu insieme alle tue figlie! Ecco, questa fu l’iniquità di tua sorella Sòdoma: essa e le sue figlie erano piene di superbia, ingordigia, ozio indolente. Non stesero però la mano contro il povero e l’indigente. Insuperbirono e commisero ciò che è abominevole dinanzi a me. Io le eliminai appena me ne accorsi. Samaria non ha peccato la metà di quanto hai peccato tu. Tu hai moltiplicato i tuoi abomini più di queste tue sorelle, tanto da farle apparire giuste, in confronto con tutti gli abomini che hai commesso.</w:t>
      </w:r>
    </w:p>
    <w:p w14:paraId="188082C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Devi portare anche tu la tua umiliazione, perché hai fatto sembrare giuste le tue sorelle. Esse appaiono più giuste di te, perché i tuoi peccati superano i loro. Anche tu dunque, devi essere svergognata e portare la tua umiliazione, perché hai fatto sembrare giuste le tue sorelle. Ma io cambierò le loro sorti: cambierò le sorti di Sòdoma e delle sue figlie, cambierò le sorti di Samaria e delle sue figlie; anche le tue sorti muterò di fronte a loro, perché tu possa portare la tua umiliazione e tu senta vergogna di quanto hai fatto: questo le consolerà. Tua sorella Sòdoma e le sue figlie torneranno al loro stato di prima. Samaria e le sue figlie torneranno al loro stato di prima. Anche tu e le tue figlie tornerete allo stato di prima. Eppure tua sorella Sòdoma non era forse sulla tua bocca al tempo del tuo orgoglio, prima che fosse scoperta la tua malvagità, così come ora tu sei disprezzata dalle figlie di Aram e da tutte le figlie dei Filistei che sono intorno a te, le quali ti deridono da ogni parte? Tu stai scontando la tua scelleratezza e i tuoi abomini. Oracolo del Signore Dio. Poiché così dice il Signore Dio: Io ho ricambiato a te quello che hai fatto tu, perché hai disprezzato il giuramento infrangendo l’alleanza. Ma io mi ricorderò dell’alleanza conclusa con te al tempo </w:t>
      </w:r>
      <w:r w:rsidRPr="00C530D6">
        <w:rPr>
          <w:rFonts w:ascii="Arial" w:eastAsia="Times New Roman" w:hAnsi="Arial" w:cs="Times New Roman"/>
          <w:i/>
          <w:iCs/>
          <w:kern w:val="0"/>
          <w:sz w:val="24"/>
          <w:szCs w:val="24"/>
          <w:lang w:eastAsia="it-IT"/>
          <w14:ligatures w14:val="none"/>
        </w:rPr>
        <w:lastRenderedPageBreak/>
        <w:t xml:space="preserve">della tua giovinezza e stabilirò con te un’alleanza eterna. Allora ricorderai la tua condotta e ne sarai confusa, quando riceverai le tue sorelle maggiori insieme a quelle più piccole, che io darò a te per figlie, ma non in forza della tua alleanza. Io stabilirò la mia alleanza con te e tu saprai che io sono il Signore, perché te ne ricordi e ti vergogni e, nella tua confusione, tu non apra più bocca, quando ti avrò perdonato quello che hai fatto». Oracolo del Signore Dio (Ez 16,1-63). </w:t>
      </w:r>
    </w:p>
    <w:p w14:paraId="152610EB"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Israele o Gerusalemme o Giuda o Sion vivono come se il Signore avesse dato loro il documento del ripudio. Essi inseguono gli idoli come se fossero liberi. Dice il Signore: Dov’è il documento di ripudio di vostra madre, con cui l’ho scacciata? Oppure a quale dei miei creditori io vi ho venduti? Secondo la Legge di Mosè, se una donna veniva ripudiata dal suo sposo, era libera di potersi risposare. Non era legata al marito di prima. Così anche secondo l’antica Legge la donna o lo stesso uomo potevano vendersi ai loro creditori. In questo caso la donna e l’uomo erano del creditore. Per questo motivo il Signore chiede a Gerusalemme di presentare il documento del ripudio o altro documento che attesti la sua vendita agli idoli. Se il Signore non ha ripudiata, essa è ancora tutta del suo Dio. Se il Signore non l’ha venduta, essa gli appartiene. Non può essere di altri. Se il Signore ha abbandonato il suo popolo, non è per la legge del ripudio da parte di Dio, ma perché Gerusalemme ha ripudiato il suo Dio e Signore. Ecco, per le vostre iniquità siete stati venduti, per le vostre colpe è stata scacciata vostra madre. Se Sion è in esilio è per la sua idolatria. Israele è nello sfacelo fisico perché è nello sfacelo spirituale. Lui ha abbandonato il suo Dio, ha seguito gli idoli. È nella schiavitù per sua colpa. </w:t>
      </w:r>
    </w:p>
    <w:p w14:paraId="7063CE2D"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C530D6">
        <w:rPr>
          <w:rFonts w:ascii="Arial" w:eastAsia="Times New Roman" w:hAnsi="Arial" w:cs="Times New Roman"/>
          <w:b/>
          <w:color w:val="000000"/>
          <w:kern w:val="0"/>
          <w:position w:val="6"/>
          <w:sz w:val="24"/>
          <w:szCs w:val="24"/>
          <w:vertAlign w:val="superscript"/>
          <w:lang w:eastAsia="it-IT"/>
          <w14:ligatures w14:val="none"/>
        </w:rPr>
        <w:t>2</w:t>
      </w:r>
      <w:r w:rsidRPr="00C530D6">
        <w:rPr>
          <w:rFonts w:ascii="Arial" w:eastAsia="Times New Roman" w:hAnsi="Arial" w:cs="Times New Roman"/>
          <w:b/>
          <w:color w:val="000000"/>
          <w:kern w:val="0"/>
          <w:sz w:val="24"/>
          <w:szCs w:val="24"/>
          <w:lang w:eastAsia="it-IT"/>
          <w14:ligatures w14:val="none"/>
        </w:rPr>
        <w:t>Per quale motivo non c’è nessuno, ora che sono venuto? Perché, ora che chiamo, nessuno risponde? È forse la mia mano troppo corta per riscattare oppure io non ho la forza per liberare? Ecco, con una minaccia prosciugo il mare, faccio dei fiumi un deserto. I loro pesci, per mancanza d’acqua, restano all’asciutto, muoiono di sete.</w:t>
      </w:r>
    </w:p>
    <w:p w14:paraId="3FE98723"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La sposa del Signore è sorda. Dio chiama, ma essa non risponde. Dio viene ma nessuno lo accoglie. Veramente l’idolatria rende sordi, ciechi, muti. Per quale motivo non c’è nessuno, ora che sono venuto? Perché, ora che chiamo, nessuno risponde? Dio vorrebbe conoscere il motivo di tanta sordità. Il motivo della sordità e della cecità è uno solo: quando si abbandona il Signore, che è luce eterna, l’uomo si sprofonda nelle tenebre. Non ode e non risponde. Il peccato, l’idolatria, la disobbedienza mette un muro di oscurità, di fitta nebbia, crea un muro invalicabile. Neanche più la voce del Signore si ascolta. Neanche il Signore che viene e chiama si vede. A lui non si risponde. Il peccato oscura ogni visione e cancella ogni voce che viene dal di fuori. È forse la mia mano troppo corta per riscattare oppure io non ho la forza per liberare? Il Signore è l’Onnipotente. Il peccato priva anche della luce della fede. </w:t>
      </w:r>
    </w:p>
    <w:p w14:paraId="7CF22E0A"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È questa la grande forza distruttrice del peccato: priva l’uomo della vera luce della fede, della verità, della speranza che vengono da Dio. Non si crede più nel Dio Onnipotente e Signore capace di liberare da ogni morte sia spirituale che fisica. L’uomo precipita in un baratro di vanità e nullità. Ecco, con una minaccia prosciugo il mare, faccio dei fiumi un deserto. I loro pesci, per mancanza d’acqua, restano all’asciutto, muoiono di sete. Dio si rivela in tutta la sua onnipotenza. Lui </w:t>
      </w:r>
      <w:r w:rsidRPr="00C530D6">
        <w:rPr>
          <w:rFonts w:ascii="Arial" w:eastAsia="Times New Roman" w:hAnsi="Arial" w:cs="Times New Roman"/>
          <w:kern w:val="0"/>
          <w:sz w:val="24"/>
          <w:szCs w:val="24"/>
          <w:lang w:eastAsia="it-IT"/>
          <w14:ligatures w14:val="none"/>
        </w:rPr>
        <w:lastRenderedPageBreak/>
        <w:t>è il Signore onnipotente. Può capovolgere e modificare in un istante tutta la sua creazione. Può prosciugare il mare, trasformare i fiumi in deserto. Facendo questo, tutta la vita che guizza nel mare incorrerebbe nella morte. Ma anche la terra sarebbe una culla di morte e non più di vita, se il Signore prosciugasse tutti i suoi fiumi. La vita è dall’acqua oltre che nell’acqua. Dio si rivela e si dichiara come il solo Dio Onnipotente, il solo Dio Signore, il solo Dio e Signore cui tutte le creature obbediscono all’istante.</w:t>
      </w:r>
    </w:p>
    <w:p w14:paraId="71DD3E26"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C530D6">
        <w:rPr>
          <w:rFonts w:ascii="Arial" w:eastAsia="Times New Roman" w:hAnsi="Arial" w:cs="Times New Roman"/>
          <w:b/>
          <w:color w:val="000000"/>
          <w:kern w:val="0"/>
          <w:position w:val="6"/>
          <w:sz w:val="24"/>
          <w:szCs w:val="24"/>
          <w:vertAlign w:val="superscript"/>
          <w:lang w:eastAsia="it-IT"/>
          <w14:ligatures w14:val="none"/>
        </w:rPr>
        <w:t>3</w:t>
      </w:r>
      <w:r w:rsidRPr="00C530D6">
        <w:rPr>
          <w:rFonts w:ascii="Arial" w:eastAsia="Times New Roman" w:hAnsi="Arial" w:cs="Times New Roman"/>
          <w:b/>
          <w:color w:val="000000"/>
          <w:kern w:val="0"/>
          <w:sz w:val="24"/>
          <w:szCs w:val="24"/>
          <w:lang w:eastAsia="it-IT"/>
          <w14:ligatures w14:val="none"/>
        </w:rPr>
        <w:t>Rivesto i cieli di oscurità, do loro un sacco per mantello».</w:t>
      </w:r>
    </w:p>
    <w:p w14:paraId="4FA63635"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Ecco cosa può fare il Signore: rivestire i cieli di oscurità, dare loro un sacco per mantello. L’oscuramento dei cieli è segno del giudizio del Signore. Rivesto i cieli di oscurità. Do loro un sacco per mantello. Li copro ed essi non danno più la loro luce. Vengo per operare il giudizio sulla terra. Dio, il Potente di Giacobbe, non ha ripudiato Gerusalemme. Vorrebbe salvarla, ma non può. Essa non risponde al suo grido accorato di amore. Lui potrebbe salvare Gerusalemme, se essa ascoltasse la sua voce e facesse ritorno a Lui. Ma poiché essa è sorda, Dio può solo venire per il giudizio. Venendo per il giudizio, Gerusalemme dovrà essere abbandonata alla devastazione e il suo popolo dovrà prendere la via dell’esilio.</w:t>
      </w:r>
    </w:p>
    <w:p w14:paraId="367A7994"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p>
    <w:p w14:paraId="1396F2F1"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48" w:name="_Toc430638438"/>
      <w:bookmarkStart w:id="249" w:name="_Toc62159026"/>
      <w:r w:rsidRPr="00C530D6">
        <w:rPr>
          <w:rFonts w:ascii="Arial" w:eastAsia="Times New Roman" w:hAnsi="Arial" w:cs="Arial"/>
          <w:b/>
          <w:color w:val="000000" w:themeColor="text1"/>
          <w:sz w:val="28"/>
          <w:szCs w:val="28"/>
          <w:lang w:eastAsia="it-IT"/>
        </w:rPr>
        <w:t>TERZO CANTO DEL SERVO DEL SIGNORE</w:t>
      </w:r>
      <w:bookmarkEnd w:id="248"/>
      <w:bookmarkEnd w:id="249"/>
      <w:r w:rsidRPr="00C530D6">
        <w:rPr>
          <w:rFonts w:ascii="Arial" w:eastAsia="Times New Roman" w:hAnsi="Arial" w:cs="Arial"/>
          <w:b/>
          <w:color w:val="000000" w:themeColor="text1"/>
          <w:sz w:val="28"/>
          <w:szCs w:val="28"/>
          <w:lang w:eastAsia="it-IT"/>
        </w:rPr>
        <w:t xml:space="preserve"> </w:t>
      </w:r>
    </w:p>
    <w:p w14:paraId="20F2C8A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C530D6">
        <w:rPr>
          <w:rFonts w:ascii="Arial" w:eastAsia="Times New Roman" w:hAnsi="Arial" w:cs="Times New Roman"/>
          <w:b/>
          <w:color w:val="000000"/>
          <w:kern w:val="0"/>
          <w:position w:val="6"/>
          <w:sz w:val="24"/>
          <w:szCs w:val="24"/>
          <w:vertAlign w:val="superscript"/>
          <w:lang w:eastAsia="it-IT"/>
          <w14:ligatures w14:val="none"/>
        </w:rPr>
        <w:t>4</w:t>
      </w:r>
      <w:r w:rsidRPr="00C530D6">
        <w:rPr>
          <w:rFonts w:ascii="Arial" w:eastAsia="Times New Roman" w:hAnsi="Arial" w:cs="Times New Roman"/>
          <w:b/>
          <w:color w:val="000000"/>
          <w:kern w:val="0"/>
          <w:sz w:val="24"/>
          <w:szCs w:val="24"/>
          <w:lang w:eastAsia="it-IT"/>
          <w14:ligatures w14:val="none"/>
        </w:rPr>
        <w:t>Il Signore Dio mi ha dato una lingua da discepolo, perché io sappia indirizzare una parola allo sfiduciato. Ogni mattina fa attento il mio orecchio perché io ascolti come i discepoli.</w:t>
      </w:r>
    </w:p>
    <w:p w14:paraId="1D08F5AE"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È questa una caratteristica essenziale, speciale, particolare del profeta Isaia: la sua profezia passa rapidamente, istantaneamente da un annunzio ad un altro. Il cambiamento di scena è immediato e repentino. Mentre poc’anzi ci ha rivelato che il Signore viene per il giudizio, ora ci parla del Servo del Signore. Qual è la nota che contraddistingue il Servo del Signore: la sua parola. La sua è una parola speciale, unica. Lui sa parlare agli sfiduciati. Il Signore Dio mi ha dato una lingua da discepolo, perché io sappia indirizzare una parola allo sfiduciato. In questo lui è un vero maestro. Sa come parlare. Lui sa parlare allo sfiduciato, perché il Signore gli ha dato la lingua giusta, vera, perfetta: quella del vero discepolo. Ma chi è lo sfiduciato? Lo sfiduciato è colui che ha perso la sua fiducia nel Signore. È colui che non crede più che il suo Dio lo possa redimere, salvare, riscattare, liberare. Perché ha perso la fiducia nel suo vero Dio? Perché si è consegnato agli idoli, all’insipienza, all’empietà, all’immoralità, Non vive più sulla retta via. Quando si abbandona il vero Dio e Signore e ci si rifugia negli idoli, sempre la sfiducia invade il cuore e si cade nella perdita della speranza.</w:t>
      </w:r>
    </w:p>
    <w:p w14:paraId="7BC5D878"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Il Servo del Signore viene per rivolgere una parola allo sfiduciato, mostrandogli la potenza creatrice della misericordia del Padre celeste. Lo sfiduciato è anche colui che adora il vero Dio, ma è formato, istruito da falsi maestri, maestri arroganti e prepotenti, maestri del nulla. Si pensi per un attimo al tempo di Gesù. Vi era un popolo senza fiducia perché i suoi maestri, le sue guide erano tutti intenti a celebrare il culto di se stessi. È stato sufficiente che Gesù iniziasse la sua predicazione e tutto quel mondo ha visto in Lui il creatore della vera </w:t>
      </w:r>
      <w:r w:rsidRPr="00C530D6">
        <w:rPr>
          <w:rFonts w:ascii="Arial" w:eastAsia="Times New Roman" w:hAnsi="Arial" w:cs="Times New Roman"/>
          <w:kern w:val="0"/>
          <w:sz w:val="24"/>
          <w:szCs w:val="24"/>
          <w:lang w:eastAsia="it-IT"/>
          <w14:ligatures w14:val="none"/>
        </w:rPr>
        <w:lastRenderedPageBreak/>
        <w:t>speranza. La fiducia è tornata nel cuore. Ogni mattina fa attento il mio orecchio perché io ascolti come i discepoli. Dio però non ha dato una volta per tutte le parole al suo Servo. Il Signore Dio vuole che il Servo ogni mattina vada alla sua scuola, ascolti, sia suo vero discepolo. Quella del Servo deve essere una scuola permanente. Dovendo il Servo dire giorno per giorno solo la Parola del Signore, giorno per giorno deve presentarsi alla scuola del Signore per imparare le parole da dire. Il Servo è vero discepolo del Signore Dio e poiché lui è vero discepolo è anche vero Maestro. È questo suo discepolato perenne che lo fa vero Maestro. Nessuno potrà essere Maestro degli uomini se lui non è discepolo del Signore Dio. Apprende dal Signore, dona agli uomini. Chi non apprende perennemente dal Signore mai potrà dare agli uomini. Non parla dal cuore di Dio, ma dal suo proprio cuore che è un abisso di falsità.</w:t>
      </w:r>
    </w:p>
    <w:p w14:paraId="700E5FA3"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C530D6">
        <w:rPr>
          <w:rFonts w:ascii="Arial" w:eastAsia="Times New Roman" w:hAnsi="Arial" w:cs="Times New Roman"/>
          <w:b/>
          <w:color w:val="000000"/>
          <w:kern w:val="0"/>
          <w:position w:val="6"/>
          <w:sz w:val="24"/>
          <w:szCs w:val="24"/>
          <w:vertAlign w:val="superscript"/>
          <w:lang w:eastAsia="it-IT"/>
          <w14:ligatures w14:val="none"/>
        </w:rPr>
        <w:t>5</w:t>
      </w:r>
      <w:r w:rsidRPr="00C530D6">
        <w:rPr>
          <w:rFonts w:ascii="Arial" w:eastAsia="Times New Roman" w:hAnsi="Arial" w:cs="Times New Roman"/>
          <w:b/>
          <w:color w:val="000000"/>
          <w:kern w:val="0"/>
          <w:sz w:val="24"/>
          <w:szCs w:val="24"/>
          <w:lang w:eastAsia="it-IT"/>
          <w14:ligatures w14:val="none"/>
        </w:rPr>
        <w:t>Il Signore Dio mi ha aperto l’orecchio e io non ho opposto resistenza, non mi sono tirato indietro.</w:t>
      </w:r>
    </w:p>
    <w:p w14:paraId="7277EDB8"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Il Signore Dio ha chiesto al Servo di lasciarsi quotidianamente aprire l’orecchio da Lui e il servo non ha posto alcuna resistenza. Ha obbedito docilmente. Il Signore Dio mi ha aperto l’orecchio e io non ho opposto resistenza, non mi sono tirato indietro. Sempre il Servo deve essere dal Signore, in ogni cosa. Il Servo deve essere un perenne fedele ascoltatore del suo Dio. Il suo orecchio deve essere sempre rivolto verso il suo Dio, senza alcuna distrazione. Ascolta e riferisce. Ascolta e parla. Sente e riporta. Lui del Signore deve essere solo voce, non pensiero, non interprete, non esegeta, non altro. Questa verità Gesù l’annunzia ai Giudei nel Vangelo secondo Giovanni ed è il sigillo di verità a tutto il suo insegnamento pubblico. </w:t>
      </w:r>
    </w:p>
    <w:p w14:paraId="7DE78F4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Gesù allora esclamò: «Chi crede in me, non crede in me ma in colui che mi ha mandato; chi vede me, vede colui che mi ha mandato. Io sono venuto nel mondo come luce, perché chiunque crede in me non rimanga nelle tenebre. Se qualcuno ascolta le mie parole e non le osserva, io non lo condanno; perché non sono venuto per condannare il mondo, ma per salvare il mondo. Chi mi rifiuta e non accoglie le mie parole, ha chi lo condanna: la parola che ho detto lo condannerà nell’ultimo giorno. Perché io non ho parlato da me stesso, ma il Padre, che mi ha mandato, mi ha ordinato lui di che cosa parlare e che cosa devo dire. E io so che il suo comandamento è vita eterna. Le cose dunque che io dico, le dico così come il Padre le ha dette a me» (Gv 12,44-50). </w:t>
      </w:r>
    </w:p>
    <w:p w14:paraId="37704BC5"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Dopo questo sigillo e questa testimonianza Gesù si ritira nel Cenacolo e parla solo con i suoi discepoli. Poche parole le dirà a Pilato, ma solo poche parole. </w:t>
      </w:r>
    </w:p>
    <w:p w14:paraId="6A178839"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C530D6">
        <w:rPr>
          <w:rFonts w:ascii="Arial" w:eastAsia="Times New Roman" w:hAnsi="Arial" w:cs="Times New Roman"/>
          <w:b/>
          <w:color w:val="000000"/>
          <w:kern w:val="0"/>
          <w:position w:val="6"/>
          <w:sz w:val="24"/>
          <w:szCs w:val="24"/>
          <w:vertAlign w:val="superscript"/>
          <w:lang w:eastAsia="it-IT"/>
          <w14:ligatures w14:val="none"/>
        </w:rPr>
        <w:t>6</w:t>
      </w:r>
      <w:r w:rsidRPr="00C530D6">
        <w:rPr>
          <w:rFonts w:ascii="Arial" w:eastAsia="Times New Roman" w:hAnsi="Arial" w:cs="Times New Roman"/>
          <w:b/>
          <w:color w:val="000000"/>
          <w:kern w:val="0"/>
          <w:sz w:val="24"/>
          <w:szCs w:val="24"/>
          <w:lang w:eastAsia="it-IT"/>
          <w14:ligatures w14:val="none"/>
        </w:rPr>
        <w:t>Ho presentato il mio dorso ai flagellatori, le mie guance a coloro che mi strappavano la barba; non ho sottratto la faccia agli insulti e agli sputi.</w:t>
      </w:r>
    </w:p>
    <w:p w14:paraId="23D1F3BC"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La verità del Messia Sofferente finora era annunziata solo dai Salmi Messianici (2, 8, 16, 18, 22, 23, 24, 40, 41, 45, 68, 69, 72, 89, 97, 102, 110, 118).</w:t>
      </w:r>
    </w:p>
    <w:p w14:paraId="488044E5"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 Salmo 2</w:t>
      </w:r>
    </w:p>
    <w:p w14:paraId="7BDFD79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In molti di questi Salmi vi è un dolore quasi cosmico, universale che si abbatte sul giusto servo del Signore, sul suo Messia. Leggiamoli e comprenderemo. </w:t>
      </w:r>
      <w:r w:rsidRPr="00C530D6">
        <w:rPr>
          <w:rFonts w:ascii="Arial" w:eastAsia="Times New Roman" w:hAnsi="Arial" w:cs="Times New Roman"/>
          <w:i/>
          <w:iCs/>
          <w:kern w:val="0"/>
          <w:sz w:val="24"/>
          <w:szCs w:val="24"/>
          <w:lang w:eastAsia="it-IT"/>
          <w14:ligatures w14:val="none"/>
        </w:rPr>
        <w:t xml:space="preserve">Perché le genti sono in tumulto e i popoli cospirano invano? Insorgono i re della </w:t>
      </w:r>
      <w:r w:rsidRPr="00C530D6">
        <w:rPr>
          <w:rFonts w:ascii="Arial" w:eastAsia="Times New Roman" w:hAnsi="Arial" w:cs="Times New Roman"/>
          <w:i/>
          <w:iCs/>
          <w:kern w:val="0"/>
          <w:sz w:val="24"/>
          <w:szCs w:val="24"/>
          <w:lang w:eastAsia="it-IT"/>
          <w14:ligatures w14:val="none"/>
        </w:rPr>
        <w:lastRenderedPageBreak/>
        <w:t xml:space="preserve">terra e i prìncipi congiurano insieme contro il Signore e il suo consacrato: «Spezziamo le loro catene, gettiamo via da noi il loro giogo!». Ride colui che sta nei cieli, il Signore si fa beffe di loro. Egli parla nella sua ira, li spaventa con la sua collera: «Io stesso ho stabilito il mio sovrano sul Sion, mia santa montagna». </w:t>
      </w:r>
    </w:p>
    <w:p w14:paraId="555F746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Voglio annunciare il decreto del Signore. Egli mi ha detto: «Tu sei mio figlio, io oggi ti ho generato. Chiedimi e ti darò in eredità le genti e in tuo dominio le terre più lontane. Le spezzerai con scettro di ferro, come vaso di argilla le frantumerai». E ora siate saggi, o sovrani; lasciatevi correggere, o giudici della terra; servite il Signore con timore e rallegratevi con tremore. Imparate la disciplina, perché non si adiri e voi perdiate la via: in un attimo divampa la sua ira. Beato chi in lui si rifugia (Sal 2,1-12). </w:t>
      </w:r>
    </w:p>
    <w:p w14:paraId="4A009F0E"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Salmo 8</w:t>
      </w:r>
    </w:p>
    <w:p w14:paraId="14E2B28E" w14:textId="77777777" w:rsidR="00C530D6" w:rsidRPr="00C530D6" w:rsidRDefault="00C530D6" w:rsidP="00C530D6">
      <w:pPr>
        <w:tabs>
          <w:tab w:val="left" w:pos="1021"/>
        </w:tabs>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Arial"/>
          <w:i/>
          <w:color w:val="000000"/>
          <w:kern w:val="0"/>
          <w:sz w:val="24"/>
          <w:szCs w:val="24"/>
          <w:lang w:eastAsia="it-IT"/>
          <w14:ligatures w14:val="none"/>
        </w:rPr>
        <w:t xml:space="preserve">Al maestro del coro. Su «I torchi». Salmo. Di Davide. </w:t>
      </w:r>
      <w:r w:rsidRPr="00C530D6">
        <w:rPr>
          <w:rFonts w:ascii="Arial" w:eastAsia="Times New Roman" w:hAnsi="Arial" w:cs="Times New Roman"/>
          <w:i/>
          <w:iCs/>
          <w:kern w:val="0"/>
          <w:sz w:val="24"/>
          <w:szCs w:val="24"/>
          <w:lang w:eastAsia="it-IT"/>
          <w14:ligatures w14:val="none"/>
        </w:rPr>
        <w:t xml:space="preserve">O Signore, Signore nostro, quanto è mirabile il tuo nome su tutta la terra! Voglio innalzare sopra i cieli la tua magnificenza, con la bocca di bambini e di lattanti: hai posto una difesa contro i tuoi avversari, per ridurre al silenzio nemici e ribelli. Quando vedo i tuoi cieli, opera delle tue dita, la luna e le stelle che tu hai fissato, che cosa è mai l’uomo perché di lui ti ricordi, il figlio dell’uomo, perché te ne curi? Davvero l’hai fatto poco meno di un dio, di gloria e di onore lo hai coronato. Gli hai dato potere sulle opere delle tue mani, tutto hai posto sotto i suoi piedi: tutte le greggi e gli armenti e anche le bestie della campagna, gli uccelli del cielo e i pesci del mare, ogni essere che percorre le vie dei mari. O Signore, Signore nostro, quanto è mirabile il tuo nome su tutta la terra! (Sal 8,1-10). </w:t>
      </w:r>
    </w:p>
    <w:p w14:paraId="57E8BC97"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Salmo 16 (15)</w:t>
      </w:r>
    </w:p>
    <w:p w14:paraId="1697BFE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Miktam. Di Davide. Proteggimi, o Dio: in te mi rifugio. Ho detto al Signore: «Il mio Signore sei tu, solo in te è il mio bene». Agli idoli del paese, agli dèi potenti andava tutto il mio favore. Moltiplicano le loro pene quelli che corrono dietro a un dio straniero. Io non spanderò le loro libagioni di sangue, né pronuncerò con le mie labbra i loro nomi. Il Signore è mia parte di eredità e mio calice: nelle tue mani è la mia vita. Per me la sorte è caduta su luoghi deliziosi: la mia eredità è stupenda. Benedico il Signore che mi ha dato consiglio; anche di notte il mio animo mi istruisce. Io pongo sempre davanti a me il Signore, sta alla mia destra, non potrò vacillare. Per questo gioisce il mio cuore ed esulta la mia anima; anche il mio corpo riposa al sicuro, perché non abbandonerai la mia vita negli inferi, né lascerai che il tuo fedele veda la fossa. Mi indicherai il sentiero della vita, gioia piena alla tua presenza, dolcezza senza fine alla tua destra (Sal 16 (15) 1-11). </w:t>
      </w:r>
    </w:p>
    <w:p w14:paraId="56A8D81A"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Salmo 18 (17)</w:t>
      </w:r>
    </w:p>
    <w:p w14:paraId="2677549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Al maestro del coro. Di Davide, servo del Signore, che rivolse al Signore le parole di questo canto quando il Signore lo liberò dal potere di tutti i suoi nemici e dalla mano di Saul. Disse dunque: Ti amo, Signore, mia forza, Signore, mia roccia, mia fortezza, mio liberatore, mio Dio, mia rupe, in cui mi rifugio; mio scudo, mia potente salvezza e mio baluardo. Invoco il Signore, degno di lode, e sarò salvato dai miei nemici. Mi circondavano flutti di morte, mi travolgevano torrenti infernali; già mi avvolgevano i lacci degli inferi, già mi stringevano agguati mortali. </w:t>
      </w:r>
      <w:r w:rsidRPr="00C530D6">
        <w:rPr>
          <w:rFonts w:ascii="Arial" w:eastAsia="Times New Roman" w:hAnsi="Arial" w:cs="Times New Roman"/>
          <w:i/>
          <w:iCs/>
          <w:kern w:val="0"/>
          <w:sz w:val="24"/>
          <w:szCs w:val="24"/>
          <w:lang w:eastAsia="it-IT"/>
          <w14:ligatures w14:val="none"/>
        </w:rPr>
        <w:lastRenderedPageBreak/>
        <w:t>Nell’angoscia invocai il Signore, nell’angoscia gridai al mio Dio: dal suo tempio ascoltò la mia voce, a lui, ai suoi orecchi, giunse il mio grido.</w:t>
      </w:r>
    </w:p>
    <w:p w14:paraId="4AF4AAA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La terra tremò e si scosse; vacillarono le fondamenta dei monti, si scossero perché egli era adirato. Dalle sue narici saliva fumo, dalla sua bocca un fuoco divorante; da lui sprizzavano carboni ardenti. Abbassò i cieli e discese, una nube oscura sotto i suoi piedi. Cavalcava un cherubino e volava, si librava sulle ali del vento. Si avvolgeva di tenebre come di un velo, di acque oscure e di nubi come di una tenda. Davanti al suo fulgore passarono le nubi, con grandine e carboni ardenti. Il Signore tuonò dal cielo, l’Altissimo fece udire la sua voce: grandine e carboni ardenti. Scagliò saette e li disperse, fulminò con folgori e li sconfisse.</w:t>
      </w:r>
    </w:p>
    <w:p w14:paraId="2742957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Allora apparve il fondo del mare, si scoprirono le fondamenta del mondo, per la tua minaccia, Signore, per lo spirare del tuo furore. Stese la mano dall’alto e mi prese, mi sollevò dalle grandi acque, mi liberò da nemici potenti, da coloro che mi odiavano ed erano più forti di me. Mi assalirono nel giorno della mia sventura, ma il Signore fu il mio sostegno; mi portò al largo, mi liberò perché mi vuol bene. Il Signore mi tratta secondo la mia giustizia, mi ripaga secondo l’innocenza delle mie mani, perché ho custodito le vie del Signore, non ho abbandonato come un empio il mio Dio.</w:t>
      </w:r>
    </w:p>
    <w:p w14:paraId="406BD74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 suoi giudizi mi stanno tutti davanti, non ho respinto da me la sua legge; ma integro sono stato con lui e mi sono guardato dalla colpa. Il Signore mi ha ripagato secondo la mia giustizia, secondo l’innocenza delle mie mani davanti ai suoi occhi. Con l’uomo buono tu sei buono, con l’uomo integro tu sei integro, con l’uomo puro tu sei puro e dal perverso non ti fai ingannare. Perché tu salvi il popolo dei poveri, ma abbassi gli occhi dei superbi. </w:t>
      </w:r>
    </w:p>
    <w:p w14:paraId="042FC19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Signore, tu dai luce alla mia lampada; il mio Dio rischiara le mie tenebre. Con te mi getterò nella mischia, con il mio Dio scavalcherò le mura. La via di Dio è perfetta, la parola del Signore è purificata nel fuoco; egli è scudo per chi in lui si rifugia. Infatti, chi è Dio, se non il Signore? O chi è roccia, se non il nostro Dio? Il Dio che mi ha cinto di vigore e ha reso integro il mio cammino, mi ha dato agilità come di cerve e sulle alture mi ha fatto stare saldo, ha addestrato le mie mani alla battaglia, le mie braccia a tendere l’arco di bronzo. Tu mi hai dato il tuo scudo di salvezza, la tua destra mi ha sostenuto, mi hai esaudito e mi hai fatto crescere.</w:t>
      </w:r>
    </w:p>
    <w:p w14:paraId="3721F00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Hai spianato la via ai miei passi, i miei piedi non hanno vacillato. Ho inseguito i miei nemici e li ho raggiunti, non sono tornato senza averli annientati. Li ho colpiti e non si sono rialzati, sono caduti sotto i miei piedi. Tu mi hai cinto di forza per la guerra, hai piegato sotto di me gli avversari.</w:t>
      </w:r>
    </w:p>
    <w:p w14:paraId="2C013AC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Dei nemici mi hai mostrato le spalle: quelli che mi odiavano, li ho distrutti. Hanno gridato e nessuno li ha salvati, hanno gridato al Signore, ma non ha risposto. Come polvere al vento li ho dispersi, calpestati come fango delle strade. Mi hai scampato dal popolo in rivolta, mi hai posto a capo di nazioni. Un popolo che non conoscevo mi ha servito; all’udirmi, subito mi obbedivano, stranieri cercavano il mio favore, impallidivano uomini stranieri e uscivano tremanti dai loro nascondigli. Viva il Signore e benedetta la mia roccia, sia esaltato il Dio della mia salvezza. Dio, tu mi accordi la rivincita e sottometti i popoli al mio giogo, mi salvi dai nemici furenti, dei miei avversari mi fai trionfare e mi liberi dall’uomo violento. Per questo, Signore, ti loderò tra le genti e canterò inni al tuo nome. Egli concede </w:t>
      </w:r>
      <w:r w:rsidRPr="00C530D6">
        <w:rPr>
          <w:rFonts w:ascii="Arial" w:eastAsia="Times New Roman" w:hAnsi="Arial" w:cs="Times New Roman"/>
          <w:i/>
          <w:iCs/>
          <w:kern w:val="0"/>
          <w:sz w:val="24"/>
          <w:szCs w:val="24"/>
          <w:lang w:eastAsia="it-IT"/>
          <w14:ligatures w14:val="none"/>
        </w:rPr>
        <w:lastRenderedPageBreak/>
        <w:t xml:space="preserve">al suo re grandi vittorie, si mostra fedele al suo consacrato, a Davide e alla sua discendenza per sempre (Sal 18 (17) 1-51). </w:t>
      </w:r>
    </w:p>
    <w:p w14:paraId="46385A54"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Salmo 22 (21)</w:t>
      </w:r>
    </w:p>
    <w:p w14:paraId="7AEE1C4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Al maestro del coro. Su «Cerva dell’aurora». Salmo. Di Davide. Dio mio, Dio mio, perché mi hai abbandonato? Lontane dalla mia salvezza le parole del mio grido! Mio Dio, grido di giorno e non rispondi; di notte, e non c’è tregua per me. Eppure tu sei il Santo, tu siedi in trono fra le lodi d’Israele. In te confidarono i nostri padri, confidarono e tu li liberasti; a te gridarono e furono salvati, in te confidarono e non rimasero delusi. Ma io sono un verme e non un uomo, rifiuto degli uomini, disprezzato dalla gente. Si fanno beffe di me quelli che mi vedono, storcono le labbra, scuotono il capo: «Si rivolga al Signore; lui lo liberi, lo porti in salvo, se davvero lo ama!».</w:t>
      </w:r>
    </w:p>
    <w:p w14:paraId="1BBFF93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Sei proprio tu che mi hai tratto dal grembo, mi hai affidato al seno di mia madre. Al mio nascere, a te fui consegnato; dal grembo di mia madre sei tu il mio Dio. Non stare lontano da me, perché l’angoscia è vicina e non c’è chi mi aiuti. Mi circondano tori numerosi, mi accerchiano grossi tori di Basan. Spalancano contro di me le loro fauci: un leone che sbrana e ruggisce. Io sono come acqua versata, sono slogate tutte le mie ossa. Il mio cuore è come cera, si scioglie in mezzo alle mie viscere. Arido come un coccio è il mio vigore, la mia lingua si è incollata al palato, mi deponi su polvere di morte. Un branco di cani mi circonda, mi accerchia una banda di malfattori; hanno scavato le mie mani e i miei piedi. Posso contare tutte le mie ossa. Essi stanno a guardare e mi osservano: si dividono le mie vesti, sulla mia tunica gettano la sorte.</w:t>
      </w:r>
    </w:p>
    <w:p w14:paraId="2EC8344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Ma tu, Signore, non stare lontano, mia forza, vieni presto in mio aiuto. Libera dalla spada la mia vita, dalle zampe del cane l’unico mio bene. Salvami dalle fauci del leone e dalle corna dei bufali. Tu mi hai risposto! Annuncerò il tuo nome ai miei fratelli, ti loderò in mezzo all’assemblea. Lodate il Signore, voi suoi fedeli, gli dia gloria tutta la discendenza di Giacobbe, lo tema tutta la discendenza d’Israele; perché egli non ha disprezzato né disdegnato l’afflizione del povero, il proprio volto non gli ha nascosto ma ha ascoltato il suo grido di aiuto.</w:t>
      </w:r>
    </w:p>
    <w:p w14:paraId="51897ED3"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Da te la mia lode nella grande assemblea; scioglierò i miei voti davanti ai suoi fedeli. I poveri mangeranno e saranno saziati, loderanno il Signore quanti lo cercano; il vostro cuore viva per sempre! Ricorderanno e torneranno al Signore tutti i confini della terra; davanti a te si prostreranno tutte le famiglie dei popoli. Perché del Signore è il regno: è lui che domina sui popoli! A lui solo si prostreranno quanti dormono sotto terra, davanti a lui si curveranno quanti discendono nella polvere; ma io vivrò per lui, lo servirà la mia discendenza. Si parlerà del Signore alla generazione che viene; annunceranno la sua giustizia; al popolo che nascerà diranno: «Ecco l’opera del Signore!» (Sal 22 (21) 1-32). </w:t>
      </w:r>
    </w:p>
    <w:p w14:paraId="22D33CFF"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Salmo 23 (22)</w:t>
      </w:r>
    </w:p>
    <w:p w14:paraId="1CD7BC0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Salmo. Di Davide. Il Signore è il mio pastore: non manco di nulla. Su pascoli erbosi mi fa riposare, ad acque tranquille mi conduce. Rinfranca l’anima mia, mi guida per il giusto cammino a motivo del suo nome. Anche se vado per una valle oscura, non temo alcun male, perché tu sei con me. Il tuo bastone e il tuo vincastro mi danno sicurezza. Davanti a me tu prepari una mensa sotto gli occhi </w:t>
      </w:r>
      <w:r w:rsidRPr="00C530D6">
        <w:rPr>
          <w:rFonts w:ascii="Arial" w:eastAsia="Times New Roman" w:hAnsi="Arial" w:cs="Times New Roman"/>
          <w:i/>
          <w:iCs/>
          <w:kern w:val="0"/>
          <w:sz w:val="24"/>
          <w:szCs w:val="24"/>
          <w:lang w:eastAsia="it-IT"/>
          <w14:ligatures w14:val="none"/>
        </w:rPr>
        <w:lastRenderedPageBreak/>
        <w:t xml:space="preserve">dei miei nemici. Ungi di olio il mio capo; il mio calice trabocca. Sì, bontà e fedeltà mi saranno compagne tutti i giorni della mia vita, abiterò ancora nella casa del Signore per lunghi giorni (Sal 23 (22) 1-6). </w:t>
      </w:r>
    </w:p>
    <w:p w14:paraId="1B555DFE"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Salmo 24 (23)</w:t>
      </w:r>
    </w:p>
    <w:p w14:paraId="3503A00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Di Davide. Salmo. Del Signore è la terra e quanto contiene: il mondo, con i suoi abitanti. È lui che l’ha fondato sui mari e sui fiumi l’ha stabilito. Chi potrà salire il monte del Signore? Chi potrà stare nel suo luogo santo? Chi ha mani innocenti e cuore puro, chi non si rivolge agli idoli, chi non giura con inganno. Egli otterrà benedizione dal Signore, giustizia da Dio sua salvezza. Ecco la generazione che lo cerca, che cerca il tuo volto, Dio di Giacobbe. Alzate, o porte, la vostra fronte, alzatevi, soglie antiche, ed entri il re della gloria. Chi è questo re della gloria? Il Signore forte e valoroso, il Signore valoroso in battaglia. Alzate, o porte, la vostra fronte, alzatevi, soglie antiche, ed entri il re della gloria. Chi è mai questo re della gloria? Il Signore degli eserciti è il re della gloria (Sal 24 (23) 1-10). </w:t>
      </w:r>
    </w:p>
    <w:p w14:paraId="671E322F"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Salmo 40 (39)</w:t>
      </w:r>
    </w:p>
    <w:p w14:paraId="0C781D8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Al maestro del coro. Di Davide. Salmo. Ho sperato, ho sperato nel Signore, ed egli su di me si è chinato, ha dato ascolto al mio grido. Mi ha tratto da un pozzo di acque tumultuose, dal fango della palude; ha stabilito i miei piedi sulla roccia, ha reso sicuri i miei passi. Mi ha messo sulla bocca un canto nuovo, una lode al nostro Dio. Molti vedranno e avranno timore e confideranno nel Signore. Beato l’uomo che ha posto la sua fiducia nel Signore e non si volge verso chi segue gli idoli né verso chi segue la menzogna. Quante meraviglie hai fatto, tu, Signore, mio Dio, quanti progetti in nostro favore: nessuno a te si può paragonare! Se li voglio annunciare e proclamare, sono troppi per essere contati.</w:t>
      </w:r>
    </w:p>
    <w:p w14:paraId="77117F7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Sacrificio e offerta non gradisci, gli orecchi mi hai aperto, non hai chiesto olocausto né sacrificio per il peccato. Allora ho detto: «Ecco, io vengo. Nel rotolo del libro su di me è scritto di fare la tua volontà: mio Dio, questo io desidero; la tua legge è nel mio intimo». </w:t>
      </w:r>
    </w:p>
    <w:p w14:paraId="7553AD4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Ho annunciato la tua giustizia nella grande assemblea; vedi: non tengo chiuse le labbra, Signore, tu lo sai. Non ho nascosto la tua giustizia dentro il mio cuore, la tua verità e la tua salvezza ho proclamato. Non ho celato il tuo amore e la tua fedeltà alla grande assemblea. Non rifiutarmi, Signore, la tua misericordia; il tuo amore e la tua fedeltà mi proteggano sempre, perché mi circondano mali senza numero, le mie colpe mi opprimono e non riesco più a vedere: sono più dei capelli del mio capo, il mio cuore viene meno. Dégnati, Signore, di liberarmi; Signore, vieni presto in mio aiuto. Siano svergognati e confusi quanti cercano di togliermi la vita. Retrocedano, coperti d’infamia, quanti godono della mia rovina. Se ne tornino indietro pieni di vergogna quelli che mi dicono: «Ti sta bene!». Esultino e gioiscano in te quelli che ti cercano; dicano sempre: «Il Signore è grande!» quelli che amano la tua salvezza. Ma io sono povero e bisognoso: di me ha cura il Signore. Tu sei mio aiuto e mio liberatore: mio Dio, non tardare (Sal 40 (39) 1-18). </w:t>
      </w:r>
    </w:p>
    <w:p w14:paraId="262B6DB6"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Salmo 41 (40)</w:t>
      </w:r>
    </w:p>
    <w:p w14:paraId="6B1CAEC3"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Al maestro del coro. Salmo. Di Davide. Beato l’uomo che ha cura del debole: nel giorno della sventura il Signore lo libera. Il Signore veglierà su di lui, lo farà vivere </w:t>
      </w:r>
      <w:r w:rsidRPr="00C530D6">
        <w:rPr>
          <w:rFonts w:ascii="Arial" w:eastAsia="Times New Roman" w:hAnsi="Arial" w:cs="Times New Roman"/>
          <w:i/>
          <w:iCs/>
          <w:kern w:val="0"/>
          <w:sz w:val="24"/>
          <w:szCs w:val="24"/>
          <w:lang w:eastAsia="it-IT"/>
          <w14:ligatures w14:val="none"/>
        </w:rPr>
        <w:lastRenderedPageBreak/>
        <w:t>beato sulla terra, non lo abbandonerà in preda ai nemici. Il Signore lo sosterrà sul letto del dolore; tu lo assisti quando giace ammalato. Io ho detto: «Pietà di me, Signore, guariscimi: contro di te ho peccato». I miei nemici mi augurano il male: «Quando morirà e perirà il suo nome?».</w:t>
      </w:r>
    </w:p>
    <w:p w14:paraId="4669724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Chi viene a visitarmi dice il falso, il suo cuore cova cattiveria e, uscito fuori, sparla. Tutti insieme, quelli che mi odiano contro di me tramano malefìci, hanno per me pensieri maligni: «Lo ha colpito una malattia infernale; dal letto dove è steso non potrà più rialzarsi». Anche l’amico in cui confidavo, che con me divideva il pane, contro di me alza il suo piede. Ma tu, Signore, abbi pietà, rialzami, che io li possa ripagare. Da questo saprò che tu mi vuoi bene: se non trionfa su di me il mio nemico. Per la mia integrità tu mi sostieni e mi fai stare alla tua presenza per sempre. Sia benedetto il Signore, Dio d’Israele, da sempre e per sempre. Amen, amen (Sal 41,1-14). </w:t>
      </w:r>
    </w:p>
    <w:p w14:paraId="56516541"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Salmo 45 (44)</w:t>
      </w:r>
    </w:p>
    <w:p w14:paraId="0BA6648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Al maestro del coro. Su «I gigli». Dei figli di Core. Maskil. Canto d’amore. Liete parole mi sgorgano dal cuore: io proclamo al re il mio poema, la mia lingua è come stilo di scriba veloce. Tu sei il più bello tra i figli dell’uomo, sulle tue labbra è diffusa la grazia, perciò Dio ti ha benedetto per sempre. O prode, cingiti al fianco la spada, tua gloria e tuo vanto, e avanza trionfante. Cavalca per la causa della verità, della mitezza e della giustizia. La tua destra ti mostri prodigi. Le tue frecce sono acute – sotto di te cadono i popoli –, colpiscono al cuore i nemici del re.</w:t>
      </w:r>
    </w:p>
    <w:p w14:paraId="096C4B5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Il tuo trono, o Dio, dura per sempre; scettro di rettitudine è il tuo scettro regale. Ami la giustizia e la malvagità detesti: Dio, il tuo Dio, ti ha consacrato con olio di letizia, a preferenza dei tuoi compagni. Di mirra, àloe e cassia profumano tutte le tue vesti; da palazzi d’avorio ti rallegri il suono di strumenti a corda. Figlie di re fra le tue predilette; alla tua destra sta la regina, in ori di Ofir. Ascolta, figlia, guarda, porgi l’orecchio: dimentica il tuo popolo e la casa di tuo padre; il re è invaghito della tua bellezza. È lui il tuo signore: rendigli omaggio. Gli abitanti di Tiro portano doni, i più ricchi del popolo cercano il tuo favore. Entra la figlia del re: è tutta splendore, tessuto d’oro è il suo vestito. È condotta al re in broccati preziosi; dietro a lei le vergini, sue compagne, a te sono presentate; condotte in gioia ed esultanza, sono presentate nel palazzo del re. Ai tuoi padri succederanno i tuoi figli; li farai prìncipi di tutta la terra. Il tuo nome voglio far ricordare per tutte le generazioni; così i popoli ti loderanno in eterno, per sempre (Sal 45 (44) 1-18). </w:t>
      </w:r>
    </w:p>
    <w:p w14:paraId="1A9230F4"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Salmo 68 (67)</w:t>
      </w:r>
    </w:p>
    <w:p w14:paraId="756CC1E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Al maestro del coro. Di Davide. Salmo. Canto. Sorga Dio e siano dispersi i suoi nemici e fuggano davanti a lui quelli che lo odiano. Come si dissolve il fumo, tu li dissolvi; come si scioglie la cera di fronte al fuoco, periscono i malvagi davanti a Dio. I giusti invece si rallegrano, esultano davanti a Dio e cantano di gioia. Cantate a Dio, inneggiate al suo nome, appianate la strada a colui che cavalca le nubi: Signore è il suo nome, esultate davanti a lui. Padre degli orfani e difensore delle vedove è Dio nella sua santa dimora.</w:t>
      </w:r>
    </w:p>
    <w:p w14:paraId="68579CC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A chi è solo, Dio fa abitare una casa, fa uscire con gioia i prigionieri. Solo i ribelli dimorano in arida terra. O Dio, quando uscivi davanti al tuo popolo, quando </w:t>
      </w:r>
      <w:r w:rsidRPr="00C530D6">
        <w:rPr>
          <w:rFonts w:ascii="Arial" w:eastAsia="Times New Roman" w:hAnsi="Arial" w:cs="Times New Roman"/>
          <w:i/>
          <w:iCs/>
          <w:kern w:val="0"/>
          <w:sz w:val="24"/>
          <w:szCs w:val="24"/>
          <w:lang w:eastAsia="it-IT"/>
          <w14:ligatures w14:val="none"/>
        </w:rPr>
        <w:lastRenderedPageBreak/>
        <w:t xml:space="preserve">camminavi per il deserto, tremò la terra, i cieli stillarono davanti a Dio, quello del Sinai, davanti a Dio, il Dio d’Israele. Pioggia abbondante hai riversato, o Dio, la tua esausta eredità tu hai consolidato e in essa ha abitato il tuo popolo, in quella che, nella tua bontà, hai reso sicura per il povero, o Dio. </w:t>
      </w:r>
    </w:p>
    <w:p w14:paraId="04263A7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Il Signore annuncia una notizia, grande schiera sono le messaggere di vittoria: «Fuggono, fuggono i re degli eserciti! Nel campo, presso la casa, ci si divide la preda. Non restate a dormire nei recinti! Splendono d’argento le ali della colomba, di riflessi d’oro le sue piume». Quando l’Onnipotente là disperdeva i re, allora nevicava sul Salmon. Montagna eccelsa è il monte di Basan, montagna dalle alte cime è il monte di Basan. Perché invidiate, montagne dalle alte cime, la montagna che Dio ha desiderato per sua dimora? Il Signore l’abiterà per sempre.</w:t>
      </w:r>
    </w:p>
    <w:p w14:paraId="499D953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 carri di Dio sono miriadi, migliaia gli arcieri: il Signore è tra loro, sul Sinai, in santità. Sei salito in alto e hai fatto prigionieri – dagli uomini hai ricevuto tributi e anche dai ribelli –, perché là tu dimori, Signore Dio! Di giorno in giorno benedetto il Signore: a noi Dio porta la salvezza. Il nostro Dio è un Dio che salva; al Signore Dio appartengono le porte della morte. Sì, Dio schiaccerà il capo dei suoi nemici, la testa dai lunghi capelli di chi percorre la via del delitto. </w:t>
      </w:r>
    </w:p>
    <w:p w14:paraId="3D730CD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Ha detto il Signore: «Da Basan li farò tornare, li farò tornare dagli abissi del mare, perché il tuo piede si bagni nel sangue e la lingua dei tuoi cani riceva la sua parte tra i nemici». Appare il tuo corteo, Dio, il corteo del mio Dio, del mio re, nel santuario. Precedono i cantori, seguono i suonatori di cetra, insieme a fanciulle che suonano tamburelli. «Benedite Dio nelle vostre assemblee, benedite il Signore, voi della comunità d’Israele». Ecco Beniamino, un piccolo che guida i capi di Giuda, la loro schiera, i capi di Zàbulon, i capi di Nèftali.</w:t>
      </w:r>
    </w:p>
    <w:p w14:paraId="01C173F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Mostra, o Dio, la tua forza, conferma, o Dio, quanto hai fatto per noi! Per il tuo tempio, in Gerusalemme, i re ti porteranno doni. Minaccia la bestia del canneto, quel branco di bufali, quell’esercito di tori, che si prostrano a idoli d’argento; disperdi i popoli che amano la guerra!</w:t>
      </w:r>
    </w:p>
    <w:p w14:paraId="758ACA5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Verranno i grandi dall’Egitto, l’Etiopia tenderà le mani a Dio. Regni della terra, cantate a Dio, cantate inni al Signore, a colui che cavalca nei cieli, nei cieli eterni. Ecco, fa sentire la sua voce, una voce potente! Riconoscete a Dio la sua potenza, la sua maestà sopra Israele, la sua potenza sopra le nubi. Terribile tu sei, o Dio, nel tuo santuario. È lui, il Dio d’Israele, che dà forza e vigore al suo popolo. Sia benedetto Dio! (Sal 68 (67) 1-36). </w:t>
      </w:r>
    </w:p>
    <w:p w14:paraId="68810588"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Salmo 69 (68)</w:t>
      </w:r>
    </w:p>
    <w:p w14:paraId="38BE1D7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Al maestro del coro. Su «I gigli». Di Davide. Salvami, o Dio: l’acqua mi giunge alla gola. Affondo in un abisso di fango, non ho nessun sostegno; sono caduto in acque profonde e la corrente mi travolge. Sono sfinito dal gridare, la mia gola è riarsa; i miei occhi si consumano nell’attesa del mio Dio. Sono più numerosi dei capelli del mio capo quelli che mi odiano senza ragione. Sono potenti quelli che mi vogliono distruggere, i miei nemici bugiardi: quanto non ho rubato, dovrei forse restituirlo? Dio, tu conosci la mia stoltezza e i miei errori non ti sono nascosti. Chi spera in te, per colpa mia non sia confuso, Signore, Dio degli eserciti; per causa mia non si vergogni chi ti cerca, Dio d’Israele. Per te io sopporto l’insulto e la </w:t>
      </w:r>
      <w:r w:rsidRPr="00C530D6">
        <w:rPr>
          <w:rFonts w:ascii="Arial" w:eastAsia="Times New Roman" w:hAnsi="Arial" w:cs="Times New Roman"/>
          <w:i/>
          <w:iCs/>
          <w:kern w:val="0"/>
          <w:sz w:val="24"/>
          <w:szCs w:val="24"/>
          <w:lang w:eastAsia="it-IT"/>
          <w14:ligatures w14:val="none"/>
        </w:rPr>
        <w:lastRenderedPageBreak/>
        <w:t>vergogna mi copre la faccia; sono diventato un estraneo ai miei fratelli, uno straniero per i figli di mia madre.</w:t>
      </w:r>
    </w:p>
    <w:p w14:paraId="707DC0D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Perché mi divora lo zelo per la tua casa, gli insulti di chi ti insulta ricadono su di me. Piangevo su di me nel digiuno, ma sono stato insultato. Ho indossato come vestito un sacco e sono diventato per loro oggetto di scherno. Sparlavano di me quanti sedevano alla porta, gli ubriachi mi deridevano. Ma io rivolgo a te la mia preghiera, Signore, nel tempo della benevolenza. O Dio, nella tua grande bontà, rispondimi, nella fedeltà della tua salvezza. Liberami dal fango, perché io non affondi, che io sia liberato dai miei nemici e dalle acque profonde. Non mi travolga la corrente, l’abisso non mi sommerga, la fossa non chiuda su di me la sua bocca. Rispondimi, Signore, perché buono è il tuo amore; volgiti a me nella tua grande tenerezza. Non nascondere il volto al tuo servo; sono nell’angoscia: presto, rispondimi!</w:t>
      </w:r>
    </w:p>
    <w:p w14:paraId="235AD03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Avvicìnati a me, riscattami, liberami a causa dei miei nemici. Tu sai quanto sono stato insultato: quanto disonore, quanta vergogna! Sono tutti davanti a te i miei avversari. L’insulto ha spezzato il mio cuore e mi sento venir meno. Mi aspettavo compassione, ma invano, consolatori, ma non ne ho trovati. Mi hanno messo veleno nel cibo e quando avevo sete mi hanno dato aceto. La loro tavola sia per loro una trappola, un’insidia i loro banchetti. Si offuschino i loro occhi e più non vedano: sfibra i loro fianchi per sempre. Riversa su di loro il tuo sdegno, li raggiunga la tua ira ardente. Il loro accampamento sia desolato, senza abitanti la loro tenda; perché inseguono colui che hai percosso, aggiungono dolore a chi tu hai ferito. Aggiungi per loro colpa su colpa e non possano appellarsi alla tua giustizia. Dal libro dei viventi siano cancellati e non siano iscritti tra i giusti.</w:t>
      </w:r>
    </w:p>
    <w:p w14:paraId="6DF1BF8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Io sono povero e sofferente: la tua salvezza, Dio, mi ponga al sicuro. Loderò il nome di Dio con un canto, lo magnificherò con un ringraziamento, che per il Signore è meglio di un toro, di un torello con corna e zoccoli. Vedano i poveri e si rallegrino; voi che cercate Dio, fatevi coraggio, perché il Signore ascolta i miseri e non disprezza i suoi che sono prigionieri. A lui cantino lode i cieli e la terra, i mari e quanto brulica in essi. Perché Dio salverà Sion, ricostruirà le città di Giuda: vi abiteranno e ne riavranno il possesso. La stirpe dei suoi servi ne sarà erede e chi ama il suo nome vi porrà dimora (Sal 69 (68) 1-37). </w:t>
      </w:r>
    </w:p>
    <w:p w14:paraId="6E4E05DE"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Salmo 72 (71)</w:t>
      </w:r>
    </w:p>
    <w:p w14:paraId="424415D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Di Salomone. O Dio, affida al re il tuo diritto, al figlio di re la tua giustizia; egli giudichi il tuo popolo secondo giustizia e i tuoi poveri secondo il diritto. Le montagne portino pace al popolo e le colline giustizia. Ai poveri del popolo renda giustizia, salvi i figli del misero e abbatta l’oppressore. Ti faccia durare quanto il sole, come la luna, di generazione in generazione. Scenda come pioggia sull’erba, come acqua che irrora la terra. Nei suoi giorni fiorisca il giusto e abbondi la pace, finché non si spenga la luna. E dòmini da mare a mare, dal fiume sino ai confini della terra. A lui si pieghino le tribù del deserto, mordano la polvere i suoi nemici. I re di Tarsis e delle isole portino tributi, i re di Saba e di Seba offrano doni. Tutti i re si prostrino a lui, lo servano tutte le genti. Perché egli libererà il misero che invoca e il povero che non trova aiuto.</w:t>
      </w:r>
    </w:p>
    <w:p w14:paraId="49071DF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Abbia pietà del debole e del misero e salvi la vita dei miseri. Li riscatti dalla violenza e dal sopruso, sia prezioso ai suoi occhi il loro sangue. Viva e gli sia </w:t>
      </w:r>
      <w:r w:rsidRPr="00C530D6">
        <w:rPr>
          <w:rFonts w:ascii="Arial" w:eastAsia="Times New Roman" w:hAnsi="Arial" w:cs="Times New Roman"/>
          <w:i/>
          <w:iCs/>
          <w:kern w:val="0"/>
          <w:sz w:val="24"/>
          <w:szCs w:val="24"/>
          <w:lang w:eastAsia="it-IT"/>
          <w14:ligatures w14:val="none"/>
        </w:rPr>
        <w:lastRenderedPageBreak/>
        <w:t xml:space="preserve">dato oro di Arabia, si preghi sempre per lui, sia benedetto ogni giorno. Abbondi il frumento nel paese, ondeggi sulle cime dei monti; il suo frutto fiorisca come il Libano, la sua messe come l’erba dei campi. Il suo nome duri in eterno, davanti al sole germogli il suo nome. In lui siano benedette tutte le stirpi della terra e tutte le genti lo dicano beato. Benedetto il Signore, Dio d’Israele: egli solo compie meraviglie. E benedetto il suo nome glorioso per sempre: della sua gloria sia piena tutta la terra. Amen, amen. Qui finiscono le preghiere di Davide, figlio di Iesse (Sal 72 (71) 1-20). </w:t>
      </w:r>
    </w:p>
    <w:p w14:paraId="311486E9"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Salmo 89 (88)</w:t>
      </w:r>
    </w:p>
    <w:p w14:paraId="7B8862B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Maskil. Di Etan, l’Ezraita. Canterò in eterno l’amore del Signore, di generazione in generazione farò conoscere con la mia bocca la tua fedeltà, perché ho detto: «È un amore edificato per sempre; nel cielo rendi stabile la tua fedeltà». «Ho stretto un’alleanza con il mio eletto, ho giurato a Davide, mio servo. Stabilirò per sempre la tua discendenza, di generazione in generazione edificherò il tuo trono». I cieli cantano le tue meraviglie, Signore, la tua fedeltà nell’assemblea dei santi. Chi sulle nubi è uguale al Signore, chi è simile al Signore tra i figli degli dèi? Dio è tremendo nel consiglio dei santi, grande e terribile tra quanti lo circondano.</w:t>
      </w:r>
    </w:p>
    <w:p w14:paraId="3A412BE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Chi è come te, Signore, Dio degli eserciti? Potente Signore, la tua fedeltà ti circonda. Tu domini l’orgoglio del mare, tu plachi le sue onde tempestose. Tu hai ferito e calpestato Raab, con braccio potente hai disperso i tuoi nemici. Tuoi sono i cieli, tua è la terra, tu hai fondato il mondo e quanto contiene; il settentrione e il mezzogiorno tu li hai creati, il Tabor e l’Ermon cantano il tuo nome. Tu hai un braccio potente, forte è la tua mano, alta la tua destra. Giustizia e diritto sono la base del tuo trono, amore e fedeltà precedono il tuo volto. Beato il popolo che ti sa acclamare: camminerà, Signore, alla luce del tuo volto; </w:t>
      </w:r>
      <w:r w:rsidRPr="00C530D6">
        <w:rPr>
          <w:rFonts w:ascii="Arial" w:eastAsia="Times New Roman" w:hAnsi="Arial" w:cs="Times New Roman"/>
          <w:i/>
          <w:iCs/>
          <w:kern w:val="0"/>
          <w:sz w:val="24"/>
          <w:szCs w:val="24"/>
          <w:lang w:eastAsia="it-IT"/>
          <w14:ligatures w14:val="none"/>
        </w:rPr>
        <w:tab/>
        <w:t>esulta tutto il giorno nel tuo nome, si esalta nella tua giustizia.</w:t>
      </w:r>
    </w:p>
    <w:p w14:paraId="713D1F3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Perché tu sei lo splendore della sua forza e con il tuo favore innalzi la nostra fronte. Perché del Signore è il nostro scudo, il nostro re, del Santo d’Israele. Un tempo parlasti in visione ai tuoi fedeli, dicendo: «Ho portato aiuto a un prode, ho esaltato un eletto tra il mio popolo. Ho trovato Davide, mio servo, con il mio santo olio l’ho consacrato; la mia mano è il suo sostegno, il mio braccio è la sua forza. u di lui non trionferà il nemico né l’opprimerà l’uomo perverso.</w:t>
      </w:r>
    </w:p>
    <w:p w14:paraId="50E28D7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Annienterò davanti a lui i suoi nemici e colpirò quelli che lo odiano. La mia fedeltà e il mio amore saranno con lui e nel mio nome s’innalzerà la sua fronte. Farò estendere sul mare la sua mano e sui fiumi la sua destra. </w:t>
      </w:r>
      <w:r w:rsidRPr="00C530D6">
        <w:rPr>
          <w:rFonts w:ascii="Arial" w:eastAsia="Times New Roman" w:hAnsi="Arial" w:cs="Times New Roman"/>
          <w:i/>
          <w:iCs/>
          <w:kern w:val="0"/>
          <w:sz w:val="24"/>
          <w:szCs w:val="24"/>
          <w:lang w:eastAsia="it-IT"/>
          <w14:ligatures w14:val="none"/>
        </w:rPr>
        <w:tab/>
        <w:t xml:space="preserve">Egli mi invocherà: “Tu sei mio padre, mio Dio e roccia della mia salvezza”. Io farò di lui il mio primogenito, il più alto fra i re della terra. Gli conserverò sempre il mio amore, la mia alleanza gli sarà fedele. Stabilirò per sempre la sua discendenza, il suo trono come i giorni del cielo. Se i suoi figli abbandoneranno la mia legge e non seguiranno i miei decreti, se violeranno i miei statuti e non osserveranno i miei comandi, punirò con la verga la loro ribellione e con flagelli la loro colpa. Ma non annullerò il mio amore e alla mia fedeltà non verrò mai meno. Non profanerò la mia alleanza, non muterò la mia promessa. Sulla mia santità ho giurato una volta per sempre: certo non mentirò a Davide. In eterno durerà la sua discendenza, il suo trono davanti a me quanto il sole, sempre saldo come la luna, testimone fedele nel cielo». </w:t>
      </w:r>
    </w:p>
    <w:p w14:paraId="1E58FE9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 xml:space="preserve">Ma tu lo hai respinto e disonorato, ti sei adirato contro il tuo consacrato; hai infranto l’alleanza con il tuo servo, hai profanato nel fango la sua corona. Hai aperto brecce in tutte le sue mura e ridotto in rovine le sue fortezze; tutti i passanti lo hanno depredato, è divenuto lo scherno dei suoi vicini. Hai esaltato la destra dei suoi rivali, hai fatto esultare tutti i suoi nemici. Hai smussato il filo della sua spada e non l’hai sostenuto nella battaglia. Hai posto fine al suo splendore, hai rovesciato a terra il suo trono. Hai abbreviato i giorni della sua giovinezza e lo hai coperto di vergogna. Fino a quando, Signore, ti terrai nascosto: per sempre? Arderà come fuoco la tua collera? Ricorda quanto è breve la mia vita: invano forse hai creato ogni uomo? Chi è l’uomo che vive e non vede la morte? Chi potrà sfuggire alla mano degli inferi? Dov’è, Signore, il tuo amore di un tempo, che per la tua fedeltà hai giurato a Davide? Ricorda, Signore, l’oltraggio fatto ai tuoi servi: porto nel cuore le ingiurie di molti popoli, con le quali, Signore, i tuoi nemici insultano, insultano i passi del tuo consacrato. Benedetto il Signore in eterno. Amen, amen (Sal 89 (88) 1-53). </w:t>
      </w:r>
    </w:p>
    <w:p w14:paraId="572BDF30"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Salmo 97 (96)</w:t>
      </w:r>
    </w:p>
    <w:p w14:paraId="491E29B3"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Il Signore regna: esulti la terra, gioiscano le isole tutte. Nubi e tenebre lo avvolgono, giustizia e diritto sostengono il suo trono. Un fuoco cammina davanti a lui e brucia tutt’intorno i suoi nemici. Le sue folgori rischiarano il mondo: vede e trema la terra. I monti fondono come cera davanti al Signore, davanti al Signore di tutta la terra. Annunciano i cieli la sua giustizia, e tutti i popoli vedono la sua gloria. Si vergognino tutti gli adoratori di statue e chi si vanta del nulla degli idoli. A lui si prostrino tutti gli dèi! Ascolti Sion e ne gioisca, esultino i villaggi di Giuda a causa dei tuoi giudizi, Signore. Perché tu, Signore, sei l’Altissimo su tutta la terra, eccelso su tutti gli dèi. Odiate il male, voi che amate il Signore: egli custodisce la vita dei suoi fedeli, li libererà dalle mani dei malvagi. Una luce è spuntata per il giusto, una gioia per i retti di cuore. Gioite, giusti, nel Signore, della sua santità celebrate il ricordo (Sal 97 (96) 1-12). </w:t>
      </w:r>
    </w:p>
    <w:p w14:paraId="25329C22"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Salmo 102 (101)</w:t>
      </w:r>
    </w:p>
    <w:p w14:paraId="219C919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Preghiera di un povero che è sfinito ed effonde davanti al Signore il suo lamento.</w:t>
      </w:r>
    </w:p>
    <w:p w14:paraId="0E8AA53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Signore, ascolta la mia preghiera, a te giunga il mio grido di aiuto. Non nascondermi il tuo volto nel giorno in cui sono nell’angoscia. Tendi verso di me l’orecchio, quando t’invoco, presto, rispondimi! Svaniscono in fumo i miei giorni e come brace ardono le mie ossa. Falciato come erba, inaridisce il mio cuore; dimentico di mangiare il mio pane. A forza di gridare il mio lamento mi si attacca la pelle alle ossa. Sono come la civetta del deserto, sono come il gufo delle rovine. Resto a vegliare: sono come un passero solitario sopra il tetto. Tutto il giorno mi insultano i miei nemici, furenti imprecano contro di me. Cenere mangio come fosse pane, alla mia bevanda mescolo il pianto; per il tuo sdegno e la tua collera mi hai sollevato e scagliato lontano. I miei giorni declinano come ombra e io come erba inaridisco.</w:t>
      </w:r>
    </w:p>
    <w:p w14:paraId="77F070B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Ma tu, Signore, rimani in eterno, il tuo ricordo di generazione in generazione. Ti alzerai e avrai compassione di Sion: è tempo di averne pietà, l’ora è venuta! Poiché ai tuoi servi sono care le sue pietre e li muove a pietà la sua polvere. Le genti temeranno il nome del Signore e tutti i re della terra la tua gloria, quando il </w:t>
      </w:r>
      <w:r w:rsidRPr="00C530D6">
        <w:rPr>
          <w:rFonts w:ascii="Arial" w:eastAsia="Times New Roman" w:hAnsi="Arial" w:cs="Times New Roman"/>
          <w:i/>
          <w:iCs/>
          <w:kern w:val="0"/>
          <w:sz w:val="24"/>
          <w:szCs w:val="24"/>
          <w:lang w:eastAsia="it-IT"/>
          <w14:ligatures w14:val="none"/>
        </w:rPr>
        <w:lastRenderedPageBreak/>
        <w:t xml:space="preserve">Signore avrà ricostruito Sion e sarà apparso in tutto il suo splendore. Egli si volge alla preghiera dei derelitti, non disprezza la loro preghiera. </w:t>
      </w:r>
    </w:p>
    <w:p w14:paraId="5E20F87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Questo si scriva per la generazione futura e un popolo, da lui creato, darà lode al Signore: «Il Signore si è affacciato dall’alto del suo santuario, dal cielo ha guardato la terra, per ascoltare il sospiro del prigioniero, per liberare i condannati a morte, perché si proclami in Sion il nome del Signore e la sua lode in Gerusalemme, quando si raduneranno insieme i popoli e i regni per servire il Signore». Lungo il cammino mi ha tolto le forze, ha abbreviato i miei giorni. Io dico: mio Dio, non rapirmi a metà dei miei giorni; i tuoi anni durano di generazione in generazione. In principio tu hai fondato la terra, i cieli sono opera delle tue mani. Essi periranno, tu rimani; si logorano tutti come un vestito, come un abito tu li muterai ed essi svaniranno. Ma tu sei sempre lo stesso e i tuoi anni non hanno fine. I figli dei tuoi servi avranno una dimora, la loro stirpe vivrà sicura alla tua presenza (Sal 102 (101) 1-29). </w:t>
      </w:r>
    </w:p>
    <w:p w14:paraId="31E9D5B6"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Salmo 110 (109)</w:t>
      </w:r>
    </w:p>
    <w:p w14:paraId="72B87C1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Di Davide. Salmo.</w:t>
      </w:r>
    </w:p>
    <w:p w14:paraId="2A7D311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Oracolo del Signore al mio signore: «Siedi alla mia destra finché io ponga i tuoi nemici a sgabello dei tuoi piedi». Lo scettro del tuo potere stende il Signore da Sion: domina in mezzo ai tuoi nemici! A te il principato nel giorno della tua potenza tra santi splendori; dal seno dell’aurora, come rugiada, io ti ho generato. Il Signore ha giurato e non si pente: «Tu sei sacerdote per sempre al modo di Melchìsedek». Il Signore è alla tua destra! Egli abbatterà i re nel giorno della sua ira, sarà giudice fra le genti, ammucchierà cadaveri, abbatterà teste su vasta terra; lungo il cammino si disseta al torrente, perciò solleva alta la testa (Sal 110 (109) 1-7). </w:t>
      </w:r>
    </w:p>
    <w:p w14:paraId="1FD0CB6C"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Salmo 118 (117)</w:t>
      </w:r>
    </w:p>
    <w:p w14:paraId="2818AB1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Rendete grazie al Signore perché è buono, perché il suo amore è per sempre. Dica Israele: «Il suo amore è per sempre». Dica la casa di Aronne: «Il suo amore è per sempre». Dicano quelli che temono il Signore: «Il suo amore è per sempre». Nel pericolo ho gridato al Signore: mi ha risposto, il Signore, e mi ha tratto in salvo. Il Signore è per me, non avrò timore: che cosa potrà farmi un uomo? Il Signore è per me, è il mio aiuto, e io guarderò dall’alto i miei nemici. È meglio rifugiarsi nel Signore che confidare nell’uomo. È meglio rifugiarsi nel Signore che confidare nei potenti. Tutte le nazioni mi hanno circondato, ma nel nome del Signore le ho distrutte. Mi hanno circondato, mi hanno accerchiato, ma nel nome del Signore le ho distrutte. Mi hanno circondato come api, come fuoco che divampa tra i rovi, ma nel nome del Signore le ho distrutte. Mi avevano spinto con forza per farmi cadere, ma il Signore è stato il mio aiuto. </w:t>
      </w:r>
    </w:p>
    <w:p w14:paraId="5567E49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Mia forza e mio canto è il Signore, egli è stato la mia salvezza. Grida di giubilo e di vittoria nelle tende dei giusti: la destra del Signore ha fatto prodezze, la destra del Signore si è innalzata, la destra del Signore ha fatto prodezze. Non morirò, ma resterò in vita e annuncerò le opere del Signore. Il Signore mi ha castigato duramente, ma non mi ha consegnato alla morte. Apritemi le porte della giustizia: vi entrerò per ringraziare il Signore. È questa la porta del Signore: per essa entrano i giusti. Ti rendo grazie, perché mi hai risposto, perché sei stato la mia </w:t>
      </w:r>
      <w:r w:rsidRPr="00C530D6">
        <w:rPr>
          <w:rFonts w:ascii="Arial" w:eastAsia="Times New Roman" w:hAnsi="Arial" w:cs="Times New Roman"/>
          <w:i/>
          <w:iCs/>
          <w:kern w:val="0"/>
          <w:sz w:val="24"/>
          <w:szCs w:val="24"/>
          <w:lang w:eastAsia="it-IT"/>
          <w14:ligatures w14:val="none"/>
        </w:rPr>
        <w:lastRenderedPageBreak/>
        <w:t>salvezza. La pietra scartata dai costruttori è divenuta la pietra d’angolo. Questo è stato fatto dal Signore: una meraviglia ai nostri occhi. Questo è il giorno che ha fatto il Signore: rallegriamoci in esso ed esultiamo!</w:t>
      </w:r>
    </w:p>
    <w:p w14:paraId="0DBA971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Ti preghiamo, Signore: dona la salvezza! Ti preghiamo, Signore: dona la vittoria! Benedetto colui che viene nel nome del Signore. Vi benediciamo dalla casa del Signore. Il Signore è Dio, egli ci illumina. Formate il corteo con rami frondosi fino agli angoli dell’altare. Sei tu il mio Dio e ti rendo grazie, sei il mio Dio e ti esalto. Rendete grazie al Signore, perché è buono, perché il suo amore è per sempre (Sal 118 (117) 1-29). </w:t>
      </w:r>
    </w:p>
    <w:p w14:paraId="4A43BD80"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La sofferenza ora entra a pieno titolo anche in Isaia, specie quel Quarto Canto del Servo Sofferente che è interamente dedicato alla sua passione espiatrice. La perfetta conoscenza del Messia si otterrà quando si metteranno insieme tutte le profezie su di Lui contenute nella Legge, nei Salmi, nei Profeti. Ora il Signore per mezzo del profeta annunzia una cosa inaudita. Questa profezia non compare in nessun Salmo. Il Servo si consegna alla sofferenza. Ho presentato il mio dorso ai flagellatori, le mie guance a coloro che mi strappavano la barba; non ho sottratto la faccia agli insulti e agli sputi. È questa una profezia che dona una visione totalmente nuova a quanto annunziato in tutto i Salmi. Il Servo del Signore si abbandona al suo Dio. Si abbandona consegnandosi interamente alla sofferenza. Non pregando neanche per essere liberato. Tutto il suo corpo lo offre in olocausto. Di certo è questa una visione che merita tutta la nostra attenzione. Di certo partendo da questa profezia l’Apostolo Giovanni presenta la passione di Gesù.</w:t>
      </w:r>
    </w:p>
    <w:p w14:paraId="23C9B769"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C530D6">
        <w:rPr>
          <w:rFonts w:ascii="Arial" w:eastAsia="Times New Roman" w:hAnsi="Arial" w:cs="Times New Roman"/>
          <w:b/>
          <w:color w:val="000000"/>
          <w:kern w:val="0"/>
          <w:position w:val="6"/>
          <w:sz w:val="24"/>
          <w:szCs w:val="24"/>
          <w:vertAlign w:val="superscript"/>
          <w:lang w:eastAsia="it-IT"/>
          <w14:ligatures w14:val="none"/>
        </w:rPr>
        <w:t>7</w:t>
      </w:r>
      <w:r w:rsidRPr="00C530D6">
        <w:rPr>
          <w:rFonts w:ascii="Arial" w:eastAsia="Times New Roman" w:hAnsi="Arial" w:cs="Times New Roman"/>
          <w:b/>
          <w:color w:val="000000"/>
          <w:kern w:val="0"/>
          <w:sz w:val="24"/>
          <w:szCs w:val="24"/>
          <w:lang w:eastAsia="it-IT"/>
          <w14:ligatures w14:val="none"/>
        </w:rPr>
        <w:t>Il Signore Dio mi assiste, per questo non resto svergognato, per questo rendo la mia faccia dura come pietra, sapendo di non restare confuso.</w:t>
      </w:r>
    </w:p>
    <w:p w14:paraId="0C8DFDCE"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Ecco una seconda sconvolgente verità, che dona ulteriore profondità a quanto detto finora sulla consegna del Servo alla sofferenza. Il Servo del Signore vive di una indicibile e inimmaginabile fede. Lui è certo che il Signore lo assisterà. Non lo lascerà perire sotto la sofferenza. Il Signore Dio mi assiste, per questo non resto svergognato, per questo rendo la mia faccia dura come pietra, sapendo di non restare confuso. Poiché il Signore lo assiste, lui non resta svergognato. Lui rende la sua faccia dura come pietra, perché sa di non restare confuso. La sua immediata, totale obbedienza, la sua consegna, il suo abbandono alla sofferenza è il frutto della sua altissima e profondissima fede. Il Signore gli chiede la sua vita in sacrificio, in olocausto, vuole che Lui si immoli e il Servo si consegna tutto alla volontà del suo Dio. Non chiede neanche di essere liberato dalla sofferenza. Sa che la sofferenza non sarà l’ultima parola del Signore. La sofferenza è solo la prima parola. La seconda parola del Signore è la liberazione dalla vergogna e della confusione. Cosa che avverrà nella sua gloriosa risurrezione.</w:t>
      </w:r>
    </w:p>
    <w:p w14:paraId="3E4E8654"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C530D6">
        <w:rPr>
          <w:rFonts w:ascii="Arial" w:eastAsia="Times New Roman" w:hAnsi="Arial" w:cs="Times New Roman"/>
          <w:b/>
          <w:color w:val="000000"/>
          <w:kern w:val="0"/>
          <w:position w:val="6"/>
          <w:sz w:val="24"/>
          <w:szCs w:val="24"/>
          <w:vertAlign w:val="superscript"/>
          <w:lang w:eastAsia="it-IT"/>
          <w14:ligatures w14:val="none"/>
        </w:rPr>
        <w:t>8</w:t>
      </w:r>
      <w:r w:rsidRPr="00C530D6">
        <w:rPr>
          <w:rFonts w:ascii="Arial" w:eastAsia="Times New Roman" w:hAnsi="Arial" w:cs="Times New Roman"/>
          <w:b/>
          <w:color w:val="000000"/>
          <w:kern w:val="0"/>
          <w:sz w:val="24"/>
          <w:szCs w:val="24"/>
          <w:lang w:eastAsia="it-IT"/>
          <w14:ligatures w14:val="none"/>
        </w:rPr>
        <w:t>È vicino chi mi rende giustizia: chi oserà venire a contesa con me? Affrontiamoci. Chi mi accusa? Si avvicini a me.</w:t>
      </w:r>
    </w:p>
    <w:p w14:paraId="65840AB9"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Ecco una terza altissima verità: Dio, colui che sempre rende giustizia al giusto, è vicino, sta per venire. Ci sarà qualcuno che oserà contendere con lui? È la dichiarazione di giustizia da parte del Signore che rinsalda il cuore del Servo perché compia la sua missione sottoponendosi ad ogni umiliazione. L’uomo può </w:t>
      </w:r>
      <w:r w:rsidRPr="00C530D6">
        <w:rPr>
          <w:rFonts w:ascii="Arial" w:eastAsia="Times New Roman" w:hAnsi="Arial" w:cs="Times New Roman"/>
          <w:kern w:val="0"/>
          <w:sz w:val="24"/>
          <w:szCs w:val="24"/>
          <w:lang w:eastAsia="it-IT"/>
          <w14:ligatures w14:val="none"/>
        </w:rPr>
        <w:lastRenderedPageBreak/>
        <w:t>condannarlo, ucciderlo, sottoporlo ad ogni onta e umiliazione. A lui basta il verdetto di dichiarazione di giustizia da parte del suo Dio. È vicino chi mi rende giustizia: chi oserà venire a contesa con me? Affrontiamoci. Chi mi accusa? Si avvicini a me. Il Servo chiede che si affretti il giudizio contro di lui. Si facciano avanti i suoi accusatori. Loro possono anche accusarlo. Dio lo dichiarerà giusto. È questa dichiarazione di giustizia che dovrebbe sconvolgere tutto quel mondo che lo ha condannato, ucciso, dichiarato, colpevole. Su questa dichiarazione di giustizia si fonda tutta la predica di Pietro a Pentecoste. Voi lo avete ucciso. Il Signore lo ha risuscitato.</w:t>
      </w:r>
    </w:p>
    <w:p w14:paraId="159C3C9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Allora Pietro con gli Undici si alzò in piedi e a voce alta parlò a loro così: «Uomini di Giudea, e voi tutti abitanti di Gerusalemme, vi sia noto questo e fate attenzione alle mie parole. Questi uomini non sono ubriachi, come voi supponete: sono infatti le nove del mattino; accade invece quello che fu detto per mezzo del profeta Gioele: Avverrà: negli ultimi giorni – dice Dio – su tutti effonderò il mio Spirito; i vostri figli e le vostre figlie profeteranno, i vostri giovani avranno visioni e i vostri anziani faranno sogni. E anche sui miei servi e sulle mie serve in quei giorni effonderò il mio Spirito ed essi profeteranno. Farò prodigi lassù nel cielo e segni quaggiù sulla terra, sangue, fuoco e nuvole di fumo. Il sole si muterà in tenebra e la luna in sangue, prima che giunga il giorno del Signore, giorno grande e glorioso. E avverrà: chiunque invocherà il nome del Signore sarà salvato.</w:t>
      </w:r>
    </w:p>
    <w:p w14:paraId="25CE31F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Uomini d’Israele, ascoltate queste parole: Gesù di Nàzaret – uomo accreditato da Dio presso di voi per mezzo di miracoli, prodigi e segni, che Dio stesso fece tra voi per opera sua, come voi sapete bene –, consegnato a voi secondo il prestabilito disegno e la prescienza di Dio, voi, per mano di pagani, l’avete crocifisso e l’avete ucciso. Ora Dio lo ha risuscitato, liberandolo dai dolori della morte, perché non era possibile che questa lo tenesse in suo potere. Dice infatti Davide a suo riguardo: Contemplavo sempre il Signore innanzi a me; egli sta alla mia destra, perché io non vacilli. Per questo si rallegrò il mio cuore ed esultò la mia lingua, e anche la mia carne riposerà nella speranza, perché tu non abbandonerai la mia vita negli inferi né permetterai che il tuo Santo subisca la corruzione. Mi hai fatto conoscere le vie della vita, mi colmerai di gioia con la tua presenza.</w:t>
      </w:r>
    </w:p>
    <w:p w14:paraId="725FD64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Fratelli, mi sia lecito dirvi francamente, riguardo al patriarca Davide, che egli morì e fu sepolto e il suo sepolcro è ancora oggi fra noi. Ma poiché era profeta e sapeva che Dio gli aveva giurato solennemente di far sedere sul suo trono un suo discendente, previde la risurrezione di Cristo e ne parlò: questi non fu abbandonato negli inferi, né la sua carne subì la corruzione. Questo Gesù, Dio lo ha risuscitato e noi tutti ne siamo testimoni. Innalzato dunque alla destra di Dio e dopo aver ricevuto dal Padre lo Spirito Santo promesso, lo ha effuso, come voi stessi potete vedere e udire. Davide infatti non salì al cielo; tuttavia egli dice: Disse il Signore al mio Signore: siedi alla mia destra, finché io ponga i tuoi nemici come sgabello dei tuoi piedi. Sappia dunque con certezza tutta la casa d’Israele che Dio ha costituito Signore e Cristo quel Gesù che voi avete crocifisso» (At 2,14-36). </w:t>
      </w:r>
    </w:p>
    <w:p w14:paraId="61AB4950"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La sentenza del Signore obbliga necessariamente a rivedere il proprio giudizio sul Servo. Dio è sommo e giusto giudice. Sommo e giudice imparziale. Se Dio, </w:t>
      </w:r>
      <w:r w:rsidRPr="00C530D6">
        <w:rPr>
          <w:rFonts w:ascii="Arial" w:eastAsia="Times New Roman" w:hAnsi="Arial" w:cs="Times New Roman"/>
          <w:kern w:val="0"/>
          <w:sz w:val="24"/>
          <w:szCs w:val="24"/>
          <w:lang w:eastAsia="it-IT"/>
          <w14:ligatures w14:val="none"/>
        </w:rPr>
        <w:lastRenderedPageBreak/>
        <w:t>che è il sommo ed eterno giudice, il solo vero giudice, ha dichiarato giusto il suo Servo risuscitandolo e innalzandolo, allora si deve riflettere. L’accreditamento da parte del Signore fatto al suo Servo, la dichiarazione di giustizia da Lui operata dovrebbe convertire il mondo intero. Il Servo non è un malfattore. Se fosse stato un malfattore, il Signore non lo avrebbe né risuscitato, né esaltato, né fatto sedere alla sua destra. La sentenza di Dio dichiara nulle tutte le nostre sentenze, i nostri pensieri, le nostre idee sul suo Servo. L’ultima parola che è di Dio la sola vera.</w:t>
      </w:r>
    </w:p>
    <w:p w14:paraId="032869D8"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C530D6">
        <w:rPr>
          <w:rFonts w:ascii="Arial" w:eastAsia="Times New Roman" w:hAnsi="Arial" w:cs="Times New Roman"/>
          <w:b/>
          <w:color w:val="000000"/>
          <w:kern w:val="0"/>
          <w:position w:val="6"/>
          <w:sz w:val="24"/>
          <w:szCs w:val="24"/>
          <w:vertAlign w:val="superscript"/>
          <w:lang w:eastAsia="it-IT"/>
          <w14:ligatures w14:val="none"/>
        </w:rPr>
        <w:t>9</w:t>
      </w:r>
      <w:r w:rsidRPr="00C530D6">
        <w:rPr>
          <w:rFonts w:ascii="Arial" w:eastAsia="Times New Roman" w:hAnsi="Arial" w:cs="Times New Roman"/>
          <w:b/>
          <w:color w:val="000000"/>
          <w:kern w:val="0"/>
          <w:sz w:val="24"/>
          <w:szCs w:val="24"/>
          <w:lang w:eastAsia="it-IT"/>
          <w14:ligatures w14:val="none"/>
        </w:rPr>
        <w:t>Ecco, il Signore Dio mi assiste: chi mi dichiarerà colpevole? Ecco, come una veste si logorano tutti, la tignola li divora.</w:t>
      </w:r>
    </w:p>
    <w:p w14:paraId="40712689"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Ecco un’ulteriore verità che rivela tutta la rettitudine della coscienza morale del Servo. Il Servo del Signore può essere condannato solo ingiustamente. Il Servo vive di questa certezza: Ecco, il Signore Dio mi assiste. Se il Signore Dio è con Lui e lo assiste, è segno che Lui è sommamente giusto. Se è sommamente giusto, chi lo potrà dichiarare colpevole. Chi mi dichiarerà colpevole? Nessuno. Nessuno potrà contraddire il verdetto del Signore Dio. Quanti si pongono contro il Servo del Signore vivranno una brutta fine: Ecco, come una veste si logorano tutti, la tignola li divora. Non c’è vita per essi. Il Vangelo secondo Giovanni anche questa verità annunzia di Gesù Signore. La sua coscienza è così retta che nessuno lo potrà accusare di peccato. </w:t>
      </w:r>
    </w:p>
    <w:p w14:paraId="4FE02FE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Gesù si avviò verso il monte degli Ulivi. Ma al mattino si recò di nuovo nel tempio e tutto il popolo andava da lui. Ed egli sedette e si mise a insegnare loro. Allora gli scribi e i farisei gli condussero una donna sorpresa in adulterio, la posero in mezzo e gli dissero: «Maestro, questa donna è stata sorpresa in flagrante adulterio. Ora Mosè, nella Legge, ci ha comandato di lapidare donne come questa. Tu che ne dici?». Dicevano questo per metterlo alla prova e per avere motivo di accusarlo. Ma Gesù si chinò e si mise a scrivere col dito per terra. Tuttavia, poiché insistevano nell’interrogarlo, si alzò e disse loro: «Chi di voi è senza peccato, getti per primo la pietra contro di lei». E, chinatosi di nuovo, scriveva per terra. Quelli, udito ciò, se ne andarono uno per uno, cominciando dai più anziani. Lo lasciarono solo, e la donna era là in mezzo. Allora Gesù si alzò e le disse: «Donna, dove sono? Nessuno ti ha condannata?». Ed ella rispose: «Nessuno, Signore». E Gesù disse: «Neanch’io ti condanno; va’ e d’ora in poi non peccare più».</w:t>
      </w:r>
    </w:p>
    <w:p w14:paraId="669ADBD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Di nuovo Gesù parlò loro e disse: «Io sono la luce del mondo; chi segue me, non camminerà nelle tenebre, ma avrà la luce della vita». Gli dissero allora i farisei: «Tu dai testimonianza di te stesso; la tua testimonianza non è vera». Gesù rispose loro: «Anche se io do testimonianza di me stesso, la mia testimonianza è vera, perché so da dove sono venuto e dove vado. Voi invece non sapete da dove vengo o dove vado. Voi giudicate secondo la carne; io non giudico nessuno. E anche se io giudico, il mio giudizio è vero, perché non sono solo, ma io e il Padre che mi ha mandato. E nella vostra Legge sta scritto che la testimonianza di due persone è vera. Sono io che do testimonianza di me stesso, e anche il Padre, che mi ha mandato, dà testimonianza di me». Gli dissero allora: «Dov’è tuo padre?». Rispose Gesù: «Voi non conoscete né me né il Padre mio; se conosceste me, conoscereste anche il Padre mio». Gesù pronunciò queste </w:t>
      </w:r>
      <w:r w:rsidRPr="00C530D6">
        <w:rPr>
          <w:rFonts w:ascii="Arial" w:eastAsia="Times New Roman" w:hAnsi="Arial" w:cs="Times New Roman"/>
          <w:i/>
          <w:iCs/>
          <w:kern w:val="0"/>
          <w:sz w:val="24"/>
          <w:szCs w:val="24"/>
          <w:lang w:eastAsia="it-IT"/>
          <w14:ligatures w14:val="none"/>
        </w:rPr>
        <w:lastRenderedPageBreak/>
        <w:t>parole nel luogo del tesoro, mentre insegnava nel tempio. E nessuno lo arrestò, perché non era ancora venuta la sua ora.</w:t>
      </w:r>
    </w:p>
    <w:p w14:paraId="5DF03A3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Di nuovo disse loro: «Io vado e voi mi cercherete, ma morirete nel vostro peccato. Dove vado io, voi non potete venire». Dicevano allora i Giudei: «Vuole forse uccidersi, dal momento che dice: “Dove vado io, voi non potete venire”?». E diceva loro: «Voi siete di quaggiù, io sono di lassù; voi siete di questo mondo, io non sono di questo mondo. Vi ho detto che morirete nei vostri peccati; se infatti non credete che Io Sono, morirete nei vostri peccati». Gli dissero allora: «Tu, chi sei?». Gesù disse loro: «Proprio ciò che io vi dico. Molte cose ho da dire di voi, e da giudicare; ma colui che mi ha mandato è veritiero, e le cose che ho udito da lui, le dico al mondo». Non capirono che egli parlava loro del Padre. Disse allora Gesù: «Quando avrete innalzato il Figlio dell’uomo, allora conoscerete che Io Sono e che non faccio nulla da me stesso, ma parlo come il Padre mi ha insegnato. Colui che mi ha mandato è con me: non mi ha lasciato solo, perché faccio sempre le cose che gli sono gradite». </w:t>
      </w:r>
    </w:p>
    <w:p w14:paraId="63F646E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A queste sue parole, molti credettero in lui. Gesù allora disse a quei Giudei che gli avevano creduto: «Se rimanete nella mia parola, siete davvero miei discepoli; conoscerete la verità e la verità vi farà liberi». Gli risposero: «Noi siamo discendenti di Abramo e non siamo mai stati schiavi di nessuno. Come puoi dire: “Diventerete liberi”?». Gesù rispose loro: «In verità, in verità io vi dico: chiunque commette il peccato è schiavo del peccato. Ora, lo schiavo non resta per sempre nella casa; il figlio vi resta per sempre. Se dunque il Figlio vi farà liberi, sarete liberi davvero. So che siete discendenti di Abramo. Ma intanto cercate di uccidermi perché la mia parola non trova accoglienza in voi. Io dico quello che ho visto presso il Padre; anche voi dunque fate quello che avete ascoltato dal padre vostro». Gli risposero: «Il padre nostro è Abramo». Disse loro Gesù: «Se foste figli di Abramo, fareste le opere di Abramo. Ora invece voi cercate di uccidere me, un uomo che vi ha detto la verità udita da Dio. Questo, Abramo non l’ha fatto. Voi fate le opere del padre vostro». Gli risposero allora: «Noi non siamo nati da prostituzione; abbiamo un solo padre: Dio!». Disse loro Gesù: «Se Dio fosse vostro padre, mi amereste, perché da Dio sono uscito e vengo; non sono venuto da me stesso, ma lui mi ha mandato. Per quale motivo non comprendete il mio linguaggio? Perché non potete dare ascolto alla mia parola. Voi avete per padre il diavolo e volete compiere i desideri del padre vostro. Egli era omicida fin da principio e non stava saldo nella verità, perché in lui non c’è verità. Quando dice il falso, dice ciò che è suo, perché è menzognero e padre della menzogna. A me, invece, voi non credete, perché dico la verità. Chi di voi può dimostrare che ho peccato? Se dico la verità, perché non mi credete? Chi è da Dio ascolta le parole di Dio. Per questo voi non ascoltate: perché non siete da Dio». </w:t>
      </w:r>
    </w:p>
    <w:p w14:paraId="7A0A7CC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Gli risposero i Giudei: «Non abbiamo forse ragione di dire che tu sei un Samaritano e un indemoniato?». Rispose Gesù: «Io non sono indemoniato: io onoro il Padre mio, ma voi non onorate me. Io non cerco la mia gloria; vi è chi la cerca, e giudica. In verità, in verità io vi dico: se uno osserva la mia parola, non vedrà la morte in eterno». Gli dissero allora i Giudei: «Ora sappiamo che sei indemoniato. Abramo è morto, come anche i profeti, e tu dici: “Se uno osserva la mia parola, non sperimenterà la morte in eterno”. Sei tu più grande del nostro padre Abramo, che è morto? Anche i profeti sono morti. Chi credi di essere?». </w:t>
      </w:r>
      <w:r w:rsidRPr="00C530D6">
        <w:rPr>
          <w:rFonts w:ascii="Arial" w:eastAsia="Times New Roman" w:hAnsi="Arial" w:cs="Times New Roman"/>
          <w:i/>
          <w:iCs/>
          <w:kern w:val="0"/>
          <w:sz w:val="24"/>
          <w:szCs w:val="24"/>
          <w:lang w:eastAsia="it-IT"/>
          <w14:ligatures w14:val="none"/>
        </w:rPr>
        <w:lastRenderedPageBreak/>
        <w:t xml:space="preserve">Rispose Gesù: «Se io glorificassi me stesso, la mia gloria sarebbe nulla. Chi mi glorifica è il Padre mio, del quale voi dite: “È nostro Dio!”, e non lo conoscete. Io invece lo conosco. Se dicessi che non lo conosco, sarei come voi: un mentitore. Ma io lo conosco e osservo la sua parola. Abramo, vostro padre, esultò nella speranza di vedere il mio giorno; lo vide e fu pieno di gioia». Allora i Giudei gli dissero: «Non hai ancora cinquant’anni e hai visto Abramo?». Rispose loro Gesù: «In verità, in verità io vi dico: prima che Abramo fosse, Io Sono». Allora raccolsero delle pietre per gettarle contro di lui; ma Gesù si nascose e uscì dal tempio (Gv 8,1-59). </w:t>
      </w:r>
    </w:p>
    <w:p w14:paraId="7F61EA55"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Il Servo del Signore è così retto nella coscienza e così puro nel cuore, che da Adamo fino all’ultimo uomo nessuno lo potrà accusare di peccato, ingiustizia. Se si pone Cristo Gesù dinanzi anche a una miriade di santi, nessuno può dire in te vi è una qualche macchia. In tutti vi sono difetti, tranne in Lui. Neanche Dio, che trova difetti anche negli Angeli, potrà mai trovare un difetto, anche minimo in Gesù Signore. Lui è la santità perfettissima.</w:t>
      </w:r>
    </w:p>
    <w:p w14:paraId="6A67AB73"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C530D6">
        <w:rPr>
          <w:rFonts w:ascii="Arial" w:eastAsia="Times New Roman" w:hAnsi="Arial" w:cs="Times New Roman"/>
          <w:b/>
          <w:color w:val="000000"/>
          <w:kern w:val="0"/>
          <w:position w:val="6"/>
          <w:sz w:val="24"/>
          <w:szCs w:val="24"/>
          <w:vertAlign w:val="superscript"/>
          <w:lang w:eastAsia="it-IT"/>
          <w14:ligatures w14:val="none"/>
        </w:rPr>
        <w:t>10</w:t>
      </w:r>
      <w:r w:rsidRPr="00C530D6">
        <w:rPr>
          <w:rFonts w:ascii="Arial" w:eastAsia="Times New Roman" w:hAnsi="Arial" w:cs="Times New Roman"/>
          <w:b/>
          <w:color w:val="000000"/>
          <w:kern w:val="0"/>
          <w:sz w:val="24"/>
          <w:szCs w:val="24"/>
          <w:lang w:eastAsia="it-IT"/>
          <w14:ligatures w14:val="none"/>
        </w:rPr>
        <w:t>Chi tra voi teme il Signore, ascolti la voce del suo servo! Colui che cammina nelle tenebre, senza avere luce, confidi nel nome del Signore, si affidi al suo Dio.</w:t>
      </w:r>
    </w:p>
    <w:p w14:paraId="26293C43"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Il Servo non viene per se stesso. Viene per ogni uomo. Viene per rivelare agli uomini la via della più pura giustizia e verità, misericordia e amore. Chi tra voi teme il Signore, ascolti la voce del suo servo! La voce del Servo del Signore è voce di Dio, la sua parola è Parola di Dio, senza alcuna differenza. Il Servo viene per parlare ad ogni uomo nel nome di Dio. Per questo va ascoltato. La sua missione non è particolare, ma universale. Il Servo viene per ogni uomo di ogni tempo. Tutti devono ascoltare la sua voce. L’invito di ascoltare il Servo è fatto a coloro che temono il Signore. Quanti non temono il Signore, mai ascolteranno il Servo. Sono idolatri, empi, stolti, insipienti. Costoro ascoltano solo il proprio cuore. Anche la seconda affermazione va ben compresa: Colui che cammina nelle tenebre, senza avere luce, confidi nel nome del Signore, si affidi al suo Dio.</w:t>
      </w:r>
    </w:p>
    <w:p w14:paraId="16F995E2"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Chi cammina nelle tenebre è ogni uomo. Quanti sono senza luce sono invitati a confidare nel nome del Signore, ad affidarsi al loro Dio. Confidare nel nome del Signore, affidarsi al suo Dio ha un solo significato. Vuol dire ascoltare il Servo che il Signore ha mandato. È il Servo la sua voce. Nulla fa il Signore senza il suo Servo e tutto fa per mezzo di Lui. Confidare nel Signore, affidarsi a Lui, è consegnarsi alla sua volontà, ascoltare il suo decreto. Il Signore Dio ha stabilito di fare ogni cosa per mezzo del suo Servo. È lui dal momento della sua venuta il solo suo Mediatore, la sola sua luce. Di certo non ci si affida al Signore, non si confida in Lui, se si va a cercare altre luci e altri mediatori di salvezza. Non esistono. Non ci sono.</w:t>
      </w:r>
    </w:p>
    <w:p w14:paraId="7FF7B3C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Uno solo, infatti, è Dio e uno solo il mediatore fra Dio e gli uomini, l'uomo Cristo Gesù (1Tm 2, 5). Ora invece egli ha conseguito un ministero tanto più eccellente quanto migliore è l'alleanza di cui è mediatore, essendo questa fondata su migliori promesse (Eb 8, 6). Per questo egli è mediatore di una nuova alleanza, perché, essendo ormai intervenuta la sua morte per la redenzione delle colpe commesse sotto la prima alleanza, coloro che sono stati chiamati ricevano l'eredità eterna che è stata promessa (Eb 9, 15). Al Mediatore della Nuova </w:t>
      </w:r>
      <w:r w:rsidRPr="00C530D6">
        <w:rPr>
          <w:rFonts w:ascii="Arial" w:eastAsia="Times New Roman" w:hAnsi="Arial" w:cs="Times New Roman"/>
          <w:i/>
          <w:iCs/>
          <w:kern w:val="0"/>
          <w:sz w:val="24"/>
          <w:szCs w:val="24"/>
          <w:lang w:eastAsia="it-IT"/>
          <w14:ligatures w14:val="none"/>
        </w:rPr>
        <w:lastRenderedPageBreak/>
        <w:t xml:space="preserve">Alleanza e al sangue dell'aspersione dalla voce più eloquente di quello di Abele (Eb 12, 24). </w:t>
      </w:r>
    </w:p>
    <w:p w14:paraId="5CB8A75E"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Questa verità è essenza, sostanza, vita, forma, modalità, struttura della Nuova Alleanza tra Dio e l’uomo. Tutto avviene in Cristo, per Cristo, con Cristo.</w:t>
      </w:r>
    </w:p>
    <w:p w14:paraId="32F9A57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 (Mt 11,25-30). </w:t>
      </w:r>
    </w:p>
    <w:p w14:paraId="2E4E1B7A"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Dio non si dona se non per mezzo di Gesù Signore. Cercare un altro attraverso cui il Signore si dona è ricerca vana, oltre che inutile, infruttuosa, dannosa.</w:t>
      </w:r>
    </w:p>
    <w:p w14:paraId="0580EF37"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C530D6">
        <w:rPr>
          <w:rFonts w:ascii="Arial" w:eastAsia="Times New Roman" w:hAnsi="Arial" w:cs="Times New Roman"/>
          <w:b/>
          <w:color w:val="000000"/>
          <w:kern w:val="0"/>
          <w:position w:val="6"/>
          <w:sz w:val="24"/>
          <w:szCs w:val="24"/>
          <w:vertAlign w:val="superscript"/>
          <w:lang w:eastAsia="it-IT"/>
          <w14:ligatures w14:val="none"/>
        </w:rPr>
        <w:t>11</w:t>
      </w:r>
      <w:r w:rsidRPr="00C530D6">
        <w:rPr>
          <w:rFonts w:ascii="Arial" w:eastAsia="Times New Roman" w:hAnsi="Arial" w:cs="Times New Roman"/>
          <w:b/>
          <w:color w:val="000000"/>
          <w:kern w:val="0"/>
          <w:sz w:val="24"/>
          <w:szCs w:val="24"/>
          <w:lang w:eastAsia="it-IT"/>
          <w14:ligatures w14:val="none"/>
        </w:rPr>
        <w:t>Ecco, voi tutti che accendete il fuoco, che vi circondate di frecce incendiarie, andate alle fiamme del vostro fuoco, tra le frecce che avete acceso. Dalla mia mano vi è giunto questo; voi giacerete nel luogo dei dolori.</w:t>
      </w:r>
    </w:p>
    <w:p w14:paraId="3E65C6EE"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Cosa vuole insegnare a noi il profeta con questa frase che è enigmatica, misteriosa, che potrebbe anche non risultare perfetta nella comprensione? Se le frecce incendiarie sono tutte le parole di idolatria e di stoltezza, allora in questo caso potrebbe venire in aiuto l’Apostolo Giacomo. San Giacomo insegna che la lingua e quindi la parola trae la sua fiamma incendiaria dal fuoco della geenna, essendo direttamente collegata.</w:t>
      </w:r>
    </w:p>
    <w:p w14:paraId="618D69E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Fratelli miei, non siate in molti a fare da maestri, sapendo che riceveremo un giudizio più severo: tutti infatti pecchiamo in molte cose. Se uno non pecca nel parlare, costui è un uomo perfetto, capace di tenere a freno anche tutto il corpo. Se mettiamo il morso in bocca ai cavalli perché ci obbediscano, possiamo dirigere anche tutto il loro corpo. Ecco, anche le navi, benché siano così grandi e spinte da venti gagliardi, con un piccolissimo timone vengono guidate là dove vuole il pilota. Così anche la lingua: è un membro piccolo ma può vantarsi di grandi cose. Ecco: un piccolo fuoco può incendiare una grande foresta! Anche la lingua è un fuoco, il mondo del male! La lingua è inserita nelle nostre membra, contagia tutto il corpo e incendia tutta la nostra vita, traendo la sua fiamma dalla Geènna. Infatti ogni sorta di bestie e di uccelli, di rettili e di esseri marini sono domati e sono stati domati dall’uomo, ma la lingua nessuno la può domare: è un male ribelle, è piena di veleno mortale. Con essa benediciamo il Signore e Padre e con essa malediciamo gli uomini fatti a somiglianza di Dio. Dalla stessa bocca escono benedizione e maledizione. Non dev’essere così, fratelli miei! La sorgente può forse far sgorgare dallo stesso getto acqua dolce e amara? Può forse, miei fratelli, un albero di fichi produrre olive o una vite produrre fichi? Così una sorgente salata non può produrre acqua dolce.</w:t>
      </w:r>
    </w:p>
    <w:p w14:paraId="0924D42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Chi tra voi è saggio e intelligente? Con la buona condotta mostri che le sue opere sono ispirate a mitezza e sapienza. Ma se avete nel vostro cuore gelosia amara e spirito di contesa, non vantatevi e non dite menzogne contro la verità. Non è </w:t>
      </w:r>
      <w:r w:rsidRPr="00C530D6">
        <w:rPr>
          <w:rFonts w:ascii="Arial" w:eastAsia="Times New Roman" w:hAnsi="Arial" w:cs="Times New Roman"/>
          <w:i/>
          <w:iCs/>
          <w:kern w:val="0"/>
          <w:sz w:val="24"/>
          <w:szCs w:val="24"/>
          <w:lang w:eastAsia="it-IT"/>
          <w14:ligatures w14:val="none"/>
        </w:rPr>
        <w:lastRenderedPageBreak/>
        <w:t xml:space="preserve">questa la sapienza che viene dall’alto: è terrestre, materiale, diabolica; perché dove c’è gelosia e spirito di contesa, c’è disordine e ogni sorta di cattive azioni. Invece la sapienza che viene dall’alto anzitutto è pura, poi pacifica, mite, arrendevole, piena di misericordia e di buoni frutti, imparziale e sincera. Per coloro che fanno opera di pace viene seminato nella pace un frutto di giustizia (Gc 3,1-18). </w:t>
      </w:r>
    </w:p>
    <w:p w14:paraId="64EAD093"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Ecco, voi tutti che accendete il fuoco, che vi circondate di frecce incendiarie, andate alle fiamme del vostro fuoco, tra le frecce che avete acceso. Il profeta potrebbe voler dire questo a quanti sono i diffusori dell’idolatria e dell’empietà: voi incendiate il mondo con la vostra idolatria. Voi incendiate gli altri, ma l’idolatria non vi salverà. Essa vi incendierà, vi consumerà. Non c'è salvezza per chi si rifugia nell’idolatria e nella stoltezza. Dalla mia mano vi è giunto questo; voi giacerete nel luogo dei dolori. Ora è il Signore che parla. Avete praticato e diffuso idolatria. Vi potrà essa salvare. Vi potrà essa proteggere dalla mia mano che ha deciso per voi l’esilio in babilonia. Certo l’idolatria si può anche praticare, ma essa non salva. Certo l’uomo può anche stabilire, costruire, imporre l’idolatria, ma essa non salva, non redime, non giustifica, non libera dall’esilio e dalla schiavitù. Questo monito vale anche per l’uomo dei nostri tempi, che è il più grande sofisticato costruttore di idoli. Li può costruire, ma essi non lo salveranno. L’idolo uccide, distrugge, annienta chi lo costruisce, chi lo fabbrica, chi lo diffonde, chi obbliga per tirannia spirituale e anche legislativa all’adorazione. Questa è verità eterna: tutti i costruttori di idoli sono ingoiati, distrutti dalle loro costruzioni. La profezia lo annunzia. La storia lo testimonia. Ma l’uomo, sordo, cieco, muto, continua imperterrito a costruire nuovi idoli. Ogni giorno ne sforna di nuovi, con nuovi nomi, con nomi suadenti. Ha paura e combatte contro quelli del passato, ignorando che i suoi sono ancora più pericolosi e devastatori. Dovremmo riflettere.</w:t>
      </w:r>
    </w:p>
    <w:p w14:paraId="1F508866" w14:textId="77777777" w:rsidR="00C530D6" w:rsidRPr="00C530D6" w:rsidRDefault="00C530D6" w:rsidP="00C530D6">
      <w:pPr>
        <w:spacing w:after="0" w:line="240" w:lineRule="auto"/>
        <w:rPr>
          <w:rFonts w:ascii="Times New Roman" w:eastAsia="Times New Roman" w:hAnsi="Times New Roman" w:cs="Times New Roman"/>
          <w:kern w:val="0"/>
          <w:sz w:val="24"/>
          <w:szCs w:val="24"/>
          <w:lang w:eastAsia="it-IT"/>
          <w14:ligatures w14:val="none"/>
        </w:rPr>
      </w:pPr>
    </w:p>
    <w:p w14:paraId="6F8D613B" w14:textId="77777777" w:rsidR="00C530D6" w:rsidRPr="00C530D6" w:rsidRDefault="00C530D6" w:rsidP="00C530D6">
      <w:pPr>
        <w:keepNext/>
        <w:keepLines/>
        <w:spacing w:before="160" w:after="80"/>
        <w:outlineLvl w:val="1"/>
        <w:rPr>
          <w:rFonts w:ascii="Arial" w:eastAsia="Calibri" w:hAnsi="Arial" w:cstheme="majorBidi"/>
          <w:b/>
          <w:color w:val="000000" w:themeColor="text1"/>
          <w:sz w:val="32"/>
          <w:szCs w:val="32"/>
          <w:lang w:eastAsia="it-IT"/>
        </w:rPr>
      </w:pPr>
      <w:r w:rsidRPr="00C530D6">
        <w:rPr>
          <w:rFonts w:ascii="Arial" w:eastAsia="Calibri" w:hAnsi="Arial" w:cstheme="majorBidi"/>
          <w:b/>
          <w:color w:val="000000" w:themeColor="text1"/>
          <w:sz w:val="32"/>
          <w:szCs w:val="32"/>
          <w:lang w:eastAsia="it-IT"/>
        </w:rPr>
        <w:t>ISAIA 52</w:t>
      </w:r>
    </w:p>
    <w:p w14:paraId="1DD80CC5"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50" w:name="_Toc430638450"/>
      <w:bookmarkStart w:id="251" w:name="_Toc62159038"/>
      <w:r w:rsidRPr="00C530D6">
        <w:rPr>
          <w:rFonts w:ascii="Arial" w:eastAsia="Times New Roman" w:hAnsi="Arial" w:cs="Arial"/>
          <w:b/>
          <w:color w:val="000000" w:themeColor="text1"/>
          <w:sz w:val="28"/>
          <w:szCs w:val="28"/>
          <w:lang w:eastAsia="it-IT"/>
        </w:rPr>
        <w:t>LIBERAZIONE DI GERUSALEMME</w:t>
      </w:r>
      <w:bookmarkEnd w:id="250"/>
      <w:bookmarkEnd w:id="251"/>
    </w:p>
    <w:p w14:paraId="046EB09F"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C530D6">
        <w:rPr>
          <w:rFonts w:ascii="Arial" w:eastAsia="Times New Roman" w:hAnsi="Arial" w:cs="Times New Roman"/>
          <w:b/>
          <w:color w:val="000000"/>
          <w:kern w:val="0"/>
          <w:position w:val="6"/>
          <w:sz w:val="24"/>
          <w:szCs w:val="24"/>
          <w:vertAlign w:val="superscript"/>
          <w:lang w:eastAsia="it-IT"/>
          <w14:ligatures w14:val="none"/>
        </w:rPr>
        <w:t>1</w:t>
      </w:r>
      <w:r w:rsidRPr="00C530D6">
        <w:rPr>
          <w:rFonts w:ascii="Arial" w:eastAsia="Times New Roman" w:hAnsi="Arial" w:cs="Times New Roman"/>
          <w:b/>
          <w:color w:val="000000"/>
          <w:kern w:val="0"/>
          <w:sz w:val="24"/>
          <w:szCs w:val="24"/>
          <w:lang w:eastAsia="it-IT"/>
          <w14:ligatures w14:val="none"/>
        </w:rPr>
        <w:t>Svégliati, svégliati, rivèstiti della tua magnificenza, Sion; indossa le vesti più splendide, Gerusalemme, città santa, perché mai più entrerà in te l’incirconciso e l’impuro.</w:t>
      </w:r>
    </w:p>
    <w:p w14:paraId="257A6914"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È questa una profezia che in parte riguarda la storia, ma in parte riguarda la Gerusalemme del Cielo. È in essa che nulla entrerà di impuro.</w:t>
      </w:r>
    </w:p>
    <w:p w14:paraId="641DE94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In essa non vidi alcun tempio: il Signore Dio, l’Onnipotente, e l’Agnello sono il suo tempio. La città non ha bisogno della luce del sole, né della luce della luna: la gloria di Dio la illumina e la sua lampada è l’Agnello. Le nazioni cammineranno alla sua luce, e i re della terra a lei porteranno il loro splendore. Le sue porte non si chiuderanno mai durante il giorno, perché non vi sarà più notte. E porteranno a lei la gloria e l’onore delle nazioni. Non entrerà in essa nulla d’impuro, né chi commette orrori o falsità, ma solo quelli che sono scritti nel libro della vita dell’Agnello (Ap 21,22-27). </w:t>
      </w:r>
    </w:p>
    <w:p w14:paraId="6A8B076E"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lastRenderedPageBreak/>
        <w:t>Gerusalemme è invitata a svegliarsi, a rivestirsi della sua magnificenza: Svégliati, svégliati, rivèstiti della tua magnificenza, Sion. Indossa le vesti più splendide, Gerusalemme, città santa, perché mai più entrerà in te l’incirconciso e l’impuro. Gerusalemme sarà città di santi. Letto questo versetto in chiave storica, esso annunzia a Gerusalemme che l’occupante incirconciso e impuro se ne andrà, abbandonerà la città. Essa ritorna ad essere la città santa, la città di Dio, la città abitata solo dai suoi figli. Oggi non abita l’impuro. Dovrà potrà abitare nuovamente. Sappiamo dalla storia di Israele che sovente Gerusalemme è stata occupata e sovente incirconcisi e impuri sono entrati nelle sue mura. Basta leggere il Primo e il Secondo Libro dei Maccabei e si vedrà che in quel tempo si voleva trasformare anche il popolo santo in un popolo di incirconcisi. Letta però in chiave di eternità, questa frase trova tutta la sua verità nella Gerusalemme del cielo. L’Apocalisse (cc. 21 e 22) lo attestano e lo confermano. Per ora Gerusalemme viene ridata ai suoi figli. Ogni pagano scomparirà da essa. Tutti gli incirconcisi l’abbandoneranno. La città di Dio sarà libera.</w:t>
      </w:r>
    </w:p>
    <w:p w14:paraId="72A90177"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C530D6">
        <w:rPr>
          <w:rFonts w:ascii="Arial" w:eastAsia="Times New Roman" w:hAnsi="Arial" w:cs="Times New Roman"/>
          <w:b/>
          <w:color w:val="000000"/>
          <w:kern w:val="0"/>
          <w:position w:val="6"/>
          <w:sz w:val="24"/>
          <w:szCs w:val="24"/>
          <w:vertAlign w:val="superscript"/>
          <w:lang w:eastAsia="it-IT"/>
          <w14:ligatures w14:val="none"/>
        </w:rPr>
        <w:t>2</w:t>
      </w:r>
      <w:r w:rsidRPr="00C530D6">
        <w:rPr>
          <w:rFonts w:ascii="Arial" w:eastAsia="Times New Roman" w:hAnsi="Arial" w:cs="Times New Roman"/>
          <w:b/>
          <w:color w:val="000000"/>
          <w:kern w:val="0"/>
          <w:sz w:val="24"/>
          <w:szCs w:val="24"/>
          <w:lang w:eastAsia="it-IT"/>
          <w14:ligatures w14:val="none"/>
        </w:rPr>
        <w:t>Scuotiti la polvere, àlzati, Gerusalemme schiava! Si sciolgano dal collo i legami, schiava figlia di Sion!</w:t>
      </w:r>
    </w:p>
    <w:p w14:paraId="58AA31C2"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Gerusalemme è inviata a scuotere la polvere dai suoi piedi. Nulla che appartiene a Babilonia deve ritornare tre le sue mura. Scuotiti la polvere, àlzati, Gerusalemme schiava! Si sciolgano dal collo i legami, schiava figlia di Sion! Essa deve alzarsi. Non vi sono più legami per essa. Un tempo è stata schiava, ora è libera. Un tempo era avvolta dalla polvere. Ora deve rialzarsi e scuotere la polvere. Un tempo era legata al collo. Ora non più. Il Signore ha comandato che si sciolgano dal collo i legami. Gerusalemme non è più schiava. È libera. Può fare ritorno nella sua casa. Quanto avviene, non avviene per volontà di un uomo. Avviene per volontà del Signore. È il Signore che ha deciso che la schiavitù di Gerusalemme è finita. </w:t>
      </w:r>
    </w:p>
    <w:p w14:paraId="1443BF50"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C530D6">
        <w:rPr>
          <w:rFonts w:ascii="Arial" w:eastAsia="Times New Roman" w:hAnsi="Arial" w:cs="Times New Roman"/>
          <w:b/>
          <w:color w:val="000000"/>
          <w:kern w:val="0"/>
          <w:position w:val="6"/>
          <w:sz w:val="24"/>
          <w:szCs w:val="24"/>
          <w:vertAlign w:val="superscript"/>
          <w:lang w:eastAsia="it-IT"/>
          <w14:ligatures w14:val="none"/>
        </w:rPr>
        <w:t>3</w:t>
      </w:r>
      <w:r w:rsidRPr="00C530D6">
        <w:rPr>
          <w:rFonts w:ascii="Arial" w:eastAsia="Times New Roman" w:hAnsi="Arial" w:cs="Times New Roman"/>
          <w:b/>
          <w:color w:val="000000"/>
          <w:kern w:val="0"/>
          <w:sz w:val="24"/>
          <w:szCs w:val="24"/>
          <w:lang w:eastAsia="it-IT"/>
          <w14:ligatures w14:val="none"/>
        </w:rPr>
        <w:t>Poiché dice il Signore: «Per nulla foste venduti e sarete riscattati senza denaro».</w:t>
      </w:r>
    </w:p>
    <w:p w14:paraId="060F1FC1"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Il Signore per il suo popolo non paga alcun riscatto. Né deve impegnare la sua potenza come ha fatto quando il popolo era in Egitto. Poiché dice il Signore: Per nulla foste venduti e sarete riscattati senza denaro. Babilonia non aveva alcun diritto su Gerusalemme. Nulla ha comprato. Quando un uomo a quei tempi si vendeva in schiavitù, il padrone pagava un prezzo. Per acquistare la libertà, si doveva ridare il prezzo al proprietario. Poiché babilonia nulla ha pagato, ad essa nulla dovrà essere dato. Babilonia non ha alcun diritto su Gerusalemme. Il suo è stato solo atto di violenza. Questa verità va applicata anche a Satana. Satana nulla ha pagato per avere in schiavitù tutta l’umanità. Il suo è stato un atto subdolo di menzogna e inganno. A lui per il riscatto dell’uomo il Signore nulla deve. Con inganno lui ha sottratto l’uomo a Dio, con inganno Dio sottrae l’uomo a lui. I Padri della Chiesa si servono di una stupenda immagine – ma è solo una immagine – dicendo che Satana è stato ingannato dall’umanità di Gesù. Il riscatto non è stato pagato a Satana. Questi non ha alcun diritto. È stato invece pagato alla giustizia di Dio, gravemente offesa dal peccato dell’uomo.</w:t>
      </w:r>
    </w:p>
    <w:p w14:paraId="0D41F1B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C530D6">
        <w:rPr>
          <w:rFonts w:ascii="Arial" w:eastAsia="Times New Roman" w:hAnsi="Arial" w:cs="Times New Roman"/>
          <w:b/>
          <w:color w:val="000000"/>
          <w:kern w:val="0"/>
          <w:position w:val="6"/>
          <w:sz w:val="24"/>
          <w:szCs w:val="24"/>
          <w:vertAlign w:val="superscript"/>
          <w:lang w:eastAsia="it-IT"/>
          <w14:ligatures w14:val="none"/>
        </w:rPr>
        <w:lastRenderedPageBreak/>
        <w:t>4</w:t>
      </w:r>
      <w:r w:rsidRPr="00C530D6">
        <w:rPr>
          <w:rFonts w:ascii="Arial" w:eastAsia="Times New Roman" w:hAnsi="Arial" w:cs="Times New Roman"/>
          <w:b/>
          <w:color w:val="000000"/>
          <w:kern w:val="0"/>
          <w:sz w:val="24"/>
          <w:szCs w:val="24"/>
          <w:lang w:eastAsia="it-IT"/>
          <w14:ligatures w14:val="none"/>
        </w:rPr>
        <w:t>Poiché dice il Signore Dio: «In Egitto è sceso il mio popolo un tempo, per abitarvi come straniero; poi l’Assiro, senza motivo, lo ha oppresso.</w:t>
      </w:r>
    </w:p>
    <w:p w14:paraId="35E33268"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Il Signore ora opera una distinzione tra la schiavitù che il suo popolo visse in Egitto e la schiavitù vissuta in Babilonia. In Egitto il popolo si era recato liberamente, volontariamente. Era in Egitto e gli Egiziani lo hanno fatto schiavo, loro servo. Poiché dice il Signore Dio: «In Egitto è sceso il mio popolo un tempo, per abitarvi come straniero; poi l’Assiro, senza motivo, lo ha oppresso. La schiavitù di Babilonia non è stata per un atto libero del suo popolo. È stato il popolo degli Assiri che con potenza, grande violenza, l’ha provocata. Non vi era alcun motivo per opprimere il popolo del Signore. Israele nulla aveva fatto contro l’Assiria. L’Assiria non ha alcuna giustificazione davanti a Dio. È questo il motivo per cui nulla è dovuto a Babilonia. L’Assiria non ha alcun diritto circa il riscatto. Così come nessun diritto ha Satana. Anzi se vi è un colpevole è proprio lui. È stato lui ad entrare nel giardino di Dio per tentare Eva. Dovrebbe essere lui a pagare per la colpa dell’uomo. Satana è responsabile dell’inganno, della tentazione. Eva è responsabile della disobbedienza, perché non fu costretta a disobbedire. Fu lasciata libera. Anche Adamo è responsabile della disobbedienza. Eva ed Adamo sono persone libere. Tutto è stato affidato alla loro volontà. Infatti la sentenza del Signore punisce i tre attori, ognuno secondo la sua personale responsabilità. A Satana nulla però è dovuto in termini di riscatto.</w:t>
      </w:r>
    </w:p>
    <w:p w14:paraId="68117E58"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C530D6">
        <w:rPr>
          <w:rFonts w:ascii="Arial" w:eastAsia="Times New Roman" w:hAnsi="Arial" w:cs="Times New Roman"/>
          <w:b/>
          <w:color w:val="000000"/>
          <w:kern w:val="0"/>
          <w:position w:val="6"/>
          <w:sz w:val="24"/>
          <w:szCs w:val="24"/>
          <w:vertAlign w:val="superscript"/>
          <w:lang w:eastAsia="it-IT"/>
          <w14:ligatures w14:val="none"/>
        </w:rPr>
        <w:t>5</w:t>
      </w:r>
      <w:r w:rsidRPr="00C530D6">
        <w:rPr>
          <w:rFonts w:ascii="Arial" w:eastAsia="Times New Roman" w:hAnsi="Arial" w:cs="Times New Roman"/>
          <w:b/>
          <w:color w:val="000000"/>
          <w:kern w:val="0"/>
          <w:sz w:val="24"/>
          <w:szCs w:val="24"/>
          <w:lang w:eastAsia="it-IT"/>
          <w14:ligatures w14:val="none"/>
        </w:rPr>
        <w:t>Ora, che cosa faccio io qui? – oracolo del Signore. Sì, il mio popolo è stato deportato per nulla! I suoi dominatori trionfavano – oracolo del Signore – e sempre, tutti i giorni, il mio nome è stato disprezzato.</w:t>
      </w:r>
    </w:p>
    <w:p w14:paraId="0228E983"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L’Assiria ha commesso una palese ingiustizia contro il popolo del Signore. Dio si interroga: Ora che faccio io qui? – oracolo del Signore. Lui che è il difensore, il custode del suo popolo deve intervenire. Sì, il mio popolo è stato deportato per nulla! È stato un atto di grave ingiustizia. Il Signore deve dare ogni giustizia alla giustizia, non può tollerare che l’ingiustizia schiavizzi per sempre il suo popolo. Anche perché i suoi dominatori trionfano – oracolo del Signore – e sempre, tutti i giorni, il mio nome è stato disprezzato. Vi sono due grandi ingiustizie perpetrate dagli Assisi. Hanno fatto schiavo un popolo senza motivo. Senza motivo insultano e disprezzano il Signore. Insultano e disprezzano il Signore perché ritengono che Lui sia uno dei tanti Dèi inutili che sono incapaci di poter salvare il proprio popolo. Questo tema del disprezzo dei popoli pagani del nome del Signore accompagna tutto il Libro del Profeta Ezechiele. Un popolo schiavo di un altro popolo attesta che il loro Dio è schiavo del Dio del popolo vincitore. Solo il Signore è Dio. Viene pensato invece come un non Dio. Per il Signore, il solo, l’unico vero Dio, non vi è disprezzo più grande. Il vero Dio pensato come un non Dio, deriso come un non Dio, umiliato come un non Dio. Ogni adoratore del vero Dio deve porre ogni attenzione che per la sua condotta deplorevole questo mai avvenga. Dio sarebbe gravissimamente disprezzato. Oggi il cristiano permette che il vero Dio venga disprezzato perché lui stesso lo sta svendendo in nome di un Dio unico senza volto e senza alcuna identità. Quando Dio è disprezzato, umiliato, distrutto sempre Lui interviene per dare verità alla sua verità, giustizia alla sua giustizia, santità alla sua santità.</w:t>
      </w:r>
    </w:p>
    <w:p w14:paraId="7692FD82"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C530D6">
        <w:rPr>
          <w:rFonts w:ascii="Arial" w:eastAsia="Times New Roman" w:hAnsi="Arial" w:cs="Times New Roman"/>
          <w:b/>
          <w:color w:val="000000"/>
          <w:kern w:val="0"/>
          <w:position w:val="6"/>
          <w:sz w:val="24"/>
          <w:szCs w:val="24"/>
          <w:vertAlign w:val="superscript"/>
          <w:lang w:eastAsia="it-IT"/>
          <w14:ligatures w14:val="none"/>
        </w:rPr>
        <w:lastRenderedPageBreak/>
        <w:t>6</w:t>
      </w:r>
      <w:r w:rsidRPr="00C530D6">
        <w:rPr>
          <w:rFonts w:ascii="Arial" w:eastAsia="Times New Roman" w:hAnsi="Arial" w:cs="Times New Roman"/>
          <w:b/>
          <w:color w:val="000000"/>
          <w:kern w:val="0"/>
          <w:sz w:val="24"/>
          <w:szCs w:val="24"/>
          <w:lang w:eastAsia="it-IT"/>
          <w14:ligatures w14:val="none"/>
        </w:rPr>
        <w:t>Pertanto il mio popolo conoscerà il mio nome, comprenderà in quel giorno che io dicevo: “Eccomi!”».</w:t>
      </w:r>
    </w:p>
    <w:p w14:paraId="001469E8"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Dio viene, libera il suo popolo, il suo popolo conoscerà il nome del Signore, saprà che solo Lui è il Signore, il solo vero ed unico Signore. Pertanto il mio popolo conoscerà il mio nome, comprenderà in quel giorno che io dicevo: “Eccomi!”». Eccomi è segno di presenza efficace. Io ci sono. Il popolo del Signore dovrà capire che solo il suo Dio può dire: Eccomi! Ci sono! La mia presenza è redentrice e salvatrice! Non vi sono altri dèi capaci di questo.</w:t>
      </w:r>
    </w:p>
    <w:p w14:paraId="2A2F8F4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Eccomi: la mia alleanza è con te e sarai padre di una moltitudine di popoli (Gen 17, 4). Per questo dice il Signore Dio di Israele: Eccomi, mando su Gerusalemme e su Giuda una tale sventura da far rintronare gli orecchi di chi l'udrà (2Re 21, 12). Così parla il Signore: Eccomi, io faccio piombare una sciagura su questo luogo e sui suoi abitanti, attuando tutte le parole del libro lette dal re di Giuda (2Re 22, 16). Perciò, eccomi, continuerò a operare meraviglie e prodigi con questo popolo; perirà la sapienza dei suoi sapienti e si eclisserà l'intelligenza dei suoi intelligenti" (Is 29, 14). Pertanto il mio popolo conoscerà il mio nome, comprenderà in quel giorno che io dicevo: Eccomi qua" (Is 52, 6). </w:t>
      </w:r>
    </w:p>
    <w:p w14:paraId="7D98276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Allora lo invocherai e il Signore ti risponderà; implorerai aiuto ed egli dirà: "Eccomi!". Se toglierai di mezzo a te l'oppressione, il puntare il dito e il parlare empio (Is 58, 9). Mi feci ricercare da chi non mi interrogava, mi feci trovare da chi non mi cercava. Dissi: "Eccomi, Eccomi" a gente che non invocava il mio nome (Is 65, 1). Eppure protesti: Io sono innocente, la sua ira è già lontana da me. Eccomi pronto a entrare in giudizio con te, perché hai detto: Non ho peccato! (Ger 2, 35). Eccomi a te, o abitatrice della valle, roccia nella pianura, dice il Signore. Voi che dite: Chi scenderà contro di noi? Chi entrerà nelle nostre dimore? (Ger 21, 13). Perciò, eccomi contro i profeti - oracolo del Signore - i quali si rubano gli uni gli altri le mie parole (Ger 23, 30). Eccomi contro i profeti - oracolo del Signore -che muovono la lingua per dare oracoli (Ger 23, 31). </w:t>
      </w:r>
    </w:p>
    <w:p w14:paraId="512D7483"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Eccomi contro i profeti di sogni menzogneri - dice il Signore - che li raccontano e traviano il mio popolo con menzogne e millanterie. Io non li ho inviati né ho dato alcun ordine; essi non gioveranno affatto a questo popolo". Parola del Signore (Ger 23, 32). "Eccomi a te, o arrogante, - oracolo del Signore degli eserciti - poiché è giunto il tuo giorno, il tempo del tuo castigo (Ger 50, 31). Eccomi a te, monte della distruzione, che distruggi tutta la terra. Io stenderò la mano contro di te, ti rotolerò giù dalle rocce e farò di te una montagna bruciata (Ger 51, 25). Pertanto dice il Signore Dio: Poiché voi avete detto il falso e avuto visioni bugiarde, eccomi dunque contro di voi, dice il Signore Dio (Ez 13, 8). Perciò dice il Signore Dio: Eccomi contro i vostri nastri magici con i quali voi date la caccia alla gente come a uccelli; li strapperò dalle vostre braccia e libererò la gente che voi avete catturato come uccelli (Ez 13, 20). Tu riferirai al paese d'Israele: Così dice il Signore Dio: Eccomi contro di te. Sguainerò la spada e ucciderò in te il giusto e il peccatore (Ez 21, 8). Per questo, eccomi: Io stendo la mano su di te e ti darò in preda alle genti; ti sterminerò dai popoli e ti cancellerò dal numero delle nazioni. Ti annienterò e allora saprai che io sono il Signore" (Ez 25, 7). </w:t>
      </w:r>
    </w:p>
    <w:p w14:paraId="57DB9F6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Ebbene, così dice il Signore Dio: Eccomi contro di te, Tiro. Manderò contro di te molti popoli, come il mare solleva le onde (Ez 26, 3). Annunziale: Dice il Signore </w:t>
      </w:r>
      <w:r w:rsidRPr="00C530D6">
        <w:rPr>
          <w:rFonts w:ascii="Arial" w:eastAsia="Times New Roman" w:hAnsi="Arial" w:cs="Times New Roman"/>
          <w:i/>
          <w:iCs/>
          <w:kern w:val="0"/>
          <w:sz w:val="24"/>
          <w:szCs w:val="24"/>
          <w:lang w:eastAsia="it-IT"/>
          <w14:ligatures w14:val="none"/>
        </w:rPr>
        <w:lastRenderedPageBreak/>
        <w:t xml:space="preserve">Dio: Eccomi contro di te, Sidòne, e mostrerò la mia gloria in mezzo a te. Si saprà che io sono il Signore quando farò giustizia di te e manifesterò la mia santità (Ez 28, 22). Parla dunque dicendo: Così dice il Signore Dio: Eccomi contro di te, faraone re d'Egitto; grande coccodrillo, sdraiato in mezzo al fiume, hai detto: Il fiume è mio, è mia creatura (Ez 29, 3). Ebbene eccomi contro di te e contro il tuo fiume. Io farò dell'Egitto, da Migdòl ad Assuan, fino alla frontiera d'Etiopia, una terra deserta e desolata (Ez 29, 10). Perciò dice il Signore Dio: "Eccomi contro il faraone re d'Egitto: gli spezzerò il braccio ancora valido e gli farò cadere la spada di mano (Ez 30, 22). Dice il Signore Dio: Eccomi contro i pastori: chiederò loro conto del mio gregge e non li lascerò più pascolare il mio gregge, così i pastori non pasceranno più se stessi, ma strapperò loro di bocca le mie pecore e non saranno più il loro pasto (Ez 34, 10). Annunzierai: Dice il Signore Dio: Eccomi a te, monte Seir, anche su di te stenderò il mio braccio e farò di te una solitudine, un luogo desolato (Ez 35, 3). Dice il Signore Dio: Eccomi contro di te Gog, principe capo di Mesech e Tubal (Ez 38, 3). "E tu, figlio dell'uomo, profetizza contro Gog e annunzia: Così dice il Signore Dio: Eccomi contro di te, Gog, principe capo di Mesech e di Tubal (Ez 39, 1). Eccomi a te, dice il Signore degli eserciti, manderò in fumo i tuoi carri e la spada divorerà i tuoi leoncelli. Porrò fine alle tue rapine nel paese, non si udrà più la voce dei tuoi messaggeri (Na 2, 14). Eccomi a te, oracolo del Signore degli eserciti. Alzerò le tue vesti fin sulla faccia e mostrerò alle genti la tua nudità, ai regni le tue vergogne (Na 3, 5). </w:t>
      </w:r>
    </w:p>
    <w:p w14:paraId="1F8010A3"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Israele è condotto dal Signore alla sua verità. Ma è sempre il Signore che porta l’uomo alla sua verità. Se il Signore non lo portasse, rimarrebbe nelle tenebre. La Storia della Salvezza sia dell’Antico che del Nuovo Testamento, come anche della Chiesa è questa stupenda presenza del Signore che dona la sua verità. Cristo Gesù non ha consegnato la sua Parola agli uomini. L’ha consegnata allo Spirito Santo. È Lui che perennemente la deve ricordare agli uomini. È sempre lo Spirito che deve condurre i discepoli del Signore a tutta la verità. La storia rende testimonianza allo Spirito e conferma la Parola di Gesù. Quando la Chiesa si smarrisce nella falsità e si impantana nei pensieri di questo mondo, sempre lo Spirito interviene con potenza e rimette la verità nei cuori. Dio ha un popolo senza la sua verità. Deve necessariamente intervenire. Il suo intervento è sempre efficace. Le modalità vengono sempre da Lui. Quando la verità esige di essere ricollocata sul candelabro della storia, sempre il Signore interviene ed opera per mezzo del suo Santo Spirito con potenza. Dio interviene con modalità efficaci e il suo popolo conosce nuovamente il nome del Signore. Conosce che solo Lui è il Signore.</w:t>
      </w:r>
    </w:p>
    <w:p w14:paraId="0F0AF03F"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p>
    <w:p w14:paraId="31AF48C0"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52" w:name="_Toc430638451"/>
      <w:bookmarkStart w:id="253" w:name="_Toc62159039"/>
      <w:r w:rsidRPr="00C530D6">
        <w:rPr>
          <w:rFonts w:ascii="Arial" w:eastAsia="Times New Roman" w:hAnsi="Arial" w:cs="Arial"/>
          <w:b/>
          <w:color w:val="000000" w:themeColor="text1"/>
          <w:sz w:val="28"/>
          <w:szCs w:val="28"/>
          <w:lang w:eastAsia="it-IT"/>
        </w:rPr>
        <w:t>ANNUNCIO DELLA SALVEZZA</w:t>
      </w:r>
      <w:bookmarkEnd w:id="252"/>
      <w:bookmarkEnd w:id="253"/>
    </w:p>
    <w:p w14:paraId="2C86B981"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C530D6">
        <w:rPr>
          <w:rFonts w:ascii="Arial" w:eastAsia="Times New Roman" w:hAnsi="Arial" w:cs="Times New Roman"/>
          <w:b/>
          <w:color w:val="000000"/>
          <w:kern w:val="0"/>
          <w:position w:val="6"/>
          <w:sz w:val="24"/>
          <w:szCs w:val="24"/>
          <w:vertAlign w:val="superscript"/>
          <w:lang w:eastAsia="it-IT"/>
          <w14:ligatures w14:val="none"/>
        </w:rPr>
        <w:t>7</w:t>
      </w:r>
      <w:r w:rsidRPr="00C530D6">
        <w:rPr>
          <w:rFonts w:ascii="Arial" w:eastAsia="Times New Roman" w:hAnsi="Arial" w:cs="Times New Roman"/>
          <w:b/>
          <w:color w:val="000000"/>
          <w:kern w:val="0"/>
          <w:sz w:val="24"/>
          <w:szCs w:val="24"/>
          <w:lang w:eastAsia="it-IT"/>
          <w14:ligatures w14:val="none"/>
        </w:rPr>
        <w:t>Come sono belli sui monti i piedi del messaggero che annuncia la pace, del messaggero di buone notizie che annuncia la salvezza, che dice a Sion: «Regna il tuo Dio».</w:t>
      </w:r>
    </w:p>
    <w:p w14:paraId="478755D7"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Vi è un solo modo perché la pace regni in Sion: facendo regnare in essa il Signore attraverso il governo dei cuori per mezzo della Parola. Il Signore ritorna in Sion. La sua Parola ritorna nei cuori. La pace regna in Sion, nella città degli uomini. Il </w:t>
      </w:r>
      <w:r w:rsidRPr="00C530D6">
        <w:rPr>
          <w:rFonts w:ascii="Arial" w:eastAsia="Times New Roman" w:hAnsi="Arial" w:cs="Times New Roman"/>
          <w:kern w:val="0"/>
          <w:sz w:val="24"/>
          <w:szCs w:val="24"/>
          <w:lang w:eastAsia="it-IT"/>
          <w14:ligatures w14:val="none"/>
        </w:rPr>
        <w:lastRenderedPageBreak/>
        <w:t xml:space="preserve">Signore non ritorna e neanche la pace vi ritorna. Come sono belli sui monti i piedi del messaggero che annuncia la pace. Sono i piedi del profeta del Santo d’Israele che annuncia il ritorno del Signore in Sion. Torna il Signore in Sion, torna la pace, torna la salvezza. Se Dio non torna, neanche la salvezza torna in Sion. Sion è schiava di se stessa o dei popoli. Come sono belli sui monti i piedi del messaggero di buone notizie che annunzia la salvezza, che dice a Sion: Regna il tuo Dio. Questo versetto ci insegna una altissima, profonda verità. Dio, pace, salvezza, parola, sono una cosa sola, non due e non tre e non quattro. Se Dio non regna con la sua Parola in Sion, Sion è senza pace e senza salvezza. Ritorna il Signore con la sua Parola, ritorna la pace e la salvezza. Questo versetto ci dice anche che il ritorno del Signore è un annunzio profetico. Questo vuol dire che è sempre Dio che decide di tornare. </w:t>
      </w:r>
    </w:p>
    <w:p w14:paraId="2DF4F9FD"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L’uomo ha solo il potere di cacciare il Signore dal suo cuore, dalla sua città. Non ha il potere di farlo tornare. Il suo ritorno è purissima grazia. Pur essendo purissima grazia del Signore, il suo ritorno nel cuore, nella città, nella vita degli uomini è condizionato dalla conversione e dal pentimento. È condizionato dalla volontà dell’uomo di ritornare per abitare sempre nella Parola del suo Dio. Senza questa condizione, Dio non può ritornare. Oggi è questa l’eresia più pericolosa che la Chiesa abbia mai conosciuto: si afferma e si insegna che il perdono del Signore è senza alcuna condizione. Questa eresia che vuole la salvezza per tutti senza condizione è distruttrice della stessa Chiesa, come luce delle genti e sacramento di vera salvezza. Questa teoria distrugge, annienta. Divora come leone famelico tutta la storia della salvezza a partire da Adamo fino alla consumazione del mondo. La salvezza è il frutto del ritorno della Parola di Dio nel cuore. La pace è il frutto della Parola del Signore scelta come unica e sola via sulla quale camminare.</w:t>
      </w:r>
    </w:p>
    <w:p w14:paraId="2A27336E"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C530D6">
        <w:rPr>
          <w:rFonts w:ascii="Arial" w:eastAsia="Times New Roman" w:hAnsi="Arial" w:cs="Times New Roman"/>
          <w:b/>
          <w:color w:val="000000"/>
          <w:kern w:val="0"/>
          <w:position w:val="6"/>
          <w:sz w:val="24"/>
          <w:szCs w:val="24"/>
          <w:vertAlign w:val="superscript"/>
          <w:lang w:eastAsia="it-IT"/>
          <w14:ligatures w14:val="none"/>
        </w:rPr>
        <w:t>8</w:t>
      </w:r>
      <w:r w:rsidRPr="00C530D6">
        <w:rPr>
          <w:rFonts w:ascii="Arial" w:eastAsia="Times New Roman" w:hAnsi="Arial" w:cs="Times New Roman"/>
          <w:b/>
          <w:color w:val="000000"/>
          <w:kern w:val="0"/>
          <w:sz w:val="24"/>
          <w:szCs w:val="24"/>
          <w:lang w:eastAsia="it-IT"/>
          <w14:ligatures w14:val="none"/>
        </w:rPr>
        <w:t>Una voce! Le tue sentinelle alzano la voce, insieme esultano, poiché vedono con gli occhi il ritorno del Signore a Sion.</w:t>
      </w:r>
    </w:p>
    <w:p w14:paraId="3CECD89B"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Una voce grida di esultanza. Cosa vede per gridare, per esultare? Sta vedendo il ritorno del Signore a Sion. Vede il Signore, vede la salvezza ed esulta. Una voce! Le tue sentinelle alzano la voce, insieme esultano, poiché vedono con gli occhi il ritorno del Signore a Sion. Le sentinelle sono i profeti del Dio vivente. Essi ascoltano una parola da parte del Signore e subito la riferiscono al popolo. Ora non ascoltano, ma vedono. Cosa vedono le sentinelle poste in alto per avvisare Gerusalemme? Vedono che il Signore sta tornano in Sion e gridano di giubilo ed esultano. La visione profetica è vera rivelazione. Essa però è sempre senza tempo. Il profeta vede venire il Signore, lo vede e lo dice. Lo vede ed esulta.</w:t>
      </w:r>
    </w:p>
    <w:p w14:paraId="653E7D63"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Che il Signore venga è cosa certa. Quando verrà il profeta non lo sa, a meno che il Signore non gli riveli anche il tempo della sua venuta. Questa verità va ben compresa. Essa infatti accompagna tutta la storia della salvezza. Si vede l’invisibile. Si ignorano modalità storiche e tempi. Molti Salmi descrivono il giusto sofferente. Molti Salmi vedono il Messia del Signore. Tra il Salmo e il Messia del Signore vi è l’infinito eterno. Molte sono le profezie sul Messia di Dio. Ognuno di esse vede una cosa. Tra le profezie e il Messia di Dio vi è l’infinito divino. Nessun Salmo e nessuna profezia avrebbe mai potuto descrivere la passione del Dio d’Israele, del Santo di Giacobbe, del Forte del suo popolo. L’Apocalisse di </w:t>
      </w:r>
      <w:r w:rsidRPr="00C530D6">
        <w:rPr>
          <w:rFonts w:ascii="Arial" w:eastAsia="Times New Roman" w:hAnsi="Arial" w:cs="Times New Roman"/>
          <w:kern w:val="0"/>
          <w:sz w:val="24"/>
          <w:szCs w:val="24"/>
          <w:lang w:eastAsia="it-IT"/>
          <w14:ligatures w14:val="none"/>
        </w:rPr>
        <w:lastRenderedPageBreak/>
        <w:t>Giovanni Apostolo vede Cristo che apre i sigilli della storia. L’apertura dei sigilli è nel tempo, ma nessuno conosce i tempi. Tra la visione e la storia vi è durata del tempo che sembra senza durata. L’Apocalisse è letta in poche ore. La storia è quasi senza né ore e né tempo. Essa si può leggere guardando il passato, ma il passato non esaurisce la sua lettura. Ogni evento della storia è riconducibile ad essa. Le sentinelle vedono il ritorno del Signore in Sion. Esultano di gioia. Gridano. Fanno sentire la loro voce. Altro non possono dire. Non è loro ministero.</w:t>
      </w:r>
    </w:p>
    <w:p w14:paraId="295D18F5"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C530D6">
        <w:rPr>
          <w:rFonts w:ascii="Arial" w:eastAsia="Times New Roman" w:hAnsi="Arial" w:cs="Times New Roman"/>
          <w:b/>
          <w:color w:val="000000"/>
          <w:kern w:val="0"/>
          <w:position w:val="6"/>
          <w:sz w:val="24"/>
          <w:szCs w:val="24"/>
          <w:vertAlign w:val="superscript"/>
          <w:lang w:eastAsia="it-IT"/>
          <w14:ligatures w14:val="none"/>
        </w:rPr>
        <w:t>9</w:t>
      </w:r>
      <w:r w:rsidRPr="00C530D6">
        <w:rPr>
          <w:rFonts w:ascii="Arial" w:eastAsia="Times New Roman" w:hAnsi="Arial" w:cs="Times New Roman"/>
          <w:b/>
          <w:color w:val="000000"/>
          <w:kern w:val="0"/>
          <w:sz w:val="24"/>
          <w:szCs w:val="24"/>
          <w:lang w:eastAsia="it-IT"/>
          <w14:ligatures w14:val="none"/>
        </w:rPr>
        <w:t>Prorompete insieme in canti di gioia, rovine di Gerusalemme, perché il Signore ha consolato il suo popolo, ha riscattato Gerusalemme.</w:t>
      </w:r>
    </w:p>
    <w:p w14:paraId="7393283F"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Gerusalemme in rovine è invitata a cantare tutta la sua gioia. Il Signore ha consolato il suo popolo. Ha riscattato Gerusalemme. Prorompete insieme in canti di gioia, rovine di Gerusalemme, perché il Signore ha consolato il suo popolo, ha riscattato Gerusalemme. La salvezza del Signore è annunziata come già compiuta, avvenuta. Ma essa storicamente è già avvenuta o deve ancora realizzarsi? Quando il Signore decide una cosa, per Lui la cosa è già avvenuta, anche se dovrà ancora compiersi. È già avvenuta perché la decisione è presa. Per il Signore Gerusalemme è già redenta, già liberata, già rialzata. Se Lui così la vede, così sarà. Il profeta così vede e così grida e annunzia. È questa la bellezza della nostra fede: trovare la gioia quando si è nella rovina e nella devastazione, sapendo che da essa il Signore ci ha liberati. La fede è vera quando si è nella fornace e in essa si vive come se fossimo già liberi, perché il Signore ha già visto e promesso la nostra liberazione. Gesù nel crogiolo infuocato della croce, nella fornace ardente del Golgota visse di questa profondissima fede. Sulla croce la sua fede raggiunge il sommo. La Lettera agli Ebrei così definisce la fede: </w:t>
      </w:r>
      <w:r w:rsidRPr="00C530D6">
        <w:rPr>
          <w:rFonts w:ascii="Arial" w:eastAsia="Times New Roman" w:hAnsi="Arial" w:cs="Times New Roman"/>
          <w:i/>
          <w:kern w:val="0"/>
          <w:sz w:val="24"/>
          <w:szCs w:val="24"/>
          <w:lang w:eastAsia="it-IT"/>
          <w14:ligatures w14:val="none"/>
        </w:rPr>
        <w:t>“La fede è fondamento di ciò che si spera e prova di ciò che non si vede”</w:t>
      </w:r>
      <w:r w:rsidRPr="00C530D6">
        <w:rPr>
          <w:rFonts w:ascii="Arial" w:eastAsia="Times New Roman" w:hAnsi="Arial" w:cs="Times New Roman"/>
          <w:kern w:val="0"/>
          <w:sz w:val="24"/>
          <w:szCs w:val="24"/>
          <w:lang w:eastAsia="it-IT"/>
          <w14:ligatures w14:val="none"/>
        </w:rPr>
        <w:t xml:space="preserve"> (Eb 11,19). La salvezza non si vede. Si è sulla croce. La si vede con la fede e si vive la croce in vista della salvezza che già è preparata per noi.</w:t>
      </w:r>
    </w:p>
    <w:p w14:paraId="6F7BF065"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C530D6">
        <w:rPr>
          <w:rFonts w:ascii="Arial" w:eastAsia="Times New Roman" w:hAnsi="Arial" w:cs="Times New Roman"/>
          <w:b/>
          <w:color w:val="000000"/>
          <w:kern w:val="0"/>
          <w:position w:val="6"/>
          <w:sz w:val="24"/>
          <w:szCs w:val="24"/>
          <w:vertAlign w:val="superscript"/>
          <w:lang w:eastAsia="it-IT"/>
          <w14:ligatures w14:val="none"/>
        </w:rPr>
        <w:t>10</w:t>
      </w:r>
      <w:r w:rsidRPr="00C530D6">
        <w:rPr>
          <w:rFonts w:ascii="Arial" w:eastAsia="Times New Roman" w:hAnsi="Arial" w:cs="Times New Roman"/>
          <w:b/>
          <w:color w:val="000000"/>
          <w:kern w:val="0"/>
          <w:sz w:val="24"/>
          <w:szCs w:val="24"/>
          <w:lang w:eastAsia="it-IT"/>
          <w14:ligatures w14:val="none"/>
        </w:rPr>
        <w:t>Il Signore ha snudato il suo santo braccio davanti a tutte le nazioni; tutti i confini della terra vedranno la salvezza del nostro Dio.</w:t>
      </w:r>
    </w:p>
    <w:p w14:paraId="00C2481C"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Ecco cosa vede il profeta. Vede che il Signore ha snudato il suo braccio santo davanti a tutte le nazioni. Lo vede e lo annunzia, lo profetizza, lo rivela. Ecco cosa vede ancora il profeta: tutti i confini della terra vedranno la salvezza del nostro Dio. Quando la vedranno? Come? Per mezzo di chi? Il profeta vede il fatto. Non vede però né i tempi, né i momenti e neanche le modalità attraverso le quali la salvezza del nostro Dio si compie. Rimane però la purissima visione: il Signore ha snudato il suo santo braccio. Tutti i popoli vedranno la sua salvezza. La storia cammina verso questa verità. Urge molta attenzione quando si legge una profezia. Il suo linguaggio spesso viene compreso malamente. Ora ogni Parola del Signore è parola profetica. Essa annunzia un presente ed un futuro le cui modalità non sono nelle parole, ma in Dio e solo in Lui. Questa verità va gridata, insegnata, proclamata. Se questa verità viene taciuta, si attende il compimento della profezia secondo le nostre modalità umane. Questo mai potrà accadere. </w:t>
      </w:r>
    </w:p>
    <w:p w14:paraId="3854FF90"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Il Signore che annunzia la sua Parola, che proferisce la sua profezia, ha già stabilito ogni modalità storica attraverso cui la sua Parola dovrà compiersi. Tempo, momenti, modalità, forme, vie, presente e futuro sono nelle mani di Dio. Mai il passato dovrà essere assunto come principio ermeneutico. Il passato è </w:t>
      </w:r>
      <w:r w:rsidRPr="00C530D6">
        <w:rPr>
          <w:rFonts w:ascii="Arial" w:eastAsia="Times New Roman" w:hAnsi="Arial" w:cs="Times New Roman"/>
          <w:kern w:val="0"/>
          <w:sz w:val="24"/>
          <w:szCs w:val="24"/>
          <w:lang w:eastAsia="it-IT"/>
          <w14:ligatures w14:val="none"/>
        </w:rPr>
        <w:lastRenderedPageBreak/>
        <w:t>solo una modalità. Le modalità del Signore sono infinite. Mai esauribili. Sempre nuove. Ciò che avverrà sarà infinitamente nuovo. Chi attende il presente sul modello del passato nulla ha compreso dell’agire del Signore. Esso è infinitamente oltre la nostra mente e il nostro cuore.</w:t>
      </w:r>
    </w:p>
    <w:p w14:paraId="2FDD034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C530D6">
        <w:rPr>
          <w:rFonts w:ascii="Arial" w:eastAsia="Times New Roman" w:hAnsi="Arial" w:cs="Times New Roman"/>
          <w:b/>
          <w:color w:val="000000"/>
          <w:kern w:val="0"/>
          <w:position w:val="6"/>
          <w:sz w:val="24"/>
          <w:szCs w:val="24"/>
          <w:vertAlign w:val="superscript"/>
          <w:lang w:eastAsia="it-IT"/>
          <w14:ligatures w14:val="none"/>
        </w:rPr>
        <w:t>11</w:t>
      </w:r>
      <w:r w:rsidRPr="00C530D6">
        <w:rPr>
          <w:rFonts w:ascii="Arial" w:eastAsia="Times New Roman" w:hAnsi="Arial" w:cs="Times New Roman"/>
          <w:b/>
          <w:color w:val="000000"/>
          <w:kern w:val="0"/>
          <w:sz w:val="24"/>
          <w:szCs w:val="24"/>
          <w:lang w:eastAsia="it-IT"/>
          <w14:ligatures w14:val="none"/>
        </w:rPr>
        <w:t>Fuori, fuori, uscite di là! Non toccate niente d’impuro. Uscite da essa, purificatevi, voi che portate gli arredi del Signore!</w:t>
      </w:r>
    </w:p>
    <w:p w14:paraId="4CD41A3B"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Ora il profeta invita il popolo ad uscire fuori. Lo invita ad allontanarsi da Babilonia. Gli chiede di non toccare nulla di impuro. Fuori, fuori, uscite di là! Non toccate niente d’impuro. Uscite da essa, purificatevi, voi che portate gli arredi del Signore! Deve tornare a Gerusalemme un popolo non contaminato. Uscendo devono purificarsi da tutte le impurità contratte nella città impura e immonda. Anche quanti portano gli arredi del Signore devono uscire, purificarsi mondarsi. Non si può portare la santità di Dio su spalle impure. Il messaggio della profezia è chiaro. Da Babilonia si esce. Si esce non da impuri, ma da persone purificate, mondati, liberate da ogni scoria. Ci si dovrà purificare perché si va nella città santa. In essa si deve entrare da puri. Ci si deve purificare perché si portano gli arredi del Signore. La santità della città e degli arredi del Signore necessita grande purezza del corpo, della mente, del cuore, dell’anima, dei pensieri di tutti i figli di Israele. La profezia supera il momento particolare storico. Essa vale per ogni altro, in ogni altra circostanza o momento della sua vita. </w:t>
      </w:r>
    </w:p>
    <w:p w14:paraId="7FFF15EF"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Al Signore ci si può solo accostare da persone purificate. Non si può andare da Lui da persone impure. Ci si purifica con il pentimento e la conversione. Questa è verità eterna. Nessuno potrà varcare la soglia della sua casa, senza il pentimento e la conversione. Anche su questa verità oggi regnano equivoci. Si vuole peccare e abitare nella casa del Signore. Si vuole perseverare nel peccato e stare negli atri del nostro Dio. Questo mai potrà accadere. Anche per entrare in Paradiso bisogna essere rivestiti della stessa luce del Signore. Se siamo giusti, ma carenti di luce, si espia ogni cosa in purgatorio. Dio non viene per i peccatori perché rimangano nel loro peccato. Viene per toglierli dalla loro misera condizione di peccato. Viene per la loro purificazione. Il peccatore pentito va sempre accolto, sempre perdonato. Per un peccatore che si pente si deve fare festa nel cielo e sulla terra. Per chi si pente. Oggi invece si vuole la festa ma non il pentimento, l’accoglienza ma non la conversione, lo stare nella casa del Signore ma senza alcuna santità.</w:t>
      </w:r>
    </w:p>
    <w:p w14:paraId="77F95D1E"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C530D6">
        <w:rPr>
          <w:rFonts w:ascii="Arial" w:eastAsia="Times New Roman" w:hAnsi="Arial" w:cs="Times New Roman"/>
          <w:b/>
          <w:color w:val="000000"/>
          <w:kern w:val="0"/>
          <w:position w:val="6"/>
          <w:sz w:val="24"/>
          <w:szCs w:val="24"/>
          <w:vertAlign w:val="superscript"/>
          <w:lang w:eastAsia="it-IT"/>
          <w14:ligatures w14:val="none"/>
        </w:rPr>
        <w:t>12</w:t>
      </w:r>
      <w:r w:rsidRPr="00C530D6">
        <w:rPr>
          <w:rFonts w:ascii="Arial" w:eastAsia="Times New Roman" w:hAnsi="Arial" w:cs="Times New Roman"/>
          <w:b/>
          <w:color w:val="000000"/>
          <w:kern w:val="0"/>
          <w:sz w:val="24"/>
          <w:szCs w:val="24"/>
          <w:lang w:eastAsia="it-IT"/>
          <w14:ligatures w14:val="none"/>
        </w:rPr>
        <w:t>Voi non dovrete uscire in fretta né andarvene come uno che fugge, perché davanti a voi cammina il Signore, il Dio d’Israele chiude la vostra carovana.</w:t>
      </w:r>
    </w:p>
    <w:p w14:paraId="34764C4C"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Il popolo deve uscire da Babilonia, ma con onore. Non deve uscire come colui che fugge per la vergogna o per altre umane motivazioni. Voi non dovrete uscire in fretta né andarvene come uno che fugge, perché davanti a voi cammina il Signore, il Dio d’Israele chiude la vostra carovana. Il popolo deve uscire con onore, come uno che è stato riscattato dal Signore. Deve uscire coperto di tutto l’onore che viene dal Signore. Deve uscire sapendo che davanti ad esso cammina il Signore e che il Dio d’Israele chiude la loro carovana. Il popolo esce avvolto della gloria di Dio. Se esce con onore, deve uscire quasi danzando, cantando inni di gioia. Deve uscire pieno della gloria che il Signore riversa su di esso. Il popolo è il riscattato dal suo Dio. Questa è la gloria. Dio stesso è venuto </w:t>
      </w:r>
      <w:r w:rsidRPr="00C530D6">
        <w:rPr>
          <w:rFonts w:ascii="Arial" w:eastAsia="Times New Roman" w:hAnsi="Arial" w:cs="Times New Roman"/>
          <w:kern w:val="0"/>
          <w:sz w:val="24"/>
          <w:szCs w:val="24"/>
          <w:lang w:eastAsia="it-IT"/>
          <w14:ligatures w14:val="none"/>
        </w:rPr>
        <w:lastRenderedPageBreak/>
        <w:t>in Babilonia e si è preso ciò che è suo, senza pagare alcun prezzo. Di questo riscatto dovrà andare fiero, per questo non può uscire né in fretta e né come uno che fugge. Lui è del suo Dio e il suo Dio lo guida e lo segue. Il popolo è entrato in Babilonia umiliato, prostrato, schiavo. Ora esce da libero, pieno di gloria, con il suo Dio che lo riveste della sua luce. Questi sono i grandi miracoli che il Signore sa compiere per il suo popolo. Il Signore è il solo che dona gloria all’uomo. L’uomo sa darsi solo falsa gloria.</w:t>
      </w:r>
    </w:p>
    <w:p w14:paraId="3959D7F3"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54" w:name="_Toc430638452"/>
      <w:bookmarkStart w:id="255" w:name="_Toc62159040"/>
      <w:r w:rsidRPr="00C530D6">
        <w:rPr>
          <w:rFonts w:ascii="Arial" w:eastAsia="Times New Roman" w:hAnsi="Arial" w:cs="Arial"/>
          <w:b/>
          <w:color w:val="000000" w:themeColor="text1"/>
          <w:sz w:val="28"/>
          <w:szCs w:val="28"/>
          <w:lang w:eastAsia="it-IT"/>
        </w:rPr>
        <w:t>QUARTO CANTO DEL SERVO DEL SIGNORE</w:t>
      </w:r>
      <w:bookmarkEnd w:id="254"/>
      <w:bookmarkEnd w:id="255"/>
    </w:p>
    <w:p w14:paraId="46BE6509"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C530D6">
        <w:rPr>
          <w:rFonts w:ascii="Arial" w:eastAsia="Times New Roman" w:hAnsi="Arial" w:cs="Times New Roman"/>
          <w:b/>
          <w:color w:val="000000"/>
          <w:kern w:val="0"/>
          <w:position w:val="6"/>
          <w:sz w:val="24"/>
          <w:szCs w:val="24"/>
          <w:vertAlign w:val="superscript"/>
          <w:lang w:eastAsia="it-IT"/>
          <w14:ligatures w14:val="none"/>
        </w:rPr>
        <w:t>13</w:t>
      </w:r>
      <w:r w:rsidRPr="00C530D6">
        <w:rPr>
          <w:rFonts w:ascii="Arial" w:eastAsia="Times New Roman" w:hAnsi="Arial" w:cs="Times New Roman"/>
          <w:b/>
          <w:color w:val="000000"/>
          <w:kern w:val="0"/>
          <w:sz w:val="24"/>
          <w:szCs w:val="24"/>
          <w:lang w:eastAsia="it-IT"/>
          <w14:ligatures w14:val="none"/>
        </w:rPr>
        <w:t xml:space="preserve">Ecco, il mio servo avrà successo, sarà onorato, esaltato e innalzato grandemente. </w:t>
      </w:r>
    </w:p>
    <w:p w14:paraId="1136E95B"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Viene ora nuovamente introdotto dalla profezia il Servo del Signore. Questo versetto iniziale si compirà per Lui solo alla fine della missione. Ecco, il mio servo avrà successo, sarà onorato, esaltato e innalzato grandemente. Quando? Dopo che avrà portato a termine il mandato. Proviamo a leggere questo Canto del Servo Sofferente al contrario, così come lo legge San Paolo. Troviamo la verità delle verità che subito va evidenziata.</w:t>
      </w:r>
    </w:p>
    <w:p w14:paraId="02A30EC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w:t>
      </w:r>
    </w:p>
    <w:p w14:paraId="447B473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Per questo Dio lo esaltò e gli donò il nome che è al di sopra di ogni nome, perché nel nome di Gesù ogni ginocchio si pieghi nei cieli, sulla terra e sotto terra, e ogni lingua proclami: «Gesù Cristo è Signore!», a gloria di Dio Padre (Fil 2,6-11). </w:t>
      </w:r>
    </w:p>
    <w:p w14:paraId="48677E58"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Il servo avrà successo. Porterà a compimento la sua missione, senza allontanarsi da essa neanche di una sola parola di Dio. La Parola di Dio è quella che giorno per giorno, ora per ora, attimo per attimo il Signore Dio gli comunica, gli ordina, vuole che Lui compia. Il Servo obbedisce in tutto al Signore Dio, il Signore Dio lo onora, lo esalta, lo innalza grandemente. Non è l’uomo che lo innalza è il Signore. Grande sopra ogni cosa è l’umiliazione del Servo in obbedienza per il Signore Dio. Grande è l'esaltazione e l’onore che il Signore Dio gli offre. Il Servo ha successo perché non fallisce nella missione. È esaltato in ricompensa alla sua perfettissima obbedienza. Il Servo dona tutto di sé a Dio, Dio dona tutto di sé al Servo. È uno scambio di vita. Il Servo dona tutta la sua vita a Dio. Dio dona tutta la sua gloria al Servo. Come già si può comprendere la relazione è tra il Signore Dio e il Servo. Il Servo è il Servo del Signore, non degli uomini. Lui è dalla volontà di Dio.</w:t>
      </w:r>
    </w:p>
    <w:p w14:paraId="4566C864"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C530D6">
        <w:rPr>
          <w:rFonts w:ascii="Arial" w:eastAsia="Times New Roman" w:hAnsi="Arial" w:cs="Times New Roman"/>
          <w:b/>
          <w:color w:val="000000"/>
          <w:kern w:val="0"/>
          <w:position w:val="6"/>
          <w:sz w:val="24"/>
          <w:szCs w:val="24"/>
          <w:vertAlign w:val="superscript"/>
          <w:lang w:eastAsia="it-IT"/>
          <w14:ligatures w14:val="none"/>
        </w:rPr>
        <w:t>14</w:t>
      </w:r>
      <w:r w:rsidRPr="00C530D6">
        <w:rPr>
          <w:rFonts w:ascii="Arial" w:eastAsia="Times New Roman" w:hAnsi="Arial" w:cs="Times New Roman"/>
          <w:b/>
          <w:color w:val="000000"/>
          <w:kern w:val="0"/>
          <w:sz w:val="24"/>
          <w:szCs w:val="24"/>
          <w:lang w:eastAsia="it-IT"/>
          <w14:ligatures w14:val="none"/>
        </w:rPr>
        <w:t xml:space="preserve">Come molti si stupirono di lui – tanto era sfigurato per essere d’uomo il suo aspetto e diversa la sua forma da quella dei figli dell’uomo –, </w:t>
      </w:r>
    </w:p>
    <w:p w14:paraId="132276AD"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Ora si entra nella storia del Servo. La storia del Servo è unica per la sua sofferenza. Per la sofferenza è sfigurato, è irriconoscibile come uomo. Come molti si stupirono di lui – tanto era sfigurato per essere d’uomo il suo aspetto e diversa la sua forma da quella dei figli dell’uomo –, Vedendo il volto e le carni sfigurate dalla sofferenza ci si chiede: ma è questo un uomo, dal momento che è </w:t>
      </w:r>
      <w:r w:rsidRPr="00C530D6">
        <w:rPr>
          <w:rFonts w:ascii="Arial" w:eastAsia="Times New Roman" w:hAnsi="Arial" w:cs="Times New Roman"/>
          <w:kern w:val="0"/>
          <w:sz w:val="24"/>
          <w:szCs w:val="24"/>
          <w:lang w:eastAsia="it-IT"/>
          <w14:ligatures w14:val="none"/>
        </w:rPr>
        <w:lastRenderedPageBreak/>
        <w:t>diversa la sua forma da quella dei figli dell’uomo? Tanto grande è lo stupore. Il volto non è di un sofferente. Il volto è la sofferenza stessa, il dolore stesso. Per questo è così profondamente sfigurato.</w:t>
      </w:r>
    </w:p>
    <w:p w14:paraId="2C2F963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C530D6">
        <w:rPr>
          <w:rFonts w:ascii="Arial" w:eastAsia="Times New Roman" w:hAnsi="Arial" w:cs="Times New Roman"/>
          <w:b/>
          <w:color w:val="000000"/>
          <w:kern w:val="0"/>
          <w:position w:val="6"/>
          <w:sz w:val="24"/>
          <w:szCs w:val="24"/>
          <w:vertAlign w:val="superscript"/>
          <w:lang w:eastAsia="it-IT"/>
          <w14:ligatures w14:val="none"/>
        </w:rPr>
        <w:t>15</w:t>
      </w:r>
      <w:r w:rsidRPr="00C530D6">
        <w:rPr>
          <w:rFonts w:ascii="Arial" w:eastAsia="Times New Roman" w:hAnsi="Arial" w:cs="Times New Roman"/>
          <w:b/>
          <w:color w:val="000000"/>
          <w:kern w:val="0"/>
          <w:sz w:val="24"/>
          <w:szCs w:val="24"/>
          <w:lang w:eastAsia="it-IT"/>
          <w14:ligatures w14:val="none"/>
        </w:rPr>
        <w:t>così si meraviglieranno di lui molte nazioni; i re davanti a lui si chiuderanno la bocca, poiché vedranno un fatto mai a essi raccontato e comprenderanno ciò che mai avevano udito.</w:t>
      </w:r>
    </w:p>
    <w:p w14:paraId="38A2FE92"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Come molti si stupirono di lui, così si meraviglieranno di lui molte nazioni. È la vita del Servo, è la sua sofferenza, che genera stupore e meraviglia. I re davanti a lui si chiuderanno la bocca, poiché vedranno un fatto mai a essi raccontato e comprenderanno ciò che mai avevano udito. Il Servo è un evento unico nella storia. Né prima di Lui, né dopo di Lui si vedrà, si ascolterà, si assisterà ad una sofferenza così grande e particolare, speciale. Allo stupore, alla meraviglia che lasciano senza parole vi è anche la comprensione dell’evento. Non è per il mondo una storia senza significato. Questa verità rivelata si riveste di un grandissimo significato teologico e soteriologico. Il mondo può aprirsi alla vera fede nel Servo. La comprensione della vita del Servo è necessaria alla vera fede. Il mondo può essere salvato dal Servo. Per questo egli è nella sofferenza: per la salvezza. L’uomo, aiutato dalla grazia di Dio – e ogni comprensione della vita del Servo è grazia – può aprirsi alla fede nel Servo che si è dato a Dio per la salvezza. Queste primissime verità sono di un valore alto per tutti noi: relazione tra il Servo e Dio, Volto della sofferenza, stupore, meraviglia, comprensione. Altra verità di altissimo valore vuole che il Servo del Signore non sia solo per i figli d’Israele. Lui è per le nazioni, per i popoli, per tutta la terra.</w:t>
      </w:r>
    </w:p>
    <w:p w14:paraId="600CF629"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p>
    <w:p w14:paraId="6C4C7BE7" w14:textId="77777777" w:rsidR="00C530D6" w:rsidRPr="00C530D6" w:rsidRDefault="00C530D6" w:rsidP="00C530D6">
      <w:pPr>
        <w:spacing w:after="120" w:line="240" w:lineRule="auto"/>
        <w:jc w:val="right"/>
        <w:rPr>
          <w:rFonts w:ascii="Arial" w:eastAsia="Times New Roman" w:hAnsi="Arial" w:cs="Times New Roman"/>
          <w:kern w:val="0"/>
          <w:sz w:val="24"/>
          <w:szCs w:val="24"/>
          <w:lang w:eastAsia="it-IT"/>
          <w14:ligatures w14:val="none"/>
        </w:rPr>
        <w:sectPr w:rsidR="00C530D6" w:rsidRPr="00C530D6" w:rsidSect="00C530D6">
          <w:headerReference w:type="default" r:id="rId9"/>
          <w:type w:val="continuous"/>
          <w:pgSz w:w="11906" w:h="16838"/>
          <w:pgMar w:top="1701" w:right="1701" w:bottom="1701" w:left="1701" w:header="567" w:footer="567" w:gutter="0"/>
          <w:cols w:space="708"/>
          <w:titlePg/>
          <w:docGrid w:linePitch="360"/>
        </w:sectPr>
      </w:pPr>
    </w:p>
    <w:p w14:paraId="4D3A342B" w14:textId="77777777" w:rsidR="00C530D6" w:rsidRPr="00C530D6" w:rsidRDefault="00C530D6" w:rsidP="00C530D6">
      <w:pPr>
        <w:keepNext/>
        <w:keepLines/>
        <w:spacing w:before="160" w:after="80"/>
        <w:outlineLvl w:val="1"/>
        <w:rPr>
          <w:rFonts w:ascii="Arial" w:eastAsia="Calibri" w:hAnsi="Arial" w:cstheme="majorBidi"/>
          <w:b/>
          <w:color w:val="000000" w:themeColor="text1"/>
          <w:sz w:val="32"/>
          <w:szCs w:val="32"/>
          <w:lang w:eastAsia="it-IT"/>
        </w:rPr>
      </w:pPr>
      <w:bookmarkStart w:id="256" w:name="_Toc430638453"/>
      <w:bookmarkStart w:id="257" w:name="_Toc62159041"/>
      <w:r w:rsidRPr="00C530D6">
        <w:rPr>
          <w:rFonts w:ascii="Arial" w:eastAsia="Calibri" w:hAnsi="Arial" w:cstheme="majorBidi"/>
          <w:b/>
          <w:color w:val="000000" w:themeColor="text1"/>
          <w:sz w:val="32"/>
          <w:szCs w:val="32"/>
          <w:lang w:eastAsia="it-IT"/>
        </w:rPr>
        <w:t xml:space="preserve">ISAIA 53 </w:t>
      </w:r>
      <w:bookmarkEnd w:id="256"/>
      <w:bookmarkEnd w:id="257"/>
    </w:p>
    <w:p w14:paraId="4CF03B26"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58" w:name="_Toc430638456"/>
      <w:bookmarkStart w:id="259" w:name="_Toc62159044"/>
      <w:r w:rsidRPr="00C530D6">
        <w:rPr>
          <w:rFonts w:ascii="Arial" w:eastAsia="Times New Roman" w:hAnsi="Arial" w:cs="Arial"/>
          <w:b/>
          <w:color w:val="000000" w:themeColor="text1"/>
          <w:sz w:val="28"/>
          <w:szCs w:val="28"/>
          <w:lang w:eastAsia="it-IT"/>
        </w:rPr>
        <w:t>QUARTO CANTO DEL SERVO DEL SIGNORE</w:t>
      </w:r>
      <w:bookmarkEnd w:id="258"/>
      <w:bookmarkEnd w:id="259"/>
      <w:r w:rsidRPr="00C530D6">
        <w:rPr>
          <w:rFonts w:ascii="Arial" w:eastAsia="Times New Roman" w:hAnsi="Arial" w:cs="Arial"/>
          <w:b/>
          <w:color w:val="000000" w:themeColor="text1"/>
          <w:sz w:val="28"/>
          <w:szCs w:val="28"/>
          <w:lang w:eastAsia="it-IT"/>
        </w:rPr>
        <w:t xml:space="preserve"> </w:t>
      </w:r>
    </w:p>
    <w:p w14:paraId="3719FF5D"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w:t>
      </w:r>
      <w:r w:rsidRPr="00C530D6">
        <w:rPr>
          <w:rFonts w:ascii="Arial" w:eastAsia="Times New Roman" w:hAnsi="Arial" w:cs="Times New Roman"/>
          <w:b/>
          <w:kern w:val="0"/>
          <w:sz w:val="24"/>
          <w:szCs w:val="24"/>
          <w:lang w:eastAsia="it-IT"/>
          <w14:ligatures w14:val="none"/>
        </w:rPr>
        <w:t>Chi avrebbe creduto al nostro annuncio? A chi sarebbe stato manifestato il braccio del Signore?</w:t>
      </w:r>
    </w:p>
    <w:p w14:paraId="7B667576"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La storia del Servo è così avvolta dalla sofferenza da divenire evento da non essere creduto. Può definirsi questa storia opera del braccio del Signore? Chi avrebbe creduto al nostro annuncio? A chi sarebbe stato manifestato il braccio del Signore? Anche per questo versetto ci serve l’aiuto di San Paolo. </w:t>
      </w:r>
    </w:p>
    <w:p w14:paraId="24B5388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Cristo infatti non mi ha mandato a battezzare, ma ad annunciare il Vangelo, non con sapienza di parola, perché non venga resa vana la croce di Cristo. La parola della croce infatti è stoltezza per quelli che si perdono, ma per quelli che si salvano, ossia per noi, è potenza di Dio. Sta scritto infatti: Distruggerò la sapienza dei sapienti e annullerò l’intelligenza degli intelligenti.</w:t>
      </w:r>
    </w:p>
    <w:p w14:paraId="5746C59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Dov’è il sapiente? Dov’è il dotto? Dov’è il sottile ragionatore di questo mondo? Dio non ha forse dimostrato stolta la sapienza del mondo? Poiché infatti, nel disegno sapiente di Dio, il mondo, con tutta la sua sapienza, non ha conosciuto Dio, è piaciuto a Dio salvare i credenti con la stoltezza della predicazione. Mentre i Giudei chiedono segni e i Greci cercano sapienza, noi invece annunciamo Cristo </w:t>
      </w:r>
      <w:r w:rsidRPr="00C530D6">
        <w:rPr>
          <w:rFonts w:ascii="Arial" w:eastAsia="Times New Roman" w:hAnsi="Arial" w:cs="Times New Roman"/>
          <w:i/>
          <w:iCs/>
          <w:kern w:val="0"/>
          <w:sz w:val="24"/>
          <w:szCs w:val="24"/>
          <w:lang w:eastAsia="it-IT"/>
          <w14:ligatures w14:val="none"/>
        </w:rPr>
        <w:lastRenderedPageBreak/>
        <w:t>crocifisso: scandalo per i Giudei e stoltezza per i pagani; ma per coloro che sono chiamati, sia Giudei che Greci, Cristo è potenza di Dio e sapienza di Dio. Infatti ciò che è stoltezza di Dio è più sapiente degli uomini, e ciò che è debolezza di Dio è più forte degli uomini (1Cor 1,17-25).</w:t>
      </w:r>
    </w:p>
    <w:p w14:paraId="511752A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 persuasivi di sapienza, ma sulla manifestazione dello Spirito e della sua potenza, perché la vostra fede non fosse fondata sulla sapienza umana, ma sulla potenza di Dio.</w:t>
      </w:r>
    </w:p>
    <w:p w14:paraId="06CAA2D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Tra coloro che sono perfetti parliamo, sì, di sapienza, ma di una sapienza che non è di questo mondo, né dei dominatori di questo mondo, che vengono ridotti al nulla. Parliamo invece della sapienza di Dio, che è nel mistero, che è rimasta nascosta e che Dio ha stabilito prima dei secoli per la nostra gloria. Nessuno dei dominatori di questo mondo l’ha conosciuta; se l’avessero conosciuta, non avrebbero crocifisso il Signore della gloria. Ma, come sta scritto: Quelle cose che occhio non vide, né orecchio udì, né mai entrarono in cuore di uomo, Dio le ha preparate per coloro che lo amano.</w:t>
      </w:r>
    </w:p>
    <w:p w14:paraId="26D6DC1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Ma a noi Dio le ha rivelate per mezzo dello Spirito; lo Spirito infatti conosce bene ogni cosa, anche le profondità di Dio. Chi infatti conosce i segreti dell’uomo se non lo spirito dell’uomo che è in lui? Così anche i segreti di Dio nessuno li ha mai conosciuti se non lo Spirito di Dio. Ora, noi non abbiamo ricevuto lo spirito del mondo, ma lo Spirito di Dio per conoscere ciò che Dio ci ha donato.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 (1Cor 2,1-16). </w:t>
      </w:r>
    </w:p>
    <w:p w14:paraId="1BC63619"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Annunziare un Dio Crocifisso e chiedere la fede in Lui come unica e sola via di salvezza non è via sempre percorribile. Non sempre si viene creduti. Dire poi che nel Crocifisso il Signore ha manifestato il suo braccio, tutta la sua potenza, anche questa verità rischia di non essere creduta. Un Dio Crocifisso è fuori dei canoni di ogni logica umana, anche della religione, compresa quella ebraica, che confessa il Dio Forte e Signore degli eserciti. Il Crocifisso è la più grande opera di Dio. È l’opera che dona significato a tutte le altre opere del Signore. È l’opera che dona verità alle opere dell’uomo. Se il Crocifisso è l’opera delle opere di Dio, la vocazione cristiana non può essere se non a divenire crocifissi in Lui, per la salvezza nostra e del mondo. Il Crocifisso è l’unico vero modello dell’uomo. Altri modelli sono della terra, vengono dall’uomo. Nei modelli umani non vi è né salvezza e né redenzione. Quando l’uomo si convincerà che il suo vero modello da realizzare è Gesù Crocifisso, si uscirà dalla falsa umanità e si entrerà nella vera.</w:t>
      </w:r>
    </w:p>
    <w:p w14:paraId="1E162B76"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lastRenderedPageBreak/>
        <w:t>2</w:t>
      </w:r>
      <w:r w:rsidRPr="00C530D6">
        <w:rPr>
          <w:rFonts w:ascii="Arial" w:eastAsia="Times New Roman" w:hAnsi="Arial" w:cs="Times New Roman"/>
          <w:b/>
          <w:kern w:val="0"/>
          <w:sz w:val="24"/>
          <w:szCs w:val="24"/>
          <w:lang w:eastAsia="it-IT"/>
          <w14:ligatures w14:val="none"/>
        </w:rPr>
        <w:t>È cresciuto come un virgulto davanti a lui e come una radice in terra arida. Non ha apparenza né bellezza per attirare i nostri sguardi, non splendore per poterci piacere.</w:t>
      </w:r>
    </w:p>
    <w:p w14:paraId="538E0131"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Ora viene manifestato perché è così difficile credere nel Servo del Signore. Credere in Lui vuol dire imitare Lui, vivere come Lui. Ma chi è il Servo e qual è stata la sua vita sul modello della quale anche noi dobbiamo impostare la nostra? La sua è vita tanto diversa dalla nostra. Il Servo è cresciuto come un virgulto davanti a lui, davanti al Signore, e come una radice in terra arida. Il virgulto è il virgulto che spunta dalla radice di Iesse. Il Servo è il Messia del Signore. È il suo virgulto. È Colui sul quale il Signore ha posto la sua compiacenza. Rileggiamo la profezia sia sul virgulto che sul Servo.</w:t>
      </w:r>
    </w:p>
    <w:p w14:paraId="09D09EE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Alla fine dei giorni, il monte del tempio del Signore sarà saldo sulla cima dei monti e s’innalzerà sopra i colli, e ad esso affluiranno tutte le genti. Verranno molti popoli e diranno: «Venite, saliamo sul monte del Signore, al tempio del Dio di Giacobbe, perché ci insegni le sue vie e possiamo camminare per i suoi sentieri». Poiché da Sion uscirà la legge e da Gerusalemme la parola del Signore. Egli sarà giudice fra le genti e arbitro fra molti popoli. Spezzeranno le loro spade e ne faranno aratri, delle loro lance faranno falci; una nazione non alzerà più la spada contro un’altra nazione, non impareranno più l’arte della guerra. Casa di Giacobbe, venite, camminiamo nella luce del Signore. Sì, tu hai rigettato il tuo popolo, la casa di Giacobbe, perché rigurgitano di maghi orientali e di indovini come i Filistei; agli stranieri battono le mani. La sua terra è piena d’argento e d’oro, senza limite sono i suoi tesori; la sua terra è piena di cavalli, senza limite sono i suoi carri. La sua terra è piena di idoli; adorano l’opera delle proprie mani, ciò che hanno fatto le loro dita. L’uomo sarà piegato, il mortale sarà abbassato; tu non perdonare loro (Cfr. Is 2,1-22). </w:t>
      </w:r>
    </w:p>
    <w:p w14:paraId="236CBF3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Il Signore parlò ancora ad Acaz: «Chiedi per te un segno dal Signore, tuo Dio, dal profondo degli inferi oppure dall’alto». Ma Acaz rispose: «Non lo chiederò, non voglio tentare il Signore». Allora Isaia disse: «Ascoltate, casa di Davide! Non vi basta stancare gli uomini, perché ora vogliate stancare anche il mio Dio? Pertanto il Signore stesso vi darà un segno. Ecco: la vergine concepirà e partorirà un figlio, che chiamerà Emmanuele. Egli mangerà panna e miele finché non imparerà a rigettare il male e a scegliere il bene. Poiché prima ancora che il bimbo impari a rigettare il male e a scegliere il bene, sarà abbandonata la terra di cui temi i due re. Il Signore manderà su di te, sul tuo popolo e sulla casa di tuo padre giorni quali non vennero da quando Èfraim si staccò da Giuda: manderà il re d’Assiria» (Is 7,10-17).</w:t>
      </w:r>
    </w:p>
    <w:p w14:paraId="1DEF61E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Il popolo che camminava nelle tenebre ha visto una grande luce; su coloro che abitavano in terra tenebrosa una luce rifulse. Hai moltiplicato la gioia, hai aumentato la letizia. Gioiscono davanti a te come si gioisce quando si miete e come si esulta quando si divide la preda. Perché tu hai spezzato il giogo che l’opprimeva, la sbarra sulle sue spalle, e il bastone del suo aguzzino, come nel giorno di Madian. Perché ogni calzatura di soldato che marciava rimbombando e ogni mantello intriso di sangue saranno bruciati, dati in pasto al fuoco. Perché un bambino è nato per noi, ci è stato dato un figlio. Sulle sue spalle è il potere e il suo nome sarà: Consigliere mirabile, Dio potente, Padre per sempre, Principe </w:t>
      </w:r>
      <w:r w:rsidRPr="00C530D6">
        <w:rPr>
          <w:rFonts w:ascii="Arial" w:eastAsia="Times New Roman" w:hAnsi="Arial" w:cs="Times New Roman"/>
          <w:i/>
          <w:iCs/>
          <w:kern w:val="0"/>
          <w:sz w:val="24"/>
          <w:szCs w:val="24"/>
          <w:lang w:eastAsia="it-IT"/>
          <w14:ligatures w14:val="none"/>
        </w:rPr>
        <w:lastRenderedPageBreak/>
        <w:t>della pace. Grande sarà il suo potere e la pace non avrà fine sul trono di Davide e sul suo regno, che egli viene a consolidare e rafforzare con il diritto e la giustizia, ora e per sempre. Questo farà lo zelo del Signore degli eserciti (Cfr. Is 9,1-20).</w:t>
      </w:r>
    </w:p>
    <w:p w14:paraId="038C20C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Un germoglio spunterà dal tronco di Iesse, un virgulto germoglierà dalle sue radici. Su di lui si poserà lo spirito del Signore, spirito di sapienza e d’intelligenza, spirito di consiglio e di fortezza, spirito di conoscenza e di timore del Signore. Si compiacerà del timore del Signore. Non giudicherà secondo le apparenze e non prenderà decisioni per sentito dire; ma giudicherà con giustizia i miseri e prenderà decisioni eque per gli umili della terra. Percuoterà il violento con la verga della sua bocca, con il soffio delle sue labbra ucciderà l’empio. La giustizia sarà fascia dei suoi lombi e la fedeltà cintura dei suoi fianchi. Il lupo dimorerà insieme con l’agnello; il leopardo si sdraierà accanto al capretto; il vitello e il leoncello pascoleranno insieme e un piccolo fanciullo li guiderà. La mucca e l’orsa pascoleranno insieme; i loro piccoli si sdraieranno insieme. Il leone si ciberà di paglia, come il bue. Il lattante si trastullerà sulla buca della vipera; il bambino metterà la mano nel covo del serpente velenoso. Non agiranno più iniquamente né saccheggeranno in tutto il mio santo monte, perché la conoscenza del Signore riempirà la terra come le acque ricoprono il mare. In quel giorno avverrà che la radice di Iesse sarà un vessillo per i popoli. Le nazioni la cercheranno con ansia. La sua dimora sarà gloriosa (Cfr. Is 11,1-16).</w:t>
      </w:r>
    </w:p>
    <w:p w14:paraId="31D34DA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Preparerà il Signore degli eserciti per tutti i popoli, su questo monte, un banchetto di grasse vivande, un banchetto di vini eccellenti, di cibi succulenti, di vini raffinati. Egli strapperà su questo monte il velo che copriva la faccia di tutti i popoli e la coltre distesa su tutte le nazioni. Eliminerà la morte per sempre. Il Signore Dio asciugherà le lacrime su ogni volto, l’ignominia del suo popolo farà scomparire da tutta la terra, poiché il Signore ha parlato. E si dirà in quel giorno: «Ecco il nostro Dio; in lui abbiamo sperato perché ci salvasse. Questi è il Signore in cui abbiamo sperato; rallegriamoci, esultiamo per la sua salvezza, poiché la mano del Signore si poserà su questo monte» (Cfr. Is 25,1-12).</w:t>
      </w:r>
    </w:p>
    <w:p w14:paraId="1257298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Ecco il mio servo che io sostengo, il mio eletto di cui mi compiaccio. Ho posto il mio spirito su di lui; egli porterà il diritto alle nazioni. Non griderà né alzerà il tono, non farà udire in piazza la sua voce, non spezzerà una canna incrinata, non spegnerà uno stoppino dalla fiamma smorta; proclamerà il diritto con verità. Non verrà meno e non si abbatterà, finché non avrà stabilito il diritto sulla terra, e le isole attendono il suo insegnamento. Così dice il Signore Dio, che crea i cieli e li dispiega, distende la terra con ciò che vi nasce, dà il respiro alla gente che la abita e l’alito a quanti camminano su di essa: «Io, il Signore, ti ho chiamato per la giustizia e ti ho preso per mano; ti ho formato e ti ho stabilito come alleanza del popolo e luce delle nazioni, perché tu apra gli occhi ai ciechi e faccia uscire dal carcere i prigionieri, dalla reclusione coloro che abitano nelle tenebre.</w:t>
      </w:r>
    </w:p>
    <w:p w14:paraId="34E117C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Io sono il Signore: questo è il mio nome; non cederò la mia gloria ad altri, né il mio onore agli idoli. I primi fatti, ecco, sono avvenuti e i nuovi io preannuncio; prima che spuntino, ve li faccio sentire» (Cfr. Is 42,1-25).</w:t>
      </w:r>
    </w:p>
    <w:p w14:paraId="3A5A112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Ascoltatemi, o isole, udite attentamente, nazioni lontane; il Signore dal seno materno mi ha chiamato, fino dal grembo di mia madre ha pronunciato il mio nome. Ha reso la mia bocca come spada affilata, mi ha nascosto all’ombra della </w:t>
      </w:r>
      <w:r w:rsidRPr="00C530D6">
        <w:rPr>
          <w:rFonts w:ascii="Arial" w:eastAsia="Times New Roman" w:hAnsi="Arial" w:cs="Times New Roman"/>
          <w:i/>
          <w:iCs/>
          <w:kern w:val="0"/>
          <w:sz w:val="24"/>
          <w:szCs w:val="24"/>
          <w:lang w:eastAsia="it-IT"/>
          <w14:ligatures w14:val="none"/>
        </w:rPr>
        <w:lastRenderedPageBreak/>
        <w:t>sua mano, mi ha reso freccia appuntita, mi ha riposto nella sua faretra. Mi ha detto: «Mio servo tu sei, Israele, sul quale manifesterò la mia gloria». Io ho risposto: «Invano ho faticato, per nulla e invano ho consumato le mie forze. Ma, certo, il mio diritto è presso il Signore, la mia ricompensa presso il mio Dio». Ora ha parlato il Signore, che mi ha plasmato suo servo dal seno materno per ricondurre a lui Giacobbe e a lui riunire Israele – poiché ero stato onorato dal Signore e Dio era stato la mia forza – e ha detto: «È troppo poco che tu sia mio servo per restaurare le tribù di Giacobbe e ricondurre i superstiti d’Israele. Io ti renderò luce delle nazioni, perché porti la mia salvezza fino all’estremità della terra». Così dice il Signore, il redentore d’Israele, il suo Santo, a colui che è disprezzato, rifiutato dalle nazioni, schiavo dei potenti: «I re vedranno e si alzeranno in piedi, i prìncipi si prostreranno, a causa del Signore che è fedele, del Santo d’Israele che ti ha scelto». Così dice il Signore: «Al tempo della benevolenza ti ho risposto, nel giorno della salvezza ti ho aiutato. Ti ho formato e ti ho stabilito come alleanza del popolo, per far risorgere la terra, per farti rioccupare l’eredità devastata, per dire ai prigionieri: “Uscite”, e a quelli che sono nelle tenebre: “Venite fuori” (Cfr. Is 49,1-26).</w:t>
      </w:r>
    </w:p>
    <w:p w14:paraId="2C51A3B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Il Signore Dio mi ha dato una lingua da discepolo, perché io sappia indirizzare una parola allo sfiduciato. Ogni mattina fa attento il mio orecchio perché io ascolti come i discepoli. Il Signore Dio mi ha aperto l’orecchio e io non ho opposto resistenza, non mi sono tirato indietro. Ho presentato il mio dorso ai flagellatori, le mie guance a coloro che mi strappavano la barba; non ho sottratto la faccia agli insulti e agli sputi. Il Signore Dio mi assiste, per questo non resto svergognato, per questo rendo la mia faccia dura come pietra, sapendo di non restare confuso. È vicino chi mi rende giustizia: chi oserà venire a contesa con me? Affrontiamoci. Chi mi accusa? Si avvicini a me. Ecco, il Signore Dio mi assiste: chi mi dichiarerà colpevole? Ecco, come una veste si logorano tutti, la tignola li divora (Cfr. Is 50,1-11).</w:t>
      </w:r>
    </w:p>
    <w:p w14:paraId="5301ADE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Ecco, il mio servo avrà successo, sarà onorato, esaltato e innalzato grandemente. Come molti si stupirono di lui – tanto era sfigurato per essere d’uomo il suo aspetto e diversa la sua forma da quella dei figli dell’uomo –, così si meraviglieranno di lui molte nazioni; i re davanti a lui si chiuderanno la bocca, poiché vedranno un fatto mai a essi raccontato e comprenderanno ciò che mai avevano udito (Is 52,1-13).</w:t>
      </w:r>
    </w:p>
    <w:p w14:paraId="0279EA70"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Il Messia del Signore, il suo Servo, il suo Virgulto è cresciuto davanti al Signore come una radice in terra arida. L’aridità è di idolatria, empietà, stoltezza. L’aridità è anche sordità all’ascolto della Parola del Signore. Il Virgulto è cresciuto in un popolo senza il vero Dio. L’aridità è universale. Questa sarà la condizione del popolo del Signore e della terra quando il Virgulto verrà: una generale aridità in ordine alla vera conoscenza di Dio. Il popolo veramente è nelle tenebre, secondo la profezia dello stesso Isaia (Cfr. Is 9, 1 s.). Lui è la sola vera luce che splende nelle tenebre. Non ha apparenza né bellezza per attirare i nostri sguardi, non splendore per poterci piacere. Tutto ciò che è bellezza umana è cancellata. Il Signore ha voluto che il suo Servo fosse solo cercato per la luce soprannaturale che emanava dal suo volto, dalle sue parole, dalle sue azioni. Non si deve andare dal Servo per qualcosa di umano, ma solo perché portatore della vera luce e della vera conoscenza del Signore, del Dio dei Padri. Il Signore non vuole che nel suo </w:t>
      </w:r>
      <w:r w:rsidRPr="00C530D6">
        <w:rPr>
          <w:rFonts w:ascii="Arial" w:eastAsia="Times New Roman" w:hAnsi="Arial" w:cs="Times New Roman"/>
          <w:kern w:val="0"/>
          <w:sz w:val="24"/>
          <w:szCs w:val="24"/>
          <w:lang w:eastAsia="it-IT"/>
          <w14:ligatures w14:val="none"/>
        </w:rPr>
        <w:lastRenderedPageBreak/>
        <w:t>Servo si confondano le due realtà: l’umano e il divino. Dal Servo si deve andare per le sole realtà divine. Per questo il Servo viene privato di ogni bellezza umana, forza di attrazione umana, da ogni altra cosa della terra che avrebbe potuto attrarre a lui. Dio non vuole alcuna commistione. Chi si accosta al Servo, deve accostarsi solo per cercare Lui, il Signore, la sua Parola, la sua Verità, la sua Luce.</w:t>
      </w:r>
    </w:p>
    <w:p w14:paraId="1A238AE7"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3</w:t>
      </w:r>
      <w:r w:rsidRPr="00C530D6">
        <w:rPr>
          <w:rFonts w:ascii="Arial" w:eastAsia="Times New Roman" w:hAnsi="Arial" w:cs="Times New Roman"/>
          <w:b/>
          <w:kern w:val="0"/>
          <w:sz w:val="24"/>
          <w:szCs w:val="24"/>
          <w:lang w:eastAsia="it-IT"/>
          <w14:ligatures w14:val="none"/>
        </w:rPr>
        <w:t>Disprezzato e reietto dagli uomini, uomo dei dolori che ben conosce il patire, come uno davanti al quale ci si copre la faccia; era disprezzato e non ne avevamo alcuna stima.</w:t>
      </w:r>
    </w:p>
    <w:p w14:paraId="60948CF2"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Il Servo viene. Porta la Luce, la Verità, il vero Dio, la vera Giustizia. Indica la vera via della vita. Qual è l’accoglienza che gli viene prestata? L’accoglienza è di totale disprezzo. Disprezzato e reietto dagli uomini, uomo dai dolori che ben conosce il patire. Gli uomini lo sottoposero alle loro torture. Le torture non sono solo di ordine fisico, ma anche di ordine spirituale. Da parte degli uomini vi è una continua tortura spirituale per la sua distruzione. Nessuna accusa gli viene risparmiata. Tutte le falsità e menzogne si abbatterono su di Lui. Le false testimonianze lo sommersero. Il Servo era come uno davanti al quale ci si copre la faccia in segno di distacco, distanza da prendere. L’uomo non vuole avere nulla in comune con Lui. Ecco il trattamento che gli uomini gli riservano: era disprezzato e non ne avevano alcuna stima. Il Servo è solo oggetto di disprezzo e di umiliazione. È l’uomo che ormai si è abituato alla sofferenza. La sofferenza sia spirituale che fisica si identifica con Lui. Lui, la sofferenza, il disprezzo sono una cosa sola. Lui è il Servo Sofferente. Lui è la sofferenza visibile e invisibile, dell’anima, dello spirito, del corpo. Lui è il disprezzo. Per Lui non c’è spazio sulla terra.</w:t>
      </w:r>
    </w:p>
    <w:p w14:paraId="3DF00644"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4</w:t>
      </w:r>
      <w:r w:rsidRPr="00C530D6">
        <w:rPr>
          <w:rFonts w:ascii="Arial" w:eastAsia="Times New Roman" w:hAnsi="Arial" w:cs="Times New Roman"/>
          <w:b/>
          <w:kern w:val="0"/>
          <w:sz w:val="24"/>
          <w:szCs w:val="24"/>
          <w:lang w:eastAsia="it-IT"/>
          <w14:ligatures w14:val="none"/>
        </w:rPr>
        <w:t>Eppure egli si è caricato delle nostre sofferenze, si è addossato i nostri dolori; e noi lo giudicavamo castigato, percosso da Dio e umiliato.</w:t>
      </w:r>
    </w:p>
    <w:p w14:paraId="3C2D3D30"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Ora viene rivelata la verità della sua sofferenza e dei suoi dolori. Eppure egli si è addossato delle nostre sofferenze, si è addossato i nostri dolori. Tutte le sofferenze degli uomini, tutti i loro dolori Lui li ha presi su di sé. Li ha fatti suoi. Non li ha presi come fossero suoi, li ha presi perché suoi. È questa l’immensità del suo amore. Tutto il male che è dell’uomo il Servo lo fa suo. Lo assume. Lo prende su di sé. Non perché degli altri, ma perché suo. Un amore più grande di questo mai potrà esistere: prendere su di sé tutte le sofferenze e tutti i dolori del mondo. Li vive Lui, per privare noi di essi. Mentre Lui compie un gesto così grande di amore, noi lo giudicavamo castigato, percosso da Dio e umiliato. Lo giudicavamo un maledetto. Ecco l’aridità nella quale il Servo è cresciuto: aridità di verità, luce, intelligenza, comprensione, discernimento, vista e udito spirituale, sapienza. Da un lato abbiamo l’immensità e l’universalità dell’amore del Servo che prende su di sé sofferenze e dolori degli uomini, dall’altra l’insensibilità e l’aridità. Se fosse solo insensibilità e aridità sarebbe già rispetto per il servo. Lui vive la sua vita. Gli uomini vivono la loro. Si va ben oltre l’aridità e l’insensibilità.</w:t>
      </w:r>
    </w:p>
    <w:p w14:paraId="2E913627"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Aridità e insensibilità alla luce si fanno opposizione, contrasto, disprezzo, non stima, volontà di distruzione e annientamento, violenza, calunnia, falsità. Tutto questo è però il frutto dell’idolatria e dell’empietà. È un prodotto della falsa religione e dell’errata fede in cui gli uomini vivono. Non solo al Servo viene </w:t>
      </w:r>
      <w:r w:rsidRPr="00C530D6">
        <w:rPr>
          <w:rFonts w:ascii="Arial" w:eastAsia="Times New Roman" w:hAnsi="Arial" w:cs="Times New Roman"/>
          <w:kern w:val="0"/>
          <w:sz w:val="24"/>
          <w:szCs w:val="24"/>
          <w:lang w:eastAsia="it-IT"/>
          <w14:ligatures w14:val="none"/>
        </w:rPr>
        <w:lastRenderedPageBreak/>
        <w:t>riservato ogni male, nella sua sofferenza lo si vede, lo si definisce un reietto, un disprezzato, un umiliato da Dio. Anzi, lo si condanna in nome della Legge del Signore, in suo nome. Tanto grande è l’idolatria. Il Servo di Dio è condannato in nome di Dio. I frutti dell’idolatria sono duplici: distruggono prima la verità di Dio nella mente e nel cuore poi distruggono tutti coloro che sono vera presenza di Dio per noi.</w:t>
      </w:r>
    </w:p>
    <w:p w14:paraId="13D7363C"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5</w:t>
      </w:r>
      <w:r w:rsidRPr="00C530D6">
        <w:rPr>
          <w:rFonts w:ascii="Arial" w:eastAsia="Times New Roman" w:hAnsi="Arial" w:cs="Times New Roman"/>
          <w:b/>
          <w:kern w:val="0"/>
          <w:sz w:val="24"/>
          <w:szCs w:val="24"/>
          <w:lang w:eastAsia="it-IT"/>
          <w14:ligatures w14:val="none"/>
        </w:rPr>
        <w:t>Egli è stato trafitto per le nostre colpe, schiacciato per le nostre iniquità. Il castigo che ci dà salvezza si è abbattuto su di lui; per le sue piaghe noi siamo stati guariti.</w:t>
      </w:r>
    </w:p>
    <w:p w14:paraId="42485AE3"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Ora viene annunziata la verità cardine di tutto l’Antico Testamento. Essa si trova solo in questo versetto e in nessun altro. Essa è la verità delle verità. È la verità che rivela e manifesta fin dove si spinge l’amore del Servo. Si spinge fino ad assumere su di sé tutte le colpe dell’umanità per espiarle per noi. Egli è stato trafitto per le nostre colpe, schiacciato per le nostre iniquità. Colpe ed iniquità non furono messe sulle sue spalle dal Padre celeste. Colpe ed iniquità furono assunte liberamente dal Servo. Anzi dobbiamo dire che per questo Lui è venuto: per assumere su di sé le nostre colpe ed iniquità. Il castigo che ci dà salvezza si è abbattuto su di lui: per le sue piaghe noi siamo stati guariti. È questa la vera espiazione vicaria, al posto nostro, in vece nostra. Lui viene, prende su di sé dolori, sofferenze, colpe, iniquità. Vive nel suo corpo queste cose come fossero sue. Per queste cose viene castigato. Il castigo, vissuto da Lui per amore, con amore, al posto nostro, è come se fossimo stati a noi a subirlo. Per questo siamo stati guariti, liberati. Questo versetto costituisce il Servo anche Sommo Sacerdote dell’Alleanza tra il Signore e il suo popolo. Infatti era proprio del Sommo Sacerdote l’espiazione. È giusto offrire qualche riferimento scritturistico in ordine a questa verità. Il Servo è il Virgulto, il Servo è il Profeta, il Servo è il Sommo Sacerdote.</w:t>
      </w:r>
    </w:p>
    <w:p w14:paraId="6CD38E0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Fa’ avvicinare a te, in mezzo agli Israeliti, Aronne tuo fratello e i suoi figli con lui, perché siano miei sacerdoti: Aronne, Nadab e Abiu, Eleàzaro e Itamàr, figli di Aronne.</w:t>
      </w:r>
    </w:p>
    <w:p w14:paraId="0AFD95E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Farai per Aronne, tuo fratello, abiti sacri, per gloria e decoro. Parlerai a tutti gli artigiani più esperti, che io ho riempito di uno spirito di saggezza, ed essi faranno gli abiti di Aronne per la sua consacrazione e per l’esercizio del sacerdozio in mio onore. E questi sono gli abiti che faranno: il pettorale e l’efod, il manto, la tunica ricamata, il turbante e la cintura. Faranno vesti sacre per Aronne, tuo fratello, e per i suoi figli, perché esercitino il sacerdozio in mio onore. Useranno oro, porpora viola e porpora rossa, scarlatto e bisso.</w:t>
      </w:r>
    </w:p>
    <w:p w14:paraId="3D6C076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Faranno l’efod con oro, porpora viola e porpora rossa, scarlatto e bisso ritorto, artisticamente lavorati. Avrà due spalline attaccate alle due estremità e in tal modo formerà un pezzo ben unito. La cintura per fissarlo, che sta sopra di esso, sarà della stessa fattura e sarà d’un sol pezzo: sarà intessuta d’oro, di porpora viola e porpora rossa, scarlatto e bisso ritorto. Prenderai due pietre di ònice e inciderai su di esse i nomi dei figli d’Israele: sei dei loro nomi sulla prima pietra e gli altri sei nomi sulla seconda pietra, in ordine di nascita. Inciderai le due pietre con i nomi dei figli d’Israele, seguendo l’arte dell’intagliatore di pietre per l’incisione di un sigillo; le inserirai in castoni d’oro. Fisserai le due pietre sulle </w:t>
      </w:r>
      <w:r w:rsidRPr="00C530D6">
        <w:rPr>
          <w:rFonts w:ascii="Arial" w:eastAsia="Times New Roman" w:hAnsi="Arial" w:cs="Times New Roman"/>
          <w:i/>
          <w:iCs/>
          <w:kern w:val="0"/>
          <w:sz w:val="24"/>
          <w:szCs w:val="24"/>
          <w:lang w:eastAsia="it-IT"/>
          <w14:ligatures w14:val="none"/>
        </w:rPr>
        <w:lastRenderedPageBreak/>
        <w:t>spalline dell’efod, come memoriale per i figli d’Israele; così Aronne porterà i loro nomi sulle sue spalle davanti al Signore, come un memoriale. Farai anche i castoni d’oro e due catene d’oro puro in forma di cordoni, con un lavoro d’intreccio; poi fisserai le catene a intreccio sui castoni.</w:t>
      </w:r>
    </w:p>
    <w:p w14:paraId="7464970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Farai il pettorale del giudizio, artisticamente lavorato, di fattura uguale a quella dell’efod: con oro, porpora viola, porpora rossa, scarlatto e bisso ritorto. Sarà quadrato, doppio; avrà una spanna di lunghezza e una spanna di larghezza. Lo coprirai con un’incastonatura di pietre preziose, disposte in quattro file. Prima fila: una cornalina, un topazio e uno smeraldo; seconda fila: una turchese, uno zaffìro e un berillo; terza fila: un giacinto, un’agata e un’ametista; quarta fila: un crisòlito, un’ònice e un diaspro. Esse saranno inserite nell’oro mediante i loro castoni. Le pietre corrisponderanno ai nomi dei figli d’Israele: dodici, secondo i loro nomi, e saranno incise come sigilli, ciascuna con il nome corrispondente, secondo le dodici tribù. Sul pettorale farai catene in forma di cordoni, lavoro d’intreccio d’oro puro. Sul pettorale farai anche due anelli d’oro e metterai i due anelli alle estremità del pettorale. Metterai le due catene d’oro sui due anelli alle estremità del pettorale. Quanto alle altre due estremità delle catene, le fisserai sui due castoni e le farai passare sulle due spalline dell’efod nella parte anteriore. Farai due anelli d’oro e li metterai sulle due estremità del pettorale, sul suo bordo che è dall’altra parte dell’efod, verso l’interno. Farai due altri anelli d’oro e li metterai sulle due spalline dell’efod in basso, sul suo lato anteriore, in vicinanza del punto di attacco, al di sopra della cintura dell’efod. Si legherà il pettorale con i suoi anelli agli anelli dell’efod mediante un cordone di porpora viola, perché stia al di sopra della cintura dell’efod e perché il pettorale non si distacchi dall’efod. Così Aronne porterà i nomi dei figli d’Israele sul pettorale del giudizio, sopra il suo cuore, quando entrerà nel Santo, come memoriale davanti al Signore, per sempre. Unirai al pettorale del giudizio gli urim e i tummim. Saranno così sopra il cuore di Aronne quando entrerà alla presenza del Signore: Aronne porterà il giudizio degli Israeliti sopra il suo cuore alla presenza del Signore, per sempre.</w:t>
      </w:r>
    </w:p>
    <w:p w14:paraId="5203434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Farai il manto dell’efod, tutto di porpora viola, con in mezzo la scollatura per la testa; il bordo attorno alla scollatura sarà un lavoro di tessitore come la scollatura di una corazza, che non si lacera. Farai sul suo lembo melagrane di porpora viola, di porpora rossa e di scarlatto, intorno al suo lembo, e in mezzo disporrai sonagli d’oro: un sonaglio d’oro e una melagrana, un sonaglio d’oro e una melagrana intorno all’orlo inferiore del manto. Aronne l’indosserà nelle funzioni sacerdotali e se ne sentirà il suono quando egli entrerà nel Santo alla presenza del Signore e quando ne uscirà. Così non morirà.</w:t>
      </w:r>
    </w:p>
    <w:p w14:paraId="6239FE1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Farai una lamina d’oro puro e vi inciderai, come su di un sigillo, “Sacro al Signore”. L’attaccherai con un cordone di porpora viola al turbante, sulla parte anteriore. Starà sulla fronte di Aronne; Aronne porterà il carico delle colpe che potranno commettere gli Israeliti, in occasione delle offerte sacre da loro presentate. Aronne la porterà sempre sulla sua fronte, per attirare su di loro il favore del Signore. Tesserai la tunica di bisso. Farai un turbante di bisso e una cintura, lavoro di ricamo (Es 28,1-39).</w:t>
      </w:r>
    </w:p>
    <w:p w14:paraId="65D5DB1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Con porpora viola e porpora rossa e con scarlatto fecero le vesti liturgiche per officiare nel santuario. Fecero le vesti sacre di Aronne, come il Signore aveva ordinato a Mosè.</w:t>
      </w:r>
    </w:p>
    <w:p w14:paraId="58433C0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Fecero l’efod con oro, porpora viola e porpora rossa, scarlatto e bisso ritorto. Fecero placche d’oro battuto e le tagliarono in strisce sottili, per intrecciarle con la porpora viola, la porpora rossa, lo scarlatto e il bisso, lavoro d’artista. Fecero all’efod due spalline, che vennero attaccate alle sue due estremità, in modo da formare un tutt’uno. La cintura, che lo teneva legato e che stava sopra di esso, era della stessa fattura ed era di un sol pezzo, intessuta d’oro, di porpora viola e porpora rossa, di scarlatto e di bisso ritorto, come il Signore aveva ordinato a Mosè. Lavorarono le pietre di ònice, inserite in castoni d’oro, incise con i nomi dei figli d’Israele, secondo l’arte d’incidere i sigilli. Fissarono le due pietre sulle spalline dell’efod, come memoriale per i figli d’Israele, come il Signore aveva ordinato a Mosè.</w:t>
      </w:r>
    </w:p>
    <w:p w14:paraId="2661B7C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Fecero il pettorale, lavoro d’artista, come l’efod: con oro, porpora viola, porpora rossa, scarlatto e bisso ritorto. Era quadrato e lo fecero doppio; aveva una spanna di lunghezza e una spanna di larghezza. Lo coprirono con quattro file di pietre. Prima fila: una cornalina, un topazio e uno smeraldo; seconda fila: una turchese, uno zaffìro e un berillo; terza fila: un giacinto, un’agata e un’ametista; quarta fila: un crisòlito, un’ònice e un diaspro. Esse erano inserite nell’oro mediante i loro castoni. Le pietre corrispondevano ai nomi dei figli d’Israele: dodici, secondo i loro nomi; incise come i sigilli, ciascuna con il nome corrispondente, per le dodici tribù. Fecero sul pettorale catene in forma di cordoni, lavoro d’intreccio d’oro puro. Fecero due castoni d’oro e due anelli d’oro e misero i due anelli alle due estremità del pettorale. Misero le due catene d’oro sui due anelli alle due estremità del pettorale. Quanto alle altre due estremità delle catene, le fissarono sui due castoni e le fecero passare sulle spalline dell’efod, nella parte anteriore. Fecero due altri anelli d’oro e li collocarono alle due estremità del pettorale, sull’orlo che era dall’altra parte dell’efod, verso l’interno. Fecero due altri anelli d’oro e li posero sulle due spalline dell’efod in basso, sul suo lato anteriore, in vicinanza del punto di attacco, al di sopra della cintura dell’efod. Poi legarono il pettorale con i suoi anelli agli anelli dell’efod mediante un cordone di porpora viola, perché stesse al di sopra della cintura dell’efod e il pettorale non si distaccasse dall’efod, come il Signore aveva ordinato a Mosè.</w:t>
      </w:r>
    </w:p>
    <w:p w14:paraId="0DD2FBD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Fecero il manto dell’efod, lavoro di tessitore, tutto di porpora viola; la scollatura del manto, in mezzo, era come la scollatura di una corazza: intorno aveva un bordo, perché non si lacerasse. Fecero sul lembo del manto melagrane di porpora viola, di porpora rossa, di scarlatto e di bisso ritorto. Fecero sonagli d’oro puro e collocarono i sonagli in mezzo alle melagrane, intorno all’orlo inferiore del manto: un sonaglio e una melagrana, un sonaglio e una melagrana lungo tutto il giro del lembo del manto, per officiare, come il Signore aveva ordinato a Mosè (Es 30,1-26).</w:t>
      </w:r>
    </w:p>
    <w:p w14:paraId="7215598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Il Signore parlò a Mosè e disse: «Parla agli Israeliti dicendo: “Nel caso che qualcuno trasgredisca inavvertitamente un qualsiasi divieto della legge del Signore, facendo una cosa proibita: </w:t>
      </w:r>
    </w:p>
    <w:p w14:paraId="38195143"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Se chi ha peccato è il sacerdote consacrato e così ha reso colpevole il popolo, presenterà in onore del Signore, per il peccato da lui commesso, un giovenco senza difetto, come sacrificio per il peccato. Condurrà il giovenco davanti al Signore, all’ingresso della tenda del convegno; poserà la mano sulla testa del giovenco e lo scannerà davanti al Signore. Il sacerdote consacrato prenderà un po’ del sangue del giovenco e lo porterà nell’interno della tenda del convegno; intingerà il dito nel sangue e farà sette aspersioni davanti al Signore, di fronte al velo del santuario. Porrà un po’ del sangue sui corni dell’altare dell’incenso aromatico, che è davanti al Signore nella tenda del convegno, e verserà tutto il resto del sangue del giovenco alla base dell’altare degli olocausti, che si trova all’ingresso della tenda del convegno. Poi, dal giovenco del sacrificio per il peccato toglierà tutto il grasso: il grasso che avvolge le viscere, tutto quello che vi è sopra, i due reni con il loro grasso e il grasso attorno ai lombi e al lobo del fegato, che distaccherà insieme ai reni. Farà come si fa per il giovenco del sacrificio di comunione e farà bruciare il tutto sull’altare degli olocausti. Ma la pelle del giovenco, la carne con la testa, le viscere, le zampe e gli escrementi, cioè tutto il resto del giovenco, egli lo farà portare fuori dell’accampamento, in luogo puro, dove si gettano le ceneri, e lo farà bruciare sulla legna: dovrà essere bruciato sul mucchio delle ceneri.</w:t>
      </w:r>
    </w:p>
    <w:p w14:paraId="3E4F457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Se tutta la comunità d’Israele ha commesso un’inavvertenza, senza che l’intera assemblea la conosca, violando così un divieto della legge del Signore e rendendosi colpevole, quando il peccato commesso sarà conosciuto, l’assemblea presenterà, come sacrificio per il peccato, un giovenco e lo condurrà davanti alla tenda del convegno. Gli anziani della comunità poseranno le mani sulla testa del giovenco e lo si scannerà davanti al Signore. Il sacerdote consacrato porterà un po’ del sangue del giovenco nell’interno della tenda del convegno; intingerà il dito nel sangue e farà sette aspersioni davanti al Signore, di fronte al velo del santuario. Porrà un po’ del sangue sui corni dell’altare, che è davanti al Signore nella tenda del convegno, e verserà tutto il resto del sangue alla base dell’altare degli olocausti, che si trova all’ingresso della tenda del convegno. Toglierà al giovenco tutte le parti grasse, per bruciarle sull’altare. Tratterà il giovenco come ha trattato quello offerto in sacrificio per il peccato: tutto allo stesso modo. Il sacerdote compirà in loro favore il rito espiatorio e sarà loro perdonato. Poi porterà il giovenco fuori dell’accampamento e lo brucerà come ha bruciato il primo. Questo è il sacrificio per il peccato dell’assemblea.</w:t>
      </w:r>
    </w:p>
    <w:p w14:paraId="0229B79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Se pecca un capo, violando per inavvertenza un divieto del Signore suo Dio, quando si renderà conto di essere in condizione di colpa, oppure quando gli verrà fatto conoscere il peccato che ha commesso, porterà come offerta un capro maschio senza difetto. Poserà la mano sulla testa del capro e lo scannerà nel luogo dove si scanna la vittima per l’olocausto davanti al Signore: è un sacrificio per il peccato. Il sacerdote prenderà con il dito un po’ del sangue della vittima sacrificata per il peccato e lo porrà sui corni dell’altare degli olocausti e verserà il resto del sangue alla base dell’altare degli olocausti. Poi brucerà sull’altare ogni parte grassa, come il grasso del sacrificio di comunione. Il sacerdote compirà per lui il rito espiatorio per il suo peccato e gli sarà perdonato.</w:t>
      </w:r>
    </w:p>
    <w:p w14:paraId="1573B90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Se pecca per inavvertenza qualcuno del popolo della terra, violando un divieto del Signore, quando si renderà conto di essere in condizione di colpa, oppure </w:t>
      </w:r>
      <w:r w:rsidRPr="00C530D6">
        <w:rPr>
          <w:rFonts w:ascii="Arial" w:eastAsia="Times New Roman" w:hAnsi="Arial" w:cs="Times New Roman"/>
          <w:i/>
          <w:iCs/>
          <w:kern w:val="0"/>
          <w:sz w:val="24"/>
          <w:szCs w:val="24"/>
          <w:lang w:eastAsia="it-IT"/>
          <w14:ligatures w14:val="none"/>
        </w:rPr>
        <w:lastRenderedPageBreak/>
        <w:t xml:space="preserve">quando gli verrà fatto conoscere il peccato che ha commesso, porterà come offerta una capra femmina, senza difetto, per il peccato che ha commesso. Poserà la mano sulla testa della vittima offerta per il peccato e la scannerà nel luogo dove si scanna la vittima per l’olocausto. Il sacerdote prenderà con il dito un po’ del sangue di essa e lo porrà sui corni dell’altare degli olocausti e verserà tutto il resto del sangue alla base dell’altare. Preleverà tutte le parti grasse, come si preleva il grasso del sacrificio di comunione, e il sacerdote le brucerà sull’altare, profumo gradito in onore del Signore. Il sacerdote compirà per lui il rito espiatorio e gli sarà perdonato. </w:t>
      </w:r>
    </w:p>
    <w:p w14:paraId="138EE1D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Se porterà una pecora come offerta per il peccato, porterà una femmina senza difetto. Poserà la mano sulla testa della vittima offerta per il peccato e la scannerà, in sacrificio per il peccato, nel luogo dove si scanna la vittima per l’olocausto. Il sacerdote prenderà con il dito un po’ del sangue della vittima per il peccato e lo porrà sui corni dell’altare degli olocausti e verserà tutto il resto del sangue alla base dell’altare. Preleverà tutte le parti grasse, come si preleva il grasso della pecora del sacrificio di comunione, e il sacerdote le brucerà sull’altare, in aggiunta alle vittime consumate dal fuoco in onore del Signore. Il sacerdote compirà per lui il rito espiatorio per il peccato commesso e gli sarà perdonato (Lev 4,1-35). </w:t>
      </w:r>
    </w:p>
    <w:p w14:paraId="6B7BF0B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Quando una persona ha udito una formula di scongiuro e ne è testimone, perché l’ha visto o l’ha saputo, e pecca perché non dichiara nulla, porterà il peso della sua colpa; oppure quando qualcuno, senza avvedersene, tocca una cosa impura, come il cadavere di una bestia selvatica o il cadavere di un animale domestico o quello di un rettile, rimarrà egli stesso impuro e in condizione di colpa; oppure quando, senza avvedersene, tocca un’impurità propria della persona umana – una qualunque delle cose per le quali l’uomo diviene impuro – quando verrà a saperlo, sarà in condizione di colpa; oppure quando qualcuno, senza avvedersene, parlando con leggerezza, avrà giurato, con uno di quei giuramenti che gli uomini proferiscono alla leggera, di fare qualche cosa di male o di bene, quando se ne rende conto, sarà in condizione di colpa.</w:t>
      </w:r>
    </w:p>
    <w:p w14:paraId="0CCD977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Quando sarà in condizione di colpa a causa di uno di questi fatti, dovrà confessare in che cosa ha peccato; poi porterà al Signore, come riparazione del peccato commesso, una femmina del bestiame minuto, pecora o capra, per il sacrificio espiatorio; il sacerdote compirà in suo favore il rito espiatorio per il peccato.</w:t>
      </w:r>
    </w:p>
    <w:p w14:paraId="46393A2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Se non ha mezzi per procurarsi una pecora o una capra, porterà al Signore, come riparazione per il peccato commesso, due tortore o due colombi: uno come sacrificio per il peccato, l’altro come olocausto. Li porterà al sacerdote, il quale offrirà prima quello destinato al sacrificio per il peccato: gli spaccherà la testa all’altezza della nuca, ma senza staccarla; poi spargerà un po’ del sangue della vittima offerta per il peccato sopra la parete dell’altare e farà colare il resto del sangue alla base dell’altare. È un sacrificio per il peccato. Con l’altro uccello offrirà un olocausto, secondo le norme stabilite. Così il sacerdote compirà per lui il rito espiatorio per il peccato commesso e gli sarà perdonato.</w:t>
      </w:r>
    </w:p>
    <w:p w14:paraId="1C78B64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Ma se non ha mezzi per procurarsi due tortore o due colombi, porterà, come offerta per il peccato commesso, un decimo di efa di fior di farina, come sacrificio </w:t>
      </w:r>
      <w:r w:rsidRPr="00C530D6">
        <w:rPr>
          <w:rFonts w:ascii="Arial" w:eastAsia="Times New Roman" w:hAnsi="Arial" w:cs="Times New Roman"/>
          <w:i/>
          <w:iCs/>
          <w:kern w:val="0"/>
          <w:sz w:val="24"/>
          <w:szCs w:val="24"/>
          <w:lang w:eastAsia="it-IT"/>
          <w14:ligatures w14:val="none"/>
        </w:rPr>
        <w:lastRenderedPageBreak/>
        <w:t>per il peccato; non vi metterà né olio né incenso, perché è un sacrificio per il peccato. Porterà la farina al sacerdote, che ne prenderà una manciata come suo memoriale, facendola bruciare sull’altare, in aggiunta alle vittime consumate dal fuoco in onore del Signore. È un sacrificio per il peccato. Così il sacerdote compirà per lui il rito espiatorio per il peccato commesso in uno dei casi suddetti e gli sarà perdonato. Il resto spetta al sacerdote, come nell’oblazione”».</w:t>
      </w:r>
    </w:p>
    <w:p w14:paraId="5DF64A1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Il Signore parlò a Mosè e disse: «Se qualcuno commetterà un’infedeltà e peccherà per errore riguardo a cose consacrate al Signore, porterà al Signore, come sacrificio di riparazione, un ariete senza difetto, preso dal gregge, corrispondente al valore stabilito in sicli d’argento, conformi al siclo del santuario; risarcirà il danno fatto al santuario, aggiungendovi un quinto, e lo darà al sacerdote, il quale compirà per lui il rito espiatorio con l’ariete offerto come sacrificio di riparazione e gli sarà perdonato. Quando qualcuno peccherà facendo, senza saperlo, una cosa vietata dal Signore, sarà comunque in condizione di colpa e ne porterà il peso. Porterà al sacerdote, come sacrificio di riparazione, un ariete senza difetto, preso dal bestiame minuto, corrispondente al valore stabilito; il sacerdote compirà per lui il rito espiatorio per l’errore commesso per ignoranza e gli sarà perdonato. È un sacrificio di riparazione; quell’individuo infatti si era messo in condizione di colpa verso il Signore».</w:t>
      </w:r>
    </w:p>
    <w:p w14:paraId="4C843A7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Il Signore parlò a Mosè dicendo: «Quando qualcuno peccherà e commetterà un’infedeltà verso il Signore, perché inganna il suo prossimo riguardo a depositi, a pegni o a oggetti rubati, oppure perché ricatta il suo prossimo, o perché, trovando una cosa smarrita, mente in proposito e giura il falso riguardo a una cosa in cui uno commette peccato, se avrà così peccato, si troverà in condizione di colpa. Dovrà restituire la cosa rubata o ottenuta con ricatto o il deposito che gli era stato affidato o l’oggetto smarrito che aveva trovato o qualunque cosa per cui abbia giurato il falso. Farà la restituzione per intero, aggiungendovi un quinto, e renderà ciò al proprietario nel giorno in cui farà la riparazione. Come riparazione al Signore, porterà al sacerdote un ariete senza difetto, preso dal gregge, corrispondente al valore stabilito, per il sacrificio di riparazione. Il sacerdote compirà per lui il rito espiatorio davanti al Signore e gli sarà perdonato, qualunque sia la mancanza di cui si è reso colpevole» (Lev 5,1-26). </w:t>
      </w:r>
    </w:p>
    <w:p w14:paraId="07C34A8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Il Signore parlò a Mosè e disse: «Da’ quest’ordine ad Aronne e ai suoi figli: “Questa è la legge per l’olocausto. L’olocausto rimarrà acceso sul braciere sopra l’altare tutta la notte, fino al mattino; il fuoco dell’altare sarà tenuto acceso. Il sacerdote, indossata la tunica di lino e vestiti i calzoni di lino sul suo corpo, toglierà la cenere, dopo che il fuoco avrà consumato l’olocausto sopra l’altare, e la deporrà al fianco dell’altare. Poi, spogliatosi delle vesti e indossatene altre, porterà la cenere fuori dell’accampamento, in un luogo puro. Il fuoco sarà tenuto acceso sull’altare e non lo si lascerà spegnere; il sacerdote vi brucerà legna ogni mattina, vi disporrà sopra l’olocausto e vi brucerà sopra il grasso dei sacrifici di comunione. Il fuoco deve essere sempre tenuto acceso sull’altare, senza lasciarlo spegnere.</w:t>
      </w:r>
    </w:p>
    <w:p w14:paraId="6A0F2DC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Questa è la legge dell’oblazione. I figli di Aronne la presenteranno al Signore, dinanzi all’altare. Il sacerdote preleverà una manciata di fior di farina, con il suo olio e con tutto l’incenso che è sopra l’oblazione, e la farà bruciare sull’altare </w:t>
      </w:r>
      <w:r w:rsidRPr="00C530D6">
        <w:rPr>
          <w:rFonts w:ascii="Arial" w:eastAsia="Times New Roman" w:hAnsi="Arial" w:cs="Times New Roman"/>
          <w:i/>
          <w:iCs/>
          <w:kern w:val="0"/>
          <w:sz w:val="24"/>
          <w:szCs w:val="24"/>
          <w:lang w:eastAsia="it-IT"/>
          <w14:ligatures w14:val="none"/>
        </w:rPr>
        <w:lastRenderedPageBreak/>
        <w:t>come profumo gradito, in suo memoriale in onore del Signore. Aronne e i suoi figli mangeranno quello che rimarrà dell’oblazione; lo si mangerà senza lievito, in luogo santo, nel recinto della tenda del convegno. Non si cuocerà con lievito; è la parte che ho loro assegnata delle offerte a me bruciate con il fuoco. È cosa santissima, come il sacrificio per il peccato e il sacrificio di riparazione. Ogni maschio tra i figli di Aronne potrà mangiarne. È un diritto perenne delle vostre generazioni sui sacrifici consumati dal fuoco in onore del Signore. Tutto ciò che verrà a contatto con queste cose sarà santo”».</w:t>
      </w:r>
    </w:p>
    <w:p w14:paraId="635D0EF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Il Signore parlò a Mosè e disse: «Questa è l’offerta che Aronne e i suoi figli presenteranno al Signore il giorno in cui riceveranno l’unzione: un decimo di efa di fior di farina, come oblazione perpetua, metà la mattina e metà la sera. Essa sarà preparata con olio, nella teglia: la porterai ben stemperata; la presenterai a pezzi, come profumo gradito in onore del Signore. Il sacerdote che, tra i figli di Aronne, sarà stato consacrato per succedergli, farà questa offerta; è una prescrizione perenne: sarà bruciata tutta in onore del Signore. Ogni oblazione del sacerdote sarà bruciata tutta; non se ne potrà mangiare».</w:t>
      </w:r>
    </w:p>
    <w:p w14:paraId="0414702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Il Signore parlò a Mosè e disse: «Parla ad Aronne e ai suoi figli dicendo: “Questa è la legge del sacrificio per il peccato. Nel luogo dove si scanna l’olocausto sarà scannata davanti al Signore la vittima per il peccato. È cosa santissima. Il sacerdote che l’avrà offerta come sacrificio per il peccato, potrà mangiarla; dovrà mangiarla in luogo santo, nel recinto della tenda del convegno. Tutto ciò che verrà a contatto con la sua carne sarà santo; se parte del suo sangue schizza sopra una veste, laverai il lembo macchiato di sangue in luogo santo. Ma il vaso di terra, che sarà servito a cuocerla, sarà spezzato; se è stata cotta in un recipiente di bronzo, questo sarà strofinato bene e sciacquato con acqua. Tra i sacerdoti ogni maschio ne potrà mangiare. È cosa santissima. Ma ogni offerta per il peccato, il cui sangue verrà portato nella tenda del convegno, per il rito espiatorio nel santuario, non dovrà essere mangiata; essa sarà bruciata nel fuoco (Lev 6,1-23). </w:t>
      </w:r>
    </w:p>
    <w:p w14:paraId="1F2042A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Questa è la legge del sacrificio di riparazione. È cosa santissima. Nel luogo dove si scanna l’olocausto, si scannerà la vittima di riparazione; se ne spargerà il sangue attorno all’altare e se ne offrirà tutto il grasso: la coda, il grasso che copre le viscere, i due reni con il loro grasso e il grasso attorno ai lombi e al lobo del fegato, che distaccherà insieme ai reni. Il sacerdote farà bruciare tutto questo sull’altare come sacrificio consumato dal fuoco in onore del Signore. Questo è un sacrificio di riparazione. Ogni maschio tra i sacerdoti ne potrà mangiare; lo si mangerà in luogo santo. È cosa santissima.</w:t>
      </w:r>
    </w:p>
    <w:p w14:paraId="33A974A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Il sacrificio di riparazione è come il sacrificio per il peccato: la stessa legge vale per ambedue; la vittima spetterà al sacerdote che avrà compiuto il rito espiatorio. Il sacerdote che avrà offerto l’olocausto per qualcuno avrà per sé la pelle della vittima che ha offerto. Così anche ogni oblazione, cotta nel forno o preparata nella pentola o nella teglia, spetterà al sacerdote che l’ha offerta. Ogni oblazione impastata con olio o asciutta spetterà a tutti i figli di Aronne in misura uguale.</w:t>
      </w:r>
    </w:p>
    <w:p w14:paraId="06EE0EA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Questa è la legge del sacrificio di comunione, che si offrirà al Signore. Se qualcuno lo offrirà in ringraziamento, offrirà, con il sacrificio di comunione, focacce senza lievito impastate con olio, schiacciate senza lievito unte con olio e fior di farina stemperata, in forma di focacce impastate con olio. Insieme alle </w:t>
      </w:r>
      <w:r w:rsidRPr="00C530D6">
        <w:rPr>
          <w:rFonts w:ascii="Arial" w:eastAsia="Times New Roman" w:hAnsi="Arial" w:cs="Times New Roman"/>
          <w:i/>
          <w:iCs/>
          <w:kern w:val="0"/>
          <w:sz w:val="24"/>
          <w:szCs w:val="24"/>
          <w:lang w:eastAsia="it-IT"/>
          <w14:ligatures w14:val="none"/>
        </w:rPr>
        <w:lastRenderedPageBreak/>
        <w:t>focacce di pane lievitato presenterà la sua offerta, in aggiunta al suo sacrificio di comunione offerto in ringraziamento. Di ognuna di queste offerte una parte si presenterà come oblazione prelevata in onore del Signore; essa spetterà al sacerdote che ha sparso il sangue della vittima del sacrificio di comunione. La carne del sacrificio di comunione offerto in ringraziamento dovrà mangiarsi il giorno stesso in cui esso viene offerto; non se ne lascerà nulla per il mattino seguente.</w:t>
      </w:r>
    </w:p>
    <w:p w14:paraId="75B4F58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Ma se il sacrificio che qualcuno offre è votivo o spontaneo, la vittima si mangerà il giorno in cui verrà offerta, il resto dovrà esser mangiato il giorno dopo; ma quel che sarà rimasto della carne del sacrificio fino al terzo giorno, dovrà essere bruciato nel fuoco.</w:t>
      </w:r>
    </w:p>
    <w:p w14:paraId="3A3C4C9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Se qualcuno mangia la carne del sacrificio di comunione il terzo giorno, l’offerente non sarà gradito; dell’offerta non gli sarà tenuto conto: sarà avariata e chi ne avrà mangiato subirà la pena della sua colpa. La carne che sarà stata a contatto con qualche cosa di impuro, non si potrà mangiare; sarà bruciata nel fuoco. Chiunque sarà puro potrà mangiare la carne; se qualcuno mangerà la carne del sacrificio di comunione offerto al Signore e sarà in stato di impurità, costui sarà eliminato dal suo popolo. Se qualcuno toccherà qualsiasi cosa impura – un’impurità umana, un animale impuro o qualsiasi cosa obbrobriosa – e poi mangerà la carne di un sacrificio di comunione offerto in onore del Signore, sarà eliminato dal suo popolo”».</w:t>
      </w:r>
    </w:p>
    <w:p w14:paraId="3652B27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Il Signore parlò a Mosè e disse: «Parla agli Israeliti dicendo: “Non mangerete alcun grasso, né di bue né di pecora né di capra. Il grasso di una bestia che è morta naturalmente o il grasso di una bestia sbranata potrà servire per qualunque altro uso, ma non ne mangerete affatto, perché chiunque mangerà il grasso di animali che si possono offrire in sacrificio consumato dal fuoco in onore del Signore, sarà eliminato dal suo popolo. E non mangerete affatto sangue, né di uccelli né di animali domestici, dovunque abitiate. Chiunque mangerà sangue di qualunque specie, sarà eliminato dal suo popolo”».</w:t>
      </w:r>
    </w:p>
    <w:p w14:paraId="1D94696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Il Signore parlò a Mosè e disse: «Parla agli Israeliti dicendo: “Chi offrirà al Signore il sacrificio di comunione porterà un’offerta al Signore, prelevandola dal sacrificio di comunione. Porterà con le proprie mani ciò che deve essere offerto al Signore con il fuoco: porterà il grasso insieme con il petto, il petto per presentarlo con il rito di elevazione davanti al Signore. Il sacerdote brucerà il grasso sopra l’altare; il petto sarà di Aronne e dei suoi figli. Darete anche, come contributo al sacerdote, la coscia destra dei vostri sacrifici di comunione. Essa spetterà, come sua parte, al figlio di Aronne che avrà offerto il sangue e il grasso dei sacrifici di comunione. Poiché, dai sacrifici di comunione offerti dagli Israeliti, io mi riservo il petto della vittima offerta con il rito di elevazione e la coscia della vittima offerta come contributo e li do al sacerdote Aronne e ai suoi figli per legge perenne, che gli Israeliti osserveranno”». </w:t>
      </w:r>
    </w:p>
    <w:p w14:paraId="619B56E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Questa è la parte dovuta ad Aronne e ai suoi figli dei sacrifici bruciati in onore del Signore, ogni volta che verranno offerti nell’esercizio della funzione sacerdotale al servizio del Signore. Agli Israeliti il Signore ha ordinato di dar loro questo, dal giorno della loro consacrazione. È una parte che è loro dovuta per sempre, di generazione in generazione. Questa è la legge per l’olocausto, l’oblazione, il </w:t>
      </w:r>
      <w:r w:rsidRPr="00C530D6">
        <w:rPr>
          <w:rFonts w:ascii="Arial" w:eastAsia="Times New Roman" w:hAnsi="Arial" w:cs="Times New Roman"/>
          <w:i/>
          <w:iCs/>
          <w:kern w:val="0"/>
          <w:sz w:val="24"/>
          <w:szCs w:val="24"/>
          <w:lang w:eastAsia="it-IT"/>
          <w14:ligatures w14:val="none"/>
        </w:rPr>
        <w:lastRenderedPageBreak/>
        <w:t xml:space="preserve">sacrificio per il peccato, il sacrificio di riparazione, l’investitura e il sacrificio di comunione: legge che il Signore ha dato a Mosè sul monte Sinai, quando ordinò agli Israeliti di presentare le offerte al Signore nel deserto del Sinai (Lev 7,1-38). </w:t>
      </w:r>
    </w:p>
    <w:p w14:paraId="1F628DC7"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Il Nuovo Testamento, nella Lettera agli Ebrei, così si esprime in ordine al Sacerdozio di Cristo Gesù e anche alla sua Profezia.</w:t>
      </w:r>
    </w:p>
    <w:p w14:paraId="22E5D04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Dio, che molte volte e in diversi modi nei tempi antichi aveva parlato ai padri per mezzo dei profeti, ultimamente, in questi giorni, ha parlato a noi per mezzo del Figlio, che ha stabilito erede di tutte le cose e mediante il quale ha fatto anche il mondo. Egli è irradiazione della sua gloria e impronta della sua sostanza, e tutto sostiene con la sua parola potente. Dopo aver compiuto la purificazione dei peccati, sedette alla destra della maestà nell’alto dei cieli, divenuto tanto superiore agli angeli quanto più eccellente del loro è il nome che ha ereditato.</w:t>
      </w:r>
    </w:p>
    <w:p w14:paraId="6574FEF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Infatti, a quale degli angeli Dio ha mai detto: Tu sei mio figlio, oggi ti ho generato? E ancora: Io sarò per lui padre ed egli sarà per me figlio? Quando invece introduce il primogenito nel mondo, dice: Lo adorino tutti gli angeli di Dio. Mentre degli angeli dice: Egli fa i suoi angeli simili al vento, e i suoi ministri come fiamma di fuoco, al Figlio invece dice: Il tuo trono, Dio, sta nei secoli dei secoli; e: Lo scettro del tuo regno è scettro di equità; hai amato la giustizia e odiato l’iniquità, perciò Dio, il tuo Dio, ti ha consacrato con olio di esultanza, a preferenza dei tuoi compagni. E ancora: In principio tu, Signore, hai fondato la terra e i cieli sono opera delle tue mani. Essi periranno, ma tu rimani; tutti si logoreranno come un vestito. Come un mantello li avvolgerai, come un vestito anch’essi saranno cambiati; ma tu rimani lo stesso e i tuoi anni non avranno fine.</w:t>
      </w:r>
    </w:p>
    <w:p w14:paraId="546690F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E a quale degli angeli poi ha mai detto: Siedi alla mia destra, finché io non abbia messo i tuoi nemici a sgabello dei tuoi piedi? Non sono forse tutti spiriti incaricati di un ministero, inviati a servire coloro che erediteranno la salvezza? (Eb 1,1-14). </w:t>
      </w:r>
    </w:p>
    <w:p w14:paraId="7DD42CE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Per questo bisogna che ci dedichiamo con maggiore impegno alle cose che abbiamo ascoltato, per non andare fuori rotta. Se, infatti, la parola trasmessa per mezzo degli angeli si è dimostrata salda, e ogni trasgressione e disobbedienza ha ricevuto giusta punizione, come potremo noi scampare se avremo trascurato una salvezza così grande? Essa cominciò a essere annunciata dal Signore, e fu confermata a noi da coloro che l’avevano ascoltata, mentre Dio ne dava testimonianza con segni e prodigi e miracoli d’ogni genere e doni dello Spirito Santo, distribuiti secondo la sua volontà.</w:t>
      </w:r>
    </w:p>
    <w:p w14:paraId="4FCB2CE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Non certo a degli angeli Dio ha sottomesso il mondo futuro, del quale parliamo. Anzi, in un passo della Scrittura qualcuno ha dichiarato: Che cos’è l’uomo perché di lui ti ricordi o il figlio dell’uomo perché te ne curi? Di poco l’hai fatto inferiore agli angeli, di gloria e di onore l’hai coronato e hai messo ogni cosa sotto i suoi piedi Avendo sottomesso a lui tutte le cose, nulla ha lasciato che non gli fosse sottomesso. Al momento presente però non vediamo ancora che ogni cosa sia a lui sottomessa. Tuttavia quel Gesù, che fu fatto di poco inferiore agli angeli, lo vediamo coronato di gloria e di onore a causa della morte che ha sofferto, perché per la grazia di Dio egli provasse la morte a vantaggio di tutti.</w:t>
      </w:r>
    </w:p>
    <w:p w14:paraId="4085659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Conveniva infatti che Dio – per il quale e mediante il quale esistono tutte le cose, lui che conduce molti figli alla gloria – rendesse perfetto per mezzo delle </w:t>
      </w:r>
      <w:r w:rsidRPr="00C530D6">
        <w:rPr>
          <w:rFonts w:ascii="Arial" w:eastAsia="Times New Roman" w:hAnsi="Arial" w:cs="Times New Roman"/>
          <w:i/>
          <w:iCs/>
          <w:kern w:val="0"/>
          <w:sz w:val="24"/>
          <w:szCs w:val="24"/>
          <w:lang w:eastAsia="it-IT"/>
          <w14:ligatures w14:val="none"/>
        </w:rPr>
        <w:lastRenderedPageBreak/>
        <w:t>sofferenze il capo che guida alla salvezza. Infatti, colui che santifica e coloro che sono santificati provengono tutti da una stessa origine; per questo non si vergogna di chiamarli fratelli, dicendo: Annuncerò il tuo nome ai miei fratelli, in mezzo all’assemblea canterò le tue lodi; e ancora: Io metterò la mia fiducia in lui; e inoltre: Eccomi, io e i figli che Dio mi ha dato.</w:t>
      </w:r>
    </w:p>
    <w:p w14:paraId="58963D7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Poiché dunque i figli hanno in comune il sangue e la carne, anche Cristo allo stesso modo ne è divenuto partecipe, per ridurre all’impotenza mediante la morte colui che della morte ha il potere, cioè il diavolo, e liberare così quelli che, per timore della morte, erano soggetti a schiavitù per tutta la vita. Egli infatti non si prende cura degli angeli, ma della stirpe di Abramo si prende cura. Perciò doveva rendersi in tutto simile ai fratelli, per diventare un sommo sacerdote misericordioso e degno di fede nelle cose che riguardano Dio, allo scopo di espiare i peccati del popolo. Infatti, proprio per essere stato messo alla prova e avere sofferto personalmente, egli è in grado di venire in aiuto a quelli che subiscono la prova (Eb 2,1-18). </w:t>
      </w:r>
    </w:p>
    <w:p w14:paraId="16C2187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Infatti la parola di Dio è viva, efficace e più tagliente di ogni spada a doppio taglio; essa penetra fino al punto di divisione dell’anima e dello spirito, fino alle giunture e alle midolla, e discerne i sentimenti e i pensieri del cuore. Non vi è creatura che possa nascondersi davanti a Dio, ma tutto è nudo e scoperto agli occhi di colui al quale noi dobbiamo rendere conto. Dunque, poiché abbiamo un sommo sacerdote grande, che è passato attraverso i cieli, Gesù il Figlio di Dio, manteniamo ferma la professione della fede. Infatti non abbiamo un sommo sacerdote che non sappia prendere parte alle nostre debolezze: egli stesso è stato messo alla prova in ogni cosa come noi, escluso il peccato. Accostiamoci dunque con piena fiducia al trono della grazia per ricevere misericordia e trovare grazia, così da essere aiutati al momento opportuno (Eb 4,12-16).</w:t>
      </w:r>
    </w:p>
    <w:p w14:paraId="2F31533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Ogni sommo sacerdote, infatti, è scelto fra gli uomini e per gli uomini viene costituito tale nelle cose che riguardano Dio, per offrire doni e sacrifici per i peccati. Egli è in grado di sentire giusta compassione per quelli che sono nell’ignoranza e nell’errore, essendo anche lui rivestito di debolezza. A causa di questa egli deve offrire sacrifici per i peccati anche per se stesso, come fa per il popolo. Nessuno attribuisce a se stesso questo onore, se non chi è chiamato da Dio, come Aronne. Nello stesso modo Cristo non attribuì a se stesso la gloria di sommo sacerdote, ma colui che gli disse: Tu sei mio figlio, oggi ti ho generato, gliela conferì come è detto in un altro passo: Tu sei sacerdote per sempre, secondo l’ordine di Melchìsedek.</w:t>
      </w:r>
    </w:p>
    <w:p w14:paraId="1252317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Nei giorni della sua vita terrena egli offrì preghiere e suppliche, con forti grida e lacrime, a Dio che poteva salvarlo da morte e, per il suo pieno abbandono a lui, venne esaudito. Pur essendo Figlio, imparò l’obbedienza da ciò che patì e, reso perfetto, divenne causa di salvezza eterna per tutti coloro che gli obbediscono, essendo stato proclamato da Dio sommo sacerdote secondo l’ordine di Melchìsedek. Su questo argomento abbiamo molte cose da dire, difficili da spiegare perché siete diventati lenti a capire. Infatti voi, che a motivo del tempo trascorso dovreste essere maestri, avete ancora bisogno che qualcuno v’insegni i primi elementi delle parole di Dio e siete diventati bisognosi di latte e non di cibo solido. Ora, chi si nutre ancora di latte non ha l’esperienza della dottrina della </w:t>
      </w:r>
      <w:r w:rsidRPr="00C530D6">
        <w:rPr>
          <w:rFonts w:ascii="Arial" w:eastAsia="Times New Roman" w:hAnsi="Arial" w:cs="Times New Roman"/>
          <w:i/>
          <w:iCs/>
          <w:kern w:val="0"/>
          <w:sz w:val="24"/>
          <w:szCs w:val="24"/>
          <w:lang w:eastAsia="it-IT"/>
          <w14:ligatures w14:val="none"/>
        </w:rPr>
        <w:lastRenderedPageBreak/>
        <w:t xml:space="preserve">giustizia, perché è ancora un bambino. Il nutrimento solido è invece per gli adulti, per quelli che, mediante l’esperienza, hanno le facoltà esercitate a distinguere il bene dal male (Eb 5,1-14). </w:t>
      </w:r>
    </w:p>
    <w:p w14:paraId="764126F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Perciò, lasciando da parte il discorso iniziale su Cristo, passiamo a ciò che è completo, senza gettare di nuovo le fondamenta: la rinuncia alle opere morte e la fede in Dio, la dottrina dei battesimi, l’imposizione delle mani, la risurrezione dei morti e il giudizio eterno. Questo noi lo faremo, se Dio lo permette. Quelli, infatti, che sono stati una volta illuminati e hanno gustato il dono celeste, sono diventati partecipi dello Spirito Santo e hanno gustato la buona parola di Dio e i prodigi del mondo futuro. Tuttavia, se sono caduti, è impossibile rinnovarli un’altra volta portandoli alla conversione, dal momento che, per quanto sta in loro, essi crocifiggono di nuovo il Figlio di Dio e lo espongono all’infamia. Infatti, una terra imbevuta della pioggia che spesso cade su di essa, se produce erbe utili a quanti la coltivano, riceve benedizione da Dio; ma se produce spine e rovi, non vale nulla ed è vicina alla maledizione: finirà bruciata!</w:t>
      </w:r>
    </w:p>
    <w:p w14:paraId="3C81493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Anche se a vostro riguardo, carissimi, parliamo così, abbiamo fiducia che vi siano in voi cose migliori, che portano alla salvezza. Dio infatti non è ingiusto tanto da dimenticare il vostro lavoro e la carità che avete dimostrato verso il suo nome, con i servizi che avete reso e che tuttora rendete ai santi. Desideriamo soltanto che ciascuno di voi dimostri il medesimo zelo perché la sua speranza abbia compimento sino alla fine, perché non diventiate pigri, ma piuttosto imitatori di coloro che, con la fede e la costanza, divengono eredi delle promesse. Quando infatti Dio fece la promessa ad Abramo, non potendo giurare per uno superiore a sé, giurò per se stesso dicendo: Ti benedirò con ogni benedizione e renderò molto numerosa la tua discendenza. Così Abramo, con la sua costanza, ottenne ciò che gli era stato promesso. Gli uomini infatti giurano per qualcuno maggiore di loro, e per loro il giuramento è una garanzia che pone fine a ogni controversia. Perciò Dio, volendo mostrare più chiaramente agli eredi della promessa l’irrevocabilità della sua decisione, intervenne con un giuramento, affinché, grazie a due atti irrevocabili, nei quali è impossibile che Dio mentisca, noi, che abbiamo cercato rifugio in lui, abbiamo un forte incoraggiamento ad afferrarci saldamente alla speranza che ci è proposta. In essa infatti abbiamo come un’àncora sicura e salda per la nostra vita: essa entra fino al di là del velo del santuario, dove Gesù è entrato come precursore per noi, divenuto sommo sacerdote per sempre secondo l’ordine di Melchìsedek (Eb 6,1-20). </w:t>
      </w:r>
    </w:p>
    <w:p w14:paraId="46E2C1A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Questo Melchìsedek infatti, re di Salem, sacerdote del Dio altissimo, andò incontro ad Abramo mentre ritornava dall’avere sconfitto i re e lo benedisse; a lui Abramo diede la decima di ogni cosa. Anzitutto il suo nome significa «re di giustizia»; poi è anche re di Salem, cioè «re di pace». Egli, senza padre, senza madre, senza genealogia, senza principio di giorni né fine di vita, fatto simile al Figlio di Dio, rimane sacerdote per sempre. Considerate dunque quanto sia grande costui, al quale Abramo, il patriarca, diede la decima del suo bottino. In verità anche quelli tra i figli di Levi che assumono il sacerdozio hanno il mandato di riscuotere, secondo la Legge, la decima dal popolo, cioè dai loro fratelli, essi pure discendenti da Abramo. Egli invece, che non era della loro stirpe, prese la decima da Abramo e benedisse colui che era depositario delle promesse. Ora, senza alcun dubbio, è l’inferiore che è benedetto dal superiore. Inoltre, qui </w:t>
      </w:r>
      <w:r w:rsidRPr="00C530D6">
        <w:rPr>
          <w:rFonts w:ascii="Arial" w:eastAsia="Times New Roman" w:hAnsi="Arial" w:cs="Times New Roman"/>
          <w:i/>
          <w:iCs/>
          <w:kern w:val="0"/>
          <w:sz w:val="24"/>
          <w:szCs w:val="24"/>
          <w:lang w:eastAsia="it-IT"/>
          <w14:ligatures w14:val="none"/>
        </w:rPr>
        <w:lastRenderedPageBreak/>
        <w:t>riscuotono le decime uomini mortali; là invece, uno di cui si attesta che vive. Anzi, si può dire che lo stesso Levi, il quale riceve le decime, in Abramo abbia versato la sua decima: egli infatti, quando gli venne incontro Melchìsedek, si trovava ancora nei lombi del suo antenato.</w:t>
      </w:r>
    </w:p>
    <w:p w14:paraId="042D365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Ora, se si fosse realizzata la perfezione per mezzo del sacerdozio levitico – sotto di esso il popolo ha ricevuto la Legge –, che bisogno c’era che sorgesse un altro sacerdote secondo l’ordine di Melchìsedek, e non invece secondo l’ordine di Aronne? Infatti, mutato il sacerdozio, avviene necessariamente anche un mutamento della Legge. Colui del quale si dice questo, appartiene a un’altra tribù, della quale nessuno mai fu addetto all’altare. È noto infatti che il Signore nostro è germogliato dalla tribù di Giuda, e di essa Mosè non disse nulla riguardo al sacerdozio. Ciò risulta ancora più evidente dal momento che sorge, a somiglianza di Melchìsedek, un sacerdote differente, il quale non è diventato tale secondo una legge prescritta dagli uomini, ma per la potenza di una vita indistruttibile. Gli è resa infatti questa testimonianza: Tu sei sacerdote per sempre secondo l’ordine di Melchìsedek. Si ha così l’abrogazione di un ordinamento precedente a causa della sua debolezza e inutilità – la Legge infatti non ha portato nulla alla perfezione – e si ha invece l’introduzione di una speranza migliore, grazie alla quale noi ci avviciniamo a Dio.</w:t>
      </w:r>
    </w:p>
    <w:p w14:paraId="558A39F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Inoltre ciò non avvenne senza giuramento. Quelli infatti diventavano sacerdoti senza giuramento; costui al contrario con il giuramento di colui che gli dice: Il Signore ha giurato e non si pentirà: tu sei sacerdote per sempre. Per questo Gesù è diventato garante di un’alleanza migliore. Inoltre, quelli sono diventati sacerdoti in gran numero, perché la morte impediva loro di durare a lungo. Egli invece, poiché resta per sempre, possiede un sacerdozio che non tramonta. Perciò può salvare perfettamente quelli che per mezzo di lui si avvicinano a Dio: egli infatti è sempre vivo per intercedere a loro favore. Questo era il sommo sacerdote che ci occorreva: santo, innocente, senza macchia, separato dai peccatori ed elevato sopra i cieli. Egli non ha bisogno, come i sommi sacerdoti, di offrire sacrifici ogni giorno, prima per i propri peccati e poi per quelli del popolo: lo ha fatto una volta per tutte, offrendo se stesso. La Legge infatti costituisce sommi sacerdoti uomini soggetti a debolezza; ma la parola del giuramento, posteriore alla Legge, costituisce sacerdote il Figlio, reso perfetto per sempre (Eb 7,1-28). </w:t>
      </w:r>
    </w:p>
    <w:p w14:paraId="32DE7F7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Il punto capitale delle cose che stiamo dicendo è questo: noi abbiamo un sommo sacerdote così grande che si è assiso alla destra del trono della Maestà nei cieli, ministro del santuario e della vera tenda, che il Signore, e non un uomo, ha costruito. Ogni sommo sacerdote, infatti, viene costituito per offrire doni e sacrifici: di qui la necessità che anche Gesù abbia qualcosa da offrire. Se egli fosse sulla terra, non sarebbe neppure sacerdote, poiché vi sono quelli che offrono i doni secondo la Legge. Questi offrono un culto che è immagine e ombra delle realtà celesti, secondo quanto fu dichiarato da Dio a Mosè, quando stava per costruire la tenda: «Guarda – disse – di fare ogni cosa secondo il modello che ti è stato mostrato sul monte. Invece egli ha avuto un ministero tanto più eccellente quanto migliore è l’alleanza di cui è mediatore, perché è fondata su migliori promesse. Se la prima alleanza infatti fosse stata perfetta, non sarebbe stato il caso di stabilirne un’altra. Dio infatti, biasimando il suo popolo, dice:</w:t>
      </w:r>
    </w:p>
    <w:p w14:paraId="1CCCBDB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 xml:space="preserve">Ecco: vengono giorni, dice il Signore, quando io concluderò un’alleanza nuova con la casa d’Israele e con la casa di Giuda. Non sarà come l’alleanza che feci con i loro padri, nel giorno in cui li presi per mano per farli uscire dalla terra d’Egitto; poiché essi non rimasero fedeli alla mia alleanza, anch’io non ebbi più cura di loro, dice il Signore. E questa è l’alleanza che io stipulerò con la casa d’Israele dopo quei giorni, dice il Signore: porrò le mie leggi nella loro mente e le imprimerò nei loro cuori; sarò il loro Dio ed essi saranno il mio popolo. Né alcuno avrà più da istruire il suo concittadino, né alcuno il proprio fratello, dicendo: «Conosci il Signore!». Tutti infatti mi conosceranno, dal più piccolo al più grande di loro. Perché io perdonerò le loro iniquità e non mi ricorderò più dei loro peccati. Dicendo alleanza nuova, Dio ha dichiarato antica la prima: ma, ciò che diventa antico e invecchia, è prossimo a scomparire (Eb 8,1-13). </w:t>
      </w:r>
    </w:p>
    <w:p w14:paraId="7595F16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Certo, anche la prima alleanza aveva norme per il culto e un santuario terreno. Fu costruita infatti una tenda, la prima, nella quale vi erano il candelabro, la tavola e i pani dell’offerta; essa veniva chiamata il Santo. Dietro il secondo velo, poi, c’era la tenda chiamata Santo dei Santi, con l’altare d’oro per i profumi e l’arca dell’alleanza tutta ricoperta d’oro, nella quale si trovavano un’urna d’oro contenente la manna, la verga di Aronne, che era fiorita, e le tavole dell’alleanza. E sopra l’arca stavano i cherubini della gloria, che stendevano la loro ombra sul propiziatorio. Di queste cose non è necessario ora parlare nei particolari.</w:t>
      </w:r>
    </w:p>
    <w:p w14:paraId="145A44C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Disposte in tal modo le cose, nella prima tenda entrano sempre i sacerdoti per celebrare il culto; nella seconda invece entra solamente il sommo sacerdote, una volta all’anno, e non senza portarvi del sangue, che egli offre per se stesso e per quanto commesso dal popolo per ignoranza. Lo Spirito Santo intendeva così mostrare che non era stata ancora manifestata la via del santuario, finché restava la prima tenda. Essa infatti è figura del tempo presente e secondo essa vengono offerti doni e sacrifici che non possono rendere perfetto, nella sua coscienza, colui che offre: si tratta soltanto di cibi, di bevande e di varie abluzioni, tutte prescrizioni carnali, valide fino al tempo in cui sarebbero state riformate.</w:t>
      </w:r>
    </w:p>
    <w:p w14:paraId="660C2ED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Cristo, invece, è venuto come sommo sacerdote dei beni futuri, attraverso una tenda più grande e più perfetta, non costruita da mano d’uomo, cioè non appartenente a questa creazione. Egli entrò una volta per sempre nel santuario, non mediante il sangue di capri e di vitelli, ma in virtù del proprio sangue, ottenendo così una redenzione eterna. Infatti, se il sangue dei capri e dei vitelli e la cenere di una giovenca, sparsa su quelli che sono contaminati, li santificano purificandoli nella carne, quanto più il sangue di Cristo – il quale, mosso dallo Spirito eterno, offrì se stesso senza macchia a Dio – purificherà la nostra coscienza dalle opere di morte, perché serviamo al Dio vivente?</w:t>
      </w:r>
    </w:p>
    <w:p w14:paraId="7C6F18E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Per questo egli è mediatore di un’alleanza nuova, perché, essendo intervenuta la sua morte in riscatto delle trasgressioni commesse sotto la prima alleanza, coloro che sono stati chiamati ricevano l’eredità eterna che era stata promessa. Ora, dove c’è un testamento, è necessario che la morte del testatore sia dichiarata, perché un testamento ha valore solo dopo la morte e rimane senza effetto finché il testatore vive. Per questo neanche la prima alleanza fu inaugurata senza sangue. Infatti, dopo che tutti i comandamenti furono promulgati a tutto il popolo da Mosè, secondo la Legge, questi, preso il sangue dei vitelli e dei capri </w:t>
      </w:r>
      <w:r w:rsidRPr="00C530D6">
        <w:rPr>
          <w:rFonts w:ascii="Arial" w:eastAsia="Times New Roman" w:hAnsi="Arial" w:cs="Times New Roman"/>
          <w:i/>
          <w:iCs/>
          <w:kern w:val="0"/>
          <w:sz w:val="24"/>
          <w:szCs w:val="24"/>
          <w:lang w:eastAsia="it-IT"/>
          <w14:ligatures w14:val="none"/>
        </w:rPr>
        <w:lastRenderedPageBreak/>
        <w:t>con acqua, lana scarlatta e issòpo, asperse il libro stesso e tutto il popolo, dicendo: Questo è il sangue dell’alleanza che Dio ha stabilito per voi. Alla stessa maniera con il sangue asperse anche la tenda e tutti gli arredi del culto. Secondo la Legge, infatti, quasi tutte le cose vengono purificate con il sangue, e senza spargimento di sangue non esiste perdono.</w:t>
      </w:r>
    </w:p>
    <w:p w14:paraId="4D1AFB0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Era dunque necessario che le cose raffiguranti le realtà celesti fossero purificate con tali mezzi; ma le stesse realtà celesti, poi, dovevano esserlo con sacrifici superiori a questi. Cristo infatti non è entrato in un santuario fatto da mani d’uomo, figura di quello vero, ma nel cielo stesso, per comparire ora al cospetto di Dio in nostro favore. E non deve offrire se stesso più volte, come il sommo sacerdote che entra nel santuario ogni anno con sangue altrui: in questo caso egli, fin dalla fondazione del mondo, avrebbe dovuto soffrire molte volte. Invece ora, una volta sola, nella pienezza dei tempi, egli è apparso per annullare il peccato mediante il sacrificio di se stesso. E come per gli uomini è stabilito che muoiano una sola volta, dopo di che viene il giudizio, così Cristo, dopo essersi offerto una sola volta per togliere il peccato di molti, apparirà una seconda volta, senza alcuna relazione con il peccato, a coloro che l’aspettano per la loro salvezza (Eb 9,1-28). </w:t>
      </w:r>
    </w:p>
    <w:p w14:paraId="1F1C524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La Legge infatti, poiché possiede soltanto un’ombra dei beni futuri e non la realtà stessa delle cose, non ha mai il potere di condurre alla perfezione per mezzo di sacrifici – sempre uguali, che si continuano a offrire di anno in anno – coloro che si accostano a Dio. Altrimenti, non si sarebbe forse cessato di offrirli, dal momento che gli offerenti, purificati una volta per tutte, non avrebbero più alcuna coscienza dei peccati? Invece in quei sacrifici si rinnova di anno in anno il ricordo dei peccati. È impossibile infatti che il sangue di tori e di capri elimini i peccati. Per questo, 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w:t>
      </w:r>
    </w:p>
    <w:p w14:paraId="1C8CF30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Ogni sacerdote si presenta giorno per giorno a celebrare il culto e a offrire molte volte gli stessi sacrifici, che non possono mai eliminare i peccati. Cristo, invece, avendo offerto un solo sacrificio per i peccati, si è assiso per sempre alla destra di Dio, aspettando ormai che i suoi nemici vengano posti a sgabello dei suoi piedi. Infatti, con un’unica offerta egli ha reso perfetti per sempre quelli che vengono santificati. A noi lo testimonia anche lo Spirito Santo. Infatti, dopo aver detto: Questa è l’alleanza che io stipulerò con loro dopo quei giorni, dice il Signore: io porrò le mie leggi nei loro cuori e le imprimerò nella loro mente, dice: e non mi ricorderò più dei loro peccati e delle loro iniquità. Ora, dove c’è il perdono di queste cose, non c’è più offerta per il peccato.</w:t>
      </w:r>
    </w:p>
    <w:p w14:paraId="6654958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Fratelli, poiché abbiamo piena libertà di entrare nel santuario per mezzo del sangue di Gesù, via nuova e vivente che egli ha inaugurato per noi attraverso il </w:t>
      </w:r>
      <w:r w:rsidRPr="00C530D6">
        <w:rPr>
          <w:rFonts w:ascii="Arial" w:eastAsia="Times New Roman" w:hAnsi="Arial" w:cs="Times New Roman"/>
          <w:i/>
          <w:iCs/>
          <w:kern w:val="0"/>
          <w:sz w:val="24"/>
          <w:szCs w:val="24"/>
          <w:lang w:eastAsia="it-IT"/>
          <w14:ligatures w14:val="none"/>
        </w:rPr>
        <w:lastRenderedPageBreak/>
        <w:t>velo, cioè la sua carne, e poiché abbiamo un sacerdote grande nella casa di Dio, accostiamoci con cuore sincero, nella pienezza della fede, con i cuori purificati da ogni cattiva coscienza e il corpo lavato con acqua pura. Manteniamo senza vacillare la professione della nostra speranza, perché è degno di fede colui che ha promesso. Prestiamo attenzione gli uni agli altri, per stimolarci a vicenda nella carità e nelle opere buone. Non disertiamo le nostre riunioni, come alcuni hanno l’abitudine di fare, ma esortiamoci a vicenda, tanto più che vedete avvicinarsi il giorno del Signore.</w:t>
      </w:r>
    </w:p>
    <w:p w14:paraId="55F9668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Infatti, se pecchiamo volontariamente dopo aver ricevuto la conoscenza della verità, non rimane più alcun sacrificio per i peccati, ma soltanto una terribile attesa del giudizio e la vampa di un fuoco che dovrà divorare i ribelli. Quando qualcuno ha violato la legge di Mosè, viene messo a morte senza pietà sulla parola di due o tre testimoni. Di quanto peggiore castigo pensate che sarà giudicato meritevole chi avrà calpestato il Figlio di Dio e ritenuto profano quel sangue dell’alleanza, dal quale è stato santificato, e avrà disprezzato lo Spirito della grazia? Conosciamo infatti colui che ha detto: A me la vendetta! Io darò la retribuzione! E ancora: Il Signore giudicherà il suo popolo. È terribile cadere nelle mani del Dio vivente!</w:t>
      </w:r>
    </w:p>
    <w:p w14:paraId="5BDE7CD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Richiamate alla memoria quei primi giorni: dopo aver ricevuto la luce di Cristo, avete dovuto sopportare una lotta grande e penosa, ora esposti pubblicamente a insulti e persecuzioni, ora facendovi solidali con coloro che venivano trattati in questo modo. Infatti avete preso parte alle sofferenze dei carcerati e avete accettato con gioia di essere derubati delle vostre sostanze, sapendo di possedere beni migliori e duraturi. Non abbandonate dunque la vostra franchezza, alla quale è riservata una grande ricompensa. Avete solo bisogno di perseveranza, perché, fatta la volontà di Dio, otteniate ciò che vi è stato promesso. Ancora un poco, infatti, un poco appena, e colui che deve venire, verrà e non tarderà. Il mio giusto per fede vivrà; ma se cede, non porrò in lui il mio amore. Noi però non siamo di quelli che cedono, per la propria rovina, ma uomini di fede per la salvezza della nostra anima (Eb 10,1-39). </w:t>
      </w:r>
    </w:p>
    <w:p w14:paraId="0168285D"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Con il Servo tutto cambia. Lui non porta sul suo petto, sulle sue spalle, in modo simbolico tutto il popolo. Porta in modo reale popolo e mondo intero. Il Servo non carica sui vitelli e sugli agnelli o sui capri le colpe del popolo. Ma li caria su se stesso. Carica il peccato del mondo sulle sue spalle. Lo carica per espiarlo. Lo carica per subire il castigo in vece, al posto di ogni uomo. È l’Agnello sul quale si compie l’espiazione ed è Lui che la compie. </w:t>
      </w:r>
      <w:r w:rsidRPr="00C530D6">
        <w:rPr>
          <w:rFonts w:ascii="Arial" w:eastAsia="Times New Roman" w:hAnsi="Arial" w:cs="Times New Roman"/>
          <w:i/>
          <w:iCs/>
          <w:kern w:val="0"/>
          <w:sz w:val="24"/>
          <w:szCs w:val="24"/>
          <w:lang w:eastAsia="it-IT"/>
          <w14:ligatures w14:val="none"/>
        </w:rPr>
        <w:t xml:space="preserve">Egli è stato trafitto per le nostre colpe, schiacciato per le nostre iniquità. Il castigo che ci dà salvezza si è abbattuto su di lui; per le sue piaghe noi siamo stati guariti. </w:t>
      </w:r>
      <w:r w:rsidRPr="00C530D6">
        <w:rPr>
          <w:rFonts w:ascii="Arial" w:eastAsia="Times New Roman" w:hAnsi="Arial" w:cs="Times New Roman"/>
          <w:kern w:val="0"/>
          <w:sz w:val="24"/>
          <w:szCs w:val="24"/>
          <w:lang w:eastAsia="it-IT"/>
          <w14:ligatures w14:val="none"/>
        </w:rPr>
        <w:t>Questo versetto è il cuore di tutta la rivelazione veterotestamentaria. Esso segna il vero passaggio dall’Antico al Nuovo Testamento. Esso dice che l’Antica Alleanza con la venuta del Servo è finita per sempre. Inizia con Lui la Nuova Alleanza nel suo sangue, nel suo corpo. Questo versetto è la luce con la quale dobbiamo leggere tutta l’opera di Dio. Essa si conclude nel suo Servo, dal suo Servo comincia. In questo versetto è il cuore delle esigenze della giustizia di Dio ed è anche il cuore dell’amore del Servo per l’intera umanità e per il suo popolo. È il Servo che soddisfa tutte le esigenze della giustizia del Signore. Senza il Servo l’umanità rimarrebbe immersa nella sua colpa per sempre.</w:t>
      </w:r>
    </w:p>
    <w:p w14:paraId="13E12C9D"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lastRenderedPageBreak/>
        <w:t>6</w:t>
      </w:r>
      <w:r w:rsidRPr="00C530D6">
        <w:rPr>
          <w:rFonts w:ascii="Arial" w:eastAsia="Times New Roman" w:hAnsi="Arial" w:cs="Times New Roman"/>
          <w:b/>
          <w:kern w:val="0"/>
          <w:sz w:val="24"/>
          <w:szCs w:val="24"/>
          <w:lang w:eastAsia="it-IT"/>
          <w14:ligatures w14:val="none"/>
        </w:rPr>
        <w:t>Noi tutti eravamo sperduti come un gregge, ognuno di noi seguiva la sua strada; il Signore fece ricadere su di lui l’iniquità di noi tutti.</w:t>
      </w:r>
    </w:p>
    <w:p w14:paraId="407938AF"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Questo ulteriore versetto diviene e si fa esplicazione del precedente. Noi eravamo terra arrida, pecore smarrite, senza pastore. Noi tutti eravamo sperduti come un gregge, ognuno di noi seguiva la sua strada. Il Signore fece ricadere su di lui l’iniquità di noi tutti. Il Signore non fece ricadere sul Servo l’iniquità del genere umano con la forza, l’imposizione, ma con la dolcezza e la soavità del suo amore. Il Servo non prese su di sé le nostre iniquità malvolentieri, per forza. Le prese per amore, con amore, subendo il castigo nell’amore più grande. Il Servo prese ogni iniquità e la espiò al posto nostro. La espiò nel suo corpo, che rese olocausto e sacrificio di amore, verità, giustizia. Ognuno di noi seguiva la sua strada, che è la strada dell’idolatria, dell’empietà, della stoltezza, della disobbedienza, della trasgressione. Non seguiva la via di Dio che è obbedienza alla sua Parola, fedeltà all’alleanza e alla coscienza. La via di Dio è di purissimo e gratuito amore. </w:t>
      </w:r>
    </w:p>
    <w:p w14:paraId="05807904"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7</w:t>
      </w:r>
      <w:r w:rsidRPr="00C530D6">
        <w:rPr>
          <w:rFonts w:ascii="Arial" w:eastAsia="Times New Roman" w:hAnsi="Arial" w:cs="Times New Roman"/>
          <w:b/>
          <w:kern w:val="0"/>
          <w:sz w:val="24"/>
          <w:szCs w:val="24"/>
          <w:lang w:eastAsia="it-IT"/>
          <w14:ligatures w14:val="none"/>
        </w:rPr>
        <w:t>Maltrattato, si lasciò umiliare e non aprì la sua bocca; era come agnello condotto al macello, come pecora muta di fronte ai suoi tosatori, e non aprì la sua bocca.</w:t>
      </w:r>
    </w:p>
    <w:p w14:paraId="2CAF4BBF"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Ora vengono descritte le modalità dell’amore del Servo del Signore. Maltrattato, si lasciò umiliare e non aprì la sua bocca. Il suo è silenzio amante, adorante. Era come agnello condotto al macello, come pecora muta di fronte ai suoi tosatori, e non aprì la sua bocca. Non vi fu lamento nel Servo. La sua sofferenza è il frutto dell’assunzione volontaria della colpa, dell’iniquità, del castigo. Se è assunzione volontaria non ci si può lamentare. Il Servo è anche visto come l’Agnello della Pasqua. Non solo è il Sommo Sacerdote che compie l’espiazione nel suo corpo, con il suo sangue. È anche l’Agnello della Pasqua. È l’Agnello la cui carne si mangia per il lungo viaggio nella nuova dignità dei figli di Dio, nella libertà che viene dal Signore. È l’Agnello il cui sangue versato protegge dalla morte, da ogni morte. Ed è anche il Sangue nel quale viene stipulata la Nuova Alleanza. Ma questi sono sviluppi che solo con la venuta del Servo e con la successiva rivelazione ricevono il loro perfetto compimento. Nel Vangelo secondo Giovanni il tema dell’Agnello riceve la sua perfezione di rivelazione e comprensione. Il Servo è l’agnello che toglie il peccato del mondo. </w:t>
      </w:r>
    </w:p>
    <w:p w14:paraId="5BF9A83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Il giorno dopo, vedendo Gesù venire verso di lui, disse: «Ecco l’agnello di Dio, colui che toglie il peccato del mondo! Egli è colui del quale ho detto: “Dopo di me viene un uomo che è avanti a me, perché era prima di me”. Io non lo conoscevo, ma sono venuto a battezzare nell’acqua, perché egli fosse manifestato a Israele». </w:t>
      </w:r>
    </w:p>
    <w:p w14:paraId="13B6366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Giovanni testimoniò dicendo: «Ho contemplato lo Spirito discendere come una colomba dal cielo e rimanere su di lui. Io non lo conoscevo, ma proprio colui che mi ha inviato a battezzare nell’acqua mi disse: “Colui sul quale vedrai discendere e rimanere lo Spirito, è lui che battezza nello Spirito Santo”. E io ho visto e ho testimoniato che questi è il Figlio di Dio».</w:t>
      </w:r>
    </w:p>
    <w:p w14:paraId="50527FC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Il giorno dopo Giovanni stava ancora là con due dei suoi discepoli e, fissando lo sguardo su Gesù che passava, disse: «Ecco l’agnello di Dio!». E i suoi due discepoli, sentendolo parlare così, seguirono Gesù. Gesù allora si voltò e, </w:t>
      </w:r>
      <w:r w:rsidRPr="00C530D6">
        <w:rPr>
          <w:rFonts w:ascii="Arial" w:eastAsia="Times New Roman" w:hAnsi="Arial" w:cs="Times New Roman"/>
          <w:i/>
          <w:iCs/>
          <w:kern w:val="0"/>
          <w:sz w:val="24"/>
          <w:szCs w:val="24"/>
          <w:lang w:eastAsia="it-IT"/>
          <w14:ligatures w14:val="none"/>
        </w:rPr>
        <w:lastRenderedPageBreak/>
        <w:t>osservando che essi lo seguivano, disse loro: «Che cosa cercate?». Gli risposero: «Rabbì – che, tradotto, significa Maestro –, dove dimori?». Disse loro: «Venite e vedrete». Andarono dunque e videro dove egli dimorava e quel giorno rimasero con lui; erano circa le quattro del pomeriggio (Gv 1,29-39).</w:t>
      </w:r>
    </w:p>
    <w:p w14:paraId="07FE195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Era il giorno della Parasceve e i Giudei, perché i corpi non rimanessero sulla croce durante il sabato – era infatti un giorno solenne quel sabato –, chiesero a Pilato che fossero spezzate loro le gambe e fossero portati via. Vennero dunque i soldati e spezzarono le gambe all’uno e all’altro che erano stati crocifissi insieme con lui. Venuti però da Gesù, vedendo che era già morto, non gli spezzarono le gambe, ma uno dei soldati con una lancia gli colpì il fianco, e subito ne uscì sangue e acqua. Chi ha visto ne dà testimonianza e la sua testimonianza è vera; egli sa che dice il vero, perché anche voi crediate. Questo infatti avvenne perché si compisse la Scrittura: Non gli sarà spezzato alcun osso. E un altro passo della Scrittura dice ancora: Volgeranno lo sguardo a colui che hanno trafitto (Gv 19,31-37).</w:t>
      </w:r>
    </w:p>
    <w:p w14:paraId="3A1F0316"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Nel Servo si compie la vera Pasqua, la vera liberazione, il vero cammino verso la pienezza della libertà. Tutto si compie nel Servo, per mezzo del Servo.</w:t>
      </w:r>
    </w:p>
    <w:p w14:paraId="52C62CB9"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8</w:t>
      </w:r>
      <w:r w:rsidRPr="00C530D6">
        <w:rPr>
          <w:rFonts w:ascii="Arial" w:eastAsia="Times New Roman" w:hAnsi="Arial" w:cs="Times New Roman"/>
          <w:b/>
          <w:kern w:val="0"/>
          <w:sz w:val="24"/>
          <w:szCs w:val="24"/>
          <w:lang w:eastAsia="it-IT"/>
          <w14:ligatures w14:val="none"/>
        </w:rPr>
        <w:t>Con oppressione e ingiusta sentenza fu tolto di mezzo; chi si affligge per la sua posterità? Sì, fu eliminato dalla terra dei viventi, per la colpa del mio popolo fu percosso a morte.</w:t>
      </w:r>
    </w:p>
    <w:p w14:paraId="17AE84DC"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Ora vengono annunziate alcune verità sulle quali è giusto riflettere. È dalla loro comprensione che si evidenzierà tutto l’amore del Servo per gli uomini. Prima verità. Il Servo con oppressione e ingiusta sentenza fu tolto di mezzo. In Lui non fu trovata alcuna colpa. La sentenza è ingiusta, infondata. La sentenza è oppressiva, di morte. Non essendo una sentenza fondata su una qualche ingiustizia del Servo, essa è iniqua, ingiusta. Seconda verità. Chi si affligge per la sua posterità? Quella del Servo è una vita stroncata nel pieno del suo vigore. Il Servo viene privato della sua posterità. Che forse qualcuno pensa che privandolo della vita lo si sarebbe anche privato della sua posterità? Per un figlio di Abramo la posterità è tutto. Il Servo è senza posterità fisica, perché la sua posterità è tutta spirituale. Con Lui viene abolita la discendenza da Abramo secondo la carne, ora si è per fede. Con il Servo nasce la posterità secondo la fede, per l’accoglienza in Lui. Anche questa discendenza è mirabilmente annunziata dal Vangelo secondo Giovanni. </w:t>
      </w:r>
    </w:p>
    <w:p w14:paraId="1D2BA29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(Gv 1,10-13).</w:t>
      </w:r>
    </w:p>
    <w:p w14:paraId="2E0A782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Vi era tra i farisei un uomo di nome Nicodèmo, uno dei capi dei Giudei. Costui andò da Gesù, di notte, e gli disse: «Rabbì, sappiamo che sei venuto da Dio come maestro; nessuno infatti può compiere questi segni che tu compi, se Dio non è con lui». Gli rispose Gesù: «In verità, in verità io ti dico, se uno non nasce dall’alto, non può vedere il regno di Dio». </w:t>
      </w:r>
    </w:p>
    <w:p w14:paraId="62B0CB4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 xml:space="preserve">Gli disse Nicodèmo: «Come può nascere un uomo quando è vecchio? Può forse entrare una seconda volta nel grembo di sua madre e rinascere?». Rispose Gesù: «In verità, in verità io ti dico, se uno non nasce da acqua e Spirito, non può entrare nel regno di Dio. Quello che è nato dalla carne è carne, e quello che è nato dallo Spirito è spirito. Non meravigliarti se ti ho detto: dovete nascere dall’alto. Il vento soffia dove vuole e ne senti la voce, ma non sai da dove viene né dove va: così è chiunque è nato dallo Spirito». </w:t>
      </w:r>
    </w:p>
    <w:p w14:paraId="3372815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Gli replicò Nicodèmo: «Come può accadere questo?». Gli rispose Gesù: «Tu sei maestro d’Israele e non conosci queste cose? In verità, in verità io ti dico: noi parliamo di ciò che sappiamo e testimoniamo ciò che abbiamo veduto; ma voi non accogliete la nostra testimonianza. Se vi ho parlato di cose della terra e non credete, come crederete se vi parlerò di cose del cielo? Nessuno è mai salito al cielo, se non colui che è disceso dal cielo, il Figlio dell’uomo. E come Mosè innalzò il serpente nel deserto, così bisogna che sia innalzato il Figlio dell’uomo, perché chiunque crede in lui abbia la vita eterna.</w:t>
      </w:r>
    </w:p>
    <w:p w14:paraId="4AD7A7D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w:t>
      </w:r>
    </w:p>
    <w:p w14:paraId="4E4EAB6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3,1-21). </w:t>
      </w:r>
    </w:p>
    <w:p w14:paraId="3B12BFD9"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Con oppressione e ingiusta sentenza fu tolto di mezzo. Sì fu eliminato dalla terra dei viventi, per la colpa del mio popolo fu percosso a morte. Terza verità. Il Servo fu percosso a morte, fu eliminato per la colpa del mio popolo. Urge specificare cosa si intende: per la colpa del mio popolo. Il Servo, pur avendo assunto su di sé il peccato del mondo, pur avendo deciso liberamente di espiarlo, storicamente lo ha espiato per la colpa del suo popolo. È per mezzo del peccato che espia il peccato. È il peccato del suo popolo che lo conduce alla morte. Di questo peccato il popolo è responsabile. Il Servo per il peccato è venuto. Dal peccato è stato messo a morte. Ha espiato anche il peccato che lo ha condotto alla morte. </w:t>
      </w:r>
    </w:p>
    <w:p w14:paraId="5956C677"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Questa terza verità è importante che noi la comprendiamo con tutta la sapienza dello Spirito Santo secondo la quale è annunziata. Compresa questa verità, tutta la missione evangelizzatrice, che dovrà essere sempre espiatrice, si riveste di una nuova luce, un nuovo splendore. Il Servo viene per togliere il peccato del mondo. Come lo toglie? Lasciandosi condannare alla morte dal peccato del mondo. Lasciandosi fare ogni altro male dal peccato del mondo. Il Servo aggredito dal peccato del mondo, muore liberamente per la salvezza dei suoi aggressori. Ecco la verità che sempre deve dimorare nel cuore degli evangelizzatori: essi devono espiare anche il peccato del mondo che li condanna a morte. Essi devono sapere che è in virtù di questo peccato attuale del mondo che loro possono espiare nel Servo e per mezzo di Lui, il peccato del mondo.</w:t>
      </w:r>
    </w:p>
    <w:p w14:paraId="7108ACE0"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lastRenderedPageBreak/>
        <w:t xml:space="preserve">Se non vi fosse il peccato attuale del mondo, il Servo non potrebbe mai portare a compimento la sua missione di unico e solo espiatore del peccato. Il peccato attuale del mondo sempre si abbatterà sugli evangelizzatori. Si abbatterà e li distruggerà. Ma nella loro distruzione essi espiano ogni peccato. Quando il peccato attuale si abbatte sull’evangelizzatore e lui dal peccato si lascia abbattere, è allora che lui diviene espiatore del peccato del mondo. Evangelizzazione ed espiazione mai dovranno e potranno essere disgiunte. L’evangelizzatore rivela il peccato del mondo, il peccato attuale lo distrugge. È in questa distruzione operata dal peccato attuale che si compie la redenzione del mondo. Separare evangelizzazione ed espiazione è opera vana. Questo vuol significare una cosa semplicissima: senza il peccato attuale che si abbatte sull’evangelizzatore non vi è alcuna espiazione del peccato del mondo. È questo il motivo per cui dinanzi al peccato attuale, il Servo resta muto, non si ribella. Sa che esso va vissuto interamente. È essenza della sua missione. </w:t>
      </w:r>
    </w:p>
    <w:p w14:paraId="74DD11EC"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9</w:t>
      </w:r>
      <w:r w:rsidRPr="00C530D6">
        <w:rPr>
          <w:rFonts w:ascii="Arial" w:eastAsia="Times New Roman" w:hAnsi="Arial" w:cs="Times New Roman"/>
          <w:b/>
          <w:kern w:val="0"/>
          <w:sz w:val="24"/>
          <w:szCs w:val="24"/>
          <w:lang w:eastAsia="it-IT"/>
          <w14:ligatures w14:val="none"/>
        </w:rPr>
        <w:t xml:space="preserve">Gli si diede sepoltura con gli empi, con il ricco fu il suo tumulo, sebbene non avesse commesso violenza né vi fosse inganno nella sua bocca. </w:t>
      </w:r>
      <w:r w:rsidRPr="00C530D6">
        <w:rPr>
          <w:rFonts w:ascii="Arial" w:eastAsia="Times New Roman" w:hAnsi="Arial" w:cs="Times New Roman"/>
          <w:kern w:val="0"/>
          <w:sz w:val="24"/>
          <w:szCs w:val="24"/>
          <w:lang w:eastAsia="it-IT"/>
          <w14:ligatures w14:val="none"/>
        </w:rPr>
        <w:t>La frase: Gli si diede sepoltura con gli empi, non va intesa che il Servo è messo in una fossa comune assieme agli empi. Il Servo è condannato come empio. Viene messo a morte insieme ad altri che sono veramente empi, sebbene non avesse commesso violenza né vi fosse inganno nella sua bocca. Il Servo è realmente innocente. Questa innocenza gli è riconosciuta dalla stessa storia. Non è solo la profezia che lo proclama innocente, senza peccato. Gli si diede sepoltura con gli empi, con il ricco fu il suo tumulo, sebbene non avesse commesso violenza né vi fosse inganno nella sua bocca. La frase: con il ricco fu il suo tumulo, attesta che è stato il ricco ad offrirgli il suo tumulo, come confermerà il Vangelo, la storia degli eventi.</w:t>
      </w:r>
    </w:p>
    <w:p w14:paraId="60057103"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Condussero poi Gesù dalla casa di Caifa nel pretorio. Era l’alba ed essi non vollero entrare nel pretorio, per non contaminarsi e poter mangiare la Pasqua. Pilato dunque uscì verso di loro e domandò: «Che accusa portate contro quest’uomo?». Gli risposero: «Se costui non fosse un malfattore, non te l’avremmo consegnato». Allora Pilato disse loro: «Prendetelo voi e giudicatelo secondo la vostra Legge!». Gli risposero i Giudei: «A noi non è consentito mettere a morte nessuno». Così si compivano le parole che Gesù aveva detto, indicando di quale morte doveva morire.</w:t>
      </w:r>
    </w:p>
    <w:p w14:paraId="4BCD57A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Pilato allora rientrò nel pretorio, fece chiamare Gesù e gli disse: «Sei tu il re dei Giudei?». Gesù rispose: «Dici questo da te, oppure altri ti hanno parlato di me?». Pilato disse: «Sono forse io Giudeo? La tua gente e i capi dei sacerdoti ti hanno consegnato a me. Che cosa hai fatto?». Rispose Gesù: «Il mio regno non è di questo mondo; se il mio regno fosse di questo mondo, i miei servitori avrebbero combattuto perché non fossi consegnato ai Giudei; ma il mio regno non è di quaggiù». Allora Pilato gli disse: «Dunque tu sei re?». Rispose Gesù: «Tu lo dici: io sono re. Per questo io sono nato e per questo sono venuto nel mondo: per dare testimonianza alla verità. Chiunque è dalla verità, ascolta la mia voce». Gli dice Pilato: «Che cos’è la verità?». </w:t>
      </w:r>
    </w:p>
    <w:p w14:paraId="1FA9950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E, detto questo, uscì di nuovo verso i Giudei e disse loro: «Io non trovo in lui colpa alcuna. Vi è tra voi l’usanza che, in occasione della Pasqua, io rimetta uno in </w:t>
      </w:r>
      <w:r w:rsidRPr="00C530D6">
        <w:rPr>
          <w:rFonts w:ascii="Arial" w:eastAsia="Times New Roman" w:hAnsi="Arial" w:cs="Times New Roman"/>
          <w:i/>
          <w:iCs/>
          <w:kern w:val="0"/>
          <w:sz w:val="24"/>
          <w:szCs w:val="24"/>
          <w:lang w:eastAsia="it-IT"/>
          <w14:ligatures w14:val="none"/>
        </w:rPr>
        <w:lastRenderedPageBreak/>
        <w:t>libertà per voi: volete dunque che io rimetta in libertà per voi il re dei Giudei?». Allora essi gridarono di nuovo: «Non costui, ma Barabba!». Barabba era un brigante. Allora Pilato fece prendere Gesù e lo fece flagellare. E i soldati, intrecciata una corona di spine, gliela posero sul capo e gli misero addosso un mantello di porpora. Poi gli si avvicinavano e dicevano: «Salve, re dei Giudei!». E gli davano schiaffi. Pilato uscì fuori di nuovo e disse loro: «Ecco, io ve lo conduco fuori, perché sappiate che non trovo in lui colpa alcuna». Allora Gesù uscì, portando la corona di spine e il mantello di porpora. E Pilato disse loro: «Ecco l’uomo!». Come lo videro, i capi dei sacerdoti e le guardie gridarono: «Crocifiggilo! Crocifiggilo!». Disse loro Pilato: «Prendetelo voi e crocifiggetelo; io in lui non trovo colpa». Gli risposero i Giudei: «Noi abbiamo una Legge e secondo la Legge deve morire, perché si è fatto Figlio di Dio».</w:t>
      </w:r>
    </w:p>
    <w:p w14:paraId="47C6760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All’udire queste parole, Pilato ebbe ancor più paura. Entrò di nuovo nel pretorio e disse a Gesù: «Di dove sei tu?». Ma Gesù non gli diede risposta. Gli disse allora Pilato: «Non mi parli? Non sai che ho il potere di metterti in libertà e il potere di metterti in croce?». Gli rispose Gesù: «Tu non avresti alcun potere su di me, se ciò non ti fosse stato dato dall’alto. Per questo chi mi ha consegnato a te ha un peccato più grande».</w:t>
      </w:r>
    </w:p>
    <w:p w14:paraId="23AA872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Da quel momento Pilato cercava di metterlo in libertà. Ma i Giudei gridarono: «Se liberi costui, non sei amico di Cesare! Chiunque si fa re si mette contro Cesare». Udite queste parole, Pilato fece condurre fuori Gesù e sedette in tribunale, nel luogo chiamato Litòstroto, in ebraico Gabbatà. Era la Parasceve della Pasqua, verso mezzogiorno. Pilato disse ai Giudei: «Ecco il vostro re!». Ma quelli gridarono: «Via! Via! Crocifiggilo!». Disse loro Pilato: «Metterò in croce il vostro re?». Risposero i capi dei sacerdoti: «Non abbiamo altro re che Cesare». Allora lo consegnò loro perché fosse crocifisso.</w:t>
      </w:r>
    </w:p>
    <w:p w14:paraId="60103EE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Essi presero Gesù ed egli, portando la croce, si avviò verso il luogo detto del Cranio, in ebraico Gòlgota, dove lo crocifissero e con lui altri due, uno da una parte e uno dall’altra, e Gesù in mezzo. Pilato compose anche l’iscrizione e la fece porre sulla croce; vi era scritto: «Gesù il Nazareno, il re dei Giudei». Molti Giudei lessero questa iscrizione, perché il luogo dove Gesù fu crocifisso era vicino alla città; era scritta in ebraico, in latino e in greco. I capi dei sacerdoti dei Giudei dissero allora a Pilato: «Non scrivere: “Il re dei Giudei”, ma: “Costui ha detto: Io sono il re dei Giudei”». Rispose Pilato: «Quel che ho scritto, ho scritto».</w:t>
      </w:r>
    </w:p>
    <w:p w14:paraId="6A4B272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 soldati poi, quando ebbero crocifisso Gesù, presero le sue vesti, ne fecero quattro parti – una per ciascun soldato – e la tunica. Ma quella tunica era senza cuciture, tessuta tutta d’un pezzo da cima a fondo. Perciò dissero tra loro: «Non stracciamola, ma tiriamo a sorte a chi tocca». Così si compiva la Scrittura, che dice: Si sono divisi tra loro le mie vesti e sulla mia tunica hanno gettato la sorte. E i soldati fecero così (Gv 18,28-19,24). </w:t>
      </w:r>
    </w:p>
    <w:p w14:paraId="6029ABDA"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Il Servo sarà deposto nel sepolcro del ricco. Il ricco non può liberarlo dalla morte. Può però accoglierlo nel suo sepolcro. Il Servo merita rispetto.</w:t>
      </w:r>
    </w:p>
    <w:p w14:paraId="39B2BC3D"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10</w:t>
      </w:r>
      <w:r w:rsidRPr="00C530D6">
        <w:rPr>
          <w:rFonts w:ascii="Arial" w:eastAsia="Times New Roman" w:hAnsi="Arial" w:cs="Times New Roman"/>
          <w:b/>
          <w:kern w:val="0"/>
          <w:sz w:val="24"/>
          <w:szCs w:val="24"/>
          <w:lang w:eastAsia="it-IT"/>
          <w14:ligatures w14:val="none"/>
        </w:rPr>
        <w:t>Ma al Signore è piaciuto prostrarlo con dolori. Quando offrirà se stesso in sacrificio di riparazione, vedrà una discendenza, vivrà a lungo, si compirà per mezzo suo la volontà del Signore.</w:t>
      </w:r>
    </w:p>
    <w:p w14:paraId="18EC352C"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lastRenderedPageBreak/>
        <w:t>Tutto finisce con la morte? Tutto si consuma con l’espiazione vicaria? Nient’affatto. Tutto con la morte comincia, inizia. La storia inizia di nuovo. Prima verità: Ma al Signore è piaciuto prostrarlo con dolori. La prostrazione non è voluta direttamente. È permessa come via di espiazione, redenzione. Quando offrirà se stesso in sacrificio di riparazione, vedrà una discendenza, vivrà a lungo, si compirà per mezzo suo la volontà del Signore. Ecco cosa avviene dopo la morte del Servo in espiazione, dopo che lui avrà dato se stesso in sacrificio di riparazione: il Servo vedrà una discendenza. Non si tratta però di una discendenza secondo la carne e il sangue, ma secondo la fede. È la via nuova per essere popolo del Signore. Lo stesso Servo vivrà a lungo. Vivrà solo in un modo: perché il Signore lo innalzerà, lo risusciterà, lo porterà trasfigurato nella sua gloria celeste. Si compirà per mezzo suo la volontà del Signore: perché grazie al suo sacrificio di riparazione, di espiazione, una nuova forza discenderà sull’umanità. In questa ultima frase sono racchiusi tutti i doni di grazia, verità, Spirito Santo, che perennemente sgorgano dal corpo del Servo. Tutto il Nuovo Testamento, in ogni sua pagina, è il Cantore della vita nuova che viene grazie al Sacrificio del Servo e alla sua nuova vita ricevuta da Dio.</w:t>
      </w:r>
    </w:p>
    <w:p w14:paraId="38C097A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w:t>
      </w:r>
    </w:p>
    <w:p w14:paraId="4F85A94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w:t>
      </w:r>
    </w:p>
    <w:p w14:paraId="55BB953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Quindi, come a causa di un solo uomo il peccato è entrato nel mondo e, con il peccato, la morte, e così in tutti gli uomini si è propagata la morte, poiché tutti hanno peccato… Fino alla Legge infatti c’era il peccato nel mondo e, anche se il peccato non può essere imputato quando manca la Legge, la morte regnò da Adamo fino a Mosè anche su quelli che non avevano peccato a somiglianza della trasgressione di Adamo, il quale è figura di colui che doveva venire.</w:t>
      </w:r>
    </w:p>
    <w:p w14:paraId="1858D81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Ma il dono di grazia non è come la caduta: se infatti per la caduta di uno solo tutti morirono, molto di più la grazia di Dio e il dono concesso in grazia del solo uomo Gesù Cristo si sono riversati in abbondanza su tutti. E nel caso del dono non è come nel caso di quel solo che ha peccato: il giudizio infatti viene da uno solo, ed è per la condanna, il dono di grazia invece da molte cadute, ed è per la giustificazione. Infatti se per la caduta di uno solo la morte ha regnato a causa di </w:t>
      </w:r>
      <w:r w:rsidRPr="00C530D6">
        <w:rPr>
          <w:rFonts w:ascii="Arial" w:eastAsia="Times New Roman" w:hAnsi="Arial" w:cs="Times New Roman"/>
          <w:i/>
          <w:iCs/>
          <w:kern w:val="0"/>
          <w:sz w:val="24"/>
          <w:szCs w:val="24"/>
          <w:lang w:eastAsia="it-IT"/>
          <w14:ligatures w14:val="none"/>
        </w:rPr>
        <w:lastRenderedPageBreak/>
        <w:t>quel solo uomo, molto di più quelli che ricevono l’abbondanza della grazia e del dono della giustizia regneranno nella vita per mezzo del solo Gesù Cristo.</w:t>
      </w:r>
    </w:p>
    <w:p w14:paraId="2367CF0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Come dunque per la caduta di uno solo si è riversata su tutti gli uomini la condanna, così anche per l’opera giusta di uno solo si riversa su tutti gli uomini la giustificazione, che dà vita. Infatti, come per la disobbedienza di un solo uomo tutti sono stati costituiti peccatori, così anche per l’obbedienza di uno solo tutti saranno costituiti giusti. La Legge poi sopravvenne perché abbondasse la caduta; ma dove abbondò il peccato, sovrabbondò la grazia. Di modo che, come regnò il peccato nella morte, così regni anche la grazia mediante la giustizia per la vita eterna, per mezzo di Gesù Cristo nostro Signore (Rm 5.1-21). </w:t>
      </w:r>
    </w:p>
    <w:p w14:paraId="607D974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Che diremo dunque? Rimaniamo nel peccato perché abbondi la grazia? È assurdo! Noi, che già siamo morti al peccato, come potremo ancora vivere in esso? O non sapete che quanti siamo stati battezzati in Cristo Gesù, siamo stati battezzati nella sua morte? Per mezzo del battesimo dunque siamo stati sepolti insieme a lui nella morte affinché, come Cristo fu risuscitato dai morti per mezzo della gloria del Padre, così anche noi possiamo camminare in una vita nuova. Se infatti siamo stati intimamente uniti a lui a somiglianza della sua morte, lo saremo anche a somiglianza della sua risurrezione. Lo sappiamo: l’uomo vecchio che è in noi è stato crocifisso con lui, affinché fosse reso inefficace questo corpo di peccato, e noi non fossimo più schiavi del peccato. Infatti chi è morto, è liberato dal peccato.</w:t>
      </w:r>
    </w:p>
    <w:p w14:paraId="4D2276C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Ma se siamo morti con Cristo, crediamo che anche vivremo con lui, sapendo che Cristo, risorto dai morti, non muore più; la morte non ha più potere su di lui. Infatti egli morì, e morì per il peccato una volta per tutte; ora invece vive, e vive per Dio. Così anche voi consideratevi morti al peccato, ma viventi per Dio, in Cristo Gesù.</w:t>
      </w:r>
    </w:p>
    <w:p w14:paraId="3E33C2A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Il peccato dunque non regni più nel vostro corpo mortale, così da sottomettervi ai suoi desideri. Non offrite al peccato le vostre membra come strumenti di ingiustizia, ma offrite voi stessi a Dio come viventi, ritornati dai morti, e le vostre membra a Dio come strumenti di giustizia. Il peccato infatti non dominerà su di voi, perché non siete sotto la Legge, ma sotto la grazia.</w:t>
      </w:r>
    </w:p>
    <w:p w14:paraId="62BE6A83"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Che dunque? Ci metteremo a peccare perché non siamo sotto la Legge, ma sotto la grazia? È assurdo! Non sapete che, se vi mettete a servizio di qualcuno come schiavi per obbedirgli, siete schiavi di colui al quale obbedite: sia del peccato che porta alla morte, sia dell’obbedienza che conduce alla giustizia? Rendiamo grazie a Dio, perché eravate schiavi del peccato, ma avete obbedito di cuore a quella forma di insegnamento alla quale siete stati affidati. Così, liberati dal peccato, siete stati resi schiavi della giustizia.</w:t>
      </w:r>
    </w:p>
    <w:p w14:paraId="3E08FD2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Parlo un linguaggio umano a causa della vostra debolezza. Come infatti avete messo le vostre membra a servizio dell’impurità e dell’iniquità, per l’iniquità, così ora mettete le vostre membra a servizio della giustizia, per la santificazione. </w:t>
      </w:r>
    </w:p>
    <w:p w14:paraId="79E3B72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Quando infatti eravate schiavi del peccato, eravate liberi nei riguardi della giustizia. Ma quale frutto raccoglievate allora da cose di cui ora vi vergognate? Il loro traguardo infatti è la morte. Ora invece, liberati dal peccato e fatti servi di Dio, raccogliete il frutto per la vostra santificazione e come traguardo avete la vita </w:t>
      </w:r>
      <w:r w:rsidRPr="00C530D6">
        <w:rPr>
          <w:rFonts w:ascii="Arial" w:eastAsia="Times New Roman" w:hAnsi="Arial" w:cs="Times New Roman"/>
          <w:i/>
          <w:iCs/>
          <w:kern w:val="0"/>
          <w:sz w:val="24"/>
          <w:szCs w:val="24"/>
          <w:lang w:eastAsia="it-IT"/>
          <w14:ligatures w14:val="none"/>
        </w:rPr>
        <w:lastRenderedPageBreak/>
        <w:t xml:space="preserve">eterna. Perché il salario del peccato è la morte; ma il dono di Dio è la vita eterna in Cristo Gesù, nostro Signore (Rm 6,1-23). </w:t>
      </w:r>
    </w:p>
    <w:p w14:paraId="2FF616AE"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È solo un esempio della nuova, stupenda realtà che nasce dal sacrificio del Servo. Tutta la creazione riceve nuova vita, nuova verità, nuova luce.</w:t>
      </w:r>
    </w:p>
    <w:p w14:paraId="0ED0DE04"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11</w:t>
      </w:r>
      <w:r w:rsidRPr="00C530D6">
        <w:rPr>
          <w:rFonts w:ascii="Arial" w:eastAsia="Times New Roman" w:hAnsi="Arial" w:cs="Times New Roman"/>
          <w:b/>
          <w:kern w:val="0"/>
          <w:sz w:val="24"/>
          <w:szCs w:val="24"/>
          <w:lang w:eastAsia="it-IT"/>
          <w14:ligatures w14:val="none"/>
        </w:rPr>
        <w:t>Dopo il suo intimo tormento vedrà la luce e si sazierà della sua conoscenza; il giusto mio servo giustificherà molti, egli si addosserà le loro iniquità.</w:t>
      </w:r>
    </w:p>
    <w:p w14:paraId="7DE1F9E5"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La profezia lo dice con chiarezza: Dopo il suo intimo tormento vedrà la luce. La luce il Servo non la vede. Lui stesso nel suo corpo viene trasformato in luce. E si sazierà della sua conoscenza: di quale conoscenza si tratta? Della conoscenza del Signore. Vivrà di intima ed eterna unione con Lui. </w:t>
      </w:r>
    </w:p>
    <w:p w14:paraId="613CBA1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Così parlò Gesù. Poi, alzàti gli occhi al cielo, disse: «Padre, è venuta l’ora: glorifica il Figlio tuo perché il Figlio glorifichi te. Tu gli hai dato potere su ogni essere umano, perché egli dia la vita eterna a tutti coloro che gli hai dato. Questa è la vita eterna: che conoscano te, l’unico vero Dio, e colui che hai mandato, Gesù Cristo. Io ti ho glorificato sulla terra, compiendo l’opera che mi hai dato da fare. E ora, Padre, glorificami davanti a te con quella gloria che io avevo presso di te prima che il mondo fosse.</w:t>
      </w:r>
    </w:p>
    <w:p w14:paraId="71BC77A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Ho manifestato il tuo nome agli uomini che mi hai dato dal mondo. Erano tuoi e li hai dati a me, ed essi hanno osservato la tua parola. Ora essi sanno che tutte le cose che mi hai dato vengono da te, perché le parole che hai dato a me io le ho date a loro. Essi le hanno accolte e sanno veramente che sono uscito da te e hanno creduto che tu mi hai mandato (Gv 17,1-8). </w:t>
      </w:r>
    </w:p>
    <w:p w14:paraId="6646ECF9"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La conoscenza di cui il Servo si sazia è la sua eterna abitazione del suo Dio e Padre. È la comunione d’amore con il Padre nello Spirito Santo. Il giusto mio servo giustificherà molti: il sacrificio di riparazione, l’olocausto da lui offerto nel suo corpo è per il mondo intero, per ogni uomo. Saranno però giustificati quanti crederanno per la fede nel suo nome. Quanti lo accoglieranno nella sua Parola. Parola ed olocausto sono una cosa sola. Egli si addosserà le loro iniquità. Il Servo si è addossato l’iniquità di ogni uomo. Ora questo ministero è tutto del suo corpo, che è la Chiesa. Ogni giorno la Chiesa dovrà presentarsi al mondo come </w:t>
      </w:r>
      <w:r w:rsidRPr="00C530D6">
        <w:rPr>
          <w:rFonts w:ascii="Arial" w:eastAsia="Times New Roman" w:hAnsi="Arial" w:cs="Times New Roman"/>
          <w:i/>
          <w:kern w:val="0"/>
          <w:sz w:val="24"/>
          <w:szCs w:val="24"/>
          <w:lang w:eastAsia="it-IT"/>
          <w14:ligatures w14:val="none"/>
        </w:rPr>
        <w:t>“vero Servo”</w:t>
      </w:r>
      <w:r w:rsidRPr="00C530D6">
        <w:rPr>
          <w:rFonts w:ascii="Arial" w:eastAsia="Times New Roman" w:hAnsi="Arial" w:cs="Times New Roman"/>
          <w:kern w:val="0"/>
          <w:sz w:val="24"/>
          <w:szCs w:val="24"/>
          <w:lang w:eastAsia="it-IT"/>
          <w14:ligatures w14:val="none"/>
        </w:rPr>
        <w:t xml:space="preserve"> del Signore. Dovrà addossarsi il peccato del mondo, dovrà evangelizzare i cuori.</w:t>
      </w:r>
    </w:p>
    <w:p w14:paraId="49FE0C5C"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12</w:t>
      </w:r>
      <w:r w:rsidRPr="00C530D6">
        <w:rPr>
          <w:rFonts w:ascii="Arial" w:eastAsia="Times New Roman" w:hAnsi="Arial" w:cs="Times New Roman"/>
          <w:b/>
          <w:kern w:val="0"/>
          <w:sz w:val="24"/>
          <w:szCs w:val="24"/>
          <w:lang w:eastAsia="it-IT"/>
          <w14:ligatures w14:val="none"/>
        </w:rPr>
        <w:t>Perciò io gli darò in premio le moltitudini, dei potenti egli farà bottino, perché ha spogliato se stesso fino alla morte ed è stato annoverato fra gli empi, mentre egli portava il peccato di molti e intercedeva per i colpevoli.</w:t>
      </w:r>
    </w:p>
    <w:p w14:paraId="322D0196"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Perciò io gli darò in premio le moltitudini: Il Signore darà al suo Servo le moltitudini in premio. La salvezza è grazia del Signore per il suo Servo. Dei potenti egli farà bottino: il Signore non gli darà solamente gente semplice, umile, piccola. Gli darà anche i potenti di questo mondo. La salvezza è per ogni uomo, ricco, povero, umile, potente, misero. Nessun uomo verrà escluso dalla salvezza. A tutti è chiesta la fede. Perché ha spogliato se stesso fino alla morte ed è stato annoverato fra gli empi: Il Servo non ha spogliato se stesso fino alla morte in riferimento ai suoi abiti. Il Servo si è spogliato, si è annientato, secondo il </w:t>
      </w:r>
      <w:r w:rsidRPr="00C530D6">
        <w:rPr>
          <w:rFonts w:ascii="Arial" w:eastAsia="Times New Roman" w:hAnsi="Arial" w:cs="Times New Roman"/>
          <w:kern w:val="0"/>
          <w:sz w:val="24"/>
          <w:szCs w:val="24"/>
          <w:lang w:eastAsia="it-IT"/>
          <w14:ligatures w14:val="none"/>
        </w:rPr>
        <w:lastRenderedPageBreak/>
        <w:t>significato che dona San Paolo nella Lettera ai Filippesi (2,6-11). Si è spogliato della sua eterna potenza. È stato annoverato tra gli empi perché il Servo è stato crocifisso in mezzo a due empi, due malfattori, due ladroni. Sappiamo che uno di loro si è convertito. Mentre egli portava il peccato di molti e intercedeva per i colpevoli. Il Servo ha fatto tutto questo perché ha deciso liberamente di portare il peccato di molti. Ha deciso di farsi Lui sacrificio e olocausto di salvezza per i molti. Ha scelto Lui di offrirsi per la redenzione delle moltitudini.</w:t>
      </w:r>
    </w:p>
    <w:p w14:paraId="03A29B02"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L’intercessione per i colpevoli è la sua implorazione al Padre che chiede perdono per tutti i suoi oppressori. Anche per loro egli ha espiato. Questo Quarto Canto del Servo del Signore è la luce che illumina tutta la Scrittura: Antico e Nuovo Testamento, Antica e Nuova Alleanza. In esso è la chiave che ci permette di aprire il cuore del Signore e del Servo per scoprire in essi tutte le profondità dell’amore di salvezza e redenzione. È il Canto nel quale vengono mirabilmente unite e comprese tutte le profezie sul Messia del Signore, che dovrà essere re, sacerdote, profeta. Il Nuovo Testamento è il perenne compimento di questo Canto. Esso si deve compiere per tutta la storia nella Chiesa. La Chiesa è in questo Canto.</w:t>
      </w:r>
    </w:p>
    <w:p w14:paraId="10214218" w14:textId="77777777" w:rsidR="00C530D6" w:rsidRPr="00C530D6" w:rsidRDefault="00C530D6" w:rsidP="00C530D6">
      <w:pPr>
        <w:rPr>
          <w:sz w:val="24"/>
          <w:szCs w:val="24"/>
          <w:lang w:eastAsia="it-IT"/>
        </w:rPr>
      </w:pPr>
    </w:p>
    <w:p w14:paraId="66F14631" w14:textId="77777777" w:rsidR="00C530D6" w:rsidRPr="00C530D6" w:rsidRDefault="00C530D6" w:rsidP="00C530D6">
      <w:pPr>
        <w:keepNext/>
        <w:keepLines/>
        <w:spacing w:before="160" w:after="80"/>
        <w:outlineLvl w:val="1"/>
        <w:rPr>
          <w:rFonts w:ascii="Arial" w:eastAsia="Calibri" w:hAnsi="Arial" w:cstheme="majorBidi"/>
          <w:b/>
          <w:color w:val="000000" w:themeColor="text1"/>
          <w:sz w:val="32"/>
          <w:szCs w:val="32"/>
          <w:lang w:eastAsia="it-IT"/>
        </w:rPr>
      </w:pPr>
      <w:r w:rsidRPr="00C530D6">
        <w:rPr>
          <w:rFonts w:ascii="Arial" w:eastAsia="Calibri" w:hAnsi="Arial" w:cstheme="majorBidi"/>
          <w:b/>
          <w:color w:val="000000" w:themeColor="text1"/>
          <w:sz w:val="32"/>
          <w:szCs w:val="32"/>
          <w:lang w:eastAsia="it-IT"/>
        </w:rPr>
        <w:t xml:space="preserve">ISAIA 61 </w:t>
      </w:r>
    </w:p>
    <w:p w14:paraId="511EBDD6"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60" w:name="_Toc62159083"/>
      <w:r w:rsidRPr="00C530D6">
        <w:rPr>
          <w:rFonts w:ascii="Arial" w:eastAsia="Times New Roman" w:hAnsi="Arial" w:cs="Arial"/>
          <w:b/>
          <w:color w:val="000000" w:themeColor="text1"/>
          <w:sz w:val="28"/>
          <w:szCs w:val="28"/>
          <w:lang w:eastAsia="it-IT"/>
        </w:rPr>
        <w:t>VOCAZIONE DI UN PROFETA</w:t>
      </w:r>
      <w:bookmarkEnd w:id="260"/>
    </w:p>
    <w:p w14:paraId="23659422"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C530D6">
        <w:rPr>
          <w:rFonts w:ascii="Arial" w:eastAsia="Times New Roman" w:hAnsi="Arial" w:cs="Times New Roman"/>
          <w:b/>
          <w:color w:val="000000"/>
          <w:kern w:val="0"/>
          <w:position w:val="6"/>
          <w:sz w:val="24"/>
          <w:szCs w:val="24"/>
          <w:vertAlign w:val="superscript"/>
          <w:lang w:eastAsia="it-IT"/>
          <w14:ligatures w14:val="none"/>
        </w:rPr>
        <w:t>1</w:t>
      </w:r>
      <w:r w:rsidRPr="00C530D6">
        <w:rPr>
          <w:rFonts w:ascii="Arial" w:eastAsia="Times New Roman" w:hAnsi="Arial" w:cs="Times New Roman"/>
          <w:b/>
          <w:color w:val="000000"/>
          <w:kern w:val="0"/>
          <w:sz w:val="24"/>
          <w:szCs w:val="24"/>
          <w:lang w:eastAsia="it-IT"/>
          <w14:ligatures w14:val="none"/>
        </w:rPr>
        <w:t>Lo spirito del Signore Dio è su di me, perché il Signore mi ha consacrato con l’unzione; mi ha mandato a portare il lieto annuncio ai miseri, a fasciare le piaghe dei cuori spezzati, a proclamare la libertà degli schiavi, la scarcerazione dei prigionieri,</w:t>
      </w:r>
    </w:p>
    <w:p w14:paraId="0AF0AA95"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Diciamo fin da subito che Gesù, nella sinagoga di Nazaret, legge questa profezia, applicandola a sé, dichiarando il suo compimento.</w:t>
      </w:r>
    </w:p>
    <w:p w14:paraId="4DCCBB8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Gesù ritornò in Galilea con la potenza dello Spirito e la sua fama si diffuse in tutta la regione. Insegnava nelle loro sinagoghe e gli rendevano lode.</w:t>
      </w:r>
    </w:p>
    <w:p w14:paraId="4242A94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Venne a Nàzaret, dove era cresciuto, e secondo il suo solito, di sabato, entrò nella sinagoga e si alzò a leggere. Gli fu dato il rotolo del profeta Isaia; aprì il rotolo e trovò il passo dove era scritto:</w:t>
      </w:r>
    </w:p>
    <w:p w14:paraId="1265832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Lo Spirito del Signore è sopra di me; per questo mi ha consacrato con l’unzione e mi ha mandato a portare ai poveri il lieto annuncio, a proclamare ai prigionieri la liberazione e ai ciechi la vista; a rimettere in libertà gli oppressi, a proclamare l’anno di grazia del Signore.</w:t>
      </w:r>
    </w:p>
    <w:p w14:paraId="5B645D8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Riavvolse il rotolo, lo riconsegnò all’inserviente e sedette. Nella sinagoga, gli occhi di tutti erano fissi su di lui. Allora cominciò a dire loro: «Oggi si è compiuta questa Scrittura che voi avete ascoltato». </w:t>
      </w:r>
    </w:p>
    <w:p w14:paraId="346419D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Tutti gli davano testimonianza ed erano meravigliati delle parole di grazia che uscivano dalla sua bocca e dicevano: «Non è costui il figlio di Giuseppe?». Ma egli rispose loro: «Certamente voi mi citerete questo proverbio: “Medico, cura te </w:t>
      </w:r>
      <w:r w:rsidRPr="00C530D6">
        <w:rPr>
          <w:rFonts w:ascii="Arial" w:eastAsia="Times New Roman" w:hAnsi="Arial" w:cs="Times New Roman"/>
          <w:i/>
          <w:iCs/>
          <w:kern w:val="0"/>
          <w:sz w:val="24"/>
          <w:szCs w:val="24"/>
          <w:lang w:eastAsia="it-IT"/>
          <w14:ligatures w14:val="none"/>
        </w:rPr>
        <w:lastRenderedPageBreak/>
        <w:t>stesso. Quanto abbiamo udito che accadde a Cafàrnao, fallo anche qui, nella tua patria!”». Poi aggiunse: «In verità io vi dico: nessun profeta è bene accetto nella sua patria. Anzi, in verità io vi dico: c’erano molte vedove in Israele al tempo di Elia, quando il cielo fu chiuso per tre anni e sei mesi e ci fu una grande carestia in tutto il paese; ma a nessuna di esse fu mandato Elia, se non a una vedova a Sarepta di Sidone. C’erano molti lebbrosi in Israele al tempo del profeta Eliseo; ma nessuno di loro fu purificato, se non Naamàn, il Siro».</w:t>
      </w:r>
    </w:p>
    <w:p w14:paraId="7F414B1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All’udire queste cose, tutti nella sinagoga si riempirono di sdegno. Si alzarono e lo cacciarono fuori della città e lo condussero fin sul ciglio del monte, sul quale era costruita la loro città, per gettarlo giù. Ma egli, passando in mezzo a loro, si mise in cammino (Lc 4,14-30). </w:t>
      </w:r>
    </w:p>
    <w:p w14:paraId="06EA8B59" w14:textId="77777777" w:rsidR="00C530D6" w:rsidRPr="00C530D6" w:rsidRDefault="00C530D6" w:rsidP="00C530D6">
      <w:pPr>
        <w:spacing w:after="120" w:line="240" w:lineRule="auto"/>
        <w:jc w:val="both"/>
        <w:rPr>
          <w:rFonts w:ascii="Arial" w:eastAsia="Times New Roman" w:hAnsi="Arial" w:cs="Times New Roman"/>
          <w:color w:val="000000"/>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Dagli eventi così come si sono svolti nella sinagoga, Gesù si rivela ai suoi concittadini non solo come vero profeta, ma anche come vero messia. Lo attesta l’aggiunta di Luca alla profezia di Isaia: dare la vista ai ciechi. Questa missione è esclusiva del Messia del Signore. Tuttavia nel discorso che segue, Gesù insiste nel presentare se stesso come vero profeta e non come vero Messia. Lo esigeva la più alta prudenza. </w:t>
      </w:r>
      <w:r w:rsidRPr="00C530D6">
        <w:rPr>
          <w:rFonts w:ascii="Arial" w:eastAsia="Times New Roman" w:hAnsi="Arial" w:cs="Times New Roman"/>
          <w:i/>
          <w:color w:val="000000"/>
          <w:kern w:val="0"/>
          <w:sz w:val="24"/>
          <w:szCs w:val="24"/>
          <w:lang w:eastAsia="it-IT"/>
          <w14:ligatures w14:val="none"/>
        </w:rPr>
        <w:t>Lo spirito del Signore Dio è su di me</w:t>
      </w:r>
      <w:r w:rsidRPr="00C530D6">
        <w:rPr>
          <w:rFonts w:ascii="Arial" w:eastAsia="Times New Roman" w:hAnsi="Arial" w:cs="Times New Roman"/>
          <w:color w:val="000000"/>
          <w:kern w:val="0"/>
          <w:sz w:val="24"/>
          <w:szCs w:val="24"/>
          <w:lang w:eastAsia="it-IT"/>
          <w14:ligatures w14:val="none"/>
        </w:rPr>
        <w:t>: non è solo lo spirito della profezia. È invece la pienezza dello spirito, secondo la stessa profezia di Isaia.</w:t>
      </w:r>
    </w:p>
    <w:p w14:paraId="6EF08EA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Un germoglio spunterà dal tronco di Iesse, un virgulto germoglierà dalle sue radici. Su di lui si poserà lo spirito del Signore, spirito di sapienza e d’intelligenza, spirito di consiglio e di fortezza, spirito di conoscenza e di timore del Signore. Si compiacerà del timore del Signore. Non giudicherà secondo le apparenze e non prenderà decisioni per sentito dire; ma giudicherà con giustizia i miseri e prenderà decisioni eque per gli umili della terra. Percuoterà il violento con la verga della sua bocca, con il soffio delle sue labbra ucciderà l’empio. La giustizia sarà fascia dei suoi lombi e la fedeltà cintura dei suoi fianchi (Is 11,1-5). </w:t>
      </w:r>
    </w:p>
    <w:p w14:paraId="1D9D74C9" w14:textId="77777777" w:rsidR="00C530D6" w:rsidRPr="00C530D6" w:rsidRDefault="00C530D6" w:rsidP="00C530D6">
      <w:pPr>
        <w:spacing w:after="120" w:line="240" w:lineRule="auto"/>
        <w:jc w:val="both"/>
        <w:rPr>
          <w:rFonts w:ascii="Arial" w:eastAsia="Times New Roman" w:hAnsi="Arial" w:cs="Times New Roman"/>
          <w:color w:val="000000"/>
          <w:kern w:val="0"/>
          <w:sz w:val="24"/>
          <w:szCs w:val="24"/>
          <w:lang w:eastAsia="it-IT"/>
          <w14:ligatures w14:val="none"/>
        </w:rPr>
      </w:pPr>
      <w:r w:rsidRPr="00C530D6">
        <w:rPr>
          <w:rFonts w:ascii="Arial" w:eastAsia="Times New Roman" w:hAnsi="Arial" w:cs="Times New Roman"/>
          <w:color w:val="000000"/>
          <w:kern w:val="0"/>
          <w:sz w:val="24"/>
          <w:szCs w:val="24"/>
          <w:lang w:eastAsia="it-IT"/>
          <w14:ligatures w14:val="none"/>
        </w:rPr>
        <w:t xml:space="preserve">Questo spirito è sul servo del Signore, sul suo profeta. Si è detto che in Isaia Profeta, Re, Sacerdote si ricongiungono nel Servo del Signore. Il Servo del Signore è vero profeta. Non è però solo profeta perché rivestito dello spirito della profezia, è vero profeta e molto di più che vero profeta. Lui è tutto inabitato dallo spirito del Signore. Lo spirito di Dio per lui è più che veste, più che manto. Dello spirito del Signore lui è pieno. </w:t>
      </w:r>
      <w:r w:rsidRPr="00C530D6">
        <w:rPr>
          <w:rFonts w:ascii="Arial" w:eastAsia="Times New Roman" w:hAnsi="Arial" w:cs="Times New Roman"/>
          <w:i/>
          <w:color w:val="000000"/>
          <w:kern w:val="0"/>
          <w:sz w:val="24"/>
          <w:szCs w:val="24"/>
          <w:lang w:eastAsia="it-IT"/>
          <w14:ligatures w14:val="none"/>
        </w:rPr>
        <w:t>Perché il Signore mi ha consacrato con l’unzione</w:t>
      </w:r>
      <w:r w:rsidRPr="00C530D6">
        <w:rPr>
          <w:rFonts w:ascii="Arial" w:eastAsia="Times New Roman" w:hAnsi="Arial" w:cs="Times New Roman"/>
          <w:color w:val="000000"/>
          <w:kern w:val="0"/>
          <w:sz w:val="24"/>
          <w:szCs w:val="24"/>
          <w:lang w:eastAsia="it-IT"/>
          <w14:ligatures w14:val="none"/>
        </w:rPr>
        <w:t>: il Servo che è il Profeta, il Re, il Sacerdote è pieno dello spirito del Signore perché è stato Dio a consacrarlo. Il profeta non ha ricevuto lo spirito da un uomo. Né il Signore lo ha attinto da un altro uomo. Il Signore lo ha attinto direttamente, personalmente da se stesso. Il Signore ha dato al suo profeta lo stesso suo spirito, lo spirito che guida Lui, il Signore, guida il suo profeta. Leggiamo il Libro dei Proverbi e comprenderemo.</w:t>
      </w:r>
    </w:p>
    <w:p w14:paraId="3C960DE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La sapienza forse non chiama e l’intelligenza non fa udire la sua voce? In cima alle alture, lungo la via, nei crocicchi delle strade si apposta, presso le porte, all’ingresso della città, sulle soglie degli usci essa grida:</w:t>
      </w:r>
    </w:p>
    <w:p w14:paraId="639F0F7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«A voi, uomini, io mi rivolgo, ai figli dell’uomo è diretta la mia voce. Imparate, inesperti, la prudenza e voi, stolti, fatevi assennati. Ascoltate, perché dirò cose rilevanti, dalle mie labbra usciranno sentenze giuste, perché la mia bocca proclama la verità e l’empietà è orrore per le mie labbra. </w:t>
      </w:r>
    </w:p>
    <w:p w14:paraId="6820E77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 xml:space="preserve">Tutte le parole della mia bocca sono giuste, niente in esse è tortuoso o perverso; sono tutte chiare per chi le comprende e rette per chi possiede la scienza. Accettate la mia istruzione e non l’argento, la scienza anziché l’oro fino, perché la sapienza vale più delle perle e quanto si può desiderare non l’eguaglia. Io, la sapienza, abito con la prudenza e possiedo scienza e riflessione. </w:t>
      </w:r>
    </w:p>
    <w:p w14:paraId="515D035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Temere il Signore è odiare il male: io detesto la superbia e l’arroganza, la cattiva condotta e la bocca perversa. A me appartengono consiglio e successo, mia è l’intelligenza, mia è la potenza. Per mezzo mio regnano i re e i prìncipi promulgano giusti decreti; per mezzo mio i capi comandano e i grandi governano con giustizia. Io amo coloro che mi amano, e quelli che mi cercano mi trovano. Ricchezza e onore sono con me, sicuro benessere e giustizia.</w:t>
      </w:r>
    </w:p>
    <w:p w14:paraId="7856208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Il mio frutto è migliore dell’oro più fino, il mio prodotto è migliore dell’argento pregiato. Sulla via della giustizia io cammino e per i sentieri dell’equità, per dotare di beni quanti mi amano e riempire i loro tesori. Il Signore mi ha creato come inizio della sua attività, prima di ogni sua opera, all’origine. Dall’eternità sono stata formata, fin dal principio, dagli inizi della terra.</w:t>
      </w:r>
    </w:p>
    <w:p w14:paraId="1B29F76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Quando non esistevano gli abissi, io fui generata, quando ancora non vi erano le sorgenti cariche d’acqua; prima che fossero fissate le basi dei monti, prima delle colline, io fui generata, quando ancora non aveva fatto la terra e i campi né le prime zolle del mondo. Quando egli fissava i cieli, io ero là; quando tracciava un cerchio sull’abisso, quando condensava le nubi in alto, quando fissava le sorgenti dell’abisso, quando stabiliva al mare i suoi limiti, così che le acque non ne oltrepassassero i confini, quando disponeva le fondamenta della terra, io ero con lui come artefice ed ero la sua delizia ogni giorno: giocavo davanti a lui in ogni istante, giocavo sul globo terrestre, ponendo le mie delizie tra i figli dell’uomo.</w:t>
      </w:r>
    </w:p>
    <w:p w14:paraId="34047AF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Ora, figli, ascoltatemi: beati quelli che seguono le mie vie! Ascoltate l’esortazione e siate saggi, non trascuratela! Beato l’uomo che mi ascolta, vegliando ogni giorno alle mie porte, per custodire gli stipiti della mia soglia. Infatti, chi trova me trova la vita e ottiene il favore del Signore; ma chi pecca contro di me fa male a se stesso; quanti mi odiano amano la morte» (Pr 8,1-36). </w:t>
      </w:r>
    </w:p>
    <w:p w14:paraId="2AEF1693" w14:textId="77777777" w:rsidR="00C530D6" w:rsidRPr="00C530D6" w:rsidRDefault="00C530D6" w:rsidP="00C530D6">
      <w:pPr>
        <w:spacing w:after="120" w:line="240" w:lineRule="auto"/>
        <w:jc w:val="both"/>
        <w:rPr>
          <w:rFonts w:ascii="Arial" w:eastAsia="Times New Roman" w:hAnsi="Arial" w:cs="Times New Roman"/>
          <w:color w:val="000000"/>
          <w:kern w:val="0"/>
          <w:sz w:val="24"/>
          <w:szCs w:val="24"/>
          <w:lang w:eastAsia="it-IT"/>
          <w14:ligatures w14:val="none"/>
        </w:rPr>
      </w:pPr>
      <w:r w:rsidRPr="00C530D6">
        <w:rPr>
          <w:rFonts w:ascii="Arial" w:eastAsia="Times New Roman" w:hAnsi="Arial" w:cs="Times New Roman"/>
          <w:color w:val="000000"/>
          <w:kern w:val="0"/>
          <w:sz w:val="24"/>
          <w:szCs w:val="24"/>
          <w:lang w:eastAsia="it-IT"/>
          <w14:ligatures w14:val="none"/>
        </w:rPr>
        <w:t>Lo stesso spirito che guida il Signore nell’opera della creazione guiderà il suo profeta nel compiere l’opera della liberazione e della salvezza. È come se Dio si privasse del suo spirito per darlo al suo Profeta. È il suo profeta colui che oggi dovrà compiere le sue stupende opere. Il Signore Dio opera la creazione, compie le sue opere per mezzo del suo Santo Spirito. Senza lo Spirito il Signore Dio non opera. Manda il suo profeta. Al suo profeta dona il suo Spirito, tutto il suo Spirito, perché sia Lui a compiere le sue opere che sono di salvezza e redenzione.</w:t>
      </w:r>
    </w:p>
    <w:p w14:paraId="3141D700" w14:textId="77777777" w:rsidR="00C530D6" w:rsidRPr="00C530D6" w:rsidRDefault="00C530D6" w:rsidP="00C530D6">
      <w:pPr>
        <w:spacing w:after="120" w:line="240" w:lineRule="auto"/>
        <w:jc w:val="both"/>
        <w:rPr>
          <w:rFonts w:ascii="Arial" w:eastAsia="Times New Roman" w:hAnsi="Arial" w:cs="Times New Roman"/>
          <w:color w:val="000000"/>
          <w:kern w:val="0"/>
          <w:sz w:val="24"/>
          <w:szCs w:val="24"/>
          <w:lang w:eastAsia="it-IT"/>
          <w14:ligatures w14:val="none"/>
        </w:rPr>
      </w:pPr>
      <w:r w:rsidRPr="00C530D6">
        <w:rPr>
          <w:rFonts w:ascii="Arial" w:eastAsia="Times New Roman" w:hAnsi="Arial" w:cs="Times New Roman"/>
          <w:color w:val="000000"/>
          <w:kern w:val="0"/>
          <w:sz w:val="24"/>
          <w:szCs w:val="24"/>
          <w:lang w:eastAsia="it-IT"/>
          <w14:ligatures w14:val="none"/>
        </w:rPr>
        <w:t xml:space="preserve">Il profeta viene, compie la sua opera di salvezza e di redenzione, dona il suo Spirito ai suoi Apostoli perché continuino ad operare sino alla fine dei secoli. Gli Apostoli donano lo Spirito ad ogni discepolo del profeta, perché ognuno di essi possa compiere l’opera della sua redenzione e anche del mondo. Senza lo Spirito del Signore nessuna opera di Dio sarà mai compiuta. Si manca della sapienza, della fortezza, del consiglio, della verità dell’opera. </w:t>
      </w:r>
      <w:r w:rsidRPr="00C530D6">
        <w:rPr>
          <w:rFonts w:ascii="Arial" w:eastAsia="Times New Roman" w:hAnsi="Arial" w:cs="Times New Roman"/>
          <w:i/>
          <w:color w:val="000000"/>
          <w:kern w:val="0"/>
          <w:sz w:val="24"/>
          <w:szCs w:val="24"/>
          <w:lang w:eastAsia="it-IT"/>
          <w14:ligatures w14:val="none"/>
        </w:rPr>
        <w:t>Mi ha mandato a portare il lieto annuncio ai miseri:</w:t>
      </w:r>
      <w:r w:rsidRPr="00C530D6">
        <w:rPr>
          <w:rFonts w:ascii="Arial" w:eastAsia="Times New Roman" w:hAnsi="Arial" w:cs="Times New Roman"/>
          <w:color w:val="000000"/>
          <w:kern w:val="0"/>
          <w:sz w:val="24"/>
          <w:szCs w:val="24"/>
          <w:lang w:eastAsia="it-IT"/>
          <w14:ligatures w14:val="none"/>
        </w:rPr>
        <w:t xml:space="preserve"> La prima opera che il profeta del Signore deve compiere è quella di portare il lieto annunzio ai miseri. Qual è questo lieto annunzio? In cosa esso consiste? Il lieto annunzio è il Vangelo, la Buona Notizia, o Buona </w:t>
      </w:r>
      <w:r w:rsidRPr="00C530D6">
        <w:rPr>
          <w:rFonts w:ascii="Arial" w:eastAsia="Times New Roman" w:hAnsi="Arial" w:cs="Times New Roman"/>
          <w:color w:val="000000"/>
          <w:kern w:val="0"/>
          <w:sz w:val="24"/>
          <w:szCs w:val="24"/>
          <w:lang w:eastAsia="it-IT"/>
          <w14:ligatures w14:val="none"/>
        </w:rPr>
        <w:lastRenderedPageBreak/>
        <w:t>Novella. Chi sono i miseri? I miseri sono tutti coloro che vedono povera la loro vita, priva di vera salvezza e attendono di poterla salvare, redimere, compiere, realizzare.</w:t>
      </w:r>
    </w:p>
    <w:p w14:paraId="45E1ED6C" w14:textId="77777777" w:rsidR="00C530D6" w:rsidRPr="00C530D6" w:rsidRDefault="00C530D6" w:rsidP="00C530D6">
      <w:pPr>
        <w:spacing w:after="120" w:line="240" w:lineRule="auto"/>
        <w:jc w:val="both"/>
        <w:rPr>
          <w:rFonts w:ascii="Arial" w:eastAsia="Times New Roman" w:hAnsi="Arial" w:cs="Times New Roman"/>
          <w:color w:val="000000"/>
          <w:kern w:val="0"/>
          <w:sz w:val="24"/>
          <w:szCs w:val="24"/>
          <w:lang w:eastAsia="it-IT"/>
          <w14:ligatures w14:val="none"/>
        </w:rPr>
      </w:pPr>
      <w:r w:rsidRPr="00C530D6">
        <w:rPr>
          <w:rFonts w:ascii="Arial" w:eastAsia="Times New Roman" w:hAnsi="Arial" w:cs="Times New Roman"/>
          <w:color w:val="000000"/>
          <w:kern w:val="0"/>
          <w:sz w:val="24"/>
          <w:szCs w:val="24"/>
          <w:lang w:eastAsia="it-IT"/>
          <w14:ligatures w14:val="none"/>
        </w:rPr>
        <w:t>I miseri non sono i poveri, sono coloro che vedono povera, misera la loro terrena esistenza. La vedono non piena, non realizzata, non a posto. Sentono un desiderio di infinito, eternità, vera vita, uscire dallo stallo della vita presente, entrare in una dimensione nuova dell’esistenza. Senza questo anelito verso il soprannaturale, cioè che è fuori di se stessi, il Vangelo non si accoglie, non viene recepito. L’uomo è sazio, ricco di sé: Nel Vangelo misero è Zaccheo, la Peccatrice, Maria di Magdala, Nicodemo, la Samaritana, la Vergine Maria alle nozze di Cana. Misero è ogni vero ricercatore del vero Dio, o di una salvezza che è fuori della sua natura, che viene dal di fuori della sua opera. I miseri non sono i poveri materiali. Spiritualmente questi possono essere più ricchi dei ricchi. Possono confidare in se stessi. Non anelano a salvezza.</w:t>
      </w:r>
    </w:p>
    <w:p w14:paraId="075E1A96" w14:textId="77777777" w:rsidR="00C530D6" w:rsidRPr="00C530D6" w:rsidRDefault="00C530D6" w:rsidP="00C530D6">
      <w:pPr>
        <w:spacing w:after="120" w:line="240" w:lineRule="auto"/>
        <w:jc w:val="both"/>
        <w:rPr>
          <w:rFonts w:ascii="Arial" w:eastAsia="Times New Roman" w:hAnsi="Arial" w:cs="Times New Roman"/>
          <w:color w:val="000000"/>
          <w:kern w:val="0"/>
          <w:sz w:val="24"/>
          <w:szCs w:val="24"/>
          <w:lang w:eastAsia="it-IT"/>
          <w14:ligatures w14:val="none"/>
        </w:rPr>
      </w:pPr>
      <w:r w:rsidRPr="00C530D6">
        <w:rPr>
          <w:rFonts w:ascii="Arial" w:eastAsia="Times New Roman" w:hAnsi="Arial" w:cs="Times New Roman"/>
          <w:i/>
          <w:color w:val="000000"/>
          <w:kern w:val="0"/>
          <w:sz w:val="24"/>
          <w:szCs w:val="24"/>
          <w:lang w:eastAsia="it-IT"/>
          <w14:ligatures w14:val="none"/>
        </w:rPr>
        <w:t>A fasciare le piaghe dei cuori spezzati</w:t>
      </w:r>
      <w:r w:rsidRPr="00C530D6">
        <w:rPr>
          <w:rFonts w:ascii="Arial" w:eastAsia="Times New Roman" w:hAnsi="Arial" w:cs="Times New Roman"/>
          <w:color w:val="000000"/>
          <w:kern w:val="0"/>
          <w:sz w:val="24"/>
          <w:szCs w:val="24"/>
          <w:lang w:eastAsia="it-IT"/>
          <w14:ligatures w14:val="none"/>
        </w:rPr>
        <w:t>: chi sono i cuori spezzati e come il profeta del Dio vivente fascia le loro piaghe?</w:t>
      </w:r>
    </w:p>
    <w:p w14:paraId="402E9182" w14:textId="77777777" w:rsidR="00C530D6" w:rsidRPr="00C530D6" w:rsidRDefault="00C530D6" w:rsidP="00C530D6">
      <w:pPr>
        <w:spacing w:after="120" w:line="240" w:lineRule="auto"/>
        <w:jc w:val="both"/>
        <w:rPr>
          <w:rFonts w:ascii="Arial" w:eastAsia="Times New Roman" w:hAnsi="Arial" w:cs="Times New Roman"/>
          <w:color w:val="000000"/>
          <w:kern w:val="0"/>
          <w:sz w:val="24"/>
          <w:szCs w:val="24"/>
          <w:lang w:eastAsia="it-IT"/>
          <w14:ligatures w14:val="none"/>
        </w:rPr>
      </w:pPr>
      <w:r w:rsidRPr="00C530D6">
        <w:rPr>
          <w:rFonts w:ascii="Arial" w:eastAsia="Times New Roman" w:hAnsi="Arial" w:cs="Times New Roman"/>
          <w:color w:val="000000"/>
          <w:kern w:val="0"/>
          <w:sz w:val="24"/>
          <w:szCs w:val="24"/>
          <w:lang w:eastAsia="it-IT"/>
          <w14:ligatures w14:val="none"/>
        </w:rPr>
        <w:t>I cuori spezzati sono i cuori divisi, lacerati dalla falsità e dalla luce, dalle tenebre e dalla verità, dalla grazia e dal peccato. Vogliono uscire, ma non possono. Sono i cuori che vedono il bene e seguono il male, aspirano verso la luce e camminano verso la morte. C’è in loro il desiderio, ma non la capacità. Immagine di questo cuore spezzato è Paolo. Intravedeva la luce ma era prigioniero della sua falsità, delle sue tenebre, del suo stile religioso.</w:t>
      </w:r>
    </w:p>
    <w:p w14:paraId="5590F7B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O forse ignorate, fratelli – parlo a gente che conosce la legge – che la legge ha potere sull’uomo solo per il tempo in cui egli vive? La donna sposata, infatti, per legge è legata al marito finché egli vive; ma se il marito muore, è liberata dalla legge che la lega al marito. Ella sarà dunque considerata adultera se passa a un altro uomo mentre il marito vive; ma se il marito muore ella è libera dalla legge, tanto che non è più adultera se passa a un altro uomo. Alla stessa maniera, fratelli miei, anche voi, mediante il corpo di Cristo, siete stati messi a morte quanto alla Legge per appartenere a un altro, cioè a colui che fu risuscitato dai morti, affinché noi portiamo frutti per Dio. Quando infatti eravamo nella debolezza della carne, le passioni peccaminose, stimolate dalla Legge, si scatenavano nelle nostre membra al fine di portare frutti per la morte. Ora invece, morti a ciò che ci teneva prigionieri, siamo stati liberati dalla Legge per servire secondo lo Spirito, che è nuovo, e non secondo la lettera, che è antiquata.</w:t>
      </w:r>
    </w:p>
    <w:p w14:paraId="357C69B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Che diremo dunque? Che la Legge è peccato? No, certamente! Però io non ho conosciuto il peccato se non mediante la Legge. Infatti non avrei conosciuto la concupiscenza, se la Legge non avesse detto: Non desiderare. Ma, presa l’occasione, il peccato scatenò in me, mediante il comandamento, ogni sorta di desideri. Senza la Legge infatti il peccato è morto. E un tempo io vivevo senza la Legge ma, sopraggiunto il precetto, il peccato ha ripreso vita e io sono morto. Il comandamento, che doveva servire per la vita, è divenuto per me motivo di morte. Il peccato infatti, presa l’occasione, mediante il comandamento mi ha sedotto e per mezzo di esso mi ha dato la morte. Così la Legge è santa, e santo, giusto e buono è il comandamento. Ciò che è bene allora è diventato morte per me? No davvero! Ma il peccato, per rivelarsi peccato, mi ha dato la morte </w:t>
      </w:r>
      <w:r w:rsidRPr="00C530D6">
        <w:rPr>
          <w:rFonts w:ascii="Arial" w:eastAsia="Times New Roman" w:hAnsi="Arial" w:cs="Times New Roman"/>
          <w:i/>
          <w:iCs/>
          <w:kern w:val="0"/>
          <w:sz w:val="24"/>
          <w:szCs w:val="24"/>
          <w:lang w:eastAsia="it-IT"/>
          <w14:ligatures w14:val="none"/>
        </w:rPr>
        <w:lastRenderedPageBreak/>
        <w:t>servendosi di ciò che è bene, perché il peccato risultasse oltre misura peccaminoso per mezzo del comandamento.</w:t>
      </w:r>
    </w:p>
    <w:p w14:paraId="00EFA45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Sappiamo infatti che la Legge è spirituale, mentre io sono carnale, venduto come schiavo del peccato. Non riesco a capire ciò che faccio: infatti io faccio non quello che voglio, ma quello che detesto. Ora, se faccio quello che non voglio, riconosco che la Legge è buona; quindi non sono più io a farlo, ma il peccato che abita in me. Io so infatti che in me, cioè nella mia carne, non abita il bene: in me c’è il desiderio del bene, ma non la capacità di attuarlo; infatti io non compio il bene che voglio, ma il male che non voglio. Ora, se faccio quello che non voglio, non sono più io a farlo, ma il peccato che abita in me. 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legge del peccato (Rm 7,1-25). </w:t>
      </w:r>
    </w:p>
    <w:p w14:paraId="047F51F4" w14:textId="77777777" w:rsidR="00C530D6" w:rsidRPr="00C530D6" w:rsidRDefault="00C530D6" w:rsidP="00C530D6">
      <w:pPr>
        <w:spacing w:after="120" w:line="240" w:lineRule="auto"/>
        <w:jc w:val="both"/>
        <w:rPr>
          <w:rFonts w:ascii="Arial" w:eastAsia="Times New Roman" w:hAnsi="Arial" w:cs="Times New Roman"/>
          <w:color w:val="000000"/>
          <w:kern w:val="0"/>
          <w:sz w:val="24"/>
          <w:szCs w:val="24"/>
          <w:lang w:eastAsia="it-IT"/>
          <w14:ligatures w14:val="none"/>
        </w:rPr>
      </w:pPr>
      <w:r w:rsidRPr="00C530D6">
        <w:rPr>
          <w:rFonts w:ascii="Arial" w:eastAsia="Times New Roman" w:hAnsi="Arial" w:cs="Times New Roman"/>
          <w:color w:val="000000"/>
          <w:kern w:val="0"/>
          <w:sz w:val="24"/>
          <w:szCs w:val="24"/>
          <w:lang w:eastAsia="it-IT"/>
          <w14:ligatures w14:val="none"/>
        </w:rPr>
        <w:t xml:space="preserve">I cuori spezzati possono essere guariti. Isaia li chiama canne incrinate, lucignoli che fumigano. Costoro possono essere guariti, risanati. Vi è in essi il desiderio del bene, della luce, della verità, del vero Dio, della vera obbedienza. Essi cercano, ma non riescono. Il profeta per essi viene. </w:t>
      </w:r>
      <w:r w:rsidRPr="00C530D6">
        <w:rPr>
          <w:rFonts w:ascii="Arial" w:eastAsia="Times New Roman" w:hAnsi="Arial" w:cs="Times New Roman"/>
          <w:i/>
          <w:kern w:val="0"/>
          <w:sz w:val="24"/>
          <w:szCs w:val="24"/>
          <w:lang w:eastAsia="it-IT"/>
          <w14:ligatures w14:val="none"/>
        </w:rPr>
        <w:t>A proclamare la libertà degli schiavi:</w:t>
      </w:r>
      <w:r w:rsidRPr="00C530D6">
        <w:rPr>
          <w:rFonts w:ascii="Arial" w:eastAsia="Times New Roman" w:hAnsi="Arial" w:cs="Times New Roman"/>
          <w:kern w:val="0"/>
          <w:sz w:val="24"/>
          <w:szCs w:val="24"/>
          <w:lang w:eastAsia="it-IT"/>
          <w14:ligatures w14:val="none"/>
        </w:rPr>
        <w:t xml:space="preserve"> Chi sono gli schiavi? Quanti da se stessi </w:t>
      </w:r>
      <w:r w:rsidRPr="00C530D6">
        <w:rPr>
          <w:rFonts w:ascii="Arial" w:eastAsia="Times New Roman" w:hAnsi="Arial" w:cs="Times New Roman"/>
          <w:color w:val="000000"/>
          <w:kern w:val="0"/>
          <w:sz w:val="24"/>
          <w:szCs w:val="24"/>
          <w:lang w:eastAsia="it-IT"/>
          <w14:ligatures w14:val="none"/>
        </w:rPr>
        <w:t>o da altri sono stati venduti alla falsità, alla menzogna, all’inganno. Sono tutti coloro che vivono per svariati motivi sotto il potere del diavolo, costretti a fare la sua volontà, ma con desiderio di essere riscattati un giorno. Il profeta viene per riscattare tutti coloro che sono sotto il potere del diavolo, che gli appartengono. Questa liberazione è operata efficacemente dal profeta.</w:t>
      </w:r>
    </w:p>
    <w:p w14:paraId="2377BCA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Come Dio consacrò in Spirito Santo e potenza Gesù di Nazaret, il quale passò beneficando e risanando tutti coloro che stavano sotto il potere del diavolo, perché Dio era con lui (At 10, 38). Ad aprir loro gli occhi, perché passino dalle tenebre alla luce e dal potere di satana a Dio e ottengano la remissione dei peccati e l'eredità in mezzo a coloro che sono stati santificati per la fede in me (At 26, 18). È lui infatti che ci ha liberati dal potere delle tenebre e ci ha trasferiti nel regno del suo Figlio diletto (Col 1, 13). Noi sappiamo che siamo da Dio, mentre tutto il mondo giace sotto il potere del maligno (1Gv 5, 19). E il Vivente. Io ero morto, ma ora vivo per sempre e ho potere sopra la morte e sopra gli inferi (Ap 1, 18). E gli uomini adorarono il drago perché aveva dato il potere alla bestia e adorarono la bestia dicendo: "Chi è simile alla bestia e chi può combattere con essa?" (Ap 13, 4). Alla bestia fu data una bocca per proferire parole d'orgoglio e bestemmie, con il potere di agire per quarantadue mesi (Ap 13, 5). Le fu permesso di far guerra contro i santi e di vincerli; le fu dato potere sopra ogni stirpe, popolo, lingua e nazione (Ap 13, 7). Essa esercita tutto il potere della prima bestia in sua presenza e costringe la terra e i suoi abitanti ad adorare la prima bestia, la cui ferita mortale era guarita (Ap 13, 12). </w:t>
      </w:r>
    </w:p>
    <w:p w14:paraId="438D5527"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Tutto il mondo pagano è sotto la rigida schiavitù del diavolo. Ma anche il mondo giudaico gli appartiene. Il profeta viene per liberare l’uno e l’altro. La </w:t>
      </w:r>
      <w:r w:rsidRPr="00C530D6">
        <w:rPr>
          <w:rFonts w:ascii="Arial" w:eastAsia="Times New Roman" w:hAnsi="Arial" w:cs="Times New Roman"/>
          <w:kern w:val="0"/>
          <w:sz w:val="24"/>
          <w:szCs w:val="24"/>
          <w:lang w:eastAsia="it-IT"/>
          <w14:ligatures w14:val="none"/>
        </w:rPr>
        <w:lastRenderedPageBreak/>
        <w:t>scarcerazione dei prigionieri: chi sono i prigionieri? Sono tutti coloro che sono nel peccato e di conseguenza nella morte. Tutto il mondo è prigioniero. Tutto il mondo è prigioniero del peccato e della morte, anche quanti non commettono il peccato, sono prigionieri della morte. Il profeta viene per liberare ogni uomo dalla morte. Libera ogni uomo dalla morte spirituale, subito. Dalla morte fisica nell’ultimo giorno. Questa opera del profeta che viene ricolmo dello Spirito del Signore, l’Apostolo Giovanni l’annunzia con una sola parola: peccato del mondo.</w:t>
      </w:r>
    </w:p>
    <w:p w14:paraId="200884B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Questa è la testimonianza di Giovanni, quando i Giudei gli inviarono da Gerusalemme sacerdoti e leviti a interrogarlo: «Tu, chi sei?». Egli confessò e non negò. Confessò: «Io non sono il Cristo». Allora gli chiesero: «Chi sei, dunque? Sei tu Elia?». «Non lo sono», disse. «Sei tu il profeta?». «No», rispose. Gli dissero allora: «Chi sei? Perché possiamo dare una risposta a coloro che ci hanno mandato. Che cosa dici di te stesso?». Rispose: «Io sono voce di uno che grida nel deserto: Rendete diritta la via del Signore, come disse il profeta Isaia». </w:t>
      </w:r>
    </w:p>
    <w:p w14:paraId="01D8EE1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Quelli che erano stati inviati venivano dai farisei. Essi lo interrogarono e gli dissero: «Perché dunque tu battezzi, se non sei il Cristo, né Elia, né il profeta?». Giovanni rispose loro: «Io battezzo nell’acqua. In mezzo a voi sta uno che voi non conoscete, colui che viene dopo di me: a lui io non sono degno di slegare il laccio del sandalo». Questo avvenne in Betània, al di là del Giordano, dove Giovanni stava battezzando.</w:t>
      </w:r>
    </w:p>
    <w:p w14:paraId="7A32173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Il giorno dopo, vedendo Gesù venire verso di lui, disse: «Ecco l’agnello di Dio, colui che toglie il peccato del mondo! Egli è colui del quale ho detto: “Dopo di me viene un uomo che è avanti a me, perché era prima di me”. Io non lo conoscevo, ma sono venuto a battezzare nell’acqua, perché egli fosse manifestato a Israele». Giovanni testimoniò dicendo: «Ho contemplato lo Spirito discendere come una colomba dal cielo e rimanere su di lui. Io non lo conoscevo, ma proprio colui che mi ha inviato a battezzare nell’acqua mi disse: “Colui sul quale vedrai discendere e rimanere lo Spirito, è lui che battezza nello Spirito Santo”. E io ho visto e ho testimoniato che questi è il Figlio di Dio» Il giorno dopo Giovanni stava ancora là con due dei suoi discepoli e, fissando lo sguardo su Gesù che passava, disse: «Ecco l’agnello di Dio!» (Gv 1,19-36). </w:t>
      </w:r>
    </w:p>
    <w:p w14:paraId="6EB130F5"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Nella sua Prima Lettera l’annunzia come concupiscenza della carne, concupiscenza degli occhi, superbia della vita.</w:t>
      </w:r>
    </w:p>
    <w:p w14:paraId="1EB01CB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Non amate il mondo, né le cose del mondo! Se uno ama il mondo, l’amore del Padre non è in lui; perché tutto quello che è nel mondo – la concupiscenza della carne, la concupiscenza degli occhi e la superbia della vita – non viene dal Padre, ma viene dal mondo. E il mondo passa con la sua concupiscenza; ma chi fa la volontà di Dio rimane in eterno! (1Gv 2,15-17). </w:t>
      </w:r>
    </w:p>
    <w:p w14:paraId="654A801B"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Il profeta pieno dello Spirito del Signore viene per liberare l’uomo da ogni falsità e miseria spirituale donandogli la sua altissima dignità di Figlio di Dio.</w:t>
      </w:r>
    </w:p>
    <w:p w14:paraId="76216DA9"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C530D6">
        <w:rPr>
          <w:rFonts w:ascii="Arial" w:eastAsia="Times New Roman" w:hAnsi="Arial" w:cs="Times New Roman"/>
          <w:b/>
          <w:color w:val="000000"/>
          <w:kern w:val="0"/>
          <w:position w:val="6"/>
          <w:sz w:val="24"/>
          <w:szCs w:val="24"/>
          <w:vertAlign w:val="superscript"/>
          <w:lang w:eastAsia="it-IT"/>
          <w14:ligatures w14:val="none"/>
        </w:rPr>
        <w:t>2</w:t>
      </w:r>
      <w:r w:rsidRPr="00C530D6">
        <w:rPr>
          <w:rFonts w:ascii="Arial" w:eastAsia="Times New Roman" w:hAnsi="Arial" w:cs="Times New Roman"/>
          <w:b/>
          <w:color w:val="000000"/>
          <w:kern w:val="0"/>
          <w:sz w:val="24"/>
          <w:szCs w:val="24"/>
          <w:lang w:eastAsia="it-IT"/>
          <w14:ligatures w14:val="none"/>
        </w:rPr>
        <w:t>a promulgare l’anno di grazia del Signore, il giorno di vendetta del nostro Dio, per consolare tutti gli afflitti,</w:t>
      </w:r>
    </w:p>
    <w:p w14:paraId="7B78F523"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Il profeta viene a proclamare l’anno di grazia del Signore, il giorno di vendetta del nostro Dio, per consolare tutti gli afflitti. L’anno di grazia del Signore è l’annunzio </w:t>
      </w:r>
      <w:r w:rsidRPr="00C530D6">
        <w:rPr>
          <w:rFonts w:ascii="Arial" w:eastAsia="Times New Roman" w:hAnsi="Arial" w:cs="Times New Roman"/>
          <w:kern w:val="0"/>
          <w:sz w:val="24"/>
          <w:szCs w:val="24"/>
          <w:lang w:eastAsia="it-IT"/>
          <w14:ligatures w14:val="none"/>
        </w:rPr>
        <w:lastRenderedPageBreak/>
        <w:t>del grande Giubileo. Dio ha deciso di rimettere ogni debito, dare ogni libertà, abolire ogni schiavitù. Non c’è più schiavitù nel suo mondo, sulla terra per parte sua. Ora è schiavo solo chi vuole essere schiavo. Dio ha sciolto ogni catena iniqua. Il giorno di vendetta del nostro Dio è il suo giusto giudizio che colpirà ogni carne. Ognuno sarà giudicato secondo le sue opere. Al giudizio di Dio, a Dio che è giusto giudice, nessuno potrà mai sfuggire. Si potrà sfuggire il giudizio degli uomini, mai quello di Dio. Il profeta consolerà tutti gli afflitti, tutti i miseri, tutti i derelitti mostrando loro concretamente tutta la ricchezza, la straordinaria ricchezza dell’amore di Dio. È la manifestazione concreta dell’amore di Dio, che è amore di verità, giustizia, santità, obbedienza, che libera il cuore dall’afflizione. Gli afflitti entreranno nella gioia solo nel momento in cui Dio sarà loro Padre e Pastore ed essi ascolteranno la sua voce, prestando ad essa ogni obbedienza.</w:t>
      </w:r>
    </w:p>
    <w:p w14:paraId="6A612C95"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Il profeta non viene per liberare dalla condizione fisica. Per intenderci: non viene a portarci la cesta delle vivande a noi figli smarriti che pascoliamo i porci. Viene per indicarci la vera via per fare il nostro ritorno nella casa del Padre, liberandoci dalla schiavitù del peccato. Poi ogni altra cosa la farà il Padre. Questo vale anche per i discepoli del Signore. Essi devono indicare all’uomo la via per il ritorno nella casa del Padre. Ogni altra cosa la farà il Padre. Essi però devono indicare la via del ritorno alla casa del Padre dalla loro dimora nella casa del Padre. Faranno questo se vivranno da veri figli. È vero figlio di Dio, del Padre, chi fa della sua vita una comunione, se cioè mette in comunione ogni suo dono spirituale e materiale verso tutti.</w:t>
      </w:r>
    </w:p>
    <w:p w14:paraId="2CF84D7C"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C530D6">
        <w:rPr>
          <w:rFonts w:ascii="Arial" w:eastAsia="Times New Roman" w:hAnsi="Arial" w:cs="Times New Roman"/>
          <w:b/>
          <w:color w:val="000000"/>
          <w:kern w:val="0"/>
          <w:position w:val="6"/>
          <w:sz w:val="24"/>
          <w:szCs w:val="24"/>
          <w:vertAlign w:val="superscript"/>
          <w:lang w:eastAsia="it-IT"/>
          <w14:ligatures w14:val="none"/>
        </w:rPr>
        <w:t>3</w:t>
      </w:r>
      <w:r w:rsidRPr="00C530D6">
        <w:rPr>
          <w:rFonts w:ascii="Arial" w:eastAsia="Times New Roman" w:hAnsi="Arial" w:cs="Times New Roman"/>
          <w:b/>
          <w:color w:val="000000"/>
          <w:kern w:val="0"/>
          <w:sz w:val="24"/>
          <w:szCs w:val="24"/>
          <w:lang w:eastAsia="it-IT"/>
          <w14:ligatures w14:val="none"/>
        </w:rPr>
        <w:t>per dare agli afflitti di Sion una corona invece della cenere, olio di letizia invece dell’abito da lutto, veste di lode invece di uno spirito mesto. Essi si chiameranno querce di giustizia, piantagione del Signore, per manifestare la sua gloria.</w:t>
      </w:r>
    </w:p>
    <w:p w14:paraId="4CC16377"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Il profeta viene per capovolgere la condizione di miseria dell’uomo. Viene per dare agli afflitti di Sion una corona invece che cenere. Viene per dare olio di letizia invece dell’abito da lutto, veste di lode invece di uno spirito mesto. Il profeta liberando dal peccato, capovolge ogni condizione. Fa l’uomo veramente figlio di Dio. L’uomo riceve la corona, l’olio, la veste che è riservata al Figlio di Dio. Possiamo comprendere leggendo le Parole del profeta.</w:t>
      </w:r>
    </w:p>
    <w:p w14:paraId="3211A8C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Disse ancora: «Un uomo aveva due figli. Il più giovane dei due disse al padre: “Padre, dammi la parte di patrimonio che mi spetta”. Ed egli divise tra loro le sue sostanze. Pochi giorni dopo, il figlio più giovane, raccolte tutte le sue cose, partì per un paese lontano e là sperperò il suo patrimonio vivendo in modo dissoluto. Quando ebbe speso tutto, sopraggiunse in quel paese una grande carestia ed egli cominciò a trovarsi nel bisogno. Allora andò a mettersi al servizio di uno degli abitanti di quella regione, che lo mandò nei suoi campi a pascolare i porci. Avrebbe voluto saziarsi con le carrube di cui si nutrivano i porci; ma nessuno gli dava nulla. Allora ritornò in sé e disse: “Quanti salariati di mio padre hanno pane in abbondanza e io qui muoio di fame! Mi alzerò, andrò da mio padre e gli dirò: Padre, ho peccato verso il Cielo e davanti a te; non sono più degno di essere chiamato tuo figlio. Trattami come uno dei tuoi salariati”. Si alzò e tornò da suo padre.</w:t>
      </w:r>
    </w:p>
    <w:p w14:paraId="6A844D8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 xml:space="preserve">Quando era ancora lontano, suo padre lo vide, ebbe compassione, gli corse incontro, gli si gettò al collo e lo baciò. Il figlio gli disse: “Padre, ho peccato verso il Cielo e davanti a te; non sono più degno di essere chiamato tuo figlio”. Ma il padre disse ai servi: “Presto, portate qui il vestito più bello e fateglielo indossare, mettetegli l’anello al dito e i sandali ai piedi. Prendete il vitello grasso, ammazzatelo, mangiamo e facciamo festa, perché questo mio figlio era morto ed è tornato in vita, era perduto ed è stato ritrovato”. E cominciarono a far festa (Lc 15,11-24). </w:t>
      </w:r>
    </w:p>
    <w:p w14:paraId="70A01F11"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Quanto Isaia sta dicendo del cambiamento sostanziale operato dal profeta, Il Profeta venuto la narra con una parabola, che è semplicemente divina. Essi si chiameranno querce di giustizia, piantagione del Signore, per manifestare la sua gloria. La quercia è albero resistente, mai vacilla. Quanti sono liberati, redenti, portati dal profeta nel giardino di Dio, saranno alberi di giustizia, verità, santità, amore, misericordia, pace. Questa è la piantagione del Signore. Essi manifesteranno tutta l’onnipotenza salvatrice e redentrice di Dio attraverso la luce della loro vita nuova. Essi dovranno dire: questo è capace di fare il Signore per me. Come il solo dice: questo ha fatto il Signore con me. Anche il redento deve dirlo. Anzi il redento deve poterlo dire più che il sole, più che le stelle, più che gli astri. Lui è il frutto non della parola onnipotente del suo Dio, ma del suo amore. Egli è il frutto dell’amore immolato, sacrificato, fattosi olocausto sulla croce. Questa è la gloria dei rendenti sempre da rendere al loro Dio.</w:t>
      </w:r>
    </w:p>
    <w:p w14:paraId="49D4D14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Voi siete la luce del mondo; non può restare nascosta una città che sta sopra un monte, né si accende una lampada per metterla sotto il moggio, ma sul candelabro, e così fa luce a tutti quelli che sono nella casa. Così risplenda la vostra luce davanti agli uomini, perché vedano le vostre opere buone e rendano gloria al Padre vostro che è nei cieli (Mt 5,14-16). </w:t>
      </w:r>
    </w:p>
    <w:p w14:paraId="046C6AAE"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Gesù lo rivela con divina chiarezza: dall’opera di Dio che è il suo discepolo, il mondo vedrà e renderà gloria al suo Signore. Quando il profeta verrà, vi sarà uno stravolgimento, un vero capovolgimento. Finalmente l’uomo ritornerà ad essere vero figlio di Dio. Sarà innalzato a questa altissima dignità, diventerà luce come Dio è luce: luce di amore, giustizia, verità, carità, misericordia, pace. Questa è l’opera di Dio.</w:t>
      </w:r>
    </w:p>
    <w:p w14:paraId="4E45544D"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C530D6">
        <w:rPr>
          <w:rFonts w:ascii="Arial" w:eastAsia="Times New Roman" w:hAnsi="Arial" w:cs="Times New Roman"/>
          <w:b/>
          <w:color w:val="000000"/>
          <w:kern w:val="0"/>
          <w:position w:val="6"/>
          <w:sz w:val="24"/>
          <w:szCs w:val="24"/>
          <w:vertAlign w:val="superscript"/>
          <w:lang w:eastAsia="it-IT"/>
          <w14:ligatures w14:val="none"/>
        </w:rPr>
        <w:t>4</w:t>
      </w:r>
      <w:r w:rsidRPr="00C530D6">
        <w:rPr>
          <w:rFonts w:ascii="Arial" w:eastAsia="Times New Roman" w:hAnsi="Arial" w:cs="Times New Roman"/>
          <w:b/>
          <w:color w:val="000000"/>
          <w:kern w:val="0"/>
          <w:sz w:val="24"/>
          <w:szCs w:val="24"/>
          <w:lang w:eastAsia="it-IT"/>
          <w14:ligatures w14:val="none"/>
        </w:rPr>
        <w:t>Riedificheranno le rovine antiche, ricostruiranno i vecchi ruderi, restaureranno le città desolate, i luoghi devastati dalle generazioni passate.</w:t>
      </w:r>
    </w:p>
    <w:p w14:paraId="54BFE590"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Quanti il profeta avrà liberato o quanti si sono lasciati liberare da Lui, daranno alla terra un nuovo volto. Faranno sparire il suo volto rovinato, fatto un rudere. Riedificheranno le rovine antiche, ricostruiranno i vecchi ruderi, restaureranno le città desolate, i luoghi devastati dalle generazioni passate. Sul piano spirituale questo faranno i redenti e liberati dal profeta: quanto il male ha devastato da essi verrà ricostruito, riedificato, innalzato nuovamente. Le antiche rovine, i vecchi ruderi, i luoghi devastati, le città desolate da essi saranno trasformati in un giardino del Signore, in una città della luce. È di grande valore spirituale e morale questo versetto della profezia: essa attesta che quanto il profeta ha fatto ad essi, essi lo dovranno fare al mondo. Tutto il mondo è rovinato, spiritualmente è un rudere, è desolazione e devastazione. I redenti dal profeta lo dovranno ricostruire. Il redento attesta la verità della sua redenzione, se vive la missione </w:t>
      </w:r>
      <w:r w:rsidRPr="00C530D6">
        <w:rPr>
          <w:rFonts w:ascii="Arial" w:eastAsia="Times New Roman" w:hAnsi="Arial" w:cs="Times New Roman"/>
          <w:kern w:val="0"/>
          <w:sz w:val="24"/>
          <w:szCs w:val="24"/>
          <w:lang w:eastAsia="it-IT"/>
          <w14:ligatures w14:val="none"/>
        </w:rPr>
        <w:lastRenderedPageBreak/>
        <w:t>del profeta, e la compie tutta nella sua vita. Da redento deve trasformarsi in redentore. Nessuno pensi di essere un redento se non redime, un salvato se non salva, un liberato se non libera, un ricostruito se non ricostruisce.</w:t>
      </w:r>
    </w:p>
    <w:p w14:paraId="60D6AC1D"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C530D6">
        <w:rPr>
          <w:rFonts w:ascii="Arial" w:eastAsia="Times New Roman" w:hAnsi="Arial" w:cs="Times New Roman"/>
          <w:b/>
          <w:color w:val="000000"/>
          <w:kern w:val="0"/>
          <w:position w:val="6"/>
          <w:sz w:val="24"/>
          <w:szCs w:val="24"/>
          <w:vertAlign w:val="superscript"/>
          <w:lang w:eastAsia="it-IT"/>
          <w14:ligatures w14:val="none"/>
        </w:rPr>
        <w:t>5</w:t>
      </w:r>
      <w:r w:rsidRPr="00C530D6">
        <w:rPr>
          <w:rFonts w:ascii="Arial" w:eastAsia="Times New Roman" w:hAnsi="Arial" w:cs="Times New Roman"/>
          <w:b/>
          <w:color w:val="000000"/>
          <w:kern w:val="0"/>
          <w:sz w:val="24"/>
          <w:szCs w:val="24"/>
          <w:lang w:eastAsia="it-IT"/>
          <w14:ligatures w14:val="none"/>
        </w:rPr>
        <w:t xml:space="preserve">Ci saranno estranei a pascere le vostre greggi e figli di stranieri saranno vostri contadini e vignaioli. </w:t>
      </w:r>
    </w:p>
    <w:p w14:paraId="2695B678"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Viene ora ripresa la stessa verità che è stata annunziata per la nuova Gerusalemme. Essa sarà la regina, tutti gli altri suoi servi. I redenti sono impegnati a redimere il mondo. Chi penserà alle necessità del loro quotidiano? La loro opera è quella spirituale. La risposta è immediata. Ci saranno estranei a pascere le vostre greggi e i figli di stranieri saranno i vostri contadini e vignaioli. Lo spirito allo spirito, la materia alla materia. Gesù applica questa profezia solo ai suoi Apostoli e discepoli, che si dedicano interamente alla predicazione del Vangelo. Lui li affida alla Provvidenza.</w:t>
      </w:r>
    </w:p>
    <w:p w14:paraId="5885DC9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Chiamati a sé i suoi dodici discepoli, diede loro potere sugli spiriti impuri per scacciarli e guarire ogni malattia e ogni infermità. I nomi dei dodici apostoli sono: primo, Simone, chiamato Pietro, e Andrea suo fratello; Giacomo, figlio di Zebedeo, e Giovanni suo fratello; Filippo e Bartolomeo; Tommaso e Matteo il pubblicano; Giacomo, figlio di Alfeo, e Taddeo; Simone il Cananeo e Giuda l’Iscariota, colui che poi lo tradì.</w:t>
      </w:r>
    </w:p>
    <w:p w14:paraId="226C027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Questi sono i Dodici che Gesù inviò, ordinando loro: «Non andate fra i pagani e non entrate nelle città dei Samaritani; rivolgetevi piuttosto alle pecore perdute della casa d’Israele. Strada facendo, predicate, dicendo che il regno dei cieli è vicino. Guarite gli infermi, risuscitate i morti, purificate i lebbrosi, scacciate i demòni. Gratuitamente avete ricevuto, gratuitamente date. Non procuratevi oro né argento né denaro nelle vostre cinture, né sacca da viaggio, né due tuniche, né sandali, né bastone, perché chi lavora ha diritto al suo nutrimento.</w:t>
      </w:r>
    </w:p>
    <w:p w14:paraId="24A6796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In qualunque città o villaggio entriate, domandate chi là sia degno e rimanetevi finché non sarete partiti. Entrando nella casa, rivolgetele il saluto. Se quella casa ne è degna, la vostra pace scenda su di essa; ma se non ne è degna, la vostra pace ritorni a voi. Se qualcuno poi non vi accoglie e non dà ascolto alle vostre parole, uscite da quella casa o da quella città e scuotete la polvere dei vostri piedi. In verità io vi dico: nel giorno del giudizio la terra di Sòdoma e Gomorra sarà trattata meno duramente di quella città.</w:t>
      </w:r>
    </w:p>
    <w:p w14:paraId="218B26E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Ecco: io vi mando come pecore in mezzo a lupi; siate dunque prudenti come i serpenti e semplici come le colombe. Guardatevi dagli uomini, perché vi consegneranno ai tribunali e vi flagelleranno nelle loro sinagoghe; e sarete condotti davanti a governatori e re per causa mia, per dare testimonianza a loro e ai pagani. Ma, quando vi consegneranno, non preoccupatevi di come o di che cosa direte, perché vi sarà dato in quell’ora ciò che dovrete dire: infatti non siete voi a parlare, ma è lo Spirito del Padre vostro che parla in voi.</w:t>
      </w:r>
    </w:p>
    <w:p w14:paraId="72611DC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Il fratello farà morire il fratello e il padre il figlio, e i figli si alzeranno ad accusare i genitori e li uccideranno. Sarete odiati da tutti a causa del mio nome. Ma chi avrà perseverato fino alla fine sarà salvato. Quando sarete perseguitati in una città, fuggite in un’altra; in verità io vi dico: non avrete finito di percorrere le città d’Israele, prima che venga il Figlio dell’uomo. Un discepolo non è più grande del </w:t>
      </w:r>
      <w:r w:rsidRPr="00C530D6">
        <w:rPr>
          <w:rFonts w:ascii="Arial" w:eastAsia="Times New Roman" w:hAnsi="Arial" w:cs="Times New Roman"/>
          <w:i/>
          <w:iCs/>
          <w:kern w:val="0"/>
          <w:sz w:val="24"/>
          <w:szCs w:val="24"/>
          <w:lang w:eastAsia="it-IT"/>
          <w14:ligatures w14:val="none"/>
        </w:rPr>
        <w:lastRenderedPageBreak/>
        <w:t>maestro, né un servo è più grande del suo signore; è sufficiente per il discepolo diventare come il suo maestro e per il servo come il suo signore. Se hanno chiamato Beelzebùl il padrone di casa, quanto più quelli della sua famiglia!</w:t>
      </w:r>
    </w:p>
    <w:p w14:paraId="12C0204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Non abbiate dunque paura di loro, poiché nulla vi è di nascosto che non sarà svelato né di segreto che non sarà conosciuto. Quello che io vi dico nelle tenebre voi ditelo nella luce, e quello che ascoltate all’orecchio voi annunciatelo dalle terrazze. E non abbiate paura di quelli che uccidono il corpo, ma non hanno potere di uccidere l’anima; abbiate paura piuttosto di colui che ha il potere di far perire nella Geènna e l’anima e il corpo. Due passeri non si vendono forse per un soldo? Eppure nemmeno uno di essi cadrà a terra senza il volere del Padre vostro. Perfino i capelli del vostro capo sono tutti contati. Non abbiate dunque paura: voi valete più di molti passeri!</w:t>
      </w:r>
    </w:p>
    <w:p w14:paraId="6FA40F0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Perciò chiunque mi riconoscerà davanti agli uomini, anch’io lo riconoscerò davanti al Padre mio che è nei cieli; chi invece mi rinnegherà davanti agli uomini, anch’io lo rinnegherò davanti al Padre mio che è nei cieli. Non crediate che io sia venuto a portare pace sulla terra; sono venuto a portare non pace, ma spada. Sono infatti venuto a separare l’uomo da suo padre e la figlia da sua madre e la nuora da sua suocera; e nemici dell’uomo saranno quelli della sua casa. Chi ama padre o madre più di me, non è degno di me; chi ama figlio o figlia più di me, non è degno di me; chi non prende la propria croce e non mi segue, non è degno di me. Chi avrà tenuto per sé la propria vita, la perderà, e chi avrà perduto la propria vita per causa mia, la troverà.</w:t>
      </w:r>
    </w:p>
    <w:p w14:paraId="03E240D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Chi accoglie voi accoglie me, e chi accoglie me accoglie colui che mi ha mandato. Chi accoglie un profeta perché è un profeta, avrà la ricompensa del profeta, e chi accoglie un giusto perché è un giusto, avrà la ricompensa del giusto. Chi avrà dato da bere anche un solo bicchiere d’acqua fresca a uno di questi piccoli perché è un discepolo, in verità io vi dico: non perderà la sua ricompensa» (Mt 10,1-42). </w:t>
      </w:r>
    </w:p>
    <w:p w14:paraId="19DE26CA"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La profezia insegna la verità. Chi è chiamato a compiere le opere del profeta, deve occuparsi solo di esse. Ogni altra cosa le sarà donata. Gesù affida i suoi alla bontà e al cuore dell’uomo, ma soprattutto al cuore e alla bontà del Padre suo, che sempre provvederà per essi. Questa provvidenza il Padre la esercita anche per ogni altro suo figlio. Lo attesta e lo rivela lo stesso Gesù, nel suo discorso sulla Provvidenza.</w:t>
      </w:r>
    </w:p>
    <w:p w14:paraId="7A82CD13"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Nessuno può servire due padroni, perché o odierà l’uno e amerà l’altro, oppure si affezionerà all’uno e disprezzerà l’altro. Non potete servire Dio e la ricchezza.</w:t>
      </w:r>
    </w:p>
    <w:p w14:paraId="07024CD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Perciò io vi dico: non preoccupatevi per la vostra vita, di quello che mangerete o berrete, né per il vostro corpo, di quello che indosserete; la vita non vale forse più del cibo e il corpo più del vestito? Guardate gli uccelli del cielo: non séminano e non mietono, né raccolgono nei granai; eppure il Padre vostro celeste li nutre. Non valete forse più di loro? E chi di voi, per quanto si preoccupi, può allungare anche di poco la propria vita? E per il vestito, perché vi preoccupate? Osservate come crescono i gigli del campo: non faticano e non filano. Eppure io vi dico che neanche Salomone, con tutta la sua gloria, vestiva come uno di loro. Ora, se Dio veste così l’erba del campo, che oggi c’è e domani si getta nel forno, non farà molto di più per voi, gente di poca fede? Non preoccupatevi dunque dicendo: “Che cosa mangeremo? Che cosa berremo? Che cosa indosseremo?”. Di tutte </w:t>
      </w:r>
      <w:r w:rsidRPr="00C530D6">
        <w:rPr>
          <w:rFonts w:ascii="Arial" w:eastAsia="Times New Roman" w:hAnsi="Arial" w:cs="Times New Roman"/>
          <w:i/>
          <w:iCs/>
          <w:kern w:val="0"/>
          <w:sz w:val="24"/>
          <w:szCs w:val="24"/>
          <w:lang w:eastAsia="it-IT"/>
          <w14:ligatures w14:val="none"/>
        </w:rPr>
        <w:lastRenderedPageBreak/>
        <w:t xml:space="preserve">queste cose vanno in cerca i pagani. Il Padre vostro celeste, infatti, sa che ne avete bisogno. Cercate invece, anzitutto, il regno di Dio e la sua giustizia, e tutte queste cose vi saranno date in aggiunta. Non preoccupatevi dunque del domani, perché il domani si preoccuperà di se stesso. A ciascun giorno basta la sua pena (Mt 6,24-34). </w:t>
      </w:r>
    </w:p>
    <w:p w14:paraId="7E4B709B"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In questo senso, stranieri ed estranei sono quanti non si dedicano pienamente a compiere l’opera del profeta. Essi non vivono esclusivamente per Lui.</w:t>
      </w:r>
    </w:p>
    <w:p w14:paraId="2F2BDE99"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C530D6">
        <w:rPr>
          <w:rFonts w:ascii="Arial" w:eastAsia="Times New Roman" w:hAnsi="Arial" w:cs="Times New Roman"/>
          <w:b/>
          <w:color w:val="000000"/>
          <w:kern w:val="0"/>
          <w:position w:val="6"/>
          <w:sz w:val="24"/>
          <w:szCs w:val="24"/>
          <w:vertAlign w:val="superscript"/>
          <w:lang w:eastAsia="it-IT"/>
          <w14:ligatures w14:val="none"/>
        </w:rPr>
        <w:t>6</w:t>
      </w:r>
      <w:r w:rsidRPr="00C530D6">
        <w:rPr>
          <w:rFonts w:ascii="Arial" w:eastAsia="Times New Roman" w:hAnsi="Arial" w:cs="Times New Roman"/>
          <w:b/>
          <w:color w:val="000000"/>
          <w:kern w:val="0"/>
          <w:sz w:val="24"/>
          <w:szCs w:val="24"/>
          <w:lang w:eastAsia="it-IT"/>
          <w14:ligatures w14:val="none"/>
        </w:rPr>
        <w:t>Voi sarete chiamati sacerdoti del Signore, ministri del nostro Dio sarete detti. Vi nutrirete delle ricchezze delle nazioni, vi vanterete dei loro beni.</w:t>
      </w:r>
    </w:p>
    <w:p w14:paraId="410769D3"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Come il profeta è Sacerdote, Servo, Ministro del Signore, Pastore e Re, così saranno chiamati quanti si dedicano a compiere la sua stessa opera. Voi sarete chiamati sacerdoti del Signore, ministri del nostro Dio sarete detti. Il Sacerdote offre al Signore i sacrifici di comunione e di espiazione. Il Sacerdote è impegnato ad insegnare la Legge e a fare grande opera di discernimento tra bene e male, giusto ed ingiusto, sacro e profano. Il ministro del Signore, del nostro Dio, è colui che è a sua totale obbedienza, perché deve compiere ogni ministero che gli viene assegnato. La missione del profeta che è molteplice è anche di quanti sono chiamati a perpetuare sulla terra la sua opera. Non vi è alcuna differenza.</w:t>
      </w:r>
    </w:p>
    <w:p w14:paraId="5473A01D"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Ancora una volta viene profetizzata la distinzione tra lavoro spirituale e occupazioni materiali. I servi del profeta sono per le cose dello spirito. Per le cose della loro vita quotidiana pensano le nazioni. Essi si nutriranno delle ricchezze delle nazioni, si vanteranno dei loro beni. Ancora vi è mentalità di Antico Testamento. Si pensa alla ricchezza materiale come ad una benedizione del Signore. Essi saranno benedetti da Dio. Non si tratta però di una benedizione semplice, ma altissima. Dio benedirà oltre misura quanti compiono l’opera del profeta. La sua sarà benedizione eterna. Se i servi del profeta possedessero tutte le ricchezze della terra, sarebbero solo misera spazzatura in confronto ai beni che produce loro la benedizione di Dio. Pietro vuole essere rassicurato e Gesù lo rassicura. Gli assicura che lui e gli altri avrebbero ricevuto cento volte per quanto avevano lasciato.</w:t>
      </w:r>
    </w:p>
    <w:p w14:paraId="72D257E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Ed ecco, un tale si avvicinò e gli disse: «Maestro, che cosa devo fare di buono per avere la vita eterna?». Gli rispose: «Perché mi interroghi su ciò che è buono? Buono è uno solo. Se vuoi entrare nella vita, osserva i comandamenti». Gli chiese: «Quali?». Gesù rispose: «Non ucciderai, non commetterai adulterio, non ruberai, non testimonierai il falso, onora il padre e la madre e amerai il prossimo tuo come te stesso». Il giovane gli disse: «Tutte queste cose le ho osservate; che altro mi manca?». Gli disse Gesù: «Se vuoi essere perfetto, va’, vendi quello che possiedi, dallo ai poveri e avrai un tesoro nel cielo; e vieni! Seguimi!». Udita questa parola, il giovane se ne andò, triste; possedeva infatti molte ricchezze.</w:t>
      </w:r>
    </w:p>
    <w:p w14:paraId="0A83B4F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Gesù allora disse ai suoi discepoli: «In verità io vi dico: difficilmente un ricco entrerà nel regno dei cieli. Ve lo ripeto: è più facile che un cammello passi per la cruna di un ago, che un ricco entri nel regno di Dio». A queste parole i discepoli rimasero molto stupiti e dicevano: «Allora, chi può essere salvato?». Gesù li guardò e disse: «Questo è impossibile agli uomini, ma a Dio tutto è possibile».</w:t>
      </w:r>
    </w:p>
    <w:p w14:paraId="79C2B62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 xml:space="preserve">Allora Pietro gli rispose: «Ecco, noi abbiamo lasciato tutto e ti abbiamo seguito; che cosa dunque ne avremo?». E Gesù disse loro: «In verità io vi dico: voi che mi avete seguito, quando il Figlio dell’uomo sarà seduto sul trono della sua gloria, alla rigenerazione del mondo, siederete anche voi su dodici troni a giudicare le dodici tribù d’Israele. Chiunque avrà lasciato case, o fratelli, o sorelle, o padre, o madre, o figli, o campi per il mio nome, riceverà cento volte tanto e avrà in eredità la vita eterna. Molti dei primi saranno ultimi e molti degli ultimi saranno primi(Mt 19,16-30). </w:t>
      </w:r>
    </w:p>
    <w:p w14:paraId="3DD3067B"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Anche le parole di Gesù non vanno prese alla lettera, ma bisogna che vengano lette in chiave di benedizione e di gioia pura dello spirito e dell’anima. La benedizione di Dio sarà così abbondante per loro da superare infinitamente ogni bene da loro lasciato. Il bene dona una gioia peritura, Dio la dona eterna.</w:t>
      </w:r>
    </w:p>
    <w:p w14:paraId="63AC7087"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C530D6">
        <w:rPr>
          <w:rFonts w:ascii="Arial" w:eastAsia="Times New Roman" w:hAnsi="Arial" w:cs="Times New Roman"/>
          <w:b/>
          <w:color w:val="000000"/>
          <w:kern w:val="0"/>
          <w:position w:val="6"/>
          <w:sz w:val="24"/>
          <w:szCs w:val="24"/>
          <w:vertAlign w:val="superscript"/>
          <w:lang w:eastAsia="it-IT"/>
          <w14:ligatures w14:val="none"/>
        </w:rPr>
        <w:t>7</w:t>
      </w:r>
      <w:r w:rsidRPr="00C530D6">
        <w:rPr>
          <w:rFonts w:ascii="Arial" w:eastAsia="Times New Roman" w:hAnsi="Arial" w:cs="Times New Roman"/>
          <w:b/>
          <w:color w:val="000000"/>
          <w:kern w:val="0"/>
          <w:sz w:val="24"/>
          <w:szCs w:val="24"/>
          <w:lang w:eastAsia="it-IT"/>
          <w14:ligatures w14:val="none"/>
        </w:rPr>
        <w:t>Invece della loro vergogna riceveranno il doppio, invece dell’insulto avranno in sorte grida di gioia; per questo erediteranno il doppio nella loro terra, avranno una gioia eterna.</w:t>
      </w:r>
    </w:p>
    <w:p w14:paraId="6965CEB2"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Rileggiamo il versetto precedente: Sacerdoti e ministri di Dio si sazieranno delle ricchezze delle nazioni, si vanteranno dei loro beni. Questo si può interpretare rettamente, dividendolo in due parti, una parte per le nazioni e una parte per i sacerdoti e i ministri del Signore. Le nazioni invece della loro vergogna riceveranno il doppio in vergogna e in disonore. I ministri del profeta invece dell’insulto avranno in sorte grida di gioia. Sacerdoti e ministri del Signore riceveranno il doppio nella loro terra, avranno una gioia eterna. Dio sarà per loro pienezza di benedizione. Anche se il versetto appare di difficile interpretazione, un significato di verità proviene dalla retta fede e perfetta verità del Dio giusto giudice. Il Signore è giusto giudice perché retribuisce ciascuno secondo le sue opere. Le nazioni riceveranno vergogna su vergogna, i giusti gioia su gioia. Il Signore rassicura i servi del suo profeta. Per quanti di essi diventeranno olocausto e sacrificio cruento di redenzione, la ricompensa sarà grandissima. Il tema della benedizione e della maledizione, letta però chiave di giusto giudizio del Signore, è il principio santo che ci permetterà di leggere il testo.</w:t>
      </w:r>
    </w:p>
    <w:p w14:paraId="01B772D6"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C530D6">
        <w:rPr>
          <w:rFonts w:ascii="Arial" w:eastAsia="Times New Roman" w:hAnsi="Arial" w:cs="Times New Roman"/>
          <w:b/>
          <w:color w:val="000000"/>
          <w:kern w:val="0"/>
          <w:position w:val="6"/>
          <w:sz w:val="24"/>
          <w:szCs w:val="24"/>
          <w:vertAlign w:val="superscript"/>
          <w:lang w:eastAsia="it-IT"/>
          <w14:ligatures w14:val="none"/>
        </w:rPr>
        <w:t>8</w:t>
      </w:r>
      <w:r w:rsidRPr="00C530D6">
        <w:rPr>
          <w:rFonts w:ascii="Arial" w:eastAsia="Times New Roman" w:hAnsi="Arial" w:cs="Times New Roman"/>
          <w:b/>
          <w:color w:val="000000"/>
          <w:kern w:val="0"/>
          <w:sz w:val="24"/>
          <w:szCs w:val="24"/>
          <w:lang w:eastAsia="it-IT"/>
          <w14:ligatures w14:val="none"/>
        </w:rPr>
        <w:t>Perché io sono il Signore che amo il diritto e odio la rapina e l’ingiustizia: io darò loro fedelmente il salario, concluderò con loro un’alleanza eterna.</w:t>
      </w:r>
    </w:p>
    <w:p w14:paraId="75BD2BFE"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Ora il Signore rivela la sua eterna verità. Lui è il giusto giudice. Lui giudica ognuno secondo le sue opere. Le opere sono giudicate secondo il cuore. Lui non vede solamente l’opera esterna. Ma vede ogni intenzione, pensiero, desiderio, mozione del cuore. Vede ogni responsabilità prossima e remota. Il giusto giudizio non è rivolto solo verso coloro che l’opera hanno compiuto, ma anche verso quanti erano responsabili di formazione, educazione, profezia. Se una disobbedienza alla Legge è fatta perché quanti erano obbligati ad illuminare, educare, vigilare, ammonire, formare, di essa costoro sono rei. Il giudizio del Signore vede ogni concomitanza, ogni connivenza, ogni influenza negativa o positiva riguardo al male compiuto. Vede e giudica con giustizia.</w:t>
      </w:r>
    </w:p>
    <w:p w14:paraId="754DAE93"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L’uomo mai potrà essere giusto giudice. Egli vede solo l’operatore materiale del male e cerca anche quanti positivamente hanno collaborato o contribuito. Mai l’uomo vede le responsabilità remote di un legislatore, un giudice, un avvocato, </w:t>
      </w:r>
      <w:r w:rsidRPr="00C530D6">
        <w:rPr>
          <w:rFonts w:ascii="Arial" w:eastAsia="Times New Roman" w:hAnsi="Arial" w:cs="Times New Roman"/>
          <w:kern w:val="0"/>
          <w:sz w:val="24"/>
          <w:szCs w:val="24"/>
          <w:lang w:eastAsia="it-IT"/>
          <w14:ligatures w14:val="none"/>
        </w:rPr>
        <w:lastRenderedPageBreak/>
        <w:t xml:space="preserve">un testimone, uno spettatore, un ministro del culto, un genitore. Per questo motivo solo Dio è giusto giudice e solo la sua è giustizia vera e perfetta. La sua è nella storia e nell’eternità. La sua giustizia è verità. Perché io sono il Signore che amo il diritto e odio la rapina e l’ingiustizia: io darò loro fedelmente il salario, concluderò con loro un’alleanza eterna. Il salario è dato ad ogni uomo. Salario di vita eterna, ma anche di morte eterna. Salario di innalzamento e anche salario di abbassamento. Con i giusti, i ministri del Signore, i Sacerdoti, con quanti operano la giustizia e per essa, concluderà un’alleanza eterna. Sarà alleanza eterna di vita. I giusti saranno introdotti dal Signore nella sua stessa vita. È questa l’alleanza eterna. Un’alleanza di vita che mai finirà. Eterna è la giustizia del Signore. Con Dio il futuro è radioso, splendido, semplicemente divino, perché è condivisione della sua vita. Senza Dio è tristezza, sofferenza, dolore eterno. </w:t>
      </w:r>
    </w:p>
    <w:p w14:paraId="402F458C"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C530D6">
        <w:rPr>
          <w:rFonts w:ascii="Arial" w:eastAsia="Times New Roman" w:hAnsi="Arial" w:cs="Times New Roman"/>
          <w:b/>
          <w:color w:val="000000"/>
          <w:kern w:val="0"/>
          <w:position w:val="6"/>
          <w:sz w:val="24"/>
          <w:szCs w:val="24"/>
          <w:vertAlign w:val="superscript"/>
          <w:lang w:eastAsia="it-IT"/>
          <w14:ligatures w14:val="none"/>
        </w:rPr>
        <w:t>9</w:t>
      </w:r>
      <w:r w:rsidRPr="00C530D6">
        <w:rPr>
          <w:rFonts w:ascii="Arial" w:eastAsia="Times New Roman" w:hAnsi="Arial" w:cs="Times New Roman"/>
          <w:b/>
          <w:color w:val="000000"/>
          <w:kern w:val="0"/>
          <w:sz w:val="24"/>
          <w:szCs w:val="24"/>
          <w:lang w:eastAsia="it-IT"/>
          <w14:ligatures w14:val="none"/>
        </w:rPr>
        <w:t>Sarà famosa tra le genti la loro stirpe, la loro discendenza in mezzo ai popoli. Coloro che li vedranno riconosceranno che essi sono la stirpe benedetta dal Signore.</w:t>
      </w:r>
    </w:p>
    <w:p w14:paraId="708BE758"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La stirpe che sarà famosa tra le genti è quella dei giusti, quella dei sacerdoti e dei ministri del loro Dio e Signore. Dio la innalzerà grandemente. La discendenza dei giusti sarà famosa, innalzata, celebrata in mezzo ai popoli. Il Signore farà di essa uno splendore. In gloria Dio non si risparmia in nulla. Chi vedrà la stirpe dei giusti, la loro discendenza riconosceranno che essa è la stirpe benedetta dal Signore. Come la riconosceranno? Perché solo essa il Signore coprirà con la sua gloria, la rivestirà di luce, la illuminerà. Quanti non sono stirpe dei giusti sono avvolti da tenebre fitte. Testimonianza di questa conoscenza da parte di chi non è stirpe dei giusti della stirpe del Signore la troviamo nel Libro del Profeta Zaccaria.</w:t>
      </w:r>
    </w:p>
    <w:p w14:paraId="423712D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Così dice il Signore degli eserciti: Anche popoli e abitanti di numerose città si raduneranno e si diranno l’un l’altro: “Su, andiamo a supplicare il Signore, a trovare il Signore degli eserciti. Anch’io voglio venire”. Così popoli numerosi e nazioni potenti verranno a Gerusalemme a cercare il Signore degli eserciti e a supplicare il Signore. Così dice il Signore degli eserciti: In quei giorni, dieci uomini di tutte le lingue delle nazioni afferreranno un Giudeo per il lembo del mantello e gli diranno: “Vogliamo venire con voi, perché abbiamo udito che Dio è con voi”» (Zac 8,20-23). </w:t>
      </w:r>
    </w:p>
    <w:p w14:paraId="55DB2703"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Anche Cristo Gesù sulla croce fu riconosciuto dal centurione pagano come vera stirpe di Dio, vero suo Figlio. Fu riconosciuto nella grande sofferenza.</w:t>
      </w:r>
    </w:p>
    <w:p w14:paraId="5374748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Il centurione, e quelli che con lui facevano la guardia a Gesù, alla vista del terremoto e di quello che succedeva, furono presi da grande timore e dicevano: «Davvero costui era Figlio di Dio!» (Mt 27,54). </w:t>
      </w:r>
    </w:p>
    <w:p w14:paraId="35A85CF4"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Se il discepolo di Gesù non è riconosciuto dal mondo come stirpe santa, stirpe dei giusti, è perché non cammina nella giustizia del suo Maestro e Signore.</w:t>
      </w:r>
    </w:p>
    <w:p w14:paraId="1702CFA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Prima della festa di Pasqua Gesù, sapendo che era venuta la sua ora di passare da questo mondo al Padre, avendo amato i suoi che erano nel mondo, li amò fino alla fine. Durante la cena, quando il diavolo aveva già messo in cuore a Giuda, figlio di Simone Iscariota, di tradirlo, Gesù, sapendo che il Padre gli aveva dato tutto nelle mani e che era venuto da Dio e a Dio ritornava, si alzò da tavola, </w:t>
      </w:r>
      <w:r w:rsidRPr="00C530D6">
        <w:rPr>
          <w:rFonts w:ascii="Arial" w:eastAsia="Times New Roman" w:hAnsi="Arial" w:cs="Times New Roman"/>
          <w:i/>
          <w:iCs/>
          <w:kern w:val="0"/>
          <w:sz w:val="24"/>
          <w:szCs w:val="24"/>
          <w:lang w:eastAsia="it-IT"/>
          <w14:ligatures w14:val="none"/>
        </w:rPr>
        <w:lastRenderedPageBreak/>
        <w:t>depose le vesti, prese un asciugamano e se lo cinse attorno alla vita. Poi versò dell’acqua nel catino e cominciò a lavare i piedi dei discepoli e ad asciugarli con l’asciugamano di cui si era cinto. Venne dunque da Simon Pietro e questi gli disse: «Signore, tu lavi i piedi a me?». Rispose Gesù: «Quello che io faccio, tu ora non lo capisci; lo capirai dopo». Gli disse Pietro: «Tu non mi laverai i piedi in eterno!». Gli rispose Gesù: «Se non ti laverò, non avrai parte con me». Gli disse Simon Pietro: «Signore, non solo i miei piedi, ma anche le mani e il capo!». Soggiunse Gesù: «Chi ha fatto il bagno, non ha bisogno di lavarsi se non i piedi ed è tutto puro; e voi siete puri, ma non tutti». Sapeva infatti chi lo tradiva; per questo disse: «Non tutti siete puri».</w:t>
      </w:r>
    </w:p>
    <w:p w14:paraId="61E56A1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Quando ebbe lavato loro i piedi, riprese le sue vesti, sedette di nuovo e disse loro: «Capite quello che ho fatto per voi? Voi mi chiamate il Maestro e il Signore, e dite bene, perché lo sono. Se dunque io, il Signore e il Maestro, ho lavato i piedi a voi, anche voi dovete lavare i piedi gli uni agli altri. Vi ho dato un esempio, infatti, perché anche voi facciate come io ho fatto a voi. In verità, in verità io vi dico: un servo non è più grande del suo padrone, né un inviato è più grande di chi lo ha mandato. Sapendo queste cose, siete beati se le mettete in pratica. Non parlo di tutti voi; io conosco quelli che ho scelto, ma deve compiersi la Scrittura: Colui che mangia il mio pane ha alzato contro di me il suo calcagno. Ve lo dico fin d’ora, prima che accada, perché, quando sarà avvenuto, crediate che Io Sono. In verità, in verità io vi dico: chi accoglie colui che io manderò, accoglie me; chi accoglie me, accoglie colui che mi ha mandato».</w:t>
      </w:r>
    </w:p>
    <w:p w14:paraId="39251E6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Dette queste cose, Gesù fu profondamente turbato e dichiarò: «In verità, in verità io vi dico: uno di voi mi tradirà». I discepoli si guardavano l’un l’altro, non sapendo bene di chi parlasse. Ora uno dei discepoli, quello che Gesù amava, si trovava a tavola al fianco di Gesù. Simon Pietro gli fece cenno di informarsi chi fosse quello di cui parlava. Ed egli, chinandosi sul petto di Gesù, gli disse: «Signore, chi è?». Rispose Gesù: «È colui per il quale intingerò il boccone e glielo darò». E, intinto il boccone, lo prese e lo diede a Giuda, figlio di Simone Iscariota. Allora, dopo il boccone, Satana entrò in lui. Gli disse dunque Gesù: «Quello che vuoi fare, fallo presto». Nessuno dei commensali capì perché gli avesse detto questo; alcuni infatti pensavano che, poiché Giuda teneva la cassa, Gesù gli avesse detto: «Compra quello che ci occorre per la festa», oppure che dovesse dare qualche cosa ai poveri. Egli, preso il boccone, subito uscì. Ed era notte.</w:t>
      </w:r>
    </w:p>
    <w:p w14:paraId="600C018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Quando fu uscito, Gesù disse: «Ora il Figlio dell’uomo è stato glorificato, e Dio è stato glorificato in lui. Se Dio è stato glorificato in lui, anche Dio lo glorificherà da parte sua e lo glorificherà subito. Figlioli, ancora per poco sono con voi; voi mi cercherete ma, come ho detto ai Giudei, ora lo dico anche a voi: dove vado io, voi non potete venire. Vi do un comandamento nuovo: che vi amiate gli uni gli altri. Come io ho amato voi, così amatevi anche voi gli uni gli altri. Da questo tutti sapranno che siete miei discepoli: se avete amore gli uni per gli altri».</w:t>
      </w:r>
    </w:p>
    <w:p w14:paraId="47A4578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Simon Pietro gli disse: «Signore, dove vai?». Gli rispose Gesù: «Dove io vado, tu per ora non puoi seguirmi; mi seguirai più tardi». Pietro disse: «Signore, perché non posso seguirti ora? Darò la mia vita per te!». Rispose Gesù: «Darai la tua vita per me? In verità, in verità io ti dico: non canterà il gallo, prima che tu non m’abbia rinnegato tre volte (Gv 13,1-38). </w:t>
      </w:r>
    </w:p>
    <w:p w14:paraId="06BF1065"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lastRenderedPageBreak/>
        <w:t>Gesù lo dice con divina chiarezza. La sua è profezia eterna. Chi vive la sua giustizia, osserva la sua Parola, sarà riconosciuto sua stirpe, sua vera stirpe.</w:t>
      </w:r>
    </w:p>
    <w:p w14:paraId="6AE49C33"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p>
    <w:p w14:paraId="5F49427E"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61" w:name="_Toc62159084"/>
      <w:r w:rsidRPr="00C530D6">
        <w:rPr>
          <w:rFonts w:ascii="Arial" w:eastAsia="Times New Roman" w:hAnsi="Arial" w:cs="Arial"/>
          <w:b/>
          <w:color w:val="000000" w:themeColor="text1"/>
          <w:sz w:val="28"/>
          <w:szCs w:val="28"/>
          <w:lang w:eastAsia="it-IT"/>
        </w:rPr>
        <w:t>RINGRAZIAMENTO</w:t>
      </w:r>
      <w:bookmarkEnd w:id="261"/>
    </w:p>
    <w:p w14:paraId="1888C041"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C530D6">
        <w:rPr>
          <w:rFonts w:ascii="Arial" w:eastAsia="Times New Roman" w:hAnsi="Arial" w:cs="Times New Roman"/>
          <w:b/>
          <w:color w:val="000000"/>
          <w:kern w:val="0"/>
          <w:position w:val="6"/>
          <w:sz w:val="24"/>
          <w:szCs w:val="24"/>
          <w:vertAlign w:val="superscript"/>
          <w:lang w:eastAsia="it-IT"/>
          <w14:ligatures w14:val="none"/>
        </w:rPr>
        <w:t>10</w:t>
      </w:r>
      <w:r w:rsidRPr="00C530D6">
        <w:rPr>
          <w:rFonts w:ascii="Arial" w:eastAsia="Times New Roman" w:hAnsi="Arial" w:cs="Times New Roman"/>
          <w:b/>
          <w:color w:val="000000"/>
          <w:kern w:val="0"/>
          <w:sz w:val="24"/>
          <w:szCs w:val="24"/>
          <w:lang w:eastAsia="it-IT"/>
          <w14:ligatures w14:val="none"/>
        </w:rPr>
        <w:t>Io gioisco pienamente nel Signore, la mia anima esulta nel mio Dio, perché mi ha rivestito delle vesti della salvezza, mi ha avvolto con il mantello della giustizia, come uno sposo si mette il diadema e come una sposa si adorna di gioielli.</w:t>
      </w:r>
    </w:p>
    <w:p w14:paraId="5144475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Ora Gerusalemme, o la stirpe dei giusti, o i santi di Dio, innalzano al Signore un cantico di ringraziamento. Riconoscono che essi sono opera del loro Dio. Comprenderemo bene il significato di questo cantico di ringraziamento se leggeremo prima sia il cantico di Anna che quello della Vergine Maria. </w:t>
      </w:r>
      <w:r w:rsidRPr="00C530D6">
        <w:rPr>
          <w:rFonts w:ascii="Arial" w:eastAsia="Times New Roman" w:hAnsi="Arial" w:cs="Times New Roman"/>
          <w:i/>
          <w:iCs/>
          <w:kern w:val="0"/>
          <w:sz w:val="24"/>
          <w:szCs w:val="24"/>
          <w:lang w:eastAsia="it-IT"/>
          <w14:ligatures w14:val="none"/>
        </w:rPr>
        <w:t>C’era un uomo di Ramatàim, un Sufita delle montagne di Èfraim, chiamato Elkanà, figlio di Ierocàm, figlio di Eliu, figlio di Tocu, figlio di Suf, l’Efraimita. Aveva due mogli, l’una chiamata Anna, l’altra Peninnà. Peninnà aveva figli, mentre Anna non ne aveva. Quest’uomo saliva ogni anno dalla sua città per prostrarsi e sacrificare al Signore degli eserciti a Silo, dove erano i due figli di Eli, Ofni e Fineès, sacerdoti del Signore.</w:t>
      </w:r>
    </w:p>
    <w:p w14:paraId="4371CA9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Venne il giorno in cui Elkanà offrì il sacrificio. Ora egli soleva dare alla moglie Peninnà e a tutti i figli e le figlie di lei le loro parti. Ad Anna invece dava una parte speciale, poiché egli amava Anna, sebbene il Signore ne avesse reso sterile il grembo. La sua rivale per giunta l’affliggeva con durezza a causa della sua umiliazione, perché il Signore aveva reso sterile il suo grembo. Così avveniva ogni anno: mentre saliva alla casa del Signore, quella la mortificava; allora Anna si metteva a piangere e non voleva mangiare. Elkanà, suo marito, le diceva: «Anna, perché piangi? Perché non mangi? Perché è triste il tuo cuore? Non sono forse io per te meglio di dieci figli?».</w:t>
      </w:r>
    </w:p>
    <w:p w14:paraId="7F76EC7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Anna si alzò, dopo aver mangiato e bevuto a Silo; in quel momento il sacerdote Eli stava seduto sul suo seggio davanti a uno stipite del tempio del Signore. Ella aveva l’animo amareggiato e si mise a pregare il Signore, piangendo dirottamente. Poi fece questo voto: «Signore degli eserciti, se vorrai considerare la miseria della tua schiava e ricordarti di me, se non dimenticherai la tua schiava e darai alla tua schiava un figlio maschio, io lo offrirò al Signore per tutti i giorni della sua vita e il rasoio non passerà sul suo capo».</w:t>
      </w:r>
    </w:p>
    <w:p w14:paraId="105A354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Mentre ella prolungava la preghiera davanti al Signore, Eli stava osservando la sua bocca. Anna pregava in cuor suo e si muovevano soltanto le labbra, ma la voce non si udiva; perciò Eli la ritenne ubriaca. Le disse Eli: «Fino a quando rimarrai ubriaca? Smaltisci il tuo vino!». Anna rispose: «No, mio signore; io sono una donna affranta e non ho bevuto né vino né altra bevanda inebriante, ma sto solo sfogando il mio cuore davanti al Signore. Non considerare la tua schiava una donna perversa, poiché finora mi ha fatto parlare l’eccesso del mio dolore e della mia angoscia». Allora Eli le rispose: «Va’ in pace e il Dio d’Israele ti conceda quello che gli hai chiesto». Ella replicò: «Possa la tua serva trovare grazia ai tuoi </w:t>
      </w:r>
      <w:r w:rsidRPr="00C530D6">
        <w:rPr>
          <w:rFonts w:ascii="Arial" w:eastAsia="Times New Roman" w:hAnsi="Arial" w:cs="Times New Roman"/>
          <w:i/>
          <w:iCs/>
          <w:kern w:val="0"/>
          <w:sz w:val="24"/>
          <w:szCs w:val="24"/>
          <w:lang w:eastAsia="it-IT"/>
          <w14:ligatures w14:val="none"/>
        </w:rPr>
        <w:lastRenderedPageBreak/>
        <w:t>occhi». Poi la donna se ne andò per la sua via, mangiò e il suo volto non fu più come prima.</w:t>
      </w:r>
    </w:p>
    <w:p w14:paraId="6FBA802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Il mattino dopo si alzarono e dopo essersi prostrati davanti al Signore, tornarono a casa a Rama. Elkanà si unì a sua moglie e il Signore si ricordò di lei. Così al finir dell’anno Anna concepì e partorì un figlio e lo chiamò Samuele, «perché – diceva – al Signore l’ho richiesto». Quando poi Elkanà andò con tutta la famiglia a offrire il sacrificio di ogni anno al Signore e a soddisfare il suo voto, Anna non andò, perché disse al marito: «Non verrò, finché il bambino non sia svezzato e io possa condurlo a vedere il volto del Signore; poi resterà là per sempre». Le rispose Elkanà, suo marito: «Fa’ pure quanto ti sembra meglio: rimani finché tu l’abbia svezzato. Adempia il Signore la sua parola!». La donna rimase e allattò il figlio, finché l’ebbe svezzato. Dopo averlo svezzato, lo portò con sé, con un giovenco di tre anni, un’efa di farina e un otre di vino, e lo introdusse nel tempio del Signore a Silo: era ancora un fanciullo. Immolato il giovenco, presentarono il fanciullo a Eli e lei disse: «Perdona, mio signore. Per la tua vita, mio signore, io sono quella donna che era stata qui presso di te a pregare il Signore. Per questo fanciullo ho pregato e il Signore mi ha concesso la grazia che gli ho richiesto. Anch’io lascio che il Signore lo richieda: per tutti i giorni della sua vita egli è richiesto per il Signore». E si prostrarono là davanti al Signore (1Sam 1,1-28).</w:t>
      </w:r>
    </w:p>
    <w:p w14:paraId="60D2CA6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Allora Anna pregò così: «Il mio cuore esulta nel Signore, la mia forza s’innalza grazie al mio Dio. Si apre la mia bocca contro i miei nemici, perché io gioisco per la tua salvezza. Non c’è santo come il Signore, perché non c’è altri all’infuori di te e non c’è roccia come il nostro Dio. Non moltiplicate i discorsi superbi, dalla vostra bocca non esca arroganza, perché il Signore è un Dio che sa tutto e da lui sono ponderate le azioni. L’arco dei forti s’è spezzato, ma i deboli si sono rivestiti di vigore. I sazi si sono venduti per un pane, hanno smesso di farlo gli affamati. La sterile ha partorito sette volte e la ricca di figli è sfiorita. Il Signore fa morire e fa vivere, scendere agli inferi e risalire.</w:t>
      </w:r>
    </w:p>
    <w:p w14:paraId="11AADB4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Il Signore rende povero e arricchisce, abbassa ed esalta. Solleva dalla polvere il debole, dall’immondizia rialza il povero, per farli sedere con i nobili e assegnare loro un trono di gloria. Perché al Signore appartengono i cardini della terra e su di essi egli poggia il mondo. Sui passi dei suoi fedeli egli veglia, ma i malvagi tacciono nelle tenebre. Poiché con la sua forza l’uomo non prevale. Il Signore distruggerà i suoi avversari! Contro di essi tuonerà dal cielo. Il Signore giudicherà le estremità della terra; darà forza al suo re, innalzerà la potenza del suo consacrato». Poi Elkanà tornò a Rama, a casa sua, e il fanciullo rimase a servire il Signore alla presenza del sacerdote Eli (1Sam 2,1-11). </w:t>
      </w:r>
    </w:p>
    <w:p w14:paraId="62AA3BA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Al sesto mese, l’angelo Gabriele fu mandato da Dio in una città della Galilea, chiamata Nàzaret, a una vergine, promessa sposa di un uomo della casa di Davide, di nome Giuseppe. La vergine si chiamava Maria. Entrando da lei, disse: «Rallégrati, piena di grazia: il Signore è con te». A queste parole ella fu molto turbata e si domandava che senso avesse un saluto come questo. L’angelo le disse: «Non temere, Maria, perché hai trovato grazia presso Dio. Ed ecco, concepirai un figlio, lo darai alla luce e lo chiamerai Gesù. Sarà grande e verrà chiamato Figlio dell’Altissimo; il Signore Dio gli darà il trono di Davide suo padre e regnerà per sempre sulla casa di Giacobbe e il suo regno non avrà fine».</w:t>
      </w:r>
    </w:p>
    <w:p w14:paraId="37BF7D3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Allora Maria disse all’angelo: «Come avverrà questo, poiché non conosco uomo?». Le rispose l’angelo: «Lo Spirito Santo scenderà su di te e la potenza dell’Altissimo ti coprirà con la sua ombra. Perciò colui che nascerà sarà santo e sarà chiamato Figlio di Dio. Ed ecco, Elisabetta, tua parente, nella sua vecchiaia ha concepito anch’essa un figlio e questo è il sesto mese per lei, che era detta sterile: nulla è impossibile a Dio». Allora Maria disse: «Ecco la serva del Signore: avvenga per me secondo la tua parola». E l’angelo si allontanò da lei.</w:t>
      </w:r>
    </w:p>
    <w:p w14:paraId="4833710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In quei giorni Maria si alzò e andò in fretta verso la regione montuosa, in una città di Giuda. Entrata nella casa di Zaccaria, salutò Elisabetta. Appena Elisabetta ebbe udito il saluto di Maria, il bambino sussultò nel suo grembo. Elisabetta fu colmata di Spirito Santo ed esclamò a gran voce: «Benedetta tu fra le donne e benedetto il frutto del tuo grembo! A che cosa devo che la madre del mio Signore venga da me? Ecco, appena il tuo saluto è giunto ai miei orecchi, il bambino ha sussultato di gioia nel mio grembo. E beata colei che ha creduto nell’adempimento di ciò che il Signore le ha detto».</w:t>
      </w:r>
    </w:p>
    <w:p w14:paraId="7883453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Allora Maria disse: «L’anima mia magnifica il Signore e il mio spirito esulta in Dio, mio salvatore, perché ha guardato l’umiltà della sua serva. D’ora in poi tutte le generazioni mi chiameranno beata. Grandi cose ha fatto per me l’Onnipotente e Santo è il suo nome; di generazione in generazione la sua misericordia per quelli che lo temono. Ha spiegato la potenza del suo braccio, ha disperso i superbi nei pensieri del loro cuore; ha rovesciato i potenti dai troni, ha innalzato gli umili; ha ricolmato di beni gli affamati, ha rimandato i ricchi a mani vuote. Ha soccorso Israele, suo servo, ricordandosi della sua misericordia, come aveva detto ai nostri padri, per Abramo e la sua discendenza, per sempre». Maria rimase con lei circa tre mesi, poi tornò a casa sua (Lc 1,26-56). </w:t>
      </w:r>
    </w:p>
    <w:p w14:paraId="5F0474D3"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Io gioisco pienamente nel Signore, la mia anima esulta nel mio Dio, perché mi ha rivestito delle vesti della salvezza: La stirpe dei giusti si vede opera di Dio. È il Signore che l’ha rivestita con le vesti della salvezza. È il Signore che l’ha liberata dalla schiavitù. È il Signore che l’ha rivestita di luce. Mi ha avvolto con il mantello della giustizia, come uno sposo si mette il diadema e come una sposa si adorna di gioielli: è il Signore la giustizia della stirpe santa. Non solo: il Signore ha elevato la stirpe dei giusti all’altissima dignità di farla sua sposa. È Lui che l’ha rivestita con il mantello della giustizia. Sempre è il Signore che la ha adornata di gioielli come si adorna una sposa. È il Signore l’autore della giustizia, della santità, della gloria della stirpe degli eletti. Questo versetto nel quale si celebra in qualche modo lo sposalizio tra Dio e la stirpe santa, va anche letto alla luce di Osea, il Salmo, Ezechiele.</w:t>
      </w:r>
    </w:p>
    <w:p w14:paraId="4902B51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Parola del Signore rivolta a Osea, figlio di Beerì, al tempo di Ozia, di Iotam, di Acaz, di Ezechia, re di Giuda, e al tempo di Geroboamo, figlio di Ioas, re d’Israele.</w:t>
      </w:r>
    </w:p>
    <w:p w14:paraId="07E9350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Quando il Signore cominciò a parlare a Osea, gli disse: «Va’, prenditi in moglie una prostituta, genera figli di prostituzione, poiché il paese non fa che prostituirsi allontanandosi dal Signore». Egli andò a prendere Gomer, figlia di Diblàim: ella concepì e gli partorì un figlio. E il Signore disse a Osea: «Chiamalo Izreèl, perché tra poco punirò la casa di Ieu per il sangue sparso a Izreèl e porrò fine al regno della casa d’Israele. In quel giorno io spezzerò l’arco d’Israele nella valle di Izreèl». La donna concepì di nuovo e partorì una figlia e il Signore disse a Osea:</w:t>
      </w:r>
    </w:p>
    <w:p w14:paraId="18A41DF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 xml:space="preserve">«Chiamala Non-amata, perché non amerò più la casa d’Israele, non li perdonerò più. Invece io amerò la casa di Giuda e li salverò nel Signore, loro Dio; non li salverò con l’arco, con la spada, con la guerra, né con cavalli o cavalieri». </w:t>
      </w:r>
    </w:p>
    <w:p w14:paraId="6B1D7C9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Quando ebbe svezzato Non-amata, Gomer concepì e partorì un figlio. E il Signore disse a Osea: «Chiamalo Non-popolo-mio, perché voi non siete popolo mio e io per voi non sono (Os 1,1-9).</w:t>
      </w:r>
    </w:p>
    <w:p w14:paraId="6540B49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Il numero degli Israeliti sarà come la sabbia del mare, che non si può misurare né contare. E avverrà che invece di dire loro: “Voi non siete popolo mio”, si dirà loro: “Siete figli del Dio vivente”. I figli di Giuda e i figli d’Israele si riuniranno insieme, si daranno un unico capo e saliranno dalla terra, perché grande sarà il giorno di Izreèl!</w:t>
      </w:r>
    </w:p>
    <w:p w14:paraId="7E5D170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Dite ai vostri fratelli: “Popolo mio”, e alle vostre sorelle: “Amata”. Accusate vostra madre, accusatela, perché lei non è più mia moglie e io non sono più suo marito! Si tolga dalla faccia i segni delle sue prostituzioni e i segni del suo adulterio dal suo petto; altrimenti la spoglierò tutta nuda e la renderò simile a quando nacque, e la ridurrò a un deserto, come una terra arida, e la farò morire di sete.</w:t>
      </w:r>
    </w:p>
    <w:p w14:paraId="5449C31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 suoi figli non li amerò, perché sono figli di prostituzione. La loro madre, infatti, si è prostituita, la loro genitrice si è coperta di vergogna, perché ha detto: “Seguirò i miei amanti, che mi danno il mio pane e la mia acqua, la mia lana, il mio lino, il mio olio e le mie bevande”. Perciò ecco, ti chiuderò la strada con spine, la sbarrerò con barriere e non ritroverà i suoi sentieri. Inseguirà i suoi amanti, ma non li raggiungerà, li cercherà senza trovarli. Allora dirà: “Ritornerò al mio marito di prima, perché stavo meglio di adesso”. </w:t>
      </w:r>
    </w:p>
    <w:p w14:paraId="2CCDDE9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Non capì che io le davo grano, vino nuovo e olio, e la coprivo d’argento e d’oro, che hanno usato per Baal. Perciò anch’io tornerò a riprendere il mio grano, a suo tempo, il mio vino nuovo nella sua stagione; porterò via la mia lana e il mio lino, che dovevano coprire le sue nudità. Scoprirò allora le sue vergogne agli occhi dei suoi amanti e nessuno la toglierà dalle mie mani. Farò cessare tutte le sue gioie, le feste, i noviluni, i sabati, tutte le sue assemblee solenni. Devasterò le sue viti e i suoi fichi, di cui ella diceva: “Ecco il dono che mi hanno dato i miei amanti”. Li ridurrò a una sterpaglia e a un pascolo di animali selvatici.</w:t>
      </w:r>
    </w:p>
    <w:p w14:paraId="70DFFD4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La punirò per i giorni dedicati ai Baal, quando bruciava loro i profumi, si adornava di anelli e di collane e seguiva i suoi amanti, mentre dimenticava me! Oracolo del Signore. Perciò, ecco, io la sedurrò, la condurrò nel deserto e parlerò al suo cuore. Le renderò le sue vigne e trasformerò la valle di Acor in porta di speranza. Là mi risponderà come nei giorni della sua giovinezza, come quando uscì dal paese d’Egitto. E avverrà, in quel giorno – oracolo del Signore – mi chiamerai: “Marito mio”, e non mi chiamerai più: “Baal, mio padrone”. Le toglierò dalla bocca i nomi dei Baal e non saranno più chiamati per nome. In quel tempo farò per loro un’alleanza con gli animali selvatici e gli uccelli del cielo e i rettili del suolo; arco e spada e guerra eliminerò dal paese, e li farò riposare tranquilli. </w:t>
      </w:r>
    </w:p>
    <w:p w14:paraId="5C05354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Ti farò mia sposa per sempre, ti farò mia sposa nella giustizia e nel diritto, nell’amore e nella benevolenza, ti farò mia sposa nella fedeltà e tu conoscerai il Signore. E avverrà, in quel giorno – oracolo del Signore – io risponderò al cielo ed esso risponderà alla terra; la terra risponderà al grano, al vino nuovo e all’olio </w:t>
      </w:r>
      <w:r w:rsidRPr="00C530D6">
        <w:rPr>
          <w:rFonts w:ascii="Arial" w:eastAsia="Times New Roman" w:hAnsi="Arial" w:cs="Times New Roman"/>
          <w:i/>
          <w:iCs/>
          <w:kern w:val="0"/>
          <w:sz w:val="24"/>
          <w:szCs w:val="24"/>
          <w:lang w:eastAsia="it-IT"/>
          <w14:ligatures w14:val="none"/>
        </w:rPr>
        <w:lastRenderedPageBreak/>
        <w:t xml:space="preserve">e questi risponderanno a Izreèl. Io li seminerò di nuovo per me nel paese e amerò Non-amata, e a Non-popolo-mio dirò: “Popolo mio”, ed egli mi dirà: “Dio mio”». (Os 2,1-25). </w:t>
      </w:r>
    </w:p>
    <w:p w14:paraId="4EDA01E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Il Signore mi disse: «Va’ ancora, ama la tua donna: è amata dal marito ed è adultera, come il Signore ama i figli d’Israele ed essi si rivolgono ad altri dèi e amano le schiacciate d’uva». Io me l’acquistai per quindici pezzi d’argento e un homer e mezzo d’orzo e le dissi: «Per molti giorni starai con me, non ti prostituirai e non sarai di alcun uomo; così anch’io mi comporterò con te». Poiché per molti giorni staranno i figli d’Israele senza re e senza capo, senza sacrificio e senza stele, senza efod e senza terafim. Poi torneranno i figli d’Israele, e cercheranno il Signore, loro Dio, e Davide, loro re, e trepidi si volgeranno al Signore e ai suoi beni, alla fine dei giorni (Os 3,1-5). </w:t>
      </w:r>
    </w:p>
    <w:p w14:paraId="1C886A6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Al maestro del coro. Su «I gigli». Dei figli di Core. Maskil. Canto d’amore. Liete parole mi sgorgano dal cuore: io proclamo al re il mio poema, la mia lingua è come stilo di scriba veloce. Tu sei il più bello tra i figli dell’uomo, sulle tue labbra è diffusa la grazia, perciò Dio ti ha benedetto per sempre. O prode, cingiti al fianco la spada, tua gloria e tuo vanto, e avanza trionfante. Cavalca per la causa della verità, della mitezza e della giustizia. La tua destra ti mostri prodigi. Le tue frecce sono acute – sotto di te cadono i popoli –, colpiscono al cuore i nemici del re. Il tuo trono, o Dio, dura per sempre; scettro di rettitudine è il tuo scettro regale.</w:t>
      </w:r>
    </w:p>
    <w:p w14:paraId="386645E3"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Ami la giustizia e la malvagità detesti: Dio, il tuo Dio, ti ha consacrato con olio di letizia, a preferenza dei tuoi compagni. Di mirra, àloe e cassia profumano tutte le tue vesti; da palazzi d’avorio ti rallegri il suono di strumenti a corda. Figlie di re fra le tue predilette; alla tua destra sta la regina, in ori di Ofir. Ascolta, figlia, guarda, porgi l’orecchio: dimentica il tuo popolo e la casa di tuo padre; il re è invaghito della tua bellezza. È lui il tuo signore: rendigli omaggio. Gli abitanti di Tiro portano doni, i più ricchi del popolo cercano il tuo favore. Entra la figlia del re: è tutta splendore, tessuto d’oro è il suo vestito. È condotta al re in broccati preziosi; dietro a lei le vergini, sue compagne, a te sono presentate; condotte in gioia ed esultanza, </w:t>
      </w:r>
      <w:r w:rsidRPr="00C530D6">
        <w:rPr>
          <w:rFonts w:ascii="Arial" w:eastAsia="Times New Roman" w:hAnsi="Arial" w:cs="Times New Roman"/>
          <w:i/>
          <w:iCs/>
          <w:kern w:val="0"/>
          <w:sz w:val="24"/>
          <w:szCs w:val="24"/>
          <w:lang w:eastAsia="it-IT"/>
          <w14:ligatures w14:val="none"/>
        </w:rPr>
        <w:tab/>
        <w:t>sono presentate nel palazzo del re. Ai tuoi padri succederanno i tuoi figli; li farai prìncipi di tutta la terra. Il tuo nome voglio far ricordare per tutte le generazioni; così i popoli ti loderanno in eterno, per sempre (Sal 45 (44) 1-18).</w:t>
      </w:r>
    </w:p>
    <w:p w14:paraId="4693DAD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Mi fu rivolta questa parola del Signore: «Figlio dell’uomo, fa’ conoscere a Gerusalemme tutti i suoi abomini. Dirai loro: Così dice il Signore Dio a Gerusalemme: Tu sei, per origine e nascita, del paese dei Cananei; tuo padre era un Amorreo e tua madre un’Ittita. Alla tua nascita, quando fosti partorita, non ti fu tagliato il cordone ombelicale e non fosti lavata con l’acqua per purificarti; non ti fecero le frizioni di sale né fosti avvolta in fasce. Occhio pietoso non si volse verso di te per farti una sola di queste cose e non ebbe compassione nei tuoi confronti, ma come oggetto ripugnante, il giorno della tua nascita, fosti gettata via in piena campagna. Passai vicino a te, ti vidi mentre ti dibattevi nel sangue e ti dissi: Vivi nel tuo sangue e cresci come l’erba del campo. Crescesti, ti facesti grande e giungesti al fiore della giovinezza. Il tuo petto divenne fiorente ed eri giunta ormai alla pubertà, ma eri nuda e scoperta.</w:t>
      </w:r>
    </w:p>
    <w:p w14:paraId="313F985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 xml:space="preserve">Passai vicino a te e ti vidi. Ecco: la tua età era l’età dell’amore. Io stesi il lembo del mio mantello su di te e coprii la tua nudità. Ti feci un giuramento e strinsi alleanza con te – oracolo del Signore Dio – e divenisti mia. Ti lavai con acqua, ti ripulii del sangue e ti unsi con olio. Ti vestii di ricami, ti calzai di pelle di tasso, ti cinsi il capo di bisso e ti ricoprii di stoffa preziosa. Ti adornai di gioielli. Ti misi braccialetti ai polsi e una collana al collo; misi al tuo naso un anello, orecchini agli orecchi e una splendida corona sul tuo capo. Così fosti adorna d’oro e d’argento. Le tue vesti erano di bisso, di stoffa preziosa e ricami. Fior di farina e miele e olio furono il tuo cibo. Divenisti sempre più bella e giungesti fino ad essere regina. La tua fama si diffuse fra le genti. La tua bellezza era perfetta. Ti avevo reso uno splendore. Oracolo del Signore Dio (Ez 16,1-14). </w:t>
      </w:r>
    </w:p>
    <w:p w14:paraId="6FC31AF6"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È questa la dignità altissima che Dio conferisce alla stirpe degli eletti. Ne fa la sua sposa, secondo la verità che da lui stesso è stata nascosta nello sposalizio. Nello sposalizio si diviene una sola carne, un solo spirito, una cosa sola per sempre. San Paolo vede questo sposalizio in Cristo e nel cristiano.</w:t>
      </w:r>
    </w:p>
    <w:p w14:paraId="2AEE50C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Quando uno di voi è in lite con un altro, osa forse appellarsi al giudizio degli ingiusti anziché dei santi? Non sapete che i santi giudicheranno il mondo? E se siete voi a giudicare il mondo, siete forse indegni di giudizi di minore importanza? Non sapete che giudicheremo gli angeli? Quanto più le cose di questa vita!</w:t>
      </w:r>
    </w:p>
    <w:p w14:paraId="139D63B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Se dunque siete in lite per cose di questo mondo, voi prendete a giudici gente che non ha autorità nella Chiesa? Lo dico per vostra vergogna! Sicché non vi sarebbe nessuna persona saggia tra voi, che possa fare da arbitro tra fratello e fratello? Anzi, un fratello viene chiamato in giudizio dal fratello, e per di più davanti a non credenti! È già per voi una sconfitta avere liti tra voi! Perché non subire piuttosto ingiustizie? Perché non lasciarvi piuttosto privare di ciò che vi appartiene? Siete voi invece che commettete ingiustizie e rubate, e questo con i fratelli! 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w:t>
      </w:r>
    </w:p>
    <w:p w14:paraId="18074EA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«Tutto mi è lecito!». Sì, ma non tutto giova. «Tutto mi è lecito!». Sì, ma non mi lascerò dominare da nulla. «I cibi sono per il ventre e il ventre per i cibi!». Dio però distruggerà questo e quelli. Il corpo non è per l’impurità, ma per il Signore, e il Signore è per il corpo. Dio, che ha risuscitato il Signore, risusciterà anche noi con la sua potenza.</w:t>
      </w:r>
    </w:p>
    <w:p w14:paraId="6B60469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Non sapete che i vostri corpi sono membra di Cristo? Prenderò dunque le membra di Cristo e ne farò membra di una prostituta? Non sia mai! Non sapete che chi si unisce alla prostituta forma con essa un corpo solo? I due – è detto –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voi non appartenete a voi stessi. Infatti siete stati comprati a caro prezzo: glorificate dunque Dio nel vostro corpo! (1Cor 6,1-20). </w:t>
      </w:r>
    </w:p>
    <w:p w14:paraId="6780C8FF"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lastRenderedPageBreak/>
        <w:t>Non vi è dignità più alta di questa: divenire sposa del nostro Dio e Signore. Divenire con Lui un solo spirito, una sola vita, un solo corpo, una sola eternità. Ma tutto questo è solo opera della bontà e della misericordia del Signore. Tutto è sua opera. Lui solo si deve ringraziare e benedire. Siamo opera sua.</w:t>
      </w:r>
    </w:p>
    <w:p w14:paraId="52ABDD0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C530D6">
        <w:rPr>
          <w:rFonts w:ascii="Arial" w:eastAsia="Times New Roman" w:hAnsi="Arial" w:cs="Times New Roman"/>
          <w:b/>
          <w:color w:val="000000"/>
          <w:kern w:val="0"/>
          <w:position w:val="6"/>
          <w:sz w:val="24"/>
          <w:szCs w:val="24"/>
          <w:vertAlign w:val="superscript"/>
          <w:lang w:eastAsia="it-IT"/>
          <w14:ligatures w14:val="none"/>
        </w:rPr>
        <w:t>11</w:t>
      </w:r>
      <w:r w:rsidRPr="00C530D6">
        <w:rPr>
          <w:rFonts w:ascii="Arial" w:eastAsia="Times New Roman" w:hAnsi="Arial" w:cs="Times New Roman"/>
          <w:b/>
          <w:color w:val="000000"/>
          <w:kern w:val="0"/>
          <w:sz w:val="24"/>
          <w:szCs w:val="24"/>
          <w:lang w:eastAsia="it-IT"/>
          <w14:ligatures w14:val="none"/>
        </w:rPr>
        <w:t>Poiché, come la terra produce i suoi germogli e come un giardino fa germogliare i suoi semi, così il Signore Dio farà germogliare la giustizia e la lode davanti a tutte le genti.</w:t>
      </w:r>
    </w:p>
    <w:p w14:paraId="264BB2E2"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Ora il Signore, sempre per mezzo del suo profeta, promette che farà germogliare la giustizia e la lode davanti a tutti i popoli. Poiché, come la terra produce i suoi germogli e come un giardino fa germogliare i suoi semi… La terra sempre germoglia e sempre produce. Così il Signore Dio farà germogliare la giustizia e la lode davanti a tutte le genti. Quando avverrà questo? Avverrà con il suo Germoglio, con il figlio di Iesse. Verrà il Germoglio del Signore, pieno del suo Santo Spirito, e compirà l’opera del rinnovamento, della nuova creazione dell’uomo. La giustizia e la lode di Dio dinanzi a tutti i popoli è il Germoglio e l’opera che il Germoglio realizzerà nel nome e con la forza del suo Dio. Il Signore farà anche trionfare e germogliare la giustizia e la lode con il suo giusto giudizio, con il quale giudicherà tutte le nazioni. Tutti i popoli della terra un giorno riconosceranno che solo il Signore è il Santo, il Giusto, il Creatore, il Signore, il solo vero Dio, il solo Dio vivo e vero. Per l’eternità sarà confessata questa giustizia e questa lode. L’Apocalisse dell’Apostolo Giovanni è anche questa lode eterna al Dio Signore e Salvatore.</w:t>
      </w:r>
    </w:p>
    <w:p w14:paraId="411A514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Poi vidi: ecco, una porta era aperta nel cielo. La voce, che prima avevo udito parlarmi come una tromba, diceva: «Sali quassù, ti mostrerò le cose che devono accadere in seguito». Subito fui preso dallo Spirito. Ed ecco, c’era un trono nel cielo, e sul trono Uno stava seduto. Colui che stava seduto era simile nell’aspetto a diaspro e cornalina. Un arcobaleno simile nell’aspetto a smeraldo avvolgeva il trono. Attorno al trono c’erano ventiquattro seggi e sui seggi stavano seduti ventiquattro anziani avvolti in candide vesti con corone d’oro sul capo. Dal trono uscivano lampi, voci e tuoni; ardevano davanti al trono sette fiaccole accese, che sono i sette spiriti di Dio. Davanti al trono vi era come un mare trasparente simile a cristallo. In mezzo al trono e attorno al trono vi erano quattro esseri viventi, pieni d’occhi davanti e dietro. Il primo vivente era simile a un leone; il secondo vivente era simile a un vitello; il terzo vivente aveva l’aspetto come di uomo; il quarto vivente era simile a un’aquila che vola. I quattro esseri viventi hanno ciascuno sei ali, intorno e dentro sono costellati di occhi; giorno e notte non cessano di ripetere: «Santo, santo, santo il Signore Dio, l’Onnipotente, Colui che era, che è e che viene!». E ogni volta che questi esseri viventi rendono gloria, onore e grazie a Colui che è seduto sul trono e che vive nei secoli dei secoli, i ventiquattro anziani si prostrano davanti a Colui che siede sul trono e adorano Colui che vive nei secoli dei secoli e gettano le loro corone davanti al trono, dicendo: «Tu sei degno, o Signore e Dio nostro, di ricevere la gloria, l’onore e la potenza, perché tu hai creato tutte le cose, per la tua volontà esistevano e furono create».</w:t>
      </w:r>
    </w:p>
    <w:p w14:paraId="29AE08E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E vidi, nella mano destra di Colui che sedeva sul trono, un libro scritto sul lato interno e su quello esterno, sigillato con sette sigilli. Vidi un angelo forte che proclamava a gran voce: «Chi è degno di aprire il libro e scioglierne i sigilli?». Ma </w:t>
      </w:r>
      <w:r w:rsidRPr="00C530D6">
        <w:rPr>
          <w:rFonts w:ascii="Arial" w:eastAsia="Times New Roman" w:hAnsi="Arial" w:cs="Times New Roman"/>
          <w:i/>
          <w:iCs/>
          <w:kern w:val="0"/>
          <w:sz w:val="24"/>
          <w:szCs w:val="24"/>
          <w:lang w:eastAsia="it-IT"/>
          <w14:ligatures w14:val="none"/>
        </w:rPr>
        <w:lastRenderedPageBreak/>
        <w:t>nessuno né in cielo, né in terra, né sotto terra, era in grado di aprire il libro e di guardarlo. Io piangevo molto, perché non fu trovato nessuno degno di aprire il libro e di guardarlo. Uno degli anziani mi disse: «Non piangere; ha vinto il leone della tribù di Giuda, il Germoglio di Davide, e aprirà il libro e i suoi sette sigilli».</w:t>
      </w:r>
    </w:p>
    <w:p w14:paraId="14998C5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w:t>
      </w:r>
    </w:p>
    <w:p w14:paraId="61AAE04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w:t>
      </w:r>
    </w:p>
    <w:p w14:paraId="736B7788"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San Paolo vuole invece che il discepolo di Gesù sia questo canto eterno di benedizione e di ringraziamento per il nostro Dio e Signore. L’uomo è il frutto del suo amore che ci ha attestato tutto in Cristo Gesù. Dio ha impastato il nuovo uomo con il sangue e la carne del suo Figlio eterno.</w:t>
      </w:r>
    </w:p>
    <w:p w14:paraId="7CD597E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Paolo, apostolo di Cristo Gesù per volontà di Dio, ai santi che sono a Èfeso credenti in Cristo Gesù: grazia a voi e pace da Dio, Padre nostro, e dal Signore Gesù Cristo.</w:t>
      </w:r>
    </w:p>
    <w:p w14:paraId="2930C67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w:t>
      </w:r>
    </w:p>
    <w:p w14:paraId="4F3BA05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w:t>
      </w:r>
    </w:p>
    <w:p w14:paraId="3D824DB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w:t>
      </w:r>
    </w:p>
    <w:p w14:paraId="4AED57B3"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Egli la manifestò in Cristo, quando lo risuscitò dai morti e lo fece sedere alla sua destra nei cieli, al di sopra di ogni Principato e Potenza, al di sopra di ogni Forza e Dominazione e di ogni nome che viene nominato non solo nel tempo presente ma anche in quello futuro. Tutto infatti egli ha messo sotto i suoi piedi e lo ha dato alla Chiesa come capo su tutte le cose: essa è il corpo di lui, la pienezza di colui che è il perfetto compimento di tutte le cose (Ef 1,1-23). </w:t>
      </w:r>
    </w:p>
    <w:p w14:paraId="0E4A5A8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Anche voi eravate morti per le vostre colpe e i vostri peccati, nei quali un tempo viveste, alla maniera di questo mondo, seguendo il principe delle Potenze dell’aria, quello spirito che ora opera negli uomini ribelli. Anche tutti noi, come loro, un tempo siamo vissuti nelle nostre passioni carnali seguendo le voglie della carne e dei pensieri cattivi: eravamo per natura meritevoli d’ira, come gli altri. Ma Dio, ricco di misericordia, per il grande amore con il quale ci ha amato, da morti che eravamo per le colpe, ci ha fatto rivivere con Cristo: per grazia siete salvati. Con lui ci ha anche risuscitato e ci ha fatto sedere nei cieli, in Cristo Gesù, per mostrare nei secoli futuri la straordinaria ricchezza della sua grazia mediante la sua bontà verso di noi in Cristo Gesù.</w:t>
      </w:r>
    </w:p>
    <w:p w14:paraId="557FA11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Per grazia infatti siete salvati mediante la fede; e ciò non viene da voi, ma è dono di Dio; né viene dalle opere, perché nessuno possa vantarsene. Siamo infatti opera sua, creati in Cristo Gesù per le opere buone, che Dio ha preparato perché in esse camminassimo.</w:t>
      </w:r>
    </w:p>
    <w:p w14:paraId="1C54DEF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Perciò ricordatevi che un tempo voi, pagani nella carne, chiamati non circoncisi da quelli che si dicono circoncisi perché resi tali nella carne per mano d’uomo, ricordatevi che in quel tempo eravate senza Cristo, esclusi dalla cittadinanza d’Israele, estranei ai patti della promessa, senza speranza e senza Dio nel mondo. Ora invece, in Cristo Gesù, voi che un tempo eravate lontani, siete diventati vicini, grazie al sangue di Cristo.</w:t>
      </w:r>
    </w:p>
    <w:p w14:paraId="7EFA156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Egli infatti è la nostra pace, colui che di due ha fatto una cosa sola, abbattendo il muro di separazione che li divideva, cioè l’inimicizia, per mezzo della sua carne. Così egli ha abolito la Legge, fatta di prescrizioni e di decreti, per creare in se stesso, dei due, un solo uomo nuovo, facendo la pace, e per riconciliare tutti e due con Dio in un solo corpo, per mezzo della croce, eliminando in se stesso l’inimicizia. Egli è venuto ad annunciare pace a voi che eravate lontani, e pace a coloro che erano vicini. Per mezzo di lui infatti possiamo presentarci, gli uni e gli altri, al Padre in un solo Spirito.</w:t>
      </w:r>
    </w:p>
    <w:p w14:paraId="5B14C7D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Così dunque voi non siete più stranieri né ospiti, ma siete concittadini dei santi e familiari di Dio, edificati sopra il fondamento degli apostoli e dei profeti, avendo come pietra d’angolo lo stesso Cristo Gesù. In lui tutta la costruzione cresce ben </w:t>
      </w:r>
      <w:r w:rsidRPr="00C530D6">
        <w:rPr>
          <w:rFonts w:ascii="Arial" w:eastAsia="Times New Roman" w:hAnsi="Arial" w:cs="Times New Roman"/>
          <w:i/>
          <w:iCs/>
          <w:kern w:val="0"/>
          <w:sz w:val="24"/>
          <w:szCs w:val="24"/>
          <w:lang w:eastAsia="it-IT"/>
          <w14:ligatures w14:val="none"/>
        </w:rPr>
        <w:lastRenderedPageBreak/>
        <w:t xml:space="preserve">ordinata per essere tempio santo nel Signore; in lui anche voi venite edificati insieme per diventare abitazione di Dio per mezzo dello Spirito (Ef 2,1-22). </w:t>
      </w:r>
    </w:p>
    <w:p w14:paraId="4742993B"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Il cristiano deve essere lui questo canto eterno di benedizione e di ringraziamento. È lui l’opera più eccelsa di Dio, più eccelsa dell’universo.</w:t>
      </w:r>
    </w:p>
    <w:p w14:paraId="60FD5362"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p>
    <w:p w14:paraId="7174C678" w14:textId="77777777" w:rsidR="00C530D6" w:rsidRPr="00C530D6" w:rsidRDefault="00C530D6" w:rsidP="00C530D6">
      <w:pPr>
        <w:pStyle w:val="Titolo2"/>
      </w:pPr>
      <w:bookmarkStart w:id="262" w:name="_Toc219383726"/>
      <w:r w:rsidRPr="00C530D6">
        <w:t>ANTICO TESTAMENTO: TUTTO DIO OPERA PER MEZZO DELLA SAPIENZA</w:t>
      </w:r>
      <w:bookmarkEnd w:id="262"/>
    </w:p>
    <w:p w14:paraId="27EECAB4" w14:textId="77777777" w:rsidR="00C530D6" w:rsidRPr="00C530D6" w:rsidRDefault="00C530D6" w:rsidP="00C530D6">
      <w:pPr>
        <w:keepNext/>
        <w:keepLines/>
        <w:spacing w:before="160" w:after="80"/>
        <w:outlineLvl w:val="1"/>
        <w:rPr>
          <w:rFonts w:ascii="Arial" w:eastAsia="Calibri" w:hAnsi="Arial" w:cstheme="majorBidi"/>
          <w:b/>
          <w:color w:val="000000" w:themeColor="text1"/>
          <w:sz w:val="32"/>
          <w:szCs w:val="32"/>
          <w:lang w:eastAsia="it-IT"/>
        </w:rPr>
      </w:pPr>
      <w:r w:rsidRPr="00C530D6">
        <w:rPr>
          <w:rFonts w:ascii="Arial" w:eastAsia="Calibri" w:hAnsi="Arial" w:cstheme="majorBidi"/>
          <w:b/>
          <w:color w:val="000000" w:themeColor="text1"/>
          <w:sz w:val="32"/>
          <w:szCs w:val="32"/>
          <w:lang w:eastAsia="it-IT"/>
        </w:rPr>
        <w:t>PROVERBI 8</w:t>
      </w:r>
    </w:p>
    <w:p w14:paraId="0EE31E74"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63" w:name="_Toc62160075"/>
      <w:r w:rsidRPr="00C530D6">
        <w:rPr>
          <w:rFonts w:ascii="Arial" w:eastAsia="Times New Roman" w:hAnsi="Arial" w:cs="Arial"/>
          <w:b/>
          <w:color w:val="000000" w:themeColor="text1"/>
          <w:sz w:val="28"/>
          <w:szCs w:val="28"/>
          <w:lang w:eastAsia="it-IT"/>
        </w:rPr>
        <w:t>PERSONIFICAZIONE DELLA SAPIENZA</w:t>
      </w:r>
      <w:bookmarkEnd w:id="263"/>
    </w:p>
    <w:p w14:paraId="3A14116C"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w:t>
      </w:r>
      <w:r w:rsidRPr="00C530D6">
        <w:rPr>
          <w:rFonts w:ascii="Arial" w:eastAsia="Times New Roman" w:hAnsi="Arial" w:cs="Times New Roman"/>
          <w:b/>
          <w:kern w:val="0"/>
          <w:sz w:val="24"/>
          <w:szCs w:val="24"/>
          <w:lang w:eastAsia="it-IT"/>
          <w14:ligatures w14:val="none"/>
        </w:rPr>
        <w:t>La sapienza forse non chiama e l’intelligenza non fa udire la sua voce?</w:t>
      </w:r>
    </w:p>
    <w:p w14:paraId="2EED2870"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Ora è la sapienza stessa che parla. Parla in modo diretto, non indiretto, attraverso persone che si sono lasciate ammaestrare da essa. È verità: la sapienza chiama. L’intelligenza fa udire la sua voce. Non in modo indiretto, ma in modo diretto. Dio mai ha smesso di parlare all’uomo. Non solo mai ha smesso. Mai smetterà. La via della mediazione senza la via immediata facilmente si corrompe. Nell’Antico Israele la via della mediazione, quella sacerdotale, sempre si è corrotta. È rimasta sempre integra la via immediata, quella dei profeti. Come Dio parli direttamente agli uomini attraverso la sua sapienza è un mistero indecifrabile. Non vi è una sola modalità. Le modalità sono molteplici. Una cosa deve essere certa per noi. La sapienza direttamente parla. L’intelligenza direttamente fa udire la sua voce. Come? È il mistero.</w:t>
      </w:r>
    </w:p>
    <w:p w14:paraId="5B35201C"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2</w:t>
      </w:r>
      <w:r w:rsidRPr="00C530D6">
        <w:rPr>
          <w:rFonts w:ascii="Arial" w:eastAsia="Times New Roman" w:hAnsi="Arial" w:cs="Times New Roman"/>
          <w:b/>
          <w:kern w:val="0"/>
          <w:sz w:val="24"/>
          <w:szCs w:val="24"/>
          <w:lang w:eastAsia="it-IT"/>
          <w14:ligatures w14:val="none"/>
        </w:rPr>
        <w:t>In cima alle alture, lungo la via, nei crocicchi delle strade si apposta,</w:t>
      </w:r>
    </w:p>
    <w:p w14:paraId="201DC0B2"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Dov’è il luogo dal quale la sapienza parla? Essa parla in cima alle alture. Così tutti possono ascoltare la sua voce. Parla lungo la via, così tutti quelli che passano sentono i suoi discorsi. Nei crocicchi delle strade si apposta, così nessuno può sfuggire alla sua parola. Alture, vie, crocicchi sono i luoghi ideali dai quali si può raggiungere ogni uomo. Nessuno dovrà essere escluso dal sentire la sua voce.</w:t>
      </w:r>
    </w:p>
    <w:p w14:paraId="30761D12"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3</w:t>
      </w:r>
      <w:r w:rsidRPr="00C530D6">
        <w:rPr>
          <w:rFonts w:ascii="Arial" w:eastAsia="Times New Roman" w:hAnsi="Arial" w:cs="Times New Roman"/>
          <w:b/>
          <w:kern w:val="0"/>
          <w:sz w:val="24"/>
          <w:szCs w:val="24"/>
          <w:lang w:eastAsia="it-IT"/>
          <w14:ligatures w14:val="none"/>
        </w:rPr>
        <w:t>presso le porte, all’ingresso della città, sulle soglie degli usci essa grida:</w:t>
      </w:r>
    </w:p>
    <w:p w14:paraId="3E45FC0E"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Parla anche presso le porte, all’ingresso della città così quanti escono e quanti entrano possono sentire i suoi insegnamenti. Parla ancora sulle soglie degli usci, in modo che chi entra in casa e chi esce sia messo in grado di ascoltare la sua parola. Alture, vie, crocicchi, porte e ingressi della città, usci delle case: ovunque si muovono gli uomini o risiedono là essa fa udire la sua voce, là essa grida. La sua voce è per tutti. Tutti possono ascoltarla. Nessuno viene escluso dall’ascoltare la sua voce. La sapienza è voce di Dio per ogni uomo.</w:t>
      </w:r>
    </w:p>
    <w:p w14:paraId="1DE367A0"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lastRenderedPageBreak/>
        <w:t>Questa voce mai smetterà di gridare. Ha iniziato il primo giorno della creazione, mai più essa terminerà. Anche nell’eternità essa parlerà agli uomini. Oggi si fa una grande discussione sulla legge naturale. Essa altro non è che la memoria esterna, attuale che ricorda all’uomo la sua memoria interna, naturale. La memoria esterna è memoria soprannaturale permanente, che sempre grida e sempre ricorda. La memoria interna è quella scritta da Dio nel cuore. La memoria interna senza la memoria esterna si eclissa. È la memoria esterna che sempre la vivifica e la illumina. Essa è memoria che ravviva la memoria. Cosa grida la sapienza? In che cosa ammaestra gli uomini? Il suo grido va ascoltato. Ad esso si deve porgere il nostro orecchio.</w:t>
      </w:r>
    </w:p>
    <w:p w14:paraId="380B23FE"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4</w:t>
      </w:r>
      <w:r w:rsidRPr="00C530D6">
        <w:rPr>
          <w:rFonts w:ascii="Arial" w:eastAsia="Times New Roman" w:hAnsi="Arial" w:cs="Times New Roman"/>
          <w:b/>
          <w:kern w:val="0"/>
          <w:sz w:val="24"/>
          <w:szCs w:val="24"/>
          <w:lang w:eastAsia="it-IT"/>
          <w14:ligatures w14:val="none"/>
        </w:rPr>
        <w:t>«A voi, uomini, io mi rivolgo, ai figli dell’uomo è diretta la mia voce.</w:t>
      </w:r>
    </w:p>
    <w:p w14:paraId="1E7089F6"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La sapienza si rivolge agli uomini. Ai figli dell’uomo è diretta la sua voce. Non parla essa ad un popolo in particolare, a degli uomini speciali. La sapienza parla ad ogni uomo, di ogni popolo, di ogni lingua, di ogni tribù. Ogni città, ogni casa, ogni via, ogni crocicchio, ogni altura.</w:t>
      </w:r>
    </w:p>
    <w:p w14:paraId="5E696F2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5</w:t>
      </w:r>
      <w:r w:rsidRPr="00C530D6">
        <w:rPr>
          <w:rFonts w:ascii="Arial" w:eastAsia="Times New Roman" w:hAnsi="Arial" w:cs="Times New Roman"/>
          <w:b/>
          <w:kern w:val="0"/>
          <w:sz w:val="24"/>
          <w:szCs w:val="24"/>
          <w:lang w:eastAsia="it-IT"/>
          <w14:ligatures w14:val="none"/>
        </w:rPr>
        <w:t>Imparate, inesperti, la prudenza e voi, stolti, fatevi assennati.</w:t>
      </w:r>
    </w:p>
    <w:p w14:paraId="0DDAA56F"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Ecco il primo grido della sapienza. Esso è un invito a quanti sono inesperti, perché imparino la prudenza. La prudenza è via di salvezza perenne. A quanti sono stolti essa chiede che diventino, si facciano assennati, si riempiano cioè di saggezza e di intelligenza. Prudenza e saggezza sono vie di vita. Inesperienza e stoltezza sono vie di morte. La sapienza è madre di vita e vuole ogni uomo nella vita.</w:t>
      </w:r>
    </w:p>
    <w:p w14:paraId="18093A84"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6</w:t>
      </w:r>
      <w:r w:rsidRPr="00C530D6">
        <w:rPr>
          <w:rFonts w:ascii="Arial" w:eastAsia="Times New Roman" w:hAnsi="Arial" w:cs="Times New Roman"/>
          <w:b/>
          <w:kern w:val="0"/>
          <w:sz w:val="24"/>
          <w:szCs w:val="24"/>
          <w:lang w:eastAsia="it-IT"/>
          <w14:ligatures w14:val="none"/>
        </w:rPr>
        <w:t>Ascoltate, perché dirò cose rilevanti, dalle mie labbra usciranno sentenze giuste,</w:t>
      </w:r>
    </w:p>
    <w:p w14:paraId="35168D5B"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Inesperti e stolti devono mettersi in ascolto. Essa dirà cose rilevanti. Dalle sue labbra usciranno sentenze giuste. Nulla è vano nelle sue parole e nulla è inutile. Tutto invece è utile, buono, santo. Tutto è meritevole di essere ascoltato. Questo dobbiamo imparare dalla sapienza: dire sempre parole rilevanti, sentenze giuste, parole vere. Mai proferire parole vane, inutili, stolte. Dalla nostra parola è la vita o la morte di ogni altro uomo. Se diciamo cose stolte indichiamo una via di morte. Se diciamo cose vere una via di vita. La sapienza indica solo la via della vita e per questo dice cose rilevanti, giuste.</w:t>
      </w:r>
    </w:p>
    <w:p w14:paraId="3D39A6C3"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7</w:t>
      </w:r>
      <w:r w:rsidRPr="00C530D6">
        <w:rPr>
          <w:rFonts w:ascii="Arial" w:eastAsia="Times New Roman" w:hAnsi="Arial" w:cs="Times New Roman"/>
          <w:b/>
          <w:kern w:val="0"/>
          <w:sz w:val="24"/>
          <w:szCs w:val="24"/>
          <w:lang w:eastAsia="it-IT"/>
          <w14:ligatures w14:val="none"/>
        </w:rPr>
        <w:t>perché la mia bocca proclama la verità e l’empietà è orrore per le mie labbra.</w:t>
      </w:r>
    </w:p>
    <w:p w14:paraId="67BF6459"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La sapienza va ascoltata perché la sua bocca proclama la verità. L’empietà è orrore per le sue labbra. Mai dalla sua bocca uscirà una parola stolta, empia, vana. Da essa scaturirà l’acqua purissima della verità. Anche in questo la sapienza va imitata. Chi proferisce parole di Dio, a qualsiasi livello lo faccia, deve sempre dirle in pienezza di verità. Deve porre in esse la verità secondo Dio, non la </w:t>
      </w:r>
      <w:r w:rsidRPr="00C530D6">
        <w:rPr>
          <w:rFonts w:ascii="Arial" w:eastAsia="Times New Roman" w:hAnsi="Arial" w:cs="Times New Roman"/>
          <w:i/>
          <w:kern w:val="0"/>
          <w:sz w:val="24"/>
          <w:szCs w:val="24"/>
          <w:lang w:eastAsia="it-IT"/>
          <w14:ligatures w14:val="none"/>
        </w:rPr>
        <w:t>“verità”</w:t>
      </w:r>
      <w:r w:rsidRPr="00C530D6">
        <w:rPr>
          <w:rFonts w:ascii="Arial" w:eastAsia="Times New Roman" w:hAnsi="Arial" w:cs="Times New Roman"/>
          <w:kern w:val="0"/>
          <w:sz w:val="24"/>
          <w:szCs w:val="24"/>
          <w:lang w:eastAsia="it-IT"/>
          <w14:ligatures w14:val="none"/>
        </w:rPr>
        <w:t xml:space="preserve"> secondo l’uomo. La </w:t>
      </w:r>
      <w:r w:rsidRPr="00C530D6">
        <w:rPr>
          <w:rFonts w:ascii="Arial" w:eastAsia="Times New Roman" w:hAnsi="Arial" w:cs="Times New Roman"/>
          <w:i/>
          <w:kern w:val="0"/>
          <w:sz w:val="24"/>
          <w:szCs w:val="24"/>
          <w:lang w:eastAsia="it-IT"/>
          <w14:ligatures w14:val="none"/>
        </w:rPr>
        <w:t>“verità”</w:t>
      </w:r>
      <w:r w:rsidRPr="00C530D6">
        <w:rPr>
          <w:rFonts w:ascii="Arial" w:eastAsia="Times New Roman" w:hAnsi="Arial" w:cs="Times New Roman"/>
          <w:kern w:val="0"/>
          <w:sz w:val="24"/>
          <w:szCs w:val="24"/>
          <w:lang w:eastAsia="it-IT"/>
          <w14:ligatures w14:val="none"/>
        </w:rPr>
        <w:t xml:space="preserve"> secondo l’uomo è empietà. </w:t>
      </w:r>
    </w:p>
    <w:p w14:paraId="34799E8C"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8</w:t>
      </w:r>
      <w:r w:rsidRPr="00C530D6">
        <w:rPr>
          <w:rFonts w:ascii="Arial" w:eastAsia="Times New Roman" w:hAnsi="Arial" w:cs="Times New Roman"/>
          <w:b/>
          <w:kern w:val="0"/>
          <w:sz w:val="24"/>
          <w:szCs w:val="24"/>
          <w:lang w:eastAsia="it-IT"/>
          <w14:ligatures w14:val="none"/>
        </w:rPr>
        <w:t>Tutte le parole della mia bocca sono giuste, niente in esse è tortuoso o perverso;</w:t>
      </w:r>
    </w:p>
    <w:p w14:paraId="38C43022"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lastRenderedPageBreak/>
        <w:t xml:space="preserve">Tutte le parole che proferisce la sapienza sono giuste. Nulla vi è in esse di tortuoso o perverso. Non vi sono in esse cose ingiuste, cose errate o false. Sempre la sapienza va imitata. Anche dalla bocca dell’uomo, specie dei ministri della parola, deve uscire solo ciò che è giusto. La giustizia mai però dovrà essere secondo l’uomo che parla. Sempre dovrà essere secondo Dio. La giustizia è la comunicazione della volontà di Dio. Tutti i mali che sono nel mondo scaturiscono dalle parole che l’uomo proferisce. Esse non sono parole giuste. Non sono parole nelle quali vi è la volontà di Dio. Quasi sempre sono parole nelle quali vi è la volontà dell’uomo. Su questo urge porre ogni attenzione. </w:t>
      </w:r>
    </w:p>
    <w:p w14:paraId="597768EF"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9</w:t>
      </w:r>
      <w:r w:rsidRPr="00C530D6">
        <w:rPr>
          <w:rFonts w:ascii="Arial" w:eastAsia="Times New Roman" w:hAnsi="Arial" w:cs="Times New Roman"/>
          <w:b/>
          <w:kern w:val="0"/>
          <w:sz w:val="24"/>
          <w:szCs w:val="24"/>
          <w:lang w:eastAsia="it-IT"/>
          <w14:ligatures w14:val="none"/>
        </w:rPr>
        <w:t>sono tutte chiare per chi le comprende e rette per chi possiede la scienza.</w:t>
      </w:r>
    </w:p>
    <w:p w14:paraId="550177D5"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Le parole della sapienza sono tutte chiare. Ma per chi? Per coloro che le comprendono. Esse sono tutte rette. Ma per chi? Per chi possiede la scienza. Senza la comprensione le parole della sapienza sono oscure. Senza la scienza esse non sono rette. Ma chi dona comprensione e scienza? È la stessa sapienza che fa comprendere ed è essa che dona la scienza perché in esse si possa scoprire la loro rettitudine. Questa scienza e questa comprensione vanno sempre chieste alla sapienza. </w:t>
      </w:r>
    </w:p>
    <w:p w14:paraId="345F0C82"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10</w:t>
      </w:r>
      <w:r w:rsidRPr="00C530D6">
        <w:rPr>
          <w:rFonts w:ascii="Arial" w:eastAsia="Times New Roman" w:hAnsi="Arial" w:cs="Times New Roman"/>
          <w:b/>
          <w:kern w:val="0"/>
          <w:sz w:val="24"/>
          <w:szCs w:val="24"/>
          <w:lang w:eastAsia="it-IT"/>
          <w14:ligatures w14:val="none"/>
        </w:rPr>
        <w:t>Accettate la mia istruzione e non l’argento, la scienza anziché l’oro fino,</w:t>
      </w:r>
    </w:p>
    <w:p w14:paraId="3D6FA0CE"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Dopo aver presentato se stesso come purissima voce di verità, giustizia, rettitudine, la sapienza invita i suoi figli perché accettino la sua istruzione. Lasciarsi istruire dalla sapienza vale più dell’argento e dell’oro fino. Non c’è valore dinanzi all’istruzione e alla scienza che vengono dalla sapienza. Senza istruzione e scienza della sapienza argento ed oro non servono a nulla. Il nulla con la sapienza si trasforma in oro e in argento. La sapienza parla. La verità che promana dalla sua bocca va accolta e custodita. Su di essa si deve impostare il proprio cammino. </w:t>
      </w:r>
    </w:p>
    <w:p w14:paraId="7E78E6E8"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11</w:t>
      </w:r>
      <w:r w:rsidRPr="00C530D6">
        <w:rPr>
          <w:rFonts w:ascii="Arial" w:eastAsia="Times New Roman" w:hAnsi="Arial" w:cs="Times New Roman"/>
          <w:b/>
          <w:kern w:val="0"/>
          <w:sz w:val="24"/>
          <w:szCs w:val="24"/>
          <w:lang w:eastAsia="it-IT"/>
          <w14:ligatures w14:val="none"/>
        </w:rPr>
        <w:t>perché la sapienza vale più delle perle e quanto si può desiderare non l’eguaglia.</w:t>
      </w:r>
    </w:p>
    <w:p w14:paraId="7F3F5DF2"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Se la sapienza venisse con due ceste, una piena di verità e l’altra di oro e di argento, si deve prendere la cesta della verità e lasciare quella dell’oro. Perché è importante questa scelta? Perché la sapienza vale più delle perle e quanto si può desiderare non l’eguaglia. Questo perché la sapienza dona valore ad ogni cosa. Senza sapienza niente ha valore, perché niente si trasforma in vita per l’uomo. Senza sapienza anche l’oro più fino diviene uno strumento di morte. Perché chi vuole la vita deve accettare la sapienza e lasciare la cesta dell’oro. Da quanto la sapienza dice di se stessa, ogni uomo deve apprendere quanto vitale e mortale sia la sua parola. Come la parola della sapienza è purissima verità, così anche la parola dell’uomo deve essere purissima verità. Come la sapienza mai dice cose non rette, non giuste, non vere, così anche l’uomo deve astenersi dal proferire cose non rette, non giuste, non vere. Lo esige l’amore per ogni suo fratello. Come la sapienza parla ad ogni uomo per illuminarlo, così ogni uomo deve parlare a tutti perché siano illuminati. Per fare questo si deve essere pieni di sapienza. Di sapienza ci si deve nutrire ogni giorno, ogni attimo della nostra giornata.</w:t>
      </w:r>
    </w:p>
    <w:p w14:paraId="3D03FCEF"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64" w:name="_Toc62160076"/>
      <w:r w:rsidRPr="00C530D6">
        <w:rPr>
          <w:rFonts w:ascii="Arial" w:eastAsia="Times New Roman" w:hAnsi="Arial" w:cs="Arial"/>
          <w:b/>
          <w:color w:val="000000" w:themeColor="text1"/>
          <w:sz w:val="28"/>
          <w:szCs w:val="28"/>
          <w:lang w:eastAsia="it-IT"/>
        </w:rPr>
        <w:lastRenderedPageBreak/>
        <w:t>AUTOELOGIO DELLA SAPIENZA. LA SAPIENZA REGALE</w:t>
      </w:r>
      <w:bookmarkEnd w:id="264"/>
    </w:p>
    <w:p w14:paraId="5D0B2594"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12</w:t>
      </w:r>
      <w:r w:rsidRPr="00C530D6">
        <w:rPr>
          <w:rFonts w:ascii="Arial" w:eastAsia="Times New Roman" w:hAnsi="Arial" w:cs="Times New Roman"/>
          <w:b/>
          <w:kern w:val="0"/>
          <w:sz w:val="24"/>
          <w:szCs w:val="24"/>
          <w:lang w:eastAsia="it-IT"/>
          <w14:ligatures w14:val="none"/>
        </w:rPr>
        <w:t>Io, la sapienza, abito con la prudenza e possiedo scienza e riflessione.</w:t>
      </w:r>
    </w:p>
    <w:p w14:paraId="0FAD86EB"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Ora la sapienza presenta se stessa. Essa abita con la prudenza e possiede scienza e riflessione. Sapienza, prudenza, scienza, riflessione liberano l’uomo dalla morte. Possiede prudenza, scienza e riflessione chi acquista la sapienza. Chi è senza sapienza sarà in eterno senza prudenza, senza scienza, senza riflessione. Mai potrà percorrere le vie della vita. Senza prudenza non sa fare il bene. Senza scienza non conosce il bene. Senza riflessione non lo si può discernere. Chi vuole fare il bene, bene: deve conoscerlo, deve separarlo sempre dal male o dal bene imperfetto, deve compierlo in modo che nessun male sorga da esso. Questa triplice azione è impossibile per chi non possiede la sapienza e la sua vita si incamminerà sempre su una via di morte. Senza la sapienza nessuno potrà fare il bene. Il male lo conquisterà e lo condurrà nella morte. Molti si perdono perché privi della sapienza.</w:t>
      </w:r>
    </w:p>
    <w:p w14:paraId="0F1DAB48"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13</w:t>
      </w:r>
      <w:r w:rsidRPr="00C530D6">
        <w:rPr>
          <w:rFonts w:ascii="Arial" w:eastAsia="Times New Roman" w:hAnsi="Arial" w:cs="Times New Roman"/>
          <w:b/>
          <w:kern w:val="0"/>
          <w:sz w:val="24"/>
          <w:szCs w:val="24"/>
          <w:lang w:eastAsia="it-IT"/>
          <w14:ligatures w14:val="none"/>
        </w:rPr>
        <w:t>Temere il Signore è odiare il male: io detesto la superbia e l’arroganza, la cattiva condotta e la bocca perversa.</w:t>
      </w:r>
    </w:p>
    <w:p w14:paraId="0040AEB2"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Teme il Signore chi odia il male. Dio è sommo ed eterno bene. Chi non odia il male, lo compie. Chi compie il male non teme il Signore. Chi compie il male non cammina nella luce del Signore. Mai potrà dire di temere il Signore, cioè di camminare secondo le sue vie, nella sua volontà. Questa verità è così assunta dall’Apostolo Giacomo e trasformata in annunzio.</w:t>
      </w:r>
    </w:p>
    <w:p w14:paraId="4C7A855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Da dove vengono le guerre e le liti che sono in mezzo a voi? Non vengono forse dalle vostre passioni che fanno guerra nelle vostre membra? Siete pieni di desideri e non riuscite a possedere; uccidete, siete invidiosi e non riuscite a ottenere; combattete e fate guerra! Non avete perché non chiedete; chiedete e non ottenete perché chiedete male, per soddisfare cioè le vostre passioni. Gente infedele! Non sapete che l’amore per il mondo è nemico di Dio?</w:t>
      </w:r>
    </w:p>
    <w:p w14:paraId="135AD1B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Chi dunque vuole essere amico del mondo si rende nemico di Dio. O forse pensate che invano la Scrittura dichiari: «Fino alla gelosia ci ama lo Spirito, che egli ha fatto abitare in noi»? Anzi, ci concede la grazia più grande; per questo dice: Dio resiste ai superbi, agli umili invece dà la sua grazia.</w:t>
      </w:r>
    </w:p>
    <w:p w14:paraId="1E2C6A0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Sottomettetevi dunque a Dio; resistete al diavolo, ed egli fuggirà lontano da voi. Avvicinatevi a Dio ed egli si avvicinerà a voi. Peccatori, purificate le vostre mani; uomini dall’animo indeciso, santificate i vostri cuori. Riconoscete la vostra miseria, fate lutto e piangete; le vostre risa si cambino in lutto e la vostra allegria in tristezza. Umiliatevi davanti al Signore ed egli vi esalterà (Gc 4,1-10). </w:t>
      </w:r>
    </w:p>
    <w:p w14:paraId="28EC040E"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La sapienza detesta la superbia e l’arroganza, la cattiva condotta e la bocca perversa. Cosa sono queste cose che la sapienza detesta? Superbia e arroganza sono la negazione di Dio nel cuore dell’uomo. La superbia che è da Dio detesta chi nega Dio, distrugge Dio, sconfessa Dio. La cattiva condotta è negazione della volontà di Dio nella vita degli uomini. La sapienza per questo viene: per indicarci la via della volontà di Dio più attuale. La bocca perversa nega la verità di Dio, pronuncia discorsi stolti ed insensati. La sapienza invece parla per rivelarci la purissima divina verità. La sapienza chi detesta? Chi distrugge Dio nella sua </w:t>
      </w:r>
      <w:r w:rsidRPr="00C530D6">
        <w:rPr>
          <w:rFonts w:ascii="Arial" w:eastAsia="Times New Roman" w:hAnsi="Arial" w:cs="Times New Roman"/>
          <w:kern w:val="0"/>
          <w:sz w:val="24"/>
          <w:szCs w:val="24"/>
          <w:lang w:eastAsia="it-IT"/>
          <w14:ligatures w14:val="none"/>
        </w:rPr>
        <w:lastRenderedPageBreak/>
        <w:t>persona, nella sua volontà, nella sua verità. Essa è tutta a servizio di Dio e della sua eterna verità. Essa non può amare chi nega e distrugge Dio. Ama invece chi si pone a servizio di Dio e della sua verità.</w:t>
      </w:r>
    </w:p>
    <w:p w14:paraId="01645672"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14</w:t>
      </w:r>
      <w:r w:rsidRPr="00C530D6">
        <w:rPr>
          <w:rFonts w:ascii="Arial" w:eastAsia="Times New Roman" w:hAnsi="Arial" w:cs="Times New Roman"/>
          <w:b/>
          <w:kern w:val="0"/>
          <w:sz w:val="24"/>
          <w:szCs w:val="24"/>
          <w:lang w:eastAsia="it-IT"/>
          <w14:ligatures w14:val="none"/>
        </w:rPr>
        <w:t>A me appartengono consiglio e successo, mia è l’intelligenza, mia è la potenza.</w:t>
      </w:r>
    </w:p>
    <w:p w14:paraId="0155003A"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La sapienza si è presentata rivelando chi abita con essa: prudenza, scienza, riflessione. Ora rivela ciò che è suo e che vuole dare agli uomini. Suo è il consiglio e il successo. Sua è l’intelligenza e la potenza. Donando se stessa gli uomini, dona anche consiglio, successo, intelligenza, potenza. Con il consiglio si percorre sempre la via tracciata da Dio per noi. Qual è la volontà di Dio per me oggi? La sapienza la indica sempre. Con il successo tutta la nostra vita produce un frutto di vita eterna. Senza sapienza lavoriamo per il vuoto, il nulla, la morte eterna. Con l’intelligenza penetriamo nel mistero di Dio e ci apriamo alla sua comprensione. Comprendere è attività della creatura razionale. Con la potenza sempre riusciamo a fare il bene e ad evitare il male. Se siamo senza sapienza, sempre cammineremo sulla via del male. Questi quattro doni sono fondamentali per la vita di un uomo ed essi sono dono della sapienza. Senza sapienza nessuno li potrà mai possedere. </w:t>
      </w:r>
    </w:p>
    <w:p w14:paraId="34F65603"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15</w:t>
      </w:r>
      <w:r w:rsidRPr="00C530D6">
        <w:rPr>
          <w:rFonts w:ascii="Arial" w:eastAsia="Times New Roman" w:hAnsi="Arial" w:cs="Times New Roman"/>
          <w:b/>
          <w:kern w:val="0"/>
          <w:sz w:val="24"/>
          <w:szCs w:val="24"/>
          <w:lang w:eastAsia="it-IT"/>
          <w14:ligatures w14:val="none"/>
        </w:rPr>
        <w:t>Per mezzo mio regnano i re e i prìncipi promulgano giusti decreti;</w:t>
      </w:r>
    </w:p>
    <w:p w14:paraId="694E851E"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I re che vogliono regnare secondo verità e giustizia lo possono solo se si lasciano guidare dalla sapienza. Senza la sapienza, il loro regno è nell’ingiustizia. Così anche i prìncipi che vogliono promulgare giusti decreti, lo possono solo se si lasciano guidare dalla sapienza. Senza la sapienza si hanno decreti ingiusti. Nulla l’uomo può operare di bene, se non si lascia guidare dalla sapienza. Per essere guidati da essa, essa bisogna acquistare. Da essa ci si deve lasciare ammaestrare. Essa si deve ascoltare. Per questo sta parlando: perché tutti possano udire la sua voce.</w:t>
      </w:r>
    </w:p>
    <w:p w14:paraId="0455C128"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16</w:t>
      </w:r>
      <w:r w:rsidRPr="00C530D6">
        <w:rPr>
          <w:rFonts w:ascii="Arial" w:eastAsia="Times New Roman" w:hAnsi="Arial" w:cs="Times New Roman"/>
          <w:b/>
          <w:kern w:val="0"/>
          <w:sz w:val="24"/>
          <w:szCs w:val="24"/>
          <w:lang w:eastAsia="it-IT"/>
          <w14:ligatures w14:val="none"/>
        </w:rPr>
        <w:t>per mezzo mio i capi comandano e i grandi governano con giustizia.</w:t>
      </w:r>
    </w:p>
    <w:p w14:paraId="68DFD0E1"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Non vi è comando di giustizia, verità, equità senza la sapienza. Chi si lascia governare da essa, governerà con giustizia. Chi invece non si lascerà governare da essa, sperimenterà un governo di ingiustizie, nefandezze, ogni altro male. Un re, un capo, uno che governa nulla potrà fare di buono senza la sapienza. È lei la rivelazione del bene ed è lei le modalità perché il bene sia fatto bene. Cercare la sapienza è la sola cosa utile, necessaria, indispensabile. Tutto è da essa. Nulla è senza di essa. Chi la possiede, possiede tutto, ogni bene. Chi invece è senza sapienza, anche se possiede tutto, è come se non possedesse nulla. Niente può usare per la vita. Usa tutto per la morte.</w:t>
      </w:r>
    </w:p>
    <w:p w14:paraId="6D5D2E2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17</w:t>
      </w:r>
      <w:r w:rsidRPr="00C530D6">
        <w:rPr>
          <w:rFonts w:ascii="Arial" w:eastAsia="Times New Roman" w:hAnsi="Arial" w:cs="Times New Roman"/>
          <w:b/>
          <w:kern w:val="0"/>
          <w:sz w:val="24"/>
          <w:szCs w:val="24"/>
          <w:lang w:eastAsia="it-IT"/>
          <w14:ligatures w14:val="none"/>
        </w:rPr>
        <w:t>Io amo coloro che mi amano, e quelli che mi cercano mi trovano.</w:t>
      </w:r>
    </w:p>
    <w:p w14:paraId="2AC0E6B6"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Chi ama la sapienza? Quelli che la amano? Chi trova la sapienza? Tutti quelli che la cercano. Non la trova chi non la cerca. Questo significa che se una persona è stolta, insipiente, atea, empia, lo è perché non desidera, non brama, non cerca la sapienza. È verità di divina, eterna: la sapienza sarà data a tutti coloro che la cercano. Il Libro della sapienza inizia proprio con questa verità. </w:t>
      </w:r>
    </w:p>
    <w:p w14:paraId="455FABD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Amate la giustizia, voi giudici della terra, pensate al Signore con bontà d’animo e cercatelo con cuore semplice. Egli infatti si fa trovare da quelli che non lo mettono alla prova, e si manifesta a quelli che non diffidano di lui. I ragionamenti distorti separano da Dio; ma la potenza, messa alla prova, spiazza gli stolti. La sapienza non entra in un’anima che compie il male né abita in un corpo oppresso dal peccato. Il santo spirito, che ammaestra, fugge ogni inganno, si tiene lontano dai discorsi insensati e viene scacciato al sopraggiungere dell’ingiustizia.</w:t>
      </w:r>
    </w:p>
    <w:p w14:paraId="0250E54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La sapienza è uno spirito che ama l’uomo, e tuttavia non lascia impunito il bestemmiatore per i suoi discorsi, perché Dio è testimone dei suoi sentimenti, conosce bene i suoi pensieri e ascolta ogni sua parola. Lo spirito del Signore riempie la terra e, tenendo insieme ogni cosa, ne conosce la voce. Per questo non può nascondersi chi pronuncia cose ingiuste, né lo risparmierà la giustizia vendicatrice. Si indagherà infatti sui propositi dell’empio, il suono delle sue parole giungerà fino al Signore a condanna delle sue iniquità, perché un orecchio geloso ascolta ogni cosa, perfino il sussurro delle mormorazioni non gli resta segreto.</w:t>
      </w:r>
    </w:p>
    <w:p w14:paraId="74796E4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Guardatevi dunque da inutili mormorazioni, preservate la lingua dalla maldicenza, perché neppure una parola segreta sarà senza effetto; una bocca menzognera uccide l’anima. Non affannatevi a cercare la morte con gli errori della vostra vita, non attiratevi la rovina con le opere delle vostre mani, perché Dio non ha creato la morte e non gode per la rovina dei viventi.</w:t>
      </w:r>
    </w:p>
    <w:p w14:paraId="718943B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Egli infatti ha creato tutte le cose perché esistano; le creature del mondo sono portatrici di salvezza, in esse non c’è veleno di morte, né il regno dei morti è sulla terra. La giustizia infatti è immortale. Ma gli empi invocano su di sé la morte con le opere e con le parole; ritenendola amica, si struggono per lei e con essa stringono un patto, perché sono degni di appartenerle (Sap 1,1-16). </w:t>
      </w:r>
    </w:p>
    <w:p w14:paraId="39F76F77"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Poiché la sapienza ama coloro che la amano, mai si distaccherà da essi. L’amore è unitivo sempre. Mai l’amore si separa dall’amore. Poiché la sapienza si lascia trovare da coloro che la cercano, sempre essa si lascerà trovare. Chi non la trova è perché non la cerca. Per questo motivo stolti ed insipienti sono responsabili di ogni loro azione di stoltezza e di insipienza: non hanno cercato la luce. Non l’hanno desiderata. Vi è in loro questo grave peccato di omissione che li rende responsabili di tutti i peccati di azione da loro commessi. Anche perché la sapienza ha parlato ai loro cuori ed essi l’hanno soffocata nell’ingiustizia. Anche questo può fare l’uomo: soffocare la sapienza.</w:t>
      </w:r>
    </w:p>
    <w:p w14:paraId="647BF3AE"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18</w:t>
      </w:r>
      <w:r w:rsidRPr="00C530D6">
        <w:rPr>
          <w:rFonts w:ascii="Arial" w:eastAsia="Times New Roman" w:hAnsi="Arial" w:cs="Times New Roman"/>
          <w:b/>
          <w:kern w:val="0"/>
          <w:sz w:val="24"/>
          <w:szCs w:val="24"/>
          <w:lang w:eastAsia="it-IT"/>
          <w14:ligatures w14:val="none"/>
        </w:rPr>
        <w:t>Ricchezza e onore sono con me, sicuro benessere e giustizia.</w:t>
      </w:r>
    </w:p>
    <w:p w14:paraId="0240570C"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Ora vengono rivelati altri beni che la sapienza porta con sé: ricchezza, onore, sicuro benessere e giustizia. Sono beni essenziali alla vita dell’uomo. Con la ricchezza che viene dalla sapienza nulla manca all’uomo. Anche se non ha nulla, ha tutto perché ha Dio che è il suo Tutto. Con l’onore l’uomo possiede se stesso, nella sua verità dinanzi a Dio e ad ogni altro uomo. L’onore è tutto per un uomo, perché è la sua giustizia e verità. Con il sicuro benessere l’uomo non cade mai nella miseria. Il suo benessere è sicuro, non è mai insicuro. Oggi tutto il benessere è insicuro. Con la giustizia si rimane sempre nella volontà di Dio, mai si esce fuori di essa. Si cammina nella verità sempre. Si procede sulla via della vita. Oggi si vive di ricchezza falsa e di benessere menzognero, perché siamo </w:t>
      </w:r>
      <w:r w:rsidRPr="00C530D6">
        <w:rPr>
          <w:rFonts w:ascii="Arial" w:eastAsia="Times New Roman" w:hAnsi="Arial" w:cs="Times New Roman"/>
          <w:kern w:val="0"/>
          <w:sz w:val="24"/>
          <w:szCs w:val="24"/>
          <w:lang w:eastAsia="it-IT"/>
          <w14:ligatures w14:val="none"/>
        </w:rPr>
        <w:lastRenderedPageBreak/>
        <w:t>privi della sapienza. Non c’è sicurezza per gli empi. Ciò che oggi fa la loro fortuna domani si trasforma in grande miseria e povertà. Con l’onore e la giustizia, quelli veri, l’uomo può sempre camminare a testa alta anche quando è sulla croce, sul patibolo: sono croci e patiboli ingiusti.</w:t>
      </w:r>
    </w:p>
    <w:p w14:paraId="79580BFF"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19</w:t>
      </w:r>
      <w:r w:rsidRPr="00C530D6">
        <w:rPr>
          <w:rFonts w:ascii="Arial" w:eastAsia="Times New Roman" w:hAnsi="Arial" w:cs="Times New Roman"/>
          <w:b/>
          <w:kern w:val="0"/>
          <w:sz w:val="24"/>
          <w:szCs w:val="24"/>
          <w:lang w:eastAsia="it-IT"/>
          <w14:ligatures w14:val="none"/>
        </w:rPr>
        <w:t>Il mio frutto è migliore dell’oro più fino, il mio prodotto è migliore dell’argento pregiato.</w:t>
      </w:r>
    </w:p>
    <w:p w14:paraId="41D12F06"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Ciò che la sapienza produce è un frutto di vita. Per questo esso è migliore dell’oro più fino. È migliore dell’argento pregiato. Ma cosa produce la sapienza che oro e argento, anche se fini e pregiati, mai possono produrre? La vita eterna. Un futuro di santità e di giustizia. Essi possono dare un futuro di abbondanza di cose terrene. Ma queste non producono vita. Anche se uno si annegasse nell’oro, rimarrebbe sempre morto. La vita vera, quella eterna, sulla terra e dopo la morte è un frutto della sapienza. Chi vuole vivere oggi e per l’eternità si deve nutrire di sapienza. Chi non si nutre di sapienza, mai potrà vivere. La sua è un’apparenza di vita. In realtà la sua è la più nera e più brutta delle morti.</w:t>
      </w:r>
    </w:p>
    <w:p w14:paraId="1105CDA1"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20</w:t>
      </w:r>
      <w:r w:rsidRPr="00C530D6">
        <w:rPr>
          <w:rFonts w:ascii="Arial" w:eastAsia="Times New Roman" w:hAnsi="Arial" w:cs="Times New Roman"/>
          <w:b/>
          <w:kern w:val="0"/>
          <w:sz w:val="24"/>
          <w:szCs w:val="24"/>
          <w:lang w:eastAsia="it-IT"/>
          <w14:ligatures w14:val="none"/>
        </w:rPr>
        <w:t>Sulla via della giustizia io cammino e per i sentieri dell’equità,</w:t>
      </w:r>
    </w:p>
    <w:p w14:paraId="26AE41CD"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Chi segue la sapienza sa dove essa conduce, porta. Dove essa stessa cammina. Sulla via della giustizia e per i sentieri dell’equità. Chi cammina con la sapienza non commette mai nulla di ingiusto, nulla di iniquo. La sapienza non glielo consente. Essa queste cose non le conosce. Per essere ingiusti e iniqui si devono lasciare le sue vie. Ma lasciando le sue vie è lei che si abbandona, perché lei su queste vie rimane in eterno. È facile sapere allora chi segue la sapienza e chi invece non la segue. La segue chi è giusto ed equo sempre. Chi non è giusto e non equo non la segue. Segue invece la stoltezza e l’insipienza. Cammina su una via di morte, non di vita, di distruzione di se stesso, non di edificazione. Nella sapienza vi è tutto. Essa è la sola madre della vera vita.</w:t>
      </w:r>
    </w:p>
    <w:p w14:paraId="061F24AD"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21</w:t>
      </w:r>
      <w:r w:rsidRPr="00C530D6">
        <w:rPr>
          <w:rFonts w:ascii="Arial" w:eastAsia="Times New Roman" w:hAnsi="Arial" w:cs="Times New Roman"/>
          <w:b/>
          <w:kern w:val="0"/>
          <w:sz w:val="24"/>
          <w:szCs w:val="24"/>
          <w:lang w:eastAsia="it-IT"/>
          <w14:ligatures w14:val="none"/>
        </w:rPr>
        <w:t>per dotare di beni quanti mi amano e riempire i loro tesori.</w:t>
      </w:r>
    </w:p>
    <w:p w14:paraId="73CEB419"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È rivelato il motivo per cui la sapienza cammina sulla via della giustizia e per i sentieri dell’equità. Cammina su queste vie per dotare di beni quanti la amano e riempire i loro tesori. Ella viene solo per il bene dell’uomo, per il bene più grande. Viene per offrire la ricchezza più grande, il tesoro più grande. Solo però che i suoi beni sono invisibili e solo il sapiente li vede. Lo stolto, proprio perché stolto, ha solo occhi di carne, non di spirito, e non vede questi beni veri che la sapienza viene per dotare quanti la amano. Ma chi ama veramente la sapienza? Quanti camminano sulle sue vie. </w:t>
      </w:r>
    </w:p>
    <w:p w14:paraId="5BE00636"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65" w:name="_Toc62160077"/>
      <w:r w:rsidRPr="00C530D6">
        <w:rPr>
          <w:rFonts w:ascii="Arial" w:eastAsia="Times New Roman" w:hAnsi="Arial" w:cs="Arial"/>
          <w:b/>
          <w:color w:val="000000" w:themeColor="text1"/>
          <w:sz w:val="28"/>
          <w:szCs w:val="28"/>
          <w:lang w:eastAsia="it-IT"/>
        </w:rPr>
        <w:t>LA SAPIENZA CREATRICE</w:t>
      </w:r>
      <w:bookmarkEnd w:id="265"/>
    </w:p>
    <w:p w14:paraId="3C5B2B72"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22</w:t>
      </w:r>
      <w:r w:rsidRPr="00C530D6">
        <w:rPr>
          <w:rFonts w:ascii="Arial" w:eastAsia="Times New Roman" w:hAnsi="Arial" w:cs="Times New Roman"/>
          <w:b/>
          <w:kern w:val="0"/>
          <w:sz w:val="24"/>
          <w:szCs w:val="24"/>
          <w:lang w:eastAsia="it-IT"/>
          <w14:ligatures w14:val="none"/>
        </w:rPr>
        <w:t>Il Signore mi ha creato come inizio della sua attività, prima di ogni sua opera, all’origine.</w:t>
      </w:r>
    </w:p>
    <w:p w14:paraId="109E887D"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Ora la sapienza presenza se stessa. La rivelazione è ancora in fieri. Essa è presentata come opera di Dio. È la prima opera, ma è pur sempre opera. Quando invece verrà la pienezza della rivelazione, scopriremo che essa non è la Legge, ma lo stesso Autore della Legge. La Sapienza è Cristo, il Logos Eterno, il Figlio </w:t>
      </w:r>
      <w:r w:rsidRPr="00C530D6">
        <w:rPr>
          <w:rFonts w:ascii="Arial" w:eastAsia="Times New Roman" w:hAnsi="Arial" w:cs="Times New Roman"/>
          <w:kern w:val="0"/>
          <w:sz w:val="24"/>
          <w:szCs w:val="24"/>
          <w:lang w:eastAsia="it-IT"/>
          <w14:ligatures w14:val="none"/>
        </w:rPr>
        <w:lastRenderedPageBreak/>
        <w:t xml:space="preserve">Unigenito del Padre. Datore della Sapienza è lo Spirito Santo ed essa è il primo dei suoi santi sette doni. Questo sviluppo va trattato a suo tempo. Ora è giusto che si entri nel mistero che la sapienza vuole rivelare di se stessa. Questo mistero ci darà una comprensione nuova di tutto l’universo creato e della nostra stessa umanità. Non dimentichiamo mai che la rivelazione, nell’Antico Testamento, è ancora in fieri. Si cammina verso di essa. Nel Nuovo Testamento si fa completa. Prima verità della sapienza: essa è stata creata da Dio non all’inizio della sua attività, come inizio di essa. L’attività di Dio inizia con la creazione di essa. Essa pertanto è prima di ogni opera di Dio. Ancora niente esiste. Vi è però la sapienza, all’origine. Se per assurdo vi fosse un’opera di Dio prima della sapienza, questa uscirebbe dal mistero della vita, perché la vita è dalla sapienza, anzi la sapienza è vita. </w:t>
      </w:r>
    </w:p>
    <w:p w14:paraId="2CE6CF3F"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23</w:t>
      </w:r>
      <w:r w:rsidRPr="00C530D6">
        <w:rPr>
          <w:rFonts w:ascii="Arial" w:eastAsia="Times New Roman" w:hAnsi="Arial" w:cs="Times New Roman"/>
          <w:b/>
          <w:kern w:val="0"/>
          <w:sz w:val="24"/>
          <w:szCs w:val="24"/>
          <w:lang w:eastAsia="it-IT"/>
          <w14:ligatures w14:val="none"/>
        </w:rPr>
        <w:t>Dall’eternità sono stata formata, fin dal principio, dagli inizi della terra.</w:t>
      </w:r>
    </w:p>
    <w:p w14:paraId="2DA96154"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Vi è l’eternità e il tempo, il prima della storia e la storia. Ebbene la creazione della sapienza è dall’eternità, prima del tempo, prima della storia. Prima che il Signore creasse il cielo e la terra ha formato la sapienza. L’ha formata fin dal principio, dagli inizi della terra. Prima viene la sapienza e poi la terra e ogni altra sua creatura. Veramente la sapienza è l’inizio delle opere di Dio. Essa è dall’eternità.</w:t>
      </w:r>
    </w:p>
    <w:p w14:paraId="5607AB41"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24</w:t>
      </w:r>
      <w:r w:rsidRPr="00C530D6">
        <w:rPr>
          <w:rFonts w:ascii="Arial" w:eastAsia="Times New Roman" w:hAnsi="Arial" w:cs="Times New Roman"/>
          <w:b/>
          <w:kern w:val="0"/>
          <w:sz w:val="24"/>
          <w:szCs w:val="24"/>
          <w:lang w:eastAsia="it-IT"/>
          <w14:ligatures w14:val="none"/>
        </w:rPr>
        <w:t>Quando non esistevano gli abissi, io fui generata, quando ancora non vi erano le sorgenti cariche d’acqua;</w:t>
      </w:r>
    </w:p>
    <w:p w14:paraId="7F41D159"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Viene ribadita la verità dell’eternità della sapienza mettendola a confronto con tutte le cose create. Gli abissi non esistevano, ma esisteva la sapienza. Dal concetto di creazione si passa ora ad un altro concetto più tecnico: si parla ora di generazione. Creazione e generazione non sono la stessa cosa. La sapienza fu generata da Dio quando ancora non vi erano le sorgenti cariche d’acqua. Non vi era la terra e non vi era ancora nessuna delle opere di Dio. Gli abissi sono sia quelli del cielo che quelli dei mari. Le sorgenti cariche d’acqua sono le cataratte del cielo, ma anche quelle della terra. Non vi erano gli abissi. Non esisteva l’acqua. Esisteva la sapienza. </w:t>
      </w:r>
    </w:p>
    <w:p w14:paraId="1B094363"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25</w:t>
      </w:r>
      <w:r w:rsidRPr="00C530D6">
        <w:rPr>
          <w:rFonts w:ascii="Arial" w:eastAsia="Times New Roman" w:hAnsi="Arial" w:cs="Times New Roman"/>
          <w:b/>
          <w:kern w:val="0"/>
          <w:sz w:val="24"/>
          <w:szCs w:val="24"/>
          <w:lang w:eastAsia="it-IT"/>
          <w14:ligatures w14:val="none"/>
        </w:rPr>
        <w:t>prima che fossero fissate le basi dei monti, prima delle colline, io fui generata,</w:t>
      </w:r>
    </w:p>
    <w:p w14:paraId="4D6AF0C6"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Ancora le basi dei monti non erano state fissate e la sapienza esisteva. Così dicasi delle basi delle colline. La sapienza è stata generata prima. Il prima non è però temporale. Se si legge il racconto della creazione in Genesi, Capitolo Primo, vi è un prima e un dopo. Sono però temporali. Sono un prima e un dopo che accadono nel tempo. La sapienza è prima del tempo. Il suo è un prima eterno. Lei è stata generata dall’eternità. La sapienza dice di se stessa che è stata creata ed è stata generata. Non è un controsenso. È una rivelazione ancora imperfetta. Cristo Gesù, Sapienza, Logos Eterno del Padre è stato generato in principio, nell’eternità. Come vero uomo è stato creato nel tempo. In Lui perfettamente l’eternità si sposa con il tempo, la generazione con la creazione, a motivo dell’Incarnazione, del suo divenire vero uomo.</w:t>
      </w:r>
    </w:p>
    <w:p w14:paraId="1AA3C488"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26</w:t>
      </w:r>
      <w:r w:rsidRPr="00C530D6">
        <w:rPr>
          <w:rFonts w:ascii="Arial" w:eastAsia="Times New Roman" w:hAnsi="Arial" w:cs="Times New Roman"/>
          <w:b/>
          <w:kern w:val="0"/>
          <w:sz w:val="24"/>
          <w:szCs w:val="24"/>
          <w:lang w:eastAsia="it-IT"/>
          <w14:ligatures w14:val="none"/>
        </w:rPr>
        <w:t>quando ancora non aveva fatto la terra e i campi né le prime zolle del mondo.</w:t>
      </w:r>
    </w:p>
    <w:p w14:paraId="17B75EC4"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lastRenderedPageBreak/>
        <w:t xml:space="preserve">Niente esisteva quando la sapienza esisteva. Non esisteva né la terra, né i campi e neanche le prime zolle del mondo. È assai importante questa prima verità della sapienza. Essa ci fa comprendere quanto essa stessa dirà subito dopo. Per concludere: Dio prima creò, generò dall’eternità la sapienza. Poi fece ogni altra cosa. Ma come fece il Signore ogni altra cosa? </w:t>
      </w:r>
    </w:p>
    <w:p w14:paraId="70BB3202"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27</w:t>
      </w:r>
      <w:r w:rsidRPr="00C530D6">
        <w:rPr>
          <w:rFonts w:ascii="Arial" w:eastAsia="Times New Roman" w:hAnsi="Arial" w:cs="Times New Roman"/>
          <w:b/>
          <w:kern w:val="0"/>
          <w:sz w:val="24"/>
          <w:szCs w:val="24"/>
          <w:lang w:eastAsia="it-IT"/>
          <w14:ligatures w14:val="none"/>
        </w:rPr>
        <w:t>Quando egli fissava i cieli, io ero là; quando tracciava un cerchio sull’abisso,</w:t>
      </w:r>
    </w:p>
    <w:p w14:paraId="587A6864"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Quando Dio fissava i cieli, la sapienza era la. Anche quando tracciava un cerchio sull’abisso, essa era là. Era là non come accompagnatrice. Ma come mediatrice. Il Signore creava ogni cosa per mezzo di essa. È come se ogni cosa la impastasse di sapienza. Questo è il significato della presenza. È una presenza efficace, causale, di vera mediazione, strumentale, modale. Tutto il Signore ha fatto con sapienza e per mezzo della sapienza. Nulla ha fatto senza la sapienza. Essa è come l’anima della creazione. Cieli e terra, abissi marini e terrestri, ogni altra cosa esistente nell’universo è creata da Dio per mezzo della sapienza, impastandola di sapienza. La sapienza è la verità posta da Dio in ogni essere creato. Possiamo dire che è la sua vita che Dio ha partecipato, per creazione, per mezzo della sapienza.</w:t>
      </w:r>
    </w:p>
    <w:p w14:paraId="6B03B34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28</w:t>
      </w:r>
      <w:r w:rsidRPr="00C530D6">
        <w:rPr>
          <w:rFonts w:ascii="Arial" w:eastAsia="Times New Roman" w:hAnsi="Arial" w:cs="Times New Roman"/>
          <w:b/>
          <w:kern w:val="0"/>
          <w:sz w:val="24"/>
          <w:szCs w:val="24"/>
          <w:lang w:eastAsia="it-IT"/>
          <w14:ligatures w14:val="none"/>
        </w:rPr>
        <w:t>quando condensava le nubi in alto, quando fissava le sorgenti dell’abisso,</w:t>
      </w:r>
    </w:p>
    <w:p w14:paraId="080244D4"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Non vi è alcuna creatura che non sia stata creata per mezzo della sapienza, rivestita e colmata di sapienza. Anche le nubi in alto e ogni sorgente dell’abisso portano l’impronta di essa. Veramente nulla esiste prima della sapienza e nulla senza la sapienza.</w:t>
      </w:r>
    </w:p>
    <w:p w14:paraId="5A1720CD"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29</w:t>
      </w:r>
      <w:r w:rsidRPr="00C530D6">
        <w:rPr>
          <w:rFonts w:ascii="Arial" w:eastAsia="Times New Roman" w:hAnsi="Arial" w:cs="Times New Roman"/>
          <w:b/>
          <w:kern w:val="0"/>
          <w:sz w:val="24"/>
          <w:szCs w:val="24"/>
          <w:lang w:eastAsia="it-IT"/>
          <w14:ligatures w14:val="none"/>
        </w:rPr>
        <w:t>quando stabiliva al mare i suoi limiti, così che le acque non ne oltrepassassero i confini, quando disponeva le fondamenta della terra,</w:t>
      </w:r>
    </w:p>
    <w:p w14:paraId="4452439F"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Anche quando il Signore stabiliva i limiti del mare, essa era là. È proprio della saggezza porre un limite al mare che non può oltrepassare. Anche le fondamenta della terra Dio ha posto per mezzo della saggezza. Non solo le fondamenta, ma tutto ciò che nella terra e nel cielo esiste. L’uomo può contemplare, osservare, studiare qualsiasi cosa esistente nell’universo. Dovrà sempre confessare che sono piene di sapienza, Non sono piene di una sapienza superficiale, ma divina, eccelsa, infallibile. Ogni cosa si inserisce così bene nella creazione, da generare stupore. È una sapienza anche di assoluta perfezione. La creazione è così perfetta che nessun caso mai avrebbe potuto porla in essere.</w:t>
      </w:r>
    </w:p>
    <w:p w14:paraId="22F8FADD"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30</w:t>
      </w:r>
      <w:r w:rsidRPr="00C530D6">
        <w:rPr>
          <w:rFonts w:ascii="Arial" w:eastAsia="Times New Roman" w:hAnsi="Arial" w:cs="Times New Roman"/>
          <w:b/>
          <w:kern w:val="0"/>
          <w:sz w:val="24"/>
          <w:szCs w:val="24"/>
          <w:lang w:eastAsia="it-IT"/>
          <w14:ligatures w14:val="none"/>
        </w:rPr>
        <w:t>io ero con lui come artefice ed ero la sua delizia ogni giorno: giocavo davanti a lui in ogni istante,</w:t>
      </w:r>
    </w:p>
    <w:p w14:paraId="44BCAA6E"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Ecco qual è il ruolo della sapienza in tutte le opere di Dio, quelle visibili e quelle invisibili, quelle vicine e quelle lontane, quelle materiali e quelle spirituali. La sapienza è artefice di tutta la creazione del Signore. Di essa il Signore si è servito per creare il suo universo. Dio guardava il frutto della sua sapienza e si deliziava. Vedeva la loro bontà e bellezza, la loro armoniosità e leggiadria. Vedeva che pur essendo le cose molteplici, esse tutte tendevano all’unità. Ognuna di esse serviva mirabilmente le altre e le dava perfezione. Tutto nella creazione riceve perfezione dalle altre cose. Cosa sarebbe la terra senza l’acqua? Cosa l’acqua senza la </w:t>
      </w:r>
      <w:r w:rsidRPr="00C530D6">
        <w:rPr>
          <w:rFonts w:ascii="Arial" w:eastAsia="Times New Roman" w:hAnsi="Arial" w:cs="Times New Roman"/>
          <w:kern w:val="0"/>
          <w:sz w:val="24"/>
          <w:szCs w:val="24"/>
          <w:lang w:eastAsia="it-IT"/>
          <w14:ligatures w14:val="none"/>
        </w:rPr>
        <w:lastRenderedPageBreak/>
        <w:t xml:space="preserve">terra? Cosa la terra senza le piante? Quella della sapienza è un gioco di gioia, una danza di esultanza, una manifestazione di letizia. Essa gioiva e giocava per la bellezza delle cose. È una visione questa, della sapienza, il suo gioco di gioia, che va meditata, contemplata, in modo che anche noi partecipiamo di questa gioia. </w:t>
      </w:r>
    </w:p>
    <w:p w14:paraId="14E31601"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31</w:t>
      </w:r>
      <w:r w:rsidRPr="00C530D6">
        <w:rPr>
          <w:rFonts w:ascii="Arial" w:eastAsia="Times New Roman" w:hAnsi="Arial" w:cs="Times New Roman"/>
          <w:b/>
          <w:kern w:val="0"/>
          <w:sz w:val="24"/>
          <w:szCs w:val="24"/>
          <w:lang w:eastAsia="it-IT"/>
          <w14:ligatures w14:val="none"/>
        </w:rPr>
        <w:t>giocavo sul globo terrestre, ponendo le mie delizie tra i figli dell’uomo.</w:t>
      </w:r>
    </w:p>
    <w:p w14:paraId="66CFE83F"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La sapienza, una volta che il globo terrestre è stato realizzato da Dio per mezzo di essa, essa se ne serviva come vero campo di gioco. Il suo è un gioco di verità, amore, giustizia, ordine, unità, perfezione assoluta. Lei però poneva le sue delizie tra i figli dell’uomo. La gioia della sapienza era quella di stare in mezzo ai figli dell’uomo. È come se la sapienza volesse lavorare con loro come ha lavorato con Dio. Dio ha preso la sapienza e l’ha resa sua artefice. Ha creato un mondo stupendo. Se l’uomo vuole fare cose stupende deve imitare Dio. Anche lui deve prendere la sapienza e costituirla suo artefice. Anche lui farà cose meravigliose. Se però si terrà lontano da essa, farà solo cose cattive. Ora sappiamo chi è la sapienza, quali sono i beni che porta, quali i frutti che produce, chi se ne è servito per primo. Se l’uomo vuole essere operatore di una creazione nuova sulla terra e nei cieli deve prendere la sapienza come suo artefice. Se vuole rovinare se stesso e le cose di Dio è sufficiente che stia lontano da essa. Poi non dovrà fare nulla. La sua vita sarà un disastro che genera disastri. Ora prendiamo il Prologo di Giovanni è comprenderemo chi è la Sapienza e le profondità del mistero che queste parole contengono.</w:t>
      </w:r>
    </w:p>
    <w:p w14:paraId="510DA87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In principio era il Verbo, e il Verbo era presso Dio e il Verbo era Dio. Egli era, in principio, presso Dio: tutto è stato fatto per mezzo di lui e senza di lui nulla è stato fatto di ciò che esiste.</w:t>
      </w:r>
    </w:p>
    <w:p w14:paraId="140455B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In lui era la vita e la vita era la luce degli uomini; la luce splende nelle tenebre e le tenebre non l’hanno vinta. Venne un uomo mandato da Dio: il suo nome era Giovanni. Egli venne come testimone per dare testimonianza alla luce, perché tutti credessero per mezzo di lui. Non era lui la luce, ma doveva dare testimonianza alla luce. 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w:t>
      </w:r>
    </w:p>
    <w:p w14:paraId="055A073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E il Verbo si fece carne e venne ad abitare in mezzo a noi; e noi abbiamo contemplato la sua gloria, gloria come del Figlio unigenito che viene dal Padre, pieno di grazia e di verità. Giovanni gli dà testimonianza e proclama: «Era di lui che io dissi: Colui che viene dopo di me è avanti a me, perché era prima di me». Dalla sua pienezza noi tutti abbiamo ricevuto: grazia su grazia. Perché la Legge fu data per mezzo di Mosè, la grazia e la verità vennero per mezzo di Gesù Cristo. Dio, nessuno lo ha mai visto: il Figlio unigenito, che è Dio ed è nel seno del Padre, è lui che lo ha rivelato (Gv 1,1-18). </w:t>
      </w:r>
    </w:p>
    <w:p w14:paraId="69D34408"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È giusto però ribadire la verità già espressa: Dio ha fatto tutto con sapienza, attraverso la sapienza e ne è venuto fuori un capolavoro tutto armonico.</w:t>
      </w:r>
    </w:p>
    <w:p w14:paraId="68E5E78E"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lastRenderedPageBreak/>
        <w:t xml:space="preserve">Se l’uomo vuole fare della sua vita un’opera armonica, così come ha fatto Dio, non può non prendere la sapienza con sé. È la sapienza che fa sì che ogni azione dell’uomo non sia isolata, ma diventi unità e armonia per tutte le altre. È sempre la sapienza che fa sì che ogni opera che l’uomo fa doni vita sia alle altre sue opere che alle opere che vengono prodotte anche dagli altri. La sapienza è un seme di armonia, vita, unità, comunione, giustizia, perfezione, completezza, verità, compassione, pace. </w:t>
      </w:r>
    </w:p>
    <w:p w14:paraId="56F12E11"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66" w:name="_Toc62160078"/>
      <w:r w:rsidRPr="00C530D6">
        <w:rPr>
          <w:rFonts w:ascii="Arial" w:eastAsia="Times New Roman" w:hAnsi="Arial" w:cs="Arial"/>
          <w:b/>
          <w:color w:val="000000" w:themeColor="text1"/>
          <w:sz w:val="28"/>
          <w:szCs w:val="28"/>
          <w:lang w:eastAsia="it-IT"/>
        </w:rPr>
        <w:t>INVITO SUPREMO</w:t>
      </w:r>
      <w:bookmarkEnd w:id="266"/>
    </w:p>
    <w:p w14:paraId="7D812933"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32</w:t>
      </w:r>
      <w:r w:rsidRPr="00C530D6">
        <w:rPr>
          <w:rFonts w:ascii="Arial" w:eastAsia="Times New Roman" w:hAnsi="Arial" w:cs="Times New Roman"/>
          <w:b/>
          <w:kern w:val="0"/>
          <w:sz w:val="24"/>
          <w:szCs w:val="24"/>
          <w:lang w:eastAsia="it-IT"/>
          <w14:ligatures w14:val="none"/>
        </w:rPr>
        <w:t xml:space="preserve">Ora, figli, ascoltatemi: beati quelli che seguono le mie vie! </w:t>
      </w:r>
    </w:p>
    <w:p w14:paraId="5F16805D"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Dopo aver manifestato questa sua divina ed eterna bellezza, perfezione, ricchezza, la sapienza invita nuovamente i suoi figli. Essi devono sapere che beati sono solo quelli che seguono le sue vie. Chi non percorre le sue vie mai sarà beata. Sarà triste e maledetto. Gli manca il vero seme della beatitudine, della felicità, della verità, dell’armonia, della perfezione, della giustizia, della vera gioia. Gli mancherà il principio di vita che deve essere posto in ogni cosa da lui fatta. Senza il principio di vita che viene dalla sapienza, vi è solo morte. È questo il motivo per cui la sapienza va ascoltata, seguita, presa con sé. Essa è il principio di verità e di vita di ogni cosa creata o da creare, fatta o da fare. </w:t>
      </w:r>
    </w:p>
    <w:p w14:paraId="7D474CE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33</w:t>
      </w:r>
      <w:r w:rsidRPr="00C530D6">
        <w:rPr>
          <w:rFonts w:ascii="Arial" w:eastAsia="Times New Roman" w:hAnsi="Arial" w:cs="Times New Roman"/>
          <w:b/>
          <w:kern w:val="0"/>
          <w:sz w:val="24"/>
          <w:szCs w:val="24"/>
          <w:lang w:eastAsia="it-IT"/>
          <w14:ligatures w14:val="none"/>
        </w:rPr>
        <w:t>Ascoltate l’esortazione e siate saggi, non trascuratela!</w:t>
      </w:r>
    </w:p>
    <w:p w14:paraId="335ECB1C"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La sapienza ha parlato. Ha proferito una parola di esortazione. Questa esortazione va ascoltata. È saggio chi ascolta questa sua esortazione. È saggio chi non trascura questa sua esortazione. Chi la trascura non è saggio, non è sapiente, con cammina con essa. Trascurare l’esortazione della sapienza è camminare sulla via della stoltezza e questa produce e genera solo morte. Chi vuole la vita, ascolti la sapienza, non trascuri la sapienza, cammini con la sapienza, viva di sapienza per la sapienza.</w:t>
      </w:r>
    </w:p>
    <w:p w14:paraId="56A2AED6"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34</w:t>
      </w:r>
      <w:r w:rsidRPr="00C530D6">
        <w:rPr>
          <w:rFonts w:ascii="Arial" w:eastAsia="Times New Roman" w:hAnsi="Arial" w:cs="Times New Roman"/>
          <w:b/>
          <w:kern w:val="0"/>
          <w:sz w:val="24"/>
          <w:szCs w:val="24"/>
          <w:lang w:eastAsia="it-IT"/>
          <w14:ligatures w14:val="none"/>
        </w:rPr>
        <w:t>Beato l’uomo che mi ascolta, vegliando ogni giorno alle mie porte, per custodire gli stipiti della mia soglia.</w:t>
      </w:r>
    </w:p>
    <w:p w14:paraId="3A1A3464"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Chi è beato? Solo chi ascolta la sapienza. Non deve essere però un ascolto fugace, momentaneo, passeggero. Deve essere un ascolto perenne. Si ascolta la sapienza vegliando ogni giorno alle sue porte, per custodire gli stipiti della sua soglia. È come essere noi stessi soglia e stipiti. Come la soglia e gli stipiti sono parte della casa, sua struttura essenziale, così deve essere dell’ uomo che cerca la sapienza. Lui deve essere struttura portante della casa della sapienza, anzi deve essere la casa nella quale la sapienza sempre dovrà abitare. Lui e la sapienza devono essere una cosa sola, non due. Se sono due cose, non sono una e se non sono una, non si cerca la sapienza. La sapienza esige che si crei questa perfetta mirabile unità, più perfetta e più mirabile di quella che avviene nel matrimonio tra un uomo e una donna. È nello sposalizio eterno, perenne, per sempre con la sapienza che l’uomo trova la sua beatitudine, la sua vita, la sua gioia, la sua verità.</w:t>
      </w:r>
    </w:p>
    <w:p w14:paraId="1A58A258"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35</w:t>
      </w:r>
      <w:r w:rsidRPr="00C530D6">
        <w:rPr>
          <w:rFonts w:ascii="Arial" w:eastAsia="Times New Roman" w:hAnsi="Arial" w:cs="Times New Roman"/>
          <w:b/>
          <w:kern w:val="0"/>
          <w:sz w:val="24"/>
          <w:szCs w:val="24"/>
          <w:lang w:eastAsia="it-IT"/>
          <w14:ligatures w14:val="none"/>
        </w:rPr>
        <w:t>Infatti, chi trova me trova la vita e ottiene il favore del Signore;</w:t>
      </w:r>
    </w:p>
    <w:p w14:paraId="5558BE6B"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lastRenderedPageBreak/>
        <w:t>La sapienza è la sola madre della vita. Chi sposa lei con unione indissolubile, troverà sempre la vita e produrrà vita in mezzo ai suoi fratelli. Non solo genererà vita, ma anche otterrà il favore del Signore. Il Signore sarà sopra di lui come principio, fonte, sorgente di eterna benedizione. Come il Signore ha creato ogni cosa per mezzo della sapienza, così sempre creerà per mezzo della sapienza. Senza di essa nulla potrà creare. Se la sapienza non è con l’uomo, Dio con lui non può lavorare, non può operare, non può creare vita. Gli manca l’artefice che presiede alle sue opere. Per questo è di vitale importanza che l’uomo sposi la sapienza e sia legato ad essa con vincolo imperituro, perenne, eterno. Dio vendendo la sapienza sposata con l’uomo, potrà con lui operare qualsiasi cosa. Con lui potrà anche operare la redenzione dell’intero universo.</w:t>
      </w:r>
    </w:p>
    <w:p w14:paraId="488DEE68"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36</w:t>
      </w:r>
      <w:r w:rsidRPr="00C530D6">
        <w:rPr>
          <w:rFonts w:ascii="Arial" w:eastAsia="Times New Roman" w:hAnsi="Arial" w:cs="Times New Roman"/>
          <w:b/>
          <w:kern w:val="0"/>
          <w:sz w:val="24"/>
          <w:szCs w:val="24"/>
          <w:lang w:eastAsia="it-IT"/>
          <w14:ligatures w14:val="none"/>
        </w:rPr>
        <w:t>ma chi pecca contro di me fa male a se stesso; quanti mi odiano amano la morte».</w:t>
      </w:r>
    </w:p>
    <w:p w14:paraId="07FFD5F7"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Come si pecca contro la sapienza? Non accogliendola nella propria casa, non prendendola come sposa, non creando con essa un legame indissolubile. Chi rimane fuori della sapienza pecca contro la sapienza. Peccando contro di essa, fa male a se stesso, perché si priva del principio della vita. Quanti poi odiano la sapienza, la combattono, le si oppongono, amano la morte, perché dove lei non regna, imperversa la morte. Chi vuole il suo vero bene, deve amare la sapienza. Chi vuole la sua morte, è sufficiente che stia lontano dalla sapienza. Solo nella sapienza vi è vita. Dove essa non regna, vi sono tenebre, buio, male, morte, empietà, idolatria, stoltezza, ogni altro genere di cattiveria e malvagità. Siamo tutti avvisati. La vita vera, divina, eterna è dalla sapienza. Basta essere senza di essa e si è perennemente nella morte.</w:t>
      </w:r>
    </w:p>
    <w:p w14:paraId="7CC01176" w14:textId="77777777" w:rsidR="00C530D6" w:rsidRPr="00C530D6" w:rsidRDefault="00C530D6" w:rsidP="00C530D6">
      <w:pPr>
        <w:spacing w:after="0" w:line="240" w:lineRule="auto"/>
        <w:rPr>
          <w:rFonts w:ascii="Times New Roman" w:eastAsia="Times New Roman" w:hAnsi="Times New Roman" w:cs="Times New Roman"/>
          <w:kern w:val="0"/>
          <w:sz w:val="24"/>
          <w:szCs w:val="24"/>
          <w:lang w:eastAsia="it-IT"/>
          <w14:ligatures w14:val="none"/>
        </w:rPr>
      </w:pPr>
    </w:p>
    <w:p w14:paraId="6F6AC690" w14:textId="77777777" w:rsidR="00C530D6" w:rsidRPr="00C530D6" w:rsidRDefault="00C530D6" w:rsidP="00C530D6">
      <w:pPr>
        <w:spacing w:after="120" w:line="240" w:lineRule="auto"/>
        <w:jc w:val="right"/>
        <w:rPr>
          <w:rFonts w:ascii="Arial" w:eastAsia="Times New Roman" w:hAnsi="Arial" w:cs="Times New Roman"/>
          <w:kern w:val="0"/>
          <w:sz w:val="24"/>
          <w:szCs w:val="24"/>
          <w:lang w:eastAsia="it-IT"/>
          <w14:ligatures w14:val="none"/>
        </w:rPr>
        <w:sectPr w:rsidR="00C530D6" w:rsidRPr="00C530D6" w:rsidSect="00C530D6">
          <w:headerReference w:type="default" r:id="rId10"/>
          <w:type w:val="continuous"/>
          <w:pgSz w:w="11906" w:h="16838"/>
          <w:pgMar w:top="1701" w:right="1701" w:bottom="1701" w:left="1701" w:header="567" w:footer="567" w:gutter="0"/>
          <w:cols w:space="708"/>
          <w:titlePg/>
          <w:docGrid w:linePitch="360"/>
        </w:sectPr>
      </w:pPr>
    </w:p>
    <w:p w14:paraId="6E507553" w14:textId="77777777" w:rsidR="00C530D6" w:rsidRPr="00C530D6" w:rsidRDefault="00C530D6" w:rsidP="00C530D6">
      <w:pPr>
        <w:keepNext/>
        <w:keepLines/>
        <w:spacing w:before="160" w:after="80"/>
        <w:outlineLvl w:val="1"/>
        <w:rPr>
          <w:rFonts w:ascii="Arial" w:eastAsia="Calibri" w:hAnsi="Arial" w:cstheme="majorBidi"/>
          <w:b/>
          <w:color w:val="000000" w:themeColor="text1"/>
          <w:sz w:val="32"/>
          <w:szCs w:val="32"/>
          <w:lang w:eastAsia="it-IT"/>
        </w:rPr>
      </w:pPr>
      <w:bookmarkStart w:id="267" w:name="_Toc62160079"/>
      <w:r w:rsidRPr="00C530D6">
        <w:rPr>
          <w:rFonts w:ascii="Arial" w:eastAsia="Calibri" w:hAnsi="Arial" w:cstheme="majorBidi"/>
          <w:b/>
          <w:color w:val="000000" w:themeColor="text1"/>
          <w:sz w:val="32"/>
          <w:szCs w:val="32"/>
          <w:lang w:eastAsia="it-IT"/>
        </w:rPr>
        <w:t xml:space="preserve">PROVERBI </w:t>
      </w:r>
      <w:bookmarkEnd w:id="267"/>
      <w:r w:rsidRPr="00C530D6">
        <w:rPr>
          <w:rFonts w:ascii="Arial" w:eastAsia="Calibri" w:hAnsi="Arial" w:cstheme="majorBidi"/>
          <w:b/>
          <w:color w:val="000000" w:themeColor="text1"/>
          <w:sz w:val="32"/>
          <w:szCs w:val="32"/>
          <w:lang w:eastAsia="it-IT"/>
        </w:rPr>
        <w:t>9</w:t>
      </w:r>
    </w:p>
    <w:p w14:paraId="1FB1EA77"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68" w:name="_Toc62160082"/>
      <w:r w:rsidRPr="00C530D6">
        <w:rPr>
          <w:rFonts w:ascii="Arial" w:eastAsia="Times New Roman" w:hAnsi="Arial" w:cs="Arial"/>
          <w:b/>
          <w:color w:val="000000" w:themeColor="text1"/>
          <w:sz w:val="28"/>
          <w:szCs w:val="28"/>
          <w:lang w:eastAsia="it-IT"/>
        </w:rPr>
        <w:t>LA SAPIENZA OSPITALE</w:t>
      </w:r>
      <w:bookmarkEnd w:id="268"/>
    </w:p>
    <w:p w14:paraId="077C8DB5"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w:t>
      </w:r>
      <w:r w:rsidRPr="00C530D6">
        <w:rPr>
          <w:rFonts w:ascii="Arial" w:eastAsia="Times New Roman" w:hAnsi="Arial" w:cs="Times New Roman"/>
          <w:b/>
          <w:kern w:val="0"/>
          <w:sz w:val="24"/>
          <w:szCs w:val="24"/>
          <w:lang w:eastAsia="it-IT"/>
          <w14:ligatures w14:val="none"/>
        </w:rPr>
        <w:t>La sapienza si è costruita la sua casa, ha intagliato le sue sette colonne.</w:t>
      </w:r>
    </w:p>
    <w:p w14:paraId="50550E41"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Sappiamo chi è la sapienza, quale il suo ruolo nella creazione, quali i frutti di essa. Sappiamo anche che la vita promana solo da essa. Ora bisogna soltanto prenderla come sposa, anzi più che come sposa. Bisogna farla diventare nostro nutrimento perenne. La sapienza va mangiata, bevuta, di essa ci si deve nutrire. Essa stessa si offre a noi come cibo e come bevanda di vita. Essa stessa prepara il banchetto della vita nella sua casa. Essa stessa invita al banchetto della vita. La sapienza si è costruita la sua casa, ha intagliato le sue sette colonne. Quella della sapienza è una casa perfetta. Poggia su sette colonne. Si pensi per un istante ai sette sacramenti della salvezza, alle sette virtù che sono a fondamento della vita cristiana, ai sette doni dello Spirito Santo. Nulla manca alla perfezione della casa della sapienza. Per questo chi sposa la sapienza, chi si nutre di essa di nulla potrà mai mancare.</w:t>
      </w:r>
    </w:p>
    <w:p w14:paraId="6A10A19D"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2</w:t>
      </w:r>
      <w:r w:rsidRPr="00C530D6">
        <w:rPr>
          <w:rFonts w:ascii="Arial" w:eastAsia="Times New Roman" w:hAnsi="Arial" w:cs="Times New Roman"/>
          <w:b/>
          <w:kern w:val="0"/>
          <w:sz w:val="24"/>
          <w:szCs w:val="24"/>
          <w:lang w:eastAsia="it-IT"/>
          <w14:ligatures w14:val="none"/>
        </w:rPr>
        <w:t>Ha ucciso il suo bestiame, ha preparato il suo vino e ha imbandito la sua tavola.</w:t>
      </w:r>
    </w:p>
    <w:p w14:paraId="1B14E140"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lastRenderedPageBreak/>
        <w:t xml:space="preserve">Non solo la sapienza ha costruito la casa, che è casa di verità e di grazia, di rivelazione e redenzione, di giustizia e santità, ha anche preparato il banchetto. Ha ucciso il suo bestiame, ha preparato il suo vino e ha imbandito la sua tavola. Come si può constatare tutto è stato fatto da essa. L’uomo nulla ha fatto. All’uomo nulla è stato chiesto. È verità: tutto è un purissimo dono della sapienza, una sua elargizione. Tutto è santissima grazia dell’onnipotente. Nulla viene dall’uomo. </w:t>
      </w:r>
    </w:p>
    <w:p w14:paraId="0B12063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3</w:t>
      </w:r>
      <w:r w:rsidRPr="00C530D6">
        <w:rPr>
          <w:rFonts w:ascii="Arial" w:eastAsia="Times New Roman" w:hAnsi="Arial" w:cs="Times New Roman"/>
          <w:b/>
          <w:kern w:val="0"/>
          <w:sz w:val="24"/>
          <w:szCs w:val="24"/>
          <w:lang w:eastAsia="it-IT"/>
          <w14:ligatures w14:val="none"/>
        </w:rPr>
        <w:t>Ha mandato le sue ancelle a proclamare sui punti più alti della città:</w:t>
      </w:r>
    </w:p>
    <w:p w14:paraId="4D85BED4"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Non solo la sapienza ha pensato a tutto, pensa anche lei ad invitare al banchetto della vita e per questo manda le sue ancelle. Non manda le sue ancelle sprovviste di sapienza. Le manda indicando essa stessa come devono agire. Le manda sui punti più alti della città. Dall’alto delle torri o dei bastioni, o dei pinnacoli, o dei campanili, esse possono fare ascoltare la loro voce ad ogni uomo. Nessuno dovrà essere escluso dall’invito. Esso va rivolto a tutti. Tutti devono poterlo ascoltare. Nessuno dovrà dire: a me non è giunto alcun invito. Dinanzi alla sapienza non possono esserci scusanti. La sapienza – ed è questa la sua peculiarità, fa ogni cosa con infinita sapienza.</w:t>
      </w:r>
    </w:p>
    <w:p w14:paraId="1EF6AA1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4</w:t>
      </w:r>
      <w:r w:rsidRPr="00C530D6">
        <w:rPr>
          <w:rFonts w:ascii="Arial" w:eastAsia="Times New Roman" w:hAnsi="Arial" w:cs="Times New Roman"/>
          <w:b/>
          <w:kern w:val="0"/>
          <w:sz w:val="24"/>
          <w:szCs w:val="24"/>
          <w:lang w:eastAsia="it-IT"/>
          <w14:ligatures w14:val="none"/>
        </w:rPr>
        <w:t>«Chi è inesperto venga qui!». A chi è privo di senno ella dice:</w:t>
      </w:r>
    </w:p>
    <w:p w14:paraId="77E86E2D"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Ecco l’invito che la sapienza proclama ad ogni uomo per mezzo delle sue ancelle: </w:t>
      </w:r>
      <w:r w:rsidRPr="00C530D6">
        <w:rPr>
          <w:rFonts w:ascii="Arial" w:eastAsia="Times New Roman" w:hAnsi="Arial" w:cs="Times New Roman"/>
          <w:i/>
          <w:kern w:val="0"/>
          <w:sz w:val="24"/>
          <w:szCs w:val="24"/>
          <w:lang w:eastAsia="it-IT"/>
          <w14:ligatures w14:val="none"/>
        </w:rPr>
        <w:t xml:space="preserve">“Chi è inesperto venga qui!”. </w:t>
      </w:r>
      <w:r w:rsidRPr="00C530D6">
        <w:rPr>
          <w:rFonts w:ascii="Arial" w:eastAsia="Times New Roman" w:hAnsi="Arial" w:cs="Times New Roman"/>
          <w:kern w:val="0"/>
          <w:sz w:val="24"/>
          <w:szCs w:val="24"/>
          <w:lang w:eastAsia="it-IT"/>
          <w14:ligatures w14:val="none"/>
        </w:rPr>
        <w:t>Inesperto è chi manca di sapienza. Lei si dona gratuitamente. Non si deve pagare il suo dono. È questa la grandezza della sapienza. Tutti la possono acquisire, tutti possedere, tutti averla come sposa, senza nulla pagare. Lei tutto dona e tutta si dona gratuitamente. Anche a chi è privo di senno, lei rivolge lo stesso invito. Chi è privo di senno? Chi manca di sapienza. Qual è la differenza tra inesperto e privo di senno? L’inesperto è colui che ancora non cammina sui sentieri della sapienza. Il privo di senno è colui che è privo della sapienza. Le manca del tutto. L’uno e l’altro devono accogliere l’invito per vincere questa loro carenza.</w:t>
      </w:r>
    </w:p>
    <w:p w14:paraId="2AD7A02C"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5</w:t>
      </w:r>
      <w:r w:rsidRPr="00C530D6">
        <w:rPr>
          <w:rFonts w:ascii="Arial" w:eastAsia="Times New Roman" w:hAnsi="Arial" w:cs="Times New Roman"/>
          <w:b/>
          <w:kern w:val="0"/>
          <w:sz w:val="24"/>
          <w:szCs w:val="24"/>
          <w:lang w:eastAsia="it-IT"/>
          <w14:ligatures w14:val="none"/>
        </w:rPr>
        <w:t>«Venite, mangiate il mio pane, bevete il vino che io ho preparato.</w:t>
      </w:r>
    </w:p>
    <w:p w14:paraId="2D287A26"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Ecco l’invito che le ancelle rivolgono ad inesperti e privi di senno: </w:t>
      </w:r>
      <w:r w:rsidRPr="00C530D6">
        <w:rPr>
          <w:rFonts w:ascii="Arial" w:eastAsia="Times New Roman" w:hAnsi="Arial" w:cs="Times New Roman"/>
          <w:i/>
          <w:kern w:val="0"/>
          <w:sz w:val="24"/>
          <w:szCs w:val="24"/>
          <w:lang w:eastAsia="it-IT"/>
          <w14:ligatures w14:val="none"/>
        </w:rPr>
        <w:t>“Venite, mangiate il mio pane, bevete il vino che io ho preparato”</w:t>
      </w:r>
      <w:r w:rsidRPr="00C530D6">
        <w:rPr>
          <w:rFonts w:ascii="Arial" w:eastAsia="Times New Roman" w:hAnsi="Arial" w:cs="Times New Roman"/>
          <w:kern w:val="0"/>
          <w:sz w:val="24"/>
          <w:szCs w:val="24"/>
          <w:lang w:eastAsia="it-IT"/>
          <w14:ligatures w14:val="none"/>
        </w:rPr>
        <w:t>. Se volete acquisire la sapienza dovete mangiare me. Dovete saziarvi di me che sono il vostro pane, di me che sono il vostro vino. Se vi sazierete di me, diventerete saggi, altrimenti rimarrete nella vostra stoltezza e insipienza. Mangiare e bere significa che diviene saggio chi trasforma la sapienza in sua carne, in suo sangue, in sua vita. Non chi si accosta superficialmente ad essa.</w:t>
      </w:r>
    </w:p>
    <w:p w14:paraId="04E2C632"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6</w:t>
      </w:r>
      <w:r w:rsidRPr="00C530D6">
        <w:rPr>
          <w:rFonts w:ascii="Arial" w:eastAsia="Times New Roman" w:hAnsi="Arial" w:cs="Times New Roman"/>
          <w:b/>
          <w:kern w:val="0"/>
          <w:sz w:val="24"/>
          <w:szCs w:val="24"/>
          <w:lang w:eastAsia="it-IT"/>
          <w14:ligatures w14:val="none"/>
        </w:rPr>
        <w:t>Abbandonate l’inesperienza e vivrete, andate diritti per la via dell’intelligenza».</w:t>
      </w:r>
    </w:p>
    <w:p w14:paraId="0ADA1D19"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Come si abbandona l’inesperienza e come si lascia alle spalle l’insensatezza? Nutrendosi ogni giorno al banchetto della sapienza. Chi si nutre della sapienza vivrà. Andrà diritto per la via dell’intelligenza chi si nutre, chi accoglie il suo invito e partecipa al banchetto della vita. Ora leggiamo due brani del Vangelo e scopriremo che tutto quanto dice oggi la sapienza si è compiuto, si compie perfetta ogni giorno in Cristo Gesù. </w:t>
      </w:r>
    </w:p>
    <w:p w14:paraId="6C9AECA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 xml:space="preserve">Dopo questi fatti, Gesù passò all’altra riva del mare di Galilea, cioè di Tiberìade, e lo seguiva una grande folla, perché vedeva i segni che compiva sugli infermi. Gesù salì sul monte e là si pose a sedere con i suoi discepoli. Era vicina la Pasqua, la festa dei Giudei. </w:t>
      </w:r>
    </w:p>
    <w:p w14:paraId="0E75685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Allora Gesù, alzàti gli occhi, vide che una grande folla veniva da lui e disse a Filippo: «Dove potremo comprare il pane perché costoro abbiano da mangiare?». Diceva così per metterlo alla prova; egli infatti sapeva quello che stava per compiere. Gli rispose Filippo: «Duecento denari di pane non sono sufficienti neppure perché ognuno possa riceverne un pezzo». Gli disse allora uno dei suoi discepoli, Andrea, fratello di Simon Pietro: «C’è qui un ragazzo che ha cinque pani d’orzo e due pesci; ma che cos’è questo per tanta gente?». Rispose Gesù: «Fateli sedere». C’era molta erba in quel luogo. Si misero dunque a sedere ed erano circa cinquemila uomini. Allora Gesù prese i pani e, dopo aver reso grazie, li diede a quelli che erano seduti, e lo stesso fece dei pesci, quanto ne volevano. E quando furono saziati, disse ai suoi discepoli: «Raccogliete i pezzi avanzati, perché nulla vada perduto». Li raccolsero e riempirono dodici canestri con i pezzi dei cinque pani d’orzo, avanzati a coloro che avevano mangiato.</w:t>
      </w:r>
    </w:p>
    <w:p w14:paraId="493152F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Allora la gente, visto il segno che egli aveva compiuto, diceva: «Questi è davvero il profeta, colui che viene nel mondo!». Ma Gesù, sapendo che venivano a prenderlo per farlo re, si ritirò di nuovo sul monte, lui da solo. Venuta intanto la sera, i suoi discepoli scesero al mare, salirono in barca e si avviarono verso l’altra riva del mare in direzione di Cafàrnao. Era ormai buio e Gesù non li aveva ancora raggiunti; il mare era agitato, perché soffiava un forte vento. Dopo aver remato per circa tre o quattro miglia, videro Gesù che camminava sul mare e si avvicinava alla barca, ed ebbero paura. Ma egli disse loro: «Sono io, non abbiate paura!». Allora vollero prenderlo sulla barca, e subito la barca toccò la riva alla quale erano diretti.</w:t>
      </w:r>
    </w:p>
    <w:p w14:paraId="044964E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Il giorno dopo, la folla, rimasta dall’altra parte del mare, vide che c’era soltanto una barca e che Gesù non era salito con i suoi discepoli sulla barca, ma i suoi discepoli erano partiti da soli. Altre barche erano giunte da Tiberìade, vicino al luogo dove avevano mangiato il pane, dopo che il Signore aveva reso grazie. Quando dunque la folla vide che Gesù non era più là e nemmeno i suoi discepoli, salì sulle barche e si diresse alla volta di Cafàrnao alla ricerca di Gesù. Lo trovarono di là dal mare e gli dissero: «Rabbì, quando sei venuto qua?».</w:t>
      </w:r>
    </w:p>
    <w:p w14:paraId="0EB136E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Gesù rispose loro: «In verità, in verità io vi dico: voi mi cercate non perché avete visto dei segni, ma perché avete mangiato di quei pani e vi siete saziati. Datevi da fare non per il cibo che non dura, ma per il cibo che rimane per la vita eterna e che il Figlio dell’uomo vi darà. Perché su di lui il Padre, Dio, ha messo il suo sigillo». Gli dissero allora: «Che cosa dobbiamo compiere per fare le opere di Dio?». Gesù rispose loro: «Questa è l’opera di Dio: che crediate in colui che egli ha mandato».</w:t>
      </w:r>
    </w:p>
    <w:p w14:paraId="3F942A3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Allora gli dissero: «Quale segno tu compi perché vediamo e ti crediamo? Quale opera fai? I nostri padri hanno mangiato la manna nel deserto, come sta scritto: Diede loro da mangiare un pane dal cielo». Rispose loro Gesù: «In verità, in verità io vi dico: non è Mosè che vi ha dato il pane dal cielo, ma è il Padre mio che vi dà il pane dal cielo, quello vero. Infatti il pane di Dio è colui che discende dal cielo </w:t>
      </w:r>
      <w:r w:rsidRPr="00C530D6">
        <w:rPr>
          <w:rFonts w:ascii="Arial" w:eastAsia="Times New Roman" w:hAnsi="Arial" w:cs="Times New Roman"/>
          <w:i/>
          <w:iCs/>
          <w:kern w:val="0"/>
          <w:sz w:val="24"/>
          <w:szCs w:val="24"/>
          <w:lang w:eastAsia="it-IT"/>
          <w14:ligatures w14:val="none"/>
        </w:rPr>
        <w:lastRenderedPageBreak/>
        <w:t>e dà la vita al mondo». Allora gli dissero: «Signore, dacci sempre questo pane». Gesù rispose loro: «Io sono il pane della vita; chi viene a me non avrà fame e chi crede in me non avrà sete, mai! Vi ho detto però che voi mi avete visto, eppure non credete. Tutto ciò che il Padre mi dà, verrà a me: colui che viene a me, io non lo caccerò fuori, perché sono disceso dal cielo non per fare la mia volontà, ma la volontà di colui che mi ha mandato. E questa è la volontà di colui che mi ha mandato: che io non perda nulla di quanto egli mi ha dato, ma che lo risusciti nell’ultimo giorno. Questa infatti è la volontà del Padre mio: che chiunque vede il Figlio e crede in lui abbia la vita eterna; e io lo risusciterò nell’ultimo giorno».</w:t>
      </w:r>
    </w:p>
    <w:p w14:paraId="322441D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Allora i Giudei si misero a mormorare contro di lui perché aveva detto: «Io sono il pane disceso dal cielo». E dicevano: «Costui non è forse Gesù, il figlio di Giuseppe? Di lui non conosciamo il padre e la madre? Come dunque può dire: “Sono disceso dal cielo”?». Gesù rispose loro: «Non mormorate tra voi. Nessuno può venire a me, se non lo attira il Padre che mi ha mandato; e io lo risusciterò nell’ultimo giorno. Sta scritto nei profeti: E tutti saranno istruiti da Dio. Chiunque ha ascoltato il Padre e ha imparato da lui, viene a me. Non perché qualcuno abbia visto il Padre; solo colui che viene da Dio ha visto il Padre. In verità, in verità io vi dico: chi crede ha la vita eterna.</w:t>
      </w:r>
    </w:p>
    <w:p w14:paraId="33FEC85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Io sono il pane della vita. I vostri padri hanno mangiato la manna nel deserto e sono morti; questo è il pane che discende dal cielo, perché chi ne mangia non muoia. Io sono il pane vivo, disceso dal cielo. Se uno mangia di questo pane vivrà in eterno e il pane che io darò è la mia carne per la vita del mondo».</w:t>
      </w:r>
    </w:p>
    <w:p w14:paraId="5058BFB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Allora i Giudei si misero a discutere aspramente fra loro: «Come può costui darci la sua carne da mangiare?». Gesù disse loro: «In verità, in verità io vi dico: se non mangiate la carne del Figlio dell’uomo e non bevete il suo sangue, non avete in voi la vita. Chi mangia la mia carne e beve il mio sangue ha la vita eterna e io lo risusciterò nell’ultimo giorno. Perché la mia carne è vero cibo e il mio sangue vera bevanda. Chi mangia la mia carne e beve il mio sangue rimane in me e io in lui. Come il Padre, che ha la vita, ha mandato me e io vivo per il Padre, così anche colui che mangia me vivrà per me. Questo è il pane disceso dal cielo; non è come quello che mangiarono i padri e morirono. Chi mangia questo pane vivrà in eterno».</w:t>
      </w:r>
    </w:p>
    <w:p w14:paraId="77C0CBD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Gesù disse queste cose, insegnando nella sinagoga a Cafàrnao. Molti dei suoi discepoli, dopo aver ascoltato, dissero: «Questa parola è dura! Chi può ascoltarla?». Gesù, sapendo dentro di sé che i suoi discepoli mormoravano riguardo a questo, disse loro: «Questo vi scandalizza? E se vedeste il Figlio dell’uomo salire là dov’era prima? È lo Spirito che dà la vita, la carne non giova a nulla; le parole che io vi ho detto sono spirito e sono vita. Ma tra voi vi sono alcuni che non credono». Gesù infatti sapeva fin da principio chi erano quelli che non credevano e chi era colui che lo avrebbe tradito. E diceva: «Per questo vi ho detto che nessuno può venire a me, se non gli è concesso dal Padre».</w:t>
      </w:r>
    </w:p>
    <w:p w14:paraId="3A57EB1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Da quel momento molti dei suoi discepoli tornarono indietro e non andavano più con lui. Disse allora Gesù ai Dodici: «Volete andarvene anche voi?». Gli rispose Simon Pietro: «Signore, da chi andremo? Tu hai parole di vita eterna e noi abbiamo creduto e conosciuto che tu sei il Santo di Dio». Gesù riprese: «Non sono forse io che ho scelto voi, i Dodici? Eppure uno di voi è un diavolo!». Parlava </w:t>
      </w:r>
      <w:r w:rsidRPr="00C530D6">
        <w:rPr>
          <w:rFonts w:ascii="Arial" w:eastAsia="Times New Roman" w:hAnsi="Arial" w:cs="Times New Roman"/>
          <w:i/>
          <w:iCs/>
          <w:kern w:val="0"/>
          <w:sz w:val="24"/>
          <w:szCs w:val="24"/>
          <w:lang w:eastAsia="it-IT"/>
          <w14:ligatures w14:val="none"/>
        </w:rPr>
        <w:lastRenderedPageBreak/>
        <w:t>di Giuda, figlio di Simone Iscariota: costui infatti stava per tradirlo, ed era uno dei Dodici (Gv 6,1-71).</w:t>
      </w:r>
    </w:p>
    <w:p w14:paraId="59E1B26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Gesù riprese a parlare loro con parabole e disse: «Il regno dei cieli è simile a un re, che fece una festa di nozze per suo figlio. Egli mandò i suoi servi a chiamare gli invitati alle nozze, ma questi non volevano venire. Mandò di nuovo altri servi con quest’ordine: “Dite agli invitati: Ecco, ho preparato il mio pranzo; i miei buoi e gli animali ingrassati sono già uccisi e tutto è pronto; venite alle nozze!”. Ma quelli non se ne curarono e andarono chi al proprio campo, chi ai propri affari; altri poi presero i suoi servi, li insultarono e li uccisero. Allora il re si indignò: mandò le sue truppe, fece uccidere quegli assassini e diede alle fiamme la loro città. Poi disse ai suoi servi: “La festa di nozze è pronta, ma gli invitati non erano degni; andate ora ai crocicchi delle strade e tutti quelli che troverete, chiamateli alle nozze”. Usciti per le strade, quei servi radunarono tutti quelli che trovarono, cattivi e buoni, e la sala delle nozze si riempì di commensali. Il re entrò per vedere i commensali e lì scorse un uomo che non indossava l’abito nuziale. Gli disse: “Amico, come mai sei entrato qui senza l’abito nuziale?”. Quello ammutolì. Allora il re ordinò ai servi: “Legatelo mani e piedi e gettatelo fuori nelle tenebre; là sarà pianto e stridore di denti”. Perché molti sono chiamati, ma pochi eletti» (Mt 22,1-14). </w:t>
      </w:r>
    </w:p>
    <w:p w14:paraId="42871C33"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Come si può constatare non si tratta di un banchetto puramente ideale, spirituale. Esso è un banchetto reale. Realmente la sapienza va mangiata e bevuta. Come reale è il nostro corpo, così reale è anche il cibo. Chi si nutre di sapienza, diventerà sapiente. Camminerà sui sentieri della vita. Questo invito è per tutti. È l’invito che dovrà operare il passaggio dalla morte alla vita, dalla stoltezza alla sapienza, dalla falsità alla verità. Infiniti sono i frutti e i benefici che opera la sapienza in chi si nutre di essa in pienezza di fede. Chi crede nella sapienza, diventerà sapiente. </w:t>
      </w:r>
    </w:p>
    <w:p w14:paraId="54519C21"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p>
    <w:p w14:paraId="59DF8264" w14:textId="77777777" w:rsidR="00C530D6" w:rsidRPr="00C530D6" w:rsidRDefault="00C530D6" w:rsidP="00C530D6">
      <w:pPr>
        <w:keepNext/>
        <w:keepLines/>
        <w:spacing w:before="160" w:after="80"/>
        <w:outlineLvl w:val="1"/>
        <w:rPr>
          <w:rFonts w:ascii="Arial" w:eastAsia="Calibri" w:hAnsi="Arial" w:cstheme="majorBidi"/>
          <w:b/>
          <w:color w:val="000000" w:themeColor="text1"/>
          <w:sz w:val="32"/>
          <w:szCs w:val="32"/>
          <w:lang w:eastAsia="it-IT"/>
        </w:rPr>
      </w:pPr>
      <w:r w:rsidRPr="00C530D6">
        <w:rPr>
          <w:rFonts w:ascii="Arial" w:eastAsia="Calibri" w:hAnsi="Arial" w:cstheme="majorBidi"/>
          <w:b/>
          <w:color w:val="000000" w:themeColor="text1"/>
          <w:sz w:val="32"/>
          <w:szCs w:val="32"/>
          <w:lang w:eastAsia="it-IT"/>
        </w:rPr>
        <w:t xml:space="preserve">SIRACIDE 24 </w:t>
      </w:r>
    </w:p>
    <w:p w14:paraId="6E9A1F73" w14:textId="77777777" w:rsidR="00C530D6" w:rsidRPr="00C530D6" w:rsidRDefault="00C530D6" w:rsidP="00C530D6">
      <w:pPr>
        <w:spacing w:after="120" w:line="240" w:lineRule="auto"/>
        <w:jc w:val="right"/>
        <w:rPr>
          <w:rFonts w:ascii="Arial" w:eastAsia="Times New Roman" w:hAnsi="Arial" w:cs="Times New Roman"/>
          <w:kern w:val="0"/>
          <w:sz w:val="24"/>
          <w:szCs w:val="24"/>
          <w:lang w:eastAsia="it-IT"/>
          <w14:ligatures w14:val="none"/>
        </w:rPr>
        <w:sectPr w:rsidR="00C530D6" w:rsidRPr="00C530D6" w:rsidSect="00C530D6">
          <w:headerReference w:type="default" r:id="rId11"/>
          <w:type w:val="continuous"/>
          <w:pgSz w:w="11906" w:h="16838"/>
          <w:pgMar w:top="1701" w:right="1701" w:bottom="1701" w:left="1701" w:header="567" w:footer="567" w:gutter="0"/>
          <w:cols w:space="708"/>
          <w:titlePg/>
          <w:docGrid w:linePitch="360"/>
        </w:sectPr>
      </w:pPr>
    </w:p>
    <w:p w14:paraId="29B578EA"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69" w:name="_Toc62159601"/>
      <w:r w:rsidRPr="00C530D6">
        <w:rPr>
          <w:rFonts w:ascii="Arial" w:eastAsia="Times New Roman" w:hAnsi="Arial" w:cs="Arial"/>
          <w:b/>
          <w:color w:val="000000" w:themeColor="text1"/>
          <w:sz w:val="28"/>
          <w:szCs w:val="28"/>
          <w:lang w:eastAsia="it-IT"/>
        </w:rPr>
        <w:lastRenderedPageBreak/>
        <w:t>DISCORSO SULLA SAPIENZA</w:t>
      </w:r>
      <w:bookmarkEnd w:id="269"/>
    </w:p>
    <w:p w14:paraId="31EC5F7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w:t>
      </w:r>
      <w:r w:rsidRPr="00C530D6">
        <w:rPr>
          <w:rFonts w:ascii="Arial" w:eastAsia="Times New Roman" w:hAnsi="Arial" w:cs="Times New Roman"/>
          <w:b/>
          <w:kern w:val="0"/>
          <w:sz w:val="24"/>
          <w:szCs w:val="24"/>
          <w:lang w:eastAsia="it-IT"/>
          <w14:ligatures w14:val="none"/>
        </w:rPr>
        <w:t>La sapienza fa il proprio elogio, in mezzo al suo popolo proclama la sua gloria.</w:t>
      </w:r>
    </w:p>
    <w:p w14:paraId="5417CD8B"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Prima di procedere a scoprire cosa il Siracide ci rivela della sapienza, è giusto che abbiamo in una visione d’insieme quanto di essa è detto nella Scrittura. Di essa ci parla il Libro dei Proverbi, il Libro di Giobbe, il Libro di Baruc. In Giovanni, nel suo Prologo, troviamo la Persona che è la Sapienza stessa. </w:t>
      </w:r>
    </w:p>
    <w:p w14:paraId="303541D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La sapienza grida per le strade, nelle piazze fa udire la voce; nei clamori della città essa chiama, pronuncia i suoi detti alle porte della città: «Fino a quando, o inesperti, amerete l’inesperienza e gli spavaldi si compiaceranno delle loro spavalderie e gli stolti avranno in odio la scienza? Tornate alle mie esortazioni: ecco, io effonderò il mio spirito su di voi e vi manifesterò le mie parole.</w:t>
      </w:r>
    </w:p>
    <w:p w14:paraId="062C7223"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Perché vi ho chiamati ma avete rifiutato, ho steso la mano e nessuno se ne è accorto. Avete trascurato ogni mio consiglio e i miei rimproveri non li avete accolti; anch’io riderò delle vostre sventure, mi farò beffe quando su di voi verrà la paura, quando come una tempesta vi piomberà addosso il terrore, quando la disgrazia vi raggiungerà come un uragano, quando vi colpiranno angoscia e tribolazione.</w:t>
      </w:r>
    </w:p>
    <w:p w14:paraId="72235AB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Allora mi invocheranno, ma io non risponderò, mi cercheranno, ma non mi troveranno. Perché hanno odiato la sapienza e non hanno preferito il timore del Signore, non hanno accettato il mio consiglio e hanno disprezzato ogni mio rimprovero; mangeranno perciò il frutto della loro condotta e si sazieranno delle loro trame. Sì, lo smarrimento degli inesperti li ucciderà e la spensieratezza degli sciocchi li farà perire; ma chi ascolta me vivrà in pace e sarà sicuro senza temere alcun male» (Pr 1,20-33)</w:t>
      </w:r>
    </w:p>
    <w:p w14:paraId="515B180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La sapienza forse non chiama e l’intelligenza non fa udire la sua voce? In cima alle alture, lungo la via, nei crocicchi delle strade si apposta, presso le porte, all’ingresso della città, sulle soglie degli usci essa grida: «A voi, uomini, io mi rivolgo, ai figli dell’uomo è diretta la mia voce. Imparate, inesperti, la prudenza e voi, stolti, fatevi assennati. Ascoltate, perché dirò cose rilevanti, dalle mie labbra usciranno sentenze giuste, perché la mia bocca proclama la verità e l’empietà è orrore per le mie labbra.</w:t>
      </w:r>
    </w:p>
    <w:p w14:paraId="2EB6D6A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Tutte le parole della mia bocca sono giuste, niente in esse è tortuoso o perverso; sono tutte chiare per chi le comprende e rette per chi possiede la scienza. Accettate la mia istruzione e non l’argento, la scienza anziché l’oro fino, perché la sapienza vale più delle perle e quanto si può desiderare non l’eguaglia.</w:t>
      </w:r>
    </w:p>
    <w:p w14:paraId="3756CC3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Io, la sapienza, abito con la prudenza e possiedo scienza e riflessione. Temere il Signore è odiare il male: io detesto la superbia e l’arroganza, la cattiva condotta e la bocca perversa. A me appartengono consiglio e successo, mia è l’intelligenza, mia è la potenza. Per mezzo mio regnano i re e i prìncipi promulgano giusti decreti; per mezzo mio i capi comandano e i grandi governano con giustizia. Io amo coloro che mi amano, e quelli che mi cercano mi trovano.</w:t>
      </w:r>
    </w:p>
    <w:p w14:paraId="17E64A1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Ricchezza e onore sono con me, sicuro benessere e giustizia. Il mio frutto è migliore dell’oro più fino, il mio prodotto è migliore dell’argento pregiato. Sulla via della giustizia io cammino e per i sentieri dell’equità, per dotare di beni quanti mi amano e riempire i loro tesori. Il Signore mi ha creato come inizio della sua attività, prima </w:t>
      </w:r>
      <w:r w:rsidRPr="00C530D6">
        <w:rPr>
          <w:rFonts w:ascii="Arial" w:eastAsia="Times New Roman" w:hAnsi="Arial" w:cs="Times New Roman"/>
          <w:i/>
          <w:iCs/>
          <w:kern w:val="0"/>
          <w:sz w:val="24"/>
          <w:szCs w:val="24"/>
          <w:lang w:eastAsia="it-IT"/>
          <w14:ligatures w14:val="none"/>
        </w:rPr>
        <w:lastRenderedPageBreak/>
        <w:t>di ogni sua opera, all’origine. Dall’eternità sono stata formata, fin dal principio, dagli inizi della terra.</w:t>
      </w:r>
    </w:p>
    <w:p w14:paraId="78B5B0A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Quando non esistevano gli abissi, io fui generata, quando ancora non vi erano le sorgenti cariche d’acqua; prima che fossero fissate le basi dei monti, prima delle colline, io fui generata, quando ancora non aveva fatto la terra e i campi né le prime zolle del mondo. Quando egli fissava i cieli, io ero là; quando tracciava un cerchio sull’abisso, quando condensava le nubi in alto, quando fissava le sorgenti dell’abisso, quando stabiliva al mare i suoi limiti, così che le acque non ne oltrepassassero i confini, quando disponeva le fondamenta della terra, io ero con lui come artefice ed ero la sua delizia ogni giorno: giocavo davanti a lui in ogni istante, giocavo sul globo terrestre, ponendo le mie delizie tra i figli dell’uomo.</w:t>
      </w:r>
    </w:p>
    <w:p w14:paraId="6D4684A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Ora, figli, ascoltatemi: beati quelli che seguono le mie vie! Ascoltate l’esortazione e siate saggi, non trascuratela! Beato l’uomo che mi ascolta, vegliando ogni giorno alle mie porte, per custodire gli stipiti della mia soglia. Infatti, chi trova me trova la vita e ottiene il favore del Signore; ma chi pecca contro di me fa male a se stesso; quanti mi odiano amano la morte» (Pr 8,1-36)</w:t>
      </w:r>
    </w:p>
    <w:p w14:paraId="455CDFD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La sapienza si è costruita la sua casa, ha intagliato le sue sette colonne. Ha ucciso il suo bestiame, ha preparato il suo vino e ha imbandito la sua tavola. Ha mandato le sue ancelle a proclamare sui punti più alti della città: «Chi è inesperto venga qui!». A chi è privo di senno ella dice: «Venite, mangiate il mio pane, bevete il vino che io ho preparato. Abbandonate l’inesperienza e vivrete, andate diritti per la via dell’intelligenza» (Pr 9,1-6).</w:t>
      </w:r>
    </w:p>
    <w:p w14:paraId="1704838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La sapienza è splendida e non sfiorisce, facilmente si lascia vedere da coloro che la amano e si lascia trovare da quelli che la cercano. Nel farsi conoscere previene coloro che la desiderano. Chi si alza di buon mattino per cercarla non si affaticherà, la troverà seduta alla sua porta. Riflettere su di lei, infatti, è intelligenza perfetta, chi veglia a causa sua sarà presto senza affanni; poiché lei stessa va in cerca di quelli che sono degni di lei, appare loro benevola per le strade e in ogni progetto va loro incontro.</w:t>
      </w:r>
    </w:p>
    <w:p w14:paraId="23371AB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Suo principio più autentico è il desiderio di istruzione, l’anelito per l’istruzione è amore, l’amore per lei è osservanza delle sue leggi, il rispetto delle leggi è garanzia di incorruttibilità e l’incorruttibilità rende vicini a Dio. Dunque il desiderio della sapienza innalza al regno. Se dunque, dominatori di popoli, vi compiacete di troni e di scettri, onorate la sapienza, perché possiate regnare sempre. Annuncerò che cos’è la sapienza e com’è nata, non vi terrò nascosti i suoi segreti, ma fin dalle origini ne ricercherò le tracce, metterò in chiaro la conoscenza di lei, non mi allontanerò dalla verità. Non mi farò compagno di chi si consuma d’invidia, perché costui non avrà nulla in comune con la sapienza. Il gran numero di sapienti è salvezza per il mondo, un re prudente è la sicurezza del popolo. Lasciatevi dunque ammaestrare dalle mie parole e ne trarrete profitto (Sap 6,12-25). </w:t>
      </w:r>
    </w:p>
    <w:p w14:paraId="14082F8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Anch’io sono un uomo mortale uguale a tutti, discendente del primo uomo plasmato con la terra. La mia carne fu modellata nel grembo di mia madre, nello spazio di dieci mesi ho preso consistenza nel sangue, dal seme d’un uomo e dal piacere compagno del sonno. Anch’io alla nascita ho respirato l’aria comune e sono caduto sulla terra dove tutti soffrono allo stesso modo; come per tutti, il pianto fu la mia </w:t>
      </w:r>
      <w:r w:rsidRPr="00C530D6">
        <w:rPr>
          <w:rFonts w:ascii="Arial" w:eastAsia="Times New Roman" w:hAnsi="Arial" w:cs="Times New Roman"/>
          <w:i/>
          <w:iCs/>
          <w:kern w:val="0"/>
          <w:sz w:val="24"/>
          <w:szCs w:val="24"/>
          <w:lang w:eastAsia="it-IT"/>
          <w14:ligatures w14:val="none"/>
        </w:rPr>
        <w:lastRenderedPageBreak/>
        <w:t xml:space="preserve">prima voce. Fui allevato in fasce e circondato di cure; nessun re ebbe un inizio di vita diverso. Una sola è l’entrata di tutti nella vita e uguale ne è l’uscita. </w:t>
      </w:r>
    </w:p>
    <w:p w14:paraId="19131F9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Per questo pregai e mi fu elargita la prudenza, implorai e venne in me lo spirito di sapienza. La preferii a scettri e a troni, stimai un nulla la ricchezza al suo confronto, non la paragonai neppure a una gemma inestimabile, perché tutto l’oro al suo confronto è come un po’ di sabbia e come fango sarà valutato di fronte a lei l’argento. L’ho amata più della salute e della bellezza, ho preferito avere lei piuttosto che la luce, perché lo splendore che viene da lei non tramonta. Insieme a lei mi sono venuti tutti i beni; nelle sue mani è una ricchezza incalcolabile. </w:t>
      </w:r>
    </w:p>
    <w:p w14:paraId="0DB082E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Ho gioito di tutto ciò, perché lo reca la sapienza, ma ignoravo che ella è madre di tutto questo. Ciò che senza astuzia ho imparato, senza invidia lo comunico, non nascondo le sue ricchezze. Ella è infatti un tesoro inesauribile per gli uomini; chi lo possiede ottiene l’amicizia con Dio, è a lui raccomandato dai frutti della sua educazione. Mi conceda Dio di parlare con intelligenza e di riflettere in modo degno dei doni ricevuti, perché egli stesso è la guida della sapienza e dirige i sapienti.</w:t>
      </w:r>
    </w:p>
    <w:p w14:paraId="479AD2F3"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Nelle sue mani siamo noi e le nostre parole, ogni sorta di conoscenza e ogni capacità operativa. Egli stesso mi ha concesso la conoscenza autentica delle cose, per comprendere la struttura del mondo e la forza dei suoi elementi, il principio, la fine e il mezzo dei tempi, l’alternarsi dei solstizi e il susseguirsi delle stagioni, i cicli dell’anno e la posizione degli astri, la natura degli animali e l’istinto delle bestie selvatiche, la forza dei venti e i ragionamenti degli uomini, la varietà delle piante e le proprietà delle radici.</w:t>
      </w:r>
    </w:p>
    <w:p w14:paraId="199B97D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Ho conosciuto tutte le cose nascoste e quelle manifeste, perché mi ha istruito la sapienza, artefice di tutte le cose. In lei c’è uno spirito intelligente, santo, unico, molteplice, sottile, agile, penetrante, senza macchia, schietto, inoffensivo, amante del bene, pronto, libero, benefico, amico dell’uomo, stabile, sicuro, tranquillo, che può tutto e tutto controlla, che penetra attraverso tutti gli spiriti intelligenti, puri, anche i più sottili.</w:t>
      </w:r>
    </w:p>
    <w:p w14:paraId="011D95C3"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La sapienza è più veloce di qualsiasi movimento, per la sua purezza si diffonde e penetra in ogni cosa. È effluvio della potenza di Dio, emanazione genuina della gloria dell’Onnipotente; per questo nulla di contaminato penetra in essa. È riflesso della luce perenne, uno specchio senza macchia dell’attività di Dio e immagine della sua bontà.</w:t>
      </w:r>
    </w:p>
    <w:p w14:paraId="67070E3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Sebbene unica, può tutto; pur rimanendo in se stessa, tutto rinnova e attraverso i secoli, passando nelle anime sante, prepara amici di Dio e profeti. Dio infatti non ama se non chi vive con la sapienza. Ella in realtà è più radiosa del sole e supera ogni costellazione, paragonata alla luce risulta più luminosa; a questa, infatti, succede la notte, ma la malvagità non prevale sulla sapienza (Sap 7,1-30). </w:t>
      </w:r>
    </w:p>
    <w:p w14:paraId="14B92C8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La sapienza si estende vigorosa da un’estremità all’altra e governa a meraviglia l’universo. È lei che ho amato e corteggiato fin dalla mia giovinezza, ho bramato di farla mia sposa, mi sono innamorato della sua bellezza. Ella manifesta la sua nobile origine vivendo in comunione con Dio, poiché il Signore dell’universo l’ha amata; infatti è iniziata alla scienza di Dio e discerne le sue opere.</w:t>
      </w:r>
    </w:p>
    <w:p w14:paraId="1EEED0A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Se la ricchezza è un bene desiderabile in vita, che cosa c’è di più ricco della sapienza, che opera tutto? Se è la prudenza ad agire, chi più di lei è artefice di </w:t>
      </w:r>
      <w:r w:rsidRPr="00C530D6">
        <w:rPr>
          <w:rFonts w:ascii="Arial" w:eastAsia="Times New Roman" w:hAnsi="Arial" w:cs="Times New Roman"/>
          <w:i/>
          <w:iCs/>
          <w:kern w:val="0"/>
          <w:sz w:val="24"/>
          <w:szCs w:val="24"/>
          <w:lang w:eastAsia="it-IT"/>
          <w14:ligatures w14:val="none"/>
        </w:rPr>
        <w:lastRenderedPageBreak/>
        <w:t>quanto esiste? Se uno ama la giustizia, le virtù sono il frutto delle sue fatiche. Ella infatti insegna la temperanza e la prudenza, la giustizia e la fortezza, delle quali nulla è più utile agli uomini durante la vita.</w:t>
      </w:r>
    </w:p>
    <w:p w14:paraId="4AC654D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Se uno desidera anche un’esperienza molteplice, ella conosce le cose passate e intravede quelle future, conosce le sottigliezze dei discorsi e le soluzioni degli enigmi, comprende in anticipo segni e prodigi e anche le vicende dei tempi e delle epoche. Ho dunque deciso di dividere con lei la mia vita, certo che mi sarebbe stata consigliera di buone azioni e conforto nelle preoccupazioni e nel dolore. Per lei avrò gloria tra le folle e, anche se giovane, onore presso gli anziani. </w:t>
      </w:r>
    </w:p>
    <w:p w14:paraId="35B1268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Sarò trovato perspicace nel giudicare, sarò ammirato di fronte ai potenti. Se tacerò, resteranno in attesa, se parlerò, mi presteranno attenzione, e se mi dilungo nel parlare, si tapperanno la bocca. Grazie a lei avrò l’immortalità e lascerò un ricordo eterno a quelli che verranno dopo di me. Governerò popoli, e nazioni mi saranno soggette. Sentendo parlare di me, crudeli tiranni si spaventeranno; mi mostrerò buono con il popolo e coraggioso in guerra.</w:t>
      </w:r>
    </w:p>
    <w:p w14:paraId="681FD6E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Ritornato a casa, riposerò vicino a lei, perché la sua compagnia non dà amarezza, né dolore il vivere con lei, ma contentezza e gioia. Riflettendo su queste cose dentro di me e pensando in cuor mio che nella parentela con la sapienza c’è l’immortalità e grande godimento vi è nella sua amicizia e nel lavoro delle sue mani sta una ricchezza inesauribile e nell’assidua compagnia di lei c’è la prudenza e fama nel conversare con lei, andavo cercando il modo di prenderla con me.</w:t>
      </w:r>
    </w:p>
    <w:p w14:paraId="2883DE7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Ero un ragazzo di nobile indole, ebbi in sorte un’anima buona o piuttosto, essendo buono, ero entrato in un corpo senza macchia. Sapendo che non avrei ottenuto la sapienza in altro modo, se Dio non me l’avesse concessa – ed è già segno di saggezza sapere da chi viene tale dono –, mi rivolsi al Signore e lo pregai, dicendo con tutto il mio cuore: (Sap 8,1-21). </w:t>
      </w:r>
    </w:p>
    <w:p w14:paraId="65FA5BD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«Dio dei padri e Signore della misericordia, che tutto hai creato con la tua parola, e con la tua sapienza hai formato l’uomo perché dominasse sulle creature che tu hai fatto, e governasse il mondo con santità e giustizia ed esercitasse il giudizio con animo retto, dammi la sapienza, che siede accanto a te in trono, e non mi escludere dal numero dei tuoi figli, perché io sono tuo schiavo e figlio della tua schiava, uomo debole e dalla vita breve, incapace di comprendere la giustizia e le leggi.</w:t>
      </w:r>
    </w:p>
    <w:p w14:paraId="50A1199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Se qualcuno fra gli uomini fosse perfetto, privo della sapienza che viene da te, sarebbe stimato un nulla. Tu mi hai prescelto come re del tuo popolo e giudice dei tuoi figli e delle tue figlie; mi hai detto di costruirti un tempio sul tuo santo monte, un altare nella città della tua dimora, immagine della tenda santa che ti eri preparata fin da principio.</w:t>
      </w:r>
    </w:p>
    <w:p w14:paraId="4F5EDC2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Con te è la sapienza che conosce le tue opere, che era presente quando creavi il mondo; lei sa quel che piace ai tuoi occhi e ciò che è conforme ai tuoi decreti. Inviala dai cieli santi, mandala dal tuo trono glorioso, perché mi assista e mi affianchi nella mia fatica e io sappia ciò che ti è gradito.</w:t>
      </w:r>
    </w:p>
    <w:p w14:paraId="0531273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Ella infatti tutto conosce e tutto comprende: mi guiderà con prudenza nelle mie azioni e mi proteggerà con la sua gloria. Così le mie opere ti saranno gradite; io giudicherò con giustizia il tuo popolo e sarò degno del trono di mio padre. Quale uomo può conoscere il volere di Dio? Chi può immaginare che cosa vuole il </w:t>
      </w:r>
      <w:r w:rsidRPr="00C530D6">
        <w:rPr>
          <w:rFonts w:ascii="Arial" w:eastAsia="Times New Roman" w:hAnsi="Arial" w:cs="Times New Roman"/>
          <w:i/>
          <w:iCs/>
          <w:kern w:val="0"/>
          <w:sz w:val="24"/>
          <w:szCs w:val="24"/>
          <w:lang w:eastAsia="it-IT"/>
          <w14:ligatures w14:val="none"/>
        </w:rPr>
        <w:lastRenderedPageBreak/>
        <w:t>Signore? I ragionamenti dei mortali sono timidi e incerte le nostre riflessioni, perché un corpo corruttibile appesantisce l’anima e la tenda d’argilla opprime una mente piena di preoccupazioni.</w:t>
      </w:r>
    </w:p>
    <w:p w14:paraId="49B9B79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A stento immaginiamo le cose della terra, scopriamo con fatica quelle a portata di mano; ma chi ha investigato le cose del cielo? Chi avrebbe conosciuto il tuo volere, se tu non gli avessi dato la sapienza e dall’alto non gli avessi inviato il tuo santo spirito? Così vennero raddrizzati i sentieri di chi è sulla terra; gli uomini furono istruiti in ciò che ti è gradito e furono salvati per mezzo della sapienza» (Sap 9,1-18). </w:t>
      </w:r>
    </w:p>
    <w:p w14:paraId="74C5743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Certo, l’argento ha le sue miniere e l’oro un luogo dove si raffina. Il ferro lo si estrae dal suolo, il rame si libera fondendo le rocce. L’uomo pone un termine alle tenebre e fruga fino all’estremo limite, fino alle rocce nel buio più fondo. In luoghi remoti scavano gallerie dimenticate dai passanti; penzolano sospesi lontano dagli uomini. La terra, da cui si trae pane, di sotto è sconvolta come dal fuoco. Sede di zaffìri sono le sue pietre e vi si trova polvere d’oro. L’uccello rapace ne ignora il sentiero, non lo scorge neppure l’occhio del falco, non lo calpestano le bestie feroci, non passa su di esso il leone. </w:t>
      </w:r>
    </w:p>
    <w:p w14:paraId="560984E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Contro la selce l’uomo stende la mano, sconvolge i monti fin dalle radici. Nelle rocce scava canali e su quanto è prezioso posa l’occhio. Scandaglia il fondo dei fiumi e quel che vi è nascosto porta alla luce. Ma la sapienza da dove si estrae? E il luogo dell’intelligenza dov’è? L’uomo non ne conosce la via, essa non si trova sulla terra dei viventi. L’oceano dice: “Non è in me!” e il mare dice: “Neppure presso di me!”. Non si scambia con l’oro migliore né per comprarla si pesa l’argento.</w:t>
      </w:r>
    </w:p>
    <w:p w14:paraId="463C810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Non si acquista con l’oro di Ofir né con l’ònice prezioso o con lo zaffìro. Non la eguagliano l’oro e il cristallo né si permuta con vasi di oro fino. Coralli e perle non meritano menzione: l’acquisto della sapienza non si fa con le gemme. Non la eguaglia il topazio d’Etiopia, con l’oro puro non si può acquistare.</w:t>
      </w:r>
    </w:p>
    <w:p w14:paraId="1A2F1E6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Ma da dove viene la sapienza? E il luogo dell’intelligenza dov’è? È nascosta agli occhi di ogni vivente, è ignota agli uccelli del cielo. L’abisso e la morte dicono: “Con i nostri orecchi ne udimmo la fama”. Dio solo ne discerne la via, lui solo sa dove si trovi, perché lui solo volge lo sguardo fino alle estremità della terra, vede tutto ciò che è sotto la volta del cielo. Quando diede al vento un peso e delimitò le acque con la misura, quando stabilì una legge alla pioggia e una via al lampo tonante, allora la vide e la misurò, la fondò e la scrutò appieno, e disse all’uomo: “Ecco, il timore del Signore, questo è sapienza, evitare il male, questo è intelligenza”» (Gb 28,1-28).</w:t>
      </w:r>
    </w:p>
    <w:p w14:paraId="1CAEDB2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Ascolta, Israele, i comandamenti della vita, porgi l’orecchio per conoscere la prudenza. Perché, Israele? Perché ti trovi in terra nemica e sei diventato vecchio in terra straniera? Perché ti sei contaminato con i morti e sei nel numero di quelli che scendono negli inferi? Tu hai abbandonato la fonte della sapienza! Se tu avessi camminato nella via di Dio, avresti abitato per sempre nella pace. </w:t>
      </w:r>
    </w:p>
    <w:p w14:paraId="7B19DFF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Impara dov’è la prudenza, dov’è la forza, dov’è l’intelligenza, per comprendere anche dov’è la longevità e la vita, dov’è la luce degli occhi e la pace. Ma chi ha scoperto la sua dimora, chi è penetrato nei suoi tesori? Dove sono i capi delle nazioni, quelli che dominano le belve che sono sulla terra?</w:t>
      </w:r>
    </w:p>
    <w:p w14:paraId="2AB242E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Coloro che si divertono con gli uccelli del cielo, quelli che ammassano argento e oro, in cui hanno posto fiducia gli uomini, e non c’è un limite ai loro possessi? Coloro </w:t>
      </w:r>
      <w:r w:rsidRPr="00C530D6">
        <w:rPr>
          <w:rFonts w:ascii="Arial" w:eastAsia="Times New Roman" w:hAnsi="Arial" w:cs="Times New Roman"/>
          <w:i/>
          <w:iCs/>
          <w:kern w:val="0"/>
          <w:sz w:val="24"/>
          <w:szCs w:val="24"/>
          <w:lang w:eastAsia="it-IT"/>
          <w14:ligatures w14:val="none"/>
        </w:rPr>
        <w:lastRenderedPageBreak/>
        <w:t>che lavorano l’argento e lo cesellano senza rivelare il segreto dei loro lavori? Sono scomparsi, sono scesi negli inferi e altri hanno preso il loro posto. Generazioni più giovani hanno visto la luce e hanno abitato sopra la terra, ma non hanno conosciuto la via della sapienza, non hanno compreso i suoi sentieri e non si sono occupate di essa; i loro figli si sono allontanati dalla loro via.</w:t>
      </w:r>
    </w:p>
    <w:p w14:paraId="13BC691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Non se n’è sentito parlare in Canaan, non si è vista in Teman. I figli di Agar, che cercano la sapienza sulla terra, i mercanti di Merra e di Teman, i narratori di favole, i ricercatori dell’intelligenza non hanno conosciuto la via della sapienza, non si sono ricordati dei suoi sentieri. </w:t>
      </w:r>
    </w:p>
    <w:p w14:paraId="3E1939E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O Israele, quanto è grande la casa di Dio, quanto è esteso il luogo del suo dominio! È grande e non ha fine, è alto e non ha misura! Là nacquero i famosi giganti dei tempi antichi, alti di statura, esperti nella guerra; ma Dio non scelse costoro e non diede loro la via della sapienza: perirono perché non ebbero saggezza, perirono per la loro indolenza. </w:t>
      </w:r>
    </w:p>
    <w:p w14:paraId="68D0225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Chi è salito al cielo e l’ha presa e l’ha fatta scendere dalle nubi? Chi ha attraversato il mare e l’ha trovata e l’ha comprata a prezzo d’oro puro? Nessuno conosce la sua via, nessuno prende a cuore il suo sentiero. Ma colui che sa tutto, la conosce e l’ha scrutata con la sua intelligenza, colui che ha formato la terra per sempre e l’ha riempita di quadrupedi, colui che manda la luce ed essa corre, l’ha chiamata, ed essa gli ha obbedito con tremore. Le stelle hanno brillato nei loro posti di guardia e hanno gioito; egli le ha chiamate ed hanno risposto: «Eccoci!», e hanno brillato di gioia per colui che le ha create. Egli è il nostro Dio, e nessun altro può essere confrontato con lui. Egli ha scoperto ogni via della sapienza e l’ha data a Giacobbe, suo servo, a Israele, suo amato. Per questo è apparsa sulla terra e ha vissuto fra gli uomini (Bar 3,9-38).</w:t>
      </w:r>
    </w:p>
    <w:p w14:paraId="13C3783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Essa è il libro dei decreti di Dio e la legge che sussiste in eterno; tutti coloro che si attengono ad essa avranno la vita, quanti l’abbandonano moriranno. Ritorna, Giacobbe, e accoglila, cammina allo splendore della sua luce. Non dare a un altro la tua gloria né i tuoi privilegi a una nazione straniera. Beati siamo noi, o Israele, perché ciò che piace a Dio è da noi conosciuto (Bar 4,1-4).</w:t>
      </w:r>
    </w:p>
    <w:p w14:paraId="4CE7D0C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Ogni sapienza viene dal Signore e con lui rimane per sempre. La sabbia del mare, le gocce della pioggia e i giorni dei secoli chi li potrà contare? L’altezza del cielo, la distesa della terra e le profondità dell’abisso chi le potrà esplorare? Prima d’ogni cosa fu creata la sapienza e l’intelligenza prudente è da sempre. Fonte della sapienza è la parola di Dio nei cieli, le sue vie sono i comandamenti eterni.</w:t>
      </w:r>
    </w:p>
    <w:p w14:paraId="7441A40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La radice della sapienza a chi fu rivelata? E le sue sottigliezze chi le conosce? Ciò che insegna la sapienza a chi fu manifestato? La sua grande esperienza chi la comprende? Uno solo è il sapiente e incute timore, seduto sopra il suo trono. Il Signore stesso ha creato la sapienza, l’ha vista e l’ha misurata, l’ha effusa su tutte le sue opere, a ogni mortale l’ha donata con generosità, l’ha elargita a quelli che lo amano. L’amore del Signore è sapienza che dà gloria, a quanti egli appare, la dona perché lo contemplino. (Sir 1,1-10).</w:t>
      </w:r>
    </w:p>
    <w:p w14:paraId="153FA2A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La sapienza esalta i suoi figli e si prende cura di quanti la cercano. Chi ama la sapienza ama la vita, chi la cerca di buon mattino sarà ricolmo di gioia. Chi la possiede erediterà la gloria; dovunque vada, il Signore lo benedirà. Chi la venera rende culto a Dio, che è il Santo, e il Signore ama coloro che la amano. Chi l’ascolta </w:t>
      </w:r>
      <w:r w:rsidRPr="00C530D6">
        <w:rPr>
          <w:rFonts w:ascii="Arial" w:eastAsia="Times New Roman" w:hAnsi="Arial" w:cs="Times New Roman"/>
          <w:i/>
          <w:iCs/>
          <w:kern w:val="0"/>
          <w:sz w:val="24"/>
          <w:szCs w:val="24"/>
          <w:lang w:eastAsia="it-IT"/>
          <w14:ligatures w14:val="none"/>
        </w:rPr>
        <w:lastRenderedPageBreak/>
        <w:t xml:space="preserve">giudicherà le nazioni, chi le presta attenzione vivrà tranquillo. Chi confida in lei l’avrà in eredità, i suoi discendenti ne conserveranno il possesso. Dapprima lo condurrà per vie tortuose, gli incuterà timore e paura, lo tormenterà con la sua disciplina, finché possa fidarsi di lui e lo abbia provato con i suoi decreti; ma poi lo ricondurrà su una via diritta e lo allieterà, gli manifesterà i propri segreti. Se invece egli batte una falsa strada, lo lascerà andare e lo consegnerà alla sua rovina (Sir 4,11-19). </w:t>
      </w:r>
    </w:p>
    <w:p w14:paraId="454F93F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Figlio, sin dalla giovinezza ricerca l’istruzione e fino alla vecchiaia troverai la sapienza. Accòstati ad essa come uno che ara e che semina, e resta in attesa dei suoi buoni frutti; faticherai un po’ per coltivarla, ma presto mangerai dei suoi prodotti. Quanto è difficile per lo stolto la sapienza! L’insensato non vi si applica; per lui peserà come una pietra di prova e non tarderà a gettarla via. La sapienza infatti è come dice il suo nome e non si manifesta a molti.</w:t>
      </w:r>
    </w:p>
    <w:p w14:paraId="18ED616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Ascolta, figlio, e accetta il mio pensiero, e non rifiutare il mio consiglio. Introduci i tuoi piedi nei suoi ceppi, il tuo collo nella sua catena. Piega la tua spalla e portala, non infastidirti dei suoi legami. Avvicìnati ad essa con tutta l’anima e con tutta la tua forza osserva le sue vie. Segui le sue orme, ricercala e ti si manifesterà, e quando l’hai raggiunta, non lasciarla. Alla fine in essa troverai riposo ed essa si cambierà per te in gioia. I suoi ceppi saranno per te una protezione potente e le sue catene una veste di gloria. Un ornamento d’oro ha su di sé e i suoi legami sono fili di porpora. Te ne rivestirai come di una splendida veste, te ne cingerai come di una corona magnifica.</w:t>
      </w:r>
    </w:p>
    <w:p w14:paraId="65BD5B2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Figlio, se lo vuoi, diventerai saggio, se ci metti l’anima, sarai esperto in tutto. Se ti è caro ascoltare, imparerai, se porgerai l’orecchio, sarai saggio. Frequenta le riunioni degli anziani, e se qualcuno è saggio, unisciti a lui. Ascolta volentieri ogni discorso su Dio e le massime sagge non ti sfuggano. Se vedi una persona saggia, va’ di buon mattino da lei, il tuo piede logori i gradini della sua porta. Rifletti sui precetti del Signore, medita sempre sui suoi comandamenti; egli renderà saldo il tuo cuore, e la sapienza che desideri ti sarà data (Sir 6,18-37).</w:t>
      </w:r>
    </w:p>
    <w:p w14:paraId="2C5E67E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Beato l’uomo che si dedica alla sapienza e riflette con la sua intelligenza, che medita nel cuore le sue vie e con la mente ne penetra i segreti. La insegue come un cacciatore, si apposta sui suoi sentieri. Egli spia alle sue finestre e sta ad ascoltare alla sua porta. Sosta vicino alla sua casa e fissa il picchetto nelle sue pareti, alza la propria tenda presso di lei e si ripara in un rifugio di benessere, mette i propri figli sotto la sua protezione e sotto i suoi rami soggiorna; da lei è protetto contro il caldo, e nella sua gloria egli abita (Sir 14,20-27). </w:t>
      </w:r>
    </w:p>
    <w:p w14:paraId="3CC5752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Chi teme il Signore farà tutto questo, chi è saldo nella legge otterrà la sapienza. Ella gli andrà incontro come una madre, lo accoglierà come una vergine sposa; lo nutrirà con il pane dell’intelligenza e lo disseterà con l’acqua della sapienza. Egli si appoggerà a lei e non vacillerà, a lei si affiderà e non resterà confuso. Ella lo innalzerà sopra i suoi compagni e gli farà aprire bocca in mezzo all’assemblea. Troverà gioia e una corona di esultanza e un nome eterno egli erediterà. Gli stolti non raggiungeranno mai la sapienza e i peccatori non la contempleranno mai. Ella sta lontana dagli arroganti, e i bugiardi non si ricorderanno di lei. La lode non si addice in bocca al peccatore, perché non gli è stata concessa dal Signore. La lode infatti va celebrata con sapienza ed è il Signore che la dirige (Sir 14,20-15,10). </w:t>
      </w:r>
    </w:p>
    <w:p w14:paraId="7E2CC17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Venne un uomo mandato da Dio: il suo nome era Giovanni. Egli venne come testimone per dare testimonianza alla luce, perché tutti credessero per mezzo di lui. Non era lui la luce, ma doveva dare testimonianza alla luce. 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w:t>
      </w:r>
    </w:p>
    <w:p w14:paraId="16060F8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E il Verbo si fece carne e venne ad abitare in mezzo a noi; e noi abbiamo contemplato la sua gloria, gloria come del Figlio unigenito che viene dal Padre, pieno di grazia e di verità. Giovanni gli dà testimonianza e proclama: «Era di lui che io dissi: Colui che viene dopo di me è avanti a me, perché era prima di me». Dalla sua pienezza noi tutti abbiamo ricevuto: grazia su grazia. Perché la Legge fu data per mezzo di Mosè, la grazia e la verità vennero per mezzo di Gesù Cristo. Dio, nessuno lo ha mai visto: il Figlio unigenito, che è Dio ed è nel seno del Padre, è lui che lo ha rivelato (Gv 1,1-18).</w:t>
      </w:r>
    </w:p>
    <w:p w14:paraId="018F65AD"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Ora possiamo iniziare ad esaminare versetto per versetto quanto il Siracide ci rivela della sapienza. La sua è una parola che completa. È la sapienza stessa che parla. Essa stessa fa il proprio elogio, canta le sue virtù. In messo al suo popolo proclama la sua gloria. Quanto sono le virtù della sapienza? Essa le possiede tutte. Esse sono la sua stessa essenza. Nessuna le manca. Non vi è un attributo di vero, bello, santo, giusto, amorevole, piacevole, gustoso, divino, umano, che non si possa attribuire alla sapienza. Tutto ciò che è bene appartiene alla sapienza, altrimenti essa non potrebbe né insegnarlo, né rivelarlo. </w:t>
      </w:r>
    </w:p>
    <w:p w14:paraId="753C3BF7"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Nessuno può insegnare ciò che non è nella sua anima, nel suo spirito, nella sua carne. Chi insegna la verità deve essere vero in tutto il suo essere. Come potrebbe la sapienza insegnare una virtù, se questa virtù non fosse il suo stesso essere, la sua stessa vita? Per questo motivo l’elogio della sapienza è il canto delle sue virtù. Lei elogia se stessa, cantandosi, rivelandosi, manifestandosi nella sua bellezza. Essa proclama la sua lode in mezzo al suo popolo. Chi è il suo popolo? Di per sé il popolo della sapienza è il popolo eletto, sono i figli di Abramo. In senso stretto sono però solo coloro che si lasciano ammaestrare da essa. In un popolo di idolatri, empi, stolti essa non può cantare. Non è creduta.</w:t>
      </w:r>
    </w:p>
    <w:p w14:paraId="22D573AF"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2</w:t>
      </w:r>
      <w:r w:rsidRPr="00C530D6">
        <w:rPr>
          <w:rFonts w:ascii="Arial" w:eastAsia="Times New Roman" w:hAnsi="Arial" w:cs="Times New Roman"/>
          <w:b/>
          <w:kern w:val="0"/>
          <w:sz w:val="24"/>
          <w:szCs w:val="24"/>
          <w:lang w:eastAsia="it-IT"/>
          <w14:ligatures w14:val="none"/>
        </w:rPr>
        <w:t>Nell’assemblea dell’Altissimo apre la bocca, dinanzi alle sue schiere proclama la sua gloria:</w:t>
      </w:r>
    </w:p>
    <w:p w14:paraId="71C3D6D0"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La sapienza apre la bocca nell’assemblea dell’Altissimo, dinanzi alle sue schiere proclama la sua gloria: Siamo nel cielo, nell’eternità. Siamo dinanzi agli Angeli del Signore. Sono essi che formano le schiere del Signore. Per questo il Signore è detto il Dio degli eserciti. Tutta la Scrittura Antica è attraversata da questa verità: Il Signore è il Dio, il Signore degli eserciti. Per questo egli è l’invincibile.</w:t>
      </w:r>
    </w:p>
    <w:p w14:paraId="0114EC6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Quest'uomo andava ogni anno dalla sua città per adorare e per sacrificare al Signore degli eserciti in Silo, dove stavano i due figli di Eli Ofni e Pìncas, sacerdoti </w:t>
      </w:r>
      <w:r w:rsidRPr="00C530D6">
        <w:rPr>
          <w:rFonts w:ascii="Arial" w:eastAsia="Times New Roman" w:hAnsi="Arial" w:cs="Times New Roman"/>
          <w:i/>
          <w:iCs/>
          <w:kern w:val="0"/>
          <w:sz w:val="24"/>
          <w:szCs w:val="24"/>
          <w:lang w:eastAsia="it-IT"/>
          <w14:ligatures w14:val="none"/>
        </w:rPr>
        <w:lastRenderedPageBreak/>
        <w:t xml:space="preserve">del Signore (1Sam 1, 3). Poi fece questo voto: "Signore degli eserciti, se vorrai considerare la miseria della tua schiava e ricordarti di me, se non dimenticherai la tua schiava e darai alla tua schiava un figlio maschio, io lo offrirò al Signore per tutti i giorni della sua vita e il rasoio non passerà sul suo capo" (1Sam 1, 11). Il popolo mandò subito a Silo a prelevare l'arca del Dio degli eserciti che siede sui cherubini: c'erano con l'arca di Dio i due figli di Eli, Ofni e Finees (1Sam 4, 4). Così dice il Signore degli eserciti: Ho considerato ciò che ha fatto Amalek a Israele, ciò che gli ha fatto per via, quando usciva dall'Egitto (1Sam 15, 2). </w:t>
      </w:r>
    </w:p>
    <w:p w14:paraId="1ABD718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Davide rispose al Filisteo: "Tu vieni a me con la spada, con la lancia e con l'asta. Io vengo a te nel nome del Signore degli eserciti, Dio delle schiere d'Israele, che tu hai insultato (1Sam 17, 45). Davide andava sempre crescendo in potenza e il Signore Dio degli eserciti era con lui (2Sam 5, 10). Poi si alzò e partì con tutta la sua gente da Baala di Giuda, per trasportare di là l'arca di Dio, che è designato con il nome, il nome del Signore degli eserciti, che siede su di essa sui cherubini (2Sam 6, 2). Quando ebbe finito di offrire gli olocausti e i sacrifici di comunione, Davide benedisse il popolo nel nome del Signore degli eserciti (2Sam 6, 18). Ora dunque riferirai al mio servo Davide: Così dice il Signore degli eserciti: Io ti presi dai pascoli, mentre seguivi il gregge, perché tu fossi il capo d'Israele mio popolo (2Sam 7, 8). Allora il tuo nome sarà magnificato per sempre così: Il Signore degli eserciti è il Dio d'Israele! La casa del tuo servo Davide sia dunque stabile davanti a te! (2Sam 7, 26). Poiché tu, Signore degli eserciti, Dio d'Israele, hai fatto una rivelazione al tuo servo e gli hai detto: Io ti edificherò una casa! perciò il tuo servo ha trovato l'ardire di rivolgerti questa preghiera (2Sam 7, 27). </w:t>
      </w:r>
    </w:p>
    <w:p w14:paraId="70B805A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Elia rispose: "Per la vita del Signore degli eserciti, alla cui presenza io sto, oggi stesso io mi mostrerò a lui" (1Re 18, 15). Egli rispose: "Sono pieno di zelo per il Signore degli eserciti, poiché gli Israeliti hanno abbandonato la tua alleanza, hanno demolito i tuoi altari, hanno ucciso di spada i tuoi profeti. Sono rimasto solo ed essi tentano di togliermi la vita" (1Re 19, 10). Egli rispose: "Sono pieno di zelo per il Signore, Dio degli eserciti, poiché gli Israeliti hanno abbandonato la tua alleanza, hanno demolito i tuoi altari, hanno ucciso di spada i tuoi profeti. Sono rimasto solo ed essi tentano di togliermi la vita" (1Re 19, 14). Eliseo disse: "Per la vita del Signore degli eserciti, alla cui presenza io sto, se non fosse per il rispetto che provo verso Giòsafat re di Giuda, a te non avrei neppure badato, né ti avrei guardato (2Re 3, 14). </w:t>
      </w:r>
    </w:p>
    <w:p w14:paraId="5EBEC2C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Davide cresceva sempre più in potenza e il Signore degli eserciti era con lui (1Cr 11, 9). Ora, riferirai al mio servo Davide: Dice il Signore degli eserciti: Io ti ho preso dal pascolo, mentre seguivi il gregge, per costituirti principe sul mio popolo Israele (1Cr 17, 7). Sia saldo e sia sempre magnificato il tuo nome! Si possa dire: Il Signore degli eserciti è Dio per Israele! La casa di Davide tuo servo sarà stabile davanti a te (1Cr 17, 24). Chi è questo re della gloria? Il Signore degli eserciti è il re della gloria (Sal 23, 10). Il Signore degli eserciti è con noi, nostro rifugio è il Dio di Giacobbe (Sal 45, 8). Il Signore degli eserciti è con noi, nostro rifugio è il Dio di Giacobbe (Sal 45, 12). Come avevamo udito, così abbiamo visto nella città del Signore degli eserciti, nella città del nostro Dio; Dio l'ha fondata per sempre (Sal 47, 9). Tu, Signore, Dio degli eserciti, Dio d'Israele, lèvati a punire tutte le genti; non avere pietà dei traditori (Sal 58, 6). Chi spera in te, a causa mia non sia confuso, Signore, Dio degli eserciti; per me non si vergogni chi ti cerca, Dio d'Israele (Sal 68, 7). Signore, </w:t>
      </w:r>
      <w:r w:rsidRPr="00C530D6">
        <w:rPr>
          <w:rFonts w:ascii="Arial" w:eastAsia="Times New Roman" w:hAnsi="Arial" w:cs="Times New Roman"/>
          <w:i/>
          <w:iCs/>
          <w:kern w:val="0"/>
          <w:sz w:val="24"/>
          <w:szCs w:val="24"/>
          <w:lang w:eastAsia="it-IT"/>
          <w14:ligatures w14:val="none"/>
        </w:rPr>
        <w:lastRenderedPageBreak/>
        <w:t xml:space="preserve">Dio degli eserciti, fino a quando fremerai di sdegno contro le preghiere del tuo popolo? (Sal 79, 5). </w:t>
      </w:r>
    </w:p>
    <w:p w14:paraId="5744524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Rialzaci, Dio degli eserciti, fa’ risplendere il tuo volto e noi saremo salvi (Sal 79, 8). Dio degli eserciti, volgiti, guarda dal cielo e vedi e visita questa vigna (Sal 79, 15). Rialzaci, Signore, Dio degli eserciti, fa’ splendere il tuo volto e noi saremo salvi (Sal 79, 20). Quanto sono amabili le tue dimore, Signore degli eserciti! (Sal 83, 2). Anche il passero trova la casa, la rondine il nido, dove porre i suoi piccoli, presso i tuoi altari, Signore degli eserciti, mio re e mio Dio (Sal 83, 4). Signore, Dio degli eserciti, ascolta la mia preghiera, porgi l'orecchio, Dio di Giacobbe (Sal 83, 9). Signore degli eserciti, beato l'uomo che in te confida (Sal 83, 13). Chi è uguale a te, Signore, Dio degli eserciti? Sei potente, Signore, e la tua fedeltà ti fa corona (Sal 88, 9). Se il Signore degli eserciti non ci avesse lasciato un resto, già saremmo come Sòdoma, simili a Gomorra (Is 1, 9). </w:t>
      </w:r>
    </w:p>
    <w:p w14:paraId="7315F1F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Perciò, oracolo del Signore, Dio degli eserciti, il Potente di Israele: Ah, esigerò soddisfazioni dai miei avversari, mi vendicherò dei miei nemici (Is 1, 24). Poiché ci sarà un giorno del Signore degli eserciti contro ogni superbo e altero, contro chiunque si innalza ad abbatterlo (Is 2, 12). Ecco infatti, il Signore, Dio degli eserciti, toglie a Gerusalemme e a Giuda ogni genere di sostegno, ogni riserva di pane e ogni sostentamento d'acqua (Is 3, 1). Qual diritto avete di opprimere il mio popolo, di pestare la faccia ai poveri?". Oracolo del Signore, Signore degli eserciti (Is 3, 15). Ebbene, la vigna del Signore degli eserciti è la casa di Israele; gli abitanti di Giuda la sua piantagione preferita. Egli si aspettava giustizia ed ecco spargimento di sangue, attendeva rettitudine ed ecco grida di oppressi (Is 5, 7). Ho udito con gli orecchi il Signore degli eserciti: "Certo, molti palazzi diventeranno una desolazione, grandi e belli saranno senza abitanti" (Is 5, 9). </w:t>
      </w:r>
    </w:p>
    <w:p w14:paraId="2BEF9D9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Sarà esaltato il Signore degli eserciti nel giudizio e il Dio santo si mostrerà santo nella giustizia (Is 5, 16). Perciò, come una lingua di fuoco divora la stoppia e una fiamma consuma la paglia, così le loro radici diventeranno un marciume e la loro fioritura volerà via come polvere, perché hanno rigettato la legge del Signore degli eserciti, hanno disprezzato la parola del Santo di Israele (Is 5, 24). Proclamavano l'uno all'altro: "Santo, santo, santo è il Signore degli eserciti. Tutta la terra è piena della sua gloria" (Is 6, 3). E dissi: "Ohimè! Io sono perduto, perché un uomo dalle labbra impure io sono e in mezzo a un popolo dalle labbra impure io abito; eppure i miei occhi hanno visto il re, il Signore degli eserciti" (Is 6, 5). Il Signore degli eserciti, lui solo ritenete santo. Egli sia l'oggetto del vostro timore, della vostra paura (Is 8, 13). Ecco, io e i figli che il Signore mi ha dato, siamo segni e presagi per Israele da parte del Signore degli eserciti, che abita sul monte Sion (Is 8, 18). </w:t>
      </w:r>
    </w:p>
    <w:p w14:paraId="227C96A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Grande sarà il suo dominio e la pace non avrà fine sul trono di Davide e sul regno, che egli viene a consolidare e rafforzare con il diritto e la giustizia, ora e sempre; questo farà lo zelo del Signore degli eserciti (Is 9, 6). Il popolo non è tornato a chi lo percuoteva; non ha ricercato il Signore degli eserciti (Is 9, 12). Perciò il Signore, Dio degli eserciti, manderà una peste contro le sue più valide milizie; sotto ciò che è sua gloria arderà un bruciore come bruciore di fuoco (Is 10, 16). Poiché un decreto di rovina eseguirà il Signore, Dio degli eserciti, su tutta la regione (Is 10, 23). Pertanto così dice il Signore, Dio degli eserciti: "Popolo mio, che abiti in Sion, non temere l'Assiria che ti percuote con la verga e alza il bastone contro di te come già l'Egitto (Is 10, 24). Contro di essa il Signore degli eserciti agiterà il flagello, come quando </w:t>
      </w:r>
      <w:r w:rsidRPr="00C530D6">
        <w:rPr>
          <w:rFonts w:ascii="Arial" w:eastAsia="Times New Roman" w:hAnsi="Arial" w:cs="Times New Roman"/>
          <w:i/>
          <w:iCs/>
          <w:kern w:val="0"/>
          <w:sz w:val="24"/>
          <w:szCs w:val="24"/>
          <w:lang w:eastAsia="it-IT"/>
          <w14:ligatures w14:val="none"/>
        </w:rPr>
        <w:lastRenderedPageBreak/>
        <w:t xml:space="preserve">colpì Madian sulla rupe dell'Oreb; alzerà la sua verga sul mare come fece con l'Egitto (Is 10, 26). </w:t>
      </w:r>
    </w:p>
    <w:p w14:paraId="20AB2E8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Ecco il Signore, Dio degli eserciti, che strappa i rami con fracasso; le punte più alte sono troncate, le cime sono abbattute (Is 10, 33). Rumore di folla sui monti, simile a quello di un popolo immenso. Rumore fragoroso di regni, di nazioni radunate. Il Signore degli eserciti passa in rassegna un esercito di guerra (Is 13, 4).Allora farò tremare i cieli e la terra si scuoterà dalle fondamenta per lo sdegno del Signore degli eserciti, nel giorno della sua ira ardente (Is 13, 13). Io insorgerò contro di loro - parola del Signore degli eserciti -, sterminerò il nome di Babilonia e il resto, la prole e la stirpe - oracolo del Signore – (Is 14, 22). Io la ridurrò a dominio dei ricci, a palude stagnante; la scoperò con la scopa della distruzione - oracolo del Signore degli eserciti – (Is 14, 23). Il Signore degli eserciti ha giurato: "In verità come ho pensato, accadrà e succederà come ho deciso (Is 14, 24). Poiché il Signore degli eserciti lo ha deciso; chi potrà renderlo vano? La sua mano è stesa, chi gliela farà ritirare? (Is 14, 27). </w:t>
      </w:r>
    </w:p>
    <w:p w14:paraId="62249F9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A Efraim sarà tolta la cittadella, a Damasco la sovranità. Al resto degli Aramei toccherà la stessa sorte della gloria degli Israeliti, oracolo del Signore degli eserciti (Is 17, 3). In quel tempo saranno portate offerte al Signore degli eserciti da un popolo alto e abbronzato, da un popolo temuto ora e sempre, da un popolo potente e vittorioso, il cui paese è solcato da fiumi, saranno portate nel luogo dove è invocato il nome del Signore degli eserciti, sul monte Sion (Is 18, 7). Ma io metterò gli Egiziani in mano a un duro padrone, un re crudele li dominerà. Oracolo del Signore, Dio degli eserciti (Is 19, 4). Dove sono, dunque, i tuoi saggi? Ti rivelino e manifestino quanto ha deciso il Signore degli eserciti a proposito dell'Egitto (Is 19, 12). In quel giorno gli Egiziani diventeranno come femmine, tremeranno e temeranno all'agitarsi della mano che il Signore degli eserciti agiterà contro di loro (Is 19, 16). Il paese di Giuda sarà il terrore degli Egiziani; quando se ne parlerà, ne avranno spavento, a causa del proposito che il Signore degli eserciti ha formulato sopra di esso (Is 19, 17). In quel giorno ci saranno cinque città nell'Egitto che parleranno la lingua di Canaan e giureranno per il Signore degli eserciti; una di esse si chiamerà Città del sole (Is 19, 18). </w:t>
      </w:r>
    </w:p>
    <w:p w14:paraId="320A9C8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Sarà un segno e una testimonianza per il Signore degli eserciti nel paese d'Egitto. Quando, di fronte agli avversari, invocheranno il Signore, allora egli manderà loro un salvatore che li difenderà e li libererà (Is 19, 20). Li benedirà il Signore degli eserciti: "Benedetto sia l'Egiziano mio popolo, l'Assiro opera delle mie mani e Israele mia eredità" (Is 19, 25). O popolo mio, calpestato, che ho trebbiato come su un'aia, ciò che ho udito dal Signore degli eserciti, Dio di Israele, a voi ho annunziato (Is 21, 10). Poiché è un giorno di panico, di distruzione e di smarrimento, voluto dal Signore, Dio degli eserciti. Nella valle della Visione un diroccare di mura e un invocare aiuto verso i monti (Is 22, 5). Vi invitava il Signore, Dio degli eserciti, in quel giorno al pianto e al lamento, a rasarvi il capo e a vestire il sacco (Is 22, 12). Ma il Signore degli eserciti si è rivelato ai miei orecchi: "Certo non sarà espiato questo vostro peccato, finché non sarete morti", dice il Signore, Dio degli eserciti (Is 22, 14). Così dice il Signore, Dio degli eserciti: "Rècati da questo ministro, presso Sebnà, il maggiordomo (Is 22, 15). </w:t>
      </w:r>
    </w:p>
    <w:p w14:paraId="5C239D8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In quel giorno - oracolo del Signore degli eserciti - cederà il paletto conficcato in luogo solido, si spezzerà, cadrà e andrà in frantumi tutto ciò che vi era appeso, </w:t>
      </w:r>
      <w:r w:rsidRPr="00C530D6">
        <w:rPr>
          <w:rFonts w:ascii="Arial" w:eastAsia="Times New Roman" w:hAnsi="Arial" w:cs="Times New Roman"/>
          <w:i/>
          <w:iCs/>
          <w:kern w:val="0"/>
          <w:sz w:val="24"/>
          <w:szCs w:val="24"/>
          <w:lang w:eastAsia="it-IT"/>
          <w14:ligatures w14:val="none"/>
        </w:rPr>
        <w:lastRenderedPageBreak/>
        <w:t xml:space="preserve">perché il Signore ha parlato (Is 22, 25). Il Signore degli eserciti lo ha deciso per svergognare l'orgoglio di tutto il suo fasto, per umiliare i più nobili sulla terra (Is 23, 9). Arrossirà la luna, impallidirà il sole, perché il Signore degli eserciti regna sul monte Sion e in Gerusalemme e davanti ai suoi anziani sarà glorificato (Is 24, 23). Preparerà il Signore degli eserciti per tutti i popoli, su questo monte, un banchetto di grasse vivande, un banchetto di vini eccellenti, di cibi succulenti, di vini raffinati (Is 25, 6). In quel giorno sarà il Signore degli eserciti una corona di gloria, uno splendido diadema per il resto del suo popolo (Is 28, 5). </w:t>
      </w:r>
    </w:p>
    <w:p w14:paraId="5D5EACD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Ora cessate di agire con arroganza perché non si stringano di più le vostre catene, perché un decreto di rovina io ho udito, da parte del Signore, Dio degli eserciti, riguardo a tutta la terra (Is 28, 22). Anche questo proviene dal Signore degli eserciti: egli si mostra mirabile nel consiglio, grande nella sapienza (Is 28, 29). Dal Signore degli eserciti sarai visitata con tuoni, rimbombi e rumore assordante, con uragano e tempesta e fiamma di fuoco divoratore (Is 29, 6). Poiché così mi ha parlato il Signore: "Come per la sua preda ruggisce il leone o il leoncello, quando gli si raduna contro tutta la schiera dei pastori, e non teme le loro grida né si preoccupa del loro chiasso, così scenderà il Signore degli eserciti per combattere sul monte Sion e sulla sua collina (Is 31, 4). </w:t>
      </w:r>
    </w:p>
    <w:p w14:paraId="14189BE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Come gli uccelli proteggono i loro pulcini, così il Signore degli eserciti proteggerà Gerusalemme; egli la proteggerà, ed essa sarà salvata, la risparmierà ed essa sarà liberata" (Is 31, 5). Poiché il Signore è adirato contro tutti i popoli ed è sdegnato contro tutti i loro eserciti; li ha votati allo sterminio, li ha destinati al massacro (Is 34, 2). "Signore degli eserciti, Dio di Israele, che siedi sui cherubini, tu solo sei Dio per tutti i regni della terra; tu hai fatto i cieli e la terra (Is 37, 16). Poiché da Gerusalemme uscirà un resto, dei superstiti dal monte Sion. Questo farà lo zelo del Signore degli eserciti (Is 37, 32). Allora Isaia disse a Ezechia: "Ascolta la parola del Signore degli eserciti (Is 39, 5). Così dice il re di Israele, il suo redentore, il Signore degli eserciti: "Io sono il primo e io l'ultimo; fuori di me non vi sono dei (Is 44, 6). Io l'ho stimolato per la giustizia; spianerò tutte le sue vie. Egli ricostruirà la mia città e rimanderà i miei deportati, senza denaro e senza regali", dice il Signore degli eserciti (Is 45, 13). Dice il nostro redentore che si chiama Signore degli eserciti, il Santo di Israele (Is 47, 4). </w:t>
      </w:r>
    </w:p>
    <w:p w14:paraId="0F22B05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Poiché prendete il nome dalla città santa e vi appoggiate sul Dio di Israele che si chiama Signore degli eserciti (Is 48, 2). Io sono il Signore tuo Dio, che sconvolge il mare così che ne fremano i flutti, e si chiama Signore degli eserciti (Is 51, 15). Poiché tuo sposo è il tuo creatore, Signore degli eserciti è il suo nome; tuo redentore è il Santo di Israele, è chiamato Dio di tutta la terra (Is 54, 5). La tua stessa malvagità ti castiga e le tue ribellioni ti puniscono. Riconosci e vedi quanto è cosa cattiva e amara l'avere abbandonato il Signore tuo Dio e il non avere più timore di me. Oracolo del Signore degli eserciti (Ger 2, 19). Perciò dice il Signore, Dio degli eserciti: "Questo sarà fatto loro, poiché hanno pronunziato questo discorso: Ecco io farò delle mie parole come un fuoco sulla tua bocca. Questo popolo sarà la legna che esso divorerà (Ger 5, 14). </w:t>
      </w:r>
    </w:p>
    <w:p w14:paraId="40D29F0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Perchè così dice il Signore degli eserciti: "Tagliate i suoi alberi, costruite un terrapieno davanti a Gerusalemme. Essa è la città della menzogna, in essa tutto è oppressione (Ger 6, 6). Così dice il Signore degli eserciti: "Racimolate, racimolate come una vigna il resto di Israele; stendi ancora la tua mano come un </w:t>
      </w:r>
      <w:r w:rsidRPr="00C530D6">
        <w:rPr>
          <w:rFonts w:ascii="Arial" w:eastAsia="Times New Roman" w:hAnsi="Arial" w:cs="Times New Roman"/>
          <w:i/>
          <w:iCs/>
          <w:kern w:val="0"/>
          <w:sz w:val="24"/>
          <w:szCs w:val="24"/>
          <w:lang w:eastAsia="it-IT"/>
          <w14:ligatures w14:val="none"/>
        </w:rPr>
        <w:lastRenderedPageBreak/>
        <w:t xml:space="preserve">vendemmiatore verso i tuoi tralci" (Ger 6, 9). Così dice il Signore degli eserciti, Dio di Israele: Migliorate la vostra condotta e le vostre azioni e io vi farò abitare in questo luogo (Ger 7, 3). Dice il Signore degli eserciti, Dio di Israele: "Aggiungete pure i vostri olocausti ai vostri sacrifici e mangiatene la carne! (Ger 7, 21). Allora la morte sarà preferibile alla vita per tutti quelli che resteranno di questa razza malvagia in ogni luogo, dove li avrò dispersi". Oracolo del Signore degli eserciti (Ger 8, 3). Perciò dice il Signore degli eserciti: "Ecco li raffinerò al crogiuolo e li saggerò; come dovrei comportarmi con il mio popolo? (Ger 9, 6). </w:t>
      </w:r>
    </w:p>
    <w:p w14:paraId="6B2C226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Pertanto così dice il Signore degli eserciti, Dio di Israele: "Ecco, darò loro in cibo assenzio, farò loro bere acque avvelenate (Ger 9, 14). Non è tale l'eredità di Giacobbe, perché egli ha formato ogni cosa. Israele è la tribù della sua eredità, Signore degli eserciti è il suo nome (Ger 10, 16). Il Signore degli eserciti che ti ha piantato preannunzia la sventura contro di te, a causa della malvagità che hanno commesso a loro danno la casa di Israele e la casa di Giuda irritandomi con il bruciare incenso a Baal (Ger 11, 17). Ora, Signore degli eserciti, giusto giudice, che scruti il cuore e la mente, possa io vedere la tua vendetta su di loro, poiché a te ho affidato la mia causa (Ger 11, 20). </w:t>
      </w:r>
    </w:p>
    <w:p w14:paraId="1730356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Così dunque dice il Signore degli eserciti: "Ecco, li punirò. I loro giovani moriranno di spada, i loro figli e le loro figlie moriranno di fame (Ger 11, 22). Quando le tue parole mi vennero incontro, le divorai con avidità; la tua parola fu la gioia e la letizia del mio cuore, perché io portavo il tuo nome, Signore, Dio degli eserciti (Ger 15, 16). Poiché così dice il Signore degli eserciti, Dio di Israele: Ecco, sotto i vostri occhi e nei vostri giorni farò cessare da questo luogo le voci di gioia e di allegria, la voce dello sposo e della sposa (Ger 16, 9). Riferirai: Ascoltate la parola del Signore, o re di Giuda e abitanti di Gerusalemme. Così dice il Signore degli eserciti, Dio di Israele: Ecco io manderò su questo luogo una sventura tale che risuonerà negli orecchi di chiunque la udrà (Ger 19, 3). E riferirai loro: Così dice il Signore degli eserciti: Spezzerò questo popolo e questa città, così come si spezza un vaso di terracotta, che non si può più accomodare. Allora si seppellirà perfino in Tofet, perché non ci sarà più spazio per seppellire (Ger 19, 11). "Dice il Signore degli eserciti, Dio di Israele: Ecco io manderò su questa città e su tutte le sue borgate tutto il male che le ho preannunziato, perché essi si sono intestarditi, rifiutandosi di ascoltare le mie parole" (Ger 19, 15). </w:t>
      </w:r>
    </w:p>
    <w:p w14:paraId="2F7DEA5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Signore degli eserciti, che provi il giusto e scruti il cuore e la mente, possa io vedere la tua vendetta su di essi; poiché a te ho affidato la mia causa! (Ger 20, 12). Perciò dice il Signore degli eserciti contro i profeti: "Ecco farò loro ingoiare assenzio e bere acque avvelenate, perché dai profeti di Gerusalemme l'empietà si è sparsa su tutto il paese" (Ger 23, 15). Così dice il Signore degli eserciti: "Non ascoltate le parole dei profeti che profetizzano per voi; essi vi fanno credere cose vane, vi annunziano fantasie del loro cuore, non quanto viene dalla bocca del Signore (Ger 23, 16). Non farete più menzione di peso del Signore, altrimenti per chiunque la sua stessa parola sarà considerata un peso per avere travisato le parole del Dio vivente, del Signore degli eserciti, nostro Dio (Ger 23, 36). </w:t>
      </w:r>
    </w:p>
    <w:p w14:paraId="0C92F1D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Per questo dice il Signore degli eserciti: Poiché non avete ascoltato le mie parole (Ger 25, 8). "Tu riferirai loro: Dice il Signore degli eserciti, Dio di Israele: Bevete e inebriatevi, vomitate e cadete senza rialzarvi davanti alla spada che io mando in mezzo a voi (Ger 25, 27). Se poi rifiuteranno di prendere dalla tua mano il calice da </w:t>
      </w:r>
      <w:r w:rsidRPr="00C530D6">
        <w:rPr>
          <w:rFonts w:ascii="Arial" w:eastAsia="Times New Roman" w:hAnsi="Arial" w:cs="Times New Roman"/>
          <w:i/>
          <w:iCs/>
          <w:kern w:val="0"/>
          <w:sz w:val="24"/>
          <w:szCs w:val="24"/>
          <w:lang w:eastAsia="it-IT"/>
          <w14:ligatures w14:val="none"/>
        </w:rPr>
        <w:lastRenderedPageBreak/>
        <w:t xml:space="preserve">bere, tu dirai loro: Dice il Signore degli eserciti: Certamente berrete! (Ger 25, 28). Se io comincio a castigare proprio la città che porta il mio nome, pretendete voi di rimanere impuniti? No, impuniti non resterete, perché io chiamerò la spada su tutti gli abitanti della terra. Oracolo del Signore degli eserciti (Ger 25, 29). Dice il Signore degli eserciti: Ecco, la sventura passa di nazione in nazione, un grande turbine si alza dall'estremità della terra (Ger 25, 32). </w:t>
      </w:r>
    </w:p>
    <w:p w14:paraId="7C551C8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"Michea il Morastita, che profetizzava al tempo di Ezechia, re di Giuda, affermò a tutto il popolo di Giuda: Dice il Signore degli eserciti: Sion sarà arata come un campo, Gerusalemme diventerà un cumulo di rovine, il monte del tempio un'altura boscosa! (Ger 26, 18). E affida loro questo mandato per i loro signori: Dice il Signore degli eserciti, Dio di Israele, così parlerete ai vostri signori (Ger 27, 4). Se quelli sono veri profeti e se la parola del Signore è con essi, intercedano dunque presso il Signore degli eserciti perché gli arredi rimasti nel tempio del Signore e nella casa del re di Giuda e a Gerusalemme non vadano a Babilonia" (Ger 27, 18). Così dice il Signore degli eserciti riguardo alle colonne, al mare di bronzo, alle basi e al resto degli arredi che sono ancora in questa città (Ger 27, 19). Dice dunque così il Signore degli eserciti, Dio di Israele, riguardo agli arredi rimasti nel tempio del Signore, nella casa del re di Giuda e a Gerusalemme (Ger 27, 21). "Dice il Signore degli eserciti, Dio di Israele: Io romperò il giogo del re di Babilonia! (Ger 28, 2). Infatti, dice il Signore degli eserciti, Dio di Israele: Io porrò un giogo di ferro sul collo di tutte queste nazioni perché siano soggette a Nabucodònosor, re di Babilonia" (Ger 28, 14). </w:t>
      </w:r>
    </w:p>
    <w:p w14:paraId="683422D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"Così dice il Signore degli eserciti, Dio di Israele, a tutti gli esuli che ho fatto deportare da Gerusalemme a Babilonia (Ger 29, 4). Così dice il Signore degli eserciti, Dio di Israele: Non vi traggano in errore i profeti che sono in mezzo a voi e i vostri indovini; non date retta ai sogni, che essi sognano (Ger 29, 8). Dice il Signore degli eserciti: Ecco, io manderò contro di essi la spada, la fame e la peste e li renderò come i fichi guasti, che non si possono mangiare tanto sono cattivi (Ger 29, 17). Così dice il Signore degli eserciti, Dio di Israele, riguardo ad Acab figlio di Kolaia, e a Sedecìa figlio di Maasia, che vi predicono menzogne in mio nome: Ecco, li darò in mano a Nabucodònosor re di Babilonia, il quale li ucciderà sotto i vostri occhi (Ger 29, 21). "Così dice il Signore degli eserciti, Dio di Israele: Perché hai mandato in tuo nome lettere a tutto il popolo di Gerusalemme e a Sofonia figlio di Maasia, il sacerdote, e a tutti i sacerdoti, dicendo (Ger 29, 25). </w:t>
      </w:r>
    </w:p>
    <w:p w14:paraId="332943C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In quel giorno - parola del Signore degli eserciti - romperò il giogo togliendolo dal suo collo, spezzerò le sue catene; non saranno più schiavi di stranieri (Ger 30, 8). Così dice il Signore degli eserciti, Dio di Israele: "Si dirà ancora questa parola nel paese di Giuda e nelle sue città, quando avrò cambiato la loro sorte: Il Signore ti benedica, o dimora di giustizia, monte santo (Ger 31, 23). Così dice il Signore che ha fissato il sole come luce del giorno, la luna e le stelle come luce della notte, che solleva il mare e ne fa mugghiare le onde e il cui nome è Signore degli eserciti (Ger 31, 35). "Dice il Signore degli eserciti, Dio di Israele: Prendi i contratti di compra, quello sigillato e quello aperto, e mettili in un vaso di terra, perché si conservino a lungo (Ger 32, 14). Poiché dice il Signore degli eserciti, Dio di Israele: Ancora si compreranno case, campi e vigne in questo paese" (Ger 32, 15). Tu usi misericordia con mille e fai subire la pena dell'iniquità dei padri ai loro figli dopo di essi, Dio grande e forte, che ti chiami Signore degli eserciti (Ger 32, 18).Poiché dice il Signore degli eserciti, Dio di Israele, riguardo alle case di questa città e alle case dei re di Giuda, che saranno diroccate di fronte alle opere di assedio e alle armi (Ger 33, 4). </w:t>
      </w:r>
    </w:p>
    <w:p w14:paraId="511A39E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 xml:space="preserve">Grida di gioia e grida di allegria, la voce dello sposo e quella della sposa e il canto di coloro che dicono: Lodate il Signore degli eserciti, perché è buono, perché la sua grazia dura sempre, portando sacrifici di ringraziamento nel tempio del Signore, perché ristabilirò la sorte di questo paese come era prima, dice il Signore (Ger 33, 11). </w:t>
      </w:r>
    </w:p>
    <w:p w14:paraId="762C427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Così dice il Signore degli eserciti: In questo luogo desolato, senza uomini e senza bestiame, e in tutte le sue città ci saranno ancora luoghi di pastori che vi faranno riposare i greggi (Ger 33, 12). "Così dice il Signore degli eserciti, Dio di Israele: Va’ e riferisci agli uomini di Giuda e agli abitanti di Gerusalemme: Non accetterete la lezione, ascoltando le mie parole? Oracolo del Signore (Ger 35, 13). Perciò dice il Signore, Dio degli eserciti e Dio di Israele: Ecco, io manderò su Giuda e su tutti gli abitanti di Gerusalemme tutto il male che ho annunziato contro di essi, perché ho parlato loro e non mi hanno ascoltato, li ho chiamati e non hanno risposto" (Ger 35, 17). Geremia riferì alla famiglia dei Recabiti: "Dice il Signore degli eserciti, Dio di Israele: Poiché avete ascoltato il comando di Ionadab vostro padre e avete osservato tutti i suoi decreti e avete fatto quanto vi aveva ordinato (Ger 35, 18). Per questo dice il Signore degli eserciti, Dio di Israele: a Ionadab figlio di Recab non verrà mai a mancare qualcuno che stia sempre alla mia presenza" (Ger 35, 19). Geremia allora disse a Sedecìa: "Dice il Signore, Dio degli eserciti, Dio di Israele: Se uscirai incontro ai generali del re di Babilonia, allora avrai salva la vita e questa città non sarà data in fiamme; tu e la tua famiglia vivrete (Ger 38, 17). </w:t>
      </w:r>
    </w:p>
    <w:p w14:paraId="1AFF7AA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"Va’ a dire a Ebed-Melech l'Etiope: Così dice il Signore degli eserciti, Dio di Israele: Ecco io pongo in atto le mie parole contro questa città, a sua rovina e non a suo bene; in quel giorno esse si avvereranno sotto i tuoi occhi (Ger 39, 16). In questo caso ascolta la parola del Signore, o resto di Giuda: Dice il Signore degli eserciti, Dio di Israele: Se voi intendete veramente andare in Egitto e vi andate per stabilirvi colà (Ger 42, 15). Poiché, dice il Signore degli eserciti, Dio di Israele: Come si è rovesciato il mio furore e la mia ira contro gli abitanti di Gerusalemme, così la mia ira si rovescerà contro di voi quando sarete andati in Egitto. Voi sarete oggetto di maledizione, di orrore, di esecrazione e di scherno e non vedrete mai più questo luogo" (Ger 42, 18). Quindi dirai loro: Dice il Signore degli eserciti, Dio di Israele: Ecco, io manderò a prendere Nabucodònosor re di Babilonia, mio servo; egli porrà il trono su queste pietre che hai sotterrate e stenderà il baldacchino sopra di esse (Ger 43, 10). </w:t>
      </w:r>
    </w:p>
    <w:p w14:paraId="5610DF7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"Così dice il Signore degli eserciti, Dio di Israele: Voi avete visto tutte le sventure che ho mandate su Gerusalemme e su tutte le città di Giuda; eccole oggi una desolazione, senza abitanti (Ger 44, 2). Dice dunque il Signore, Dio degli eserciti, Dio di Israele: Perché voi fate un male così grave contro voi stessi tanto da farvi sterminare di mezzo a Giuda uomini e donne, bambini e lattanti, in modo che non rimanga di voi neppure un resto? (Ger 44, 7). Perciò dice il Signore degli eserciti, Dio di Israele: "Ecco, io rivolgo la faccia verso di voi a vostra sventura e per distruggere tutto Giuda (Ger 44, 11). Dice il Signore degli eserciti, Dio di Israele: Voi donne lo avete affermato con la bocca e messo in atto con le vostre mani, affermando: Noi adempiremo tutti i voti che abbiamo fatto di offrire incenso alla Regina del cielo e di offrirle libazioni! Adempite pure i vostri voti e fate pure le vostre libazioni (Ger 44, 25). Ma quel giorno per il Signore Dio degli eserciti, è un giorno di vendetta, per vendicarsi dei suoi nemici. La sua spada divorerà, si sazierà e si </w:t>
      </w:r>
      <w:r w:rsidRPr="00C530D6">
        <w:rPr>
          <w:rFonts w:ascii="Arial" w:eastAsia="Times New Roman" w:hAnsi="Arial" w:cs="Times New Roman"/>
          <w:i/>
          <w:iCs/>
          <w:kern w:val="0"/>
          <w:sz w:val="24"/>
          <w:szCs w:val="24"/>
          <w:lang w:eastAsia="it-IT"/>
          <w14:ligatures w14:val="none"/>
        </w:rPr>
        <w:lastRenderedPageBreak/>
        <w:t xml:space="preserve">inebrierà del loro sangue; poiché sarà un sacrificio per il Signore, Dio degli eserciti, nella terra del settentrione, presso il fiume Eufrate (Ger 46, 10). </w:t>
      </w:r>
    </w:p>
    <w:p w14:paraId="605A863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Per la mia vita - dice il re il cui nome è Signore degli eserciti - uno verrà, simile al Tabor fra le montagne, come il Carmelo presso il mare (Ger 46, 18). Il Signore degli eserciti, Dio di Israele, dice: "Ecco, punirò Amon di Tebe, l'Egitto, i suoi dei e i suoi re, il faraone e coloro che confidano in lui (Ger 46, 25). Su Moab. Così dice il Signore degli eserciti, Dio di Israele: "Guai a Nebo poiché è devastata, piena di vergogna e catturata è Kiriataim; sente vergogna, è abbattuta la roccaforte (Ger 48, 1). Il devastatore di Moab sale contro di lui, i suoi giovani migliori scendono al macello - dice il re il cui nome è Signore degli eserciti (Ger 48, 15). Ecco io manderò su di te il terrore - parola del Signore Dio degli eserciti - da tutti i dintorni. Voi sarete scacciati, ognuno per la sua via, e non vi sarà nessuno che raduni i fuggiaschi (Ger 49, 5). Su Edom. Così dice il Signore degli eserciti: "Non c'è più sapienza in Teman? E' scomparso il consiglio dei saggi? E' svanita la loro sapienza? (Ger 49, 7). Cadranno i suoi giovani nelle sue piazze e tutti i suoi guerrieri periranno in quel giorno. Oracolo del Signore degli eserciti (Ger 49, 26). "Dice il Signore degli eserciti: Ecco io spezzerò l'arco dell'Elam, il nerbo della sua potenza (Ger 49, 35). </w:t>
      </w:r>
    </w:p>
    <w:p w14:paraId="0BDAE01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Perciò, dice il Signore degli eserciti, Dio di Israele: Ecco, io punirò il re di Babilonia e il suo paese, come già ho punito il re di Assiria (Ger 50, 18). Il Signore ha aperto il suo arsenale e ne ha tratto le armi del suo sdegno, perché il Signore Dio degli eserciti ha un'opera da compiere nel paese dei Caldei (Ger 50, 25). "Eccomi a te, o arrogante, - oracolo del Signore degli eserciti - poiché è giunto il tuo giorno, il tempo del tuo castigo (Ger 50, 31). Dice il Signore degli eserciti: Oppressi sono i figli di Israele e i figli di Giuda tutti insieme; tutti i loro deportatori li trattengono e rifiutano di lasciarli andare (Ger 50, 33). Ma il loro vendicatore è forte, Signore degli eserciti è il suo nome. Egli sosterrà efficacemente la loro causa, per rendere tranquilla la terra e sconvolgere gli abitanti di Babilonia (Ger 50, 34). Ma Israele e Giuda non sono vedove del loro Dio, il Signore degli eserciti (Ger 51, 5 a).</w:t>
      </w:r>
    </w:p>
    <w:p w14:paraId="66D3A77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Il Signore degli eserciti lo ha giurato per se stesso: "Ti ho gremito di uomini come cavallette, che intoneranno su di te il canto di vittoria" (Ger 51, 14). Non è tale l'eredità di Giacobbe, perché egli ha formato ogni cosa. Israele è la tribù della sua eredità, Signore degli eserciti è il suo nome (Ger 51, 19). Poiché dice il Signore degli eserciti, Dio di Israele: "La figlia di Babilonia è come un'aia al tempo in cui viene spianata; ancora un poco e verrà per essa il tempo della mietitura" (Ger 51, 33). "Io ubriacherò i suoi capi e i suoi saggi, i suoi governatori, i suoi magistrati e i suoi guerrieri; essi dormiranno un sonno eterno e non potranno più svegliarsi" dice il re, il cui nome è Signore degli eserciti (Ger 51, 57). Così dice il Signore degli eserciti: "Il largo muro di Babilonia sarà raso al suolo, le sue alte porte saranno date alle fiamme. Si affannano dunque invano i popoli, le nazioni si affaticano per nulla" (Ger 51, 58). </w:t>
      </w:r>
    </w:p>
    <w:p w14:paraId="60CCB3F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"Signore, Dio degli eserciti, Signore" è il suo nome (Os 12, 6). Ascoltate e attestatelo nella casa di Giacobbe, dice il Signore Dio, Dio degli eserciti (Am 3, 13). Ecco colui che forma i monti e crea i venti, che manifesta all'uomo qual è il suo pensiero, che fa l'alba e le tenebre e cammina sulle alture della terra, Signore, Dio degli eserciti è il suo nome (Am 4, 13). Cercate il bene e non il male, se volete vivere, e così il Signore, Dio degli eserciti, sia con voi, come voi dite (Am 5, 14). Odiate il male e amate il bene e ristabilite nei tribunali il diritto; forse il Signore, Dio degli eserciti, </w:t>
      </w:r>
      <w:r w:rsidRPr="00C530D6">
        <w:rPr>
          <w:rFonts w:ascii="Arial" w:eastAsia="Times New Roman" w:hAnsi="Arial" w:cs="Times New Roman"/>
          <w:i/>
          <w:iCs/>
          <w:kern w:val="0"/>
          <w:sz w:val="24"/>
          <w:szCs w:val="24"/>
          <w:lang w:eastAsia="it-IT"/>
          <w14:ligatures w14:val="none"/>
        </w:rPr>
        <w:lastRenderedPageBreak/>
        <w:t xml:space="preserve">avrà pietà del resto di Giuseppe (Am 5, 15). Perciò così dice il Signore, Dio degli eserciti, il Signore: In tutte le piazze vi sarà lamento, in tutte le strade si dirà: Ah! ah! Si chiamerà l'agricoltore a fare il lutto e a fare il lamento quelli che conoscono la nenia (Am 5, 16). Ora, io vi manderò in esilio al di là di Damasco, dice il Signore, il cui nome è Dio degli eserciti (Am 5, 27). </w:t>
      </w:r>
    </w:p>
    <w:p w14:paraId="28219B0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Ha giurato il Signore Dio, per se stesso! Oracolo del Signore, Dio degli eserciti. Detesto l'orgoglio di Giacobbe, odio i suoi palazzi, consegnerò la città e quanto contiene (Am 6, 8). Ora ecco, io susciterò contro di voi, gente d'Israele, - oracolo del Signore, Dio degli eserciti - un popolo che vi opprimerà dall'ingresso di Camat fino al torrente dell'Araba (Am 6, 14). Il Signore, Dio degli eserciti, colpisce la terra ed essa si fonde e tutti i suoi abitanti prendono il lutto; essa si solleva tutta come il Nilo e si abbassa come il fiume d'Egitto (Am 9, 5). Siederanno ognuno tranquillo sotto la vite e sotto il fico e più nessuno li spaventerà, poiché la bocca del Signore degli eserciti ha parlato! (Mi 4, 4). Eccomi a te, dice il Signore degli eserciti, manderò in fumo i tuoi carri e la spada divorerà i tuoi leoncelli. Porrò fine alle tue rapine nel paese, non si udrà più la voce dei tuoi messaggeri (Na 2, 14). </w:t>
      </w:r>
    </w:p>
    <w:p w14:paraId="2C44EBC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Eccomi a te, oracolo del Signore degli eserciti. Alzerò le tue vesti fin sulla faccia e mostrerò alle genti la tua nudità, ai regni le tue vergogne (Na 3, 5). Non è forse volere del Signore degli eserciti che i popoli fatichino per il fuoco e le nazioni si stanchino per un nulla? (Ab 2, 13). Perciò, com'è vero ch'io vivo, - parola del Signore degli eserciti Dio d'Israele - Moab diventerà come Sòdoma e gli Ammoniti come Gomorra: un luogo invaso dai pruni, una cava di sale, un deserto per sempre. I rimasti del mio popolo li saccheggeranno e i superstiti della mia gente ne saranno gli eredi" (Sof 2, 9). Così parla il Signore degli eserciti: Questo popolo dice: "Non è ancora venuto il tempo di ricostruire la casa del Signore!" (Ag 1, 2). </w:t>
      </w:r>
    </w:p>
    <w:p w14:paraId="6B17014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Ora, così dice il Signore degli eserciti: riflettete bene al vostro comportamento (Ag 1, 5). Così dice il Signore degli eserciti: Riflettete bene al vostro comportamento! (Ag 1, 7). Facevate assegnamento sul molto e venne il poco: ciò che portavate in casa io lo disperdevo. E perché? - dice il Signore degli eserciti -. Perché la mia casa è in rovina, mentre ognuno di voi si dà premura per la propria casa (Ag 1, 9). E il Signore destò lo spirito di Zorobabele figlio di Sealtièl governatore della Giudea e di Giosuè figlio di Iozedàk, sommo sacerdote, e di tutto il resto del popolo ed essi si mossero e intrapresero i lavori per la casa del Signore degli eserciti (Ag 1, 14). Ora, coraggio, Zorobabele - oracolo del Signore - coraggio, Giosuè figlio di Iozedàk, sommo sacerdote; coraggio, popolo tutto del paese, dice il Signore, e al lavoro, perché io sono con voi - oracolo del Signore degli eserciti – (Ag 2, 4). Dice infatti il Signore degli eserciti: Ancora un po’ di tempo e io scuoterò il cielo e la terra, il mare e la terraferma (Ag 2, 6). </w:t>
      </w:r>
    </w:p>
    <w:p w14:paraId="6C98A02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Scuoterò tutte le nazioni e affluiranno le ricchezze di tutte le genti e io riempirò questa casa della mia gloria, dice il Signore degli eserciti (Ag 2, 7). L'argento è mio e mio è l'oro, dice il Signore degli eserciti (Ag 2, 8). La gloria futura di questa casa sarà più grande di quella di una volta, dice il Signore degli eserciti; in questo luogo porrò la pace - oracolo del Signore degli eserciti – (Ag 2, 9). Dice il Signore degli eserciti: Interroga i sacerdoti intorno alla legge e chiedi loro (Ag 2, 11). In quel giorno - oracolo del Signore degli eserciti - io ti prenderò, Zorobabele figlio di Sealtièl mio servo, dice il Signore, e ti porrò come un sigillo, perché io ti ho eletto, dice il Signore degli eserciti" (Ag 2, 23). Tu dunque riferirai loro: Così parla il Signore degli eserciti: </w:t>
      </w:r>
      <w:r w:rsidRPr="00C530D6">
        <w:rPr>
          <w:rFonts w:ascii="Arial" w:eastAsia="Times New Roman" w:hAnsi="Arial" w:cs="Times New Roman"/>
          <w:i/>
          <w:iCs/>
          <w:kern w:val="0"/>
          <w:sz w:val="24"/>
          <w:szCs w:val="24"/>
          <w:lang w:eastAsia="it-IT"/>
          <w14:ligatures w14:val="none"/>
        </w:rPr>
        <w:lastRenderedPageBreak/>
        <w:t xml:space="preserve">Convertitevi a me - oracolo del Signore degli eserciti - e io mi rivolgerò a voi, dice il Signore degli eserciti (Zc 1, 3). Non siate come i vostri padri, ai quali i profeti di un tempo andavano gridando: Dice il Signore degli eserciti: Tornate indietro dal vostro cammino perverso e dalle vostre opere malvage. Ma essi non vollero ascoltare e non mi prestarono attenzione, dice il Signore (Zc 1, 4). Le parole e i decreti che io avevo comunicato ai miei servi, i profeti, non si sono forse adempiuti sui padri vostri? Essi si sono convertiti e hanno detto: Quanto il Signore degli eserciti ci aveva minacciato a causa dei nostri traviamenti e delle nostre colpe, l'ha eseguito sopra di noi" (Zc 1, 6). </w:t>
      </w:r>
    </w:p>
    <w:p w14:paraId="36462F7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Allora l'angelo del Signore disse: "Signore degli eserciti, fino a quando rifiuterai di aver pietà di Gerusalemme e delle città di Giuda, contro le quali sei sdegnato? Sono ormai settant'anni!" (Zc 1, 12). Poi l'angelo che parlava con me mi disse: "Fa’ sapere questo: Così dice il Signore degli eserciti: Io sono ingelosito per Gerusalemme e per Sion di gelosia grande (Zc 1, 14). Perciò dice il Signore: Io di nuovo mi volgo con compassione a Gerusalemme: la mia casa vi sarà riedificata - parola del Signore degli eserciti - e la corda del muratore sarà tesa di nuovo sopra Gerusalemme (Zc 1, 16). Fa’ sapere anche questo: Così dice il Signore degli eserciti: Le mie città avranno sovrabbondanza di beni, il Signore avrà ancora compassione di Sion ed eleggerà di nuovo Gerusalemme" (Zc 1, 17). Dice il Signore degli eserciti alle nazioni che vi hanno spogliato (Zc 2, 12). Ecco, io stendo la mano sopra di esse e diverranno preda dei loro schiavi e voi saprete che il Signore degli eserciti mi ha inviato (Zc 2, 13). Nazioni numerose aderiranno in quel giorno al Signore e diverranno suo popolo ed egli dimorerà in mezzo a te e tu saprai che il Signore degli eserciti mi ha inviato a te (Zc 2, 15).</w:t>
      </w:r>
    </w:p>
    <w:p w14:paraId="3D980D4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"Dice il Signore degli eserciti: Se camminerai nelle mie vie e osserverai le mie leggi, tu avrai il governo della mia casa, sarai il custode dei miei atri e ti darò accesso fra questi che stanno qui (Zc 3, 7). Ecco la pietra che io pongo davanti a Giosuè: sette occhi sono su quest'unica pietra; io stesso inciderò la sua iscrizione - oracolo del Signore degli eserciti - e rimuoverò in un sol giorno l'iniquità da questo paese (Zc 3, 9). In quel giorno - oracolo del Signore degli eserciti - ogni uomo inviterà il suo vicino sotto la sua vite e sotto il suo fico" (Zc 3, 10). Egli mi rispose: "Questa è la parola del Signore a Zorobabele: Non con la potenza né con la forza, ma con il mio spirito, dice il Signore degli eserciti! (Zc 4, 6). Le mani di Zorobabele hanno fondato questa casa: le sue mani la compiranno e voi saprete che il Signore degli eserciti mi ha inviato a voi (Zc 4, 9). Io scatenerò la maledizione, dice il Signore degli eserciti, in modo che essa penetri nella casa del ladro e nella casa dello spergiuro riguardo al mio nome; rimarrà in quella casa e la consumerà insieme con le sue travi e le sue pietre" (Zc 5, 4). </w:t>
      </w:r>
    </w:p>
    <w:p w14:paraId="0D42FC5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Gli riferirai: Dice il Signore degli eserciti: Ecco un uomo che si chiama Germoglio: spunterà da sé e ricostruirà il tempio del Signore (Zc 6, 12). Anche da lontano verranno a riedificare il tempio del Signore. Così riconoscerete che il Signore degli eserciti mi ha inviato a voi. Ciò avverrà, se ascolterete la voce del Signore vostro Dio" (Zc 6, 15). E a domandare ai sacerdoti addetti al tempio del Signore degli eserciti e ai profeti: "Devo io continuare a far lutto e astinenza nel quinto mese, come ho fatto in questi anni passati?" (Zc 7, 3). "Ecco ciò che dice il Signore degli eserciti: Praticate la giustizia e la fedeltà; esercitate la pietà e la misericordia ciascuno verso il suo prossimo (Zc 7, 9). Indurirono il cuore come un diamante per non udire la legge e le parole che il Signore degli eserciti rivolgeva loro mediante il suo spirito, </w:t>
      </w:r>
      <w:r w:rsidRPr="00C530D6">
        <w:rPr>
          <w:rFonts w:ascii="Arial" w:eastAsia="Times New Roman" w:hAnsi="Arial" w:cs="Times New Roman"/>
          <w:i/>
          <w:iCs/>
          <w:kern w:val="0"/>
          <w:sz w:val="24"/>
          <w:szCs w:val="24"/>
          <w:lang w:eastAsia="it-IT"/>
          <w14:ligatures w14:val="none"/>
        </w:rPr>
        <w:lastRenderedPageBreak/>
        <w:t xml:space="preserve">per mezzo dei profeti del passato. Così si accese un grande sdegno da parte del Signore degli eserciti (Zc 7, 12). Come al suo chiamare essi non vollero dare ascolto, così quand'essi grideranno, io non li ascolterò, dice il Signore degli eserciti (Zc 7, 13). </w:t>
      </w:r>
    </w:p>
    <w:p w14:paraId="5DD8813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Questa parola del Signore degli eserciti mi fu rivolta (Zc 8, 1). "Così dice il Signore degli eserciti: Sono acceso di grande gelosia per Sion, un grande ardore m'infiamma per lei (Zc 8, 2). Dice il Signore: Tornerò a Sion e dimorerò in Gerusalemme. Gerusalemme sarà chiamata Città della fedeltà e il monte del Signore degli eserciti Monte santo" (Zc 8, 3). Dice il Signore degli eserciti: "Vecchi e vecchie siederanno ancora nelle piazze di Gerusalemme, ognuno con il bastone in mano per la loro longevità (Zc 8, 4). Dice il Signore degli eserciti: "Se questo sembra impossibile agli occhi del resto di questo popolo in quei giorni, sarà forse impossibile anche ai miei occhi?" - dice il Signore degli eserciti – (Zc 8, 6). Così dice il Signore degli eserciti: "Ecco, io salvo il mio popolo dalla terra d'oriente e d'occidente (Zc 8, 7). </w:t>
      </w:r>
    </w:p>
    <w:p w14:paraId="55E2A18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Dice il Signore degli eserciti: "Riprendano forza le vostre mani. Voi in questi giorni ascoltate queste parole dalla bocca dei profeti; oggi vien fondata la casa del Signore degli eserciti con la ricostruzione del tempio (Zc 8, 9). Ora invece verso il resto di questo popolo io non sarò più come sono stato prima - dice il Signore degli eserciti – (Zc 8, 11). Così dice il Signore degli eserciti: "Come decisi di affliggervi quando i vostri padri mi provocarono all'ira - dice il Signore degli eserciti - e non mi lasciai commuovere (Zc 8, 14). Mi fu ancora rivolta questa parola del Signore degli eserciti (Zc 8, 18). "Così dice il Signore degli eserciti: Il digiuno del quarto, quinto, settimo e decimo mese si cambierà per la casa di Giuda in gioia, in giubilo e in giorni di festa, purché amiate la verità e la pace" (Zc 8, 19). Dice il Signore degli eserciti: "Anche popoli e abitanti di numerose città si raduneranno (Zc 8, 20). E si diranno l'un l'altro: Su, andiamo a supplicare il Signore, a trovare il Signore degli eserciti; ci vado anch'io (Zc 8, 21). Così popoli numerosi e nazioni potenti verranno a Gerusalemme a consultare il Signore degli eserciti e a supplicare il Signore" (Zc 8, 22). </w:t>
      </w:r>
    </w:p>
    <w:p w14:paraId="725BA3D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Dice il Signore degli eserciti: "In quei giorni, dieci uomini di tutte le lingue delle genti afferreranno un Giudeo per il lembo del mantello e gli diranno: Vogliamo venire con voi, perché abbiamo compreso che Dio è con voi" (Zc 8, 23). Il Signore degli eserciti li proteggerà: divoreranno e calpesteranno le pietre della fionda, berranno il loro sangue come vino, ne saranno pieni come bacini, come i corni dell'altare (Zc 9, 15). Allora i capi di Giuda penseranno: La forza dei cittadini di Gerusalemme sta nel Signore degli eserciti, loro Dio (Zc 12, 5). In quel giorno - dice il Signore degli eserciti - io estirperò dal paese i nomi degli idoli, né più saranno ricordati: anche i profeti e lo spirito immondo farò sparire dal paese (Zc 13, 2). Insorgi, spada, contro il mio pastore, contro colui che è mio compagno. Oracolo del Signore degli eserciti. Percuoti il pastore e sia disperso il gregge, allora volgerò la mano sopra i deboli (Zc 13, 7).</w:t>
      </w:r>
    </w:p>
    <w:p w14:paraId="40AA3DB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 Allora fra tutte le genti che avranno combattuto contro Gerusalemme, i superstiti andranno ogni anno per adorare il re, il Signore degli eserciti, e per celebrare la solennità delle capanne (Zc 14, 16). Se qualche stirpe della terra non andrà a Gerusalemme per adorare il re, il Signore degli eserciti, su di essa non ci sarà pioggia (Zc 14, 17). Anzi, tutte le caldaie di Gerusalemme e di Giuda saranno sacre al Signore, re degli eserciti; quanti vorranno sacrificare verranno e le adopereranno </w:t>
      </w:r>
      <w:r w:rsidRPr="00C530D6">
        <w:rPr>
          <w:rFonts w:ascii="Arial" w:eastAsia="Times New Roman" w:hAnsi="Arial" w:cs="Times New Roman"/>
          <w:i/>
          <w:iCs/>
          <w:kern w:val="0"/>
          <w:sz w:val="24"/>
          <w:szCs w:val="24"/>
          <w:lang w:eastAsia="it-IT"/>
          <w14:ligatures w14:val="none"/>
        </w:rPr>
        <w:lastRenderedPageBreak/>
        <w:t xml:space="preserve">per cuocere le carni. In quel giorno non vi sarà neppure un Cananeo nella casa del Signore degli eserciti (Zc 14, 21). </w:t>
      </w:r>
    </w:p>
    <w:p w14:paraId="5E0F373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Se Edom dicesse: "Siamo stati distrutti, ma ci rialzeremo dalle nostre rovine!", il Signore degli Eserciti dichiara: Essi ricostruiranno: ma io demolirò. Saranno chiamati Regione empia e Popolo contro cui il Signore è adirato per sempre (Ml 1, 4). Il figlio onora suo padre e il servo rispetta il suo padrone. Se io sono padre, dov'è l'onore che mi spetta? Se sono il padrone, dov'è il timore di me? Dice il Signore degli Eserciti a voi, sacerdoti, che disprezzate il mio nome. Voi domandate: "Come abbiamo disprezzato il tuo nome?" (Ml 1, 6). e offrite un animale cieco in sacrificio, non è forse un male? Quando voi offrite un animale zoppo o malato, non è forse un male? Offritelo pure al vostro governatore: pensate che l'accetterà o che vi sarà grato? Dice il Signore degli Eserciti (Ml 1, 8). Ora supplicate pure Dio perché abbia pietà di voi! Se fate tali cose, dovrebbe mostrarsi favorevole a voi? Dice il Signore degli Eserciti (Ml 1, 9). Oh, ci fosse fra di voi chi chiude le porte, perché non arda più invano il mio altare! Non mi compiaccio di voi, dice il Signore degli Eserciti, non accetto l'offerta delle vostre mani! (Ml 1, 10). Poiché dall'oriente all'occidente grande è il mio nome fra le genti e in ogni luogo è offerto incenso al mio nome e una oblazione pura, perché grande è il mio nome fra le genti, dice il Signore degli Eserciti (Ml 1, 11). </w:t>
      </w:r>
    </w:p>
    <w:p w14:paraId="08C6956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Voi aggiungete: "Ah! che pena!". Voi mi disprezzate, dice il Signore degli Eserciti, e offrite animali rubati, zoppi, malati e li portate in offerta! Posso io gradirla dalle vostre mani? Dice il Signore (Ml 1, 13). Maledetto il fraudolento che ha nel gregge un maschio, ne fa voto e poi mi sacrifica una bestia difettosa. Poiché io sono un re grande, dice il Signore degli Eserciti, e il mio nome è terribile fra le nazioni (Ml 1, 14). Se non mi ascolterete e non vi prenderete a cuore di dar gloria al mio nome, dice il Signore degli Eserciti, manderò su di voi la maledizione e cambierò in maledizione le vostre benedizioni. Anzi le ho già maledette, perché nessuno tra di voi se la prende a cuore (Ml 2, 2). Così saprete che io ho diretto a voi questo monito, perché c'è anche un'alleanza fra me e Levi, dice il Signore degli Eserciti (Ml 2, 4). Infatti le labbra del sacerdote devono custodire la scienza e dalla sua bocca si ricerca l'istruzione, perché egli è messaggero del Signore degli Eserciti (Ml 2, 7). Voi invece vi siete allontanati dalla retta via e siete stati d'inciampo a molti con il vostro insegnamento; avete rotto l'alleanza di Levi, dice il Signore degli Eserciti (Ml 2, 8). </w:t>
      </w:r>
    </w:p>
    <w:p w14:paraId="455F128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Elimini il Signore chi ha agito così dalle tende di Giacobbe, il testimone e il mallevadore, e colui che offre l'offerta al Signore degli Eserciti (Ml 2, 12). Perché io detesto il ripudio, dice il Signore Dio d'Israele, e chi copre d'iniquità la propria veste, dice il Signore degli Eserciti. Custodite la vostra vita dunque e non vogliate agire con perfidia (Ml 2, 16). Ecco, io manderò un mio messaggero a preparare la via davanti a me e subito entrerà nel suo tempio il Signore, che voi cercate; l'angelo dell'alleanza, che voi sospirate, ecco viene, dice il Signore degli Eserciti (Ml 3, 1). Io mi accosterò a voi per il giudizio e sarò un testimone pronto contro gli incantatori, contro gli adùlteri, contro gli spergiuri, contro chi froda il salario all'operaio, contro gli oppressori della vedova e dell'orfano e contro chi fa torto al forestiero. Costoro non mi temono, dice il Signore degli Eserciti (Ml 3, 5). Fin dai tempi dei vostri padri vi siete allontanati dai miei precetti, non li avete osservati. Ritornate a me e io tornerò a voi, dice il Signore degli Eserciti. Ma voi dite: "Come dobbiamo tornare?" (Ml 3, 7). Portate le decime intere nel tesoro del tempio, perché ci sia cibo nella mia casa; poi </w:t>
      </w:r>
      <w:r w:rsidRPr="00C530D6">
        <w:rPr>
          <w:rFonts w:ascii="Arial" w:eastAsia="Times New Roman" w:hAnsi="Arial" w:cs="Times New Roman"/>
          <w:i/>
          <w:iCs/>
          <w:kern w:val="0"/>
          <w:sz w:val="24"/>
          <w:szCs w:val="24"/>
          <w:lang w:eastAsia="it-IT"/>
          <w14:ligatures w14:val="none"/>
        </w:rPr>
        <w:lastRenderedPageBreak/>
        <w:t xml:space="preserve">mettetemi pure alla prova in questo, - dice il Signore degli Eserciti - se io non vi aprirò le cateratte del cielo e non riverserò su di voi benedizioni sovrabbondanti (Ml 3, 10). </w:t>
      </w:r>
    </w:p>
    <w:p w14:paraId="6B57552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Terrò indietro gli insetti divoratori perché non vi distruggano i frutti della terra e la vite non sia sterile nel campo, dice il Signore degli Eserciti (Ml 3, 11). Felici vi diranno tutte le genti, perché sarete una terra di delizie, dice il Signore degli Eserciti (Ml 3, 12). Avete affermato: "È inutile servire Dio: che vantaggio abbiamo ricevuto dall'aver osservato i suoi comandamenti o dall'aver camminato in lutto davanti al Signore degli Eserciti? (Ml 3, 14). Essi diverranno - dice il Signore degli Eserciti - mia proprietà nel giorno che io preparo. Avrò compassione di loro come il padre ha compassione del figlio che lo serve (Ml 3, 17). Ecco infatti sta per venire il giorno rovente come un forno. Allora tutti i superbi e tutti coloro che commettono ingiustizia saranno come paglia; quel giorno venendo li incendierà - dice il Signore degli Eserciti - in modo da non lasciar loro né radice né germoglio (Ml 3, 19). Calpesterete gli empi ridotti in cenere sotto le piante dei vostri piedi nel giorno che io preparo, dice il Signore degli Eserciti (Ml 3, 21). E ancora secondo ciò che predisse Isaia: Se il Signore degli eserciti non ci avesse lasciato una discendenza, saremmo divenuti come Sòdoma e resi simili a Gomorra (Rm 9, 29). Ecco, il salario da voi defraudato ai lavoratori che hanno mietuto le vostre terre grida; e le proteste dei mietitori sono giunte alle orecchie del Signore degli eserciti (Gc 5, 4). </w:t>
      </w:r>
    </w:p>
    <w:p w14:paraId="106BBB20"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“Signore degli eserciti” è la firma di Dio ad ogni sua Parola. Colui che dice è anche capace di attuare, realizzare ciò che ha detto, oggi, domani, sempre. Non solo è capace di realizzarlo oggi, ma anche domani, fra un anno, un secolo, millenni, nel tempo, nell’eternità. Il Dio degli eserciti è il Dio senza alcun limite. Lui l’Onnipotenza eterna. Tempo ed eternità sono nelle sue mani. Ora la sapienza canta le sue virtù, intona l’elogio di se stessa dinanzi alle schiere del Signore, dinanzi ai suoi angeli.</w:t>
      </w:r>
    </w:p>
    <w:p w14:paraId="0FF68661"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3</w:t>
      </w:r>
      <w:r w:rsidRPr="00C530D6">
        <w:rPr>
          <w:rFonts w:ascii="Arial" w:eastAsia="Times New Roman" w:hAnsi="Arial" w:cs="Times New Roman"/>
          <w:b/>
          <w:kern w:val="0"/>
          <w:sz w:val="24"/>
          <w:szCs w:val="24"/>
          <w:lang w:eastAsia="it-IT"/>
          <w14:ligatures w14:val="none"/>
        </w:rPr>
        <w:t>«Io sono uscita dalla bocca dell’Altissimo e come nube ho ricoperto la terra.</w:t>
      </w:r>
    </w:p>
    <w:p w14:paraId="7F8E0336"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Prima verità della sapienza, verità essenziale. La sapienza è uscita dalla bocca dell’Altissimo. Esce dalla bocca dell’Altissimo. Se esce dalla bocca dell’Altissimo, è segno che la sua sede è il cuore dell’Altissimo. La sapienza viene dal cuore di Dio. Questa è la sua sede eterna. Come una nube ricopre la terra. La nube è segno della presenza di Dio, della sua benedizione, della sua pioggia, della sua vita. La pioggia porta vita sulla terra. La sapienza fa piovere parole di vita sulla terra. Essa è la via attraverso la quale la vita di Dio discende sulla nostra terra. Non c’è vita dove la nube non ricopre un cuore. Chi si nasconde dalla sapienza, si nasconde dalla vita. Vita e sapienza sono come una cosa sola. La vita è dalla sapienza. Dove non c’è sapienza c’è morte. Regna un deserto spirituale, oltre che fisico. Dal cuore di Dio, per la sapienza, viene la vita nel cuore dell’uomo, nel suo corpo, nel suo spirito, nella sua anima. Ricevuta la vita dalla sapienza, l’uomo la porta nel mondo in cui vive. Dalla sapienza che esce dal suo cuore, come dal cuore di Dio, nasce la vita.</w:t>
      </w:r>
    </w:p>
    <w:p w14:paraId="061E35DE"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4</w:t>
      </w:r>
      <w:r w:rsidRPr="00C530D6">
        <w:rPr>
          <w:rFonts w:ascii="Arial" w:eastAsia="Times New Roman" w:hAnsi="Arial" w:cs="Times New Roman"/>
          <w:b/>
          <w:kern w:val="0"/>
          <w:sz w:val="24"/>
          <w:szCs w:val="24"/>
          <w:lang w:eastAsia="it-IT"/>
          <w14:ligatures w14:val="none"/>
        </w:rPr>
        <w:t>Io ho posto la mia dimora lassù, il mio trono era su una colonna di nubi.</w:t>
      </w:r>
    </w:p>
    <w:p w14:paraId="500533E1"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Ecco dove è il trono della sapienza. La sua dimora è nei cieli. Il suo trono è su una colonna di nubi. Anche questa verità va ben compresa. La sapienza non è immanente all’uomo, non schiava dell’uomo, non è sua prigioniera. Non è rinchiusa nelle cose. Essa è sopra le cose, sopra gli uomini. Essa è trascendente all’intera creazione. Non è succube della creazione, perché la governa sempre dall’alto. Non </w:t>
      </w:r>
      <w:r w:rsidRPr="00C530D6">
        <w:rPr>
          <w:rFonts w:ascii="Arial" w:eastAsia="Times New Roman" w:hAnsi="Arial" w:cs="Times New Roman"/>
          <w:kern w:val="0"/>
          <w:sz w:val="24"/>
          <w:szCs w:val="24"/>
          <w:lang w:eastAsia="it-IT"/>
          <w14:ligatures w14:val="none"/>
        </w:rPr>
        <w:lastRenderedPageBreak/>
        <w:t>si indentifica con essa. Porta vita nella creazione, ma è fuori di essa, sopra di essa, è anche in essa. Guai però ad identificarla con le opere create da Dio. Tutte le opere di Dio portano il sigillo della sapienza. Portano il sigillo, ma non si identificano con essa. La sapienza è prima delle cose e dopo di esse.</w:t>
      </w:r>
    </w:p>
    <w:p w14:paraId="72A41B59"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5</w:t>
      </w:r>
      <w:r w:rsidRPr="00C530D6">
        <w:rPr>
          <w:rFonts w:ascii="Arial" w:eastAsia="Times New Roman" w:hAnsi="Arial" w:cs="Times New Roman"/>
          <w:b/>
          <w:kern w:val="0"/>
          <w:sz w:val="24"/>
          <w:szCs w:val="24"/>
          <w:lang w:eastAsia="it-IT"/>
          <w14:ligatures w14:val="none"/>
        </w:rPr>
        <w:t>Ho percorso da sola il giro del cielo, ho passeggiato nelle profondità degli abissi.</w:t>
      </w:r>
    </w:p>
    <w:p w14:paraId="1CBA12A8"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La sapienza non si ferma agli uomini o alle cose che sono sulla terra. Essa ha percorso da sola il giro del cielo. Nulla esiste nel cielo senza sapienza. Essa ha passeggiato nelle profondità degli abissi. Tutto ciò che è nelle profondità del mare, anche queste cose sono state fatte con sapienza. Non vi è nulla nell’universo visibile e invisibile, vicino o lontano, raggiungibile o irraggiungibile, che non sia avvolto dalla sapienza. La ricordiamo le cose sono state fatte con sapienza. la sapienza è prima di ogni cosa, non viene dalle cose, è nelle cose, ma anche le trascende tutte. Nessuna cosa potrà mai esaurire la sapienza che è uscita, che esce dal cuore dell’Altissimo. Nessuna cosa la potrà contenere tutta. La sapienza le contiene tutte e tutte le trascende. L’intero creato nel suo insieme non la può contenere. Tutto è stato fatto per mezzo di essa. </w:t>
      </w:r>
    </w:p>
    <w:p w14:paraId="296A6B1C"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6</w:t>
      </w:r>
      <w:r w:rsidRPr="00C530D6">
        <w:rPr>
          <w:rFonts w:ascii="Arial" w:eastAsia="Times New Roman" w:hAnsi="Arial" w:cs="Times New Roman"/>
          <w:b/>
          <w:kern w:val="0"/>
          <w:sz w:val="24"/>
          <w:szCs w:val="24"/>
          <w:lang w:eastAsia="it-IT"/>
          <w14:ligatures w14:val="none"/>
        </w:rPr>
        <w:t>Sulle onde del mare e su tutta la terra, su ogni popolo e nazione ho preso dominio.</w:t>
      </w:r>
    </w:p>
    <w:p w14:paraId="729BCDDC"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Sulle onde del mare, su tutta la terra, su ogni popolo, su ogni nazione la sapienza ha preso dominio. Essa ha preso dominio sul ciò che è facile e ciò che è difficile, su ciò che umanamente è possibile e ciò che umanamente è impossibile. Se tutto è stata fatto per mezzo di essa, essa ha il governo di tutte le cose. Senza di essa niente può vivere e nulla potrà raggiungere il suo fine. In ogni luogo, in ogni popolo, in ogni nazione, nei cieli, sul mare, negli abissi, in tutto l’universo creato essa lascia il segno della sua presenza. Tutta la creazione è governata dalla sapienza. Anche le cose invisibile ad occhio nudo sono governate da essa. Nulla è fuori del suo governo. Nella sua creazione Dio nulla ha lasciato indeterminato. Niente può determinarsi da se stesso. La teoria del gender è l’anticreazione. Nella sua creazione Dio ha dotato però angeli e uomini di volontà. Volontà di accogliere Lui come loro vita. Volontà di rifiutarlo per la loro morte. Non vi è nessun uomo che possa determinarsi da se stesso nella sua verità di creazione. Dio ha fatto l’uomo determinato fin dal principio.</w:t>
      </w:r>
    </w:p>
    <w:p w14:paraId="5E357611"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7</w:t>
      </w:r>
      <w:r w:rsidRPr="00C530D6">
        <w:rPr>
          <w:rFonts w:ascii="Arial" w:eastAsia="Times New Roman" w:hAnsi="Arial" w:cs="Times New Roman"/>
          <w:b/>
          <w:kern w:val="0"/>
          <w:sz w:val="24"/>
          <w:szCs w:val="24"/>
          <w:lang w:eastAsia="it-IT"/>
          <w14:ligatures w14:val="none"/>
        </w:rPr>
        <w:t>Fra tutti questi ho cercato un luogo di riposo, qualcuno nel cui territorio potessi risiedere.</w:t>
      </w:r>
    </w:p>
    <w:p w14:paraId="43FF61D6"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La sapienza ha un forte desiderio: trovare sulla terra un luogo di riposo, qualcuno nel cui territorio potesse risiede. È questa un’altra stupenda, sublime verità della sapienza. Essa vie dal cuore di Dio, esce dalla sua bocca, è trascendente e allo stesso tempo nella creazione. Questo però non le basta, non è sufficiente. Essa desidera abitare sulla terra, trovare in mezzo agli uomini un luogo dove fermarsi, riposare, abitare. Se leggiamo questo desiderio alla luce dell’Incarnazione del Verbo, della Sapienza Increata, possiamo già percepire qual è il desiderio della sapienza. Il testo manifesta questo desiderio. Non va oltre. Per quel tempo sarebbe stato impossibile pensare all’Incarnazione. Il monoteismo lo vietava.</w:t>
      </w:r>
    </w:p>
    <w:p w14:paraId="37592BA7"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lastRenderedPageBreak/>
        <w:t>8</w:t>
      </w:r>
      <w:r w:rsidRPr="00C530D6">
        <w:rPr>
          <w:rFonts w:ascii="Arial" w:eastAsia="Times New Roman" w:hAnsi="Arial" w:cs="Times New Roman"/>
          <w:b/>
          <w:kern w:val="0"/>
          <w:sz w:val="24"/>
          <w:szCs w:val="24"/>
          <w:lang w:eastAsia="it-IT"/>
          <w14:ligatures w14:val="none"/>
        </w:rPr>
        <w:t>Allora il creatore dell’universo mi diede un ordine, colui che mi ha creato mi fece piantare la tenda e mi disse: “Fissa la tenda in Giacobbe e prendi eredità in Israele”.</w:t>
      </w:r>
    </w:p>
    <w:p w14:paraId="72EC887F"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Questo desiderio viene esaudito dal creatore dell’universo, da colui che ha creato la stessa sapienza. Essa da Dio riceve un ordine ben preciso. L’ordine di Dio rivolto alla sapienza è perentorio: </w:t>
      </w:r>
      <w:r w:rsidRPr="00C530D6">
        <w:rPr>
          <w:rFonts w:ascii="Arial" w:eastAsia="Times New Roman" w:hAnsi="Arial" w:cs="Times New Roman"/>
          <w:i/>
          <w:kern w:val="0"/>
          <w:sz w:val="24"/>
          <w:szCs w:val="24"/>
          <w:lang w:eastAsia="it-IT"/>
          <w14:ligatures w14:val="none"/>
        </w:rPr>
        <w:t>“Fissa la tenda in Giacobbe e prendi eredità in Israele”</w:t>
      </w:r>
      <w:r w:rsidRPr="00C530D6">
        <w:rPr>
          <w:rFonts w:ascii="Arial" w:eastAsia="Times New Roman" w:hAnsi="Arial" w:cs="Times New Roman"/>
          <w:kern w:val="0"/>
          <w:sz w:val="24"/>
          <w:szCs w:val="24"/>
          <w:lang w:eastAsia="it-IT"/>
          <w14:ligatures w14:val="none"/>
        </w:rPr>
        <w:t xml:space="preserve">. Israele non è il popolo nel quale la sapienza ha piantato la sua tenda per un suo particolare merito, ma perché il Signore lo ha voluto. Tutto e sempre è dalla volontà del Signore che precede ogni merito dell’uomo, ogni sua volontà, ogni suo desiderio. Pur venendo la sapienza dalla bocca dell’altissimo, dalle profondità del suo cuore, essa si dice creata da Dio. Il testo sacro non può dire non creata, non può dire generata, non può usare nessun’altra parola che possa mettere in discussione il rigido monoteismo. La </w:t>
      </w:r>
      <w:r w:rsidRPr="00C530D6">
        <w:rPr>
          <w:rFonts w:ascii="Arial" w:eastAsia="Times New Roman" w:hAnsi="Arial" w:cs="Times New Roman"/>
          <w:i/>
          <w:kern w:val="0"/>
          <w:sz w:val="24"/>
          <w:szCs w:val="24"/>
          <w:lang w:eastAsia="it-IT"/>
          <w14:ligatures w14:val="none"/>
        </w:rPr>
        <w:t>“creazione”</w:t>
      </w:r>
      <w:r w:rsidRPr="00C530D6">
        <w:rPr>
          <w:rFonts w:ascii="Arial" w:eastAsia="Times New Roman" w:hAnsi="Arial" w:cs="Times New Roman"/>
          <w:kern w:val="0"/>
          <w:sz w:val="24"/>
          <w:szCs w:val="24"/>
          <w:lang w:eastAsia="it-IT"/>
          <w14:ligatures w14:val="none"/>
        </w:rPr>
        <w:t xml:space="preserve"> della sapienza rivela qualcosa di particolare, unico, che non è predicabile di nessun’altra creatura, tutte provenienti dalla Parola di Dio. Prima di tutto essa è la sola mediatrice nella creazione. Tutto il Signore crea per mezzo di essa. Essa supera per grandezza tutto l’universo creato.</w:t>
      </w:r>
    </w:p>
    <w:p w14:paraId="773D6060"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È oltre l’universo visibile e invisibile, vicino e lontano, ma nello stesso tempo pervade tutto l’universo. La sua è una grandezza oltre ogni grandezza creata. Il suo è un mistero che rimanda infinitamente oltre il visibile, l’udibile, gli stessi esseri creati. Oltre tutto, prima di tutto, sopra tutto, in tutto vi è la sapienza. Lo Spirito Santo ancora non può rivelare la sua essenza in pienezza. Non può darle l’attributo di essere divino, eterno, increato. Egli però a poco a poco sta conducendo verso questa specifica identità della sapienza. Con l’Incarnazione del Verbo tutto si semplificherà. Lo Spirito Santo rivela ogni cosa a suo tempo. Però mette delle verità nella sua ispirazione che a poco a poco conducono a cose che sono divinamente oltre. Ora è giusto che noi seguiamo l’Agiografo, perché il suo discorso si fa sempre più interessante. A verità aggiunge verità e a concetti dono altri concetti. </w:t>
      </w:r>
    </w:p>
    <w:p w14:paraId="08A746F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9</w:t>
      </w:r>
      <w:r w:rsidRPr="00C530D6">
        <w:rPr>
          <w:rFonts w:ascii="Arial" w:eastAsia="Times New Roman" w:hAnsi="Arial" w:cs="Times New Roman"/>
          <w:b/>
          <w:kern w:val="0"/>
          <w:sz w:val="24"/>
          <w:szCs w:val="24"/>
          <w:lang w:eastAsia="it-IT"/>
          <w14:ligatures w14:val="none"/>
        </w:rPr>
        <w:t>Prima dei secoli, fin dal principio, egli mi ha creato, per tutta l’eternità non verrò meno.</w:t>
      </w:r>
    </w:p>
    <w:p w14:paraId="145AA14A"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Dio è eterno. È prima dei secoli. Lui è da sempre e per sempre. Anche la sapienza è prima dei secoli. Anch’essa è fin dal principio. Essa è da Dio, da lui creata. Non è entità fuori di Dio, contrapposta a Lui. È da Lui e per Lui. È stata fin dal principio con Dio, rimarrà per i secoli eterni. Niente esisteva. Una cosa esisteva: la sapienza con Dio, la sapienza con Lui, la sapienza per Lui, la sapienza in Lui. In questo versetto è chiaramente detto che non vi è stato un solo attimo di solitudine in Dio. Dio è stato sempre con la sapienza. La sua esistenza è senza principio e senza fine. Anche l’esistenza della sapienza, benché creata è fin dal principio e senza fine. Qual è la sola distinzione possibile che si può fare in questo versetto? Che è la sapienza che è da Dio per creazione. È però una creazione particolare.</w:t>
      </w:r>
    </w:p>
    <w:p w14:paraId="73EA5DC2"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Si tratta di una creazione sui generis, differente da ogni altra creazione. Apparentemente sembrerebbe una </w:t>
      </w:r>
      <w:r w:rsidRPr="00C530D6">
        <w:rPr>
          <w:rFonts w:ascii="Arial" w:eastAsia="Times New Roman" w:hAnsi="Arial" w:cs="Times New Roman"/>
          <w:i/>
          <w:kern w:val="0"/>
          <w:sz w:val="24"/>
          <w:szCs w:val="24"/>
          <w:lang w:eastAsia="it-IT"/>
          <w14:ligatures w14:val="none"/>
        </w:rPr>
        <w:t xml:space="preserve">“creazione eterna”. </w:t>
      </w:r>
      <w:r w:rsidRPr="00C530D6">
        <w:rPr>
          <w:rFonts w:ascii="Arial" w:eastAsia="Times New Roman" w:hAnsi="Arial" w:cs="Times New Roman"/>
          <w:kern w:val="0"/>
          <w:sz w:val="24"/>
          <w:szCs w:val="24"/>
          <w:lang w:eastAsia="it-IT"/>
          <w14:ligatures w14:val="none"/>
        </w:rPr>
        <w:t>Sappiamo tutti che se è creazione non è eterna, se è eterna non è creazione. Eppure da quanto si dice della sapienza la contraddizione sarebbe apparente. La sapienza appare infinita come Dio, eterna come Dio, trascendente come Dio, è però creata e non increata, anche se si tratta di una creazione speciale.</w:t>
      </w:r>
    </w:p>
    <w:p w14:paraId="011BDF6E"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10</w:t>
      </w:r>
      <w:r w:rsidRPr="00C530D6">
        <w:rPr>
          <w:rFonts w:ascii="Arial" w:eastAsia="Times New Roman" w:hAnsi="Arial" w:cs="Times New Roman"/>
          <w:b/>
          <w:kern w:val="0"/>
          <w:sz w:val="24"/>
          <w:szCs w:val="24"/>
          <w:lang w:eastAsia="it-IT"/>
          <w14:ligatures w14:val="none"/>
        </w:rPr>
        <w:t>Nella tenda santa davanti a lui ho officiato e così mi sono stabilita in Sion.</w:t>
      </w:r>
    </w:p>
    <w:p w14:paraId="25572D7E"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lastRenderedPageBreak/>
        <w:t>La tenda santa è quella del cielo, quella nella quale abita il Signore. In questa tenda essa ha officiato, perché Dio con essa si è consultato prima di creare. Vi è come un dialogo eterno tra Dio e la sapienza. È come se Dio creasse fin dal principio, cioè da sempre la sapienza, per consultarsi con essa. Appare evidente che lo Spirito Santo stia per dire qualcosa che lascia solamente perché essa venga intuita, attraverso il ragionamento di tutti. Prima della creazione la sapienza aveva una sola tenda. Dopo l’ordine ricevuto da Dio, ha due tende: il Cielo e Sion. Sta con Dio e con il popolo del Signore. A tutti appare chiaro che la personificazione della sapienza ormai è quasi perfetta. Essa è più che la Legge, più che la Parola. È nella Legge, nella Parola, ma è infinitamente oltre la Legge, oltre la Parola. Essa trascende sia la Legge che la Parola. È come Dio. Finora il Libro del Siracide ci ha parlato dell’uomo. Ora ci parla dello stesso mistero di Dio. Ci mostra e ci rivela un Dio che ha bisogno della sapienza. La crea perché necessita di essa nell’atto della sua creazione e nella conservazione in vita dell’intero universo. In Dio però non vi è necessità alcuna. Sono tutte questioni che vengono suscitate e che la rivelazione posteriore affronterà e risolverà. A noi non è chiesto di aprire all’infinito le questioni, ma solamente di farle affiorare in modo che la mente credente possa iniziare a riflettere, meditare.</w:t>
      </w:r>
    </w:p>
    <w:p w14:paraId="1C790CE6"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11</w:t>
      </w:r>
      <w:r w:rsidRPr="00C530D6">
        <w:rPr>
          <w:rFonts w:ascii="Arial" w:eastAsia="Times New Roman" w:hAnsi="Arial" w:cs="Times New Roman"/>
          <w:b/>
          <w:kern w:val="0"/>
          <w:sz w:val="24"/>
          <w:szCs w:val="24"/>
          <w:lang w:eastAsia="it-IT"/>
          <w14:ligatures w14:val="none"/>
        </w:rPr>
        <w:t>Nella città che egli ama mi ha fatto abitare e in Gerusalemme è il mio potere.</w:t>
      </w:r>
    </w:p>
    <w:p w14:paraId="6AF09587"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La città amata dal Signore è Gerusalemme. In essa il Signore ha fatto abitare la sapienza. Nella città santa è il suo potere. Come Dio ha una tenda nel Cielo e una sulla terra. Così è anche per la sapienza. Dio abita nel Cielo e in Gerusalemme, nel suo tempio santo. Così anche la sapienza abita sempre con Dio, nel Cielo e in Gerusalemme, nel tempio santo del Signore. Dove dimora Dio, dimora anche la sapienza. Dio sempre dimora con la sapienza e la sapienza sempre dimora con Dio. Senza Dio la sapienza non può esistere. Senza la sapienza Dio non opera. La sapienza deve uscire sempre dalla bocca del Signore. Non è da se stessa. Essa è sempre dal suo Dio e Signore. Questa la sua verità eterna. La sapienza esiste con Dio, né prima né dopo, non senza, ma sempre con lui, in Lui, da Lui, per Lui. Questa la sua natura. Se Lui è nel Cielo, la sapienza è nel Cielo. Se Lui è sulla terra, la sapienza è sulla terra. Dove è Dio là vi è anche la sapienza.</w:t>
      </w:r>
    </w:p>
    <w:p w14:paraId="2AA5468E"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12</w:t>
      </w:r>
      <w:r w:rsidRPr="00C530D6">
        <w:rPr>
          <w:rFonts w:ascii="Arial" w:eastAsia="Times New Roman" w:hAnsi="Arial" w:cs="Times New Roman"/>
          <w:b/>
          <w:kern w:val="0"/>
          <w:sz w:val="24"/>
          <w:szCs w:val="24"/>
          <w:lang w:eastAsia="it-IT"/>
          <w14:ligatures w14:val="none"/>
        </w:rPr>
        <w:t>Ho posto le radici in mezzo a un popolo glorioso, nella porzione del Signore è la mia eredità.</w:t>
      </w:r>
    </w:p>
    <w:p w14:paraId="2190840A"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Come il Signore ha posto le sue radici in un popolo glorioso, così anche la sapienza ha posto le sue radici in un popolo glorioso, in Israele. Il popolo di Dio è la porzione del Signore. Così anche per la sapienza. Israele è la porzione ad essa toccata. Vi è lo stesso concetto o la stessa verità che ha guidato la spartizione della terra promessa. È come se i popoli fossero stati divisi in lotti, in porzioni. Come a Dio è toccato Israele, o meglio è stato Lui a scegliersi Israele, così alla sapienza è toccato Israele, anzi è stato Dio a darle Israele come sua eredità. In questo versetto è nascosto tutto il mistero della scelta di Dio e del suo cammino nella storia. Dio entra nella storia attraverso Abramo. Dinanzi a questo mistero la mente si arrende, i pensieri fanno silenzio, il cuore smette di battere, anche la fantasia si spegne. C’è spazio solo per adorare. Ancora più sconcertante è l’altro mistero: Dio vuole entrare nella storia attraverso la mia, la tua, la nostra storia. Quando l’uomo accoglierà questo mistero, crederà in esso, sarà la salvezza dei suoi fratelli. L’uomo è lo strumento di Dio per la salvezza del mondo. San Paolo dinanzi al mistero del popolo </w:t>
      </w:r>
      <w:r w:rsidRPr="00C530D6">
        <w:rPr>
          <w:rFonts w:ascii="Arial" w:eastAsia="Times New Roman" w:hAnsi="Arial" w:cs="Times New Roman"/>
          <w:kern w:val="0"/>
          <w:sz w:val="24"/>
          <w:szCs w:val="24"/>
          <w:lang w:eastAsia="it-IT"/>
          <w14:ligatures w14:val="none"/>
        </w:rPr>
        <w:lastRenderedPageBreak/>
        <w:t>del Signore può solo innalzare un inno alla sapienza di Dio che è così alta e profonda da risultare inafferrabile.</w:t>
      </w:r>
    </w:p>
    <w:p w14:paraId="40262DE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Dico la verità in Cristo, non mento, e la mia coscienza me ne dà testimonianza nello Spirito Santo: ho nel cuore un grande dolore e una sofferenza continua. Vorrei infatti essere io stesso anàtema, separato da Cristo a vantaggio dei miei fratelli, miei consanguinei secondo la carne. Essi sono Israeliti e hanno l’adozione a figli, la gloria, le alleanze, la legislazione, il culto, le promesse; a loro appartengono i patriarchi e da loro proviene Cristo secondo la carne, egli che è sopra ogni cosa, Dio benedetto nei secoli. Amen.</w:t>
      </w:r>
    </w:p>
    <w:p w14:paraId="13BCC31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Tuttavia la parola di Dio non è venuta meno. Infatti non tutti i discendenti d’Israele sono Israele, né per il fatto di essere discendenza di Abramo sono tutti suoi figli, ma: In Isacco ti sarà data una discendenza; cioè: non i figli della carne sono figli di Dio, ma i figli della promessa sono considerati come discendenza. Questa infatti è la parola della promessa: Io verrò in questo tempo e Sara avrà un figlio. E non è tutto: anche Rebecca ebbe figli da un solo uomo, Isacco nostro padre; quando essi non erano ancora nati e nulla avevano fatto di bene o di male – perché rimanesse fermo il disegno divino fondato sull’elezione, non in base alle opere, ma alla volontà di colui che chiama –, le fu dichiarato: Il maggiore sarà sottomesso al minore, come sta scritto: Ho amato Giacobbe e ho odiato Esaù. Che diremo dunque? C’è forse ingiustizia da parte di Dio? No, certamente! Egli infatti dice a Mosè: Avrò misericordia per chi vorrò averla, e farò grazia a chi vorrò farla.</w:t>
      </w:r>
    </w:p>
    <w:p w14:paraId="4B9491E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Quindi non dipende dalla volontà né dagli sforzi dell’uomo, ma da Dio che ha misericordia. Dice infatti la Scrittura al faraone: Ti ho fatto sorgere per manifestare in te la mia potenza e perché il mio nome sia proclamato in tutta la terra. Dio quindi ha misericordia verso chi vuole e rende ostinato chi vuole. Mi potrai però dire: «Ma allora perché ancora rimprovera? Chi infatti può resistere al suo volere?». O uomo, chi sei tu, per contestare Dio? Oserà forse dire il vaso plasmato a colui che lo plasmò: «Perché mi hai fatto così?». Forse il vasaio non è padrone dell’argilla, per fare con la medesima pasta un vaso per uso nobile e uno per uso volgare? Anche Dio, volendo manifestare la sua ira e far conoscere la sua potenza, ha sopportato con grande magnanimità gente meritevole di collera, pronta per la perdizione. E questo, per far conoscere la ricchezza della sua gloria verso gente meritevole di misericordia, da lui predisposta alla gloria, cioè verso di noi, che egli ha chiamato non solo tra i Giudei ma anche tra i pagani. Esattamente come dice Osea:</w:t>
      </w:r>
    </w:p>
    <w:p w14:paraId="1DAE619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Chiamerò mio popolo quello che non era mio popolo e mia amata quella che non era l’amata. E avverrà che, nel luogo stesso dove fu detto loro: «Voi non siete mio popolo», là saranno chiamati figli del Dio vivente. E quanto a Israele, Isaia esclama: Se anche il numero dei figli d’Israele fosse come la sabbia del mare, solo il resto sarà salvato; perché con pienezza e rapidità il Signore compirà la sua parola sulla terra. E come predisse Isaia: Se il Signore degli eserciti non ci avesse lasciato una discendenza, saremmo divenuti come Sòdoma e resi simili a Gomorra. Che diremo dunque? Che i pagani, i quali non cercavano la giustizia, hanno raggiunto la giustizia, la giustizia però che deriva dalla fede; mentre Israele, il quale cercava una Legge che gli desse la giustizia, non raggiunse lo scopo della Legge. E perché mai? Perché agiva non mediante la fede, ma mediante le opere. Hanno urtato contro la pietra d’inciampo, come sta scritto: Ecco, io pongo in Sion una pietra d’inciampo e un sasso che fa cadere; ma chi crede in lui non sarà deluso (Rm 9,1-33). </w:t>
      </w:r>
    </w:p>
    <w:p w14:paraId="45E30F23"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Fratelli, il desiderio del mio cuore e la mia preghiera salgono a Dio per la loro salvezza. Infatti rendo loro testimonianza che hanno zelo per Dio, ma non secondo una retta conoscenza. Perché, ignorando la giustizia di Dio e cercando di stabilire la propria, non si sono sottomessi alla giustizia di Dio. Ora, il termine della Legge è Cristo, perché la giustizia sia data a chiunque crede.</w:t>
      </w:r>
    </w:p>
    <w:p w14:paraId="32C8826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Mosè descrive così la giustizia che viene dalla Legge: L’uomo che la mette in pratica, per mezzo di essa vivrà. Invece, la giustizia che viene dalla fede parla così: Non dire nel tuo cuore: Chi salirà al cielo? – per farne cioè discendere Cristo –; oppure: Chi scenderà nell’abisso? – per fare cioè risalire Cristo dai morti. Che cosa dice dunque? Vicino a te è la Parola, sulla tua bocca e nel tuo cuore, cioè la parola della fede che noi predichiamo. 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w:t>
      </w:r>
    </w:p>
    <w:p w14:paraId="513FE80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Ora io dico: forse non hanno udito? Tutt’altro: Per tutta la terra è corsa la loro voce, e fino agli estremi confini del mondo le loro parole. E dico ancora: forse Israele non ha compreso? Per primo Mosè dice: Io vi renderò gelosi di una nazione che nazione non è; susciterò il vostro sdegno contro una nazione senza intelligenza. Isaia poi arriva fino a dire: Sono stato trovato da quelli che non mi cercavano, mi sono manifestato a quelli che non chiedevano di me, mentre d’Israele dice: Tutto il giorno ho steso le mani verso un popolo disobbediente e ribelle (Rm 10,1-21).</w:t>
      </w:r>
    </w:p>
    <w:p w14:paraId="1BB57EB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Io domando dunque: Dio ha forse ripudiato il suo popolo? Impossibile! Anch’io infatti sono Israelita, della discendenza di Abramo, della tribù di Beniamino. Dio non ha ripudiato il suo popolo, che egli ha scelto fin da principio.</w:t>
      </w:r>
    </w:p>
    <w:p w14:paraId="1CCAACA3"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Non sapete ciò che dice la Scrittura, nel passo in cui Elia ricorre a Dio contro Israele? Signore, hanno ucciso i tuoi profeti, hanno rovesciato i tuoi altari, sono rimasto solo e ora vogliono la mia vita. Che cosa gli risponde però la voce divina? Mi sono riservato settemila uomini, che non hanno piegato il ginocchio davanti a Baal. Così anche nel tempo presente vi è un resto, secondo una scelta fatta per grazia. E se lo è per grazia, non lo è per le opere; altrimenti la grazia non sarebbe più grazia.</w:t>
      </w:r>
    </w:p>
    <w:p w14:paraId="264DBC9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Che dire dunque? Israele non ha ottenuto quello che cercava; lo hanno ottenuto invece gli eletti. Gli altri invece sono stati resi ostinati, come sta scritto: Dio ha dato loro uno spirito di torpore, occhi per non vedere e orecchi per non sentire, fino al giorno d’oggi. E Davide dice: Diventi la loro mensa un laccio, un tranello, un inciampo e un giusto castigo! Siano accecati i loro occhi in modo che non vedano e fa’ loro curvare la schiena per sempre!</w:t>
      </w:r>
    </w:p>
    <w:p w14:paraId="0F498CE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Ora io dico: forse inciamparono per cadere per sempre? Certamente no. Ma a causa della loro caduta la salvezza è giunta alle genti, per suscitare la loro gelosia. Se la loro caduta è stata ricchezza per il mondo e il loro fallimento ricchezza per le genti, quanto più la loro totalità!</w:t>
      </w:r>
    </w:p>
    <w:p w14:paraId="13AE764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 voi, genti, ecco che cosa dico: come apostolo delle genti, io faccio onore al mio ministero, nella speranza di suscitare la gelosia di quelli del mio sangue e di salvarne alcuni. Se infatti il loro essere rifiutati è stata una riconciliazione del mondo, che cosa sarà la loro riammissione se non una vita dai morti? Se le primizie sono sante, lo sarà anche l’impasto; se è santa la radice, lo saranno anche i rami. Se però alcuni rami sono stati tagliati e tu, che sei un olivo selvatico, sei stato innestato fra loro, diventando così partecipe della radice e della linfa dell’olivo, non vantarti contro i rami! Se ti vanti, ricordati che non sei tu che porti la radice, ma è la radice che porta te.</w:t>
      </w:r>
    </w:p>
    <w:p w14:paraId="26FC097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Dirai certamente: i rami sono stati tagliati perché io vi fossi innestato! Bene; essi però sono stati tagliati per mancanza di fede, mentre tu rimani innestato grazie alla fede. Tu non insuperbirti, ma abbi timore! Se infatti Dio non ha risparmiato quelli che erano rami naturali, tanto meno risparmierà te!</w:t>
      </w:r>
    </w:p>
    <w:p w14:paraId="2E02D56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Considera dunque la bontà e la severità di Dio: la severità verso quelli che sono caduti; verso di te invece la bontà di Dio, a condizione però che tu sia fedele a questa bontà. Altrimenti anche tu verrai tagliato via. Anch’essi, se non persevereranno nell’incredulità, saranno innestati; Dio infatti ha il potere di innestarli di nuovo! Se tu infatti, dall’olivo selvatico, che eri secondo la tua natura, sei stato tagliato via e, contro natura, sei stato innestato su un olivo buono, quanto più essi, che sono della medesima natura, potranno venire di nuovo innestati sul proprio olivo!</w:t>
      </w:r>
    </w:p>
    <w:p w14:paraId="3DC15703"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Non voglio infatti che ignoriate, fratelli, questo mistero, perché non siate presuntuosi: l’ostinazione di una parte d’Israele è in atto fino a quando non saranno entrate tutte quante le genti. Allora tutto Israele sarà salvato, come sta scritto: Da Sion uscirà il liberatore, egli toglierà l’empietà da Giacobbe. Sarà questa la mia alleanza con loro quando distruggerò i loro peccati.</w:t>
      </w:r>
    </w:p>
    <w:p w14:paraId="3D33E75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Quanto al Vangelo, essi sono nemici, per vostro vantaggio; ma quanto alla scelta di Dio, essi sono amati, a causa dei padri, infatti i doni e la chiamata di Dio sono irrevocabili! Come voi un tempo siete stati disobbedienti a Dio e ora avete ottenuto misericordia a motivo della loro disobbedienza, così anch’essi ora sono diventati disobbedienti a motivo della misericordia da voi ricevuta, perché anch’essi ottengano misericordia. Dio infatti ha rinchiuso tutti nella disobbedienza, per essere misericordioso verso tutti!</w:t>
      </w:r>
    </w:p>
    <w:p w14:paraId="0B3E682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O profondità della ricchezza, della sapienza e della conoscenza di Dio! Quanto insondabili sono i suoi giudizi e inaccessibili le sue vie! Infatti, </w:t>
      </w:r>
    </w:p>
    <w:p w14:paraId="742F0D9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chi mai ha conosciuto il pensiero del Signore? O chi mai è stato suo consigliere? O chi gli ha dato qualcosa per primo tanto da riceverne il contraccambio? Poiché da lui, per mezzo di lui e per lui sono tutte le cose. A lui la gloria nei secoli. Amen (Rm 11,1-36). </w:t>
      </w:r>
    </w:p>
    <w:p w14:paraId="4C2A31A0"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Se pensassimo che ognuno di noi è chiamato ad essere parte di questo mistero della scelta di Dio, la nostra vita di certo cambierebbe. Noi però non abbiamo occhi </w:t>
      </w:r>
      <w:r w:rsidRPr="00C530D6">
        <w:rPr>
          <w:rFonts w:ascii="Arial" w:eastAsia="Times New Roman" w:hAnsi="Arial" w:cs="Times New Roman"/>
          <w:kern w:val="0"/>
          <w:sz w:val="24"/>
          <w:szCs w:val="24"/>
          <w:lang w:eastAsia="it-IT"/>
          <w14:ligatures w14:val="none"/>
        </w:rPr>
        <w:lastRenderedPageBreak/>
        <w:t>soprannaturali, di trascendenza. Viviamo con pensieri di immanenza, pensieri di terra e di fango. Ancora non siamo entrati nella contemplazione del mistero, perché non siamo parte di esso. Non siamo come la sapienza. Non abitiamo in Dio. Eppure questa è la nostra vocazione: abitare nel cuore di Dio per essere, come la sapienza, creati ogni giorno da Dio, da Lui fatti, costituiti, stabiliti. Se non siamo nel cuore di Dio, Lui mai ci potrà creare, fare, stabilire. Siamo fuori di lui. Viviamo su una linea parallela alla sua. Non siamo un solo mistero, ma due. Siamo strumenti di salvezza solo se diveniamo con Lui un solo mistero in Lui, per Lui. Questa è la nostra verità.</w:t>
      </w:r>
    </w:p>
    <w:p w14:paraId="09BEAF0E"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13</w:t>
      </w:r>
      <w:r w:rsidRPr="00C530D6">
        <w:rPr>
          <w:rFonts w:ascii="Arial" w:eastAsia="Times New Roman" w:hAnsi="Arial" w:cs="Times New Roman"/>
          <w:b/>
          <w:kern w:val="0"/>
          <w:sz w:val="24"/>
          <w:szCs w:val="24"/>
          <w:lang w:eastAsia="it-IT"/>
          <w14:ligatures w14:val="none"/>
        </w:rPr>
        <w:t>Sono cresciuta come un cedro sul Libano, come un cipresso sui monti dell’Ermon.</w:t>
      </w:r>
    </w:p>
    <w:p w14:paraId="734E5D16"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Ora la sapienza canta la sua bellezza, la sua forza, il suo vigore, la sua maestosità. Si serve per questo canto degli elementi più belli della natura. Lei è cresciuta come cedro sul Libano, come un cipresso sui monti dell’Ermon. Cedri e cipressi sono alberi maestosi, belli, resistenti, forti. Con il legno di cedro Salomone ha costruito il tempio del Signore. Con i cipressi Noè ha costruito l’arca. La sapienza è vera casa di Dio. Essa è vera arca di salvezza. Chi abita in essa si salva. Chi costruisce la sua casa con la sapienza, la farà divenire abitazione di Dio, casa del Signore. Chi cammina, chi ama, chi si nutre di sapienza diviene anche lui arca di salvezza, casa di Dio sulla nostra terra. Chi si nutre di sapienza, porta Dio in mezzo ai suoi fratelli, perché Dio e la sapienza sono inseparabili. Dov’è Dio è la sapienza. Dov’è la sapienza è Dio.</w:t>
      </w:r>
    </w:p>
    <w:p w14:paraId="20560D41"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14</w:t>
      </w:r>
      <w:r w:rsidRPr="00C530D6">
        <w:rPr>
          <w:rFonts w:ascii="Arial" w:eastAsia="Times New Roman" w:hAnsi="Arial" w:cs="Times New Roman"/>
          <w:b/>
          <w:kern w:val="0"/>
          <w:sz w:val="24"/>
          <w:szCs w:val="24"/>
          <w:lang w:eastAsia="it-IT"/>
          <w14:ligatures w14:val="none"/>
        </w:rPr>
        <w:t>Sono cresciuta come una palma in Engàddi e come le piante di rose in Gerico, come un ulivo maestoso nella pianura e come un platano mi sono elevata.</w:t>
      </w:r>
    </w:p>
    <w:p w14:paraId="20473E9F"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La sapienza è cresciuta come una palma in Engàddi e come le piante di rose in Gerico. La palma di Engàddi è riparo, ristoro, per i viandanti. È oasi di riposo. Chi si nutre di sapienza, trova pace per il cuore, ristoro per l’anima, luce per i pensieri. Si invigorisce nello spirito. Può riprendere il cammino con più leggerezza. La pesantezza della vita scompare. È come se avvenisse nel cuore una nova nascita, risurrezione. Le rose di Gerico invece sono sollievo per gli occhi. Il loro profumo inebria il cuore. Fa distogliere lo sguardo da tutto il male che infesta la terra. Chi si inebria di sapienza ogni giorno, chi gusta e ammira la sua bellezza, dona alla vita una dimensione di cielo. Guarda il mondo con altri occhi.</w:t>
      </w:r>
    </w:p>
    <w:p w14:paraId="683A2297"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Altre due immagini della sapienza. Essa si è elevata come un ulivo maestoso nella pianura e come un platano. L’olivo maestoso produce l’olio con il quale venivano unti re e sacerdoti. Chi si lascia ungere dalla sapienza, diviene re e sacerdote. Entra in una dimensione totalmente nuova della sua vita. Il re è colui che governa ogni cosa senza essere governato. Lui diviene re della sua vita. Il sacerdote è colui che offre il culto a Dio. Chi si lascia ungere di sapienza, sa come offrire tutta la sua vita al Signore, ogni giorno. Con la sapienza che lo guida, fa di se stesso un’offerta sacra al Signore. È colui che è insieme vittima ed offerente. Offre a Dio se stesso in sacrificio santo. Senza la perenne, ininterrotta unzione di sapienza, non si governa se stessi nella giustizia, nella verità, nell’amore, nella carità, nella misericordia. Se questo governo nel bene, neanche ci si può offrire al Signore. Per offrirci al Signore dobbiamo essere un vittima pura, senza macchia, senza peccato. San Paolo </w:t>
      </w:r>
      <w:r w:rsidRPr="00C530D6">
        <w:rPr>
          <w:rFonts w:ascii="Arial" w:eastAsia="Times New Roman" w:hAnsi="Arial" w:cs="Times New Roman"/>
          <w:kern w:val="0"/>
          <w:sz w:val="24"/>
          <w:szCs w:val="24"/>
          <w:lang w:eastAsia="it-IT"/>
          <w14:ligatures w14:val="none"/>
        </w:rPr>
        <w:lastRenderedPageBreak/>
        <w:t>insegna al cristiano come divenire sacerdote di se stesso e gli dona anche le regole perché la sua offerta sia sempre pura.</w:t>
      </w:r>
    </w:p>
    <w:p w14:paraId="194DE9F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w:t>
      </w:r>
    </w:p>
    <w:p w14:paraId="5D15DD9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w:t>
      </w:r>
    </w:p>
    <w:p w14:paraId="2AE36F9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w:t>
      </w:r>
    </w:p>
    <w:p w14:paraId="723C6CA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w:t>
      </w:r>
    </w:p>
    <w:p w14:paraId="13217ED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12,1-21). </w:t>
      </w:r>
    </w:p>
    <w:p w14:paraId="070ACF4D"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Il platano è immagine e figura di maestosità, bellezza, ombra sotto la quale sempre si può riposare per riprendere le forze e continuare il duro lavoro.</w:t>
      </w:r>
    </w:p>
    <w:p w14:paraId="44BF795D"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Chi si riposa all’ombra della sapienza, sempre potrà riprendere il suo faticoso lavoro di camminare nella Legge del Signore, nella sua Parola.</w:t>
      </w:r>
    </w:p>
    <w:p w14:paraId="009FCE10"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15</w:t>
      </w:r>
      <w:r w:rsidRPr="00C530D6">
        <w:rPr>
          <w:rFonts w:ascii="Arial" w:eastAsia="Times New Roman" w:hAnsi="Arial" w:cs="Times New Roman"/>
          <w:b/>
          <w:kern w:val="0"/>
          <w:sz w:val="24"/>
          <w:szCs w:val="24"/>
          <w:lang w:eastAsia="it-IT"/>
          <w14:ligatures w14:val="none"/>
        </w:rPr>
        <w:t>Come cinnamomo e balsamo di aromi, come mirra scelta ho sparso profumo, come galbano, ònice e storace, come nuvola d’incenso nella tenda.</w:t>
      </w:r>
    </w:p>
    <w:p w14:paraId="0DB0F729"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La sapienza è profumo divino e supera infinitamente ogni altro profumo composto dall’uomo, anche il più raffinato. Niente è paragonabile ad esso. Come cinnamomo e balsamo di aromi, come mirra scelta ho sparso profumo, come galbano, ònice e storace, come nuvola d’incenso nella tenda. In onore del Signore nella tenda venivano bruciati profumi la cui composizione era stata dettata dallo stesso Signore a Mosè. Erano profumi esclusivi per il Signore. Gli stessi non potevano essere usati </w:t>
      </w:r>
      <w:r w:rsidRPr="00C530D6">
        <w:rPr>
          <w:rFonts w:ascii="Arial" w:eastAsia="Times New Roman" w:hAnsi="Arial" w:cs="Times New Roman"/>
          <w:kern w:val="0"/>
          <w:sz w:val="24"/>
          <w:szCs w:val="24"/>
          <w:lang w:eastAsia="it-IT"/>
          <w14:ligatures w14:val="none"/>
        </w:rPr>
        <w:lastRenderedPageBreak/>
        <w:t>da nessun altro uomo. Ebbene la sapienza è profumo ancora più intenso. Questo suo profumo brucia nella tenda del Signore, dinanzi alla sua maestà divina, ma brucia anche in ogni cuore. Ogni cuore deve inondare di esso. Sarà gradito al Signore chi si lascia governare dalla sapienza, per divenire in essa, con essa, per esse vero profumo in onore del Signore.</w:t>
      </w:r>
    </w:p>
    <w:p w14:paraId="59068DF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16</w:t>
      </w:r>
      <w:r w:rsidRPr="00C530D6">
        <w:rPr>
          <w:rFonts w:ascii="Arial" w:eastAsia="Times New Roman" w:hAnsi="Arial" w:cs="Times New Roman"/>
          <w:b/>
          <w:kern w:val="0"/>
          <w:sz w:val="24"/>
          <w:szCs w:val="24"/>
          <w:lang w:eastAsia="it-IT"/>
          <w14:ligatures w14:val="none"/>
        </w:rPr>
        <w:t>Come un terebinto io ho esteso i miei rami e i miei rami sono piacevoli e belli.</w:t>
      </w:r>
    </w:p>
    <w:p w14:paraId="6B8189FF"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La sapienza ha esteso i suoi rami come terebinto. I suoi rami sono piacevoli e belli. Vi è qualcosa di bello nella natura? Qualcosa che attraverso lo sguardo? Nulla è più bello della sapienza. Nulla deve attrarre il nostro sguardo se non dalla sapienza. Essa è la bellezza che dona bellezza ad ogni cosa. È la sapienza che ci fa separare la bellezza vera da quella falsa, quella che dura e quella che è effimera, quella eterna e l’altra vana. Chi non si lascia illuminare dalla sapienza si lascerà conquistare dalla bellezza vana, effimera, falsa e sciuperà i suoi giorni inseguendo il nulla. Molti sono coloro che si lasciano conquistare il cuore dalle bellezze vane degli uomini, delle donne, delle cose. Si è semplicemente stolti, insipienti, vani.</w:t>
      </w:r>
    </w:p>
    <w:p w14:paraId="6397D972"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17</w:t>
      </w:r>
      <w:r w:rsidRPr="00C530D6">
        <w:rPr>
          <w:rFonts w:ascii="Arial" w:eastAsia="Times New Roman" w:hAnsi="Arial" w:cs="Times New Roman"/>
          <w:b/>
          <w:kern w:val="0"/>
          <w:sz w:val="24"/>
          <w:szCs w:val="24"/>
          <w:lang w:eastAsia="it-IT"/>
          <w14:ligatures w14:val="none"/>
        </w:rPr>
        <w:t>Io come vite ho prodotto splendidi germogli e i miei fiori danno frutti di gloria e ricchezza.</w:t>
      </w:r>
    </w:p>
    <w:p w14:paraId="537DD423"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La sapienza come vite ha prodotto splendidi germogli e i suoi fiori danno frutti di gloria e ricchezza. Chi si innesta in essa, sempre produrrà molti frutti buoni. Possiamo contemplare queste parole con il cantico che il Signore ha composto sulla sua vigna. Israele si è allontanato dalla sapienza. È divenuto sterile. </w:t>
      </w:r>
    </w:p>
    <w:p w14:paraId="1D4027D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Voglio cantare per il mio diletto il mio cantico d’amore per la sua vigna. Il mio diletto possedeva una vigna sopra un fertile colle. Egli l’aveva dissodata e sgombrata dai sassi e vi aveva piantato viti pregiate; in mezzo vi aveva costruito una torre e scavato anche un tino. Egli aspettò che producesse uva; essa produsse, invece, acini acerbi. </w:t>
      </w:r>
    </w:p>
    <w:p w14:paraId="414651B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E ora, abitanti di Gerusalemme e uomini di Giuda, siate voi giudici fra me e la mia vigna. Che cosa dovevo fare ancora alla mia vigna che io non abbia fatto? Perché, mentre attendevo che producesse uva, essa ha prodotto acini acerbi? </w:t>
      </w:r>
    </w:p>
    <w:p w14:paraId="41BA43D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Ora voglio farvi conoscere ciò che sto per fare alla mia vigna: toglierò la sua siepe e si trasformerà in pascolo; demolirò il suo muro di cinta e verrà calpestata. La renderò un deserto, non sarà potata né vangata e vi cresceranno rovi e pruni; alle nubi comanderò di non mandarvi la pioggia. Ebbene, la vigna del Signore degli eserciti è la casa d’Israele; gli abitanti di Giuda sono la sua piantagione preferita. Egli si aspettava giustizia ed ecco spargimento di sangue, attendeva rettitudine ed ecco grida di oppressi. </w:t>
      </w:r>
    </w:p>
    <w:p w14:paraId="21CA08F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Guai a voi, che aggiungete casa a casa e unite campo a campo, finché non vi sia più spazio, e così restate soli ad abitare nella terra. Ha giurato ai miei orecchi il Signore degli eserciti: «Certo, molti palazzi diventeranno una desolazione, grandi e belli saranno senza abitanti». Poiché dieci iugeri di vigna produrranno solo un bat e un homer di seme produrrà un’efa. </w:t>
      </w:r>
    </w:p>
    <w:p w14:paraId="5EC7C95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Guai a coloro che si alzano presto al mattino e vanno in cerca di bevande inebrianti e si attardano alla sera. Il vino li infiamma. Ci sono cetre e arpe, tamburelli e flauti e </w:t>
      </w:r>
      <w:r w:rsidRPr="00C530D6">
        <w:rPr>
          <w:rFonts w:ascii="Arial" w:eastAsia="Times New Roman" w:hAnsi="Arial" w:cs="Times New Roman"/>
          <w:i/>
          <w:iCs/>
          <w:kern w:val="0"/>
          <w:sz w:val="24"/>
          <w:szCs w:val="24"/>
          <w:lang w:eastAsia="it-IT"/>
          <w14:ligatures w14:val="none"/>
        </w:rPr>
        <w:lastRenderedPageBreak/>
        <w:t xml:space="preserve">vino per i loro banchetti; ma non badano all’azione del Signore, non vedono l’opera delle sue mani. Perciò il mio popolo sarà deportato senza che neppure lo sospetti. I suoi grandi periranno di fame, il suo popolo sarà arso dalla sete. Pertanto gli inferi dilatano le loro fauci, spalancano senza misura la loro bocca. Vi precipitano dentro la nobiltà e il popolo, il tripudio e la gioia della città. L’uomo sarà piegato, il mortale sarà abbassato, gli occhi dei superbi si abbasseranno. Sarà esaltato il Signore degli eserciti nel giudizio e il Dio santo si mostrerà santo nella giustizia. Allora vi pascoleranno gli agnelli come nei loro prati, sulle rovine brucheranno i grassi capretti. </w:t>
      </w:r>
    </w:p>
    <w:p w14:paraId="3184235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Guai a coloro che si tirano addosso il castigo con corde da tori e il peccato con funi da carro, che dicono: «Faccia presto, acceleri pure l’opera sua, perché la vediamo; si facciano più vicini e si compiano i progetti del Santo d’Israele, perché li conosciamo». Guai a coloro che chiamano bene il male e male il bene, che cambiano le tenebre in luce e la luce in tenebre, che cambiano l’amaro in dolce e il dolce in amaro. Guai a coloro che si credono sapienti e si reputano intelligenti. Guai a coloro che sono gagliardi nel bere vino, valorosi nel mescere bevande inebrianti, a coloro che assolvono per regali un colpevole e privano del suo diritto l’innocente.</w:t>
      </w:r>
    </w:p>
    <w:p w14:paraId="354C897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Perciò, come una lingua di fuoco divora la stoppia e una fiamma consuma la paglia, così le loro radici diventeranno un marciume e la loro fioritura volerà via come polvere, perché hanno rigettato la legge del Signore degli eserciti, hanno disprezzato la parola del Santo d’Israele. Per questo è divampato lo sdegno del Signore contro il suo popolo, su di esso ha steso la sua mano per colpire; hanno tremato i monti, i loro cadaveri erano come immondizia in mezzo alle strade. Con tutto ciò non si calma la sua ira e la sua mano resta ancora tesa. Egli alzerà un segnale a una nazione lontana e le farà un fischio all’estremità della terra; ed ecco, essa verrà veloce e leggera. Nessuno fra loro è stanco o inciampa, nessuno sonnecchia o dorme, non si scioglie la cintura dei suoi fianchi e non si slaccia il legaccio dei suoi sandali.</w:t>
      </w:r>
    </w:p>
    <w:p w14:paraId="5441567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Le sue frecce sono acuminate, e ben tesi tutti i suoi archi; gli zoccoli dei suoi cavalli sono come pietre e le ruote dei suoi carri come un turbine. Il suo ruggito è come quello di una leonessa, ruggisce come un leoncello; freme e afferra la preda, la pone al sicuro, nessuno gliela strappa. Fremerà su di lui in quel giorno come freme il mare; si guarderà la terra: ecco, saranno tenebre, angoscia, e la luce sarà oscurata dalla caligine (Is 5,1-30). </w:t>
      </w:r>
    </w:p>
    <w:p w14:paraId="699E1533"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Dio opera sempre ottimi frutti perché agisce sempre con la sua sapienza. Chi vuole produrre buoni frutti, sempre deve camminare con la sapienza. La sapienza e l’uomo devono essere una cosa sola, altrimenti nessun buon frutto sarà mai prodotto. È la sapienza che produce nell’uomo il bene. Se l’uomo non è nella sapienza, se la sapienza non è nell’uomo, il bene mai potrà essere prodotto. Siamo alberi sterili. Non diamo nutrimento al mondo.</w:t>
      </w:r>
    </w:p>
    <w:p w14:paraId="70A031CC"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18</w:t>
      </w:r>
      <w:r w:rsidRPr="00C530D6">
        <w:rPr>
          <w:rFonts w:ascii="Arial" w:eastAsia="Times New Roman" w:hAnsi="Arial" w:cs="Times New Roman"/>
          <w:b/>
          <w:i/>
          <w:kern w:val="0"/>
          <w:sz w:val="24"/>
          <w:szCs w:val="24"/>
          <w:lang w:eastAsia="it-IT"/>
          <w14:ligatures w14:val="none"/>
        </w:rPr>
        <w:t>Io sono la madre del bell’amore e del timore, della conoscenza e della santa speranza; eterna, sono donata a tutti i miei figli, a coloro che sono scelti da lui.</w:t>
      </w:r>
    </w:p>
    <w:p w14:paraId="4CA34B01"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C’è qualcuno che vuole conoscere il bell’amore, l’amore puro, santo, casto, celestiale, vero, perfetto, divino? C’è qualcuno che vuole vivere nel timore del Signore, ricolmo della conoscenza e della santa speranza? Deve prendere la </w:t>
      </w:r>
      <w:r w:rsidRPr="00C530D6">
        <w:rPr>
          <w:rFonts w:ascii="Arial" w:eastAsia="Times New Roman" w:hAnsi="Arial" w:cs="Times New Roman"/>
          <w:kern w:val="0"/>
          <w:sz w:val="24"/>
          <w:szCs w:val="24"/>
          <w:lang w:eastAsia="it-IT"/>
          <w14:ligatures w14:val="none"/>
        </w:rPr>
        <w:lastRenderedPageBreak/>
        <w:t>sapienza come sua vera madre. È lei la madre del bell’amore e del timore, della conoscenza e della santa speranza. Se lei non è nostra madre, noi conosceremo l’amore torbido, cattivo, impuro, diabolico, peccaminoso, lascivo, terreno, vano, imperfetto. L’amore che ci dona la sapienza ci fa crescere di vita in vita. L’amore che viene dalla stoltezza ci conduce invece di morte in morte. La sapienza è eterna, viene dall’eternità. Essa è sonata a tutti i suoi figli, a coloro che sono scelti da Lui, cioè dal Signore. Vi è in queste ultime parole della sapienza una verità che va evidenziata. Non siamo noi che scegliamo Dio. È Lui che ci sceglie. Tutto viene dal suo cuore. È Dio che ci ha creati. Siamo dal suo pensiero e volontà eterni. È Lui che ci chiama. Siamo dal suo cuore fin dall’eternità.</w:t>
      </w:r>
    </w:p>
    <w:p w14:paraId="2F8154C8"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È lui che ci sceglie. Siamo dal mistero della sua eterna libertà, che chiama e sceglie chi vuole, senza che alcuno possa chiedere spiegazioni. Noi siamo tutti creta, argilla nelle sue mani. Di questa creta, argilla lui può fare ciò che vuole. Argilla e creta sono sue. La libertà di Dio è divinamente sovrana. Questo principio eterno che è Dio che ci fa, ci chiama, ci sceglie, ci vuole, secondo il suo beneplacito eterno, è indiscutibile. È verità incontrovertibile. Siamo perché Dio vuole che siamo. Ci ha fatti in un modo anziché in un altro, perché così ha stabilito nella sua sapienza eterna. Cosa allora ci vuole rivelare la sapienza dicendo che essa è donata a tutti i suoi figli, a coloro che sono scelti da Lui? Vi sono persone non scelte? Le parole della sapienza vogliono esprimere la verità eterna di Dio che è verità eterna dell’uomo: siamo perché Dio ha voluto la nostra esistenza. Siamo della sapienza perché così il Signore ha stabilito. È questa la verità affermata in questo versetto. Nessuno deve pensarsi da sé. Siamo un dono perenne del Signore. Una ulteriore domanda esige una risposta: Dio forse fa preferenze di persone? Alcune forse le sceglie e altre no? La risposta è negativa. Dio non fa alcuna preferenza. Dio chiama tutti, vuole tutti donare alla sapienza. Lo attesta il Vangelo secondo Matteo.</w:t>
      </w:r>
    </w:p>
    <w:p w14:paraId="0F9E5A5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Gli undici discepoli, intanto, andarono in Galilea, sul monte che Gesù aveva loro indicato. Quando lo videro, si prostrarono. Essi però dubitarono. 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28,16-20). </w:t>
      </w:r>
    </w:p>
    <w:p w14:paraId="48FBB136"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Se l’uomo non accoglie l’invito, se la Chiesa si impastoia nelle sue molteplici tradizioni umane e non vive la sua missione, la responsabilità non è di Dio. È dell’uomo che non si lascia chiamare. È della Chiesa che non chiama a causa della sua stoltezza di peccato. È una Chiesa senza più sapienza. Ora è giusto chiedersi: Cosa ha voluto rivelarci di sé la sapienza attraverso questo suo canto nel quale vengono citate le più alte bellezze del creato? La risposta è una sola. Prima di ogni cosa è lei che rende vera la verità, santa la santità, giusta la giustizia, caritatevole la carità, amorevole la pietà. È sempre lei che rende bella la bellezza, profumato il profumo, odoroso l’incenso, fruttuoso l’albero, ricca la ricchezza, luminosa la luce. È lei che rende bello l’amore, santa la speranza, illuminata la conoscenza, gustoso il timore del Signore. Senza di lei ogni cosa diviene impura. Dove essa non regna o viene scacciata dal cuore, vi dimorano falsità, ingiustizia, odio, astio, bruttezza, cattivo odore, egoismo, tenebre.</w:t>
      </w:r>
    </w:p>
    <w:p w14:paraId="7ACA5202"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Le bellezze più belle, le ricchezze più ricche, i frutti più gustosi, i profumi più profumati dinanzi ad essa sono un nulla, il nulla del nulla. Essa supera divinamente, </w:t>
      </w:r>
      <w:r w:rsidRPr="00C530D6">
        <w:rPr>
          <w:rFonts w:ascii="Arial" w:eastAsia="Times New Roman" w:hAnsi="Arial" w:cs="Times New Roman"/>
          <w:kern w:val="0"/>
          <w:sz w:val="24"/>
          <w:szCs w:val="24"/>
          <w:lang w:eastAsia="it-IT"/>
          <w14:ligatures w14:val="none"/>
        </w:rPr>
        <w:lastRenderedPageBreak/>
        <w:t xml:space="preserve">infinitamente, eternamente tutta le bellezze, le ricchezze che sono nella creazione. Anzi tutte queste cose sono un suo frutto. È Lei che dona vita ad ogni cosa. Dove lei non dona vita, vi è solo morte, che alla fine si trasformerà in morte eterna. Ogni elemento da essa citato e con il quale si mette in confronto, al di là di ogni significato storico particolare del tempo, si riveste di una verità eterna. A noi è questa verità eterna che serve. Tutto è dalla sapienza. La sapienza è però oltre tutto. Quanto produce il tutto da lei creato e prodotto da essa. È prodotto però non alla stessa maniera del tutto, ma in una modalità infinitamente oltre. Per cui chi è nella sapienza è nella pienezza della vita. Chi è nella sapienza è più che cedro, più che cipresso, più che vite, più che balsamo, più che mirra. È infinitamente più, divinamente più. Questo vuol dire che nulla è più necessario all’uomo della sapienza. È per la sapienza che l’uomo entra nella vera vita. Chi è nella sapienza, diviene come la sapienza. Acquisisce le sue stesse qualità e virtù. Riceve la sua stessa operatività. </w:t>
      </w:r>
    </w:p>
    <w:p w14:paraId="3EB91E6C"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19</w:t>
      </w:r>
      <w:r w:rsidRPr="00C530D6">
        <w:rPr>
          <w:rFonts w:ascii="Arial" w:eastAsia="Times New Roman" w:hAnsi="Arial" w:cs="Times New Roman"/>
          <w:b/>
          <w:kern w:val="0"/>
          <w:sz w:val="24"/>
          <w:szCs w:val="24"/>
          <w:lang w:eastAsia="it-IT"/>
          <w14:ligatures w14:val="none"/>
        </w:rPr>
        <w:t>Avvicinatevi a me, voi che mi desiderate, e saziatevi dei miei frutti,</w:t>
      </w:r>
    </w:p>
    <w:p w14:paraId="5ED0ED46"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La sapienza stessa risponde al quesito che ci siamo posti: chi è dato da Dio come figlio alla sapienza? Chi accoglie l’invito della sapienza? Avvicinatevi a me, voi che mi desiderate, e saziativi dei miei frutti. Non vi è preclusione per alcuno. Questa verità viene dal cuore di Dio.</w:t>
      </w:r>
    </w:p>
    <w:p w14:paraId="102B80A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La sapienza forse non chiama e l’intelligenza non fa udire la sua voce? In cima alle alture, lungo la via, nei crocicchi delle strade si apposta, presso le porte, all’ingresso della città, sulle soglie degli usci essa grida: «A voi, uomini, io mi rivolgo, ai figli dell’uomo è diretta la mia voce. Imparate, inesperti, la prudenza e voi, stolti, fatevi assennati. Ascoltate, perché dirò cose rilevanti, dalle mie labbra usciranno sentenze giuste, perché la mia bocca proclama la verità e l’empietà è orrore per le mie labbra. Tutte le parole della mia bocca sono giuste, niente in esse è tortuoso o perverso; sono tutte chiare per chi le comprende e rette per chi possiede la scienza. Accettate la mia istruzione e non l’argento, la scienza anziché l’oro fino, perché la sapienza vale più delle perle e quanto si può desiderare non l’eguaglia.</w:t>
      </w:r>
    </w:p>
    <w:p w14:paraId="6FF45C6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Io, la sapienza, abito con la prudenza e possiedo scienza e riflessione. Temere il Signore è odiare il male: io detesto la superbia e l’arroganza, la cattiva condotta e la bocca perversa. A me appartengono consiglio e successo, mia è l’intelligenza, mia è la potenza. Per mezzo mio regnano i re e i prìncipi promulgano giusti decreti; per mezzo mio i capi comandano e i grandi governano con giustizia. Io amo coloro che mi amano, e quelli che mi cercano mi trovano. Ricchezza e onore sono con me, sicuro benessere e giustizia. Il mio frutto è migliore dell’oro più fino, il mio prodotto è migliore dell’argento pregiato. Sulla via della giustizia io cammino e per i sentieri dell’equità, per dotare di beni quanti mi amano e riempire i loro tesori.</w:t>
      </w:r>
    </w:p>
    <w:p w14:paraId="0C8A3A1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Il Signore mi ha creato come inizio della sua attività, prima di ogni sua opera, all’origine. Dall’eternità sono stata formata, fin dal principio, dagli inizi della terra. Quando non esistevano gli abissi, io fui generata, quando ancora non vi erano le sorgenti cariche d’acqua; prima che fossero fissate le basi dei monti, prima delle colline, io fui generata, quando ancora non aveva fatto la terra e i campi né le prime zolle del mondo. Quando egli fissava i cieli, io ero là; quando tracciava un cerchio sull’abisso, quando condensava le nubi in alto, quando fissava le sorgenti dell’abisso, quando stabiliva al mare i suoi limiti, così che le acque non ne oltrepassassero i confini, quando disponeva le fondamenta della terra, io ero con lui </w:t>
      </w:r>
      <w:r w:rsidRPr="00C530D6">
        <w:rPr>
          <w:rFonts w:ascii="Arial" w:eastAsia="Times New Roman" w:hAnsi="Arial" w:cs="Times New Roman"/>
          <w:i/>
          <w:iCs/>
          <w:kern w:val="0"/>
          <w:sz w:val="24"/>
          <w:szCs w:val="24"/>
          <w:lang w:eastAsia="it-IT"/>
          <w14:ligatures w14:val="none"/>
        </w:rPr>
        <w:lastRenderedPageBreak/>
        <w:t xml:space="preserve">come artefice ed ero la sua delizia ogni giorno: giocavo davanti a lui in ogni istante, giocavo sul globo terrestre, ponendo le mie delizie tra i figli dell’uomo. </w:t>
      </w:r>
    </w:p>
    <w:p w14:paraId="2DE3F15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Ora, figli, ascoltatemi: beati quelli che seguono le mie vie! Ascoltate l’esortazione e siate saggi, non trascuratela! Beato l’uomo che mi ascolta, vegliando ogni giorno alle mie porte, per custodire gli stipiti della mia soglia. Infatti, chi trova me trova la vita e ottiene il favore del Signore; ma chi pecca contro di me fa male a se stesso; quanti mi odiano amano la morte».</w:t>
      </w:r>
    </w:p>
    <w:p w14:paraId="1CAEF7D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La sapienza si è costruita la sua casa, ha intagliato le sue sette colonne. Ha ucciso il suo bestiame, ha preparato il suo vino e ha imbandito la sua tavola. Ha mandato le sue ancelle a proclamare sui punti più alti della città: «Chi è inesperto venga qui!». A chi è privo di senno ella dice: «Venite, mangiate il mio pane, bevete il vino che io ho preparato. Abbandonate l’inesperienza e vivrete, andate diritti per la via dell’intelligenza» (Pr 8,1-9.6). </w:t>
      </w:r>
    </w:p>
    <w:p w14:paraId="7F66CD6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O voi tutti assetati, venite all’acqua, voi che non avete denaro, venite, comprate e mangiate; venite, comprate senza denaro, senza pagare, vino e latte. Perché spendete denaro per ciò che non è pane, il vostro guadagno per ciò che non sazia? Su, ascoltatemi e mangerete cose buone e gusterete cibi succulenti. Porgete l’orecchio e venite a me, ascoltate e vivrete.</w:t>
      </w:r>
    </w:p>
    <w:p w14:paraId="25E270D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Io stabilirò per voi un’alleanza eterna, i favori assicurati a Davide. Ecco, l’ho costituito testimone fra i popoli, principe e sovrano sulle nazioni. Ecco, tu chiamerai gente che non conoscevi; accorreranno a te nazioni che non ti conoscevano a causa del Signore, tuo Dio, del Santo d’Israele, che ti onora.</w:t>
      </w:r>
    </w:p>
    <w:p w14:paraId="7B0E9C3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Cercate il Signore, mentre si fa trovare, invocatelo, mentre è vicino. L’empio abbandoni la sua via e l’uomo iniquo i suoi pensieri; ritorni al Signore che avrà misericordia di lui e al nostro Dio che largamente perdona. Perché i miei pensieri non sono i vostri pensieri, le vostre vie non sono le mie vie. Oracolo del Signore. Quanto il cielo sovrasta la terra, tanto le mie vie sovrastano le vostre vie, i miei pensieri sovrastano i vostri pensieri.</w:t>
      </w:r>
    </w:p>
    <w:p w14:paraId="7A8C2D8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Come infatti la pioggia e la neve scendono dal cielo e non vi ritornano senza avere irrigato la terra, senza averla fecondata e fatta germogliare, perché dia il seme a chi semina e il pane a chi mangia, così sarà della mia parola uscita dalla mia bocca: non ritornerà a me senza effetto, senza aver operato ciò che desidero e senza aver compiuto ciò per cui l’ho mandata. Voi dunque partirete con gioia, sarete ricondotti in pace. I monti e i colli davanti a voi eromperanno in grida di gioia e tutti gli alberi dei campi batteranno le mani. Invece di spini cresceranno cipressi, invece di ortiche cresceranno mirti; ciò sarà a gloria del Signore, un segno eterno che non sarà distrutto (Is 55,1-13). </w:t>
      </w:r>
    </w:p>
    <w:p w14:paraId="6EBC0AA1"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Tutti sono invitati al banchetto della sapienza. Nessuno è escluso né dalla sapienza, né dal Signore. Il Cielo non è responsabile della nostra stoltezza. Responsabile è l’uomo che non accoglie l’invito. Responsabile è anche l’inviato a chiamare che non chiama perché ha trasformato la sua missione. Oggi molta responsabilità è dovuta ai figli della Chiesa che non chiamano più. Essi sono caduti nella stoltezza e da esso vengono divorati. Mai la vocazione primaria deve essere trasformata in vocazione secondaria. Ma in vocazione surrogata, quasi marginale. Essa deve rimanere primaria.</w:t>
      </w:r>
    </w:p>
    <w:p w14:paraId="3EF0BA4D"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lastRenderedPageBreak/>
        <w:t>20</w:t>
      </w:r>
      <w:r w:rsidRPr="00C530D6">
        <w:rPr>
          <w:rFonts w:ascii="Arial" w:eastAsia="Times New Roman" w:hAnsi="Arial" w:cs="Times New Roman"/>
          <w:b/>
          <w:kern w:val="0"/>
          <w:sz w:val="24"/>
          <w:szCs w:val="24"/>
          <w:lang w:eastAsia="it-IT"/>
          <w14:ligatures w14:val="none"/>
        </w:rPr>
        <w:t>perché il ricordo di me è più dolce del miele, il possedermi vale più del favo di miele.</w:t>
      </w:r>
    </w:p>
    <w:p w14:paraId="3427E088"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Ricordarsi della sapienza non è pensare alla sapienza o pensare sulla sapienza, ma vivere di sapienza. È questo ricordo più dolce del miele. Ricordarsi della sapienza è possedere la sapienza. Non la si possiede come una cosa. La si possiede facendola divenire nostra carne, nostro sangue. Si possiede come si possiede un favo di miele, mangiandolo, anzi divorandolo, facendolo nutrimento per dare vita alla propria vita. Sai ricorda della sapienza chi vive di sapienza. Possiede la sapienza chi mangia la sapienza. Chi non vive non ricorda, chi non mangia non possiede.</w:t>
      </w:r>
    </w:p>
    <w:p w14:paraId="78DDA2F6"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21</w:t>
      </w:r>
      <w:r w:rsidRPr="00C530D6">
        <w:rPr>
          <w:rFonts w:ascii="Arial" w:eastAsia="Times New Roman" w:hAnsi="Arial" w:cs="Times New Roman"/>
          <w:b/>
          <w:kern w:val="0"/>
          <w:sz w:val="24"/>
          <w:szCs w:val="24"/>
          <w:lang w:eastAsia="it-IT"/>
          <w14:ligatures w14:val="none"/>
        </w:rPr>
        <w:t>Quanti si nutrono di me avranno ancora fame e quanti bevono di me avranno ancora sete.</w:t>
      </w:r>
    </w:p>
    <w:p w14:paraId="69C1A43C"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Mai ci si sazia della sapienza, mai ci si disseta di essa. Quanti si nutrono di essa avranno ancora fame e quanti bevono di essa avranno ancora sete. Fame e sete della sapienza devono essere perenni, ininterrotte, più si beve e più si deve bere. Più si mangia e più si deve mangiare. Bere e mangiare la sapienza deve essere come il respiro. Come mai ci si sazia del respiro, così mai ci si deve saziare della sapienza. La sapienza che si mangia, che si bene, serve solo per qualche minuto, qualche secondo. Poi si ha bisogno di nuovo cibo, nuovo respiro.</w:t>
      </w:r>
    </w:p>
    <w:p w14:paraId="44C68F27"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22</w:t>
      </w:r>
      <w:r w:rsidRPr="00C530D6">
        <w:rPr>
          <w:rFonts w:ascii="Arial" w:eastAsia="Times New Roman" w:hAnsi="Arial" w:cs="Times New Roman"/>
          <w:b/>
          <w:kern w:val="0"/>
          <w:sz w:val="24"/>
          <w:szCs w:val="24"/>
          <w:lang w:eastAsia="it-IT"/>
          <w14:ligatures w14:val="none"/>
        </w:rPr>
        <w:t>Chi mi obbedisce non si vergognerà, chi compie le mie opere non peccherà».</w:t>
      </w:r>
    </w:p>
    <w:p w14:paraId="106EA097"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Chi obbedisce alla sapienza non si vergognerà, perché l’obbedienza ad essa produce vita, vera vita, vita nel tempo, vita oltre il tempo. Produce vita eterna. Chi compie le opere della sapienza non peccherà, perché sono le stesse opere di Dio, anche se in diversa forma e modalità. Sono solo opere di bene. Mai peccherà chi compie il bene che la sapienza suggerisce. Se non lo suggerisce la sapienza, il bene compiuto potrebbe anche peccato. Oggi naviga nelle menti un pensiero perverso: è bene ciò che il cuore vuole sia bene. Il bene non lo stabilisce il cuore, ma solo Dio. Non è bene ciò che l’uomo pensa sia bene per lui, ma solo ciò che Dio ha stabilito come bene per lui. Il bene lo suggerisce solo la sapienza. Per questo essa va ascoltata. Ad essa si obbedisce. Le sue opere si compiono. Chi ascolta, obbedisce, compie le sue opere mai peccherà.</w:t>
      </w:r>
    </w:p>
    <w:p w14:paraId="7F137706"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Tutti i mali della nostra moderna società sono il frutto di questo pensiero perverso: ciò che voglio, ciò che posso, ciò che desidero è un bene. La scienza può fare un essere umano in laboratorio? Dal momento che lo può fare, è un bene. È questo pensiero ateo, empio, stolto la rovina della società. Anche la teoria del gender si fonda su questa falsa concezione del bene. Sono uomo? Mi posso determinare come voglio, mi posso costruire come desidero. Sono uomo? Posso assumere la forma che voglio, quando voglio, finché voglio. Posso scegliere di vivere o di morire, di essere una cosa anziché l’altra. Questo pensiero stolto, ateo, insipiente abbraccia ogni cosa. Va dalle più piccole alle più grande, dalle veniali alle più mostruose. La nostra vita invece è stata posta da Dio su binari precisi. Si rimane su di essi, si giunge alla vita eterna. Si esce si incorre nella morte. </w:t>
      </w:r>
    </w:p>
    <w:p w14:paraId="28CA2DE6"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70" w:name="_Toc62159602"/>
      <w:r w:rsidRPr="00C530D6">
        <w:rPr>
          <w:rFonts w:ascii="Arial" w:eastAsia="Times New Roman" w:hAnsi="Arial" w:cs="Arial"/>
          <w:b/>
          <w:color w:val="000000" w:themeColor="text1"/>
          <w:sz w:val="28"/>
          <w:szCs w:val="28"/>
          <w:lang w:eastAsia="it-IT"/>
        </w:rPr>
        <w:lastRenderedPageBreak/>
        <w:t>LA SAPIENZA E IL SAPIENTE</w:t>
      </w:r>
      <w:bookmarkEnd w:id="270"/>
    </w:p>
    <w:p w14:paraId="6F4F88D3"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23</w:t>
      </w:r>
      <w:r w:rsidRPr="00C530D6">
        <w:rPr>
          <w:rFonts w:ascii="Arial" w:eastAsia="Times New Roman" w:hAnsi="Arial" w:cs="Times New Roman"/>
          <w:b/>
          <w:kern w:val="0"/>
          <w:sz w:val="24"/>
          <w:szCs w:val="24"/>
          <w:lang w:eastAsia="it-IT"/>
          <w14:ligatures w14:val="none"/>
        </w:rPr>
        <w:t>Tutto questo è il libro dell’alleanza del Dio altissimo, la legge che Mosè ci ha prescritto, eredità per le assemblee di Giacobbe.</w:t>
      </w:r>
    </w:p>
    <w:p w14:paraId="5940F04D"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Ora la sapienza si identifica con la legge, con il libro dell’Alleanza. La legge di Mosè è la sapienza data da Dio al suo popolo. Tutto questo è il libro dell’assemblea del Dio altissimo, la legge che Mosè ci ha prescritto, eredità per le assemblee di Giacobbe. Queste versetto contiene due verità: la stessa legge che si vive in cielo, nell’assemblea dell’Altissimo, si vive sulla terra, nell’assemblea di Giacobbe. Il popolo del Signore deve possedere questa certezza nel cuore. Vie è una sola legge che vale per il Cielo e per la terra, per il popolo celeste e per Giacobbe. Questa legge è il bene, l’eredità sia per l’assemblea celeste che per l’assemblea di Giacobbe. È il bene supremo dato da Dio all’uomo. Dobbiamo fin da subito precisare che la Legge è Legge di sapienza, ma non esaurisce la sapienza. La sapienza è la luce che illumina se stessa. Possiamo dire che la Legge è un tratto della luce divina che sempre dovrà essere illuminato dalla luce eterna della sapienza. In verità è così. Sempre il Signore ha illuminato il suo popolo con una luce sempre nuova, sempre attuale, sempre in crescita. La luce è Dio e mai Dio si può racchiudere in un precetto della Legge, anche del Vangelo. Anche il Vangelo ha perenne bisogno della Luce eterna.</w:t>
      </w:r>
    </w:p>
    <w:p w14:paraId="2B4F984F"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24</w:t>
      </w:r>
      <w:r w:rsidRPr="00C530D6">
        <w:rPr>
          <w:rFonts w:ascii="Arial" w:eastAsia="Times New Roman" w:hAnsi="Arial" w:cs="Times New Roman"/>
          <w:b/>
          <w:i/>
          <w:kern w:val="0"/>
          <w:sz w:val="24"/>
          <w:szCs w:val="24"/>
          <w:lang w:eastAsia="it-IT"/>
          <w14:ligatures w14:val="none"/>
        </w:rPr>
        <w:t>Non cessate di rafforzarvi nel Signore, aderite a lui perché vi dia vigore. Il Signore onnipotente è l’unico Dio e non c’è altro salvatore al di fuori di lui.</w:t>
      </w:r>
    </w:p>
    <w:p w14:paraId="2792DC7A"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Dio è Luce eterna. Ecco allora l’invito che la sapienza rivolge ai suoi adoratori, ad ogni uomo. Non cessate di rafforzarvi nel Signore. Aderite a Lui perché vi dia vigore. Il Signore onnipotente è l’unico Dio e non c’è altro salvatore al di fuori di Lui. Rafforzarsi nel Signore, aderire a lui per avere vigore ha un solo significato: Aderire alla sapienza, mangiare la sapienza, bere la sapienza. Ci si rafforza nel Signore mangiando la sua parola e bevendola. È dalla parola mangiata che si attinge ogni vigore, ogni forza, ogni energia. La parola mangiata, bevuta, si trasforma nel cuore nella stessa forza di Dio. Chi mangia la parola diviene impeccabile. La sua forza è pari alla forza di Dio. Perché ci si deve stringere al Signore, rafforzare in Lui? Perché Lui è l’unico Signore, ma anche l’unico e solo salvatore. Non vi sono altri Signori, Non esistono altri salvatori. Non vi è alcuna altra parola che possa dare all’uomo vita, vera vita, forza vera forza.</w:t>
      </w:r>
    </w:p>
    <w:p w14:paraId="4820FCA0"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 xml:space="preserve"> 25</w:t>
      </w:r>
      <w:r w:rsidRPr="00C530D6">
        <w:rPr>
          <w:rFonts w:ascii="Arial" w:eastAsia="Times New Roman" w:hAnsi="Arial" w:cs="Times New Roman"/>
          <w:b/>
          <w:kern w:val="0"/>
          <w:sz w:val="24"/>
          <w:szCs w:val="24"/>
          <w:lang w:eastAsia="it-IT"/>
          <w14:ligatures w14:val="none"/>
        </w:rPr>
        <w:t xml:space="preserve">Essa trabocca di sapienza come il Pison e come il Tigri nella stagione delle primizie, </w:t>
      </w:r>
    </w:p>
    <w:p w14:paraId="34886AD4"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Essa, la legge di Mosè, trabocca di sapienza come il Pison e come il Tigri nella stagione delle primizie. Sono fiumi pieni di acque. L’acqua è vita. Così è per la legge di Mosè. Essa trabocca di vita, perché trabocca di sapienza. La sapienza è vita. Chi vive della legge, vive della sapienza, trabocca di vita. Chi osserva la legge cresce di sapienza in sapienza, si ricolma di vita. Chi non osserva la legge, diviene uno stolto, è un portare di morte sulla terra. Il sapiente è diffusore di vera vita. Lo stolto è un diffusore di ogni morte. Dal sapiente è il bene per l’umanità. Dallo stolto è il male per il genere umano. </w:t>
      </w:r>
    </w:p>
    <w:p w14:paraId="707725A6"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lastRenderedPageBreak/>
        <w:t>26</w:t>
      </w:r>
      <w:r w:rsidRPr="00C530D6">
        <w:rPr>
          <w:rFonts w:ascii="Arial" w:eastAsia="Times New Roman" w:hAnsi="Arial" w:cs="Times New Roman"/>
          <w:b/>
          <w:kern w:val="0"/>
          <w:sz w:val="24"/>
          <w:szCs w:val="24"/>
          <w:lang w:eastAsia="it-IT"/>
          <w14:ligatures w14:val="none"/>
        </w:rPr>
        <w:t>effonde intelligenza come l’Eufrate e come il Giordano nei giorni della mietitura,</w:t>
      </w:r>
    </w:p>
    <w:p w14:paraId="25EC3AF5"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Ecco ancora cosa fa la legge di Mosè per chi la osserva. Essa effonde intelligenza come l’Eufrate e come il Giordano nei giorni della mietitura. Come questi due fiumi sono pieni di acqua, così il libro della legge di Mosè è pieno di intelligenza. Vuoi l’intelligenza? Osserva la legge. Questa verità è così annunziata dallo stesso Mosè al popolo che sta per entrare nella Terra Promessa. Anche gli altri popolo lo vedranno popolo sapiente.</w:t>
      </w:r>
    </w:p>
    <w:p w14:paraId="729E80F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Ora, Israele, ascolta le leggi e le norme che io vi insegno, affinché le mettiate in pratica, perché viviate ed entriate in possesso della terra che il Signore, Dio dei vostri padri, sta per darvi. Non aggiungerete nulla a ciò che io vi comando e non ne toglierete nulla; ma osserverete i comandi del Signore, vostro Dio, che io vi prescrivo. I vostri occhi videro ciò che il Signore fece a Baal-Peor: come il Signore, tuo Dio, abbia sterminato in mezzo a te quanti avevano seguito Baal-Peor; ma voi che vi manteneste fedeli al Signore, vostro Dio, siete oggi tutti in vita. Vedete, io vi ho insegnato leggi e norme come il Signore, mio Dio, mi ha ordinato, perché le mettiate in pratica nella terra in cui state per entrare per prenderne possesso. Le osserverete dunque, e le metterete in pratica, perché quella sarà la vostra saggezza e la vostra intelligenza agli occhi dei popoli, i quali, udendo parlare di tutte queste leggi, diranno: “Questa grande nazione è il solo popolo saggio e intelligente”. Infatti quale grande nazione ha gli dèi così vicini a sé, come il Signore, nostro Dio, è vicino a noi ogni volta che lo invochiamo? E quale grande nazione ha leggi e norme giuste come è tutta questa legislazione che io oggi vi do?</w:t>
      </w:r>
    </w:p>
    <w:p w14:paraId="45C6C49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Ma bada a te e guardati bene dal dimenticare le cose che i tuoi occhi hanno visto, non ti sfuggano dal cuore per tutto il tempo della tua vita: le insegnerai anche ai tuoi figli e ai figli dei tuoi figli. Il giorno in cui sei comparso davanti al Signore, tuo Dio, sull’Oreb, il Signore mi disse: “Radunami il popolo e io farò loro udire le mie parole, perché imparino a temermi per tutti i giorni della loro vita sulla terra, e le insegnino ai loro figli”. Voi vi avvicinaste e vi fermaste ai piedi del monte; il monte ardeva, con il fuoco che si innalzava fino alla sommità del cielo, fra tenebre, nuvole e oscurità. Il Signore vi parlò dal fuoco; voi udivate il suono delle parole ma non vedevate alcuna figura: vi era soltanto una voce. Egli vi annunciò la sua alleanza, che vi comandò di osservare, cioè le dieci parole, e le scrisse su due tavole di pietra. In quella circostanza il Signore mi ordinò di insegnarvi leggi e norme, perché voi le metteste in pratica nella terra in cui state per entrare per prenderne possesso. </w:t>
      </w:r>
    </w:p>
    <w:p w14:paraId="7570EA0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State bene in guardia per la vostra vita: poiché non vedeste alcuna figura, quando il Signore vi parlò sull’Oreb dal fuoco, non vi corrompete, dunque, e non fatevi l’immagine scolpita di qualche idolo, la figura di maschio o di femmina, la figura di qualunque animale che è sopra la terra, la figura di un uccello che vola nei cieli, la figura di una bestia che striscia sul suolo, la figura di un pesce che vive nelle acque sotto la terra. Quando alzi gli occhi al cielo e vedi il sole, la luna, le stelle e tutto l’esercito del cielo, tu non lasciarti indurre a prostrarti davanti a quelle cose e a servirle; cose che il Signore, tuo Dio, ha dato in sorte a tutti i popoli che sono sotto tutti i cieli. Voi, invece, il Signore vi ha presi, vi ha fatti uscire dal crogiuolo di ferro, dall’Egitto, perché foste per lui come popolo di sua proprietà, quale oggi siete.</w:t>
      </w:r>
    </w:p>
    <w:p w14:paraId="07CF4DE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Il Signore si adirò contro di me per causa vostra e giurò che io non avrei attraversato il Giordano e non sarei entrato nella buona terra che il Signore, tuo Dio, sta per darti in eredità. Difatti io morirò in questa terra, senza attraversare il Giordano; ma voi lo attraverserete e possederete quella buona terra.</w:t>
      </w:r>
    </w:p>
    <w:p w14:paraId="36ECBA3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Guardatevi dal dimenticare l’alleanza che il Signore, vostro Dio, ha stabilito con voi e dal farvi alcuna immagine scolpita di qualunque cosa, riguardo alla quale il Signore, tuo Dio, ti ha dato un comando, perché il Signore, tuo Dio, è fuoco divoratore, un Dio geloso. Quando avrete generato figli e nipoti e sarete invecchiati nella terra, se vi corromperete, se vi farete un’immagine scolpita di qualunque cosa, se farete ciò che è male agli occhi del Signore, tuo Dio, per irritarlo, io chiamo oggi a testimone contro di voi il cielo e la terra: voi certo scomparirete presto dalla terra in cui state per entrare per prenderne possesso, attraversando il Giordano. Voi non vi rimarrete lunghi giorni, ma sarete tutti sterminati. Il Signore vi disperderà fra i popoli e non resterete che un piccolo numero fra le nazioni dove il Signore vi condurrà. Là servirete a dèi fatti da mano d’uomo, di legno e di pietra, i quali non vedono, non mangiano, non odorano. Ma di là cercherai il Signore, tuo Dio, e lo troverai, se lo cercherai con tutto il cuore e con tutta l’anima. Nella tua disperazione tutte queste cose ti accadranno; negli ultimi giorni però tornerai al Signore, tuo Dio, e ascolterai la sua voce, poiché il Signore, tuo Dio, è un Dio misericordioso, non ti abbandonerà e non ti distruggerà, non dimenticherà l’alleanza che ha giurato ai tuoi padri.</w:t>
      </w:r>
    </w:p>
    <w:p w14:paraId="32AF956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Interroga pure i tempi antichi, che furono prima di te: dal giorno in cui Dio creò l’uomo sulla terra e da un’estremità all’altra dei cieli, vi fu mai cosa grande come questa e si udì mai cosa simile a questa? Che cioè un popolo abbia udito la voce di Dio parlare dal fuoco, come l’hai udita tu, e che rimanesse vivo? O ha mai tentato un dio di andare a scegliersi una nazione in mezzo a un’altra con prove, segni, prodigi e battaglie, con mano potente e braccio teso e grandi terrori, come fece per voi il Signore, vostro Dio, in Egitto, sotto i tuoi occhi? Tu sei stato fatto spettatore di queste cose, perché tu sappia che il Signore è Dio e che non ve n’è altri fuori di lui. Dal cielo ti ha fatto udire la sua voce per educarti; sulla terra ti ha mostrato il suo grande fuoco e tu hai udito le sue parole che venivano dal fuoco. Poiché ha amato i tuoi padri, ha scelto la loro discendenza dopo di loro e ti ha fatto uscire dall’Egitto con la sua presenza e con la sua grande potenza, scacciando dinanzi a te nazioni più grandi e più potenti di te, facendoti entrare nella loro terra e dandotene il possesso, com'è oggi. Sappi dunque oggi e medita bene nel tuo cuore che il Signore è Dio lassù nei cieli e quaggiù sulla terra: non ve n’è altro. Osserva dunque le sue leggi e i suoi comandi che oggi ti do, perché sia felice tu e i tuoi figli dopo di te e perché tu resti a lungo nel paese che il Signore, tuo Dio, ti dà per sempre».</w:t>
      </w:r>
    </w:p>
    <w:p w14:paraId="1503AC0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In quel tempo Mosè scelse tre città oltre il Giordano, a oriente, perché servissero di asilo all’omicida che avesse ucciso il suo prossimo involontariamente, senza averlo odiato prima, perché potesse aver salva la vita rifugiandosi in una di quelle città. Esse furono Beser, nel deserto, sull’altopiano, per i Rubeniti, Ramot in Gàlaad, per i Gaditi, e Golan in Basan, per i Manassiti.</w:t>
      </w:r>
    </w:p>
    <w:p w14:paraId="48EC061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Questa è la legge che Mosè espose agli Israeliti. Queste sono le istruzioni, le leggi e le norme che Mosè diede agli Israeliti quando furono usciti dall’Egitto, oltre il Giordano, nella valle di fronte a Bet-Peor, nella terra di Sicon, re degli Amorrei, che abitava a Chesbon, e che Mosè e gli Israeliti sconfissero quando furono usciti </w:t>
      </w:r>
      <w:r w:rsidRPr="00C530D6">
        <w:rPr>
          <w:rFonts w:ascii="Arial" w:eastAsia="Times New Roman" w:hAnsi="Arial" w:cs="Times New Roman"/>
          <w:i/>
          <w:iCs/>
          <w:kern w:val="0"/>
          <w:sz w:val="24"/>
          <w:szCs w:val="24"/>
          <w:lang w:eastAsia="it-IT"/>
          <w14:ligatures w14:val="none"/>
        </w:rPr>
        <w:lastRenderedPageBreak/>
        <w:t xml:space="preserve">dall’Egitto. Essi avevano preso possesso della terra di lui e del paese di Og, re di Basan – due re Amorrei che stavano oltre il Giordano, a oriente –, da Aroèr, che è sulla riva del torrente Arnon, fino al monte Sirion, cioè l’Ermon, con tutta l’Araba oltre il Giordano, a oriente, fino al mare dell’Araba sotto le pendici del Pisga (Dt 4,1-49). </w:t>
      </w:r>
    </w:p>
    <w:p w14:paraId="21B2E0B3"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Il mondo conoscerà che Israele è il solo popolo saggio vedendolo vivere nella Parola, nella Legge, nei decreti del suo Dio. </w:t>
      </w:r>
    </w:p>
    <w:p w14:paraId="6662F0E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27</w:t>
      </w:r>
      <w:r w:rsidRPr="00C530D6">
        <w:rPr>
          <w:rFonts w:ascii="Arial" w:eastAsia="Times New Roman" w:hAnsi="Arial" w:cs="Times New Roman"/>
          <w:b/>
          <w:kern w:val="0"/>
          <w:sz w:val="24"/>
          <w:szCs w:val="24"/>
          <w:lang w:eastAsia="it-IT"/>
          <w14:ligatures w14:val="none"/>
        </w:rPr>
        <w:t>come luce irradia la dottrina, come il Ghicon nei giorni della vendemmia.</w:t>
      </w:r>
    </w:p>
    <w:p w14:paraId="7CC1428E"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Ancora un’altra immagine di fiume legata alla sapienza. La legge di Mosè come luce irradia la dottrina, come il Ghicon nei giorni della vendemmia. Quella della legge di Mosè è una luce che irradia dottrina senza alcuna interruzione. Trabocca di intelligenza. Effonde sapienza in ogni stagione. La legge di Mosè non conosce la stagione di magra, di siccità. Dalla primavera all’autunno, dall’inverno alla primavera sempre trabocca di verità e giustizia. Chi osserva la Legge non conosce tempi di stasi, di siccità, di aridità, di morte. La vita sempre abbonderà in lui, perché in lui vive la legge di Mosè.</w:t>
      </w:r>
    </w:p>
    <w:p w14:paraId="1D2343F7"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28</w:t>
      </w:r>
      <w:r w:rsidRPr="00C530D6">
        <w:rPr>
          <w:rFonts w:ascii="Arial" w:eastAsia="Times New Roman" w:hAnsi="Arial" w:cs="Times New Roman"/>
          <w:b/>
          <w:kern w:val="0"/>
          <w:sz w:val="24"/>
          <w:szCs w:val="24"/>
          <w:lang w:eastAsia="it-IT"/>
          <w14:ligatures w14:val="none"/>
        </w:rPr>
        <w:t>Il primo uomo non ne ha esaurito la conoscenza e così l’ultimo non l’ha mai pienamente indagata.</w:t>
      </w:r>
    </w:p>
    <w:p w14:paraId="6CF3104D"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Questo versetto lo si dovrebbe scrivere su ogni libro di teologia, su ogni università o ateneo teologico, su ogni scuola, vale per ogni scienza. La sapienza è inesauribile. Il primo uomo non ne ha esaurito la conoscenza e così l’ultimo non l’ha mai pienamente indagata. Poiché la sapienza partecipa di ogni qualità di Dio: eternità, divinità, immensità, onnipotenza, nessuno mai la potrà indagare a pieno. Essa è infinitamente ogni mente, ogni cuore, ogni intelligenza, ogni dottrina, ogni scienza. Essa è la luce sopra ogni luce creata. Come il primo uomo conosce solo una scintilla della sapienza, così anche l’ultimo uomo. Non si va oltre la scintilla. La scintilla è però sempre nuova. Questo dovrebbe essere il cammino dell’uomo nella sapienza: procedere di scintilla nuova in scintilla nuova. Ieri per ieri, oggi per oggi, domani per domani. Si cammina aggiungendo, non ripetendo. Si avanza crescendo, non rimanendo fermi, o peggio regredendo. Il progresso dovrebbe essere di luce in luce.</w:t>
      </w:r>
    </w:p>
    <w:p w14:paraId="43C5554E"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29</w:t>
      </w:r>
      <w:r w:rsidRPr="00C530D6">
        <w:rPr>
          <w:rFonts w:ascii="Arial" w:eastAsia="Times New Roman" w:hAnsi="Arial" w:cs="Times New Roman"/>
          <w:b/>
          <w:kern w:val="0"/>
          <w:sz w:val="24"/>
          <w:szCs w:val="24"/>
          <w:lang w:eastAsia="it-IT"/>
          <w14:ligatures w14:val="none"/>
        </w:rPr>
        <w:t>Il suo pensiero infatti è più vasto del mare e il suo consiglio è più profondo del grande abisso.</w:t>
      </w:r>
    </w:p>
    <w:p w14:paraId="04666A94"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Il pensiero della sapienza è lo stesso pensiero di Dio. Esso è più vasto del mare. Il suo consiglio è più profondo del più grande abisso. Per questo la sapienza non è mai afferrabile, raggiungibile, conquistabile in tutta la sua luce. È come se uno volesse inglobare in sé tutto il sole. Come il sole illumina ogni uomo, ma non è inglobabile da nessun uomo – è infinitamente più grande dell’uomo -, così dicasi della sapienza. Essa illumina tutti gli uomini, ma da nessun uomo è inglobata, fatta sua, tutta, per sempre. Chi segue, la troverà ancora tutta intera, tutta da esplorare.</w:t>
      </w:r>
    </w:p>
    <w:p w14:paraId="6813700D"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30</w:t>
      </w:r>
      <w:r w:rsidRPr="00C530D6">
        <w:rPr>
          <w:rFonts w:ascii="Arial" w:eastAsia="Times New Roman" w:hAnsi="Arial" w:cs="Times New Roman"/>
          <w:b/>
          <w:kern w:val="0"/>
          <w:sz w:val="24"/>
          <w:szCs w:val="24"/>
          <w:lang w:eastAsia="it-IT"/>
          <w14:ligatures w14:val="none"/>
        </w:rPr>
        <w:t>Io, come un canale che esce da un fiume e come un acquedotto che entra in un giardino,</w:t>
      </w:r>
    </w:p>
    <w:p w14:paraId="4CBE9D15"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Altra immagine che ci rivela la vastità e l’immensità infinita della sapienza. Chi pensa di inglobare una volta per tutte la sapienza, è già stolto. Infatti, la sapienza, come un canale che esce da un fiume e come un acquedotto che entra in un giardino, è </w:t>
      </w:r>
      <w:r w:rsidRPr="00C530D6">
        <w:rPr>
          <w:rFonts w:ascii="Arial" w:eastAsia="Times New Roman" w:hAnsi="Arial" w:cs="Times New Roman"/>
          <w:kern w:val="0"/>
          <w:sz w:val="24"/>
          <w:szCs w:val="24"/>
          <w:lang w:eastAsia="it-IT"/>
          <w14:ligatures w14:val="none"/>
        </w:rPr>
        <w:lastRenderedPageBreak/>
        <w:t>pronta per irrigare ogni cuore. È questo il suo desiderio: illuminare ogni mente, ogni cuore, ogni popolo, ogni nazione, tutta la terra, tutto l’universo. La sapienza è madre della vita.</w:t>
      </w:r>
    </w:p>
    <w:p w14:paraId="479CF9D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31</w:t>
      </w:r>
      <w:r w:rsidRPr="00C530D6">
        <w:rPr>
          <w:rFonts w:ascii="Arial" w:eastAsia="Times New Roman" w:hAnsi="Arial" w:cs="Times New Roman"/>
          <w:b/>
          <w:kern w:val="0"/>
          <w:sz w:val="24"/>
          <w:szCs w:val="24"/>
          <w:lang w:eastAsia="it-IT"/>
          <w14:ligatures w14:val="none"/>
        </w:rPr>
        <w:t>ho detto: «Innaffierò il mio giardino e irrigherò la mia aiuola». Ma ecco, il mio canale è diventato un fiume e il mio fiume è diventato un mare.</w:t>
      </w:r>
    </w:p>
    <w:p w14:paraId="6C2A2E7B"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Ecco cosa dice la sapienza: </w:t>
      </w:r>
      <w:r w:rsidRPr="00C530D6">
        <w:rPr>
          <w:rFonts w:ascii="Arial" w:eastAsia="Times New Roman" w:hAnsi="Arial" w:cs="Times New Roman"/>
          <w:i/>
          <w:kern w:val="0"/>
          <w:sz w:val="24"/>
          <w:szCs w:val="24"/>
          <w:lang w:eastAsia="it-IT"/>
          <w14:ligatures w14:val="none"/>
        </w:rPr>
        <w:t>“Innaffierò il mio giardino e irrigherò la mia aiuola”</w:t>
      </w:r>
      <w:r w:rsidRPr="00C530D6">
        <w:rPr>
          <w:rFonts w:ascii="Arial" w:eastAsia="Times New Roman" w:hAnsi="Arial" w:cs="Times New Roman"/>
          <w:kern w:val="0"/>
          <w:sz w:val="24"/>
          <w:szCs w:val="24"/>
          <w:lang w:eastAsia="it-IT"/>
          <w14:ligatures w14:val="none"/>
        </w:rPr>
        <w:t>. Mentre dice questo, il suo canale è diventato un fiume e il suo fiume un mare. Cosa vuole insegnarci con queste due verità? Irrigare è dare acqua secondo necessità, perché l’acqua è preziosa, non va sciupata. La terra deve prendere acqua per quel che è necessario. L’acqua non va persa inutilmente. Con la sapienza questa argomentazione non regge. Essa è un fiume sempre pieno, anzi un mare che esce dai suoi stessi limiti. Può inondare la terra come il diluvio universale e mai verrà meno. Chi vuole, potrà immergersi nella sapienza, prenderne quanto ne vuole. Più me prende e più ne rimane. Più ne desidera e più ne resta. Essa è inesauribile.</w:t>
      </w:r>
    </w:p>
    <w:p w14:paraId="2946226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32</w:t>
      </w:r>
      <w:r w:rsidRPr="00C530D6">
        <w:rPr>
          <w:rFonts w:ascii="Arial" w:eastAsia="Times New Roman" w:hAnsi="Arial" w:cs="Times New Roman"/>
          <w:b/>
          <w:kern w:val="0"/>
          <w:sz w:val="24"/>
          <w:szCs w:val="24"/>
          <w:lang w:eastAsia="it-IT"/>
          <w14:ligatures w14:val="none"/>
        </w:rPr>
        <w:t>Farò ancora splendere la dottrina come l’aurora, la farò brillare molto lontano.</w:t>
      </w:r>
    </w:p>
    <w:p w14:paraId="02A30E8F"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Ecco un altro proposito della sapienza. Essa farà ancora splendere la dottrina come l’aurora, la farà brilla molto lontano. L’aurora è il momento in cui il sole comincia ad affacciarsi sulla terra. La luce inizia ma non si arresta. È un crescendo sempre più intenso. Così è della sapienza. Inizia con una tenue luce. Diviene una luce incandescente. Si fa una luce sempre più forte e intensa. La luce della sapienza non si ferma ad un uomo, ad un popolo, ai popoli vicini. Essa vuole farà brillare la sua luce molto lontano. La vuole fare brillare da un capo all’altro dell’universo, da un capo all’altro dei popoli e delle nazioni. Tutti dovranno essere illuminati dalla sua luce. La dottrina è un insieme ordinato di luci, di verità, di leggi, di pensieri, di concetti, di idee. La sapienza è un vero complesso di verità.</w:t>
      </w:r>
    </w:p>
    <w:p w14:paraId="44723374"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33</w:t>
      </w:r>
      <w:r w:rsidRPr="00C530D6">
        <w:rPr>
          <w:rFonts w:ascii="Arial" w:eastAsia="Times New Roman" w:hAnsi="Arial" w:cs="Times New Roman"/>
          <w:b/>
          <w:kern w:val="0"/>
          <w:sz w:val="24"/>
          <w:szCs w:val="24"/>
          <w:lang w:eastAsia="it-IT"/>
          <w14:ligatures w14:val="none"/>
        </w:rPr>
        <w:t>Riverserò ancora l’insegnamento come profezia, lo lascerò alle generazioni future.</w:t>
      </w:r>
    </w:p>
    <w:p w14:paraId="6C2CC920"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Oltre che dottrina, la sapienza vuole ancora riversare l’insegnamento come profezia, lo lascerà alle generazioni future. Cosa è la vera profezia? È una parola che parte dal presente e si compie nei giorni futuri. È una parola detta oggi il cui compimento avverrà domani. La sapienza dice parole che si compiono oggi, dice parole che si compiranno domani. Dice una parola sulla quale è possibile creare la vera speranza. Senza la profezia non vi sarebbe speranza, non vi sarebbe neanche il timore del Signore. Speranza e timore del Signore si fondano sulla profezia. Tutta la parola di Dio, tutta la rivelazione si fonda sulla profezia. Senza profezia vi sarebbe un presente di morte, un presente oscuro, tenebroso. Senza profezia Dio non sarebbe Dio, perché sarebbe un Dio senza un futuro da garantire all’uomo. Un Dio che non garantisce un futuro, non è vero Dio. Senza la profezia della giusta retribuzione, Dio non sarebbe Dio. Ogni uomo potrebbe fare ciò che vuole. Non c’è un futuro che lo attende. Invece la profezia dice all’uomo che vi è un futuro di bene e anche un futuro di male, un futuro di vita e un futuro di morte. Dio è per attuare ogni profezia. La prima parola di profezia Dio la diede all’uomo nel giardino dell’Eden: </w:t>
      </w:r>
      <w:r w:rsidRPr="00C530D6">
        <w:rPr>
          <w:rFonts w:ascii="Arial" w:eastAsia="Times New Roman" w:hAnsi="Arial" w:cs="Times New Roman"/>
          <w:i/>
          <w:kern w:val="0"/>
          <w:sz w:val="24"/>
          <w:szCs w:val="24"/>
          <w:lang w:eastAsia="it-IT"/>
          <w14:ligatures w14:val="none"/>
        </w:rPr>
        <w:t>“Se ne mangi, muori”</w:t>
      </w:r>
      <w:r w:rsidRPr="00C530D6">
        <w:rPr>
          <w:rFonts w:ascii="Arial" w:eastAsia="Times New Roman" w:hAnsi="Arial" w:cs="Times New Roman"/>
          <w:kern w:val="0"/>
          <w:sz w:val="24"/>
          <w:szCs w:val="24"/>
          <w:lang w:eastAsia="it-IT"/>
          <w14:ligatures w14:val="none"/>
        </w:rPr>
        <w:t>. Ne mangiò, la profezia si compì per lui. Una Chiesa che abolisce la profezia, è una Chiesa senza luce. È una Chiesa che non costruisce alcun futuro. Manca della profezia di Dio.</w:t>
      </w:r>
    </w:p>
    <w:p w14:paraId="0D2CB542"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lastRenderedPageBreak/>
        <w:t>34</w:t>
      </w:r>
      <w:r w:rsidRPr="00C530D6">
        <w:rPr>
          <w:rFonts w:ascii="Arial" w:eastAsia="Times New Roman" w:hAnsi="Arial" w:cs="Times New Roman"/>
          <w:b/>
          <w:kern w:val="0"/>
          <w:sz w:val="24"/>
          <w:szCs w:val="24"/>
          <w:lang w:eastAsia="it-IT"/>
          <w14:ligatures w14:val="none"/>
        </w:rPr>
        <w:t>Vedete che non ho faticato solo per me, ma per tutti quelli che la cercano.</w:t>
      </w:r>
    </w:p>
    <w:p w14:paraId="0732565C"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Dicendo questa immensa, eterna verità della sapienza, l’autore ci dice che lui non ha faticato solo per sé. Ha fatica per tutti coloro che cercano la sapienza. Comunicare ad altri i frutti della ricerca della sapienza è purissimo amore. Si rendono partecipi gli altri della luce nuova della sapienza. Gli attingono questa luce nuova e meditando a loro volta sulla sapienza, partendo da essa, aggiungono ciò che manca e completano la ricerca. La completano, ma non la esauriscono. La sapienza è inesauribile. Essa si estende sulla terra e nei cieli. È vasta quanto è vasto ed immenso Dio. </w:t>
      </w:r>
    </w:p>
    <w:p w14:paraId="3127AF6F" w14:textId="77777777" w:rsidR="00C530D6" w:rsidRPr="00C530D6" w:rsidRDefault="00C530D6" w:rsidP="00C530D6">
      <w:pPr>
        <w:keepNext/>
        <w:keepLines/>
        <w:spacing w:before="160" w:after="80"/>
        <w:outlineLvl w:val="1"/>
        <w:rPr>
          <w:rFonts w:ascii="Times New Roman" w:eastAsia="Times New Roman" w:hAnsi="Times New Roman" w:cs="Times New Roman"/>
          <w:b/>
          <w:color w:val="000000"/>
          <w:kern w:val="0"/>
          <w:position w:val="6"/>
          <w:sz w:val="24"/>
          <w:szCs w:val="24"/>
          <w:vertAlign w:val="superscript"/>
          <w:lang w:eastAsia="it-IT"/>
          <w14:ligatures w14:val="none"/>
        </w:rPr>
      </w:pPr>
      <w:bookmarkStart w:id="271" w:name="_Hlk219185343"/>
      <w:r w:rsidRPr="00C530D6">
        <w:rPr>
          <w:rFonts w:ascii="Arial" w:eastAsia="Calibri" w:hAnsi="Arial" w:cstheme="majorBidi"/>
          <w:b/>
          <w:color w:val="000000" w:themeColor="text1"/>
          <w:sz w:val="32"/>
          <w:szCs w:val="32"/>
          <w:lang w:eastAsia="it-IT"/>
        </w:rPr>
        <w:t>SAPIENZA 7</w:t>
      </w:r>
    </w:p>
    <w:p w14:paraId="5A820F03"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72" w:name="_Toc62159820"/>
      <w:bookmarkEnd w:id="271"/>
      <w:r w:rsidRPr="00C530D6">
        <w:rPr>
          <w:rFonts w:ascii="Arial" w:eastAsia="Times New Roman" w:hAnsi="Arial" w:cs="Arial"/>
          <w:b/>
          <w:color w:val="000000" w:themeColor="text1"/>
          <w:sz w:val="28"/>
          <w:szCs w:val="28"/>
          <w:lang w:eastAsia="it-IT"/>
        </w:rPr>
        <w:t>SALOMONE NON ERA CHE UN UOMO</w:t>
      </w:r>
      <w:bookmarkEnd w:id="272"/>
      <w:r w:rsidRPr="00C530D6">
        <w:rPr>
          <w:rFonts w:ascii="Arial" w:eastAsia="Times New Roman" w:hAnsi="Arial" w:cs="Arial"/>
          <w:b/>
          <w:color w:val="000000" w:themeColor="text1"/>
          <w:sz w:val="28"/>
          <w:szCs w:val="28"/>
          <w:lang w:eastAsia="it-IT"/>
        </w:rPr>
        <w:t xml:space="preserve"> </w:t>
      </w:r>
    </w:p>
    <w:p w14:paraId="4A86D030"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w:t>
      </w:r>
      <w:r w:rsidRPr="00C530D6">
        <w:rPr>
          <w:rFonts w:ascii="Arial" w:eastAsia="Times New Roman" w:hAnsi="Arial" w:cs="Times New Roman"/>
          <w:b/>
          <w:kern w:val="0"/>
          <w:sz w:val="24"/>
          <w:szCs w:val="24"/>
          <w:lang w:eastAsia="it-IT"/>
          <w14:ligatures w14:val="none"/>
        </w:rPr>
        <w:t>Anch’io sono un uomo mortale uguale a tutti, discendente del primo uomo plasmato con la terra. La mia carne fu modellata nel grembo di mia madre,</w:t>
      </w:r>
    </w:p>
    <w:p w14:paraId="30EDA312"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Salomone, ritenuto come l’Autore, o l’Agiografo del Libro della Sapienza, presenta se stesso, uomo come tutti gli altri uomini. Lui si annunzia uomo mortale uguale a tutti, senza alcuna differenza. Anche lui è discendente del primo uomo plasmato con la terra. Anche lui è figlio di Adamo. Anche lui è stato concepito come ogni altro uomo. La sua carne fu modellata nel grembo di sua madre.</w:t>
      </w:r>
    </w:p>
    <w:p w14:paraId="2795B70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Sul modellamento della carne nel seno della madre, leggiamo cosa ci rivelano Giobbe e il Salmo. È racchiusa tutta la verità dell’uomo. </w:t>
      </w:r>
      <w:r w:rsidRPr="00C530D6">
        <w:rPr>
          <w:rFonts w:ascii="Arial" w:eastAsia="Times New Roman" w:hAnsi="Arial" w:cs="Times New Roman"/>
          <w:i/>
          <w:iCs/>
          <w:kern w:val="0"/>
          <w:sz w:val="24"/>
          <w:szCs w:val="24"/>
          <w:lang w:eastAsia="it-IT"/>
          <w14:ligatures w14:val="none"/>
        </w:rPr>
        <w:t xml:space="preserve">Io sono stanco della mia vita! Darò libero sfogo al mio lamento, parlerò nell’amarezza del mio cuore. Dirò a Dio: “Non condannarmi! Fammi sapere di che cosa mi accusi. È forse bene per te opprimermi, disprezzare l’opera delle tue mani e favorire i progetti dei malvagi? </w:t>
      </w:r>
    </w:p>
    <w:p w14:paraId="359AE74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Hai tu forse occhi di carne o anche tu vedi come vede l’uomo? Sono forse i tuoi giorni come quelli di un uomo, i tuoi anni come quelli di un mortale, perché tu debba scrutare la mia colpa ed esaminare il mio peccato, pur sapendo che io non sono colpevole e che nessuno mi può liberare dalla tua mano?</w:t>
      </w:r>
    </w:p>
    <w:p w14:paraId="12A6511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Le tue mani mi hanno plasmato e mi hanno fatto integro in ogni parte: e ora vorresti distruggermi? Ricòrdati che come argilla mi hai plasmato; alla polvere vorresti farmi tornare? Non mi hai colato come latte e fatto cagliare come formaggio? Di pelle e di carne mi hai rivestito, di ossa e di nervi mi hai intessuto. Vita e benevolenza tu mi hai concesso e la tua premura ha custodito il mio spirito. </w:t>
      </w:r>
    </w:p>
    <w:p w14:paraId="1181230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Eppure, questo nascondevi nel cuore, so che questo era nei tuoi disegni! Se pecco, tu mi sorvegli e non mi lasci impunito per la mia colpa. Se sono colpevole, guai a me! Ma anche se sono giusto, non oso sollevare il capo, sazio d’ignominia, come sono, ed ebbro di miseria. Se lo sollevo, tu come un leone mi dai la caccia e torni a compiere le tue prodezze contro di me, rinnovi contro di me i tuoi testimoni, contro di me aumenti la tua ira e truppe sempre nuove mi stanno addosso.</w:t>
      </w:r>
    </w:p>
    <w:p w14:paraId="222A080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Perché tu mi hai tratto dal seno materno? Sarei morto e nessun occhio mi avrebbe mai visto! Sarei come uno che non è mai esistito; dal ventre sarei stato portato alla tomba! Non sono poca cosa i miei giorni? Lasciami, che io possa respirare un poco prima che me ne vada, senza ritorno, verso la terra delle tenebre e dell’ombra di </w:t>
      </w:r>
      <w:r w:rsidRPr="00C530D6">
        <w:rPr>
          <w:rFonts w:ascii="Arial" w:eastAsia="Times New Roman" w:hAnsi="Arial" w:cs="Times New Roman"/>
          <w:i/>
          <w:iCs/>
          <w:kern w:val="0"/>
          <w:sz w:val="24"/>
          <w:szCs w:val="24"/>
          <w:lang w:eastAsia="it-IT"/>
          <w14:ligatures w14:val="none"/>
        </w:rPr>
        <w:lastRenderedPageBreak/>
        <w:t>morte, terra di oscurità e di disordine, dove la luce è come le tenebre”» (Gb 10,1-22).</w:t>
      </w:r>
    </w:p>
    <w:p w14:paraId="4181F23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Signore, tu mi scruti e mi conosci, tu conosci quando mi siedo e quando mi alzo, intendi da lontano i miei pensieri, osservi il mio cammino e il mio riposo, ti sono note tutte le mie vie.</w:t>
      </w:r>
    </w:p>
    <w:p w14:paraId="3137133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La mia parola non è ancora sulla lingua ed ecco, Signore, già la conosci tutta. Alle spalle e di fronte mi circondi e poni su di me la tua mano. Meravigliosa per me la tua conoscenza, troppo alta, per me inaccessibile. Dove andare lontano dal tuo spirito? Dove fuggire dalla tua presenza? Se salgo in cielo, là tu sei; se scendo negli inferi, eccoti. Se prendo le ali dell’aurora per abitare all’estremità del mare, anche là mi guida la tua mano e mi afferra la tua destra.</w:t>
      </w:r>
    </w:p>
    <w:p w14:paraId="28E9AF0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Se dico: «Almeno le tenebre mi avvolgano e la luce intorno a me sia notte», nemmeno le tenebre per te sono tenebre e la notte è luminosa come il giorno; per te le tenebre sono come luce.</w:t>
      </w:r>
    </w:p>
    <w:p w14:paraId="27ED5FC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Sei tu che hai formato i miei reni e mi hai tessuto nel grembo di mia madre. Io ti rendo grazie: hai fatto di me una meraviglia stupenda; meravigliose sono le tue opere, le riconosce pienamente l’anima mia.</w:t>
      </w:r>
    </w:p>
    <w:p w14:paraId="5880889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Non ti erano nascoste le mie ossa quando venivo formato nel segreto, ricamato nelle profondità della terra. Ancora informe mi hanno visto i tuoi occhi; erano tutti scritti nel tuo libro i giorni che furono fissati quando ancora non ne esisteva uno.</w:t>
      </w:r>
    </w:p>
    <w:p w14:paraId="5605229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Quanto profondi per me i tuoi pensieri, quanto grande il loro numero, o Dio! Se volessi contarli, sono più della sabbia. Mi risveglio e sono ancora con te.</w:t>
      </w:r>
    </w:p>
    <w:p w14:paraId="1E0D8A0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Se tu, Dio, uccidessi i malvagi! Allontanatevi da me, uomini sanguinari! Essi parlano contro di te con inganno, contro di te si alzano invano. Quanto odio, Signore, quelli che ti odiano! Quanto detesto quelli che si oppongono a te! Li odio con odio implacabile, li considero miei nemici. Scrutami, o Dio, e conosci il mio cuore, provami e conosci i miei pensieri; vedi se percorro una via di dolore e guidami per una via di eternità (Sal 139 (138) 1-24). </w:t>
      </w:r>
    </w:p>
    <w:p w14:paraId="0874C95F"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Salomone è stato intessuto nel grembo della madre come ogni altro uomo. </w:t>
      </w:r>
    </w:p>
    <w:p w14:paraId="035DF60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2</w:t>
      </w:r>
      <w:r w:rsidRPr="00C530D6">
        <w:rPr>
          <w:rFonts w:ascii="Arial" w:eastAsia="Times New Roman" w:hAnsi="Arial" w:cs="Times New Roman"/>
          <w:b/>
          <w:kern w:val="0"/>
          <w:sz w:val="24"/>
          <w:szCs w:val="24"/>
          <w:lang w:eastAsia="it-IT"/>
          <w14:ligatures w14:val="none"/>
        </w:rPr>
        <w:t>nello spazio di dieci mesi ho preso consistenza nel sangue, dal seme d’un uomo e dal piacere compagno del sonno.</w:t>
      </w:r>
    </w:p>
    <w:p w14:paraId="46B49DC5"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Il concepimento e la gestazione è secondo la scienza del tempo. I dieci mesi sono mesi lunari, non solari. Nello spazio di dieci mesi ho preso consistenza nel sangue, dal seme d’un uomo e dal piacere compagno del sonno. Le conoscenze scientifiche sono appena agli inizi. Il cammino della scienza ancora è lungo. È tutto da fare. La fede però illumina. La vita è plasmata da Dio. Non è un evento solamente naturale. Prima di ogni cosa perché è il Signore che nell’atto del concepimento crea l’anima. Senza il soffio vitale da Lui spirato, vi sarebbe solo una cellula morta. Non c’è sviluppo senza l’alito della vita. Questa verità va affermata con forza. Oggi abbiamo la scienza sulla vita, ci manca la vera fede. La scienza non dona la verità della vita. Dice ciò che vede. La fede rivela l’invisibile. Qui però non interessa affrontare la questione tra scienza e fede. Interessa a Salomone affermare che il suo concepimento è naturale come ogni altro. Non vi è differenza tra il suo concepimento e quello di ogni altro uomo. Lui però parla secondo una sapienza di </w:t>
      </w:r>
      <w:r w:rsidRPr="00C530D6">
        <w:rPr>
          <w:rFonts w:ascii="Arial" w:eastAsia="Times New Roman" w:hAnsi="Arial" w:cs="Times New Roman"/>
          <w:kern w:val="0"/>
          <w:sz w:val="24"/>
          <w:szCs w:val="24"/>
          <w:lang w:eastAsia="it-IT"/>
          <w14:ligatures w14:val="none"/>
        </w:rPr>
        <w:lastRenderedPageBreak/>
        <w:t>oggi, non parla secondo la sapienza di domani. La sapienza di domani ci rivelerà che la Madre di Gesù, la Vergine Maria, pur avendo avuto un concepimento uguale agli altri, è stata ricolmata di grazia. Lei è piena di grazia, è immacolata, non porta in sé le ferite del peccato di Adamo. Dio ha fatto di Lei una creatura nuova. La sapienza posteriore ci dirà anche che Gesù non è stato concepito alla maniera umana. Vi è la donna, ma non l’uomo. Gesù è stato concepito senza il concorso dell’uomo, ma solo per virtù dello Spirito Santo. Salomone invece è uomo come tutti gli altri.</w:t>
      </w:r>
    </w:p>
    <w:p w14:paraId="1A157AFE"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3</w:t>
      </w:r>
      <w:r w:rsidRPr="00C530D6">
        <w:rPr>
          <w:rFonts w:ascii="Arial" w:eastAsia="Times New Roman" w:hAnsi="Arial" w:cs="Times New Roman"/>
          <w:b/>
          <w:kern w:val="0"/>
          <w:sz w:val="24"/>
          <w:szCs w:val="24"/>
          <w:lang w:eastAsia="it-IT"/>
          <w14:ligatures w14:val="none"/>
        </w:rPr>
        <w:t>Anch’io alla nascita ho respirato l’aria comune e sono caduto sulla terra dove tutti soffrono allo stesso modo; come per tutti, il pianto fu la mia prima voce.</w:t>
      </w:r>
    </w:p>
    <w:p w14:paraId="451C0F61"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È uomo come tutti gli altri prima della nascita e lo è anche dopo. Infatti anche lui alla nascita ha respirato l’aria comune. Anche lui è caduto sulla terra dove tutti soffrono allo stesso modo. Come per tutti anche per lui il pianto fu la sua prima voce. Niente di speciale, di particolare in Salomone. Lui è uomo come tutti gli altri. Concepito e nato come gli altri. Tutto ha fatto come gli altri.</w:t>
      </w:r>
    </w:p>
    <w:p w14:paraId="6086E36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4</w:t>
      </w:r>
      <w:r w:rsidRPr="00C530D6">
        <w:rPr>
          <w:rFonts w:ascii="Arial" w:eastAsia="Times New Roman" w:hAnsi="Arial" w:cs="Times New Roman"/>
          <w:b/>
          <w:kern w:val="0"/>
          <w:sz w:val="24"/>
          <w:szCs w:val="24"/>
          <w:lang w:eastAsia="it-IT"/>
          <w14:ligatures w14:val="none"/>
        </w:rPr>
        <w:t>Fui allevato in fasce e circondato di cure;</w:t>
      </w:r>
    </w:p>
    <w:p w14:paraId="31CF37EB"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Anche lui fu allevato in fasce e circondato di cure. Sappiamo, per rivelazione, che lui fu oggetto di particolare cura da parte del Signore. Appena nato, il Signore lo chiamò “Iedidià, cioè vezzeggiato da Dio. Questa cura fu speciale. Essa è però divina.</w:t>
      </w:r>
    </w:p>
    <w:p w14:paraId="75A1071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Poi Davide consolò Betsabea sua moglie, andando da lei e giacendo con lei: così partorì un figlio, che egli chiamò Salomone. Il Signore lo amò e mandò il profeta Natan perché lo chiamasse Iedidià per ordine del Signore (2Sam 12,24-25). </w:t>
      </w:r>
    </w:p>
    <w:p w14:paraId="3D9ACE15"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Questo particolare è tralasciato, perché ininfluente quanto alla sua origine. La sua umanità è in tutto uguale a quella di ogni altro uomo. </w:t>
      </w:r>
    </w:p>
    <w:p w14:paraId="76E0E0D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5</w:t>
      </w:r>
      <w:r w:rsidRPr="00C530D6">
        <w:rPr>
          <w:rFonts w:ascii="Arial" w:eastAsia="Times New Roman" w:hAnsi="Arial" w:cs="Times New Roman"/>
          <w:b/>
          <w:kern w:val="0"/>
          <w:sz w:val="24"/>
          <w:szCs w:val="24"/>
          <w:lang w:eastAsia="it-IT"/>
          <w14:ligatures w14:val="none"/>
        </w:rPr>
        <w:t>nessun re ebbe un inizio di vita diverso.</w:t>
      </w:r>
    </w:p>
    <w:p w14:paraId="2C1F1A9C"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Ecco la conclusione dell’argomentazione di Salomone: nessun re ebbe un inizio di vita diverso. Anche i re nascono come tutti gli altri uomini. Solo Cristo Gesù ha un inizio diverso. Lui è anche Persona diversa. Lui è persona eterna. È il Verbo Eterno che si fa carne per opera dello Spirito Santo. Questa unicità è solo di Cristo Gesù, il Re dei re e il Principe dei signori della terra. Ma Lui è vero Dio e vero uomo, perfetto Dio e perfetto uomo.</w:t>
      </w:r>
    </w:p>
    <w:p w14:paraId="404C9FA0"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6</w:t>
      </w:r>
      <w:r w:rsidRPr="00C530D6">
        <w:rPr>
          <w:rFonts w:ascii="Arial" w:eastAsia="Times New Roman" w:hAnsi="Arial" w:cs="Times New Roman"/>
          <w:b/>
          <w:kern w:val="0"/>
          <w:sz w:val="24"/>
          <w:szCs w:val="24"/>
          <w:lang w:eastAsia="it-IT"/>
          <w14:ligatures w14:val="none"/>
        </w:rPr>
        <w:t>Una sola è l’entrata di tutti nella vita e uguale ne è l’uscita.</w:t>
      </w:r>
    </w:p>
    <w:p w14:paraId="56948581"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Ancora una conclusione che abbraccia anche la morte: una sola è l’entrata di tutti nella vita e uguale ne è l’uscita. L’uscita è la morte. Anche su questa seconda conclusione vi è una eccezione. La tradizione non considera la morte della Beata Vergine Maria. Parla di dormizione. Al momento del suo transito fu trasformata in spirito nel suo corpo. Lei è stata assunta in cielo in corpo e anima. Salomone questo mai avrebbe potuto saperlo. Occorre una particolare rivelazione del Signore. Questo evento non è oggetto di nessuna profezia.</w:t>
      </w:r>
    </w:p>
    <w:p w14:paraId="1AD2918A"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73" w:name="_Toc62159821"/>
      <w:r w:rsidRPr="00C530D6">
        <w:rPr>
          <w:rFonts w:ascii="Arial" w:eastAsia="Times New Roman" w:hAnsi="Arial" w:cs="Arial"/>
          <w:b/>
          <w:color w:val="000000" w:themeColor="text1"/>
          <w:sz w:val="28"/>
          <w:szCs w:val="28"/>
          <w:lang w:eastAsia="it-IT"/>
        </w:rPr>
        <w:lastRenderedPageBreak/>
        <w:t>STIMA DI SALOMONE PER LA SAPIENZA</w:t>
      </w:r>
      <w:bookmarkEnd w:id="273"/>
    </w:p>
    <w:p w14:paraId="1B260F49"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7</w:t>
      </w:r>
      <w:r w:rsidRPr="00C530D6">
        <w:rPr>
          <w:rFonts w:ascii="Arial" w:eastAsia="Times New Roman" w:hAnsi="Arial" w:cs="Times New Roman"/>
          <w:b/>
          <w:kern w:val="0"/>
          <w:sz w:val="24"/>
          <w:szCs w:val="24"/>
          <w:lang w:eastAsia="it-IT"/>
          <w14:ligatures w14:val="none"/>
        </w:rPr>
        <w:t>Per questo pregai e mi fu elargita la prudenza, implorai e venne in me lo spirito di sapienza.</w:t>
      </w:r>
    </w:p>
    <w:p w14:paraId="1E25272F"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La sapienza di salomone è frutto della sua preghiera. Lui ha pregato e gli fu elargita la prudenza. Ha implorato e venne in lui lo spirito di sapienza. Il Primo Libro dei Re così racconta circa Salomone il dono della sapienza. Realmente è stato il frutto di una richiesta.</w:t>
      </w:r>
    </w:p>
    <w:p w14:paraId="125CEA6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Salomone divenne genero del faraone, re d’Egitto. Prese la figlia del faraone, che introdusse nella Città di Davide, ove rimase finché non terminò di costruire la propria casa, il tempio del Signore e le mura di cinta di Gerusalemme.</w:t>
      </w:r>
    </w:p>
    <w:p w14:paraId="1198367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Il popolo però offriva sacrifici sulle alture, perché ancora non era stato costruito un tempio per il nome del Signore. Salomone amava il Signore e nella sua condotta seguiva le disposizioni di Davide, suo padre; tuttavia offriva sacrifici e bruciava incenso sulle alture.</w:t>
      </w:r>
    </w:p>
    <w:p w14:paraId="176E926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Il re andò a Gàbaon per offrirvi sacrifici, perché ivi sorgeva l’altura più grande. Su quell’altare Salomone offrì mille olocausti. A Gàbaon il Signore apparve a Salomone in sogno durante la notte. Dio disse: «Chiedimi ciò che vuoi che io ti conceda». Salomone disse: «Tu hai trattato il tuo servo Davide, mio padre, con grande amore, perché egli aveva camminato davanti a te con fedeltà, con giustizia e con cuore retto verso di te. Tu gli hai conservato questo grande amore e gli hai dato un figlio che siede sul suo trono, come avviene oggi. Ora, Signore, mio Dio, tu hai fatto regnare il tuo servo al posto di Davide, mio padre. Ebbene io sono solo un ragazzo; non so come regolarmi. Il tuo servo è in mezzo al tuo popolo che hai scelto, popolo numeroso che per quantità non si può calcolare né contare. Concedi al tuo servo un cuore docile, perché sappia rendere giustizia al tuo popolo e sappia distinguere il bene dal male; infatti chi può governare questo tuo popolo così numeroso?». </w:t>
      </w:r>
    </w:p>
    <w:p w14:paraId="07F2659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Piacque agli occhi del Signore che Salomone avesse domandato questa cosa. Dio gli disse: «Poiché hai domandato questa cosa e non hai domandato per te molti giorni, né hai domandato per te ricchezza, né hai domandato la vita dei tuoi nemici, ma hai domandato per te il discernimento nel giudicare, ecco, faccio secondo le tue parole. Ti concedo un cuore saggio e intelligente: uno come te non ci fu prima di te né sorgerà dopo di te. Ti concedo anche quanto non hai domandato, cioè ricchezza e gloria, come a nessun altro fra i re, per tutta la tua vita. Se poi camminerai nelle mie vie osservando le mie leggi e i miei comandi, come ha fatto Davide, tuo padre, prolungherò anche la tua vita». Salomone si svegliò; ecco, era stato un sogno. Andò a Gerusalemme; stette davanti all’arca dell’alleanza del Signore, offrì olocausti, compì sacrifici di comunione e diede un banchetto per tutti i suoi servi.</w:t>
      </w:r>
    </w:p>
    <w:p w14:paraId="792FF6D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Un giorno vennero dal re due prostitute e si presentarono innanzi a lui. Una delle due disse: «Perdona, mio signore! Io e questa donna abitiamo nella stessa casa; io ho partorito mentre lei era in casa. Tre giorni dopo il mio parto, anche questa donna ha partorito; noi stiamo insieme e non c’è nessun estraneo in casa fuori di noi due. Il figlio di questa donna è morto durante la notte, perché lei gli si era coricata sopra. Ella si è alzata nel cuore della notte, ha preso il mio figlio dal mio fianco, mentre la tua schiava dormiva, e se lo è messo in seno e sul mio seno ha messo il suo figlio morto. Al mattino mi sono alzata per allattare mio figlio, ma ecco, era morto. L’ho </w:t>
      </w:r>
      <w:r w:rsidRPr="00C530D6">
        <w:rPr>
          <w:rFonts w:ascii="Arial" w:eastAsia="Times New Roman" w:hAnsi="Arial" w:cs="Times New Roman"/>
          <w:i/>
          <w:iCs/>
          <w:kern w:val="0"/>
          <w:sz w:val="24"/>
          <w:szCs w:val="24"/>
          <w:lang w:eastAsia="it-IT"/>
          <w14:ligatures w14:val="none"/>
        </w:rPr>
        <w:lastRenderedPageBreak/>
        <w:t xml:space="preserve">osservato bene al mattino; ecco, non era il figlio che avevo partorito io». L’altra donna disse: «Non è così! Mio figlio è quello vivo, il tuo è quello morto». E quella, al contrario, diceva: «Non è così! Quello morto è tuo figlio, il mio è quello vivo». Discutevano così alla presenza del re. Il re disse: «Costei dice: “Mio figlio è quello vivo, il tuo è quello morto”, mentre quella dice: “Non è così! Tuo figlio è quello morto e il mio è quello vivo”». Allora il re ordinò: «Andate a prendermi una spada!». Portarono una spada davanti al re. Quindi il re aggiunse: «Tagliate in due il bambino vivo e datene una metà all’una e una metà all’altra». La donna il cui figlio era vivo si rivolse al re, poiché le sue viscere si erano commosse per il suo figlio, e disse: «Perdona, mio signore! Date a lei il bimbo vivo; non dovete farlo morire!». L’altra disse: «Non sia né mio né tuo; tagliate!». Presa la parola, il re disse: «Date alla prima il bimbo vivo; non dovete farlo morire. Quella è sua madre». Tutti gli Israeliti seppero della sentenza pronunciata dal re e provarono un profondo rispetto per il re, perché avevano constatato che la sapienza di Dio era in lui per rendere giustizia (1Re 3,1-28). </w:t>
      </w:r>
    </w:p>
    <w:p w14:paraId="401E9883"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Sulla preghiera per ottenere la sapienza ecco cosa ci insegna anche l’Apostolo Giacomo. Per natura ogni uomo è uguale all’altro. La preghiera fa la differenza.</w:t>
      </w:r>
    </w:p>
    <w:p w14:paraId="70CDA8C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Se qualcuno di voi è privo di sapienza, la domandi a Dio, che dona a tutti con semplicità e senza condizioni, e gli sarà data. La domandi però con fede, senza esitare, perché chi esita somiglia all’onda del mare, mossa e agitata dal vento. Un uomo così non pensi di ricevere qualcosa dal Signore: è un indeciso, instabile in tutte le sue azioni (Gc 1,5-8). </w:t>
      </w:r>
    </w:p>
    <w:p w14:paraId="1CD1270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Chi tra voi è nel dolore, preghi; chi è nella gioia, canti inni di lode. Chi è malato, chiami presso di sé i presbìteri della Chiesa ed essi preghino su di lui, ungendolo con olio nel nome del Signore. E la preghiera fatta con fede salverà il malato: il Signore lo solleverà e, se ha commesso peccati, gli saranno perdonati. Confessate perciò i vostri peccati gli uni agli altri e pregate gli uni per gli altri per essere guariti. Molto potente è la preghiera fervorosa del giusto. Elia era un uomo come noi: pregò intensamente che non piovesse, e non piovve sulla terra per tre anni e sei mesi. Poi pregò di nuovo e il cielo diede la pioggia e la terra produsse il suo frutto (Gc 5,13-18). </w:t>
      </w:r>
    </w:p>
    <w:p w14:paraId="1ED1E7C5"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Se è la preghiera che fa la differenza tra un uomo e l’altro, allora è giusto che diamo più valore e più forza alla nostra preghiera. Tutto è dalla preghiera. Salomone chiede a Dio la sapienza e il Signore va infinitamente oltre la sua richiesta. Eleva Salomone ad una saggezza mai conosciuta da nessun uomo.</w:t>
      </w:r>
    </w:p>
    <w:p w14:paraId="75B52FF4"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8</w:t>
      </w:r>
      <w:r w:rsidRPr="00C530D6">
        <w:rPr>
          <w:rFonts w:ascii="Arial" w:eastAsia="Times New Roman" w:hAnsi="Arial" w:cs="Times New Roman"/>
          <w:b/>
          <w:kern w:val="0"/>
          <w:sz w:val="24"/>
          <w:szCs w:val="24"/>
          <w:lang w:eastAsia="it-IT"/>
          <w14:ligatures w14:val="none"/>
        </w:rPr>
        <w:t>La preferii a scettri e a troni, stimai un nulla la ricchezza al suo confronto,</w:t>
      </w:r>
    </w:p>
    <w:p w14:paraId="42FD971B"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È proprio della sapienza conoscere il valore della sapienza. Per sapienza si conosce che nessuna ricchezza è paragonabile ad essa. Non vi sono scettri e troni che possano essere preferiti ad essa. Chi possiede la sapienza possiede la vita. La sapienza è la madre della vita. Dove regna la sapienza, regna la vita. Dove regna la stoltezza, lì governa la morte. Scettri, troni, ricchezza, senza sapienza danno morte. La sapienza, anche senza ricchezza, senza troni e senza scettri dona vita. A volte una sola parola di sapienza salva per l’eternità. Chi però non possiede la sapienza, mai conoscerà il valore della sapienza. Senza sapienza, si scelgono vie di morte, ma non di vita.</w:t>
      </w:r>
    </w:p>
    <w:p w14:paraId="159ABD34"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lastRenderedPageBreak/>
        <w:t>9</w:t>
      </w:r>
      <w:r w:rsidRPr="00C530D6">
        <w:rPr>
          <w:rFonts w:ascii="Arial" w:eastAsia="Times New Roman" w:hAnsi="Arial" w:cs="Times New Roman"/>
          <w:b/>
          <w:kern w:val="0"/>
          <w:sz w:val="24"/>
          <w:szCs w:val="24"/>
          <w:lang w:eastAsia="it-IT"/>
          <w14:ligatures w14:val="none"/>
        </w:rPr>
        <w:t>non la paragonai neppure a una gemma inestimabile, perché tutto l’oro al suo confronto è come un po’ di sabbia e come fango sarà valutato di fronte a lei l’argento.</w:t>
      </w:r>
    </w:p>
    <w:p w14:paraId="6C5937EC"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È proprio della sapienza insegnare all’uomo che non vi sono paragoni nel creato che possano in qualche modo farci scegliere altre cose. Una gemma inestimabile e tutto l’oro del mondo al suo confronto sono come sabbia. L’argento invece può essere paragonato a del fango. Chi invece non possiede la sapienza, penserà che la sapienza sia sabbia e fango, mentre l’oro, le gemme, l’argento prenderanno il suo posto. Ecco perché è necessario pregare, chiedere la sapienza. Essa dona il valore ad ogni cosa. La stoltezza invece dona valore a ciò che valore non ha.</w:t>
      </w:r>
    </w:p>
    <w:p w14:paraId="35C3563D"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10</w:t>
      </w:r>
      <w:r w:rsidRPr="00C530D6">
        <w:rPr>
          <w:rFonts w:ascii="Arial" w:eastAsia="Times New Roman" w:hAnsi="Arial" w:cs="Times New Roman"/>
          <w:b/>
          <w:kern w:val="0"/>
          <w:sz w:val="24"/>
          <w:szCs w:val="24"/>
          <w:lang w:eastAsia="it-IT"/>
          <w14:ligatures w14:val="none"/>
        </w:rPr>
        <w:t>L’ho amata più della salute e della bellezza, ho preferito avere lei piuttosto che la luce, perché lo splendore che viene da lei non tramonta.</w:t>
      </w:r>
    </w:p>
    <w:p w14:paraId="21D04598"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La salute e la bellezza nulla sono in suo confronto. Anche la luce del sole è nulla. Tra la luce del sole e la sapienza si sceglie la sapienza. Infatti la bellezza svanisce, la salute finisce, il sole un giorno si esaurirà. La sapienza possiede una luce che mai tramonterà. Essa ha una luce eterna. Ripeto: tutte queste valutazioni e questi paragoni può farli solo chi è dotato di sapienza. Lo stolto è incapace di valutare le cose. Con la sapienza si valuta ogni cosa esistente nella creazione. Con la stoltezza si è incapaci di ogni separazione tra le cose. Il tutto è niente. Il niente è tutto. Per questo urge pregare. Poiché dalla scelta delle cose nasce il nostro presente, il nostro futuro nel tempo e nell’eternità, la sapienza è indispensabile. Con essa vediamo ogni cosa, valutiamo ogni cosa, diamo il giusto valore ad ogni cosa. Con essa separiamo ciò che vale da ciò che non vale. Il sapiente sa dare ad ogni cosa la sua verità. Lo stolto tutto vive dalla falsità, dalla menzogna, dall’inganno. Tutto vive dalle tenebre veritative. </w:t>
      </w:r>
    </w:p>
    <w:p w14:paraId="4E0A8D1E"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11</w:t>
      </w:r>
      <w:r w:rsidRPr="00C530D6">
        <w:rPr>
          <w:rFonts w:ascii="Arial" w:eastAsia="Times New Roman" w:hAnsi="Arial" w:cs="Times New Roman"/>
          <w:b/>
          <w:kern w:val="0"/>
          <w:sz w:val="24"/>
          <w:szCs w:val="24"/>
          <w:lang w:eastAsia="it-IT"/>
          <w14:ligatures w14:val="none"/>
        </w:rPr>
        <w:t>Insieme a lei mi sono venuti tutti i beni; nelle sue mani è una ricchezza incalcolabile.</w:t>
      </w:r>
    </w:p>
    <w:p w14:paraId="05D49AE2"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Ecco il vero frutto della sapienza. Da essa vengono a chi la possiede tutti i beni. Si intende i beni veri, duraturi, eterni. Non c’è bene senza la sapienza. Senza di essa confondiamo beni eterni e beni fuggevoli; beni buoni e beni cattivi, beni che danno la vita e beni che danno la morte. Senza la sapienza anche la ricchezza diviene un bene di morte e non di vita. Oggi la società opulenta vive la sua opulenza per la morte, non per la vita. Nelle mani della sapienza è una ricchezza incalcolabile, perché essa non solo conduce al vero bene sulla terra, porta anche al vero bene eterno. Ora nulla è più grande della vita eterna. Essa è la vera ricchezza incalcolabile. Ma solo chi è sapiente giungerà alla vita eterna. Lo stolto è nella morte. </w:t>
      </w:r>
    </w:p>
    <w:p w14:paraId="4846818E"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12</w:t>
      </w:r>
      <w:r w:rsidRPr="00C530D6">
        <w:rPr>
          <w:rFonts w:ascii="Arial" w:eastAsia="Times New Roman" w:hAnsi="Arial" w:cs="Times New Roman"/>
          <w:b/>
          <w:kern w:val="0"/>
          <w:sz w:val="24"/>
          <w:szCs w:val="24"/>
          <w:lang w:eastAsia="it-IT"/>
          <w14:ligatures w14:val="none"/>
        </w:rPr>
        <w:t>Ho gioito di tutto ciò, perché lo reca la sapienza, ma ignoravo che ella è madre di tutto questo.</w:t>
      </w:r>
    </w:p>
    <w:p w14:paraId="53E4F9EE"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Salomone gioisce di ogni frutto che le reca la sapienza. Prima di essere sapiente, ignorava che ella è madre di tutto questo, cioè del vero bene. Senza la sapienza non si conosce la verità delle cose. Quando l’uomo è stolto, è nella falsità e dalla falsità vede ogni cosa. Salomone è nella sapienza, nella luce di Dio e da essa conosce la verità di tutte le cose e secondo verità usa di tutte le cose. Di cosa si deve gioire? Solo dei frutti della sapienza che sono frutti di vera vita. Di cosa invece non si deve gioire? Dei frutti della stoltezza che sono di morte. Oggi la nostra società </w:t>
      </w:r>
      <w:r w:rsidRPr="00C530D6">
        <w:rPr>
          <w:rFonts w:ascii="Arial" w:eastAsia="Times New Roman" w:hAnsi="Arial" w:cs="Times New Roman"/>
          <w:kern w:val="0"/>
          <w:sz w:val="24"/>
          <w:szCs w:val="24"/>
          <w:lang w:eastAsia="it-IT"/>
          <w14:ligatures w14:val="none"/>
        </w:rPr>
        <w:lastRenderedPageBreak/>
        <w:t>stolta ed insipiente gioisce della morte, perché gioisce nel gustare ogni frutto di morte. La nostra è una società che crea morte. Crea morte perché non ha chiesto, non chiede a Dio la sapienza, la sola che è madre della vita, di ogni vita. Ma la sapienza viene solo da Dio. Il Libro Baruc lo dice a chiare lettere: dalla terra mai uscirà la sapienza. Essa viene dall’Alto, discende da Dio. È Dio il Padre della sapienza.</w:t>
      </w:r>
    </w:p>
    <w:p w14:paraId="1254F50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Signore onnipotente, Dio d’Israele, un’anima nell’angoscia, uno spirito tormentato grida verso di te. Ascolta, Signore, abbi pietà, perché abbiamo peccato contro di te. Tu regni per sempre, noi per sempre siamo perduti. Signore onnipotente, Dio d’Israele, ascolta dunque la supplica dei morti d’Israele, dei figli di coloro che hanno peccato contro di te: essi non hanno ascoltato la voce del Signore, loro Dio, e siamo stati attaccati dai mali. Non ricordare le ingiustizie dei nostri padri, ma ricòrdati ora della tua potenza e del tuo nome, poiché tu sei il Signore, nostro Dio, e noi ti loderemo, Signore. Per questo tu hai posto il timore di te nei nostri cuori, perché invocassimo il tuo nome. E ti loderemo nel nostro esilio, perché abbiamo allontanato dal nostro cuore tutta l’ingiustizia dei nostri padri, i quali hanno peccato contro di te. Eccoci ancora oggi nel nostro esilio, dove tu ci hai disperso, oggetto di obbrobrio, di maledizione e di condanna per tutte le ingiustizie dei nostri padri, che si sono ribellati al Signore, nostro Dio».</w:t>
      </w:r>
    </w:p>
    <w:p w14:paraId="6048F80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Ascolta, Israele, i comandamenti della vita, porgi l’orecchio per conoscere la prudenza. Perché, Israele? Perché ti trovi in terra nemica e sei diventato vecchio in terra straniera? Perché ti sei contaminato con i morti e sei nel numero di quelli che scendono negli inferi? Tu hai abbandonato la fonte della sapienza! Se tu avessi camminato nella via di Dio, avresti abitato per sempre nella pace.</w:t>
      </w:r>
    </w:p>
    <w:p w14:paraId="6A5F8F9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Impara dov’è la prudenza, dov’è la forza, dov’è l’intelligenza, per comprendere anche dov’è la longevità e la vita, dov’è la luce degli occhi e la pace. Ma chi ha scoperto la sua dimora, chi è penetrato nei suoi tesori? Dove sono i capi delle nazioni, quelli che dominano le belve che sono sulla terra? Coloro che si divertono con gli uccelli del cielo, quelli che ammassano argento e oro, in cui hanno posto fiducia gli uomini, e non c’è un limite ai loro possessi? </w:t>
      </w:r>
    </w:p>
    <w:p w14:paraId="6F13668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Coloro che lavorano l’argento e lo cesellano senza rivelare il segreto dei loro lavori? Sono scomparsi, sono scesi negli inferi e altri hanno preso il loro posto. Generazioni più giovani hanno visto la luce e hanno abitato sopra la terra, ma non hanno conosciuto la via della sapienza, non hanno compreso i suoi sentieri e non si sono occupate di essa; i loro figli si sono allontanati dalla loro via. Non se n’è sentito parlare in Canaan, non si è vista in Teman. </w:t>
      </w:r>
    </w:p>
    <w:p w14:paraId="5651DD8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 figli di Agar, che cercano la sapienza sulla terra, i mercanti di Merra e di Teman, i narratori di favole, i ricercatori dell’intelligenza non hanno conosciuto la via della sapienza, non si sono ricordati dei suoi sentieri. </w:t>
      </w:r>
    </w:p>
    <w:p w14:paraId="1DAC67C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O Israele, quanto è grande la casa di Dio, quanto è esteso il luogo del suo dominio! È grande e non ha fine, è alto e non ha misura! Là nacquero i famosi giganti dei tempi antichi, alti di statura, esperti nella guerra; ma Dio non scelse costoro e non diede loro la via della sapienza: perirono perché non ebbero saggezza, perirono per la loro indolenza.</w:t>
      </w:r>
    </w:p>
    <w:p w14:paraId="7A15E7B3"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Chi è salito al cielo e l’ha presa e l’ha fatta scendere dalle nubi? Chi ha attraversato il mare e l’ha trovata e l’ha comprata a prezzo d’oro puro? Nessuno conosce la sua </w:t>
      </w:r>
      <w:r w:rsidRPr="00C530D6">
        <w:rPr>
          <w:rFonts w:ascii="Arial" w:eastAsia="Times New Roman" w:hAnsi="Arial" w:cs="Times New Roman"/>
          <w:i/>
          <w:iCs/>
          <w:kern w:val="0"/>
          <w:sz w:val="24"/>
          <w:szCs w:val="24"/>
          <w:lang w:eastAsia="it-IT"/>
          <w14:ligatures w14:val="none"/>
        </w:rPr>
        <w:lastRenderedPageBreak/>
        <w:t>via, nessuno prende a cuore il suo sentiero. Ma colui che sa tutto, la conosce e l’ha scrutata con la sua intelligenza, colui che ha formato la terra per sempre e l’ha riempita di quadrupedi, colui che manda la luce ed essa corre, l’ha chiamata, ed essa gli ha obbedito con tremore.</w:t>
      </w:r>
    </w:p>
    <w:p w14:paraId="3566B6E3"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Le stelle hanno brillato nei loro posti di guardia e hanno gioito; egli le ha chiamate ed hanno risposto: «Eccoci!», e hanno brillato di gioia per colui che le ha create. Egli è il nostro Dio, e nessun altro può essere confrontato con lui. Egli ha scoperto ogni via della sapienza e l’ha data a Giacobbe, suo servo, a Israele, suo amato. Per questo è apparsa sulla terra e ha vissuto fra gli uomini (Bar 3,1-38). </w:t>
      </w:r>
    </w:p>
    <w:p w14:paraId="4082FBD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Essa è il libro dei decreti di Dio e la legge che sussiste in eterno; tutti coloro che si attengono ad essa avranno la vita, quanti l’abbandonano moriranno. Ritorna, Giacobbe, e accoglila, cammina allo splendore della sua luce. Non dare a un altro la tua gloria né i tuoi privilegi a una nazione straniera. Beati siamo noi, o Israele, perché ciò che piace a Dio è da noi conosciuto. </w:t>
      </w:r>
    </w:p>
    <w:p w14:paraId="7C04CEC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Coraggio, popolo mio, tu, memoria d’Israele! Siete stati venduti alle nazioni non per essere annientati, ma perché avete fatto adirare Dio siete stati consegnati ai nemici. Avete irritato il vostro creatore, sacrificando a dèmoni e non a Dio. Avete dimenticato chi vi ha allevati, il Dio eterno, avete afflitto anche colei che vi ha nutriti, Gerusalemme. Essa ha visto piombare su di voi l’ira divina e ha esclamato: «Ascoltate, città vicine di Sion, Dio mi ha mandato un grande dolore. Ho visto, infatti, la schiavitù in cui l’Eterno ha condotto i miei figli e le mie figlie. Io li avevo nutriti con gioia e li ho lasciati andare con pianto e dolore. Nessuno goda di me nel vedermi vedova e abbandonata da molti; sono stata lasciata sola per i peccati dei miei figli, perché hanno deviato dalla legge di Dio, non hanno riconosciuto i suoi decreti, non hanno seguito i suoi comandamenti, non hanno proceduto per i sentieri della dottrina, secondo la sua giustizia.</w:t>
      </w:r>
    </w:p>
    <w:p w14:paraId="5F7DC0C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Venite, o città vicine di Sion, ricordatevi la schiavitù in cui l’Eterno ha condotto i miei figli e le mie figlie. Ha mandato contro di loro una nazione da lontano, una nazione malvagia di lingua straniera, che non ha avuto rispetto dei vecchi né pietà dei bambini. Hanno strappato via i prediletti della vedova e l’hanno lasciata sola, senza figlie». E io come posso aiutarvi? Chi vi ha afflitto con tanti mali saprà liberarvi dalle mani dei vostri nemici. Andate, figli miei, andate, io sono rimasta sola. Ho deposto l’abito di pace, ho indossato la veste di sacco per la supplica, griderò all’Eterno per tutti i miei giorni.</w:t>
      </w:r>
    </w:p>
    <w:p w14:paraId="765937F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Coraggio, figli miei, gridate a Dio, ed egli vi libererà dall’oppressione e dalle mani dei nemici. Io, infatti, ho sperato dall’Eterno la vostra salvezza e una grande gioia mi è venuta dal Santo, per la misericordia che presto vi giungerà dall’Eterno, vostro salvatore. Vi ho lasciati andare con dolore e pianto, ma Dio vi ricondurrà a me con letizia e gioia, per sempre. Come ora le città vicine di Sion vedono la vostra schiavitù, così ben presto vedranno la salvezza che vi giungerà dal vostro Dio; essa verrà a voi con grande gloria e splendore dell’Eterno.</w:t>
      </w:r>
    </w:p>
    <w:p w14:paraId="57C5800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Figli, sopportate con pazienza la collera che da Dio è venuta su di voi. Il tuo nemico ti ha perseguitato, ma vedrai ben presto la sua rovina e gli calpesterai la nuca. I miei teneri figli hanno camminato per aspri sentieri, sono stati portati via come gregge rapito dal nemico.</w:t>
      </w:r>
    </w:p>
    <w:p w14:paraId="4ECDA9D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 xml:space="preserve">Coraggio, figli, gridate a Dio, poiché si ricorderà di voi colui che vi ha afflitti. Però, come pensaste di allontanarvi da Dio, così, ritornando, decuplicate lo zelo per ricercarlo; perché chi vi ha afflitto con tanti mali vi darà anche, con la vostra salvezza, una gioia perenne. </w:t>
      </w:r>
    </w:p>
    <w:p w14:paraId="42F89AE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Coraggio, Gerusalemme! Colui che ti ha dato un nome ti consolerà. Sventurati coloro che ti hanno fatto del male, che hanno goduto della tua caduta; sventurate le città in cui sono stati schiavi i tuoi figli, sventurata colei che li ha trattenuti. Come ha gioito per la tua caduta e si è allietata per la tua rovina, così si affliggerà per la sua solitudine. Le toglierò l’esultanza di essere così popolata, la sua insolenza sarà cambiata in dolore. Un fuoco cadrà su di essa per lunghi giorni per volere dell’Eterno, e per molto tempo sarà abitata da dèmoni.</w:t>
      </w:r>
    </w:p>
    <w:p w14:paraId="565A8F6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Guarda a oriente, Gerusalemme, osserva la gioia che ti viene da Dio. Ecco, ritornano i figli che hai visto partire, ritornano insieme riuniti, dal sorgere del sole al suo tramonto, alla parola del Santo, esultanti per la gloria di Dio (Bar 4,1-37). </w:t>
      </w:r>
    </w:p>
    <w:p w14:paraId="6B3CC200"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È la preghiera la sola via per poterla ottenere. La preghiera va innalzata ogni giorno al Signore, perché sempre si ha bisogno di questa luce soprannaturale.</w:t>
      </w:r>
    </w:p>
    <w:p w14:paraId="14EB7ACE"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13</w:t>
      </w:r>
      <w:r w:rsidRPr="00C530D6">
        <w:rPr>
          <w:rFonts w:ascii="Arial" w:eastAsia="Times New Roman" w:hAnsi="Arial" w:cs="Times New Roman"/>
          <w:b/>
          <w:kern w:val="0"/>
          <w:sz w:val="24"/>
          <w:szCs w:val="24"/>
          <w:lang w:eastAsia="it-IT"/>
          <w14:ligatures w14:val="none"/>
        </w:rPr>
        <w:t>Ciò che senza astuzia ho imparato, senza invidia lo comunico, non nascondo le sue ricchezze.</w:t>
      </w:r>
    </w:p>
    <w:p w14:paraId="28D2ED9B"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La vera sapienza rende il cuore libero e disponibile per comunicare la sapienza. Il vero sapiente è un datore di sapienza. Il vero sapiente è uomo luce. Ciò che senza astuzia ho imparato, senza invidia lo comunico, non nascondo le sue ricchezze. Vi è gioia nel comunicare la sapienza. Ma anche questa comunicazione è il frutto di chi possiede la vera sapienza. Chi invece possiede una dottrina, una filosofia, una scienza, le nasconde. Pensa che qualcuno possa rubare ciò che è suo. Invece la vera sapienza non teme di essere rubata. Anzi vuole essere donata ad ogni cuore, ogni mente. Salomone è sapiente e vuole che ogni altro lo sia, perché comunica la sua inestimabile ricchezza. Lui non si impoverisce. Gli altri arricchiscono. Anche questa elargizione è frutto della vera sapienza. I falsi sapienti imprigionano nel loro cuore ogni falsa sapienza. Non comunicano. Sono stolti. Il vero amore, la verità, la giustizia, il valore delle cose, il dono è solo frutto di sapienza. Lo stolto non comunica nessuna cosa. Chi è sapiente anche le sue ricchezze materiali mette a disposizione dell’intera umanità. È sapiente e conosce qual è il frutto del dono. Lo stolto invece tutto conserva per sé. È stolto e non conosce cosa produce una ricchezza condivisa. Non sa che essa dona vita eterna.</w:t>
      </w:r>
    </w:p>
    <w:p w14:paraId="3EF212B3"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14</w:t>
      </w:r>
      <w:r w:rsidRPr="00C530D6">
        <w:rPr>
          <w:rFonts w:ascii="Arial" w:eastAsia="Times New Roman" w:hAnsi="Arial" w:cs="Times New Roman"/>
          <w:b/>
          <w:kern w:val="0"/>
          <w:sz w:val="24"/>
          <w:szCs w:val="24"/>
          <w:lang w:eastAsia="it-IT"/>
          <w14:ligatures w14:val="none"/>
        </w:rPr>
        <w:t>Ella è infatti un tesoro inesauribile per gli uomini; chi lo possiede ottiene l’amicizia con Dio, è a lui raccomandato dai frutti della sua educazione.</w:t>
      </w:r>
    </w:p>
    <w:p w14:paraId="67C42A20"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Perché la sapienza va comunicata? Perché essa è un valore inestimabile per gli uomini. È la vera ricchezza. Tutte le altre sono false. È una ricchezza inestimabile che diviene vera ricchezza per chi la possiede solo nel momento in cui la si comunica, la si dona. Se non la si dona non è vera ricchezza. Tutto ciò che è vissuto egoisticamente è causa di povertà eterna. Mai sarà vera ricchezza ciò che ci uccide in eterno. È attraverso la sapienza che si ottiene l’amicizia con Dio. Essa ci manifesta il volere del Signore e dona anche la forza per compierlo. I frutti che produce l’educazione della sapienza ci raccomandano al Signore. Quando ci si presenta con i frutti della sapienza, sempre il Signore ci accoglie. Come si è potuto </w:t>
      </w:r>
      <w:r w:rsidRPr="00C530D6">
        <w:rPr>
          <w:rFonts w:ascii="Arial" w:eastAsia="Times New Roman" w:hAnsi="Arial" w:cs="Times New Roman"/>
          <w:kern w:val="0"/>
          <w:sz w:val="24"/>
          <w:szCs w:val="24"/>
          <w:lang w:eastAsia="it-IT"/>
          <w14:ligatures w14:val="none"/>
        </w:rPr>
        <w:lastRenderedPageBreak/>
        <w:t>constatare: ogni cosa vera, giusta, santa, buona, viene dal possesso della sapienza. Anche come usare la sapienza viene dalla sapienza.</w:t>
      </w:r>
    </w:p>
    <w:p w14:paraId="6B910A4E"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Ogni scienza: economica, finanziaria, matematica, filosofica, medica, astronomica, politica, psicologica, senza la sapienza è stoltezza. È la sapienza che dona la verità di tutte le cose. Anche ogni uso delle cose, senza sapienza, è un uso di morte e non di vita. Chi vuole servirsi di ogni cosa e della sua stessa vita per la vita deve possedere la sapienza. Questa si ottiene con la preghiera. Poiché ora lo sappiamo, se rimaniamo stolti, la responsabilità è tutta nostra. Non possediamo la sapienza, non camminiamo in essa perché non vogliamo. Dio tutto ci dona, a condizione che glielo chiediamo con preghiera ininterrotta e ricca di fede, piena di fiducia. Salomone ha chiesto e il Signore ha elargito.</w:t>
      </w:r>
    </w:p>
    <w:p w14:paraId="364535C4"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74" w:name="_Toc62159822"/>
      <w:r w:rsidRPr="00C530D6">
        <w:rPr>
          <w:rFonts w:ascii="Arial" w:eastAsia="Times New Roman" w:hAnsi="Arial" w:cs="Arial"/>
          <w:b/>
          <w:color w:val="000000" w:themeColor="text1"/>
          <w:sz w:val="28"/>
          <w:szCs w:val="28"/>
          <w:lang w:eastAsia="it-IT"/>
        </w:rPr>
        <w:t>INVOCAZIONE ALL’ISPIRAZIONE DIVINA</w:t>
      </w:r>
      <w:bookmarkEnd w:id="274"/>
    </w:p>
    <w:p w14:paraId="182C7B8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15</w:t>
      </w:r>
      <w:r w:rsidRPr="00C530D6">
        <w:rPr>
          <w:rFonts w:ascii="Arial" w:eastAsia="Times New Roman" w:hAnsi="Arial" w:cs="Times New Roman"/>
          <w:b/>
          <w:kern w:val="0"/>
          <w:sz w:val="24"/>
          <w:szCs w:val="24"/>
          <w:lang w:eastAsia="it-IT"/>
          <w14:ligatures w14:val="none"/>
        </w:rPr>
        <w:t>Mi conceda Dio di parlare con intelligenza e di riflettere in modo degno dei doni ricevuti, perché egli stesso è la guida della sapienza e dirige i sapienti.</w:t>
      </w:r>
    </w:p>
    <w:p w14:paraId="7D8C4714"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Comprendere quanto ora Salomone insegna o rivela e di primaria importanza per noi, per ogni uomo. Procediamo con ordine. Salomone chiede al Signore una grazia. Che gli conceda di parlare con intelligenza e di riflettere in modo degno dei doni ricevuti. Cosa ci vuole insegnare attraverso questa preghiera? Quando si riceve da Dio la sapienza non si può parlare di essa senza sapienza. Si deve parlare della sapienza, riflettendo su di essa in modo degno. Non basta allora la sapienza per parlare della sapienza, per vivere secondo sapienza? No. Tutto questo non basta. È sempre il Signore che rimane la guida della sapienza e dirige i sapienti. Urge che si comprenda bene questa verità. La sapienza non è un frutto che si possa cogliere dall’albero, separandolo dalla sua sorgente, dalla sua fonte. Non è così che essa va pensata. La sapienza è Dio stesso che si dona all’uomo come luce. È Dio che deve vivere nell’uomo come sua sapienza e come sua luce. Non vi sono i doni dello Spirito Santo e lo Spirito Santo. Vi è lo Spirito Santo che viene nel cuore e agisce secondo i suoi santi sette doni. Dio si dona come sapienza, come luce, come intelligenza al cuore che lo invoca. Si dona al cuore ma non è proprietà del cuore. È Lui che è la guida di se stesso. È lui che guida la sapienza ed è lui che dirige i sapienti. È quanto Gesù dice agli Apostoli circa lo Spirito Santo.</w:t>
      </w:r>
    </w:p>
    <w:p w14:paraId="098FC45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Non ve l’ho detto dal principio, perché ero con voi. Ora però vado da colui che mi ha mandato e nessuno di voi mi domanda: “Dove vai?”. Anzi, perché vi ho detto questo, la tristezza ha riempito il vostro cuore. Ma io vi dico la verità: è bene per voi che io me ne vada, perché, se non me ne vado, non verrà a voi il Paràclito; se invece me ne vado, lo manderò a voi. E quando sarà venuto, dimostrerà la colpa del mondo riguardo al peccato, alla giustizia e al giudizio. Riguardo al peccato, perché non credono in me; riguardo alla giustizia, perché vado al Padre e non mi vedrete più; riguardo al giudizio, perché il principe di questo mondo è già condannato.</w:t>
      </w:r>
    </w:p>
    <w:p w14:paraId="6B6B79F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Molte cose ho ancora da dirvi, ma per il momento non siete capaci di portarne il peso. Quando verrà lui, lo Spirito della verità, vi guiderà a tutta la verità, perché non parlerà da se stesso, ma dirà tutto ciò che avrà udito e vi annuncerà le cose future. Egli mi glorificherà, perché prenderà da quel che è mio e ve lo annuncerà. Tutto quello che il Padre possiede è mio; per questo ho detto che prenderà da quel che è mio e ve lo annuncerà (Gv 16,4-15). </w:t>
      </w:r>
    </w:p>
    <w:p w14:paraId="153211EF"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lastRenderedPageBreak/>
        <w:t>Poiché è il Signore che guida la sapienza e dirige i sapienti, abbiamo sempre bisogno di chiedere che orienti la sua sapienza e che guidi il nostro cuore. Prendiamo un’autovettura. L’autovettura è la sapienza che deve condurci verso il sommo bene. Dio ci dona l’autovettura. Noi dobbiamo solo salire in essa. L’autovettura è di Dio. Chi la guida è il Signore. Il Signore guidando l’autovettura guida essa ed anche noi. Conduce noi e la sua autovettura. Questa verità mai dovrà essere dimenticata, altrimenti pensiamo che la sapienza è nostra proprietà e possiamo fare di essa ciò che vogliamo. Questo sta succedendo oggi con il Vangelo. Pensiamo che esso da solo ci basti. Ci siamo dimenticati che è lo Spirito che lo legge e lo interpreta. Lo Spirito Santo va sempre invocato, versetto per versetto, anzi parola per parola, ogni qualvolta si prende in mano il Vangelo e lo si legge. L’interpretazione di ieri era per ieri. Oggi abbiamo bisogno di una nuova lettura, una nuova interpretazione, una nuova comprensione. Questa verità mai dovrà essere dimenticata. Il cristiano diviene così un adoratore dello Spirito del Signore. Nulla pensa senza di Lui. Mai.</w:t>
      </w:r>
    </w:p>
    <w:p w14:paraId="3CE6A935"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16</w:t>
      </w:r>
      <w:r w:rsidRPr="00C530D6">
        <w:rPr>
          <w:rFonts w:ascii="Arial" w:eastAsia="Times New Roman" w:hAnsi="Arial" w:cs="Times New Roman"/>
          <w:b/>
          <w:kern w:val="0"/>
          <w:sz w:val="24"/>
          <w:szCs w:val="24"/>
          <w:lang w:eastAsia="it-IT"/>
          <w14:ligatures w14:val="none"/>
        </w:rPr>
        <w:t xml:space="preserve">Nelle sue mani siamo noi e le nostre parole, ogni sorta di conoscenza e ogni capacità operativa. </w:t>
      </w:r>
    </w:p>
    <w:p w14:paraId="77F6369C"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Riprendiamo l’immagine dell’autovettura. Essa è di Dio e condotta da Dio. In essa possiamo solo salire, ma per essere condotti dal Signore. Nelle sue mani siamo noi e le nostre parole, ogni sorta di conoscenza e ogni capacità operativa. Tutto è nelle mani del Signore. Per questa ragione la sapienza non è un dono fatto una volta per tutte. È invece un dono sempre attuale, frutto di una preghiera sempre attuale. Essa ha anche bisogno di una fede perennemente attuale. Se è Dio che conduce la sapienza e guida i sapienti, la fede deve essere di oggi. Non può essere fede di ieri, perché oggi il Signore conduce e oggi dobbiamo lasciarci condurre. Senza fede attuale, non si cammina nella sapienza. Tutto di noi deve condurre il Signore. Deve condurre noi e le nostre parole, noi e ogni sorta di conoscenza e ogni capacità operativa. In nulla ci dobbiamo sganciare, separare da Lui. Questa verità va trasformata in fede, questa fede va fatta preghiera. Come la guida è di oggi, la fede è di oggi, la preghiera è di oggi. Tutto deve essere attuale nel rapporto con il nostro Dio. on Dio non si può camminare ieri, si deve camminare oggi. Come l’oggi è l’attualità di Dio, così deve essere l’attualità del suo vero adoratore.</w:t>
      </w:r>
    </w:p>
    <w:p w14:paraId="3B99EF24"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17</w:t>
      </w:r>
      <w:r w:rsidRPr="00C530D6">
        <w:rPr>
          <w:rFonts w:ascii="Arial" w:eastAsia="Times New Roman" w:hAnsi="Arial" w:cs="Times New Roman"/>
          <w:b/>
          <w:kern w:val="0"/>
          <w:sz w:val="24"/>
          <w:szCs w:val="24"/>
          <w:lang w:eastAsia="it-IT"/>
          <w14:ligatures w14:val="none"/>
        </w:rPr>
        <w:t>Egli stesso mi ha concesso la conoscenza autentica delle cose, per comprendere la struttura del mondo e la forza dei suoi elementi,</w:t>
      </w:r>
    </w:p>
    <w:p w14:paraId="1B780448"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Ora Salomone ci rivela in che consiste per lui la sapienza, quale luce il Signore gli ha dato, o meglio quale luce gli dona ogni giorno. Il Signore gli ha concesso la conoscenza autentica delle cose, per comprendere la struttura del mondo e la forza dei suoi elementi. L’uomo vede le cose, vede la struttura del mondo, vede la forza dei suoi elementi. Senza però la sapienza manca della vera conoscenza delle cose. Può anche possedere la scienza degli atomi e delle particelle infinitesimali, se però gli manca la sapienza che viene da Dio, manca della vera conoscenza. Senza la sapienza non sappiamo perché Dio ha fatto le cose. E se non sappiamo perché esse sono state fatte, le usiamo non secondo verità.</w:t>
      </w:r>
    </w:p>
    <w:p w14:paraId="66490D94"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La verità delle cose non la dona la scienza, ma la sapienza. Non viene dallo studio, ma da Dio, con preghiera incessante. Dio cosa ha concesso a Salomone? La conoscenza autentica delle cose, cioè la loro verità e finalità. Con essa può </w:t>
      </w:r>
      <w:r w:rsidRPr="00C530D6">
        <w:rPr>
          <w:rFonts w:ascii="Arial" w:eastAsia="Times New Roman" w:hAnsi="Arial" w:cs="Times New Roman"/>
          <w:kern w:val="0"/>
          <w:sz w:val="24"/>
          <w:szCs w:val="24"/>
          <w:lang w:eastAsia="it-IT"/>
          <w14:ligatures w14:val="none"/>
        </w:rPr>
        <w:lastRenderedPageBreak/>
        <w:t xml:space="preserve">comprendere la struttura del mondo. Può anche conoscere la forza degli elementi. Nulla che è nella natura rimane nell’ignoranza. Tutto è visto dalla sua verità. Dio è il Creatore di tutte le cose. In ogni cosa ha messo una scintilla della sua verità. La sapienza ci permette di entrare in questa scintilla. </w:t>
      </w:r>
    </w:p>
    <w:p w14:paraId="1B9AD54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18</w:t>
      </w:r>
      <w:r w:rsidRPr="00C530D6">
        <w:rPr>
          <w:rFonts w:ascii="Arial" w:eastAsia="Times New Roman" w:hAnsi="Arial" w:cs="Times New Roman"/>
          <w:b/>
          <w:kern w:val="0"/>
          <w:sz w:val="24"/>
          <w:szCs w:val="24"/>
          <w:lang w:eastAsia="it-IT"/>
          <w14:ligatures w14:val="none"/>
        </w:rPr>
        <w:t>il principio, la fine e il mezzo dei tempi, l’alternarsi dei solstizi e il susseguirsi delle stagioni,</w:t>
      </w:r>
    </w:p>
    <w:p w14:paraId="1DF5284A"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Dio è il Creatore del cielo e della terra e di tutto ciò che avviene in essi. A Salomone il Signore ha concesso di conoscere la verità del suo universo. Lui conosce il principio, la fine e il mezzo dei tempi, l’alternarsi dei solstizi e il susseguirsi delle stagioni. Anche questa conoscenza è dono del Signore. Lui sa perché Dio ha voluto che sulla terra e nei cieli vi fosse questa perenne evoluzione, cambiamento, alternarsi e susseguirsi. Lui conosce queste cose, ma non ce le rivela. Questo significa anche che la sapienza data ad uno non sempre può illuminare gli altri. Anche gli altri, se vogliono conoscere secondo verità le cose, devono chiedere al Signore il dono della sapienza, il dono della luce.</w:t>
      </w:r>
    </w:p>
    <w:p w14:paraId="61175F65"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Salomone ci sta rivelando cosa ha prodotto in lui la sapienza, perché sorga anche in noi il desiderio di possederla. La conoscenza è personale. Vi deve essere una relazione personalissima con la sapienza. Chi la possiede, deve fare innamorare di essa. Non può dare essa agli altri. La sapienza non è un dono che passa da un cuore ad un altro cuore. È un dono che sempre discende da Dio. Questo ci rivela che l’insegnamento da solo non è sufficiente. Ad esso si deve sempre aggiungere la preghiera di richiesta della sapienza. Anche quanto viene dato con sapienza deve essere compreso dalla sapienza. La sapienza di comprendere è data a chi deve comprendere. Per cui vi è la sapienza di chi insegna e la sapienza di chi deve comprendere. Chi deve comprendere ha bisogno di una sapienza data a lui come dono. San Paolo questa verità la rivela nella sua Lettera agli Efesini.</w:t>
      </w:r>
    </w:p>
    <w:p w14:paraId="58B38E9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Paolo, apostolo di Cristo Gesù per volontà di Dio, ai santi che sono a Èfeso credenti in Cristo Gesù: grazia a voi e pace da Dio, Padre nostro, e dal Signore Gesù Cristo.</w:t>
      </w:r>
    </w:p>
    <w:p w14:paraId="7B721C1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Benedetto Dio, Padre del Signore nostro Gesù Cristo, che ci ha benedetti con ogni benedizione spirituale nei cieli in Cristo.</w:t>
      </w:r>
    </w:p>
    <w:p w14:paraId="63AC3AA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w:t>
      </w:r>
    </w:p>
    <w:p w14:paraId="6153F22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w:t>
      </w:r>
    </w:p>
    <w:p w14:paraId="6C7DFDA3"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In lui siamo stati fatti anche eredi, predestinati – secondo il progetto di colui che tutto opera secondo la sua volontà – a essere lode della sua gloria, noi, che già prima abbiamo sperato nel Cristo.</w:t>
      </w:r>
    </w:p>
    <w:p w14:paraId="387841E3"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In lui anche voi, dopo avere ascoltato la parola della verità, il Vangelo della vostra salvezza, e avere in esso creduto, avete ricevuto il sigillo dello Spirito Santo che era </w:t>
      </w:r>
      <w:r w:rsidRPr="00C530D6">
        <w:rPr>
          <w:rFonts w:ascii="Arial" w:eastAsia="Times New Roman" w:hAnsi="Arial" w:cs="Times New Roman"/>
          <w:i/>
          <w:iCs/>
          <w:kern w:val="0"/>
          <w:sz w:val="24"/>
          <w:szCs w:val="24"/>
          <w:lang w:eastAsia="it-IT"/>
          <w14:ligatures w14:val="none"/>
        </w:rPr>
        <w:lastRenderedPageBreak/>
        <w:t>stato promesso, il quale è caparra della nostra eredità, in attesa della completa redenzione di coloro che Dio si è acquistato a lode della sua gloria.</w:t>
      </w:r>
    </w:p>
    <w:p w14:paraId="78847C0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w:t>
      </w:r>
    </w:p>
    <w:p w14:paraId="0D97EFB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Egli la manifestò in Cristo, quando lo risuscitò dai morti e lo fece sedere alla sua destra nei cieli, al di sopra di ogni Principato e Potenza, al di sopra di ogni Forza e Dominazione e di ogni nome che viene nominato non solo nel tempo presente ma anche in quello futuro. Tutto infatti egli ha messo sotto i suoi piedi e lo ha dato alla Chiesa come capo su tutte le cose: essa è il corpo di lui, la pienezza di colui che è il perfetto compimento di tutte le cose (Ef 1,1-23). </w:t>
      </w:r>
    </w:p>
    <w:p w14:paraId="18D4160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Anche voi eravate morti per le vostre colpe e i vostri peccati, nei quali un tempo viveste, alla maniera di questo mondo, seguendo il principe delle Potenze dell’aria, quello spirito che ora opera negli uomini ribelli. Anche tutti noi, come loro, un tempo siamo vissuti nelle nostre passioni carnali seguendo le voglie della carne e dei pensieri cattivi: eravamo per natura meritevoli d’ira, come gli altri. Ma Dio, ricco di misericordia, per il grande amore con il quale ci ha amato, da morti che eravamo per le colpe, ci ha fatto rivivere con Cristo: per grazia siete salvati. Con lui ci ha anche risuscitato e ci ha fatto sedere nei cieli, in Cristo Gesù, per mostrare nei secoli futuri la straordinaria ricchezza della sua grazia mediante la sua bontà verso di noi in Cristo Gesù.</w:t>
      </w:r>
    </w:p>
    <w:p w14:paraId="1B5DB62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Per grazia infatti siete salvati mediante la fede; e ciò non viene da voi, ma è dono di Dio; né viene dalle opere, perché nessuno possa vantarsene. Siamo infatti opera sua, creati in Cristo Gesù per le opere buone, che Dio ha preparato perché in esse camminassimo. Perciò ricordatevi che un tempo voi, pagani nella carne, chiamati non circoncisi da quelli che si dicono circoncisi perché resi tali nella carne per mano d’uomo, ricordatevi che in quel tempo eravate senza Cristo, esclusi dalla cittadinanza d’Israele, estranei ai patti della promessa, senza speranza e senza Dio nel mondo. Ora invece, in Cristo Gesù, voi che un tempo eravate lontani, siete diventati vicini, grazie al sangue di Cristo.</w:t>
      </w:r>
    </w:p>
    <w:p w14:paraId="7521C51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Egli infatti è la nostra pace, colui che di due ha fatto una cosa sola, abbattendo il muro di separazione che li divideva, cioè l’inimicizia, per mezzo della sua carne.</w:t>
      </w:r>
    </w:p>
    <w:p w14:paraId="2B92014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Così egli ha abolito la Legge, fatta di prescrizioni e di decreti, per creare in se stesso, dei due, un solo uomo nuovo, facendo la pace, e per riconciliare tutti e due con Dio in un solo corpo, per mezzo della croce, eliminando in se stesso l’inimicizia. Egli è venuto ad annunciare pace a voi che eravate lontani, e pace a coloro che erano vicini. Per mezzo di lui infatti possiamo presentarci, gli uni e gli altri, al Padre in un solo Spirito.</w:t>
      </w:r>
    </w:p>
    <w:p w14:paraId="1B47F46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Così dunque voi non siete più stranieri né ospiti, ma siete concittadini dei santi e familiari di Dio, edificati sopra il fondamento degli apostoli e dei profeti, avendo come pietra d’angolo lo stesso Cristo Gesù. In lui tutta la costruzione cresce ben ordinata </w:t>
      </w:r>
      <w:r w:rsidRPr="00C530D6">
        <w:rPr>
          <w:rFonts w:ascii="Arial" w:eastAsia="Times New Roman" w:hAnsi="Arial" w:cs="Times New Roman"/>
          <w:i/>
          <w:iCs/>
          <w:kern w:val="0"/>
          <w:sz w:val="24"/>
          <w:szCs w:val="24"/>
          <w:lang w:eastAsia="it-IT"/>
          <w14:ligatures w14:val="none"/>
        </w:rPr>
        <w:lastRenderedPageBreak/>
        <w:t xml:space="preserve">per essere tempio santo nel Signore; in lui anche voi venite edificati insieme per diventare abitazione di Dio per mezzo dello Spirito (Ef 2,1-22). </w:t>
      </w:r>
    </w:p>
    <w:p w14:paraId="32781E0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Per questo io, Paolo, il prigioniero di Cristo per voi pagani... penso che abbiate sentito parlare del ministero della grazia di Dio, a me affidato a vostro favore: per rivelazione mi è stato fatto conoscere il mistero, di cui vi ho già scritto brevemente. Leggendo ciò che ho scritto, potete rendervi conto della comprensione che io ho del mistero di Cristo. Esso non è stato manifestato agli uomini delle precedenti generazioni come ora è stato rivelato ai suoi santi apostoli e profeti per mezzo dello Spirito: che le genti sono chiamate, in Cristo Gesù, a condividere la stessa eredità, a formare lo stesso corpo e ad essere partecipi della stessa promessa per mezzo del Vangelo, del quale io sono divenuto ministro secondo il dono della grazia di Dio, che mi è stata concessa secondo l’efficacia della sua potenza. A me, che sono l’ultimo fra tutti i santi, è stata concessa questa grazia: annunciare alle genti le impenetrabili ricchezze di Cristo e illuminare tutti sulla attuazione del mistero nascosto da secoli in Dio, creatore dell’universo, affinché, per mezzo della Chiesa, sia ora manifestata ai Principati e alle Potenze dei cieli la multiforme sapienza di Dio, secondo il progetto eterno che egli ha attuato in Cristo Gesù nostro Signore, nel quale abbiamo la libertà di accedere a Dio in piena fiducia mediante la fede in lui. Vi prego quindi di non perdervi d’animo a causa delle mie tribolazioni per voi: sono gloria vostra.</w:t>
      </w:r>
    </w:p>
    <w:p w14:paraId="45251A7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Per questo io piego le ginocchia davanti al Padre, dal quale ha origine ogni discendenza in cielo e sulla terra, perché vi conceda, secondo la ricchezza della sua gloria, di essere potentemente rafforzati nell’uomo interiore mediante il suo Spirito. Che il Cristo abiti per mezzo della fede nei vostri cuori, e così, radicati e fondati nella carità, siate in grado di comprendere con tutti i santi quale sia l’ampiezza, la lunghezza, l’altezza e la profondità, e di conoscere l’amore di Cristo che supera ogni conoscenza, perché siate ricolmi di tutta la pienezza di Dio.</w:t>
      </w:r>
    </w:p>
    <w:p w14:paraId="3B74D68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A colui che in tutto ha potere di fare molto più di quanto possiamo domandare o pensare, secondo la potenza che opera in noi, a lui la gloria nella Chiesa e in Cristo Gesù per tutte le generazioni, nei secoli dei secoli! Amen (Ef 3,1-21). </w:t>
      </w:r>
    </w:p>
    <w:p w14:paraId="0C5661E5"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Non basta che l’Apostolo sia pieno di Spirito Santo. Pieno di Spirito Santo deve essere anche chi viene ammaestrato. Lo Spirito deve essere chiesto da chi ammaestra e da chi ascolta. Senza lo Spirito mai si potrà possedere la sapienza. Si dona nella sapienza, nello Spirito Santo, si riceve nella sapienza, nello Spirito Santo. Tutto deve avvenire nello Spirito Santo.</w:t>
      </w:r>
    </w:p>
    <w:p w14:paraId="68F63CC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19</w:t>
      </w:r>
      <w:r w:rsidRPr="00C530D6">
        <w:rPr>
          <w:rFonts w:ascii="Arial" w:eastAsia="Times New Roman" w:hAnsi="Arial" w:cs="Times New Roman"/>
          <w:b/>
          <w:kern w:val="0"/>
          <w:sz w:val="24"/>
          <w:szCs w:val="24"/>
          <w:lang w:eastAsia="it-IT"/>
          <w14:ligatures w14:val="none"/>
        </w:rPr>
        <w:t>i cicli dell’anno e la posizione degli astri,</w:t>
      </w:r>
    </w:p>
    <w:p w14:paraId="49873733"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Non solo la struttura delle cose, ma anche i cicli dell’anno e la posizione degli astri. Nulla del tempo e della posizione degli astri gli è ignoto. Il Signore lo ha illuminato su tutte le opere delle sue mani. Gli ha dato di conoscere la verità delle cose. Ad iniziare dalla verità del tempo. </w:t>
      </w:r>
    </w:p>
    <w:p w14:paraId="635D783E"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20</w:t>
      </w:r>
      <w:r w:rsidRPr="00C530D6">
        <w:rPr>
          <w:rFonts w:ascii="Arial" w:eastAsia="Times New Roman" w:hAnsi="Arial" w:cs="Times New Roman"/>
          <w:b/>
          <w:kern w:val="0"/>
          <w:sz w:val="24"/>
          <w:szCs w:val="24"/>
          <w:lang w:eastAsia="it-IT"/>
          <w14:ligatures w14:val="none"/>
        </w:rPr>
        <w:t>la natura degli animali e l’istinto delle bestie selvatiche, la forza dei venti e i ragionamenti degli uomini, la varietà delle piante e le proprietà delle radici.</w:t>
      </w:r>
    </w:p>
    <w:p w14:paraId="13DABEC3"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Vi è forse sulla terra qualcosa che è rimasto ignoto a Salomone. Il Signore gli ha forse tenuto nascosto qualcosa? Vi sono segreti per la sua mente? Per Salomone tutto è in piena luce. Per lui non esistono segreti. Il Signore gli ha concesso di </w:t>
      </w:r>
      <w:r w:rsidRPr="00C530D6">
        <w:rPr>
          <w:rFonts w:ascii="Arial" w:eastAsia="Times New Roman" w:hAnsi="Arial" w:cs="Times New Roman"/>
          <w:kern w:val="0"/>
          <w:sz w:val="24"/>
          <w:szCs w:val="24"/>
          <w:lang w:eastAsia="it-IT"/>
          <w14:ligatures w14:val="none"/>
        </w:rPr>
        <w:lastRenderedPageBreak/>
        <w:t>conoscere la natura degli animali e l’istinto delle bestie selvatiche. Anche la forza dei venti e i ragionamenti degli uomini, assieme alla varietà delle piante e la proprietà delle radici. Nulla è segreto per lui. Per lui tutto è come se fosse irradiato dalla più potente luce del sole. Non ci sono ombre nella sua mente, né oscurità.</w:t>
      </w:r>
    </w:p>
    <w:p w14:paraId="49D50951"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21</w:t>
      </w:r>
      <w:r w:rsidRPr="00C530D6">
        <w:rPr>
          <w:rFonts w:ascii="Arial" w:eastAsia="Times New Roman" w:hAnsi="Arial" w:cs="Times New Roman"/>
          <w:b/>
          <w:kern w:val="0"/>
          <w:sz w:val="24"/>
          <w:szCs w:val="24"/>
          <w:lang w:eastAsia="it-IT"/>
          <w14:ligatures w14:val="none"/>
        </w:rPr>
        <w:t>Ho conosciuto tutte le cose nascoste e quelle manifeste, perché mi ha istruito la sapienza, artefice di tutte le cose.</w:t>
      </w:r>
    </w:p>
    <w:p w14:paraId="0CD35766"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La sapienza che è artefice di tutte le cose, ha istruito Salomone su tutte le cose da essa create. Nulla gli ha tenuto nascosto. Salomone ha conosciuto tutte le cose nascoste e quelle manifeste, perché è stato istruito dalla sapienza, artefice di tutte le cose. Sulla sapienza artefice di tutte le cose ecco cosa ci rivelano sia il Libro dei Proverbi che quello del Siracide.</w:t>
      </w:r>
    </w:p>
    <w:p w14:paraId="22CC97E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La sapienza forse non chiama e l’intelligenza non fa udire la sua voce? In cima alle alture, lungo la via, nei crocicchi delle strade si apposta, presso le porte, all’ingresso della città, sulle soglie degli usci essa grida: «A voi, uomini, io mi rivolgo, ai figli dell’uomo è diretta la mia voce. Imparate, inesperti, la prudenza e voi, stolti, fatevi assennati. Ascoltate, perché dirò cose rilevanti, dalle mie labbra usciranno sentenze giuste, perché la mia bocca proclama la verità e l’empietà è orrore per le mie labbra.</w:t>
      </w:r>
    </w:p>
    <w:p w14:paraId="1DEC6D6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Tutte le parole della mia bocca sono giuste, niente in esse è tortuoso o perverso; sono tutte chiare per chi le comprende e rette per chi possiede la scienza. Accettate la mia istruzione e non l’argento, la scienza anziché l’oro fino, perché la sapienza vale più delle perle e quanto si può desiderare non l’eguaglia.</w:t>
      </w:r>
    </w:p>
    <w:p w14:paraId="122F001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Io, la sapienza, abito con la prudenza e possiedo scienza e riflessione. Temere il Signore è odiare il male: io detesto la superbia e l’arroganza, la cattiva condotta e la bocca perversa. A me appartengono consiglio e successo, mia è l’intelligenza, mia è la potenza. Per mezzo mio regnano i re e i prìncipi promulgano giusti decreti; per mezzo mio i capi comandano e i grandi governano con giustizia.</w:t>
      </w:r>
    </w:p>
    <w:p w14:paraId="3024024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Io amo coloro che mi amano, e quelli che mi cercano mi trovano. Ricchezza e onore sono con me, sicuro benessere e giustizia. Il mio frutto è migliore dell’oro più fino, il mio prodotto è migliore dell’argento pregiato. Sulla via della giustizia io cammino e per i sentieri dell’equità, per dotare di beni quanti mi amano e riempire i loro tesori.</w:t>
      </w:r>
    </w:p>
    <w:p w14:paraId="7077F19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Il Signore mi ha creato come inizio della sua attività, prima di ogni sua opera, all’origine. Dall’eternità sono stata formata, fin dal principio, dagli inizi della terra. Quando non esistevano gli abissi, io fui generata, quando ancora non vi erano le sorgenti cariche d’acqua; prima che fossero fissate le basi dei monti, prima delle colline, io fui generata, quando ancora non aveva fatto la terra e i campi né le prime zolle del mondo. </w:t>
      </w:r>
    </w:p>
    <w:p w14:paraId="447B6C7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Quando egli fissava i cieli, io ero là; quando tracciava un cerchio sull’abisso, quando condensava le nubi in alto, quando fissava le sorgenti dell’abisso, quando stabiliva al mare i suoi limiti, così che le acque non ne oltrepassassero i confini, quando disponeva le fondamenta della terra, io ero con lui come artefice ed ero la sua delizia ogni giorno: giocavo davanti a lui in ogni istante, giocavo sul globo terrestre, ponendo le mie delizie tra i figli dell’uomo.</w:t>
      </w:r>
    </w:p>
    <w:p w14:paraId="4DFC156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Ora, figli, ascoltatemi: beati quelli che seguono le mie vie! Ascoltate l’esortazione e siate saggi, non trascuratela! Beato l’uomo che mi ascolta, vegliando ogni giorno alle mie porte, per custodire gli stipiti della mia soglia. Infatti, chi trova me trova la </w:t>
      </w:r>
      <w:r w:rsidRPr="00C530D6">
        <w:rPr>
          <w:rFonts w:ascii="Arial" w:eastAsia="Times New Roman" w:hAnsi="Arial" w:cs="Times New Roman"/>
          <w:i/>
          <w:iCs/>
          <w:kern w:val="0"/>
          <w:sz w:val="24"/>
          <w:szCs w:val="24"/>
          <w:lang w:eastAsia="it-IT"/>
          <w14:ligatures w14:val="none"/>
        </w:rPr>
        <w:lastRenderedPageBreak/>
        <w:t>vita e ottiene il favore del Signore; ma chi pecca contro di me fa male a se stesso; quanti mi odiano amano la morte».</w:t>
      </w:r>
    </w:p>
    <w:p w14:paraId="5ACCD40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La sapienza si è costruita la sua casa, ha intagliato le sue sette colonne. Ha ucciso il suo bestiame, ha preparato il suo vino e ha imbandito la sua tavola. Ha mandato le sue ancelle a proclamare sui punti più alti della città: «Chi è inesperto venga qui!». A chi è privo di senno ella dice: «Venite, mangiate il mio pane, bevete il vino che io ho preparato. Abbandonate l’inesperienza e vivrete, andate diritti per la via dell’intelligenza» (Sap 8,1-9,6).</w:t>
      </w:r>
    </w:p>
    <w:p w14:paraId="7EEFB7D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La sapienza fa il proprio elogio, in mezzo al suo popolo proclama la sua gloria. Nell’assemblea dell’Altissimo apre la bocca, dinanzi alle sue schiere proclama la sua gloria: «Io sono uscita dalla bocca dell’Altissimo e come nube ho ricoperto la terra. Io ho posto la mia dimora lassù, il mio trono era su una colonna di nubi. Ho percorso da sola il giro del cielo, ho passeggiato nelle profondità degli abissi. Sulle onde del mare e su tutta la terra, su ogni popolo e nazione ho preso dominio. Fra tutti questi ho cercato un luogo di riposo, qualcuno nel cui territorio potessi risiedere. Allora il creatore dell’universo mi diede un ordine, colui che mi ha creato mi fece piantare la tenda e mi disse: “Fissa la tenda in Giacobbe e prendi eredità in Israele”.</w:t>
      </w:r>
    </w:p>
    <w:p w14:paraId="4D6C60A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Prima dei secoli, fin dal principio, egli mi ha creato, per tutta l’eternità non verrò meno. Nella tenda santa davanti a lui ho officiato e così mi sono stabilita in Sion. Nella città che egli ama mi ha fatto abitare e in Gerusalemme è il mio potere. Ho posto le radici in mezzo a un popolo glorioso, nella porzione del Signore è la mia eredità. Sono cresciuta come un cedro sul Libano, come un cipresso sui monti dell’Ermon. Sono cresciuta come una palma in Engàddi e come le piante di rose in Gerico, come un ulivo maestoso nella pianura e come un platano mi sono elevata. Come cinnamomo e balsamo di aromi, come mirra scelta ho sparso profumo, come galbano, ònice e storace, come nuvola d’incenso nella tenda. Come un terebinto io ho esteso i miei rami e i miei rami sono piacevoli e belli. Io come vite ho prodotto splendidi germogli e i miei fiori danno frutti di gloria e ricchezza. Io sono la madre del bell’amore e del timore, della conoscenza e della santa speranza; eterna, sono donata a tutti i miei figli, a coloro che sono scelti da lui. Avvicinatevi a me, voi che mi desiderate, e saziatevi dei miei frutti, perché il ricordo di me è più dolce del miele, il possedermi vale più del favo di miele. Quanti si nutrono di me avranno ancora fame e quanti bevono di me avranno ancora sete. Chi mi obbedisce non si vergognerà, chi compie le mie opere non peccherà».</w:t>
      </w:r>
    </w:p>
    <w:p w14:paraId="51C51E0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Tutto questo è il libro dell’alleanza del Dio altissimo, la legge che Mosè ci ha prescritto, eredità per le assemblee di Giacobbe. Non cessate di rafforzarvi nel Signore, aderite a lui perché vi dia vigore. Il Signore onnipotente è l’unico Dio e non c’è altro salvatore al di fuori di lui. Essa trabocca di sapienza come il Pison e come il Tigri nella stagione delle primizie, effonde intelligenza come l’Eufrate e come il Giordano nei giorni della mietitura, come luce irradia la dottrina, come il Ghicon nei giorni della vendemmia.</w:t>
      </w:r>
    </w:p>
    <w:p w14:paraId="121D6B8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Il primo uomo non ne ha esaurito la conoscenza e così l’ultimo non l’ha mai pienamente indagata. Il suo pensiero infatti è più vasto del mare e il suo consiglio è più profondo del grande abisso.</w:t>
      </w:r>
    </w:p>
    <w:p w14:paraId="0DB1E47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Io, come un canale che esce da un fiume e come un acquedotto che entra in un giardino, ho detto: «Innaffierò il mio giardino e irrigherò la mia aiuola». Ma ecco, il </w:t>
      </w:r>
      <w:r w:rsidRPr="00C530D6">
        <w:rPr>
          <w:rFonts w:ascii="Arial" w:eastAsia="Times New Roman" w:hAnsi="Arial" w:cs="Times New Roman"/>
          <w:i/>
          <w:iCs/>
          <w:kern w:val="0"/>
          <w:sz w:val="24"/>
          <w:szCs w:val="24"/>
          <w:lang w:eastAsia="it-IT"/>
          <w14:ligatures w14:val="none"/>
        </w:rPr>
        <w:lastRenderedPageBreak/>
        <w:t xml:space="preserve">mio canale è diventato un fiume e il mio fiume è diventato un mare. Farò ancora splendere la dottrina come l’aurora, la farò brillare molto lontano. Riverserò ancora l’insegnamento come profezia, lo lascerò alle generazioni future. Vedete che non ho faticato solo per me, ma per tutti quelli che la cercano.(Sir 24,1-34). </w:t>
      </w:r>
    </w:p>
    <w:p w14:paraId="7C978B30"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Mentre sulla conoscenza di tutte le cose è il Primo Libro dei Re che ci rivela quanto grande fosse la sapienza del Re d’Israele.</w:t>
      </w:r>
    </w:p>
    <w:p w14:paraId="5CC3B35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La regina di Saba, sentita la fama di Salomone, dovuta al nome del Signore, venne per metterlo alla prova con enigmi. Arrivò a Gerusalemme con un corteo molto numeroso, con cammelli carichi di aromi, d’oro in grande quantità e di pietre preziose. Si presentò a Salomone e gli parlò di tutto quello che aveva nel suo cuore. Salomone le chiarì tutto quanto ella gli diceva; non ci fu parola tanto nascosta al re che egli non potesse spiegarle. </w:t>
      </w:r>
    </w:p>
    <w:p w14:paraId="5AC3D0A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La regina di Saba, quando vide tutta la sapienza di Salomone, la reggia che egli aveva costruito, i cibi della sua tavola, il modo ordinato di sedere dei suoi servi, il servizio dei suoi domestici e le loro vesti, i suoi coppieri e gli olocausti che egli offriva nel tempio del Signore, rimase senza respiro. Quindi disse al re: «Era vero, dunque, quanto avevo sentito nel mio paese sul tuo conto e sulla tua sapienza! Io non credevo a quanto si diceva, finché non sono giunta qui e i miei occhi non hanno visto; ebbene non me n’era stata riferita neppure una metà! Quanto alla sapienza e alla prosperità, superi la fama che io ne ho udita. Beati i tuoi uomini e beati questi tuoi servi, che stanno sempre alla tua presenza e ascoltano la tua sapienza! Sia benedetto il Signore, tuo Dio, che si è compiaciuto di te così da collocarti sul trono d’Israele, perché il Signore ama Israele in eterno e ti ha stabilito re per esercitare il diritto e la giustizia». </w:t>
      </w:r>
    </w:p>
    <w:p w14:paraId="25291593"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Ella diede al re centoventi talenti d’oro, aromi in gran quantità e pietre preziose. Non arrivarono più tanti aromi quanti ne aveva dati la regina di Saba al re Salomone. Inoltre, la flotta di Chiram, che caricava oro da Ofir, recò da Ofir legname di sandalo in grande quantità e pietre preziose. Con il legname di sandalo il re fece ringhiere per il tempio del Signore e per la reggia, cetre e arpe per i cantori. Mai più arrivò, né mai più si vide fino ad oggi, tanto legno di sandalo.</w:t>
      </w:r>
    </w:p>
    <w:p w14:paraId="342D7FF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Il re Salomone diede alla regina di Saba quanto lei desiderava e aveva domandato, oltre quanto le aveva dato con munificenza degna di lui. Quindi ella si mise in viaggio e tornò nel suo paese con i suoi servi.</w:t>
      </w:r>
    </w:p>
    <w:p w14:paraId="50941A13"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Il peso dell’oro che giungeva a Salomone ogni anno era di seicentosessantasei talenti d’oro, senza contare quanto ne proveniva dai mercanti e dal guadagno dei commercianti, da tutti i re dell’occidente e dai governatori del territorio.</w:t>
      </w:r>
    </w:p>
    <w:p w14:paraId="5CB92CD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Il re Salomone fece duecento scudi grandi d’oro battuto, per ognuno dei quali adoperò seicento sicli d’oro, e trecento scudi piccoli d’oro battuto, per ognuno dei quali adoperò tre mine d’oro. Il re li collocò nel palazzo della Foresta del Libano.</w:t>
      </w:r>
    </w:p>
    <w:p w14:paraId="46F9D0B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Inoltre, il re fece un grande trono d’avorio, che rivestì d’oro fino. Il trono aveva sei gradini; nella sua parte posteriore il trono aveva una sommità rotonda, vi erano braccioli da una parte e dall’altra del sedile e due leoni che stavano a fianco dei braccioli. Dodici leoni si ergevano di qua e di là, sui sei gradini; una cosa simile non si era mai fatta in nessun regno.</w:t>
      </w:r>
    </w:p>
    <w:p w14:paraId="78C9583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Tutti i vasi per le bevande del re Salomone erano d’oro, tutti gli arredi del palazzo della Foresta del Libano erano d’oro fino; nessuno era in argento, poiché ai giorni di Salomone non valeva nulla. Difatti il re aveva in mare le navi di Tarsis, con le navi di Chiram; ogni tre anni le navi di Tarsis arrivavano portando oro, argento, zanne d’elefante, scimmie e pavoni.</w:t>
      </w:r>
    </w:p>
    <w:p w14:paraId="5F4B393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Il re Salomone fu più grande, per ricchezza e sapienza, di tutti i re della terra. Tutta la terra cercava il volto di Salomone, per ascoltare la sapienza che Dio aveva messo nel suo cuore. Ognuno gli portava, ogni anno, il proprio tributo, oggetti d’argento e oggetti d’oro, vesti, armi, aromi, cavalli e muli.</w:t>
      </w:r>
    </w:p>
    <w:p w14:paraId="63DE9BA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Salomone radunò carri e cavalli; aveva millequattrocento carri e dodicimila cavalli da sella, distribuiti nelle città per i carri e presso il re a Gerusalemme. Il re fece sì che a Gerusalemme l’argento abbondasse come le pietre e rese il legname di cedro tanto comune quanto i sicomòri che crescono nella Sefela. I cavalli di Salomone provenivano da Musri e da Kue; i mercanti del re li compravano in Kue. Un carro, importato da Musri, costava seicento sicli d’argento, un cavallo centocinquanta. In tal modo ne importavano per fornirli a tutti i re degli Ittiti e ai re di Aram (1Re 10,1-29). </w:t>
      </w:r>
    </w:p>
    <w:p w14:paraId="6E06BACC"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Nulla il Signore ha nascosto a Salomone. Tutto gli ha rivelato. Nessuna verità è rimasta segreta per il suo spirito e la sua anima. Salomone rivela i benefici arrecati a lui dalla sapienza. Non svela però il mistero delle cose. Vuole che sia il Signore a svelarlo ad ognuno. Questo suo insegnamento ci svela una profondissima verità: la personalizzazione della sapienza. Essa vuole essere unica per ogni persona. Ad ogni persona si vuole svelare secondo particolari modalità. La sapienza, pur essendo universale, vuole </w:t>
      </w:r>
      <w:r w:rsidRPr="00C530D6">
        <w:rPr>
          <w:rFonts w:ascii="Arial" w:eastAsia="Times New Roman" w:hAnsi="Arial" w:cs="Times New Roman"/>
          <w:i/>
          <w:kern w:val="0"/>
          <w:sz w:val="24"/>
          <w:szCs w:val="24"/>
          <w:lang w:eastAsia="it-IT"/>
          <w14:ligatures w14:val="none"/>
        </w:rPr>
        <w:t>“personalizzarsi, rendersi unica”</w:t>
      </w:r>
      <w:r w:rsidRPr="00C530D6">
        <w:rPr>
          <w:rFonts w:ascii="Arial" w:eastAsia="Times New Roman" w:hAnsi="Arial" w:cs="Times New Roman"/>
          <w:kern w:val="0"/>
          <w:sz w:val="24"/>
          <w:szCs w:val="24"/>
          <w:lang w:eastAsia="it-IT"/>
          <w14:ligatures w14:val="none"/>
        </w:rPr>
        <w:t xml:space="preserve">, in ogni uomo. È questa la più grande verità sulla sapienza che è giusto che venga messa nel cuore. Ognuno possiede una sua </w:t>
      </w:r>
      <w:r w:rsidRPr="00C530D6">
        <w:rPr>
          <w:rFonts w:ascii="Arial" w:eastAsia="Times New Roman" w:hAnsi="Arial" w:cs="Times New Roman"/>
          <w:i/>
          <w:kern w:val="0"/>
          <w:sz w:val="24"/>
          <w:szCs w:val="24"/>
          <w:lang w:eastAsia="it-IT"/>
          <w14:ligatures w14:val="none"/>
        </w:rPr>
        <w:t>“personale, particolare, unica”</w:t>
      </w:r>
      <w:r w:rsidRPr="00C530D6">
        <w:rPr>
          <w:rFonts w:ascii="Arial" w:eastAsia="Times New Roman" w:hAnsi="Arial" w:cs="Times New Roman"/>
          <w:kern w:val="0"/>
          <w:sz w:val="24"/>
          <w:szCs w:val="24"/>
          <w:lang w:eastAsia="it-IT"/>
          <w14:ligatures w14:val="none"/>
        </w:rPr>
        <w:t xml:space="preserve"> sapienza. Per questo la luce di Matteo non è di Marco, quella di Marco non è di Luca, quella di Luca, non è di Pietro, quella di Pietro non è di Giovanni. Ma neanche quella di Giovanni è di Paolo. Quella di Paolo non è di Giacomo e quella di Giacomo non è di Giuda o della Lettera agli Ebrei. Ognuno vive con una particolare sapienza dello Spirito Santo. Questa verità va gridata oggi, domani, sempre. È la verità della sapienza. Senza questa verità non esiste la sapienza. Volere </w:t>
      </w:r>
      <w:r w:rsidRPr="00C530D6">
        <w:rPr>
          <w:rFonts w:ascii="Arial" w:eastAsia="Times New Roman" w:hAnsi="Arial" w:cs="Times New Roman"/>
          <w:i/>
          <w:kern w:val="0"/>
          <w:sz w:val="24"/>
          <w:szCs w:val="24"/>
          <w:lang w:eastAsia="it-IT"/>
          <w14:ligatures w14:val="none"/>
        </w:rPr>
        <w:t>“conformare”</w:t>
      </w:r>
      <w:r w:rsidRPr="00C530D6">
        <w:rPr>
          <w:rFonts w:ascii="Arial" w:eastAsia="Times New Roman" w:hAnsi="Arial" w:cs="Times New Roman"/>
          <w:kern w:val="0"/>
          <w:sz w:val="24"/>
          <w:szCs w:val="24"/>
          <w:lang w:eastAsia="it-IT"/>
          <w14:ligatures w14:val="none"/>
        </w:rPr>
        <w:t xml:space="preserve"> della sapienza ad un unico modo di essere, pensare, agire, è pura stoltezza.</w:t>
      </w:r>
    </w:p>
    <w:p w14:paraId="13390F7C"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75" w:name="_Toc62159823"/>
      <w:r w:rsidRPr="00C530D6">
        <w:rPr>
          <w:rFonts w:ascii="Arial" w:eastAsia="Times New Roman" w:hAnsi="Arial" w:cs="Arial"/>
          <w:b/>
          <w:color w:val="000000" w:themeColor="text1"/>
          <w:sz w:val="28"/>
          <w:szCs w:val="28"/>
          <w:lang w:eastAsia="it-IT"/>
        </w:rPr>
        <w:t>ELOGIO DELLA SAPIENZA</w:t>
      </w:r>
      <w:bookmarkEnd w:id="275"/>
    </w:p>
    <w:p w14:paraId="0F13C6C4"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22</w:t>
      </w:r>
      <w:r w:rsidRPr="00C530D6">
        <w:rPr>
          <w:rFonts w:ascii="Arial" w:eastAsia="Times New Roman" w:hAnsi="Arial" w:cs="Times New Roman"/>
          <w:b/>
          <w:kern w:val="0"/>
          <w:sz w:val="24"/>
          <w:szCs w:val="24"/>
          <w:lang w:eastAsia="it-IT"/>
          <w14:ligatures w14:val="none"/>
        </w:rPr>
        <w:t>In lei c’è uno spirito intelligente, santo, unico, molteplice, sottile, agile, penetrante, senza macchia, schietto, inoffensivo, amante del bene, pronto,</w:t>
      </w:r>
    </w:p>
    <w:p w14:paraId="04BD01F5"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Ora Salomone passa a descrivere la natura stessa della sapienza. Ogni sua parola va pesata, misurata, conservata gelosamente nel cuore.</w:t>
      </w:r>
    </w:p>
    <w:p w14:paraId="6200C2AF"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b/>
          <w:kern w:val="0"/>
          <w:sz w:val="24"/>
          <w:szCs w:val="24"/>
          <w:lang w:eastAsia="it-IT"/>
          <w14:ligatures w14:val="none"/>
        </w:rPr>
        <w:t>In lei c’è uno spirito intelligente</w:t>
      </w:r>
      <w:r w:rsidRPr="00C530D6">
        <w:rPr>
          <w:rFonts w:ascii="Arial" w:eastAsia="Times New Roman" w:hAnsi="Arial" w:cs="Times New Roman"/>
          <w:kern w:val="0"/>
          <w:sz w:val="24"/>
          <w:szCs w:val="24"/>
          <w:lang w:eastAsia="it-IT"/>
          <w14:ligatures w14:val="none"/>
        </w:rPr>
        <w:t>. Nella sapienza vi è uno spirito intelligente, capace cioè di entrare nel mistero di ogni cosa. Essa nulla vede dal di fuori. Tutto invece vede, scruta, osserva, analizza dal di dentro, dal cuore, dall’essenza e dalla verità delle cose.</w:t>
      </w:r>
    </w:p>
    <w:p w14:paraId="523993A2"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b/>
          <w:kern w:val="0"/>
          <w:sz w:val="24"/>
          <w:szCs w:val="24"/>
          <w:lang w:eastAsia="it-IT"/>
          <w14:ligatures w14:val="none"/>
        </w:rPr>
        <w:t>Santo.</w:t>
      </w:r>
      <w:r w:rsidRPr="00C530D6">
        <w:rPr>
          <w:rFonts w:ascii="Arial" w:eastAsia="Times New Roman" w:hAnsi="Arial" w:cs="Times New Roman"/>
          <w:kern w:val="0"/>
          <w:sz w:val="24"/>
          <w:szCs w:val="24"/>
          <w:lang w:eastAsia="it-IT"/>
          <w14:ligatures w14:val="none"/>
        </w:rPr>
        <w:t xml:space="preserve"> Lo spirito della sapienza è santo. La santità è verità, bene, luce. Non vi è alcuna tenebra nella sapienza e alcun male. Male e tenebre sono della stoltezza. </w:t>
      </w:r>
      <w:r w:rsidRPr="00C530D6">
        <w:rPr>
          <w:rFonts w:ascii="Arial" w:eastAsia="Times New Roman" w:hAnsi="Arial" w:cs="Times New Roman"/>
          <w:kern w:val="0"/>
          <w:sz w:val="24"/>
          <w:szCs w:val="24"/>
          <w:lang w:eastAsia="it-IT"/>
          <w14:ligatures w14:val="none"/>
        </w:rPr>
        <w:lastRenderedPageBreak/>
        <w:t xml:space="preserve">Mai potranno appartenere alla sapienza, perché essa è solo manifestazione, rivelazione del bene che vi è in ogni cosa. </w:t>
      </w:r>
    </w:p>
    <w:p w14:paraId="05E18273"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b/>
          <w:kern w:val="0"/>
          <w:sz w:val="24"/>
          <w:szCs w:val="24"/>
          <w:lang w:eastAsia="it-IT"/>
          <w14:ligatures w14:val="none"/>
        </w:rPr>
        <w:t>Unico</w:t>
      </w:r>
      <w:r w:rsidRPr="00C530D6">
        <w:rPr>
          <w:rFonts w:ascii="Arial" w:eastAsia="Times New Roman" w:hAnsi="Arial" w:cs="Times New Roman"/>
          <w:kern w:val="0"/>
          <w:sz w:val="24"/>
          <w:szCs w:val="24"/>
          <w:lang w:eastAsia="it-IT"/>
          <w14:ligatures w14:val="none"/>
        </w:rPr>
        <w:t xml:space="preserve">. La spirito della sapienza è unico perché non esiste un altro ad esso simile. Niente è paragonabile alla sapienza. È la sapienza che dona unicità ad ogni altra cosa. Unicità di verità, di bene, di santità, di giustizia, di luce. Senza la sapienza regna il caos. </w:t>
      </w:r>
    </w:p>
    <w:p w14:paraId="37562C07"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b/>
          <w:kern w:val="0"/>
          <w:sz w:val="24"/>
          <w:szCs w:val="24"/>
          <w:lang w:eastAsia="it-IT"/>
          <w14:ligatures w14:val="none"/>
        </w:rPr>
        <w:t>Molteplice</w:t>
      </w:r>
      <w:r w:rsidRPr="00C530D6">
        <w:rPr>
          <w:rFonts w:ascii="Arial" w:eastAsia="Times New Roman" w:hAnsi="Arial" w:cs="Times New Roman"/>
          <w:kern w:val="0"/>
          <w:sz w:val="24"/>
          <w:szCs w:val="24"/>
          <w:lang w:eastAsia="it-IT"/>
          <w14:ligatures w14:val="none"/>
        </w:rPr>
        <w:t xml:space="preserve">. Lo spirito della sapienza è molteplice, perché esso è capace di penetrare ogni cosa, immergersi in ogni cosa, dare verità ad ogni cosa. La sapienza non è monolitica, non è simile ad una pietra. Essa ha la verità di tutte le cose. Dona luce particolare a tutte le cose. </w:t>
      </w:r>
    </w:p>
    <w:p w14:paraId="7FE3CF7F"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b/>
          <w:kern w:val="0"/>
          <w:sz w:val="24"/>
          <w:szCs w:val="24"/>
          <w:lang w:eastAsia="it-IT"/>
          <w14:ligatures w14:val="none"/>
        </w:rPr>
        <w:t>Sottile</w:t>
      </w:r>
      <w:r w:rsidRPr="00C530D6">
        <w:rPr>
          <w:rFonts w:ascii="Arial" w:eastAsia="Times New Roman" w:hAnsi="Arial" w:cs="Times New Roman"/>
          <w:kern w:val="0"/>
          <w:sz w:val="24"/>
          <w:szCs w:val="24"/>
          <w:lang w:eastAsia="it-IT"/>
          <w14:ligatures w14:val="none"/>
        </w:rPr>
        <w:t>. Lo spirito della sapienza è sottile perché è capace di penetrare in ogni cosa e ricolmarla della sua vera luce. Non è spesso questo spirito. Se fosse spesso non potrebbe penetrare in nessuna cosa. La sua sottigliezza consiste nella capacità di giungere fino all’ultimo dettaglio, ultima essenza.</w:t>
      </w:r>
    </w:p>
    <w:p w14:paraId="619C3BDD"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b/>
          <w:kern w:val="0"/>
          <w:sz w:val="24"/>
          <w:szCs w:val="24"/>
          <w:lang w:eastAsia="it-IT"/>
          <w14:ligatures w14:val="none"/>
        </w:rPr>
        <w:t>Agile.</w:t>
      </w:r>
      <w:r w:rsidRPr="00C530D6">
        <w:rPr>
          <w:rFonts w:ascii="Arial" w:eastAsia="Times New Roman" w:hAnsi="Arial" w:cs="Times New Roman"/>
          <w:kern w:val="0"/>
          <w:sz w:val="24"/>
          <w:szCs w:val="24"/>
          <w:lang w:eastAsia="it-IT"/>
          <w14:ligatures w14:val="none"/>
        </w:rPr>
        <w:t xml:space="preserve"> Lo spirito della sapienza è agile perché sa muoversi in ogni circostanza, evento, situazione, fatto. Nulla è ingovernabile per essa. In ogni momento della vita, anche quelli apparentemente non risolvibili, essa sa trovare la vera soluzione, donando pienezza di luce e di verità. </w:t>
      </w:r>
    </w:p>
    <w:p w14:paraId="41B16986"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b/>
          <w:kern w:val="0"/>
          <w:sz w:val="24"/>
          <w:szCs w:val="24"/>
          <w:lang w:eastAsia="it-IT"/>
          <w14:ligatures w14:val="none"/>
        </w:rPr>
        <w:t>Penetrante</w:t>
      </w:r>
      <w:r w:rsidRPr="00C530D6">
        <w:rPr>
          <w:rFonts w:ascii="Arial" w:eastAsia="Times New Roman" w:hAnsi="Arial" w:cs="Times New Roman"/>
          <w:kern w:val="0"/>
          <w:sz w:val="24"/>
          <w:szCs w:val="24"/>
          <w:lang w:eastAsia="it-IT"/>
          <w14:ligatures w14:val="none"/>
        </w:rPr>
        <w:t xml:space="preserve">. Lo spirito della sapienza è penetrante perché riesce ad entrare nella più pura essenza e verità sia delle cose che degli uomini. Quando una persona non vede la verità della storia che sta vivendo è segno che è avvolto dalla stoltezza. Nulla sfugge alla sapienza. Tutto essa vede. </w:t>
      </w:r>
    </w:p>
    <w:p w14:paraId="4E2A0428"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b/>
          <w:kern w:val="0"/>
          <w:sz w:val="24"/>
          <w:szCs w:val="24"/>
          <w:lang w:eastAsia="it-IT"/>
          <w14:ligatures w14:val="none"/>
        </w:rPr>
        <w:t>Senza macchia</w:t>
      </w:r>
      <w:r w:rsidRPr="00C530D6">
        <w:rPr>
          <w:rFonts w:ascii="Arial" w:eastAsia="Times New Roman" w:hAnsi="Arial" w:cs="Times New Roman"/>
          <w:kern w:val="0"/>
          <w:sz w:val="24"/>
          <w:szCs w:val="24"/>
          <w:lang w:eastAsia="it-IT"/>
          <w14:ligatures w14:val="none"/>
        </w:rPr>
        <w:t>. Lo spirito della sapienza è senza macchia, perché in esso non vi è nulla di impuro, di meno vero, di imperfetto, di confuso. La sapienza è luce purissima di verità. È verità senza alcuna ombra. È luce senza alcun mancamento. Le macchie sono della stoltezza, mai della sapienza.</w:t>
      </w:r>
    </w:p>
    <w:p w14:paraId="3CEE6180"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b/>
          <w:kern w:val="0"/>
          <w:sz w:val="24"/>
          <w:szCs w:val="24"/>
          <w:lang w:eastAsia="it-IT"/>
          <w14:ligatures w14:val="none"/>
        </w:rPr>
        <w:t>Schietto</w:t>
      </w:r>
      <w:r w:rsidRPr="00C530D6">
        <w:rPr>
          <w:rFonts w:ascii="Arial" w:eastAsia="Times New Roman" w:hAnsi="Arial" w:cs="Times New Roman"/>
          <w:kern w:val="0"/>
          <w:sz w:val="24"/>
          <w:szCs w:val="24"/>
          <w:lang w:eastAsia="it-IT"/>
          <w14:ligatures w14:val="none"/>
        </w:rPr>
        <w:t xml:space="preserve">. Lo spirito della sapienza è schietto, perché esso non è mischiato con nessuna forma di male, falsità, menzogna, inganno. Lo spirito della sapienza mai potrà sposarsi o semplicemente fidanzarsi con l’inganno, l’errore, la falsità. La sapienza rimane sapienza in eterno. </w:t>
      </w:r>
    </w:p>
    <w:p w14:paraId="201F45B7"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b/>
          <w:kern w:val="0"/>
          <w:sz w:val="24"/>
          <w:szCs w:val="24"/>
          <w:lang w:eastAsia="it-IT"/>
          <w14:ligatures w14:val="none"/>
        </w:rPr>
        <w:t>Inoffensivo</w:t>
      </w:r>
      <w:r w:rsidRPr="00C530D6">
        <w:rPr>
          <w:rFonts w:ascii="Arial" w:eastAsia="Times New Roman" w:hAnsi="Arial" w:cs="Times New Roman"/>
          <w:kern w:val="0"/>
          <w:sz w:val="24"/>
          <w:szCs w:val="24"/>
          <w:lang w:eastAsia="it-IT"/>
          <w14:ligatures w14:val="none"/>
        </w:rPr>
        <w:t xml:space="preserve">. È inoffensivo lo spirito della sapienza perché esso cerca solo il bene, la verità, la giustizia, la pace, la fratellanza, la comunione. Offensiva è la falsità, la menzogna, l’arroganza, la prepotenza, l’ingiustizia. La sapienza invece cerca e insegna solo la virtù. Essa insegna come amare. </w:t>
      </w:r>
    </w:p>
    <w:p w14:paraId="6AC24BA1"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b/>
          <w:kern w:val="0"/>
          <w:sz w:val="24"/>
          <w:szCs w:val="24"/>
          <w:lang w:eastAsia="it-IT"/>
          <w14:ligatures w14:val="none"/>
        </w:rPr>
        <w:t>Amante del bene</w:t>
      </w:r>
      <w:r w:rsidRPr="00C530D6">
        <w:rPr>
          <w:rFonts w:ascii="Arial" w:eastAsia="Times New Roman" w:hAnsi="Arial" w:cs="Times New Roman"/>
          <w:kern w:val="0"/>
          <w:sz w:val="24"/>
          <w:szCs w:val="24"/>
          <w:lang w:eastAsia="it-IT"/>
          <w14:ligatures w14:val="none"/>
        </w:rPr>
        <w:t xml:space="preserve">. È amante del bene lo spirito della sapienza perché esso viene dato da Dio solo per amare in pienezza di verità e di giustizia. Lo spirito della sapienza non conosce il male, mai lo potrà conoscere. Essa esce dal cuore di Dio, che è purissimo e sommo, eterno e divino bene. </w:t>
      </w:r>
    </w:p>
    <w:p w14:paraId="3ADC4AA3"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b/>
          <w:kern w:val="0"/>
          <w:sz w:val="24"/>
          <w:szCs w:val="24"/>
          <w:lang w:eastAsia="it-IT"/>
          <w14:ligatures w14:val="none"/>
        </w:rPr>
        <w:t>Pronto</w:t>
      </w:r>
      <w:r w:rsidRPr="00C530D6">
        <w:rPr>
          <w:rFonts w:ascii="Arial" w:eastAsia="Times New Roman" w:hAnsi="Arial" w:cs="Times New Roman"/>
          <w:kern w:val="0"/>
          <w:sz w:val="24"/>
          <w:szCs w:val="24"/>
          <w:lang w:eastAsia="it-IT"/>
          <w14:ligatures w14:val="none"/>
        </w:rPr>
        <w:t xml:space="preserve">. Lo spirito della sapienza è pronto. Pronto a che cosa? Pronto a fare il bene nel momento giusto, nell’ora giusta, nel tempo giusto. Non ha ritardi lo spirito della sapienza. Essa è sempre puntuale sia per il tempo che per l’eternità. È uno spirito che nella verità e santità non conosce ritardi. </w:t>
      </w:r>
    </w:p>
    <w:p w14:paraId="30281F51"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lastRenderedPageBreak/>
        <w:t>23</w:t>
      </w:r>
      <w:r w:rsidRPr="00C530D6">
        <w:rPr>
          <w:rFonts w:ascii="Arial" w:eastAsia="Times New Roman" w:hAnsi="Arial" w:cs="Times New Roman"/>
          <w:b/>
          <w:kern w:val="0"/>
          <w:sz w:val="24"/>
          <w:szCs w:val="24"/>
          <w:lang w:eastAsia="it-IT"/>
          <w14:ligatures w14:val="none"/>
        </w:rPr>
        <w:t>libero, benefico, amico dell’uomo, stabile, sicuro, tranquillo, che può tutto e tutto controlla, che penetra attraverso tutti gli spiriti intelligenti, puri, anche i più sottili.</w:t>
      </w:r>
    </w:p>
    <w:p w14:paraId="0E462093"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Un’altra serie di aggettivi ci rivelano la stupenda ricchezza della sapienza. Essa mai smetterà di stupire coloro che la cercano. Le sue capacità sono divine. </w:t>
      </w:r>
    </w:p>
    <w:p w14:paraId="335C5915"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b/>
          <w:kern w:val="0"/>
          <w:sz w:val="24"/>
          <w:szCs w:val="24"/>
          <w:lang w:eastAsia="it-IT"/>
          <w14:ligatures w14:val="none"/>
        </w:rPr>
        <w:t>Libero</w:t>
      </w:r>
      <w:r w:rsidRPr="00C530D6">
        <w:rPr>
          <w:rFonts w:ascii="Arial" w:eastAsia="Times New Roman" w:hAnsi="Arial" w:cs="Times New Roman"/>
          <w:kern w:val="0"/>
          <w:sz w:val="24"/>
          <w:szCs w:val="24"/>
          <w:lang w:eastAsia="it-IT"/>
          <w14:ligatures w14:val="none"/>
        </w:rPr>
        <w:t>. Lo spirito della sapienza è libero, perché la sapienza cerca solo la sapienza. Non ha altri interessi sulla terra. Nulla lei ama se non se stessa. La libertà della sapienza è il martirio, la perdita della stessa vita. Cristo Crocifisso è la vera libertà della Sapienza Incarnata. Liberi di morire.</w:t>
      </w:r>
    </w:p>
    <w:p w14:paraId="78D23E83"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b/>
          <w:kern w:val="0"/>
          <w:sz w:val="24"/>
          <w:szCs w:val="24"/>
          <w:lang w:eastAsia="it-IT"/>
          <w14:ligatures w14:val="none"/>
        </w:rPr>
        <w:t>Benefico</w:t>
      </w:r>
      <w:r w:rsidRPr="00C530D6">
        <w:rPr>
          <w:rFonts w:ascii="Arial" w:eastAsia="Times New Roman" w:hAnsi="Arial" w:cs="Times New Roman"/>
          <w:kern w:val="0"/>
          <w:sz w:val="24"/>
          <w:szCs w:val="24"/>
          <w:lang w:eastAsia="it-IT"/>
          <w14:ligatures w14:val="none"/>
        </w:rPr>
        <w:t xml:space="preserve">. È benefico lo spirito della sapienza perché essa è sempre orientata verso la creazione del bene più grande. La sapienza non conosce il male. La sapienza è vera manifestazione sulla nostra terra della più grande bontà e misericordia del Signore. Anche dalla Croce essa vuole e cerca il bene. </w:t>
      </w:r>
    </w:p>
    <w:p w14:paraId="34B51729"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b/>
          <w:kern w:val="0"/>
          <w:sz w:val="24"/>
          <w:szCs w:val="24"/>
          <w:lang w:eastAsia="it-IT"/>
          <w14:ligatures w14:val="none"/>
        </w:rPr>
        <w:t>Amico dell’uomo</w:t>
      </w:r>
      <w:r w:rsidRPr="00C530D6">
        <w:rPr>
          <w:rFonts w:ascii="Arial" w:eastAsia="Times New Roman" w:hAnsi="Arial" w:cs="Times New Roman"/>
          <w:kern w:val="0"/>
          <w:sz w:val="24"/>
          <w:szCs w:val="24"/>
          <w:lang w:eastAsia="it-IT"/>
          <w14:ligatures w14:val="none"/>
        </w:rPr>
        <w:t xml:space="preserve">. È amico dell’uomo lo spirito della sapienza perché essa rivela e dona solo verità, luce, santità, gioia, giustizia, pace, conforto. Mai la sapienza dona tristezza, mai porta il male, mai la falsità, mai la menzogna, mai l’inganno, mai il dolo, mai le cose cattive. </w:t>
      </w:r>
    </w:p>
    <w:p w14:paraId="22464535"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b/>
          <w:kern w:val="0"/>
          <w:sz w:val="24"/>
          <w:szCs w:val="24"/>
          <w:lang w:eastAsia="it-IT"/>
          <w14:ligatures w14:val="none"/>
        </w:rPr>
        <w:t>Stabile</w:t>
      </w:r>
      <w:r w:rsidRPr="00C530D6">
        <w:rPr>
          <w:rFonts w:ascii="Arial" w:eastAsia="Times New Roman" w:hAnsi="Arial" w:cs="Times New Roman"/>
          <w:kern w:val="0"/>
          <w:sz w:val="24"/>
          <w:szCs w:val="24"/>
          <w:lang w:eastAsia="it-IT"/>
          <w14:ligatures w14:val="none"/>
        </w:rPr>
        <w:t>. Lo spirito della sapienza è stabile perché fisso e ancorato nel bene, nella verità, nella luce. Non vi è cambiamento in essa. Mai la sapienza diventerà tenebra, mai falsità, mai menzogna, mai oscuramento della luce. La sapienza rimane stabile in eterno. Mai cambia e mai passa.</w:t>
      </w:r>
    </w:p>
    <w:p w14:paraId="7CD9B667"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b/>
          <w:kern w:val="0"/>
          <w:sz w:val="24"/>
          <w:szCs w:val="24"/>
          <w:lang w:eastAsia="it-IT"/>
          <w14:ligatures w14:val="none"/>
        </w:rPr>
        <w:t>Sicuro</w:t>
      </w:r>
      <w:r w:rsidRPr="00C530D6">
        <w:rPr>
          <w:rFonts w:ascii="Arial" w:eastAsia="Times New Roman" w:hAnsi="Arial" w:cs="Times New Roman"/>
          <w:kern w:val="0"/>
          <w:sz w:val="24"/>
          <w:szCs w:val="24"/>
          <w:lang w:eastAsia="it-IT"/>
          <w14:ligatures w14:val="none"/>
        </w:rPr>
        <w:t xml:space="preserve">. È sicuro lo spirito della sapienza perché essa cammina di luce in luce e di verità in verità. Non è tentennante chi possiede la sapienza. La sapienza dona sicurezza nella verità, nella luce, nella bontà, nel dolore, anche sulla croce essa dona sicurezza, perché dona la verità della croce. </w:t>
      </w:r>
    </w:p>
    <w:p w14:paraId="47377771"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b/>
          <w:kern w:val="0"/>
          <w:sz w:val="24"/>
          <w:szCs w:val="24"/>
          <w:lang w:eastAsia="it-IT"/>
          <w14:ligatures w14:val="none"/>
        </w:rPr>
        <w:t>Tranquillo</w:t>
      </w:r>
      <w:r w:rsidRPr="00C530D6">
        <w:rPr>
          <w:rFonts w:ascii="Arial" w:eastAsia="Times New Roman" w:hAnsi="Arial" w:cs="Times New Roman"/>
          <w:kern w:val="0"/>
          <w:sz w:val="24"/>
          <w:szCs w:val="24"/>
          <w:lang w:eastAsia="it-IT"/>
          <w14:ligatures w14:val="none"/>
        </w:rPr>
        <w:t xml:space="preserve">. Lo spirito della sapienza è tranquillo perché è senza affanni, senza ansie. Vive conoscendo la volontà di Dio e attuandola. La sapienza fa vedere la volontà di Dio in ogni cosa. È questa visione della volontà di Dio che donna sicurezza, tranquillità, pace. </w:t>
      </w:r>
    </w:p>
    <w:p w14:paraId="35EE04CA"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b/>
          <w:kern w:val="0"/>
          <w:sz w:val="24"/>
          <w:szCs w:val="24"/>
          <w:lang w:eastAsia="it-IT"/>
          <w14:ligatures w14:val="none"/>
        </w:rPr>
        <w:t>Che può tutto e tutto controlla</w:t>
      </w:r>
      <w:r w:rsidRPr="00C530D6">
        <w:rPr>
          <w:rFonts w:ascii="Arial" w:eastAsia="Times New Roman" w:hAnsi="Arial" w:cs="Times New Roman"/>
          <w:kern w:val="0"/>
          <w:sz w:val="24"/>
          <w:szCs w:val="24"/>
          <w:lang w:eastAsia="it-IT"/>
          <w14:ligatures w14:val="none"/>
        </w:rPr>
        <w:t xml:space="preserve">. Nulla è impossibile alla sapienza. Essa è luce che crea, santifica, rinnova, conforta, dona sollievo, rinnova ogni cuore. Essa tutto controlla, perché nulla sfugge alla sua verità, alla sua luce, al suo discernimento, al suo giudizio. L’universo è posto sotto il governo di essa. </w:t>
      </w:r>
    </w:p>
    <w:p w14:paraId="073A91F4"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b/>
          <w:kern w:val="0"/>
          <w:sz w:val="24"/>
          <w:szCs w:val="24"/>
          <w:lang w:eastAsia="it-IT"/>
          <w14:ligatures w14:val="none"/>
        </w:rPr>
        <w:t>Che penetra attraverso tutti gli spiriti intelligenti, puri, anche i più sottili</w:t>
      </w:r>
      <w:r w:rsidRPr="00C530D6">
        <w:rPr>
          <w:rFonts w:ascii="Arial" w:eastAsia="Times New Roman" w:hAnsi="Arial" w:cs="Times New Roman"/>
          <w:kern w:val="0"/>
          <w:sz w:val="24"/>
          <w:szCs w:val="24"/>
          <w:lang w:eastAsia="it-IT"/>
          <w14:ligatures w14:val="none"/>
        </w:rPr>
        <w:t>. Nulla è più penetrante, più sottile, più avvolgente della sapienza. Tutti gli spiriti intelligenti anche i più sottili hanno bisogno di essa per svolgere il loro ministero di guida dei passi degli uomini. Non vi è intelligenza vera e non esiste vera sottigliezza e purezza senza che la sapienza penetri in esse per illuminarle con la sua potente luce. Possiamo, servendoci dell’Apostolo Paolo, tradurre sapienza con carità. Cosa è allora la sapienza? È la divina carità con la quale il Signore ha creato ogni cosa.</w:t>
      </w:r>
    </w:p>
    <w:p w14:paraId="6CFDE593"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Vi esorto dunque, fratelli, per la misericordia di Dio, a offrire i vostri corpi come sacrificio vivente, santo e gradito a Dio; è questo il vostro culto spirituale. Non conformatevi a questo mondo, ma lasciatevi trasformare rinnovando il vostro modo </w:t>
      </w:r>
      <w:r w:rsidRPr="00C530D6">
        <w:rPr>
          <w:rFonts w:ascii="Arial" w:eastAsia="Times New Roman" w:hAnsi="Arial" w:cs="Times New Roman"/>
          <w:i/>
          <w:iCs/>
          <w:kern w:val="0"/>
          <w:sz w:val="24"/>
          <w:szCs w:val="24"/>
          <w:lang w:eastAsia="it-IT"/>
          <w14:ligatures w14:val="none"/>
        </w:rPr>
        <w:lastRenderedPageBreak/>
        <w:t>di pensare, per poter discernere la volontà di Dio, ciò che è buono, a lui gradito e perfetto.</w:t>
      </w:r>
    </w:p>
    <w:p w14:paraId="635D317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w:t>
      </w:r>
    </w:p>
    <w:p w14:paraId="0940504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w:t>
      </w:r>
    </w:p>
    <w:p w14:paraId="035421F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w:t>
      </w:r>
    </w:p>
    <w:p w14:paraId="4DA7AB5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12,1-21). </w:t>
      </w:r>
    </w:p>
    <w:p w14:paraId="3465F63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Se parlassi le lingue degli uomini e degli angeli, ma non avessi la carità, sarei come bronzo che rimbomba o come cimbalo che strepita.</w:t>
      </w:r>
    </w:p>
    <w:p w14:paraId="46A2736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E se avessi il dono della profezia, se conoscessi tutti i misteri e avessi tutta la conoscenza, se possedessi tanta fede da trasportare le montagne, ma non avessi la carità, non sarei nulla. E se anche dessi in cibo tutti i miei beni e consegnassi il mio corpo per averne vanto, ma non avessi la carità, a nulla mi servirebbe. 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w:t>
      </w:r>
    </w:p>
    <w:p w14:paraId="6131A90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La carità non avrà mai fine. Le profezie scompariranno, il dono delle lingue cesserà e la conoscenza svanirà. Infatti, in modo imperfetto noi conosciamo e in modo imperfetto profetizziamo. Ma quando verrà ciò che è perfetto, quello che è imperfetto scomparirà. Quand’ero bambino, parlavo da bambino, pensavo da bambino, ragionavo da bambino. Divenuto uomo, ho eliminato ciò che è da bambino. Adesso noi vediamo in modo confuso, come in uno specchio; allora invece vedremo faccia a faccia. Adesso conosco in modo imperfetto, ma allora conoscerò perfettamente, </w:t>
      </w:r>
      <w:r w:rsidRPr="00C530D6">
        <w:rPr>
          <w:rFonts w:ascii="Arial" w:eastAsia="Times New Roman" w:hAnsi="Arial" w:cs="Times New Roman"/>
          <w:i/>
          <w:iCs/>
          <w:kern w:val="0"/>
          <w:sz w:val="24"/>
          <w:szCs w:val="24"/>
          <w:lang w:eastAsia="it-IT"/>
          <w14:ligatures w14:val="none"/>
        </w:rPr>
        <w:lastRenderedPageBreak/>
        <w:t xml:space="preserve">come anch’io sono conosciuto. Ora dunque rimangono queste tre cose: la fede, la speranza e la carità. Ma la più grande di tutte è la carità! (1Cor 13,1-13). </w:t>
      </w:r>
    </w:p>
    <w:p w14:paraId="492D77DC"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La sapienza è anche quella grazia particolare che fa sì che possiamo trasformare la verità, la luce in carità, misericordia, pietà.</w:t>
      </w:r>
    </w:p>
    <w:p w14:paraId="705C0D5C"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24</w:t>
      </w:r>
      <w:r w:rsidRPr="00C530D6">
        <w:rPr>
          <w:rFonts w:ascii="Arial" w:eastAsia="Times New Roman" w:hAnsi="Arial" w:cs="Times New Roman"/>
          <w:b/>
          <w:kern w:val="0"/>
          <w:sz w:val="24"/>
          <w:szCs w:val="24"/>
          <w:lang w:eastAsia="it-IT"/>
          <w14:ligatures w14:val="none"/>
        </w:rPr>
        <w:t>La sapienza è più veloce di qualsiasi movimento, per la sua purezza si diffonde e penetra in ogni cosa.</w:t>
      </w:r>
    </w:p>
    <w:p w14:paraId="1679657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Non c’è movimento sulla terra e nei cieli, nel cuore e nello spirito dell’uomo che possa essere paragonato alla sapienza. La sua purezza è così grande da consentire alla sapienza di diffondersi e di penetrare in ogni cosa. Anzi ogni cosa è già stata informata di sapienza. Nulla è stata creata senza sapienza e verità. Tutto è stato creato dalla sapienza con sapienza e verità. Tutto porta la sua impronta, il suo sigillo. Essa non deve entrare nelle cose. È già dentro. Non deve diffondersi nelle cose. Già le possiede. Essa ha ricolmato tutto di sé.</w:t>
      </w:r>
    </w:p>
    <w:p w14:paraId="4A36D841"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25</w:t>
      </w:r>
      <w:r w:rsidRPr="00C530D6">
        <w:rPr>
          <w:rFonts w:ascii="Arial" w:eastAsia="Times New Roman" w:hAnsi="Arial" w:cs="Times New Roman"/>
          <w:b/>
          <w:kern w:val="0"/>
          <w:sz w:val="24"/>
          <w:szCs w:val="24"/>
          <w:lang w:eastAsia="it-IT"/>
          <w14:ligatures w14:val="none"/>
        </w:rPr>
        <w:t>È effluvio della potenza di Dio, emanazione genuina della gloria dell’Onnipotente; per questo nulla di contaminato penetra in essa.</w:t>
      </w:r>
    </w:p>
    <w:p w14:paraId="351314C6"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Ecco cosa è la sapienza: è effluvio della potenza di Dio, emanazione genuina della gloria dell’Onnipotente. Per questo nulla di contaminato penetra in essa. Leggiamo ora il Prologo del Quarto Vangelo e il Prologo della Lettera agli Ebrei e comprendere chi è la sapienza. Non è una cosa. È una persona.</w:t>
      </w:r>
    </w:p>
    <w:p w14:paraId="3810BDA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Venne un uomo mandato da Dio: il suo nome era Giovanni. Egli venne come testimone per dare testimonianza alla luce, perché tutti credessero per mezzo di lui. Non era lui la luce, ma doveva dare testimonianza alla luce. 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E il Verbo si fece carne e venne ad abitare in mezzo a noi; e noi abbiamo contemplato la sua gloria, gloria come del Figlio unigenito che viene dal Padre, pieno di grazia e di verità. Giovanni gli dà testimonianza e proclama: «Era di lui che io dissi: Colui che viene dopo di me è avanti a me, perché era prima di me». Dalla sua pienezza noi tutti abbiamo ricevuto: grazia su grazia. Perché la Legge fu data per mezzo di Mosè, la grazia e la verità vennero per mezzo di Gesù Cristo. Dio, nessuno lo ha mai visto: il Figlio unigenito, che è Dio ed è nel seno del Padre, è lui che lo ha rivelato (Gv 1,1-18). </w:t>
      </w:r>
    </w:p>
    <w:p w14:paraId="7547B13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Dio, che molte volte e in diversi modi nei tempi antichi aveva parlato ai padri per mezzo dei profeti, ultimamente, in questi giorni, ha parlato a noi per mezzo del Figlio, che ha stabilito erede di tutte le cose e mediante il quale ha fatto anche il mondo. </w:t>
      </w:r>
    </w:p>
    <w:p w14:paraId="5A656743"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Egli è irradiazione della sua gloria e impronta della sua sostanza, e tutto sostiene con la sua parola potente. Dopo aver compiuto la purificazione dei peccati, sedette alla destra della maestà nell’alto dei cieli, divenuto tanto superiore agli angeli quanto più eccellente del loro è il nome che ha ereditato (Eb 1,1-4). </w:t>
      </w:r>
    </w:p>
    <w:p w14:paraId="7F3753AC"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lastRenderedPageBreak/>
        <w:t>Il passaggio dalla cosa alla Persona avviene solo nel Nuovo Testamento. Occorre per questo una rivelazione superiore. È Cristo la sapienza del Padre.</w:t>
      </w:r>
    </w:p>
    <w:p w14:paraId="0891E1A0"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26</w:t>
      </w:r>
      <w:r w:rsidRPr="00C530D6">
        <w:rPr>
          <w:rFonts w:ascii="Arial" w:eastAsia="Times New Roman" w:hAnsi="Arial" w:cs="Times New Roman"/>
          <w:b/>
          <w:kern w:val="0"/>
          <w:sz w:val="24"/>
          <w:szCs w:val="24"/>
          <w:lang w:eastAsia="it-IT"/>
          <w14:ligatures w14:val="none"/>
        </w:rPr>
        <w:t xml:space="preserve">È riflesso della luce perenne, uno specchio senza macchia dell’attività di Dio e immagine della sua bontà. </w:t>
      </w:r>
    </w:p>
    <w:p w14:paraId="5F897F94"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Ecco cosa è ancora la sapienza: è riflesso della luce perenne. La luce perenne o luce eterna è Dio. La sapienza manifesta la luce eterna di Dio. È uno specchio senza macchia dell’attività di Dio e immagine della sua bontà. Chi vuole conoscere Dio lo può conoscere solo per mezzo della sapienza. È la sapienza lo specchio senza macchia che rivela ogni attività di Dio, che ci manifesta la sua bontà. Questo riflesso della luce perenne, questo specchio, questa immagine è Cristo Signore. Chi vuole conoscere Dio lo può conoscere solo attraverso Cristo. Riflesso, specchio, immagine sono essenza di Cristo Signore. È Lui la Sapienza eterna del Padre che si è fatta sapienza incarnata. In Cristo non solo vi è la connaturalità con il Padre, sono infatti la stessa natura. Vi è anche la Personalità. Cristo è Persona differente dal Padre. È nel Padre, è dal Padre, è di fronte al Padre, rivolto verso il Padre. Cristo Gesù è il riflesso eterno del Padre, il suo specchio, la sua vera immagine. Chi vuole conoscere il Padre lo può solo attraverso la contemplazione del riflesso, dello specchio, dell’immagine. </w:t>
      </w:r>
    </w:p>
    <w:p w14:paraId="38F04368"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27</w:t>
      </w:r>
      <w:r w:rsidRPr="00C530D6">
        <w:rPr>
          <w:rFonts w:ascii="Arial" w:eastAsia="Times New Roman" w:hAnsi="Arial" w:cs="Times New Roman"/>
          <w:b/>
          <w:kern w:val="0"/>
          <w:sz w:val="24"/>
          <w:szCs w:val="24"/>
          <w:lang w:eastAsia="it-IT"/>
          <w14:ligatures w14:val="none"/>
        </w:rPr>
        <w:t>Sebbene unica, può tutto; pur rimanendo in se stessa, tutto rinnova e attraverso i secoli, passando nelle anime sante, prepara amici di Dio e profeti.</w:t>
      </w:r>
    </w:p>
    <w:p w14:paraId="7456C32C"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La sapienza è unica, perché è una sola. Essa però può tutto. Essa partecipa dell’Onnipotenza Eterna Creatrice del Padre. Essa non cambia, rimane in se stessa, tutto però rinnova, tutto modifica, tutto ricolma di se stessa, tutto riempie di luce. Il rinnovamento è dalla luce. Essa passa nelle anime sante, prepara amici di Dio e profeti. Donando se stessa alle anime sante, esse vedono secondo Dio, amano Dio. Cosa è la vera profezia? Vedere secondo Dio, parlare secondo Dio, dire la volontà di Dio oggi. La sapienza dona la pienezza della verità di Dio. Chi sono gli amici di Dio? Coloro che vivono secondo la verità di Dio. Quanti compiono la sua volontà. La sapienza dona la forza per fare la volontà di Dio. Se la sapienza fermasse per un solo istante la sua attività, l’universo si avvolgerebbe in una tenebra fitta. Non vi sarebbe più luce. Qualsiasi forma di luce, anche minima che si trova nel cuore dell’uomo, è frutto della sapienza eterna di Dio. Tutto è da essa e per essa. </w:t>
      </w:r>
    </w:p>
    <w:p w14:paraId="3F8A5962"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28</w:t>
      </w:r>
      <w:r w:rsidRPr="00C530D6">
        <w:rPr>
          <w:rFonts w:ascii="Arial" w:eastAsia="Times New Roman" w:hAnsi="Arial" w:cs="Times New Roman"/>
          <w:b/>
          <w:kern w:val="0"/>
          <w:sz w:val="24"/>
          <w:szCs w:val="24"/>
          <w:lang w:eastAsia="it-IT"/>
          <w14:ligatures w14:val="none"/>
        </w:rPr>
        <w:t>Dio infatti non ama se non chi vive con la sapienza.</w:t>
      </w:r>
    </w:p>
    <w:p w14:paraId="3993DBBE"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Perché il Signore non ama se non chi vive con la sapienza? Perché la sapienza dona la verità di Dio e aiuta perché la si faccia tutta. Non può essere amico di Dio chi vive di falsità e di menzogna, di inganno e di dolo, di ingiuria e di disprezzo. Chi vive nelle tenebre mai sarà amico della luce. Dio è purissima luce e la sapienza dona luce, porta nella luce, trasforma ogni tenebra in luce e ogni falsità in verità. Chi si lascia ricolmare di sapienza, ama la verità, la compie, diviene amico di Dio. Senza sapienza divenire amici di Dio è impossibile. Si è della falsità. Chi vuole essere amico di Dio deve entrare nella luce, camminare di luce in luce. La luce è dono della sapienza. È la sapienza che si dona come luce. </w:t>
      </w:r>
    </w:p>
    <w:p w14:paraId="7861EB60"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29</w:t>
      </w:r>
      <w:r w:rsidRPr="00C530D6">
        <w:rPr>
          <w:rFonts w:ascii="Arial" w:eastAsia="Times New Roman" w:hAnsi="Arial" w:cs="Times New Roman"/>
          <w:b/>
          <w:kern w:val="0"/>
          <w:sz w:val="24"/>
          <w:szCs w:val="24"/>
          <w:lang w:eastAsia="it-IT"/>
          <w14:ligatures w14:val="none"/>
        </w:rPr>
        <w:t>Ella in realtà è più radiosa del sole e supera ogni costellazione, paragonata alla luce risulta più luminosa;</w:t>
      </w:r>
    </w:p>
    <w:p w14:paraId="5F8FBC88"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lastRenderedPageBreak/>
        <w:t>La sapienza è luce increata, luce eterna. Ogni luce creata è luce creata dalla sapienza. Ora l’opera mai potrà superare il suo autore. Come potrebbe una luce creata essere superiore alla luce increata che l’ha creata? Per questo il sole e ogni costellazione sono luci inferiori. Non solo sono luci inferiori per emanazione di luce e di calore. Questo farebbe della sapienza una differenza solo naturale. La differenza non è solo naturale, è soprannaturale ed eterna. La sapienza è luce increata che ha creato ogni luce creata. Se il sole, le costellazioni, ogni altro astro è luce, lo è perché è luce creata dalla sapienza. La sapienza è la madre della loro luce. Per questo essa è senza paragone alcuno. Mai vi potrà essere paragone tra ciò che è increato e ciò che è creato, tra ciò che è eterno e ciò che passa.</w:t>
      </w:r>
    </w:p>
    <w:p w14:paraId="28409496"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30</w:t>
      </w:r>
      <w:r w:rsidRPr="00C530D6">
        <w:rPr>
          <w:rFonts w:ascii="Arial" w:eastAsia="Times New Roman" w:hAnsi="Arial" w:cs="Times New Roman"/>
          <w:b/>
          <w:kern w:val="0"/>
          <w:sz w:val="24"/>
          <w:szCs w:val="24"/>
          <w:lang w:eastAsia="it-IT"/>
          <w14:ligatures w14:val="none"/>
        </w:rPr>
        <w:t>a questa, infatti, succede la notte, ma la malvagità non prevale sulla sapienza.</w:t>
      </w:r>
    </w:p>
    <w:p w14:paraId="5090F68A"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Ad ogni luce succede la notte. La notte mai prevarrà sulla sapienza. La malvagità degli uomini e dei diavoli mai vincerà sulla sapienza. La sapienza rimane eternamente nella luce. Essa mai diventerà tenebra. Questa è la sua eterna verità. Eterna luce, eterna verità, eterno riflesso. La sapienza è Dio luce, è Dio verità, è Dio amore, è Dio santità, è Dio carità, è Dio misericordia, è Dio pietà che crea ricolmando di se stesso ogni cosa. La sapienza, dono di Dio, dono di Dio stesso, ci è data perché noi vediamo Lui in ogni cosa e in ogni cosa amiamo Lui, servendo Lui. Gesù, Sapienza eterna fattasi sapienza incarnata, ha visto Dio in ogni uomo, ha servito Dio in ogni uomo. Ha visto Dio anche sulla croce. Ha servito Dio sulla croce dalla croce. È questo il fine per cui la sapienza ci viene donata: per vedere Dio, servire Dio, amare Dio, in ogni cosa. La sapienza ci fa uscire dalla contemplazione di noi stessi e apre su Dio, perché solo Lui venga conosciuto, servito, amato in tutta la sua creazione.</w:t>
      </w:r>
    </w:p>
    <w:p w14:paraId="644EE0E0"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p>
    <w:p w14:paraId="4115DBEC" w14:textId="77777777" w:rsidR="00C530D6" w:rsidRPr="00C530D6" w:rsidRDefault="00C530D6" w:rsidP="00C530D6">
      <w:pPr>
        <w:keepNext/>
        <w:keepLines/>
        <w:spacing w:before="160" w:after="80"/>
        <w:outlineLvl w:val="1"/>
        <w:rPr>
          <w:rFonts w:ascii="Times New Roman" w:eastAsia="Times New Roman" w:hAnsi="Times New Roman" w:cs="Times New Roman"/>
          <w:b/>
          <w:color w:val="000000"/>
          <w:kern w:val="0"/>
          <w:position w:val="6"/>
          <w:sz w:val="24"/>
          <w:szCs w:val="24"/>
          <w:vertAlign w:val="superscript"/>
          <w:lang w:eastAsia="it-IT"/>
          <w14:ligatures w14:val="none"/>
        </w:rPr>
      </w:pPr>
      <w:r w:rsidRPr="00C530D6">
        <w:rPr>
          <w:rFonts w:ascii="Arial" w:eastAsia="Calibri" w:hAnsi="Arial" w:cstheme="majorBidi"/>
          <w:b/>
          <w:color w:val="000000" w:themeColor="text1"/>
          <w:sz w:val="32"/>
          <w:szCs w:val="32"/>
          <w:lang w:eastAsia="it-IT"/>
        </w:rPr>
        <w:t>SAPIENZA 8</w:t>
      </w:r>
    </w:p>
    <w:p w14:paraId="7EA2D1CF"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w:t>
      </w:r>
      <w:r w:rsidRPr="00C530D6">
        <w:rPr>
          <w:rFonts w:ascii="Arial" w:eastAsia="Times New Roman" w:hAnsi="Arial" w:cs="Times New Roman"/>
          <w:b/>
          <w:kern w:val="0"/>
          <w:sz w:val="24"/>
          <w:szCs w:val="24"/>
          <w:lang w:eastAsia="it-IT"/>
          <w14:ligatures w14:val="none"/>
        </w:rPr>
        <w:t>La sapienza si estende vigorosa da un’estremità all’altra e governa a meraviglia l’universo.</w:t>
      </w:r>
    </w:p>
    <w:p w14:paraId="4757F3AD"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Dio non ha creato una cosa sola con la sapienza. Ha creato ogni cosa. Essa è in ogni cosa. Nulla di ciò che esiste è senza sapienza. Ecco perché è detto che essa si estende vigorosa da un’estremità all’altra e governa a meraviglia l’universo. Per convincersi di questa verità, è sufficiente leggere quanto il Signore dice a Giobbe, quando lo rinvia a scoprire la sapienza che vi è nella sua creazione. Quanto è contenuto in questo Libro è un vero inno alla sapienza del Signore. Dio in ogni cosa esistente ha messo un raggio della sua luce.</w:t>
      </w:r>
    </w:p>
    <w:p w14:paraId="142C08E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Il Signore prese a dire a Giobbe in mezzo all’uragano: «Chi è mai costui che oscura il mio piano con discorsi da ignorante? Cingiti i fianchi come un prode: io t’interrogherò e tu mi istruirai! Quando ponevo le fondamenta della terra, tu dov’eri? Dimmelo, se sei tanto intelligente! Chi ha fissato le sue dimensioni, se lo sai, o chi ha teso su di essa la corda per misurare? Dove sono fissate le sue basi o chi ha posto la sua pietra angolare, mentre gioivano in coro le stelle del mattino e acclamavano tutti i figli di Dio?</w:t>
      </w:r>
    </w:p>
    <w:p w14:paraId="785DF2E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Chi ha chiuso tra due porte il mare, quando usciva impetuoso dal seno materno, quando io lo vestivo di nubi e lo fasciavo di una nuvola oscura, quando gli ho fissato un limite, e gli ho messo chiavistello e due porte dicendo: “Fin qui giungerai e non oltre e qui s’infrangerà l’orgoglio delle tue onde”?</w:t>
      </w:r>
    </w:p>
    <w:p w14:paraId="473BC30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Da quando vivi, hai mai comandato al mattino e assegnato il posto all’aurora, perché afferri la terra per i lembi e ne scuota via i malvagi, ed essa prenda forma come creta premuta da sigillo e si tinga come un vestito, e sia negata ai malvagi la loro luce e sia spezzato il braccio che si alza a colpire?</w:t>
      </w:r>
    </w:p>
    <w:p w14:paraId="5AB6F32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Sei mai giunto alle sorgenti del mare e nel fondo dell’abisso hai tu passeggiato? Ti sono state svelate le porte della morte e hai visto le porte dell’ombra tenebrosa? Hai tu considerato quanto si estende la terra? Dillo, se sai tutto questo! Qual è la strada dove abita la luce e dove dimorano le tenebre, perché tu le possa ricondurre dentro i loro confini e sappia insegnare loro la via di casa?</w:t>
      </w:r>
    </w:p>
    <w:p w14:paraId="379A53A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Certo, tu lo sai, perché allora eri già nato e il numero dei tuoi giorni è assai grande! Sei mai giunto fino ai depositi della neve, hai mai visto i serbatoi della grandine, che io riserbo per l’ora della sciagura, per il giorno della guerra e della battaglia? Per quali vie si diffonde la luce, da dove il vento d’oriente invade la terra? Chi ha scavato canali agli acquazzoni e una via al lampo tonante, per far piovere anche sopra una terra spopolata, su un deserto dove non abita nessuno, per dissetare regioni desolate e squallide e far sbocciare germogli verdeggianti?</w:t>
      </w:r>
    </w:p>
    <w:p w14:paraId="368790D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Ha forse un padre la pioggia? O chi fa nascere le gocce della rugiada? Dal qual grembo esce il ghiaccio e la brina del cielo chi la genera, quando come pietra le acque si induriscono e la faccia dell’abisso si raggela? Puoi tu annodare i legami delle Plèiadi o sciogliere i vincoli di Orione? Puoi tu far spuntare a suo tempo le costellazioni o guidare l’Orsa insieme con i suoi figli? Conosci tu le leggi del cielo o ne applichi le norme sulla terra? Puoi tu alzare la voce fino alle nubi per farti inondare da una massa d’acqua? Scagli tu i fulmini ed essi partono dicendoti: “Eccoci!”? Chi mai ha elargito all’ibis la sapienza o chi ha dato al gallo intelligenza? Chi mai è in grado di contare con esattezza le nubi e chi può riversare gli otri del cielo, quando la polvere del suolo diventa fango e le zolle si attaccano insieme? Sei forse tu che vai a caccia di preda per la leonessa e sazi la fame dei leoncelli, quando sono accovacciati nelle tane o stanno in agguato nei nascondigli? Chi prepara al corvo il suo pasto, quando i suoi piccoli gridano verso Dio e vagano qua e là per mancanza di cibo? (Gb 38,1-41). </w:t>
      </w:r>
    </w:p>
    <w:p w14:paraId="09CBA4C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Sai tu quando figliano i camosci o assisti alle doglie delle cerve? Conti tu i mesi della loro gravidanza e sai tu quando devono partorire? Si curvano e si sgravano dei loro parti, espellono i loro feti. Robusti sono i loro figli, crescono all’aperto, se ne vanno e non tornano più da esse. Chi lascia libero l’asino selvatico e chi ne scioglie i legami? Io gli ho dato come casa il deserto e per dimora la terra salmastra. Dei rumori della città se ne ride e non ode le urla dei guardiani. Gira per le montagne, sua pastura, e va in cerca di quanto è verde.</w:t>
      </w:r>
    </w:p>
    <w:p w14:paraId="647C392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Forse il bufalo acconsente a servirti o a passare la notte presso la tua greppia? Puoi forse legare il bufalo al solco con le corde, o fargli arare le valli dietro a te? Ti puoi fidare di lui, perché la sua forza è grande, e puoi scaricare su di lui le tue fatiche? Conteresti su di lui, perché torni e raduni la tua messe sull’aia?</w:t>
      </w:r>
    </w:p>
    <w:p w14:paraId="0CA8AFF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Lo struzzo batte festosamente le ali, come se fossero penne di cicogna e di falco. Depone infatti sulla terra le uova e nella sabbia le lascia riscaldare. Non pensa che un piede può schiacciarle, una bestia selvatica calpestarle. Tratta duramente i figli, come se non fossero suoi, della sua inutile fatica non si preoccupa, perché Dio gli ha negato la saggezza e non gli ha dato in sorte l’intelligenza. Ma quando balza in alto, si beffa del cavallo e del suo cavaliere.</w:t>
      </w:r>
    </w:p>
    <w:p w14:paraId="3E73255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Puoi dare la forza al cavallo e rivestire di criniera il suo collo? Puoi farlo saltare come una cavalletta, con il suo nitrito maestoso e terrificante? Scalpita nella valle baldanzoso e con impeto va incontro alle armi. Sprezza la paura, non teme, né retrocede davanti alla spada. Su di lui tintinna la faretra, luccica la lancia e il giavellotto. Con eccitazione e furore divora lo spazio e al suono del corno più non si tiene. Al primo suono nitrisce: “Ah!” e da lontano fiuta la battaglia, gli urli dei capi e il grido di guerra. </w:t>
      </w:r>
    </w:p>
    <w:p w14:paraId="626C648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È forse per il tuo ingegno che spicca il volo lo sparviero e distende le ali verso il meridione? O al tuo comando l’aquila s’innalza e costruisce il suo nido sulle alture? Vive e passa la notte fra le rocce, sugli spuntoni delle rocce o sui picchi. Di lassù spia la preda e da lontano la scorgono i suoi occhi. I suoi piccoli succhiano il sangue e dove sono cadaveri, là essa si trova» (Gb 39,1-30). </w:t>
      </w:r>
    </w:p>
    <w:p w14:paraId="735A6F4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Il Signore prese a dire a Giobbe: «Il censore vuole ancora contendere con l’Onnipotente? L’accusatore di Dio risponda!». Giobbe prese a dire al Signore: «Ecco, non conto niente: che cosa ti posso rispondere? Mi metto la mano sulla bocca. Ho parlato una volta, ma non replicherò, due volte ho parlato, ma non continuerò».</w:t>
      </w:r>
    </w:p>
    <w:p w14:paraId="6F6BF2D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Il Signore prese a dire a Giobbe in mezzo all’uragano: «Cingiti i fianchi come un prode: io t’interrogherò e tu mi istruirai! Oseresti tu cancellare il mio giudizio, dare a me il torto per avere tu la ragione? Hai tu un braccio come quello di Dio e puoi tuonare con voce pari alla sua? Su, órnati pure di maestà e di grandezza, rivèstiti di splendore e di gloria! Effondi pure i furori della tua collera, guarda ogni superbo e abbattilo, guarda ogni superbo e umilialo, schiaccia i malvagi ovunque si trovino; sprofondali nella polvere tutti insieme e rinchiudi i loro volti nel buio! Allora anch’io ti loderò, perché hai trionfato con la tua destra.</w:t>
      </w:r>
    </w:p>
    <w:p w14:paraId="1B514D6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Ecco, l’ippopotamo che io ho creato al pari di te, si nutre di erba come il bue. Guarda, la sua forza è nei fianchi e il suo vigore nel ventre. Rizza la coda come un cedro, i nervi delle sue cosce s’intrecciano saldi, le sue vertebre sono tubi di bronzo, le sue ossa come spranghe di ferro. Esso è la prima delle opere di Dio; solo il suo creatore può minacciarlo con la spada. Gli portano in cibo i prodotti dei monti, mentre tutte le bestie della campagna si trastullano attorno a lui. Sotto le piante di loto si sdraia, nel folto del canneto e della palude. Lo ricoprono d’ombra le piante di loto, lo circondano i salici del torrente. Ecco, se il fiume si ingrossa, egli non si agita, anche se il Giordano gli salisse fino alla bocca, resta calmo. Chi mai può afferrarlo per gli occhi, o forargli le narici con un uncino? </w:t>
      </w:r>
    </w:p>
    <w:p w14:paraId="1913FE2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Puoi tu pescare il Leviatàn con l’amo e tenere ferma la sua lingua con una corda, ficcargli un giunco nelle narici e forargli la mascella con un gancio? Ti rivolgerà forse molte suppliche o ti dirà dolci parole? Stipulerà forse con te un’alleanza, perché tu lo assuma come servo per sempre? Scherzerai con lui come un passero, legandolo per le tue bambine? Faranno affari con lui gli addetti alla pesca, e lo spartiranno tra </w:t>
      </w:r>
      <w:r w:rsidRPr="00C530D6">
        <w:rPr>
          <w:rFonts w:ascii="Arial" w:eastAsia="Times New Roman" w:hAnsi="Arial" w:cs="Times New Roman"/>
          <w:i/>
          <w:iCs/>
          <w:kern w:val="0"/>
          <w:sz w:val="24"/>
          <w:szCs w:val="24"/>
          <w:lang w:eastAsia="it-IT"/>
          <w14:ligatures w14:val="none"/>
        </w:rPr>
        <w:lastRenderedPageBreak/>
        <w:t xml:space="preserve">i rivenditori? Crivellerai tu di dardi la sua pelle e con la fiocina la sua testa? Prova a mettere su di lui la tua mano: al solo ricordo della lotta, non ci riproverai! (Gb 40,1-32). </w:t>
      </w:r>
    </w:p>
    <w:p w14:paraId="2F0AEB4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Ecco, davanti a lui ogni sicurezza viene meno, al solo vederlo si resta abbattuti. Nessuno è tanto audace da poterlo sfidare: chi mai può resistergli? Chi mai lo ha assalito e ne è uscito illeso? Nessuno sotto ogni cielo. Non passerò sotto silenzio la forza delle sue membra, né la sua potenza né la sua imponente struttura. Chi mai ha aperto il suo manto di pelle e nella sua doppia corazza chi è penetrato? Chi mai ha aperto i battenti della sua bocca, attorno ai suoi denti terrificanti?</w:t>
      </w:r>
    </w:p>
    <w:p w14:paraId="50F1B27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Il suo dorso è formato da file di squame, saldate con tenace suggello: l’una è così unita con l’altra che l’aria fra di esse non passa; ciascuna aderisce a quella vicina, sono compatte e non possono staccarsi. Il suo starnuto irradia luce, i suoi occhi sono come le palpebre dell’aurora. Dalla sua bocca erompono vampate, sprizzano scintille di fuoco. Dalle sue narici esce fumo come da caldaia infuocata e bollente.</w:t>
      </w:r>
    </w:p>
    <w:p w14:paraId="6358D36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Il suo fiato incendia carboni e dalla bocca gli escono fiamme. Nel suo collo risiede la forza e innanzi a lui corre il terrore. Compatta è la massa della sua carne, ben salda su di lui e non si muove. Il suo cuore è duro come pietra, duro come la macina inferiore.</w:t>
      </w:r>
    </w:p>
    <w:p w14:paraId="61B3E60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Quando si alza si spaventano gli dèi e per il terrore restano smarriti. La spada che lo affronta non penetra, né lancia né freccia né dardo. Il ferro per lui è come paglia, il bronzo come legno tarlato. Non lo mette in fuga la freccia, per lui le pietre della fionda sono come stoppia. Come stoppia è la mazza per lui e si fa beffe del sibilo del giavellotto.</w:t>
      </w:r>
    </w:p>
    <w:p w14:paraId="4D8C3D7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La sua pancia è fatta di cocci aguzzi e striscia sul fango come trebbia. Fa ribollire come pentola il fondo marino, fa gorgogliare il mare come un vaso caldo di unguenti. Dietro di sé produce una scia lucente e l’abisso appare canuto. Nessuno sulla terra è pari a lui, creato per non aver paura. Egli domina tutto ciò che superbo s’innalza, è sovrano su tutte le bestie feroci» (Gb 41,1-26). </w:t>
      </w:r>
    </w:p>
    <w:p w14:paraId="181EA41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Giobbe prese a dire al Signore: «Comprendo che tu puoi tutto e che nessun progetto per te è impossibile. Chi è colui che, da ignorante, può oscurare il tuo piano? Davvero ho esposto cose che non capisco, cose troppo meravigliose per me, che non comprendo. Ascoltami e io parlerò, io t’interrogherò e tu mi istruirai! Io ti conoscevo solo per sentito dire, ma ora i miei occhi ti hanno veduto. Perciò mi ricredo e mi pento sopra polvere e cenere» (Gb 42,1-6). </w:t>
      </w:r>
    </w:p>
    <w:p w14:paraId="6A8915F6"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Tutta la creazione è un riflesso della sapienza di Dio. Ogni cosa sa come vivere. Solo l’uomo ha rotto il legame con la sapienza. Lui ha voluto farsi, costruirsi senza sapienza, ed è divenuto stolto. Dio però viene per invitarlo ogni giorno a ritornare alle sue vere origini.</w:t>
      </w:r>
    </w:p>
    <w:p w14:paraId="281C6CE3"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76" w:name="_Toc62159827"/>
      <w:r w:rsidRPr="00C530D6">
        <w:rPr>
          <w:rFonts w:ascii="Arial" w:eastAsia="Times New Roman" w:hAnsi="Arial" w:cs="Arial"/>
          <w:b/>
          <w:color w:val="000000" w:themeColor="text1"/>
          <w:sz w:val="28"/>
          <w:szCs w:val="28"/>
          <w:lang w:eastAsia="it-IT"/>
        </w:rPr>
        <w:t>LA SAPIENZA SPOSA IDEALE PER SALOMONE</w:t>
      </w:r>
      <w:bookmarkEnd w:id="276"/>
    </w:p>
    <w:p w14:paraId="658A173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2</w:t>
      </w:r>
      <w:r w:rsidRPr="00C530D6">
        <w:rPr>
          <w:rFonts w:ascii="Arial" w:eastAsia="Times New Roman" w:hAnsi="Arial" w:cs="Times New Roman"/>
          <w:b/>
          <w:kern w:val="0"/>
          <w:sz w:val="24"/>
          <w:szCs w:val="24"/>
          <w:lang w:eastAsia="it-IT"/>
          <w14:ligatures w14:val="none"/>
        </w:rPr>
        <w:t>È lei che ho amato e corteggiato fin dalla mia giovinezza, ho bramato di farla mia sposa, mi sono innamorato della sua bellezza.</w:t>
      </w:r>
    </w:p>
    <w:p w14:paraId="7DAA194F"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Ora Salomone ci rivela il suo amore per la sapienza. È la sapienza che lui ha amato e corteggiato fin dalla sua giovinezza. Fin dalla sua giovinezza lui ha vissuto con un </w:t>
      </w:r>
      <w:r w:rsidRPr="00C530D6">
        <w:rPr>
          <w:rFonts w:ascii="Arial" w:eastAsia="Times New Roman" w:hAnsi="Arial" w:cs="Times New Roman"/>
          <w:kern w:val="0"/>
          <w:sz w:val="24"/>
          <w:szCs w:val="24"/>
          <w:lang w:eastAsia="it-IT"/>
          <w14:ligatures w14:val="none"/>
        </w:rPr>
        <w:lastRenderedPageBreak/>
        <w:t xml:space="preserve">solo desiderio. Ha bramato di farla sua sposa. Si è innamorato della sua bellezza. Sposare la sapienza vuol dire divenire con essa una cosa sola, una </w:t>
      </w:r>
      <w:r w:rsidRPr="00C530D6">
        <w:rPr>
          <w:rFonts w:ascii="Arial" w:eastAsia="Times New Roman" w:hAnsi="Arial" w:cs="Times New Roman"/>
          <w:i/>
          <w:kern w:val="0"/>
          <w:sz w:val="24"/>
          <w:szCs w:val="24"/>
          <w:lang w:eastAsia="it-IT"/>
          <w14:ligatures w14:val="none"/>
        </w:rPr>
        <w:t>“sola “carne”</w:t>
      </w:r>
      <w:r w:rsidRPr="00C530D6">
        <w:rPr>
          <w:rFonts w:ascii="Arial" w:eastAsia="Times New Roman" w:hAnsi="Arial" w:cs="Times New Roman"/>
          <w:kern w:val="0"/>
          <w:sz w:val="24"/>
          <w:szCs w:val="24"/>
          <w:lang w:eastAsia="it-IT"/>
          <w14:ligatures w14:val="none"/>
        </w:rPr>
        <w:t xml:space="preserve">, una sola vita, un solo essere, una unità inseparabile. Nell’Incarnazione di Cristo Gesù, è il Verbo Eterno, la Sapienza Eterna che sposa l’umanità, che vuole essere con essa una sola vita. Nella visione profetica di Osea è Dio che vuole sposare il suo popolo. E Dio è la sapienza divina. È però uno sposalizio di prostituzione. </w:t>
      </w:r>
    </w:p>
    <w:p w14:paraId="0199D49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Parola del Signore rivolta a Osea, figlio di Beerì, al tempo di Ozia, di Iotam, di Acaz, di Ezechia, re di Giuda, e al tempo di Geroboamo, figlio di Ioas, re d’Israele. Quando il Signore cominciò a parlare a Osea, gli disse: «Va’, prenditi in moglie una prostituta, genera figli di prostituzione, poiché il paese non fa che prostituirsi allontanandosi dal Signore». Egli andò a prendere Gomer, figlia di Diblàim: ella concepì e gli partorì un figlio. E il Signore disse a Osea: «Chiamalo Izreèl, perché tra poco punirò la casa di Ieu per il sangue sparso a Izreèl e porrò fine al regno della casa d’Israele. In quel giorno io spezzerò l’arco d’Israele nella valle di Izreèl». La donna concepì di nuovo e partorì una figlia e il Signore disse a Osea: «Chiamala Non-amata, perché non amerò più la casa d’Israele, non li perdonerò più. Invece io amerò la casa di Giuda e li salverò nel Signore, loro Dio; non li salverò con l’arco, con la spada, con la guerra, né con cavalli o cavalieri». Quando ebbe svezzato Non-amata, Gomer concepì e partorì un figlio. E il Signore disse a Osea: «Chiamalo Non-popolo-mio, perché voi non siete popolo mio e io per voi non sono (Os 1,1-9). </w:t>
      </w:r>
    </w:p>
    <w:p w14:paraId="057DD6D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Il numero degli Israeliti sarà come la sabbia del mare, che non si può misurare né contare. E avverrà che invece di dire loro: “Voi non siete popolo mio”, si dirà loro: “Siete figli del Dio vivente”. I figli di Giuda e i figli d’Israele si riuniranno insieme, si daranno un unico capo e saliranno dalla terra, perché grande sarà il giorno di Izreèl! Dite ai vostri fratelli: “Popolo mio”, e alle vostre sorelle: “Amata”. Accusate vostra madre, accusatela, perché lei non è più mia moglie e io non sono più suo marito! Si tolga dalla faccia i segni delle sue prostituzioni e i segni del suo adulterio dal suo petto; altrimenti la spoglierò tutta nuda e la renderò simile a quando nacque, e la ridurrò a un deserto, come una terra arida, e la farò morire di sete.</w:t>
      </w:r>
    </w:p>
    <w:p w14:paraId="47A6AC4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 suoi figli non li amerò, perché sono figli di prostituzione. La loro madre, infatti, si è prostituita, la loro genitrice si è coperta di vergogna, perché ha detto: “Seguirò i miei amanti, che mi danno il mio pane e la mia acqua, la mia lana, il mio lino, il mio olio e le mie bevande”. Perciò ecco, ti chiuderò la strada con spine, la sbarrerò con barriere e non ritroverà i suoi sentieri. Inseguirà i suoi amanti, ma non li raggiungerà, li cercherà senza trovarli. Allora dirà: “Ritornerò al mio marito di prima, perché stavo meglio di adesso”. Non capì che io le davo grano, vino nuovo e olio, e la coprivo d’argento e d’oro, che hanno usato per Baal. Perciò anch’io tornerò a riprendere il mio grano, a suo tempo, il mio vino nuovo nella sua stagione; porterò via la mia lana e il mio lino, che dovevano coprire le sue nudità. Scoprirò allora le sue vergogne agli occhi dei suoi amanti e nessuno la toglierà dalle mie mani.</w:t>
      </w:r>
    </w:p>
    <w:p w14:paraId="602AEB8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Farò cessare tutte le sue gioie, le feste, i noviluni, i sabati, tutte le sue assemblee solenni. Devasterò le sue viti e i suoi fichi, di cui ella diceva: “Ecco il dono che mi hanno dato i miei amanti”. Li ridurrò a una sterpaglia e a un pascolo di animali selvatici. La punirò per i giorni dedicati ai Baal, quando bruciava loro i profumi, si adornava di anelli e di collane e seguiva i suoi amanti, mentre dimenticava me! Oracolo del Signore. Perciò, ecco, io la sedurrò, la condurrò nel deserto e parlerò al suo cuore. Le renderò le sue vigne e trasformerò la valle di Acor in porta di </w:t>
      </w:r>
      <w:r w:rsidRPr="00C530D6">
        <w:rPr>
          <w:rFonts w:ascii="Arial" w:eastAsia="Times New Roman" w:hAnsi="Arial" w:cs="Times New Roman"/>
          <w:i/>
          <w:iCs/>
          <w:kern w:val="0"/>
          <w:sz w:val="24"/>
          <w:szCs w:val="24"/>
          <w:lang w:eastAsia="it-IT"/>
          <w14:ligatures w14:val="none"/>
        </w:rPr>
        <w:lastRenderedPageBreak/>
        <w:t xml:space="preserve">speranza. Là mi risponderà come nei giorni della sua giovinezza, come quando uscì dal paese d’Egitto. E avverrà, in quel giorno – oracolo del Signore – mi chiamerai: “Marito mio”, e non mi chiamerai più: “Baal, mio padrone”. Le toglierò dalla bocca i nomi dei Baal e non saranno più chiamati per nome. </w:t>
      </w:r>
    </w:p>
    <w:p w14:paraId="699B41B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In quel tempo farò per loro un’alleanza con gli animali selvatici e gli uccelli del cielo e i rettili del suolo; arco e spada e guerra eliminerò dal paese, e li farò riposare tranquilli. Ti farò mia sposa per sempre, ti farò mia sposa nella giustizia e nel diritto, nell’amore e nella benevolenza, ti farò mia sposa nella fedeltà e tu conoscerai il Signore. E avverrà, in quel giorno – oracolo del Signore – io risponderò al cielo ed esso risponderà alla terra; la terra risponderà al grano, al vino nuovo e all’olio e questi risponderanno a Izreèl. Io li seminerò di nuovo per me nel paese e amerò Non-amata, e a Non-popolo-mio dirò: “Popolo mio”, ed egli mi dirà: “Dio mio”» (Os 2,1-25).</w:t>
      </w:r>
    </w:p>
    <w:p w14:paraId="0434B385"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Nella visione del profeta Ezechiele viene annunziata la stessa verità. Dio ha voluto sposare l’umanità, Israele, ma Israele è sposa infedele.</w:t>
      </w:r>
    </w:p>
    <w:p w14:paraId="74D7A4F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Mi fu rivolta questa parola del Signore: «Figlio dell’uomo, fa’ conoscere a Gerusalemme tutti i suoi abomini. Dirai loro: Così dice il Signore Dio a Gerusalemme: Tu sei, per origine e nascita, del paese dei Cananei; tuo padre era un Amorreo e tua madre un’Ittita. Alla tua nascita, quando fosti partorita, non ti fu tagliato il cordone ombelicale e non fosti lavata con l’acqua per purificarti; non ti fecero le frizioni di sale né fosti avvolta in fasce. Occhio pietoso non si volse verso di te per farti una sola di queste cose e non ebbe compassione nei tuoi confronti, ma come oggetto ripugnante, il giorno della tua nascita, fosti gettata via in piena campagna.</w:t>
      </w:r>
    </w:p>
    <w:p w14:paraId="0FE0AC0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Passai vicino a te, ti vidi mentre ti dibattevi nel sangue e ti dissi: Vivi nel tuo sangue e cresci come l’erba del campo. Crescesti, ti facesti grande e giungesti al fiore della giovinezza. Il tuo petto divenne fiorente ed eri giunta ormai alla pubertà, ma eri nuda e scoperta.</w:t>
      </w:r>
    </w:p>
    <w:p w14:paraId="3933DAE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Passai vicino a te e ti vidi. Ecco: la tua età era l’età dell’amore. Io stesi il lembo del mio mantello su di te e coprii la tua nudità. Ti feci un giuramento e strinsi alleanza con te – oracolo del Signore Dio – e divenisti mia. Ti lavai con acqua, ti ripulii del sangue e ti unsi con olio. Ti vestii di ricami, ti calzai di pelle di tasso, ti cinsi il capo di bisso e ti ricoprii di stoffa preziosa. Ti adornai di gioielli. Ti misi braccialetti ai polsi e una collana al collo; misi al tuo naso un anello, orecchini agli orecchi e una splendida corona sul tuo capo. Così fosti adorna d’oro e d’argento. Le tue vesti erano di bisso, di stoffa preziosa e ricami. Fior di farina e miele e olio furono il tuo cibo. Divenisti sempre più bella e giungesti fino ad essere regina. La tua fama si diffuse fra le genti. La tua bellezza era perfetta. Ti avevo reso uno splendore. Oracolo del Signore Dio.</w:t>
      </w:r>
    </w:p>
    <w:p w14:paraId="1562051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Tu però, infatuata per la tua bellezza e approfittando della tua fama, ti sei prostituita, concedendo i tuoi favori a ogni passante. Prendesti i tuoi abiti per adornare a vari colori le alture su cui ti prostituivi. Con i tuoi splendidi gioielli d’oro e d’argento, che io ti avevo dato, facesti immagini d’uomo, con cui ti sei prostituita. Tu, inoltre, le adornasti con le tue vesti ricamate. A quelle immagini offristi il mio olio e i miei profumi. Ponesti davanti ad esse come offerta di soave odore il pane che io ti avevo dato, il fior di farina, l’olio e il miele di cui ti nutrivo. Oracolo del Signore Dio. </w:t>
      </w:r>
    </w:p>
    <w:p w14:paraId="6C6A4B7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Prendesti i figli e le figlie che mi avevi generato e li offristi in cibo. Erano forse poca cosa le tue prostituzioni? Immolasti i miei figli e li offristi a loro, facendoli passare per il fuoco. Fra tutti i tuoi abomini e le tue prostituzioni non ti ricordasti del tempo della tua giovinezza, quando eri nuda e ti dibattevi nel sangue! Dopo tutta la tua perversione – guai, guai a te! Oracolo del Signore Dio – ti sei fabbricata un giaciglio e costruita un’altura in ogni piazza. A ogni crocicchio ti sei fatta un’altura, disonorando la tua bellezza, offrendo il tuo corpo a ogni passante e moltiplicando le tue prostituzioni. Hai concesso i tuoi favori ai figli d’Egitto, tuoi corpulenti vicini, e hai moltiplicato le tue infedeltà per irritarmi. A questo punto io ho steso la mano su di te. Ho ridotto il tuo cibo e ti ho abbandonato in potere delle tue nemiche, le figlie dei Filistei, che erano disgustate della tua condotta sfrontata.</w:t>
      </w:r>
    </w:p>
    <w:p w14:paraId="44DF48E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Non ancora sazia, hai concesso i tuoi favori agli Assiri. Non ancora sazia, hai moltiplicato le tue infedeltà nel paese dei mercanti, in Caldea, e ancora non ti è bastato. Com’è stato abietto il tuo cuore – oracolo del Signore Dio – facendo tutte queste azioni degne di una spudorata sgualdrina! Quando ti costruivi un giaciglio a ogni crocevia e ti facevi un’altura in ogni piazza, tu non eri come una prostituta in cerca di guadagno, ma come un’adultera che, invece del marito, accoglie gli stranieri! A ogni prostituta si dà un compenso, ma tu hai dato il compenso a tutti i tuoi amanti e hai distribuito loro doni perché da ogni parte venissero a te, per le tue prostituzioni. Tu hai fatto il contrario delle altre donne, nelle tue prostituzioni: nessuno è corso dietro a te, mentre tu hai distribuito doni e non ne hai ricevuti, tanto eri pervertita.</w:t>
      </w:r>
    </w:p>
    <w:p w14:paraId="44FD039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Perciò, o prostituta, ascolta la parola del Signore. Così dice il Signore Dio: Per le tue ricchezze sperperate, per la tua nudità scoperta nelle tue prostituzioni con i tuoi amanti e con tutti i tuoi idoli abominevoli, per il sangue dei tuoi figli che hai offerto a loro, ecco, io radunerò da ogni parte tutti i tuoi amanti con i quali sei stata compiacente, coloro che hai amato insieme con coloro che hai odiato; li radunerò contro di te e ti metterò completamente nuda davanti a loro perché essi ti vedano tutta.</w:t>
      </w:r>
    </w:p>
    <w:p w14:paraId="397E7AE3"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Ti infliggerò la condanna delle donne che commettono adulterio e spargono sangue, e riverserò su di te furore e gelosia. Ti abbandonerò nelle loro mani e distruggeranno i tuoi giacigli, demoliranno le tue alture. Ti spoglieranno delle tue vesti e ti toglieranno i tuoi splendidi ornamenti: ti lasceranno scoperta e nuda. Poi ecciteranno contro di te la folla, ti lapideranno e ti trafiggeranno con la spada. Incendieranno le tue case e sarà eseguita la sentenza contro di te sotto gli occhi di numerose donne. Ti farò smettere di prostituirti e non distribuirai più doni. Quando avrò sfogato il mio sdegno su di te, non sarò più geloso di te, mi calmerò e non mi adirerò più. Per il fatto che tu non ti sei ricordata del tempo della tua giovinezza e mi hai provocato all’ira con tutte queste cose, adesso io ti farò pagare per le tue azioni – oracolo del Signore Dio – e non aggiungerai altre scelleratezze a tutti gli altri tuoi abomini.</w:t>
      </w:r>
    </w:p>
    <w:p w14:paraId="443D2C8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Ecco, tutti quelli che usano proverbi diranno di te: “Quale la madre, tale la figlia”. Tu sei degna figlia di tua madre, che ha abbandonato il marito e i suoi figli: tu sei sorella delle tue sorelle, che hanno abbandonato il marito e i loro figli. Vostra madre era un’Ittita e vostro padre un Amorreo. Tua sorella maggiore è Samaria, che con le sue figlie abita alla tua sinistra. Tua sorella più piccola è Sòdoma, che con le sue figlie abita alla tua destra. Tu non soltanto hai seguito la loro condotta e agito secondo i </w:t>
      </w:r>
      <w:r w:rsidRPr="00C530D6">
        <w:rPr>
          <w:rFonts w:ascii="Arial" w:eastAsia="Times New Roman" w:hAnsi="Arial" w:cs="Times New Roman"/>
          <w:i/>
          <w:iCs/>
          <w:kern w:val="0"/>
          <w:sz w:val="24"/>
          <w:szCs w:val="24"/>
          <w:lang w:eastAsia="it-IT"/>
          <w14:ligatures w14:val="none"/>
        </w:rPr>
        <w:lastRenderedPageBreak/>
        <w:t>loro costumi abominevoli, ma come se ciò fosse stato troppo poco, ti sei comportata peggio di loro in tutta la tua condotta. Per la mia vita – oracolo del Signore Dio –, tua sorella Sòdoma e le sue figlie non fecero quanto hai fatto tu insieme alle tue figlie! Ecco, questa fu l’iniquità di tua sorella Sòdoma: essa e le sue figlie erano piene di superbia, ingordigia, ozio indolente. Non stesero però la mano contro il povero e l’indigente. Insuperbirono e commisero ciò che è abominevole dinanzi a me. Io le eliminai appena me ne accorsi. Samaria non ha peccato la metà di quanto hai peccato tu. Tu hai moltiplicato i tuoi abomini più di queste tue sorelle, tanto da farle apparire giuste, in confronto con tutti gli abomini che hai commesso.</w:t>
      </w:r>
    </w:p>
    <w:p w14:paraId="79E3387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Devi portare anche tu la tua umiliazione, perché hai fatto sembrare giuste le tue sorelle. Esse appaiono più giuste di te, perché i tuoi peccati superano i loro. Anche tu dunque, devi essere svergognata e portare la tua umiliazione, perché hai fatto sembrare giuste le tue sorelle. Ma io cambierò le loro sorti: cambierò le sorti di Sòdoma e delle sue figlie, cambierò le sorti di Samaria e delle sue figlie; anche le tue sorti muterò di fronte a loro, perché tu possa portare la tua umiliazione e tu senta vergogna di quanto hai fatto: questo le consolerà. Tua sorella Sòdoma e le sue figlie torneranno al loro stato di prima. Samaria e le sue figlie torneranno al loro stato di prima. Anche tu e le tue figlie tornerete allo stato di prima. Eppure tua sorella Sòdoma non era forse sulla tua bocca al tempo del tuo orgoglio, prima che fosse scoperta la tua malvagità, così come ora tu sei disprezzata dalle figlie di Aram e da tutte le figlie dei Filistei che sono intorno a te, le quali ti deridono da ogni parte? Tu stai scontando la tua scelleratezza e i tuoi abomini. Oracolo del Signore Dio. Poiché così dice il Signore Dio: Io ho ricambiato a te quello che hai fatto tu, perché hai disprezzato il giuramento infrangendo l’alleanza. Ma io mi ricorderò dell’alleanza conclusa con te al tempo della tua giovinezza e stabilirò con te un’alleanza eterna. Allora ricorderai la tua condotta e ne sarai confusa, quando riceverai le tue sorelle maggiori insieme a quelle più piccole, che io darò a te per figlie, ma non in forza della tua alleanza. Io stabilirò la mia alleanza con te e tu saprai che io sono il Signore, perché te ne ricordi e ti vergogni e, nella tua confusione, tu non apra più bocca, quando ti avrò perdonato quello che hai fatto». Oracolo del Signore Dio (Ez 16,1-63). </w:t>
      </w:r>
    </w:p>
    <w:p w14:paraId="1CFA6196"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Gesù sposa la sua Chiesa e ogni giorno la rende fedele lavandola con il suo sangue. Questo non significa che la Chiesa gli è sempre fedele.</w:t>
      </w:r>
    </w:p>
    <w:p w14:paraId="4C7E730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Nel timore di Cristo, siate sottomessi gli uni agli altri: le mogli lo siano ai loro mariti, come al Signore; il marito infatti è capo della moglie, così come Cristo è capo della Chiesa, lui che è salvatore del corpo. E come la Chiesa è sottomessa a Cristo, così anche le mogli lo siano ai loro mariti in tutto.</w:t>
      </w:r>
    </w:p>
    <w:p w14:paraId="2A10EFC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E voi, mariti, amate le vostre mogli, come anche Cristo ha amato la Chiesa e ha dato se stesso per lei, per renderla santa, purificandola con il lavacro dell’acqua mediante la parola, e per presentare a se stesso la Chiesa tutta gloriosa, senza macchia né ruga o alcunché di simile, ma santa e immacolata. Così anche i mariti hanno il dovere di amare le mogli come il proprio corpo: chi ama la propria moglie, ama se stesso. Nessuno infatti ha mai odiato la propria carne, anzi la nutre e la cura, come anche Cristo fa con la Chiesa, poiché siamo membra del suo corpo. Per questo l’uomo lascerà il padre e la madre e si unirà a sua moglie e i due diventeranno una sola carne. Questo mistero è grande: io lo dico in riferimento a </w:t>
      </w:r>
      <w:r w:rsidRPr="00C530D6">
        <w:rPr>
          <w:rFonts w:ascii="Arial" w:eastAsia="Times New Roman" w:hAnsi="Arial" w:cs="Times New Roman"/>
          <w:i/>
          <w:iCs/>
          <w:kern w:val="0"/>
          <w:sz w:val="24"/>
          <w:szCs w:val="24"/>
          <w:lang w:eastAsia="it-IT"/>
          <w14:ligatures w14:val="none"/>
        </w:rPr>
        <w:lastRenderedPageBreak/>
        <w:t xml:space="preserve">Cristo e alla Chiesa! Così anche voi: ciascuno da parte sua ami la propria moglie come se stesso, e la moglie sia rispettosa verso il marito (Ef 5,21-33). </w:t>
      </w:r>
    </w:p>
    <w:p w14:paraId="66CC4DC8"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Poiché vera umanità peccatrice, anche la Chiesa è sempre da purificare. Anch’essa, nei suoi figli, è esposta all’idolatria e all’empietà. Che essa sia sempre da purificare lo attesta la dottrina sull’inferno e sul purgatorio. Sono recisi dal corpo della Chiesa, quanti si sono dati all’empietà. Quanti hanno rinnegato Cristo, pur essendo suo corpo, mai raggiungeranno il Paradiso. Essi saranno nelle tenebre eterne. Quanti invece non hanno compiuto in vita la purificazione, ma sono rimasti corpo di Cristo, la realizzeranno nel purgatorio. </w:t>
      </w:r>
    </w:p>
    <w:p w14:paraId="46D0E858"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3</w:t>
      </w:r>
      <w:r w:rsidRPr="00C530D6">
        <w:rPr>
          <w:rFonts w:ascii="Arial" w:eastAsia="Times New Roman" w:hAnsi="Arial" w:cs="Times New Roman"/>
          <w:b/>
          <w:kern w:val="0"/>
          <w:sz w:val="24"/>
          <w:szCs w:val="24"/>
          <w:lang w:eastAsia="it-IT"/>
          <w14:ligatures w14:val="none"/>
        </w:rPr>
        <w:t>Ella manifesta la sua nobile origine vivendo in comunione con Dio, poiché il Signore dell’universo l’ha amata;</w:t>
      </w:r>
    </w:p>
    <w:p w14:paraId="576E4704"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Tra Dio e la sapienza vi è una perfetta comunione. Il Signore ha amato la sapienza. La ama se vive in comunione con essa. Se Dio ama la sapienza, la sua origine è nobile. Dio mai amerebbe ciò che non è di origine nobile. L’origine nobile è Dio stesso. La sapienza ha origine divina. Dio non solo l’ha creata. L’ha anche amata. La ama. Vive in comunione con essa. In essa vi è qualcosa di divino. Ancora la rivelazione manca di un ulteriore passo in avanti. Anche la sapienza è vista come una creatura, anche se di origine divina. Manca ad essa la Personalità, la Figliolanza Eterna, le manca la sua vera natura. Essa è increata. È generata da Dio. È il suo Figlio Unigenito. Per avere la pienezza della rivelazione dobbiamo entrare nel Nuovo Testamento. Nell’Antico vi è un rigido monoteismo di natura e di persone. Dio è uno nella natura e uno nella Persona. Esso mai sarebbe potuto giungere all’affermazione del mistero uno e trino di Dio, del Signore Creatore e Signore. A noi ora interessa sapere che la sapienza è amata da Dio, che è di nobile origine, che vive in comunione con il Signore. La sapienza è la luce che ci consente di conoscere le opere del Signore in modo che ci si possa servire di esse secondo verità.</w:t>
      </w:r>
    </w:p>
    <w:p w14:paraId="3CA7567F"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4</w:t>
      </w:r>
      <w:r w:rsidRPr="00C530D6">
        <w:rPr>
          <w:rFonts w:ascii="Arial" w:eastAsia="Times New Roman" w:hAnsi="Arial" w:cs="Times New Roman"/>
          <w:b/>
          <w:kern w:val="0"/>
          <w:sz w:val="24"/>
          <w:szCs w:val="24"/>
          <w:lang w:eastAsia="it-IT"/>
          <w14:ligatures w14:val="none"/>
        </w:rPr>
        <w:t>infatti è iniziata alla scienza di Dio e discerne le sue opere.</w:t>
      </w:r>
    </w:p>
    <w:p w14:paraId="7AAE0B24"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Ecco ora qual è il ministero della sapienza. Essa è iniziata alla scienza di Dio e discerne le sue opere. La sapienza tutto conosce di Dio. Essere iniziata alla scienza di Dio significa che essa stessa è nella scienza di Dio. Potremmo anche dire che essa stessa è la scienza di Dio. Essa stessa è in ogni opera di Dio e le conosce tutte, distinguendo le une dalle altre. Sa qual è la differenza tra un’opera e l’altra. Nulla è nascosto alla sapienza. Chi vuole conoscere, possedere la scienza di Dio non può fare a meno della sapienza. Di essa ha bisogno. Chi vuole conoscere, discernere, separare, distinguere le opere di Dio, deve anche lui possedere la sapienza. Senza di essa si manca di discernimento. Come Dio ha creato ogni cosa con la sapienza, come la sapienza è necessaria a Dio, così essa è necessaria all’uomo. Essa dona la luce della conoscenza. Anzi, essa è la luce della scienza e della conoscenza. Chi possiede la sapienza possiede la scienza e la conoscenza. Chi è senza sapienza, è cieco. </w:t>
      </w:r>
    </w:p>
    <w:p w14:paraId="01EE6F73" w14:textId="77777777" w:rsidR="00C530D6" w:rsidRPr="00C530D6" w:rsidRDefault="00C530D6" w:rsidP="00C530D6">
      <w:pPr>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5</w:t>
      </w:r>
      <w:r w:rsidRPr="00C530D6">
        <w:rPr>
          <w:rFonts w:ascii="Arial" w:eastAsia="Times New Roman" w:hAnsi="Arial" w:cs="Times New Roman"/>
          <w:b/>
          <w:kern w:val="0"/>
          <w:sz w:val="24"/>
          <w:szCs w:val="24"/>
          <w:lang w:eastAsia="it-IT"/>
          <w14:ligatures w14:val="none"/>
        </w:rPr>
        <w:t>Se la ricchezza è un bene desiderabile in vita, che cosa c’è di più ricco della sapienza, che opera tutto?</w:t>
      </w:r>
    </w:p>
    <w:p w14:paraId="33363C8F"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Dio, il Creatore dell’universo, tutto ha creato con la sapienza. Vi potrà mai essere un solo uomo sulla terra che possa agire senza sapienza? Se la ricchezza è un </w:t>
      </w:r>
      <w:r w:rsidRPr="00C530D6">
        <w:rPr>
          <w:rFonts w:ascii="Arial" w:eastAsia="Times New Roman" w:hAnsi="Arial" w:cs="Times New Roman"/>
          <w:kern w:val="0"/>
          <w:sz w:val="24"/>
          <w:szCs w:val="24"/>
          <w:lang w:eastAsia="it-IT"/>
          <w14:ligatures w14:val="none"/>
        </w:rPr>
        <w:lastRenderedPageBreak/>
        <w:t>bene desiderabile in vita, che cosa c’è di più ricco della sapienza, che opera tutto? Nulla può essere operato senza sapienza. Se la sapienza non dona la scienza per il retto uso delle ricchezze, di esse se ne fa un servizio contro l’uomo, non in suo favore, per la morte, non per la vita. Così dicasi di ogni altra cosa. È la sapienza che ci dona la scienza di ogni cosa, ci manifesta la sua interiore verità. Senza sapienza siamo ciechi. Usiamo le cose per il nostro male e non per il nostro bene. Usare le cose per il male è da stolti, insipienti. Tutto deve essere per il nostro bene, mai per il male. Usare le cose della terra per finire nella perdizione eterna dopo la morte e sulla terra per ammalarsi o per procurarsi infiniti mali a che serve? Come Dio ha creato tutto per mezzo della sapienza, così l’uomo deve usare ogni cosa per mezzo di essa. È la sapienza che dona la verità delle cose. La vera ricchezza di un uomo è la sapienza, perché essa ci aiuta a usare tutte le cose, anche le più semplici, solo per dare vita alla nostra vita.</w:t>
      </w:r>
    </w:p>
    <w:p w14:paraId="42BE131E"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6</w:t>
      </w:r>
      <w:r w:rsidRPr="00C530D6">
        <w:rPr>
          <w:rFonts w:ascii="Arial" w:eastAsia="Times New Roman" w:hAnsi="Arial" w:cs="Times New Roman"/>
          <w:b/>
          <w:kern w:val="0"/>
          <w:sz w:val="24"/>
          <w:szCs w:val="24"/>
          <w:lang w:eastAsia="it-IT"/>
          <w14:ligatures w14:val="none"/>
        </w:rPr>
        <w:t>Se è la prudenza ad agire, chi più di lei è artefice di quanto esiste?</w:t>
      </w:r>
    </w:p>
    <w:p w14:paraId="10F0363A"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La virtù della prudenza vuole che l’uomo sempre agisca per il bene, mai perché un male ritorni su di lui a causa delle sue azioni e delle sue parole. Essendo la sapienza anche madre della prudenza, vi è qualcosa che possa esistere senza di lei? Non è lei l’artefice di tutto ciò che esiste? Ora la sapienza viene presentata come la vera madre di ogni altra virtù. Per cui è ben poca cosa desiderare la prudenza. Essa è figlia, non madre. Si deve desiderare la madre, cioè la sapienza. Chi possiede la prudenza, non necessariamente possiede anche la sapienza. Chi invece possiede la sapienza, possiede ogni altra virtù. Nulla gli manca. Ecco perché bisogna mirare, bramare, desiderare possedere la sapienza. Dio vive in comunione con la sapienza ed agisce servendosi di ogni altra virtù. Se non avesse la sapienza, le altre virtù sarebbero limitative del bene. Invece possiede la sapienza e il bene in Lui è perfetto. Nulla manca. Tutta la sua creazione è perfetta. L’ha creata per mezzo della sapienza.</w:t>
      </w:r>
    </w:p>
    <w:p w14:paraId="6A5CF7C1"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7</w:t>
      </w:r>
      <w:r w:rsidRPr="00C530D6">
        <w:rPr>
          <w:rFonts w:ascii="Arial" w:eastAsia="Times New Roman" w:hAnsi="Arial" w:cs="Times New Roman"/>
          <w:b/>
          <w:kern w:val="0"/>
          <w:sz w:val="24"/>
          <w:szCs w:val="24"/>
          <w:lang w:eastAsia="it-IT"/>
          <w14:ligatures w14:val="none"/>
        </w:rPr>
        <w:t>Se uno ama la giustizia, le virtù sono il frutto delle sue fatiche. Ella infatti insegna la temperanza e la prudenza, la giustizia e la fortezza, delle quali nulla è più utile agli uomini durante la vita.</w:t>
      </w:r>
    </w:p>
    <w:p w14:paraId="0B999928"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Anche la giustizia è ben poca cosa se manca la sapienza. Come si fa a sapere ciò che è giusto se la sapienza non illumina la mente? Anche la giustizia è un frutto delle fatiche della sapienza assieme ad ogni altra virtù. La sapienza è la madre di ogni virtù. Essa infatti insegna la temperanza e la prudenza, la giustizia e la fortezza, delle quali nulla è più utile agli uomini durante la vita. Chi possiede la sapienza, possiede anche temperanza, prudenza, giustizia, fortezza. Una sola di queste virtù è inutile all’uomo. Come si fa ad essere o temperanti o prudenti o giusti o forti senza la sapienza? Chi ci offre la scienza e il discernimento necessari? Solo la sapienza. Chi possiede la sapienza possiede la scienza, la legge della vita. Chi è senza sapienza possiede invece solo stoltezza e questa conduce alla morte. La sapienza è tutto per il Signore, deve essere tutto per l’uomo. Chi è senza sapienza è un uomo a servizio della morte, mai della vita. </w:t>
      </w:r>
    </w:p>
    <w:p w14:paraId="1E95588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8</w:t>
      </w:r>
      <w:r w:rsidRPr="00C530D6">
        <w:rPr>
          <w:rFonts w:ascii="Arial" w:eastAsia="Times New Roman" w:hAnsi="Arial" w:cs="Times New Roman"/>
          <w:b/>
          <w:kern w:val="0"/>
          <w:sz w:val="24"/>
          <w:szCs w:val="24"/>
          <w:lang w:eastAsia="it-IT"/>
          <w14:ligatures w14:val="none"/>
        </w:rPr>
        <w:t>Se uno desidera anche un’esperienza molteplice, ella conosce le cose passate e intravede quelle future, conosce le sottigliezze dei discorsi e le soluzioni degli enigmi, comprende in anticipo segni e prodigi e anche le vicende dei tempi e delle epoche.</w:t>
      </w:r>
    </w:p>
    <w:p w14:paraId="62728B22"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lastRenderedPageBreak/>
        <w:t>La sapienza offre all’uomo la scienza, la luce dell’universale. Con essa i particolari si inabissano nell’universale e l’universale è vissuto nei particolari. Uno desidera una esperienza molteplice? Necessità della sapienza. Essa conosce le cose passate e intravede quelle future. Conosce le sottigliezze dei discorsi e le soluzioni degli enigmi. Comprende in anticipo segni e prodigi e anche le vicende dei tempi e delle epoche. Quanto Dio compie nell’universo, lo compie sempre servendosi della sapienza. Tutto la sapienza conosce, perché tutto è creato per mezzo di essa. Vi è forse una cosa sola del passato, del presente, del futuro che possa accadere da sola? Se è creata da Dio, è creata per mezzo della sapienza. Se è permessa da Dio, è anche permessa per mezzo della sapienza. Ciò che Dio vuole e ciò che Lui crea, vuole e crea, permette per mezzo della sapienza.</w:t>
      </w:r>
    </w:p>
    <w:p w14:paraId="5F5091DC"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Chi possiede la sapienza, possiede la stessa scienza secondo la quale ogni cosa accade o per volontà diretta o per permissione del Signore. Ecco perché la sapienza conosce ogni cosa. Nulla esiste se non per mezzo di essa. Chi la possiede, possiede la conoscenza di ogni cosa. Anche quelle future vengono intraviste per mezzo di essa. Addirittura possono essere svelate, rivelate, manifestate. La sapienza è luce che illumina il passato, il presente, il futuro sia nel tempo che nell’eternità, illumina la morte e la vita. Niente rimane oscuro con essa. Per questo essa va amata, desiderata, cercata, bramata. Essa si deve chiedere a Dio con preghiera incessante. Senza di essa regnano buio ed oscurità. La sapienza è vera luce divina sulla nostra vita. Chi cammina nella luce, sa dove va. Chi cammina nelle tenebre, si smarrisce per sentieri di male. </w:t>
      </w:r>
    </w:p>
    <w:p w14:paraId="30F87E16"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77" w:name="_Toc62159828"/>
      <w:r w:rsidRPr="00C530D6">
        <w:rPr>
          <w:rFonts w:ascii="Arial" w:eastAsia="Times New Roman" w:hAnsi="Arial" w:cs="Arial"/>
          <w:b/>
          <w:color w:val="000000" w:themeColor="text1"/>
          <w:sz w:val="28"/>
          <w:szCs w:val="28"/>
          <w:lang w:eastAsia="it-IT"/>
        </w:rPr>
        <w:t>LA SAPIENZA INDISPENSABILE AI SOVRANI</w:t>
      </w:r>
      <w:bookmarkEnd w:id="277"/>
    </w:p>
    <w:p w14:paraId="4809F1AD"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9</w:t>
      </w:r>
      <w:r w:rsidRPr="00C530D6">
        <w:rPr>
          <w:rFonts w:ascii="Arial" w:eastAsia="Times New Roman" w:hAnsi="Arial" w:cs="Times New Roman"/>
          <w:b/>
          <w:kern w:val="0"/>
          <w:sz w:val="24"/>
          <w:szCs w:val="24"/>
          <w:lang w:eastAsia="it-IT"/>
          <w14:ligatures w14:val="none"/>
        </w:rPr>
        <w:t>Ho dunque deciso di dividere con lei la mia vita, certo che mi sarebbe stata consigliera di buone azioni e conforto nelle preoccupazioni e nel dolore.</w:t>
      </w:r>
    </w:p>
    <w:p w14:paraId="408951F7"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Conoscendo gli infinti pregi della sapienza e che essa è la sola luce necessaria per la nostra vita, Salomone decide di condividere con lei la sua vita. Fa questa scelta con una certezza nel cuore: la sapienza gli sarebbe stata consigliera di buone azioni e conforto nelle preoccupazioni e nel dolore. La sapienza è luce universale. È luce nella gioia, nella pace, nell’abbondanza, ma anche nella povertà, nella sofferenza, nel dolore, nelle preoccupazioni. Non vi è un momento della vita dell’uomo sulla terra, dalla nascita alla morte da essa non illuminato e non portato nella più alta verità. La sapienza è luce per ogni attività dell’uomo. Scienza, medicina, politica, economia, finanza, lavoro, tecnologia, tutto deve essere illuminato da essa. Solo quando essa illumina genera vita, quanto essa non illumina produce un frutto di morte. La sapienza dona verità di vita ad ogni cosa. Anche la povertà va vissuta con sapienza, nella sapienza, illuminata sempre dalla sua luce, altrimenti anch’essa produce un frutto di morte. D’altronde non potrebbe essere se non così. Se Dio agisce sempre con la sapienza, potrà mai un solo uomo agire senza di essa?</w:t>
      </w:r>
    </w:p>
    <w:p w14:paraId="6F1A3B95"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10</w:t>
      </w:r>
      <w:r w:rsidRPr="00C530D6">
        <w:rPr>
          <w:rFonts w:ascii="Arial" w:eastAsia="Times New Roman" w:hAnsi="Arial" w:cs="Times New Roman"/>
          <w:b/>
          <w:kern w:val="0"/>
          <w:sz w:val="24"/>
          <w:szCs w:val="24"/>
          <w:lang w:eastAsia="it-IT"/>
          <w14:ligatures w14:val="none"/>
        </w:rPr>
        <w:t>Per lei avrò gloria tra le folle e, anche se giovane, onore presso gli anziani.</w:t>
      </w:r>
    </w:p>
    <w:p w14:paraId="5C6CAE93"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Ora vengono messi in luce i frutti che la sapienza produce in chi la possiede, in chi ha deciso di prenderla come sposa e compagna della sua vita. Salomone ne è certo. Per lei avrà gloria tra le folle e, anche se giovane, onore presso gli anziani. Gli anziani sono i saggi, i consiglieri di sapienza. Non è l’età che rende saggi. È la sapienza che fa anziano anche un giovanissimo. La sapienza non è frutto della </w:t>
      </w:r>
      <w:r w:rsidRPr="00C530D6">
        <w:rPr>
          <w:rFonts w:ascii="Arial" w:eastAsia="Times New Roman" w:hAnsi="Arial" w:cs="Times New Roman"/>
          <w:kern w:val="0"/>
          <w:sz w:val="24"/>
          <w:szCs w:val="24"/>
          <w:lang w:eastAsia="it-IT"/>
          <w14:ligatures w14:val="none"/>
        </w:rPr>
        <w:lastRenderedPageBreak/>
        <w:t>terra. È un dono di Dio. Le folle ammireranno Salomone per la sua sapienza. Gli anziani lo onoreranno perché lo vedranno anziano come loro. La sua vita sarà vera luce per tutti.</w:t>
      </w:r>
    </w:p>
    <w:p w14:paraId="50722986"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11</w:t>
      </w:r>
      <w:r w:rsidRPr="00C530D6">
        <w:rPr>
          <w:rFonts w:ascii="Arial" w:eastAsia="Times New Roman" w:hAnsi="Arial" w:cs="Times New Roman"/>
          <w:b/>
          <w:kern w:val="0"/>
          <w:sz w:val="24"/>
          <w:szCs w:val="24"/>
          <w:lang w:eastAsia="it-IT"/>
          <w14:ligatures w14:val="none"/>
        </w:rPr>
        <w:t>Sarò trovato perspicace nel giudicare, sarò ammirato di fronte ai potenti.</w:t>
      </w:r>
    </w:p>
    <w:p w14:paraId="46AFD7A4"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Ecco un altro frutto che la sapienza produrrà per lui. Lui sarà trovato perspicace nel giudicare. Sarà ammirato di fronte ai potenti. Perché? La perspicacia nel giudicare è facilmente comprensibile. Si vede la saggezza nel giudizio e la si ammira. Ma perché sarà ammirato dai potenti? Sarà ammirato perché la sapienza è capace di annullare ogni loro forza. Senza sapienza ogni potenza è vana. La sapienza vince ogni forza. La potenza senza sapienza è stoltezza, follia, si distrugge da se stessa. Le manca il principio della vera vita. Mentre con la sapienza anche un piccolissima forza può annullare tutte le potenze della terra. Una decisione stolta è la rovina del potente. Salomone sarà ammirato perché prenderà sempre quelle giuste decisioni che daranno grande vita al suo popolo. Questo principio vale finché ci si lascia guidare dalla sapienza. Quando subentra la superbia e l’umiltà viene meno, allora si è abbandonati a se stessi. Sappiamo che Salomone si lasciò tentare e cadde nell’idolatria. Da questo momento non è più sapiente e neanche opera per il bene del suo popolo. Questa verità è rivelata dalla Scrittura. Il popolo si lamenta per le troppe tasse da lui imposte. Questo di certo non è frutto della sapienza.</w:t>
      </w:r>
    </w:p>
    <w:p w14:paraId="62F07FE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Il re Salomone amò molte donne straniere, oltre la figlia del faraone: moabite, ammonite, edomite, sidònie e ittite, provenienti dai popoli di cui aveva detto il Signore agli Israeliti: «Non andate da loro ed essi non vengano da voi, perché certo faranno deviare i vostri cuori dietro i loro dèi». Salomone si legò a loro per amore. Aveva settecento principesse per mogli e trecento concubine; le sue donne gli fecero deviare il cuore. Quando Salomone fu vecchio, le sue donne gli fecero deviare il cuore per seguire altri dèi e il suo cuore non restò integro con il Signore, suo Dio, come il cuore di Davide, suo padre. Salomone seguì Astarte, dea di quelli di Sidone, e Milcom, obbrobrio degli Ammoniti. Salomone commise il male agli occhi del Signore e non seguì pienamente il Signore come Davide, suo padre.</w:t>
      </w:r>
    </w:p>
    <w:p w14:paraId="3F66914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Salomone costruì un’altura per Camos, obbrobrio dei Moabiti, sul monte che è di fronte a Gerusalemme, e anche per Moloc, obbrobrio degli Ammoniti. Allo stesso modo fece per tutte le sue donne straniere, che offrivano incenso e sacrifici ai loro dèi. Il Signore, perciò, si sdegnò con Salomone, perché aveva deviato il suo cuore dal Signore, Dio d’Israele, che gli era apparso due volte e gli aveva comandato di non seguire altri dèi, ma Salomone non osservò quanto gli aveva comandato il Signore. Allora disse a Salomone: «Poiché ti sei comportato così e non hai osservato la mia alleanza né le leggi che ti avevo dato, ti strapperò via il regno e lo consegnerò a un tuo servo. Tuttavia non lo farò durante la tua vita, per amore di Davide, tuo padre; lo strapperò dalla mano di tuo figlio. Ma non gli strapperò tutto il regno; una tribù la darò a tuo figlio, per amore di Davide, mio servo, e per amore di Gerusalemme, che ho scelto».</w:t>
      </w:r>
    </w:p>
    <w:p w14:paraId="5CE0805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Il Signore suscitò contro Salomone un avversario, l’edomita Adad, che era della stirpe regale di Edom. Dopo la disfatta inflitta da Davide a Edom, quando Ioab, capo dell’esercito, era andato a seppellire i cadaveri e aveva ucciso tutti i maschi di Edom – Ioab, con tutto Israele, vi si era fermato sei mesi finché ebbe sterminato ogni maschio di Edom – Adad, con alcuni Edomiti a servizio del padre, fuggì per andare </w:t>
      </w:r>
      <w:r w:rsidRPr="00C530D6">
        <w:rPr>
          <w:rFonts w:ascii="Arial" w:eastAsia="Times New Roman" w:hAnsi="Arial" w:cs="Times New Roman"/>
          <w:i/>
          <w:iCs/>
          <w:kern w:val="0"/>
          <w:sz w:val="24"/>
          <w:szCs w:val="24"/>
          <w:lang w:eastAsia="it-IT"/>
          <w14:ligatures w14:val="none"/>
        </w:rPr>
        <w:lastRenderedPageBreak/>
        <w:t>in Egitto. Allora Adad era un ragazzo. Essi partirono da Madian e andarono a Paran; presero con sé uomini di Paran e andarono in Egitto dal faraone, re d’Egitto, che diede ad Adad una casa, gli fissò alimenti e gli diede una terra. Adad trovò grande favore agli occhi del faraone, tanto che gli diede in moglie la sorella della propria moglie, la sorella di Tacpenès, la regina madre. La sorella di Tacpenès gli partorì il figlio Ghenubàt, che Tacpenès svezzò nel palazzo del faraone. Ghenubàt visse nella casa del faraone, tra i figli del faraone. Quando Adad seppe in Egitto che Davide si era addormentato con i suoi padri e che era morto Ioab, capo dell’esercito, disse al faraone: «Lasciami partire; voglio andare nella mia terra». Il faraone gli rispose: «Ti manca forse qualcosa nella mia casa perché tu cerchi di andare nella tua terra?». Quegli soggiunse: «No, ma, ti prego, lasciami partire!».</w:t>
      </w:r>
    </w:p>
    <w:p w14:paraId="2BA8C69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Dio suscitò contro Salomone un altro avversario, Rezon figlio di Eliadà, che era fuggito da Adadèzer, re di Soba, suo signore. Egli radunò uomini presso di sé e divenne capo di una banda, quando Davide aveva massacrato gli Aramei. Andarono quindi a Damasco, si stabilirono là e cominciarono a regnare in Damasco. Fu avversario d’Israele per tutta la vita di Salomone, e questo oltre al male fatto da Adad; detestò Israele e regnò su Aram.</w:t>
      </w:r>
    </w:p>
    <w:p w14:paraId="04D6D2F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Anche Geroboamo, figlio dell’efraimita Nebat, di Seredà – sua madre, una vedova, si chiamava Seruà –, mentre era al servizio di Salomone, alzò la mano contro il re. Questa è la ragione per cui alzò la mano contro il re: Salomone costruiva il Millo e chiudeva la breccia apertasi nella Città di Davide, suo padre. Geroboamo era un uomo di riguardo; Salomone, visto quanto il giovane lavorava, lo nominò sorvegliante di tutto il lavoro coatto della casa di Giuseppe. In quel tempo Geroboamo, uscito da Gerusalemme, incontrò per strada il profeta Achia di Silo, che era coperto con un mantello nuovo; erano loro due soli, in campagna. Achia afferrò il mantello nuovo che indossava e lo lacerò in dodici pezzi. Quindi disse a Geroboamo: «Prenditi dieci pezzi, poiché dice il Signore, Dio d’Israele: “Ecco, strapperò il regno dalla mano di Salomone e ne darò a te dieci tribù. A lui rimarrà una tribù a causa di Davide, mio servo, e a causa di Gerusalemme, la città che ho scelto fra tutte le tribù d’Israele. Ciò avverrà perché mi hanno abbandonato e si sono prostrati davanti ad Astarte, dea di quelli di Sidone, a Camos, dio dei Moabiti, e a Milcom, dio degli Ammoniti, e non hanno camminato sulle mie vie, compiendo ciò che è retto ai miei occhi, osservando le mie leggi e le mie norme come Davide, suo padre. Non gli toglierò tutto il regno dalla mano, perché l’ho stabilito principe per tutti i giorni della sua vita a causa di Davide, mio servo, che ho scelto, il quale ha osservato i miei comandi e le mie leggi. Toglierò il regno dalla mano di suo figlio e ne consegnerò a te dieci tribù. A suo figlio darò una tribù, affinché ci sia una lampada per Davide, mio servo, per tutti i giorni dinanzi a me a Gerusalemme, la città che mi sono scelta per porvi il mio nome. Io prenderò te e tu regnerai su quanto vorrai; sarai re d’Israele. Se ascolterai quanto ti comanderò, se seguirai le mie vie e farai ciò che è retto ai miei occhi, osservando le mie leggi e i miei comandi, come ha fatto Davide, mio servo, io sarò con te e ti edificherò una casa stabile come l’ho edificata per Davide. Ti consegnerò Israele; umilierò la discendenza di Davide per questo motivo, ma non per sempre”».</w:t>
      </w:r>
    </w:p>
    <w:p w14:paraId="406908B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Salomone cercò di far morire Geroboamo, il quale però trovò rifugio in Egitto da Sisak, re d’Egitto. Geroboamo rimase in Egitto fino alla morte di Salomone.</w:t>
      </w:r>
    </w:p>
    <w:p w14:paraId="1880B91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 xml:space="preserve">Le altre gesta di Salomone, tutte le sue azioni e la sua sapienza, non sono forse descritte nel libro delle gesta di Salomone? Il tempo in cui Salomone aveva regnato a Gerusalemme su tutto Israele fu di quarant’anni. Salomone si addormentò con i suoi padri e fu sepolto nella Città di Davide, suo padre; al suo posto divenne re suo figlio Roboamo (1Re 11,1-43). </w:t>
      </w:r>
    </w:p>
    <w:p w14:paraId="1D4961F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Roboamo andò a Sichem, perché tutto Israele era convenuto a Sichem per proclamarlo re. Quando lo seppe, Geroboamo, figlio di Nebat, che era ancora in Egitto, dove era fuggito per paura del re Salomone, tornò dall’Egitto. Lo mandarono a chiamare e Geroboamo venne con tutta l’assemblea d’Israele e parlarono a Roboamo dicendo: «Tuo padre ha reso duro il nostro giogo; ora tu alleggerisci la dura servitù di tuo padre e il giogo pesante che egli ci ha imposto, e noi ti serviremo». Rispose loro: «Andate, e tornate da me fra tre giorni». Il popolo se ne andò. </w:t>
      </w:r>
    </w:p>
    <w:p w14:paraId="233F82C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Il re Roboamo si consigliò con gli anziani che erano stati al servizio di Salomone, suo padre, durante la sua vita, domandando: «Che cosa mi consigliate di rispondere a questo popolo?». Gli dissero: «Se oggi ti farai servo sottomettendoti a questo popolo, se li ascolterai e se dirai loro parole buone, essi ti saranno servi per sempre». Ma egli trascurò il consiglio che gli anziani gli avevano dato e si consultò con i giovani che erano cresciuti con lui ed erano al suo servizio. Domandò loro: «Voi che cosa mi consigliate di rispondere a questo popolo, che mi ha chiesto di alleggerire il giogo imposto loro da mio padre?». I giovani che erano cresciuti con lui gli dissero: «Per rispondere al popolo che si è rivolto a te dicendo: “Tuo padre ha reso pesante il nostro giogo, tu alleggeriscilo!”, di’ loro così: “Il mio mignolo è più grosso dei fianchi di mio padre. Ora, mio padre vi caricò di un giogo pesante, io renderò ancora più grave il vostro giogo; mio padre vi castigò con fruste, io vi castigherò con flagelli”».</w:t>
      </w:r>
    </w:p>
    <w:p w14:paraId="56886AB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Geroboamo e tutto il popolo si presentarono a Roboamo il terzo giorno, come il re aveva ordinato dicendo: «Tornate da me il terzo giorno». Il re rispose duramente al popolo, respingendo il consiglio che gli anziani gli avevano dato; egli disse loro, secondo il consiglio dei giovani: «Mio padre ha reso pesante il vostro giogo, io renderò ancora più grave il vostro giogo; mio padre vi castigò con fruste, io vi castigherò con flagelli».</w:t>
      </w:r>
    </w:p>
    <w:p w14:paraId="4A732D0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Il re non ascoltò il popolo, poiché era disposizione del Signore che si attuasse la parola che il Signore aveva rivolta a Geroboamo, figlio di Nebat, per mezzo di Achia di Silo. Tutto Israele, visto che il re non li ascoltava, diede al re questa risposta: «Che parte abbiamo con Davide? Noi non abbiamo eredità con il figlio di Iesse! Alle tue tende, Israele! Ora pensa alla tua casa, Davide!».</w:t>
      </w:r>
    </w:p>
    <w:p w14:paraId="3F9315A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Israele se ne andò alle sue tende. Sugli Israeliti che abitavano nelle città di Giuda regnò Roboamo. Il re Roboamo mandò Adoràm, che era sovrintendente al lavoro coatto, ma tutti gli Israeliti lo lapidarono ed egli morì. Allora il re Roboamo salì in fretta sul carro per fuggire a Gerusalemme. Israele si ribellò alla casa di Davide fino ad oggi.</w:t>
      </w:r>
    </w:p>
    <w:p w14:paraId="08B24C5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Quando tutto Israele seppe che era tornato Geroboamo, lo mandò a chiamare perché partecipasse all’assemblea; lo proclamarono re di tutto Israele. Nessuno seguì la casa di Davide, se non la tribù di Giuda.</w:t>
      </w:r>
    </w:p>
    <w:p w14:paraId="3B2645B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Roboamo, giunto a Gerusalemme, convocò tutta la casa di Giuda e la tribù di Beniamino, centottantamila guerrieri scelti, per combattere contro la casa d’Israele e per restituire il regno a Roboamo, figlio di Salomone. La parola di Dio fu rivolta a Semaià, uomo di Dio: «Riferisci a Roboamo, figlio di Salomone, re di Giuda, a tutta la casa di Giuda e di Beniamino e al resto del popolo: Così dice il Signore: “Non salite a combattere contro i vostri fratelli israeliti; ognuno torni a casa, perché questo fatto è dipeso da me”». Ascoltarono la parola del Signore e tornarono indietro, come il Signore aveva ordinato.</w:t>
      </w:r>
    </w:p>
    <w:p w14:paraId="464D8793"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Geroboamo fortificò Sichem sulle montagne di Èfraim e vi pose la sua residenza. Uscito di lì, fortificò Penuèl.</w:t>
      </w:r>
    </w:p>
    <w:p w14:paraId="2756E32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Geroboamo pensò: «In questa situazione il regno potrà tornare alla casa di Davide. Se questo popolo continuerà a salire a Gerusalemme per compiervi sacrifici nel tempio del Signore, il cuore di questo popolo si rivolgerà verso il suo signore, verso Roboamo, re di Giuda; mi uccideranno e ritorneranno da Roboamo, re di Giuda». Consigliatosi, il re preparò due vitelli d’oro e disse al popolo: «Siete già saliti troppe volte a Gerusalemme! Ecco, Israele, i tuoi dèi che ti hanno fatto salire dalla terra d’Egitto». Ne collocò uno a Betel e l’altro lo mise a Dan. Questo fatto portò al peccato; il popolo, infatti, andava sino a Dan per prostrarsi davanti a uno di quelli.</w:t>
      </w:r>
    </w:p>
    <w:p w14:paraId="4B5607D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Egli edificò templi sulle alture e costituì sacerdoti, presi da tutto il popolo, i quali non erano discendenti di Levi. Geroboamo istituì una festa nell’ottavo mese, il quindici del mese, simile alla festa che si celebrava in Giuda. Egli stesso salì all’altare; così fece a Betel per sacrificare ai vitelli che aveva eretto, e a Betel stabilì sacerdoti dei templi da lui eretti sulle alture. Il giorno quindici del mese ottavo, il mese che aveva scelto di sua iniziativa, salì all’altare che aveva eretto a Betel; istituì una festa per gli Israeliti e salì all’altare per offrire incenso (1Re 12,1-33). </w:t>
      </w:r>
    </w:p>
    <w:p w14:paraId="3E77C2C9"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La sapienza non è un dono fatto una volta per sempre. È dato una volta per sempre. Essa però va coltivata ogni giorno con umiltà e tanto timore di Dio. Quando si cade nella superbia, si perde l’umiltà, la sapienza non è più coltivata ed essa muore, viene estinta, spenta. Si diviene stolti ed insipienti.</w:t>
      </w:r>
    </w:p>
    <w:p w14:paraId="13786048"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12</w:t>
      </w:r>
      <w:r w:rsidRPr="00C530D6">
        <w:rPr>
          <w:rFonts w:ascii="Arial" w:eastAsia="Times New Roman" w:hAnsi="Arial" w:cs="Times New Roman"/>
          <w:b/>
          <w:kern w:val="0"/>
          <w:sz w:val="24"/>
          <w:szCs w:val="24"/>
          <w:lang w:eastAsia="it-IT"/>
          <w14:ligatures w14:val="none"/>
        </w:rPr>
        <w:t>Se tacerò, resteranno in attesa, se parlerò, mi presteranno attenzione, e se mi dilungo nel parlare, si tapperanno la bocca.</w:t>
      </w:r>
    </w:p>
    <w:p w14:paraId="0C1253AC"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Salomone si vede illuminato dalla sapienza. Si vede come il sole. Deve brillare sempre e più lui brillerà e più vita darà all’umanità. Se tacerà, le folle resteranno in attesa. Esse hanno bisogno del sole. Se parlerà, esse gli presteranno attenzione. Si lasceranno riscaldare. Se si dilunga nel parlare, si tapperanno la bocca, perché nessuno sarà capace di contraddirlo. Ma anche non ci si stanca mai di ascoltare la sapienza. Il sapiente è sole di verità, prudenza, giustizia, fortezza, temperanza per l’umanità intera. Tutti hanno bisogno del sole. Tutti hanno bisogno di sapienza. Ogni uomo dovrebbe avere questo desiderio nel cuore, essere sole di sapienza per ogni altro uomo. Purtroppo spesso si è tenebra e stoltezza.</w:t>
      </w:r>
    </w:p>
    <w:p w14:paraId="362092B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13</w:t>
      </w:r>
      <w:r w:rsidRPr="00C530D6">
        <w:rPr>
          <w:rFonts w:ascii="Arial" w:eastAsia="Times New Roman" w:hAnsi="Arial" w:cs="Times New Roman"/>
          <w:b/>
          <w:kern w:val="0"/>
          <w:sz w:val="24"/>
          <w:szCs w:val="24"/>
          <w:lang w:eastAsia="it-IT"/>
          <w14:ligatures w14:val="none"/>
        </w:rPr>
        <w:t>Grazie a lei avrò l’immortalità e lascerò un ricordo eterno a quelli che verranno dopo di me.</w:t>
      </w:r>
    </w:p>
    <w:p w14:paraId="1AA9A79D"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Grazie alla sapienza il saggio avrà l’immortalità e lascerà un ricordo eterno a quelli che verranno dopo di lui. Tutti si rifaranno alla sua sapienza. L’immortalità non è soltanto nei frutti prodotti dalla sua sapienza, dai detti, dai proverbi, dalle verità </w:t>
      </w:r>
      <w:r w:rsidRPr="00C530D6">
        <w:rPr>
          <w:rFonts w:ascii="Arial" w:eastAsia="Times New Roman" w:hAnsi="Arial" w:cs="Times New Roman"/>
          <w:kern w:val="0"/>
          <w:sz w:val="24"/>
          <w:szCs w:val="24"/>
          <w:lang w:eastAsia="it-IT"/>
          <w14:ligatures w14:val="none"/>
        </w:rPr>
        <w:lastRenderedPageBreak/>
        <w:t>annunziate. Questa sarebbe una immortalità effimera. La vera immortalità è la conduzione della nostra anima, e di conseguenza anche del nostro corpo, nella vita eterna. Ora è proprio della sapienza condurre nella vita eterna, nel paradiso, nella beatitudine del Cielo. La stoltezza conduce alla morte eterna. La sapienza è sempre fonte di vita sulla terra e dopo la morte. La stoltezza è sorgente eterna di morte in vita e dopo la morte.</w:t>
      </w:r>
    </w:p>
    <w:p w14:paraId="798FF4C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14</w:t>
      </w:r>
      <w:r w:rsidRPr="00C530D6">
        <w:rPr>
          <w:rFonts w:ascii="Arial" w:eastAsia="Times New Roman" w:hAnsi="Arial" w:cs="Times New Roman"/>
          <w:b/>
          <w:kern w:val="0"/>
          <w:sz w:val="24"/>
          <w:szCs w:val="24"/>
          <w:lang w:eastAsia="it-IT"/>
          <w14:ligatures w14:val="none"/>
        </w:rPr>
        <w:t>Governerò popoli, e nazioni mi saranno soggette.</w:t>
      </w:r>
    </w:p>
    <w:p w14:paraId="22AF09E2"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Il governo dei popoli non è solo quello politico. Questo è l’ultimo dei governi. Il vero governo è quello del pensiero, delle idee, della verità o della stoltezza. Questo principio Satana lo conosce molto bene. Lui ha governato il mondo intero con una sola idea messa in testa ad Eva. È con il pensiero che si governa il mondo. Il pensiero può essere di luce o di tenebra, di verità o di falsità, di bene o di male. Gesù è il Re di verità, giustizia, amore, pace, santità. Chi segue Lui, governa il mondo con la verità, la giustizia, l’amore, la pace, la santità. Satana è re di menzogna, ingiustizia, odio, guerra, peccato. Chi segue lui, governa il mondo con la menzogna, l’ingiustizia, l’odio, la guerra, il peccato. Il pensiero è il potere più potente che esiste sulla terra. La conversione è nei pensieri, nella mente, nelle idee. Il Vangelo è conversione nei pensieri. A volte basta un solo articolo di giornale, una trasmissione radiofonica o televisiva, uno spettacolo teatrale, un film, e si governa il mondo. Basta un solo professore di università per governare intere generazioni, formando la loro mente ad una determinata idea di verità o di non verità.</w:t>
      </w:r>
    </w:p>
    <w:p w14:paraId="301AD993"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Questo il cristiano non lo ha ancora compreso. Eppure quasi tutto il mondo passa attraverso la Chiesa e noi sciupiamo la grazia di Dio. Spesso la storia di salvezza viene banalizzata attraverso la nostra parola sciocca, misera, di circostanza, di convenienza, umana e non divina. Salomone dice che con la sapienza governerà i popoli. Le nazioni saranno a lui soggette per la sua sapienza. Si lasceranno guidare e condurre da essa. Come la Parola di Dio è creatrice, così anche la parola dell’uomo è creatrice. Se è parola di sapienza crea la vita. Se è parola di menzogna crea la morte. Nulla è più potente di una parola. Con essa un uomo viene portato nella luce, con essa viene portato nelle tenebre. La vita e la morte sono dalla parola. Il cristiano è l’uomo della Parola. Non può trasformare tutto in non Parola. Non può lui essere l’uomo della non Parola, l’uomo della stoltezza e dell’insipienza. Tutto è vano se non viene illuminato dalla Parola. La Parola dovrà essere quella di Dio, mai quella dell’uomo. Solo la Parola di Dio è luce.</w:t>
      </w:r>
    </w:p>
    <w:p w14:paraId="1119B845"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15</w:t>
      </w:r>
      <w:r w:rsidRPr="00C530D6">
        <w:rPr>
          <w:rFonts w:ascii="Arial" w:eastAsia="Times New Roman" w:hAnsi="Arial" w:cs="Times New Roman"/>
          <w:b/>
          <w:kern w:val="0"/>
          <w:sz w:val="24"/>
          <w:szCs w:val="24"/>
          <w:lang w:eastAsia="it-IT"/>
          <w14:ligatures w14:val="none"/>
        </w:rPr>
        <w:t>Sentendo parlare di me, crudeli tiranni si spaventeranno; mi mostrerò buono con il popolo e coraggioso in guerra.</w:t>
      </w:r>
    </w:p>
    <w:p w14:paraId="22BED6B5"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Perché sentendo parlare di Salomone, crudeli tiranni si spaventeranno? Perché essi sanno che la sapienza li può scalzare dai loro troni. Basta un pensiero nuovo posto in un solo suddito e il trono vacilla. È bastato solo Cristo Gesù per far vacillare il trono di Satana. Chi è più crudele tiranno di Satana? Eppure Gesù Signore, da solo, lo ha scalzato dal suo trono. Lui non è più il principe di questo mondo. Ora il Re di questo mondo è Cristo Signore. Lui ha vinto il peccato. Ha sconfitto la morte. Ha creato una falla di rovina nel regno di Satana. Solo chi vuole rimane suddito di esso. Per tutti si è aperta la breccia per uscire dal suo regno di morte ed entrare in quello della vita. La breccia rimane aperta in eterno. Questa è la vera potenza della sapienza. Un solo saggio è la rovina dei tiranni di questo mondo, anche dei più </w:t>
      </w:r>
      <w:r w:rsidRPr="00C530D6">
        <w:rPr>
          <w:rFonts w:ascii="Arial" w:eastAsia="Times New Roman" w:hAnsi="Arial" w:cs="Times New Roman"/>
          <w:kern w:val="0"/>
          <w:sz w:val="24"/>
          <w:szCs w:val="24"/>
          <w:lang w:eastAsia="it-IT"/>
          <w14:ligatures w14:val="none"/>
        </w:rPr>
        <w:lastRenderedPageBreak/>
        <w:t>crudeli. La sapienza rende Salomone un buon re e lui si mostrerà ricco di bontà con il suo popolo. Sempre però lui dovrà essere rivestito di sapienza. Lui e la sapienza dovranno essere una cosa sola. Se si distacca da essa anche per un istante, si distacca anche dalla bontà. È la sapienza la madre della bontà. Senza sapienza si è stolti. La stoltezza è madre della cattiveria, perché essa è falsità. La sapienza lo farà coraggioso in guerra, perché gli insegnerà gli stratagemmi necessari per la vittoria. Senza sapienza non si conduce una guerra. È sufficiente una decisione stolta per perdere la guerra. È sufficiente disporre le truppe in un modo anziché in un altro, e la guerra è persa. Questo vale anche in campo spirituale, per le battaglie dello spirito. È sufficiente una decisione errata, senza sapienza, e si sconfitti dal male.</w:t>
      </w:r>
    </w:p>
    <w:p w14:paraId="0E3F949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16</w:t>
      </w:r>
      <w:r w:rsidRPr="00C530D6">
        <w:rPr>
          <w:rFonts w:ascii="Arial" w:eastAsia="Times New Roman" w:hAnsi="Arial" w:cs="Times New Roman"/>
          <w:b/>
          <w:kern w:val="0"/>
          <w:sz w:val="24"/>
          <w:szCs w:val="24"/>
          <w:lang w:eastAsia="it-IT"/>
          <w14:ligatures w14:val="none"/>
        </w:rPr>
        <w:t>Ritornato a casa, riposerò vicino a lei, perché la sua compagnia non dà amarezza, né dolore il vivere con lei, ma contentezza e gioia.</w:t>
      </w:r>
    </w:p>
    <w:p w14:paraId="3834B049"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Dopo aver svolto ogni attività politica e di governo, Salomone ritorna nella sua casa, nelle sue stanze private. Qui riposerà vicino a lei. Non si distaccherà dalla sapienza. Anche il risposo sarà vicino a lei, sarà in lei. Mai lei lascerà. Lei e lui sono una cosa sola. La sua compagnia non dà amarezza, né dolore il vivere con lei, ma contentezza e gioia. La sapienza è luce di vera vita. Lei non dona amarezze, dolore. Vale la pena leggere questo versetto alla luce di Gesù Signore. Lui, dopo una giornata di intenso lavoro missionario, la sera si ritirava presso il Padre. Passava la notte con Lui, vicino a Lui, in Lui, nel suo seno, per immergersi in Lui e ricolmarsi di Lui. Lui era la sua vita perenne. È la sua vita perenne. Lui dal Padre è sempre generato in un oggi eterno. Dal Padre riceve eternamente la vita. Lui non può stare senza il Padre. Questo vale anche per ogni suo discepolo. Dopo aver svolto una giornata missionaria, deve ritirarsi presso di Lui, vivere in Lui, rigenerarsi di Lui. Da Lui deve lasciarsi perennemente generare, da Lui attingere sempre la vita. Mai da Lui si deve distaccare, isolare, allontanare. Cristo e il Padre una sola vita. Cristo e il discepolo una sola vita. Se non si è una sola vita con Cristo, non lo si è neanche con il Padre. Dalla sapienza mai ci si può distrarre. Essa va sempre cercata, bramata. Essa è la sposa alla quale sempre si deve essere fedeli. </w:t>
      </w:r>
    </w:p>
    <w:p w14:paraId="585BC047"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78" w:name="_Toc62159829"/>
      <w:r w:rsidRPr="00C530D6">
        <w:rPr>
          <w:rFonts w:ascii="Arial" w:eastAsia="Times New Roman" w:hAnsi="Arial" w:cs="Arial"/>
          <w:b/>
          <w:color w:val="000000" w:themeColor="text1"/>
          <w:sz w:val="28"/>
          <w:szCs w:val="28"/>
          <w:lang w:eastAsia="it-IT"/>
        </w:rPr>
        <w:t>SALOMONE DOMANDA LA SAPIENZA</w:t>
      </w:r>
      <w:bookmarkEnd w:id="278"/>
    </w:p>
    <w:p w14:paraId="52EC42E0"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17</w:t>
      </w:r>
      <w:r w:rsidRPr="00C530D6">
        <w:rPr>
          <w:rFonts w:ascii="Arial" w:eastAsia="Times New Roman" w:hAnsi="Arial" w:cs="Times New Roman"/>
          <w:b/>
          <w:kern w:val="0"/>
          <w:sz w:val="24"/>
          <w:szCs w:val="24"/>
          <w:lang w:eastAsia="it-IT"/>
          <w14:ligatures w14:val="none"/>
        </w:rPr>
        <w:t>Riflettendo su queste cose dentro di me e pensando in cuor mio che nella parentela con la sapienza c’è l’immortalità</w:t>
      </w:r>
    </w:p>
    <w:p w14:paraId="4CCE7878"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Salomone tutte queste cose ha pensato dentro di sé in relazione alla sapienza. L’ha vista come la cosa più necessaria per la sua vita. L’ha pensata come la luce che dona luce ad ogni sua attività, ad ogni sua opera. Senza di lei c’è solo tenebra e sentieri di morte. Ha pensato in cuor suo che nella parentela con la sapienza c’è l’immortalità. La sapienza dona Dio vita immortale, conduce a Dio, vita immortale. La sapienza porta al Dio Immortale che dona ai suoi fedeli l’immortalità. La parentela è lo sposalizio fedele e indissolubile. </w:t>
      </w:r>
    </w:p>
    <w:p w14:paraId="27F07F6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18</w:t>
      </w:r>
      <w:r w:rsidRPr="00C530D6">
        <w:rPr>
          <w:rFonts w:ascii="Arial" w:eastAsia="Times New Roman" w:hAnsi="Arial" w:cs="Times New Roman"/>
          <w:b/>
          <w:kern w:val="0"/>
          <w:sz w:val="24"/>
          <w:szCs w:val="24"/>
          <w:lang w:eastAsia="it-IT"/>
          <w14:ligatures w14:val="none"/>
        </w:rPr>
        <w:t>e grande godimento vi è nella sua amicizia e nel lavoro delle sue mani sta una ricchezza inesauribile e nell’assidua compagnia di lei c’è la prudenza e fama nel conversare con lei, andavo cercando il modo di prenderla con me.</w:t>
      </w:r>
    </w:p>
    <w:p w14:paraId="5054EDF5"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lastRenderedPageBreak/>
        <w:t>Salomone non si è solo fermato a questa riflessione e a questo pensiero. Ha anche visto che nella sua amicizia vi è grande godimento, gioia. Mentre nel lavoro delle sue mani sta una ricchezza inesauribile e nell’assidua compagnia di lei c’è la prudenza e fama nel conversare con lei. Sapendo questo, vedendo questo, constatando questo, riflettendo su tutti i benefici, lui andava cercando il mondo di prenderla con sé. Se la sapienza produce ogni bene, se senza di lei non vi è alcun bene, se la sapienza è la madre di ogni vita, allora come si può giungere a farla propria? Salomone vede la sapienza come il suo bene più grande, bene sommo, bene dal quale nasce ogni bene. Urge farla propria, possederla. Ma come?</w:t>
      </w:r>
    </w:p>
    <w:p w14:paraId="6539B1C9"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19</w:t>
      </w:r>
      <w:r w:rsidRPr="00C530D6">
        <w:rPr>
          <w:rFonts w:ascii="Arial" w:eastAsia="Times New Roman" w:hAnsi="Arial" w:cs="Times New Roman"/>
          <w:b/>
          <w:kern w:val="0"/>
          <w:sz w:val="24"/>
          <w:szCs w:val="24"/>
          <w:lang w:eastAsia="it-IT"/>
          <w14:ligatures w14:val="none"/>
        </w:rPr>
        <w:t>Ero un ragazzo di nobile indole, ebbi in sorte un’anima buona</w:t>
      </w:r>
    </w:p>
    <w:p w14:paraId="7166476E"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Ora Salomone – l’Autore del Libro della Sapienza – parla di se stesso. Si vede un ragazzo di nobile indole, che ha in sorte un’anima buona. È l’anima buona che fa un ragazzo di nobile indole, perché è l’anima che ha il governo dell’intera vita. Il ragazzo non è il corpo, è tutta la persona umana. Lui è persona umana di nobile indole, perché ha avuto in sorte un’anima buona. Dio gli ha dato un’anima buona, l’ha fatto buono. Salomone non vede la sua bontà un frutto di se stesso. Essa è invece il frutto della sua anima buona, avuta in sorte da Dio. Dio è la fonte della bontà, della santità, della virtù e tutto viene da Lui in dono. Questa verità va affermata sempre, per non cadere nella superbia. Non siamo noi che ci facciamo buoni, è Lui che ci fa buoni, perché è Lui il Padre, la fonte, la sorgente di ogni bene che è in noi. Nessun bene è nell’uomo dall’uomo. Ogni bene è dall’uomo per il Signore. È un regalo del suo amore e della sua misericordia. Se Dio è misericordioso, anche lui deve essere misericordioso e trasformare in dono ogni dono ricevuto dal Signore, anche la sua indole buona. </w:t>
      </w:r>
    </w:p>
    <w:p w14:paraId="7BCF37E0"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20</w:t>
      </w:r>
      <w:r w:rsidRPr="00C530D6">
        <w:rPr>
          <w:rFonts w:ascii="Arial" w:eastAsia="Times New Roman" w:hAnsi="Arial" w:cs="Times New Roman"/>
          <w:b/>
          <w:kern w:val="0"/>
          <w:sz w:val="24"/>
          <w:szCs w:val="24"/>
          <w:lang w:eastAsia="it-IT"/>
          <w14:ligatures w14:val="none"/>
        </w:rPr>
        <w:t>o piuttosto, essendo buono, ero entrato in un corpo senza macchia.</w:t>
      </w:r>
    </w:p>
    <w:p w14:paraId="579F8263"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Buona qui è l’anima. Essendo l’anima buona, le fu dato un corpo senza macchia. Alla sua anima che è pura le è dato un corpo puro. Non ci facciamo da noi. È Dio che ci fa. Siamo da Lui. A Lui dobbiamo chiedere che ci faccia sempre. Lui deve essere il nostro perenne Creatore. Se Lui non ci crea ogni giorno nuovi, nessuna novità sarà da noi. Lui è la nostra novità, la nostra santità, la nostra bontà. Lui è tutto per noi. Nulla di buono può essere in noi se non è da Lui. Per ogni bene Lui va ringraziato e benedetto per i secoli eterni. </w:t>
      </w:r>
    </w:p>
    <w:p w14:paraId="1D59ED1A"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21</w:t>
      </w:r>
      <w:r w:rsidRPr="00C530D6">
        <w:rPr>
          <w:rFonts w:ascii="Arial" w:eastAsia="Times New Roman" w:hAnsi="Arial" w:cs="Times New Roman"/>
          <w:b/>
          <w:kern w:val="0"/>
          <w:sz w:val="24"/>
          <w:szCs w:val="24"/>
          <w:lang w:eastAsia="it-IT"/>
          <w14:ligatures w14:val="none"/>
        </w:rPr>
        <w:t>Sapendo che non avrei ottenuto la sapienza in altro modo, se Dio non me l’avesse concessa – ed è già segno di saggezza sapere da chi viene tale dono –, mi rivolsi al Signore e lo pregai, dicendo con tutto il mio cuore:</w:t>
      </w:r>
    </w:p>
    <w:p w14:paraId="1DE9CFD2"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Ecco cosa sa ancora Salomone: che la sapienza non può essere ottenuta in alcun modo. Essa è dono di Dio. Sua concessione. Sua elargizione. Sapere che la sapienza viene dal Signore, questo è già segno di saggezza. Già il Signore gli ha fatto un dono: sapere che la saggezza viene da Lui. Salomone così già attesta di essere saggio. Rivela di aver già ottenuto una qualche saggezza da parte del suo Dio. Ha il dono di sapere da dove viene la saggezza: solo dal Signore. Sapendo questo altro non gli resta che mettersi in preghiera per chiedere il dono. Ecco che ora Salomone trasforma la sapienza in preghiera. Si rivolge al Signore e lo prega con tutto il cuore. Non è una preghiera fatta con le labbra. È invece la preghiera del cuore. Lui manifesta al Signore il solo desiderio della sua vita. È il solo desiderio </w:t>
      </w:r>
      <w:r w:rsidRPr="00C530D6">
        <w:rPr>
          <w:rFonts w:ascii="Arial" w:eastAsia="Times New Roman" w:hAnsi="Arial" w:cs="Times New Roman"/>
          <w:kern w:val="0"/>
          <w:sz w:val="24"/>
          <w:szCs w:val="24"/>
          <w:lang w:eastAsia="it-IT"/>
          <w14:ligatures w14:val="none"/>
        </w:rPr>
        <w:lastRenderedPageBreak/>
        <w:t xml:space="preserve">che il Signore deve accogliere. La sapienza libera il cuore da ogni altro desiderio. Sono inutili. Chi possiede la sapienza, possiede tutto. </w:t>
      </w:r>
    </w:p>
    <w:p w14:paraId="2DD668CE"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p>
    <w:p w14:paraId="157F858C" w14:textId="77777777" w:rsidR="00C530D6" w:rsidRPr="00C530D6" w:rsidRDefault="00C530D6" w:rsidP="00C530D6">
      <w:pPr>
        <w:keepNext/>
        <w:keepLines/>
        <w:spacing w:before="160" w:after="80"/>
        <w:outlineLvl w:val="1"/>
        <w:rPr>
          <w:rFonts w:ascii="Times New Roman" w:eastAsia="Times New Roman" w:hAnsi="Times New Roman" w:cs="Times New Roman"/>
          <w:b/>
          <w:color w:val="000000"/>
          <w:kern w:val="0"/>
          <w:position w:val="6"/>
          <w:sz w:val="24"/>
          <w:szCs w:val="24"/>
          <w:vertAlign w:val="superscript"/>
          <w:lang w:eastAsia="it-IT"/>
          <w14:ligatures w14:val="none"/>
        </w:rPr>
      </w:pPr>
      <w:r w:rsidRPr="00C530D6">
        <w:rPr>
          <w:rFonts w:ascii="Arial" w:eastAsia="Calibri" w:hAnsi="Arial" w:cstheme="majorBidi"/>
          <w:b/>
          <w:color w:val="000000" w:themeColor="text1"/>
          <w:sz w:val="32"/>
          <w:szCs w:val="32"/>
          <w:lang w:eastAsia="it-IT"/>
        </w:rPr>
        <w:t>SAPIENZA 9</w:t>
      </w:r>
    </w:p>
    <w:p w14:paraId="5833161D"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79" w:name="_Toc62159833"/>
      <w:r w:rsidRPr="00C530D6">
        <w:rPr>
          <w:rFonts w:ascii="Arial" w:eastAsia="Times New Roman" w:hAnsi="Arial" w:cs="Arial"/>
          <w:b/>
          <w:color w:val="000000" w:themeColor="text1"/>
          <w:sz w:val="28"/>
          <w:szCs w:val="28"/>
          <w:lang w:eastAsia="it-IT"/>
        </w:rPr>
        <w:t>PREGHIERA PER OTTENERE LA SAPIENZA</w:t>
      </w:r>
      <w:bookmarkEnd w:id="279"/>
    </w:p>
    <w:p w14:paraId="3AE43099"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w:t>
      </w:r>
      <w:r w:rsidRPr="00C530D6">
        <w:rPr>
          <w:rFonts w:ascii="Arial" w:eastAsia="Times New Roman" w:hAnsi="Arial" w:cs="Times New Roman"/>
          <w:b/>
          <w:kern w:val="0"/>
          <w:sz w:val="24"/>
          <w:szCs w:val="24"/>
          <w:lang w:eastAsia="it-IT"/>
          <w14:ligatures w14:val="none"/>
        </w:rPr>
        <w:t>«Dio dei padri e Signore della misericordia, che tutto hai creato con la tua parola,</w:t>
      </w:r>
    </w:p>
    <w:p w14:paraId="5F294428"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Salomone ora ci rivela qual è stata la sua preghiera per ottenere in dono la sapienza. Essa è il frutto della sua fede. Senza fede non vi è preghiera. La sua preghiera è innalzata a Dio. Il Dio al quale Lui si rivolge è il Dio dei padri, è il Dio di Abramo, Isacco, Giacobbe, Giuseppe, Mosè, Giosuè. È il Dio dei Giudici, dei Profeti, dei Saggi. È il Signore della misericordia, che tutto ha creato con la sua parola. È il Dio Onnipotente. Essendo il Signore della misericordia, Lui dona ogni cosa con amore, per amore. Nulla tiene per sé. Tutto dona ai suoi figli. Questa è la fede di Salomone. Dio è il Signore Onnipotente. È anche il Signore che tutto ha sempre fatto per misericordia. Ogni vocazione dei padri è per sua misericordia, ogni dono loro fatto è per misericordia. La terra stessa è un dono della sua misericordia. La misericordia è la sua stessa vita. Lui è misericordia e tutto fa per amore. La creazione è opera della sua misericordia e del suo amore.</w:t>
      </w:r>
    </w:p>
    <w:p w14:paraId="4D28A5EC"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2</w:t>
      </w:r>
      <w:r w:rsidRPr="00C530D6">
        <w:rPr>
          <w:rFonts w:ascii="Arial" w:eastAsia="Times New Roman" w:hAnsi="Arial" w:cs="Times New Roman"/>
          <w:b/>
          <w:kern w:val="0"/>
          <w:sz w:val="24"/>
          <w:szCs w:val="24"/>
          <w:lang w:eastAsia="it-IT"/>
          <w14:ligatures w14:val="none"/>
        </w:rPr>
        <w:t>e con la tua sapienza hai formato l’uomo perché dominasse sulle creature che tu hai fatto,</w:t>
      </w:r>
    </w:p>
    <w:p w14:paraId="2B721E16"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Tutta la creazione è opera della Parola di Dio, che è il Signore della misericordia. Anche l’uomo è il frutto della Parola di Dio. Anche l’uomo viene dalla misericordia del Signore. L’uomo è però una creatura speciale, unica. L’uomo è stato fatto con la sapienza di Dio. Viene dalla sua misericordia, ma impastato con la sua sapienza. Perché questa particolarità? Perché questo impasto o formazione speciale? Perché l’uomo è stato formato perché dominasse sulle creature che lui ha fatto. Ora non si può dominare sulle creature senza sapienza. Come Dio domina il mondo con sapienza e amore, così l’uomo, chiamato a dominare le creature di Dio, deve farlo con sapienza e amore. Senza sapienza il dominio è tirannia. La tirannia è per la morte, non per la vita, perché essa priva della sua specifica verità ogni essere creato.</w:t>
      </w:r>
    </w:p>
    <w:p w14:paraId="53F8F32E"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3</w:t>
      </w:r>
      <w:r w:rsidRPr="00C530D6">
        <w:rPr>
          <w:rFonts w:ascii="Arial" w:eastAsia="Times New Roman" w:hAnsi="Arial" w:cs="Times New Roman"/>
          <w:b/>
          <w:kern w:val="0"/>
          <w:sz w:val="24"/>
          <w:szCs w:val="24"/>
          <w:lang w:eastAsia="it-IT"/>
          <w14:ligatures w14:val="none"/>
        </w:rPr>
        <w:t>e governasse il mondo con santità e giustizia ed esercitasse il giudizio con animo retto,</w:t>
      </w:r>
    </w:p>
    <w:p w14:paraId="1096069A"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Ecco ancora il fine per cui Dio ha formato l’uomo con la sua sapienza: perché governasse il mondo con santità e giustizia. Anche la santità e la giustizia sono un frutto della sapienza. Con la santità l’uomo ama le creature come Dio le ama. L’uomo ama al posto di Dio. Questa è la santità: amare secondo Dio al posto di Dio. Con la giustizia si dona ad ogni creatura ciò che è suo. La si rispetta nella sua verità. La si riconosce nella sua verità e secondo questa verità sempre la si tratta. Senza sapienza non si conosce la verità e non si può governare con giustizia. Infine perché esercitasse il giudizio con animo retto. Si può esercitare il giudizio con animo retto solo se si è capaci di vedere il bene e il male con luce piena. Dove non c’è luce, non </w:t>
      </w:r>
      <w:r w:rsidRPr="00C530D6">
        <w:rPr>
          <w:rFonts w:ascii="Arial" w:eastAsia="Times New Roman" w:hAnsi="Arial" w:cs="Times New Roman"/>
          <w:kern w:val="0"/>
          <w:sz w:val="24"/>
          <w:szCs w:val="24"/>
          <w:lang w:eastAsia="it-IT"/>
          <w14:ligatures w14:val="none"/>
        </w:rPr>
        <w:lastRenderedPageBreak/>
        <w:t>c’è giudizio retto. Manca la conoscenza della verità. Oggi il mondo non può giudicare con animo retto, perché è nelle tenebre. Non sa distinguere più neanche un uomo da un animale, un uomo da un donna, il vero dal falso, il giusto dall’ingiusto, ciò che è bene e ciò che è male. La saggezza dona una luce divina sempre attuale e l’uomo può giudicare con animo retto ogni cosa. Conosce la verità di ogni essere creato.</w:t>
      </w:r>
    </w:p>
    <w:p w14:paraId="66880215"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4</w:t>
      </w:r>
      <w:r w:rsidRPr="00C530D6">
        <w:rPr>
          <w:rFonts w:ascii="Arial" w:eastAsia="Times New Roman" w:hAnsi="Arial" w:cs="Times New Roman"/>
          <w:b/>
          <w:kern w:val="0"/>
          <w:sz w:val="24"/>
          <w:szCs w:val="24"/>
          <w:lang w:eastAsia="it-IT"/>
          <w14:ligatures w14:val="none"/>
        </w:rPr>
        <w:t>dammi la sapienza, che siede accanto a te in trono, e non mi escludere dal numero dei tuoi figli,</w:t>
      </w:r>
    </w:p>
    <w:p w14:paraId="0AC4CC0E"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Al Dio dei padri e al Signore della misericordia Salomone chiede che gli dia la sapienza, che siede accanto a Lui in trono. La sapienza ha il suo trono regale accanto al Signore. È presso di Lui. Sempre rivolta verso di Lui. Mai si distacca da Lui. Si pensi per un istante a quanto è detto del Verbo Eterno nel prologo del Vangelo secondo Giovanni. È il Verbo presso Dio, verso Dio. Salomone chiede al Signore che non lo escluda dal numero dei suoi figli. Perché questa aggiunta in relazione al dono da lui chiesto? È vero figlio di Dio chi vive di sapienza, nella sapienza, con la sapienza. Chi è privo di sapienza, non vive di sapienza, è uno stolto. I figli sapienti appartengono a Dio. I figli stolti sono del principe di questo mondo. Questa verità è affermata da Gesù nel Vangelo secondo Giovanni.</w:t>
      </w:r>
    </w:p>
    <w:p w14:paraId="3AD4E23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Gesù si avviò verso il monte degli Ulivi. Ma al mattino si recò di nuovo nel tempio e tutto il popolo andava da lui. Ed egli sedette e si mise a insegnare loro. Allora gli scribi e i farisei gli condussero una donna sorpresa in adulterio, la posero in mezzo e gli dissero: «Maestro, questa donna è stata sorpresa in flagrante adulterio. Ora Mosè, nella Legge, ci ha comandato di lapidare donne come questa. Tu che ne dici?». Dicevano questo per metterlo alla prova e per avere motivo di accusarlo. Ma Gesù si chinò e si mise a scrivere col dito per terra. Tuttavia, poiché insistevano nell’interrogarlo, si alzò e disse loro: «Chi di voi è senza peccato, getti per primo la pietra contro di lei». E, chinatosi di nuovo, scriveva per terra. Quelli, udito ciò, se ne andarono uno per uno, cominciando dai più anziani. Lo lasciarono solo, e la donna era là in mezzo. Allora Gesù si alzò e le disse: «Donna, dove sono? Nessuno ti ha condannata?». Ed ella rispose: «Nessuno, Signore». E Gesù disse: «Neanch’io ti condanno; va’ e d’ora in poi non peccare più».</w:t>
      </w:r>
    </w:p>
    <w:p w14:paraId="13F658F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Di nuovo Gesù parlò loro e disse: «Io sono la luce del mondo; chi segue me, non camminerà nelle tenebre, ma avrà la luce della vita». Gli dissero allora i farisei: «Tu dai testimonianza di te stesso; la tua testimonianza non è vera». Gesù rispose loro: «Anche se io do testimonianza di me stesso, la mia testimonianza è vera, perché so da dove sono venuto e dove vado. Voi invece non sapete da dove vengo o dove vado. Voi giudicate secondo la carne; io non giudico nessuno. E anche se io giudico, il mio giudizio è vero, perché non sono solo, ma io e il Padre che mi ha mandato. E nella vostra Legge sta scritto che la testimonianza di due persone è vera. Sono io che do testimonianza di me stesso, e anche il Padre, che mi ha mandato, dà testimonianza di me». Gli dissero allora: «Dov’è tuo padre?». Rispose Gesù: «Voi non conoscete né me né il Padre mio; se conosceste me, conoscereste anche il Padre mio». Gesù pronunciò queste parole nel luogo del tesoro, mentre insegnava nel tempio. E nessuno lo arrestò, perché non era ancora venuta la sua ora.</w:t>
      </w:r>
    </w:p>
    <w:p w14:paraId="6CC04D3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Di nuovo disse loro: «Io vado e voi mi cercherete, ma morirete nel vostro peccato. Dove vado io, voi non potete venire». Dicevano allora i Giudei: «Vuole forse </w:t>
      </w:r>
      <w:r w:rsidRPr="00C530D6">
        <w:rPr>
          <w:rFonts w:ascii="Arial" w:eastAsia="Times New Roman" w:hAnsi="Arial" w:cs="Times New Roman"/>
          <w:i/>
          <w:iCs/>
          <w:kern w:val="0"/>
          <w:sz w:val="24"/>
          <w:szCs w:val="24"/>
          <w:lang w:eastAsia="it-IT"/>
          <w14:ligatures w14:val="none"/>
        </w:rPr>
        <w:lastRenderedPageBreak/>
        <w:t xml:space="preserve">uccidersi, dal momento che dice: “Dove vado io, voi non potete venire”?». E diceva loro: «Voi siete di quaggiù, io sono di lassù; voi siete di questo mondo, io non sono di questo mondo. Vi ho detto che morirete nei vostri peccati; se infatti non credete che Io Sono, morirete nei vostri peccati». Gli dissero allora: «Tu, chi sei?». Gesù disse loro: «Proprio ciò che io vi dico. Molte cose ho da dire di voi, e da giudicare; ma colui che mi ha mandato è veritiero, e le cose che ho udito da lui, le dico al mondo». Non capirono che egli parlava loro del Padre. Disse allora Gesù: «Quando avrete innalzato il Figlio dell’uomo, allora conoscerete che Io Sono e che non faccio nulla da me stesso, ma parlo come il Padre mi ha insegnato. Colui che mi ha mandato è con me: non mi ha lasciato solo, perché faccio sempre le cose che gli sono gradite». </w:t>
      </w:r>
    </w:p>
    <w:p w14:paraId="285FA52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A queste sue parole, molti credettero in lui. Gesù allora disse a quei Giudei che gli avevano creduto: «Se rimanete nella mia parola, siete davvero miei discepoli; conoscerete la verità e la verità vi farà liberi». Gli risposero: «Noi siamo discendenti di Abramo e non siamo mai stati schiavi di nessuno. Come puoi dire: “Diventerete liberi”?». Gesù rispose loro: «In verità, in verità io vi dico: chiunque commette il peccato è schiavo del peccato. Ora, lo schiavo non resta per sempre nella casa; il figlio vi resta per sempre. Se dunque il Figlio vi farà liberi, sarete liberi davvero. So che siete discendenti di Abramo. Ma intanto cercate di uccidermi perché la mia parola non trova accoglienza in voi. Io dico quello che ho visto presso il Padre; anche voi dunque fate quello che avete ascoltato dal padre vostro». Gli risposero: «Il padre nostro è Abramo». Disse loro Gesù: «Se foste figli di Abramo, fareste le opere di Abramo. Ora invece voi cercate di uccidere me, un uomo che vi ha detto la verità udita da Dio. Questo, Abramo non l’ha fatto. Voi fate le opere del padre vostro». Gli risposero allora: «Noi non siamo nati da prostituzione; abbiamo un solo padre: Dio!». Disse loro Gesù: «Se Dio fosse vostro padre, mi amereste, perché da Dio sono uscito e vengo; non sono venuto da me stesso, ma lui mi ha mandato. Per quale motivo non comprendete il mio linguaggio? Perché non potete dare ascolto alla mia parola. Voi avete per padre il diavolo e volete compiere i desideri del padre vostro. Egli era omicida fin da principio e non stava saldo nella verità, perché in lui non c’è verità. Quando dice il falso, dice ciò che è suo, perché è menzognero e padre della menzogna. A me, invece, voi non credete, perché dico la verità. Chi di voi può dimostrare che ho peccato? Se dico la verità, perché non mi credete? Chi è da Dio ascolta le parole di Dio. Per questo voi non ascoltate: perché non siete da Dio». </w:t>
      </w:r>
    </w:p>
    <w:p w14:paraId="785099F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Gli risposero i Giudei: «Non abbiamo forse ragione di dire che tu sei un Samaritano e un indemoniato?». Rispose Gesù: «Io non sono indemoniato: io onoro il Padre mio, ma voi non onorate me. Io non cerco la mia gloria; vi è chi la cerca, e giudica. In verità, in verità io vi dico: se uno osserva la mia parola, non vedrà la morte in eterno». Gli dissero allora i Giudei: «Ora sappiamo che sei indemoniato. Abramo è morto, come anche i profeti, e tu dici: “Se uno osserva la mia parola, non sperimenterà la morte in eterno”. Sei tu più grande del nostro padre Abramo, che è morto? Anche i profeti sono morti. Chi credi di essere?». Rispose Gesù: «Se io glorificassi me stesso, la mia gloria sarebbe nulla. Chi mi glorifica è il Padre mio, del quale voi dite: “È nostro Dio!”, e non lo conoscete. Io invece lo conosco. Se dicessi che non lo conosco, sarei come voi: un mentitore. Ma io lo conosco e osservo la sua parola. Abramo, vostro padre, esultò nella speranza di vedere il mio giorno; lo vide e fu pieno di gioia». Allora i Giudei gli dissero: «Non hai ancora cinquant’anni </w:t>
      </w:r>
      <w:r w:rsidRPr="00C530D6">
        <w:rPr>
          <w:rFonts w:ascii="Arial" w:eastAsia="Times New Roman" w:hAnsi="Arial" w:cs="Times New Roman"/>
          <w:i/>
          <w:iCs/>
          <w:kern w:val="0"/>
          <w:sz w:val="24"/>
          <w:szCs w:val="24"/>
          <w:lang w:eastAsia="it-IT"/>
          <w14:ligatures w14:val="none"/>
        </w:rPr>
        <w:lastRenderedPageBreak/>
        <w:t xml:space="preserve">e hai visto Abramo?». Rispose loro Gesù: «In verità, in verità io vi dico: prima che Abramo fosse, Io Sono». Allora raccolsero delle pietre per gettarle contro di lui; ma Gesù si nascose e uscì dal tempio (Gv 8,1-59). </w:t>
      </w:r>
    </w:p>
    <w:p w14:paraId="472FAB24"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Senza sapienza non si può appartenere al Signore. Mai si potrà essere suoi figli. Non si cammina nella luce. Dio è Luce e i suoi figli sono figli della luce.</w:t>
      </w:r>
    </w:p>
    <w:p w14:paraId="0AC55B39"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5</w:t>
      </w:r>
      <w:r w:rsidRPr="00C530D6">
        <w:rPr>
          <w:rFonts w:ascii="Arial" w:eastAsia="Times New Roman" w:hAnsi="Arial" w:cs="Times New Roman"/>
          <w:b/>
          <w:kern w:val="0"/>
          <w:sz w:val="24"/>
          <w:szCs w:val="24"/>
          <w:lang w:eastAsia="it-IT"/>
          <w14:ligatures w14:val="none"/>
        </w:rPr>
        <w:t>perché io sono tuo schiavo e figlio della tua schiava, uomo debole e dalla vita breve, incapace di comprendere la giustizia e le leggi.</w:t>
      </w:r>
    </w:p>
    <w:p w14:paraId="504956B3"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Perché il Signore deve concedere la sapienza a Salomone? Perché lui è suo schiavo e figlio della sua schiava. Lui non è un estraneo. Lo schiavo non è un estraneo. È uno a servizio del Signore. Se è a servizio deve fare ogni cosa secondo la volontà del suo Padrone. Lo schiavo non vive una vita in un deserto, lontano dagli uomini. Lui è schiavo perché è a servizio di un padrone in una casa. Non può servire il padrone se manca di sapienza. Non può senza sapienza eseguire i suoi ordini. Necessariamente deve possedere la sapienza. Come il padrone lo ha eletto e scelto come suo schiavo, così deve renderlo abile nel suo lavoro o ministero di schiavo, di servo. Lui è uomo debole e dalla vita breve, incapace di comprendere la giustizia e le leggi. Non si può servire il padrone dall’ignoranza delle cose. Il Signore gli darà la sua sapienza e lui sarà in grado di servirlo bene, lodevolmente bene. Fare ogni cosa secondo la volontà del padrone. La sapienza non serve all’uomo. Serve al padrone. Serve al padrone perché l’uomo è lui che deve servire. Lo schiavo non serve se stesso, ma il padrone. Non dimentichiamo mai la verità dell’uomo: lui è stato creato dalla saggezza di Dio e posto nella creazione per dominarla, governala, guidarla. L’uomo è sempre a servizio di Dio. Mai è a servizio di se stesso. Per servire bene il Signore necessita della sapienza del Signore. Avendo il Signore creato ogni cosa con sapienza, ogni cosa con sapienza va servita. Dio deve fare Salomone un buon servo della sua creazione. La preghiera di Salomone è frutto della sua fede nel Dio dei padri, del Signore della misericordia, nel Creatore Onnipotente che tutto ha fatto per un fine. </w:t>
      </w:r>
    </w:p>
    <w:p w14:paraId="288FE553"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6</w:t>
      </w:r>
      <w:r w:rsidRPr="00C530D6">
        <w:rPr>
          <w:rFonts w:ascii="Arial" w:eastAsia="Times New Roman" w:hAnsi="Arial" w:cs="Times New Roman"/>
          <w:b/>
          <w:kern w:val="0"/>
          <w:sz w:val="24"/>
          <w:szCs w:val="24"/>
          <w:lang w:eastAsia="it-IT"/>
          <w14:ligatures w14:val="none"/>
        </w:rPr>
        <w:t>Se qualcuno fra gli uomini fosse perfetto, privo della sapienza che viene da te, sarebbe stimato un nulla.</w:t>
      </w:r>
    </w:p>
    <w:p w14:paraId="335D61E4"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Un uomo vale per la sua sapienza. Anche il più perfetto tra gli uomini, privo della sapienza che viene da Dio, sarebbe stimato un nulla. È una persona senza luce. Anche se è buona per se stessa, è inutile agli altri. Manca di vera sapienza. Non può governare gli altri. Non li può servire. Poiché ogni uomo è servo nella creazione di Dio, servo anche di ogni altro uomo, necessariamente deve possedere la sapienza.</w:t>
      </w:r>
    </w:p>
    <w:p w14:paraId="20813F46"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7</w:t>
      </w:r>
      <w:r w:rsidRPr="00C530D6">
        <w:rPr>
          <w:rFonts w:ascii="Arial" w:eastAsia="Times New Roman" w:hAnsi="Arial" w:cs="Times New Roman"/>
          <w:b/>
          <w:kern w:val="0"/>
          <w:sz w:val="24"/>
          <w:szCs w:val="24"/>
          <w:lang w:eastAsia="it-IT"/>
          <w14:ligatures w14:val="none"/>
        </w:rPr>
        <w:t>Tu mi hai prescelto come re del tuo popolo e giudice dei tuoi figli e delle tue figlie;</w:t>
      </w:r>
    </w:p>
    <w:p w14:paraId="196512EF"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Salomone ora aggiunge un altro motivo per cui è necessario che lui sia ricolmato da Dio con ogni sapienza. Lui non solo è servo come tutti i servi. Lui in più è stato prescelto dal Signore come re del suo popolo e giudice dei tuo figli e delle sue figlie. Lui è stato investito di un ministero altissimo. Nessun re potrà governare, dominare, giudicare, orientare, operare il vero bene senza la sapienza. Senza sapienza si è più che ciechi. Salomone non può governare il popolo di Dio da cieco, lo condurrebbe nella perdizione. Per questo motivo il Signore lo deve arricchire di ogni </w:t>
      </w:r>
      <w:r w:rsidRPr="00C530D6">
        <w:rPr>
          <w:rFonts w:ascii="Arial" w:eastAsia="Times New Roman" w:hAnsi="Arial" w:cs="Times New Roman"/>
          <w:kern w:val="0"/>
          <w:sz w:val="24"/>
          <w:szCs w:val="24"/>
          <w:lang w:eastAsia="it-IT"/>
          <w14:ligatures w14:val="none"/>
        </w:rPr>
        <w:lastRenderedPageBreak/>
        <w:t xml:space="preserve">sapienza. Come si può constatare, Salomone non chiede la sapienza come un bene personale. La chiede come necessaria per il suo ministero. Poiché il suo ministero è duplice, come uomo e come re, sia come uomo che come re, deve essere colmato di ogni sapienza. Altrimenti non potrebbe governare sul creato, non potrebbe condurre verso il bene più vero e più grande il popolo del Signore. Per l’una e per l’altra ragione, il Signore deve concedergli la sapienza. Se non gliela concedesse, condannerebbe il popolo ad una ingiustizia perenne. Si badi bene. Molti re hanno governato e governano senza sapienza. Mancano di essa perché non l’hanno chiesta. Dio sempre la dona. Anche quando Salomone perse la sapienza, non la perse perché il Signore non ha continuato a dargliela, ma perché lui non l’ha chiesta più. La sapienza va chiesta senza interruzione. Quella di ieri non serve per oggi. Oggi serve la sapienza di oggi ed oggi va chiesta al Signore. </w:t>
      </w:r>
    </w:p>
    <w:p w14:paraId="55941EA2"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8</w:t>
      </w:r>
      <w:r w:rsidRPr="00C530D6">
        <w:rPr>
          <w:rFonts w:ascii="Arial" w:eastAsia="Times New Roman" w:hAnsi="Arial" w:cs="Times New Roman"/>
          <w:b/>
          <w:kern w:val="0"/>
          <w:sz w:val="24"/>
          <w:szCs w:val="24"/>
          <w:lang w:eastAsia="it-IT"/>
          <w14:ligatures w14:val="none"/>
        </w:rPr>
        <w:t>mi hai detto di costruirti un tempio sul tuo santo monte, un altare nella città della tua dimora, immagine della tenda santa che ti eri preparata fin da principio.</w:t>
      </w:r>
    </w:p>
    <w:p w14:paraId="2E681574"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Ecco una ulteriore motivazione per cui lui deve essere ricolmato di sapienza. Lui è stato incaricato dal Signore per costruire un tempio sul suo monte santo. Deve anche costruire un altare nella città della sua dimora. L’altare deve essere costruito nel tempio. Tempio e altare sul monte Sion, in Gerusalemme. Il tempio deve essere immagine della tenda santa che Dio si era preparata fin da principio. La tenda santa della terra deve essere come quella del cielo. È lo stesso comando che il Signore ha dato a Mosè quando gli ha chiesto di costruirgli la dimora nel deserto. </w:t>
      </w:r>
    </w:p>
    <w:p w14:paraId="6A0BCC7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Il Signore parlò a Mosè dicendo: «Ordina agli Israeliti che raccolgano per me un contributo. Lo raccoglierete da chiunque sia generoso di cuore. Ed ecco che cosa raccoglierete da loro come contributo: oro, argento e bronzo, tessuti di porpora viola e rossa, di scarlatto, di bisso e di pelo di capra, pelle di montone tinta di rosso, pelle di tasso e legno di acacia, olio per l’illuminazione, balsami per l’olio dell’unzione e per l’incenso aromatico, pietre di ònice e pietre da incastonare nell’efod e nel pettorale. Essi mi faranno un santuario e io abiterò in mezzo a loro. Eseguirete ogni cosa secondo quanto ti mostrerò, secondo il modello della Dimora e il modello di tutti i suoi arredi.</w:t>
      </w:r>
    </w:p>
    <w:p w14:paraId="61B0F74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Faranno dunque un’arca di legno di acacia: avrà due cubiti e mezzo di lunghezza, un cubito e mezzo di larghezza, un cubito e mezzo di altezza. La rivestirai d’oro puro: dentro e fuori la rivestirai e le farai intorno un bordo d’oro. Fonderai per essa quattro anelli d’oro e li fisserai ai suoi quattro piedi: due anelli su di un lato e due anelli sull’altro. Farai stanghe di legno di acacia e le rivestirai d’oro. Introdurrai le stanghe negli anelli sui due lati dell’arca per trasportare con esse l’arca. Le stanghe dovranno rimanere negli anelli dell’arca: non verranno tolte di lì. Nell’arca collocherai la Testimonianza che io ti darò.</w:t>
      </w:r>
    </w:p>
    <w:p w14:paraId="5D0C5D0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Farai il propiziatorio, d’oro puro; avrà due cubiti e mezzo di lunghezza e un cubito e mezzo di larghezza. Farai due cherubini d’oro: li farai lavorati a martello sulle due estremità del propiziatorio. Fa’ un cherubino a una estremità e un cherubino all’altra estremità. Farete i cherubini alle due estremità del propiziatorio. I cherubini avranno le due ali spiegate verso l’alto, proteggendo con le ali il propiziatorio; saranno rivolti l’uno verso l’altro e le facce dei cherubini saranno rivolte verso il propiziatorio. Porrai il propiziatorio sulla parte superiore dell’arca e collocherai nell’arca la Testimonianza </w:t>
      </w:r>
      <w:r w:rsidRPr="00C530D6">
        <w:rPr>
          <w:rFonts w:ascii="Arial" w:eastAsia="Times New Roman" w:hAnsi="Arial" w:cs="Times New Roman"/>
          <w:i/>
          <w:iCs/>
          <w:kern w:val="0"/>
          <w:sz w:val="24"/>
          <w:szCs w:val="24"/>
          <w:lang w:eastAsia="it-IT"/>
          <w14:ligatures w14:val="none"/>
        </w:rPr>
        <w:lastRenderedPageBreak/>
        <w:t>che io ti darò. Io ti darò convegno in quel luogo: parlerò con te da sopra il propiziatorio, in mezzo ai due cherubini che saranno sull’arca della Testimonianza, dandoti i miei ordini riguardo agli Israeliti.</w:t>
      </w:r>
    </w:p>
    <w:p w14:paraId="3E58B7E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Farai una tavola di legno di acacia: avrà due cubiti di lunghezza, un cubito di larghezza, un cubito e mezzo di altezza. La rivestirai d’oro puro e le farai attorno un bordo d’oro. Le farai attorno una cornice di un palmo e farai un bordo d’oro per la cornice. Le farai quattro anelli d’oro e li fisserai ai quattro angoli, che costituiranno i suoi quattro piedi. Gli anelli saranno contigui alla cornice e serviranno a inserire le stanghe, destinate a trasportare la tavola. Farai le stanghe di legno di acacia e le rivestirai d’oro; con esse si trasporterà la tavola. Farai anche i suoi piatti, coppe, anfore e tazze per le libagioni: li farai d’oro puro. Sulla tavola collocherai i pani dell’offerta: saranno sempre alla mia presenza.</w:t>
      </w:r>
    </w:p>
    <w:p w14:paraId="6C939F6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Farai anche un candelabro d’oro puro. Il candelabro sarà lavorato a martello, il suo fusto e i suoi bracci; i suoi calici, i suoi bulbi e le sue corolle saranno tutti di un pezzo. Sei bracci usciranno dai suoi lati: tre bracci del candelabro da un lato e tre bracci del candelabro dall’altro lato. Vi saranno su di un braccio tre calici in forma di fiore di mandorlo, con bulbo e corolla, e così anche sull’altro braccio tre calici in forma di fiore di mandorlo, con bulbo e corolla. Così sarà per i sei bracci che usciranno dal candelabro. Il fusto del candelabro avrà quattro calici in forma di fiore di mandorlo, con i loro bulbi e le loro corolle: un bulbo sotto i due bracci che si dipartono da esso e un bulbo sotto i due bracci seguenti e un bulbo sotto gli ultimi due bracci che si dipartono da esso; così per tutti i sei bracci che escono dal candelabro. I bulbi e i relativi bracci saranno tutti di un pezzo: il tutto sarà formato da una sola massa d’oro puro lavorata a martello. Farai le sue sette lampade: vi si collocheranno sopra in modo da illuminare lo spazio davanti ad esso. I suoi smoccolatoi e i suoi portacenere saranno d’oro puro. Lo si farà con un talento di oro puro, esso con tutti i suoi accessori. Guarda ed esegui secondo il modello che ti è stato mostrato sul monte (Es 25,1-40). </w:t>
      </w:r>
    </w:p>
    <w:p w14:paraId="76585DF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Quanto alla Dimora, la farai con dieci teli di bisso ritorto, di porpora viola, di porpora rossa e di scarlatto. Vi farai figure di cherubini, lavoro d’artista. La lunghezza di un telo sarà di ventotto cubiti; la larghezza di quattro cubiti per un telo; la stessa dimensione per tutti i teli. Cinque teli saranno uniti l’uno all’altro e anche gli altri cinque saranno uniti l’uno all’altro. Farai cordoni di porpora viola sull’orlo del primo telo all’estremità della sutura; così farai sull’orlo del telo estremo nella seconda sutura. Farai cinquanta cordoni al primo telo e farai cinquanta cordoni all’estremità della seconda sutura: i cordoni corrisponderanno l’uno all’altro. Farai cinquanta fibbie d’oro e unirai i teli l’uno all’altro mediante le fibbie, così la Dimora formerà un tutto unico. Farai poi teli di pelo di capra per la tenda sopra la Dimora. Ne farai undici teli. La lunghezza di un telo sarà di trenta cubiti; la larghezza di quattro cubiti per un telo; la stessa dimensione per gli undici teli. Unirai insieme cinque teli da una parte e sei teli dall’altra. Piegherai in due il sesto telo sulla parte anteriore della tenda. Farai cinquanta cordoni sull’orlo del primo telo, che è all’estremità della sutura, e cinquanta cordoni sull’orlo del telo della seconda sutura. Farai cinquanta fibbie di bronzo, introdurrai le fibbie nei cordoni e unirai insieme la tenda; così essa formerà un tutto unico. La parte che pende in eccedenza nei teli della tenda, la metà cioè di un telo che sopravanza, penderà sulla parte posteriore della Dimora. Il cubito in eccedenza da una parte, come il cubito in eccedenza dall’altra parte, nel senso della lunghezza dei teli della tenda, ricadranno sui due lati della Dimora, per coprirla da </w:t>
      </w:r>
      <w:r w:rsidRPr="00C530D6">
        <w:rPr>
          <w:rFonts w:ascii="Arial" w:eastAsia="Times New Roman" w:hAnsi="Arial" w:cs="Times New Roman"/>
          <w:i/>
          <w:iCs/>
          <w:kern w:val="0"/>
          <w:sz w:val="24"/>
          <w:szCs w:val="24"/>
          <w:lang w:eastAsia="it-IT"/>
          <w14:ligatures w14:val="none"/>
        </w:rPr>
        <w:lastRenderedPageBreak/>
        <w:t>una parte e dall’altra. Farai per la tenda una copertura di pelli di montone tinte di rosso e al di sopra una copertura di pelli di tasso.</w:t>
      </w:r>
    </w:p>
    <w:p w14:paraId="37196AE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Poi farai per la Dimora le assi di legno di acacia, da porsi verticali. La lunghezza di un’asse sarà dieci cubiti e un cubito e mezzo la larghezza. Ogni asse avrà due sostegni, congiunti l’uno all’altro da un rinforzo. Così farai per tutte le assi della Dimora. Farai dunque le assi per la Dimora: venti assi verso il mezzogiorno, a sud. Farai anche quaranta basi d’argento sotto le venti assi, due basi sotto un’asse, per i suoi due sostegni, e due basi sotto l’altra asse, per i suoi due sostegni. Per il secondo lato della Dimora, verso il settentrione, venti assi, come anche le loro quaranta basi d’argento, due basi sotto un’asse e due basi sotto l’altra asse. Per la parte posteriore della Dimora, verso occidente, farai sei assi. Farai inoltre due assi per gli angoli della Dimora sulla parte posteriore. Esse saranno formate ciascuna da due pezzi uguali abbinati e perfettamente congiunti dal basso fino alla cima, all’altezza del primo anello. Così sarà per ambedue: esse formeranno i due angoli. Vi saranno dunque otto assi, con le loro basi d’argento: sedici basi, due basi sotto un’asse e due basi sotto l’altra asse. Farai inoltre traverse di legno di acacia: cinque per le assi di un lato della Dimora e cinque traverse per le assi dell’altro lato della Dimora e cinque traverse per le assi della parte posteriore, verso occidente. La traversa mediana, a mezza altezza delle assi, le attraverserà da una estremità all’altra. Rivestirai d’oro le assi, farai in oro i loro anelli, che serviranno per inserire le traverse, e rivestirai d’oro anche le traverse. Costruirai la Dimora secondo la disposizione che ti è stata mostrata sul monte.</w:t>
      </w:r>
    </w:p>
    <w:p w14:paraId="6527E7B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Farai il velo di porpora viola, di porpora rossa, di scarlatto e di bisso ritorto. Lo si farà con figure di cherubini, lavoro d’artista. Lo appenderai a quattro colonne di acacia, rivestite d’oro, munite di uncini d’oro e poggiate su quattro basi d’argento. Collocherai il velo sotto le fibbie e là, nell’interno oltre il velo, introdurrai l’arca della Testimonianza. Il velo costituirà per voi la separazione tra il Santo e il Santo dei Santi. Porrai il propiziatorio sull’arca della Testimonianza nel Santo dei Santi. Collocherai la tavola fuori del velo e il candelabro di fronte alla tavola sul lato meridionale della Dimora; collocherai la tavola sul lato settentrionale. Farai una cortina all’ingresso della tenda, di porpora viola e di porpora rossa, di scarlatto e di bisso ritorto, lavoro di ricamatore. Farai per la cortina cinque colonne di acacia e le rivestirai d’oro. I loro uncini saranno d’oro e fonderai per esse cinque basi di bronzo (Es 26,1-37). </w:t>
      </w:r>
    </w:p>
    <w:p w14:paraId="46F1BE6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Farai l’altare di legno di acacia: avrà cinque cubiti di lunghezza e cinque cubiti di larghezza. L’altare sarà quadrato e avrà l’altezza di tre cubiti. Farai ai suoi quattro angoli quattro corni e costituiranno un sol pezzo con esso. Lo rivestirai di bronzo. Farai i suoi recipienti per raccogliere le ceneri, le sue palette, i suoi vasi per l’aspersione, le sue forcelle e i suoi bracieri. Farai di bronzo tutti questi accessori. Farai per esso una graticola di bronzo, lavorato in forma di rete, e farai sulla rete quattro anelli di bronzo alle sue quattro estremità. La porrai sotto la cornice dell’altare, in basso: la rete arriverà a metà dell’altezza dell’altare. Farai anche stanghe per l’altare: saranno stanghe di legno di acacia e le rivestirai di bronzo. Si introdurranno queste stanghe negli anelli e le stanghe saranno sui due lati dell’altare quando lo si trasporta. Lo farai di tavole, vuoto nell’interno: lo faranno come ti fu mostrato sul monte.</w:t>
      </w:r>
    </w:p>
    <w:p w14:paraId="432294F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Farai poi il recinto della Dimora. Sul lato meridionale, verso sud, il recinto avrà tendaggi di bisso ritorto, per la lunghezza di cento cubiti sullo stesso lato. Vi saranno venti colonne con venti basi di bronzo. Gli uncini delle colonne e le loro aste trasversali saranno d’argento. Allo stesso modo sul lato rivolto a settentrione: tendaggi per cento cubiti di lunghezza, le relative venti colonne con le venti basi di bronzo, gli uncini delle colonne e le aste trasversali d’argento. La larghezza del recinto verso occidente avrà cinquanta cubiti di tendaggi, con le relative dieci colonne e le dieci basi. La larghezza del recinto sul lato orientale verso levante sarà di cinquanta cubiti: quindici cubiti di tendaggi con le relative tre colonne e le tre basi alla prima ala; all’altra ala quindici cubiti di tendaggi, con le tre colonne e le tre basi. Alla porta del recinto vi sarà una cortina di venti cubiti, lavoro di ricamatore, di porpora viola, porpora rossa, scarlatto e bisso ritorto, con le relative quattro colonne e le quattro basi. Tutte le colonne intorno al recinto saranno fornite di aste trasversali d’argento: i loro uncini saranno d’argento e le loro basi di bronzo. La lunghezza del recinto sarà di cento cubiti, la larghezza di cinquanta, l’altezza di cinque cubiti: di bisso ritorto, con le basi di bronzo. Tutti gli arredi della Dimora, per tutti i suoi servizi, e tutti i picchetti, come anche i picchetti del recinto, saranno di bronzo.</w:t>
      </w:r>
    </w:p>
    <w:p w14:paraId="20B8B06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Tu ordinerai agli Israeliti che ti procurino olio puro di olive schiacciate per l’illuminazione, per tener sempre accesa una lampada. Nella tenda del convegno, al di fuori del velo che sta davanti alla Testimonianza, Aronne e i suoi figli la prepareranno, perché dalla sera alla mattina essa sia davanti al Signore: rito perenne presso gli Israeliti di generazione in generazione (Es 27,1-21). </w:t>
      </w:r>
    </w:p>
    <w:p w14:paraId="6853300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Fa’ avvicinare a te, in mezzo agli Israeliti, Aronne tuo fratello e i suoi figli con lui, perché siano miei sacerdoti: Aronne, Nadab e Abiu, Eleàzaro e Itamàr, figli di Aronne. Farai per Aronne, tuo fratello, abiti sacri, per gloria e decoro. Parlerai a tutti gli artigiani più esperti, che io ho riempito di uno spirito di saggezza, ed essi faranno gli abiti di Aronne per la sua consacrazione e per l’esercizio del sacerdozio in mio onore. E questi sono gli abiti che faranno: il pettorale e l’efod, il manto, la tunica ricamata, il turbante e la cintura. Faranno vesti sacre per Aronne, tuo fratello, e per i suoi figli, perché esercitino il sacerdozio in mio onore. Useranno oro, porpora viola e porpora rossa, scarlatto e bisso.</w:t>
      </w:r>
    </w:p>
    <w:p w14:paraId="5A65B47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Faranno l’efod con oro, porpora viola e porpora rossa, scarlatto e bisso ritorto, artisticamente lavorati. Avrà due spalline attaccate alle due estremità e in tal modo formerà un pezzo ben unito. La cintura per fissarlo, che sta sopra di esso, sarà della stessa fattura e sarà d’un sol pezzo: sarà intessuta d’oro, di porpora viola e porpora rossa, scarlatto e bisso ritorto. Prenderai due pietre di ònice e inciderai su di esse i nomi dei figli d’Israele: sei dei loro nomi sulla prima pietra e gli altri sei nomi sulla seconda pietra, in ordine di nascita. Inciderai le due pietre con i nomi dei figli d’Israele, seguendo l’arte dell’intagliatore di pietre per l’incisione di un sigillo; le inserirai in castoni d’oro. Fisserai le due pietre sulle spalline dell’efod, come memoriale per i figli d’Israele; così Aronne porterà i loro nomi sulle sue spalle davanti al Signore, come un memoriale. Farai anche i castoni d’oro e due catene d’oro puro in forma di cordoni, con un lavoro d’intreccio; poi fisserai le catene a intreccio sui castoni.</w:t>
      </w:r>
    </w:p>
    <w:p w14:paraId="0AC8F6C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Farai il pettorale del giudizio, artisticamente lavorato, di fattura uguale a quella dell’efod: con oro, porpora viola, porpora rossa, scarlatto e bisso ritorto. Sarà quadrato, doppio; avrà una spanna di lunghezza e una spanna di larghezza. Lo </w:t>
      </w:r>
      <w:r w:rsidRPr="00C530D6">
        <w:rPr>
          <w:rFonts w:ascii="Arial" w:eastAsia="Times New Roman" w:hAnsi="Arial" w:cs="Times New Roman"/>
          <w:i/>
          <w:iCs/>
          <w:kern w:val="0"/>
          <w:sz w:val="24"/>
          <w:szCs w:val="24"/>
          <w:lang w:eastAsia="it-IT"/>
          <w14:ligatures w14:val="none"/>
        </w:rPr>
        <w:lastRenderedPageBreak/>
        <w:t>coprirai con un’incastonatura di pietre preziose, disposte in quattro file. Prima fila: una cornalina, un topazio e uno smeraldo; seconda fila: una turchese, uno zaffìro e un berillo; terza fila: un giacinto, un’agata e un’ametista; quarta fila: un crisòlito, un’ònice e un diaspro. Esse saranno inserite nell’oro mediante i loro castoni. Le pietre corrisponderanno ai nomi dei figli d’Israele: dodici, secondo i loro nomi, e saranno incise come sigilli, ciascuna con il nome corrispondente, secondo le dodici tribù. Sul pettorale farai catene in forma di cordoni, lavoro d’intreccio d’oro puro. Sul pettorale farai anche due anelli d’oro e metterai i due anelli alle estremità del pettorale. Metterai le due catene d’oro sui due anelli alle estremità del pettorale. Quanto alle altre due estremità delle catene, le fisserai sui due castoni e le farai passare sulle due spalline dell’efod nella parte anteriore. Farai due anelli d’oro e li metterai sulle due estremità del pettorale, sul suo bordo che è dall’altra parte dell’efod, verso l’interno. Farai due altri anelli d’oro e li metterai sulle due spalline dell’efod in basso, sul suo lato anteriore, in vicinanza del punto di attacco, al di sopra della cintura dell’efod. Si legherà il pettorale con i suoi anelli agli anelli dell’efod mediante un cordone di porpora viola, perché stia al di sopra della cintura dell’efod e perché il pettorale non si distacchi dall’efod. Così Aronne porterà i nomi dei figli d’Israele sul pettorale del giudizio, sopra il suo cuore, quando entrerà nel Santo, come memoriale davanti al Signore, per sempre. Unirai al pettorale del giudizio gli urim e i tummim. Saranno così sopra il cuore di Aronne quando entrerà alla presenza del Signore: Aronne porterà il giudizio degli Israeliti sopra il suo cuore alla presenza del Signore, per sempre.</w:t>
      </w:r>
    </w:p>
    <w:p w14:paraId="5AAEDC1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Farai il manto dell’efod, tutto di porpora viola, con in mezzo la scollatura per la testa; il bordo attorno alla scollatura sarà un lavoro di tessitore come la scollatura di una corazza, che non si lacera. Farai sul suo lembo melagrane di porpora viola, di porpora rossa e di scarlatto, intorno al suo lembo, e in mezzo disporrai sonagli d’oro: un sonaglio d’oro e una melagrana, un sonaglio d’oro e una melagrana intorno all’orlo inferiore del manto. Aronne l’indosserà nelle funzioni sacerdotali e se ne sentirà il suono quando egli entrerà nel Santo alla presenza del Signore e quando ne uscirà. Così non morirà.</w:t>
      </w:r>
    </w:p>
    <w:p w14:paraId="013E755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Farai una lamina d’oro puro e vi inciderai, come su di un sigillo, “Sacro al Signore”. L’attaccherai con un cordone di porpora viola al turbante, sulla parte anteriore. Starà sulla fronte di Aronne; Aronne porterà il carico delle colpe che potranno commettere gli Israeliti, in occasione delle offerte sacre da loro presentate. Aronne la porterà sempre sulla sua fronte, per attirare su di loro il favore del Signore.</w:t>
      </w:r>
    </w:p>
    <w:p w14:paraId="54283E4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Tesserai la tunica di bisso. Farai un turbante di bisso e una cintura, lavoro di ricamo.</w:t>
      </w:r>
    </w:p>
    <w:p w14:paraId="26EB1CE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Per i figli di Aronne farai tuniche e cinture. Per loro farai anche berretti per gloria e decoro. Farai indossare queste vesti ad Aronne, tuo fratello, e ai suoi figli. Poi li ungerai, darai loro l’investitura e li consacrerai, perché esercitino il sacerdozio in mio onore. Farai loro inoltre calzoni di lino, per coprire la loro nudità; dovranno arrivare dai fianchi fino alle cosce. Aronne e i suoi figli li indosseranno quando entreranno nella tenda del convegno o quando si avvicineranno all’altare per officiare nel santuario, perché non incorrano in una colpa che li farebbe morire. È una prescrizione perenne per lui e per i suoi discendenti (Es 28,1-43). </w:t>
      </w:r>
    </w:p>
    <w:p w14:paraId="24C1158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Osserverai questo rito per consacrarli al mio sacerdozio. Prendi un giovenco e due arieti senza difetto; poi pani azzimi, focacce azzime impastate con olio e schiacciate </w:t>
      </w:r>
      <w:r w:rsidRPr="00C530D6">
        <w:rPr>
          <w:rFonts w:ascii="Arial" w:eastAsia="Times New Roman" w:hAnsi="Arial" w:cs="Times New Roman"/>
          <w:i/>
          <w:iCs/>
          <w:kern w:val="0"/>
          <w:sz w:val="24"/>
          <w:szCs w:val="24"/>
          <w:lang w:eastAsia="it-IT"/>
          <w14:ligatures w14:val="none"/>
        </w:rPr>
        <w:lastRenderedPageBreak/>
        <w:t>azzime cosparse di olio: le preparerai con fior di farina di frumento. Le disporrai in un solo canestro e le offrirai nel canestro insieme con il giovenco e i due arieti.</w:t>
      </w:r>
    </w:p>
    <w:p w14:paraId="1E6296D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Farai avvicinare Aronne e i suoi figli all’ingresso della tenda del convegno e li laverai con acqua. Prenderai le vesti e rivestirai Aronne della tunica, del manto dell’efod, dell’efod e del pettorale; lo cingerai con la cintura dell’efod; gli porrai sul capo il turbante e fisserai il diadema sacro sopra il turbante. Poi prenderai l’olio dell’unzione, lo verserai sul suo capo e lo ungerai. Quanto ai suoi figli, li farai avvicinare, li rivestirai di tuniche; li cingerai con la cintura e legherai loro i berretti. Il sacerdozio apparterrà loro per decreto perenne. Così darai l’investitura ad Aronne e ai suoi figli.</w:t>
      </w:r>
    </w:p>
    <w:p w14:paraId="4741403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Farai poi avvicinare il giovenco davanti alla tenda del convegno. Aronne e i suoi figli poseranno le mani sulla sua testa. Immolerai il giovenco davanti al Signore, all’ingresso della tenda del convegno. Prenderai parte del suo sangue e con il dito lo spalmerai sui corni dell’altare. Il resto del sangue lo verserai alla base dell’altare. Prenderai tutto il grasso che avvolge le viscere, il lobo del fegato, i reni con il grasso che vi è sopra, e li farai ardere in sacrificio sull’altare. Ma la carne del giovenco, la sua pelle e i suoi escrementi li brucerai fuori dell’accampamento perché si tratta di un sacrificio per il peccato.</w:t>
      </w:r>
    </w:p>
    <w:p w14:paraId="2D49923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Prenderai poi uno degli arieti; Aronne e i suoi figli poseranno le mani sulla sua testa. Immolerai l’ariete, ne raccoglierai il sangue e lo spargerai intorno all’altare. Dividerai in pezzi l’ariete, ne laverai le viscere e le zampe e le disporrai sui quarti e sulla testa. Allora farai bruciare sull’altare tutto l’ariete. È un olocausto in onore del Signore, un profumo gradito, un’offerta consumata dal fuoco in onore del Signore.</w:t>
      </w:r>
    </w:p>
    <w:p w14:paraId="7A7A203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Prenderai il secondo ariete; Aronne e i suoi figli poseranno le mani sulla sua testa. Lo immolerai, prenderai parte del suo sangue e ne porrai sul lobo dell’orecchio destro di Aronne, sul lobo dell’orecchio destro dei suoi figli, sul pollice della loro mano destra e sull’alluce del loro piede destro; poi spargerai il sangue intorno all’altare. Prenderai di questo sangue dall’altare e insieme un po’ d’olio dell’unzione e ne spruzzerai su Aronne e le sue vesti, sui figli di Aronne e le loro vesti: così sarà consacrato lui con le sue vesti e, insieme con lui, i suoi figli con le loro vesti.</w:t>
      </w:r>
    </w:p>
    <w:p w14:paraId="3A32C39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Prenderai il grasso dell’ariete: la coda, il grasso che copre le viscere, il lobo del fegato, i due reni, con il grasso che vi è sopra, e la coscia destra, perché è l’ariete dell’investitura. Prenderai anche un pane rotondo, una focaccia all’olio e una schiacciata dal canestro di azzimi deposto davanti al Signore. Metterai il tutto sulle palme di Aronne e sulle palme dei suoi figli e farai compiere il rito di elevazione davanti al Signore. Riprenderai ogni cosa dalle loro mani e la farai bruciare sull’altare, insieme all’olocausto, come profumo gradito davanti al Signore: è un’offerta consumata dal fuoco in onore del Signore.</w:t>
      </w:r>
    </w:p>
    <w:p w14:paraId="488610A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Prenderai il petto dell’ariete dell’investitura di Aronne e lo presenterai con rito di elevazione davanti al Signore: diventerà la tua porzione. Consacrerai il petto con il rito di elevazione e la coscia con il rito di innalzamento, prelevandoli dall’ariete dell’investitura: saranno di Aronne e dei suoi figli. Dovranno appartenere ad Aronne e ai suoi figli, come porzione loro riservata dagli Israeliti, in forza di legge perenne. Perché è un prelevamento, un prelevamento cioè che gli Israeliti dovranno operare in tutti i loro sacrifici di comunione, un prelevamento dovuto al Signore.</w:t>
      </w:r>
    </w:p>
    <w:p w14:paraId="5A39DB9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Le vesti sacre di Aronne passeranno, dopo di lui, ai suoi figli, che se ne rivestiranno per ricevere l’unzione e l’investitura. Quello dei figli di Aronne che gli succederà nel sacerdozio ed entrerà nella tenda del convegno per officiare nel santuario, porterà queste vesti per sette giorni.</w:t>
      </w:r>
    </w:p>
    <w:p w14:paraId="78AA128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Poi prenderai l’ariete dell’investitura e ne cuocerai le carni in luogo santo. Aronne e i suoi figli mangeranno la carne dell’ariete e il pane contenuto nel canestro all’ingresso della tenda del convegno. Mangeranno così ciò che sarà servito per compiere il rito espiatorio, nel corso della loro investitura e consacrazione. Nessun estraneo ne deve mangiare, perché sono cose sante. Nel caso che al mattino ancora restasse carne del sacrificio d’investitura e del pane, brucerai questo avanzo nel fuoco. Non lo si mangerà: è cosa santa.</w:t>
      </w:r>
    </w:p>
    <w:p w14:paraId="2F95F41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Farai dunque ad Aronne e ai suoi figli quanto ti ho comandato. Per sette giorni compirai il rito dell’investitura. In ciascun giorno offrirai un giovenco in sacrificio per il peccato, in espiazione; toglierai il peccato dall’altare compiendo per esso il rito espiatorio, e in seguito lo ungerai per consacrarlo. Per sette giorni compirai il rito espiatorio per l’altare e lo consacrerai. Diverrà allora una cosa santissima e quanto toccherà l’altare sarà santo.</w:t>
      </w:r>
    </w:p>
    <w:p w14:paraId="26C162B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Ecco ciò che tu offrirai sull’altare: due agnelli di un anno ogni giorno, per sempre. Offrirai uno di questi agnelli al mattino, il secondo al tramonto. Con il primo agnello offrirai un decimo di efa di fior di farina, impastata con un quarto di hin di olio puro, e una libagione di un quarto di hin di vino. Offrirai il secondo agnello al tramonto con un’oblazione e una libagione come quelle del mattino: profumo gradito, offerta consumata dal fuoco in onore del Signore. Questo è l’olocausto perenne di generazione in generazione, all’ingresso della tenda del convegno, alla presenza del Signore, dove io vi darò convegno per parlarti.</w:t>
      </w:r>
    </w:p>
    <w:p w14:paraId="63F5740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Darò convegno agli Israeliti in questo luogo, che sarà consacrato dalla mia gloria. Consacrerò la tenda del convegno e l’altare. Consacrerò anche Aronne e i suoi figli, perché esercitino il sacerdozio per me. Abiterò in mezzo agli Israeliti e sarò il loro Dio. Sapranno che io sono il Signore, loro Dio, che li ho fatti uscire dalla terra d’Egitto, per abitare in mezzo a loro, io il Signore, loro Dio (Es 29,1-46). </w:t>
      </w:r>
    </w:p>
    <w:p w14:paraId="5A701C8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Farai un altare sul quale bruciare l’incenso: lo farai di legno di acacia. Avrà un cubito di lunghezza e un cubito di larghezza: sarà quadrato; avrà due cubiti di altezza e i suoi corni costituiranno un solo pezzo con esso. Rivestirai d’oro puro il suo piano, i suoi lati, i suoi corni e gli farai intorno un bordo d’oro. Farai anche due anelli d’oro al di sotto del bordo, sui due fianchi, ponendoli cioè sui due lati opposti: serviranno per inserire le stanghe destinate a trasportarlo. Farai le stanghe di legno di acacia e le rivestirai d’oro. Porrai l’altare davanti al velo che nasconde l’arca della Testimonianza, di fronte al propiziatorio che è sopra la Testimonianza, dove io ti darò convegno. brucerà su di esso l’incenso aromatico: lo brucerà ogni mattina, quando riordinerà le lampade, e lo brucerà anche al tramonto, quando Aronne riempirà le lampade: incenso perenne davanti al Signore di generazione in generazione. Non vi offrirete sopra incenso illegittimo né olocausto né oblazione, né vi verserete libagione. Una volta all’anno Aronne compirà il rito espiatorio sui corni di esso: con il sangue del sacrificio espiatorio per il peccato compirà sopra di esso, una volta all’anno, il rito espiatorio di generazione in generazione. È cosa santissima per il Signore».</w:t>
      </w:r>
    </w:p>
    <w:p w14:paraId="1A047DC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Il Signore parlò a Mosè e gli disse: «Quando per il censimento conterai uno per uno gli Israeliti, all’atto del censimento ciascuno di essi pagherà al Signore il riscatto della sua vita, perché non li colpisca un flagello in occasione del loro censimento. Chiunque verrà sottoposto al censimento, pagherà un mezzo siclo, conforme al siclo del santuario, il siclo di venti ghera. Questo mezzo siclo sarà un’offerta prelevata in onore del Signore. Ogni persona sottoposta al censimento, dai venti anni in su, corrisponderà l’offerta prelevata per il Signore. Il ricco non darà di più e il povero non darà di meno di mezzo siclo, per soddisfare all’offerta prelevata per il Signore, a riscatto delle vostre vite. Prenderai il denaro espiatorio ricevuto dagli Israeliti e lo impiegherai per il servizio della tenda del convegno. Esso sarà per gli Israeliti come un memoriale davanti al Signore, per il riscatto delle vostre vite».</w:t>
      </w:r>
    </w:p>
    <w:p w14:paraId="39592CD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Il Signore parlò a Mosè: «Farai per le abluzioni un bacino di bronzo con il piedistallo di bronzo; lo collocherai tra la tenda del convegno e l’altare e vi metterai acqua. Aronne e i suoi figli vi attingeranno per lavarsi le mani e i piedi. Quando entreranno nella tenda del convegno, faranno un’abluzione con l’acqua, perché non muoiano; così quando si avvicineranno all’altare per officiare, per bruciare un’offerta da consumare con il fuoco in onore del Signore, si laveranno le mani e i piedi e non moriranno. È una prescrizione rituale perenne per Aronne e per i suoi discendenti, in tutte le loro generazioni».</w:t>
      </w:r>
    </w:p>
    <w:p w14:paraId="2D1A9BE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Il Signore parlò a Mosè: «Procùrati balsami pregiati: mirra vergine per il peso di cinquecento sicli; cinnamomo profumato, la metà, cioè duecentocinquanta sicli; canna aromatica, duecentocinquanta; cassia, cinquecento sicli, conformi al siclo del santuario; e un hin d’olio d’oliva. Ne farai l’olio per l’unzione sacra, un unguento composto secondo l’arte del profumiere: sarà l’olio per l’unzione sacra. Con esso ungerai la tenda del convegno, l’arca della Testimonianza, la tavola e tutti i suoi accessori, il candelabro con i suoi accessori, l’altare dell’incenso, l’altare degli olocausti e tutti i suoi accessori, il bacino con il suo piedistallo. Consacrerai queste cose, che diventeranno santissime: tutto quello che verrà a contatto con esse sarà santo.</w:t>
      </w:r>
    </w:p>
    <w:p w14:paraId="70DCF983"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Ungerai anche Aronne e i suoi figli e li consacrerai, perché esercitino il mio sacerdozio. Agli Israeliti dirai: “Questo sarà per me l’olio dell’unzione sacra, di generazione in generazione. Non si dovrà versare sul corpo di nessun uomo e di simile a questo non ne dovrete fare: è una cosa santa e santa la dovrete ritenere. Chi ne farà di simile a questo o ne porrà sopra un uomo estraneo, sia eliminato dal suo popolo”».</w:t>
      </w:r>
    </w:p>
    <w:p w14:paraId="685D00B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Il Signore disse a Mosè: «Procùrati balsami: storace, ònice, galbano e incenso puro: il tutto in parti uguali. Farai con essi un profumo da bruciare, una composizione aromatica secondo l’arte del profumiere, salata, pura e santa. Ne pesterai un poco riducendola in polvere minuta e ne metterai davanti alla Testimonianza, nella tenda del convegno, dove io ti darò convegno. Cosa santissima sarà da voi ritenuta. Non farete per vostro uso alcun profumo di composizione simile a quello che devi fare: lo riterrai una cosa santa in onore del Signore. Chi ne farà di simile, per sentirne il profumo, sia eliminato dal suo popolo» (Es 30,1-38). </w:t>
      </w:r>
    </w:p>
    <w:p w14:paraId="52F0419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Il Signore parlò a Mosè e gli disse: «Vedi, ho chiamato per nome Besalèl, figlio di Urì, figlio di Cur, della tribù di Giuda. L’ho riempito dello spirito di Dio, perché abbia saggezza, intelligenza e scienza in ogni genere di lavoro, per ideare progetti da realizzare in oro, argento e bronzo, per intagliare le pietre da incastonare, per </w:t>
      </w:r>
      <w:r w:rsidRPr="00C530D6">
        <w:rPr>
          <w:rFonts w:ascii="Arial" w:eastAsia="Times New Roman" w:hAnsi="Arial" w:cs="Times New Roman"/>
          <w:i/>
          <w:iCs/>
          <w:kern w:val="0"/>
          <w:sz w:val="24"/>
          <w:szCs w:val="24"/>
          <w:lang w:eastAsia="it-IT"/>
          <w14:ligatures w14:val="none"/>
        </w:rPr>
        <w:lastRenderedPageBreak/>
        <w:t xml:space="preserve">scolpire il legno ed eseguire ogni sorta di lavoro. Ed ecco, gli ho dato per compagno Ooliàb, figlio di Achisamàc, della tribù di Dan. Inoltre nel cuore di ogni artista ho infuso saggezza, perché possano eseguire quanto ti ho comandato: la tenda del convegno, l’arca della Testimonianza, il propiziatorio sopra di essa e tutti gli accessori della tenda; la tavola con i suoi accessori, il candelabro puro con i suoi accessori, l’altare dell’incenso e l’altare degli olocausti con tutti i suoi accessori, il bacino con il suo piedistallo; le vesti ornamentali, le vesti sacre del sacerdote Aronne e le vesti dei suoi figli per esercitare il sacerdozio; l’olio dell’unzione e l’incenso aromatico per il santuario. Essi eseguiranno quanto ti ho ordinato». </w:t>
      </w:r>
    </w:p>
    <w:p w14:paraId="66104B83"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Il Signore disse a Mosè: «Tu ora parla agli Israeliti e riferisci loro: “Osserverete attentamente i miei sabati, perché il sabato è un segno tra me e voi, di generazione in generazione, perché si sappia che io sono il Signore che vi santifica. Osserverete dunque il sabato, perché per voi è santo. Chi lo profanerà sia messo a morte; chiunque in quel giorno farà qualche lavoro, sia eliminato dal suo popolo. Per sei giorni si lavori, ma il settimo giorno vi sarà riposo assoluto, sacro al Signore. Chiunque farà un lavoro in giorno di sabato sia messo a morte. Gli Israeliti osserveranno il sabato, festeggiando il sabato nelle loro generazioni come un’alleanza perenne. Esso è un segno perenne fra me e gli Israeliti: infatti il Signore in sei giorni ha fatto il cielo e la terra, ma nel settimo ha cessato e ha preso respiro”».</w:t>
      </w:r>
    </w:p>
    <w:p w14:paraId="1A2DD9C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Quando il Signore ebbe finito di parlare con Mosè sul monte Sinai, gli diede le due tavole della Testimonianza, tavole di pietra, scritte dal dito di Dio (Es 31,1-18). </w:t>
      </w:r>
    </w:p>
    <w:p w14:paraId="6C076992"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La casa di Dio sulla terra e la casa di Dio nel Cielo devono essere perfettamente uguali. È come se Dio avesse una sola dimora, non due. Senza la sapienza come farà Salomone a costruire al Signore una casa così perfetta? Il Signore deve ricolmarlo della sua sapienza. Serve a Lui. Dovremmo riflettere tutti sulle motivazioni date da Salomone al Signore perché gli conceda il dono della sapienza. Queste motivazioni valgono per tutti coloro che devono svolgere un qualsiasi ministero, qualsiasi professione, qualsiasi ufficio sulla nostra terra. Poiché siamo servi della verità, della luce, della grazia, della misericordia, della bontà del Signore, non possiamo compiere questo servizio senza sapienza. Ci rivestiamo di grande umiltà, ci prostriamo dinanzi al nostro Dio, invochiamo la sua sapienza. È Lui che ci ha costituito suoi strumenti. È Lui che deve darci gli “attrezzi” per svolgere bene, anzi ottimamente, il nostro ministero. Si ha bisogno di un solo </w:t>
      </w:r>
      <w:r w:rsidRPr="00C530D6">
        <w:rPr>
          <w:rFonts w:ascii="Arial" w:eastAsia="Times New Roman" w:hAnsi="Arial" w:cs="Times New Roman"/>
          <w:i/>
          <w:kern w:val="0"/>
          <w:sz w:val="24"/>
          <w:szCs w:val="24"/>
          <w:lang w:eastAsia="it-IT"/>
          <w14:ligatures w14:val="none"/>
        </w:rPr>
        <w:t>“attrezzo”</w:t>
      </w:r>
      <w:r w:rsidRPr="00C530D6">
        <w:rPr>
          <w:rFonts w:ascii="Arial" w:eastAsia="Times New Roman" w:hAnsi="Arial" w:cs="Times New Roman"/>
          <w:kern w:val="0"/>
          <w:sz w:val="24"/>
          <w:szCs w:val="24"/>
          <w:lang w:eastAsia="it-IT"/>
          <w14:ligatures w14:val="none"/>
        </w:rPr>
        <w:t>: della sapienza.</w:t>
      </w:r>
    </w:p>
    <w:p w14:paraId="736A0989"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9</w:t>
      </w:r>
      <w:r w:rsidRPr="00C530D6">
        <w:rPr>
          <w:rFonts w:ascii="Arial" w:eastAsia="Times New Roman" w:hAnsi="Arial" w:cs="Times New Roman"/>
          <w:b/>
          <w:kern w:val="0"/>
          <w:sz w:val="24"/>
          <w:szCs w:val="24"/>
          <w:lang w:eastAsia="it-IT"/>
          <w14:ligatures w14:val="none"/>
        </w:rPr>
        <w:t>Con te è la sapienza che conosce le tue opere, che era presente quando creavi il mondo; lei sa quel che piace ai tuoi occhi e ciò che è conforme ai tuoi decreti.</w:t>
      </w:r>
    </w:p>
    <w:p w14:paraId="45FCC494"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Ora Salomone ricorda un’altra verità al Signore. Lui mai ha operato senza la sapienza. Essa è stata ed è sempre con Lui. Con te è la sapienza che conosce le tue opere, che era presenze quanto creavi il mondo. Lei sa quel che piace ai tuoi occhi e ciò che è conforme ai tuoi decreti. Uno solo deve essere il Consigliere: lo stesso che è stato, che è di Dio dovrà essere per l’uomo. Quest’unico Consigliere è la sapienza. La sapienza conosce le opere di Dio. Sa ciò che è gradito ai suoi occhi e ciò che è conforme ai suoi decreti. È Lei che ha assistito Dio in tutto questo. Se la sapienza assisterà anche Salomone, lui sempre saprà ciò che piace a Dio ed anche ciò che è conforme ai suoi decreti. Lui non sbaglierà mai. Poiché il regno e il tempio </w:t>
      </w:r>
      <w:r w:rsidRPr="00C530D6">
        <w:rPr>
          <w:rFonts w:ascii="Arial" w:eastAsia="Times New Roman" w:hAnsi="Arial" w:cs="Times New Roman"/>
          <w:kern w:val="0"/>
          <w:sz w:val="24"/>
          <w:szCs w:val="24"/>
          <w:lang w:eastAsia="it-IT"/>
          <w14:ligatures w14:val="none"/>
        </w:rPr>
        <w:lastRenderedPageBreak/>
        <w:t>dovranno essere graditi al Signore, questo mai si potrà verificare senza la sapienza che siede presso Dio sul trono.</w:t>
      </w:r>
    </w:p>
    <w:p w14:paraId="0D0E4CB1"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10</w:t>
      </w:r>
      <w:r w:rsidRPr="00C530D6">
        <w:rPr>
          <w:rFonts w:ascii="Arial" w:eastAsia="Times New Roman" w:hAnsi="Arial" w:cs="Times New Roman"/>
          <w:b/>
          <w:kern w:val="0"/>
          <w:sz w:val="24"/>
          <w:szCs w:val="24"/>
          <w:lang w:eastAsia="it-IT"/>
          <w14:ligatures w14:val="none"/>
        </w:rPr>
        <w:t>Inviala dai cieli santi, mandala dal tuo trono glorioso, perché mi assista e mi affianchi nella mia fatica e io sappia ciò che ti è gradito.</w:t>
      </w:r>
    </w:p>
    <w:p w14:paraId="78A0DD7E"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Le motivazioni sono state donate. Dio non può non inviarla, a meno che non voglia che Salomone faccia opere a Lui non gradite. Ora viene fatta la richiesta formale, solenne: inviala dai cieli santi. Mandala dal tuo trono glorioso. Falla scendere tutta su di me. Mandala perché mi assista e mi affianchi nella mia fatica e io sappia ciò che ti è gradito. È questo il fine per cui si chiede la sapienza: per esser graditi a Dio. Questa verità così viene insegnata anche da San Paolo. Anche lui chiede ai discepoli di Gesù di fare sempre ciò che è gradito al Signore.</w:t>
      </w:r>
    </w:p>
    <w:p w14:paraId="4E5E17A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w:t>
      </w:r>
    </w:p>
    <w:p w14:paraId="0ABDEBF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w:t>
      </w:r>
    </w:p>
    <w:p w14:paraId="3311053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w:t>
      </w:r>
    </w:p>
    <w:p w14:paraId="2F02F81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w:t>
      </w:r>
    </w:p>
    <w:p w14:paraId="1FF33DC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12,1-21).</w:t>
      </w:r>
    </w:p>
    <w:p w14:paraId="5196BFF5"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Cosa è gradito al Signore. Vivere secondo la legge della carità in ogni cosa. Ma per vivere tutto questo sempre si ha bisogno dello Spirito Santo.</w:t>
      </w:r>
    </w:p>
    <w:p w14:paraId="1F4EF5B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Perciò, fratelli miei carissimi e tanto desiderati, mia gioia e mia corona, rimanete in questo modo saldi nel Signore, carissimi! Esorto Evòdia ed esorto anche Sìntiche ad andare d’accordo nel Signore. E prego anche te, mio fedele cooperatore, di aiutarle, perché hanno combattuto per il Vangelo insieme con me, con Clemente e con altri miei collaboratori, i cui nomi sono nel libro della vita.</w:t>
      </w:r>
    </w:p>
    <w:p w14:paraId="333553E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Siate sempre lieti nel Signore, ve lo ripeto: siate lieti. La vostra amabilità sia nota a tutti. Il Signore è vicino! Non angustiatevi per nulla, ma in ogni circostanza fate presenti a Dio le vostre richieste con preghiere, suppliche e ringraziamenti. E la pace di Dio, che supera ogni intelligenza, custodirà i vostri cuori e le vostre menti in Cristo Gesù.</w:t>
      </w:r>
    </w:p>
    <w:p w14:paraId="1FE0D0B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In conclusione, fratelli, quello che è vero, quello che è nobile, quello che è giusto, quello che è puro, quello che è amabile, quello che è onorato, ciò che è virtù e ciò che merita lode, questo sia oggetto dei vostri pensieri. Le cose che avete imparato, ricevuto, ascoltato e veduto in me, mettetele in pratica. E il Dio della pace sarà con voi! (Fil 41-9). </w:t>
      </w:r>
    </w:p>
    <w:p w14:paraId="0EB493E4"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Tutto questo mai potrà essere fatto senza lo Spirito del Signore che illumina la nostra mente e dona forza alla nostra volontà. Lo Spirito Santo è la Sapienza Eterna del Padre e del Figlio che scende su di noi e ci insegna le cose che sono gradite al Signore. Lo Spirito del Signore va invocato incessantemente, senza alcuna interruzione. È Lui che deve prendere in mano la nostra vita e condurla in ogni suo attimo.</w:t>
      </w:r>
    </w:p>
    <w:p w14:paraId="409A5244"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11</w:t>
      </w:r>
      <w:r w:rsidRPr="00C530D6">
        <w:rPr>
          <w:rFonts w:ascii="Arial" w:eastAsia="Times New Roman" w:hAnsi="Arial" w:cs="Times New Roman"/>
          <w:b/>
          <w:kern w:val="0"/>
          <w:sz w:val="24"/>
          <w:szCs w:val="24"/>
          <w:lang w:eastAsia="it-IT"/>
          <w14:ligatures w14:val="none"/>
        </w:rPr>
        <w:t>Ella infatti tutto conosce e tutto comprende: mi guiderà con prudenza nelle mie azioni e mi proteggerà con la sua gloria.</w:t>
      </w:r>
    </w:p>
    <w:p w14:paraId="7B52DCA2"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Ancora si insiste sulla verità della sapienza e sulla sua natura. La sapienza tutto conosce e tutto comprende. In essa non vi è alcuna oscurità. Essa viene mandata e guiderà Salomone con prudenza nelle sue azioni e lo proteggerà con la sua gloria. Lo proteggerà da ogni errore. Con essa nel cuore e nella mente anche lui conoscerà e comprenderà ogni cosa. A questo si aggiunge la guida con prudenza e i frutti saranno eccellenti. Salomone possiede un pensiero sublime. Possiamo formularlo in modo semplice. Dio vive, pensa, opera, crea, lavora con la sapienza. Nulla fa senza di essa. L’uomo è ad immagine di Dio. Se è ad immagine di Dio mai potrà vivere, pensare, operare, creare, lavorare senza la sapienza.</w:t>
      </w:r>
    </w:p>
    <w:p w14:paraId="34E71C34"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La sapienza non è un di più, è invece l’essenza dell’uomo, così come è essenza di Dio. Con una differenza. In Dio la sapienza è lo Spirito Santo. Lo Spirito Santo sussiste nell’unica e sola natura divina. Nell’uomo invece Egli è un dono che il Padre elargisce per mezzo di Cristo Gesù. È un dono, ma per essere </w:t>
      </w:r>
      <w:r w:rsidRPr="00C530D6">
        <w:rPr>
          <w:rFonts w:ascii="Arial" w:eastAsia="Times New Roman" w:hAnsi="Arial" w:cs="Times New Roman"/>
          <w:i/>
          <w:kern w:val="0"/>
          <w:sz w:val="24"/>
          <w:szCs w:val="24"/>
          <w:lang w:eastAsia="it-IT"/>
          <w14:ligatures w14:val="none"/>
        </w:rPr>
        <w:t>“connaturale”</w:t>
      </w:r>
      <w:r w:rsidRPr="00C530D6">
        <w:rPr>
          <w:rFonts w:ascii="Arial" w:eastAsia="Times New Roman" w:hAnsi="Arial" w:cs="Times New Roman"/>
          <w:kern w:val="0"/>
          <w:sz w:val="24"/>
          <w:szCs w:val="24"/>
          <w:lang w:eastAsia="it-IT"/>
          <w14:ligatures w14:val="none"/>
        </w:rPr>
        <w:t xml:space="preserve"> con l’uomo. È un dono che deve essere più che l’alito della vita. Più che la stessa anima. È un dono che sempre va chiesto, momento per momento. Un istante senza lo Spirito del Signore e l’uomo non è più in grado di fare il vero bene. La preghiera al Padre, in Cristo, perché ci doni lo Spirito Santo, attraverso il Corpo di Cristo che è la Chiesa, deve innalzarsi a Lui ininterrottamente.</w:t>
      </w:r>
    </w:p>
    <w:p w14:paraId="2131B95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12</w:t>
      </w:r>
      <w:r w:rsidRPr="00C530D6">
        <w:rPr>
          <w:rFonts w:ascii="Arial" w:eastAsia="Times New Roman" w:hAnsi="Arial" w:cs="Times New Roman"/>
          <w:b/>
          <w:kern w:val="0"/>
          <w:sz w:val="24"/>
          <w:szCs w:val="24"/>
          <w:lang w:eastAsia="it-IT"/>
          <w14:ligatures w14:val="none"/>
        </w:rPr>
        <w:t>Così le mie opere ti saranno gradite; io giudicherò con giustizia il tuo popolo e sarò degno del trono di mio padre.</w:t>
      </w:r>
    </w:p>
    <w:p w14:paraId="0BA08FF5"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Ottenuta la sapienza, le opere di Salomone saranno gradite al Signore. Lui saprà sempre cosa fare per il Signore e come farlo in modo vero, santo. Con la sapienza </w:t>
      </w:r>
      <w:r w:rsidRPr="00C530D6">
        <w:rPr>
          <w:rFonts w:ascii="Arial" w:eastAsia="Times New Roman" w:hAnsi="Arial" w:cs="Times New Roman"/>
          <w:kern w:val="0"/>
          <w:sz w:val="24"/>
          <w:szCs w:val="24"/>
          <w:lang w:eastAsia="it-IT"/>
          <w14:ligatures w14:val="none"/>
        </w:rPr>
        <w:lastRenderedPageBreak/>
        <w:t>giudicherà con giustizia il popolo del Signore e sarà degno del dono di suo padre. Anche lui sarà un grande re come suo padre Davide. Purtroppo questo non è avvenuto. Salomone si è dimenticato che la sapienza non si chiede una volta in vita. Si chiede ogni momento con grande umiltà. Lui si ritenne sapiente senza avere più bisogno di sapienza ed è stato questo peccato di superbia che lo portò all’idolatria con la scissione del regno. Salomone può essere imitato solo nella prima parte della sua vita, quando camminava umilmente con il suo Dio. Poi si insuperbì. Cadde nell’idolatria. L’uomo di Dio deve rimanere sempre nella più grande umiltà e obbedienza. Lui pensò di sfidare la legge del Signore e per questa disobbedienza si perse. San Paolo anche lui vede la sua grandezza dinanzi al Signore. Non cade però nel peccato della superbia. Il Signore gli mette un chiodo nella carne, una spina.</w:t>
      </w:r>
    </w:p>
    <w:p w14:paraId="29BF70D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Ora io stesso, Paolo, vi esorto per la dolcezza e la mansuetudine di Cristo, io che, di presenza, sarei con voi debole ma che, da lontano, sono audace verso di voi: vi supplico di non costringermi, quando sarò tra voi, ad agire con quell’energia che ritengo di dover adoperare contro alcuni, i quali pensano che noi ci comportiamo secondo criteri umani. In realtà, noi viviamo nella carne, ma non combattiamo secondo criteri umani. Infatti le armi della nostra battaglia non sono carnali, ma hanno da Dio la potenza di abbattere le fortezze, distruggendo i ragionamenti e ogni arroganza che si leva contro la conoscenza di Dio, e sottomettendo ogni intelligenza all’obbedienza di Cristo. Perciò siamo pronti a punire qualsiasi disobbedienza, non appena la vostra obbedienza sarà perfetta.</w:t>
      </w:r>
    </w:p>
    <w:p w14:paraId="3057A7F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Guardate bene le cose in faccia: se qualcuno ha in se stesso la persuasione di appartenere a Cristo, si ricordi che, se lui è di Cristo, lo siamo anche noi. In realtà, anche se mi vantassi di più a causa della nostra autorità, che il Signore ci ha dato per vostra edificazione e non per vostra rovina, non avrò da vergognarmene. Non sembri che io voglia spaventarvi con le lettere! Perché «le lettere – si dice – sono dure e forti, ma la sua presenza fisica è debole e la parola dimessa». Questo tale rifletta però che quali noi siamo a parole, per lettera, assenti, tali saremo anche con i fatti, di presenza.</w:t>
      </w:r>
    </w:p>
    <w:p w14:paraId="2DD4793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Certo, noi non abbiamo l’audacia di uguagliarci o paragonarci ad alcuni di quelli che si raccomandano da sé, ma, mentre si misurano su se stessi e si paragonano con se stessi, mancano di intelligenza. Noi invece non ci vanteremo oltre misura, ma secondo la misura della norma che Dio ci ha assegnato, quella di arrivare anche fino a voi. Non ci arroghiamo un’autorità indebita, come se non fossimo arrivati fino a voi, perché anche a voi siamo giunti col vangelo di Cristo. Né ci vantiamo indebitamente di fatiche altrui, ma abbiamo la speranza, col crescere della vostra fede, di crescere ancor più nella vostra considerazione, secondo la nostra misura, per evangelizzare le regioni più lontane della vostra, senza vantarci, alla maniera degli altri, delle cose già fatte da altri.</w:t>
      </w:r>
    </w:p>
    <w:p w14:paraId="4B3BFB5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Perciò chi si vanta, si vanti nel Signore; infatti non colui che si raccomanda da sé viene approvato, ma colui che il Signore raccomanda (2Cor 10,1-18). </w:t>
      </w:r>
    </w:p>
    <w:p w14:paraId="57252A5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Se soltanto poteste sopportare un po’ di follia da parte mia! Ma, certo, voi mi sopportate. Io provo infatti per voi una specie di gelosia divina: vi ho promessi infatti a un unico sposo, per presentarvi a Cristo come vergine casta. Temo però che, come il serpente con la sua malizia sedusse Eva, così i vostri pensieri vengano in qualche modo traviati dalla loro semplicità e purezza nei riguardi di Cristo. Infatti, se </w:t>
      </w:r>
      <w:r w:rsidRPr="00C530D6">
        <w:rPr>
          <w:rFonts w:ascii="Arial" w:eastAsia="Times New Roman" w:hAnsi="Arial" w:cs="Times New Roman"/>
          <w:i/>
          <w:iCs/>
          <w:kern w:val="0"/>
          <w:sz w:val="24"/>
          <w:szCs w:val="24"/>
          <w:lang w:eastAsia="it-IT"/>
          <w14:ligatures w14:val="none"/>
        </w:rPr>
        <w:lastRenderedPageBreak/>
        <w:t>il primo venuto vi predica un Gesù diverso da quello che vi abbiamo predicato noi, o se ricevete uno spirito diverso da quello che avete ricevuto, o un altro vangelo che non avete ancora sentito, voi siete ben disposti ad accettarlo. Ora, io ritengo di non essere in nulla inferiore a questi superapostoli! E se anche sono un profano nell’arte del parlare, non lo sono però nella dottrina, come abbiamo dimostrato in tutto e per tutto davanti a voi.</w:t>
      </w:r>
    </w:p>
    <w:p w14:paraId="47D541B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O forse commisi una colpa abbassando me stesso per esaltare voi, quando vi ho annunciato gratuitamente il vangelo di Dio? Ho impoverito altre Chiese accettando il necessario per vivere, allo scopo di servire voi. E, trovandomi presso di voi e pur essendo nel bisogno, non sono stato di peso ad alcuno, perché alle mie necessità hanno provveduto i fratelli giunti dalla Macedonia. In ogni circostanza ho fatto il possibile per non esservi di aggravio e così farò in avvenire. Cristo mi è testimone: nessuno mi toglierà questo vanto in terra di Acaia!</w:t>
      </w:r>
    </w:p>
    <w:p w14:paraId="5B47C11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Perché? Forse perché non vi amo? Lo sa Dio! Lo faccio invece, e lo farò ancora, per troncare ogni pretesto a quelli che cercano un pretesto per apparire come noi in quello di cui si vantano. Questi tali sono falsi apostoli, lavoratori fraudolenti, che si mascherano da apostoli di Cristo. Ciò non fa meraviglia, perché anche Satana si maschera da angelo di luce. Non è perciò gran cosa se anche i suoi ministri si mascherano da ministri di giustizia; ma la loro fine sarà secondo le loro opere.</w:t>
      </w:r>
    </w:p>
    <w:p w14:paraId="6AC813A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Lo dico di nuovo: nessuno mi consideri un pazzo. Se no, ritenetemi pure come un pazzo, perché anch’io possa vantarmi un poco. Quello che dico, però, non lo dico secondo il Signore, ma come da stolto, nella fiducia che ho di potermi vantare. Dal momento che molti si vantano da un punto di vista umano, mi vanterò anch’io. Infatti voi, che pure siete saggi, sopportate facilmente gli stolti. In realtà sopportate chi vi rende schiavi, chi vi divora, chi vi deruba, chi è arrogante, chi vi colpisce in faccia. Lo dico con vergogna, come se fossimo stati deboli!</w:t>
      </w:r>
    </w:p>
    <w:p w14:paraId="18A6EE9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Tuttavia, in quello in cui qualcuno osa vantarsi – lo dico da stolto – oso vantarmi anch’io. Sono Ebrei? Anch’io! Sono Israeliti? Anch’io! Sono stirpe di Abramo? Anch’io! Sono ministri di Cristo? Sto per dire una pazzia, io lo sono più di loro: molto di più nelle fatiche, molto di più nelle prigionie, infinitamente di più nelle percosse, spesso in pericolo di morte. Cinque volte dai Giudei ho ricevuto i quaranta colpi meno uno; tre volte sono stato battuto con le verghe, una volta sono stato lapidato, tre volte ho fatto naufragio, ho trascorso un giorno e una notte in balìa delle onde. Viaggi innumerevoli, pericoli di fiumi, pericoli di briganti, pericoli dai miei connazionali, pericoli dai pagani, pericoli nella città, pericoli nel deserto, pericoli sul mare, pericoli da parte di falsi fratelli; disagi e fatiche, veglie senza numero, fame e sete, frequenti digiuni, freddo e nudità. Oltre a tutto questo, il mio assillo quotidiano, la preoccupazione per tutte le Chiese. Chi è debole, che anch’io non lo sia? Chi riceve scandalo, che io non ne frema?</w:t>
      </w:r>
    </w:p>
    <w:p w14:paraId="571D147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Se è necessario vantarsi, mi vanterò della mia debolezza. Dio e Padre del Signore Gesù, lui che è benedetto nei secoli, sa che non mentisco. A Damasco, il governatore del re Areta aveva posto delle guardie nella città dei Damasceni per catturarmi, ma da una finestra fui calato giù in una cesta, lungo il muro, e sfuggii dalle sue mani (2Cor 11,1-33). </w:t>
      </w:r>
    </w:p>
    <w:p w14:paraId="11A6F6B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Se bisogna vantarsi – ma non conviene – verrò tuttavia alle visioni e alle rivelazioni del Signore. So che un uomo, in Cristo, quattordici anni fa – se con il corpo o fuori </w:t>
      </w:r>
      <w:r w:rsidRPr="00C530D6">
        <w:rPr>
          <w:rFonts w:ascii="Arial" w:eastAsia="Times New Roman" w:hAnsi="Arial" w:cs="Times New Roman"/>
          <w:i/>
          <w:iCs/>
          <w:kern w:val="0"/>
          <w:sz w:val="24"/>
          <w:szCs w:val="24"/>
          <w:lang w:eastAsia="it-IT"/>
          <w14:ligatures w14:val="none"/>
        </w:rPr>
        <w:lastRenderedPageBreak/>
        <w:t>del corpo non lo so, lo sa Dio – fu rapito fino al terzo cielo. E so che quest’uomo – se con il corpo o senza corpo non lo so, lo sa Dio – fu rapito in paradiso e udì parole indicibili che non è lecito ad alcuno pronunciare. Di lui io mi vanterò! Di me stesso invece non mi vanterò, fuorché delle mie debolezze. Certo, se volessi vantarmi, non sarei insensato: direi solo la verità. Ma evito di farlo, perché nessuno mi giudichi più di quello che vede o sente da me e per la straordinaria grandezza delle rivelazioni.</w:t>
      </w:r>
    </w:p>
    <w:p w14:paraId="4D54A4E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Per questo, affinché io non monti in superbia, è stata data alla mia carne una spina, un inviato di Satana per percuotermi, perché io non monti in superbia. A causa di questo per tre volte ho pregato il Signore che l’allontanasse da me. Ed egli mi ha detto: «Ti basta la mia grazia; la forza infatti si manifesta pienamente nella debolezza». Mi vanterò quindi ben volentieri delle mie debolezze, perché dimori in me la potenza di Cristo. Perciò mi compiaccio nelle mie debolezze, negli oltraggi, nelle difficoltà, nelle persecuzioni, nelle angosce sofferte per Cristo: infatti quando sono debole, è allora che sono forte.</w:t>
      </w:r>
    </w:p>
    <w:p w14:paraId="4345F4A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Sono diventato pazzo; ma siete voi che mi avete costretto. Infatti io avrei dovuto essere raccomandato da voi, perché non sono affatto inferiore a quei superapostoli, anche se sono un nulla. Certo, in mezzo a voi si sono compiuti i segni del vero apostolo, in una pazienza a tutta prova, con segni, prodigi e miracoli. In che cosa infatti siete stati inferiori alle altre Chiese, se non in questo: che io non vi sono stato di peso? Perdonatemi questa ingiustizia!</w:t>
      </w:r>
    </w:p>
    <w:p w14:paraId="6DC764E3"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Ecco, è la terza volta che sto per venire da voi, e non vi sarò di peso, perché non cerco i vostri beni, ma voi. Infatti non spetta ai figli mettere da parte per i genitori, ma ai genitori per i figli. Per conto mio ben volentieri mi prodigherò, anzi consumerò me stesso per le vostre anime. Se vi amo più intensamente, dovrei essere riamato di meno?</w:t>
      </w:r>
    </w:p>
    <w:p w14:paraId="1576377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Ma sia pure che io non vi sono stato di peso. Però, scaltro come sono, vi ho preso con inganno. Vi ho forse sfruttato per mezzo di alcuni di quelli che ho inviato tra voi? Ho vivamente pregato Tito di venire da voi e insieme con lui ho mandato quell’altro fratello. Tito vi ha forse sfruttati in qualche cosa? Non abbiamo forse camminato ambedue con lo stesso spirito, e sulle medesime tracce?</w:t>
      </w:r>
    </w:p>
    <w:p w14:paraId="733B031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Da tempo vi immaginate che stiamo facendo la nostra difesa davanti a voi. Noi parliamo davanti a Dio, in Cristo, e tutto, carissimi, è per la vostra edificazione. Temo infatti che, venendo, non vi trovi come desidero e che, a mia volta, venga trovato da voi quale non mi desiderate. Temo che vi siano contese, invidie, animosità, dissensi, maldicenze, insinuazioni, superbie, disordini, e che, alla mia venuta, il mio Dio debba umiliarmi davanti a voi e io debba piangere su molti che in passato hanno peccato e non si sono convertiti dalle impurità, dalle immoralità e dalle dissolutezze che hanno commesso (2Cor 12,1-21). </w:t>
      </w:r>
    </w:p>
    <w:p w14:paraId="39F22C93"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Tutti dobbiamo avere un chiodo nella carne, una spina per non montare in superbia e rimanere sempre umili e obbedienti dinanzi al nostro Dio.</w:t>
      </w:r>
    </w:p>
    <w:p w14:paraId="1AA4C544"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13</w:t>
      </w:r>
      <w:r w:rsidRPr="00C530D6">
        <w:rPr>
          <w:rFonts w:ascii="Arial" w:eastAsia="Times New Roman" w:hAnsi="Arial" w:cs="Times New Roman"/>
          <w:b/>
          <w:kern w:val="0"/>
          <w:sz w:val="24"/>
          <w:szCs w:val="24"/>
          <w:lang w:eastAsia="it-IT"/>
          <w14:ligatures w14:val="none"/>
        </w:rPr>
        <w:t>Quale uomo può conoscere il volere di Dio? Chi può immaginare che cosa vuole il Signore?</w:t>
      </w:r>
    </w:p>
    <w:p w14:paraId="3E308E94"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L’uomo è creta, fango, e per di più nella cecità, nelle tenebre, senza alcuna luce. Sempre il Signore deve venire per illuminare la sua mente. Trovandosi in una tale condizione a causa del suo peccato delle origini e anche dei molteplici peccati </w:t>
      </w:r>
      <w:r w:rsidRPr="00C530D6">
        <w:rPr>
          <w:rFonts w:ascii="Arial" w:eastAsia="Times New Roman" w:hAnsi="Arial" w:cs="Times New Roman"/>
          <w:kern w:val="0"/>
          <w:sz w:val="24"/>
          <w:szCs w:val="24"/>
          <w:lang w:eastAsia="it-IT"/>
          <w14:ligatures w14:val="none"/>
        </w:rPr>
        <w:lastRenderedPageBreak/>
        <w:t>attuali, quale uomo può conoscere il volere di Dio? Chi può immaginare che cosa vuole il Signore? La mente di Dio è infinita e infinito il suo cuore. Potrà un uomo finito e per di più nel buio raggiungere Dio? Potrà mai penetrare nel suo cuore, nella sua mente e scoprire il suo volere, i suoi pensieri, ogni suo desiderio? Tra l’uomo e Dio vi è l’abisso incolmabile. In più l’uomo è anche naturalmente incapace a causa della sua natura che è stata deformata, frantumata, rotta. Dio è Dio e l’uomo è uomo. Sempre Dio deve venire incontro all’uomo per illuminarlo. Infatti leggendo la Scrittura Sacra scopriamo che fin dal primo peccato Dio è sceso. Adamo ed Eva si nascondono, Dio viene e svela loro ciò che era successo e quali sono le conseguenze del loro peccato.</w:t>
      </w:r>
    </w:p>
    <w:p w14:paraId="67DAAB8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Il serpente era il più astuto di tutti gli animali selvatici che Dio aveva fatto e disse alla donna: «È vero che Dio ha detto: “Non dovete mangiare di alcun albero del giardino”?». Rispose la donna al serpente: «Dei frutti degli alberi del giardino noi possiamo mangiare, ma del frutto dell’albero che sta in mezzo al giardino Dio ha detto: “Non dovete mangiarne e non lo dovete toccare, altrimenti morirete”». Ma il serpente disse alla donna: «Non morirete affatto! Anzi, Dio sa che il giorno in cui voi ne mangiaste si aprirebbero i vostri occhi e sareste come Dio, conoscendo il bene e il male». Allora la donna vide che l’albero era buono da mangiare, gradevole agli occhi e desiderabile per acquistare saggezza; prese del suo frutto e ne mangiò, poi ne diede anche al marito, che era con lei, e anch’egli ne mangiò. Allora si aprirono gli occhi di tutti e due e conobbero di essere nudi; intrecciarono foglie di fico e se ne fecero cinture.</w:t>
      </w:r>
    </w:p>
    <w:p w14:paraId="4AF3BCE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Poi udirono il rumore dei passi del Signore Dio che passeggiava nel giardino alla brezza del giorno, e l’uomo, con sua moglie, si nascose dalla presenza del Signore Dio, in mezzo agli alberi del giardino. Ma il Signore Dio chiamò l’uomo e gli disse: «Dove sei?». Rispose: «Ho udito la tua voce nel giardino: ho avuto paura, perché sono nudo, e mi sono nascosto». Riprese: «Chi ti ha fatto sapere che sei nudo? Hai forse mangiato dell’albero di cui ti avevo comandato di non mangiare?». Rispose l’uomo: «La donna che tu mi hai posto accanto mi ha dato dell’albero e io ne ho mangiato». Il Signore Dio disse alla donna: «Che hai fatto?». Rispose la donna: «Il serpente mi ha ingannata e io ho mangiato».</w:t>
      </w:r>
    </w:p>
    <w:p w14:paraId="03A3AA3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Allora il Signore Dio disse al serpente:</w:t>
      </w:r>
    </w:p>
    <w:p w14:paraId="38C6AD5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«Poiché hai fatto questo, maledetto tu fra tutto il bestiame e fra tutti gli animali selvatici! Sul tuo ventre camminerai e polvere mangerai per tutti i giorni della tua vita. Io porrò inimicizia fra te e la donna, fra la tua stirpe e la sua stirpe: questa ti schiaccerà la testa e tu le insidierai il calcagno».</w:t>
      </w:r>
    </w:p>
    <w:p w14:paraId="38F4D1E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Alla donna disse: «Moltiplicherò i tuoi dolori e le tue gravidanze, con dolore partorirai figli. Verso tuo marito sarà il tuo istinto, ed egli ti dominerà».</w:t>
      </w:r>
    </w:p>
    <w:p w14:paraId="23244E1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All’uomo disse: «Poiché hai ascoltato la voce di tua moglie e hai mangiato dell’albero di cui ti avevo comandato: “Non devi mangiarne”, maledetto il suolo per causa tua! Con dolore ne trarrai il cibo per tutti i giorni della tua vita. Spine e cardi produrrà per te e mangerai l’erba dei campi. Con il sudore del tuo volto mangerai il pane, finché non ritornerai alla terra, perché da essa sei stato tratto: polvere tu sei e in polvere ritornerai!».</w:t>
      </w:r>
    </w:p>
    <w:p w14:paraId="42D4F91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L’uomo chiamò sua moglie Eva, perché ella fu la madre di tutti i viventi. Il Signore Dio fece all’uomo e a sua moglie tuniche di pelli e li vestì.</w:t>
      </w:r>
    </w:p>
    <w:p w14:paraId="7F6593D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 xml:space="preserve">Poi il Signore Dio disse: «Ecco, l’uomo è diventato come uno di noi quanto alla conoscenza del bene e del male. Che ora egli non stenda la mano e non prenda anche dell’albero della vita, ne mangi e viva per sempre!». Il Signore Dio lo scacciò dal giardino di Eden, perché lavorasse il suolo da cui era stato tratto. Scacciò l’uomo e pose a oriente del giardino di Eden i cherubini e la fiamma della spada guizzante, per custodire la via all’albero della vita. (Gen 3,1-24). </w:t>
      </w:r>
    </w:p>
    <w:p w14:paraId="76E4A14C"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Anche con Caino il Signore viene e gli rivela prima cosa dovrà fare quando la concupiscenza è accovacciata alla sua porta. Lui la dovrà dominare. </w:t>
      </w:r>
    </w:p>
    <w:p w14:paraId="3C0CE1D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Adamo conobbe Eva sua moglie, che concepì e partorì Caino e disse: «Ho acquistato un uomo grazie al Signore». Poi partorì ancora Abele, suo fratello. Ora Abele era pastore di greggi, mentre Caino era lavoratore del suolo.</w:t>
      </w:r>
    </w:p>
    <w:p w14:paraId="55419B7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Trascorso del tempo, Caino presentò frutti del suolo come offerta al Signore, mentre Abele presentò a sua volta primogeniti del suo gregge e il loro grasso. Il Signore gradì Abele e la sua offerta, ma non gradì Caino e la sua offerta. Caino ne fu molto irritato e il suo volto era abbattuto. Il Signore disse allora a Caino: «Perché sei irritato e perché è abbattuto il tuo volto? Se agisci bene, non dovresti forse tenerlo alto? Ma se non agisci bene, il peccato è accovacciato alla tua porta; verso di te è il suo istinto, e tu lo dominerai».</w:t>
      </w:r>
    </w:p>
    <w:p w14:paraId="50F74A87"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Caino parlò al fratello Abele. Mentre erano in campagna, Caino alzò la mano contro il fratello Abele e lo uccise. Allora il Signore disse a Caino: «Dov’è Abele, tuo fratello?». Egli rispose: «Non lo so. Sono forse io il custode di mio fratello?». Riprese: «Che hai fatto? La voce del sangue di tuo fratello grida a me dal suolo! Ora sii maledetto, lontano dal suolo che ha aperto la bocca per ricevere il sangue di tuo fratello dalla tua mano. Quando lavorerai il suolo, esso non ti darà più i suoi prodotti: ramingo e fuggiasco sarai sulla terra». Disse Caino al Signore: «Troppo grande è la mia colpa per ottenere perdono. Ecco, tu mi scacci oggi da questo suolo e dovrò nascondermi lontano da te; io sarò ramingo e fuggiasco sulla terra e chiunque mi incontrerà mi ucciderà». Ma il Signore gli disse: «Ebbene, chiunque ucciderà Caino subirà la vendetta sette volte!». Il Signore impose a Caino un segno, perché nessuno, incontrandolo, lo colpisse. Caino si allontanò dal Signore e abitò nella regione di Nod, a oriente di Eden (Gen 4,1-16). </w:t>
      </w:r>
    </w:p>
    <w:p w14:paraId="39F2EC65"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Anche dopo il peccato viene e gli indica il cammino della vita. Non vuole che il sangue di Abele sia vendicato. La vendetta appartiene solo al Signore. Tutta la Scrittura è questo perenne intervento del Signore in soccorso della sua creatura che si è perduta, smarrita nel suo peccato. Ancora prima del peccato è sempre il Signore che scende e dice all’uomo cosa deve fare e cosa non deve fare. La creatura non può interpretarsi Dio.</w:t>
      </w:r>
    </w:p>
    <w:p w14:paraId="37639FE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Dio disse: «Facciamo l’uomo a nostra immagine, secondo la nostra somiglianza: dòmini sui pesci del mare e sugli uccelli del cielo, sul bestiame, su tutti gli animali selvatici e su tutti i rettili che strisciano sulla terra».</w:t>
      </w:r>
    </w:p>
    <w:p w14:paraId="03F955A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E Dio creò l’uomo a sua immagine; a immagine di Dio lo creò: maschio e femmina li creò. Dio li benedisse e Dio disse loro: «Siate fecondi e moltiplicatevi, riempite la terra e soggiogatela, dominate sui pesci del mare e sugli uccelli del cielo e su ogni essere vivente che striscia sulla terra».</w:t>
      </w:r>
    </w:p>
    <w:p w14:paraId="0F56C1A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lastRenderedPageBreak/>
        <w:t>Dio disse: «Ecco, io vi do ogni erba che produce seme e che è su tutta la terra, e ogni albero fruttifero che produce seme: saranno il vostro cibo. A tutti gli animali selvatici, a tutti gli uccelli del cielo e a tutti gli esseri che strisciano sulla terra e nei quali è alito di vita, io do in cibo ogni erba verde». E così avvenne. Dio vide quanto aveva fatto, ed ecco, era cosa molto buona. E fu sera e fu mattina: sesto giorno.</w:t>
      </w:r>
    </w:p>
    <w:p w14:paraId="0E4F038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Così furono portati a compimento il cielo e la terra e tutte le loro schiere. Dio, nel settimo giorno, portò a compimento il lavoro che aveva fatto e cessò nel settimo giorno da ogni suo lavoro che aveva fatto. Dio benedisse il settimo giorno e lo consacrò, perché in esso aveva cessato da ogni lavoro che egli aveva fatto creando.</w:t>
      </w:r>
    </w:p>
    <w:p w14:paraId="0847E55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Queste sono le origini del cielo e della terra, quando vennero creati.</w:t>
      </w:r>
    </w:p>
    <w:p w14:paraId="4935AEB1"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Nel giorno in cui il Signore Dio fece la terra e il cielo nessun cespuglio campestre era sulla terra, nessuna erba campestre era spuntata, perché il Signore Dio non aveva fatto piovere sulla terra e non c’era uomo che lavorasse il suolo, ma una polla d’acqua sgorgava dalla terra e irrigava tutto il suolo. Allora il Signore Dio plasmò l’uomo con polvere del suolo e soffiò nelle sue narici un alito di vita e l’uomo divenne un essere vivente.</w:t>
      </w:r>
    </w:p>
    <w:p w14:paraId="2B7B9AB6"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Poi il Signore Dio piantò un giardino in Eden, a oriente, e vi collocò l’uomo che aveva plasmato. Il Signore Dio fece germogliare dal suolo ogni sorta di alberi graditi alla vista e buoni da mangiare, e l’albero della vita in mezzo al giardino e l’albero della conoscenza del bene e del male. Un fiume usciva da Eden per irrigare il giardino, poi di lì si divideva e formava quattro corsi. Il primo fiume si chiama Pison: esso scorre attorno a tutta la regione di Avìla, dove si trova l’oro e l’oro di quella regione è fino; vi si trova pure la resina odorosa e la pietra d’ònice. Il secondo fiume si chiama Ghicon: esso scorre attorno a tutta la regione d’Etiopia. Il terzo fiume si chiama Tigri: esso scorre a oriente di Assur. Il quarto fiume è l’Eufrate.</w:t>
      </w:r>
    </w:p>
    <w:p w14:paraId="3FEB0CDD"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Il Signore Dio prese l’uomo e lo pose nel giardino di Eden, perché lo coltivasse e lo custodisse.</w:t>
      </w:r>
    </w:p>
    <w:p w14:paraId="37593E7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Il Signore Dio diede questo comando all’uomo: «Tu potrai mangiare di tutti gli alberi del giardino, ma dell’albero della conoscenza del bene e del male non devi mangiare, perché, nel giorno in cui tu ne mangerai, certamente dovrai morire».</w:t>
      </w:r>
    </w:p>
    <w:p w14:paraId="75BE66A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E il Signore Dio disse: «Non è bene che l’uomo sia solo: voglio fargli un aiuto che gli corrisponda». Allora il Signore Dio plasmò dal suolo ogni sorta di animali selvatici e tutti gli uccelli del cielo e li condusse all’uomo, per vedere come li avrebbe chiamati: in qualunque modo l’uomo avesse chiamato ognuno degli esseri viventi, quello doveva essere il suo nome. Così l’uomo impose nomi a tutto il bestiame, a tutti gli uccelli del cielo e a tutti gli animali selvatici, ma per l’uomo non trovò un aiuto che gli corrispondesse. Allora il Signore Dio fece scendere un torpore sull’uomo, che si addormentò; gli tolse una delle costole e richiuse la carne al suo posto. Il Signore Dio formò con la costola, che aveva tolta all’uomo, una donna e la condusse all’uomo. Allora l’uomo disse:</w:t>
      </w:r>
    </w:p>
    <w:p w14:paraId="2475AF9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«Questa volta è osso dalle mie ossa, carne dalla mia carne. La si chiamerà donna, perché dall’uomo è stata tolta».</w:t>
      </w:r>
    </w:p>
    <w:p w14:paraId="51DE55A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Per questo l’uomo lascerà suo padre e sua madre e si unirà a sua moglie, e i due saranno un’unica carne. Ora tutti e due erano nudi, l’uomo e sua moglie, e non provavano vergogna (Gen 1,26-2,25). </w:t>
      </w:r>
    </w:p>
    <w:p w14:paraId="5987BB2F"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lastRenderedPageBreak/>
        <w:t xml:space="preserve">Prima e dopo il peccato è sempre il Signore che dice all’uomo ciò che deve fare e ciò che non deve fare. È il Signore che manifesta la sua volontà. La rivelazione non è dopo il peccato. È prima del peccato. Essa inizia nel momento stesso della creazione dell’uomo. La rivelazione sempre ha accompagnato il cammino dell’uomo sulla terra. Anche dopo la venuta di Gesù Signore, essa non è finita. È finita nel suo contenuto, ma non nella sua comprensione. Cristo è sempre con Lui per operare assieme a Lui il cammino verso tutta la verità. </w:t>
      </w:r>
    </w:p>
    <w:p w14:paraId="4724CEAB"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14</w:t>
      </w:r>
      <w:r w:rsidRPr="00C530D6">
        <w:rPr>
          <w:rFonts w:ascii="Arial" w:eastAsia="Times New Roman" w:hAnsi="Arial" w:cs="Times New Roman"/>
          <w:b/>
          <w:kern w:val="0"/>
          <w:sz w:val="24"/>
          <w:szCs w:val="24"/>
          <w:lang w:eastAsia="it-IT"/>
          <w14:ligatures w14:val="none"/>
        </w:rPr>
        <w:t>I ragionamenti dei mortali sono timidi e incerte le nostre riflessioni,</w:t>
      </w:r>
    </w:p>
    <w:p w14:paraId="6A1952BB"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Ora Salomone confessa la pochezza della mente umana. Anche se fosse senza peccato, sarebbe sempre debole, piccola, incapace. Questa verità è attestata in Gesù Signore. Lui è dalla carne purissima, dallo spirito limpido, dall’anima immacolata. Non solo Lui cresceva in sapienza e grazia ogni giorno. Per conoscere il volere del Padre – e Lui nella sua Persona è Dio – fu battezzato nello Spirito Santo. Le antiche profezie annunziavano il Messia del Signore tutto pervaso di Spirito Santo. A Lui lo Spirito del Signore è dato in pienezza.</w:t>
      </w:r>
    </w:p>
    <w:p w14:paraId="6887BD4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Un germoglio spunterà dal tronco di Iesse, un virgulto germoglierà dalle sue radici. Su di lui si poserà lo spirito del Signore, spirito di sapienza e d’intelligenza, spirito di consiglio e di fortezza, spirito di conoscenza e di timore del Signore. Si compiacerà del timore del Signore.</w:t>
      </w:r>
    </w:p>
    <w:p w14:paraId="3A7440FA"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Non giudicherà secondo le apparenze e non prenderà decisioni per sentito dire; ma giudicherà con giustizia i miseri e prenderà decisioni eque per gli umili della terra. Percuoterà il violento con la verga della sua bocca, con il soffio delle sue labbra ucciderà l’empio. La giustizia sarà fascia dei suoi lombi e la fedeltà cintura dei suoi fianchi. </w:t>
      </w:r>
    </w:p>
    <w:p w14:paraId="18ED92E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Il lupo dimorerà insieme con l’agnello; il leopardo si sdraierà accanto al capretto; il vitello e il leoncello pascoleranno insieme e un piccolo fanciullo li guiderà. La mucca e l’orsa pascoleranno insieme; i loro piccoli si sdraieranno insieme. Il leone si ciberà di paglia, come il bue. Il lattante si trastullerà sulla buca della vipera; il bambino metterà la mano nel covo del serpente velenoso.</w:t>
      </w:r>
    </w:p>
    <w:p w14:paraId="6D29B12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Non agiranno più iniquamente né saccheggeranno in tutto il mio santo monte, perché la conoscenza del Signore riempirà la terra come le acque ricoprono il mare. In quel giorno avverrà che la radice di Iesse sarà un vessillo per i popoli. Le nazioni la cercheranno con ansia. La sua dimora sarà gloriosa. </w:t>
      </w:r>
    </w:p>
    <w:p w14:paraId="737F4F48"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In quel giorno avverrà che il Signore stenderà di nuovo la sua mano per riscattare il resto del suo popolo, superstite dall’Assiria e dall’Egitto, da Patros, dall’Etiopia e dall’Elam, da Sinar e da Camat e dalle isole del mare. Egli alzerà un vessillo tra le nazioni e raccoglierà gli espulsi d’Israele; radunerà i dispersi di Giuda dai quattro angoli della terra. Cesserà la gelosia di Èfraim e gli avversari di Giuda saranno sterminati; Èfraim non invidierà più Giuda e Giuda non sarà più ostile a Èfraim. Voleranno verso occidente contro i Filistei, insieme deprederanno i figli dell’oriente, stenderanno le mani su Edom e su Moab e i figli di Ammon saranno loro sudditi.</w:t>
      </w:r>
    </w:p>
    <w:p w14:paraId="76117D0E"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Il Signore prosciugherà il golfo del mare d’Egitto e stenderà la mano contro il Fiume. Con la potenza del suo soffio lo dividerà in sette bracci, così che si possa attraversare con i sandali. Si formerà una strada per il resto del suo popolo che sarà </w:t>
      </w:r>
      <w:r w:rsidRPr="00C530D6">
        <w:rPr>
          <w:rFonts w:ascii="Arial" w:eastAsia="Times New Roman" w:hAnsi="Arial" w:cs="Times New Roman"/>
          <w:i/>
          <w:iCs/>
          <w:kern w:val="0"/>
          <w:sz w:val="24"/>
          <w:szCs w:val="24"/>
          <w:lang w:eastAsia="it-IT"/>
          <w14:ligatures w14:val="none"/>
        </w:rPr>
        <w:lastRenderedPageBreak/>
        <w:t>superstite dall’Assiria, come ce ne fu una per Israele quando uscì dalla terra d’Egitto (Is 11,1-16).</w:t>
      </w:r>
    </w:p>
    <w:p w14:paraId="17F784B0"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Lo spirito del Signore Dio è su di me, perché il Signore mi ha consacrato con l’unzione; mi ha mandato a portare il lieto annuncio ai miseri, a fasciare le piaghe dei cuori spezzati, a proclamare la libertà degli schiavi, la scarcerazione dei prigionieri, a promulgare l’anno di grazia del Signore, il giorno di vendetta del nostro Dio, per consolare tutti gli afflitti, per dare agli afflitti di Sion una corona invece della cenere, olio di letizia invece dell’abito da lutto, veste di lode invece di uno spirito mesto. </w:t>
      </w:r>
    </w:p>
    <w:p w14:paraId="0DAA1E7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Essi si chiameranno querce di giustizia, piantagione del Signore, per manifestare la sua gloria. Riedificheranno le rovine antiche, ricostruiranno i vecchi ruderi, restaureranno le città desolate, i luoghi devastati dalle generazioni passate. Ci saranno estranei a pascere le vostre greggi e figli di stranieri saranno vostri contadini e vignaioli.</w:t>
      </w:r>
    </w:p>
    <w:p w14:paraId="5260975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Voi sarete chiamati sacerdoti del Signore, ministri del nostro Dio sarete detti. Vi nutrirete delle ricchezze delle nazioni, vi vanterete dei loro beni. Invece della loro vergogna riceveranno il doppio, invece dell’insulto avranno in sorte grida di gioia; per questo erediteranno il doppio nella loro terra, avranno una gioia eterna.</w:t>
      </w:r>
    </w:p>
    <w:p w14:paraId="5E9B076C"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Perché io sono il Signore che amo il diritto e odio la rapina e l’ingiustizia: io darò loro fedelmente il salario, concluderò con loro un’alleanza eterna. Sarà famosa tra le genti la loro stirpe, la loro discendenza in mezzo ai popoli. Coloro che li vedranno riconosceranno che essi sono la stirpe benedetta dal Signore. </w:t>
      </w:r>
    </w:p>
    <w:p w14:paraId="7C78AF1F"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Io gioisco pienamente nel Signore, la mia anima esulta nel mio Dio, perché mi ha rivestito delle vesti della salvezza, mi ha avvolto con il mantello della giustizia, come uno sposo si mette il diadema e come una sposa si adorna di gioielli. Poiché, come la terra produce i suoi germogli e come un giardino fa germogliare i suoi semi, così il Signore Dio farà germogliare la giustizia e la lode davanti a tutte le genti (Is 61,1-11).</w:t>
      </w:r>
    </w:p>
    <w:p w14:paraId="3CE31FE3"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Ed ecco, mentre tutto il popolo veniva battezzato e Gesù, ricevuto anche lui il battesimo, stava in preghiera, il cielo si aprì e discese sopra di lui lo Spirito Santo in forma corporea, come una colomba, e venne una voce dal cielo: «Tu sei il Figlio mio, l’amato: in te ho posto il mio compiacimento».</w:t>
      </w:r>
    </w:p>
    <w:p w14:paraId="704B296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Gesù, quando cominciò il suo ministero, aveva circa trent’anni ed era figlio, come si riteneva, di Giuseppe, figlio di Eli, figlio di Mattat, figlio di Levi, figlio di Melchi, figlio di Innai, figlio di Giuseppe, figlio di Mattatia, figlio di Amos, figlio di Naum, figlio di Esli, figlio di Naggai, figlio di Maat, figlio di Mattatia, figlio di Semein, figlio di Iosec, figlio di Ioda, figlio di Ioanàn, figlio di Resa, figlio di Zorobabele, figlio di Salatièl, figlio di Neri, figlio di Melchi, figlio di Addi, figlio di Cosam, figlio di Elmadàm, figlio di Er, figlio di Gesù, figlio di Elièzer, figlio di Iorim, figlio di Mattat, figlio di Levi, figlio di Simeone, figlio di Giuda, figlio di Giuseppe, figlio di Ionam, figlio di Eliachìm, figlio di Melea, figlio di Menna, figlio di Mattatà, figlio di Natam, figlio di Davide, figlio di Iesse, figlio di Obed, figlio di Booz, figlio di Sala, figlio di Naassòn, figlio di Aminadàb, figlio di Admin, figlio di Arni, figlio di Esrom, figlio di Fares, figlio di Giuda, figlio di Giacobbe, figlio di Isacco, figlio di Abramo, figlio di Tare, figlio di Nacor, figlio di Seruc, figlio di Ragàu, figlio di Falek, figlio di Eber, figlio di Sala, figlio di Cainam, figlio di Arfacsàd, figlio di Sem, figlio di Noè, figlio di Lamec, figlio di Matusalemme, </w:t>
      </w:r>
      <w:r w:rsidRPr="00C530D6">
        <w:rPr>
          <w:rFonts w:ascii="Arial" w:eastAsia="Times New Roman" w:hAnsi="Arial" w:cs="Times New Roman"/>
          <w:i/>
          <w:iCs/>
          <w:kern w:val="0"/>
          <w:sz w:val="24"/>
          <w:szCs w:val="24"/>
          <w:lang w:eastAsia="it-IT"/>
          <w14:ligatures w14:val="none"/>
        </w:rPr>
        <w:lastRenderedPageBreak/>
        <w:t>figlio di Enoc, figlio di Iaret, figlio di Maleleèl, figlio di Cainam, figlio di Enos, figlio di Set, figlio di Adamo, figlio di Dio.</w:t>
      </w:r>
    </w:p>
    <w:p w14:paraId="0E7FF10B"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Gesù, pieno di Spirito Santo, si allontanò dal Giordano ed era guidato dallo Spirito nel deserto, per quaranta giorni, tentato dal diavolo. Non mangiò nulla in quei giorni, ma quando furono terminati, ebbe fame. Allora il diavolo gli disse: «Se tu sei Figlio di Dio, di’ a questa pietra che diventi pane». Gesù gli rispose: «Sta scritto: Non di solo pane vivrà l’uomo».</w:t>
      </w:r>
    </w:p>
    <w:p w14:paraId="5D4EF57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Il diavolo lo condusse in alto, gli mostrò in un istante tutti i regni della terra e gli disse: «Ti darò tutto questo potere e la loro gloria, perché a me è stata data e io la do a chi voglio. Perciò, se ti prostrerai in adorazione dinanzi a me, tutto sarà tuo». Gesù gli rispose: «Sta scritto: Il Signore, Dio tuo, adorerai: a lui solo renderai culto».</w:t>
      </w:r>
    </w:p>
    <w:p w14:paraId="392B67C4"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Lo condusse a Gerusalemme, lo pose sul punto più alto del tempio e gli disse: «Se tu sei Figlio di Dio, gèttati giù di qui; sta scritto infatti: Ai suoi angeli darà ordini a tuo riguardo affinché essi ti custodiscano; e anche: Essi ti porteranno sulle loro mani perché il tuo piede non inciampi in una pietra». Gesù gli rispose: «È stato detto: Non metterai alla prova il Signore Dio tuo». Dopo aver esaurito ogni tentazione, il diavolo si allontanò da lui fino al momento fissato. Gesù ritornò in Galilea con la potenza dello Spirito e la sua fama si diffuse in tutta la regione. Insegnava nelle loro sinagoghe e gli rendevano lode.</w:t>
      </w:r>
    </w:p>
    <w:p w14:paraId="51389102"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Venne a Nàzaret, dove era cresciuto, e secondo il suo solito, di sabato, entrò nella sinagoga e si alzò a leggere. Gli fu dato il rotolo del profeta Isaia; aprì il rotolo e trovò il passo dove era scritto: </w:t>
      </w:r>
    </w:p>
    <w:p w14:paraId="021FEC85"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Lo Spirito del Signore è sopra di me; per questo mi ha consacrato con l’unzione e mi ha mandato a portare ai poveri il lieto annuncio, a proclamare ai prigionieri la liberazione e ai ciechi la vista; a rimettere in libertà gli oppressi, a proclamare l’anno di grazia del Signore.</w:t>
      </w:r>
    </w:p>
    <w:p w14:paraId="1DC16849" w14:textId="77777777" w:rsidR="00C530D6" w:rsidRPr="00C530D6" w:rsidRDefault="00C530D6" w:rsidP="00C530D6">
      <w:pPr>
        <w:spacing w:after="120" w:line="240" w:lineRule="auto"/>
        <w:jc w:val="both"/>
        <w:rPr>
          <w:rFonts w:ascii="Arial" w:eastAsia="Times New Roman" w:hAnsi="Arial" w:cs="Times New Roman"/>
          <w:i/>
          <w:iCs/>
          <w:kern w:val="0"/>
          <w:sz w:val="24"/>
          <w:szCs w:val="24"/>
          <w:lang w:eastAsia="it-IT"/>
          <w14:ligatures w14:val="none"/>
        </w:rPr>
      </w:pPr>
      <w:r w:rsidRPr="00C530D6">
        <w:rPr>
          <w:rFonts w:ascii="Arial" w:eastAsia="Times New Roman" w:hAnsi="Arial" w:cs="Times New Roman"/>
          <w:i/>
          <w:iCs/>
          <w:kern w:val="0"/>
          <w:sz w:val="24"/>
          <w:szCs w:val="24"/>
          <w:lang w:eastAsia="it-IT"/>
          <w14:ligatures w14:val="none"/>
        </w:rPr>
        <w:t xml:space="preserve">Riavvolse il rotolo, lo riconsegnò all’inserviente e sedette. Nella sinagoga, gli occhi di tutti erano fissi su di lui. Allora cominciò a dire loro: «Oggi si è compiuta questa Scrittura che voi avete ascoltato» (Lc 3,21-4,21). </w:t>
      </w:r>
    </w:p>
    <w:p w14:paraId="1FCA7451"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I ragionamenti dei mortali sono timidi e incerte le nostre riflessioni, vale per ogni carne, sia essa carne purissima, santissima, sia carne di peccato. La verità sulla sapienza la possiamo contenere in tre semplicissime affermazioni, che vengono dalla rivelazione.</w:t>
      </w:r>
    </w:p>
    <w:p w14:paraId="34DD0FF5"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b/>
          <w:kern w:val="0"/>
          <w:sz w:val="24"/>
          <w:szCs w:val="24"/>
          <w:lang w:eastAsia="it-IT"/>
          <w14:ligatures w14:val="none"/>
        </w:rPr>
        <w:t>Prima verità</w:t>
      </w:r>
      <w:r w:rsidRPr="00C530D6">
        <w:rPr>
          <w:rFonts w:ascii="Arial" w:eastAsia="Times New Roman" w:hAnsi="Arial" w:cs="Times New Roman"/>
          <w:kern w:val="0"/>
          <w:sz w:val="24"/>
          <w:szCs w:val="24"/>
          <w:lang w:eastAsia="it-IT"/>
          <w14:ligatures w14:val="none"/>
        </w:rPr>
        <w:t>: Dio, atto puro, natura spirituale purissima, nulla opera, nulla pensa, nulla vuole, nulla crea, nulla salva, nulla redime se non con la Sapienza.</w:t>
      </w:r>
    </w:p>
    <w:p w14:paraId="1FB9FD40"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b/>
          <w:kern w:val="0"/>
          <w:sz w:val="24"/>
          <w:szCs w:val="24"/>
          <w:lang w:eastAsia="it-IT"/>
          <w14:ligatures w14:val="none"/>
        </w:rPr>
        <w:t>Seconda verità</w:t>
      </w:r>
      <w:r w:rsidRPr="00C530D6">
        <w:rPr>
          <w:rFonts w:ascii="Arial" w:eastAsia="Times New Roman" w:hAnsi="Arial" w:cs="Times New Roman"/>
          <w:kern w:val="0"/>
          <w:sz w:val="24"/>
          <w:szCs w:val="24"/>
          <w:lang w:eastAsia="it-IT"/>
          <w14:ligatures w14:val="none"/>
        </w:rPr>
        <w:t>: Cristo Gesù, natura purissima, senza peccato, Dio lui stesso, nulla opera, nulla compie, nulla salva se non con la sapienza.</w:t>
      </w:r>
    </w:p>
    <w:p w14:paraId="3D355286"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b/>
          <w:kern w:val="0"/>
          <w:sz w:val="24"/>
          <w:szCs w:val="24"/>
          <w:lang w:eastAsia="it-IT"/>
          <w14:ligatures w14:val="none"/>
        </w:rPr>
        <w:t>Terza Verità</w:t>
      </w:r>
      <w:r w:rsidRPr="00C530D6">
        <w:rPr>
          <w:rFonts w:ascii="Arial" w:eastAsia="Times New Roman" w:hAnsi="Arial" w:cs="Times New Roman"/>
          <w:kern w:val="0"/>
          <w:sz w:val="24"/>
          <w:szCs w:val="24"/>
          <w:lang w:eastAsia="it-IT"/>
          <w14:ligatures w14:val="none"/>
        </w:rPr>
        <w:t>: L’uomo, appena creato, di natura senza macchia, nell’amicizia con Dio, è ammaestrato direttamente dalla sapienza di Dio.</w:t>
      </w:r>
    </w:p>
    <w:p w14:paraId="41ABA317"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Neanche un istante Dio lo ha lasciato senza sapienza. Dal momento della creazione gli ha rivelato il bene e il male. Se Dio non può operare, pensare, volere nulla senza la sapienza, potrà mai l’uomo pensare di poter agire, anche se puro di natura, senza sapienza? Se questo è vero prima del peccato, dopo la disobbedienza, la sapienza gli è doppiamente necessaria. La natura corrotta è tenebra. Questa verità ci è </w:t>
      </w:r>
      <w:r w:rsidRPr="00C530D6">
        <w:rPr>
          <w:rFonts w:ascii="Arial" w:eastAsia="Times New Roman" w:hAnsi="Arial" w:cs="Times New Roman"/>
          <w:kern w:val="0"/>
          <w:sz w:val="24"/>
          <w:szCs w:val="24"/>
          <w:lang w:eastAsia="it-IT"/>
          <w14:ligatures w14:val="none"/>
        </w:rPr>
        <w:lastRenderedPageBreak/>
        <w:t xml:space="preserve">confermata dallo stesso testo ispirato della Genesi. Appena creato Dio illumina l’uomo. Dopo il peccato, scende e illumina l’uomo. </w:t>
      </w:r>
    </w:p>
    <w:p w14:paraId="709C7CF9"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La sapienza deve sempre illuminare l’uomo, perennemente però pensata come dono attuale. Ma come dono stabilmente effuso. Anche se nei sacramenti il dono dello Spirito Santo è effuso in modo permanente, esso va sempre vivificato, rafforzato, rinvigorito, rinnovato. L’uomo e lo Spirito Santo devono essere una cosa sola allo stesso modo che Dio e lo Spirito sono una cosa sola. Lui deve farsi </w:t>
      </w:r>
      <w:r w:rsidRPr="00C530D6">
        <w:rPr>
          <w:rFonts w:ascii="Arial" w:eastAsia="Times New Roman" w:hAnsi="Arial" w:cs="Times New Roman"/>
          <w:i/>
          <w:kern w:val="0"/>
          <w:sz w:val="24"/>
          <w:szCs w:val="24"/>
          <w:lang w:eastAsia="it-IT"/>
          <w14:ligatures w14:val="none"/>
        </w:rPr>
        <w:t>“natura”</w:t>
      </w:r>
      <w:r w:rsidRPr="00C530D6">
        <w:rPr>
          <w:rFonts w:ascii="Arial" w:eastAsia="Times New Roman" w:hAnsi="Arial" w:cs="Times New Roman"/>
          <w:kern w:val="0"/>
          <w:sz w:val="24"/>
          <w:szCs w:val="24"/>
          <w:lang w:eastAsia="it-IT"/>
          <w14:ligatures w14:val="none"/>
        </w:rPr>
        <w:t xml:space="preserve"> della nostra natura. Deve farsi </w:t>
      </w:r>
      <w:r w:rsidRPr="00C530D6">
        <w:rPr>
          <w:rFonts w:ascii="Arial" w:eastAsia="Times New Roman" w:hAnsi="Arial" w:cs="Times New Roman"/>
          <w:i/>
          <w:kern w:val="0"/>
          <w:sz w:val="24"/>
          <w:szCs w:val="24"/>
          <w:lang w:eastAsia="it-IT"/>
          <w14:ligatures w14:val="none"/>
        </w:rPr>
        <w:t xml:space="preserve">“anima” </w:t>
      </w:r>
      <w:r w:rsidRPr="00C530D6">
        <w:rPr>
          <w:rFonts w:ascii="Arial" w:eastAsia="Times New Roman" w:hAnsi="Arial" w:cs="Times New Roman"/>
          <w:kern w:val="0"/>
          <w:sz w:val="24"/>
          <w:szCs w:val="24"/>
          <w:lang w:eastAsia="it-IT"/>
          <w14:ligatures w14:val="none"/>
        </w:rPr>
        <w:t xml:space="preserve">della nostra anima, </w:t>
      </w:r>
      <w:r w:rsidRPr="00C530D6">
        <w:rPr>
          <w:rFonts w:ascii="Arial" w:eastAsia="Times New Roman" w:hAnsi="Arial" w:cs="Times New Roman"/>
          <w:i/>
          <w:kern w:val="0"/>
          <w:sz w:val="24"/>
          <w:szCs w:val="24"/>
          <w:lang w:eastAsia="it-IT"/>
          <w14:ligatures w14:val="none"/>
        </w:rPr>
        <w:t>“spirito”</w:t>
      </w:r>
      <w:r w:rsidRPr="00C530D6">
        <w:rPr>
          <w:rFonts w:ascii="Arial" w:eastAsia="Times New Roman" w:hAnsi="Arial" w:cs="Times New Roman"/>
          <w:kern w:val="0"/>
          <w:sz w:val="24"/>
          <w:szCs w:val="24"/>
          <w:lang w:eastAsia="it-IT"/>
          <w14:ligatures w14:val="none"/>
        </w:rPr>
        <w:t xml:space="preserve"> del nostro spirito, </w:t>
      </w:r>
      <w:r w:rsidRPr="00C530D6">
        <w:rPr>
          <w:rFonts w:ascii="Arial" w:eastAsia="Times New Roman" w:hAnsi="Arial" w:cs="Times New Roman"/>
          <w:i/>
          <w:kern w:val="0"/>
          <w:sz w:val="24"/>
          <w:szCs w:val="24"/>
          <w:lang w:eastAsia="it-IT"/>
          <w14:ligatures w14:val="none"/>
        </w:rPr>
        <w:t>“vita”</w:t>
      </w:r>
      <w:r w:rsidRPr="00C530D6">
        <w:rPr>
          <w:rFonts w:ascii="Arial" w:eastAsia="Times New Roman" w:hAnsi="Arial" w:cs="Times New Roman"/>
          <w:kern w:val="0"/>
          <w:sz w:val="24"/>
          <w:szCs w:val="24"/>
          <w:lang w:eastAsia="it-IT"/>
          <w14:ligatures w14:val="none"/>
        </w:rPr>
        <w:t xml:space="preserve"> della nostra vita, </w:t>
      </w:r>
      <w:r w:rsidRPr="00C530D6">
        <w:rPr>
          <w:rFonts w:ascii="Arial" w:eastAsia="Times New Roman" w:hAnsi="Arial" w:cs="Times New Roman"/>
          <w:i/>
          <w:kern w:val="0"/>
          <w:sz w:val="24"/>
          <w:szCs w:val="24"/>
          <w:lang w:eastAsia="it-IT"/>
          <w14:ligatures w14:val="none"/>
        </w:rPr>
        <w:t>“volontà”</w:t>
      </w:r>
      <w:r w:rsidRPr="00C530D6">
        <w:rPr>
          <w:rFonts w:ascii="Arial" w:eastAsia="Times New Roman" w:hAnsi="Arial" w:cs="Times New Roman"/>
          <w:kern w:val="0"/>
          <w:sz w:val="24"/>
          <w:szCs w:val="24"/>
          <w:lang w:eastAsia="it-IT"/>
          <w14:ligatures w14:val="none"/>
        </w:rPr>
        <w:t xml:space="preserve"> della nostra volontà. Ciò che è avvenuto nell’Incarnazione del Verbo, quasi in modo similare, dovrebbe avvenire tra ogni singola persona e lo Spirito Santo.</w:t>
      </w:r>
    </w:p>
    <w:p w14:paraId="3E735192"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A noi attualmente interessa segnalare che vi è ancora qualcosa di infinitamente più grande nel mistero del dono dello Spirito che rimane inesplorato. Anche nello stesso mistero dell’Incarnazione vi è qualcosa di infinitamente più grande che merita una riflessione ancora più approfondita. Questa però è il frutto dello Spirito Santo. Quando lo Spirito vorrà, afferrerà una mente e la illuminerà in modo ancora più pieno sul mistero. Una cosa oggi è evidente. Tutto questo immenso mistero lo stiamo rinnegando. Ci basta una misera, povera, meschina antropologia. Che lo Spirito Santo venga, afferri una mente, e la illumini sulle profondità del mistero di Dio dal quale è il mistero dell’uomo. L’uomo ha una vocazione altissima. Ha un mistero divino da realizzare nella sua carne. Non lo si può ridurre ad una bocca da sfamare.</w:t>
      </w:r>
    </w:p>
    <w:p w14:paraId="690D2448"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15</w:t>
      </w:r>
      <w:r w:rsidRPr="00C530D6">
        <w:rPr>
          <w:rFonts w:ascii="Arial" w:eastAsia="Times New Roman" w:hAnsi="Arial" w:cs="Times New Roman"/>
          <w:b/>
          <w:kern w:val="0"/>
          <w:sz w:val="24"/>
          <w:szCs w:val="24"/>
          <w:lang w:eastAsia="it-IT"/>
          <w14:ligatures w14:val="none"/>
        </w:rPr>
        <w:t>perché un corpo corruttibile appesantisce l’anima e la tenda d’argilla opprime una mente piena di preoccupazioni.</w:t>
      </w:r>
    </w:p>
    <w:p w14:paraId="3835BA9E"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Salomone vede dalla natura di peccato dell’uomo. Vede il suo corpo corruttibile e da esso parla. Vede la sua tenda d’argilla e da essa annunzia. Ecco il suo pensiero: Un corpo corruttibile appesantisce l’anima. La tenda d’argille opprime una mente piena di preoccupazioni. Perché l’uomo ha bisogno della sapienza? A motivo della sua condizione di corruttibilità nella quale lui si trova. Poiché la sua anima è appesantita da un corpo corruttibile e la sua mente è oppressa dalla tenda d’argilla, necessita di sapienza. Il suo ragionamento è storico, buono in sé, ma limitato. L’uomo ha bisogno della sapienza, perché nulla può essere fatto senza di essa. L’uomo ha bisogno della sapienza non per contingenze storiche, ma perché fatto ad immagine di Dio e Dio è guidato dalla sapienza fin dall’eternità. Senza questa verità divina, che diviene verità umana, potremmo essere indotti a pensare che prima del peccato non si avesse alcun bisogno di sapienza. Invece se ha bisogno Dio di sapienza, a maggior ragione ne ha di bisogno l’uomo, che è di natura creata, limitata, finita. Dio è infinito. Il corpo corruttibile e la tenda d’argilla che appesantiscono l’anima e gravano sulla mente piena di preoccupazioni, accrescono il bisogno di sapienza. Se l’uomo cammina nella luce splendente di Dio ed ha bisogno della luce della sapienza, molto di più ne ha di bisogno chi cammina nelle tenebre.</w:t>
      </w:r>
    </w:p>
    <w:p w14:paraId="00451EC9"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16</w:t>
      </w:r>
      <w:r w:rsidRPr="00C530D6">
        <w:rPr>
          <w:rFonts w:ascii="Arial" w:eastAsia="Times New Roman" w:hAnsi="Arial" w:cs="Times New Roman"/>
          <w:b/>
          <w:kern w:val="0"/>
          <w:sz w:val="24"/>
          <w:szCs w:val="24"/>
          <w:lang w:eastAsia="it-IT"/>
          <w14:ligatures w14:val="none"/>
        </w:rPr>
        <w:t>A stento immaginiamo le cose della terra, scopriamo con fatica quelle a portata di mano; ma chi ha investigato le cose del cielo?</w:t>
      </w:r>
    </w:p>
    <w:p w14:paraId="76BAC142"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Il ragionamento di Salomone prende l’avvio sempre dalla condizione di creatura dell’uomo e per di più di creatura impastata di peccato, di tenebre. A stento </w:t>
      </w:r>
      <w:r w:rsidRPr="00C530D6">
        <w:rPr>
          <w:rFonts w:ascii="Arial" w:eastAsia="Times New Roman" w:hAnsi="Arial" w:cs="Times New Roman"/>
          <w:kern w:val="0"/>
          <w:sz w:val="24"/>
          <w:szCs w:val="24"/>
          <w:lang w:eastAsia="it-IT"/>
          <w14:ligatures w14:val="none"/>
        </w:rPr>
        <w:lastRenderedPageBreak/>
        <w:t>immaginiamo le cose della terra. Scopriamo con fatica quelle a portata di mano. Ma chi ha investigato le cose del cielo? L’uomo è di natura limitata. Non vede neanche ciò che cade sotto i suoi occhi. Non riesce ad afferrare nemmeno le cose che sono tra le sue mani. Come potrebbe conoscere le cose che sono fuori di lui? Come potrebbe investigare le cose del cielo? È impossibile che questo avvenga. Indipendentemente dalla tenda d’argilla o dal corpo che appesantisce, tutto nell’uomo deve essere rivelazione, frutto in lui della sapienza. Anche le cose della terra e quelle a portata di mano non si possono conoscere, afferrare nella loro verità se non per mezzo della sapienza. È la sapienza che illumina ogni attività dell’uomo sulla terra. Anche la scienza deve essere illuminata dalla sapienza. La scienza umana non è luce, non è verità, è solamente conoscenza della materia in sé. Anche la materia in sé deve essere conosciuta secondo verità. Chi illumina la mente perché conosca la verità della materia in sé è sempre il Signore per mezzo della sua sapienza. La sapienza è luce che dona luce ad ogni conoscenza della natura in sé. Senza la luce della sapienza, la conoscenza in sé rimane tenebra.</w:t>
      </w:r>
    </w:p>
    <w:p w14:paraId="759502AD"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17</w:t>
      </w:r>
      <w:r w:rsidRPr="00C530D6">
        <w:rPr>
          <w:rFonts w:ascii="Arial" w:eastAsia="Times New Roman" w:hAnsi="Arial" w:cs="Times New Roman"/>
          <w:b/>
          <w:kern w:val="0"/>
          <w:sz w:val="24"/>
          <w:szCs w:val="24"/>
          <w:lang w:eastAsia="it-IT"/>
          <w14:ligatures w14:val="none"/>
        </w:rPr>
        <w:t>Chi avrebbe conosciuto il tuo volere, se tu non gli avessi dato la sapienza e dall’alto non gli avessi inviato il tuo santo spirito?</w:t>
      </w:r>
    </w:p>
    <w:p w14:paraId="70949F41"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Anche per questo versetto dobbiamo sottolineare che Salomone parla solo dal suo punto di vista. Non considera le cose nella loro universalità. L’uomo non conosce il volere di Dio perché Dio gli ha fatto dono della sapienza o perché gli ha mandato il suo santo spirito. Questo è vero per lui. Questa è la modalità attraverso cui il Signore si è servito per far conoscere a Salomone il suo volere, la sua giustizia, la sua verità. Ma l’uomo non è ammaestrato dalla sapienza nella conoscenza del volere del Signore. È Dio stesso in persona che lo ammaestra. È Dio che ha detto ad Adamo ciò che è bene e ciò che è male. È Dio in persona che si è manifestato a Caino. È Dio che ha parlato con Abramo. È Dio che ha chiamato Mosè. È Dio che ha condotto Giosuè. È Dio, che attraverso i profeti, ha guidato il suo popolo di verità in verità. È Cristo Signore, Dio in persona, che è venuto e ci ha rivelato il volere del Padre con le parole e con le opere. La sua Croce è la più alta parola di Dio.</w:t>
      </w:r>
    </w:p>
    <w:p w14:paraId="10AE7CEC"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La sapienza, il suo santo spirito sono necessari per la comprensione della parola proferita. La conoscenza nasce dall’ascolto. È la comprensione che nasce dalla sapienza. Lo Spirito ci è dato per comprendere Cristo. Cristo non è un frutto della sapienza. È dono di Dio. La sapienza ci conduce a comprendere la rivelazione. La rivelazione è fatta di parole e di opere intimamente connesse. Mosè non si recò in Egitto per sapienza. Non fece i miracoli e i segni per sapienza. Li fece per comando, per ascolto, per obbedienza. La Vergine Maria non divenne Madre di Dio per sapienza. Divenne per rivelazione e per obbedienza alla Parola ascoltata. La sapienza, lo Spirito Santo l’aiutavano giorno per giorno nella comprensione del mistero che si è compiuto in Lei, nel suo corpo, nella sua anima.</w:t>
      </w:r>
    </w:p>
    <w:p w14:paraId="10FB2A67" w14:textId="77777777" w:rsidR="00C530D6" w:rsidRPr="00C530D6" w:rsidRDefault="00C530D6" w:rsidP="00C530D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530D6">
        <w:rPr>
          <w:rFonts w:ascii="Arial" w:eastAsia="Times New Roman" w:hAnsi="Arial" w:cs="Times New Roman"/>
          <w:b/>
          <w:kern w:val="0"/>
          <w:position w:val="6"/>
          <w:sz w:val="24"/>
          <w:szCs w:val="24"/>
          <w:vertAlign w:val="superscript"/>
          <w:lang w:eastAsia="it-IT"/>
          <w14:ligatures w14:val="none"/>
        </w:rPr>
        <w:t>18</w:t>
      </w:r>
      <w:r w:rsidRPr="00C530D6">
        <w:rPr>
          <w:rFonts w:ascii="Arial" w:eastAsia="Times New Roman" w:hAnsi="Arial" w:cs="Times New Roman"/>
          <w:b/>
          <w:kern w:val="0"/>
          <w:sz w:val="24"/>
          <w:szCs w:val="24"/>
          <w:lang w:eastAsia="it-IT"/>
          <w14:ligatures w14:val="none"/>
        </w:rPr>
        <w:t>Così vennero raddrizzati i sentieri di chi è sulla terra; gli uomini furono istruiti in ciò che ti è gradito e furono salvati per mezzo della sapienza».</w:t>
      </w:r>
    </w:p>
    <w:p w14:paraId="0E965B88"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Salomone parla dal suo cuore. Si dimentica però di dire che anche in lui la sapienza non venne in modo naturale. È stato un dono diretto di Dio. Dio è venuto, con lui ha parlato. Ha ascoltato la sua preghiera. Gli ha fatto dono della sapienza per comprendere la sua creazione e la sua parola. Quando Salomone si dimenticò della Parola e si affidò alla sola sapienza, è allora che divenne idolatra. La sapienza è in </w:t>
      </w:r>
      <w:r w:rsidRPr="00C530D6">
        <w:rPr>
          <w:rFonts w:ascii="Arial" w:eastAsia="Times New Roman" w:hAnsi="Arial" w:cs="Times New Roman"/>
          <w:kern w:val="0"/>
          <w:sz w:val="24"/>
          <w:szCs w:val="24"/>
          <w:lang w:eastAsia="it-IT"/>
          <w14:ligatures w14:val="none"/>
        </w:rPr>
        <w:lastRenderedPageBreak/>
        <w:t>ordine alla creazione e alla Parola. Così vennero raddrizzati i sentieri di chi è sulla terra: per mezzo della sapienza. È solamente vero in parte. Così gli uomini furono istruiti in ciò che ti è gradito e furono salvati per mezzo della sapienza. Anche questo è vero in parte. La sapienza è in ordine alla comprensione di un dato esteriore già fatto da Dio o ancora da fare. Questo dato esterno si chiama natura e parola. Dio ha dato all’uomo la creazione. Con la sua divina sapienza deve illuminare la creazione, coglierla nella sua verità.</w:t>
      </w:r>
    </w:p>
    <w:p w14:paraId="39422708"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Dio ha dato all’uomo la sua Parola. Con la divina sapienza deve comprendere la verità di essa in modo che la sua obbedienza sia perfetta. Dio ha dato il suo Cristo, lo ha dato nella sua Parola e nella sua Croce. Con lo Spirito Santo deve essere condotto alla piena conoscenza di Lui. Bisogna porre molta attenzione perché non si confonda la sapienza, finalizzata alla comprensione della Parola e della natura e la Parola stessa. Dio personalmente si rivela, parla, dice, profetizza. Poi dona il suo Santo Spirito, la sua Divina Sapienza perché egli giunga a tutta la verità. Questa distinzione è fondamentale. Senza questa distinzione mancheremmo del dato oggettivo. Ognuno potrebbe costruirsi il suo dato oggettivo. Cadremmo tutti in un soggettivismo che uccide la stessa realtà. È questo il male del mondo contemporaneo: la distruzione del dato oggettivo.</w:t>
      </w:r>
    </w:p>
    <w:p w14:paraId="39E02158"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r w:rsidRPr="00C530D6">
        <w:rPr>
          <w:rFonts w:ascii="Arial" w:eastAsia="Times New Roman" w:hAnsi="Arial" w:cs="Times New Roman"/>
          <w:kern w:val="0"/>
          <w:sz w:val="24"/>
          <w:szCs w:val="24"/>
          <w:lang w:eastAsia="it-IT"/>
          <w14:ligatures w14:val="none"/>
        </w:rPr>
        <w:t xml:space="preserve">Tolto il dato oggettivo della rivelazione, di Cristo Gesù, della Chiesa, del ministero, della profezia, si è divorati dal soggettivismo. Anche la sapienza, lo Spirito Santo, senza il dato oggettivo ci rende relativi. Ognuno può dire ciò che vuole in nome della sapienza e dello Spirito di Dio. Il dato oggettivo è creato e rivelato da Dio e offerto all’uomo. Anche l’uomo stesso è dato oggettivo offerto a se stesso. La Parola ci rivela il dato oggettivo e ce lo dona. La Parola ci dona Cristo come dato oggettivo. Lo Spirito Santo ci aiuta a comprenderlo. È questo il motivo per cui Salomone parla dalla parzialità e non dalla globalità del dato oggettivo. Dalla parzialità ciò che dice è giusto. </w:t>
      </w:r>
    </w:p>
    <w:p w14:paraId="666BF2BA" w14:textId="77777777" w:rsidR="00C530D6" w:rsidRPr="00C530D6" w:rsidRDefault="00C530D6" w:rsidP="00C530D6">
      <w:pPr>
        <w:spacing w:after="120" w:line="240" w:lineRule="auto"/>
        <w:jc w:val="both"/>
        <w:rPr>
          <w:rFonts w:ascii="Arial" w:eastAsia="Times New Roman" w:hAnsi="Arial" w:cs="Times New Roman"/>
          <w:kern w:val="0"/>
          <w:sz w:val="24"/>
          <w:szCs w:val="24"/>
          <w:lang w:eastAsia="it-IT"/>
          <w14:ligatures w14:val="none"/>
        </w:rPr>
      </w:pPr>
    </w:p>
    <w:p w14:paraId="564BA788"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r w:rsidRPr="00C530D6">
        <w:rPr>
          <w:rFonts w:ascii="Arial" w:eastAsia="Times New Roman" w:hAnsi="Arial" w:cs="Arial"/>
          <w:b/>
          <w:color w:val="000000" w:themeColor="text1"/>
          <w:sz w:val="28"/>
          <w:szCs w:val="28"/>
          <w:lang w:eastAsia="it-IT"/>
        </w:rPr>
        <w:t xml:space="preserve">CONCLUSIONE </w:t>
      </w:r>
    </w:p>
    <w:p w14:paraId="2F66DDB4" w14:textId="77777777" w:rsidR="00C530D6" w:rsidRPr="00C530D6" w:rsidRDefault="00C530D6" w:rsidP="00C530D6">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80" w:name="_Toc472493223"/>
      <w:bookmarkStart w:id="281" w:name="_Toc508776262"/>
      <w:r w:rsidRPr="00C530D6">
        <w:rPr>
          <w:rFonts w:ascii="Arial" w:eastAsia="Times New Roman" w:hAnsi="Arial" w:cs="Arial"/>
          <w:b/>
          <w:color w:val="000000" w:themeColor="text1"/>
          <w:sz w:val="28"/>
          <w:szCs w:val="28"/>
          <w:lang w:eastAsia="it-IT"/>
        </w:rPr>
        <w:t>IL SACRAMENTO DELLA CRESIMA</w:t>
      </w:r>
      <w:bookmarkEnd w:id="280"/>
      <w:bookmarkEnd w:id="281"/>
    </w:p>
    <w:p w14:paraId="18541F4E" w14:textId="77777777" w:rsidR="00C530D6" w:rsidRPr="00C530D6" w:rsidRDefault="00C530D6" w:rsidP="00C530D6">
      <w:pPr>
        <w:spacing w:after="120" w:line="240" w:lineRule="auto"/>
        <w:jc w:val="both"/>
        <w:rPr>
          <w:rFonts w:ascii="Arial" w:eastAsia="Times New Roman" w:hAnsi="Arial" w:cs="Arial"/>
          <w:color w:val="000000"/>
          <w:kern w:val="0"/>
          <w:sz w:val="24"/>
          <w:szCs w:val="24"/>
          <w:lang w:eastAsia="it-IT"/>
          <w14:ligatures w14:val="none"/>
        </w:rPr>
      </w:pPr>
      <w:r w:rsidRPr="00C530D6">
        <w:rPr>
          <w:rFonts w:ascii="Arial" w:eastAsia="Times New Roman" w:hAnsi="Arial" w:cs="Arial"/>
          <w:color w:val="000000"/>
          <w:kern w:val="0"/>
          <w:sz w:val="24"/>
          <w:szCs w:val="24"/>
          <w:lang w:eastAsia="it-IT"/>
          <w14:ligatures w14:val="none"/>
        </w:rPr>
        <w:t xml:space="preserve">Lavato e rigenerato dalle acque del battesimo, l’uomo è divenuto nuova creatura. Lo Spirito Santo lo ha santificato rivestendolo di vita eterna ed incorporandolo nel Cristo. Formando con il Cristo un solo corpo, il cristiano partecipa della sua stessa missione. Con il Cristo ed in Cristo egli è re, sacerdote e profeta. Per grazia il cristiano è nato alla vita dello Spirito Santo come re, sacerdote e profeta della nuova alleanza. Egli sarà cristiano se vive conformemente alla sua nuova nascita. Se esercita la sua partecipazione alla missione del Cristo. </w:t>
      </w:r>
    </w:p>
    <w:p w14:paraId="6E41AFCD" w14:textId="77777777" w:rsidR="00C530D6" w:rsidRPr="00C530D6" w:rsidRDefault="00C530D6" w:rsidP="00C530D6">
      <w:pPr>
        <w:spacing w:after="120" w:line="240" w:lineRule="auto"/>
        <w:jc w:val="both"/>
        <w:rPr>
          <w:rFonts w:ascii="Arial" w:eastAsia="Times New Roman" w:hAnsi="Arial" w:cs="Arial"/>
          <w:color w:val="000000"/>
          <w:kern w:val="0"/>
          <w:sz w:val="24"/>
          <w:szCs w:val="24"/>
          <w:lang w:eastAsia="it-IT"/>
          <w14:ligatures w14:val="none"/>
        </w:rPr>
      </w:pPr>
      <w:r w:rsidRPr="00C530D6">
        <w:rPr>
          <w:rFonts w:ascii="Arial" w:eastAsia="Times New Roman" w:hAnsi="Arial" w:cs="Arial"/>
          <w:color w:val="000000"/>
          <w:kern w:val="0"/>
          <w:sz w:val="24"/>
          <w:szCs w:val="24"/>
          <w:lang w:eastAsia="it-IT"/>
          <w14:ligatures w14:val="none"/>
        </w:rPr>
        <w:t>Come l’uomo respira, ma vive se respira, così il cristiano deve esercitare la sua partecipazione e sarà cristiano se la esercita. Il cristiano deve vivere conformemente. Egli deve anche testimoniare il Cristo. Egli è testimone della risurrezione. Con un’altra grazia efficace il Signore viene incontro alla nostra naturale debolezza ed incapacità. La grazia del battesimo è grazia di santificazione, di figliolanza, di incorporazione in Cristo, di vita eterna, di rigenerazione. Nel sacramento della cresima, la grazia è di testimonianza e di profezia.</w:t>
      </w:r>
    </w:p>
    <w:p w14:paraId="69023BB7" w14:textId="77777777" w:rsidR="00C530D6" w:rsidRPr="00C530D6" w:rsidRDefault="00C530D6" w:rsidP="00C530D6">
      <w:pPr>
        <w:spacing w:after="120" w:line="240" w:lineRule="auto"/>
        <w:jc w:val="both"/>
        <w:rPr>
          <w:rFonts w:ascii="Arial" w:eastAsia="Times New Roman" w:hAnsi="Arial" w:cs="Arial"/>
          <w:i/>
          <w:iCs/>
          <w:color w:val="000000"/>
          <w:kern w:val="0"/>
          <w:sz w:val="24"/>
          <w:szCs w:val="24"/>
          <w:lang w:eastAsia="it-IT"/>
          <w14:ligatures w14:val="none"/>
        </w:rPr>
      </w:pPr>
      <w:r w:rsidRPr="00C530D6">
        <w:rPr>
          <w:rFonts w:ascii="Arial" w:eastAsia="Times New Roman" w:hAnsi="Arial" w:cs="Arial"/>
          <w:i/>
          <w:iCs/>
          <w:color w:val="000000"/>
          <w:kern w:val="0"/>
          <w:sz w:val="24"/>
          <w:szCs w:val="24"/>
          <w:lang w:eastAsia="it-IT"/>
          <w14:ligatures w14:val="none"/>
        </w:rPr>
        <w:lastRenderedPageBreak/>
        <w:t>“Negli ultimi tempi, dice il Signore, effonderò il mio Spirito su ogni persona e saranno profeti i vostri figli e le vostre figlie; e i vostri giovani vedranno visioni e i vostri anziani sogneranno sogni: cioè sui miei schiavi e sulle mie ancelle in quei giorni effonderò il mio Spirito ed essi saranno profeti” (At 2).</w:t>
      </w:r>
    </w:p>
    <w:p w14:paraId="15B9B938" w14:textId="77777777" w:rsidR="00C530D6" w:rsidRPr="00C530D6" w:rsidRDefault="00C530D6" w:rsidP="00C530D6">
      <w:pPr>
        <w:spacing w:after="120" w:line="240" w:lineRule="auto"/>
        <w:jc w:val="both"/>
        <w:rPr>
          <w:rFonts w:ascii="Arial" w:eastAsia="Times New Roman" w:hAnsi="Arial" w:cs="Arial"/>
          <w:color w:val="000000"/>
          <w:kern w:val="0"/>
          <w:sz w:val="24"/>
          <w:szCs w:val="24"/>
          <w:lang w:eastAsia="it-IT"/>
          <w14:ligatures w14:val="none"/>
        </w:rPr>
      </w:pPr>
      <w:r w:rsidRPr="00C530D6">
        <w:rPr>
          <w:rFonts w:ascii="Arial" w:eastAsia="Times New Roman" w:hAnsi="Arial" w:cs="Arial"/>
          <w:i/>
          <w:iCs/>
          <w:color w:val="000000"/>
          <w:kern w:val="0"/>
          <w:sz w:val="24"/>
          <w:szCs w:val="24"/>
          <w:lang w:eastAsia="it-IT"/>
          <w14:ligatures w14:val="none"/>
        </w:rPr>
        <w:t>“Spirito di sapienza e di intelligenza. Spirito di consiglio e di fortezza. Spirito di conoscenza e di timore del Signore” (Is 11).</w:t>
      </w:r>
      <w:r w:rsidRPr="00C530D6">
        <w:rPr>
          <w:rFonts w:ascii="Arial" w:eastAsia="Times New Roman" w:hAnsi="Arial" w:cs="Arial"/>
          <w:color w:val="000000"/>
          <w:kern w:val="0"/>
          <w:sz w:val="24"/>
          <w:szCs w:val="24"/>
          <w:lang w:eastAsia="it-IT"/>
          <w14:ligatures w14:val="none"/>
        </w:rPr>
        <w:t xml:space="preserve"> </w:t>
      </w:r>
    </w:p>
    <w:p w14:paraId="110355BD" w14:textId="77777777" w:rsidR="00C530D6" w:rsidRPr="00C530D6" w:rsidRDefault="00C530D6" w:rsidP="00C530D6">
      <w:pPr>
        <w:spacing w:after="120" w:line="240" w:lineRule="auto"/>
        <w:jc w:val="both"/>
        <w:rPr>
          <w:rFonts w:ascii="Arial" w:eastAsia="Times New Roman" w:hAnsi="Arial" w:cs="Arial"/>
          <w:color w:val="000000"/>
          <w:kern w:val="0"/>
          <w:sz w:val="24"/>
          <w:szCs w:val="24"/>
          <w:lang w:eastAsia="it-IT"/>
          <w14:ligatures w14:val="none"/>
        </w:rPr>
      </w:pPr>
      <w:r w:rsidRPr="00C530D6">
        <w:rPr>
          <w:rFonts w:ascii="Arial" w:eastAsia="Times New Roman" w:hAnsi="Arial" w:cs="Arial"/>
          <w:color w:val="000000"/>
          <w:kern w:val="0"/>
          <w:sz w:val="24"/>
          <w:szCs w:val="24"/>
          <w:lang w:eastAsia="it-IT"/>
          <w14:ligatures w14:val="none"/>
        </w:rPr>
        <w:t>Lo Spirito Santo è dato all’uomo da Colui che ha la pienezza della missione del Cristo, e l’uomo è trasformato se riceve questo sacramento con fede. Nella fede della Chiesa e nella sua grande fede il cristiano, per compiere la sua missione, deve invocare lo Spirito ricevuto nel sacramento della Chiesa. La cresima è il sacramento del dono dello Spirito Santo. Ricevi il sigillo dello Spirito Santo!</w:t>
      </w:r>
    </w:p>
    <w:p w14:paraId="47FCF692" w14:textId="77777777" w:rsidR="00C530D6" w:rsidRPr="00C530D6" w:rsidRDefault="00C530D6" w:rsidP="00C530D6">
      <w:pPr>
        <w:spacing w:after="120" w:line="240" w:lineRule="auto"/>
        <w:jc w:val="both"/>
        <w:rPr>
          <w:rFonts w:ascii="Arial" w:eastAsia="Times New Roman" w:hAnsi="Arial" w:cs="Arial"/>
          <w:color w:val="000000"/>
          <w:kern w:val="0"/>
          <w:sz w:val="24"/>
          <w:szCs w:val="24"/>
          <w:lang w:eastAsia="it-IT"/>
          <w14:ligatures w14:val="none"/>
        </w:rPr>
      </w:pPr>
      <w:r w:rsidRPr="00C530D6">
        <w:rPr>
          <w:rFonts w:ascii="Arial" w:eastAsia="Times New Roman" w:hAnsi="Arial" w:cs="Arial"/>
          <w:color w:val="000000"/>
          <w:kern w:val="0"/>
          <w:sz w:val="24"/>
          <w:szCs w:val="24"/>
          <w:lang w:eastAsia="it-IT"/>
          <w14:ligatures w14:val="none"/>
        </w:rPr>
        <w:t>Spirito di sapienza. Avrai il sapore di Dio e della sua vita. Gusterai quanto è buono il Signore e le meraviglie che Egli ha fatto per te. Gusterai profondamente il suo amore e la sua grazia. Gusterai la verità della sua parola. Voi siete il sale della terra. Ma se il sale diviene insipido, con che cosa gli si renderà il sapore? E al cristiano, che ogni giorno rischia di divenire insipido, lo Spirito Santo infonde di nuovo il sapore. Egli può dare di nuovo il sapore dello Spirito Santo a tutta la terra.</w:t>
      </w:r>
    </w:p>
    <w:p w14:paraId="4E8C20BF" w14:textId="77777777" w:rsidR="00C530D6" w:rsidRPr="00C530D6" w:rsidRDefault="00C530D6" w:rsidP="00C530D6">
      <w:pPr>
        <w:spacing w:after="120" w:line="240" w:lineRule="auto"/>
        <w:jc w:val="both"/>
        <w:rPr>
          <w:rFonts w:ascii="Arial" w:eastAsia="Times New Roman" w:hAnsi="Arial" w:cs="Arial"/>
          <w:color w:val="000000"/>
          <w:kern w:val="0"/>
          <w:sz w:val="24"/>
          <w:szCs w:val="24"/>
          <w:lang w:eastAsia="it-IT"/>
          <w14:ligatures w14:val="none"/>
        </w:rPr>
      </w:pPr>
      <w:r w:rsidRPr="00C530D6">
        <w:rPr>
          <w:rFonts w:ascii="Arial" w:eastAsia="Times New Roman" w:hAnsi="Arial" w:cs="Arial"/>
          <w:color w:val="000000"/>
          <w:kern w:val="0"/>
          <w:sz w:val="24"/>
          <w:szCs w:val="24"/>
          <w:lang w:eastAsia="it-IT"/>
          <w14:ligatures w14:val="none"/>
        </w:rPr>
        <w:t>Spirito di intelligenza. Solo lo Spirito dell’uomo conosce l’uomo. Dice S. Paolo: solo lo Spirito di Dio conosce Dio. L’uomo conosce Dio. Legge dentro Dio perché lo Spirito di Dio è dentro di lui. Se lo Spirito di Dio vive in me, io posso parlare di Dio. Io gusto il mio Signore. Divento sale. Divengo profeta. Parlo del Dio di Gesù Cristo attraverso il Santo Spirito che mi ha dato. Lo Spirito di intelligenza è Spirito di ricordo della parola del Signore e conduce verso la verità tutta intera. Egli è lo Spirito della Parola ed è lo Spirito della Chiesa. È lo Spirito che vive in te e nella Chiesa. Lo Spirito ricorda il Vangelo. Per essere testimone bisogna anche essere stati formati dal Cristo. Ti formerai. Lo Spirito di intelligenza non è al di fuori della parola, ma nella parola e con la parola. Non è al di fuori dei pastori della Chiesa. Ma nei pastori e con i pastori.</w:t>
      </w:r>
    </w:p>
    <w:p w14:paraId="70D113D4" w14:textId="77777777" w:rsidR="00C530D6" w:rsidRPr="00C530D6" w:rsidRDefault="00C530D6" w:rsidP="00C530D6">
      <w:pPr>
        <w:spacing w:after="120" w:line="240" w:lineRule="auto"/>
        <w:jc w:val="both"/>
        <w:rPr>
          <w:rFonts w:ascii="Arial" w:eastAsia="Times New Roman" w:hAnsi="Arial" w:cs="Arial"/>
          <w:color w:val="000000"/>
          <w:kern w:val="0"/>
          <w:sz w:val="24"/>
          <w:szCs w:val="24"/>
          <w:lang w:eastAsia="it-IT"/>
          <w14:ligatures w14:val="none"/>
        </w:rPr>
      </w:pPr>
      <w:r w:rsidRPr="00C530D6">
        <w:rPr>
          <w:rFonts w:ascii="Arial" w:eastAsia="Times New Roman" w:hAnsi="Arial" w:cs="Arial"/>
          <w:color w:val="000000"/>
          <w:kern w:val="0"/>
          <w:sz w:val="24"/>
          <w:szCs w:val="24"/>
          <w:lang w:eastAsia="it-IT"/>
          <w14:ligatures w14:val="none"/>
        </w:rPr>
        <w:t>Lo Spirito di intelligenza è Spirito di profezia. E la profezia non è per la distruzione della Chiesa, ma per la sua crescita e la sua edificazione. Spirito di consiglio. Gustare. Capire. Parlare. Gli apostoli si sentivano impacciati. Il mistero li sovrastava. Come avrebbero fatto loro a parlare del Cristo? Il Signore attraverso lo Spirito di consiglio ha dato loro una lingua da iniziati. Sceso su di loro lo Spirito Santo, hanno iniziato a proclamare le meraviglie del Signore.</w:t>
      </w:r>
    </w:p>
    <w:p w14:paraId="1FF2A10E" w14:textId="77777777" w:rsidR="00C530D6" w:rsidRPr="00C530D6" w:rsidRDefault="00C530D6" w:rsidP="00C530D6">
      <w:pPr>
        <w:spacing w:after="120" w:line="240" w:lineRule="auto"/>
        <w:jc w:val="both"/>
        <w:rPr>
          <w:rFonts w:ascii="Arial" w:eastAsia="Times New Roman" w:hAnsi="Arial" w:cs="Arial"/>
          <w:i/>
          <w:iCs/>
          <w:color w:val="000000"/>
          <w:kern w:val="0"/>
          <w:sz w:val="24"/>
          <w:szCs w:val="24"/>
          <w:lang w:eastAsia="it-IT"/>
          <w14:ligatures w14:val="none"/>
        </w:rPr>
      </w:pPr>
      <w:r w:rsidRPr="00C530D6">
        <w:rPr>
          <w:rFonts w:ascii="Arial" w:eastAsia="Times New Roman" w:hAnsi="Arial" w:cs="Arial"/>
          <w:i/>
          <w:iCs/>
          <w:color w:val="000000"/>
          <w:kern w:val="0"/>
          <w:sz w:val="24"/>
          <w:szCs w:val="24"/>
          <w:lang w:eastAsia="it-IT"/>
          <w14:ligatures w14:val="none"/>
        </w:rPr>
        <w:t>“Vedendo la franchezza di Pietro e di Giovanni e considerando che erano senza istruzione e popolani, rimanevano stupefatti” (Atti 4).</w:t>
      </w:r>
    </w:p>
    <w:p w14:paraId="3A196570" w14:textId="77777777" w:rsidR="00C530D6" w:rsidRPr="00C530D6" w:rsidRDefault="00C530D6" w:rsidP="00C530D6">
      <w:pPr>
        <w:spacing w:after="120" w:line="240" w:lineRule="auto"/>
        <w:jc w:val="both"/>
        <w:rPr>
          <w:rFonts w:ascii="Arial" w:eastAsia="Times New Roman" w:hAnsi="Arial" w:cs="Arial"/>
          <w:color w:val="000000"/>
          <w:kern w:val="0"/>
          <w:sz w:val="24"/>
          <w:szCs w:val="24"/>
          <w:lang w:eastAsia="it-IT"/>
          <w14:ligatures w14:val="none"/>
        </w:rPr>
      </w:pPr>
      <w:r w:rsidRPr="00C530D6">
        <w:rPr>
          <w:rFonts w:ascii="Arial" w:eastAsia="Times New Roman" w:hAnsi="Arial" w:cs="Arial"/>
          <w:color w:val="000000"/>
          <w:kern w:val="0"/>
          <w:sz w:val="24"/>
          <w:szCs w:val="24"/>
          <w:lang w:eastAsia="it-IT"/>
          <w14:ligatures w14:val="none"/>
        </w:rPr>
        <w:t>Ripieno di Spirito Santo, l’uomo può annunziare le meraviglie del Signore. Ma il consiglio di Dio è sempre un consiglio di salvezza e di annunzio delle sue meraviglie. È consiglio di vita eterna. Quanto al resto, l’uomo deve vivere usando della sua razionalità, della sua intelligenza e della sua volontà.</w:t>
      </w:r>
    </w:p>
    <w:p w14:paraId="7B553ADF" w14:textId="77777777" w:rsidR="00C530D6" w:rsidRPr="00C530D6" w:rsidRDefault="00C530D6" w:rsidP="00C530D6">
      <w:pPr>
        <w:spacing w:after="120" w:line="240" w:lineRule="auto"/>
        <w:jc w:val="both"/>
        <w:rPr>
          <w:rFonts w:ascii="Arial" w:eastAsia="Times New Roman" w:hAnsi="Arial" w:cs="Arial"/>
          <w:color w:val="000000"/>
          <w:kern w:val="0"/>
          <w:sz w:val="24"/>
          <w:szCs w:val="24"/>
          <w:lang w:eastAsia="it-IT"/>
          <w14:ligatures w14:val="none"/>
        </w:rPr>
      </w:pPr>
      <w:r w:rsidRPr="00C530D6">
        <w:rPr>
          <w:rFonts w:ascii="Arial" w:eastAsia="Times New Roman" w:hAnsi="Arial" w:cs="Arial"/>
          <w:color w:val="000000"/>
          <w:kern w:val="0"/>
          <w:sz w:val="24"/>
          <w:szCs w:val="24"/>
          <w:lang w:eastAsia="it-IT"/>
          <w14:ligatures w14:val="none"/>
        </w:rPr>
        <w:t xml:space="preserve">Spirito di fortezza. Forte della forza di Dio e che è Dio, l’uomo debole, timoroso, pauroso, che chiude le porte del cenacolo, le spalanca, esce dalla sua tana e proclama la risurrezione del Cristo. Voi lo avete ucciso. Avete ucciso il santo ed il giusto. Avete chiesto che vi fosse rilasciato un criminale. L’uomo spesso non percepisce una tale fortezza. Attribuisce alla natura dell’uomo ciò che è da Dio. Ma </w:t>
      </w:r>
      <w:r w:rsidRPr="00C530D6">
        <w:rPr>
          <w:rFonts w:ascii="Arial" w:eastAsia="Times New Roman" w:hAnsi="Arial" w:cs="Arial"/>
          <w:color w:val="000000"/>
          <w:kern w:val="0"/>
          <w:sz w:val="24"/>
          <w:szCs w:val="24"/>
          <w:lang w:eastAsia="it-IT"/>
          <w14:ligatures w14:val="none"/>
        </w:rPr>
        <w:lastRenderedPageBreak/>
        <w:t>se prima le porte erano chiuse! Se per molti anni mi sono rinchiuso nella mia tana! Se io non sono lo stesso perché lo Spirito di fortezza è dentro di me, ciò che io, confermato, opero non è opera mia, ma trasformazione dello Spirito del Signore.</w:t>
      </w:r>
    </w:p>
    <w:p w14:paraId="0FC07E44" w14:textId="77777777" w:rsidR="00C530D6" w:rsidRPr="00C530D6" w:rsidRDefault="00C530D6" w:rsidP="00C530D6">
      <w:pPr>
        <w:spacing w:after="120" w:line="240" w:lineRule="auto"/>
        <w:jc w:val="both"/>
        <w:rPr>
          <w:rFonts w:ascii="Arial" w:eastAsia="Times New Roman" w:hAnsi="Arial" w:cs="Arial"/>
          <w:color w:val="000000"/>
          <w:kern w:val="0"/>
          <w:sz w:val="24"/>
          <w:szCs w:val="24"/>
          <w:lang w:eastAsia="it-IT"/>
          <w14:ligatures w14:val="none"/>
        </w:rPr>
      </w:pPr>
      <w:r w:rsidRPr="00C530D6">
        <w:rPr>
          <w:rFonts w:ascii="Arial" w:eastAsia="Times New Roman" w:hAnsi="Arial" w:cs="Arial"/>
          <w:color w:val="000000"/>
          <w:kern w:val="0"/>
          <w:sz w:val="24"/>
          <w:szCs w:val="24"/>
          <w:lang w:eastAsia="it-IT"/>
          <w14:ligatures w14:val="none"/>
        </w:rPr>
        <w:t>Spirito di conoscenza. Spirito d’amore. Lo Spirito del Signore che è amore viene dentro di te e ti dà la capacità di amare Dio ed il mondo intero. Sarà l’amore grande verso Dio e verso il mondo che ti farà sollecito della salvezza di tutti. Tu ami. Tu vorrai che tutti amino il loro Signore. Tu vorrai che il Dio che è amore venga amato da colui che è stato creato ad immagine dell’amore. Tu che hai lo Spirito dell’amore farai di tutto perché tutti amino. Non avrai riposo finché saprai che uno solo sulla terra non ama ancora il suo Signore!</w:t>
      </w:r>
    </w:p>
    <w:p w14:paraId="66B8B6EA" w14:textId="77777777" w:rsidR="00C530D6" w:rsidRPr="00C530D6" w:rsidRDefault="00C530D6" w:rsidP="00C530D6">
      <w:pPr>
        <w:spacing w:after="120" w:line="240" w:lineRule="auto"/>
        <w:jc w:val="both"/>
        <w:rPr>
          <w:rFonts w:ascii="Arial" w:eastAsia="Times New Roman" w:hAnsi="Arial" w:cs="Arial"/>
          <w:color w:val="000000"/>
          <w:kern w:val="0"/>
          <w:sz w:val="24"/>
          <w:szCs w:val="24"/>
          <w:lang w:eastAsia="it-IT"/>
          <w14:ligatures w14:val="none"/>
        </w:rPr>
      </w:pPr>
      <w:r w:rsidRPr="00C530D6">
        <w:rPr>
          <w:rFonts w:ascii="Arial" w:eastAsia="Times New Roman" w:hAnsi="Arial" w:cs="Arial"/>
          <w:color w:val="000000"/>
          <w:kern w:val="0"/>
          <w:sz w:val="24"/>
          <w:szCs w:val="24"/>
          <w:lang w:eastAsia="it-IT"/>
          <w14:ligatures w14:val="none"/>
        </w:rPr>
        <w:t>Spirito di timore del Signore. L’inizio della sapienza è il timore del Signore. Lo Spirito del Timore di Dio non è la paura di Dio. Ma è il grande amore verso di Lui che impedisce che tu possa offenderlo. Tu vuoi sempre il bene perché ami molto il tuo Dio. La tua vita diviene testimonianza della santificazione che giorno dopo giorno si compie in te. Con la tua vita di santità e di grazia tu testimoni che la parola del Cristo è visibile. Con la tua vita tu affermi che vivere di Cristo e per Cristo è possibile. Sarà la tua vita vissuta nel timore del Signore che convincerà l’altro. Ricevere questo sacramento è di vitale importanza per il cristiano. Peccato che spesso esso sia considerato porta di accesso al matrimonio. Ma lo Spirito Santo ti trasformerà, cristiano, se tu ti lascerai trasformare! Con Lui potrai testimoniare. Senza di Lui, la tua vita e la tua parola saranno vita e parola che non daranno la vita eterna. Con questo sacramento lo Spirito del Signore è su di te. Potrai essere testimone del Cristo. Avrai lo Spirito di pietà. Potrai vivere da Figlio di Dio nel suo Figlio Gesù. Dovrai essere testimone fino ai confini della terra. Dovrai vivere da figlio fino alla morte e alla consumazione di te stesso per amore.</w:t>
      </w:r>
    </w:p>
    <w:p w14:paraId="574E2265" w14:textId="77777777" w:rsidR="00C530D6" w:rsidRPr="00C530D6" w:rsidRDefault="00C530D6" w:rsidP="00C530D6">
      <w:pPr>
        <w:spacing w:after="120" w:line="240" w:lineRule="auto"/>
        <w:jc w:val="both"/>
        <w:rPr>
          <w:rFonts w:ascii="Arial" w:eastAsia="Times New Roman" w:hAnsi="Arial" w:cs="Arial"/>
          <w:color w:val="000000"/>
          <w:kern w:val="0"/>
          <w:sz w:val="24"/>
          <w:szCs w:val="24"/>
          <w:lang w:eastAsia="it-IT"/>
          <w14:ligatures w14:val="none"/>
        </w:rPr>
      </w:pPr>
    </w:p>
    <w:p w14:paraId="6B8A7267" w14:textId="77777777" w:rsidR="00C530D6" w:rsidRPr="00C530D6" w:rsidRDefault="00C530D6" w:rsidP="00C530D6">
      <w:pPr>
        <w:pStyle w:val="Titolo2"/>
        <w:rPr>
          <w:rFonts w:eastAsia="Calibri"/>
        </w:rPr>
      </w:pPr>
      <w:bookmarkStart w:id="282" w:name="_Toc219383727"/>
      <w:r w:rsidRPr="00C530D6">
        <w:rPr>
          <w:rFonts w:eastAsia="Calibri"/>
        </w:rPr>
        <w:t>CONCLUSIONE</w:t>
      </w:r>
      <w:bookmarkEnd w:id="282"/>
      <w:r w:rsidRPr="00C530D6">
        <w:rPr>
          <w:rFonts w:eastAsia="Calibri"/>
        </w:rPr>
        <w:t xml:space="preserve"> </w:t>
      </w:r>
    </w:p>
    <w:p w14:paraId="3953C0F8" w14:textId="77777777" w:rsidR="00C530D6" w:rsidRPr="00C530D6" w:rsidRDefault="00C530D6" w:rsidP="00C530D6">
      <w:pPr>
        <w:spacing w:after="120" w:line="240" w:lineRule="auto"/>
        <w:jc w:val="both"/>
        <w:rPr>
          <w:rFonts w:ascii="Arial" w:eastAsia="Times New Roman" w:hAnsi="Arial" w:cs="Arial"/>
          <w:color w:val="000000"/>
          <w:kern w:val="0"/>
          <w:sz w:val="24"/>
          <w:szCs w:val="24"/>
          <w:lang w:eastAsia="it-IT"/>
          <w14:ligatures w14:val="none"/>
        </w:rPr>
      </w:pPr>
      <w:r w:rsidRPr="00C530D6">
        <w:rPr>
          <w:rFonts w:ascii="Arial" w:eastAsia="Times New Roman" w:hAnsi="Arial" w:cs="Arial"/>
          <w:color w:val="000000"/>
          <w:kern w:val="0"/>
          <w:sz w:val="24"/>
          <w:szCs w:val="24"/>
          <w:lang w:eastAsia="it-IT"/>
          <w14:ligatures w14:val="none"/>
        </w:rPr>
        <w:t xml:space="preserve">Concludiamo offrendo ora alcune opere di Dio che ogni cresimato è chiamato a compiere, se vuole vivere secondo verità il sacramento, ricevendo il quale si è lasciato avvolge interamente dallo Spirito Santo. </w:t>
      </w:r>
    </w:p>
    <w:p w14:paraId="5D1EC521" w14:textId="77777777" w:rsidR="00C530D6" w:rsidRPr="00C530D6" w:rsidRDefault="00C530D6" w:rsidP="00C530D6">
      <w:pPr>
        <w:spacing w:after="120" w:line="240" w:lineRule="auto"/>
        <w:jc w:val="both"/>
        <w:rPr>
          <w:rFonts w:ascii="Arial" w:eastAsia="Times New Roman" w:hAnsi="Arial" w:cs="Arial"/>
          <w:color w:val="000000"/>
          <w:kern w:val="0"/>
          <w:sz w:val="24"/>
          <w:szCs w:val="24"/>
          <w:lang w:eastAsia="it-IT"/>
          <w14:ligatures w14:val="none"/>
        </w:rPr>
      </w:pPr>
      <w:r w:rsidRPr="00C530D6">
        <w:rPr>
          <w:rFonts w:ascii="Arial" w:eastAsia="Times New Roman" w:hAnsi="Arial" w:cs="Arial"/>
          <w:color w:val="000000"/>
          <w:kern w:val="0"/>
          <w:sz w:val="24"/>
          <w:szCs w:val="24"/>
          <w:lang w:eastAsia="it-IT"/>
          <w14:ligatures w14:val="none"/>
        </w:rPr>
        <w:t xml:space="preserve">Prima opera di Dio: Vivere da veri figli di Dio. Se questa prima opera non viene vissuta, nessun’altra opera potrà essere portata a compimento. Ogni carisma senza questa prima opera è ricevuto invano. Nessun altro sacramento potrà essere vissuto nella pienezza della sua verità. </w:t>
      </w:r>
    </w:p>
    <w:p w14:paraId="007D776E" w14:textId="77777777" w:rsidR="00C530D6" w:rsidRPr="00C530D6" w:rsidRDefault="00C530D6" w:rsidP="00C530D6">
      <w:pPr>
        <w:spacing w:after="120" w:line="240" w:lineRule="auto"/>
        <w:jc w:val="both"/>
        <w:rPr>
          <w:rFonts w:ascii="Arial" w:eastAsia="Times New Roman" w:hAnsi="Arial" w:cs="Arial"/>
          <w:color w:val="000000"/>
          <w:kern w:val="0"/>
          <w:sz w:val="24"/>
          <w:szCs w:val="24"/>
          <w:lang w:eastAsia="it-IT"/>
          <w14:ligatures w14:val="none"/>
        </w:rPr>
      </w:pPr>
      <w:r w:rsidRPr="00C530D6">
        <w:rPr>
          <w:rFonts w:ascii="Arial" w:eastAsia="Times New Roman" w:hAnsi="Arial" w:cs="Arial"/>
          <w:color w:val="000000"/>
          <w:kern w:val="0"/>
          <w:sz w:val="24"/>
          <w:szCs w:val="24"/>
          <w:lang w:eastAsia="it-IT"/>
          <w14:ligatures w14:val="none"/>
        </w:rPr>
        <w:t xml:space="preserve">Seconda opera di Dio: Vivere per </w:t>
      </w:r>
      <w:r w:rsidRPr="00C530D6">
        <w:rPr>
          <w:rFonts w:ascii="Arial" w:eastAsia="Times New Roman" w:hAnsi="Arial" w:cs="Arial"/>
          <w:i/>
          <w:iCs/>
          <w:color w:val="000000"/>
          <w:kern w:val="0"/>
          <w:sz w:val="24"/>
          <w:szCs w:val="24"/>
          <w:lang w:eastAsia="it-IT"/>
          <w14:ligatures w14:val="none"/>
        </w:rPr>
        <w:t>“creare e formare”</w:t>
      </w:r>
      <w:r w:rsidRPr="00C530D6">
        <w:rPr>
          <w:rFonts w:ascii="Arial" w:eastAsia="Times New Roman" w:hAnsi="Arial" w:cs="Arial"/>
          <w:color w:val="000000"/>
          <w:kern w:val="0"/>
          <w:sz w:val="24"/>
          <w:szCs w:val="24"/>
          <w:lang w:eastAsia="it-IT"/>
          <w14:ligatures w14:val="none"/>
        </w:rPr>
        <w:t xml:space="preserve"> il corpo di Cristo. Come Cristo Gesù è venuto per creare e formare il regno di Dio in ogni cuore e lui è stato il Testimone fedele del Padre, così ogni discepolo di Gesù che è divenuto suo vero corpo, deve portare a compimento l’opera di Cristo e l’opera di Cristo è l’opera di Dio. Il Signore ha stabilito con decreto eterno che la salvezza di ogni uomo dovrà compiersi nel corpo di Cristo. Ora se il cristiano non crea e non forma il corpo di Cristo, si esclude dalla salvezza ed esclude il mondo intero dall’opera redentrice di Cristo Gesù. </w:t>
      </w:r>
    </w:p>
    <w:p w14:paraId="685B74C6" w14:textId="77777777" w:rsidR="00C530D6" w:rsidRPr="00C530D6" w:rsidRDefault="00C530D6" w:rsidP="00C530D6">
      <w:pPr>
        <w:spacing w:after="120" w:line="240" w:lineRule="auto"/>
        <w:jc w:val="both"/>
        <w:rPr>
          <w:rFonts w:ascii="Arial" w:eastAsia="Times New Roman" w:hAnsi="Arial" w:cs="Arial"/>
          <w:color w:val="000000"/>
          <w:kern w:val="0"/>
          <w:sz w:val="24"/>
          <w:szCs w:val="24"/>
          <w:lang w:eastAsia="it-IT"/>
          <w14:ligatures w14:val="none"/>
        </w:rPr>
      </w:pPr>
      <w:r w:rsidRPr="00C530D6">
        <w:rPr>
          <w:rFonts w:ascii="Arial" w:eastAsia="Times New Roman" w:hAnsi="Arial" w:cs="Arial"/>
          <w:color w:val="000000"/>
          <w:kern w:val="0"/>
          <w:sz w:val="24"/>
          <w:szCs w:val="24"/>
          <w:lang w:eastAsia="it-IT"/>
          <w14:ligatures w14:val="none"/>
        </w:rPr>
        <w:lastRenderedPageBreak/>
        <w:t>Terza opera di Dio: Vivere da veri testimoni di Cristo mostrando Cristo al vivo. Come Cristo Gesù mostra il Padre in ogni sua opera e parola, così ogni cresimato è chiamato a mostrare Cristo Gesù in ogni sua opera e preghiera. Se non mostra Cristo Gesù in ogni sua opera e parola, la sua missione è vana, perché vana è la sua presenza di discepolo di Gesù in mezzo ai suoi fratelli.</w:t>
      </w:r>
    </w:p>
    <w:p w14:paraId="179BCA84" w14:textId="485A1CEC" w:rsidR="00C530D6" w:rsidRPr="00C530D6" w:rsidRDefault="00C530D6" w:rsidP="00C530D6">
      <w:pPr>
        <w:spacing w:after="120" w:line="240" w:lineRule="auto"/>
        <w:jc w:val="both"/>
        <w:rPr>
          <w:rFonts w:ascii="Arial" w:eastAsia="Times New Roman" w:hAnsi="Arial" w:cs="Arial"/>
          <w:color w:val="000000"/>
          <w:kern w:val="0"/>
          <w:sz w:val="24"/>
          <w:szCs w:val="24"/>
          <w:lang w:eastAsia="it-IT"/>
          <w14:ligatures w14:val="none"/>
        </w:rPr>
      </w:pPr>
      <w:r w:rsidRPr="00C530D6">
        <w:rPr>
          <w:rFonts w:ascii="Arial" w:eastAsia="Times New Roman" w:hAnsi="Arial" w:cs="Arial"/>
          <w:color w:val="000000"/>
          <w:kern w:val="0"/>
          <w:sz w:val="24"/>
          <w:szCs w:val="24"/>
          <w:lang w:eastAsia="it-IT"/>
          <w14:ligatures w14:val="none"/>
        </w:rPr>
        <w:t>Quarta opera di Dio:</w:t>
      </w:r>
      <w:r w:rsidR="0008544B">
        <w:rPr>
          <w:rFonts w:ascii="Arial" w:eastAsia="Times New Roman" w:hAnsi="Arial" w:cs="Arial"/>
          <w:color w:val="000000"/>
          <w:kern w:val="0"/>
          <w:sz w:val="24"/>
          <w:szCs w:val="24"/>
          <w:lang w:eastAsia="it-IT"/>
          <w14:ligatures w14:val="none"/>
        </w:rPr>
        <w:t xml:space="preserve"> </w:t>
      </w:r>
      <w:r w:rsidRPr="00C530D6">
        <w:rPr>
          <w:rFonts w:ascii="Arial" w:eastAsia="Times New Roman" w:hAnsi="Arial" w:cs="Arial"/>
          <w:color w:val="000000"/>
          <w:kern w:val="0"/>
          <w:sz w:val="24"/>
          <w:szCs w:val="24"/>
          <w:lang w:eastAsia="it-IT"/>
          <w14:ligatures w14:val="none"/>
        </w:rPr>
        <w:t xml:space="preserve">Vivere per lasciarsi fare dal Padre vittima, in Cristo vittima, per la salvezza del mondo. La vita del cresimato è vita di Cristo. Ora tutta la vita di Cristo, anche quella di ogni membro del suo corpo, lui la dovrà offrire al Padre in sacrificio e per la redenzione e la salvezza di ogni uomo. Se il cresimato non dona quotidianamente il suo corpo a Cristo, Cristo Gesù non lo potrà offrire al Padre e per lui si interrompe nella storia l’opera della redenzione. Se per lui si interrompe l’opera della salvezza e della redenzione, il suo essere discepolo di Cristo Signore è vano. È tralcio secco. </w:t>
      </w:r>
    </w:p>
    <w:p w14:paraId="4EB4EF30" w14:textId="77777777" w:rsidR="00C530D6" w:rsidRPr="00C530D6" w:rsidRDefault="00C530D6" w:rsidP="00C530D6">
      <w:pPr>
        <w:spacing w:after="120" w:line="240" w:lineRule="auto"/>
        <w:jc w:val="both"/>
        <w:rPr>
          <w:rFonts w:ascii="Arial" w:eastAsia="Times New Roman" w:hAnsi="Arial" w:cs="Arial"/>
          <w:color w:val="000000"/>
          <w:kern w:val="0"/>
          <w:sz w:val="24"/>
          <w:szCs w:val="24"/>
          <w:lang w:eastAsia="it-IT"/>
          <w14:ligatures w14:val="none"/>
        </w:rPr>
      </w:pPr>
      <w:r w:rsidRPr="00C530D6">
        <w:rPr>
          <w:rFonts w:ascii="Arial" w:eastAsia="Times New Roman" w:hAnsi="Arial" w:cs="Arial"/>
          <w:color w:val="000000"/>
          <w:kern w:val="0"/>
          <w:sz w:val="24"/>
          <w:szCs w:val="24"/>
          <w:lang w:eastAsia="it-IT"/>
          <w14:ligatures w14:val="none"/>
        </w:rPr>
        <w:t>Quinta opera di Dio: Vivere per formare con la Vergine Maria un solo alito di Spirito Santo per trafiggere i cuori a attrarli a Cristo Signore. Quanto la Vergine Maria ha vissuto nella casa di Zaccaria, quanto ha vissuto a Cana di Galilea, quanto ha vissuto dul Golgota, il discepolo di Gesù lo deve vivere in ogni istante della sua vita. Anche lui dovrà essere alito di Spirito Santo nell’alito della Madre di Dio per illuminare i cuori di Cristo e attrarli a Lui.</w:t>
      </w:r>
    </w:p>
    <w:p w14:paraId="0E48D7FC" w14:textId="77777777" w:rsidR="00C530D6" w:rsidRPr="00C530D6" w:rsidRDefault="00C530D6" w:rsidP="00C530D6">
      <w:pPr>
        <w:spacing w:after="120" w:line="240" w:lineRule="auto"/>
        <w:jc w:val="both"/>
        <w:rPr>
          <w:rFonts w:ascii="Arial" w:eastAsia="Times New Roman" w:hAnsi="Arial" w:cs="Arial"/>
          <w:color w:val="000000"/>
          <w:kern w:val="0"/>
          <w:sz w:val="24"/>
          <w:szCs w:val="24"/>
          <w:lang w:eastAsia="it-IT"/>
          <w14:ligatures w14:val="none"/>
        </w:rPr>
      </w:pPr>
      <w:r w:rsidRPr="00C530D6">
        <w:rPr>
          <w:rFonts w:ascii="Arial" w:eastAsia="Times New Roman" w:hAnsi="Arial" w:cs="Arial"/>
          <w:color w:val="000000"/>
          <w:kern w:val="0"/>
          <w:sz w:val="24"/>
          <w:szCs w:val="24"/>
          <w:lang w:eastAsia="it-IT"/>
          <w14:ligatures w14:val="none"/>
        </w:rPr>
        <w:t>Sesta opera di Dio: Vivere per illuminare e la Chiesa e il mondo con la purissima verità del Vangelo. Chi ogni giorno deve scrivere il Vangelo nel cuore del cresimato è lo Spirito Santo. Perché lo Spirito Santo scriva il Vangelo nel suo cuore è necessario che Lui si nutra del Vangelo mangiandolo, facendolo divenire suo cibo quotidiano. Il cresimato mangia il Vangelo con gli occhi e con la mente e lo Spirito Santo lo scrive nel cuore e dal cuore lo porta sulle lebbra.</w:t>
      </w:r>
    </w:p>
    <w:p w14:paraId="1B92A655" w14:textId="77777777" w:rsidR="00C530D6" w:rsidRPr="00C530D6" w:rsidRDefault="00C530D6" w:rsidP="00C530D6">
      <w:pPr>
        <w:spacing w:after="120" w:line="240" w:lineRule="auto"/>
        <w:jc w:val="both"/>
        <w:rPr>
          <w:rFonts w:ascii="Arial" w:eastAsia="Times New Roman" w:hAnsi="Arial" w:cs="Arial"/>
          <w:color w:val="000000"/>
          <w:kern w:val="0"/>
          <w:sz w:val="24"/>
          <w:szCs w:val="24"/>
          <w:lang w:eastAsia="it-IT"/>
          <w14:ligatures w14:val="none"/>
        </w:rPr>
      </w:pPr>
      <w:r w:rsidRPr="00C530D6">
        <w:rPr>
          <w:rFonts w:ascii="Arial" w:eastAsia="Times New Roman" w:hAnsi="Arial" w:cs="Arial"/>
          <w:color w:val="000000"/>
          <w:kern w:val="0"/>
          <w:sz w:val="24"/>
          <w:szCs w:val="24"/>
          <w:lang w:eastAsia="it-IT"/>
          <w14:ligatures w14:val="none"/>
        </w:rPr>
        <w:t>Settima opera di Dio: Vivere per essere nella Chiesa fondamento di unità e di comunione, mai di separazione o di divisione. Questo potrà accadere se lo Spirito Santo crescerà nel cuore come albero maestoso, come albero dai molti rami e dai molti frutti. Unità e pace sono frutti dello Spirito Santo che cresce nel suo cuore allo stesso modo che è cresciuto nel cuore di Cristo Gesù.</w:t>
      </w:r>
    </w:p>
    <w:p w14:paraId="6403BECD" w14:textId="77777777" w:rsidR="00C530D6" w:rsidRPr="00C530D6" w:rsidRDefault="00C530D6" w:rsidP="00C530D6">
      <w:pPr>
        <w:spacing w:after="120" w:line="240" w:lineRule="auto"/>
        <w:jc w:val="both"/>
        <w:rPr>
          <w:rFonts w:ascii="Arial" w:eastAsia="Times New Roman" w:hAnsi="Arial" w:cs="Arial"/>
          <w:color w:val="000000"/>
          <w:kern w:val="0"/>
          <w:sz w:val="24"/>
          <w:szCs w:val="24"/>
          <w:lang w:eastAsia="it-IT"/>
          <w14:ligatures w14:val="none"/>
        </w:rPr>
      </w:pPr>
      <w:r w:rsidRPr="00C530D6">
        <w:rPr>
          <w:rFonts w:ascii="Arial" w:eastAsia="Times New Roman" w:hAnsi="Arial" w:cs="Arial"/>
          <w:color w:val="000000"/>
          <w:kern w:val="0"/>
          <w:sz w:val="24"/>
          <w:szCs w:val="24"/>
          <w:lang w:eastAsia="it-IT"/>
          <w14:ligatures w14:val="none"/>
        </w:rPr>
        <w:t xml:space="preserve">Ottava opera di Dio: Vivere per essere nel mondo presenza viva dell’amore del Padre verso ogni uomo: amore di redenzione, amore di salvezza, amore di giustificazione, amore di santificazione, amore di luce e di verità, amore di giustizia e di pace, amore di annuncio della sua purissima verità secondo la Parola della Divina Rivelazione e della Tradizione Dogmatica della Chiesa. . </w:t>
      </w:r>
    </w:p>
    <w:p w14:paraId="7EBBB9F3" w14:textId="77777777" w:rsidR="00C530D6" w:rsidRPr="00C530D6" w:rsidRDefault="00C530D6" w:rsidP="00C530D6">
      <w:pPr>
        <w:spacing w:after="120" w:line="240" w:lineRule="auto"/>
        <w:jc w:val="both"/>
        <w:rPr>
          <w:rFonts w:ascii="Arial" w:eastAsia="Times New Roman" w:hAnsi="Arial" w:cs="Arial"/>
          <w:color w:val="000000"/>
          <w:kern w:val="0"/>
          <w:sz w:val="24"/>
          <w:szCs w:val="24"/>
          <w:lang w:eastAsia="it-IT"/>
          <w14:ligatures w14:val="none"/>
        </w:rPr>
      </w:pPr>
      <w:r w:rsidRPr="00C530D6">
        <w:rPr>
          <w:rFonts w:ascii="Arial" w:eastAsia="Times New Roman" w:hAnsi="Arial" w:cs="Arial"/>
          <w:color w:val="000000"/>
          <w:kern w:val="0"/>
          <w:sz w:val="24"/>
          <w:szCs w:val="24"/>
          <w:lang w:eastAsia="it-IT"/>
          <w14:ligatures w14:val="none"/>
        </w:rPr>
        <w:t xml:space="preserve">Nona opera di Dio: Vivere per essere in Cristo, con Cristo, per Cristo, vero tralcio vivo della vera vita, per produrre molto frutto di grazia, per la conversione di ogni uomo. Sempre ci dobbiamo ricordare che il frutto non lo produce la vite vera, il frutto lo producono i tralci della vita vera. Dio Padre, vite vera, ha prodotto il frutto attraverso Cristo, la sua vite vera che in Lui è vero tralcio, ha prodotto il frutto della redenzione del mondo. Il cresimato tralcio della vite vera che è Cristo deve produrre un frutto vero di redenzione del mondo. </w:t>
      </w:r>
    </w:p>
    <w:p w14:paraId="02D9ACAC" w14:textId="77777777" w:rsidR="00C530D6" w:rsidRPr="00C530D6" w:rsidRDefault="00C530D6" w:rsidP="00C530D6">
      <w:pPr>
        <w:spacing w:after="120" w:line="240" w:lineRule="auto"/>
        <w:jc w:val="both"/>
        <w:rPr>
          <w:rFonts w:ascii="Arial" w:eastAsia="Times New Roman" w:hAnsi="Arial" w:cs="Arial"/>
          <w:color w:val="000000"/>
          <w:kern w:val="0"/>
          <w:sz w:val="24"/>
          <w:szCs w:val="24"/>
          <w:lang w:eastAsia="it-IT"/>
          <w14:ligatures w14:val="none"/>
        </w:rPr>
      </w:pPr>
      <w:r w:rsidRPr="00C530D6">
        <w:rPr>
          <w:rFonts w:ascii="Arial" w:eastAsia="Times New Roman" w:hAnsi="Arial" w:cs="Arial"/>
          <w:color w:val="000000"/>
          <w:kern w:val="0"/>
          <w:sz w:val="24"/>
          <w:szCs w:val="24"/>
          <w:lang w:eastAsia="it-IT"/>
          <w14:ligatures w14:val="none"/>
        </w:rPr>
        <w:t>Decima opera di Dio: Vivere per essere nel mondo in mezzo ai suoi fratelli presenza viva dello Spirito Santo per produrre purissima profezia, purissima verità, purissima vita. Se il cresimato non compie questa opera, tutte le altre sono inefficaci e anche vane, perché non possono produrre alcun frutto.</w:t>
      </w:r>
    </w:p>
    <w:p w14:paraId="73C1ECAB" w14:textId="77777777" w:rsidR="00C530D6" w:rsidRPr="00C530D6" w:rsidRDefault="00C530D6" w:rsidP="00C530D6">
      <w:pPr>
        <w:spacing w:after="120" w:line="240" w:lineRule="auto"/>
        <w:jc w:val="both"/>
        <w:rPr>
          <w:rFonts w:ascii="Arial" w:eastAsia="Times New Roman" w:hAnsi="Arial" w:cs="Arial"/>
          <w:color w:val="000000"/>
          <w:kern w:val="0"/>
          <w:sz w:val="24"/>
          <w:szCs w:val="24"/>
          <w:lang w:eastAsia="it-IT"/>
          <w14:ligatures w14:val="none"/>
        </w:rPr>
      </w:pPr>
      <w:r w:rsidRPr="00C530D6">
        <w:rPr>
          <w:rFonts w:ascii="Arial" w:eastAsia="Times New Roman" w:hAnsi="Arial" w:cs="Arial"/>
          <w:color w:val="000000"/>
          <w:kern w:val="0"/>
          <w:sz w:val="24"/>
          <w:szCs w:val="24"/>
          <w:lang w:eastAsia="it-IT"/>
          <w14:ligatures w14:val="none"/>
        </w:rPr>
        <w:lastRenderedPageBreak/>
        <w:t xml:space="preserve">Queste dieci opere di Dio vanno vissute come una solo opera. Se una non è vissuta, tutte le altre mai potranno essere vissute. Grande è la responsabilità del cresimato. La Vergine Maria aliti su di noi il vento impetuoso dello Spirito Santo perché ci colmi di Lui io per fare della nostra vita una obbedienza perfetta a ogni sua mozione e ispirazione. </w:t>
      </w:r>
    </w:p>
    <w:p w14:paraId="34AE287F" w14:textId="77777777" w:rsidR="00C530D6" w:rsidRDefault="00C530D6" w:rsidP="00813A05">
      <w:pPr>
        <w:spacing w:before="120" w:after="120" w:line="240" w:lineRule="auto"/>
        <w:jc w:val="both"/>
        <w:rPr>
          <w:rFonts w:ascii="Arial" w:eastAsia="Times New Roman" w:hAnsi="Arial" w:cs="Arial"/>
          <w:kern w:val="0"/>
          <w:sz w:val="24"/>
          <w:szCs w:val="20"/>
          <w:lang w:eastAsia="it-IT"/>
          <w14:ligatures w14:val="none"/>
        </w:rPr>
      </w:pPr>
    </w:p>
    <w:p w14:paraId="344A36E1" w14:textId="0C3EAAE2" w:rsidR="00C530D6" w:rsidRDefault="00C530D6" w:rsidP="00C530D6">
      <w:pPr>
        <w:pStyle w:val="Titolo1"/>
      </w:pPr>
      <w:bookmarkStart w:id="283" w:name="_Toc219383728"/>
      <w:r>
        <w:t>EVANGELIZZARE L’EUCARISTIA</w:t>
      </w:r>
      <w:bookmarkEnd w:id="283"/>
      <w:r>
        <w:t xml:space="preserve"> </w:t>
      </w:r>
    </w:p>
    <w:p w14:paraId="0E61247B" w14:textId="77777777" w:rsidR="00DA538B" w:rsidRPr="00DA538B" w:rsidRDefault="00DA538B" w:rsidP="00027CDB">
      <w:pPr>
        <w:pStyle w:val="Titolo2"/>
      </w:pPr>
      <w:bookmarkStart w:id="284" w:name="_Toc219383729"/>
      <w:r w:rsidRPr="00DA538B">
        <w:t>COSÌ ANCHE COLUI CHE MANGIA ME VIVRÀ PER ME</w:t>
      </w:r>
      <w:bookmarkEnd w:id="284"/>
    </w:p>
    <w:p w14:paraId="3FC13A48" w14:textId="6044ED28" w:rsidR="00DA538B" w:rsidRPr="00DA538B" w:rsidRDefault="00DA538B" w:rsidP="00DA538B">
      <w:pPr>
        <w:spacing w:before="120" w:after="0" w:line="240" w:lineRule="auto"/>
        <w:jc w:val="both"/>
        <w:rPr>
          <w:rFonts w:ascii="Arial" w:eastAsia="Times New Roman" w:hAnsi="Arial" w:cs="Arial"/>
          <w:kern w:val="0"/>
          <w:sz w:val="24"/>
          <w:szCs w:val="20"/>
          <w:lang w:eastAsia="it-IT"/>
          <w14:ligatures w14:val="none"/>
        </w:rPr>
      </w:pPr>
      <w:r w:rsidRPr="00DA538B">
        <w:rPr>
          <w:rFonts w:ascii="Arial" w:eastAsia="Times New Roman" w:hAnsi="Arial" w:cs="Arial"/>
          <w:kern w:val="0"/>
          <w:sz w:val="24"/>
          <w:szCs w:val="20"/>
          <w:lang w:eastAsia="it-IT"/>
          <w14:ligatures w14:val="none"/>
        </w:rPr>
        <w:t>Evangelizziamo il mistero dell’Eucaristia, partendo da quanto dice Gesù nel Vangelo secondo Giovanni: “C</w:t>
      </w:r>
      <w:r w:rsidRPr="00DA538B">
        <w:rPr>
          <w:rFonts w:ascii="Arial" w:eastAsia="Times New Roman" w:hAnsi="Arial" w:cs="Arial"/>
          <w:i/>
          <w:iCs/>
          <w:kern w:val="0"/>
          <w:sz w:val="24"/>
          <w:szCs w:val="20"/>
          <w:lang w:eastAsia="it-IT"/>
          <w14:ligatures w14:val="none"/>
        </w:rPr>
        <w:t>ome il Padre, che ha la vita, ha mandato me e io vivo per il Padre, così anche colui che mangia me vivrà per me.</w:t>
      </w:r>
      <w:r w:rsidR="0008544B">
        <w:rPr>
          <w:rFonts w:ascii="Arial" w:eastAsia="Times New Roman" w:hAnsi="Arial" w:cs="Arial"/>
          <w:i/>
          <w:iCs/>
          <w:kern w:val="0"/>
          <w:sz w:val="24"/>
          <w:szCs w:val="20"/>
          <w:lang w:eastAsia="it-IT"/>
          <w14:ligatures w14:val="none"/>
        </w:rPr>
        <w:t xml:space="preserve"> </w:t>
      </w:r>
      <w:r w:rsidRPr="00DA538B">
        <w:rPr>
          <w:rFonts w:ascii="Arial" w:hAnsi="Arial" w:cs="Arial"/>
          <w:color w:val="000000"/>
          <w:sz w:val="24"/>
          <w:szCs w:val="24"/>
          <w:shd w:val="clear" w:color="auto" w:fill="FFFFFF"/>
        </w:rPr>
        <w:t xml:space="preserve">Sicut misit me vivens Pater, et ego vivo propter Patrem; et, qui manducat me, et ipse vivet propter me. </w:t>
      </w:r>
      <w:r w:rsidRPr="00DA538B">
        <w:rPr>
          <w:rFonts w:ascii="Arial" w:hAnsi="Arial" w:cs="Arial"/>
          <w:color w:val="111111"/>
          <w:sz w:val="24"/>
          <w:szCs w:val="24"/>
        </w:rPr>
        <w:t xml:space="preserve">καθὼς ἀπέστειλέν με ὁ ζῶν πατὴρ κἀγὼ ζῶ διὰ τὸν πατέρα, καὶ ὁ τρώγων με κἀκεῖνος </w:t>
      </w:r>
      <w:r w:rsidRPr="00DA538B">
        <w:rPr>
          <w:rFonts w:ascii="Segoe UI Symbol" w:hAnsi="Segoe UI Symbol" w:cs="Segoe UI Symbol"/>
          <w:color w:val="111111"/>
          <w:sz w:val="24"/>
          <w:szCs w:val="24"/>
        </w:rPr>
        <w:t>⸀</w:t>
      </w:r>
      <w:r w:rsidRPr="00DA538B">
        <w:rPr>
          <w:rFonts w:ascii="Arial" w:hAnsi="Arial" w:cs="Arial"/>
          <w:color w:val="111111"/>
          <w:sz w:val="24"/>
          <w:szCs w:val="24"/>
        </w:rPr>
        <w:t>ζήσει δι’ ἐμέ (</w:t>
      </w:r>
      <w:r w:rsidRPr="00DA538B">
        <w:rPr>
          <w:rFonts w:ascii="Arial" w:eastAsia="Times New Roman" w:hAnsi="Arial" w:cs="Arial"/>
          <w:i/>
          <w:iCs/>
          <w:kern w:val="0"/>
          <w:sz w:val="24"/>
          <w:szCs w:val="20"/>
          <w:lang w:eastAsia="it-IT"/>
          <w14:ligatures w14:val="none"/>
        </w:rPr>
        <w:t xml:space="preserve">Gv 6,57). </w:t>
      </w:r>
      <w:r w:rsidRPr="00DA538B">
        <w:rPr>
          <w:rFonts w:ascii="Arial" w:eastAsia="Times New Roman" w:hAnsi="Arial" w:cs="Arial"/>
          <w:kern w:val="0"/>
          <w:sz w:val="24"/>
          <w:szCs w:val="20"/>
          <w:lang w:eastAsia="it-IT"/>
          <w14:ligatures w14:val="none"/>
        </w:rPr>
        <w:t>Questa Parola di Gesù vuole che si risponda a due domande. Prima domanda. Che significa: “Come il Padre, che ha la vita, ha mandato me e io vivo per il Padre”? Seconda domanda. Che significa: “Così anche colui che mangia me vivrà per me”? Queste due domande possono così essere semplificate: Che significa vivere per il Padre? Che significa mangiare Cristo?</w:t>
      </w:r>
    </w:p>
    <w:p w14:paraId="72E5AD73" w14:textId="77777777" w:rsidR="00DA538B" w:rsidRPr="00DA538B" w:rsidRDefault="00DA538B" w:rsidP="00DA538B">
      <w:pPr>
        <w:spacing w:before="120" w:after="0" w:line="240" w:lineRule="auto"/>
        <w:jc w:val="both"/>
        <w:rPr>
          <w:rFonts w:ascii="Arial" w:eastAsia="Times New Roman" w:hAnsi="Arial" w:cs="Arial"/>
          <w:kern w:val="0"/>
          <w:sz w:val="24"/>
          <w:szCs w:val="20"/>
          <w:lang w:eastAsia="it-IT"/>
          <w14:ligatures w14:val="none"/>
        </w:rPr>
      </w:pPr>
      <w:r w:rsidRPr="00DA538B">
        <w:rPr>
          <w:rFonts w:ascii="Arial" w:eastAsia="Times New Roman" w:hAnsi="Arial" w:cs="Arial"/>
          <w:b/>
          <w:bCs/>
          <w:kern w:val="0"/>
          <w:sz w:val="24"/>
          <w:szCs w:val="20"/>
          <w:lang w:eastAsia="it-IT"/>
          <w14:ligatures w14:val="none"/>
        </w:rPr>
        <w:t>Prima risposta:</w:t>
      </w:r>
      <w:r w:rsidRPr="00DA538B">
        <w:rPr>
          <w:rFonts w:ascii="Arial" w:eastAsia="Times New Roman" w:hAnsi="Arial" w:cs="Arial"/>
          <w:kern w:val="0"/>
          <w:sz w:val="24"/>
          <w:szCs w:val="20"/>
          <w:lang w:eastAsia="it-IT"/>
          <w14:ligatures w14:val="none"/>
        </w:rPr>
        <w:t xml:space="preserve"> Vivere per il Padre. Vivere per il Padre significa dare pienezza di vita alla vita del Padre. Cristo Gesù ha ricevuto la vita dal Padre per generazione eterna. Lui come Verbo Incarnato deve dare vita nella sua carne a tutta la vita del Padre che è vita di carità, di misericordia, di perdono, di redenzione, di verità, di compassione, di pietà, di fedeltà a ogni Parola che è uscita, esce, uscirà dalla sua bocca. Cristo Gesù dovrà essere la verità dl Padre, la carità del Padre, la giustizia del Padre, la santità del Padre, la compassione del Padre, la pietà del Padre, il perdono del Padre, la benevolenza del Padre. Come Cristo Gesù vivrà per il Padre? Donando compimento con piena e perfetta obbedienza a ogni Parola che il Padre ha scritto per Lui nella Legge, nei Profeti, nei Salmi. Lasciandosi condurre dallo Spirito Santo affinché la comprensione della Parola mai sia dal suo cuore, ma sempre dal cuore del Padre. Senza la mozione e la conduzione dello Spirito Santo, avrebbe potuto dare alla Parola una comprensione e quindi una obbedienza non secondo la volontà del Padre. Ora se l’obbedienza alla Parola non è secondo la verità che il Padre ha posto in essa, non c’è vera obbedienza. Si obbedisce alla Parola del Padre sempre dalla verità del Padre. Mai dalla falsa interpretazione e mai dalla falsa comprensione della Parola. Nella Parola del Padre nulla deve venire dall’uomo. Essa non deve essere inquinata neanche da un solo atomo di falsità. Per questo è necessaria e la mozione e la conduzione e l’ispirazione e la luce dello Spirito Santo che devono essere senza alcuna interruzione. </w:t>
      </w:r>
    </w:p>
    <w:p w14:paraId="703C180D" w14:textId="77777777" w:rsidR="00DA538B" w:rsidRPr="00DA538B" w:rsidRDefault="00DA538B" w:rsidP="00DA538B">
      <w:pPr>
        <w:spacing w:before="120" w:after="0" w:line="240" w:lineRule="auto"/>
        <w:jc w:val="both"/>
        <w:rPr>
          <w:rFonts w:ascii="Arial" w:eastAsia="Times New Roman" w:hAnsi="Arial" w:cs="Arial"/>
          <w:i/>
          <w:iCs/>
          <w:kern w:val="0"/>
          <w:sz w:val="24"/>
          <w:szCs w:val="20"/>
          <w:lang w:eastAsia="it-IT"/>
          <w14:ligatures w14:val="none"/>
        </w:rPr>
      </w:pPr>
      <w:r w:rsidRPr="00DA538B">
        <w:rPr>
          <w:rFonts w:ascii="Arial" w:eastAsia="Times New Roman" w:hAnsi="Arial" w:cs="Arial"/>
          <w:b/>
          <w:bCs/>
          <w:kern w:val="0"/>
          <w:sz w:val="24"/>
          <w:szCs w:val="20"/>
          <w:lang w:eastAsia="it-IT"/>
          <w14:ligatures w14:val="none"/>
        </w:rPr>
        <w:t>Seconda risposta</w:t>
      </w:r>
      <w:r w:rsidRPr="00DA538B">
        <w:rPr>
          <w:rFonts w:ascii="Arial" w:eastAsia="Times New Roman" w:hAnsi="Arial" w:cs="Arial"/>
          <w:kern w:val="0"/>
          <w:sz w:val="24"/>
          <w:szCs w:val="20"/>
          <w:lang w:eastAsia="it-IT"/>
          <w14:ligatures w14:val="none"/>
        </w:rPr>
        <w:t xml:space="preserve">: Cristo Gesù è la vita del Padre e vive per rendere visibile nella storia tutta la vita del Padre. Cristo è la vita di ogni uomo. Ogni uomo può ricevere Cristo vita, solo nascendo da acqua e da Spirito Santo. Come Cristo Gesù è generato da Padre, così anche ogni uomo dovrà essere generato dal Padre e </w:t>
      </w:r>
      <w:r w:rsidRPr="00DA538B">
        <w:rPr>
          <w:rFonts w:ascii="Arial" w:eastAsia="Times New Roman" w:hAnsi="Arial" w:cs="Arial"/>
          <w:kern w:val="0"/>
          <w:sz w:val="24"/>
          <w:szCs w:val="20"/>
          <w:lang w:eastAsia="it-IT"/>
          <w14:ligatures w14:val="none"/>
        </w:rPr>
        <w:lastRenderedPageBreak/>
        <w:t>questa generazione può avvenire per opera dello Spirito Santo solo in Cristo Gesù. Il Padre per generazione eterna è la vita di Cristo. In Cristo Gesù per opera dello Spirito Santo, il Padre genera il battezzato vita di Cristo Gesù dalla vita di Cristo Gesù che è la Vita dalla Vita del Padre, la Luce dalla Luce del Padre. Essendo il cristiano vita dalla vita di Cristo Gesù e luce dalla sua luce, il cristiano è chiamato a manifestare, a rendere visibile nella storia tutta la vita di Cristo Gesù. Potrà fare questo, se mangia Cristo come sua vita. Mangia Cristo come sua vita, mangiandolo nell’Eucaristia. Nell’Eucaristia, non si mangia la carne del Figlio dell’uomo, si mangia Cristo vita eterna, vita visibile, vita del Padre nella storia. Mangiando Cristo. il cristiano vive la vita di Cristo. Vive la carità di Cristo, vive la verità di Cristo. Vive la misericordia di Cristo. Vive la pietà e la compassione di Cristo. Vive la fedeltà di Cristo. Vive la perseveranza di Cristo. Vive l’obbedienza di Cristo. Quella del cristiano è vera vita di Cristo nella storia, se è obbedienza a ogni Parola di Cristo, Parola vissuta, compresa, interpretata in lui dallo Spirito Santo e mai dal suo cuore, dalla sua scienza, dalla sua volontà, dai suoi desideri. Ecco perché Mai potrà esistere: “</w:t>
      </w:r>
      <w:r w:rsidRPr="00DA538B">
        <w:rPr>
          <w:rFonts w:ascii="Arial" w:eastAsia="Times New Roman" w:hAnsi="Arial" w:cs="Arial"/>
          <w:i/>
          <w:iCs/>
          <w:kern w:val="0"/>
          <w:sz w:val="24"/>
          <w:szCs w:val="20"/>
          <w:lang w:eastAsia="it-IT"/>
          <w14:ligatures w14:val="none"/>
        </w:rPr>
        <w:t>Un Cristo adultero, un Cristo abortista, un Cristo che giustifica l’eutanasia, un Cristo che dichiara sposalizio e famiglia l’unione tra due maschi o tra due femmine, un Cristo che legalizza l’adulterio e il divorzio, un Cristo che uccide, un Cristo che fa guerra, un Cristo che dice calunnie, un Cristo che disprezza Cristo e la sua Chiesa, un Cristo senza alcuna legge morale, un Cristo dedito ad ogni vizio, un Cristo disobbediente ad ogni comandamento, un Cristo che dichiara se stesso inutile alla redenzione degli uomini, un Cristo senza alcuna verità, un Cristo senza identità né divina e né terrena, un Cristo con la forma del peccato e non invece con la purissima forma di Dio, un Cristo vendicativo, un Cristo che non perdona, un Cristo che serba rancore, un Cristo che si serve della pietà per mascherare la sua empietà, un Cristo che si serve del Vangelo per distruggere se stesso”.</w:t>
      </w:r>
    </w:p>
    <w:p w14:paraId="4C738D8D" w14:textId="77777777" w:rsidR="00DA538B" w:rsidRPr="00DA538B" w:rsidRDefault="00DA538B" w:rsidP="00DA538B">
      <w:pPr>
        <w:spacing w:before="120" w:after="0" w:line="240" w:lineRule="auto"/>
        <w:jc w:val="both"/>
        <w:rPr>
          <w:rFonts w:ascii="Arial" w:eastAsia="Times New Roman" w:hAnsi="Arial" w:cs="Arial"/>
          <w:i/>
          <w:iCs/>
          <w:kern w:val="0"/>
          <w:sz w:val="24"/>
          <w:szCs w:val="20"/>
          <w:lang w:eastAsia="it-IT"/>
          <w14:ligatures w14:val="none"/>
        </w:rPr>
      </w:pPr>
      <w:r w:rsidRPr="00DA538B">
        <w:rPr>
          <w:rFonts w:ascii="Arial" w:eastAsia="Times New Roman" w:hAnsi="Arial" w:cs="Arial"/>
          <w:kern w:val="0"/>
          <w:sz w:val="24"/>
          <w:szCs w:val="20"/>
          <w:lang w:eastAsia="it-IT"/>
          <w14:ligatures w14:val="none"/>
        </w:rPr>
        <w:t xml:space="preserve">Eucaristia e fine dell’Eucaristia sono una cosa sola. L’Eucaristia non è però solo mangiare il corpo di Cristo, ma è mangiare tutto intero Cristo e tutta intera la vita di Cristo. È mangiare tutto intero il cuore di Cristo. È mangiare tutta intera la volontà di Cristo. È mangiare tutto intero lo Spirito Santo di Cristo. È mangiare tutto intero il Padre di Cristo Gesù. È mangiare tutta intera la volontà del Padre. Ma è anche mangiare tutta intera la Madre di Dio, tutto intero il suo corpo che è la Chiesa, tutto intero il corpo dell’umanità da redimere e da portare nell’unico ovile del Padre. Se Cristo Gesù nello Spirito Santo è la vita del Padre e se il cristiano nello Spirito Santo è la vita di Cristo, se il cristiano mangia Cristo Gesù e tutta intera la sua vita che lui mangia. Ecco perché anche mai potrà esistere: </w:t>
      </w:r>
      <w:r w:rsidRPr="00DA538B">
        <w:rPr>
          <w:rFonts w:ascii="Arial" w:eastAsia="Times New Roman" w:hAnsi="Arial" w:cs="Arial"/>
          <w:i/>
          <w:iCs/>
          <w:kern w:val="0"/>
          <w:sz w:val="24"/>
          <w:szCs w:val="20"/>
          <w:lang w:eastAsia="it-IT"/>
          <w14:ligatures w14:val="none"/>
        </w:rPr>
        <w:t xml:space="preserve">“Il cristiano adultero, il cristiano divorziato, il cristiano sodomita, il cristiano lussurioso, il cristiano che convive non solo con la moglie del padre, ma anche con la figlia e la sorella, il cristiano capace di ogni calunnia, il cristiano dalla falsa testimonianza, il cristiano ladro, il cristiano rapinatore, il cristiano omicida, il cristiano che vive di ogni forma di superstizione, il cristiano superbo, il cristiano avaro, il cristiano goloso, il cristiano invidioso, il cristiano accidioso, il cristiano mercante di uomini, il cristiano sfruttatore dei suoi fratelli, il cristiano violento. Per ogni specie di vizio e di peccato abbiamo un particolare cristiano”. </w:t>
      </w:r>
    </w:p>
    <w:p w14:paraId="080A4A8B" w14:textId="09039C39" w:rsidR="00DA538B" w:rsidRPr="00DA538B" w:rsidRDefault="00DA538B" w:rsidP="00DA538B">
      <w:pPr>
        <w:spacing w:before="120" w:after="0" w:line="240" w:lineRule="auto"/>
        <w:jc w:val="both"/>
        <w:rPr>
          <w:rFonts w:ascii="Arial" w:eastAsia="Times New Roman" w:hAnsi="Arial" w:cs="Arial"/>
          <w:kern w:val="0"/>
          <w:sz w:val="24"/>
          <w:szCs w:val="20"/>
          <w:lang w:eastAsia="it-IT"/>
          <w14:ligatures w14:val="none"/>
        </w:rPr>
      </w:pPr>
      <w:r w:rsidRPr="00DA538B">
        <w:rPr>
          <w:rFonts w:ascii="Arial" w:eastAsia="Times New Roman" w:hAnsi="Arial" w:cs="Arial"/>
          <w:b/>
          <w:bCs/>
          <w:kern w:val="0"/>
          <w:sz w:val="24"/>
          <w:szCs w:val="20"/>
          <w:lang w:eastAsia="it-IT"/>
          <w14:ligatures w14:val="none"/>
        </w:rPr>
        <w:t>Ecco la contraddizione</w:t>
      </w:r>
      <w:r w:rsidRPr="00DA538B">
        <w:rPr>
          <w:rFonts w:ascii="Arial" w:eastAsia="Times New Roman" w:hAnsi="Arial" w:cs="Arial"/>
          <w:kern w:val="0"/>
          <w:sz w:val="24"/>
          <w:szCs w:val="20"/>
          <w:lang w:eastAsia="it-IT"/>
          <w14:ligatures w14:val="none"/>
        </w:rPr>
        <w:t xml:space="preserve">. Cristo Gesù dice: </w:t>
      </w:r>
      <w:r w:rsidRPr="00DA538B">
        <w:rPr>
          <w:rFonts w:ascii="Arial" w:eastAsia="Times New Roman" w:hAnsi="Arial" w:cs="Arial"/>
          <w:i/>
          <w:iCs/>
          <w:kern w:val="0"/>
          <w:sz w:val="24"/>
          <w:szCs w:val="20"/>
          <w:lang w:eastAsia="it-IT"/>
          <w14:ligatures w14:val="none"/>
        </w:rPr>
        <w:t xml:space="preserve">“Colui che mangia me vivrà per me”. </w:t>
      </w:r>
      <w:r w:rsidRPr="00DA538B">
        <w:rPr>
          <w:rFonts w:ascii="Arial" w:eastAsia="Times New Roman" w:hAnsi="Arial" w:cs="Arial"/>
          <w:kern w:val="0"/>
          <w:sz w:val="24"/>
          <w:szCs w:val="20"/>
          <w:lang w:eastAsia="it-IT"/>
          <w14:ligatures w14:val="none"/>
        </w:rPr>
        <w:t xml:space="preserve">Vivere per Gesù significa manifestare Gesù con la nostra vita allo stesso modo che Gesù manifesta il Padre con la sua vita. Gesù manifesta, in quanto vero uomo, che si può obbedire a tutta la volontà del Padre. Oggi il cristiano invece asserisce che il </w:t>
      </w:r>
      <w:r w:rsidRPr="00DA538B">
        <w:rPr>
          <w:rFonts w:ascii="Arial" w:eastAsia="Times New Roman" w:hAnsi="Arial" w:cs="Arial"/>
          <w:kern w:val="0"/>
          <w:sz w:val="24"/>
          <w:szCs w:val="20"/>
          <w:lang w:eastAsia="it-IT"/>
          <w14:ligatures w14:val="none"/>
        </w:rPr>
        <w:lastRenderedPageBreak/>
        <w:t>Vangelo non si può vivere. I comandamenti non possono essere osservati. Secondo la propria natura di maschi e di femmine non si può vivere. Che la Parola del Signore non può essere osservata.</w:t>
      </w:r>
      <w:r w:rsidR="0008544B">
        <w:rPr>
          <w:rFonts w:ascii="Arial" w:eastAsia="Times New Roman" w:hAnsi="Arial" w:cs="Arial"/>
          <w:kern w:val="0"/>
          <w:sz w:val="24"/>
          <w:szCs w:val="20"/>
          <w:lang w:eastAsia="it-IT"/>
          <w14:ligatures w14:val="none"/>
        </w:rPr>
        <w:t xml:space="preserve"> </w:t>
      </w:r>
      <w:r w:rsidRPr="00DA538B">
        <w:rPr>
          <w:rFonts w:ascii="Arial" w:eastAsia="Times New Roman" w:hAnsi="Arial" w:cs="Arial"/>
          <w:kern w:val="0"/>
          <w:sz w:val="24"/>
          <w:szCs w:val="20"/>
          <w:lang w:eastAsia="it-IT"/>
          <w14:ligatures w14:val="none"/>
        </w:rPr>
        <w:t xml:space="preserve">Non solo si vuole mangiare Cristo per vivere secondo il mando. Si mangia Cristo per manifestare tutta la potenza della falsità e della menzogna di Satana. </w:t>
      </w:r>
    </w:p>
    <w:p w14:paraId="0DDA74B1" w14:textId="77777777" w:rsidR="00DA538B" w:rsidRPr="00DA538B" w:rsidRDefault="00DA538B" w:rsidP="00DA538B">
      <w:pPr>
        <w:spacing w:before="120" w:after="0" w:line="240" w:lineRule="auto"/>
        <w:jc w:val="both"/>
        <w:rPr>
          <w:rFonts w:ascii="Arial" w:eastAsia="Times New Roman" w:hAnsi="Arial" w:cs="Arial"/>
          <w:kern w:val="0"/>
          <w:sz w:val="24"/>
          <w:szCs w:val="20"/>
          <w:lang w:eastAsia="it-IT"/>
          <w14:ligatures w14:val="none"/>
        </w:rPr>
      </w:pPr>
      <w:r w:rsidRPr="00DA538B">
        <w:rPr>
          <w:rFonts w:ascii="Arial" w:eastAsia="Times New Roman" w:hAnsi="Arial" w:cs="Arial"/>
          <w:b/>
          <w:bCs/>
          <w:kern w:val="0"/>
          <w:sz w:val="24"/>
          <w:szCs w:val="20"/>
          <w:lang w:eastAsia="it-IT"/>
          <w14:ligatures w14:val="none"/>
        </w:rPr>
        <w:t xml:space="preserve">Ecco la contraddizione. </w:t>
      </w:r>
      <w:r w:rsidRPr="00DA538B">
        <w:rPr>
          <w:rFonts w:ascii="Arial" w:eastAsia="Times New Roman" w:hAnsi="Arial" w:cs="Arial"/>
          <w:kern w:val="0"/>
          <w:sz w:val="24"/>
          <w:szCs w:val="20"/>
          <w:lang w:eastAsia="it-IT"/>
          <w14:ligatures w14:val="none"/>
        </w:rPr>
        <w:t>Cristo Gesù è l’Agnello di Dio che toglie il peccato del mondo. Il cristiano in Cristo Gesù diviene anche lui Agnello di Dio che toglie il peccato del mondo. Lo toglie con il dono al Padre della sua vita. Lo toglie divenendo in Cristo sorgente di grazia perché altri altri suoi fratelli diventino in Cristo Agnelli che tolgono il peccato del mondo. Ora se si è in Cristo Agnelli che tolgono il peccato del mondo, non si può essere agnelli che colmano il mondo di ogni peccato. Se siamo Agnelli che tolgono il peccato, non possiamo affermare che il peccato non può essere tolto e che di conseguenza possiamo adottare il peccato come connaturale per l’uomo. Faremmo di Gesù un Agnello che ha dichiarato il peccato non più peccato dinanzi agli occhi del Padre suo. Mentre sulla terra il peccato continua a generare disastri, distruzioni, morti, devastazione, desolazioni. Oggi il peccato sta distruggendo l’umanità, sta distruggendo la terra. Oggi è il peccato vero diluvio universale non mandato però da Dio. Scelto e voluto dagli uomini. Scelto, voluto, giustificato, dichiarato amore dai discepoli di Gesù.</w:t>
      </w:r>
    </w:p>
    <w:p w14:paraId="10BB54A3" w14:textId="77777777" w:rsidR="00DA538B" w:rsidRPr="00DA538B" w:rsidRDefault="00DA538B" w:rsidP="00DA538B">
      <w:pPr>
        <w:spacing w:before="120" w:after="0" w:line="240" w:lineRule="auto"/>
        <w:jc w:val="both"/>
        <w:rPr>
          <w:rFonts w:ascii="Arial" w:eastAsia="Times New Roman" w:hAnsi="Arial" w:cs="Arial"/>
          <w:kern w:val="0"/>
          <w:sz w:val="24"/>
          <w:szCs w:val="20"/>
          <w:lang w:eastAsia="it-IT"/>
          <w14:ligatures w14:val="none"/>
        </w:rPr>
      </w:pPr>
      <w:r w:rsidRPr="00DA538B">
        <w:rPr>
          <w:rFonts w:ascii="Arial" w:eastAsia="Times New Roman" w:hAnsi="Arial" w:cs="Arial"/>
          <w:b/>
          <w:bCs/>
          <w:kern w:val="0"/>
          <w:sz w:val="24"/>
          <w:szCs w:val="20"/>
          <w:lang w:eastAsia="it-IT"/>
          <w14:ligatures w14:val="none"/>
        </w:rPr>
        <w:t xml:space="preserve">Ecco la contraddizione. </w:t>
      </w:r>
      <w:r w:rsidRPr="00DA538B">
        <w:rPr>
          <w:rFonts w:ascii="Arial" w:eastAsia="Times New Roman" w:hAnsi="Arial" w:cs="Arial"/>
          <w:kern w:val="0"/>
          <w:sz w:val="24"/>
          <w:szCs w:val="20"/>
          <w:lang w:eastAsia="it-IT"/>
          <w14:ligatures w14:val="none"/>
        </w:rPr>
        <w:t xml:space="preserve">Gesù è l’Agnello della Pasqua. Si mangia la carne dell’Agnello per compiere il cammino che dovrà condurci al possesso dell’eredità promessa. Il cammino si compie attraversando il deserto e vincendo ogni tentazione. Invece noi mangiamo l’Agnello per rimanere nella nostra schiavitù spirituale, schiavitù del cuore e della mente, schiavitù del corpo, schiavitù del vizio, schiavitù della concupiscenza, schiavitù della superbia, schiavitù del male sotto ogni sua forma, schiavitù del mondo e di Satana, </w:t>
      </w:r>
    </w:p>
    <w:p w14:paraId="7DAABCBD" w14:textId="77777777" w:rsidR="00DA538B" w:rsidRPr="00DA538B" w:rsidRDefault="00DA538B" w:rsidP="00DA538B">
      <w:pPr>
        <w:spacing w:before="120" w:after="0" w:line="240" w:lineRule="auto"/>
        <w:jc w:val="both"/>
        <w:rPr>
          <w:rFonts w:ascii="Arial" w:eastAsia="Times New Roman" w:hAnsi="Arial" w:cs="Arial"/>
          <w:kern w:val="0"/>
          <w:sz w:val="24"/>
          <w:szCs w:val="20"/>
          <w:lang w:eastAsia="it-IT"/>
          <w14:ligatures w14:val="none"/>
        </w:rPr>
      </w:pPr>
      <w:r w:rsidRPr="00DA538B">
        <w:rPr>
          <w:rFonts w:ascii="Arial" w:eastAsia="Times New Roman" w:hAnsi="Arial" w:cs="Arial"/>
          <w:b/>
          <w:bCs/>
          <w:kern w:val="0"/>
          <w:sz w:val="24"/>
          <w:szCs w:val="20"/>
          <w:lang w:eastAsia="it-IT"/>
          <w14:ligatures w14:val="none"/>
        </w:rPr>
        <w:t>Ecco la contraddizione</w:t>
      </w:r>
      <w:r w:rsidRPr="00DA538B">
        <w:rPr>
          <w:rFonts w:ascii="Arial" w:eastAsia="Times New Roman" w:hAnsi="Arial" w:cs="Arial"/>
          <w:kern w:val="0"/>
          <w:sz w:val="24"/>
          <w:szCs w:val="20"/>
          <w:lang w:eastAsia="it-IT"/>
          <w14:ligatures w14:val="none"/>
        </w:rPr>
        <w:t xml:space="preserve">. Si mangia Cristo il Testimone fedele del Padre per essere noi i testimoni fedeli del mondo e di Satana, i testimoni fedeli del principe delle tenebre. Ora è evidente che vi è nel cristiano il totale rinnegamento del mistero dell’Eucaristia. La si mangia solo come si mangia un qualsiasi altro pezzo di pane. Con una differenza. Quando si mangia un qualsiasi altro pezzo di pane, si riceve da esso una qualche forza e una qualche energia che dona vita al nostro corpo. Invece si mangia il corpo di Cristo per legittimare la nostra schiavitù sotto il pesante giogo del peccato e della morte. Siamo schiavi del peccato e giustifichiamo il nostro sguazzamento in esso. Lo dichiariamo amore e con questa dichiarazione lo facciamo essere essenza del nostro essere discepoli di Gesù. Siamo ritornati all’antico Korbàn. È korbàn e si è dispensati dall’osservanza del quarto Comandamento. È amore e siamo dispensati dall’osservanza di tutti i Comandamenti. È amore e tutto il Vangelo viene dichiarato Legge da non vivere, Legge alla quale non va data alcuna obbedienza. </w:t>
      </w:r>
    </w:p>
    <w:p w14:paraId="1A17A276" w14:textId="77777777" w:rsidR="00DA538B" w:rsidRPr="00DA538B" w:rsidRDefault="00DA538B" w:rsidP="00DA538B">
      <w:pPr>
        <w:spacing w:before="120" w:after="0" w:line="240" w:lineRule="auto"/>
        <w:jc w:val="both"/>
        <w:rPr>
          <w:rFonts w:ascii="Arial" w:eastAsia="Times New Roman" w:hAnsi="Arial" w:cs="Arial"/>
          <w:b/>
          <w:bCs/>
          <w:kern w:val="0"/>
          <w:sz w:val="24"/>
          <w:szCs w:val="20"/>
          <w:lang w:eastAsia="it-IT"/>
          <w14:ligatures w14:val="none"/>
        </w:rPr>
      </w:pPr>
      <w:r w:rsidRPr="00DA538B">
        <w:rPr>
          <w:rFonts w:ascii="Arial" w:eastAsia="Times New Roman" w:hAnsi="Arial" w:cs="Arial"/>
          <w:b/>
          <w:bCs/>
          <w:kern w:val="0"/>
          <w:sz w:val="24"/>
          <w:szCs w:val="20"/>
          <w:lang w:eastAsia="it-IT"/>
          <w14:ligatures w14:val="none"/>
        </w:rPr>
        <w:t>Ecco l’astuzia di Satana:</w:t>
      </w:r>
    </w:p>
    <w:p w14:paraId="17C04FD4" w14:textId="3A20A8D6" w:rsidR="00DA538B" w:rsidRPr="00DA538B" w:rsidRDefault="00DA538B" w:rsidP="00DA538B">
      <w:pPr>
        <w:spacing w:before="120" w:after="0" w:line="240" w:lineRule="auto"/>
        <w:jc w:val="both"/>
        <w:rPr>
          <w:rFonts w:ascii="Arial" w:eastAsia="Times New Roman" w:hAnsi="Arial" w:cs="Arial"/>
          <w:kern w:val="0"/>
          <w:sz w:val="24"/>
          <w:szCs w:val="20"/>
          <w:lang w:eastAsia="it-IT"/>
          <w14:ligatures w14:val="none"/>
        </w:rPr>
      </w:pPr>
      <w:r w:rsidRPr="00DA538B">
        <w:rPr>
          <w:rFonts w:ascii="Arial" w:eastAsia="Times New Roman" w:hAnsi="Arial" w:cs="Arial"/>
          <w:kern w:val="0"/>
          <w:sz w:val="24"/>
          <w:szCs w:val="20"/>
          <w:lang w:val="la-Latn" w:eastAsia="it-IT"/>
          <w14:ligatures w14:val="none"/>
        </w:rPr>
        <w:t>Timor non est in caritate sed perfecta caritas foras mittit timorem quoniam timor poenam habet qui autem timet non est perfectus in caritate</w:t>
      </w:r>
      <w:r w:rsidRPr="00DA538B">
        <w:rPr>
          <w:rFonts w:ascii="Arial" w:eastAsia="Times New Roman" w:hAnsi="Arial" w:cs="Arial"/>
          <w:kern w:val="0"/>
          <w:sz w:val="24"/>
          <w:szCs w:val="20"/>
          <w:lang w:eastAsia="it-IT"/>
          <w14:ligatures w14:val="none"/>
        </w:rPr>
        <w:t xml:space="preserve"> –</w:t>
      </w:r>
      <w:r w:rsidR="0008544B">
        <w:rPr>
          <w:rFonts w:ascii="Arial" w:eastAsia="Times New Roman" w:hAnsi="Arial" w:cs="Arial"/>
          <w:kern w:val="0"/>
          <w:sz w:val="28"/>
          <w:lang w:eastAsia="it-IT"/>
          <w14:ligatures w14:val="none"/>
        </w:rPr>
        <w:t xml:space="preserve"> </w:t>
      </w:r>
      <w:r w:rsidRPr="00DA538B">
        <w:rPr>
          <w:rFonts w:ascii="Greek" w:eastAsia="Times New Roman" w:hAnsi="Greek" w:cs="Arial"/>
          <w:kern w:val="0"/>
          <w:sz w:val="28"/>
          <w:lang w:eastAsia="it-IT"/>
          <w14:ligatures w14:val="none"/>
        </w:rPr>
        <w:t xml:space="preserve">fÒboj oÙk œstin ™n tÍ ¢g£pV, ¢ll' ¹ tele…a ¢g£ph œxw b£llei tÕn fÒbon, Óti Ð fÒboj kÒlasin œcei, Ð d foboÚmenoj oÙ tetele…wtai ™n tÍ ¢g£pV </w:t>
      </w:r>
      <w:r w:rsidRPr="00DA538B">
        <w:rPr>
          <w:rFonts w:ascii="Arial" w:eastAsia="Times New Roman" w:hAnsi="Arial" w:cs="Arial"/>
          <w:kern w:val="0"/>
          <w:sz w:val="24"/>
          <w:szCs w:val="20"/>
          <w:lang w:eastAsia="it-IT"/>
          <w14:ligatures w14:val="none"/>
        </w:rPr>
        <w:t xml:space="preserve">(cfr. 1Gv 4,7-21). </w:t>
      </w:r>
    </w:p>
    <w:p w14:paraId="47C32C04" w14:textId="77777777" w:rsidR="00DA538B" w:rsidRPr="00DA538B" w:rsidRDefault="00DA538B" w:rsidP="00DA538B">
      <w:pPr>
        <w:spacing w:before="120" w:after="0" w:line="240" w:lineRule="auto"/>
        <w:jc w:val="both"/>
        <w:rPr>
          <w:rFonts w:ascii="Arial" w:eastAsia="Times New Roman" w:hAnsi="Arial" w:cs="Arial"/>
          <w:kern w:val="0"/>
          <w:sz w:val="24"/>
          <w:szCs w:val="20"/>
          <w:lang w:eastAsia="it-IT"/>
          <w14:ligatures w14:val="none"/>
        </w:rPr>
      </w:pPr>
      <w:r w:rsidRPr="00DA538B">
        <w:rPr>
          <w:rFonts w:ascii="Arial" w:eastAsia="Times New Roman" w:hAnsi="Arial" w:cs="Arial"/>
          <w:kern w:val="0"/>
          <w:sz w:val="24"/>
          <w:szCs w:val="20"/>
          <w:lang w:eastAsia="it-IT"/>
          <w14:ligatures w14:val="none"/>
        </w:rPr>
        <w:lastRenderedPageBreak/>
        <w:t>Il timore non è nella carità. Ma la perfetta carità allontana, mette via, pone fuori ogni timore, poiché il timore ha una pena. Chi teme non è perfetto nella carità. Qui urge che noi distinguiamo il timore del Signore, dono dello Spirito Santo, o lo Spirito del timore del Signore, dal timore di cui parla l’Apostolo Giovanni. Il timore del Signore è in noi la certezza che ogni Parola proferita dal nostro Dio è purissima verità che si compie sempre. Il nostro Dio è il fedele. Fedele a chi? Ad ogni sua Parola. Nello Spirito del timore del Signore l’uomo vede la verità eterna dell’amore del Padre verso la creatura fatta a sua immagine e somiglianza. Vede anche la fedeltà del Padre ad ogni Parola da Lui proferita. Dio è immutabile nella verità, nella fedeltà. Nello Spirito del Timore del Signore l’uomo crede che ogni Parola di Dio si compirà per lui sia quando essa promette la morte sia quando promette la vita. È questo il vero timore del Signore: fede che ogni Parola di Dio infallibilmente si compirà. Oggi tutti i mali del cristianesimo sono nella mancanza di ogni timore del Signore. Siamo privi dello Spirito Santo. Non si crede più nella fedeltà di Dio alla sua Parola. Per tutti oggi quanto Lui ha detto è solo lettera morta. Questo pensiero, frutto della stoltezza e dell’insipienza, decreta la fine della religione e della fede.</w:t>
      </w:r>
    </w:p>
    <w:p w14:paraId="257C718B" w14:textId="77777777" w:rsidR="00DA538B" w:rsidRPr="00DA538B" w:rsidRDefault="00DA538B" w:rsidP="00DA538B">
      <w:pPr>
        <w:spacing w:before="120" w:after="0" w:line="240" w:lineRule="auto"/>
        <w:jc w:val="both"/>
        <w:rPr>
          <w:rFonts w:ascii="Arial" w:eastAsia="Times New Roman" w:hAnsi="Arial" w:cs="Arial"/>
          <w:kern w:val="0"/>
          <w:sz w:val="24"/>
          <w:szCs w:val="20"/>
          <w:lang w:eastAsia="it-IT"/>
          <w14:ligatures w14:val="none"/>
        </w:rPr>
      </w:pPr>
      <w:r w:rsidRPr="00DA538B">
        <w:rPr>
          <w:rFonts w:ascii="Arial" w:eastAsia="Times New Roman" w:hAnsi="Arial" w:cs="Arial"/>
          <w:kern w:val="0"/>
          <w:sz w:val="24"/>
          <w:szCs w:val="20"/>
          <w:lang w:eastAsia="it-IT"/>
          <w14:ligatures w14:val="none"/>
        </w:rPr>
        <w:t xml:space="preserve">Invece noi sappiamo che storia ed eternità attestano che ogni Parola di Dio, ogni Parola di Cristo Gesù, ogni Parola scritta nelle Scritture Profetiche – tutta la Rivelazione è Scrittura Profetica – è infallibilmente purissima verità. Mai la storia ha smentito una sola Parola di Gesù Signore. Se potesse smentirla, quella di Gesù non sarebbe vera Parola Profetica, non sarebbe Parola di Dio, sarebbe invece parola degli uomini. Ogni uomo, sia esso filosofo o antropologico, scienziato di qualsiasi altra scienza, se non cammina nella Parola di Cristo Gesù, mosso e condotto dallo Spirito Santo, sempre dirà parole che la storia con rigore assoluto sempre smentisce. Se una sola parola degli uomini riuscisse a non essere smentita dalla storia, ci penserebbe l’eternità a smentirla. Per tutta l’eternità sia i beati del cielo che i dannati dell’inferno grideranno che la Parola del Signore era, è e sarà purissima verità. Per questo il Libro dei Proverbi così esorta ogni uomo: “Ogni parola di Dio è purificata nel fuoco; egli è scudo per chi in lui si rifugia. Non aggiungere nulla alle sue parole, perché non ti riprenda e tu sia trovato bugiardo” (Pr 30,5-6). </w:t>
      </w:r>
    </w:p>
    <w:p w14:paraId="321C9E0A" w14:textId="77777777" w:rsidR="00DA538B" w:rsidRPr="00DA538B" w:rsidRDefault="00DA538B" w:rsidP="00DA538B">
      <w:pPr>
        <w:spacing w:before="120" w:after="0" w:line="240" w:lineRule="auto"/>
        <w:jc w:val="both"/>
        <w:rPr>
          <w:rFonts w:ascii="Arial" w:eastAsia="Times New Roman" w:hAnsi="Arial" w:cs="Arial"/>
          <w:kern w:val="0"/>
          <w:sz w:val="24"/>
          <w:szCs w:val="20"/>
          <w:lang w:eastAsia="it-IT"/>
          <w14:ligatures w14:val="none"/>
        </w:rPr>
      </w:pPr>
      <w:r w:rsidRPr="00DA538B">
        <w:rPr>
          <w:rFonts w:ascii="Arial" w:eastAsia="Times New Roman" w:hAnsi="Arial" w:cs="Arial"/>
          <w:kern w:val="0"/>
          <w:sz w:val="24"/>
          <w:szCs w:val="20"/>
          <w:lang w:eastAsia="it-IT"/>
          <w14:ligatures w14:val="none"/>
        </w:rPr>
        <w:t xml:space="preserve">Se volessimo contare le bugie che oggi dice il cristiano sulla parola del Signore, sarebbe impossibile. Possiamo ben dire che ogni sua parola è una bugia. Non siamo noi ad attestarlo. È la storia. Quando io fondo la mia vita su una parola che esce dalla mia bocca, e questa parola anziché dare la salvezza che io profetizzo in essa e per essa, dona perdizione, rovina, distruzione, la storia mi attesta che la mia parola era vero oracolo di peccato, vera falsa profezia. Ora fondare il proprio presente e il futuro che ci attende sulla falsa profezia, è somma stoltezza. </w:t>
      </w:r>
    </w:p>
    <w:p w14:paraId="0EE7B67C" w14:textId="77777777" w:rsidR="00DA538B" w:rsidRPr="00DA538B" w:rsidRDefault="00DA538B" w:rsidP="00DA538B">
      <w:pPr>
        <w:spacing w:before="120" w:after="0" w:line="240" w:lineRule="auto"/>
        <w:jc w:val="both"/>
        <w:rPr>
          <w:rFonts w:ascii="Arial" w:eastAsia="Times New Roman" w:hAnsi="Arial" w:cs="Arial"/>
          <w:kern w:val="0"/>
          <w:sz w:val="24"/>
          <w:szCs w:val="20"/>
          <w:lang w:eastAsia="it-IT"/>
          <w14:ligatures w14:val="none"/>
        </w:rPr>
      </w:pPr>
      <w:r w:rsidRPr="00DA538B">
        <w:rPr>
          <w:rFonts w:ascii="Arial" w:eastAsia="Times New Roman" w:hAnsi="Arial" w:cs="Arial"/>
          <w:kern w:val="0"/>
          <w:sz w:val="24"/>
          <w:szCs w:val="20"/>
          <w:lang w:eastAsia="it-IT"/>
          <w14:ligatures w14:val="none"/>
        </w:rPr>
        <w:t xml:space="preserve">È attestazione che lo Spirito Santo non governa i nostri pensieri e non suggerisce le nostre parole. Ogni Parola suggerita dallo Spirito Santo è purissima verità. Sempre la storia lo confermerà, dal momento che la storia mai ha potuto smentire una sola Parola proferita nel nome dello Spirito Santo. Se la storia conferma la verità di ogni Parola proferita nello Spirito Santo, perché allora noi, dopo che la storia ci ha smentito, non confessione che la parola da noi proferita non veniva dallo Spirito Santo, ma era un frutto del nostro cuore? Perché il peccato non solo ci fa profeti di falsità quando parliamo, ci fa anche maestri di falsità quando leggiamo e interpretiamo la storia. Da cosa ci accorgiamo che sia profeti e maestri o interpreti dalla falsità? Dalla nostra non abitazione della Parola scritta, Parola universale, data a noi per la nostra salvezza. </w:t>
      </w:r>
    </w:p>
    <w:p w14:paraId="6A506625" w14:textId="77777777" w:rsidR="00DA538B" w:rsidRPr="00DA538B" w:rsidRDefault="00DA538B" w:rsidP="00DA538B">
      <w:pPr>
        <w:spacing w:before="120" w:after="0" w:line="240" w:lineRule="auto"/>
        <w:jc w:val="both"/>
        <w:rPr>
          <w:rFonts w:ascii="Arial" w:eastAsia="Times New Roman" w:hAnsi="Arial" w:cs="Arial"/>
          <w:kern w:val="0"/>
          <w:sz w:val="24"/>
          <w:szCs w:val="20"/>
          <w:lang w:eastAsia="it-IT"/>
          <w14:ligatures w14:val="none"/>
        </w:rPr>
      </w:pPr>
      <w:r w:rsidRPr="00DA538B">
        <w:rPr>
          <w:rFonts w:ascii="Arial" w:eastAsia="Times New Roman" w:hAnsi="Arial" w:cs="Arial"/>
          <w:kern w:val="0"/>
          <w:sz w:val="24"/>
          <w:szCs w:val="20"/>
          <w:lang w:eastAsia="it-IT"/>
          <w14:ligatures w14:val="none"/>
        </w:rPr>
        <w:lastRenderedPageBreak/>
        <w:t xml:space="preserve">Cosa oggi abbiamo inventato per continuare a vivere nella falsità per la falsità e nell’immoralità per l’immoralità? L’abolizione del giudizio eterno del Signore. Dio non giudica più alcuno. Gesù neanche giudica. La misericordia del Padre ci accoglie tutti nel suo regno di luce. Così oggi grida il cristiano per le piazze e i crocicchi di questo mondo. Così gridando, altro non facciamo che dichiarare falsa la Parola di Dio e proclamare vera ogni nostra menzogna e falsità. La sua verità la dichiariamo falsità. La nostra falsità la insegniamo come purissima verità. L’eternità di perdizione smentirà questa nostra superbia e questa nostra stoltezza e insipienza. Se non crediamo nell’eternità della perdizione eterna e nel giusto giudizio di Dio, da noi dichiarati l’una e l’altro favole o generi letterari, modo di dire per ieri e non per oggi, noi attestiamo che non siamo nel santo timore dello Spirito Santo. Ma se non siamo nello Spirito del santo timore del Signore, neanche nello Spirito di Sapienza, Intelligenza, Fortezza, Consiglio, Conoscenza, Pietà siamo. Siamo senza alcuna fede nelle verità eterne. </w:t>
      </w:r>
    </w:p>
    <w:p w14:paraId="296B9500" w14:textId="77777777" w:rsidR="00DA538B" w:rsidRPr="00DA538B" w:rsidRDefault="00DA538B" w:rsidP="00DA538B">
      <w:pPr>
        <w:spacing w:before="120" w:after="0" w:line="240" w:lineRule="auto"/>
        <w:jc w:val="both"/>
        <w:rPr>
          <w:rFonts w:ascii="Arial" w:eastAsia="Times New Roman" w:hAnsi="Arial" w:cs="Arial"/>
          <w:kern w:val="0"/>
          <w:sz w:val="24"/>
          <w:szCs w:val="20"/>
          <w:lang w:eastAsia="it-IT"/>
          <w14:ligatures w14:val="none"/>
        </w:rPr>
      </w:pPr>
      <w:r w:rsidRPr="00DA538B">
        <w:rPr>
          <w:rFonts w:ascii="Arial" w:eastAsia="Times New Roman" w:hAnsi="Arial" w:cs="Arial"/>
          <w:kern w:val="0"/>
          <w:sz w:val="24"/>
          <w:szCs w:val="20"/>
          <w:lang w:eastAsia="it-IT"/>
          <w14:ligatures w14:val="none"/>
        </w:rPr>
        <w:t>Cosa invece è il timore di cui parla l’Apostolo Giovanni? Chi vive di perfetta carità sempre riceve dallo Spirito Santo l’attestazione che Dio è suo Padre e che verso di lui sarà fedele in ogni sua promessa. Gli ha promesso il Regno eterno e il Regno eterno gli darà. Più è perfetta la carità e più perfetta sarà l’attestazione dello Spirito Santo alla coscienza di colui che vive di perfetta carità. Quando la carità non è perfetta, imperfetta è anche l’attestazione dello Spirito Santo. Mancando di questa perfetta attestazione, l’uomo teme di non essere gradito al suo Signore. Questo timore è vera grazia di Dio. Esso è creato dallo Spirito Santo nel cuore perché riconosciamo che la nostra carità non è perfetta e ci dedichiamo con maggiore cura e attenzione, vigilanza e ogni sapienza, per raggiungere la perfezione nella carità. Noi sappiamo che la carità nell’Apostolo Paolo è perfetta dall’attestazione che a lui fa lo Spirito Santo sul dono della vita eterna che lo attende:</w:t>
      </w:r>
    </w:p>
    <w:p w14:paraId="1F3FE8A2" w14:textId="77777777" w:rsidR="00DA538B" w:rsidRPr="00DA538B" w:rsidRDefault="00DA538B" w:rsidP="00DA538B">
      <w:pPr>
        <w:spacing w:before="120" w:after="0" w:line="240" w:lineRule="auto"/>
        <w:jc w:val="both"/>
        <w:rPr>
          <w:rFonts w:ascii="Arial" w:eastAsia="Times New Roman" w:hAnsi="Arial" w:cs="Arial"/>
          <w:kern w:val="0"/>
          <w:sz w:val="24"/>
          <w:szCs w:val="20"/>
          <w:lang w:eastAsia="it-IT"/>
          <w14:ligatures w14:val="none"/>
        </w:rPr>
      </w:pPr>
      <w:r w:rsidRPr="00DA538B">
        <w:rPr>
          <w:rFonts w:ascii="Arial" w:eastAsia="Times New Roman" w:hAnsi="Arial" w:cs="Arial"/>
          <w:kern w:val="0"/>
          <w:sz w:val="24"/>
          <w:szCs w:val="20"/>
          <w:lang w:eastAsia="it-IT"/>
          <w14:ligatures w14:val="none"/>
        </w:rPr>
        <w:t xml:space="preserve">Così dunque, fratelli, noi siamo debitori non verso la carne, per vivere secondo i desideri carnali, perché, se vivete secondo la carne, morirete. Se, invece, mediante lo Spirito fate morire le opere del corpo, vivrete. Infatti tutti quelli che sono guidati dallo Spirito di Dio, questi sono figli di Dio. E voi non avete ricevuto uno spirito da schiavi per ricadere nella paura, ma avete ricevuto lo Spirito che rende figli adottivi, per mezzo del quale gridiamo: «Abbà! Padre!». Lo Spirito stesso, insieme al nostro spirito, attesta che siamo figli di Dio. E se siamo figli, siamo anche eredi: eredi di Dio, coeredi di Cristo, se davvero prendiamo parte alle sue sofferenze per partecipare anche alla sua gloria (Rm 8,12-17). </w:t>
      </w:r>
    </w:p>
    <w:p w14:paraId="71CC5B33" w14:textId="395F16B4" w:rsidR="00DA538B" w:rsidRPr="00DA538B" w:rsidRDefault="00DA538B" w:rsidP="00DA538B">
      <w:pPr>
        <w:spacing w:before="120" w:after="0" w:line="240" w:lineRule="auto"/>
        <w:jc w:val="both"/>
        <w:rPr>
          <w:rFonts w:ascii="Arial" w:eastAsia="Times New Roman" w:hAnsi="Arial" w:cs="Arial"/>
          <w:kern w:val="0"/>
          <w:sz w:val="24"/>
          <w:szCs w:val="20"/>
          <w:lang w:val="la-Latn" w:eastAsia="it-IT"/>
          <w14:ligatures w14:val="none"/>
        </w:rPr>
      </w:pPr>
      <w:r w:rsidRPr="00DA538B">
        <w:rPr>
          <w:rFonts w:ascii="Arial" w:eastAsia="Times New Roman" w:hAnsi="Arial" w:cs="Arial"/>
          <w:kern w:val="0"/>
          <w:sz w:val="24"/>
          <w:szCs w:val="20"/>
          <w:lang w:val="la-Latn" w:eastAsia="it-IT"/>
          <w14:ligatures w14:val="none"/>
        </w:rPr>
        <w:t>Ergo fratres debitores sumus non carni ut secundum carnem vivamus, si enim secundum carnem vixeritis moriemini si autem Spiritu facta carnis mortificatis vivetis. Quicumque enim Spiritu Dei aguntur hii filii sunt Dei. Non enim accepistis spiritum servitutis iterum in timore sed accepistis Spiritum adoptionis filiorum in quo clamamus Abba Pater, Ipse Spiritus testimonium reddit spiritui nostro quod sumus filii Dei.</w:t>
      </w:r>
      <w:r w:rsidR="0008544B">
        <w:rPr>
          <w:rFonts w:ascii="Arial" w:eastAsia="Times New Roman" w:hAnsi="Arial" w:cs="Arial"/>
          <w:kern w:val="0"/>
          <w:sz w:val="24"/>
          <w:szCs w:val="20"/>
          <w:lang w:val="la-Latn" w:eastAsia="it-IT"/>
          <w14:ligatures w14:val="none"/>
        </w:rPr>
        <w:t xml:space="preserve"> </w:t>
      </w:r>
      <w:r w:rsidRPr="00DA538B">
        <w:rPr>
          <w:rFonts w:ascii="Arial" w:eastAsia="Times New Roman" w:hAnsi="Arial" w:cs="Arial"/>
          <w:kern w:val="0"/>
          <w:sz w:val="24"/>
          <w:szCs w:val="20"/>
          <w:lang w:val="la-Latn" w:eastAsia="it-IT"/>
          <w14:ligatures w14:val="none"/>
        </w:rPr>
        <w:t>Si autem filii et heredes heredes quidem Dei coheredes autem Christi si tamen conpatimur ut et conglorificemur (Rm 8,12-17).</w:t>
      </w:r>
    </w:p>
    <w:p w14:paraId="47D3B740" w14:textId="77777777" w:rsidR="00DA538B" w:rsidRPr="00DA538B" w:rsidRDefault="00DA538B" w:rsidP="00DA538B">
      <w:pPr>
        <w:spacing w:before="120" w:after="0" w:line="240" w:lineRule="auto"/>
        <w:jc w:val="both"/>
        <w:rPr>
          <w:rFonts w:ascii="Greek" w:eastAsia="Times New Roman" w:hAnsi="Greek" w:cs="Arial"/>
          <w:kern w:val="0"/>
          <w:sz w:val="28"/>
          <w:lang w:eastAsia="it-IT"/>
          <w14:ligatures w14:val="none"/>
        </w:rPr>
      </w:pPr>
      <w:r w:rsidRPr="00DA538B">
        <w:rPr>
          <w:rFonts w:ascii="Greek" w:eastAsia="Times New Roman" w:hAnsi="Greek" w:cs="Arial"/>
          <w:kern w:val="0"/>
          <w:sz w:val="28"/>
          <w:lang w:val="la-Latn" w:eastAsia="it-IT"/>
          <w14:ligatures w14:val="none"/>
        </w:rPr>
        <w:t xml:space="preserve">”Ara oân, ¢delfo…, Ñfeilštai ™smšn, oÙ tÍ sarkˆ toà kat¦ s£rka zÁn: e„ g¦r kat¦ s£rka zÁte mšllete ¢poqnÇskein, e„ d pneÚmati t¦j pr£xeij toà sèmatoj qanatoàte z»sesqe. Ósoi g¦r pneÚmati qeoà ¥gontai, oátoi uƒoˆ qeoà e„sin. oÙ g¦r ™l£bete pneàma doule…aj p£lin e„j fÒbon, ¢ll¦ ™l£bete pneàma uƒoqes…aj, ™n ú kr£zomen, Abba Ð </w:t>
      </w:r>
      <w:r w:rsidRPr="00DA538B">
        <w:rPr>
          <w:rFonts w:ascii="Greek" w:eastAsia="Times New Roman" w:hAnsi="Greek" w:cs="Arial"/>
          <w:kern w:val="0"/>
          <w:sz w:val="28"/>
          <w:lang w:val="la-Latn" w:eastAsia="it-IT"/>
          <w14:ligatures w14:val="none"/>
        </w:rPr>
        <w:lastRenderedPageBreak/>
        <w:t xml:space="preserve">pat»r: aÙtÕ tÕ pneàma summarture‹ tù pneÚmati ¹mîn Óti ™smn tškna qeoà. e„ d tškna, kaˆ klhronÒmoi: klhronÒmoi mn qeoà, sugklhronÒmoi d Cristoà, e‡per sump£scomen †na kaˆ sundoxasqîmen. </w:t>
      </w:r>
      <w:r w:rsidRPr="00DA538B">
        <w:rPr>
          <w:rFonts w:ascii="Greek" w:eastAsia="Times New Roman" w:hAnsi="Greek" w:cs="Arial"/>
          <w:kern w:val="0"/>
          <w:sz w:val="28"/>
          <w:lang w:eastAsia="it-IT"/>
          <w14:ligatures w14:val="none"/>
        </w:rPr>
        <w:t>(</w:t>
      </w:r>
      <w:r w:rsidRPr="00DA538B">
        <w:rPr>
          <w:rFonts w:ascii="Arial" w:eastAsia="Times New Roman" w:hAnsi="Arial" w:cs="Arial"/>
          <w:kern w:val="0"/>
          <w:sz w:val="28"/>
          <w:lang w:eastAsia="it-IT"/>
          <w14:ligatures w14:val="none"/>
        </w:rPr>
        <w:t xml:space="preserve">Rm </w:t>
      </w:r>
      <w:r w:rsidRPr="00DA538B">
        <w:rPr>
          <w:rFonts w:ascii="Greek" w:eastAsia="Times New Roman" w:hAnsi="Greek" w:cs="Arial"/>
          <w:kern w:val="0"/>
          <w:sz w:val="28"/>
          <w:lang w:eastAsia="it-IT"/>
          <w14:ligatures w14:val="none"/>
        </w:rPr>
        <w:t xml:space="preserve">8,12-17). </w:t>
      </w:r>
    </w:p>
    <w:p w14:paraId="2029F8AE" w14:textId="77777777" w:rsidR="00DA538B" w:rsidRPr="00DA538B" w:rsidRDefault="00DA538B" w:rsidP="00DA538B">
      <w:pPr>
        <w:spacing w:before="120" w:after="0" w:line="240" w:lineRule="auto"/>
        <w:jc w:val="both"/>
        <w:rPr>
          <w:rFonts w:ascii="Arial" w:eastAsia="Times New Roman" w:hAnsi="Arial" w:cs="Arial"/>
          <w:kern w:val="0"/>
          <w:sz w:val="24"/>
          <w:szCs w:val="20"/>
          <w:lang w:eastAsia="it-IT"/>
          <w14:ligatures w14:val="none"/>
        </w:rPr>
      </w:pPr>
      <w:r w:rsidRPr="00DA538B">
        <w:rPr>
          <w:rFonts w:ascii="Arial" w:eastAsia="Times New Roman" w:hAnsi="Arial" w:cs="Arial"/>
          <w:kern w:val="0"/>
          <w:sz w:val="24"/>
          <w:szCs w:val="20"/>
          <w:lang w:eastAsia="it-IT"/>
          <w14:ligatures w14:val="none"/>
        </w:rPr>
        <w:t xml:space="preserve">Quando lo Spirito Santo non governa più il nostro cuore, la nostra coscienza giunge fino a soffocare la verità nell’ingiustizia. Più ci si allontana dallo Spirito del Signore e più ci si allontana dalla verità. Qual è oggi il frutto di questo allontanamento dallo Spirito Santo? L’allontanamento dalla verità rivelata. Vivendo nella totale assenza della verità rivelata, perché da noi è stata soffocata nella menzogna, gridiamo ogni falsità su Dio, sull’uomo, sulla vita, sulla morte, sul tempo, sull’eternità. Possiamo dire che oggi il cristiano è traslocato: dalla casa della verità si è trasferito nella casa della falsità e della menzogna. Da tempio della verità e della luce, si è fatto spelonca di tenebra e di menzogna. È da questa spelonca di tenebra e di menzogna che pronuncia tutti i suoi oracoli falsi sul mistero di Dio, di Cristo Gesù, dello Spirito Santo, dell’uomo, della Chiesa, della salvezza, della redenzione, della vita eterna. È da questa spelonca che sta reinventando tutto il mistero di Dio e dell’uomo. È da questa spelonca che ha deciso di non lasciare nella luce, ma di avvolgere di falsità, tutto ciò che è mistero rivelato e creato in noi dallo Spirito Santo. Dalla carità perfetta l’uomo si è trasferito nella falsità perfetta. Dall’amore perfetto per la verità, all’odio perfetto per essa. La condizione del cristiano oggi è nel grande disastro morale. Oggi abbiamo una molteplice varietà di cristiani che si dicono veri, anzi nella verità più grande. È il vero, anzi verissimo cristiano: </w:t>
      </w:r>
    </w:p>
    <w:p w14:paraId="0535EA4E" w14:textId="77777777" w:rsidR="00DA538B" w:rsidRPr="00DA538B" w:rsidRDefault="00DA538B" w:rsidP="00DA538B">
      <w:pPr>
        <w:spacing w:before="120" w:after="0" w:line="240" w:lineRule="auto"/>
        <w:jc w:val="both"/>
        <w:rPr>
          <w:rFonts w:ascii="Arial" w:eastAsia="Times New Roman" w:hAnsi="Arial" w:cs="Arial"/>
          <w:kern w:val="0"/>
          <w:sz w:val="24"/>
          <w:szCs w:val="20"/>
          <w:lang w:eastAsia="it-IT"/>
          <w14:ligatures w14:val="none"/>
        </w:rPr>
      </w:pPr>
      <w:r w:rsidRPr="00DA538B">
        <w:rPr>
          <w:rFonts w:ascii="Arial" w:eastAsia="Times New Roman" w:hAnsi="Arial" w:cs="Arial"/>
          <w:kern w:val="0"/>
          <w:sz w:val="24"/>
          <w:szCs w:val="20"/>
          <w:lang w:eastAsia="it-IT"/>
          <w14:ligatures w14:val="none"/>
        </w:rPr>
        <w:t xml:space="preserve">Il cristiano adultero, il cristiano divorziato, il cristiano sodomita, il cristiano lussurioso, il cristiano che convive non solo con la moglie del padre, ma anche con la figlia e la sorella, il cristiano capace di ogni calunnia, il cristiano dalla falsa testimonianza, il cristiano ladro, il cristiano rapinatore, il cristiano omicida, il cristiano che vive di ogni forma di superstizione, il cristiano superbo, il cristiano avaro, il cristiano goloso, il cristiano invidioso, il cristiano accidioso, il cristiano mercante di uomini, il cristiano sfruttatore dei suoi fratelli, il cristiano violento, il cristiano che dichiara vera moralità tutte le trasgressioni della Parola del Signore, il cristiano che toglie dalla natura dell’uomo la sua radice e origine soprannaturale, il cristiano giustificatore di ogni passione peccaminosa dei suoi fratelli. </w:t>
      </w:r>
    </w:p>
    <w:p w14:paraId="006A6391" w14:textId="77777777" w:rsidR="00DA538B" w:rsidRPr="00DA538B" w:rsidRDefault="00DA538B" w:rsidP="00DA538B">
      <w:pPr>
        <w:spacing w:before="120" w:after="0" w:line="240" w:lineRule="auto"/>
        <w:jc w:val="both"/>
        <w:rPr>
          <w:rFonts w:ascii="Arial" w:eastAsia="Times New Roman" w:hAnsi="Arial" w:cs="Arial"/>
          <w:kern w:val="0"/>
          <w:sz w:val="24"/>
          <w:szCs w:val="20"/>
          <w:lang w:eastAsia="it-IT"/>
          <w14:ligatures w14:val="none"/>
        </w:rPr>
      </w:pPr>
      <w:r w:rsidRPr="00DA538B">
        <w:rPr>
          <w:rFonts w:ascii="Arial" w:eastAsia="Times New Roman" w:hAnsi="Arial" w:cs="Arial"/>
          <w:kern w:val="0"/>
          <w:sz w:val="24"/>
          <w:szCs w:val="20"/>
          <w:lang w:eastAsia="it-IT"/>
          <w14:ligatures w14:val="none"/>
        </w:rPr>
        <w:t xml:space="preserve">Per ogni specie di vizio e di peccato abbiamo un particolare cristiano. Per questo cristiano la sua coscienza è monda, purissima, senza alcuna trasgressione, senza nessun peccato, senza alcuna imperfezione. Oggi non esiste semplicemente il peccato per il cristiano. Il cristiano è riuscito a liberarsi anche dall’idea che qualcosa possa essere male morale. Non essendoci più il peccato neanche abbiamo bisogno di un redentore. Senza il peccato, siamo tutti uguali per natura. Poiché tutti senza peccato, possiamo anche costruire sulla terra la fratellanza universale. Poiché senza peccato possono commettere qualsiasi ingiustizia: posso innalzare la falsità a purissima luce, l’odio a santissimo amore. Ma posso anche dichiarare la verità tenebra e odio l’amore purissimo. Nulla mi è vietato. Qualsiasi cosa io faccio è un bene per la Chiesa e per l’umanità. </w:t>
      </w:r>
    </w:p>
    <w:p w14:paraId="0C7A721E" w14:textId="77777777" w:rsidR="00DA538B" w:rsidRPr="00DA538B" w:rsidRDefault="00DA538B" w:rsidP="00DA538B">
      <w:pPr>
        <w:spacing w:before="120" w:after="0" w:line="240" w:lineRule="auto"/>
        <w:jc w:val="both"/>
        <w:rPr>
          <w:rFonts w:ascii="Arial" w:eastAsia="Times New Roman" w:hAnsi="Arial" w:cs="Arial"/>
          <w:kern w:val="0"/>
          <w:sz w:val="24"/>
          <w:szCs w:val="20"/>
          <w:lang w:eastAsia="it-IT"/>
          <w14:ligatures w14:val="none"/>
        </w:rPr>
      </w:pPr>
      <w:r w:rsidRPr="00DA538B">
        <w:rPr>
          <w:rFonts w:ascii="Arial" w:eastAsia="Times New Roman" w:hAnsi="Arial" w:cs="Arial"/>
          <w:kern w:val="0"/>
          <w:sz w:val="24"/>
          <w:szCs w:val="20"/>
          <w:lang w:eastAsia="it-IT"/>
          <w14:ligatures w14:val="none"/>
        </w:rPr>
        <w:t xml:space="preserve">Tutto questo è avvenuto perché ci si è separati dallo Spirito Santo, la sola sorgente della verità, la sola sorgente nella quale la verità potrà essere attinta, la sola sorgente nella quale, se perennemente immersi in essa, si diviene verità. Senza lo Spirito Santo manchiamo della grazia del timore che qualcosa in noi non sia perfetta. L’Apostolo Paolo, avendo come modello per la sua carità, la carità </w:t>
      </w:r>
      <w:r w:rsidRPr="00DA538B">
        <w:rPr>
          <w:rFonts w:ascii="Arial" w:eastAsia="Times New Roman" w:hAnsi="Arial" w:cs="Arial"/>
          <w:kern w:val="0"/>
          <w:sz w:val="24"/>
          <w:szCs w:val="20"/>
          <w:lang w:eastAsia="it-IT"/>
          <w14:ligatures w14:val="none"/>
        </w:rPr>
        <w:lastRenderedPageBreak/>
        <w:t>crocifissa di Cristo Signore, corre ininterrottamente, mosso dallo Spirito Santo, al fine di raggiungere Cristo Signore per essere a Lui conforme in ogni cosa:</w:t>
      </w:r>
    </w:p>
    <w:p w14:paraId="5078A478" w14:textId="77777777" w:rsidR="00DA538B" w:rsidRPr="00DA538B" w:rsidRDefault="00DA538B" w:rsidP="00DA538B">
      <w:pPr>
        <w:spacing w:before="120" w:after="0" w:line="240" w:lineRule="auto"/>
        <w:jc w:val="both"/>
        <w:rPr>
          <w:rFonts w:ascii="Arial" w:eastAsia="Times New Roman" w:hAnsi="Arial" w:cs="Arial"/>
          <w:kern w:val="0"/>
          <w:sz w:val="24"/>
          <w:szCs w:val="20"/>
          <w:lang w:eastAsia="it-IT"/>
          <w14:ligatures w14:val="none"/>
        </w:rPr>
      </w:pPr>
      <w:r w:rsidRPr="00DA538B">
        <w:rPr>
          <w:rFonts w:ascii="Arial" w:eastAsia="Times New Roman" w:hAnsi="Arial" w:cs="Arial"/>
          <w:kern w:val="0"/>
          <w:sz w:val="24"/>
          <w:szCs w:val="20"/>
          <w:lang w:eastAsia="it-IT"/>
          <w14:ligatures w14:val="none"/>
        </w:rPr>
        <w:t>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w:t>
      </w:r>
    </w:p>
    <w:p w14:paraId="3F4A5E15" w14:textId="77777777" w:rsidR="00DA538B" w:rsidRPr="00DA538B" w:rsidRDefault="00DA538B" w:rsidP="00DA538B">
      <w:pPr>
        <w:spacing w:before="120" w:after="0" w:line="240" w:lineRule="auto"/>
        <w:jc w:val="both"/>
        <w:rPr>
          <w:rFonts w:ascii="Arial" w:eastAsia="Times New Roman" w:hAnsi="Arial" w:cs="Arial"/>
          <w:kern w:val="0"/>
          <w:sz w:val="24"/>
          <w:szCs w:val="20"/>
          <w:lang w:eastAsia="it-IT"/>
          <w14:ligatures w14:val="none"/>
        </w:rPr>
      </w:pPr>
      <w:r w:rsidRPr="00DA538B">
        <w:rPr>
          <w:rFonts w:ascii="Arial" w:eastAsia="Times New Roman" w:hAnsi="Arial" w:cs="Arial"/>
          <w:kern w:val="0"/>
          <w:sz w:val="24"/>
          <w:szCs w:val="20"/>
          <w:lang w:eastAsia="it-IT"/>
          <w14:ligatures w14:val="none"/>
        </w:rPr>
        <w:t>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 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 Tutti noi, che siamo perfetti, dobbiamo avere questi sentimenti; se in qualche cosa pensate diversamente, Dio vi illuminerà anche su questo. Intanto, dal punto a cui siamo arrivati, insieme procediamo.</w:t>
      </w:r>
    </w:p>
    <w:p w14:paraId="23081C8E" w14:textId="77777777" w:rsidR="00DA538B" w:rsidRPr="00DA538B" w:rsidRDefault="00DA538B" w:rsidP="00DA538B">
      <w:pPr>
        <w:spacing w:before="120" w:after="0" w:line="240" w:lineRule="auto"/>
        <w:jc w:val="both"/>
        <w:rPr>
          <w:rFonts w:ascii="Arial" w:eastAsia="Times New Roman" w:hAnsi="Arial" w:cs="Arial"/>
          <w:kern w:val="0"/>
          <w:sz w:val="24"/>
          <w:szCs w:val="20"/>
          <w:lang w:eastAsia="it-IT"/>
          <w14:ligatures w14:val="none"/>
        </w:rPr>
      </w:pPr>
      <w:r w:rsidRPr="00DA538B">
        <w:rPr>
          <w:rFonts w:ascii="Arial" w:eastAsia="Times New Roman" w:hAnsi="Arial" w:cs="Arial"/>
          <w:kern w:val="0"/>
          <w:sz w:val="24"/>
          <w:szCs w:val="20"/>
          <w:lang w:eastAsia="it-IT"/>
          <w14:ligatures w14:val="none"/>
        </w:rPr>
        <w:t xml:space="preserve">Fratelli, fatevi insieme miei imitatori e guardate quelli che si comportano secondo l’esempio che avete in noi. Perché molti – ve l’ho già detto più volte e ora, con le lacrime agli occhi, ve lo ripeto – si comportano da nemici della croce di Cristo. La loro sorte finale sarà la perdizione, il ventre è il loro dio. Si vantano di ciò di cui dovrebbero vergognarsi e non pensano che alle cose della terra. La nostra cittadinanza infatti è nei cieli e di là aspettiamo come salvatore il Signore Gesù Cristo, il quale trasfigurerà il nostro misero corpo per conformarlo al suo corpo glorioso, in virtù del potere che egli ha di sottomettere a sé tutte le cose (Fil 3,1-21). </w:t>
      </w:r>
    </w:p>
    <w:p w14:paraId="093C2DA9" w14:textId="0994E3D1" w:rsidR="00DA538B" w:rsidRPr="00DA538B" w:rsidRDefault="00DA538B" w:rsidP="00DA538B">
      <w:pPr>
        <w:spacing w:before="120" w:after="0" w:line="240" w:lineRule="auto"/>
        <w:jc w:val="both"/>
        <w:rPr>
          <w:rFonts w:ascii="Greek" w:eastAsia="Times New Roman" w:hAnsi="Greek" w:cs="Arial"/>
          <w:kern w:val="0"/>
          <w:sz w:val="28"/>
          <w:lang w:eastAsia="it-IT"/>
          <w14:ligatures w14:val="none"/>
        </w:rPr>
      </w:pPr>
      <w:r w:rsidRPr="00DA538B">
        <w:rPr>
          <w:rFonts w:ascii="Arial" w:eastAsia="Times New Roman" w:hAnsi="Arial" w:cs="Arial"/>
          <w:kern w:val="0"/>
          <w:sz w:val="24"/>
          <w:szCs w:val="20"/>
          <w:lang w:eastAsia="it-IT"/>
          <w14:ligatures w14:val="none"/>
        </w:rPr>
        <w:t xml:space="preserve">Più si cresce nella carità e più si cresce nello Spirito Santo. Più si cresce nello Spirito Santo e più si corre per raggiungere la perfezione nella carità che è quella di Cristo Gesù, il Crocifisso per amore. Man mano che cresciamo lo Spirito Santo ci rivela il grado della nostra crescita, perché ci impegniamo a conquistare ciò che ancora ci manca. Per questo il timore di non essere ancora cresciuti, è vera grazia dello Spirito Santo: </w:t>
      </w:r>
      <w:r w:rsidRPr="00DA538B">
        <w:rPr>
          <w:rFonts w:ascii="Arial" w:eastAsia="Times New Roman" w:hAnsi="Arial" w:cs="Arial"/>
          <w:kern w:val="0"/>
          <w:sz w:val="24"/>
          <w:szCs w:val="20"/>
          <w:lang w:val="la-Latn" w:eastAsia="it-IT"/>
          <w14:ligatures w14:val="none"/>
        </w:rPr>
        <w:t>Timor non est in caritate sed perfecta caritas foras mittit timorem quoniam timor poenam habet qui autem timet non est perfectus in caritate</w:t>
      </w:r>
      <w:r w:rsidRPr="00DA538B">
        <w:rPr>
          <w:rFonts w:ascii="Arial" w:eastAsia="Times New Roman" w:hAnsi="Arial" w:cs="Arial"/>
          <w:kern w:val="0"/>
          <w:sz w:val="24"/>
          <w:szCs w:val="20"/>
          <w:lang w:eastAsia="it-IT"/>
          <w14:ligatures w14:val="none"/>
        </w:rPr>
        <w:t xml:space="preserve"> –</w:t>
      </w:r>
      <w:r w:rsidR="0008544B">
        <w:rPr>
          <w:rFonts w:ascii="Arial" w:eastAsia="Times New Roman" w:hAnsi="Arial" w:cs="Arial"/>
          <w:kern w:val="0"/>
          <w:sz w:val="28"/>
          <w:lang w:eastAsia="it-IT"/>
          <w14:ligatures w14:val="none"/>
        </w:rPr>
        <w:t xml:space="preserve"> </w:t>
      </w:r>
      <w:r w:rsidRPr="00DA538B">
        <w:rPr>
          <w:rFonts w:ascii="Greek" w:eastAsia="Times New Roman" w:hAnsi="Greek" w:cs="Arial"/>
          <w:kern w:val="0"/>
          <w:sz w:val="28"/>
          <w:lang w:eastAsia="it-IT"/>
          <w14:ligatures w14:val="none"/>
        </w:rPr>
        <w:t>fÒboj oÙk œstin ™n tÍ ¢g£pV, ¢ll' ¹ tele…a ¢g£ph œxw b£llei tÕn fÒbon, Óti Ð fÒboj kÒlasin œcei, Ð d foboÚmenoj oÙ tetele…wtai ™n tÍ ¢g£pV.</w:t>
      </w:r>
    </w:p>
    <w:p w14:paraId="64B0571A" w14:textId="77777777" w:rsidR="00DA538B" w:rsidRPr="00DA538B" w:rsidRDefault="00DA538B" w:rsidP="00DA538B">
      <w:pPr>
        <w:spacing w:before="120" w:after="0" w:line="240" w:lineRule="auto"/>
        <w:jc w:val="both"/>
        <w:rPr>
          <w:rFonts w:ascii="Arial" w:eastAsia="Times New Roman" w:hAnsi="Arial" w:cs="Arial"/>
          <w:kern w:val="0"/>
          <w:sz w:val="24"/>
          <w:szCs w:val="20"/>
          <w:lang w:eastAsia="it-IT"/>
          <w14:ligatures w14:val="none"/>
        </w:rPr>
      </w:pPr>
      <w:r w:rsidRPr="00DA538B">
        <w:rPr>
          <w:rFonts w:ascii="Arial" w:eastAsia="Times New Roman" w:hAnsi="Arial" w:cs="Arial"/>
          <w:kern w:val="0"/>
          <w:sz w:val="24"/>
          <w:szCs w:val="20"/>
          <w:lang w:eastAsia="it-IT"/>
          <w14:ligatures w14:val="none"/>
        </w:rPr>
        <w:t xml:space="preserve">Noi invece attestiamo sul fondamento della vita di Cristo Gesù che la Parola del Signore, la Parola del Vangelo può essere vissuta, perché la Parola del Signore, il </w:t>
      </w:r>
      <w:r w:rsidRPr="00DA538B">
        <w:rPr>
          <w:rFonts w:ascii="Arial" w:eastAsia="Times New Roman" w:hAnsi="Arial" w:cs="Arial"/>
          <w:kern w:val="0"/>
          <w:sz w:val="24"/>
          <w:szCs w:val="20"/>
          <w:lang w:eastAsia="it-IT"/>
          <w14:ligatures w14:val="none"/>
        </w:rPr>
        <w:lastRenderedPageBreak/>
        <w:t>Vangelo altro non è se non la vita di Cristo Gesù e questa vita raggiunge il sommo della sua verità e della sua bellezza sul Golgota, sull’alto della Croce.</w:t>
      </w:r>
    </w:p>
    <w:p w14:paraId="5C0A6ED0" w14:textId="537D3442" w:rsidR="00DA538B" w:rsidRPr="00DA538B" w:rsidRDefault="00DA538B" w:rsidP="00DA538B">
      <w:pPr>
        <w:spacing w:before="120" w:after="0" w:line="240" w:lineRule="auto"/>
        <w:jc w:val="both"/>
        <w:rPr>
          <w:rFonts w:ascii="Arial" w:eastAsia="Times New Roman" w:hAnsi="Arial" w:cs="Arial"/>
          <w:kern w:val="0"/>
          <w:sz w:val="24"/>
          <w:szCs w:val="20"/>
          <w:lang w:eastAsia="it-IT"/>
          <w14:ligatures w14:val="none"/>
        </w:rPr>
      </w:pPr>
      <w:r w:rsidRPr="00DA538B">
        <w:rPr>
          <w:rFonts w:ascii="Arial" w:eastAsia="Times New Roman" w:hAnsi="Arial" w:cs="Arial"/>
          <w:kern w:val="0"/>
          <w:sz w:val="24"/>
          <w:szCs w:val="20"/>
          <w:lang w:eastAsia="it-IT"/>
          <w14:ligatures w14:val="none"/>
        </w:rPr>
        <w:t>Il cristiano oggi si è fatto anche lui natura di menzogna, natura di falsità, natura di inganno, natura di vanità, natura di peccato e a causa di questa sua natura tutto ha ridotto a falsità, a menzogna, a inganno, a vanità. A menzogna a ridotto il Padre Dio, Cristo Gesù, lo Spirito Santo, la Vergine Maria, la Chiesa, l’uomo. A menzogna ha ridotto i sacramenti della salvezza. A menzogna a ridotto tutta la Divina Rivelazione e la Sacra Tradizione Dogmatica della Chiesa. A menzogna ha ridotto tutti i Sacri Ministeri e anche i Sacri Ministri. Anche l’Eucaristia è stata travolta dalla menzogna, dalla falsità, dall’inganno, dalla vanità. Oggi si vuole una Chiesa senza Dottrina. Senza Dottrina significa volere una Chiesa senza verità. Ma anche una Eucaristia senza alcuna verità.</w:t>
      </w:r>
      <w:r w:rsidR="0008544B">
        <w:rPr>
          <w:rFonts w:ascii="Arial" w:eastAsia="Times New Roman" w:hAnsi="Arial" w:cs="Arial"/>
          <w:kern w:val="0"/>
          <w:sz w:val="24"/>
          <w:szCs w:val="20"/>
          <w:lang w:eastAsia="it-IT"/>
          <w14:ligatures w14:val="none"/>
        </w:rPr>
        <w:t xml:space="preserve"> </w:t>
      </w:r>
      <w:r w:rsidRPr="00DA538B">
        <w:rPr>
          <w:rFonts w:ascii="Arial" w:eastAsia="Times New Roman" w:hAnsi="Arial" w:cs="Arial"/>
          <w:kern w:val="0"/>
          <w:sz w:val="24"/>
          <w:szCs w:val="20"/>
          <w:lang w:eastAsia="it-IT"/>
          <w14:ligatures w14:val="none"/>
        </w:rPr>
        <w:t>Ecco perché l’Eucaristia va evangelizzata e con somma urgenza. Non si può più assistere a celebrazioni di peccato e di falsità, di menzogna e di inganno, a celebrazioni di vanità.</w:t>
      </w:r>
    </w:p>
    <w:p w14:paraId="174A10C2" w14:textId="1D45488C" w:rsidR="00DA538B" w:rsidRPr="00DA538B" w:rsidRDefault="00DA538B" w:rsidP="00DA538B">
      <w:pPr>
        <w:spacing w:before="120" w:after="0" w:line="240" w:lineRule="auto"/>
        <w:jc w:val="both"/>
        <w:rPr>
          <w:rFonts w:ascii="Arial" w:eastAsia="Times New Roman" w:hAnsi="Arial" w:cs="Arial"/>
          <w:kern w:val="0"/>
          <w:sz w:val="24"/>
          <w:szCs w:val="20"/>
          <w:lang w:eastAsia="it-IT"/>
          <w14:ligatures w14:val="none"/>
        </w:rPr>
      </w:pPr>
      <w:r w:rsidRPr="00DA538B">
        <w:rPr>
          <w:rFonts w:ascii="Arial" w:eastAsia="Times New Roman" w:hAnsi="Arial" w:cs="Arial"/>
          <w:kern w:val="0"/>
          <w:sz w:val="24"/>
          <w:szCs w:val="20"/>
          <w:lang w:eastAsia="it-IT"/>
          <w14:ligatures w14:val="none"/>
        </w:rPr>
        <w:t>Nelle pagine che seguiranno noi esporremo la nostra evangelizzazione dell’Eucaristia. Ci serviremo del Capitolo VI del Vangelo secondo Giovanni e del Capitolo XI della Prima Lettera dell’Apostolo Paolo ai Corinti. Saranno poi aggiunte altre riflessioni e meditazioni che servono a mostrarne la bellezza e la completezza. Saranno in tutto dieci evangelizzazioni, alle quale seguirà una conclusione che metterà in luce come oggi il peccato dal cristiano lo si vuole trasformare in amore. Anche accostarsi all’Eucaristia da persone di peccato e di menzogna, di falsità, di inganno, di vanità è dichiarato vero amore. Poiché l’amore non può essere negato ad alcuno, neanche l’Eucaristia dovrà essere negata. Tutti hanno diritto di riceverla.</w:t>
      </w:r>
      <w:r w:rsidR="0008544B">
        <w:rPr>
          <w:rFonts w:ascii="Arial" w:eastAsia="Times New Roman" w:hAnsi="Arial" w:cs="Arial"/>
          <w:kern w:val="0"/>
          <w:sz w:val="24"/>
          <w:szCs w:val="20"/>
          <w:lang w:eastAsia="it-IT"/>
          <w14:ligatures w14:val="none"/>
        </w:rPr>
        <w:t xml:space="preserve"> </w:t>
      </w:r>
    </w:p>
    <w:p w14:paraId="0F71AB3C" w14:textId="77777777" w:rsidR="00DA538B" w:rsidRPr="00DA538B" w:rsidRDefault="00DA538B" w:rsidP="00DA538B">
      <w:pPr>
        <w:spacing w:before="120" w:after="0" w:line="240" w:lineRule="auto"/>
        <w:jc w:val="both"/>
        <w:rPr>
          <w:rFonts w:ascii="Arial" w:eastAsia="Times New Roman" w:hAnsi="Arial" w:cs="Arial"/>
          <w:kern w:val="0"/>
          <w:sz w:val="24"/>
          <w:szCs w:val="20"/>
          <w:lang w:eastAsia="it-IT"/>
          <w14:ligatures w14:val="none"/>
        </w:rPr>
      </w:pPr>
      <w:r w:rsidRPr="00DA538B">
        <w:rPr>
          <w:rFonts w:ascii="Arial" w:eastAsia="Times New Roman" w:hAnsi="Arial" w:cs="Arial"/>
          <w:kern w:val="0"/>
          <w:sz w:val="24"/>
          <w:szCs w:val="20"/>
          <w:lang w:eastAsia="it-IT"/>
          <w14:ligatures w14:val="none"/>
        </w:rPr>
        <w:t xml:space="preserve">Iniziamo dalla Vangelo secondo Giovanni. </w:t>
      </w:r>
    </w:p>
    <w:p w14:paraId="16C2DE96" w14:textId="77777777" w:rsidR="00DA538B" w:rsidRPr="00DA538B" w:rsidRDefault="00DA538B" w:rsidP="00DA538B">
      <w:pPr>
        <w:spacing w:before="120" w:after="0" w:line="240" w:lineRule="auto"/>
        <w:jc w:val="both"/>
        <w:rPr>
          <w:rFonts w:ascii="Arial" w:eastAsia="Times New Roman" w:hAnsi="Arial" w:cs="Arial"/>
          <w:kern w:val="0"/>
          <w:sz w:val="24"/>
          <w:szCs w:val="20"/>
          <w:lang w:eastAsia="it-IT"/>
          <w14:ligatures w14:val="none"/>
        </w:rPr>
      </w:pPr>
    </w:p>
    <w:p w14:paraId="4CE1E666" w14:textId="77777777" w:rsidR="00DA538B" w:rsidRPr="00DA538B" w:rsidRDefault="00DA538B" w:rsidP="00027CDB">
      <w:pPr>
        <w:pStyle w:val="Titolo1"/>
      </w:pPr>
      <w:bookmarkStart w:id="285" w:name="_Toc219383730"/>
      <w:r w:rsidRPr="00DA538B">
        <w:t>PRIMA EVANGELIZZAZIONE</w:t>
      </w:r>
      <w:bookmarkEnd w:id="285"/>
      <w:r w:rsidRPr="00DA538B">
        <w:t xml:space="preserve"> </w:t>
      </w:r>
    </w:p>
    <w:p w14:paraId="1150C2F4" w14:textId="4FC2F265" w:rsidR="00DA538B" w:rsidRPr="00DA538B" w:rsidRDefault="00DA538B" w:rsidP="00027CDB">
      <w:pPr>
        <w:pStyle w:val="Titolo2"/>
      </w:pPr>
      <w:bookmarkStart w:id="286" w:name="_Toc330595250"/>
      <w:bookmarkStart w:id="287" w:name="_Toc359788775"/>
      <w:bookmarkStart w:id="288" w:name="_Toc62145488"/>
      <w:bookmarkStart w:id="289" w:name="_Toc219383731"/>
      <w:r w:rsidRPr="00DA538B">
        <w:t>VANGELO SECONDO GIOVANNI</w:t>
      </w:r>
      <w:r w:rsidR="0008544B">
        <w:t xml:space="preserve"> </w:t>
      </w:r>
      <w:r w:rsidRPr="00DA538B">
        <w:t xml:space="preserve">CAPITOLO </w:t>
      </w:r>
      <w:bookmarkEnd w:id="286"/>
      <w:bookmarkEnd w:id="287"/>
      <w:bookmarkEnd w:id="288"/>
      <w:r w:rsidRPr="00DA538B">
        <w:t>VI</w:t>
      </w:r>
      <w:bookmarkEnd w:id="289"/>
    </w:p>
    <w:p w14:paraId="6253D3B2"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90" w:name="_Toc330595251"/>
      <w:bookmarkStart w:id="291" w:name="_Toc359788776"/>
      <w:bookmarkStart w:id="292" w:name="_Toc62145489"/>
      <w:r w:rsidRPr="00DA538B">
        <w:rPr>
          <w:rFonts w:ascii="Arial" w:eastAsia="Times New Roman" w:hAnsi="Arial" w:cs="Arial"/>
          <w:b/>
          <w:color w:val="000000" w:themeColor="text1"/>
          <w:sz w:val="28"/>
          <w:szCs w:val="28"/>
          <w:lang w:eastAsia="it-IT"/>
        </w:rPr>
        <w:t>LA MOLTIPLICAZIONE DEI PANI.</w:t>
      </w:r>
      <w:bookmarkEnd w:id="290"/>
      <w:bookmarkEnd w:id="291"/>
      <w:bookmarkEnd w:id="292"/>
    </w:p>
    <w:p w14:paraId="44ED3153" w14:textId="77777777" w:rsidR="00DA538B" w:rsidRPr="00DA538B" w:rsidRDefault="00DA538B" w:rsidP="00DA538B">
      <w:pPr>
        <w:tabs>
          <w:tab w:val="left" w:pos="102"/>
          <w:tab w:val="right" w:pos="2143"/>
        </w:tabs>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Dopo questi fatti, Gesù andò all'altra riva del mare di Galilea, cioè di Tiberìade, e una grande folla lo seguiva, vedendo i se</w:t>
      </w:r>
      <w:r w:rsidRPr="00DA538B">
        <w:rPr>
          <w:rFonts w:ascii="Arial" w:eastAsia="Times New Roman" w:hAnsi="Arial" w:cs="Times New Roman"/>
          <w:b/>
          <w:kern w:val="0"/>
          <w:sz w:val="24"/>
          <w:szCs w:val="24"/>
          <w:lang w:eastAsia="it-IT"/>
          <w14:ligatures w14:val="none"/>
        </w:rPr>
        <w:softHyphen/>
        <w:t>gni che faceva sugli infermi.</w:t>
      </w:r>
    </w:p>
    <w:p w14:paraId="5A8A18F0" w14:textId="77777777" w:rsidR="00DA538B" w:rsidRPr="00DA538B" w:rsidRDefault="00DA538B" w:rsidP="00DA538B">
      <w:pPr>
        <w:tabs>
          <w:tab w:val="left" w:pos="102"/>
          <w:tab w:val="right" w:pos="2143"/>
        </w:tabs>
        <w:spacing w:after="0" w:line="240" w:lineRule="auto"/>
        <w:jc w:val="both"/>
        <w:rPr>
          <w:rFonts w:ascii="Arial" w:eastAsia="Times New Roman" w:hAnsi="Arial" w:cs="Times New Roman"/>
          <w:b/>
          <w:kern w:val="0"/>
          <w:sz w:val="24"/>
          <w:szCs w:val="24"/>
          <w:lang w:eastAsia="it-IT"/>
          <w14:ligatures w14:val="none"/>
        </w:rPr>
      </w:pPr>
    </w:p>
    <w:p w14:paraId="7EEB9C94" w14:textId="73F3E6E5" w:rsidR="00DA538B" w:rsidRPr="00DA538B" w:rsidRDefault="00DA538B" w:rsidP="00DA538B">
      <w:pPr>
        <w:tabs>
          <w:tab w:val="left" w:pos="102"/>
          <w:tab w:val="right" w:pos="2143"/>
        </w:tabs>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kern w:val="0"/>
          <w:sz w:val="24"/>
          <w:szCs w:val="24"/>
          <w:lang w:eastAsia="it-IT"/>
          <w14:ligatures w14:val="none"/>
        </w:rPr>
        <w:t>Gesù lascia la Giudea, ritorna in Galilea, sulla riva del Lago, ma questa volta non più a Cafarnao, ma a Tiberiade, che è dal lato opposto. È seguito da una grande folla, attratta dai segni o miracoli che egli faceva sugli infermi.</w:t>
      </w:r>
      <w:r w:rsidR="0008544B">
        <w:rPr>
          <w:rFonts w:ascii="Arial" w:eastAsia="Times New Roman" w:hAnsi="Arial" w:cs="Times New Roman"/>
          <w:kern w:val="0"/>
          <w:sz w:val="24"/>
          <w:szCs w:val="24"/>
          <w:lang w:eastAsia="it-IT"/>
          <w14:ligatures w14:val="none"/>
        </w:rPr>
        <w:t xml:space="preserve"> </w:t>
      </w:r>
      <w:r w:rsidRPr="00DA538B">
        <w:rPr>
          <w:rFonts w:ascii="Arial" w:eastAsia="Times New Roman" w:hAnsi="Arial" w:cs="Times New Roman"/>
          <w:kern w:val="0"/>
          <w:sz w:val="24"/>
          <w:szCs w:val="24"/>
          <w:lang w:eastAsia="it-IT"/>
          <w14:ligatures w14:val="none"/>
        </w:rPr>
        <w:t>Gesù convince le folle ed avvince. Egli sa dove andare e come muoversi. Questo è il suo stile e dovrebbe essere di ogni suo discepolo, il quale, come il suo Maestro e Signore, anche lui è chiamato a conquistare le folle sia per quel che dice, ma soprattutto per quel che fa. L’opera è essenziale alla fede; l’opera rende credibile la persona e quindi la parola che egli porta.</w:t>
      </w:r>
    </w:p>
    <w:p w14:paraId="2FE2E176" w14:textId="77777777" w:rsidR="00DA538B" w:rsidRPr="00DA538B" w:rsidRDefault="00DA538B" w:rsidP="00DA538B">
      <w:pPr>
        <w:tabs>
          <w:tab w:val="left" w:pos="102"/>
          <w:tab w:val="right" w:pos="2143"/>
        </w:tabs>
        <w:spacing w:after="0" w:line="240" w:lineRule="auto"/>
        <w:jc w:val="both"/>
        <w:rPr>
          <w:rFonts w:ascii="Arial" w:eastAsia="Times New Roman" w:hAnsi="Arial" w:cs="Times New Roman"/>
          <w:b/>
          <w:kern w:val="0"/>
          <w:sz w:val="24"/>
          <w:szCs w:val="24"/>
          <w:lang w:eastAsia="it-IT"/>
          <w14:ligatures w14:val="none"/>
        </w:rPr>
      </w:pPr>
    </w:p>
    <w:p w14:paraId="2DF043E9" w14:textId="77777777" w:rsidR="00DA538B" w:rsidRPr="00DA538B" w:rsidRDefault="00DA538B" w:rsidP="00DA538B">
      <w:pPr>
        <w:tabs>
          <w:tab w:val="left" w:pos="102"/>
          <w:tab w:val="right" w:pos="2143"/>
        </w:tabs>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lastRenderedPageBreak/>
        <w:t xml:space="preserve">Gesù salì sulla montagna e là si pose a sedere con i suoi discepoli. Era vicina la Pasqua, la festa dei Giudei. Alzati quindi gli occhi Gesù vide che una grande folla veniva da lui e disse a Filippo: « Dove possiamo comprare il pane perché costoro abbiano da mangiare? ». </w:t>
      </w:r>
    </w:p>
    <w:p w14:paraId="756A0587" w14:textId="77777777" w:rsidR="00DA538B" w:rsidRPr="00DA538B" w:rsidRDefault="00DA538B" w:rsidP="00DA538B">
      <w:pPr>
        <w:tabs>
          <w:tab w:val="left" w:pos="102"/>
          <w:tab w:val="right" w:pos="2143"/>
        </w:tabs>
        <w:spacing w:after="0" w:line="240" w:lineRule="auto"/>
        <w:jc w:val="both"/>
        <w:rPr>
          <w:rFonts w:ascii="Arial" w:eastAsia="Times New Roman" w:hAnsi="Arial" w:cs="Times New Roman"/>
          <w:b/>
          <w:kern w:val="0"/>
          <w:sz w:val="24"/>
          <w:szCs w:val="24"/>
          <w:lang w:eastAsia="it-IT"/>
          <w14:ligatures w14:val="none"/>
        </w:rPr>
      </w:pPr>
    </w:p>
    <w:p w14:paraId="7F62FB9C" w14:textId="36E2148A" w:rsidR="00DA538B" w:rsidRPr="00DA538B" w:rsidRDefault="00DA538B" w:rsidP="00DA538B">
      <w:pPr>
        <w:tabs>
          <w:tab w:val="left" w:pos="102"/>
          <w:tab w:val="right" w:pos="2143"/>
        </w:tabs>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Gesù è sulla montagna seduto con i suoi discepoli. È atteggiamento questo di insegnamento e di ammaestramento. Viene anche precisato il tempo: siamo vicini alla pasqua, che cadeva sempre al 14 del primo mese dell’anno.</w:t>
      </w:r>
      <w:r w:rsidR="0008544B">
        <w:rPr>
          <w:rFonts w:ascii="Arial" w:eastAsia="Times New Roman" w:hAnsi="Arial" w:cs="Times New Roman"/>
          <w:kern w:val="0"/>
          <w:sz w:val="24"/>
          <w:szCs w:val="24"/>
          <w:lang w:eastAsia="it-IT"/>
          <w14:ligatures w14:val="none"/>
        </w:rPr>
        <w:t xml:space="preserve"> </w:t>
      </w:r>
      <w:r w:rsidRPr="00DA538B">
        <w:rPr>
          <w:rFonts w:ascii="Arial" w:eastAsia="Times New Roman" w:hAnsi="Arial" w:cs="Times New Roman"/>
          <w:kern w:val="0"/>
          <w:sz w:val="24"/>
          <w:szCs w:val="24"/>
          <w:lang w:eastAsia="it-IT"/>
          <w14:ligatures w14:val="none"/>
        </w:rPr>
        <w:t>Gesù previene i bisogni dell’uomo, vede una grande folla venire presso di Lui e chiese a Filippo dove poter comprare il pane al fine di poterla sfamare. Al di là del significato simbolico della moltiplicazione dei pani e della sua applicazione eucaristica che sarà fatta in seguito dallo stesso Gesù, c’è nella preoccupazione del Signore una verità che dovrebbe essere la forma e l’essenza stessa della nostra vita. Gesù è amorevole, compassionevole, egli vede le necessità di quanti lo seguono ancor prima che costoro possano rendersene conto. Non solo vede i bisogni reali dei suoi seguaci, vuole anche coinvolgere i suoi discepoli, perché si rendano conto di quanto avviene e perché siano capaci di trovare le giuste soluzioni. Qui è forse il nostro limite, che non vediamo le necessità dei fratelli, ma anche vedendole, a volte, ci lasciamo irretire in soluzioni che non sono quelle giuste, esatte, quelle secondo la volontà di Dio. Su questo dobbiamo migliorare e di molto.</w:t>
      </w:r>
    </w:p>
    <w:p w14:paraId="135B7B59" w14:textId="77777777" w:rsidR="00DA538B" w:rsidRPr="00DA538B" w:rsidRDefault="00DA538B" w:rsidP="00DA538B">
      <w:pPr>
        <w:tabs>
          <w:tab w:val="left" w:pos="102"/>
          <w:tab w:val="right" w:pos="2143"/>
        </w:tabs>
        <w:spacing w:after="0" w:line="240" w:lineRule="auto"/>
        <w:jc w:val="both"/>
        <w:rPr>
          <w:rFonts w:ascii="Arial" w:eastAsia="Times New Roman" w:hAnsi="Arial" w:cs="Times New Roman"/>
          <w:b/>
          <w:kern w:val="0"/>
          <w:sz w:val="24"/>
          <w:szCs w:val="24"/>
          <w:lang w:eastAsia="it-IT"/>
          <w14:ligatures w14:val="none"/>
        </w:rPr>
      </w:pPr>
    </w:p>
    <w:p w14:paraId="3797B98F" w14:textId="77777777" w:rsidR="00DA538B" w:rsidRPr="00DA538B" w:rsidRDefault="00DA538B" w:rsidP="00DA538B">
      <w:pPr>
        <w:tabs>
          <w:tab w:val="left" w:pos="102"/>
          <w:tab w:val="right" w:pos="2143"/>
        </w:tabs>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Diceva così per met</w:t>
      </w:r>
      <w:r w:rsidRPr="00DA538B">
        <w:rPr>
          <w:rFonts w:ascii="Arial" w:eastAsia="Times New Roman" w:hAnsi="Arial" w:cs="Times New Roman"/>
          <w:b/>
          <w:kern w:val="0"/>
          <w:sz w:val="24"/>
          <w:szCs w:val="24"/>
          <w:lang w:eastAsia="it-IT"/>
          <w14:ligatures w14:val="none"/>
        </w:rPr>
        <w:softHyphen/>
        <w:t xml:space="preserve">terlo alla prova; egli infatti sapeva bene quello che stava per fare. </w:t>
      </w:r>
    </w:p>
    <w:p w14:paraId="52B66D94" w14:textId="77777777" w:rsidR="00DA538B" w:rsidRPr="00DA538B" w:rsidRDefault="00DA538B" w:rsidP="00DA538B">
      <w:pPr>
        <w:tabs>
          <w:tab w:val="left" w:pos="102"/>
          <w:tab w:val="right" w:pos="2143"/>
        </w:tabs>
        <w:spacing w:after="0" w:line="240" w:lineRule="auto"/>
        <w:jc w:val="both"/>
        <w:rPr>
          <w:rFonts w:ascii="Arial" w:eastAsia="Times New Roman" w:hAnsi="Arial" w:cs="Times New Roman"/>
          <w:b/>
          <w:kern w:val="0"/>
          <w:sz w:val="24"/>
          <w:szCs w:val="24"/>
          <w:lang w:eastAsia="it-IT"/>
          <w14:ligatures w14:val="none"/>
        </w:rPr>
      </w:pPr>
    </w:p>
    <w:p w14:paraId="3B969D4F" w14:textId="77777777" w:rsidR="00DA538B" w:rsidRPr="00DA538B" w:rsidRDefault="00DA538B" w:rsidP="00DA538B">
      <w:pPr>
        <w:tabs>
          <w:tab w:val="left" w:pos="102"/>
          <w:tab w:val="right" w:pos="2143"/>
        </w:tabs>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Gesù chiede per provare il cuore di Filippo, per sapere cosa egli esattamente pensa; lo sa già ma vuole ascoltarlo dalla sua viva voce. Lui, Gesù, la soluzione ce l’ha già e ben presto la metterà in atto. Si tratta di una soluzione che è nelle sue mani, ma anche nelle mani del Padre suo. Gesù non fa nulla che non sia volontà del Padre, che non sia opera voluta e compiuta dal Padre per mezzo di lui.</w:t>
      </w:r>
    </w:p>
    <w:p w14:paraId="1C1DB1AC" w14:textId="77777777" w:rsidR="00DA538B" w:rsidRPr="00DA538B" w:rsidRDefault="00DA538B" w:rsidP="00DA538B">
      <w:pPr>
        <w:tabs>
          <w:tab w:val="left" w:pos="102"/>
          <w:tab w:val="right" w:pos="2143"/>
        </w:tabs>
        <w:spacing w:after="0" w:line="240" w:lineRule="auto"/>
        <w:jc w:val="both"/>
        <w:rPr>
          <w:rFonts w:ascii="Arial" w:eastAsia="Times New Roman" w:hAnsi="Arial" w:cs="Times New Roman"/>
          <w:b/>
          <w:kern w:val="0"/>
          <w:sz w:val="24"/>
          <w:szCs w:val="24"/>
          <w:lang w:eastAsia="it-IT"/>
          <w14:ligatures w14:val="none"/>
        </w:rPr>
      </w:pPr>
    </w:p>
    <w:p w14:paraId="3A35E262" w14:textId="77777777" w:rsidR="00DA538B" w:rsidRPr="00DA538B" w:rsidRDefault="00DA538B" w:rsidP="00DA538B">
      <w:pPr>
        <w:tabs>
          <w:tab w:val="left" w:pos="102"/>
          <w:tab w:val="right" w:pos="2143"/>
        </w:tabs>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Gli rispose Filippo: « Duecento de</w:t>
      </w:r>
      <w:r w:rsidRPr="00DA538B">
        <w:rPr>
          <w:rFonts w:ascii="Arial" w:eastAsia="Times New Roman" w:hAnsi="Arial" w:cs="Times New Roman"/>
          <w:b/>
          <w:kern w:val="0"/>
          <w:sz w:val="24"/>
          <w:szCs w:val="24"/>
          <w:lang w:eastAsia="it-IT"/>
          <w14:ligatures w14:val="none"/>
        </w:rPr>
        <w:softHyphen/>
        <w:t>nari di pane non sono sufficienti neppure perché ognu</w:t>
      </w:r>
      <w:r w:rsidRPr="00DA538B">
        <w:rPr>
          <w:rFonts w:ascii="Arial" w:eastAsia="Times New Roman" w:hAnsi="Arial" w:cs="Times New Roman"/>
          <w:b/>
          <w:kern w:val="0"/>
          <w:sz w:val="24"/>
          <w:szCs w:val="24"/>
          <w:lang w:eastAsia="it-IT"/>
          <w14:ligatures w14:val="none"/>
        </w:rPr>
        <w:softHyphen/>
        <w:t xml:space="preserve">no possa riceverne un pezzo ». </w:t>
      </w:r>
    </w:p>
    <w:p w14:paraId="403AADB5" w14:textId="77777777" w:rsidR="00DA538B" w:rsidRPr="00DA538B" w:rsidRDefault="00DA538B" w:rsidP="00DA538B">
      <w:pPr>
        <w:tabs>
          <w:tab w:val="left" w:pos="102"/>
          <w:tab w:val="right" w:pos="2143"/>
        </w:tabs>
        <w:spacing w:after="0" w:line="240" w:lineRule="auto"/>
        <w:jc w:val="both"/>
        <w:rPr>
          <w:rFonts w:ascii="Arial" w:eastAsia="Times New Roman" w:hAnsi="Arial" w:cs="Times New Roman"/>
          <w:b/>
          <w:kern w:val="0"/>
          <w:sz w:val="24"/>
          <w:szCs w:val="24"/>
          <w:lang w:eastAsia="it-IT"/>
          <w14:ligatures w14:val="none"/>
        </w:rPr>
      </w:pPr>
    </w:p>
    <w:p w14:paraId="2626C602" w14:textId="77777777" w:rsidR="00DA538B" w:rsidRPr="00DA538B" w:rsidRDefault="00DA538B" w:rsidP="00DA538B">
      <w:pPr>
        <w:tabs>
          <w:tab w:val="left" w:pos="102"/>
          <w:tab w:val="right" w:pos="2143"/>
        </w:tabs>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Filippo fa appello alla povertà dell’uomo, all’inefficienza delle possibilità umane. Non va oltre. Non sa andare oltre. Filippo è ciascuno di noi ogni volta che ci fermiamo dinanzi alla soluzione, perché vediamo noi stessi, le nostre piccole risorse, non vediamo Dio e le sue grandi risorse.</w:t>
      </w:r>
    </w:p>
    <w:p w14:paraId="3886F89E" w14:textId="77777777" w:rsidR="00DA538B" w:rsidRPr="00DA538B" w:rsidRDefault="00DA538B" w:rsidP="00DA538B">
      <w:pPr>
        <w:tabs>
          <w:tab w:val="left" w:pos="102"/>
          <w:tab w:val="right" w:pos="2143"/>
        </w:tabs>
        <w:spacing w:after="0" w:line="240" w:lineRule="auto"/>
        <w:jc w:val="both"/>
        <w:rPr>
          <w:rFonts w:ascii="Arial" w:eastAsia="Times New Roman" w:hAnsi="Arial" w:cs="Times New Roman"/>
          <w:b/>
          <w:kern w:val="0"/>
          <w:sz w:val="24"/>
          <w:szCs w:val="24"/>
          <w:lang w:eastAsia="it-IT"/>
          <w14:ligatures w14:val="none"/>
        </w:rPr>
      </w:pPr>
    </w:p>
    <w:p w14:paraId="2CFCA096" w14:textId="77777777" w:rsidR="00DA538B" w:rsidRPr="00DA538B" w:rsidRDefault="00DA538B" w:rsidP="00DA538B">
      <w:pPr>
        <w:tabs>
          <w:tab w:val="left" w:pos="102"/>
          <w:tab w:val="right" w:pos="2143"/>
        </w:tabs>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Gli disse allora uno dei discepoli, Andrea, fratello di Simon Pietro: « C'è qui un ragazzo che ha cinque pani d'orzo e due pesci; ma che cos'è questo per tanta gente? ».</w:t>
      </w:r>
    </w:p>
    <w:p w14:paraId="72A97680" w14:textId="77777777" w:rsidR="00DA538B" w:rsidRPr="00DA538B" w:rsidRDefault="00DA538B" w:rsidP="00DA538B">
      <w:pPr>
        <w:tabs>
          <w:tab w:val="left" w:pos="102"/>
          <w:tab w:val="right" w:pos="2143"/>
        </w:tabs>
        <w:spacing w:after="0" w:line="240" w:lineRule="auto"/>
        <w:jc w:val="both"/>
        <w:rPr>
          <w:rFonts w:ascii="Arial" w:eastAsia="Times New Roman" w:hAnsi="Arial" w:cs="Times New Roman"/>
          <w:b/>
          <w:kern w:val="0"/>
          <w:sz w:val="24"/>
          <w:szCs w:val="24"/>
          <w:lang w:eastAsia="it-IT"/>
          <w14:ligatures w14:val="none"/>
        </w:rPr>
      </w:pPr>
    </w:p>
    <w:p w14:paraId="6A340ECC" w14:textId="77777777" w:rsidR="00DA538B" w:rsidRPr="00DA538B" w:rsidRDefault="00DA538B" w:rsidP="00DA538B">
      <w:pPr>
        <w:tabs>
          <w:tab w:val="left" w:pos="102"/>
          <w:tab w:val="right" w:pos="2143"/>
        </w:tabs>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 xml:space="preserve">Neanche Simon Pietro dona una soluzione giusta. Indica tuttavia una possibilità, ma è talmente piccola che non è il caso neanche di considerarla. C’è tra la folla un ragazzo con cinque pani d’orzo e due pesci. Ma che cosa si può fare con una quantità così minima? Ancora una volta l’uomo vede se stesso, la sua storia, le sue risorse. Non va oltre. La chiusura dell’uomo in se stesso è una via non di fede, è una via troppo e solo umana e non consente di risolvere alcuna carenza, non permette di salvare alcuna storia. La storia sovente resta quella che è a causa della </w:t>
      </w:r>
      <w:r w:rsidRPr="00DA538B">
        <w:rPr>
          <w:rFonts w:ascii="Arial" w:eastAsia="Times New Roman" w:hAnsi="Arial" w:cs="Times New Roman"/>
          <w:kern w:val="0"/>
          <w:sz w:val="24"/>
          <w:szCs w:val="24"/>
          <w:lang w:eastAsia="it-IT"/>
          <w14:ligatures w14:val="none"/>
        </w:rPr>
        <w:lastRenderedPageBreak/>
        <w:t>chiusura dell’uomo in se stesso o in quello che ha. Non vuole, non sa, fa fatica a pensare diversamente, a pensare in Dio e con Dio.</w:t>
      </w:r>
    </w:p>
    <w:p w14:paraId="6A28A384" w14:textId="77777777" w:rsidR="00DA538B" w:rsidRPr="00DA538B" w:rsidRDefault="00DA538B" w:rsidP="00DA538B">
      <w:pPr>
        <w:tabs>
          <w:tab w:val="left" w:pos="102"/>
          <w:tab w:val="right" w:pos="2143"/>
        </w:tabs>
        <w:spacing w:after="0" w:line="240" w:lineRule="auto"/>
        <w:jc w:val="both"/>
        <w:rPr>
          <w:rFonts w:ascii="Arial" w:eastAsia="Times New Roman" w:hAnsi="Arial" w:cs="Times New Roman"/>
          <w:b/>
          <w:kern w:val="0"/>
          <w:sz w:val="24"/>
          <w:szCs w:val="24"/>
          <w:lang w:eastAsia="it-IT"/>
          <w14:ligatures w14:val="none"/>
        </w:rPr>
      </w:pPr>
    </w:p>
    <w:p w14:paraId="3415DF03" w14:textId="77777777" w:rsidR="00DA538B" w:rsidRPr="00DA538B" w:rsidRDefault="00DA538B" w:rsidP="00DA538B">
      <w:pPr>
        <w:tabs>
          <w:tab w:val="left" w:pos="102"/>
          <w:tab w:val="right" w:pos="2143"/>
        </w:tabs>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Rispose Gesù: « Fateli sedere ». C'era molta erba in quel luogo. Si se</w:t>
      </w:r>
      <w:r w:rsidRPr="00DA538B">
        <w:rPr>
          <w:rFonts w:ascii="Arial" w:eastAsia="Times New Roman" w:hAnsi="Arial" w:cs="Times New Roman"/>
          <w:b/>
          <w:kern w:val="0"/>
          <w:sz w:val="24"/>
          <w:szCs w:val="24"/>
          <w:lang w:eastAsia="it-IT"/>
          <w14:ligatures w14:val="none"/>
        </w:rPr>
        <w:softHyphen/>
        <w:t>dettero dunque ed erano circa cinquemila uomini.</w:t>
      </w:r>
    </w:p>
    <w:p w14:paraId="46194AAF" w14:textId="77777777" w:rsidR="00DA538B" w:rsidRPr="00DA538B" w:rsidRDefault="00DA538B" w:rsidP="00DA538B">
      <w:pPr>
        <w:tabs>
          <w:tab w:val="left" w:pos="102"/>
          <w:tab w:val="right" w:pos="2143"/>
        </w:tabs>
        <w:spacing w:after="0" w:line="240" w:lineRule="auto"/>
        <w:jc w:val="both"/>
        <w:rPr>
          <w:rFonts w:ascii="Arial" w:eastAsia="Times New Roman" w:hAnsi="Arial" w:cs="Times New Roman"/>
          <w:b/>
          <w:kern w:val="0"/>
          <w:sz w:val="24"/>
          <w:szCs w:val="24"/>
          <w:lang w:eastAsia="it-IT"/>
          <w14:ligatures w14:val="none"/>
        </w:rPr>
      </w:pPr>
    </w:p>
    <w:p w14:paraId="5352F82F" w14:textId="5C0368E3" w:rsidR="00DA538B" w:rsidRPr="00DA538B" w:rsidRDefault="00DA538B" w:rsidP="00DA538B">
      <w:pPr>
        <w:tabs>
          <w:tab w:val="left" w:pos="102"/>
          <w:tab w:val="right" w:pos="2143"/>
        </w:tabs>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Gesù invece pensa in modo differente. È il pensiero la via della fede, perché la fede è pensare differentemente, è pensare secondo Dio, da Dio, con Lui, in Lui.</w:t>
      </w:r>
      <w:r w:rsidR="0008544B">
        <w:rPr>
          <w:rFonts w:ascii="Arial" w:eastAsia="Times New Roman" w:hAnsi="Arial" w:cs="Times New Roman"/>
          <w:kern w:val="0"/>
          <w:sz w:val="24"/>
          <w:szCs w:val="24"/>
          <w:lang w:eastAsia="it-IT"/>
          <w14:ligatures w14:val="none"/>
        </w:rPr>
        <w:t xml:space="preserve"> </w:t>
      </w:r>
      <w:r w:rsidRPr="00DA538B">
        <w:rPr>
          <w:rFonts w:ascii="Arial" w:eastAsia="Times New Roman" w:hAnsi="Arial" w:cs="Times New Roman"/>
          <w:kern w:val="0"/>
          <w:sz w:val="24"/>
          <w:szCs w:val="24"/>
          <w:lang w:eastAsia="it-IT"/>
          <w14:ligatures w14:val="none"/>
        </w:rPr>
        <w:t>Vuole che ogni cosa avvenga con ordine e per questo comanda ai discepoli di farli sedere. La folla è assai considerevole. Se si prende il numero nel suo alto significato simbolico, ci troviamo con cinque pani, ma con cinquemila uomini da sfamare. Il 5 è moltiplicato per 1000, quantità grandissima, ma non infinita. C’è un rapporto di impossibilità umana a poter risolvere il problema della fame, ma sempre umanamente parlando.</w:t>
      </w:r>
    </w:p>
    <w:p w14:paraId="31081065" w14:textId="77777777" w:rsidR="00DA538B" w:rsidRPr="00DA538B" w:rsidRDefault="00DA538B" w:rsidP="00DA538B">
      <w:pPr>
        <w:tabs>
          <w:tab w:val="left" w:pos="102"/>
          <w:tab w:val="right" w:pos="2143"/>
        </w:tabs>
        <w:spacing w:after="0" w:line="240" w:lineRule="auto"/>
        <w:jc w:val="both"/>
        <w:rPr>
          <w:rFonts w:ascii="Arial" w:eastAsia="Times New Roman" w:hAnsi="Arial" w:cs="Times New Roman"/>
          <w:b/>
          <w:kern w:val="0"/>
          <w:sz w:val="24"/>
          <w:szCs w:val="24"/>
          <w:lang w:eastAsia="it-IT"/>
          <w14:ligatures w14:val="none"/>
        </w:rPr>
      </w:pPr>
    </w:p>
    <w:p w14:paraId="1D69CD0F" w14:textId="77777777" w:rsidR="00DA538B" w:rsidRPr="00DA538B" w:rsidRDefault="00DA538B" w:rsidP="00DA538B">
      <w:pPr>
        <w:tabs>
          <w:tab w:val="left" w:pos="102"/>
          <w:tab w:val="right" w:pos="2143"/>
        </w:tabs>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Al</w:t>
      </w:r>
      <w:r w:rsidRPr="00DA538B">
        <w:rPr>
          <w:rFonts w:ascii="Arial" w:eastAsia="Times New Roman" w:hAnsi="Arial" w:cs="Times New Roman"/>
          <w:b/>
          <w:kern w:val="0"/>
          <w:sz w:val="24"/>
          <w:szCs w:val="24"/>
          <w:lang w:eastAsia="it-IT"/>
          <w14:ligatures w14:val="none"/>
        </w:rPr>
        <w:softHyphen/>
        <w:t>lora Gesù prese i pani e, dopo aver reso grazie, li di</w:t>
      </w:r>
      <w:r w:rsidRPr="00DA538B">
        <w:rPr>
          <w:rFonts w:ascii="Arial" w:eastAsia="Times New Roman" w:hAnsi="Arial" w:cs="Times New Roman"/>
          <w:b/>
          <w:kern w:val="0"/>
          <w:sz w:val="24"/>
          <w:szCs w:val="24"/>
          <w:lang w:eastAsia="it-IT"/>
          <w14:ligatures w14:val="none"/>
        </w:rPr>
        <w:softHyphen/>
        <w:t>stribuì a quelli che si erano seduti, e lo stesso fece dei pesci finché ne vollero.</w:t>
      </w:r>
    </w:p>
    <w:p w14:paraId="7EEC6E2B" w14:textId="77777777" w:rsidR="00DA538B" w:rsidRPr="00DA538B" w:rsidRDefault="00DA538B" w:rsidP="00DA538B">
      <w:pPr>
        <w:tabs>
          <w:tab w:val="left" w:pos="102"/>
          <w:tab w:val="right" w:pos="2143"/>
        </w:tabs>
        <w:spacing w:after="0" w:line="240" w:lineRule="auto"/>
        <w:jc w:val="both"/>
        <w:rPr>
          <w:rFonts w:ascii="Arial" w:eastAsia="Times New Roman" w:hAnsi="Arial" w:cs="Times New Roman"/>
          <w:b/>
          <w:kern w:val="0"/>
          <w:sz w:val="24"/>
          <w:szCs w:val="24"/>
          <w:lang w:eastAsia="it-IT"/>
          <w14:ligatures w14:val="none"/>
        </w:rPr>
      </w:pPr>
    </w:p>
    <w:p w14:paraId="4F4B70E4" w14:textId="77777777" w:rsidR="00DA538B" w:rsidRPr="00DA538B" w:rsidRDefault="00DA538B" w:rsidP="00DA538B">
      <w:pPr>
        <w:tabs>
          <w:tab w:val="left" w:pos="102"/>
          <w:tab w:val="right" w:pos="2143"/>
        </w:tabs>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Con Gesù c’è sempre il Padre suo ed Egli ogni soluzione la vede nel Padre; egli sa cosa il Padre sta per fare e per questo prende i pani, rende grazie al Padre celeste, lo invoca, poi li distribuisce a quelli che si erano seduti, ai cinquemila. Non ne dà un pezzetto per ciascuno, ne dà a sazietà; ognuno mangia secondo gusto e volontà, senza risparmiarsi in niente.</w:t>
      </w:r>
    </w:p>
    <w:p w14:paraId="1C36ABAE" w14:textId="77777777" w:rsidR="00DA538B" w:rsidRPr="00DA538B" w:rsidRDefault="00DA538B" w:rsidP="00DA538B">
      <w:pPr>
        <w:tabs>
          <w:tab w:val="left" w:pos="102"/>
          <w:tab w:val="right" w:pos="2143"/>
        </w:tabs>
        <w:spacing w:after="0" w:line="240" w:lineRule="auto"/>
        <w:jc w:val="both"/>
        <w:rPr>
          <w:rFonts w:ascii="Arial" w:eastAsia="Times New Roman" w:hAnsi="Arial" w:cs="Times New Roman"/>
          <w:kern w:val="0"/>
          <w:sz w:val="24"/>
          <w:szCs w:val="24"/>
          <w:lang w:eastAsia="it-IT"/>
          <w14:ligatures w14:val="none"/>
        </w:rPr>
      </w:pPr>
    </w:p>
    <w:p w14:paraId="7864E54F" w14:textId="77777777" w:rsidR="00DA538B" w:rsidRPr="00DA538B" w:rsidRDefault="00DA538B" w:rsidP="00DA538B">
      <w:pPr>
        <w:tabs>
          <w:tab w:val="left" w:pos="102"/>
          <w:tab w:val="right" w:pos="2143"/>
        </w:tabs>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E quando furono saziati, disse ai discepoli: « Raccogliete i pezzi avanzati, perché nulla vada perduto ».</w:t>
      </w:r>
    </w:p>
    <w:p w14:paraId="51BE0341" w14:textId="77777777" w:rsidR="00DA538B" w:rsidRPr="00DA538B" w:rsidRDefault="00DA538B" w:rsidP="00DA538B">
      <w:pPr>
        <w:tabs>
          <w:tab w:val="left" w:pos="102"/>
          <w:tab w:val="right" w:pos="2143"/>
        </w:tabs>
        <w:spacing w:after="0" w:line="240" w:lineRule="auto"/>
        <w:jc w:val="both"/>
        <w:rPr>
          <w:rFonts w:ascii="Arial" w:eastAsia="Times New Roman" w:hAnsi="Arial" w:cs="Times New Roman"/>
          <w:b/>
          <w:kern w:val="0"/>
          <w:sz w:val="24"/>
          <w:szCs w:val="24"/>
          <w:lang w:eastAsia="it-IT"/>
          <w14:ligatures w14:val="none"/>
        </w:rPr>
      </w:pPr>
    </w:p>
    <w:p w14:paraId="018FC2B0" w14:textId="77777777" w:rsidR="00DA538B" w:rsidRPr="00DA538B" w:rsidRDefault="00DA538B" w:rsidP="00DA538B">
      <w:pPr>
        <w:tabs>
          <w:tab w:val="left" w:pos="102"/>
          <w:tab w:val="right" w:pos="2143"/>
        </w:tabs>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 xml:space="preserve">Gesù non vuole che ciò che è dono del Padre venga buttato via, lasciato lì per terra. Ciò che è provvidenza di Dio deve essere trattato con cura, con amore, deve essere raccolto perché potrà servire in seguito. Anche questo è insegnamento di Gesù. Vedere ogni cosa come dono di Dio e come tale usarla, servirsene, rispettarla, non sciuparla, non disprezzarla. </w:t>
      </w:r>
    </w:p>
    <w:p w14:paraId="032C86E6" w14:textId="77777777" w:rsidR="00DA538B" w:rsidRPr="00DA538B" w:rsidRDefault="00DA538B" w:rsidP="00DA538B">
      <w:pPr>
        <w:tabs>
          <w:tab w:val="left" w:pos="102"/>
          <w:tab w:val="right" w:pos="2143"/>
        </w:tabs>
        <w:spacing w:after="0" w:line="240" w:lineRule="auto"/>
        <w:jc w:val="both"/>
        <w:rPr>
          <w:rFonts w:ascii="Arial" w:eastAsia="Times New Roman" w:hAnsi="Arial" w:cs="Times New Roman"/>
          <w:b/>
          <w:kern w:val="0"/>
          <w:sz w:val="24"/>
          <w:szCs w:val="24"/>
          <w:lang w:eastAsia="it-IT"/>
          <w14:ligatures w14:val="none"/>
        </w:rPr>
      </w:pPr>
    </w:p>
    <w:p w14:paraId="5E3FD86E" w14:textId="77777777" w:rsidR="00DA538B" w:rsidRPr="00DA538B" w:rsidRDefault="00DA538B" w:rsidP="00DA538B">
      <w:pPr>
        <w:tabs>
          <w:tab w:val="left" w:pos="102"/>
          <w:tab w:val="right" w:pos="2143"/>
        </w:tabs>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Li raccolsero e riempirono do</w:t>
      </w:r>
      <w:r w:rsidRPr="00DA538B">
        <w:rPr>
          <w:rFonts w:ascii="Arial" w:eastAsia="Times New Roman" w:hAnsi="Arial" w:cs="Times New Roman"/>
          <w:b/>
          <w:kern w:val="0"/>
          <w:sz w:val="24"/>
          <w:szCs w:val="24"/>
          <w:lang w:eastAsia="it-IT"/>
          <w14:ligatures w14:val="none"/>
        </w:rPr>
        <w:softHyphen/>
        <w:t>dici canestri con i pezzi dei cinque pani d'orzo, avan</w:t>
      </w:r>
      <w:r w:rsidRPr="00DA538B">
        <w:rPr>
          <w:rFonts w:ascii="Arial" w:eastAsia="Times New Roman" w:hAnsi="Arial" w:cs="Times New Roman"/>
          <w:b/>
          <w:kern w:val="0"/>
          <w:sz w:val="24"/>
          <w:szCs w:val="24"/>
          <w:lang w:eastAsia="it-IT"/>
          <w14:ligatures w14:val="none"/>
        </w:rPr>
        <w:softHyphen/>
        <w:t>zati a coloro che avevano mangiato.</w:t>
      </w:r>
    </w:p>
    <w:p w14:paraId="525EE61C" w14:textId="77777777" w:rsidR="00DA538B" w:rsidRPr="00DA538B" w:rsidRDefault="00DA538B" w:rsidP="00DA538B">
      <w:pPr>
        <w:tabs>
          <w:tab w:val="left" w:pos="108"/>
          <w:tab w:val="right" w:pos="4501"/>
        </w:tabs>
        <w:spacing w:after="0" w:line="240" w:lineRule="auto"/>
        <w:jc w:val="both"/>
        <w:rPr>
          <w:rFonts w:ascii="Arial" w:eastAsia="Times New Roman" w:hAnsi="Arial" w:cs="Times New Roman"/>
          <w:b/>
          <w:kern w:val="0"/>
          <w:sz w:val="24"/>
          <w:szCs w:val="24"/>
          <w:lang w:eastAsia="it-IT"/>
          <w14:ligatures w14:val="none"/>
        </w:rPr>
      </w:pPr>
    </w:p>
    <w:p w14:paraId="1DAEB237" w14:textId="77777777" w:rsidR="00DA538B" w:rsidRPr="00DA538B" w:rsidRDefault="00DA538B" w:rsidP="00DA538B">
      <w:pPr>
        <w:tabs>
          <w:tab w:val="left" w:pos="108"/>
          <w:tab w:val="right" w:pos="4501"/>
        </w:tabs>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kern w:val="0"/>
          <w:sz w:val="24"/>
          <w:szCs w:val="24"/>
          <w:lang w:eastAsia="it-IT"/>
          <w14:ligatures w14:val="none"/>
        </w:rPr>
        <w:t>Non solo la folla mangia a sazietà, di quei cinque pani ne avanzano dodici ceste. Questo il grande prodigio che il Signore aveva operato sotto i loro occhi. Anche qui il numero è simbolico ed indica la stragrande sproporzione tra ciò che si è dato e ciò che si è raccolto, dopo aver sfamato la grande folla. Con Gesù non ci si impoverisce mai; si dona, si fa del bene, e dopo aver donato, quello che avanza è molto di più, infinitamente di più di quello che si aveva all’inizio. Ma questa è fede, solo fede e solo per fede bisogna agire, e solo chi ha fede può agire, chi non ha fede resta a contemplare i suoi cinque pani che non sono sufficienti neanche per lui e i due pesci.</w:t>
      </w:r>
    </w:p>
    <w:p w14:paraId="51F7ACFD" w14:textId="77777777" w:rsidR="00DA538B" w:rsidRPr="00DA538B" w:rsidRDefault="00DA538B" w:rsidP="00DA538B">
      <w:pPr>
        <w:tabs>
          <w:tab w:val="left" w:pos="108"/>
          <w:tab w:val="right" w:pos="4501"/>
        </w:tabs>
        <w:spacing w:after="0" w:line="240" w:lineRule="auto"/>
        <w:jc w:val="both"/>
        <w:rPr>
          <w:rFonts w:ascii="Arial" w:eastAsia="Times New Roman" w:hAnsi="Arial" w:cs="Times New Roman"/>
          <w:b/>
          <w:kern w:val="0"/>
          <w:sz w:val="24"/>
          <w:szCs w:val="24"/>
          <w:lang w:eastAsia="it-IT"/>
          <w14:ligatures w14:val="none"/>
        </w:rPr>
      </w:pPr>
    </w:p>
    <w:p w14:paraId="25B44AEA" w14:textId="77777777" w:rsidR="00DA538B" w:rsidRPr="00DA538B" w:rsidRDefault="00DA538B" w:rsidP="00DA538B">
      <w:pPr>
        <w:tabs>
          <w:tab w:val="left" w:pos="100"/>
          <w:tab w:val="right" w:pos="2164"/>
        </w:tabs>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Allora la gente, visto il segno che egli aveva com</w:t>
      </w:r>
      <w:r w:rsidRPr="00DA538B">
        <w:rPr>
          <w:rFonts w:ascii="Arial" w:eastAsia="Times New Roman" w:hAnsi="Arial" w:cs="Times New Roman"/>
          <w:b/>
          <w:kern w:val="0"/>
          <w:sz w:val="24"/>
          <w:szCs w:val="24"/>
          <w:lang w:eastAsia="it-IT"/>
          <w14:ligatures w14:val="none"/>
        </w:rPr>
        <w:softHyphen/>
        <w:t>piuto, cominciò a dire: «Questi è davvero il profeta che deve venire nel mondo!».</w:t>
      </w:r>
    </w:p>
    <w:p w14:paraId="10AAC728" w14:textId="77777777" w:rsidR="00DA538B" w:rsidRPr="00DA538B" w:rsidRDefault="00DA538B" w:rsidP="00DA538B">
      <w:pPr>
        <w:tabs>
          <w:tab w:val="left" w:pos="100"/>
          <w:tab w:val="right" w:pos="2164"/>
        </w:tabs>
        <w:spacing w:after="0" w:line="240" w:lineRule="auto"/>
        <w:jc w:val="both"/>
        <w:rPr>
          <w:rFonts w:ascii="Arial" w:eastAsia="Times New Roman" w:hAnsi="Arial" w:cs="Times New Roman"/>
          <w:b/>
          <w:kern w:val="0"/>
          <w:sz w:val="24"/>
          <w:szCs w:val="24"/>
          <w:lang w:eastAsia="it-IT"/>
          <w14:ligatures w14:val="none"/>
        </w:rPr>
      </w:pPr>
    </w:p>
    <w:p w14:paraId="02A6FC56" w14:textId="77777777" w:rsidR="00DA538B" w:rsidRPr="00DA538B" w:rsidRDefault="00DA538B" w:rsidP="00DA538B">
      <w:pPr>
        <w:tabs>
          <w:tab w:val="left" w:pos="100"/>
          <w:tab w:val="right" w:pos="2164"/>
        </w:tabs>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lastRenderedPageBreak/>
        <w:t>La gente comprende quanto è avvenuto e dal segno si apre alla fede, riconosce in Gesù il profeta che deve venire nel mondo. Mosè era stato potente in parole ed in opere e per quarant’anni aveva sfamato il suo popolo nel deserto facendo cadere la manna dal cielo. Il profeta che sarebbe dovuto venire e che la folla riconosce in Gesù sarebbe stato simile a Mosè, pari a Lui, secondo il libro del Deuteronomio (c. 18). Avendo Gesù moltiplicato il pane nel deserto, viene subito paragonato a Mosè e quindi viene visto come il profeta preannunciato da Mosè, profeta uguale a lui in tutto, quindi anche nella moltiplicazione dei pani, nel dare da mangiare al suo popolo.</w:t>
      </w:r>
    </w:p>
    <w:p w14:paraId="5B2B2890" w14:textId="77777777" w:rsidR="00DA538B" w:rsidRPr="00DA538B" w:rsidRDefault="00DA538B" w:rsidP="00DA538B">
      <w:pPr>
        <w:tabs>
          <w:tab w:val="left" w:pos="100"/>
          <w:tab w:val="right" w:pos="2164"/>
        </w:tabs>
        <w:spacing w:after="0" w:line="240" w:lineRule="auto"/>
        <w:jc w:val="both"/>
        <w:rPr>
          <w:rFonts w:ascii="Arial" w:eastAsia="Times New Roman" w:hAnsi="Arial" w:cs="Times New Roman"/>
          <w:b/>
          <w:kern w:val="0"/>
          <w:sz w:val="24"/>
          <w:szCs w:val="24"/>
          <w:lang w:eastAsia="it-IT"/>
          <w14:ligatures w14:val="none"/>
        </w:rPr>
      </w:pPr>
    </w:p>
    <w:p w14:paraId="21BFF46F" w14:textId="77777777" w:rsidR="00DA538B" w:rsidRPr="00DA538B" w:rsidRDefault="00DA538B" w:rsidP="00DA538B">
      <w:pPr>
        <w:tabs>
          <w:tab w:val="left" w:pos="100"/>
          <w:tab w:val="right" w:pos="2164"/>
        </w:tabs>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Ma Gesù, sapendo che stavano per venire a prenderlo per farlo re, si ritirò di nuovo sulla montagna, tutto solo.</w:t>
      </w:r>
    </w:p>
    <w:p w14:paraId="5C1101D1" w14:textId="77777777" w:rsidR="00DA538B" w:rsidRPr="00DA538B" w:rsidRDefault="00DA538B" w:rsidP="00DA538B">
      <w:pPr>
        <w:tabs>
          <w:tab w:val="left" w:pos="100"/>
          <w:tab w:val="right" w:pos="4498"/>
        </w:tabs>
        <w:spacing w:after="0" w:line="240" w:lineRule="auto"/>
        <w:jc w:val="both"/>
        <w:rPr>
          <w:rFonts w:ascii="Arial" w:eastAsia="Times New Roman" w:hAnsi="Arial" w:cs="Times New Roman"/>
          <w:b/>
          <w:kern w:val="0"/>
          <w:sz w:val="24"/>
          <w:szCs w:val="24"/>
          <w:lang w:eastAsia="it-IT"/>
          <w14:ligatures w14:val="none"/>
        </w:rPr>
      </w:pPr>
    </w:p>
    <w:p w14:paraId="137F914F" w14:textId="77777777" w:rsidR="00DA538B" w:rsidRPr="00DA538B" w:rsidRDefault="00DA538B" w:rsidP="00DA538B">
      <w:pPr>
        <w:tabs>
          <w:tab w:val="left" w:pos="100"/>
          <w:tab w:val="right" w:pos="1189"/>
        </w:tabs>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Gesù avverte il pericolo di una tale deduzione da parte del popolo e si ritira, se ne va tutto solo sulla montagna. Va a stare in solitudine con il Padre suo, va a pregare per non cadere in tentazione, per non lasciarsi condizionare dalla volontà e dai desideri della folla, la quale interpreta la Scrittura dai segni, la vede applicata in Gesù o in lui compiuta, ma in realtà non sa cosa debba fare il profeta venturo e non sapendolo gli attribuisce dei ruoli non suoi, che non si confanno alla sua persona. Vogliono farlo loro re. Da profeta a re, a Messia, a liberatore del suo popolo, ma sempre si tratta di una liberazione terrena, umana, se non del tutto politica. Questo Gesù non deve farlo, non può farlo, non è questa la volontà del Padre e per questo si ritira presso il Padre al fine di sapere da Lui esattamente cosa fare e cosa dire, come comportarsi dinanzi ad una simile richiesta o desiderio della gente. Gesù ci insegna come prevenire la tentazione, come vincerla, come starsene lontani da essa. Questo il suo metodo, da lui dobbiamo ancora imparare molto, noi che sovente non solo non fuggiamo la tentazione, quanto ci lasciamo tranquillamente abbracciare da essa, pensando che siamo in grado di superarla al momento in cui essa si presenterà e busserà alla nostra porta.</w:t>
      </w:r>
    </w:p>
    <w:p w14:paraId="1FF64A22" w14:textId="77777777" w:rsidR="00DA538B" w:rsidRPr="00DA538B" w:rsidRDefault="00DA538B" w:rsidP="00DA538B">
      <w:pPr>
        <w:tabs>
          <w:tab w:val="left" w:pos="100"/>
          <w:tab w:val="right" w:pos="1189"/>
        </w:tabs>
        <w:spacing w:after="0" w:line="240" w:lineRule="auto"/>
        <w:jc w:val="both"/>
        <w:rPr>
          <w:rFonts w:ascii="Arial" w:eastAsia="Times New Roman" w:hAnsi="Arial" w:cs="Times New Roman"/>
          <w:b/>
          <w:kern w:val="0"/>
          <w:sz w:val="24"/>
          <w:szCs w:val="24"/>
          <w:lang w:eastAsia="it-IT"/>
          <w14:ligatures w14:val="none"/>
        </w:rPr>
      </w:pPr>
    </w:p>
    <w:p w14:paraId="4686CA4D"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93" w:name="_Toc330595252"/>
      <w:bookmarkStart w:id="294" w:name="_Toc359788777"/>
      <w:bookmarkStart w:id="295" w:name="_Toc62145490"/>
      <w:r w:rsidRPr="00DA538B">
        <w:rPr>
          <w:rFonts w:ascii="Arial" w:eastAsia="Times New Roman" w:hAnsi="Arial" w:cs="Arial"/>
          <w:b/>
          <w:color w:val="000000" w:themeColor="text1"/>
          <w:sz w:val="28"/>
          <w:szCs w:val="28"/>
          <w:lang w:eastAsia="it-IT"/>
        </w:rPr>
        <w:t>GESÙ CAMMINA SUL MARE.</w:t>
      </w:r>
      <w:bookmarkEnd w:id="293"/>
      <w:bookmarkEnd w:id="294"/>
      <w:bookmarkEnd w:id="295"/>
    </w:p>
    <w:p w14:paraId="3C0BBE8B" w14:textId="77777777" w:rsidR="00DA538B" w:rsidRPr="00DA538B" w:rsidRDefault="00DA538B" w:rsidP="00DA538B">
      <w:pPr>
        <w:tabs>
          <w:tab w:val="left" w:pos="100"/>
          <w:tab w:val="right" w:pos="769"/>
        </w:tabs>
        <w:spacing w:after="0" w:line="240" w:lineRule="auto"/>
        <w:jc w:val="both"/>
        <w:rPr>
          <w:rFonts w:ascii="Arial" w:eastAsia="Times New Roman" w:hAnsi="Arial" w:cs="Times New Roman"/>
          <w:b/>
          <w:kern w:val="0"/>
          <w:sz w:val="24"/>
          <w:szCs w:val="24"/>
          <w:lang w:eastAsia="it-IT"/>
          <w14:ligatures w14:val="none"/>
        </w:rPr>
      </w:pPr>
    </w:p>
    <w:p w14:paraId="2999BAC8" w14:textId="77777777" w:rsidR="00DA538B" w:rsidRPr="00DA538B" w:rsidRDefault="00DA538B" w:rsidP="00DA538B">
      <w:pPr>
        <w:tabs>
          <w:tab w:val="left" w:pos="100"/>
          <w:tab w:val="right" w:pos="769"/>
        </w:tabs>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 xml:space="preserve"> Venuta intanto la sera, i suoi discepoli scesero al mare e, saliti in una barca si avviarono verso l'altra riva in direzione di Cafàrnao. Era ormai buio, e Gesù non era ancora venuto da loro.</w:t>
      </w:r>
    </w:p>
    <w:p w14:paraId="099F4DCC" w14:textId="77777777" w:rsidR="00DA538B" w:rsidRPr="00DA538B" w:rsidRDefault="00DA538B" w:rsidP="00DA538B">
      <w:pPr>
        <w:tabs>
          <w:tab w:val="left" w:pos="100"/>
          <w:tab w:val="right" w:pos="769"/>
        </w:tabs>
        <w:spacing w:after="0" w:line="240" w:lineRule="auto"/>
        <w:jc w:val="both"/>
        <w:rPr>
          <w:rFonts w:ascii="Arial" w:eastAsia="Times New Roman" w:hAnsi="Arial" w:cs="Times New Roman"/>
          <w:b/>
          <w:kern w:val="0"/>
          <w:sz w:val="24"/>
          <w:szCs w:val="24"/>
          <w:lang w:eastAsia="it-IT"/>
          <w14:ligatures w14:val="none"/>
        </w:rPr>
      </w:pPr>
    </w:p>
    <w:p w14:paraId="3F7834FF" w14:textId="77777777" w:rsidR="00DA538B" w:rsidRPr="00DA538B" w:rsidRDefault="00DA538B" w:rsidP="00DA538B">
      <w:pPr>
        <w:tabs>
          <w:tab w:val="left" w:pos="100"/>
          <w:tab w:val="right" w:pos="769"/>
        </w:tabs>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Gesù è ancora sulla montagna. I discepoli pensano di attraversare il mare di Galilea e di dirigersi verso Cafarnao. È notte, loro si imbarcano, mentre Gesù era ancora sulla montagna, tutto solo. I discepoli agiscono in modo autonomo; in verità ci sono dei momenti della storia in cui bisogna prendere delle decisioni ed attuarle, purché esse siano giuste e sante, l’uomo ha la possibilità, o la facoltà di prenderle.</w:t>
      </w:r>
    </w:p>
    <w:p w14:paraId="0195E2B9" w14:textId="77777777" w:rsidR="00DA538B" w:rsidRPr="00DA538B" w:rsidRDefault="00DA538B" w:rsidP="00DA538B">
      <w:pPr>
        <w:tabs>
          <w:tab w:val="left" w:pos="100"/>
          <w:tab w:val="right" w:pos="769"/>
        </w:tabs>
        <w:spacing w:after="0" w:line="240" w:lineRule="auto"/>
        <w:jc w:val="both"/>
        <w:rPr>
          <w:rFonts w:ascii="Arial" w:eastAsia="Times New Roman" w:hAnsi="Arial" w:cs="Times New Roman"/>
          <w:b/>
          <w:kern w:val="0"/>
          <w:sz w:val="24"/>
          <w:szCs w:val="24"/>
          <w:lang w:eastAsia="it-IT"/>
          <w14:ligatures w14:val="none"/>
        </w:rPr>
      </w:pPr>
    </w:p>
    <w:p w14:paraId="6E277CA4" w14:textId="77777777" w:rsidR="00DA538B" w:rsidRPr="00DA538B" w:rsidRDefault="00DA538B" w:rsidP="00DA538B">
      <w:pPr>
        <w:tabs>
          <w:tab w:val="left" w:pos="100"/>
          <w:tab w:val="right" w:pos="769"/>
        </w:tabs>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 xml:space="preserve">Il mare era agitato, perché soffiava un forte vento. Dopo aver remato circa tre o quattro miglia, videro Gesù che camminava sul mare e si avvicinava alla barca, ed ebbero paura. </w:t>
      </w:r>
    </w:p>
    <w:p w14:paraId="7BE58A93" w14:textId="77777777" w:rsidR="00DA538B" w:rsidRPr="00DA538B" w:rsidRDefault="00DA538B" w:rsidP="00DA538B">
      <w:pPr>
        <w:tabs>
          <w:tab w:val="left" w:pos="100"/>
          <w:tab w:val="right" w:pos="769"/>
        </w:tabs>
        <w:spacing w:after="0" w:line="240" w:lineRule="auto"/>
        <w:jc w:val="both"/>
        <w:rPr>
          <w:rFonts w:ascii="Arial" w:eastAsia="Times New Roman" w:hAnsi="Arial" w:cs="Times New Roman"/>
          <w:b/>
          <w:kern w:val="0"/>
          <w:sz w:val="24"/>
          <w:szCs w:val="24"/>
          <w:lang w:eastAsia="it-IT"/>
          <w14:ligatures w14:val="none"/>
        </w:rPr>
      </w:pPr>
    </w:p>
    <w:p w14:paraId="30021D78" w14:textId="77777777" w:rsidR="00DA538B" w:rsidRPr="00DA538B" w:rsidRDefault="00DA538B" w:rsidP="00DA538B">
      <w:pPr>
        <w:tabs>
          <w:tab w:val="left" w:pos="100"/>
          <w:tab w:val="right" w:pos="769"/>
        </w:tabs>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kern w:val="0"/>
          <w:sz w:val="24"/>
          <w:szCs w:val="24"/>
          <w:lang w:eastAsia="it-IT"/>
          <w14:ligatures w14:val="none"/>
        </w:rPr>
        <w:lastRenderedPageBreak/>
        <w:t>Ci sono però delle difficoltà in vista. Il mare è agitato e soffia un forte vento. A fatica cercano di raggiungere l’altra riva, quando vedono Gesù camminare sulle acque ed avvicinarsi alla barca. La visione di Gesù che cammina sulle acque è per loro motivo di paura. La paura è generata in loro non dalla presenza del Maestro, ma dalla straordinarietà del fatto, dell’evento. Loro non conoscono ancora Gesù, non hanno abbastanza scienza su di Lui ed ogni cosa che egli fa è per loro nuova, a volte razionalmente non spiegabile, neanche riconducibile ad un evento della storia dei padri e per questo hanno paura. Il mistero crea sempre una qualche paura nell’uomo.</w:t>
      </w:r>
    </w:p>
    <w:p w14:paraId="5C314601" w14:textId="77777777" w:rsidR="00DA538B" w:rsidRPr="00DA538B" w:rsidRDefault="00DA538B" w:rsidP="00DA538B">
      <w:pPr>
        <w:tabs>
          <w:tab w:val="left" w:pos="100"/>
          <w:tab w:val="right" w:pos="769"/>
        </w:tabs>
        <w:spacing w:after="0" w:line="240" w:lineRule="auto"/>
        <w:jc w:val="both"/>
        <w:rPr>
          <w:rFonts w:ascii="Arial" w:eastAsia="Times New Roman" w:hAnsi="Arial" w:cs="Times New Roman"/>
          <w:b/>
          <w:kern w:val="0"/>
          <w:sz w:val="24"/>
          <w:szCs w:val="24"/>
          <w:lang w:eastAsia="it-IT"/>
          <w14:ligatures w14:val="none"/>
        </w:rPr>
      </w:pPr>
    </w:p>
    <w:p w14:paraId="69578427" w14:textId="77777777" w:rsidR="00DA538B" w:rsidRPr="00DA538B" w:rsidRDefault="00DA538B" w:rsidP="00DA538B">
      <w:pPr>
        <w:tabs>
          <w:tab w:val="left" w:pos="100"/>
          <w:tab w:val="right" w:pos="769"/>
        </w:tabs>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Ma egli disse loro: « Sono io, non temete ». Allora vollero prenderlo sulla barca e rapidamente la barca toccò la riva alla quale erano diretti.</w:t>
      </w:r>
    </w:p>
    <w:p w14:paraId="5D75CCAB" w14:textId="77777777" w:rsidR="00DA538B" w:rsidRPr="00DA538B" w:rsidRDefault="00DA538B" w:rsidP="00DA538B">
      <w:pPr>
        <w:tabs>
          <w:tab w:val="left" w:pos="100"/>
          <w:tab w:val="right" w:pos="4490"/>
        </w:tabs>
        <w:spacing w:after="0" w:line="240" w:lineRule="auto"/>
        <w:jc w:val="both"/>
        <w:rPr>
          <w:rFonts w:ascii="Arial" w:eastAsia="Times New Roman" w:hAnsi="Arial" w:cs="Times New Roman"/>
          <w:b/>
          <w:kern w:val="0"/>
          <w:sz w:val="24"/>
          <w:szCs w:val="24"/>
          <w:lang w:eastAsia="it-IT"/>
          <w14:ligatures w14:val="none"/>
        </w:rPr>
      </w:pPr>
    </w:p>
    <w:p w14:paraId="0B39A9AB" w14:textId="4D05F34C" w:rsidR="00DA538B" w:rsidRPr="00DA538B" w:rsidRDefault="00DA538B" w:rsidP="00DA538B">
      <w:pPr>
        <w:tabs>
          <w:tab w:val="left" w:pos="100"/>
          <w:tab w:val="right" w:pos="4490"/>
        </w:tabs>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Notare la presenza rassicurante di Gesù. Sono io, non temete. Con lui dentro, la barca raggiunge prontamente la riva.</w:t>
      </w:r>
      <w:r w:rsidR="0008544B">
        <w:rPr>
          <w:rFonts w:ascii="Arial" w:eastAsia="Times New Roman" w:hAnsi="Arial" w:cs="Times New Roman"/>
          <w:kern w:val="0"/>
          <w:sz w:val="24"/>
          <w:szCs w:val="24"/>
          <w:lang w:eastAsia="it-IT"/>
          <w14:ligatures w14:val="none"/>
        </w:rPr>
        <w:t xml:space="preserve"> </w:t>
      </w:r>
      <w:r w:rsidRPr="00DA538B">
        <w:rPr>
          <w:rFonts w:ascii="Arial" w:eastAsia="Times New Roman" w:hAnsi="Arial" w:cs="Times New Roman"/>
          <w:kern w:val="0"/>
          <w:sz w:val="24"/>
          <w:szCs w:val="24"/>
          <w:lang w:eastAsia="it-IT"/>
          <w14:ligatures w14:val="none"/>
        </w:rPr>
        <w:t>Il fatto è senz’altro storia di Gesù con i suoi discepoli; ma ogni storia nel Vangelo di Giovanni ha un contenuto fortemente simbolico. La vita dell’uomo è una traversata, l’uomo pensa di essere senza Gesù, pensa anche che Gesù sia nel cielo, o sul monte, non sa che Gesù cammina con noi nel mare della storia, solo che noi non lo vediamo. Quando dovessimo sentirlo vicino abbiamo anche paura, perché la presenza del divino ci spaventa. Ma lui è sempre dolce e discreto, pieno di attenzione, di amore e di misericordia e ci invita a non avere paura di lui, a non temere. Con lui la traversata è facile, rapida, possibile sempre. Con lui non sarà difficile raggiungere l’altra sponda, quella del cielo, quella della vita eterna. Ma noi non possiamo camminare come lui, noi dobbiamo usare la barca e la barca è la Santa Madre Chiesa. È lei che ci traghetta assieme a Gesù sulla sponda dell’altra riva che è la riva eterna della beatitudine assieme a Dio e ai suoi santi nel Paradiso.</w:t>
      </w:r>
    </w:p>
    <w:p w14:paraId="3E2ECE07" w14:textId="77777777" w:rsidR="00DA538B" w:rsidRPr="00DA538B" w:rsidRDefault="00DA538B" w:rsidP="00DA538B">
      <w:pPr>
        <w:tabs>
          <w:tab w:val="left" w:pos="100"/>
          <w:tab w:val="right" w:pos="4490"/>
        </w:tabs>
        <w:spacing w:after="0" w:line="240" w:lineRule="auto"/>
        <w:jc w:val="both"/>
        <w:rPr>
          <w:rFonts w:ascii="Arial" w:eastAsia="Times New Roman" w:hAnsi="Arial" w:cs="Times New Roman"/>
          <w:kern w:val="0"/>
          <w:sz w:val="24"/>
          <w:szCs w:val="24"/>
          <w:lang w:eastAsia="it-IT"/>
          <w14:ligatures w14:val="none"/>
        </w:rPr>
      </w:pPr>
    </w:p>
    <w:p w14:paraId="24A2B245"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96" w:name="_Toc330595253"/>
      <w:bookmarkStart w:id="297" w:name="_Toc359788778"/>
      <w:bookmarkStart w:id="298" w:name="_Toc62145491"/>
      <w:r w:rsidRPr="00DA538B">
        <w:rPr>
          <w:rFonts w:ascii="Arial" w:eastAsia="Times New Roman" w:hAnsi="Arial" w:cs="Arial"/>
          <w:b/>
          <w:color w:val="000000" w:themeColor="text1"/>
          <w:sz w:val="28"/>
          <w:szCs w:val="28"/>
          <w:lang w:eastAsia="it-IT"/>
        </w:rPr>
        <w:t>DISCORSO NELLA SINAGOGA DI CAFÀRNAO.</w:t>
      </w:r>
      <w:bookmarkEnd w:id="296"/>
      <w:bookmarkEnd w:id="297"/>
      <w:bookmarkEnd w:id="298"/>
      <w:r w:rsidRPr="00DA538B">
        <w:rPr>
          <w:rFonts w:ascii="Arial" w:eastAsia="Times New Roman" w:hAnsi="Arial" w:cs="Arial"/>
          <w:b/>
          <w:color w:val="000000" w:themeColor="text1"/>
          <w:sz w:val="28"/>
          <w:szCs w:val="28"/>
          <w:lang w:eastAsia="it-IT"/>
        </w:rPr>
        <w:t xml:space="preserve"> </w:t>
      </w:r>
    </w:p>
    <w:p w14:paraId="109DBEBC" w14:textId="77777777" w:rsidR="00DA538B" w:rsidRPr="00DA538B" w:rsidRDefault="00DA538B" w:rsidP="00DA538B">
      <w:pPr>
        <w:tabs>
          <w:tab w:val="left" w:pos="100"/>
          <w:tab w:val="right" w:pos="2152"/>
        </w:tabs>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Il giorno dopo, la folla, rimasta dall'altra parte del mare, notò che c'era una barca sola e che Gesù non era salito con i suoi discepoli sulla barca, ma soltanto i suoi discepoli erano partiti. Altre barche erano giunte nel frattempo da Tiberìade, presso il luogo dove avevano mangiato il pane dopo che il Signore aveva reso grazie.</w:t>
      </w:r>
    </w:p>
    <w:p w14:paraId="0EAAF895" w14:textId="77777777" w:rsidR="00DA538B" w:rsidRPr="00DA538B" w:rsidRDefault="00DA538B" w:rsidP="00DA538B">
      <w:pPr>
        <w:tabs>
          <w:tab w:val="left" w:pos="100"/>
          <w:tab w:val="right" w:pos="2152"/>
        </w:tabs>
        <w:spacing w:after="0" w:line="240" w:lineRule="auto"/>
        <w:jc w:val="both"/>
        <w:rPr>
          <w:rFonts w:ascii="Arial" w:eastAsia="Times New Roman" w:hAnsi="Arial" w:cs="Times New Roman"/>
          <w:b/>
          <w:kern w:val="0"/>
          <w:sz w:val="24"/>
          <w:szCs w:val="24"/>
          <w:lang w:eastAsia="it-IT"/>
          <w14:ligatures w14:val="none"/>
        </w:rPr>
      </w:pPr>
    </w:p>
    <w:p w14:paraId="500F2E24" w14:textId="77777777" w:rsidR="00DA538B" w:rsidRPr="00DA538B" w:rsidRDefault="00DA538B" w:rsidP="00DA538B">
      <w:pPr>
        <w:tabs>
          <w:tab w:val="left" w:pos="100"/>
          <w:tab w:val="right" w:pos="2152"/>
        </w:tabs>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Al mattino la folla già si mette in agitazione. Sa che i discepoli sono partiti, sa che Gesù non è partito assieme ai suoi discepoli. Intanto arrivano altre barche ed altra folla, ma Gesù non è là, egli è altrove. Altrove devono cercarlo se vogliono trovarlo.</w:t>
      </w:r>
    </w:p>
    <w:p w14:paraId="7169F5E3" w14:textId="77777777" w:rsidR="00DA538B" w:rsidRPr="00DA538B" w:rsidRDefault="00DA538B" w:rsidP="00DA538B">
      <w:pPr>
        <w:tabs>
          <w:tab w:val="left" w:pos="100"/>
          <w:tab w:val="right" w:pos="2152"/>
        </w:tabs>
        <w:spacing w:after="0" w:line="240" w:lineRule="auto"/>
        <w:jc w:val="both"/>
        <w:rPr>
          <w:rFonts w:ascii="Arial" w:eastAsia="Times New Roman" w:hAnsi="Arial" w:cs="Times New Roman"/>
          <w:b/>
          <w:kern w:val="0"/>
          <w:sz w:val="24"/>
          <w:szCs w:val="24"/>
          <w:lang w:eastAsia="it-IT"/>
          <w14:ligatures w14:val="none"/>
        </w:rPr>
      </w:pPr>
    </w:p>
    <w:p w14:paraId="090B0B5E" w14:textId="77777777" w:rsidR="00DA538B" w:rsidRPr="00DA538B" w:rsidRDefault="00DA538B" w:rsidP="00DA538B">
      <w:pPr>
        <w:tabs>
          <w:tab w:val="left" w:pos="353"/>
          <w:tab w:val="right" w:pos="3409"/>
        </w:tabs>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Quando dunque la folla vide che Gesù non era più là e nemmeno i suoi discepoli, salì sulle barche e si diresse alla volta di Cafàrnao alla ricerca di Gesù. Trovatolo di là dal mare, gli dissero: « Rabbì, quan</w:t>
      </w:r>
      <w:r w:rsidRPr="00DA538B">
        <w:rPr>
          <w:rFonts w:ascii="Arial" w:eastAsia="Times New Roman" w:hAnsi="Arial" w:cs="Times New Roman"/>
          <w:b/>
          <w:kern w:val="0"/>
          <w:sz w:val="24"/>
          <w:szCs w:val="24"/>
          <w:lang w:eastAsia="it-IT"/>
          <w14:ligatures w14:val="none"/>
        </w:rPr>
        <w:softHyphen/>
        <w:t>do sei venuto qua? ».</w:t>
      </w:r>
    </w:p>
    <w:p w14:paraId="07BFB90B" w14:textId="77777777" w:rsidR="00DA538B" w:rsidRPr="00DA538B" w:rsidRDefault="00DA538B" w:rsidP="00DA538B">
      <w:pPr>
        <w:tabs>
          <w:tab w:val="left" w:pos="353"/>
          <w:tab w:val="right" w:pos="3409"/>
        </w:tabs>
        <w:spacing w:after="0" w:line="240" w:lineRule="auto"/>
        <w:jc w:val="both"/>
        <w:rPr>
          <w:rFonts w:ascii="Arial" w:eastAsia="Times New Roman" w:hAnsi="Arial" w:cs="Times New Roman"/>
          <w:b/>
          <w:kern w:val="0"/>
          <w:sz w:val="24"/>
          <w:szCs w:val="24"/>
          <w:lang w:eastAsia="it-IT"/>
          <w14:ligatures w14:val="none"/>
        </w:rPr>
      </w:pPr>
    </w:p>
    <w:p w14:paraId="612A8EB2" w14:textId="37DBF823" w:rsidR="00DA538B" w:rsidRPr="00DA538B" w:rsidRDefault="00DA538B" w:rsidP="00DA538B">
      <w:pPr>
        <w:tabs>
          <w:tab w:val="left" w:pos="353"/>
          <w:tab w:val="right" w:pos="3409"/>
        </w:tabs>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kern w:val="0"/>
          <w:sz w:val="24"/>
          <w:szCs w:val="24"/>
          <w:lang w:eastAsia="it-IT"/>
          <w14:ligatures w14:val="none"/>
        </w:rPr>
        <w:t>La folla non resta a guardare, attratta dal segno del pane, spinta dal desiderio di fare re Gesù, si muove alla sua ricerca e si dirige alla volta di Cafarnao.</w:t>
      </w:r>
      <w:r w:rsidR="0008544B">
        <w:rPr>
          <w:rFonts w:ascii="Arial" w:eastAsia="Times New Roman" w:hAnsi="Arial" w:cs="Times New Roman"/>
          <w:kern w:val="0"/>
          <w:sz w:val="24"/>
          <w:szCs w:val="24"/>
          <w:lang w:eastAsia="it-IT"/>
          <w14:ligatures w14:val="none"/>
        </w:rPr>
        <w:t xml:space="preserve"> </w:t>
      </w:r>
      <w:r w:rsidRPr="00DA538B">
        <w:rPr>
          <w:rFonts w:ascii="Arial" w:eastAsia="Times New Roman" w:hAnsi="Arial" w:cs="Times New Roman"/>
          <w:kern w:val="0"/>
          <w:sz w:val="24"/>
          <w:szCs w:val="24"/>
          <w:lang w:eastAsia="it-IT"/>
          <w14:ligatures w14:val="none"/>
        </w:rPr>
        <w:t xml:space="preserve">La folla sapendolo non partito con i suoi discepoli, sapendo anche del non uso della barca, </w:t>
      </w:r>
      <w:r w:rsidRPr="00DA538B">
        <w:rPr>
          <w:rFonts w:ascii="Arial" w:eastAsia="Times New Roman" w:hAnsi="Arial" w:cs="Times New Roman"/>
          <w:kern w:val="0"/>
          <w:sz w:val="24"/>
          <w:szCs w:val="24"/>
          <w:lang w:eastAsia="it-IT"/>
          <w14:ligatures w14:val="none"/>
        </w:rPr>
        <w:lastRenderedPageBreak/>
        <w:t>poiché una era rimasta ancora presso Tiberiade, si meraviglia che fosse già lì e chiede quando egli è arrivato a Cafarnao. La folla sembra interessata a Gesù. Lo cerca, lo trova, chiede e vuole risposte, circa anche la sua vita privata. Ma questa non deve mai essere di dominio della folla. Guai quando la folla si impossessa della vita privata di colui che è chiamato ad annunziare e a proclamare la via della salvezza, è la fine per la folla ed è anche la fine per l’inviato di Dio.</w:t>
      </w:r>
    </w:p>
    <w:p w14:paraId="38B1293E" w14:textId="77777777" w:rsidR="00DA538B" w:rsidRPr="00DA538B" w:rsidRDefault="00DA538B" w:rsidP="00DA538B">
      <w:pPr>
        <w:tabs>
          <w:tab w:val="left" w:pos="117"/>
          <w:tab w:val="right" w:pos="4501"/>
        </w:tabs>
        <w:spacing w:after="0" w:line="240" w:lineRule="auto"/>
        <w:rPr>
          <w:rFonts w:ascii="Arial" w:eastAsia="Times New Roman" w:hAnsi="Arial" w:cs="Times New Roman"/>
          <w:b/>
          <w:kern w:val="0"/>
          <w:sz w:val="24"/>
          <w:szCs w:val="24"/>
          <w:lang w:eastAsia="it-IT"/>
          <w14:ligatures w14:val="none"/>
        </w:rPr>
      </w:pPr>
    </w:p>
    <w:p w14:paraId="7F87FC8C" w14:textId="77777777" w:rsidR="00DA538B" w:rsidRPr="00DA538B" w:rsidRDefault="00DA538B" w:rsidP="00DA538B">
      <w:pPr>
        <w:tabs>
          <w:tab w:val="left" w:pos="355"/>
          <w:tab w:val="right" w:pos="2777"/>
        </w:tabs>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 xml:space="preserve">Gesù rispose: « In verità, in verità vi dico, voi mi cercate non perché avete visto dei segni, ma perché avete mangiato di quei pani e vi siete saziati. </w:t>
      </w:r>
    </w:p>
    <w:p w14:paraId="1EF07C93" w14:textId="77777777" w:rsidR="00DA538B" w:rsidRPr="00DA538B" w:rsidRDefault="00DA538B" w:rsidP="00DA538B">
      <w:pPr>
        <w:tabs>
          <w:tab w:val="left" w:pos="355"/>
          <w:tab w:val="right" w:pos="2777"/>
        </w:tabs>
        <w:spacing w:after="0" w:line="240" w:lineRule="auto"/>
        <w:rPr>
          <w:rFonts w:ascii="Arial" w:eastAsia="Times New Roman" w:hAnsi="Arial" w:cs="Times New Roman"/>
          <w:b/>
          <w:kern w:val="0"/>
          <w:sz w:val="24"/>
          <w:szCs w:val="24"/>
          <w:lang w:eastAsia="it-IT"/>
          <w14:ligatures w14:val="none"/>
        </w:rPr>
      </w:pPr>
    </w:p>
    <w:p w14:paraId="0AE7D4AB" w14:textId="77777777" w:rsidR="00DA538B" w:rsidRPr="00DA538B" w:rsidRDefault="00DA538B" w:rsidP="00DA538B">
      <w:pPr>
        <w:tabs>
          <w:tab w:val="left" w:pos="355"/>
          <w:tab w:val="right" w:pos="2777"/>
        </w:tabs>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Gesù non risponde alla loro domanda, risponde invece al loro cuore. Loro lo cercano non perché profeta di Dio, uno cioè che è stato inviato da Dio per annunziare loro la via della salvezza, ma perché hanno mangiato dei pani nel deserto e si sono saziati. La folla non ha visto in Gesù un operatore di segni, ma un datore di pane materiale. La differenza è abissale. Uno che opera dei segni è uno che compie sì un miracolo, ma il miracolo è solo via, mezzo per portare l’uomo ad una realtà più profonda, per indicargli qual è la via della sua salvezza, cosa deve fare per entrare nuovamente in comunione con Dio. Il segno è semplicemente via, mezzo, strumento, attraverso il quale il Signore accredita il suo inviato, perché questi possa ricondurre il suo popolo nell’obbedienza alla sua volontà. In tal senso anche la Chiesa dovrebbe riflettere e meditare sul suo agire. Tutto ciò che Ella compie in cose materiali, dovrebbe essere sempre visto come un segno, un accreditamento della sua autorità di salvezza, della sua missione di guida per condurre l’uomo nel regno di Dio. Se la Chiesa non compie le sue opere come segno, ma solo come opere e basta, ella ha smarrito la sua missione, viene meno alla sua vocazione, si perde e, perdendosi, perde anche l’uomo che è venuto da essa, ma solo per l’opera, ma non per il segno, che necessariamente deve condurlo su un piano superiore, sul piano del divino, deve portarlo al suo Signore, Creatore e Padre. Gesù chiaramente vuole che il miracolo sia visto come un segno, come via per salire in alto, presso Dio, per vedere la sua volontà, per conoscere il suo pensiero, per sapere cosa intende egli operare per la salvezza dei suoi figli. Gesù questo lo sa e non curandosi della domanda della folla, rivela loro qual è il vero motivo della ricerca che essi hanno fatto di lui: tutto sta avvenendo a causa del pane. Loro hanno mangiato, si sono saziati e pensano che Gesù possa dare sempre questo pane terreno, possa sempre compiere di tali prodigi. La loro è una ricerca umana, terrena di Gesù. Gesù non si lascia tentare da loro.</w:t>
      </w:r>
    </w:p>
    <w:p w14:paraId="7AD65F9C" w14:textId="77777777" w:rsidR="00DA538B" w:rsidRPr="00DA538B" w:rsidRDefault="00DA538B" w:rsidP="00DA538B">
      <w:pPr>
        <w:tabs>
          <w:tab w:val="left" w:pos="355"/>
          <w:tab w:val="right" w:pos="2777"/>
        </w:tabs>
        <w:spacing w:after="0" w:line="240" w:lineRule="auto"/>
        <w:jc w:val="both"/>
        <w:rPr>
          <w:rFonts w:ascii="Arial" w:eastAsia="Times New Roman" w:hAnsi="Arial" w:cs="Times New Roman"/>
          <w:b/>
          <w:kern w:val="0"/>
          <w:sz w:val="24"/>
          <w:szCs w:val="24"/>
          <w:lang w:eastAsia="it-IT"/>
          <w14:ligatures w14:val="none"/>
        </w:rPr>
      </w:pPr>
    </w:p>
    <w:p w14:paraId="0D1EEC6B" w14:textId="77777777" w:rsidR="00DA538B" w:rsidRPr="00DA538B" w:rsidRDefault="00DA538B" w:rsidP="00DA538B">
      <w:pPr>
        <w:tabs>
          <w:tab w:val="left" w:pos="355"/>
          <w:tab w:val="right" w:pos="2777"/>
        </w:tabs>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Procu</w:t>
      </w:r>
      <w:r w:rsidRPr="00DA538B">
        <w:rPr>
          <w:rFonts w:ascii="Arial" w:eastAsia="Times New Roman" w:hAnsi="Arial" w:cs="Times New Roman"/>
          <w:b/>
          <w:kern w:val="0"/>
          <w:sz w:val="24"/>
          <w:szCs w:val="24"/>
          <w:lang w:eastAsia="it-IT"/>
          <w14:ligatures w14:val="none"/>
        </w:rPr>
        <w:softHyphen/>
        <w:t xml:space="preserve">ratevi non il cibo che perisce, ma quello che dura per la vita eterna, e che il Figlio dell'uomo vi darà. Perché su di lui il Padre, Dio, ha messo il suo sigillo». </w:t>
      </w:r>
    </w:p>
    <w:p w14:paraId="76608B60" w14:textId="77777777" w:rsidR="00DA538B" w:rsidRPr="00DA538B" w:rsidRDefault="00DA538B" w:rsidP="00DA538B">
      <w:pPr>
        <w:tabs>
          <w:tab w:val="left" w:pos="355"/>
          <w:tab w:val="right" w:pos="2777"/>
        </w:tabs>
        <w:spacing w:after="0" w:line="240" w:lineRule="auto"/>
        <w:jc w:val="both"/>
        <w:rPr>
          <w:rFonts w:ascii="Arial" w:eastAsia="Times New Roman" w:hAnsi="Arial" w:cs="Times New Roman"/>
          <w:b/>
          <w:kern w:val="0"/>
          <w:sz w:val="24"/>
          <w:szCs w:val="24"/>
          <w:lang w:eastAsia="it-IT"/>
          <w14:ligatures w14:val="none"/>
        </w:rPr>
      </w:pPr>
    </w:p>
    <w:p w14:paraId="70CFDF27" w14:textId="77777777" w:rsidR="00DA538B" w:rsidRPr="00DA538B" w:rsidRDefault="00DA538B" w:rsidP="00DA538B">
      <w:pPr>
        <w:tabs>
          <w:tab w:val="left" w:pos="355"/>
          <w:tab w:val="right" w:pos="2777"/>
        </w:tabs>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kern w:val="0"/>
          <w:sz w:val="24"/>
          <w:szCs w:val="24"/>
          <w:lang w:eastAsia="it-IT"/>
          <w14:ligatures w14:val="none"/>
        </w:rPr>
        <w:t xml:space="preserve">Per passare dalla pura opera al segno è necessario che la folla si procuri un vero cibo, quello che dura per la vita eterna e che darà loro il figlio dell’uomo. La folla si affanna e si preoccupa per un pezzo di pane terreno, per avere il quale corre da una parte all’altra. Questo pane è un cibo che perisce, scompare, finisce con lo stesso corpo dell’uomo. Loro invece devono procurarsi un altro cibo, un cibo duraturo, che non finisce con la fine dell’uomo sulla terra, ma che alimenta l’uomo per tutta l’eternità. Questo cibo che ha il potere di nutrire eternamente, solo il Figlio dell’uomo lo può dare loro. Questo cibo non è il pane di cui si sono saziati e si sono </w:t>
      </w:r>
      <w:r w:rsidRPr="00DA538B">
        <w:rPr>
          <w:rFonts w:ascii="Arial" w:eastAsia="Times New Roman" w:hAnsi="Arial" w:cs="Times New Roman"/>
          <w:kern w:val="0"/>
          <w:sz w:val="24"/>
          <w:szCs w:val="24"/>
          <w:lang w:eastAsia="it-IT"/>
          <w14:ligatures w14:val="none"/>
        </w:rPr>
        <w:lastRenderedPageBreak/>
        <w:t>sfamati. Questo pane lo può dare solo il Figlio dell’uomo perché su di lui il Padre ha messo il suo sigillo. Gesù appartiene al Padre, è del Padre, egli è la rivelazione della sua volontà, l’espressione della sua essenza e della natura divina. Il Figlio dell’uomo è l’autenticità di Dio sulla terra, la sua manifestazione, la sua visibilità. Dio è nel Figlio dell’uomo, per lui opera, attraverso lui agisce, in lui si rivela, si dona, si offre. Del Padre il Figlio dell’uomo è tutto, chi guarda lui vede il Padre, chi ama lui ama il Padre, chi obbedisce a lui obbedisce al Padre. Il Padre gli ha dato consegna di offrire loro il pane che non perisce, il pane che nutre per la vita eterna. Questa missione è solo sua, di nessun altro, poiché solo su di lui il Padre ha posto il suo sigillo.</w:t>
      </w:r>
    </w:p>
    <w:p w14:paraId="71B0CFFA" w14:textId="77777777" w:rsidR="00DA538B" w:rsidRPr="00DA538B" w:rsidRDefault="00DA538B" w:rsidP="00DA538B">
      <w:pPr>
        <w:tabs>
          <w:tab w:val="left" w:pos="355"/>
          <w:tab w:val="right" w:pos="2777"/>
        </w:tabs>
        <w:spacing w:after="0" w:line="240" w:lineRule="auto"/>
        <w:jc w:val="both"/>
        <w:rPr>
          <w:rFonts w:ascii="Arial" w:eastAsia="Times New Roman" w:hAnsi="Arial" w:cs="Times New Roman"/>
          <w:b/>
          <w:kern w:val="0"/>
          <w:sz w:val="24"/>
          <w:szCs w:val="24"/>
          <w:lang w:eastAsia="it-IT"/>
          <w14:ligatures w14:val="none"/>
        </w:rPr>
      </w:pPr>
    </w:p>
    <w:p w14:paraId="2727B0EB" w14:textId="77777777" w:rsidR="00DA538B" w:rsidRPr="00DA538B" w:rsidRDefault="00DA538B" w:rsidP="00DA538B">
      <w:pPr>
        <w:tabs>
          <w:tab w:val="left" w:pos="355"/>
          <w:tab w:val="right" w:pos="2777"/>
        </w:tabs>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 xml:space="preserve">Gli dissero allora: « Che cosa dobbiamo fare per compiere le opere di Dio? ». </w:t>
      </w:r>
    </w:p>
    <w:p w14:paraId="38BAEE07" w14:textId="77777777" w:rsidR="00DA538B" w:rsidRPr="00DA538B" w:rsidRDefault="00DA538B" w:rsidP="00DA538B">
      <w:pPr>
        <w:tabs>
          <w:tab w:val="left" w:pos="355"/>
          <w:tab w:val="right" w:pos="2777"/>
        </w:tabs>
        <w:spacing w:after="0" w:line="240" w:lineRule="auto"/>
        <w:jc w:val="both"/>
        <w:rPr>
          <w:rFonts w:ascii="Arial" w:eastAsia="Times New Roman" w:hAnsi="Arial" w:cs="Times New Roman"/>
          <w:b/>
          <w:kern w:val="0"/>
          <w:sz w:val="24"/>
          <w:szCs w:val="24"/>
          <w:lang w:eastAsia="it-IT"/>
          <w14:ligatures w14:val="none"/>
        </w:rPr>
      </w:pPr>
    </w:p>
    <w:p w14:paraId="764A6765" w14:textId="77777777" w:rsidR="00DA538B" w:rsidRPr="00DA538B" w:rsidRDefault="00DA538B" w:rsidP="00DA538B">
      <w:pPr>
        <w:tabs>
          <w:tab w:val="left" w:pos="355"/>
          <w:tab w:val="right" w:pos="2777"/>
        </w:tabs>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La folla comprende che Gesù può loro manifestare la volontà di Dio, può indicare loro quale opera il Signore vuole che essi compiono. Chiedono a Gesù che indichi loro cosa esattamente il Signore desidera al fine di ottenere questo pane che dura per la vita eterna. Siamo ancora nel linguaggio terreno, da parte della folla, nel linguaggio simbolico invece da parte di Gesù. Loro intendono veramente un pane che sia capace di nutrirli per sempre e per questo pane sono disposti ad ascoltare Dio che si rivela attraverso Gesù.</w:t>
      </w:r>
    </w:p>
    <w:p w14:paraId="1F6D7A44" w14:textId="77777777" w:rsidR="00DA538B" w:rsidRPr="00DA538B" w:rsidRDefault="00DA538B" w:rsidP="00DA538B">
      <w:pPr>
        <w:tabs>
          <w:tab w:val="left" w:pos="355"/>
          <w:tab w:val="right" w:pos="2777"/>
        </w:tabs>
        <w:spacing w:after="0" w:line="240" w:lineRule="auto"/>
        <w:jc w:val="both"/>
        <w:rPr>
          <w:rFonts w:ascii="Arial" w:eastAsia="Times New Roman" w:hAnsi="Arial" w:cs="Times New Roman"/>
          <w:kern w:val="0"/>
          <w:sz w:val="24"/>
          <w:szCs w:val="24"/>
          <w:lang w:eastAsia="it-IT"/>
          <w14:ligatures w14:val="none"/>
        </w:rPr>
      </w:pPr>
    </w:p>
    <w:p w14:paraId="45F83DD2" w14:textId="77777777" w:rsidR="00DA538B" w:rsidRPr="00DA538B" w:rsidRDefault="00DA538B" w:rsidP="00DA538B">
      <w:pPr>
        <w:tabs>
          <w:tab w:val="left" w:pos="355"/>
          <w:tab w:val="right" w:pos="2777"/>
        </w:tabs>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Gesù rispose: «Questa è l'opera di Dio: credere in colui che egli ha mandato»</w:t>
      </w:r>
    </w:p>
    <w:p w14:paraId="5F688731" w14:textId="77777777" w:rsidR="00DA538B" w:rsidRPr="00DA538B" w:rsidRDefault="00DA538B" w:rsidP="00DA538B">
      <w:pPr>
        <w:tabs>
          <w:tab w:val="left" w:pos="116"/>
          <w:tab w:val="right" w:pos="4503"/>
        </w:tabs>
        <w:spacing w:after="0" w:line="240" w:lineRule="auto"/>
        <w:rPr>
          <w:rFonts w:ascii="Arial" w:eastAsia="Times New Roman" w:hAnsi="Arial" w:cs="Times New Roman"/>
          <w:b/>
          <w:kern w:val="0"/>
          <w:sz w:val="24"/>
          <w:szCs w:val="24"/>
          <w:lang w:eastAsia="it-IT"/>
          <w14:ligatures w14:val="none"/>
        </w:rPr>
      </w:pPr>
    </w:p>
    <w:p w14:paraId="48173DD7" w14:textId="77777777" w:rsidR="00DA538B" w:rsidRPr="00DA538B" w:rsidRDefault="00DA538B" w:rsidP="00DA538B">
      <w:pPr>
        <w:tabs>
          <w:tab w:val="left" w:pos="116"/>
          <w:tab w:val="right" w:pos="4503"/>
        </w:tabs>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 xml:space="preserve">Gesù parla ora chiaramente. L’opera che essi devono compiere è il cambiamento della loro fede. Essi devono mutare atteggiamento sulla sua persona; devono credere in Lui come mandato da Dio, come vero, autentico suo inviato. </w:t>
      </w:r>
    </w:p>
    <w:p w14:paraId="3EAC2F2E" w14:textId="77777777" w:rsidR="00DA538B" w:rsidRPr="00DA538B" w:rsidRDefault="00DA538B" w:rsidP="00DA538B">
      <w:pPr>
        <w:tabs>
          <w:tab w:val="left" w:pos="116"/>
          <w:tab w:val="right" w:pos="4503"/>
        </w:tabs>
        <w:spacing w:after="0" w:line="240" w:lineRule="auto"/>
        <w:jc w:val="both"/>
        <w:rPr>
          <w:rFonts w:ascii="Arial" w:eastAsia="Times New Roman" w:hAnsi="Arial" w:cs="Times New Roman"/>
          <w:kern w:val="0"/>
          <w:sz w:val="24"/>
          <w:szCs w:val="24"/>
          <w:lang w:eastAsia="it-IT"/>
          <w14:ligatures w14:val="none"/>
        </w:rPr>
      </w:pPr>
    </w:p>
    <w:p w14:paraId="6E9ADBE3" w14:textId="77777777" w:rsidR="00DA538B" w:rsidRPr="00DA538B" w:rsidRDefault="00DA538B" w:rsidP="00DA538B">
      <w:pPr>
        <w:tabs>
          <w:tab w:val="left" w:pos="116"/>
          <w:tab w:val="right" w:pos="4503"/>
        </w:tabs>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 xml:space="preserve">Come il popolo che usciva dall’Egitto ha creduto in Mosè inviato da Dio per la loro liberazione, così loro devono credere che Gesù è l’inviato dal Padre per dare loro il pane che non perisce, ma che dura per la vita eterna. In questa fede è la loro salvezza, come la salvezza del popolo dei figli di Israele fu nella loro fede in Mosè. </w:t>
      </w:r>
    </w:p>
    <w:p w14:paraId="45F28E0C" w14:textId="77777777" w:rsidR="00DA538B" w:rsidRPr="00DA538B" w:rsidRDefault="00DA538B" w:rsidP="00DA538B">
      <w:pPr>
        <w:tabs>
          <w:tab w:val="left" w:pos="116"/>
          <w:tab w:val="right" w:pos="4503"/>
        </w:tabs>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Il pane che la folla deve cercare solo Gesù lo può dare e quindi se lo vogliono, loro devono credere in Gesù inviato dal Padre per dare loro il pane della vita eterna.</w:t>
      </w:r>
    </w:p>
    <w:p w14:paraId="0540427F" w14:textId="77777777" w:rsidR="00DA538B" w:rsidRPr="00DA538B" w:rsidRDefault="00DA538B" w:rsidP="00DA538B">
      <w:pPr>
        <w:tabs>
          <w:tab w:val="left" w:pos="116"/>
          <w:tab w:val="right" w:pos="4503"/>
        </w:tabs>
        <w:spacing w:after="0" w:line="240" w:lineRule="auto"/>
        <w:jc w:val="both"/>
        <w:rPr>
          <w:rFonts w:ascii="Arial" w:eastAsia="Times New Roman" w:hAnsi="Arial" w:cs="Times New Roman"/>
          <w:kern w:val="0"/>
          <w:sz w:val="24"/>
          <w:szCs w:val="24"/>
          <w:lang w:eastAsia="it-IT"/>
          <w14:ligatures w14:val="none"/>
        </w:rPr>
      </w:pPr>
    </w:p>
    <w:p w14:paraId="0D43B757" w14:textId="77777777" w:rsidR="00DA538B" w:rsidRPr="00DA538B" w:rsidRDefault="00DA538B" w:rsidP="00DA538B">
      <w:pPr>
        <w:tabs>
          <w:tab w:val="left" w:pos="353"/>
          <w:tab w:val="right" w:pos="3567"/>
        </w:tabs>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Allora gli dissero: « Quale segno dunque tu fai perché vediamo e possiamo crederti? Quale opera compi?</w:t>
      </w:r>
    </w:p>
    <w:p w14:paraId="79DD36BB" w14:textId="77777777" w:rsidR="00DA538B" w:rsidRPr="00DA538B" w:rsidRDefault="00DA538B" w:rsidP="00DA538B">
      <w:pPr>
        <w:tabs>
          <w:tab w:val="left" w:pos="353"/>
          <w:tab w:val="right" w:pos="3567"/>
        </w:tabs>
        <w:spacing w:after="0" w:line="240" w:lineRule="auto"/>
        <w:rPr>
          <w:rFonts w:ascii="Arial" w:eastAsia="Times New Roman" w:hAnsi="Arial" w:cs="Times New Roman"/>
          <w:b/>
          <w:kern w:val="0"/>
          <w:sz w:val="24"/>
          <w:szCs w:val="24"/>
          <w:lang w:eastAsia="it-IT"/>
          <w14:ligatures w14:val="none"/>
        </w:rPr>
      </w:pPr>
    </w:p>
    <w:p w14:paraId="368991A1" w14:textId="77777777" w:rsidR="00DA538B" w:rsidRPr="00DA538B" w:rsidRDefault="00DA538B" w:rsidP="00DA538B">
      <w:pPr>
        <w:tabs>
          <w:tab w:val="left" w:pos="353"/>
          <w:tab w:val="right" w:pos="3567"/>
        </w:tabs>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 xml:space="preserve">Presentandosi Gesù come inviato di Dio, vero mandato dal Padre, la folla chiede a lui un segno. Il rapporto è sempre con Mosè. Quando Mosè disse ai figli di Israele di essere stato mandato da Dio, perché loro avessero fede nelle sue parole e credessero a quanto diceva loro, il Signore lo aveva accreditato con dei segni particolari. Sappiamo della mano che diveniva lebbrosa, del bastone che si trasformava in serpente. Allo stesso modo la folla pensa di Gesù. Se Gesù è vero inviato da Dio, deve compiere i segni che indicano e manifestano palesemente che veramente egli è da Dio; se è da Dio, da Dio è accreditato con segni; se non può fare segni, certamente non viene da Dio. Il loro ragionamento è semplice, ma lineare. Chi viene da Dio deve compiere le opere di Dio, altrimenti non viene sicuramente da Dio. Ciò che non torna nel loro ragionamento è il fatto che i segni non sono per tutti uguali e che ogni uomo di Dio ha dei segni particolari, personali. </w:t>
      </w:r>
      <w:r w:rsidRPr="00DA538B">
        <w:rPr>
          <w:rFonts w:ascii="Arial" w:eastAsia="Times New Roman" w:hAnsi="Arial" w:cs="Times New Roman"/>
          <w:kern w:val="0"/>
          <w:sz w:val="24"/>
          <w:szCs w:val="24"/>
          <w:lang w:eastAsia="it-IT"/>
          <w14:ligatures w14:val="none"/>
        </w:rPr>
        <w:lastRenderedPageBreak/>
        <w:t>Anche il segno fa parte della missione e quindi occorre essere molto attenti, circospetti, prudenti, saggi, ma anche aperti alla manifestazione di Dio, se la si vuole riconoscere quando Egli si manifesterà. Uniformare i segni e i prodigi è quanto di più errato vi possa essere e chi cade in questo errore difficilmente può aprirsi alla fede, può accogliere colui che il Signore ha mandato.</w:t>
      </w:r>
    </w:p>
    <w:p w14:paraId="56A4A454" w14:textId="77777777" w:rsidR="00DA538B" w:rsidRPr="00DA538B" w:rsidRDefault="00DA538B" w:rsidP="00DA538B">
      <w:pPr>
        <w:tabs>
          <w:tab w:val="left" w:pos="353"/>
          <w:tab w:val="right" w:pos="3567"/>
        </w:tabs>
        <w:spacing w:after="0" w:line="240" w:lineRule="auto"/>
        <w:rPr>
          <w:rFonts w:ascii="Arial" w:eastAsia="Times New Roman" w:hAnsi="Arial" w:cs="Times New Roman"/>
          <w:b/>
          <w:kern w:val="0"/>
          <w:sz w:val="24"/>
          <w:szCs w:val="24"/>
          <w:lang w:eastAsia="it-IT"/>
          <w14:ligatures w14:val="none"/>
        </w:rPr>
      </w:pPr>
    </w:p>
    <w:p w14:paraId="0541185D" w14:textId="77777777" w:rsidR="00DA538B" w:rsidRPr="00DA538B" w:rsidRDefault="00DA538B" w:rsidP="00DA538B">
      <w:pPr>
        <w:tabs>
          <w:tab w:val="left" w:pos="353"/>
          <w:tab w:val="right" w:pos="3567"/>
        </w:tabs>
        <w:spacing w:after="0" w:line="240" w:lineRule="auto"/>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I nostri padri hanno mangiato la manna nel deserto, come sta scritto: Diede loro da mangiare un pane dal cielo ».</w:t>
      </w:r>
    </w:p>
    <w:p w14:paraId="2D506634" w14:textId="77777777" w:rsidR="00DA538B" w:rsidRPr="00DA538B" w:rsidRDefault="00DA538B" w:rsidP="00DA538B">
      <w:pPr>
        <w:tabs>
          <w:tab w:val="left" w:pos="353"/>
          <w:tab w:val="right" w:pos="3567"/>
        </w:tabs>
        <w:spacing w:after="0" w:line="240" w:lineRule="auto"/>
        <w:rPr>
          <w:rFonts w:ascii="Arial" w:eastAsia="Times New Roman" w:hAnsi="Arial" w:cs="Times New Roman"/>
          <w:b/>
          <w:kern w:val="0"/>
          <w:sz w:val="24"/>
          <w:szCs w:val="24"/>
          <w:lang w:eastAsia="it-IT"/>
          <w14:ligatures w14:val="none"/>
        </w:rPr>
      </w:pPr>
    </w:p>
    <w:p w14:paraId="006D9822" w14:textId="77777777" w:rsidR="00DA538B" w:rsidRPr="00DA538B" w:rsidRDefault="00DA538B" w:rsidP="00DA538B">
      <w:pPr>
        <w:tabs>
          <w:tab w:val="left" w:pos="353"/>
          <w:tab w:val="right" w:pos="3567"/>
        </w:tabs>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Segno di Mosè è per la folla la manna che egli diede ai padri nel deserto per circa quarant’anni. La manna veramente era considerata dagli Ebrei un pane straordinario, divino, dal cielo, pane degli Angeli. Era un pane prodigioso che cadeva dal cielo come brina. Gesù quale segno farà per loro? Ripeterà il miracolo della manna?</w:t>
      </w:r>
    </w:p>
    <w:p w14:paraId="07720F85" w14:textId="77777777" w:rsidR="00DA538B" w:rsidRPr="00DA538B" w:rsidRDefault="00DA538B" w:rsidP="00DA538B">
      <w:pPr>
        <w:tabs>
          <w:tab w:val="left" w:pos="353"/>
          <w:tab w:val="right" w:pos="3567"/>
        </w:tabs>
        <w:spacing w:after="0" w:line="240" w:lineRule="auto"/>
        <w:jc w:val="both"/>
        <w:rPr>
          <w:rFonts w:ascii="Arial" w:eastAsia="Times New Roman" w:hAnsi="Arial" w:cs="Times New Roman"/>
          <w:kern w:val="0"/>
          <w:sz w:val="24"/>
          <w:szCs w:val="24"/>
          <w:lang w:eastAsia="it-IT"/>
          <w14:ligatures w14:val="none"/>
        </w:rPr>
      </w:pPr>
    </w:p>
    <w:p w14:paraId="3DCA1984" w14:textId="77777777" w:rsidR="00DA538B" w:rsidRPr="00DA538B" w:rsidRDefault="00DA538B" w:rsidP="00DA538B">
      <w:pPr>
        <w:tabs>
          <w:tab w:val="left" w:pos="353"/>
          <w:tab w:val="right" w:pos="3567"/>
        </w:tabs>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Rispose loro Gesù: « In verità, in verità vi dico: non Mosè vi ha dato il pane dal cielo, ma il Padre mio vi dà il pane dal cielo, quello vero, il pane di Dio è colui che discende dal cielo e dà la vita al mondo ».</w:t>
      </w:r>
    </w:p>
    <w:p w14:paraId="0D41A4C6" w14:textId="77777777" w:rsidR="00DA538B" w:rsidRPr="00DA538B" w:rsidRDefault="00DA538B" w:rsidP="00DA538B">
      <w:pPr>
        <w:tabs>
          <w:tab w:val="left" w:pos="353"/>
          <w:tab w:val="right" w:pos="3567"/>
        </w:tabs>
        <w:spacing w:after="0" w:line="240" w:lineRule="auto"/>
        <w:rPr>
          <w:rFonts w:ascii="Arial" w:eastAsia="Times New Roman" w:hAnsi="Arial" w:cs="Times New Roman"/>
          <w:b/>
          <w:kern w:val="0"/>
          <w:sz w:val="24"/>
          <w:szCs w:val="24"/>
          <w:lang w:eastAsia="it-IT"/>
          <w14:ligatures w14:val="none"/>
        </w:rPr>
      </w:pPr>
    </w:p>
    <w:p w14:paraId="2A5B0A8F" w14:textId="34777937" w:rsidR="00DA538B" w:rsidRPr="00DA538B" w:rsidRDefault="00DA538B" w:rsidP="00DA538B">
      <w:pPr>
        <w:tabs>
          <w:tab w:val="left" w:pos="353"/>
          <w:tab w:val="right" w:pos="3567"/>
        </w:tabs>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Gesù risponde alla loro affermazione che quello di Mosè non era un pane dal cielo; era sì un pane prodigioso, ma non il pane che dura per la vita eterna.</w:t>
      </w:r>
      <w:r w:rsidR="0008544B">
        <w:rPr>
          <w:rFonts w:ascii="Arial" w:eastAsia="Times New Roman" w:hAnsi="Arial" w:cs="Times New Roman"/>
          <w:kern w:val="0"/>
          <w:sz w:val="24"/>
          <w:szCs w:val="24"/>
          <w:lang w:eastAsia="it-IT"/>
          <w14:ligatures w14:val="none"/>
        </w:rPr>
        <w:t xml:space="preserve"> </w:t>
      </w:r>
      <w:r w:rsidRPr="00DA538B">
        <w:rPr>
          <w:rFonts w:ascii="Arial" w:eastAsia="Times New Roman" w:hAnsi="Arial" w:cs="Times New Roman"/>
          <w:kern w:val="0"/>
          <w:sz w:val="24"/>
          <w:szCs w:val="24"/>
          <w:lang w:eastAsia="it-IT"/>
          <w14:ligatures w14:val="none"/>
        </w:rPr>
        <w:t>Ciò che Mosè ha fatto deve restare solo nel segno della figura, la sua manna è solo una pallida figura di ciò che Dio sta per dare loro.</w:t>
      </w:r>
      <w:r w:rsidR="0008544B">
        <w:rPr>
          <w:rFonts w:ascii="Arial" w:eastAsia="Times New Roman" w:hAnsi="Arial" w:cs="Times New Roman"/>
          <w:kern w:val="0"/>
          <w:sz w:val="24"/>
          <w:szCs w:val="24"/>
          <w:lang w:eastAsia="it-IT"/>
          <w14:ligatures w14:val="none"/>
        </w:rPr>
        <w:t xml:space="preserve"> </w:t>
      </w:r>
      <w:r w:rsidRPr="00DA538B">
        <w:rPr>
          <w:rFonts w:ascii="Arial" w:eastAsia="Times New Roman" w:hAnsi="Arial" w:cs="Times New Roman"/>
          <w:kern w:val="0"/>
          <w:sz w:val="24"/>
          <w:szCs w:val="24"/>
          <w:lang w:eastAsia="it-IT"/>
          <w14:ligatures w14:val="none"/>
        </w:rPr>
        <w:t>Quello di Mosè era pane reale, fatto di materia, veniva raccolta, macinata, o pestata, impastata, messa nel fuoco, preparata, mangiata. Il pane vero, quello che il Padre sta per dare, non è più una pasta, o dei semi, o alcunché di simile, appartenente cioè all’ordine naturale. Solo il modo del dono era soprannaturale, perché si trattava di vero e proprio miracolo.</w:t>
      </w:r>
    </w:p>
    <w:p w14:paraId="01B0E67F" w14:textId="77777777" w:rsidR="00DA538B" w:rsidRPr="00DA538B" w:rsidRDefault="00DA538B" w:rsidP="00DA538B">
      <w:pPr>
        <w:tabs>
          <w:tab w:val="left" w:pos="353"/>
          <w:tab w:val="right" w:pos="3567"/>
        </w:tabs>
        <w:spacing w:after="0" w:line="240" w:lineRule="auto"/>
        <w:jc w:val="both"/>
        <w:rPr>
          <w:rFonts w:ascii="Arial" w:eastAsia="Times New Roman" w:hAnsi="Arial" w:cs="Times New Roman"/>
          <w:kern w:val="0"/>
          <w:sz w:val="24"/>
          <w:szCs w:val="24"/>
          <w:lang w:eastAsia="it-IT"/>
          <w14:ligatures w14:val="none"/>
        </w:rPr>
      </w:pPr>
    </w:p>
    <w:p w14:paraId="7A8741BE" w14:textId="77777777" w:rsidR="00DA538B" w:rsidRPr="00DA538B" w:rsidRDefault="00DA538B" w:rsidP="00DA538B">
      <w:pPr>
        <w:tabs>
          <w:tab w:val="left" w:pos="353"/>
          <w:tab w:val="right" w:pos="3567"/>
        </w:tabs>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Il pane dal cielo, quello vero, il pane di Dio è ora una Persona. Questa persona discende dal cielo e dà la vita al mondo. Dalla figura si passa alla realtà, dal pane alla persona, da ciò che deperisce a ciò che dura per la vita eterna, da ciò che non salva dalla morte a ciò che dalla morte libera per sempre e in più c’è da aggiungere il cambiamento del soggetto-segno. Il segno di Dio, il pane vero, non è più una cosa, ma una Persona. La vita del mondo è da questa Persona e questa Persona sarà data dal Padre al mondo come vero pane, vero nutrimento, vero sostentamento per la vita presente e per quella futura.</w:t>
      </w:r>
    </w:p>
    <w:p w14:paraId="31F20B4A" w14:textId="77777777" w:rsidR="00DA538B" w:rsidRPr="00DA538B" w:rsidRDefault="00DA538B" w:rsidP="00DA538B">
      <w:pPr>
        <w:tabs>
          <w:tab w:val="left" w:pos="353"/>
          <w:tab w:val="right" w:pos="3567"/>
        </w:tabs>
        <w:spacing w:after="0" w:line="240" w:lineRule="auto"/>
        <w:jc w:val="both"/>
        <w:rPr>
          <w:rFonts w:ascii="Arial" w:eastAsia="Times New Roman" w:hAnsi="Arial" w:cs="Times New Roman"/>
          <w:b/>
          <w:kern w:val="0"/>
          <w:sz w:val="24"/>
          <w:szCs w:val="24"/>
          <w:lang w:eastAsia="it-IT"/>
          <w14:ligatures w14:val="none"/>
        </w:rPr>
      </w:pPr>
    </w:p>
    <w:p w14:paraId="2DA7EAA1" w14:textId="77777777" w:rsidR="00DA538B" w:rsidRPr="00DA538B" w:rsidRDefault="00DA538B" w:rsidP="00DA538B">
      <w:pPr>
        <w:tabs>
          <w:tab w:val="left" w:pos="353"/>
          <w:tab w:val="right" w:pos="3567"/>
        </w:tabs>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 xml:space="preserve">Allora gli dissero: « Signore, dacci sempre questo pane ». </w:t>
      </w:r>
    </w:p>
    <w:p w14:paraId="1DE0E6AD" w14:textId="77777777" w:rsidR="00DA538B" w:rsidRPr="00DA538B" w:rsidRDefault="00DA538B" w:rsidP="00DA538B">
      <w:pPr>
        <w:tabs>
          <w:tab w:val="left" w:pos="353"/>
          <w:tab w:val="right" w:pos="3567"/>
        </w:tabs>
        <w:spacing w:after="0" w:line="240" w:lineRule="auto"/>
        <w:rPr>
          <w:rFonts w:ascii="Arial" w:eastAsia="Times New Roman" w:hAnsi="Arial" w:cs="Times New Roman"/>
          <w:b/>
          <w:kern w:val="0"/>
          <w:sz w:val="24"/>
          <w:szCs w:val="24"/>
          <w:lang w:eastAsia="it-IT"/>
          <w14:ligatures w14:val="none"/>
        </w:rPr>
      </w:pPr>
    </w:p>
    <w:p w14:paraId="57FE3990" w14:textId="77777777" w:rsidR="00DA538B" w:rsidRPr="00DA538B" w:rsidRDefault="00DA538B" w:rsidP="00DA538B">
      <w:pPr>
        <w:tabs>
          <w:tab w:val="left" w:pos="353"/>
          <w:tab w:val="right" w:pos="3567"/>
        </w:tabs>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La folla vuole questo pane, lo desidera e glielo chiede. Essa ancora non ha compreso con esattezza le parole di Gesù. Non sa ancora cosa Gesù intenda esattamente intendere o rivelare con le sue affermazioni. Tuttavia la folla vuole il pane, vuole il segno di Dio. Gesù è pronto a darglielo.</w:t>
      </w:r>
    </w:p>
    <w:p w14:paraId="4EF3246D" w14:textId="77777777" w:rsidR="00DA538B" w:rsidRPr="00DA538B" w:rsidRDefault="00DA538B" w:rsidP="00DA538B">
      <w:pPr>
        <w:tabs>
          <w:tab w:val="left" w:pos="353"/>
          <w:tab w:val="right" w:pos="3567"/>
        </w:tabs>
        <w:spacing w:after="0" w:line="240" w:lineRule="auto"/>
        <w:jc w:val="both"/>
        <w:rPr>
          <w:rFonts w:ascii="Arial" w:eastAsia="Times New Roman" w:hAnsi="Arial" w:cs="Times New Roman"/>
          <w:b/>
          <w:kern w:val="0"/>
          <w:sz w:val="24"/>
          <w:szCs w:val="24"/>
          <w:lang w:eastAsia="it-IT"/>
          <w14:ligatures w14:val="none"/>
        </w:rPr>
      </w:pPr>
    </w:p>
    <w:p w14:paraId="60C93EA4" w14:textId="77777777" w:rsidR="00DA538B" w:rsidRPr="00DA538B" w:rsidRDefault="00DA538B" w:rsidP="00DA538B">
      <w:pPr>
        <w:tabs>
          <w:tab w:val="left" w:pos="353"/>
          <w:tab w:val="right" w:pos="3567"/>
        </w:tabs>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 xml:space="preserve">Gesù rispose: « lo sono il pane della vita; </w:t>
      </w:r>
      <w:r w:rsidRPr="00DA538B">
        <w:rPr>
          <w:rFonts w:ascii="Arial" w:eastAsia="Times New Roman" w:hAnsi="Arial" w:cs="Times New Roman"/>
          <w:b/>
          <w:kern w:val="0"/>
          <w:sz w:val="24"/>
          <w:szCs w:val="24"/>
          <w:lang w:eastAsia="it-IT"/>
          <w14:ligatures w14:val="none"/>
        </w:rPr>
        <w:softHyphen/>
        <w:t>chi viene a me non avrà più fame e chi crede in me non avrà più sete.</w:t>
      </w:r>
    </w:p>
    <w:p w14:paraId="2374F9A3" w14:textId="77777777" w:rsidR="00DA538B" w:rsidRPr="00DA538B" w:rsidRDefault="00DA538B" w:rsidP="00DA538B">
      <w:pPr>
        <w:tabs>
          <w:tab w:val="left" w:pos="353"/>
          <w:tab w:val="right" w:pos="3567"/>
        </w:tabs>
        <w:spacing w:after="0" w:line="240" w:lineRule="auto"/>
        <w:rPr>
          <w:rFonts w:ascii="Arial" w:eastAsia="Times New Roman" w:hAnsi="Arial" w:cs="Times New Roman"/>
          <w:b/>
          <w:kern w:val="0"/>
          <w:sz w:val="24"/>
          <w:szCs w:val="24"/>
          <w:lang w:eastAsia="it-IT"/>
          <w14:ligatures w14:val="none"/>
        </w:rPr>
      </w:pPr>
    </w:p>
    <w:p w14:paraId="5999B6CF" w14:textId="3EA51A02" w:rsidR="00DA538B" w:rsidRPr="00DA538B" w:rsidRDefault="00DA538B" w:rsidP="00DA538B">
      <w:pPr>
        <w:tabs>
          <w:tab w:val="left" w:pos="353"/>
          <w:tab w:val="right" w:pos="3567"/>
        </w:tabs>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 xml:space="preserve">Adesso il discorso esce dai veli del simbolismo e si manifesta in tutta la sua chiarezza di verità e di dono. Il pane di Dio, il pane della vita è Gesù, la Persona </w:t>
      </w:r>
      <w:r w:rsidRPr="00DA538B">
        <w:rPr>
          <w:rFonts w:ascii="Arial" w:eastAsia="Times New Roman" w:hAnsi="Arial" w:cs="Times New Roman"/>
          <w:kern w:val="0"/>
          <w:sz w:val="24"/>
          <w:szCs w:val="24"/>
          <w:lang w:eastAsia="it-IT"/>
          <w14:ligatures w14:val="none"/>
        </w:rPr>
        <w:lastRenderedPageBreak/>
        <w:t>con la quale essi stanno parlando.</w:t>
      </w:r>
      <w:r w:rsidR="0008544B">
        <w:rPr>
          <w:rFonts w:ascii="Arial" w:eastAsia="Times New Roman" w:hAnsi="Arial" w:cs="Times New Roman"/>
          <w:kern w:val="0"/>
          <w:sz w:val="24"/>
          <w:szCs w:val="24"/>
          <w:lang w:eastAsia="it-IT"/>
          <w14:ligatures w14:val="none"/>
        </w:rPr>
        <w:t xml:space="preserve"> </w:t>
      </w:r>
      <w:r w:rsidRPr="00DA538B">
        <w:rPr>
          <w:rFonts w:ascii="Arial" w:eastAsia="Times New Roman" w:hAnsi="Arial" w:cs="Times New Roman"/>
          <w:kern w:val="0"/>
          <w:sz w:val="24"/>
          <w:szCs w:val="24"/>
          <w:lang w:eastAsia="it-IT"/>
          <w14:ligatures w14:val="none"/>
        </w:rPr>
        <w:t>Chi accoglie Gesù non avrà più fame e chi crede in lui non avrà più sete. Siamo qui nella prima fase della relazione che ogni uomo deve stabilire con Gesù; questa relazione è la fede. Senza una fede chiara, esplicita, ferma, risoluta in Gesù, nella sua Parola e nella sua Persona, tutto diviene vano; ogni altro discorso si interrompe, il resto non conduce alla vita.</w:t>
      </w:r>
    </w:p>
    <w:p w14:paraId="7906FFCF" w14:textId="77777777" w:rsidR="00DA538B" w:rsidRPr="00DA538B" w:rsidRDefault="00DA538B" w:rsidP="00DA538B">
      <w:pPr>
        <w:tabs>
          <w:tab w:val="left" w:pos="353"/>
          <w:tab w:val="right" w:pos="3567"/>
        </w:tabs>
        <w:spacing w:after="0" w:line="240" w:lineRule="auto"/>
        <w:jc w:val="both"/>
        <w:rPr>
          <w:rFonts w:ascii="Arial" w:eastAsia="Times New Roman" w:hAnsi="Arial" w:cs="Times New Roman"/>
          <w:kern w:val="0"/>
          <w:sz w:val="24"/>
          <w:szCs w:val="24"/>
          <w:lang w:eastAsia="it-IT"/>
          <w14:ligatures w14:val="none"/>
        </w:rPr>
      </w:pPr>
    </w:p>
    <w:p w14:paraId="1C909586" w14:textId="292D88EC" w:rsidR="00DA538B" w:rsidRPr="00DA538B" w:rsidRDefault="00DA538B" w:rsidP="00DA538B">
      <w:pPr>
        <w:tabs>
          <w:tab w:val="left" w:pos="353"/>
          <w:tab w:val="right" w:pos="3567"/>
        </w:tabs>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Credere in Gesù significa accoglierlo nella sua rivelazione, ma la sua rivelazione riguarda la sua Persona. A</w:t>
      </w:r>
      <w:r w:rsidR="0008544B">
        <w:rPr>
          <w:rFonts w:ascii="Arial" w:eastAsia="Times New Roman" w:hAnsi="Arial" w:cs="Times New Roman"/>
          <w:kern w:val="0"/>
          <w:sz w:val="24"/>
          <w:szCs w:val="24"/>
          <w:lang w:eastAsia="it-IT"/>
          <w14:ligatures w14:val="none"/>
        </w:rPr>
        <w:t xml:space="preserve"> </w:t>
      </w:r>
      <w:r w:rsidRPr="00DA538B">
        <w:rPr>
          <w:rFonts w:ascii="Arial" w:eastAsia="Times New Roman" w:hAnsi="Arial" w:cs="Times New Roman"/>
          <w:kern w:val="0"/>
          <w:sz w:val="24"/>
          <w:szCs w:val="24"/>
          <w:lang w:eastAsia="it-IT"/>
          <w14:ligatures w14:val="none"/>
        </w:rPr>
        <w:t>differenza di tutti i profeti e dello stesso Mosè che erano soltanto portavoce di Dio, Gesù è più che portavoce, egli è l’oggetto ed il soggetto della loro fede. La fede che egli richiede è nella sua Persona ed è la stessa fede che era richiesta dai profeti per il Signore.</w:t>
      </w:r>
      <w:r w:rsidR="0008544B">
        <w:rPr>
          <w:rFonts w:ascii="Arial" w:eastAsia="Times New Roman" w:hAnsi="Arial" w:cs="Times New Roman"/>
          <w:kern w:val="0"/>
          <w:sz w:val="24"/>
          <w:szCs w:val="24"/>
          <w:lang w:eastAsia="it-IT"/>
          <w14:ligatures w14:val="none"/>
        </w:rPr>
        <w:t xml:space="preserve"> </w:t>
      </w:r>
      <w:r w:rsidRPr="00DA538B">
        <w:rPr>
          <w:rFonts w:ascii="Arial" w:eastAsia="Times New Roman" w:hAnsi="Arial" w:cs="Times New Roman"/>
          <w:kern w:val="0"/>
          <w:sz w:val="24"/>
          <w:szCs w:val="24"/>
          <w:lang w:eastAsia="it-IT"/>
          <w14:ligatures w14:val="none"/>
        </w:rPr>
        <w:t>Questo passaggio è fondamentale; chi lo esclude, non comprende nulla di Gesù. Chi lo esclude, perché non crede, rimane solo con il pane che perisce, che non dà la vita, che non libera dalla morte.</w:t>
      </w:r>
    </w:p>
    <w:p w14:paraId="71C4E9C1" w14:textId="77777777" w:rsidR="00DA538B" w:rsidRPr="00DA538B" w:rsidRDefault="00DA538B" w:rsidP="00DA538B">
      <w:pPr>
        <w:tabs>
          <w:tab w:val="left" w:pos="353"/>
          <w:tab w:val="right" w:pos="3567"/>
        </w:tabs>
        <w:spacing w:after="0" w:line="240" w:lineRule="auto"/>
        <w:jc w:val="both"/>
        <w:rPr>
          <w:rFonts w:ascii="Arial" w:eastAsia="Times New Roman" w:hAnsi="Arial" w:cs="Times New Roman"/>
          <w:b/>
          <w:kern w:val="0"/>
          <w:sz w:val="24"/>
          <w:szCs w:val="24"/>
          <w:lang w:eastAsia="it-IT"/>
          <w14:ligatures w14:val="none"/>
        </w:rPr>
      </w:pPr>
    </w:p>
    <w:p w14:paraId="2A48742C" w14:textId="77777777" w:rsidR="00DA538B" w:rsidRPr="00DA538B" w:rsidRDefault="00DA538B" w:rsidP="00DA538B">
      <w:pPr>
        <w:tabs>
          <w:tab w:val="left" w:pos="353"/>
          <w:tab w:val="right" w:pos="3567"/>
        </w:tabs>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Vi ho detto però che voi mi avete visto e non credete. Tutto ciò che il Padre mi dà verrà a me; colui che viene a me, non lo respingerò perché sono disceso dal cielo non per fare la mia vo</w:t>
      </w:r>
      <w:r w:rsidRPr="00DA538B">
        <w:rPr>
          <w:rFonts w:ascii="Arial" w:eastAsia="Times New Roman" w:hAnsi="Arial" w:cs="Times New Roman"/>
          <w:b/>
          <w:kern w:val="0"/>
          <w:sz w:val="24"/>
          <w:szCs w:val="24"/>
          <w:lang w:eastAsia="it-IT"/>
          <w14:ligatures w14:val="none"/>
        </w:rPr>
        <w:softHyphen/>
        <w:t xml:space="preserve">lontà, ma la volontà di colui che mi ha mandato. </w:t>
      </w:r>
    </w:p>
    <w:p w14:paraId="389D748E" w14:textId="77777777" w:rsidR="00DA538B" w:rsidRPr="00DA538B" w:rsidRDefault="00DA538B" w:rsidP="00DA538B">
      <w:pPr>
        <w:tabs>
          <w:tab w:val="left" w:pos="353"/>
          <w:tab w:val="right" w:pos="3567"/>
        </w:tabs>
        <w:spacing w:after="0" w:line="240" w:lineRule="auto"/>
        <w:jc w:val="both"/>
        <w:rPr>
          <w:rFonts w:ascii="Arial" w:eastAsia="Times New Roman" w:hAnsi="Arial" w:cs="Times New Roman"/>
          <w:b/>
          <w:kern w:val="0"/>
          <w:sz w:val="24"/>
          <w:szCs w:val="24"/>
          <w:lang w:eastAsia="it-IT"/>
          <w14:ligatures w14:val="none"/>
        </w:rPr>
      </w:pPr>
    </w:p>
    <w:p w14:paraId="0B8D4AC0" w14:textId="77777777" w:rsidR="00DA538B" w:rsidRPr="00DA538B" w:rsidRDefault="00DA538B" w:rsidP="00DA538B">
      <w:pPr>
        <w:tabs>
          <w:tab w:val="left" w:pos="353"/>
          <w:tab w:val="right" w:pos="3567"/>
        </w:tabs>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Gesù di segni ne aveva già fatti, ma questi non avevano generato la fede nella folla. Loro avevano visto, ma non aveva creduto. Non c’è in loro adesione in Gesù, l’oggetto della loro richiesta è ben altro, loro vogliono il pane materiale, loro vogliono Gesù in tutto simile a Mosè. Ma Gesù non è Mosè. Se loro fossero di Dio, Dio già glieli avrebbe dati e lui li avrebbe accolti, non li avrebbe in alcun modo respinti, perché Gesù vive solo per compiere la volontà di Dio. Gesù è colui che ha una sola volontà: fare la volontà del Padre; la sua volontà esiste per questo e fuori di questo in lui non c’è volontà alcuna. Nella folla c’è una falsa conoscenza di Dio, quindi c’è anche una falsa appartenenza; loro non appartengono a Dio, se fossero di Dio, Dio li avrebbe già dati al Figlio, perché tutto ciò che è del Padre è anche del Figlio, e tutto ciò che appartiene al Padre appartiene anche al Figlio. Se loro non appartengono al Figlio è perché non appartengono al Padre e se non appartengono al Padre il loro rapporto con Dio non è vero, è falso. Loro sono falsi adoratori di Dio.</w:t>
      </w:r>
    </w:p>
    <w:p w14:paraId="46794F16" w14:textId="77777777" w:rsidR="00DA538B" w:rsidRPr="00DA538B" w:rsidRDefault="00DA538B" w:rsidP="00DA538B">
      <w:pPr>
        <w:tabs>
          <w:tab w:val="left" w:pos="353"/>
          <w:tab w:val="right" w:pos="3567"/>
        </w:tabs>
        <w:spacing w:after="0" w:line="240" w:lineRule="auto"/>
        <w:jc w:val="both"/>
        <w:rPr>
          <w:rFonts w:ascii="Arial" w:eastAsia="Times New Roman" w:hAnsi="Arial" w:cs="Times New Roman"/>
          <w:b/>
          <w:kern w:val="0"/>
          <w:sz w:val="24"/>
          <w:szCs w:val="24"/>
          <w:lang w:eastAsia="it-IT"/>
          <w14:ligatures w14:val="none"/>
        </w:rPr>
      </w:pPr>
    </w:p>
    <w:p w14:paraId="36DBE6B2" w14:textId="77777777" w:rsidR="00DA538B" w:rsidRPr="00DA538B" w:rsidRDefault="00DA538B" w:rsidP="00DA538B">
      <w:pPr>
        <w:tabs>
          <w:tab w:val="left" w:pos="353"/>
          <w:tab w:val="right" w:pos="3567"/>
        </w:tabs>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E questa è la volontà di colui che mi ha mandato, che io non perda nulla di quanto egli mi ha dato, ma lo risu</w:t>
      </w:r>
      <w:r w:rsidRPr="00DA538B">
        <w:rPr>
          <w:rFonts w:ascii="Arial" w:eastAsia="Times New Roman" w:hAnsi="Arial" w:cs="Times New Roman"/>
          <w:b/>
          <w:kern w:val="0"/>
          <w:sz w:val="24"/>
          <w:szCs w:val="24"/>
          <w:lang w:eastAsia="it-IT"/>
          <w14:ligatures w14:val="none"/>
        </w:rPr>
        <w:softHyphen/>
        <w:t xml:space="preserve">sciti nell'ultimo giorno. </w:t>
      </w:r>
    </w:p>
    <w:p w14:paraId="2D2DFD20" w14:textId="77777777" w:rsidR="00DA538B" w:rsidRPr="00DA538B" w:rsidRDefault="00DA538B" w:rsidP="00DA538B">
      <w:pPr>
        <w:tabs>
          <w:tab w:val="left" w:pos="353"/>
          <w:tab w:val="right" w:pos="3567"/>
        </w:tabs>
        <w:spacing w:after="0" w:line="240" w:lineRule="auto"/>
        <w:jc w:val="both"/>
        <w:rPr>
          <w:rFonts w:ascii="Arial" w:eastAsia="Times New Roman" w:hAnsi="Arial" w:cs="Times New Roman"/>
          <w:b/>
          <w:kern w:val="0"/>
          <w:sz w:val="24"/>
          <w:szCs w:val="24"/>
          <w:lang w:eastAsia="it-IT"/>
          <w14:ligatures w14:val="none"/>
        </w:rPr>
      </w:pPr>
    </w:p>
    <w:p w14:paraId="585492E2" w14:textId="77777777" w:rsidR="00DA538B" w:rsidRPr="00DA538B" w:rsidRDefault="00DA538B" w:rsidP="00DA538B">
      <w:pPr>
        <w:tabs>
          <w:tab w:val="left" w:pos="353"/>
          <w:tab w:val="right" w:pos="3567"/>
        </w:tabs>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La volontà di Dio è chiara, manifesta, evidente per Gesù. Il Padre vuole che nulla vada perduto di quanto egli ha consegnato al Figlio, non solo, ma che il Figlio risusciti ogni persona a lui consegnata dal Padre nell’ultimo giorno. La risurrezione è il passaggio dalla morte alla vita. È questo passaggio il primo frutto del pane vero che discende dal cielo. Se la risurrezione di vita è frutto di questo pane, chi non lo mangia, non può gustare questo primo frutto, rimarrà per sempre in una risurrezione di condanna e di morte eterna.</w:t>
      </w:r>
    </w:p>
    <w:p w14:paraId="3F93D546" w14:textId="77777777" w:rsidR="00DA538B" w:rsidRPr="00DA538B" w:rsidRDefault="00DA538B" w:rsidP="00DA538B">
      <w:pPr>
        <w:tabs>
          <w:tab w:val="left" w:pos="353"/>
          <w:tab w:val="right" w:pos="3567"/>
        </w:tabs>
        <w:spacing w:after="0" w:line="240" w:lineRule="auto"/>
        <w:jc w:val="both"/>
        <w:rPr>
          <w:rFonts w:ascii="Arial" w:eastAsia="Times New Roman" w:hAnsi="Arial" w:cs="Times New Roman"/>
          <w:b/>
          <w:kern w:val="0"/>
          <w:sz w:val="24"/>
          <w:szCs w:val="24"/>
          <w:lang w:eastAsia="it-IT"/>
          <w14:ligatures w14:val="none"/>
        </w:rPr>
      </w:pPr>
    </w:p>
    <w:p w14:paraId="2569AADC" w14:textId="77777777" w:rsidR="00DA538B" w:rsidRPr="00DA538B" w:rsidRDefault="00DA538B" w:rsidP="00DA538B">
      <w:pPr>
        <w:tabs>
          <w:tab w:val="left" w:pos="361"/>
          <w:tab w:val="right" w:pos="4461"/>
          <w:tab w:val="right" w:pos="4999"/>
        </w:tabs>
        <w:spacing w:after="0" w:line="240" w:lineRule="auto"/>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Questa infatti è la volontà del Padre mio, che chiunque vede il Figlio e crede in lui abbia la vita eterna; io lo risusciterò nell'ultimo giorno ».</w:t>
      </w:r>
    </w:p>
    <w:p w14:paraId="61CC77E3" w14:textId="77777777" w:rsidR="00DA538B" w:rsidRPr="00DA538B" w:rsidRDefault="00DA538B" w:rsidP="00DA538B">
      <w:pPr>
        <w:tabs>
          <w:tab w:val="left" w:pos="361"/>
          <w:tab w:val="right" w:pos="4461"/>
          <w:tab w:val="right" w:pos="4999"/>
        </w:tabs>
        <w:spacing w:after="0" w:line="240" w:lineRule="auto"/>
        <w:rPr>
          <w:rFonts w:ascii="Arial" w:eastAsia="Times New Roman" w:hAnsi="Arial" w:cs="Times New Roman"/>
          <w:b/>
          <w:kern w:val="0"/>
          <w:sz w:val="24"/>
          <w:szCs w:val="24"/>
          <w:lang w:eastAsia="it-IT"/>
          <w14:ligatures w14:val="none"/>
        </w:rPr>
      </w:pPr>
    </w:p>
    <w:p w14:paraId="7C20219E" w14:textId="77777777" w:rsidR="00DA538B" w:rsidRPr="00DA538B" w:rsidRDefault="00DA538B" w:rsidP="00DA538B">
      <w:pPr>
        <w:tabs>
          <w:tab w:val="left" w:pos="361"/>
          <w:tab w:val="right" w:pos="4461"/>
          <w:tab w:val="right" w:pos="4999"/>
        </w:tabs>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 xml:space="preserve">È volontà del Padre che la vita del mondo sia il Figlio; ma il Figlio dona la vita a quanti credono in lui, dopo averlo visto. Chi vede il Figlio e la folla lo vedeva, e crede in lui, costui sarà rivestito di vita eterna oggi; nell’ultimo giorno avrà anche la </w:t>
      </w:r>
      <w:r w:rsidRPr="00DA538B">
        <w:rPr>
          <w:rFonts w:ascii="Arial" w:eastAsia="Times New Roman" w:hAnsi="Arial" w:cs="Times New Roman"/>
          <w:kern w:val="0"/>
          <w:sz w:val="24"/>
          <w:szCs w:val="24"/>
          <w:lang w:eastAsia="it-IT"/>
          <w14:ligatures w14:val="none"/>
        </w:rPr>
        <w:lastRenderedPageBreak/>
        <w:t>risurrezione dai morti, avrà la risurrezione di gloria e di vita che mai tramonta. Vedere il figlio vuol dire qui vederlo con gli occhi della fede, oltre le apparenze, nella sua divina figliolanza, in quello che lui è e fa, nella sua Parola di salvezza. Ma vederlo come appartenente a Dio, come inviato da Dio non è sufficiente, occorre che si creda in lui, che cioè lo si accolga come vero inviato dal Padre, che si viva la sua parola come autentica parola del Padre, unica e definitiva manifestazione della sua volontà.</w:t>
      </w:r>
    </w:p>
    <w:p w14:paraId="77B6A8A6" w14:textId="77777777" w:rsidR="00DA538B" w:rsidRPr="00DA538B" w:rsidRDefault="00DA538B" w:rsidP="00DA538B">
      <w:pPr>
        <w:tabs>
          <w:tab w:val="left" w:pos="361"/>
          <w:tab w:val="right" w:pos="4461"/>
          <w:tab w:val="right" w:pos="4999"/>
        </w:tabs>
        <w:spacing w:after="0" w:line="240" w:lineRule="auto"/>
        <w:jc w:val="both"/>
        <w:rPr>
          <w:rFonts w:ascii="Arial" w:eastAsia="Times New Roman" w:hAnsi="Arial" w:cs="Times New Roman"/>
          <w:b/>
          <w:kern w:val="0"/>
          <w:sz w:val="24"/>
          <w:szCs w:val="24"/>
          <w:lang w:eastAsia="it-IT"/>
          <w14:ligatures w14:val="none"/>
        </w:rPr>
      </w:pPr>
    </w:p>
    <w:p w14:paraId="3570EB0E" w14:textId="77777777" w:rsidR="00DA538B" w:rsidRPr="00DA538B" w:rsidRDefault="00DA538B" w:rsidP="00DA538B">
      <w:pPr>
        <w:tabs>
          <w:tab w:val="left" w:pos="100"/>
          <w:tab w:val="right" w:pos="733"/>
        </w:tabs>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Intanto i Giudei mormoravano di lui perché aveva detto: « lo sono il pane disceso dal cielo ». E dice</w:t>
      </w:r>
      <w:r w:rsidRPr="00DA538B">
        <w:rPr>
          <w:rFonts w:ascii="Arial" w:eastAsia="Times New Roman" w:hAnsi="Arial" w:cs="Times New Roman"/>
          <w:b/>
          <w:kern w:val="0"/>
          <w:sz w:val="24"/>
          <w:szCs w:val="24"/>
          <w:lang w:eastAsia="it-IT"/>
          <w14:ligatures w14:val="none"/>
        </w:rPr>
        <w:softHyphen/>
        <w:t>vano: « Costui non è forse Gesù, il figlio di Giuseppe? Di lui conosciamo il padre e la madre. Come può dun</w:t>
      </w:r>
      <w:r w:rsidRPr="00DA538B">
        <w:rPr>
          <w:rFonts w:ascii="Arial" w:eastAsia="Times New Roman" w:hAnsi="Arial" w:cs="Times New Roman"/>
          <w:b/>
          <w:kern w:val="0"/>
          <w:sz w:val="24"/>
          <w:szCs w:val="24"/>
          <w:lang w:eastAsia="it-IT"/>
          <w14:ligatures w14:val="none"/>
        </w:rPr>
        <w:softHyphen/>
        <w:t>que dire: Sono disceso dal cielo? ».</w:t>
      </w:r>
    </w:p>
    <w:p w14:paraId="47F65093" w14:textId="77777777" w:rsidR="00DA538B" w:rsidRPr="00DA538B" w:rsidRDefault="00DA538B" w:rsidP="00DA538B">
      <w:pPr>
        <w:tabs>
          <w:tab w:val="left" w:pos="616"/>
          <w:tab w:val="right" w:pos="3405"/>
        </w:tabs>
        <w:spacing w:after="0" w:line="240" w:lineRule="auto"/>
        <w:rPr>
          <w:rFonts w:ascii="Arial" w:eastAsia="Times New Roman" w:hAnsi="Arial" w:cs="Times New Roman"/>
          <w:b/>
          <w:kern w:val="0"/>
          <w:sz w:val="24"/>
          <w:szCs w:val="24"/>
          <w:lang w:eastAsia="it-IT"/>
          <w14:ligatures w14:val="none"/>
        </w:rPr>
      </w:pPr>
    </w:p>
    <w:p w14:paraId="4F7E0519" w14:textId="0BC2558E" w:rsidR="00DA538B" w:rsidRPr="00DA538B" w:rsidRDefault="00DA538B" w:rsidP="00DA538B">
      <w:pPr>
        <w:tabs>
          <w:tab w:val="left" w:pos="616"/>
          <w:tab w:val="right" w:pos="3405"/>
        </w:tabs>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La folla non vede Gesù con occhi di fede, lo vede con occhi di carne, come figlio di Giuseppe e non di Dio, come uno di loro, uno del quale si conoscono padre e madre, come uno che viene dalla terra. Poiché lo vede così, mormora, si lamenta, non accoglie le sue parole. Quanto egli dice non è vero. Egli non discende dal cielo, egli viene dalla terra e se viene dalla terra non può fare nulla per loro, anzi quanto egli dice non è assolutamente credibile, sulle sue parole non si può fondare una fede.</w:t>
      </w:r>
      <w:r w:rsidR="0008544B">
        <w:rPr>
          <w:rFonts w:ascii="Arial" w:eastAsia="Times New Roman" w:hAnsi="Arial" w:cs="Times New Roman"/>
          <w:kern w:val="0"/>
          <w:sz w:val="24"/>
          <w:szCs w:val="24"/>
          <w:lang w:eastAsia="it-IT"/>
          <w14:ligatures w14:val="none"/>
        </w:rPr>
        <w:t xml:space="preserve"> </w:t>
      </w:r>
      <w:r w:rsidRPr="00DA538B">
        <w:rPr>
          <w:rFonts w:ascii="Arial" w:eastAsia="Times New Roman" w:hAnsi="Arial" w:cs="Times New Roman"/>
          <w:kern w:val="0"/>
          <w:sz w:val="24"/>
          <w:szCs w:val="24"/>
          <w:lang w:eastAsia="it-IT"/>
          <w14:ligatures w14:val="none"/>
        </w:rPr>
        <w:t xml:space="preserve">Il dialogo finisce qui. Ormai è chiusura. Non c’è possibilità che Gesù possa essere compreso. Non lo sarà perché loro lo guardano con gli occhi della carne e non della fede, lo vedono come uomo di carne, uomo di terra, come uno di loro. </w:t>
      </w:r>
    </w:p>
    <w:p w14:paraId="309666ED" w14:textId="77777777" w:rsidR="00DA538B" w:rsidRPr="00DA538B" w:rsidRDefault="00DA538B" w:rsidP="00DA538B">
      <w:pPr>
        <w:tabs>
          <w:tab w:val="left" w:pos="616"/>
          <w:tab w:val="right" w:pos="3405"/>
        </w:tabs>
        <w:spacing w:after="0" w:line="240" w:lineRule="auto"/>
        <w:rPr>
          <w:rFonts w:ascii="Arial" w:eastAsia="Times New Roman" w:hAnsi="Arial" w:cs="Times New Roman"/>
          <w:b/>
          <w:kern w:val="0"/>
          <w:sz w:val="24"/>
          <w:szCs w:val="24"/>
          <w:lang w:eastAsia="it-IT"/>
          <w14:ligatures w14:val="none"/>
        </w:rPr>
      </w:pPr>
    </w:p>
    <w:p w14:paraId="14F75995" w14:textId="77777777" w:rsidR="00DA538B" w:rsidRPr="00DA538B" w:rsidRDefault="00DA538B" w:rsidP="00DA538B">
      <w:pPr>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 xml:space="preserve">Gesù rispose: « Non mormorate tra di voi. Nessuno può venire a me, se non lo attira il Padre che mi ha mandato; e io lo risusciterò nell'ultimo giorno. </w:t>
      </w:r>
    </w:p>
    <w:p w14:paraId="7034678B" w14:textId="77777777" w:rsidR="00DA538B" w:rsidRPr="00DA538B" w:rsidRDefault="00DA538B" w:rsidP="00DA538B">
      <w:pPr>
        <w:spacing w:after="0" w:line="240" w:lineRule="auto"/>
        <w:jc w:val="both"/>
        <w:rPr>
          <w:rFonts w:ascii="Arial" w:eastAsia="Times New Roman" w:hAnsi="Arial" w:cs="Times New Roman"/>
          <w:b/>
          <w:kern w:val="0"/>
          <w:sz w:val="24"/>
          <w:szCs w:val="24"/>
          <w:lang w:eastAsia="it-IT"/>
          <w14:ligatures w14:val="none"/>
        </w:rPr>
      </w:pPr>
    </w:p>
    <w:p w14:paraId="2575251A" w14:textId="77777777" w:rsidR="00DA538B" w:rsidRPr="00DA538B" w:rsidRDefault="00DA538B" w:rsidP="00DA538B">
      <w:pPr>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Gesù è sommamente chiaro nelle sue affermazioni. Invita la folla a non mormorare. Loro non possono credere in lui, non possono andare a lui, perché il Padre non li ha attirati e se non sono attirati non possono neanche essere risuscitati nell’ultimo giorno. Loro sono esclusi dalla vita eterna. La folla vede Gesù con occhi di carne, non lo vede con gli occhi della fede perché essa non appartiene al Padre, non è del Padre; se fosse del Padre il Padre l’attirerebbe a Lui ed essa verrebbe da Lui. La folla non è del Padre perché non è andata al Padre, non vive nella retta fede del Padre. Essa ha del Padre una falsa immagine e necessariamente avrà anche del Figlio inviato del Padre una falsa immagine. Come vede il Padre con gli occhi di carne, così con gli stessi occhi vede anche il Figlio.</w:t>
      </w:r>
    </w:p>
    <w:p w14:paraId="1A1D159D" w14:textId="77777777" w:rsidR="00DA538B" w:rsidRPr="00DA538B" w:rsidRDefault="00DA538B" w:rsidP="00DA538B">
      <w:pPr>
        <w:spacing w:after="0" w:line="240" w:lineRule="auto"/>
        <w:jc w:val="both"/>
        <w:rPr>
          <w:rFonts w:ascii="Arial" w:eastAsia="Times New Roman" w:hAnsi="Arial" w:cs="Times New Roman"/>
          <w:kern w:val="0"/>
          <w:sz w:val="24"/>
          <w:szCs w:val="24"/>
          <w:lang w:eastAsia="it-IT"/>
          <w14:ligatures w14:val="none"/>
        </w:rPr>
      </w:pPr>
    </w:p>
    <w:p w14:paraId="68D2E03B" w14:textId="21DC7987" w:rsidR="00DA538B" w:rsidRPr="00DA538B" w:rsidRDefault="00DA538B" w:rsidP="00DA538B">
      <w:pPr>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Il Padre vuole attirare tutti al Figlio. Questa è la sua volontà. Può attrarre solo coloro che si lasciano attrarre. L’affermazione di Gesù si riveste anche di un altro significato. Andare da Gesù, lasciarsi vivificare da Lui non è per volontà dell’uomo, ma è solo per grazia di Dio. La salvezza è grazia, la redenzione è grazia, la fede in Gesù è grazia. L’incontro salvifico con Gesù non è frutto della carne, volontà dell’uomo, il quale a suo piacimento decide o non decide di andare o di ritornarsene.</w:t>
      </w:r>
      <w:r w:rsidR="0008544B">
        <w:rPr>
          <w:rFonts w:ascii="Arial" w:eastAsia="Times New Roman" w:hAnsi="Arial" w:cs="Times New Roman"/>
          <w:kern w:val="0"/>
          <w:sz w:val="24"/>
          <w:szCs w:val="24"/>
          <w:lang w:eastAsia="it-IT"/>
          <w14:ligatures w14:val="none"/>
        </w:rPr>
        <w:t xml:space="preserve"> </w:t>
      </w:r>
    </w:p>
    <w:p w14:paraId="7CF11A1C" w14:textId="77777777" w:rsidR="00DA538B" w:rsidRPr="00DA538B" w:rsidRDefault="00DA538B" w:rsidP="00DA538B">
      <w:pPr>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Questa grazia è data a tutti da Dio, ma non tutti l’accolgono. L’accolgono quanti sono di Dio, quanti sono del Padre, quanti lo amano e sono entrati nel suo mistero di amore e di salvezza.</w:t>
      </w:r>
    </w:p>
    <w:p w14:paraId="4883ACD7" w14:textId="77777777" w:rsidR="00DA538B" w:rsidRPr="00DA538B" w:rsidRDefault="00DA538B" w:rsidP="00DA538B">
      <w:pPr>
        <w:spacing w:after="0" w:line="240" w:lineRule="auto"/>
        <w:jc w:val="both"/>
        <w:rPr>
          <w:rFonts w:ascii="Arial" w:eastAsia="Times New Roman" w:hAnsi="Arial" w:cs="Times New Roman"/>
          <w:b/>
          <w:kern w:val="0"/>
          <w:sz w:val="24"/>
          <w:szCs w:val="24"/>
          <w:lang w:eastAsia="it-IT"/>
          <w14:ligatures w14:val="none"/>
        </w:rPr>
      </w:pPr>
    </w:p>
    <w:p w14:paraId="7E8A99EE" w14:textId="77777777" w:rsidR="00DA538B" w:rsidRPr="00DA538B" w:rsidRDefault="00DA538B" w:rsidP="00DA538B">
      <w:pPr>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Sta scritto nei profeti: E tutti saranno ammaestrati da Dio.</w:t>
      </w:r>
    </w:p>
    <w:p w14:paraId="264039E5" w14:textId="77777777" w:rsidR="00DA538B" w:rsidRPr="00DA538B" w:rsidRDefault="00DA538B" w:rsidP="00DA538B">
      <w:pPr>
        <w:spacing w:after="0" w:line="240" w:lineRule="auto"/>
        <w:jc w:val="both"/>
        <w:rPr>
          <w:rFonts w:ascii="Arial" w:eastAsia="Times New Roman" w:hAnsi="Arial" w:cs="Times New Roman"/>
          <w:b/>
          <w:kern w:val="0"/>
          <w:sz w:val="24"/>
          <w:szCs w:val="24"/>
          <w:lang w:eastAsia="it-IT"/>
          <w14:ligatures w14:val="none"/>
        </w:rPr>
      </w:pPr>
    </w:p>
    <w:p w14:paraId="08F9D88B" w14:textId="77777777" w:rsidR="00DA538B" w:rsidRPr="00DA538B" w:rsidRDefault="00DA538B" w:rsidP="00DA538B">
      <w:pPr>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lastRenderedPageBreak/>
        <w:t>C’è una sapienza interiore, celeste, divina, c’è una saggezza spirituale, soprannaturale che viene da Dio. Solo Dio ci può ammaestrare nelle sue cose ed egli concede questa saggezza a tutti. Non tutti però l’accolgono, non tutti la vogliono, molti la rifiutano. La storia conferma questa verità, attesta il rifiuto che l’uomo fa della saggezza divina ed eterna con la quale Dio vuole ammaestrare i suoi figli, ogni uomo.</w:t>
      </w:r>
    </w:p>
    <w:p w14:paraId="73F4F182" w14:textId="77777777" w:rsidR="00DA538B" w:rsidRPr="00DA538B" w:rsidRDefault="00DA538B" w:rsidP="00DA538B">
      <w:pPr>
        <w:spacing w:after="0" w:line="240" w:lineRule="auto"/>
        <w:jc w:val="both"/>
        <w:rPr>
          <w:rFonts w:ascii="Arial" w:eastAsia="Times New Roman" w:hAnsi="Arial" w:cs="Times New Roman"/>
          <w:b/>
          <w:kern w:val="0"/>
          <w:sz w:val="24"/>
          <w:szCs w:val="24"/>
          <w:lang w:eastAsia="it-IT"/>
          <w14:ligatures w14:val="none"/>
        </w:rPr>
      </w:pPr>
    </w:p>
    <w:p w14:paraId="16E1FE17" w14:textId="77777777" w:rsidR="00DA538B" w:rsidRPr="00DA538B" w:rsidRDefault="00DA538B" w:rsidP="00DA538B">
      <w:pPr>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Chiunque ha udito il Padre e ha imparato da lui, viene a me. Non che alcuno abbia visto il Padre, ma solo colui che viene da Dio ha visto il Padre. In verità, in verità vi dico: chi crede ha la vita eterna.</w:t>
      </w:r>
    </w:p>
    <w:p w14:paraId="76DD878D" w14:textId="77777777" w:rsidR="00DA538B" w:rsidRPr="00DA538B" w:rsidRDefault="00DA538B" w:rsidP="00DA538B">
      <w:pPr>
        <w:spacing w:after="0" w:line="240" w:lineRule="auto"/>
        <w:jc w:val="both"/>
        <w:rPr>
          <w:rFonts w:ascii="Arial" w:eastAsia="Times New Roman" w:hAnsi="Arial" w:cs="Times New Roman"/>
          <w:b/>
          <w:kern w:val="0"/>
          <w:sz w:val="24"/>
          <w:szCs w:val="24"/>
          <w:lang w:eastAsia="it-IT"/>
          <w14:ligatures w14:val="none"/>
        </w:rPr>
      </w:pPr>
    </w:p>
    <w:p w14:paraId="2BA62C34" w14:textId="77777777" w:rsidR="00DA538B" w:rsidRPr="00DA538B" w:rsidRDefault="00DA538B" w:rsidP="00DA538B">
      <w:pPr>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kern w:val="0"/>
          <w:sz w:val="24"/>
          <w:szCs w:val="24"/>
          <w:lang w:eastAsia="it-IT"/>
          <w14:ligatures w14:val="none"/>
        </w:rPr>
        <w:t>Può credere in Gesù solo chi ha imparato dal Padre, chi l’ha udito, chi ha ascoltato la sua voce e si è lasciato ammaestrare dalla sua divina saggezza. Ogni relazione falsata con Gesù è una relazione impastata di stoltezza. Costui non si è lasciato ammaestrare da Dio; Dio non lo ha ascoltato nel suo cuore, né lo ha visto con gli occhi del suo spirito all’interno di sé quando gli faceva da Maestro. Visibilmente il Padre nessuno l’ha visto, né lo ha ascoltato. Solo Gesù, che è nel seno del Padre, solo lui ha visto il Padre, solo lui lo conosce; solo lui può parlarci secondo verità del Padre. Chi vuole conoscere veramente il Padre deve imparare dal Figlio, deve lasciarsi ammaestrare da Lui. È il Figlio la rivelazione autentica, definitiva del Padre. E così si passa da una conoscenza vera, ma iniziale del Padre, che manda al Figlio, ad una conoscenza perfetta, piena che dona il Figlio, perché si ami il Padre secondo la pienezza della verità. La vita eterna è in questa conoscenza, ed è per questa conoscenza piena e perfetta che si ottiene la risurrezione nell’ultimo giorno. Si entra in possesso di quella vita eterna, che è la stessa vita di Dio, ma che è data attraverso la vera conoscenza del Padre data dal Figlio nella sua pienezza.</w:t>
      </w:r>
    </w:p>
    <w:p w14:paraId="20FA83A9" w14:textId="77777777" w:rsidR="00DA538B" w:rsidRPr="00DA538B" w:rsidRDefault="00DA538B" w:rsidP="00DA538B">
      <w:pPr>
        <w:spacing w:after="0" w:line="240" w:lineRule="auto"/>
        <w:jc w:val="both"/>
        <w:rPr>
          <w:rFonts w:ascii="Arial" w:eastAsia="Times New Roman" w:hAnsi="Arial" w:cs="Times New Roman"/>
          <w:b/>
          <w:kern w:val="0"/>
          <w:sz w:val="24"/>
          <w:szCs w:val="24"/>
          <w:lang w:eastAsia="it-IT"/>
          <w14:ligatures w14:val="none"/>
        </w:rPr>
      </w:pPr>
    </w:p>
    <w:p w14:paraId="4599A9C9" w14:textId="7FFA2786" w:rsidR="00DA538B" w:rsidRPr="00DA538B" w:rsidRDefault="00DA538B" w:rsidP="00DA538B">
      <w:pPr>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lo sono il pane della vita. I vostri padri hanno mangiato la manna nel deserto e sono morti;</w:t>
      </w:r>
      <w:r w:rsidR="0008544B">
        <w:rPr>
          <w:rFonts w:ascii="Arial" w:eastAsia="Times New Roman" w:hAnsi="Arial" w:cs="Times New Roman"/>
          <w:b/>
          <w:kern w:val="0"/>
          <w:sz w:val="24"/>
          <w:szCs w:val="24"/>
          <w:lang w:eastAsia="it-IT"/>
          <w14:ligatures w14:val="none"/>
        </w:rPr>
        <w:t xml:space="preserve"> </w:t>
      </w:r>
      <w:r w:rsidRPr="00DA538B">
        <w:rPr>
          <w:rFonts w:ascii="Arial" w:eastAsia="Times New Roman" w:hAnsi="Arial" w:cs="Times New Roman"/>
          <w:b/>
          <w:kern w:val="0"/>
          <w:sz w:val="24"/>
          <w:szCs w:val="24"/>
          <w:lang w:eastAsia="it-IT"/>
          <w14:ligatures w14:val="none"/>
        </w:rPr>
        <w:t>questo è il pane che discende dal cielo, perché chi ne mangia non muoia. Io sono il pane vivo, disceso dal cielo. Se uno mangia di questo pane vivrà in eterno e il pane che io darò è la mia carne per la vita del mondo».</w:t>
      </w:r>
    </w:p>
    <w:p w14:paraId="3313511F" w14:textId="77777777" w:rsidR="00DA538B" w:rsidRPr="00DA538B" w:rsidRDefault="00DA538B" w:rsidP="00DA538B">
      <w:pPr>
        <w:spacing w:after="0" w:line="240" w:lineRule="auto"/>
        <w:jc w:val="both"/>
        <w:rPr>
          <w:rFonts w:ascii="Arial" w:eastAsia="Times New Roman" w:hAnsi="Arial" w:cs="Times New Roman"/>
          <w:b/>
          <w:kern w:val="0"/>
          <w:sz w:val="24"/>
          <w:szCs w:val="24"/>
          <w:lang w:eastAsia="it-IT"/>
          <w14:ligatures w14:val="none"/>
        </w:rPr>
      </w:pPr>
    </w:p>
    <w:p w14:paraId="071BE895" w14:textId="77777777" w:rsidR="00DA538B" w:rsidRPr="00DA538B" w:rsidRDefault="00DA538B" w:rsidP="00DA538B">
      <w:pPr>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Gesù è il pane della vita. Lui è la vita del mondo. La manna è solo pallida figura, donava la vita al corpo, ma non donava la vita all’uomo, il quale nonostante mangiasse di quel pane andava lo stesso incontro alla morte. Non si tratta più di mangiare lui secondo la fede, di credere in lui come inviato del Padre o nella sua Parola come Parola di vita eterna per l’uomo. Chi vuole la vita in questo tempo e nell’eternità, deve mangiare questo pane vivo, pane sempre attuale, sempre fresco, sempre fragrante, pieno di sapore eterno, ricco di spiritualità e di amore, ricolmo di grazia e di benedizione, capace di rigenerazione e di fortezza.</w:t>
      </w:r>
    </w:p>
    <w:p w14:paraId="54B65932" w14:textId="77777777" w:rsidR="00DA538B" w:rsidRPr="00DA538B" w:rsidRDefault="00DA538B" w:rsidP="00DA538B">
      <w:pPr>
        <w:spacing w:after="0" w:line="240" w:lineRule="auto"/>
        <w:jc w:val="both"/>
        <w:rPr>
          <w:rFonts w:ascii="Arial" w:eastAsia="Times New Roman" w:hAnsi="Arial" w:cs="Times New Roman"/>
          <w:kern w:val="0"/>
          <w:sz w:val="24"/>
          <w:szCs w:val="24"/>
          <w:lang w:eastAsia="it-IT"/>
          <w14:ligatures w14:val="none"/>
        </w:rPr>
      </w:pPr>
    </w:p>
    <w:p w14:paraId="7288AE6D" w14:textId="77777777" w:rsidR="00DA538B" w:rsidRPr="00DA538B" w:rsidRDefault="00DA538B" w:rsidP="00DA538B">
      <w:pPr>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 xml:space="preserve">Questo pane non è più l’accoglienza della sua persona o della fede da riporre in lui, questo pane è la sua carne e questa carne bisogna realmente mangiarla. Bisogna mangiarla fisicamente, come i Padri mangiavano il pane tratto dalla manna; bisogna mangiare questa carne per avere la vita, per vivere in questa vita e per l’eternità; bisogna mangiarla per ricostruire giorno per giorno la fede e per incrementarla; bisogna mangiarla per riacquisire ciò che si è perduto al tempo della prima disobbedienza; bisogna mangiarla per ritornare nella pienezza della nostra umanità. Tutta la vita è nella carne di Gesù e questa carne bisogna consumarla, masticarla, </w:t>
      </w:r>
      <w:r w:rsidRPr="00DA538B">
        <w:rPr>
          <w:rFonts w:ascii="Arial" w:eastAsia="Times New Roman" w:hAnsi="Arial" w:cs="Times New Roman"/>
          <w:kern w:val="0"/>
          <w:sz w:val="24"/>
          <w:szCs w:val="24"/>
          <w:lang w:eastAsia="it-IT"/>
          <w14:ligatures w14:val="none"/>
        </w:rPr>
        <w:lastRenderedPageBreak/>
        <w:t>farla diventare nostro nutrimento del corpo e dell’anima, perché corpo e anima, spirito e cuore, sentimenti e volontà, pensieri e mente devono essere trasformati in vita dalla carne di Gesù.</w:t>
      </w:r>
    </w:p>
    <w:p w14:paraId="00986E95" w14:textId="77777777" w:rsidR="00DA538B" w:rsidRPr="00DA538B" w:rsidRDefault="00DA538B" w:rsidP="00DA538B">
      <w:pPr>
        <w:spacing w:after="0" w:line="240" w:lineRule="auto"/>
        <w:jc w:val="both"/>
        <w:rPr>
          <w:rFonts w:ascii="Arial" w:eastAsia="Times New Roman" w:hAnsi="Arial" w:cs="Times New Roman"/>
          <w:b/>
          <w:kern w:val="0"/>
          <w:sz w:val="24"/>
          <w:szCs w:val="24"/>
          <w:lang w:eastAsia="it-IT"/>
          <w14:ligatures w14:val="none"/>
        </w:rPr>
      </w:pPr>
    </w:p>
    <w:p w14:paraId="72D6FBA7" w14:textId="77777777" w:rsidR="00DA538B" w:rsidRPr="00DA538B" w:rsidRDefault="00DA538B" w:rsidP="00DA538B">
      <w:pPr>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Allora i Giudei si misero a discutere tra di loro: « Come può costui darci la sua carne da mangiare? ».</w:t>
      </w:r>
    </w:p>
    <w:p w14:paraId="3C813858" w14:textId="77777777" w:rsidR="00DA538B" w:rsidRPr="00DA538B" w:rsidRDefault="00DA538B" w:rsidP="00DA538B">
      <w:pPr>
        <w:spacing w:after="0" w:line="240" w:lineRule="auto"/>
        <w:jc w:val="both"/>
        <w:rPr>
          <w:rFonts w:ascii="Arial" w:eastAsia="Times New Roman" w:hAnsi="Arial" w:cs="Times New Roman"/>
          <w:b/>
          <w:kern w:val="0"/>
          <w:sz w:val="24"/>
          <w:szCs w:val="24"/>
          <w:lang w:eastAsia="it-IT"/>
          <w14:ligatures w14:val="none"/>
        </w:rPr>
      </w:pPr>
    </w:p>
    <w:p w14:paraId="445B64F4" w14:textId="77777777" w:rsidR="00DA538B" w:rsidRPr="00DA538B" w:rsidRDefault="00DA538B" w:rsidP="00DA538B">
      <w:pPr>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kern w:val="0"/>
          <w:sz w:val="24"/>
          <w:szCs w:val="24"/>
          <w:lang w:eastAsia="it-IT"/>
          <w14:ligatures w14:val="none"/>
        </w:rPr>
        <w:t>I Giudei non credono nelle parole di Gesù. Per questo discutono e si chiedono come possa compiersi. Quando si pensa terrenamente, si vede anche terrenamente la soluzione. Quando invece si pensa secondo la fede, si intravede la soluzione a partire dalla fede. Se non si ha fede in colui che parla, se non si vive secondo la retta fede nel Dio dei Padri che è Creatore Onnipotente, neanche si sospetta una soluzione secondo Dio. Secondo il pensiero dell’uomo è impossibile che Gesù possa dare la sua carne da mangiare. Secondo invece l’onnipotenza di Dio questo è possibile. È in Dio che bisogna trovare la soluzione e non nell’uomo. Ma loro non conoscono Dio e quindi non possono neanche pensare secondo Dio.</w:t>
      </w:r>
    </w:p>
    <w:p w14:paraId="013CCE72" w14:textId="77777777" w:rsidR="00DA538B" w:rsidRPr="00DA538B" w:rsidRDefault="00DA538B" w:rsidP="00DA538B">
      <w:pPr>
        <w:spacing w:after="0" w:line="240" w:lineRule="auto"/>
        <w:jc w:val="both"/>
        <w:rPr>
          <w:rFonts w:ascii="Arial" w:eastAsia="Times New Roman" w:hAnsi="Arial" w:cs="Times New Roman"/>
          <w:b/>
          <w:kern w:val="0"/>
          <w:sz w:val="24"/>
          <w:szCs w:val="24"/>
          <w:lang w:eastAsia="it-IT"/>
          <w14:ligatures w14:val="none"/>
        </w:rPr>
      </w:pPr>
    </w:p>
    <w:p w14:paraId="14C88AD0" w14:textId="77777777" w:rsidR="00DA538B" w:rsidRPr="00DA538B" w:rsidRDefault="00DA538B" w:rsidP="00DA538B">
      <w:pPr>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Gesù disse: « In verità, in verità vi dico: se non mangiate la carne del Figlio dell'uomo e non bevete il suo sangue, non avrete in voi la vita.</w:t>
      </w:r>
    </w:p>
    <w:p w14:paraId="6C820528" w14:textId="77777777" w:rsidR="00DA538B" w:rsidRPr="00DA538B" w:rsidRDefault="00DA538B" w:rsidP="00DA538B">
      <w:pPr>
        <w:spacing w:after="0" w:line="240" w:lineRule="auto"/>
        <w:jc w:val="both"/>
        <w:rPr>
          <w:rFonts w:ascii="Arial" w:eastAsia="Times New Roman" w:hAnsi="Arial" w:cs="Times New Roman"/>
          <w:b/>
          <w:kern w:val="0"/>
          <w:sz w:val="24"/>
          <w:szCs w:val="24"/>
          <w:lang w:eastAsia="it-IT"/>
          <w14:ligatures w14:val="none"/>
        </w:rPr>
      </w:pPr>
    </w:p>
    <w:p w14:paraId="530CD2B1" w14:textId="77777777" w:rsidR="00DA538B" w:rsidRPr="00DA538B" w:rsidRDefault="00DA538B" w:rsidP="00DA538B">
      <w:pPr>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kern w:val="0"/>
          <w:sz w:val="24"/>
          <w:szCs w:val="24"/>
          <w:lang w:eastAsia="it-IT"/>
          <w14:ligatures w14:val="none"/>
        </w:rPr>
        <w:t>Gesù invece ribadisce e riconferma la sua parola. Per avere la vita bisogna mangiare la sua carne e bere il suo sangue. Questa la verità e nessun’altra, perché altre verità non esistono. La vita eterna è nella carne di Gesù, è nel suo sangue. Non è altrove, altrove non esiste alcuna vita eterna.</w:t>
      </w:r>
    </w:p>
    <w:p w14:paraId="2DFBBBF9" w14:textId="77777777" w:rsidR="00DA538B" w:rsidRPr="00DA538B" w:rsidRDefault="00DA538B" w:rsidP="00DA538B">
      <w:pPr>
        <w:spacing w:after="0" w:line="240" w:lineRule="auto"/>
        <w:jc w:val="both"/>
        <w:rPr>
          <w:rFonts w:ascii="Arial" w:eastAsia="Times New Roman" w:hAnsi="Arial" w:cs="Times New Roman"/>
          <w:b/>
          <w:kern w:val="0"/>
          <w:sz w:val="24"/>
          <w:szCs w:val="24"/>
          <w:lang w:eastAsia="it-IT"/>
          <w14:ligatures w14:val="none"/>
        </w:rPr>
      </w:pPr>
    </w:p>
    <w:p w14:paraId="2D6719F9" w14:textId="77777777" w:rsidR="00DA538B" w:rsidRPr="00DA538B" w:rsidRDefault="00DA538B" w:rsidP="00DA538B">
      <w:pPr>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 xml:space="preserve">Chi mangia la mia carne e beve il mio sangue ha la vita eterna e io lo risusciterò nell'ultimo giorno. </w:t>
      </w:r>
    </w:p>
    <w:p w14:paraId="675C291D" w14:textId="77777777" w:rsidR="00DA538B" w:rsidRPr="00DA538B" w:rsidRDefault="00DA538B" w:rsidP="00DA538B">
      <w:pPr>
        <w:spacing w:after="0" w:line="240" w:lineRule="auto"/>
        <w:jc w:val="both"/>
        <w:rPr>
          <w:rFonts w:ascii="Arial" w:eastAsia="Times New Roman" w:hAnsi="Arial" w:cs="Times New Roman"/>
          <w:b/>
          <w:kern w:val="0"/>
          <w:sz w:val="24"/>
          <w:szCs w:val="24"/>
          <w:lang w:eastAsia="it-IT"/>
          <w14:ligatures w14:val="none"/>
        </w:rPr>
      </w:pPr>
    </w:p>
    <w:p w14:paraId="55A23E90" w14:textId="77777777" w:rsidR="00DA538B" w:rsidRPr="00DA538B" w:rsidRDefault="00DA538B" w:rsidP="00DA538B">
      <w:pPr>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kern w:val="0"/>
          <w:sz w:val="24"/>
          <w:szCs w:val="24"/>
          <w:lang w:eastAsia="it-IT"/>
          <w14:ligatures w14:val="none"/>
        </w:rPr>
        <w:t xml:space="preserve">La carne mangiata ed il sangue bevuto danno la vita eterna, sono anche pegno e forza della risurrezione finale, risurrezione gloriosa, ad immagine di quella di Gesù. Il linguaggio di Gesù è reale, concreto; trattasi di vera degustazione, di vera manducazione, di vera assunzione di carne e di sangue. </w:t>
      </w:r>
    </w:p>
    <w:p w14:paraId="4C46EBE9" w14:textId="77777777" w:rsidR="00DA538B" w:rsidRPr="00DA538B" w:rsidRDefault="00DA538B" w:rsidP="00DA538B">
      <w:pPr>
        <w:spacing w:after="0" w:line="240" w:lineRule="auto"/>
        <w:jc w:val="both"/>
        <w:rPr>
          <w:rFonts w:ascii="Arial" w:eastAsia="Times New Roman" w:hAnsi="Arial" w:cs="Times New Roman"/>
          <w:b/>
          <w:kern w:val="0"/>
          <w:sz w:val="24"/>
          <w:szCs w:val="24"/>
          <w:lang w:eastAsia="it-IT"/>
          <w14:ligatures w14:val="none"/>
        </w:rPr>
      </w:pPr>
    </w:p>
    <w:p w14:paraId="57D51C11" w14:textId="77777777" w:rsidR="00DA538B" w:rsidRPr="00DA538B" w:rsidRDefault="00DA538B" w:rsidP="00DA538B">
      <w:pPr>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 xml:space="preserve">Perché la mia carne è vero cibo e il mio sangue vera bevanda. </w:t>
      </w:r>
    </w:p>
    <w:p w14:paraId="25A28A86" w14:textId="77777777" w:rsidR="00DA538B" w:rsidRPr="00DA538B" w:rsidRDefault="00DA538B" w:rsidP="00DA538B">
      <w:pPr>
        <w:spacing w:after="0" w:line="240" w:lineRule="auto"/>
        <w:jc w:val="both"/>
        <w:rPr>
          <w:rFonts w:ascii="Arial" w:eastAsia="Times New Roman" w:hAnsi="Arial" w:cs="Times New Roman"/>
          <w:b/>
          <w:kern w:val="0"/>
          <w:sz w:val="24"/>
          <w:szCs w:val="24"/>
          <w:lang w:eastAsia="it-IT"/>
          <w14:ligatures w14:val="none"/>
        </w:rPr>
      </w:pPr>
    </w:p>
    <w:p w14:paraId="67A9020E" w14:textId="77777777" w:rsidR="00DA538B" w:rsidRPr="00DA538B" w:rsidRDefault="00DA538B" w:rsidP="00DA538B">
      <w:pPr>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kern w:val="0"/>
          <w:sz w:val="24"/>
          <w:szCs w:val="24"/>
          <w:lang w:eastAsia="it-IT"/>
          <w14:ligatures w14:val="none"/>
        </w:rPr>
        <w:t>Non solo la carne e il sangue sono la vita eterna; Gesù afferma la verità del cibo e della bevanda. Non c’è nelle parole di Gesù alcuna significazione simbolica, nessun linguaggio figurato. Si tratta in verità di vero cibo e di vera bevanda, autentico cibo e autentica bevanda, e quindi autentica manducazione e autentico bere. Non è un bere spirituale, simbolico, figurato. Gesù parla di un vero mangiare, di un vero bere. Le sue parole non danno possibilità che si possa cadere nell’ambiguità e nella comprensione figurata del suo linguaggio.</w:t>
      </w:r>
    </w:p>
    <w:p w14:paraId="59C0C8F2" w14:textId="77777777" w:rsidR="00DA538B" w:rsidRPr="00DA538B" w:rsidRDefault="00DA538B" w:rsidP="00DA538B">
      <w:pPr>
        <w:spacing w:after="0" w:line="240" w:lineRule="auto"/>
        <w:jc w:val="both"/>
        <w:rPr>
          <w:rFonts w:ascii="Arial" w:eastAsia="Times New Roman" w:hAnsi="Arial" w:cs="Times New Roman"/>
          <w:b/>
          <w:kern w:val="0"/>
          <w:sz w:val="24"/>
          <w:szCs w:val="24"/>
          <w:lang w:eastAsia="it-IT"/>
          <w14:ligatures w14:val="none"/>
        </w:rPr>
      </w:pPr>
    </w:p>
    <w:p w14:paraId="53E9E167" w14:textId="77777777" w:rsidR="00DA538B" w:rsidRPr="00DA538B" w:rsidRDefault="00DA538B" w:rsidP="00DA538B">
      <w:pPr>
        <w:tabs>
          <w:tab w:val="left" w:pos="100"/>
          <w:tab w:val="left" w:pos="150"/>
          <w:tab w:val="left" w:pos="2106"/>
          <w:tab w:val="right" w:pos="3829"/>
          <w:tab w:val="right" w:pos="5009"/>
        </w:tabs>
        <w:spacing w:after="0" w:line="240" w:lineRule="auto"/>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 xml:space="preserve">Chi mangia la mia carne e beve il mio sangue dimora in me e io in lui. </w:t>
      </w:r>
    </w:p>
    <w:p w14:paraId="4E78FF10" w14:textId="77777777" w:rsidR="00DA538B" w:rsidRPr="00DA538B" w:rsidRDefault="00DA538B" w:rsidP="00DA538B">
      <w:pPr>
        <w:tabs>
          <w:tab w:val="left" w:pos="100"/>
          <w:tab w:val="left" w:pos="150"/>
          <w:tab w:val="left" w:pos="2106"/>
          <w:tab w:val="right" w:pos="3829"/>
          <w:tab w:val="right" w:pos="5009"/>
        </w:tabs>
        <w:spacing w:after="0" w:line="240" w:lineRule="auto"/>
        <w:rPr>
          <w:rFonts w:ascii="Arial" w:eastAsia="Times New Roman" w:hAnsi="Arial" w:cs="Times New Roman"/>
          <w:b/>
          <w:kern w:val="0"/>
          <w:sz w:val="24"/>
          <w:szCs w:val="24"/>
          <w:lang w:eastAsia="it-IT"/>
          <w14:ligatures w14:val="none"/>
        </w:rPr>
      </w:pPr>
    </w:p>
    <w:p w14:paraId="12DDF011" w14:textId="77777777" w:rsidR="00DA538B" w:rsidRPr="00DA538B" w:rsidRDefault="00DA538B" w:rsidP="00DA538B">
      <w:pPr>
        <w:tabs>
          <w:tab w:val="left" w:pos="100"/>
          <w:tab w:val="left" w:pos="150"/>
          <w:tab w:val="left" w:pos="2106"/>
          <w:tab w:val="right" w:pos="3829"/>
          <w:tab w:val="right" w:pos="5009"/>
        </w:tabs>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 xml:space="preserve">Inoltre c’è come una “osmosi” tra Gesù e il suo discepolo che mangia la sua carne e beve il suo sangue. Infatti mangiando la carne e bevendo il sangue di Gesù, il discepolo dimora in Gesù e Gesù nel discepolo. Questa è la forma più alta dell’amore, forma che perfettissimamente si vive solo all’interno delle tre Persone </w:t>
      </w:r>
      <w:r w:rsidRPr="00DA538B">
        <w:rPr>
          <w:rFonts w:ascii="Arial" w:eastAsia="Times New Roman" w:hAnsi="Arial" w:cs="Times New Roman"/>
          <w:kern w:val="0"/>
          <w:sz w:val="24"/>
          <w:szCs w:val="24"/>
          <w:lang w:eastAsia="it-IT"/>
          <w14:ligatures w14:val="none"/>
        </w:rPr>
        <w:lastRenderedPageBreak/>
        <w:t>della Santissima Trinità, le quali vivono quella che è chiamata la “circuminsessio”. Il Padre è tutto nel Figlio, il Figlio è tutto nel Padre, Padre e Figlio sono interamente nello Spirito e lo Spirito è interamente nel Padre e nel Figlio e tuttavia ognuno conserva e mantiene la sua Persona distinta dalle altre, senza confusione o mescolamenti di sorta. Così avviene tra Gesù e chi mangia la sua carne e beve il suo sangue. Gesù è tutto nel discepolo, il discepolo è tutto in Gesù, c’è una sola vita, la vita eterna, che regna tra di loro e c’è una sola esistenza che viene ad essere vissuta, l’esistenza di grazia e di santità che da Cristo, per mezzo dello Spirito si riversa nel Cristiano e dal Cristiano si riversa in Gesù. Questo il miracolo che quotidianamente produce l’eucaristia.</w:t>
      </w:r>
    </w:p>
    <w:p w14:paraId="674F7B30" w14:textId="77777777" w:rsidR="00DA538B" w:rsidRPr="00DA538B" w:rsidRDefault="00DA538B" w:rsidP="00DA538B">
      <w:pPr>
        <w:tabs>
          <w:tab w:val="left" w:pos="100"/>
          <w:tab w:val="left" w:pos="150"/>
          <w:tab w:val="left" w:pos="2106"/>
          <w:tab w:val="right" w:pos="3829"/>
          <w:tab w:val="right" w:pos="5009"/>
        </w:tabs>
        <w:spacing w:after="0" w:line="240" w:lineRule="auto"/>
        <w:jc w:val="both"/>
        <w:rPr>
          <w:rFonts w:ascii="Arial" w:eastAsia="Times New Roman" w:hAnsi="Arial" w:cs="Times New Roman"/>
          <w:b/>
          <w:kern w:val="0"/>
          <w:sz w:val="24"/>
          <w:szCs w:val="24"/>
          <w:lang w:eastAsia="it-IT"/>
          <w14:ligatures w14:val="none"/>
        </w:rPr>
      </w:pPr>
    </w:p>
    <w:p w14:paraId="6F35D76C" w14:textId="77777777" w:rsidR="00DA538B" w:rsidRPr="00DA538B" w:rsidRDefault="00DA538B" w:rsidP="00DA538B">
      <w:pPr>
        <w:tabs>
          <w:tab w:val="left" w:pos="100"/>
          <w:tab w:val="left" w:pos="150"/>
          <w:tab w:val="left" w:pos="2106"/>
          <w:tab w:val="right" w:pos="3829"/>
          <w:tab w:val="right" w:pos="5009"/>
        </w:tabs>
        <w:spacing w:after="0" w:line="240" w:lineRule="auto"/>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 xml:space="preserve">Come il Padre, che ha la vita, ha mandato me e io vivo per il Padre, così anche colui che mangia di me vivrà per me. </w:t>
      </w:r>
    </w:p>
    <w:p w14:paraId="7F963527" w14:textId="77777777" w:rsidR="00DA538B" w:rsidRPr="00DA538B" w:rsidRDefault="00DA538B" w:rsidP="00DA538B">
      <w:pPr>
        <w:tabs>
          <w:tab w:val="left" w:pos="100"/>
          <w:tab w:val="left" w:pos="150"/>
          <w:tab w:val="left" w:pos="2106"/>
          <w:tab w:val="right" w:pos="3829"/>
          <w:tab w:val="right" w:pos="5009"/>
        </w:tabs>
        <w:spacing w:after="0" w:line="240" w:lineRule="auto"/>
        <w:rPr>
          <w:rFonts w:ascii="Arial" w:eastAsia="Times New Roman" w:hAnsi="Arial" w:cs="Times New Roman"/>
          <w:b/>
          <w:kern w:val="0"/>
          <w:sz w:val="24"/>
          <w:szCs w:val="24"/>
          <w:lang w:eastAsia="it-IT"/>
          <w14:ligatures w14:val="none"/>
        </w:rPr>
      </w:pPr>
    </w:p>
    <w:p w14:paraId="4082212A" w14:textId="1FDD8F9E" w:rsidR="00DA538B" w:rsidRPr="00DA538B" w:rsidRDefault="00DA538B" w:rsidP="00DA538B">
      <w:pPr>
        <w:tabs>
          <w:tab w:val="left" w:pos="100"/>
          <w:tab w:val="left" w:pos="150"/>
          <w:tab w:val="left" w:pos="2106"/>
          <w:tab w:val="right" w:pos="3829"/>
          <w:tab w:val="right" w:pos="5009"/>
        </w:tabs>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Tra il discepolo che mangia l’eucaristia e Gesù viene a viversi la stessa relazione che si vive tra Gesù e il Padre. Il Padre è il principio eterno della vita. Gesù attinge la vita dal Padre e interamente vive per il Padre. Lui è questa esistenza eterna e nel tempo. Lui è dalla vita del Padre e vive immergendosi nel Padre, vive per il Padre.</w:t>
      </w:r>
      <w:r w:rsidR="0008544B">
        <w:rPr>
          <w:rFonts w:ascii="Arial" w:eastAsia="Times New Roman" w:hAnsi="Arial" w:cs="Times New Roman"/>
          <w:kern w:val="0"/>
          <w:sz w:val="24"/>
          <w:szCs w:val="24"/>
          <w:lang w:eastAsia="it-IT"/>
          <w14:ligatures w14:val="none"/>
        </w:rPr>
        <w:t xml:space="preserve"> </w:t>
      </w:r>
    </w:p>
    <w:p w14:paraId="5B3F15CF" w14:textId="25DA2DCD" w:rsidR="00DA538B" w:rsidRPr="00DA538B" w:rsidRDefault="00DA538B" w:rsidP="00DA538B">
      <w:pPr>
        <w:tabs>
          <w:tab w:val="left" w:pos="100"/>
          <w:tab w:val="left" w:pos="150"/>
          <w:tab w:val="left" w:pos="2106"/>
          <w:tab w:val="right" w:pos="3829"/>
          <w:tab w:val="right" w:pos="5009"/>
        </w:tabs>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Così avviene in colui che si nutre del corpo e del sangue di Gesù. Costui attinge la vita eterna nella carne e nel sangue di Gesù e vive interamente per Gesù. Se non avviene la manducazione eucaristica, il discepolo non può vivere per Gesù, perché non possiede in sé la vita, che è solo dal corpo e dal sangue del Signore.</w:t>
      </w:r>
      <w:r w:rsidR="0008544B">
        <w:rPr>
          <w:rFonts w:ascii="Arial" w:eastAsia="Times New Roman" w:hAnsi="Arial" w:cs="Times New Roman"/>
          <w:kern w:val="0"/>
          <w:sz w:val="24"/>
          <w:szCs w:val="24"/>
          <w:lang w:eastAsia="it-IT"/>
          <w14:ligatures w14:val="none"/>
        </w:rPr>
        <w:t xml:space="preserve"> </w:t>
      </w:r>
      <w:r w:rsidRPr="00DA538B">
        <w:rPr>
          <w:rFonts w:ascii="Arial" w:eastAsia="Times New Roman" w:hAnsi="Arial" w:cs="Times New Roman"/>
          <w:kern w:val="0"/>
          <w:sz w:val="24"/>
          <w:szCs w:val="24"/>
          <w:lang w:eastAsia="it-IT"/>
          <w14:ligatures w14:val="none"/>
        </w:rPr>
        <w:t>Questa verità dovrebbe spingerci a mangiare in modo diverso l’eucaristia, a mangiarla come attinzione di vita da parte nostra in Gesù, ma anche come desiderio e come volontà di ritornare a lui la vita attinta, ma attraverso la trasformazione della nostra vita ad immagine della sua. Il cristiano ha la possibilità di trasformarsi, gli è per questo necessario vivere in modo diverso il suo rapporto con il sangue e con il corpo di Gesù.</w:t>
      </w:r>
    </w:p>
    <w:p w14:paraId="1E347FF7" w14:textId="77777777" w:rsidR="00DA538B" w:rsidRPr="00DA538B" w:rsidRDefault="00DA538B" w:rsidP="00DA538B">
      <w:pPr>
        <w:tabs>
          <w:tab w:val="left" w:pos="100"/>
          <w:tab w:val="left" w:pos="150"/>
          <w:tab w:val="left" w:pos="2106"/>
          <w:tab w:val="right" w:pos="3829"/>
          <w:tab w:val="right" w:pos="5009"/>
        </w:tabs>
        <w:spacing w:after="0" w:line="240" w:lineRule="auto"/>
        <w:rPr>
          <w:rFonts w:ascii="Arial" w:eastAsia="Times New Roman" w:hAnsi="Arial" w:cs="Times New Roman"/>
          <w:b/>
          <w:kern w:val="0"/>
          <w:sz w:val="24"/>
          <w:szCs w:val="24"/>
          <w:lang w:eastAsia="it-IT"/>
          <w14:ligatures w14:val="none"/>
        </w:rPr>
      </w:pPr>
    </w:p>
    <w:p w14:paraId="5F1DF16F" w14:textId="4AF7C918" w:rsidR="00DA538B" w:rsidRPr="00DA538B" w:rsidRDefault="00DA538B" w:rsidP="00DA538B">
      <w:pPr>
        <w:tabs>
          <w:tab w:val="left" w:pos="100"/>
          <w:tab w:val="left" w:pos="150"/>
          <w:tab w:val="left" w:pos="2106"/>
          <w:tab w:val="right" w:pos="3829"/>
          <w:tab w:val="right" w:pos="5009"/>
        </w:tabs>
        <w:spacing w:after="0" w:line="240" w:lineRule="auto"/>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Q</w:t>
      </w:r>
      <w:r w:rsidRPr="00DA538B">
        <w:rPr>
          <w:rFonts w:ascii="Arial" w:eastAsia="Times New Roman" w:hAnsi="Arial" w:cs="Times New Roman"/>
          <w:b/>
          <w:vanish/>
          <w:kern w:val="0"/>
          <w:sz w:val="24"/>
          <w:szCs w:val="24"/>
          <w:lang w:eastAsia="it-IT"/>
          <w14:ligatures w14:val="none"/>
        </w:rPr>
        <w:t>Q</w:t>
      </w:r>
      <w:r w:rsidRPr="00DA538B">
        <w:rPr>
          <w:rFonts w:ascii="Arial" w:eastAsia="Times New Roman" w:hAnsi="Arial" w:cs="Times New Roman"/>
          <w:b/>
          <w:kern w:val="0"/>
          <w:sz w:val="24"/>
          <w:szCs w:val="24"/>
          <w:lang w:eastAsia="it-IT"/>
          <w14:ligatures w14:val="none"/>
        </w:rPr>
        <w:t>uesto è il pane disceso dal cielo, non come quello che mangiarono i padri vostri e</w:t>
      </w:r>
      <w:r w:rsidR="0008544B">
        <w:rPr>
          <w:rFonts w:ascii="Arial" w:eastAsia="Times New Roman" w:hAnsi="Arial" w:cs="Times New Roman"/>
          <w:b/>
          <w:kern w:val="0"/>
          <w:sz w:val="24"/>
          <w:szCs w:val="24"/>
          <w:lang w:eastAsia="it-IT"/>
          <w14:ligatures w14:val="none"/>
        </w:rPr>
        <w:t xml:space="preserve"> </w:t>
      </w:r>
      <w:r w:rsidRPr="00DA538B">
        <w:rPr>
          <w:rFonts w:ascii="Arial" w:eastAsia="Times New Roman" w:hAnsi="Arial" w:cs="Times New Roman"/>
          <w:b/>
          <w:kern w:val="0"/>
          <w:sz w:val="24"/>
          <w:szCs w:val="24"/>
          <w:lang w:eastAsia="it-IT"/>
          <w14:ligatures w14:val="none"/>
        </w:rPr>
        <w:t>morirono. Chi mangia questo pane vivrà in eterno ».</w:t>
      </w:r>
    </w:p>
    <w:p w14:paraId="1AC40CD6" w14:textId="77777777" w:rsidR="00DA538B" w:rsidRPr="00DA538B" w:rsidRDefault="00DA538B" w:rsidP="00DA538B">
      <w:pPr>
        <w:tabs>
          <w:tab w:val="left" w:pos="100"/>
          <w:tab w:val="left" w:pos="150"/>
          <w:tab w:val="left" w:pos="602"/>
          <w:tab w:val="right" w:pos="5009"/>
        </w:tabs>
        <w:spacing w:after="0" w:line="240" w:lineRule="auto"/>
        <w:rPr>
          <w:rFonts w:ascii="Arial" w:eastAsia="Times New Roman" w:hAnsi="Arial" w:cs="Times New Roman"/>
          <w:b/>
          <w:kern w:val="0"/>
          <w:sz w:val="24"/>
          <w:szCs w:val="24"/>
          <w:lang w:eastAsia="it-IT"/>
          <w14:ligatures w14:val="none"/>
        </w:rPr>
      </w:pPr>
    </w:p>
    <w:p w14:paraId="6E2D3B97" w14:textId="25AB8718" w:rsidR="00DA538B" w:rsidRPr="00DA538B" w:rsidRDefault="00DA538B" w:rsidP="00DA538B">
      <w:pPr>
        <w:tabs>
          <w:tab w:val="left" w:pos="133"/>
          <w:tab w:val="right" w:pos="1223"/>
        </w:tabs>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I padri nel deserto mangiarono la manna, il pane, e morirono. Il pane di Gesù è diverso, non è come quel pane fatto di terra, proveniente dalla terra. Il suo pane, quello che egli sta per dare loro</w:t>
      </w:r>
      <w:r w:rsidR="0008544B">
        <w:rPr>
          <w:rFonts w:ascii="Arial" w:eastAsia="Times New Roman" w:hAnsi="Arial" w:cs="Times New Roman"/>
          <w:kern w:val="0"/>
          <w:sz w:val="24"/>
          <w:szCs w:val="24"/>
          <w:lang w:eastAsia="it-IT"/>
          <w14:ligatures w14:val="none"/>
        </w:rPr>
        <w:t xml:space="preserve"> </w:t>
      </w:r>
      <w:r w:rsidRPr="00DA538B">
        <w:rPr>
          <w:rFonts w:ascii="Arial" w:eastAsia="Times New Roman" w:hAnsi="Arial" w:cs="Times New Roman"/>
          <w:kern w:val="0"/>
          <w:sz w:val="24"/>
          <w:szCs w:val="24"/>
          <w:lang w:eastAsia="it-IT"/>
          <w14:ligatures w14:val="none"/>
        </w:rPr>
        <w:t>è veramente il pane disceso dal cielo. Chi lo mangia non muore, chi lo mangia vivrà in eterno. C’è pertanto una differenza abissale tra il pane di Mosè e il Pane di Gesù e l’abisso è la vita contenuta in esso. Chi vuole vivere nell’anima, nello spirito, nel corpo deve attingere la vita in questo corpo e in questo sangue, nel pane di Gesù, una volta attinta essa si espanderà nel suo essere e lo trasformerà da essere di morte e verso la morte eterna, in essere di vita e verso la vita eterna.</w:t>
      </w:r>
    </w:p>
    <w:p w14:paraId="5854057E" w14:textId="77777777" w:rsidR="00DA538B" w:rsidRPr="00DA538B" w:rsidRDefault="00DA538B" w:rsidP="00DA538B">
      <w:pPr>
        <w:tabs>
          <w:tab w:val="left" w:pos="133"/>
          <w:tab w:val="right" w:pos="1223"/>
        </w:tabs>
        <w:spacing w:after="0" w:line="240" w:lineRule="auto"/>
        <w:jc w:val="both"/>
        <w:rPr>
          <w:rFonts w:ascii="Arial" w:eastAsia="Times New Roman" w:hAnsi="Arial" w:cs="Times New Roman"/>
          <w:b/>
          <w:kern w:val="0"/>
          <w:sz w:val="24"/>
          <w:szCs w:val="24"/>
          <w:lang w:eastAsia="it-IT"/>
          <w14:ligatures w14:val="none"/>
        </w:rPr>
      </w:pPr>
    </w:p>
    <w:p w14:paraId="2A639382"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299" w:name="_Toc330595254"/>
      <w:bookmarkStart w:id="300" w:name="_Toc359788779"/>
      <w:bookmarkStart w:id="301" w:name="_Toc62145492"/>
      <w:r w:rsidRPr="00DA538B">
        <w:rPr>
          <w:rFonts w:ascii="Arial" w:eastAsia="Times New Roman" w:hAnsi="Arial" w:cs="Arial"/>
          <w:b/>
          <w:color w:val="000000" w:themeColor="text1"/>
          <w:sz w:val="28"/>
          <w:szCs w:val="28"/>
          <w:lang w:eastAsia="it-IT"/>
        </w:rPr>
        <w:t>REAZIONI DEI DISCEPOLI AL DISCORSO.</w:t>
      </w:r>
      <w:bookmarkEnd w:id="299"/>
      <w:bookmarkEnd w:id="300"/>
      <w:bookmarkEnd w:id="301"/>
      <w:r w:rsidRPr="00DA538B">
        <w:rPr>
          <w:rFonts w:ascii="Arial" w:eastAsia="Times New Roman" w:hAnsi="Arial" w:cs="Arial"/>
          <w:b/>
          <w:color w:val="000000" w:themeColor="text1"/>
          <w:sz w:val="28"/>
          <w:szCs w:val="28"/>
          <w:lang w:eastAsia="it-IT"/>
        </w:rPr>
        <w:t xml:space="preserve"> </w:t>
      </w:r>
    </w:p>
    <w:p w14:paraId="491EA8CF" w14:textId="77777777" w:rsidR="00DA538B" w:rsidRPr="00DA538B" w:rsidRDefault="00DA538B" w:rsidP="00DA538B">
      <w:pPr>
        <w:tabs>
          <w:tab w:val="left" w:pos="100"/>
          <w:tab w:val="right" w:pos="4505"/>
        </w:tabs>
        <w:spacing w:after="0" w:line="240" w:lineRule="auto"/>
        <w:jc w:val="both"/>
        <w:rPr>
          <w:rFonts w:ascii="Arial" w:eastAsia="Times New Roman" w:hAnsi="Arial" w:cs="Times New Roman"/>
          <w:b/>
          <w:kern w:val="0"/>
          <w:sz w:val="24"/>
          <w:szCs w:val="24"/>
          <w:lang w:eastAsia="it-IT"/>
          <w14:ligatures w14:val="none"/>
        </w:rPr>
      </w:pPr>
    </w:p>
    <w:p w14:paraId="383EEB16" w14:textId="77777777" w:rsidR="00DA538B" w:rsidRPr="00DA538B" w:rsidRDefault="00DA538B" w:rsidP="00DA538B">
      <w:pPr>
        <w:tabs>
          <w:tab w:val="left" w:pos="100"/>
          <w:tab w:val="right" w:pos="4505"/>
        </w:tabs>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Queste cose disse Gesù, insegnando nella sinagoga a Cafàrnao. Molti dei suoi discepoli, dopo aver ascoltato, dissero: « Questo linguaggio è duro; chi può intenderlo? ».</w:t>
      </w:r>
    </w:p>
    <w:p w14:paraId="60CD7552" w14:textId="77777777" w:rsidR="00DA538B" w:rsidRPr="00DA538B" w:rsidRDefault="00DA538B" w:rsidP="00DA538B">
      <w:pPr>
        <w:tabs>
          <w:tab w:val="left" w:pos="100"/>
          <w:tab w:val="right" w:pos="4505"/>
        </w:tabs>
        <w:spacing w:after="0" w:line="240" w:lineRule="auto"/>
        <w:jc w:val="both"/>
        <w:rPr>
          <w:rFonts w:ascii="Arial" w:eastAsia="Times New Roman" w:hAnsi="Arial" w:cs="Times New Roman"/>
          <w:b/>
          <w:kern w:val="0"/>
          <w:sz w:val="24"/>
          <w:szCs w:val="24"/>
          <w:lang w:eastAsia="it-IT"/>
          <w14:ligatures w14:val="none"/>
        </w:rPr>
      </w:pPr>
    </w:p>
    <w:p w14:paraId="451AABD2" w14:textId="77777777" w:rsidR="00DA538B" w:rsidRPr="00DA538B" w:rsidRDefault="00DA538B" w:rsidP="00DA538B">
      <w:pPr>
        <w:tabs>
          <w:tab w:val="left" w:pos="100"/>
          <w:tab w:val="right" w:pos="4505"/>
        </w:tabs>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Il linguaggio di Gesù non viene accolto dai Giudei, i quali, mormorando, lo rifiutano a causa della loro mancanza di fede in Dio. Anche i discepoli di Gesù si tirano indietro. Per loro quanto Gesù aveva finito di dire è linguaggio duro per le loro orecchie di carne; occorrerebbero loro delle orecchie spirituali, ma loro non solo non le possiedono, non vogliono neanche possederle e per questo rifiutano di capire. Nella dinamica della fede o si consegna tutto a colui che parla e che annunzia, o la razionalità, la sapienza umana e carnale impedisce che si possa accogliere quanto ascoltato. Nella fede non è possibile procedere attraverso la sapienza della terra e occhi ed orecchi di carne. O ci si abbandona, o ci si perde, o si accoglie e poi si comprende, o si lascia ogni cosa e si ritorna indietro. Altre possibilità non esistono. Non esistono perché la fede è consegna, è abbandono, è consacrazione, donazione di se stessi alla parola ascoltata. La razionalità viene dopo; ma dopo, nella fede, viene una razionalità sapiente, divina, interiore, spirituale, che è data dallo Spirito in seguito all’atto di fede. Questo errore di pretendere di comprendere prima per poi decidersi è più comune di quanto non si pensi ed è un errore che uccide il cuore, atrofizza la mente, indebolisce l’anima e a poco a poco la conduce alla morte.</w:t>
      </w:r>
    </w:p>
    <w:p w14:paraId="2B3E79BF" w14:textId="77777777" w:rsidR="00DA538B" w:rsidRPr="00DA538B" w:rsidRDefault="00DA538B" w:rsidP="00DA538B">
      <w:pPr>
        <w:tabs>
          <w:tab w:val="left" w:pos="100"/>
          <w:tab w:val="right" w:pos="4505"/>
        </w:tabs>
        <w:spacing w:after="0" w:line="240" w:lineRule="auto"/>
        <w:jc w:val="both"/>
        <w:rPr>
          <w:rFonts w:ascii="Arial" w:eastAsia="Times New Roman" w:hAnsi="Arial" w:cs="Times New Roman"/>
          <w:b/>
          <w:kern w:val="0"/>
          <w:sz w:val="24"/>
          <w:szCs w:val="24"/>
          <w:lang w:eastAsia="it-IT"/>
          <w14:ligatures w14:val="none"/>
        </w:rPr>
      </w:pPr>
    </w:p>
    <w:p w14:paraId="16D161CA" w14:textId="77777777" w:rsidR="00DA538B" w:rsidRPr="00DA538B" w:rsidRDefault="00DA538B" w:rsidP="00DA538B">
      <w:pPr>
        <w:tabs>
          <w:tab w:val="left" w:pos="100"/>
          <w:tab w:val="right" w:pos="4505"/>
        </w:tabs>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Gesù, cono</w:t>
      </w:r>
      <w:r w:rsidRPr="00DA538B">
        <w:rPr>
          <w:rFonts w:ascii="Arial" w:eastAsia="Times New Roman" w:hAnsi="Arial" w:cs="Times New Roman"/>
          <w:b/>
          <w:kern w:val="0"/>
          <w:sz w:val="24"/>
          <w:szCs w:val="24"/>
          <w:lang w:eastAsia="it-IT"/>
          <w14:ligatures w14:val="none"/>
        </w:rPr>
        <w:softHyphen/>
        <w:t>scendo dentro di sé che i suoi discepoli proprio di que</w:t>
      </w:r>
      <w:r w:rsidRPr="00DA538B">
        <w:rPr>
          <w:rFonts w:ascii="Arial" w:eastAsia="Times New Roman" w:hAnsi="Arial" w:cs="Times New Roman"/>
          <w:b/>
          <w:kern w:val="0"/>
          <w:sz w:val="24"/>
          <w:szCs w:val="24"/>
          <w:lang w:eastAsia="it-IT"/>
          <w14:ligatures w14:val="none"/>
        </w:rPr>
        <w:softHyphen/>
        <w:t>sto mormoravano, disse loro: « Questo vi scandaliz</w:t>
      </w:r>
      <w:r w:rsidRPr="00DA538B">
        <w:rPr>
          <w:rFonts w:ascii="Arial" w:eastAsia="Times New Roman" w:hAnsi="Arial" w:cs="Times New Roman"/>
          <w:b/>
          <w:kern w:val="0"/>
          <w:sz w:val="24"/>
          <w:szCs w:val="24"/>
          <w:lang w:eastAsia="it-IT"/>
          <w14:ligatures w14:val="none"/>
        </w:rPr>
        <w:softHyphen/>
        <w:t xml:space="preserve">za? E se vedeste il Figlio dell'uomo salire là dov'era prima? </w:t>
      </w:r>
    </w:p>
    <w:p w14:paraId="79A14E35" w14:textId="77777777" w:rsidR="00DA538B" w:rsidRPr="00DA538B" w:rsidRDefault="00DA538B" w:rsidP="00DA538B">
      <w:pPr>
        <w:tabs>
          <w:tab w:val="left" w:pos="100"/>
          <w:tab w:val="right" w:pos="4505"/>
        </w:tabs>
        <w:spacing w:after="0" w:line="240" w:lineRule="auto"/>
        <w:jc w:val="both"/>
        <w:rPr>
          <w:rFonts w:ascii="Arial" w:eastAsia="Times New Roman" w:hAnsi="Arial" w:cs="Times New Roman"/>
          <w:b/>
          <w:kern w:val="0"/>
          <w:sz w:val="24"/>
          <w:szCs w:val="24"/>
          <w:lang w:eastAsia="it-IT"/>
          <w14:ligatures w14:val="none"/>
        </w:rPr>
      </w:pPr>
    </w:p>
    <w:p w14:paraId="3C424090" w14:textId="4F099803" w:rsidR="00DA538B" w:rsidRPr="00DA538B" w:rsidRDefault="00DA538B" w:rsidP="00DA538B">
      <w:pPr>
        <w:tabs>
          <w:tab w:val="left" w:pos="100"/>
          <w:tab w:val="right" w:pos="4505"/>
        </w:tabs>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Anche tra i discepoli nasce la mormorazione. Sempre quando si vaglia alla luce della sapienza carnale la verità di Dio nasce la mormorazione nel cuore, la ribellione contro la verità ascoltata. Gesù è cosciente di questo, lo sa, lo sapeva ancor prima di annunziare il grande evento della sua vita. Allo scandalo e contro di esso dona un segno ancor più portentoso, tanto grande quanto il dono del suo corpo e del suo sangue. Dona loro il segno della risurrezione dai morti. Ora voi vi scandalizzate che io vi ho parlato di mangiare la mia carne e di bere il mio sangue. E quando mi vedrete salire là dove ero prima - ciò sarebbe avvenuto solo in seguito alla sua risurrezione dai morti -</w:t>
      </w:r>
      <w:r w:rsidR="0008544B">
        <w:rPr>
          <w:rFonts w:ascii="Arial" w:eastAsia="Times New Roman" w:hAnsi="Arial" w:cs="Times New Roman"/>
          <w:kern w:val="0"/>
          <w:sz w:val="24"/>
          <w:szCs w:val="24"/>
          <w:lang w:eastAsia="it-IT"/>
          <w14:ligatures w14:val="none"/>
        </w:rPr>
        <w:t xml:space="preserve"> </w:t>
      </w:r>
      <w:r w:rsidRPr="00DA538B">
        <w:rPr>
          <w:rFonts w:ascii="Arial" w:eastAsia="Times New Roman" w:hAnsi="Arial" w:cs="Times New Roman"/>
          <w:kern w:val="0"/>
          <w:sz w:val="24"/>
          <w:szCs w:val="24"/>
          <w:lang w:eastAsia="it-IT"/>
          <w14:ligatures w14:val="none"/>
        </w:rPr>
        <w:t>cosa direte allora? Continuate a mormorare, a scandalizzarvi? Tutta la vita di Gesù deve essere abbracciata per un atto di fede. Chi non accoglie un momento di essa, perché lo sottopone alla razionalità e alla sapienza della carne, sottoporrà alla stessa sapienza terrena, umana, ogni altro evento e lo rifiuterà, si scandalizzerà, dirà che non è vero, che non è possibile, che è tutta una farsa ed una invenzione.</w:t>
      </w:r>
    </w:p>
    <w:p w14:paraId="54B3B126" w14:textId="77777777" w:rsidR="00DA538B" w:rsidRPr="00DA538B" w:rsidRDefault="00DA538B" w:rsidP="00DA538B">
      <w:pPr>
        <w:tabs>
          <w:tab w:val="left" w:pos="100"/>
          <w:tab w:val="right" w:pos="4505"/>
        </w:tabs>
        <w:spacing w:after="0" w:line="240" w:lineRule="auto"/>
        <w:jc w:val="both"/>
        <w:rPr>
          <w:rFonts w:ascii="Arial" w:eastAsia="Times New Roman" w:hAnsi="Arial" w:cs="Times New Roman"/>
          <w:b/>
          <w:kern w:val="0"/>
          <w:sz w:val="24"/>
          <w:szCs w:val="24"/>
          <w:lang w:eastAsia="it-IT"/>
          <w14:ligatures w14:val="none"/>
        </w:rPr>
      </w:pPr>
    </w:p>
    <w:p w14:paraId="0C9FDAAC" w14:textId="77777777" w:rsidR="00DA538B" w:rsidRPr="00DA538B" w:rsidRDefault="00DA538B" w:rsidP="00DA538B">
      <w:pPr>
        <w:tabs>
          <w:tab w:val="left" w:pos="100"/>
          <w:tab w:val="right" w:pos="4505"/>
        </w:tabs>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 xml:space="preserve">È lo Spirito che dà la vita, la carne non giova a nulla; le parole che vi ho dette sono spirito e vita. </w:t>
      </w:r>
    </w:p>
    <w:p w14:paraId="6B94A01E" w14:textId="77777777" w:rsidR="00DA538B" w:rsidRPr="00DA538B" w:rsidRDefault="00DA538B" w:rsidP="00DA538B">
      <w:pPr>
        <w:tabs>
          <w:tab w:val="left" w:pos="100"/>
          <w:tab w:val="right" w:pos="4505"/>
        </w:tabs>
        <w:spacing w:after="0" w:line="240" w:lineRule="auto"/>
        <w:jc w:val="both"/>
        <w:rPr>
          <w:rFonts w:ascii="Arial" w:eastAsia="Times New Roman" w:hAnsi="Arial" w:cs="Times New Roman"/>
          <w:b/>
          <w:kern w:val="0"/>
          <w:sz w:val="24"/>
          <w:szCs w:val="24"/>
          <w:lang w:eastAsia="it-IT"/>
          <w14:ligatures w14:val="none"/>
        </w:rPr>
      </w:pPr>
    </w:p>
    <w:p w14:paraId="3FCFA279" w14:textId="77777777" w:rsidR="00DA538B" w:rsidRPr="00DA538B" w:rsidRDefault="00DA538B" w:rsidP="00DA538B">
      <w:pPr>
        <w:tabs>
          <w:tab w:val="left" w:pos="100"/>
          <w:tab w:val="right" w:pos="4505"/>
        </w:tabs>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 xml:space="preserve">Lo Spirito è il segreto della vita per la mente e per il cuore. Gesù lo grida, lo può gridare ad alta voce. Voi siete uomini carnali, non volete essere uomini spirituali, cioè nati dallo Spirito, concepiti da lui, da lui trasformati, rigenerati, rinnovati. Senza lo Spirito che dà la vita al vostro cuore, alla vostra intelligenza, alla vostra anima, senza lo Spirito che rinnova i pensieri, che schiarisce la mente, che purifica il cuore, voi penserete sempre secondo la carne e la carne non giova a nulla. La carne è vostra compagna di morte sia fisica che spirituale, sia dell’anima che del corpo. La vita è nelle parole che io vi sto dicendo, vi sto insegnando, secondo le quali vi sto ammaestrando. Le mie parole, dice Gesù, vengono dallo Spirito di Dio, datore della </w:t>
      </w:r>
      <w:r w:rsidRPr="00DA538B">
        <w:rPr>
          <w:rFonts w:ascii="Arial" w:eastAsia="Times New Roman" w:hAnsi="Arial" w:cs="Times New Roman"/>
          <w:kern w:val="0"/>
          <w:sz w:val="24"/>
          <w:szCs w:val="24"/>
          <w:lang w:eastAsia="it-IT"/>
          <w14:ligatures w14:val="none"/>
        </w:rPr>
        <w:lastRenderedPageBreak/>
        <w:t xml:space="preserve">vita e per questo sono la vostra vita. Le parole che Gesù sta dicendo loro sono l’annunzio del grande mistero del corpo e del sangue dati a noi come cibo e come bevanda di vita eterna. Ma queste parole di Gesù non possono essere comprese se non nello Spirito Santo e solo se comprese in Lui danno la vita, sono la vita, perché in esse vi è lo Spirito del Signore, il datore della vita. </w:t>
      </w:r>
    </w:p>
    <w:p w14:paraId="1B98D44D" w14:textId="77777777" w:rsidR="00DA538B" w:rsidRPr="00DA538B" w:rsidRDefault="00DA538B" w:rsidP="00DA538B">
      <w:pPr>
        <w:tabs>
          <w:tab w:val="left" w:pos="100"/>
          <w:tab w:val="right" w:pos="4505"/>
        </w:tabs>
        <w:spacing w:after="0" w:line="240" w:lineRule="auto"/>
        <w:jc w:val="both"/>
        <w:rPr>
          <w:rFonts w:ascii="Arial" w:eastAsia="Times New Roman" w:hAnsi="Arial" w:cs="Times New Roman"/>
          <w:kern w:val="0"/>
          <w:sz w:val="24"/>
          <w:szCs w:val="24"/>
          <w:lang w:eastAsia="it-IT"/>
          <w14:ligatures w14:val="none"/>
        </w:rPr>
      </w:pPr>
    </w:p>
    <w:p w14:paraId="5115475E" w14:textId="77777777" w:rsidR="00DA538B" w:rsidRPr="00DA538B" w:rsidRDefault="00DA538B" w:rsidP="00DA538B">
      <w:pPr>
        <w:tabs>
          <w:tab w:val="left" w:pos="100"/>
          <w:tab w:val="right" w:pos="4505"/>
        </w:tabs>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Ma vi sono alcuni tra voi che non credono ». Gesù infatti sapeva fin da principio chi erano quelli che non credevano e chi era colui che lo avrebbe tradito.</w:t>
      </w:r>
    </w:p>
    <w:p w14:paraId="385FC03C" w14:textId="77777777" w:rsidR="00DA538B" w:rsidRPr="00DA538B" w:rsidRDefault="00DA538B" w:rsidP="00DA538B">
      <w:pPr>
        <w:tabs>
          <w:tab w:val="left" w:pos="100"/>
          <w:tab w:val="right" w:pos="4505"/>
        </w:tabs>
        <w:spacing w:after="0" w:line="240" w:lineRule="auto"/>
        <w:jc w:val="both"/>
        <w:rPr>
          <w:rFonts w:ascii="Arial" w:eastAsia="Times New Roman" w:hAnsi="Arial" w:cs="Times New Roman"/>
          <w:b/>
          <w:kern w:val="0"/>
          <w:sz w:val="24"/>
          <w:szCs w:val="24"/>
          <w:lang w:eastAsia="it-IT"/>
          <w14:ligatures w14:val="none"/>
        </w:rPr>
      </w:pPr>
    </w:p>
    <w:p w14:paraId="4C5E8487" w14:textId="77777777" w:rsidR="00DA538B" w:rsidRPr="00DA538B" w:rsidRDefault="00DA538B" w:rsidP="00DA538B">
      <w:pPr>
        <w:tabs>
          <w:tab w:val="left" w:pos="100"/>
          <w:tab w:val="right" w:pos="4505"/>
        </w:tabs>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Gesù sa chi dei suoi discepoli crede e chi non crede. Sa anche colui che lo avrebbe tradito un giorno. Questa scienza che Gesù ha degli eventi futuri non gli impedisce di amare e di offrire se stesso anche a quanti non credono, perché accogliendo la sua parola, entrino anche loro nel cammino verso l’acquisizione della vita eterna che si ottiene mangiando il suo corpo e bevendo il suo sangue. L’amore di Gesù è uguale a quello di Dio, il quale riversa il suo amore su ogni creatura. Solo l’uomo può allontanarsi dall’amore di Dio, respingendolo, o non accogliendolo. Se lo respinge è solo per sua grave colpa, poiché il Signore glielo aveva offerto nonostante la sua volontà di rifiuto o la sua ostinazione al bene e alla verità.</w:t>
      </w:r>
    </w:p>
    <w:p w14:paraId="610F1ADD" w14:textId="77777777" w:rsidR="00DA538B" w:rsidRPr="00DA538B" w:rsidRDefault="00DA538B" w:rsidP="00DA538B">
      <w:pPr>
        <w:tabs>
          <w:tab w:val="left" w:pos="100"/>
          <w:tab w:val="right" w:pos="4505"/>
        </w:tabs>
        <w:spacing w:after="0" w:line="240" w:lineRule="auto"/>
        <w:jc w:val="both"/>
        <w:rPr>
          <w:rFonts w:ascii="Arial" w:eastAsia="Times New Roman" w:hAnsi="Arial" w:cs="Times New Roman"/>
          <w:b/>
          <w:kern w:val="0"/>
          <w:sz w:val="24"/>
          <w:szCs w:val="24"/>
          <w:lang w:eastAsia="it-IT"/>
          <w14:ligatures w14:val="none"/>
        </w:rPr>
      </w:pPr>
    </w:p>
    <w:p w14:paraId="1B8678BD" w14:textId="77777777" w:rsidR="00DA538B" w:rsidRPr="00DA538B" w:rsidRDefault="00DA538B" w:rsidP="00DA538B">
      <w:pPr>
        <w:tabs>
          <w:tab w:val="left" w:pos="100"/>
          <w:tab w:val="right" w:pos="4505"/>
        </w:tabs>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E continuò: « Per questo vi ho detto che nessuno può venire a me, se non gli è concesso dal Padre mio ».</w:t>
      </w:r>
    </w:p>
    <w:p w14:paraId="10D2A615" w14:textId="77777777" w:rsidR="00DA538B" w:rsidRPr="00DA538B" w:rsidRDefault="00DA538B" w:rsidP="00DA538B">
      <w:pPr>
        <w:tabs>
          <w:tab w:val="left" w:pos="100"/>
          <w:tab w:val="right" w:pos="4505"/>
        </w:tabs>
        <w:spacing w:after="0" w:line="240" w:lineRule="auto"/>
        <w:jc w:val="both"/>
        <w:rPr>
          <w:rFonts w:ascii="Arial" w:eastAsia="Times New Roman" w:hAnsi="Arial" w:cs="Times New Roman"/>
          <w:b/>
          <w:kern w:val="0"/>
          <w:sz w:val="24"/>
          <w:szCs w:val="24"/>
          <w:lang w:eastAsia="it-IT"/>
          <w14:ligatures w14:val="none"/>
        </w:rPr>
      </w:pPr>
    </w:p>
    <w:p w14:paraId="7C3A28AD" w14:textId="72BD1F43" w:rsidR="00DA538B" w:rsidRPr="00DA538B" w:rsidRDefault="00DA538B" w:rsidP="00DA538B">
      <w:pPr>
        <w:tabs>
          <w:tab w:val="left" w:pos="100"/>
          <w:tab w:val="right" w:pos="4505"/>
        </w:tabs>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Andare a Gesù è sempre grazia di Dio. Non è per volontà dell’uomo, né per meriti umani o per decisione, o per bravura, o opportunità che l’uomo pensa di sfruttare al momento favorevole e giudicando secondo le circostanze. La conversione è grazia e senza la grazia della conversione non si può aderire a Gesù. Gesù sa che il Padre suo questa grazia non sempre la concede e non la concede ogni qualvolta l’uomo pecca contro lo Spirito Santo, quando combatte e si oppone risolutamente alla verità della salvezza.</w:t>
      </w:r>
      <w:r w:rsidR="0008544B">
        <w:rPr>
          <w:rFonts w:ascii="Arial" w:eastAsia="Times New Roman" w:hAnsi="Arial" w:cs="Times New Roman"/>
          <w:kern w:val="0"/>
          <w:sz w:val="24"/>
          <w:szCs w:val="24"/>
          <w:lang w:eastAsia="it-IT"/>
          <w14:ligatures w14:val="none"/>
        </w:rPr>
        <w:t xml:space="preserve"> </w:t>
      </w:r>
      <w:r w:rsidRPr="00DA538B">
        <w:rPr>
          <w:rFonts w:ascii="Arial" w:eastAsia="Times New Roman" w:hAnsi="Arial" w:cs="Times New Roman"/>
          <w:kern w:val="0"/>
          <w:sz w:val="24"/>
          <w:szCs w:val="24"/>
          <w:lang w:eastAsia="it-IT"/>
          <w14:ligatures w14:val="none"/>
        </w:rPr>
        <w:t>Quanto i Giudei fanno è peccato contro lo Spirito Santo, perché è opposizione e lotta aperta contro la verità, anzi contro il Dio della verità. Se Dio non concede la sua grazia, l’uomo non può aderire a Gesù Cristo. Senza l’adesione a Lui non c’è salvezza, non c’è vita eterna, non c’è risurrezione gloriosa nell’ultimo giorno.</w:t>
      </w:r>
    </w:p>
    <w:p w14:paraId="5E3765C3" w14:textId="77777777" w:rsidR="00DA538B" w:rsidRPr="00DA538B" w:rsidRDefault="00DA538B" w:rsidP="00DA538B">
      <w:pPr>
        <w:tabs>
          <w:tab w:val="left" w:pos="100"/>
          <w:tab w:val="right" w:pos="4505"/>
        </w:tabs>
        <w:spacing w:after="0" w:line="240" w:lineRule="auto"/>
        <w:jc w:val="both"/>
        <w:rPr>
          <w:rFonts w:ascii="Arial" w:eastAsia="Times New Roman" w:hAnsi="Arial" w:cs="Times New Roman"/>
          <w:kern w:val="0"/>
          <w:sz w:val="24"/>
          <w:szCs w:val="24"/>
          <w:lang w:eastAsia="it-IT"/>
          <w14:ligatures w14:val="none"/>
        </w:rPr>
      </w:pPr>
    </w:p>
    <w:p w14:paraId="0E47DFDB" w14:textId="77777777" w:rsidR="00DA538B" w:rsidRPr="00DA538B" w:rsidRDefault="00DA538B" w:rsidP="00DA538B">
      <w:pPr>
        <w:tabs>
          <w:tab w:val="left" w:pos="100"/>
          <w:tab w:val="right" w:pos="4505"/>
        </w:tabs>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Questa verità sulla grazia della conversione deve essere ben ponderata soprattutto oggi in cui si pensa erroneamente che ognuno possa opporsi alla verità senza per questo compromettere la sua vita eterna. Inoltre si pensa che la conversione non sia necessaria e quindi non sia necessario neanche ricevere il corpo e il sangue di Gesù per avere la vita eterna. Questo è un grave segno per il cristiano; quando egli arriva ad una tale conclusione sicuramente c’è il pericolo della sua dannazione eterna, poiché volontariamente si priva del pane della vita e della bevanda di salvezza. Diviene necessario invertire la tendenza e da un lassismo veritativo, senza significato per la vita morale, passare alla verità della fede, alla obbligatorietà della conversione a Cristo e alla sua parola, poiché solo Gesù ci mette in comunione con la vita, ma ci mette se noi ascoltiamo la sua parola, aderiamo ad essa, mangiamo il suo corpo e beviamo il suo sangue.</w:t>
      </w:r>
    </w:p>
    <w:p w14:paraId="76638B41" w14:textId="77777777" w:rsidR="00DA538B" w:rsidRPr="00DA538B" w:rsidRDefault="00DA538B" w:rsidP="00DA538B">
      <w:pPr>
        <w:tabs>
          <w:tab w:val="left" w:pos="100"/>
          <w:tab w:val="right" w:pos="4505"/>
        </w:tabs>
        <w:spacing w:after="0" w:line="240" w:lineRule="auto"/>
        <w:jc w:val="both"/>
        <w:rPr>
          <w:rFonts w:ascii="Arial" w:eastAsia="Times New Roman" w:hAnsi="Arial" w:cs="Times New Roman"/>
          <w:kern w:val="0"/>
          <w:sz w:val="24"/>
          <w:szCs w:val="24"/>
          <w:lang w:eastAsia="it-IT"/>
          <w14:ligatures w14:val="none"/>
        </w:rPr>
      </w:pPr>
    </w:p>
    <w:p w14:paraId="63E22D61" w14:textId="77777777" w:rsidR="00DA538B" w:rsidRPr="00DA538B" w:rsidRDefault="00DA538B" w:rsidP="00DA538B">
      <w:pPr>
        <w:tabs>
          <w:tab w:val="left" w:pos="100"/>
          <w:tab w:val="right" w:pos="4505"/>
        </w:tabs>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lastRenderedPageBreak/>
        <w:t>Da allora molti dei suoi discepoli si tirarono indietro e non andavano più con lui.</w:t>
      </w:r>
    </w:p>
    <w:p w14:paraId="76F3CA50" w14:textId="77777777" w:rsidR="00DA538B" w:rsidRPr="00DA538B" w:rsidRDefault="00DA538B" w:rsidP="00DA538B">
      <w:pPr>
        <w:tabs>
          <w:tab w:val="left" w:pos="100"/>
          <w:tab w:val="right" w:pos="4505"/>
        </w:tabs>
        <w:spacing w:after="0" w:line="240" w:lineRule="auto"/>
        <w:jc w:val="both"/>
        <w:rPr>
          <w:rFonts w:ascii="Arial" w:eastAsia="Times New Roman" w:hAnsi="Arial" w:cs="Times New Roman"/>
          <w:b/>
          <w:kern w:val="0"/>
          <w:sz w:val="24"/>
          <w:szCs w:val="24"/>
          <w:lang w:eastAsia="it-IT"/>
          <w14:ligatures w14:val="none"/>
        </w:rPr>
      </w:pPr>
    </w:p>
    <w:p w14:paraId="01A5445F" w14:textId="77777777" w:rsidR="00DA538B" w:rsidRPr="00DA538B" w:rsidRDefault="00DA538B" w:rsidP="00DA538B">
      <w:pPr>
        <w:tabs>
          <w:tab w:val="left" w:pos="100"/>
          <w:tab w:val="right" w:pos="4505"/>
        </w:tabs>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kern w:val="0"/>
          <w:sz w:val="24"/>
          <w:szCs w:val="24"/>
          <w:lang w:eastAsia="it-IT"/>
          <w14:ligatures w14:val="none"/>
        </w:rPr>
        <w:t>Seguire Gesù significa aderire alla sua parola; se non c’è fede in lui e in quel che lui dice, diviene anche superfluo seguirlo. La decisione, quella giusta, è di abbandonare il Maestro, di non seguirlo più e difatti, quanti non si sono conformati alla sua parola, decidono anche di abbandonarlo, di starsene lontano da lui e così fanno. Logica conseguenza di un atteggiamento interiore. La sequela dice fede, adesione, accoglienza della verità prima di ogni altra cosa. Quando non c’è adesione alla verità è anche giusto che ci si ritiri. Quando uno si ritira da una sequela, il motivo è sempre nella non accettazione della verità che viene inculcata e anche nella non accettazione delle conseguenze che la verità annunziata e proclamata impone ed esige che vengano prese tutte ed interamente. Chi è dall’esterno questo lo ignora e pensa che i motivi siano umani, per ragioni di terra. Non sanno invece che è solo per ragioni di sapienza carnale, di scelta di non ascolto e di non adesione alla verità. La verità fa la differenza tra gli uomini, non il resto; la verità impone delle scelte operative. Quando si rifiuta la verità divina, non si può seguire il Signore. Prima o poi da lui ci si distaccherà.</w:t>
      </w:r>
    </w:p>
    <w:p w14:paraId="3C3C93CE" w14:textId="77777777" w:rsidR="00DA538B" w:rsidRPr="00DA538B" w:rsidRDefault="00DA538B" w:rsidP="00DA538B">
      <w:pPr>
        <w:tabs>
          <w:tab w:val="left" w:pos="100"/>
          <w:tab w:val="right" w:pos="4501"/>
        </w:tabs>
        <w:spacing w:after="0" w:line="240" w:lineRule="auto"/>
        <w:rPr>
          <w:rFonts w:ascii="Arial" w:eastAsia="Times New Roman" w:hAnsi="Arial" w:cs="Times New Roman"/>
          <w:b/>
          <w:kern w:val="0"/>
          <w:sz w:val="24"/>
          <w:szCs w:val="24"/>
          <w:lang w:eastAsia="it-IT"/>
          <w14:ligatures w14:val="none"/>
        </w:rPr>
      </w:pPr>
    </w:p>
    <w:p w14:paraId="7AFF0E84"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302" w:name="_Toc330595255"/>
      <w:bookmarkStart w:id="303" w:name="_Toc359788780"/>
      <w:bookmarkStart w:id="304" w:name="_Toc62145493"/>
      <w:r w:rsidRPr="00DA538B">
        <w:rPr>
          <w:rFonts w:ascii="Arial" w:eastAsia="Times New Roman" w:hAnsi="Arial" w:cs="Arial"/>
          <w:b/>
          <w:color w:val="000000" w:themeColor="text1"/>
          <w:sz w:val="28"/>
          <w:szCs w:val="28"/>
          <w:lang w:eastAsia="it-IT"/>
        </w:rPr>
        <w:t>LA « CONFESSIONE » DI PIETRO.</w:t>
      </w:r>
      <w:bookmarkEnd w:id="302"/>
      <w:bookmarkEnd w:id="303"/>
      <w:bookmarkEnd w:id="304"/>
    </w:p>
    <w:p w14:paraId="25DCCA9A" w14:textId="77777777" w:rsidR="00DA538B" w:rsidRPr="00DA538B" w:rsidRDefault="00DA538B" w:rsidP="00DA538B">
      <w:pPr>
        <w:tabs>
          <w:tab w:val="left" w:pos="100"/>
          <w:tab w:val="right" w:pos="347"/>
        </w:tabs>
        <w:spacing w:after="0" w:line="240" w:lineRule="auto"/>
        <w:rPr>
          <w:rFonts w:ascii="Arial" w:eastAsia="Times New Roman" w:hAnsi="Arial" w:cs="Times New Roman"/>
          <w:b/>
          <w:kern w:val="0"/>
          <w:sz w:val="24"/>
          <w:szCs w:val="24"/>
          <w:lang w:eastAsia="it-IT"/>
          <w14:ligatures w14:val="none"/>
        </w:rPr>
      </w:pPr>
    </w:p>
    <w:p w14:paraId="2255381C" w14:textId="77777777" w:rsidR="00DA538B" w:rsidRPr="00DA538B" w:rsidRDefault="00DA538B" w:rsidP="00DA538B">
      <w:pPr>
        <w:tabs>
          <w:tab w:val="left" w:pos="100"/>
          <w:tab w:val="right" w:pos="347"/>
        </w:tabs>
        <w:spacing w:after="0" w:line="240" w:lineRule="auto"/>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 xml:space="preserve">Disse allora Gesù ai Dodici: « Forse anche voi volete andarvene? ». </w:t>
      </w:r>
    </w:p>
    <w:p w14:paraId="3A564C8F" w14:textId="77777777" w:rsidR="00DA538B" w:rsidRPr="00DA538B" w:rsidRDefault="00DA538B" w:rsidP="00DA538B">
      <w:pPr>
        <w:tabs>
          <w:tab w:val="left" w:pos="100"/>
          <w:tab w:val="right" w:pos="347"/>
        </w:tabs>
        <w:spacing w:after="0" w:line="240" w:lineRule="auto"/>
        <w:rPr>
          <w:rFonts w:ascii="Arial" w:eastAsia="Times New Roman" w:hAnsi="Arial" w:cs="Times New Roman"/>
          <w:b/>
          <w:kern w:val="0"/>
          <w:sz w:val="24"/>
          <w:szCs w:val="24"/>
          <w:lang w:eastAsia="it-IT"/>
          <w14:ligatures w14:val="none"/>
        </w:rPr>
      </w:pPr>
    </w:p>
    <w:p w14:paraId="1BC3E13E" w14:textId="77777777" w:rsidR="00DA538B" w:rsidRPr="00DA538B" w:rsidRDefault="00DA538B" w:rsidP="00DA538B">
      <w:pPr>
        <w:tabs>
          <w:tab w:val="left" w:pos="100"/>
          <w:tab w:val="right" w:pos="347"/>
        </w:tabs>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Gesù vede il difficile momento in cui vengono a trovarsi i suoi discepoli. Quanto lui ha annunziato è cosa veramente inaudita. Solo per fede la si può accogliere, pur non conoscendo il modo e le vie attraverso cui sarebbe stato possibile un giorno mangiare la sua carne e bere il suo sangue. Questo non implica che Gesù debba lasciarsi condizionare dalle loro paure, o titubanze, e neanche dai loro sbandamenti veritativi o dalla loro volontà di non accogliere il messaggio di vita eterna nel suo corpo e nel suo sangue.</w:t>
      </w:r>
    </w:p>
    <w:p w14:paraId="44A4D274" w14:textId="77777777" w:rsidR="00DA538B" w:rsidRPr="00DA538B" w:rsidRDefault="00DA538B" w:rsidP="00DA538B">
      <w:pPr>
        <w:tabs>
          <w:tab w:val="left" w:pos="100"/>
          <w:tab w:val="right" w:pos="347"/>
        </w:tabs>
        <w:spacing w:after="0" w:line="240" w:lineRule="auto"/>
        <w:jc w:val="both"/>
        <w:rPr>
          <w:rFonts w:ascii="Arial" w:eastAsia="Times New Roman" w:hAnsi="Arial" w:cs="Times New Roman"/>
          <w:kern w:val="0"/>
          <w:sz w:val="24"/>
          <w:szCs w:val="24"/>
          <w:lang w:eastAsia="it-IT"/>
          <w14:ligatures w14:val="none"/>
        </w:rPr>
      </w:pPr>
    </w:p>
    <w:p w14:paraId="022A7832" w14:textId="77777777" w:rsidR="00DA538B" w:rsidRPr="00DA538B" w:rsidRDefault="00DA538B" w:rsidP="00DA538B">
      <w:pPr>
        <w:tabs>
          <w:tab w:val="left" w:pos="100"/>
          <w:tab w:val="right" w:pos="347"/>
        </w:tabs>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 xml:space="preserve">Gesù è libero, liberissimo dagli uomini, dalla loro fede e incredulità, dai loro sentimenti ed ostilità, dalla loro volontà di andarsene o di rimanere e poiché la sua missione non può dipendere dall’accettazione dell’uomo, anche per i dodici è venuto il momento di una scelta. Anche loro sono chiamati a porre un atto di fede. Loro devono dire apertamente al loro Maestro se intendono credere e quindi proseguire il viaggio verso il compimento della sua parola, oppure se è venuto il momento di retrocedere, di ritornarsene indietro. </w:t>
      </w:r>
    </w:p>
    <w:p w14:paraId="3251D7A7" w14:textId="77777777" w:rsidR="00DA538B" w:rsidRPr="00DA538B" w:rsidRDefault="00DA538B" w:rsidP="00DA538B">
      <w:pPr>
        <w:tabs>
          <w:tab w:val="left" w:pos="100"/>
          <w:tab w:val="right" w:pos="347"/>
        </w:tabs>
        <w:spacing w:after="0" w:line="240" w:lineRule="auto"/>
        <w:jc w:val="both"/>
        <w:rPr>
          <w:rFonts w:ascii="Arial" w:eastAsia="Times New Roman" w:hAnsi="Arial" w:cs="Times New Roman"/>
          <w:kern w:val="0"/>
          <w:sz w:val="24"/>
          <w:szCs w:val="24"/>
          <w:lang w:eastAsia="it-IT"/>
          <w14:ligatures w14:val="none"/>
        </w:rPr>
      </w:pPr>
    </w:p>
    <w:p w14:paraId="08CAF212" w14:textId="32D01C87" w:rsidR="00DA538B" w:rsidRPr="00DA538B" w:rsidRDefault="00DA538B" w:rsidP="00DA538B">
      <w:pPr>
        <w:tabs>
          <w:tab w:val="left" w:pos="100"/>
          <w:tab w:val="right" w:pos="347"/>
        </w:tabs>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La domanda è chiara ed è rivolta a persone precise, ai dodici. Gesù chiede se anche loro vogliono abbandonare, lasciare il tutto e ritornare alle loro case e al loro antico lavoro.</w:t>
      </w:r>
      <w:r w:rsidR="0008544B">
        <w:rPr>
          <w:rFonts w:ascii="Arial" w:eastAsia="Times New Roman" w:hAnsi="Arial" w:cs="Times New Roman"/>
          <w:kern w:val="0"/>
          <w:sz w:val="24"/>
          <w:szCs w:val="24"/>
          <w:lang w:eastAsia="it-IT"/>
          <w14:ligatures w14:val="none"/>
        </w:rPr>
        <w:t xml:space="preserve"> </w:t>
      </w:r>
      <w:r w:rsidRPr="00DA538B">
        <w:rPr>
          <w:rFonts w:ascii="Arial" w:eastAsia="Times New Roman" w:hAnsi="Arial" w:cs="Times New Roman"/>
          <w:kern w:val="0"/>
          <w:sz w:val="24"/>
          <w:szCs w:val="24"/>
          <w:lang w:eastAsia="it-IT"/>
          <w14:ligatures w14:val="none"/>
        </w:rPr>
        <w:t>Ogni discepolo di Gesù dinanzi alla proclamazione della verità è chiamato a vivere la stessa libertà del suo Maestro. È in questa libertà la salvezza del mondo, perché è nella conoscenza della verità il principio eterno della vita per ogni uomo. Tradire la verità per amore degli uomini altro non fa che perdere gli uomini e non conservare la verità. Mentre la fermezza nella verità salva e converte, aiuta a ritrovare la via di Dio a quanti l’hanno smarrita o si sono smarriti in essa.</w:t>
      </w:r>
    </w:p>
    <w:p w14:paraId="6CB56332" w14:textId="77777777" w:rsidR="00DA538B" w:rsidRPr="00DA538B" w:rsidRDefault="00DA538B" w:rsidP="00DA538B">
      <w:pPr>
        <w:tabs>
          <w:tab w:val="left" w:pos="100"/>
          <w:tab w:val="right" w:pos="347"/>
        </w:tabs>
        <w:spacing w:after="0" w:line="240" w:lineRule="auto"/>
        <w:rPr>
          <w:rFonts w:ascii="Arial" w:eastAsia="Times New Roman" w:hAnsi="Arial" w:cs="Times New Roman"/>
          <w:b/>
          <w:kern w:val="0"/>
          <w:sz w:val="24"/>
          <w:szCs w:val="24"/>
          <w:lang w:eastAsia="it-IT"/>
          <w14:ligatures w14:val="none"/>
        </w:rPr>
      </w:pPr>
    </w:p>
    <w:p w14:paraId="05AB5A05" w14:textId="77777777" w:rsidR="00DA538B" w:rsidRPr="00DA538B" w:rsidRDefault="00DA538B" w:rsidP="00DA538B">
      <w:pPr>
        <w:tabs>
          <w:tab w:val="left" w:pos="100"/>
          <w:tab w:val="right" w:pos="347"/>
        </w:tabs>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Gli rispose Simon Pietro: « Signore, da chi andremo? Tu hai parole di vita eterna; noi abbiamo creduto e co</w:t>
      </w:r>
      <w:r w:rsidRPr="00DA538B">
        <w:rPr>
          <w:rFonts w:ascii="Arial" w:eastAsia="Times New Roman" w:hAnsi="Arial" w:cs="Times New Roman"/>
          <w:b/>
          <w:kern w:val="0"/>
          <w:sz w:val="24"/>
          <w:szCs w:val="24"/>
          <w:lang w:eastAsia="it-IT"/>
          <w14:ligatures w14:val="none"/>
        </w:rPr>
        <w:softHyphen/>
        <w:t xml:space="preserve">nosciuto che tu sei il Santo di Dio ». </w:t>
      </w:r>
    </w:p>
    <w:p w14:paraId="19A9382D" w14:textId="77777777" w:rsidR="00DA538B" w:rsidRPr="00DA538B" w:rsidRDefault="00DA538B" w:rsidP="00DA538B">
      <w:pPr>
        <w:tabs>
          <w:tab w:val="left" w:pos="100"/>
          <w:tab w:val="right" w:pos="347"/>
        </w:tabs>
        <w:spacing w:after="0" w:line="240" w:lineRule="auto"/>
        <w:jc w:val="both"/>
        <w:rPr>
          <w:rFonts w:ascii="Arial" w:eastAsia="Times New Roman" w:hAnsi="Arial" w:cs="Times New Roman"/>
          <w:b/>
          <w:kern w:val="0"/>
          <w:sz w:val="24"/>
          <w:szCs w:val="24"/>
          <w:lang w:eastAsia="it-IT"/>
          <w14:ligatures w14:val="none"/>
        </w:rPr>
      </w:pPr>
    </w:p>
    <w:p w14:paraId="0BDCDF55" w14:textId="77777777" w:rsidR="00DA538B" w:rsidRPr="00DA538B" w:rsidRDefault="00DA538B" w:rsidP="00DA538B">
      <w:pPr>
        <w:tabs>
          <w:tab w:val="left" w:pos="100"/>
          <w:tab w:val="right" w:pos="347"/>
        </w:tabs>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È questa la confessione di Pietro, secondo il vangelo di Giovanni. Pietro non può lasciare Gesù, non può andarsene, perché non c’è un altro presso il quale poter andare. Questa la prima verità. Non c’è un altro che abbia parole di vita eterna. La parola della vita, della verità, della salvezza è quella di Gesù, anche se dal discorso fatto è assai difficile comprendere quanto il Maestro ha detto. Lui bisogna seguire se si vuole entrare nella vita. Per Pietro Gesù è il Santo di Dio, il suo Messia, l’Eletto, Colui che deve venire nel mondo per portarvi la salvezza. Pietro lo sa perché ha creduto e ha conosciuto tutto questo. La conoscenza in lui è data dallo Spirito del Signore susseguentemente ai segni e ai prodigi fin qui operati. La frequentazione di Gesù, il vedere lui agire ed operare, parlare e dialogare, compiere segni e prodigi, fa già dire a Pietro che la sua confessione di fede nasce dall’esperienza con il divin Maestro. Pietro può fare la sua confessione di fede in Cristo Gesù perché non si è scandalizzato delle sue parole, non è caduto nella mormorazione, non ha pensato all’impossibile. Se Gesù lo ha detto, quanto ha detto è possibile, è possibile perché è la verità.</w:t>
      </w:r>
    </w:p>
    <w:p w14:paraId="33707035" w14:textId="77777777" w:rsidR="00DA538B" w:rsidRPr="00DA538B" w:rsidRDefault="00DA538B" w:rsidP="00DA538B">
      <w:pPr>
        <w:tabs>
          <w:tab w:val="left" w:pos="100"/>
          <w:tab w:val="right" w:pos="347"/>
        </w:tabs>
        <w:spacing w:after="0" w:line="240" w:lineRule="auto"/>
        <w:jc w:val="both"/>
        <w:rPr>
          <w:rFonts w:ascii="Arial" w:eastAsia="Times New Roman" w:hAnsi="Arial" w:cs="Times New Roman"/>
          <w:b/>
          <w:kern w:val="0"/>
          <w:sz w:val="24"/>
          <w:szCs w:val="24"/>
          <w:lang w:eastAsia="it-IT"/>
          <w14:ligatures w14:val="none"/>
        </w:rPr>
      </w:pPr>
    </w:p>
    <w:p w14:paraId="7B8D8129" w14:textId="77777777" w:rsidR="00DA538B" w:rsidRPr="00DA538B" w:rsidRDefault="00DA538B" w:rsidP="00DA538B">
      <w:pPr>
        <w:tabs>
          <w:tab w:val="left" w:pos="100"/>
          <w:tab w:val="right" w:pos="347"/>
        </w:tabs>
        <w:spacing w:after="0" w:line="240" w:lineRule="auto"/>
        <w:jc w:val="both"/>
        <w:rPr>
          <w:rFonts w:ascii="Arial" w:eastAsia="Times New Roman" w:hAnsi="Arial" w:cs="Times New Roman"/>
          <w:b/>
          <w:kern w:val="0"/>
          <w:sz w:val="24"/>
          <w:szCs w:val="24"/>
          <w:lang w:eastAsia="it-IT"/>
          <w14:ligatures w14:val="none"/>
        </w:rPr>
      </w:pPr>
      <w:r w:rsidRPr="00DA538B">
        <w:rPr>
          <w:rFonts w:ascii="Arial" w:eastAsia="Times New Roman" w:hAnsi="Arial" w:cs="Times New Roman"/>
          <w:b/>
          <w:kern w:val="0"/>
          <w:sz w:val="24"/>
          <w:szCs w:val="24"/>
          <w:lang w:eastAsia="it-IT"/>
          <w14:ligatures w14:val="none"/>
        </w:rPr>
        <w:t xml:space="preserve">Rispose Gesù: « Non ho forse scelto io voi, i Dodici? Eppure uno di voi è un diavolo! ». Egli parlava di Giuda, figlio di Simone Iscariota; questi infatti stava per tradirlo, uno dei Dodici. </w:t>
      </w:r>
    </w:p>
    <w:p w14:paraId="7EA0EEE9" w14:textId="77777777" w:rsidR="00DA538B" w:rsidRPr="00DA538B" w:rsidRDefault="00DA538B" w:rsidP="00DA538B">
      <w:pPr>
        <w:tabs>
          <w:tab w:val="left" w:pos="100"/>
          <w:tab w:val="right" w:pos="4493"/>
        </w:tabs>
        <w:spacing w:after="0" w:line="240" w:lineRule="auto"/>
        <w:rPr>
          <w:rFonts w:ascii="Arial" w:eastAsia="Times New Roman" w:hAnsi="Arial" w:cs="Times New Roman"/>
          <w:b/>
          <w:kern w:val="0"/>
          <w:sz w:val="24"/>
          <w:szCs w:val="24"/>
          <w:lang w:eastAsia="it-IT"/>
          <w14:ligatures w14:val="none"/>
        </w:rPr>
      </w:pPr>
    </w:p>
    <w:p w14:paraId="7EFA6BEF" w14:textId="77777777" w:rsidR="00DA538B" w:rsidRPr="00DA538B" w:rsidRDefault="00DA538B" w:rsidP="00DA538B">
      <w:pPr>
        <w:tabs>
          <w:tab w:val="left" w:pos="100"/>
          <w:tab w:val="right" w:pos="4493"/>
        </w:tabs>
        <w:spacing w:after="0" w:line="240" w:lineRule="auto"/>
        <w:jc w:val="both"/>
        <w:rPr>
          <w:rFonts w:ascii="Arial" w:eastAsia="Times New Roman" w:hAnsi="Arial" w:cs="Times New Roman"/>
          <w:kern w:val="0"/>
          <w:sz w:val="24"/>
          <w:szCs w:val="24"/>
          <w:lang w:eastAsia="it-IT"/>
          <w14:ligatures w14:val="none"/>
        </w:rPr>
      </w:pPr>
      <w:r w:rsidRPr="00DA538B">
        <w:rPr>
          <w:rFonts w:ascii="Arial" w:eastAsia="Times New Roman" w:hAnsi="Arial" w:cs="Times New Roman"/>
          <w:kern w:val="0"/>
          <w:sz w:val="24"/>
          <w:szCs w:val="24"/>
          <w:lang w:eastAsia="it-IT"/>
          <w14:ligatures w14:val="none"/>
        </w:rPr>
        <w:t>Gesù sembra non volersi fermare alle parole di Pietro; egli ritorna alla storia e la storia non promette cose buone. Tra i dodici ce n’è uno che a Gesù non piace, non piace per la sua cattiveria. Gesù stesso lo chiama “un diavolo”. Il diavolo prima che uno che commette il male, è uno che si oppone a Dio, che ha un pensiero diverso, in contrasto con quello di Dio, di totale opposizione. Se il pensiero è di opposizione anche le opere saranno contrarie alla saggezza eterna, fatte per insipienza e per umana stoltezza assai colpevole, responsabile e peccaminosa. Nulla sfugge di quanto avviene a Gesù; egli è veramente il Signore della storia e degli eventi. Saperli governare è frutto di saggezza soprannaturale, di sapienza divina, di quella conoscenza che il Padre elargisce sempre a chiunque lo prega perché possa compiere solo la sua volontà e vivere solo per questo. Dalla conoscenza degli eventi nasce anche lo studio delle proprie opere, perché nulla di imprudente venga commesso e tutto questo perché il piano di Dio non venga per nulla esposto a fallimento. Il Signore concede la scienza di conoscere la realtà a quanti gliela chiedono con cuore sincero, ma anche se dovesse non concedere questo dono, concederà l’altro della prudenza, perché niente e nessuno possa intralciare l’opera che il Signore vuole compiere attraverso noi nel mondo.</w:t>
      </w:r>
    </w:p>
    <w:p w14:paraId="680BA370" w14:textId="77777777" w:rsidR="00DA538B" w:rsidRPr="00DA538B" w:rsidRDefault="00DA538B" w:rsidP="00DA538B">
      <w:pPr>
        <w:tabs>
          <w:tab w:val="left" w:pos="100"/>
          <w:tab w:val="right" w:pos="4493"/>
        </w:tabs>
        <w:spacing w:after="0" w:line="240" w:lineRule="auto"/>
        <w:jc w:val="both"/>
        <w:rPr>
          <w:rFonts w:ascii="Arial" w:eastAsia="Times New Roman" w:hAnsi="Arial" w:cs="Times New Roman"/>
          <w:kern w:val="0"/>
          <w:sz w:val="24"/>
          <w:szCs w:val="24"/>
          <w:lang w:eastAsia="it-IT"/>
          <w14:ligatures w14:val="none"/>
        </w:rPr>
      </w:pPr>
    </w:p>
    <w:p w14:paraId="2189E405"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305" w:name="_Toc330595256"/>
      <w:bookmarkStart w:id="306" w:name="_Toc359788781"/>
      <w:bookmarkStart w:id="307" w:name="_Toc62145494"/>
      <w:r w:rsidRPr="00DA538B">
        <w:rPr>
          <w:rFonts w:ascii="Arial" w:eastAsia="Times New Roman" w:hAnsi="Arial" w:cs="Arial"/>
          <w:b/>
          <w:color w:val="000000" w:themeColor="text1"/>
          <w:sz w:val="28"/>
          <w:szCs w:val="28"/>
          <w:lang w:eastAsia="it-IT"/>
        </w:rPr>
        <w:t>NEL SENO DEL PADRE</w:t>
      </w:r>
      <w:bookmarkEnd w:id="305"/>
      <w:bookmarkEnd w:id="306"/>
      <w:bookmarkEnd w:id="307"/>
      <w:r w:rsidRPr="00DA538B">
        <w:rPr>
          <w:rFonts w:ascii="Arial" w:eastAsia="Times New Roman" w:hAnsi="Arial" w:cs="Arial"/>
          <w:b/>
          <w:color w:val="000000" w:themeColor="text1"/>
          <w:sz w:val="28"/>
          <w:szCs w:val="28"/>
          <w:lang w:eastAsia="it-IT"/>
        </w:rPr>
        <w:t xml:space="preserve"> </w:t>
      </w:r>
    </w:p>
    <w:p w14:paraId="41FD4F9C" w14:textId="77777777" w:rsidR="00DA538B" w:rsidRPr="00DA538B" w:rsidRDefault="00DA538B" w:rsidP="00DA538B">
      <w:pPr>
        <w:spacing w:before="120" w:after="240" w:line="240" w:lineRule="auto"/>
        <w:jc w:val="both"/>
        <w:rPr>
          <w:rFonts w:ascii="Arial" w:eastAsia="Times New Roman" w:hAnsi="Arial" w:cs="Arial"/>
          <w:b/>
          <w:kern w:val="0"/>
          <w:sz w:val="24"/>
          <w:szCs w:val="24"/>
          <w:lang w:eastAsia="it-IT"/>
          <w14:ligatures w14:val="none"/>
        </w:rPr>
      </w:pPr>
      <w:r w:rsidRPr="00DA538B">
        <w:rPr>
          <w:rFonts w:ascii="Arial" w:eastAsia="Times New Roman" w:hAnsi="Arial" w:cs="Arial"/>
          <w:b/>
          <w:kern w:val="0"/>
          <w:sz w:val="24"/>
          <w:szCs w:val="24"/>
          <w:lang w:eastAsia="it-IT"/>
          <w14:ligatures w14:val="none"/>
        </w:rPr>
        <w:t xml:space="preserve">La giusta soluzione. </w:t>
      </w:r>
      <w:r w:rsidRPr="00DA538B">
        <w:rPr>
          <w:rFonts w:ascii="Arial" w:eastAsia="Times New Roman" w:hAnsi="Arial" w:cs="Arial"/>
          <w:kern w:val="0"/>
          <w:sz w:val="24"/>
          <w:szCs w:val="24"/>
          <w:lang w:eastAsia="it-IT"/>
          <w14:ligatures w14:val="none"/>
        </w:rPr>
        <w:t xml:space="preserve">Gesù vuole che l’uomo sia capace di giuste soluzioni. Qual è la soluzione giusta, se non quella che si vede in Dio, e per mezzo di Lui si porta a compimento? Per dare una giusta soluzione ad ogni cosa, è necessario che l’uomo viva rivolto verso il Signore, si immerga in lui, in lui veda cosa bisogna fare, da lui </w:t>
      </w:r>
      <w:r w:rsidRPr="00DA538B">
        <w:rPr>
          <w:rFonts w:ascii="Arial" w:eastAsia="Times New Roman" w:hAnsi="Arial" w:cs="Arial"/>
          <w:kern w:val="0"/>
          <w:sz w:val="24"/>
          <w:szCs w:val="24"/>
          <w:lang w:eastAsia="it-IT"/>
          <w14:ligatures w14:val="none"/>
        </w:rPr>
        <w:lastRenderedPageBreak/>
        <w:t>attinga la forza per compiere ciò che ha veduto. L’uomo della terra invece guarda alla terra, vede soluzioni di terra, vede anche l’impossibilità di risolvere ogni cosa secondo la terra e vi rinunzia. È la proclamazione del suo fallimento. Ogni cosa può essere risolta, a condizione che si veda in Dio la soluzione e da Dio si ottenga la forza per portarla a compimento. Questa è la legge della fede e vale sia per le soluzioni spirituali che per quelle di ordine temporale.</w:t>
      </w:r>
    </w:p>
    <w:p w14:paraId="2DE3EB90" w14:textId="77777777" w:rsidR="00DA538B" w:rsidRPr="00DA538B" w:rsidRDefault="00DA538B" w:rsidP="00DA538B">
      <w:pPr>
        <w:spacing w:before="120" w:after="240" w:line="240" w:lineRule="auto"/>
        <w:jc w:val="both"/>
        <w:rPr>
          <w:rFonts w:ascii="Arial" w:eastAsia="Times New Roman" w:hAnsi="Arial" w:cs="Arial"/>
          <w:b/>
          <w:kern w:val="0"/>
          <w:sz w:val="24"/>
          <w:szCs w:val="24"/>
          <w:lang w:eastAsia="it-IT"/>
          <w14:ligatures w14:val="none"/>
        </w:rPr>
      </w:pPr>
      <w:r w:rsidRPr="00DA538B">
        <w:rPr>
          <w:rFonts w:ascii="Arial" w:eastAsia="Times New Roman" w:hAnsi="Arial" w:cs="Arial"/>
          <w:b/>
          <w:kern w:val="0"/>
          <w:sz w:val="24"/>
          <w:szCs w:val="24"/>
          <w:lang w:eastAsia="it-IT"/>
          <w14:ligatures w14:val="none"/>
        </w:rPr>
        <w:t xml:space="preserve">Tentazione, solitudine, preghiera. </w:t>
      </w:r>
      <w:r w:rsidRPr="00DA538B">
        <w:rPr>
          <w:rFonts w:ascii="Arial" w:eastAsia="Times New Roman" w:hAnsi="Arial" w:cs="Arial"/>
          <w:kern w:val="0"/>
          <w:sz w:val="24"/>
          <w:szCs w:val="24"/>
          <w:lang w:eastAsia="it-IT"/>
          <w14:ligatures w14:val="none"/>
        </w:rPr>
        <w:t>Contro la soluzione vista in Dio, c’è sempre una tentazione che vorrebbe dall’uomo di Dio una soluzione secondo la terra. Contro questa tentazione c’è solo una via di scampo; rifugiarsi nuovamente in Dio, immergersi in lui, per attingere prima la luce della verità e poi la forza per opporsi ad ogni soluzione proposta dall’uomo di terra. Questo rifugiarsi e ricorrere in Dio non può avvenire una volta all’anno, o una volta al mese, o più volte all’anno e più volte al mese; esso deve essere stile di vita dell’uomo di Dio. La frequentazione del Signore deve essere abituale, egli deve stare più in Dio che sulla terra, poiché se lascia la dimora di Dio, se si allontana dalla sua presenza, immediatamente mancherà di quella luce necessaria per risolvere le cose secondo Dio e darà loro una soluzione umana. Gesù aveva una vita di solitudine e di preghiera e questo suo stile di vita era forma del suo stesso essere. Lui andava presso gli uomini per portare la soluzione di Dio, andava presso Dio per leggere alla sua luce tutti quei messaggi che provenivano dalla terra e che sovente altro non erano che tentazioni. Le necessità erano reali, vere; false erano le soluzioni richieste. Gesù dava la soluzione vera al problema vero. Questa la sua caratteristica, la sua specifica missione tra noi. Da qui la necessità di trovare quei momenti quotidiani di solitudine e di raccoglimento in preghiera, al fine di attingere in lui luce e forza per fare ogni cosa secondo la volontà del Padre.</w:t>
      </w:r>
    </w:p>
    <w:p w14:paraId="1BD0CFA0" w14:textId="77777777" w:rsidR="00DA538B" w:rsidRPr="00DA538B" w:rsidRDefault="00DA538B" w:rsidP="00DA538B">
      <w:pPr>
        <w:spacing w:before="120" w:after="240" w:line="240" w:lineRule="auto"/>
        <w:jc w:val="both"/>
        <w:rPr>
          <w:rFonts w:ascii="Arial" w:eastAsia="Times New Roman" w:hAnsi="Arial" w:cs="Arial"/>
          <w:b/>
          <w:kern w:val="0"/>
          <w:sz w:val="24"/>
          <w:szCs w:val="24"/>
          <w:lang w:eastAsia="it-IT"/>
          <w14:ligatures w14:val="none"/>
        </w:rPr>
      </w:pPr>
      <w:r w:rsidRPr="00DA538B">
        <w:rPr>
          <w:rFonts w:ascii="Arial" w:eastAsia="Times New Roman" w:hAnsi="Arial" w:cs="Arial"/>
          <w:b/>
          <w:kern w:val="0"/>
          <w:sz w:val="24"/>
          <w:szCs w:val="24"/>
          <w:lang w:eastAsia="it-IT"/>
          <w14:ligatures w14:val="none"/>
        </w:rPr>
        <w:t xml:space="preserve">Vita privata. </w:t>
      </w:r>
      <w:r w:rsidRPr="00DA538B">
        <w:rPr>
          <w:rFonts w:ascii="Arial" w:eastAsia="Times New Roman" w:hAnsi="Arial" w:cs="Arial"/>
          <w:kern w:val="0"/>
          <w:sz w:val="24"/>
          <w:szCs w:val="24"/>
          <w:lang w:eastAsia="it-IT"/>
          <w14:ligatures w14:val="none"/>
        </w:rPr>
        <w:t>La vita dell’uomo di Dio non appartiene al popolo di Dio. Appartiene al popolo di Dio il dono della luce e della forza, della grazia e della verità, appartiene al popolo di Dio la giusta soluzione dei suoi problemi, di quanto quotidianamente l’assilla. Ma per dare la giusta soluzione è necessario che l’uomo di Dio abbia una sua vita privata, tutta da trascorrere insieme con il suo Dio e Signore, una vita lontana dalla folla, lontana dal popolo, fuori delle sue voci assordanti di richiesta di soluzioni umane. La santità dell’uomo di Dio è in questi momenti di solitudine e di allontanamento dal popolo. Se lui riuscirà a non lasciarsi coinvolgere nella vita del popolo e si conserverà lontano da esso, egli certamente lo servirà bene, perché lo servirà secondo la volontà di Dio e le soluzioni che vengono da lui, altrimenti cadrà nella tentazione e farà ciò che il popolo vuole e non più ciò che Dio gli comanda.</w:t>
      </w:r>
    </w:p>
    <w:p w14:paraId="34B9FE93" w14:textId="77777777" w:rsidR="00DA538B" w:rsidRPr="00DA538B" w:rsidRDefault="00DA538B" w:rsidP="00DA538B">
      <w:pPr>
        <w:spacing w:before="120" w:after="240" w:line="240" w:lineRule="auto"/>
        <w:jc w:val="both"/>
        <w:rPr>
          <w:rFonts w:ascii="Arial" w:eastAsia="Times New Roman" w:hAnsi="Arial" w:cs="Arial"/>
          <w:b/>
          <w:kern w:val="0"/>
          <w:sz w:val="24"/>
          <w:szCs w:val="24"/>
          <w:lang w:eastAsia="it-IT"/>
          <w14:ligatures w14:val="none"/>
        </w:rPr>
      </w:pPr>
      <w:r w:rsidRPr="00DA538B">
        <w:rPr>
          <w:rFonts w:ascii="Arial" w:eastAsia="Times New Roman" w:hAnsi="Arial" w:cs="Arial"/>
          <w:b/>
          <w:kern w:val="0"/>
          <w:sz w:val="24"/>
          <w:szCs w:val="24"/>
          <w:lang w:eastAsia="it-IT"/>
          <w14:ligatures w14:val="none"/>
        </w:rPr>
        <w:t xml:space="preserve">La verità di una ricerca. </w:t>
      </w:r>
      <w:r w:rsidRPr="00DA538B">
        <w:rPr>
          <w:rFonts w:ascii="Arial" w:eastAsia="Times New Roman" w:hAnsi="Arial" w:cs="Arial"/>
          <w:kern w:val="0"/>
          <w:sz w:val="24"/>
          <w:szCs w:val="24"/>
          <w:lang w:eastAsia="it-IT"/>
          <w14:ligatures w14:val="none"/>
        </w:rPr>
        <w:t xml:space="preserve">Gesù vuole che egli venga cercato per quello che lui è stato inviato a dare, non per quello che il popolo vuole che gli sia dato. C’è una ricerca falsa di Gesù e ce n’è una vera. La nostra vocazione è quella di ricercare Gesù secondo verità, per il pieno compimento della volontà di Dio nella nostra vita. Contro questo pericolo ogni uomo di Dio, ogni uomo responsabile nell’educazione alla ricerca di Dio, deve porre ogni attenzione per smascherare ogni falsa ricerca di lui. Questo deve farlo, perché lui è ministro e mediatore di verità e di grazia; quando c’è una ricerca falsa di Dio, non c’è accoglienza del dono della grazia e della verità; l’uomo rimane in se stesso, non esce da se stesso, non va verso Dio, non si libera dalle sue schiavitù, di queste diviene ancor più prigioniero. Sovente però la religione </w:t>
      </w:r>
      <w:r w:rsidRPr="00DA538B">
        <w:rPr>
          <w:rFonts w:ascii="Arial" w:eastAsia="Times New Roman" w:hAnsi="Arial" w:cs="Arial"/>
          <w:kern w:val="0"/>
          <w:sz w:val="24"/>
          <w:szCs w:val="24"/>
          <w:lang w:eastAsia="it-IT"/>
          <w14:ligatures w14:val="none"/>
        </w:rPr>
        <w:lastRenderedPageBreak/>
        <w:t>cade in questo equivoco; la si accoglie non per la verità che essa porta, ma la si cerca per qualche beneficio materiale che essa necessariamente comporta. Questo è errore. Se lo commette colui che cerca, può essere corretto da colui che è preposto all’illuminazione delle menti; se lo commette colui che è preposto alla illuminazione delle menti, tutto il popolo sarà ben presto avvolto dalle tenebre.</w:t>
      </w:r>
    </w:p>
    <w:p w14:paraId="5E6811E3" w14:textId="77777777" w:rsidR="00DA538B" w:rsidRPr="00DA538B" w:rsidRDefault="00DA538B" w:rsidP="00DA538B">
      <w:pPr>
        <w:spacing w:before="120" w:after="240" w:line="240" w:lineRule="auto"/>
        <w:jc w:val="both"/>
        <w:rPr>
          <w:rFonts w:ascii="Arial" w:eastAsia="Times New Roman" w:hAnsi="Arial" w:cs="Arial"/>
          <w:b/>
          <w:kern w:val="0"/>
          <w:sz w:val="24"/>
          <w:szCs w:val="24"/>
          <w:lang w:eastAsia="it-IT"/>
          <w14:ligatures w14:val="none"/>
        </w:rPr>
      </w:pPr>
      <w:r w:rsidRPr="00DA538B">
        <w:rPr>
          <w:rFonts w:ascii="Arial" w:eastAsia="Times New Roman" w:hAnsi="Arial" w:cs="Arial"/>
          <w:b/>
          <w:kern w:val="0"/>
          <w:sz w:val="24"/>
          <w:szCs w:val="24"/>
          <w:lang w:eastAsia="it-IT"/>
          <w14:ligatures w14:val="none"/>
        </w:rPr>
        <w:t xml:space="preserve">La verità di un segno. </w:t>
      </w:r>
      <w:r w:rsidRPr="00DA538B">
        <w:rPr>
          <w:rFonts w:ascii="Arial" w:eastAsia="Times New Roman" w:hAnsi="Arial" w:cs="Arial"/>
          <w:kern w:val="0"/>
          <w:sz w:val="24"/>
          <w:szCs w:val="24"/>
          <w:lang w:eastAsia="it-IT"/>
          <w14:ligatures w14:val="none"/>
        </w:rPr>
        <w:t>Il segno è vero segno e viene compreso nella sua verità, quando viene colto nel suo significato di salvezza e di redenzione per l’uomo. Il pane che Gesù ha moltiplicato è il segno di un’altra moltiplicazione: quella del suo corpo, che è la vita, perché chi mangia di lui, si inserisca in questo mistero di vita eterna, che porta salvezza, che genera l’uomo a vita nuova. Fermarsi al solo pane materiale è non aver compreso nulla del segno; chiedere nuovamente a Gesù il pane materiale è disinteressarsi totalmente del significato misterico che il segno di Gesù porta in sé. Ma ogni segno di Gesù ha un contenuto misterico, un significato che va ben oltre il fatto “crudo”, “fisico” cui si è assistito, o del quale si è stati beneficiari. Saperlo trovare è compito di ogni uomo, lasciarsi aiutare è grande umiltà di chi cerca con sincerità la via della vita e della salvezza.</w:t>
      </w:r>
    </w:p>
    <w:p w14:paraId="59830C0D" w14:textId="77777777" w:rsidR="00DA538B" w:rsidRPr="00DA538B" w:rsidRDefault="00DA538B" w:rsidP="00DA538B">
      <w:pPr>
        <w:spacing w:before="120" w:after="240" w:line="240" w:lineRule="auto"/>
        <w:jc w:val="both"/>
        <w:rPr>
          <w:rFonts w:ascii="Arial" w:eastAsia="Times New Roman" w:hAnsi="Arial" w:cs="Arial"/>
          <w:b/>
          <w:kern w:val="0"/>
          <w:sz w:val="24"/>
          <w:szCs w:val="24"/>
          <w:lang w:eastAsia="it-IT"/>
          <w14:ligatures w14:val="none"/>
        </w:rPr>
      </w:pPr>
      <w:r w:rsidRPr="00DA538B">
        <w:rPr>
          <w:rFonts w:ascii="Arial" w:eastAsia="Times New Roman" w:hAnsi="Arial" w:cs="Arial"/>
          <w:b/>
          <w:kern w:val="0"/>
          <w:sz w:val="24"/>
          <w:szCs w:val="24"/>
          <w:lang w:eastAsia="it-IT"/>
          <w14:ligatures w14:val="none"/>
        </w:rPr>
        <w:t xml:space="preserve">Gesù Pane di Parola. </w:t>
      </w:r>
      <w:r w:rsidRPr="00DA538B">
        <w:rPr>
          <w:rFonts w:ascii="Arial" w:eastAsia="Times New Roman" w:hAnsi="Arial" w:cs="Arial"/>
          <w:kern w:val="0"/>
          <w:sz w:val="24"/>
          <w:szCs w:val="24"/>
          <w:lang w:eastAsia="it-IT"/>
          <w14:ligatures w14:val="none"/>
        </w:rPr>
        <w:t>Prima che mangiare Gesù come Pane di carne, bisogna mangiare lui come Pane di parola. Egli è la Parola di Dio fattasi carne, egli è anche la carne che si è fatta totalmente parola, volontà di Dio, perché per la volontà di Dio si è interamente consumata. Chi vuole la vita deve mangiare questo Pane, deve fare sua questa Parola di vita eterna. La Parola è luce, è verità, è conoscenza del mistero, la Parola è ascolto e sottomissione al Padre. Chi non entra nella Parola, chi non mangia prima la Parola, non ha bisogno dell’altro Pane, del Pane di Cristo che è la sua carne. Non ne ha di bisogno, perché senza la Parola si rimane fuori del mistero di Cristo e la carne è la vita che alimenta il mistero che è venuto a crearsi in noi, che è stato creato in noi dall’accoglienza della Parola e dallo Spirito Santo che è nella Parola.</w:t>
      </w:r>
    </w:p>
    <w:p w14:paraId="13723FB8" w14:textId="77777777" w:rsidR="00DA538B" w:rsidRPr="00DA538B" w:rsidRDefault="00DA538B" w:rsidP="00DA538B">
      <w:pPr>
        <w:spacing w:before="120" w:after="240" w:line="240" w:lineRule="auto"/>
        <w:jc w:val="both"/>
        <w:rPr>
          <w:rFonts w:ascii="Arial" w:eastAsia="Times New Roman" w:hAnsi="Arial" w:cs="Arial"/>
          <w:b/>
          <w:kern w:val="0"/>
          <w:sz w:val="24"/>
          <w:szCs w:val="24"/>
          <w:lang w:eastAsia="it-IT"/>
          <w14:ligatures w14:val="none"/>
        </w:rPr>
      </w:pPr>
      <w:r w:rsidRPr="00DA538B">
        <w:rPr>
          <w:rFonts w:ascii="Arial" w:eastAsia="Times New Roman" w:hAnsi="Arial" w:cs="Arial"/>
          <w:b/>
          <w:kern w:val="0"/>
          <w:sz w:val="24"/>
          <w:szCs w:val="24"/>
          <w:lang w:eastAsia="it-IT"/>
          <w14:ligatures w14:val="none"/>
        </w:rPr>
        <w:t xml:space="preserve">Gesù Pane di Carne. </w:t>
      </w:r>
      <w:r w:rsidRPr="00DA538B">
        <w:rPr>
          <w:rFonts w:ascii="Arial" w:eastAsia="Times New Roman" w:hAnsi="Arial" w:cs="Arial"/>
          <w:kern w:val="0"/>
          <w:sz w:val="24"/>
          <w:szCs w:val="24"/>
          <w:lang w:eastAsia="it-IT"/>
          <w14:ligatures w14:val="none"/>
        </w:rPr>
        <w:t xml:space="preserve">Fatta la debita distinzione tra Pane di parola e Pane di carne, è giusto che si metta in evidenza che il Pane di carne, o Gesù Pane di carne per la vita del mondo, viene gustato indegnamente senza aver prima operato la trasformazione della nostra carne in mistero di Gesù. Questa trasformazione avviene solo attraverso la degustazione di Gesù Pane di parola, Pane di verità, Pane di luce e di conoscenza della volontà del Padre. Se il dono di Gesù Pane di Parola è preliminare all’altro dono, a quello di Gesù Pane di carne, è giusto, anzi è doveroso che si prenda coscienza di questa distorsione che sovente si riscontra nelle comunità cristiane, dove si mangia la Carne di Gesù, ma senza voler mangiare la Parola di Gesù. A questo bisogna ovviare, non solo attraverso un annunzio che sia capillare e che raggiunga tutti coloro che mangiano l’Eucaristia, ma anche attraverso una nuova creazione di mentalità cristiana, che deve fondarsi sull’ascolto della Parola, sul dono di essa nella sua integrità, sul convincimento del cristiano che essa bisogna mangiare, bisogna fare nostra, al fine di mangiare secondo verità, l’altro Gesù, che è poi l’unico Gesù, il Gesù Pane di carne. Se non si ricompone questa unità, non può crearsi l’uomo nuovo. L’uomo nuovo non nasce dall’Eucaristia mangiata, nasce dall’Eucaristia offerta e si diventa Eucaristia attraverso il mangiare la Parola, il nutrirsi della volontà di Dio. Gesù è divenuto Eucaristia, mangiando la Parola del Padre, consumandosi per essa. Si mangia poi l’Eucaristia per alimentare </w:t>
      </w:r>
      <w:r w:rsidRPr="00DA538B">
        <w:rPr>
          <w:rFonts w:ascii="Arial" w:eastAsia="Times New Roman" w:hAnsi="Arial" w:cs="Arial"/>
          <w:kern w:val="0"/>
          <w:sz w:val="24"/>
          <w:szCs w:val="24"/>
          <w:lang w:eastAsia="it-IT"/>
          <w14:ligatures w14:val="none"/>
        </w:rPr>
        <w:lastRenderedPageBreak/>
        <w:t>la nostra eucaristia, per divenire pienamente eucaristia in Gesù, ostia immolata per la gloria del Pare.</w:t>
      </w:r>
    </w:p>
    <w:p w14:paraId="21032606" w14:textId="77777777" w:rsidR="00DA538B" w:rsidRPr="00DA538B" w:rsidRDefault="00DA538B" w:rsidP="00DA538B">
      <w:pPr>
        <w:spacing w:before="120" w:after="240" w:line="240" w:lineRule="auto"/>
        <w:jc w:val="both"/>
        <w:rPr>
          <w:rFonts w:ascii="Arial" w:eastAsia="Times New Roman" w:hAnsi="Arial" w:cs="Arial"/>
          <w:b/>
          <w:kern w:val="0"/>
          <w:sz w:val="24"/>
          <w:szCs w:val="24"/>
          <w:lang w:eastAsia="it-IT"/>
          <w14:ligatures w14:val="none"/>
        </w:rPr>
      </w:pPr>
      <w:r w:rsidRPr="00DA538B">
        <w:rPr>
          <w:rFonts w:ascii="Arial" w:eastAsia="Times New Roman" w:hAnsi="Arial" w:cs="Arial"/>
          <w:b/>
          <w:kern w:val="0"/>
          <w:sz w:val="24"/>
          <w:szCs w:val="24"/>
          <w:lang w:eastAsia="it-IT"/>
          <w14:ligatures w14:val="none"/>
        </w:rPr>
        <w:t>Gesù Carne di risurrezione. Gesù carne di vita eterna.</w:t>
      </w:r>
      <w:r w:rsidRPr="00DA538B">
        <w:rPr>
          <w:rFonts w:ascii="Arial" w:eastAsia="Times New Roman" w:hAnsi="Arial" w:cs="Arial"/>
          <w:kern w:val="0"/>
          <w:sz w:val="24"/>
          <w:szCs w:val="24"/>
          <w:lang w:eastAsia="it-IT"/>
          <w14:ligatures w14:val="none"/>
        </w:rPr>
        <w:t xml:space="preserve"> L’Eucaristia è il dono della sua vita che Gesù ha fatto a noi, come forza, come alimento, come sostentamento della nostra volontà di farci in lui eucaristia per il Signore. In questo cammino verso la nostra perfetta eucaristizzazione, noi compiamo lo stesso percorso che fu di Gesù, camminiamo verso la nostra risurrezione finale, verso il conseguimento della nostra vita eterna, che è il dono che Dio ci fa in Gesù e per mezzo di Lui e che noi possiamo conseguire solo grazie al suo dono di vita che diviene in noi forza, sostegno, energia spirituale, affinché la Parola che abbiamo mangiato produca i suoi frutti di vita eterna. La Parola è paragonabile al nostro albero della vita nuova che abbiamo piantato in Dio, nel suo cuore; l’Eucaristia è l’alimento di questo albero, è la sua linfa vitale; per essa l’albero produce i frutti della vita eterna e della risurrezione gloriosa.</w:t>
      </w:r>
    </w:p>
    <w:p w14:paraId="10D68628" w14:textId="77777777" w:rsidR="00DA538B" w:rsidRPr="00DA538B" w:rsidRDefault="00DA538B" w:rsidP="00DA538B">
      <w:pPr>
        <w:spacing w:before="120" w:after="240" w:line="240" w:lineRule="auto"/>
        <w:jc w:val="both"/>
        <w:rPr>
          <w:rFonts w:ascii="Arial" w:eastAsia="Times New Roman" w:hAnsi="Arial" w:cs="Arial"/>
          <w:b/>
          <w:kern w:val="0"/>
          <w:sz w:val="24"/>
          <w:szCs w:val="24"/>
          <w:lang w:eastAsia="it-IT"/>
          <w14:ligatures w14:val="none"/>
        </w:rPr>
      </w:pPr>
      <w:r w:rsidRPr="00DA538B">
        <w:rPr>
          <w:rFonts w:ascii="Arial" w:eastAsia="Times New Roman" w:hAnsi="Arial" w:cs="Arial"/>
          <w:b/>
          <w:kern w:val="0"/>
          <w:sz w:val="24"/>
          <w:szCs w:val="24"/>
          <w:lang w:eastAsia="it-IT"/>
          <w14:ligatures w14:val="none"/>
        </w:rPr>
        <w:t xml:space="preserve">Gesù pane del discepolo. </w:t>
      </w:r>
      <w:r w:rsidRPr="00DA538B">
        <w:rPr>
          <w:rFonts w:ascii="Arial" w:eastAsia="Times New Roman" w:hAnsi="Arial" w:cs="Arial"/>
          <w:kern w:val="0"/>
          <w:sz w:val="24"/>
          <w:szCs w:val="24"/>
          <w:lang w:eastAsia="it-IT"/>
          <w14:ligatures w14:val="none"/>
        </w:rPr>
        <w:t>Chi è il vero discepolo di Gesù? È colui che quotidianamente si nutre del suo Pane di Parola e del suo Pane di Carne, per divenire, in lui, con lui e per lui, eucaristia per il Padre, sacrificio in suo onore, vita consumata per manifestare al mondo la gloria del Padre e la sua Signoria sopra ogni carne. Qualora il discepolo non dovesse quotidianamente immergersi in Cristo e alimentarsi totalmente di lui, egli non sarebbe più suo discepolo, poiché non compirebbe in lui la vita del suo Maestro. La vita del Maestro si compie quando anche il discepolo diventa Pane di Parola per il mondo e Pane di Carne per la sua redenzione e ciò avviene solo nella perfetta immolazione della sua vita a Dio, nel compimento della sua santissima volontà.</w:t>
      </w:r>
    </w:p>
    <w:p w14:paraId="10E55512" w14:textId="77777777" w:rsidR="00DA538B" w:rsidRPr="00DA538B" w:rsidRDefault="00DA538B" w:rsidP="00DA538B">
      <w:pPr>
        <w:spacing w:before="120" w:after="240" w:line="240" w:lineRule="auto"/>
        <w:jc w:val="both"/>
        <w:rPr>
          <w:rFonts w:ascii="Arial" w:eastAsia="Times New Roman" w:hAnsi="Arial" w:cs="Arial"/>
          <w:b/>
          <w:kern w:val="0"/>
          <w:sz w:val="24"/>
          <w:szCs w:val="24"/>
          <w:lang w:eastAsia="it-IT"/>
          <w14:ligatures w14:val="none"/>
        </w:rPr>
      </w:pPr>
      <w:r w:rsidRPr="00DA538B">
        <w:rPr>
          <w:rFonts w:ascii="Arial" w:eastAsia="Times New Roman" w:hAnsi="Arial" w:cs="Arial"/>
          <w:b/>
          <w:kern w:val="0"/>
          <w:sz w:val="24"/>
          <w:szCs w:val="24"/>
          <w:lang w:eastAsia="it-IT"/>
          <w14:ligatures w14:val="none"/>
        </w:rPr>
        <w:t xml:space="preserve">Il rifiuto ed il ritiro. </w:t>
      </w:r>
      <w:r w:rsidRPr="00DA538B">
        <w:rPr>
          <w:rFonts w:ascii="Arial" w:eastAsia="Times New Roman" w:hAnsi="Arial" w:cs="Arial"/>
          <w:kern w:val="0"/>
          <w:sz w:val="24"/>
          <w:szCs w:val="24"/>
          <w:lang w:eastAsia="it-IT"/>
          <w14:ligatures w14:val="none"/>
        </w:rPr>
        <w:t>Ma questo mistero l’uomo non vuole compierlo, vorrebbe andare dietro Gesù per quelle piccole cose della terra che egli gli concede. Gesù non è venuto per darci delle piccole cose, egli è venuto per renderci partecipi del suo mistero, per farci mistero nel suo mistero e costituirci mistero di salvezza per il mondo. Quanti non vogliono ciò che Cristo vuole, non possono più seguirlo; Cristo Gesù non lo consente loro, perché consentirlo sarebbe vanificare la sua missione, rendere nullo il suo sacrificio, operare una separazione tra i due misteri, il suo mistero e quello del discepolo. Ogni qualvolta si va dietro Cristo, ma non si vive e non si realizza il suo mistero in noi, la nostra sequela è falsa, è una sequela solo apparente di lui e questa sequela prima o poi si dileguerà anche nella sua forma esteriore. Il distacco materiale da Cristo avviene sempre perché c’è stato il distacco spirituale da lui, perché ci si è rifiutati di divenire un solo mistero nel suo mistero di morte e di vita, nella sua volontà di farci in lui eucaristia per la salvezza del mondo.</w:t>
      </w:r>
    </w:p>
    <w:p w14:paraId="48FD5148" w14:textId="49A23949" w:rsidR="00DA538B" w:rsidRPr="00DA538B" w:rsidRDefault="00DA538B" w:rsidP="00DA538B">
      <w:pPr>
        <w:spacing w:before="120" w:after="240" w:line="240" w:lineRule="auto"/>
        <w:jc w:val="both"/>
        <w:rPr>
          <w:rFonts w:ascii="Arial" w:eastAsia="Times New Roman" w:hAnsi="Arial" w:cs="Arial"/>
          <w:b/>
          <w:kern w:val="0"/>
          <w:sz w:val="24"/>
          <w:szCs w:val="24"/>
          <w:lang w:eastAsia="it-IT"/>
          <w14:ligatures w14:val="none"/>
        </w:rPr>
      </w:pPr>
      <w:r w:rsidRPr="00DA538B">
        <w:rPr>
          <w:rFonts w:ascii="Arial" w:eastAsia="Times New Roman" w:hAnsi="Arial" w:cs="Arial"/>
          <w:b/>
          <w:kern w:val="0"/>
          <w:sz w:val="24"/>
          <w:szCs w:val="24"/>
          <w:lang w:eastAsia="it-IT"/>
          <w14:ligatures w14:val="none"/>
        </w:rPr>
        <w:t xml:space="preserve">Spirito e carne. </w:t>
      </w:r>
      <w:r w:rsidRPr="00DA538B">
        <w:rPr>
          <w:rFonts w:ascii="Arial" w:eastAsia="Times New Roman" w:hAnsi="Arial" w:cs="Arial"/>
          <w:kern w:val="0"/>
          <w:sz w:val="24"/>
          <w:szCs w:val="24"/>
          <w:lang w:eastAsia="it-IT"/>
          <w14:ligatures w14:val="none"/>
        </w:rPr>
        <w:t xml:space="preserve">Quando l’uomo arriva al distacco da Gesù, dal suo mistero, la causa è una sola. Egli non si lascia governare dallo Spirito che dà la vita; egli è sotto il dominio della sua carne, che è concupiscenza e superbia. Lo Spirito è luce e guida verso l’adesione piena a Gesù Signore; Egli dona la vita, perché ci conduce a Cristo Gesù che è la nostra vita. La carne invece non giova a nulla, perché essa imprigiona nella sua morte. I discepoli di Gesù non sono mossi dallo Spirito, sono prigionieri della loro carne, delle loro tenebre, e per questo abbandonano Gesù, se ne vanno lontano da lui. Gesù non serve loro; serviva prima quando essi lo pensavano </w:t>
      </w:r>
      <w:r w:rsidRPr="00DA538B">
        <w:rPr>
          <w:rFonts w:ascii="Arial" w:eastAsia="Times New Roman" w:hAnsi="Arial" w:cs="Arial"/>
          <w:kern w:val="0"/>
          <w:sz w:val="24"/>
          <w:szCs w:val="24"/>
          <w:lang w:eastAsia="it-IT"/>
          <w14:ligatures w14:val="none"/>
        </w:rPr>
        <w:lastRenderedPageBreak/>
        <w:t>secondo la loro mentalità di carne; ora che Gesù si è manifestato loro secondo la verità dello Spirito, essi lo abbandonano, perché non più utile ad essi. Gesù è venuto per liberare l’uomo dalla carne; Egli è</w:t>
      </w:r>
      <w:r w:rsidR="0008544B">
        <w:rPr>
          <w:rFonts w:ascii="Arial" w:eastAsia="Times New Roman" w:hAnsi="Arial" w:cs="Arial"/>
          <w:kern w:val="0"/>
          <w:sz w:val="24"/>
          <w:szCs w:val="24"/>
          <w:lang w:eastAsia="it-IT"/>
          <w14:ligatures w14:val="none"/>
        </w:rPr>
        <w:t xml:space="preserve"> </w:t>
      </w:r>
      <w:r w:rsidRPr="00DA538B">
        <w:rPr>
          <w:rFonts w:ascii="Arial" w:eastAsia="Times New Roman" w:hAnsi="Arial" w:cs="Arial"/>
          <w:kern w:val="0"/>
          <w:sz w:val="24"/>
          <w:szCs w:val="24"/>
          <w:lang w:eastAsia="it-IT"/>
          <w14:ligatures w14:val="none"/>
        </w:rPr>
        <w:t>utile a tutti coloro che vogliono lasciarsi liberare. Gesù è il liberatore. Questa la sua essenza. Questa la sua missione. Questa la sua opera.</w:t>
      </w:r>
    </w:p>
    <w:p w14:paraId="39240468" w14:textId="77777777" w:rsidR="00DA538B" w:rsidRPr="00DA538B" w:rsidRDefault="00DA538B" w:rsidP="00DA538B">
      <w:pPr>
        <w:spacing w:before="120" w:after="240" w:line="240" w:lineRule="auto"/>
        <w:jc w:val="both"/>
        <w:rPr>
          <w:rFonts w:ascii="Arial" w:eastAsia="Times New Roman" w:hAnsi="Arial" w:cs="Arial"/>
          <w:b/>
          <w:kern w:val="0"/>
          <w:sz w:val="24"/>
          <w:szCs w:val="24"/>
          <w:lang w:eastAsia="it-IT"/>
          <w14:ligatures w14:val="none"/>
        </w:rPr>
      </w:pPr>
      <w:r w:rsidRPr="00DA538B">
        <w:rPr>
          <w:rFonts w:ascii="Arial" w:eastAsia="Times New Roman" w:hAnsi="Arial" w:cs="Arial"/>
          <w:b/>
          <w:kern w:val="0"/>
          <w:sz w:val="24"/>
          <w:szCs w:val="24"/>
          <w:lang w:eastAsia="it-IT"/>
          <w14:ligatures w14:val="none"/>
        </w:rPr>
        <w:t xml:space="preserve">La scelta della vita. </w:t>
      </w:r>
      <w:r w:rsidRPr="00DA538B">
        <w:rPr>
          <w:rFonts w:ascii="Arial" w:eastAsia="Times New Roman" w:hAnsi="Arial" w:cs="Arial"/>
          <w:kern w:val="0"/>
          <w:sz w:val="24"/>
          <w:szCs w:val="24"/>
          <w:lang w:eastAsia="it-IT"/>
          <w14:ligatures w14:val="none"/>
        </w:rPr>
        <w:t xml:space="preserve">La scelta di Gesù è la scelta della vita, è la scelta della luce, della libertà, della volontà del Padre; è la scelta di uscire dalla nostra schiavitù fatta di concupiscenza e di superbia, per entrare nella libertà dei figli di Dio, di coloro che si lasciano guidare dallo Spirito del Signore su sentieri di vita eterna. Su questi sentieri solo la luce di Gesù può guidare e solo con la sua carne che diviene nostro cibo si può avanzare. Chi non sceglie Gesù si priva della scelta della vita, e mai potrà gustare la vera libertà. </w:t>
      </w:r>
    </w:p>
    <w:p w14:paraId="35C9EE09" w14:textId="77777777" w:rsidR="00DA538B" w:rsidRPr="00DA538B" w:rsidRDefault="00DA538B" w:rsidP="00DA538B">
      <w:pPr>
        <w:spacing w:before="120" w:after="120" w:line="240" w:lineRule="auto"/>
        <w:ind w:left="283"/>
        <w:jc w:val="both"/>
        <w:rPr>
          <w:rFonts w:ascii="Dutch 801 (SWC)" w:eastAsia="Times New Roman" w:hAnsi="Dutch 801 (SWC)" w:cs="Times New Roman"/>
          <w:b/>
          <w:kern w:val="0"/>
          <w:sz w:val="24"/>
          <w:szCs w:val="24"/>
          <w:lang w:eastAsia="it-IT"/>
          <w14:ligatures w14:val="none"/>
        </w:rPr>
      </w:pPr>
    </w:p>
    <w:p w14:paraId="1EBDAA76" w14:textId="77777777" w:rsidR="00DA538B" w:rsidRPr="00DA538B" w:rsidRDefault="00DA538B" w:rsidP="00027CDB">
      <w:pPr>
        <w:pStyle w:val="Titolo1"/>
      </w:pPr>
      <w:bookmarkStart w:id="308" w:name="_Toc219383732"/>
      <w:r w:rsidRPr="00DA538B">
        <w:t>SECONDA EVANGELIZZAZIONE</w:t>
      </w:r>
      <w:bookmarkEnd w:id="308"/>
      <w:r w:rsidRPr="00DA538B">
        <w:t xml:space="preserve"> </w:t>
      </w:r>
    </w:p>
    <w:p w14:paraId="6D412683" w14:textId="77777777" w:rsidR="00DA538B" w:rsidRPr="00DA538B" w:rsidRDefault="00DA538B" w:rsidP="00027CDB">
      <w:pPr>
        <w:pStyle w:val="Titolo2"/>
      </w:pPr>
      <w:bookmarkStart w:id="309" w:name="_Toc229743638"/>
      <w:bookmarkStart w:id="310" w:name="_Toc234078230"/>
      <w:bookmarkStart w:id="311" w:name="_Toc62149812"/>
      <w:bookmarkStart w:id="312" w:name="_Toc219383733"/>
      <w:r w:rsidRPr="00DA538B">
        <w:t xml:space="preserve">VANGELO SECONDO GIOVANNI CAPITOLO </w:t>
      </w:r>
      <w:bookmarkEnd w:id="309"/>
      <w:bookmarkEnd w:id="310"/>
      <w:bookmarkEnd w:id="311"/>
      <w:r w:rsidRPr="00DA538B">
        <w:t>VI</w:t>
      </w:r>
      <w:bookmarkEnd w:id="312"/>
    </w:p>
    <w:p w14:paraId="776F71E3"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313" w:name="_Toc229743641"/>
      <w:bookmarkStart w:id="314" w:name="_Toc234078233"/>
      <w:bookmarkStart w:id="315" w:name="_Toc62149815"/>
      <w:r w:rsidRPr="00DA538B">
        <w:rPr>
          <w:rFonts w:ascii="Arial" w:eastAsia="Times New Roman" w:hAnsi="Arial" w:cs="Arial"/>
          <w:b/>
          <w:color w:val="000000" w:themeColor="text1"/>
          <w:sz w:val="28"/>
          <w:szCs w:val="28"/>
          <w:lang w:eastAsia="it-IT"/>
        </w:rPr>
        <w:t>BREVE INTRODUZIONE</w:t>
      </w:r>
      <w:bookmarkEnd w:id="313"/>
      <w:bookmarkEnd w:id="314"/>
      <w:bookmarkEnd w:id="315"/>
      <w:r w:rsidRPr="00DA538B">
        <w:rPr>
          <w:rFonts w:ascii="Arial" w:eastAsia="Times New Roman" w:hAnsi="Arial" w:cs="Arial"/>
          <w:b/>
          <w:color w:val="000000" w:themeColor="text1"/>
          <w:sz w:val="28"/>
          <w:szCs w:val="28"/>
          <w:lang w:eastAsia="it-IT"/>
        </w:rPr>
        <w:t xml:space="preserve"> </w:t>
      </w:r>
    </w:p>
    <w:p w14:paraId="09710CE0" w14:textId="2E136978"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Questo Capitolo sesto è una vera introduzione al mistero globale di Cristo Gesù che è insieme mistero di Parola e di Eucaristia. L’Apostolo Giovanni ci insegna che non si può separare Cristo. Cristo è uno. È Parola e Pane di vita. È Vangelo ed Eucaristia. Vangelo ed Eucaristia sono il solo Cristo e sempre nel solo Cristo bisogna credere perché è il solo Cristo l’opera di Dio.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La presentazione dell’unità di Cristo Gesù e la sua inseparabilità inizia con la moltiplicazione dei pani. Questa moltiplicazione non è fine a se stessa. È stata fatta come segno della verità di Gesù: vero profeta del Dio vivente. Il vero profeta del Dio vivente è colui che porta sulla terra la vera Parola del Dio vivente.</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Il segno è fatto perché si creda in Cristo profeta e portatore sulla terra della vera Parola del Padre, nella quale è il compimento di ogni altra Parola precedentemente proferita e rivelata dal padre.</w:t>
      </w:r>
    </w:p>
    <w:p w14:paraId="5107A725" w14:textId="1162AE6E"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Quanti si nutrono del pane moltiplicato, non colgono il segno, si fermano al pane, alla loro fame. Non vedono Cristo Gesù come il grande profeta dell’Altissimo. Gesù vuole che essi vadano oltre il segno e si aprano alla fede in Lui, fede in ogni sua Parola. Dopo aver chiesto la fede in ogni sua Parola Gesù fa loro la grande promessa e rivelazione del mistero dell’Eucaristia.</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L’Eucaristia è rivelata come mistero di carne e di sangue. Vera, sostanziale, reale carne. Vero, reale, sostanziale sangue, che loro dovranno mangiare e bere. È Gesù il vero pane disceso dal Cielo. Il vero pane che il Padre dona per la vita del mondo. I Giudei si scandalizzano. Molti suoi discepoli si tirano indietro.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Gesù chiede ai suoi Apostoli se anche loro vogliono andarsene. Per tutti risponde Simon Pietro: </w:t>
      </w:r>
      <w:r w:rsidRPr="00DA538B">
        <w:rPr>
          <w:rFonts w:ascii="Arial" w:eastAsia="Times New Roman" w:hAnsi="Arial" w:cs="Times New Roman"/>
          <w:i/>
          <w:kern w:val="0"/>
          <w:sz w:val="24"/>
          <w:szCs w:val="20"/>
          <w:lang w:eastAsia="it-IT"/>
          <w14:ligatures w14:val="none"/>
        </w:rPr>
        <w:t>“Signore, da chi andremo? Tu hai parole di vita eterna. Noi abbiamo saputo e conosciuto che tu sei il Santo di Dio”.</w:t>
      </w:r>
      <w:r w:rsidR="0008544B">
        <w:rPr>
          <w:rFonts w:ascii="Arial" w:eastAsia="Times New Roman" w:hAnsi="Arial" w:cs="Times New Roman"/>
          <w:i/>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Tu, Signore, hai Parole di vita eterna perché sei il Santo di Dio. Essendo Tu il Santo di </w:t>
      </w:r>
      <w:r w:rsidRPr="00DA538B">
        <w:rPr>
          <w:rFonts w:ascii="Arial" w:eastAsia="Times New Roman" w:hAnsi="Arial" w:cs="Times New Roman"/>
          <w:kern w:val="0"/>
          <w:sz w:val="24"/>
          <w:szCs w:val="20"/>
          <w:lang w:eastAsia="it-IT"/>
          <w14:ligatures w14:val="none"/>
        </w:rPr>
        <w:lastRenderedPageBreak/>
        <w:t>Dio, quanto hai detto è verità.</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Non sappiamo come questo avverrà, ma sappiamo che è verità. </w:t>
      </w:r>
    </w:p>
    <w:p w14:paraId="2DA41201" w14:textId="77777777" w:rsidR="00DA538B" w:rsidRPr="00DA538B" w:rsidRDefault="00DA538B" w:rsidP="00DA538B">
      <w:pPr>
        <w:spacing w:after="0" w:line="240" w:lineRule="auto"/>
        <w:jc w:val="both"/>
        <w:rPr>
          <w:rFonts w:ascii="Times New Roman" w:eastAsia="Times New Roman" w:hAnsi="Times New Roman" w:cs="Times New Roman"/>
          <w:kern w:val="0"/>
          <w:sz w:val="24"/>
          <w:szCs w:val="20"/>
          <w:lang w:eastAsia="it-IT"/>
          <w14:ligatures w14:val="none"/>
        </w:rPr>
      </w:pPr>
    </w:p>
    <w:p w14:paraId="0A5388DB"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316" w:name="_Toc229743642"/>
      <w:bookmarkStart w:id="317" w:name="_Toc234078234"/>
      <w:bookmarkStart w:id="318" w:name="_Toc62149816"/>
      <w:r w:rsidRPr="00DA538B">
        <w:rPr>
          <w:rFonts w:ascii="Arial" w:eastAsia="Times New Roman" w:hAnsi="Arial" w:cs="Arial"/>
          <w:b/>
          <w:color w:val="000000" w:themeColor="text1"/>
          <w:sz w:val="28"/>
          <w:szCs w:val="28"/>
          <w:lang w:eastAsia="it-IT"/>
        </w:rPr>
        <w:t>MOLTIPLICAZIONE DEI PANI</w:t>
      </w:r>
      <w:bookmarkEnd w:id="316"/>
      <w:bookmarkEnd w:id="317"/>
      <w:bookmarkEnd w:id="318"/>
      <w:r w:rsidRPr="00DA538B">
        <w:rPr>
          <w:rFonts w:ascii="Arial" w:eastAsia="Times New Roman" w:hAnsi="Arial" w:cs="Arial"/>
          <w:b/>
          <w:color w:val="000000" w:themeColor="text1"/>
          <w:sz w:val="28"/>
          <w:szCs w:val="28"/>
          <w:lang w:eastAsia="it-IT"/>
        </w:rPr>
        <w:t xml:space="preserve"> </w:t>
      </w:r>
    </w:p>
    <w:p w14:paraId="41B600E4"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1</w:t>
      </w:r>
      <w:r w:rsidRPr="00DA538B">
        <w:rPr>
          <w:rFonts w:ascii="Arial" w:eastAsia="Times New Roman" w:hAnsi="Arial" w:cs="Times New Roman"/>
          <w:b/>
          <w:kern w:val="0"/>
          <w:sz w:val="24"/>
          <w:szCs w:val="20"/>
          <w:lang w:eastAsia="it-IT"/>
          <w14:ligatures w14:val="none"/>
        </w:rPr>
        <w:t xml:space="preserve">Dopo questi fatti, Gesù passò all’altra riva del mare di Galilea, cioè di Tiberìade, </w:t>
      </w:r>
    </w:p>
    <w:p w14:paraId="7E4D01A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Tutto il Capitolo Quinto è stato vissuto da Gesù in Gerusalemme. Ora Gesù è di nuovo in Galilea. Di solito, appena finivano le celebrazioni delle feste tutti i pellegrini, in carovana, ritornavano alla propria città, o paese, o villaggio. Gesù attraversa il mare di Galilea, cioè il lago che prendeva il nome dalla città di Tiberiade, e si dirige verso l’altra riva. Era questa riva più isolata, meno abitata. C’erano ampi spazi di solitudine e di silenzio. Gesù amava la solitudine, il silenzio e in certi momenti vi si rifugiava.</w:t>
      </w:r>
    </w:p>
    <w:p w14:paraId="6B45EAF7"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2</w:t>
      </w:r>
      <w:r w:rsidRPr="00DA538B">
        <w:rPr>
          <w:rFonts w:ascii="Arial" w:eastAsia="Times New Roman" w:hAnsi="Arial" w:cs="Times New Roman"/>
          <w:b/>
          <w:kern w:val="0"/>
          <w:sz w:val="24"/>
          <w:szCs w:val="20"/>
          <w:lang w:eastAsia="it-IT"/>
          <w14:ligatures w14:val="none"/>
        </w:rPr>
        <w:t xml:space="preserve">e lo seguiva una grande folla, perché vedeva i segni che compiva sugli infermi. </w:t>
      </w:r>
    </w:p>
    <w:p w14:paraId="7453EAA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Quando Gesù era in Galilea sempre era seguito da una grande folla. La folla lo seguiva perché aveva posto la speranza in Lui. Lo sapeva un taumaturgo. Lo vedeva un operatore di miracoli. Molti infatti erano i segni che Gesù compiva sugli infermi. Certe malattie a quei tempi erano invincibili. Gesù invece le vinceva con estrema facilità. A Lui bastava una sola parola. Dai segni molti passavano alla fede in Lui come Profeta di Dio. Al di là di tutto la folla vedeva Gesù come un operatore di bene. Dove si opera il bene lì c’è anche l’uomo che accorre. Tutti hanno bisogno di un qualche bene: o per l’anima, o per lo spirito, o per il corpo. Tutti hanno bisogno di speranza. Gesù era il compimento della speranza di molti. </w:t>
      </w:r>
    </w:p>
    <w:p w14:paraId="525E22A5"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3</w:t>
      </w:r>
      <w:r w:rsidRPr="00DA538B">
        <w:rPr>
          <w:rFonts w:ascii="Arial" w:eastAsia="Times New Roman" w:hAnsi="Arial" w:cs="Times New Roman"/>
          <w:b/>
          <w:kern w:val="0"/>
          <w:sz w:val="24"/>
          <w:szCs w:val="20"/>
          <w:lang w:eastAsia="it-IT"/>
          <w14:ligatures w14:val="none"/>
        </w:rPr>
        <w:t xml:space="preserve">Gesù salì sul monte e là si pose a sedere con i suoi discepoli. </w:t>
      </w:r>
    </w:p>
    <w:p w14:paraId="0063F846" w14:textId="1DB07F35"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Gesù sale sul monte. Il monte è silenzio, solitudine, ma soprattutto vicinanza con Dio. Sempre Gesù cerca questa vicinanza con il Padre. La vicinanza con il Padre è vita per Lui. La vita quotidianamente Gesù l’attingeva dal Padre. Un’immagine – ma è solo un’immagine che serve per aiutarci a comprendere – di questa relazione di Gesù con il Padre la possiamo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attingere dal bambino appena nato: questo per vivere, per sussistere, per crescere deve ricevere la vita dalla madre, succhiando il latte dal suo seno. Di questa immagine la Scrittura si serve per affermare che Gerusalemme è madre, vera madre per tutti i suoi figli. I suoi figli succhiano la vita dal suo seno.</w:t>
      </w:r>
    </w:p>
    <w:p w14:paraId="1638513A"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 xml:space="preserve">Così dice il Signore: «Il cielo è il mio trono, la terra lo sgabello dei miei piedi. Quale casa mi potreste costruire? In quale luogo potrei fissare la dimora? Tutte queste cose ha fatto la mia mano ed esse sono mie – oracolo del Signore. Su chi volgerò lo sguardo? Sull’umile e su chi ha lo spirito contrito e su chi trema alla mia parola. Uno sacrifica un giovenco e poi uccide un uomo, uno immola una pecora e poi strozza un cane, uno presenta un’offerta e poi sangue di porco, uno brucia incenso e poi venera l’iniquità. Costoro hanno scelto le loro vie, essi si dilettano dei loro abomini; anch’io sceglierò la loro sventura e farò piombare su di loro ciò che temono, </w:t>
      </w:r>
      <w:r w:rsidRPr="00DA538B">
        <w:rPr>
          <w:rFonts w:ascii="Arial" w:eastAsia="Times New Roman" w:hAnsi="Arial" w:cs="Times New Roman"/>
          <w:i/>
          <w:iCs/>
          <w:kern w:val="0"/>
          <w:sz w:val="24"/>
          <w:szCs w:val="20"/>
          <w:lang w:eastAsia="it-IT"/>
          <w14:ligatures w14:val="none"/>
        </w:rPr>
        <w:lastRenderedPageBreak/>
        <w:t>perché io avevo chiamato e nessuno ha risposto, avevo parlato e nessuno ha udito. Hanno fatto ciò che è male ai miei occhi, ciò che non gradisco hanno scelto».</w:t>
      </w:r>
    </w:p>
    <w:p w14:paraId="0990CF9A" w14:textId="5FB629D9"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Ascoltate la parola del Signore, voi che tremate alla sua parola. Hanno detto i vostri fratelli che vi odiano, che vi respingono a causa del mio nome: «Mostri il Signore la sua gloria, perché possiamo vedere la vostra gioia!». Ma essi saranno confusi. Giunge un rumore, un frastuono dalla città,</w:t>
      </w:r>
      <w:r w:rsidR="0008544B">
        <w:rPr>
          <w:rFonts w:ascii="Arial" w:eastAsia="Times New Roman" w:hAnsi="Arial" w:cs="Times New Roman"/>
          <w:i/>
          <w:iCs/>
          <w:kern w:val="0"/>
          <w:sz w:val="24"/>
          <w:szCs w:val="20"/>
          <w:lang w:eastAsia="it-IT"/>
          <w14:ligatures w14:val="none"/>
        </w:rPr>
        <w:t xml:space="preserve"> </w:t>
      </w:r>
      <w:r w:rsidRPr="00DA538B">
        <w:rPr>
          <w:rFonts w:ascii="Arial" w:eastAsia="Times New Roman" w:hAnsi="Arial" w:cs="Times New Roman"/>
          <w:i/>
          <w:iCs/>
          <w:kern w:val="0"/>
          <w:sz w:val="24"/>
          <w:szCs w:val="20"/>
          <w:lang w:eastAsia="it-IT"/>
          <w14:ligatures w14:val="none"/>
        </w:rPr>
        <w:t xml:space="preserve">un rumore dal tempio: è la voce del Signore, che dà la ricompensa ai suoi nemici. Prima di provare i dolori, ha partorito; prima che le venissero i dolori, ha dato alla luce un maschio. Chi ha mai udito una cosa simile, chi ha visto cose come queste? Nasce forse una terra in un giorno, una nazione è generata forse in un istante? Eppure Sion, appena sentiti i dolori, ha partorito i figli. «Io che apro il grembo materno, non farò partorire?», dice il Signore. «Io che faccio generare, chiuderei il seno?», dice il tuo Dio. </w:t>
      </w:r>
    </w:p>
    <w:p w14:paraId="13790B44" w14:textId="6FE6AEE5"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Rallegratevi con Gerusalemme, esultate per essa tutti voi che l’amate. Sfavillate con essa di gioia</w:t>
      </w:r>
      <w:r w:rsidR="0008544B">
        <w:rPr>
          <w:rFonts w:ascii="Arial" w:eastAsia="Times New Roman" w:hAnsi="Arial" w:cs="Times New Roman"/>
          <w:i/>
          <w:iCs/>
          <w:kern w:val="0"/>
          <w:sz w:val="24"/>
          <w:szCs w:val="20"/>
          <w:lang w:eastAsia="it-IT"/>
          <w14:ligatures w14:val="none"/>
        </w:rPr>
        <w:t xml:space="preserve"> </w:t>
      </w:r>
      <w:r w:rsidRPr="00DA538B">
        <w:rPr>
          <w:rFonts w:ascii="Arial" w:eastAsia="Times New Roman" w:hAnsi="Arial" w:cs="Times New Roman"/>
          <w:i/>
          <w:iCs/>
          <w:kern w:val="0"/>
          <w:sz w:val="24"/>
          <w:szCs w:val="20"/>
          <w:lang w:eastAsia="it-IT"/>
          <w14:ligatures w14:val="none"/>
        </w:rPr>
        <w:t>tutti voi che per essa eravate in lutto. Così sarete allattati e vi sazierete al seno delle sue consolazioni; succhierete e vi delizierete al petto della sua gloria. Perché così dice il Signore: «Ecco, io farò scorrere verso di essa, come un fiume, la pace; come un torrente in piena, la gloria delle genti. Voi sarete allattati e portati in braccio, e sulle ginocchia sarete accarezzati. Come una madre consola un figlio, così io vi consolerò; a Gerusalemme sarete consolati.</w:t>
      </w:r>
    </w:p>
    <w:p w14:paraId="25B1DDD8"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Voi lo vedrete e gioirà il vostro cuore, le vostre ossa saranno rigogliose come l’erba. La mano del Signore si farà conoscere ai suoi servi, ma la sua collera contro i nemici. Poiché, ecco, il Signore viene con il fuoco, i suoi carri sono come un turbine, per riversare con ardore l’ira, la sua minaccia con fiamme di fuoco. Con il fuoco infatti il Signore farà giustizia e con la spada su ogni uomo; molti saranno i colpiti dal Signore.</w:t>
      </w:r>
    </w:p>
    <w:p w14:paraId="33985E99" w14:textId="7C998E70"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Coloro che si consacrano e purificano nei giardini, seguendo uno che sta in mezzo, che mangiano carne suina, cose obbrobriose e topi, insieme finiranno – oracolo del Signore –</w:t>
      </w:r>
      <w:r w:rsidR="0008544B">
        <w:rPr>
          <w:rFonts w:ascii="Arial" w:eastAsia="Times New Roman" w:hAnsi="Arial" w:cs="Times New Roman"/>
          <w:i/>
          <w:iCs/>
          <w:kern w:val="0"/>
          <w:sz w:val="24"/>
          <w:szCs w:val="20"/>
          <w:lang w:eastAsia="it-IT"/>
          <w14:ligatures w14:val="none"/>
        </w:rPr>
        <w:t xml:space="preserve"> </w:t>
      </w:r>
      <w:r w:rsidRPr="00DA538B">
        <w:rPr>
          <w:rFonts w:ascii="Arial" w:eastAsia="Times New Roman" w:hAnsi="Arial" w:cs="Times New Roman"/>
          <w:i/>
          <w:iCs/>
          <w:kern w:val="0"/>
          <w:sz w:val="24"/>
          <w:szCs w:val="20"/>
          <w:lang w:eastAsia="it-IT"/>
          <w14:ligatures w14:val="none"/>
        </w:rPr>
        <w:t xml:space="preserve">con le loro opere e i loro propositi. </w:t>
      </w:r>
    </w:p>
    <w:p w14:paraId="7771E94C"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Io verrò a radunare tutte le genti e tutte le lingue; essi verranno e vedranno la mia gloria. Io porrò in essi un segno e manderò i loro superstiti alle popolazioni di Tarsis, Put, Lud, Mesec, Ros, Tubal e Iavan, alle isole lontane che non hanno udito parlare di me e non hanno visto la mia gloria; essi annunceranno la mia gloria alle genti. Ricondurranno tutti i vostri fratelli da tutte le genti come offerta al Signore, su cavalli, su carri, su portantine, su muli, su dromedari, al mio santo monte di Gerusalemme – dice il Signore –, come i figli d’Israele portano l’offerta in vasi puri nel tempio del Signore. Anche tra loro mi prenderò sacerdoti leviti, dice il Signore.</w:t>
      </w:r>
    </w:p>
    <w:p w14:paraId="68100104" w14:textId="02FABAE4"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Sì, come i nuovi cieli e la nuova terra, che io farò, dureranno per sempre davanti a me – oracolo del Signore –,</w:t>
      </w:r>
      <w:r w:rsidR="0008544B">
        <w:rPr>
          <w:rFonts w:ascii="Arial" w:eastAsia="Times New Roman" w:hAnsi="Arial" w:cs="Times New Roman"/>
          <w:i/>
          <w:iCs/>
          <w:kern w:val="0"/>
          <w:sz w:val="24"/>
          <w:szCs w:val="20"/>
          <w:lang w:eastAsia="it-IT"/>
          <w14:ligatures w14:val="none"/>
        </w:rPr>
        <w:t xml:space="preserve"> </w:t>
      </w:r>
      <w:r w:rsidRPr="00DA538B">
        <w:rPr>
          <w:rFonts w:ascii="Arial" w:eastAsia="Times New Roman" w:hAnsi="Arial" w:cs="Times New Roman"/>
          <w:i/>
          <w:iCs/>
          <w:kern w:val="0"/>
          <w:sz w:val="24"/>
          <w:szCs w:val="20"/>
          <w:lang w:eastAsia="it-IT"/>
          <w14:ligatures w14:val="none"/>
        </w:rPr>
        <w:t>così dureranno la vostra discendenza e il vostro nome. In ogni mese al novilunio, e al sabato di ogni settimana, verrà ognuno a prostrarsi davanti a me, dice il Signore. Uscendo, vedranno i cadaveri degli uomini che si sono ribellati contro di me; poiché il loro verme non morirà, il loro fuoco non si spegnerà e saranno un abominio per tutti». (Is 66,1-24).</w:t>
      </w:r>
    </w:p>
    <w:p w14:paraId="4903F2C2"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Gesù vive dal Padre e per il Padre sempre. Attinge la vita dal Padre vive per il Padre. È un dono eterno di vita: dal Padre la riceve al Padre la dona in una obbedienza purissima e santissima. Gesù è sul monte con i suoi discepoli. Anche loro devono </w:t>
      </w:r>
      <w:r w:rsidRPr="00DA538B">
        <w:rPr>
          <w:rFonts w:ascii="Arial" w:eastAsia="Times New Roman" w:hAnsi="Arial" w:cs="Times New Roman"/>
          <w:kern w:val="0"/>
          <w:sz w:val="24"/>
          <w:szCs w:val="20"/>
          <w:lang w:eastAsia="it-IT"/>
          <w14:ligatures w14:val="none"/>
        </w:rPr>
        <w:lastRenderedPageBreak/>
        <w:t>apprendere che non c’è vita se non dal Padre. Solo attingendo la vita dal Padre loro la potranno ridonare al Padre con obbedienza altrettanto pura e santa.</w:t>
      </w:r>
    </w:p>
    <w:p w14:paraId="3784E36E"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4</w:t>
      </w:r>
      <w:r w:rsidRPr="00DA538B">
        <w:rPr>
          <w:rFonts w:ascii="Arial" w:eastAsia="Times New Roman" w:hAnsi="Arial" w:cs="Times New Roman"/>
          <w:b/>
          <w:kern w:val="0"/>
          <w:sz w:val="24"/>
          <w:szCs w:val="20"/>
          <w:lang w:eastAsia="it-IT"/>
          <w14:ligatures w14:val="none"/>
        </w:rPr>
        <w:t xml:space="preserve">Era vicina </w:t>
      </w:r>
      <w:smartTag w:uri="urn:schemas-microsoft-com:office:smarttags" w:element="PersonName">
        <w:smartTagPr>
          <w:attr w:name="ProductID" w:val="la Pasqua"/>
        </w:smartTagPr>
        <w:r w:rsidRPr="00DA538B">
          <w:rPr>
            <w:rFonts w:ascii="Arial" w:eastAsia="Times New Roman" w:hAnsi="Arial" w:cs="Times New Roman"/>
            <w:b/>
            <w:kern w:val="0"/>
            <w:sz w:val="24"/>
            <w:szCs w:val="20"/>
            <w:lang w:eastAsia="it-IT"/>
            <w14:ligatures w14:val="none"/>
          </w:rPr>
          <w:t>la Pasqua</w:t>
        </w:r>
      </w:smartTag>
      <w:r w:rsidRPr="00DA538B">
        <w:rPr>
          <w:rFonts w:ascii="Arial" w:eastAsia="Times New Roman" w:hAnsi="Arial" w:cs="Times New Roman"/>
          <w:b/>
          <w:kern w:val="0"/>
          <w:sz w:val="24"/>
          <w:szCs w:val="20"/>
          <w:lang w:eastAsia="it-IT"/>
          <w14:ligatures w14:val="none"/>
        </w:rPr>
        <w:t xml:space="preserve">, la festa dei Giudei. </w:t>
      </w:r>
    </w:p>
    <w:p w14:paraId="0015BC78" w14:textId="59C76B56"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Viene ora indicato il tempo in cui questo avviene: fine dell’inverno inizio della primavera.</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Il testo dice che : </w:t>
      </w:r>
      <w:r w:rsidRPr="00DA538B">
        <w:rPr>
          <w:rFonts w:ascii="Arial" w:eastAsia="Times New Roman" w:hAnsi="Arial" w:cs="Times New Roman"/>
          <w:i/>
          <w:kern w:val="0"/>
          <w:sz w:val="24"/>
          <w:szCs w:val="20"/>
          <w:lang w:eastAsia="it-IT"/>
          <w14:ligatures w14:val="none"/>
        </w:rPr>
        <w:t xml:space="preserve">“Era vicina la Pasqua, la festa degli Giudei”. </w:t>
      </w:r>
      <w:r w:rsidRPr="00DA538B">
        <w:rPr>
          <w:rFonts w:ascii="Arial" w:eastAsia="Times New Roman" w:hAnsi="Arial" w:cs="Times New Roman"/>
          <w:kern w:val="0"/>
          <w:sz w:val="24"/>
          <w:szCs w:val="20"/>
          <w:lang w:eastAsia="it-IT"/>
          <w14:ligatures w14:val="none"/>
        </w:rPr>
        <w:t>La Pasqua veniva sempre celebrata il quattordici del primo mese dell’anno.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Avvenuto l’equinozio di primavera, noi la celebriamo la domenica subito dopo la luna piena. Se la luna piena cade di domenica, si rimanda di una settimana.</w:t>
      </w:r>
    </w:p>
    <w:p w14:paraId="5CEC0256"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5</w:t>
      </w:r>
      <w:r w:rsidRPr="00DA538B">
        <w:rPr>
          <w:rFonts w:ascii="Arial" w:eastAsia="Times New Roman" w:hAnsi="Arial" w:cs="Times New Roman"/>
          <w:b/>
          <w:kern w:val="0"/>
          <w:sz w:val="24"/>
          <w:szCs w:val="20"/>
          <w:lang w:eastAsia="it-IT"/>
          <w14:ligatures w14:val="none"/>
        </w:rPr>
        <w:t xml:space="preserve">Allora Gesù, alzàti gli occhi, vide che una grande folla veniva da lui e disse a Filippo: «Dove potremo comprare il pane perché costoro abbiano da mangiare?». </w:t>
      </w:r>
    </w:p>
    <w:p w14:paraId="652286A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folla non si era fermata. Ne accorreva ancora molta da Lui. Gesù vide quella grande folla inarrestabile e disse a Filippo: </w:t>
      </w:r>
      <w:r w:rsidRPr="00DA538B">
        <w:rPr>
          <w:rFonts w:ascii="Arial" w:eastAsia="Times New Roman" w:hAnsi="Arial" w:cs="Times New Roman"/>
          <w:i/>
          <w:kern w:val="0"/>
          <w:sz w:val="24"/>
          <w:szCs w:val="20"/>
          <w:lang w:eastAsia="it-IT"/>
          <w14:ligatures w14:val="none"/>
        </w:rPr>
        <w:t xml:space="preserve">“Dove potremo comprare il pane perché costoro abbiamo da mangiare?”. </w:t>
      </w:r>
      <w:r w:rsidRPr="00DA538B">
        <w:rPr>
          <w:rFonts w:ascii="Arial" w:eastAsia="Times New Roman" w:hAnsi="Arial" w:cs="Times New Roman"/>
          <w:kern w:val="0"/>
          <w:sz w:val="24"/>
          <w:szCs w:val="20"/>
          <w:lang w:eastAsia="it-IT"/>
          <w14:ligatures w14:val="none"/>
        </w:rPr>
        <w:t xml:space="preserve">Gesù è l’uomo dal cuore puro, santo, giusto. Un cuore santo è anche un cuore pieno di carità e di amore, di compassione e di pietà. Più il cuore è santo e più la carità di Dio lo divora, lo consuma. Il cuore santo è divorato perennemente dalla carità del suo Dio, perché il suo Dio è carità. Ecco l’Inno di San Giovanni alla Carità. </w:t>
      </w:r>
    </w:p>
    <w:p w14:paraId="78952509"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Carissimi, non prestate fede ad ogni spirito, ma mettete alla prova gli spiriti, per saggiare se provengono veramente da Dio, perché molti falsi profeti sono venuti nel mondo. In questo potete riconoscere lo Spirito di Dio: ogni spirito che riconosce Gesù Cristo venuto nella carne, è da Dio; ogni spirito che non riconosce Gesù, non è da Dio. Questo è lo spirito dell’anticristo che, come avete udito, viene, anzi è già nel mondo. Voi siete da Dio, figlioli, e avete vinto costoro, perché colui che è in voi è più grande di colui che è nel mondo. Essi sono del mondo, perciò insegnano cose del mondo e il mondo li ascolta. Noi siamo da Dio: chi conosce Dio ascolta noi; chi non è da Dio non ci ascolta. Da questo noi distinguiamo lo spirito della verità e lo spirito dell’errore.</w:t>
      </w:r>
    </w:p>
    <w:p w14:paraId="0CBABF16"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Carissimi, amiamoci gli uni gli altri, perché l’amore è da Dio: chiunque ama è stato generato da Dio e conosce Dio. Chi non ama non ha conosciuto Dio, perché Dio è amore. In questo si è manifestato l’amore di Dio in noi: Dio ha mandato nel mondo il suo Figlio unigenito, perché noi avessimo la vita per mezzo di lui. In questo sta l’amore: non siamo stati noi ad amare Dio, ma è lui che ha amato noi e ha mandato il suo Figlio come vittima di espiazione per i nostri peccati.</w:t>
      </w:r>
    </w:p>
    <w:p w14:paraId="7341695C"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Carissimi, se Dio ci ha amati così, anche noi dobbiamo amarci gli uni gli altri. Nessuno mai ha visto Dio; se ci amiamo gli uni gli altri, Dio rimane in noi e l’amore di lui è perfetto in noi. In questo si conosce che noi rimaniamo in lui ed egli in noi: egli ci ha donato il suo Spirito. E noi stessi abbiamo veduto e attestiamo che il Padre ha mandato il suo Figlio come salvatore del mondo. Chiunque confessa che Gesù è il Figlio di Dio, Dio rimane in lui ed egli in Dio. E noi abbiamo conosciuto e creduto l’amore che Dio ha in noi. Dio è amore; chi rimane nell’amore rimane in Dio e Dio rimane in lui.</w:t>
      </w:r>
    </w:p>
    <w:p w14:paraId="2F73DB5E"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 xml:space="preserve">In questo l’amore ha raggiunto tra noi la sua perfezione: che abbiamo fiducia nel giorno del giudizio, perché come è lui, così siamo anche noi, in questo mondo. </w:t>
      </w:r>
      <w:r w:rsidRPr="00DA538B">
        <w:rPr>
          <w:rFonts w:ascii="Arial" w:eastAsia="Times New Roman" w:hAnsi="Arial" w:cs="Times New Roman"/>
          <w:i/>
          <w:iCs/>
          <w:kern w:val="0"/>
          <w:sz w:val="24"/>
          <w:szCs w:val="20"/>
          <w:lang w:eastAsia="it-IT"/>
          <w14:ligatures w14:val="none"/>
        </w:rPr>
        <w:lastRenderedPageBreak/>
        <w:t>Nell’amore non c’è timore, al contrario l’amore perfetto scaccia il timore, perché il timore suppone un castigo e chi teme non è perfetto nell’amore.</w:t>
      </w:r>
    </w:p>
    <w:p w14:paraId="0AB38330"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Noi amiamo perché egli ci ha amati per primo. Se uno dice: «Io amo Dio» e odia suo fratello, è un bugiardo. Chi infatti non ama il proprio fratello che vede, non può amare Dio che non vede. E questo è il comandamento che abbiamo da lui: chi ama Dio, ami anche suo fratello. (1Gv 4,1-21).</w:t>
      </w:r>
    </w:p>
    <w:p w14:paraId="23BC7A58" w14:textId="74AFA31B"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Dio è carità. Il cuore di Gesù, ricolmo della santità di Dio, è anch’esso carità. La carità non si dona pace finché l’altro è nel bisogno, nella necessità, nella privazione, nell’indigenza, nella fame, nella nudità, nella sete, nella malattia.</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Chi vuole elevare un popolo in carità, lo deve elevare in santità. Chi ama poco è anche poco santo. Chi ama assai è anche santo assai. La carità è in misura della nostra santità. Gesù è il Santissimo nel suo cuore e nella sua anima ed è l’uomo pieno di carità e di amore. È la carità e l’amore anche nella sua umanità. Gesù vede l’uomo affamato e lo vuole sfamare. Chiede a Filippo come questo possa essere fatto.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La santità si consulta anche. L’altro sempre ci può aiutare ad amare meglio. </w:t>
      </w:r>
    </w:p>
    <w:p w14:paraId="10AE3466"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6</w:t>
      </w:r>
      <w:r w:rsidRPr="00DA538B">
        <w:rPr>
          <w:rFonts w:ascii="Arial" w:eastAsia="Times New Roman" w:hAnsi="Arial" w:cs="Times New Roman"/>
          <w:b/>
          <w:kern w:val="0"/>
          <w:sz w:val="24"/>
          <w:szCs w:val="20"/>
          <w:lang w:eastAsia="it-IT"/>
          <w14:ligatures w14:val="none"/>
        </w:rPr>
        <w:t xml:space="preserve">Diceva così per metterlo alla prova; egli infatti sapeva quello che stava per compiere. </w:t>
      </w:r>
    </w:p>
    <w:p w14:paraId="061CE9E6" w14:textId="5B64BCF1"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Il testo precisa però che Gesù sapeva ciò che stava per fare. Vuole mettere alla prova Filippo. Vuole vedere a che grado di perfezione è la sua crescita in santità. Gesù sa il grado della santità di Filippo. Vuole che lo conosciamo anche noi, in modo che questo valga per noi per un buon esame di coscienza. Il santo sa sempre come amare.</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È questa la caratteristica della santità: sapere come amare sempre, dinanzi ad ogni evento, ogni persona.</w:t>
      </w:r>
    </w:p>
    <w:p w14:paraId="1E45E2EA"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7</w:t>
      </w:r>
      <w:r w:rsidRPr="00DA538B">
        <w:rPr>
          <w:rFonts w:ascii="Arial" w:eastAsia="Times New Roman" w:hAnsi="Arial" w:cs="Times New Roman"/>
          <w:b/>
          <w:kern w:val="0"/>
          <w:sz w:val="24"/>
          <w:szCs w:val="20"/>
          <w:lang w:eastAsia="it-IT"/>
          <w14:ligatures w14:val="none"/>
        </w:rPr>
        <w:t xml:space="preserve">Gli rispose Filippo: «Duecento denari di pane non sono sufficienti neppure perché ognuno possa riceverne un pezzo». </w:t>
      </w:r>
    </w:p>
    <w:p w14:paraId="7A1EF3FC" w14:textId="7BF06D7D"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Filippo è poco santo, perché è capace di poco amore. È poco santo, perché ancora ragiona e pensa con gli occhi della carne e non con quelli dello Spirito Santo.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Filippo è poco santo perché ancora non vede il Padre, non vede la sua Onnipotenza, non vede la sua infinita Carità. Filippo è ancora un uomo della terra perché pensa secondo la terra. La folla è numerosissima. Duecento denari di pane non sono sufficienti neppure perché ognuno possa riceverne un pezzo.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La sua risposta è assai eloquente: questa folla, Gesù, non si può sfamare. Non abbiamo i mezzi. C’è una sperequazione tra ciò che potremmo fare e ciò che occorrerebbe fare. Non possiamo amare.</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Dio invece può sempre amare. L’uomo di Dio può sempre amare. Può amare sempre ad una condizione che abbia gli occhi dello Spirito Santo. Per avere questi occhi deve possedere anche la santità dello Spirito Santo. Nella santità possiamo amare sempre. Nella pochezza della santità possiamo amare sempre poco. </w:t>
      </w:r>
    </w:p>
    <w:p w14:paraId="1083079B"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8</w:t>
      </w:r>
      <w:r w:rsidRPr="00DA538B">
        <w:rPr>
          <w:rFonts w:ascii="Arial" w:eastAsia="Times New Roman" w:hAnsi="Arial" w:cs="Times New Roman"/>
          <w:b/>
          <w:kern w:val="0"/>
          <w:sz w:val="24"/>
          <w:szCs w:val="20"/>
          <w:lang w:eastAsia="it-IT"/>
          <w14:ligatures w14:val="none"/>
        </w:rPr>
        <w:t xml:space="preserve">Gli disse allora uno dei suoi discepoli, Andrea, fratello di Simon Pietro: </w:t>
      </w:r>
    </w:p>
    <w:p w14:paraId="0DC77EE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Nel dialogo tra Gesù e Filippo interviene ora Andrea. Lui ha una notizia da riferire a Gesù.</w:t>
      </w:r>
    </w:p>
    <w:p w14:paraId="395D3E16"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9</w:t>
      </w:r>
      <w:r w:rsidRPr="00DA538B">
        <w:rPr>
          <w:rFonts w:ascii="Arial" w:eastAsia="Times New Roman" w:hAnsi="Arial" w:cs="Times New Roman"/>
          <w:b/>
          <w:kern w:val="0"/>
          <w:sz w:val="24"/>
          <w:szCs w:val="20"/>
          <w:lang w:eastAsia="it-IT"/>
          <w14:ligatures w14:val="none"/>
        </w:rPr>
        <w:t xml:space="preserve">«C’è qui un ragazzo che ha cinque pani d’orzo e due pesci; ma che cos’è questo per tanta gente?». </w:t>
      </w:r>
    </w:p>
    <w:p w14:paraId="4923B2B9" w14:textId="4E47413C"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 xml:space="preserve">La notizia è questa: </w:t>
      </w:r>
      <w:r w:rsidRPr="00DA538B">
        <w:rPr>
          <w:rFonts w:ascii="Arial" w:eastAsia="Times New Roman" w:hAnsi="Arial" w:cs="Times New Roman"/>
          <w:i/>
          <w:kern w:val="0"/>
          <w:sz w:val="24"/>
          <w:szCs w:val="20"/>
          <w:lang w:eastAsia="it-IT"/>
          <w14:ligatures w14:val="none"/>
        </w:rPr>
        <w:t>“C’è qui un ragazzo che ha cinque pani d’orzo e due pesci”.</w:t>
      </w:r>
      <w:r w:rsidR="0008544B">
        <w:rPr>
          <w:rFonts w:ascii="Arial" w:eastAsia="Times New Roman" w:hAnsi="Arial" w:cs="Times New Roman"/>
          <w:i/>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Andrea però non si limita a dare la notizia a Gesù. Vi aggiunge il suo commento: </w:t>
      </w:r>
      <w:r w:rsidRPr="00DA538B">
        <w:rPr>
          <w:rFonts w:ascii="Arial" w:eastAsia="Times New Roman" w:hAnsi="Arial" w:cs="Times New Roman"/>
          <w:i/>
          <w:kern w:val="0"/>
          <w:sz w:val="24"/>
          <w:szCs w:val="20"/>
          <w:lang w:eastAsia="it-IT"/>
          <w14:ligatures w14:val="none"/>
        </w:rPr>
        <w:t xml:space="preserve">“Ma che cos’è questo per tanta gente?”. </w:t>
      </w:r>
      <w:r w:rsidRPr="00DA538B">
        <w:rPr>
          <w:rFonts w:ascii="Arial" w:eastAsia="Times New Roman" w:hAnsi="Arial" w:cs="Times New Roman"/>
          <w:kern w:val="0"/>
          <w:sz w:val="24"/>
          <w:szCs w:val="20"/>
          <w:lang w:eastAsia="it-IT"/>
          <w14:ligatures w14:val="none"/>
        </w:rPr>
        <w:t>Chi conosce la Scrittura sa che Eliseo moltiplicò un tempo venti pani d’orzo. Nel ciclo dei miracoli di Eliseo ecco cosa si racconta:</w:t>
      </w:r>
    </w:p>
    <w:p w14:paraId="798C5026"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Una donna, una delle mogli dei figli dei profeti, gridò a Eliseo: «Mio marito, tuo servo, è morto; tu sai che il tuo servo temeva il Signore. Ora è venuto il creditore per prendersi come schiavi i miei due bambini». Eliseo le disse: «Che cosa posso fare io per te? Dimmi che cosa hai in casa». Quella rispose: «In casa la tua serva non ha altro che un orcio d’olio». Le disse: «Va’ fuori a chiedere vasi da tutti i tuoi vicini: vasi vuoti, e non pochi! Poi entra in casa e chiudi la porta dietro a te e ai tuoi figli. Versa olio in tutti quei vasi e i pieni mettili da parte». Si allontanò da lui e chiuse la porta dietro a sé e ai suoi figli; questi le porgevano e lei versava. Quando i vasi furono pieni, disse a suo figlio: «Porgimi ancora un vaso». Le rispose: «Non ce ne sono più». L’olio cessò. Ella andò a riferire la cosa all’uomo di Dio, che le disse: «Va’, vendi l’olio e paga il tuo debito; tu e i tuoi figli vivete con quanto ne resterà».</w:t>
      </w:r>
    </w:p>
    <w:p w14:paraId="16EBC60E"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Un giorno Eliseo passava per Sunem, ove c’era un’illustre donna, che lo trattenne a mangiare. In seguito, tutte le volte che passava, si fermava a mangiare da lei. Ella disse al marito: «Io so che è un uomo di Dio, un santo, colui che passa sempre da noi. Facciamo una piccola stanza superiore, in muratura, mettiamoci un letto, un tavolo, una sedia e un candeliere; così, venendo da noi, vi si potrà ritirare». Un giorno che passò di lì, si ritirò nella stanza superiore e si coricò. Egli disse a Giezi, suo servo: «Chiama questa Sunammita». La chiamò e lei si presentò a lui. Eliseo disse al suo servo: «Dille tu: “Ecco, hai avuto per noi tutta questa premura; che cosa possiamo fare per te? C’è forse bisogno di parlare in tuo favore al re o al comandante dell’esercito?”». Ella rispose: «Io vivo tranquilla con il mio popolo». Eliseo replicò: «Che cosa si può fare per lei?». Giezi disse: «Purtroppo lei non ha un figlio e suo marito è vecchio». Eliseo disse: «Chiamala!». La chiamò; ella si fermò sulla porta. Allora disse: «L’anno prossimo, in questa stessa stagione, tu stringerai un figlio fra le tue braccia». Ella rispose: «No, mio signore, uomo di Dio, non mentire con la tua serva». Ora la donna concepì e partorì un figlio, nel tempo stabilito, in quel periodo dell’anno, come le aveva detto Eliseo.</w:t>
      </w:r>
    </w:p>
    <w:p w14:paraId="6E19D17D"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Il bambino crebbe e un giorno uscì per andare dal padre presso i mietitori. Egli disse a suo padre: «La mia testa, la mia testa!». Il padre ordinò a un servo: «Portalo da sua madre». Questi lo prese e lo portò da sua madre. Il bambino sedette sulle ginocchia di lei fino a mezzogiorno, poi morì. Ella salì a coricarlo sul letto dell’uomo di Dio; chiuse la porta e uscì. Chiamò il marito e gli disse: «Mandami per favore uno dei servi e un’asina; voglio correre dall’uomo di Dio e tornerò subito». Quello domandò: «Perché vuoi andare da lui oggi? Non è il novilunio né sabato». Ma lei rispose: «Addio». Sellò l’asina e disse al proprio servo: «Conducimi, cammina, non trattenermi nel cavalcare, a meno che non te lo ordini io». Si incamminò; giunse dall’uomo di Dio sul monte Carmelo. Quando l’uomo di Dio la vide da lontano, disse a Giezi, suo servo: «Ecco la Sunammita! Su, corrile incontro e domandale: “Stai bene? Tuo marito sta bene? E tuo figlio sta bene?”». Quella rispose: «Bene!». Giunta presso l’uomo di Dio sul monte, gli afferrò i piedi. Giezi si avvicinò per tirarla indietro, ma l’uomo di Dio disse: «Lasciala stare, perché il suo animo è amareggiato e il Signore me ne ha nascosto il motivo; non me l’ha rivelato». Ella disse: «Avevo forse domandato io un figlio al mio signore? Non ti dissi forse: “Non mi ingannare”?».</w:t>
      </w:r>
    </w:p>
    <w:p w14:paraId="6F869068"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lastRenderedPageBreak/>
        <w:t>Eliseo disse a Giezi: «Cingi i tuoi fianchi, prendi in mano il mio bastone e parti. Se incontrerai qualcuno, non salutarlo; se qualcuno ti saluta, non rispondergli. Metterai il mio bastone sulla faccia del ragazzo». La madre del ragazzo disse: «Per la vita del Signore e per la tua stessa vita, non ti lascerò». Allora egli si alzò e la seguì. Giezi li aveva preceduti; aveva posto il bastone sulla faccia del ragazzo, ma non c’era stata voce né reazione. Egli tornò incontro a Eliseo e gli riferì: «Il ragazzo non si è svegliato». Eliseo entrò in casa. Il ragazzo era morto, coricato sul letto. Egli entrò, chiuse la porta dietro a loro due e pregò il Signore. Quindi salì e si coricò sul bambino; pose la bocca sulla bocca di lui, gli occhi sugli occhi di lui, le mani sulle mani di lui, si curvò su di lui e il corpo del bambino riprese calore. Quindi desistette e si mise a camminare qua e là per la casa; poi salì e si curvò su di lui. Il ragazzo starnutì sette volte, poi aprì gli occhi. Eliseo chiamò Giezi e gli disse: «Chiama questa Sunammita!». La chiamò e, quando lei gli giunse vicino, le disse: «Prendi tuo figlio!». Quella entrò, cadde ai piedi di lui, si prostrò a terra, prese il figlio e uscì.</w:t>
      </w:r>
    </w:p>
    <w:p w14:paraId="185EEA7B"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Eliseo tornò a Gàlgala. Nella regione c’era carestia. Mentre i figli dei profeti stavano seduti davanti a lui, egli disse al suo servo: «Metti la pentola grande e cuoci una minestra per i figli dei profeti». Uno di essi andò in campagna per cogliere erbe selvatiche e trovò una specie di vite selvatica: da essa colse zucche agresti e se ne riempì il mantello. Ritornò e gettò i frutti a pezzi nella pentola della minestra, non sapendo che cosa fossero. Si versò da mangiare agli uomini, che appena assaggiata la minestra gridarono: «Nella pentola c’è la morte, uomo di Dio!». Non ne potevano mangiare. Allora Eliseo ordinò: «Andate a prendere della farina». Versatala nella pentola, disse: «Danne da mangiare a questa gente». Non c’era più nulla di cattivo nella pentola.</w:t>
      </w:r>
    </w:p>
    <w:p w14:paraId="0C563E8A"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 xml:space="preserve">Da Baal Salisà venne un uomo, che portò pane di primizie all’uomo di Dio: venti pani d’orzo e grano novello che aveva nella bisaccia. Eliseo disse: «Dallo da mangiare alla gente». Ma il suo servitore disse: «Come posso mettere questo davanti a cento persone?». Egli replicò: «Dallo da mangiare alla gente. Poiché così dice il Signore: “Ne mangeranno e ne faranno avanzare”». Lo pose davanti a quelli, che mangiarono e ne fecero avanzare, secondo la parola del Signore. (2 Re 4,1-44). </w:t>
      </w:r>
    </w:p>
    <w:p w14:paraId="63A9DD0B" w14:textId="574970A0"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Eliseo, vero profeta del Dio vivente, moltiplicò ben venti pani d’orzo per cento persone. Qui ne abbiamo solo cinque e la folla è oltremodo numerosa. Essa è infinitamente di più di cento persone – anche se il cento è da intendersi in modo simbolico e non numerale. Anche Gesù è vero profeta del Dio vivente. Può Lui fare un miracolo più grande di quello di Eliseo?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Andrea mostra a Gesù Signore una fede piccola, ancora assai povera.</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Se Filippo deve crescere in santità, Andrea deve crescere nella fede. Attualmente questo è lo stato spirituale dei discepoli: poveri di santità e piccoli nella fede. Anche Elia aveva sfamato una vedova per ben tre anni e sei mesi con un pugno di farina e una goccia di olio.</w:t>
      </w:r>
    </w:p>
    <w:p w14:paraId="0691CF95"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Elia, il Tisbita, uno di quelli che si erano stabiliti in Gàlaad, disse ad Acab: «Per la vita del Signore, Dio d’Israele, alla cui presenza io sto, in questi anni non ci sarà né rugiada né pioggia, se non quando lo comanderò io».</w:t>
      </w:r>
    </w:p>
    <w:p w14:paraId="22D53FC7"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 xml:space="preserve">A lui fu rivolta questa parola del Signore: «Vattene di qui, dirigiti verso oriente; nasconditi presso il torrente Cherìt, che è a oriente del Giordano. Berrai dal torrente e i corvi per mio comando ti porteranno da mangiare». Egli partì e fece secondo la parola del Signore; andò a stabilirsi accanto al torrente Cherìt, che è a oriente del </w:t>
      </w:r>
      <w:r w:rsidRPr="00DA538B">
        <w:rPr>
          <w:rFonts w:ascii="Arial" w:eastAsia="Times New Roman" w:hAnsi="Arial" w:cs="Times New Roman"/>
          <w:i/>
          <w:iCs/>
          <w:kern w:val="0"/>
          <w:sz w:val="24"/>
          <w:szCs w:val="20"/>
          <w:lang w:eastAsia="it-IT"/>
          <w14:ligatures w14:val="none"/>
        </w:rPr>
        <w:lastRenderedPageBreak/>
        <w:t>Giordano. I corvi gli portavano pane e carne al mattino, e pane e carne alla sera; egli beveva dal torrente.</w:t>
      </w:r>
    </w:p>
    <w:p w14:paraId="69FC750E"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Dopo alcuni giorni il torrente si seccò, perché non era piovuto sulla terra. Fu rivolta a lui la parola del Signore: «Àlzati, va’ a Sarepta di Sidone; ecco, io là ho dato ordine a una vedova di sostenerti». Egli si alzò e andò a Sarepta. Arrivato alla porta della città, ecco una vedova che raccoglieva legna. La chiamò e le disse: «Prendimi un po’ d’acqua in un vaso, perché io possa bere». Mentre quella andava a prenderla, le gridò: «Per favore, prendimi anche un pezzo di pane». Quella rispose: «Per la vita del Signore, tuo Dio, non ho nulla di cotto, ma solo un pugno di farina nella giara e un po’ d’olio nell’orcio; ora raccolgo due pezzi di legna, dopo andrò a prepararla per me e per mio figlio: la mangeremo e poi moriremo». Elia le disse: «Non temere; va’ a fare come hai detto. Prima però prepara una piccola focaccia per me e portamela; quindi ne preparerai per te e per tuo figlio, poiché così dice il Signore, Dio d’Israele: “La farina della giara non si esaurirà e l’orcio dell’olio non diminuirà fino al giorno in cui il Signore manderà la pioggia sulla faccia della terra”». Quella andò e fece come aveva detto Elia; poi mangiarono lei, lui e la casa di lei per diversi giorni. La farina della giara non venne meno e l’orcio dell’olio non diminuì, secondo la parola che il Signore aveva pronunciato per mezzo di Elia.</w:t>
      </w:r>
    </w:p>
    <w:p w14:paraId="15238A08"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 xml:space="preserve">In seguito accadde che il figlio della padrona di casa si ammalò. La sua malattia si aggravò tanto che egli cessò di respirare. Allora lei disse a Elia: «Che cosa c’è tra me e te, o uomo di Dio? Sei venuto da me per rinnovare il ricordo della mia colpa e per far morire mio figlio?». Elia le disse: «Dammi tuo figlio». Glielo prese dal seno, lo portò nella stanza superiore, dove abitava, e lo stese sul letto. Quindi invocò il Signore: «Signore, mio Dio, vuoi fare del male anche a questa vedova che mi ospita, tanto da farle morire il figlio?». Si distese tre volte sul bambino e invocò il Signore: «Signore, mio Dio, la vita di questo bambino torni nel suo corpo». Il Signore ascoltò la voce di Elia; la vita del bambino tornò nel suo corpo e quegli riprese a vivere. Elia prese il bambino, lo portò giù nella casa dalla stanza superiore e lo consegnò alla madre. Elia disse: «Guarda! Tuo figlio vive». La donna disse a Elia: «Ora so veramente che tu sei uomo di Dio e che la parola del Signore nella tua bocca è verità». (1Re 17,1-24). </w:t>
      </w:r>
    </w:p>
    <w:p w14:paraId="0F73169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Gesù può più di Elia? È più grande di Lui? I discepoli vengono aiutati da Gesù a crescere nella fede e nella santità.</w:t>
      </w:r>
    </w:p>
    <w:p w14:paraId="4D3790B3"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10</w:t>
      </w:r>
      <w:r w:rsidRPr="00DA538B">
        <w:rPr>
          <w:rFonts w:ascii="Arial" w:eastAsia="Times New Roman" w:hAnsi="Arial" w:cs="Times New Roman"/>
          <w:b/>
          <w:kern w:val="0"/>
          <w:sz w:val="24"/>
          <w:szCs w:val="20"/>
          <w:lang w:eastAsia="it-IT"/>
          <w14:ligatures w14:val="none"/>
        </w:rPr>
        <w:t xml:space="preserve">Rispose Gesù: «Fateli sedere». C’era molta erba in quel luogo. Si misero dunque a sedere ed erano circa cinquemila uomini. </w:t>
      </w:r>
    </w:p>
    <w:p w14:paraId="67B7130B" w14:textId="5FD438E6"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Elia aveva sfamato o nutrito una sola vedova con una goccia d’olio e un pungo di farina.</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Eliseo cento persone con venti pani d’orzo. Ora cosa farà Gesù? Gesù risponde ad Andrea e a Filippo: </w:t>
      </w:r>
      <w:r w:rsidRPr="00DA538B">
        <w:rPr>
          <w:rFonts w:ascii="Arial" w:eastAsia="Times New Roman" w:hAnsi="Arial" w:cs="Times New Roman"/>
          <w:i/>
          <w:kern w:val="0"/>
          <w:sz w:val="24"/>
          <w:szCs w:val="20"/>
          <w:lang w:eastAsia="it-IT"/>
          <w14:ligatures w14:val="none"/>
        </w:rPr>
        <w:t>“Fate sedere tutta questa folla”.</w:t>
      </w:r>
      <w:r w:rsidR="0008544B">
        <w:rPr>
          <w:rFonts w:ascii="Arial" w:eastAsia="Times New Roman" w:hAnsi="Arial" w:cs="Times New Roman"/>
          <w:i/>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Siamo in primavera. L’erba è molta. Tutti si mettono a sedere. Viene indicato ora l’ammontare della folla: solo gli uomini sono circa cinquemila. Sono cinque per mille. Preso in senso simbolico il numero è altissimo. Ci sono cinque pani. Ogni pane è come se dovesse sfamare mille persone. Un pane una quantità infinita di persone. Di conseguenza ci vuole un miracolo più grande di quello di Elia e più grande ancora di quello di Eliseo. Gesù deve essere profeta più grande di Elia e di Eliseo.</w:t>
      </w:r>
    </w:p>
    <w:p w14:paraId="75627C09"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11</w:t>
      </w:r>
      <w:r w:rsidRPr="00DA538B">
        <w:rPr>
          <w:rFonts w:ascii="Arial" w:eastAsia="Times New Roman" w:hAnsi="Arial" w:cs="Times New Roman"/>
          <w:b/>
          <w:kern w:val="0"/>
          <w:sz w:val="24"/>
          <w:szCs w:val="20"/>
          <w:lang w:eastAsia="it-IT"/>
          <w14:ligatures w14:val="none"/>
        </w:rPr>
        <w:t xml:space="preserve">Allora Gesù prese i pani e, dopo aver reso grazie, li diede a quelli che erano seduti, e lo stesso fece dei pesci, quanto ne volevano. </w:t>
      </w:r>
    </w:p>
    <w:p w14:paraId="5E3D6CD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Gesù prende i pani. Rende grazie a Dio. Gesù rende grazie a Dio allo stesso modo che rende grazie dinanzi a Lazzaro che giace morto nel sepolcro.</w:t>
      </w:r>
    </w:p>
    <w:p w14:paraId="75845807" w14:textId="77777777" w:rsidR="00DA538B" w:rsidRPr="00DA538B" w:rsidRDefault="00DA538B" w:rsidP="00DA538B">
      <w:pPr>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 xml:space="preserve">Allora Gesù, ancora una volta commosso profondamente, si recò al sepolcro: era una grotta e contro di essa era posta una pietra. Disse Gesù: «Togliete la pietra!». Gli rispose Marta, la sorella del morto: «Signore, manda già cattivo odore: è lì da quattro giorni». Le disse Gesù: «Non ti ho detto che, se crederai, vedrai la gloria di Dio?». Tolsero dunque la pietra. Gesù allora alzò gli occhi e disse: «Padre, ti rendo grazie perché mi hai ascoltato. Io sapevo che mi dai sempre ascolto, ma l’ho detto per la gente che mi sta attorno, perché credano che tu mi hai mandato». Detto questo, gridò a gran voce: «Lazzaro, vieni fuori!». 44Il morto uscì, i piedi e le mani legati con bende, e il viso avvolto da un sudario. Gesù disse loro: «Liberàtelo e lasciàtelo andare». (Gv 11,38-44). </w:t>
      </w:r>
    </w:p>
    <w:p w14:paraId="7131F708" w14:textId="1A4CD24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Gesù chiede al Padre nella preghiera silenziosa, del cuore, che moltiplichi i pani. A voce alta ringrazia il Padre per averlo ascoltato.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Gesù ha una fede che ringrazia per il miracolo avvenuto quando il miracolo ancora deve compiersi. Lui ringrazia il Padre perché sa che il Padre sempre lo ascolta.</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Lui ascolta il Padre. Il Padre ascolta Lui. Nell’obbedienza di Gesù al Padre è da ricercare questa sua grande fede. Il Padre sa che Gesù sempre lo ascolta. Gesù sa che il Padre sempre lo ascolta. Il Padre è l’Onnipotente, il Creatore dal nulla di tutte le cose.</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Ora è Gesù che dona i pani a coloro che erano seduti. Come fa con i pani, fa anche con i pesci. Tutti mangiano a volontà: </w:t>
      </w:r>
      <w:r w:rsidRPr="00DA538B">
        <w:rPr>
          <w:rFonts w:ascii="Arial" w:eastAsia="Times New Roman" w:hAnsi="Arial" w:cs="Times New Roman"/>
          <w:i/>
          <w:kern w:val="0"/>
          <w:sz w:val="24"/>
          <w:szCs w:val="20"/>
          <w:lang w:eastAsia="it-IT"/>
          <w14:ligatures w14:val="none"/>
        </w:rPr>
        <w:t>“Finché ne vollero”</w:t>
      </w:r>
      <w:r w:rsidRPr="00DA538B">
        <w:rPr>
          <w:rFonts w:ascii="Arial" w:eastAsia="Times New Roman" w:hAnsi="Arial" w:cs="Times New Roman"/>
          <w:kern w:val="0"/>
          <w:sz w:val="24"/>
          <w:szCs w:val="20"/>
          <w:lang w:eastAsia="it-IT"/>
          <w14:ligatures w14:val="none"/>
        </w:rPr>
        <w:t>.</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Non c’è alcun limite nel saziarsi e nello sfamarsi. Il miracolo è completo e abbondantissimo.</w:t>
      </w:r>
    </w:p>
    <w:p w14:paraId="24DEDCBA"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12</w:t>
      </w:r>
      <w:r w:rsidRPr="00DA538B">
        <w:rPr>
          <w:rFonts w:ascii="Arial" w:eastAsia="Times New Roman" w:hAnsi="Arial" w:cs="Times New Roman"/>
          <w:b/>
          <w:kern w:val="0"/>
          <w:sz w:val="24"/>
          <w:szCs w:val="20"/>
          <w:lang w:eastAsia="it-IT"/>
          <w14:ligatures w14:val="none"/>
        </w:rPr>
        <w:t xml:space="preserve">E quando furono saziati, disse ai suoi discepoli: «Raccogliete i pezzi avanzati, perché nulla vada perduto». </w:t>
      </w:r>
    </w:p>
    <w:p w14:paraId="14C697ED" w14:textId="78FE35E2"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Dopo che tutti si furono saziati, Gesù dona questo ordine ai suoi discepoli: </w:t>
      </w:r>
      <w:r w:rsidRPr="00DA538B">
        <w:rPr>
          <w:rFonts w:ascii="Arial" w:eastAsia="Times New Roman" w:hAnsi="Arial" w:cs="Times New Roman"/>
          <w:i/>
          <w:kern w:val="0"/>
          <w:sz w:val="24"/>
          <w:szCs w:val="20"/>
          <w:lang w:eastAsia="it-IT"/>
          <w14:ligatures w14:val="none"/>
        </w:rPr>
        <w:t>“Raccogliete i pezzi avanzati, perché nulla vada perduto”.</w:t>
      </w:r>
      <w:r w:rsidR="0008544B">
        <w:rPr>
          <w:rFonts w:ascii="Arial" w:eastAsia="Times New Roman" w:hAnsi="Arial" w:cs="Times New Roman"/>
          <w:i/>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Da questo ordine di Gesù dobbiamo evidenziare alcune verità. </w:t>
      </w:r>
    </w:p>
    <w:p w14:paraId="21BF161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Prima verità:</w:t>
      </w:r>
      <w:r w:rsidRPr="00DA538B">
        <w:rPr>
          <w:rFonts w:ascii="Arial" w:eastAsia="Times New Roman" w:hAnsi="Arial" w:cs="Times New Roman"/>
          <w:kern w:val="0"/>
          <w:sz w:val="24"/>
          <w:szCs w:val="20"/>
          <w:lang w:eastAsia="it-IT"/>
          <w14:ligatures w14:val="none"/>
        </w:rPr>
        <w:t xml:space="preserve"> di ogni dono di Dio nulla deve andare perduto. Lo sciupio è contro la legge della Provvidenza di Dio. Dio non ci dona i suoi doni perché noi li sciupiamo. Se una cosa non serve a noi, serve ad altri. Tutto deve essere raccolto di ciò che avanza.</w:t>
      </w:r>
    </w:p>
    <w:p w14:paraId="3ABF7CF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Seconda verità:</w:t>
      </w:r>
      <w:r w:rsidRPr="00DA538B">
        <w:rPr>
          <w:rFonts w:ascii="Arial" w:eastAsia="Times New Roman" w:hAnsi="Arial" w:cs="Times New Roman"/>
          <w:kern w:val="0"/>
          <w:sz w:val="24"/>
          <w:szCs w:val="20"/>
          <w:lang w:eastAsia="it-IT"/>
          <w14:ligatures w14:val="none"/>
        </w:rPr>
        <w:t xml:space="preserve"> è compito dei discepoli del Signore raccogliere i pezzi avanzati. La comunità cristiana vive di pezzi avanzati ad altri. Organizzare la carità è opera alta del cristiano e di ogni discepolo del Signore.</w:t>
      </w:r>
    </w:p>
    <w:p w14:paraId="5F2B1A2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Sappiamo come la prima comunità sotto la guida di Pietro organizzò la carità.</w:t>
      </w:r>
    </w:p>
    <w:p w14:paraId="13972A01"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 xml:space="preserve">In quei giorni, aumentando il numero dei discepoli, quelli di lingua greca mormorarono contro quelli di lingua ebraica perché, nell’assistenza quotidiana, venivano trascurate le loro vedove. Allora i Dodici convocarono il gruppo dei discepoli e dissero: «Non è giusto che noi lasciamo da parte la parola di Dio per servire alle mense. Dunque, fratelli, cercate fra voi sette uomini di buona reputazione, pieni di Spirito e di sapienza, ai quali affideremo questo incarico. Noi, invece, ci dedicheremo alla preghiera e al servizio della Parola». Piacque questa proposta a tutto il gruppo e scelsero Stefano, uomo pieno di fede e di Spirito Santo, </w:t>
      </w:r>
      <w:r w:rsidRPr="00DA538B">
        <w:rPr>
          <w:rFonts w:ascii="Arial" w:eastAsia="Times New Roman" w:hAnsi="Arial" w:cs="Times New Roman"/>
          <w:i/>
          <w:iCs/>
          <w:kern w:val="0"/>
          <w:sz w:val="24"/>
          <w:szCs w:val="20"/>
          <w:lang w:eastAsia="it-IT"/>
          <w14:ligatures w14:val="none"/>
        </w:rPr>
        <w:lastRenderedPageBreak/>
        <w:t>Filippo, Pròcoro, Nicànore, Timone, Parmenàs e Nicola, un prosèlito di Antiòchia. Li presentarono agli apostoli e, dopo aver pregato, imposero loro le mani. (At 6,1-6).</w:t>
      </w:r>
    </w:p>
    <w:p w14:paraId="2933280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Organizzare la carità è essenza e forma della vita di una comunità cristiana, perché la comunità cristiana vive di carità e per la carità.</w:t>
      </w:r>
    </w:p>
    <w:p w14:paraId="2A9463B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Terza verità:</w:t>
      </w:r>
      <w:r w:rsidRPr="00DA538B">
        <w:rPr>
          <w:rFonts w:ascii="Arial" w:eastAsia="Times New Roman" w:hAnsi="Arial" w:cs="Times New Roman"/>
          <w:kern w:val="0"/>
          <w:sz w:val="24"/>
          <w:szCs w:val="20"/>
          <w:lang w:eastAsia="it-IT"/>
          <w14:ligatures w14:val="none"/>
        </w:rPr>
        <w:t xml:space="preserve"> la prima organizzazione della carità è personale. Ognuno deve raccogliere tutti i frammenti in modo che con essi possa mettersi al servizio della carità dei fratelli. I frammenti sono di ordine materiale ed anche spirituale. Bisogna iniziare ad organizzare la carità raccogliendo tutti i frammenti del tempo che giorno per giorno vanno perduti e così di ogni altra cosa materiale: cibi, vestiti, denaro, altro. </w:t>
      </w:r>
    </w:p>
    <w:p w14:paraId="19C18FD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Quarta verità:</w:t>
      </w:r>
      <w:r w:rsidRPr="00DA538B">
        <w:rPr>
          <w:rFonts w:ascii="Arial" w:eastAsia="Times New Roman" w:hAnsi="Arial" w:cs="Times New Roman"/>
          <w:kern w:val="0"/>
          <w:sz w:val="24"/>
          <w:szCs w:val="20"/>
          <w:lang w:eastAsia="it-IT"/>
          <w14:ligatures w14:val="none"/>
        </w:rPr>
        <w:t xml:space="preserve"> ognuno deve essere un organizzatore della carità per i suoi fratelli. Lo deve fare con il suo esempio ed anche con il suo insegnamento. Oggi le lacune su questo versante sono infinite.</w:t>
      </w:r>
    </w:p>
    <w:p w14:paraId="31B8CFD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Quinta verità:</w:t>
      </w:r>
      <w:r w:rsidRPr="00DA538B">
        <w:rPr>
          <w:rFonts w:ascii="Arial" w:eastAsia="Times New Roman" w:hAnsi="Arial" w:cs="Times New Roman"/>
          <w:kern w:val="0"/>
          <w:sz w:val="24"/>
          <w:szCs w:val="20"/>
          <w:lang w:eastAsia="it-IT"/>
          <w14:ligatures w14:val="none"/>
        </w:rPr>
        <w:t xml:space="preserve"> la testimonianza della carità è essenza e credibilità della nostra fede. Siamo fedeli se siamo persone ricche di carità. Siamo credibili se la nostra carità è ben visibile agli occhi di tutti. </w:t>
      </w:r>
    </w:p>
    <w:p w14:paraId="1A0AAB60"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13</w:t>
      </w:r>
      <w:r w:rsidRPr="00DA538B">
        <w:rPr>
          <w:rFonts w:ascii="Arial" w:eastAsia="Times New Roman" w:hAnsi="Arial" w:cs="Times New Roman"/>
          <w:b/>
          <w:kern w:val="0"/>
          <w:sz w:val="24"/>
          <w:szCs w:val="20"/>
          <w:lang w:eastAsia="it-IT"/>
          <w14:ligatures w14:val="none"/>
        </w:rPr>
        <w:t>Li raccolsero e riempirono dodici canestri con i pezzi dei cinque pani d’orzo, avanzati a coloro che avevano mangiato.</w:t>
      </w:r>
    </w:p>
    <w:p w14:paraId="265D38CD" w14:textId="2930350C"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Ecco quanti sono i pezzi avanzati: dodici canestri. Il dodici nel simbolismo ebraico significa la perfezione. Dodici sono le tribù di Israele. Dodici gli Apostoli del Signore. Dodici le porte della Nuova Gerusalemme. Dodici è un numero perfetto. Segna completezza assoluta. Nella carità si dona a Dio il poco che abbiamo. Dio ci sazia e ci restituisce quanto gli abbiamo dato con il molto. Il molto di Dio è infinito. Basta a saziare le dodici tribù di Israele. Basta a nutrire l’intera Chiesa fino alla consumazione dei secoli.</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Questa fede dobbiamo noi possedere, se vogliamo essere persone dalla perfetta carità. Ma qual è la nostra fede perfetta che genera in noi la perfetta carità? La fede è questa ed è una sola: mettere sempre a disposizione della carità quel poco che abbiamo. La fede è anche questa: sapere che il poco che noi abbiamo lo doniamo a Dio, non agli uomini. La fede che dobbiamo avere infine è questa: Dio ci ridona quello che gli abbiamo dato sempre in maniera sovrabbondante. Non manchiamo di nulla noi. Non mancano di nulla gli altri. Ci restano dieci sporte o ceste di pezzi avanzati. Lo ripetiamo: se la carità è poca, poca è anche la nostra santità. La nostra santità è sempre poca quando la nostra fede è poca.</w:t>
      </w:r>
    </w:p>
    <w:p w14:paraId="6158C96B"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14</w:t>
      </w:r>
      <w:r w:rsidRPr="00DA538B">
        <w:rPr>
          <w:rFonts w:ascii="Arial" w:eastAsia="Times New Roman" w:hAnsi="Arial" w:cs="Times New Roman"/>
          <w:b/>
          <w:kern w:val="0"/>
          <w:sz w:val="24"/>
          <w:szCs w:val="20"/>
          <w:lang w:eastAsia="it-IT"/>
          <w14:ligatures w14:val="none"/>
        </w:rPr>
        <w:t xml:space="preserve">Allora la gente, visto il segno che egli aveva compiuto, diceva: «Questi è davvero il profeta, colui che viene nel mondo!». </w:t>
      </w:r>
    </w:p>
    <w:p w14:paraId="2633E983" w14:textId="14280B29"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Dal segno la gente opera il passaggio alla fede in Cristo Gesù. Cosa crede la gente? Essa crede che: </w:t>
      </w:r>
      <w:r w:rsidRPr="00DA538B">
        <w:rPr>
          <w:rFonts w:ascii="Arial" w:eastAsia="Times New Roman" w:hAnsi="Arial" w:cs="Times New Roman"/>
          <w:i/>
          <w:kern w:val="0"/>
          <w:sz w:val="24"/>
          <w:szCs w:val="20"/>
          <w:lang w:eastAsia="it-IT"/>
          <w14:ligatures w14:val="none"/>
        </w:rPr>
        <w:t>“Questi è davvero il profeta, colui che</w:t>
      </w:r>
      <w:r w:rsidR="0008544B">
        <w:rPr>
          <w:rFonts w:ascii="Arial" w:eastAsia="Times New Roman" w:hAnsi="Arial" w:cs="Times New Roman"/>
          <w:i/>
          <w:kern w:val="0"/>
          <w:sz w:val="24"/>
          <w:szCs w:val="20"/>
          <w:lang w:eastAsia="it-IT"/>
          <w14:ligatures w14:val="none"/>
        </w:rPr>
        <w:t xml:space="preserve"> </w:t>
      </w:r>
      <w:r w:rsidRPr="00DA538B">
        <w:rPr>
          <w:rFonts w:ascii="Arial" w:eastAsia="Times New Roman" w:hAnsi="Arial" w:cs="Times New Roman"/>
          <w:i/>
          <w:kern w:val="0"/>
          <w:sz w:val="24"/>
          <w:szCs w:val="20"/>
          <w:lang w:eastAsia="it-IT"/>
          <w14:ligatures w14:val="none"/>
        </w:rPr>
        <w:t xml:space="preserve">viene nel mondo”. </w:t>
      </w:r>
      <w:r w:rsidRPr="00DA538B">
        <w:rPr>
          <w:rFonts w:ascii="Arial" w:eastAsia="Times New Roman" w:hAnsi="Arial" w:cs="Times New Roman"/>
          <w:kern w:val="0"/>
          <w:sz w:val="24"/>
          <w:szCs w:val="20"/>
          <w:lang w:eastAsia="it-IT"/>
          <w14:ligatures w14:val="none"/>
        </w:rPr>
        <w:t>Il profeta è Colui che è stato profetizzato da Mosè nel libro del Deuteronomio:</w:t>
      </w:r>
    </w:p>
    <w:p w14:paraId="3091FFB0"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 xml:space="preserve">Il Signore, tuo Dio, susciterà per te, in mezzo a te, tra i tuoi fratelli, un profeta pari a me. A lui darete ascolto. Avrai così quanto hai chiesto al Signore, tuo Dio, sull’Oreb, il giorno dell’assemblea, dicendo: “Che io non oda più la voce del Signore, mio Dio, e non veda più questo grande fuoco, perché non muoia”. Il Signore mi rispose: “Quello che hanno detto, va bene. Io susciterò loro un profeta in mezzo ai loro fratelli </w:t>
      </w:r>
      <w:r w:rsidRPr="00DA538B">
        <w:rPr>
          <w:rFonts w:ascii="Arial" w:eastAsia="Times New Roman" w:hAnsi="Arial" w:cs="Times New Roman"/>
          <w:i/>
          <w:iCs/>
          <w:kern w:val="0"/>
          <w:sz w:val="24"/>
          <w:szCs w:val="20"/>
          <w:lang w:eastAsia="it-IT"/>
          <w14:ligatures w14:val="none"/>
        </w:rPr>
        <w:lastRenderedPageBreak/>
        <w:t>e gli porrò in bocca le mie parole ed egli dirà loro quanto io gli comanderò. Se qualcuno non ascolterà le parole che egli dirà in mio nome, io gliene domanderò conto. Ma il profeta che avrà la presunzione di dire in mio nome una cosa che io non gli ho comandato di dire, o che parlerà in nome di altri dèi, quel profeta dovrà morire”. Forse potresti dire nel tuo cuore: “Come riconosceremo la parola che il Signore non ha detto?”. Quando il profeta parlerà in nome del Signore e la cosa non accadrà e non si realizzerà, quella parola non l’ha detta il Signore. Il profeta l’ha detta per presunzione. Non devi aver paura di lui. (Dt 18,15-22).</w:t>
      </w:r>
    </w:p>
    <w:p w14:paraId="6C0AC625" w14:textId="571177FB"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Chiarificazione urgente e necessaria: il profeta nell’Antico Testamento è colui che è incaricato da parte del Signore di dire la sua Parola. Egli deve riferire al popolo ciò che Dio ha detto.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Due esempi bastano a farci comprendere questa relazione esclusiva del profeta con la Parola del Signore. </w:t>
      </w:r>
    </w:p>
    <w:p w14:paraId="74607705"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Mi disse: «Figlio dell’uomo, àlzati, ti voglio parlare». A queste parole, uno spirito entrò in me, mi fece alzare in piedi e io ascoltai colui che mi parlava.</w:t>
      </w:r>
    </w:p>
    <w:p w14:paraId="33C2E524"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Mi disse: «Figlio dell’uomo, io ti mando ai figli d’Israele, a una razza di ribelli, che si sono rivoltati contro di me. Essi e i loro padri si sono sollevati contro di me fino ad oggi. Quelli ai quali ti mando sono figli testardi e dal cuore indurito. Tu dirai loro: “Dice il Signore Dio”. Ascoltino o non ascoltino – dal momento che sono una genìa di ribelli –, sapranno almeno che un profeta si trova in mezzo a loro.</w:t>
      </w:r>
    </w:p>
    <w:p w14:paraId="56DD6653"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Ma tu, figlio dell’uomo, non li temere, non avere paura delle loro parole. Essi saranno per te come cardi e spine e tra loro ti troverai in mezzo a scorpioni; ma tu non temere le loro parole, non t’impressionino le loro facce: sono una genìa di ribelli. Ascoltino o no – dal momento che sono una genìa di ribelli –, tu riferirai loro le mie parole.</w:t>
      </w:r>
    </w:p>
    <w:p w14:paraId="06AB6C9A"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Figlio dell’uomo, ascolta ciò che ti dico e non essere ribelle come questa genìa di ribelli: apri la bocca e mangia ciò che io ti do». Io guardai, ed ecco, una mano tesa verso di me teneva un rotolo. Lo spiegò davanti a me; era scritto da una parte e dall’altra e conteneva lamenti, pianti e guai. (Ez 2,1-10).</w:t>
      </w:r>
    </w:p>
    <w:p w14:paraId="7971F96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Il profeta è in tutto simile ad una sentinella.</w:t>
      </w:r>
    </w:p>
    <w:p w14:paraId="2478E93D"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Mi fu rivolta questa parola del Signore: «Figlio dell’uomo, parla ai figli del tuo popolo e di’ loro: Se mando la spada contro un paese e il popolo di quel paese prende uno di loro e lo pone quale sentinella e questi, vedendo sopraggiungere la spada sul paese, suona il corno e dà l’allarme al popolo, se colui che sente chiaramente il suono del corno non ci bada e la spada giunge e lo sorprende, egli dovrà a se stesso la propria rovina. Aveva udito il suono del corno, ma non vi ha prestato attenzione: sarà responsabile della sua rovina; se vi avesse prestato attenzione, si sarebbe salvato. Se invece la sentinella vede giungere la spada e non suona il corno e il popolo non è avvertito e la spada giunge e porta via qualcuno, questi sarà portato via per la sua iniquità, ma della sua morte domanderò conto alla sentinella. O figlio dell’uomo, io ti ho posto come sentinella per la casa d’Israele. Quando sentirai dalla mia bocca una parola, tu dovrai avvertirli da parte mia. Se io dico al malvagio: “Malvagio, tu morirai”, e tu non parli perché il malvagio desista dalla sua condotta, egli, il malvagio, morirà per la sua iniquità, ma della sua morte io domanderò conto a te. Ma se tu avverti il malvagio della sua condotta perché si converta ed egli non si converte dalla sua condotta, egli morirà per la sua iniquità, ma tu ti sarai salvato.</w:t>
      </w:r>
    </w:p>
    <w:p w14:paraId="4D988B52"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lastRenderedPageBreak/>
        <w:t>Tu, figlio dell’uomo, annuncia alla casa d’Israele: Voi dite: “I nostri delitti e i nostri peccati sono sopra di noi e in essi noi ci consumiamo! In che modo potremo vivere?”. Di’ loro: Com’è vero che io vivo – oracolo del Signore Dio –, io non godo della morte del malvagio, ma che il malvagio si converta dalla sua malvagità e viva. Convertitevi dalla vostra condotta perversa! Perché volete perire, o casa d’Israele?</w:t>
      </w:r>
    </w:p>
    <w:p w14:paraId="7025B189"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Figlio dell’uomo, di’ ai figli del tuo popolo: La giustizia del giusto non lo salva se pecca, e il malvagio non cade per la sua malvagità se si converte dalla sua malvagità, come il giusto non potrà vivere per la sua giustizia se pecca. Se io dico al giusto: “Vivrai”, ed egli, confidando sulla sua giustizia commette il male, nessuna delle sue azioni buone sarà più ricordata e morirà nel male che egli ha commesso. Se dico al malvagio: “Morirai”, ed egli si converte dal suo peccato e compie ciò che è retto e giusto, rende il pegno, restituisce ciò che ha rubato, osserva le leggi della vita, senza commettere il male, egli vivrà e non morirà; nessuno dei peccati commessi sarà più ricordato: egli ha praticato ciò che è retto e giusto e certamente vivrà.</w:t>
      </w:r>
    </w:p>
    <w:p w14:paraId="7118D26C"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Eppure, i figli del tuo popolo vanno dicendo: “Non è retta la via del Signore”. È la loro via invece che non è retta! Se il giusto si allontana dalla giustizia e fa il male, per questo certo morirà. Se il malvagio si converte dalla sua malvagità e compie ciò che è retto e giusto, per questo vivrà. Voi andate dicendo: “Non è retta la via del Signore”. Giudicherò ciascuno di voi secondo la sua condotta, o casa d’Israele».</w:t>
      </w:r>
    </w:p>
    <w:p w14:paraId="604D6A99"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Nell’anno dodicesimo della nostra deportazione, nel decimo mese, il cinque del mese, arrivò da me un fuggiasco da Gerusalemme per dirmi: «La città è presa». La sera prima dell’arrivo del fuggiasco, la mano del Signore fu su di me e al mattino, quando il fuggiasco giunse, il Signore mi aprì la bocca. La mia bocca dunque si aprì e io non fui più muto.</w:t>
      </w:r>
    </w:p>
    <w:p w14:paraId="14FF690B"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Mi fu rivolta questa parola del Signore: «Figlio dell’uomo, gli abitanti di quelle rovine, nella terra d’Israele, vanno dicendo: “Abramo era uno solo ed ebbe in possesso la terra e noi siamo molti: a noi dunque è stata data in possesso la terra!”.</w:t>
      </w:r>
    </w:p>
    <w:p w14:paraId="256D8F55"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Perciò dirai loro: Così dice il Signore Dio: Voi mangiate la carne con il sangue, sollevate gli occhi ai vostri idoli, versate il sangue, e vorreste avere in possesso la terra? Voi vi appoggiate sulle vostre spade, compite cose nefande, ognuno di voi disonora la donna del suo prossimo e vorreste avere in possesso la terra? Annuncerai loro: Così dice il Signore Dio: Com’è vero ch’io vivo, quelli che stanno fra le rovine periranno di spada; darò in pasto alle belve quelli che sono per la campagna, e quelli che sono nelle fortezze e dentro le caverne moriranno di peste. Ridurrò la terra a una solitudine e a un deserto e cesserà l’orgoglio della sua forza. I monti d’Israele saranno devastati, non vi passerà più nessuno. Sapranno che io sono il Signore quando farò della loro terra una solitudine e un deserto, a causa di tutti gli abomini che hanno commesso.</w:t>
      </w:r>
    </w:p>
    <w:p w14:paraId="77207C87"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 xml:space="preserve">Figlio dell’uomo, i figli del tuo popolo parlano di te lungo le mura e sulle porte delle case e si dicono l’un l’altro: “Andiamo a sentire qual è la parola che viene dal Signore”. In folla vengono da te, si mettono a sedere davanti a te e ascoltano le tue parole, ma poi non le mettono in pratica, perché si compiacciono di parole, mentre il loro cuore va dietro al guadagno. Ecco, tu sei per loro come una canzone d’amore: bella è la voce e piacevole l’accompagnamento musicale. Essi ascoltano le tue </w:t>
      </w:r>
      <w:r w:rsidRPr="00DA538B">
        <w:rPr>
          <w:rFonts w:ascii="Arial" w:eastAsia="Times New Roman" w:hAnsi="Arial" w:cs="Times New Roman"/>
          <w:i/>
          <w:iCs/>
          <w:kern w:val="0"/>
          <w:sz w:val="24"/>
          <w:szCs w:val="20"/>
          <w:lang w:eastAsia="it-IT"/>
          <w14:ligatures w14:val="none"/>
        </w:rPr>
        <w:lastRenderedPageBreak/>
        <w:t>parole, ma non le mettono in pratica. Ma quando ciò avverrà, ed ecco avviene, sapranno che c’è un profeta in mezzo a loro». (Ez 33,1-33).</w:t>
      </w:r>
    </w:p>
    <w:p w14:paraId="34564047" w14:textId="493FDE83"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Regalità, sacerdozio e profezia sono “ministeri” separati nell’Antico Testamento. Avveniva che un sacerdote fosse anche profeta, dal momento che i sacerdoti erano solo i figli di Aronne.</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Non sempre però il profeta era discendenza di Aronne e quindi in questo caso non poteva essere costituito sacerdote.</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Mai però un re veniva costituito sacerdote. I Re erano i discendenti di Davide in Giuda. La profezia non apparteneva alla regalità. Altra verità è questa: se si fa eccezione per Elia e per Eliseo nessun profeta ha fatto miracoli nel popolo. Il miracolo del profeta era uno solo: il compimento della sua parola. Ciò che lui diceva infallibilmente si compiva. Dal compimento della sua parola veniva riconosciuto come vero profeta. Gesù è riconosciuto come: </w:t>
      </w:r>
      <w:r w:rsidRPr="00DA538B">
        <w:rPr>
          <w:rFonts w:ascii="Arial" w:eastAsia="Times New Roman" w:hAnsi="Arial" w:cs="Times New Roman"/>
          <w:i/>
          <w:kern w:val="0"/>
          <w:sz w:val="24"/>
          <w:szCs w:val="20"/>
          <w:lang w:eastAsia="it-IT"/>
          <w14:ligatures w14:val="none"/>
        </w:rPr>
        <w:t>“Il profeta, colui che viene nel mondo”</w:t>
      </w:r>
      <w:r w:rsidRPr="00DA538B">
        <w:rPr>
          <w:rFonts w:ascii="Arial" w:eastAsia="Times New Roman" w:hAnsi="Arial" w:cs="Times New Roman"/>
          <w:kern w:val="0"/>
          <w:sz w:val="24"/>
          <w:szCs w:val="20"/>
          <w:lang w:eastAsia="it-IT"/>
          <w14:ligatures w14:val="none"/>
        </w:rPr>
        <w:t xml:space="preserve">. Il profeta deve esercitare un solo ministero: quello della parola. Il segno del vero profeta è il compimento della parola che lui annunzia, o meglio: che lui riferisce. L’aggiunta: </w:t>
      </w:r>
      <w:r w:rsidRPr="00DA538B">
        <w:rPr>
          <w:rFonts w:ascii="Arial" w:eastAsia="Times New Roman" w:hAnsi="Arial" w:cs="Times New Roman"/>
          <w:i/>
          <w:kern w:val="0"/>
          <w:sz w:val="24"/>
          <w:szCs w:val="20"/>
          <w:lang w:eastAsia="it-IT"/>
          <w14:ligatures w14:val="none"/>
        </w:rPr>
        <w:t>“Colui che viene nel mondo”</w:t>
      </w:r>
      <w:r w:rsidRPr="00DA538B">
        <w:rPr>
          <w:rFonts w:ascii="Arial" w:eastAsia="Times New Roman" w:hAnsi="Arial" w:cs="Times New Roman"/>
          <w:kern w:val="0"/>
          <w:sz w:val="24"/>
          <w:szCs w:val="20"/>
          <w:lang w:eastAsia="it-IT"/>
          <w14:ligatures w14:val="none"/>
        </w:rPr>
        <w:t xml:space="preserve">, ha però un sapore messianico. In qualche modo Gesù è visto non solo come il profeta, ma anche come il Messia del Signore. Questa </w:t>
      </w:r>
      <w:r w:rsidRPr="00DA538B">
        <w:rPr>
          <w:rFonts w:ascii="Arial" w:eastAsia="Times New Roman" w:hAnsi="Arial" w:cs="Times New Roman"/>
          <w:i/>
          <w:kern w:val="0"/>
          <w:sz w:val="24"/>
          <w:szCs w:val="20"/>
          <w:lang w:eastAsia="it-IT"/>
          <w14:ligatures w14:val="none"/>
        </w:rPr>
        <w:t>“visione”</w:t>
      </w:r>
      <w:r w:rsidRPr="00DA538B">
        <w:rPr>
          <w:rFonts w:ascii="Arial" w:eastAsia="Times New Roman" w:hAnsi="Arial" w:cs="Times New Roman"/>
          <w:kern w:val="0"/>
          <w:sz w:val="24"/>
          <w:szCs w:val="20"/>
          <w:lang w:eastAsia="it-IT"/>
          <w14:ligatures w14:val="none"/>
        </w:rPr>
        <w:t xml:space="preserve"> di Gesù come Messia del Signore è confermata da quanto segue nel versetto 15, che ancora deve essere letto ed analizzato.</w:t>
      </w:r>
    </w:p>
    <w:p w14:paraId="6BECB9BC"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15</w:t>
      </w:r>
      <w:r w:rsidRPr="00DA538B">
        <w:rPr>
          <w:rFonts w:ascii="Arial" w:eastAsia="Times New Roman" w:hAnsi="Arial" w:cs="Times New Roman"/>
          <w:b/>
          <w:kern w:val="0"/>
          <w:sz w:val="24"/>
          <w:szCs w:val="20"/>
          <w:lang w:eastAsia="it-IT"/>
          <w14:ligatures w14:val="none"/>
        </w:rPr>
        <w:t>Ma Gesù, sapendo che venivano a prenderlo per farlo re, si ritirò di nuovo sul monte, lui da solo.</w:t>
      </w:r>
    </w:p>
    <w:p w14:paraId="739E483F" w14:textId="27F0EA30"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folla vede Gesù non solo come il profeta, ma anche come il Messia.</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Poiché lo vede come il Messia decide di proclamarlo loro re. Il testo dice: </w:t>
      </w:r>
      <w:r w:rsidRPr="00DA538B">
        <w:rPr>
          <w:rFonts w:ascii="Arial" w:eastAsia="Times New Roman" w:hAnsi="Arial" w:cs="Times New Roman"/>
          <w:i/>
          <w:kern w:val="0"/>
          <w:sz w:val="24"/>
          <w:szCs w:val="20"/>
          <w:lang w:eastAsia="it-IT"/>
          <w14:ligatures w14:val="none"/>
        </w:rPr>
        <w:t>“Venivano a prenderlo per farlo re”</w:t>
      </w:r>
      <w:r w:rsidRPr="00DA538B">
        <w:rPr>
          <w:rFonts w:ascii="Arial" w:eastAsia="Times New Roman" w:hAnsi="Arial" w:cs="Times New Roman"/>
          <w:kern w:val="0"/>
          <w:sz w:val="24"/>
          <w:szCs w:val="20"/>
          <w:lang w:eastAsia="it-IT"/>
          <w14:ligatures w14:val="none"/>
        </w:rPr>
        <w:t>.</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Gesù sapendo questo cosa fa? Si ritira solo sul monte, lui da solo.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Perché Gesù si rifugia sul monte tutto solo cercando rifugio nel Padre suo?</w:t>
      </w:r>
    </w:p>
    <w:p w14:paraId="1A4688E8" w14:textId="097D3FB4"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Perché la visione di regalità che ha il popolo e quella che invece ha il Padre di Gesù non coincidono. Sono due regalità assai differenti. Il popolo vuole una regalità di quaggiù.</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Il Padre invece vuole una regalità di lassù. Il popolo vuole Gesù re di questo mondo.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Il Padre invece non vuole Gesù re di questo mondo. Questa verità così viene esposta da Gesù stesso a Pilato.</w:t>
      </w:r>
    </w:p>
    <w:p w14:paraId="1EFEF50A"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Pilato allora rientrò nel pretorio, fece chiamare Gesù e gli disse: «Sei tu il re dei Giudei?». 34Gesù rispose: «Dici questo da te, oppure altri ti hanno parlato di me?». Pilato disse: «Sono forse io Giudeo? La tua gente e i capi dei sacerdoti ti hanno consegnato a me. Che cosa hai fatto?». Rispose Gesù: «Il mio regno non è di questo mondo; se il mio regno fosse di questo mondo, i miei servitori avrebbero combattuto perché non fossi consegnato ai Giudei; ma il mio regno non è di quaggiù». Allora Pilato gli disse: «Dunque tu sei re?». Rispose Gesù: «Tu lo dici: io sono re. Per questo io sono nato e per questo sono venuto nel mondo: per dare testimonianza alla verità. Chiunque è dalla verità, ascolta la mia voce». Gli dice Pilato: «Che cos’è la verità?». (Gv 18, 33-38).</w:t>
      </w:r>
    </w:p>
    <w:p w14:paraId="360B426C" w14:textId="3176FAC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Il popolo vuole cambiare, alterare, modificare, trasformare la missione regale di Gesù. Gesù sa che questa è per Lui una tentazione e si rifugia presso il Padre, da solo.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Va dal Padre per fondare in esso la verità della sua missione.</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Ogni missione viene dal Padre.</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Ogni missione però viene trasformata dall’uomo a suo piacimento. Molte persone si lasciano trasformare la missione dalla storia, dalle persone, dagli eventi, dalle circostanze, dai bisogni della gente. La salvezza del mondo viene operata solo dalla verità della missione e la verità è una: quella stabilita dal Padre </w:t>
      </w:r>
      <w:r w:rsidRPr="00DA538B">
        <w:rPr>
          <w:rFonts w:ascii="Arial" w:eastAsia="Times New Roman" w:hAnsi="Arial" w:cs="Times New Roman"/>
          <w:kern w:val="0"/>
          <w:sz w:val="24"/>
          <w:szCs w:val="20"/>
          <w:lang w:eastAsia="it-IT"/>
          <w14:ligatures w14:val="none"/>
        </w:rPr>
        <w:lastRenderedPageBreak/>
        <w:t>fin dall’eternità. Chi si pone fuori della volontà del Padre, cambia la verità della sua missione. Non produce salvezza.</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Gesù invece deve produrre salvezza per l’intera umanità e non può cadere in questa tentazione. Va dal Padre e nel Padre custodisce la verità della sua vocazione e della sua missione. Questo vale di esempio per tutti noi. Anche noi infatti siamo chiamati a custodire la verità della nostra vocazione e della nostra missione. </w:t>
      </w:r>
    </w:p>
    <w:p w14:paraId="68FFEF24"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319" w:name="_Toc229743643"/>
      <w:bookmarkStart w:id="320" w:name="_Toc234078235"/>
      <w:bookmarkStart w:id="321" w:name="_Toc62149817"/>
      <w:r w:rsidRPr="00DA538B">
        <w:rPr>
          <w:rFonts w:ascii="Arial" w:eastAsia="Times New Roman" w:hAnsi="Arial" w:cs="Arial"/>
          <w:b/>
          <w:color w:val="000000" w:themeColor="text1"/>
          <w:sz w:val="28"/>
          <w:szCs w:val="28"/>
          <w:lang w:eastAsia="it-IT"/>
        </w:rPr>
        <w:t>GESÙ CAMMINA SULLE ACQUE</w:t>
      </w:r>
      <w:bookmarkEnd w:id="319"/>
      <w:bookmarkEnd w:id="320"/>
      <w:bookmarkEnd w:id="321"/>
    </w:p>
    <w:p w14:paraId="3D8623FA"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16</w:t>
      </w:r>
      <w:r w:rsidRPr="00DA538B">
        <w:rPr>
          <w:rFonts w:ascii="Arial" w:eastAsia="Times New Roman" w:hAnsi="Arial" w:cs="Times New Roman"/>
          <w:b/>
          <w:kern w:val="0"/>
          <w:sz w:val="24"/>
          <w:szCs w:val="20"/>
          <w:lang w:eastAsia="it-IT"/>
          <w14:ligatures w14:val="none"/>
        </w:rPr>
        <w:t xml:space="preserve">Venuta intanto la sera, i suoi discepoli scesero al mare, </w:t>
      </w:r>
    </w:p>
    <w:p w14:paraId="5E1EF6E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Gesù lascia la folla e i discepoli e si ritira sul monte, lui da solo. I discepoli erano rimasti con la folla. Ora anche i discepoli lasciano la folla e scendono al mare. È sera. Loro sono soli. Gesù non è con loro.</w:t>
      </w:r>
    </w:p>
    <w:p w14:paraId="64F1CD09"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17</w:t>
      </w:r>
      <w:r w:rsidRPr="00DA538B">
        <w:rPr>
          <w:rFonts w:ascii="Arial" w:eastAsia="Times New Roman" w:hAnsi="Arial" w:cs="Times New Roman"/>
          <w:b/>
          <w:kern w:val="0"/>
          <w:sz w:val="24"/>
          <w:szCs w:val="20"/>
          <w:lang w:eastAsia="it-IT"/>
          <w14:ligatures w14:val="none"/>
        </w:rPr>
        <w:t xml:space="preserve">salirono in barca e si avviarono verso l’altra riva del mare in direzione di Cafàrnao. Era ormai buio e Gesù non li aveva ancora raggiunti; </w:t>
      </w:r>
    </w:p>
    <w:p w14:paraId="2B53AE0F" w14:textId="3D189B5F"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Da soli, senza attendere Gesù, salgono sulla barca e si dirigono verso l’altra riva, in direzione di Cafàrnao. Il testo tiene a precisare che era ormai buio e Gesù era ancora sul monte. Non era andato loro incontro per raggiungerli. La notizia che dobbiamo conoscere è questa: Gesù è senza i discepoli. I Discepoli sono senza Gesù.</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I discepoli decidono di salire sulla barca e di dirigersi verso Cafàrnao.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La notte sta allungano le sue ombre. </w:t>
      </w:r>
    </w:p>
    <w:p w14:paraId="44493C7B"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18</w:t>
      </w:r>
      <w:r w:rsidRPr="00DA538B">
        <w:rPr>
          <w:rFonts w:ascii="Arial" w:eastAsia="Times New Roman" w:hAnsi="Arial" w:cs="Times New Roman"/>
          <w:b/>
          <w:kern w:val="0"/>
          <w:sz w:val="24"/>
          <w:szCs w:val="20"/>
          <w:lang w:eastAsia="it-IT"/>
          <w14:ligatures w14:val="none"/>
        </w:rPr>
        <w:t xml:space="preserve">il mare era agitato, perché soffiava un forte vento. </w:t>
      </w:r>
    </w:p>
    <w:p w14:paraId="48A21C0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Altra notizia che dobbiamo conoscere è questa. Il vento non è loro favorevole. Esso è forte ed il mare è agitato. Sono senza il Maestro e per di più devono affrontare un mare quasi in tempesta a causa del forte vento. I discepoli si trovano in una situazione di difficoltà e di pericolo e per di più siamo anche di notte. Di notte con vento forte e mare agitato: sono queste le condizioni nelle quali loro intraprendono la traversata del lago. </w:t>
      </w:r>
    </w:p>
    <w:p w14:paraId="0E199D6C"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19</w:t>
      </w:r>
      <w:r w:rsidRPr="00DA538B">
        <w:rPr>
          <w:rFonts w:ascii="Arial" w:eastAsia="Times New Roman" w:hAnsi="Arial" w:cs="Times New Roman"/>
          <w:b/>
          <w:kern w:val="0"/>
          <w:sz w:val="24"/>
          <w:szCs w:val="20"/>
          <w:lang w:eastAsia="it-IT"/>
          <w14:ligatures w14:val="none"/>
        </w:rPr>
        <w:t xml:space="preserve">Dopo aver remato per circa tre o quattro miglia, videro Gesù che camminava sul mare e si avvicinava alla barca, ed ebbero paura. </w:t>
      </w:r>
    </w:p>
    <w:p w14:paraId="07B8F528" w14:textId="14F67F99"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 discepoli remano per circa tre o quattro miglia.</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Sono al largo del mare di Galilea.</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È in questo momento che loro vedono Gesù camminare sul mare mentre si sta avvicinando alla barca. La paura li assale. Mai avevano visto una simile cosa. Mai il Maestro aveva camminato sulle acque.</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È per loro, questa, una esperienza nuova, sconosciuta fino ad ora. Hanno paura. L’ignoto mette sempre paura. Il nuovo di Gesù sempre li spaventa. I discepoli vivono secondo tutta la loro umanità e questa loro umanità è piccola, a volte inesperta, incapace di immediatezza nel discernimento. È questa la nostra umanità. I discepoli sono uomini al naturale, non artefatti, non sofisticati, non addottrinati. La semplicità è la loro essenza e la sostanza del loro esistere e del loro vivere. Loro sono la sostanza e l’essenza della vera umanità, quell’umanità così come si è fatta dopo l’esperienza del peccato nel Giardino dell’Eden. È questa la vera umanità, quella con la quale Gesù lavora. L’altra umanità non serve a Gesù. Perché con l’altra umanità non si può lavorare. L’altra umanità è artefatta. </w:t>
      </w:r>
    </w:p>
    <w:p w14:paraId="5DA1A67E"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lastRenderedPageBreak/>
        <w:t>20</w:t>
      </w:r>
      <w:r w:rsidRPr="00DA538B">
        <w:rPr>
          <w:rFonts w:ascii="Arial" w:eastAsia="Times New Roman" w:hAnsi="Arial" w:cs="Times New Roman"/>
          <w:b/>
          <w:kern w:val="0"/>
          <w:sz w:val="24"/>
          <w:szCs w:val="20"/>
          <w:lang w:eastAsia="it-IT"/>
          <w14:ligatures w14:val="none"/>
        </w:rPr>
        <w:t xml:space="preserve">Ma egli disse loro: «Sono io, non abbiate paura!». </w:t>
      </w:r>
    </w:p>
    <w:p w14:paraId="1D7D1B00" w14:textId="72CBC9C6"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Gesù li rassicura. È veramente Lui, il loro Maestro e Signore. Di Lui non devono avere paura.</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Era necessario che loro avessero anche questa esperienza di Lui. Loro devono conoscerlo nella pienezza della sua verità e dei suoi poteri. Questi stessi poteri domani Lui darà loro, quando li manderà per il mondo. Anche loro dovranno manifestarsi ai loro discepoli e anche al mondo così come Gesù sta operando. L’insegnamento di Gesù, come si può constatare non è la lettura di una pagina della Scrittura Antica con successivo commento. Non è neanche la spiegazione della Tradizione o di quanto è stato tramandato dai Padri. Gesù insegna mostrando, rivelando, facendo vedere visibilmente la verità e non solo concettualmente. Gesù forma i suoi discepoli offrendo loro la conoscenza di sé, mostrandola. Si rivela a loro nella pienezza della sua verità, facendola vedere. Si rende visibile a loro secondo la verità di Dio che è in Lui. Per noi invece sovente l’insegnamento è fuori della nostra persona, della nostra storia, della nostra vita. Per Gesù è invece la sua vita il grande insegnamento. Lui mostra ai discepoli la sua vita e loro a poco a poco apprendono la conoscenza del loro Maestro e Signore. Questo tipo di insegnamento, che è il solo efficace, perché è il solo vero, lo aveva ben compreso San Paolo. Per ben due volte così lo manifesta nella Lettera ai Galati. </w:t>
      </w:r>
    </w:p>
    <w:p w14:paraId="63817FB4"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O stolti Gàlati, chi vi ha incantati? Proprio voi, agli occhi dei quali fu rappresentato al vivo Gesù Cristo crocifisso! Questo solo vorrei sapere da voi: è per le opere della Legge che avete ricevuto lo Spirito o per aver ascoltato la parola della fede? Siete così privi d’intelligenza che, dopo aver cominciato nel segno dello Spirito, ora volete finire nel segno della carne? Avete tanto sofferto invano? Se almeno fosse invano! Colui dunque che vi concede lo Spirito e opera portenti in mezzo a voi, lo fa grazie alle opere della Legge o perché avete ascoltato la parola della fede?</w:t>
      </w:r>
    </w:p>
    <w:p w14:paraId="7A0CF8C6"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Come Abramo ebbe fede in Dio e gli fu accreditato come giustizia, riconoscete dunque che figli di Abramo sono quelli che vengono dalla fede. E la Scrittura, prevedendo che Dio avrebbe giustificato i pagani per la fede, preannunciò ad Abramo: In te saranno benedette tutte le nazioni. Di conseguenza, quelli che vengono dalla fede sono benedetti insieme ad Abramo, che credette. Quelli invece che si richiamano alle opere della Legge stanno sotto la maledizione, poiché sta scritto: Maledetto chiunque non rimane fedele a tutte le cose scritte nel libro della Legge per metterle in pratica. E che nessuno sia giustificato davanti a Dio per la Legge risulta dal fatto che il giusto per fede vivrà. Ma la Legge non si basa sulla fede; al contrario dice: Chi metterà in pratica queste cose, vivrà grazie ad esse. Cristo ci ha riscattati dalla maledizione della Legge, diventando lui stesso maledizione per noi, poiché sta scritto: Maledetto chi è appeso al legno, perché in Cristo Gesù la benedizione di Abramo passasse ai pagani e noi, mediante la fede, ricevessimo la promessa dello Spirito.</w:t>
      </w:r>
    </w:p>
    <w:p w14:paraId="5EB0C2B5"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 xml:space="preserve">Fratelli, ecco, vi parlo da uomo: un testamento legittimo, pur essendo solo un atto umano, nessuno lo dichiara nullo o vi aggiunge qualche cosa. Ora è appunto ad Abramo e alla sua discendenza che furono fatte le promesse. Non dice la Scrittura: «E ai discendenti», come se si trattasse di molti, ma: E alla tua discendenza, come a uno solo, cioè Cristo. Ora io dico: un testamento stabilito in precedenza da Dio stesso, non può dichiararlo nullo una Legge che è venuta quattrocentotrenta anni dopo, annullando così la promessa. Se infatti l’eredità si ottenesse in base alla </w:t>
      </w:r>
      <w:r w:rsidRPr="00DA538B">
        <w:rPr>
          <w:rFonts w:ascii="Arial" w:eastAsia="Times New Roman" w:hAnsi="Arial" w:cs="Times New Roman"/>
          <w:i/>
          <w:iCs/>
          <w:kern w:val="0"/>
          <w:sz w:val="24"/>
          <w:szCs w:val="20"/>
          <w:lang w:eastAsia="it-IT"/>
          <w14:ligatures w14:val="none"/>
        </w:rPr>
        <w:lastRenderedPageBreak/>
        <w:t>Legge, non sarebbe più in base alla promessa; Dio invece ha fatto grazia ad Abramo mediante la promessa.</w:t>
      </w:r>
    </w:p>
    <w:p w14:paraId="3E2A807B"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Perché allora la Legge? Essa fu aggiunta a motivo delle trasgressioni, fino alla venuta della discendenza per la quale era stata fatta la promessa, e fu promulgata per mezzo di angeli attraverso un mediatore. Ma non si dà mediatore per una sola persona: ora, Dio è uno solo. La Legge è dunque contro le promesse di Dio? Impossibile! Se infatti fosse stata data una Legge capace di dare la vita, la giustizia verrebbe davvero dalla Legge; la Scrittura invece ha rinchiuso ogni cosa sotto il peccato, perché la promessa venisse data ai credenti mediante la fede in Gesù Cristo.</w:t>
      </w:r>
    </w:p>
    <w:p w14:paraId="7F8FC9A5"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Ma prima che venisse la fede, noi eravamo custoditi e rinchiusi sotto la Legge, in attesa della fede che doveva essere rivelata. Così la Legge è stata per noi un pedagogo, fino a Cristo, perché fossimo giustificati per la fede. Sopraggiunta la fede, non siamo più sotto un pedagogo. Tutti voi infatti siete figli di Dio mediante la fede in Cristo Gesù, poiché quanti siete stati battezzati in Cristo vi siete rivestiti di Cristo. Non c’è Giudeo né Greco; non c’è schiavo né libero; non c’è maschio e femmina, perché tutti voi siete uno in Cristo Gesù. Se appartenete a Cristo, allora siete discendenza di Abramo, eredi secondo la promessa. (Gal 3,1-29).</w:t>
      </w:r>
    </w:p>
    <w:p w14:paraId="4A37AC6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Il fondamento della fede in Cristo, della giustificazione, Paolo vuole che i Galati lo traggano dalla visibilità della sua vita, della sua storia. È la sua vita trasformata da Cristo il vero suo insegnamento. Attraverso la sua vita i Galati è come se avessero visto Cristo Gesù con gli occhi della carne. La visibilità di Paolo è visibilità di Cristo. </w:t>
      </w:r>
    </w:p>
    <w:p w14:paraId="54DE2085"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Fratelli, se uno viene sorpreso in qualche colpa, voi, che avete lo Spirito, correggetelo con spirito di dolcezza. E tu vigila su te stesso, per non essere tentato anche tu. Portate i pesi gli uni degli altri: così adempirete la legge di Cristo. Se infatti uno pensa di essere qualcosa, mentre non è nulla, inganna se stesso. Ciascuno esamini invece la propria condotta e allora troverà motivo di vanto solo in se stesso e non in rapporto agli altri. Ciascuno infatti porterà il proprio fardello.</w:t>
      </w:r>
    </w:p>
    <w:p w14:paraId="68926921"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Chi viene istruito nella Parola, condivida tutti i suoi beni con chi lo istruisce. Non fatevi illusioni: Dio non si lascia ingannare. Ciascuno raccoglierà quello che avrà seminato. Chi semina nella sua carne, dalla carne raccoglierà corruzione; chi semina nello Spirito, dallo Spirito raccoglierà vita eterna. E non stanchiamoci di fare il bene; se infatti non desistiamo, a suo tempo mieteremo. Poiché dunque ne abbiamo l’occasione, operiamo il bene verso tutti, soprattutto verso i fratelli nella fede.</w:t>
      </w:r>
    </w:p>
    <w:p w14:paraId="53D7F685"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Vedete con che grossi caratteri vi scrivo, di mia mano. Quelli che vogliono fare bella figura nella carne, vi costringono a farvi circoncidere, solo per non essere perseguitati a causa della croce di Cristo. Infatti neanche gli stessi circoncisi osservano la Legge, ma vogliono la vostra circoncisione per trarre vanto dalla vostra carne. Quanto a me invece non ci sia altro vanto che nella croce del Signore nostro Gesù Cristo, per mezzo della quale il mondo per me è stato crocifisso, come io per il mondo. Non è infatti la circoncisione che conta, né la non circoncisione, ma l’essere nuova creatura. E su quanti seguiranno questa norma sia pace e misericordia, come su tutto l’Israele di Dio. D’ora innanzi nessuno mi procuri fastidi: io porto le stigmate di Gesù sul mio corpo. La grazia del Signore nostro Gesù Cristo sia con il vostro spirito, fratelli. Amen. (Gal 6,1-18).</w:t>
      </w:r>
    </w:p>
    <w:p w14:paraId="1F193CDC" w14:textId="4AAA7550"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La verità dell’insegnamento dell’Apostolo è la sua visibilità. Lui può insegnare solo ciò che è nella sua visibilità quotidiana. Quanto non è visibile neanche si può insegnare. Non lo si può insegnare perché non è storia, vita, fatto, evento, avvenimento. Questa verità va applicata ad ogni cristiano, all’intera Chiesa. La verità del cristiano è ciò che è il suo corpo.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Il corpo è storia. La storia è evento. L’evento è fatto quotidiano. Eventi sono anche le più piccole cose della nostra giornata. Attraverso queste piccolissime cose noi insegniamo, perché è attraverso di esse che noi ci manifestiamo. Gesù, camminando sulle acque, attesta la presenza di Dio nella sua vita.</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Gesù è più che l’arca di Noè. È più che Mosè. È più che ogni altro profeta. Gesù è più di ogni altro uomo. Egli possiede un corpo così leggero perché privo di ogni peccato che può anche camminare sulle acque allo stesso modo di una leggerissima piuma. Questa la sua verità. Questa verità oggi mostra ai suoi discepoli. Mentre noi tutti ci lasciamo immergere nelle acque del male e del peccato, mentre noi anche se siamo nella barca, a fatica riusciamo ad andare avanti, Gesù a motivo della sua leggerezza cammina sopra le acque. Le acque del male neanche lo sfiorano. Questa la sua santità. Questa la sua storia. Questo l’evento che lo caratterizza. Sul modo di insegnare di Gesù è giusto che tutti noi vi riflettiamo, al fine di imitarlo. Il suo modo è il</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solo vero, il solo efficace, il solo che produce frutti. </w:t>
      </w:r>
    </w:p>
    <w:p w14:paraId="26409705"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21</w:t>
      </w:r>
      <w:r w:rsidRPr="00DA538B">
        <w:rPr>
          <w:rFonts w:ascii="Arial" w:eastAsia="Times New Roman" w:hAnsi="Arial" w:cs="Times New Roman"/>
          <w:b/>
          <w:kern w:val="0"/>
          <w:sz w:val="24"/>
          <w:szCs w:val="20"/>
          <w:lang w:eastAsia="it-IT"/>
          <w14:ligatures w14:val="none"/>
        </w:rPr>
        <w:t>Allora vollero prenderlo sulla barca, e subito la barca toccò la riva alla quale erano diretti.</w:t>
      </w:r>
    </w:p>
    <w:p w14:paraId="16EE5F27" w14:textId="6E145BB8"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Una volta che loro si sono rassicurati, vogliono prendere Gesù sulla barca. Sono loro che chiedono a Gesù di salire sulla loro barca. Sono loro che lo invitano. Loro già sanno che dove c’è Gesù regna la sicurezza, la serenità. Loro lo prendono sulla barca e la barca subito tocca la riva alla quale erano diretti. Possiamo dire che la leggerezza di Gesù che è leggerezza di santità, di carità, di verità, ha tanta forza da trascinare in alto la stessa barca con tutti i discepoli in essa, sfidando e vincendo tutti i venti contrari. Questa verità vale anche per ogni discepolo di Gesù. Se lui diventa leggero con la sua santità potrà elevare in alto un’intera comunità, l’intera Chiesa.</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Questa è la leggerezza dei Santi. Quando un Santo appare nella storia della Chiesa, questa viene elevata, innalzata, trascinata in alto e in un istante mostra al mondo intero la bellezza della santità di Cristo. La Chiesa cammina con la leggerezza della santità di Cristo Gesù che diviene leggerezza del discepolo. Anche questa è una verità che dovremmo scrivere nel cuore con inchiostro indelebile. Nessuno potrà mai ignorare questa verità, altrimenti si rende pesante la Chiesa con il rischio di farla affondare nel mare di peccato di questo mondo.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Chi ignora questa verità mostra al mondo la pesantezza dei suoi vizi e dei suoi peccati, contraddicendo la bellezza della leggerezza della santità di Gesù Signore. </w:t>
      </w:r>
    </w:p>
    <w:p w14:paraId="51C527D2"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322" w:name="_Toc229743644"/>
      <w:bookmarkStart w:id="323" w:name="_Toc234078236"/>
      <w:bookmarkStart w:id="324" w:name="_Toc62149818"/>
      <w:r w:rsidRPr="00DA538B">
        <w:rPr>
          <w:rFonts w:ascii="Arial" w:eastAsia="Times New Roman" w:hAnsi="Arial" w:cs="Arial"/>
          <w:b/>
          <w:color w:val="000000" w:themeColor="text1"/>
          <w:sz w:val="28"/>
          <w:szCs w:val="28"/>
          <w:lang w:eastAsia="it-IT"/>
        </w:rPr>
        <w:t>IL PANE DEL CIELO</w:t>
      </w:r>
      <w:bookmarkEnd w:id="322"/>
      <w:bookmarkEnd w:id="323"/>
      <w:bookmarkEnd w:id="324"/>
    </w:p>
    <w:p w14:paraId="1395762A"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22</w:t>
      </w:r>
      <w:r w:rsidRPr="00DA538B">
        <w:rPr>
          <w:rFonts w:ascii="Arial" w:eastAsia="Times New Roman" w:hAnsi="Arial" w:cs="Times New Roman"/>
          <w:b/>
          <w:kern w:val="0"/>
          <w:sz w:val="24"/>
          <w:szCs w:val="20"/>
          <w:lang w:eastAsia="it-IT"/>
          <w14:ligatures w14:val="none"/>
        </w:rPr>
        <w:t xml:space="preserve">Il giorno dopo, la folla, rimasta dall’altra parte del mare, vide che c’era soltanto una barca e che Gesù non era salito con i suoi discepoli sulla barca, ma i suoi discepoli erano partiti da soli. </w:t>
      </w:r>
    </w:p>
    <w:p w14:paraId="67E2D8A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folla sembra assente dalla vita di Gesù e dei suoi discepoli. Invece vede tutto, nota tutto, osserva tutto, comprende tutto, dice tutto. Questo vale anche per la Chiesa e per i suoi ministri. Sembra che il popolo si disinteressi della Chiesa e dei </w:t>
      </w:r>
      <w:r w:rsidRPr="00DA538B">
        <w:rPr>
          <w:rFonts w:ascii="Arial" w:eastAsia="Times New Roman" w:hAnsi="Arial" w:cs="Times New Roman"/>
          <w:kern w:val="0"/>
          <w:sz w:val="24"/>
          <w:szCs w:val="20"/>
          <w:lang w:eastAsia="it-IT"/>
          <w14:ligatures w14:val="none"/>
        </w:rPr>
        <w:lastRenderedPageBreak/>
        <w:t>suoi ministri. Invece li scruta, li valuta, li pesa, li osserva, li giudica, li condanna, li deride, li abbandona, li esalta, li vende, li compra. Niente sfugge alla folla di tutto ciò che avviene nella Chiesa. La folla nota che c’è una sola barca. Sa che Gesù non è partito con i discepoli. Ha visto che i suoi discepoli erano partiti da soli. Tutto è classificato, schedato, archiviato. Così va la storia. Solo gli uomini di Chiesa pensano di essere inosservati o non visti. Invece tutto si vede e tutto si sente. Tutto si ascolta e tutto si riferisce.</w:t>
      </w:r>
    </w:p>
    <w:p w14:paraId="049FB0F5"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23</w:t>
      </w:r>
      <w:r w:rsidRPr="00DA538B">
        <w:rPr>
          <w:rFonts w:ascii="Arial" w:eastAsia="Times New Roman" w:hAnsi="Arial" w:cs="Times New Roman"/>
          <w:b/>
          <w:kern w:val="0"/>
          <w:sz w:val="24"/>
          <w:szCs w:val="20"/>
          <w:lang w:eastAsia="it-IT"/>
          <w14:ligatures w14:val="none"/>
        </w:rPr>
        <w:t xml:space="preserve">Altre barche erano giunte da Tiberìade, vicino al luogo dove avevano mangiato il pane, dopo che il Signore aveva reso grazie. </w:t>
      </w:r>
    </w:p>
    <w:p w14:paraId="7D545262" w14:textId="5ED37CA2"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Non solo sul luogo dove Cristo aveva operato si conosceva la verità. La verità di Cristo, la sua storia si conosceva anche altrove, in Tiberiade. Da questa città partono delle barche e approdano vicino al luogo dove Gesù aveva moltiplicato il pane. Viene qui riferito con esattezza di particolari che loro avevano mangiato il pane dopo che il Signore aveva reso grazie.</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Non era stato un fatto puramente e semplicemente naturale. Era stato un fatto prodigioso. Gesù aveva compiuto un vero miracolo. La folla ha un cuore, un’anima, uno spirito. Vede, discerne, distingue, esamina, deduce, giunge alla conoscenza della verità.</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Noi sovente pensiamo che la folla sia incapace di vero discernimento. Pensiamo di poterla ingannare.</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La folla non si inganna. La folla non inganna. Quello che vede, dice. La folla ti vede, ti squadra, ti inquadra, ti colloca, ti definisce.</w:t>
      </w:r>
    </w:p>
    <w:p w14:paraId="26E98053"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24</w:t>
      </w:r>
      <w:r w:rsidRPr="00DA538B">
        <w:rPr>
          <w:rFonts w:ascii="Arial" w:eastAsia="Times New Roman" w:hAnsi="Arial" w:cs="Times New Roman"/>
          <w:b/>
          <w:kern w:val="0"/>
          <w:sz w:val="24"/>
          <w:szCs w:val="20"/>
          <w:lang w:eastAsia="it-IT"/>
          <w14:ligatures w14:val="none"/>
        </w:rPr>
        <w:t xml:space="preserve">Quando dunque la folla vide che Gesù non era più là e nemmeno i suoi discepoli, salì sulle barche e si diresse alla volta di Cafàrnao alla ricerca di Gesù. </w:t>
      </w:r>
    </w:p>
    <w:p w14:paraId="66ECBA67" w14:textId="153E7100"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folla è anche capace di decisione. Quando essa vede che Gesù non è più in quel luogo e che neanche i suoi discepoli erano là, sale sulle barche e si dirige alla volta di Cafàrnao alla ricerca di Gesù. La folla cerca Gesù. Gesù vuole trovare. Dove è Gesù là vuole essere anche la folla. Essa non si arrende. Non si dona per vinta. Il miracolo è stato grande, grandissimo. Quel segno ha colpito tutti. Gesù dirà loro subito qual è il motivo che li spinge a cercarlo. È su questo vero motivo che sovente si può e si deve discernere la verità di una ricerca.</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Questo discernimento Gesù ci aiuterà a farlo con perfetta verità. </w:t>
      </w:r>
    </w:p>
    <w:p w14:paraId="22B801D9"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25</w:t>
      </w:r>
      <w:r w:rsidRPr="00DA538B">
        <w:rPr>
          <w:rFonts w:ascii="Arial" w:eastAsia="Times New Roman" w:hAnsi="Arial" w:cs="Times New Roman"/>
          <w:b/>
          <w:kern w:val="0"/>
          <w:sz w:val="24"/>
          <w:szCs w:val="20"/>
          <w:lang w:eastAsia="it-IT"/>
          <w14:ligatures w14:val="none"/>
        </w:rPr>
        <w:t>Lo trovarono di là dal mare e gli dissero: «Rabbì, quando sei venuto qua?».</w:t>
      </w:r>
    </w:p>
    <w:p w14:paraId="082BA20D" w14:textId="71024323"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folla trova Gesù di là dal mare. Lo trova e gli chiede: </w:t>
      </w:r>
      <w:r w:rsidRPr="00DA538B">
        <w:rPr>
          <w:rFonts w:ascii="Arial" w:eastAsia="Times New Roman" w:hAnsi="Arial" w:cs="Times New Roman"/>
          <w:i/>
          <w:kern w:val="0"/>
          <w:sz w:val="24"/>
          <w:szCs w:val="20"/>
          <w:lang w:eastAsia="it-IT"/>
          <w14:ligatures w14:val="none"/>
        </w:rPr>
        <w:t>“Rabbì, quando sei venuto qua?”</w:t>
      </w:r>
      <w:r w:rsidRPr="00DA538B">
        <w:rPr>
          <w:rFonts w:ascii="Arial" w:eastAsia="Times New Roman" w:hAnsi="Arial" w:cs="Times New Roman"/>
          <w:kern w:val="0"/>
          <w:sz w:val="24"/>
          <w:szCs w:val="20"/>
          <w:lang w:eastAsia="it-IT"/>
          <w14:ligatures w14:val="none"/>
        </w:rPr>
        <w:t>.</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La domanda nasce dalla storia: Gesù era rimasto solo sul monte. I discepoli erano partiti da soli alla volta di Cafarnao. Gesù prima era sul monte ed ora è in Cafàrnao.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Come può essere in Cafàrnao se è stato prima sul monte? La folla evidentemente non sa nulla del suo camminare sulle acque. Questo secondo miracolo lo ignora proprio.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Ignorando il miracolo, non può che chiedere. In quanto a tempo mai avrebbe potuto trovarsi a Cafàrnao. </w:t>
      </w:r>
    </w:p>
    <w:p w14:paraId="0CF47364"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26</w:t>
      </w:r>
      <w:r w:rsidRPr="00DA538B">
        <w:rPr>
          <w:rFonts w:ascii="Arial" w:eastAsia="Times New Roman" w:hAnsi="Arial" w:cs="Times New Roman"/>
          <w:b/>
          <w:kern w:val="0"/>
          <w:sz w:val="24"/>
          <w:szCs w:val="20"/>
          <w:lang w:eastAsia="it-IT"/>
          <w14:ligatures w14:val="none"/>
        </w:rPr>
        <w:t xml:space="preserve">Gesù rispose loro: «In verità, in verità io vi dico: voi mi cercate non perché avete visto dei segni, ma perché avete mangiato di quei pani e vi siete saziati. </w:t>
      </w:r>
    </w:p>
    <w:p w14:paraId="18FB6C51" w14:textId="28261BBA"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Gesù ora svela il motivo della loro ricerca. Non risponde alla loro domanda. Non dice perché e come Lui è in Cafàrnao. Dice invece perché loro sono in Cafàrnao, perché loro lo cercano. Non lo cercano perché hanno visto dei segni.</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Se lo </w:t>
      </w:r>
      <w:r w:rsidRPr="00DA538B">
        <w:rPr>
          <w:rFonts w:ascii="Arial" w:eastAsia="Times New Roman" w:hAnsi="Arial" w:cs="Times New Roman"/>
          <w:kern w:val="0"/>
          <w:sz w:val="24"/>
          <w:szCs w:val="20"/>
          <w:lang w:eastAsia="it-IT"/>
          <w14:ligatures w14:val="none"/>
        </w:rPr>
        <w:lastRenderedPageBreak/>
        <w:t>cercassero a motivo del segno, lo cercherebbero per un motivo preciso: per la fede in Lui Messaggero, Inviato, Messia di Dio, loro Salvatore.</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Lo cercherebbero perché portatore di un messaggio da parte di Dio. Lo cercherebbero per la loro salvezza eterna. Invece lo cercano perché hanno mangiato e si sono saziati. È questo il grande discernimento operato da Gesù sulla duplice ricerca: ricerca secondo la fede, ricerca per soddisfare un bisogno materiale, fisico, dell’</w:t>
      </w:r>
      <w:r w:rsidRPr="00DA538B">
        <w:rPr>
          <w:rFonts w:ascii="Arial" w:eastAsia="Times New Roman" w:hAnsi="Arial" w:cs="Times New Roman"/>
          <w:i/>
          <w:kern w:val="0"/>
          <w:sz w:val="24"/>
          <w:szCs w:val="20"/>
          <w:lang w:eastAsia="it-IT"/>
          <w14:ligatures w14:val="none"/>
        </w:rPr>
        <w:t xml:space="preserve">“uomo animale”, </w:t>
      </w:r>
      <w:r w:rsidRPr="00DA538B">
        <w:rPr>
          <w:rFonts w:ascii="Arial" w:eastAsia="Times New Roman" w:hAnsi="Arial" w:cs="Times New Roman"/>
          <w:kern w:val="0"/>
          <w:sz w:val="24"/>
          <w:szCs w:val="20"/>
          <w:lang w:eastAsia="it-IT"/>
          <w14:ligatures w14:val="none"/>
        </w:rPr>
        <w:t>non dell’</w:t>
      </w:r>
      <w:r w:rsidRPr="00DA538B">
        <w:rPr>
          <w:rFonts w:ascii="Arial" w:eastAsia="Times New Roman" w:hAnsi="Arial" w:cs="Times New Roman"/>
          <w:i/>
          <w:kern w:val="0"/>
          <w:sz w:val="24"/>
          <w:szCs w:val="20"/>
          <w:lang w:eastAsia="it-IT"/>
          <w14:ligatures w14:val="none"/>
        </w:rPr>
        <w:t>“uomo spirituale”.</w:t>
      </w:r>
      <w:r w:rsidR="0008544B">
        <w:rPr>
          <w:rFonts w:ascii="Arial" w:eastAsia="Times New Roman" w:hAnsi="Arial" w:cs="Times New Roman"/>
          <w:i/>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Loro non cercano Cristo Gesù per entrare nella vera salvezza. Lo ricercano invece perché sanno di potersi sfamare oggi e sempre. Questo discernimento serve ad ogni discepolo di Gesù per scoprire la verità della sua ricerca di Cristo Gesù, del suo stesso cammino nella fede.</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Lo stesso discernimento ci aiuta a comprendere la verità di una pietà popolare.</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Se la ricerca di Dio e dei suoi Santi è fatta per avere noi la vita eterna, allora la ricerca è vera, è secondo la fede. Se invece si cerca Dio e i suoi Santi solo per ottenere qualche grazia per il tempo, allora questa ricerca va purificata. La purificazione di ogni ricerca di Dio deve essere sempre attuata. È facile smarrire il fine della vera ricerca di Dio ed il fine è sempre smarrito quando si perde di vista la vita eterna.</w:t>
      </w:r>
    </w:p>
    <w:p w14:paraId="0077209E"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27</w:t>
      </w:r>
      <w:r w:rsidRPr="00DA538B">
        <w:rPr>
          <w:rFonts w:ascii="Arial" w:eastAsia="Times New Roman" w:hAnsi="Arial" w:cs="Times New Roman"/>
          <w:b/>
          <w:kern w:val="0"/>
          <w:sz w:val="24"/>
          <w:szCs w:val="20"/>
          <w:lang w:eastAsia="it-IT"/>
          <w14:ligatures w14:val="none"/>
        </w:rPr>
        <w:t xml:space="preserve">Datevi da fare non per il cibo che non dura, ma per il cibo che rimane per la vita eterna e che il Figlio dell’uomo vi darà. Perché su di lui il Padre, Dio, ha messo il suo sigillo». </w:t>
      </w:r>
    </w:p>
    <w:p w14:paraId="752B01EC" w14:textId="140270DC"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È questa la verità che Gesù annunzia loro: cambiate fine alla vostra ricerca.</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Finora siete venuti dietro di me per un cibo che non dura. Siete venuti dietro di me per una guarigione, per un pezzo di pane, per un qualsiasi altro miracolo per il vostro corpo. Morto il corpo, il miracolo svanisce. Nessun miracolo fatto sul corpo dura. Ogni miracolo del corpo finisce. Dovete cercare invece il pane, il cibo che rimane per la vita eterna, che è la vita eterna. Questo cibo il Figlio dell’uomo ve lo può donare. Per questo Egli è stato mandato: per darvi questo cibo che dura per la vita eterna. Perché il Figlio dell’uomo vi potrà donare questo cibo? Perché su di Lui il Padre, Dio, ha messo il suo sigillo. Mettere il sigillo è rendere autentica una cosa, uno scritto, un documento, una persona. Anticamente venivano sigillati gli schiavi. Il sigillo era autenticazione. Dal sigillo si riconosceva il suo proprietario. Si sapeva a chi apparteneva la persona che lo portava. Ora il Padre, Dio, ha autenticato Gesù. Gesù è di Dio. Viene da Lui. Lui lo ha inviato. Gesù porta il sigillo del Padre. Il sigillo del Padre è lo Spirito Santo.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Il Cantico dei Cantici contiene una frase sul sigillo che merita di essere letta e messa nel cuore. Ci aiuterà a comprendere la relazione d’amore tra Gesù e il Padre.</w:t>
      </w:r>
    </w:p>
    <w:p w14:paraId="0DF5A13E"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Come vorrei che tu fossi mio fratello, allattato al seno di mia madre! Incontrandoti per strada ti potrei baciare senza che altri mi disprezzi. Ti condurrei, ti introdurrei nella casa di mia madre; tu mi inizieresti all’arte dell’amore. Ti farei bere vino aromatico e succo del mio melograno. La sua sinistra è sotto il mio capo e la sua destra mi abbraccia. Io vi scongiuro, figlie di Gerusalemme, non destate, non scuotete dal sonno l’amore, finché non lo desideri.</w:t>
      </w:r>
    </w:p>
    <w:p w14:paraId="233772C2"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 xml:space="preserve">Chi sta salendo dal deserto, appoggiata al suo amato? Sotto il melo ti ho svegliato; là dove ti concepì tua madre, là dove ti concepì colei che ti ha partorito. Mettimi come sigillo sul tuo cuore, come sigillo sul tuo braccio; perché forte come la morte è l’amore, tenace come il regno dei morti è la passione: le sue vampe sono vampe di fuoco, una fiamma divina! Le grandi acque non possono spegnere l’amore né i </w:t>
      </w:r>
      <w:r w:rsidRPr="00DA538B">
        <w:rPr>
          <w:rFonts w:ascii="Arial" w:eastAsia="Times New Roman" w:hAnsi="Arial" w:cs="Times New Roman"/>
          <w:i/>
          <w:iCs/>
          <w:kern w:val="0"/>
          <w:sz w:val="24"/>
          <w:szCs w:val="20"/>
          <w:lang w:eastAsia="it-IT"/>
          <w14:ligatures w14:val="none"/>
        </w:rPr>
        <w:lastRenderedPageBreak/>
        <w:t>fiumi travolgerlo. Se uno desse tutte le ricchezze della sua casa in cambio dell’amore, non ne avrebbe che disprezzo.</w:t>
      </w:r>
    </w:p>
    <w:p w14:paraId="213A4EE6"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 xml:space="preserve">Una sorella piccola abbiamo, e ancora non ha seni. Che faremo per la nostra sorella nel giorno in cui si parlerà di lei? Se fosse un muro, le costruiremmo sopra una merlatura d’argento; se fosse una porta, la rafforzeremmo con tavole di cedro. Io sono un muro e i miei seni sono come torri! Così io sono ai suoi occhi come colei che procura pace! </w:t>
      </w:r>
    </w:p>
    <w:p w14:paraId="54F19FE6"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Salomone aveva una vigna a Baal-Amon; egli affidò la vigna ai custodi. Ciascuno gli doveva portare come suo frutto mille pezzi d’argento. La mia vigna, proprio la mia, mi sta davanti: tieni pure, Salomone, i mille pezzi d’argento e duecento per i custodi dei suoi frutti! Tu che abiti nei giardini, i compagni ascoltano la tua voce: fammela sentire. Fuggi, amato mio, simile a gazzella o a cerbiatto sopra i monti dei balsami! (Ct 8,1-14).</w:t>
      </w:r>
    </w:p>
    <w:p w14:paraId="54902C4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Per conoscere la nostra verità di cristiani ci aiuta San Paolo nella sua Seconda Lettera ai Corinzi.</w:t>
      </w:r>
    </w:p>
    <w:p w14:paraId="3A002F1C"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Paolo, apostolo di Gesù Cristo per volontà di Dio, e il fratello Timòteo, alla Chiesa di Dio che è a Corinto e a tutti i santi dell’intera Acaia: grazia a voi e pace da Dio Padre nostro e dal Signore Gesù Cristo.</w:t>
      </w:r>
    </w:p>
    <w:p w14:paraId="341C144C"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Sia benedetto Dio, Padre del Signore nostro Gesù Cristo, Padre misericordioso e Dio di ogni consolazione! Egli ci consola in ogni nostra tribolazione, perché possiamo anche noi consolare quelli che si trovano in ogni genere di afflizione con la consolazione con cui noi stessi siamo consolati da Dio. Poiché, come abbondano le sofferenze di Cristo in noi, così, per mezzo di Cristo, abbonda anche la nostra consolazione. Quando siamo tribolati, è per la vostra consolazione e salvezza; quando siamo confortati, è per la vostra consolazione, la quale vi dà forza nel sopportare le medesime sofferenze che anche noi sopportiamo. La nostra speranza nei vostri riguardi è salda: sappiamo che, come siete partecipi delle sofferenze, così lo siete anche della consolazione.</w:t>
      </w:r>
    </w:p>
    <w:p w14:paraId="34437A42"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Non vogliamo infatti che ignoriate, fratelli, come la tribolazione, che ci è capitata in Asia, ci abbia colpiti oltre misura, al di là delle nostre forze, tanto che disperavamo perfino della nostra vita. Abbiamo addirittura ricevuto su di noi la sentenza di morte, perché non ponessimo fiducia in noi stessi, ma nel Dio che risuscita i morti. Da quella morte però egli ci ha liberato e ci libererà, e per la speranza che abbiamo in lui ancora ci libererà, grazie anche alla vostra cooperazione nella preghiera per noi. Così, per il favore divino ottenutoci da molte persone, saranno molti a rendere grazie per noi.</w:t>
      </w:r>
    </w:p>
    <w:p w14:paraId="1BB5F6DE"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 xml:space="preserve">Questo infatti è il nostro vanto: la testimonianza della nostra coscienza di esserci comportati nel mondo, e particolarmente verso di voi, con la santità e sincerità che vengono da Dio, non con la sapienza umana, ma con la grazia di Dio. Infatti non vi scriviamo altro da quello che potete leggere o capire. Spero che capirete interamente – come in parte ci avete capiti – che noi siamo il vostro vanto come voi sarete il nostro, nel giorno del Signore nostro Gesù. Con questa convinzione avevo deciso in un primo tempo di venire da voi, affinché riceveste una seconda grazia, e da voi passare in Macedonia, per ritornare nuovamente dalla Macedonia in mezzo a voi e ricevere da voi il necessario per andare in Giudea. In questo progetto mi sono forse comportato con leggerezza? O quello che decido lo decido secondo </w:t>
      </w:r>
      <w:r w:rsidRPr="00DA538B">
        <w:rPr>
          <w:rFonts w:ascii="Arial" w:eastAsia="Times New Roman" w:hAnsi="Arial" w:cs="Times New Roman"/>
          <w:i/>
          <w:iCs/>
          <w:kern w:val="0"/>
          <w:sz w:val="24"/>
          <w:szCs w:val="20"/>
          <w:lang w:eastAsia="it-IT"/>
          <w14:ligatures w14:val="none"/>
        </w:rPr>
        <w:lastRenderedPageBreak/>
        <w:t>calcoli umani, in modo che vi sia, da parte mia, il «sì, sì» e il «no, no»? Dio è testimone che la nostra parola verso di voi non è «sì» e «no». Il Figlio di Dio, Gesù Cristo, che abbiamo annunciato tra voi, io, Silvano e Timòteo, non fu «sì» e «no», ma in lui vi fu il «sì». Infatti tutte le promesse di Dio in lui sono «sì». Per questo attraverso di lui sale a Dio il nostro «Amen» per la sua gloria. È Dio stesso che ci conferma, insieme a voi, in Cristo e ci ha conferito l’unzione, ci ha impresso il sigillo e ci ha dato la caparra dello Spirito nei nostri cuori.</w:t>
      </w:r>
    </w:p>
    <w:p w14:paraId="2ECC61AA"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 xml:space="preserve">Io chiamo Dio a testimone sulla mia vita, che solo per risparmiarvi rimproveri non sono più venuto a Corinto. Noi non intendiamo fare da padroni sulla vostra fede; siamo invece i collaboratori della vostra gioia, perché nella fede voi siete saldi. (2Cor 1,-24). </w:t>
      </w:r>
    </w:p>
    <w:p w14:paraId="71CB876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Gesù è il sigillo d’amore del Padre per noi. Noi siamo il sigillo d’amore per Gesù e per il Padre. Il sigillo ci garantisce come vera proprietà di Cristo, di Dio, dello Spirito Santo. È questa la verità di Gesù: Egli è dal Padre ed è sempre del Padre, per questo può dare il cibo che dura per la vita eterna. </w:t>
      </w:r>
    </w:p>
    <w:p w14:paraId="28157F2A"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28</w:t>
      </w:r>
      <w:r w:rsidRPr="00DA538B">
        <w:rPr>
          <w:rFonts w:ascii="Arial" w:eastAsia="Times New Roman" w:hAnsi="Arial" w:cs="Times New Roman"/>
          <w:b/>
          <w:kern w:val="0"/>
          <w:sz w:val="24"/>
          <w:szCs w:val="20"/>
          <w:lang w:eastAsia="it-IT"/>
          <w14:ligatures w14:val="none"/>
        </w:rPr>
        <w:t>Gli dissero allora: «Che cosa dobbiamo compiere per fare le opere di Dio?».</w:t>
      </w:r>
    </w:p>
    <w:p w14:paraId="5BBC298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 Giudei comprendono ciò che Gesù ha detto loro. Loro sanno che la vita eterna è nel compimento della volontà di Dio. Qual è ora la volontà di Dio che loro devono compiere per avere la vita eterna? Per entrare in possesso di questo cibo che non perisce e che è la vita eterna? La volontà di Dio si compie. Compiendosi, diviene opera, fatto, storia, evento. Se la volontà di Dio non si fa opera, essa non è compiuta. Rimane verità astratta, fuori dell’uomo, non si fa la vita dell’uomo. La verità si fa. Si fa, dicendola. Si dice, facendola. Dire e fare devono essere una cosa sola. È importante sapere questo: la folla è ben disposta attualmente a conoscere le opere che Dio vuole che essi compiano.</w:t>
      </w:r>
    </w:p>
    <w:p w14:paraId="5C91ED84"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29</w:t>
      </w:r>
      <w:r w:rsidRPr="00DA538B">
        <w:rPr>
          <w:rFonts w:ascii="Arial" w:eastAsia="Times New Roman" w:hAnsi="Arial" w:cs="Times New Roman"/>
          <w:b/>
          <w:kern w:val="0"/>
          <w:sz w:val="24"/>
          <w:szCs w:val="20"/>
          <w:lang w:eastAsia="it-IT"/>
          <w14:ligatures w14:val="none"/>
        </w:rPr>
        <w:t>Gesù rispose loro: «Questa è l’opera di Dio: che crediate in colui che egli ha mandato».</w:t>
      </w:r>
    </w:p>
    <w:p w14:paraId="6551DA1C" w14:textId="58863D7F"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Poiché loro sono disposti a fare la volontà di Dio, Gesù gliela rivela. La volontà di Dio che voi volete fare è questa: </w:t>
      </w:r>
      <w:r w:rsidRPr="00DA538B">
        <w:rPr>
          <w:rFonts w:ascii="Arial" w:eastAsia="Times New Roman" w:hAnsi="Arial" w:cs="Times New Roman"/>
          <w:i/>
          <w:kern w:val="0"/>
          <w:sz w:val="24"/>
          <w:szCs w:val="20"/>
          <w:lang w:eastAsia="it-IT"/>
          <w14:ligatures w14:val="none"/>
        </w:rPr>
        <w:t>“Che crediate in colui che egli ha mandato”</w:t>
      </w:r>
      <w:r w:rsidRPr="00DA538B">
        <w:rPr>
          <w:rFonts w:ascii="Arial" w:eastAsia="Times New Roman" w:hAnsi="Arial" w:cs="Times New Roman"/>
          <w:kern w:val="0"/>
          <w:sz w:val="24"/>
          <w:szCs w:val="20"/>
          <w:lang w:eastAsia="it-IT"/>
          <w14:ligatures w14:val="none"/>
        </w:rPr>
        <w:t xml:space="preserve">. In parole assai semplici: </w:t>
      </w:r>
      <w:r w:rsidRPr="00DA538B">
        <w:rPr>
          <w:rFonts w:ascii="Arial" w:eastAsia="Times New Roman" w:hAnsi="Arial" w:cs="Times New Roman"/>
          <w:i/>
          <w:kern w:val="0"/>
          <w:sz w:val="24"/>
          <w:szCs w:val="20"/>
          <w:lang w:eastAsia="it-IT"/>
          <w14:ligatures w14:val="none"/>
        </w:rPr>
        <w:t>“Dovete credere – dice loro Gesù – in me. Credete in me se credete in ogni parola che io vi dico”</w:t>
      </w:r>
      <w:r w:rsidRPr="00DA538B">
        <w:rPr>
          <w:rFonts w:ascii="Arial" w:eastAsia="Times New Roman" w:hAnsi="Arial" w:cs="Times New Roman"/>
          <w:kern w:val="0"/>
          <w:sz w:val="24"/>
          <w:szCs w:val="20"/>
          <w:lang w:eastAsia="it-IT"/>
          <w14:ligatures w14:val="none"/>
        </w:rPr>
        <w:t>. Dio vi chiede quest’opera: fare tutto ciò che io vi dico. Gesù chiede una fede assoluta. Chiede una fede capace di dimenticarsi anche della loro storia di fede. Capace di abbandonare tutte le loro tradizioni. Capace di cancellare il loro passato. Ora – dice loro Gesù – sono io il sigillo di Dio, la verità di Dio, la sua Parola.</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Sono io il Mediatore tra Dio e voi. Dio parla a voi attraverso di me. Se voi volete compiere le opere di Dio, fate tutto quello che io vi dirò. Credete in ogni parola che io proferirò per voi. È la mia parola la vita eterna per voi. Chi compie la mia parola ha la vita eterna.</w:t>
      </w:r>
    </w:p>
    <w:p w14:paraId="1029595D"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30</w:t>
      </w:r>
      <w:r w:rsidRPr="00DA538B">
        <w:rPr>
          <w:rFonts w:ascii="Arial" w:eastAsia="Times New Roman" w:hAnsi="Arial" w:cs="Times New Roman"/>
          <w:b/>
          <w:kern w:val="0"/>
          <w:sz w:val="24"/>
          <w:szCs w:val="20"/>
          <w:lang w:eastAsia="it-IT"/>
          <w14:ligatures w14:val="none"/>
        </w:rPr>
        <w:t xml:space="preserve">Allora gli dissero: «Quale segno tu compi perché vediamo e ti crediamo? Quale opera fai? </w:t>
      </w:r>
    </w:p>
    <w:p w14:paraId="1D55FB8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Tu vuoi che noi crediamo in Te come Persona sigillata da Dio, autenticata da Lui. Possiamo anche accordarti questa fede. Possiamo anche rinnegare tutto il nostro passato di fede e di religione. Ma quale segno tu compi perché vediamo e ti crediamo? Quale opera fai? Non basta dire: </w:t>
      </w:r>
      <w:r w:rsidRPr="00DA538B">
        <w:rPr>
          <w:rFonts w:ascii="Arial" w:eastAsia="Times New Roman" w:hAnsi="Arial" w:cs="Times New Roman"/>
          <w:i/>
          <w:kern w:val="0"/>
          <w:sz w:val="24"/>
          <w:szCs w:val="20"/>
          <w:lang w:eastAsia="it-IT"/>
          <w14:ligatures w14:val="none"/>
        </w:rPr>
        <w:t>“Io sono il sigillo di Dio per voi”</w:t>
      </w:r>
      <w:r w:rsidRPr="00DA538B">
        <w:rPr>
          <w:rFonts w:ascii="Arial" w:eastAsia="Times New Roman" w:hAnsi="Arial" w:cs="Times New Roman"/>
          <w:kern w:val="0"/>
          <w:sz w:val="24"/>
          <w:szCs w:val="20"/>
          <w:lang w:eastAsia="it-IT"/>
          <w14:ligatures w14:val="none"/>
        </w:rPr>
        <w:t xml:space="preserve">. Tutti possono dire di essere il sigillo di Dio per noi. Se vuoi che noi ti crediamo devi </w:t>
      </w:r>
      <w:r w:rsidRPr="00DA538B">
        <w:rPr>
          <w:rFonts w:ascii="Arial" w:eastAsia="Times New Roman" w:hAnsi="Arial" w:cs="Times New Roman"/>
          <w:kern w:val="0"/>
          <w:sz w:val="24"/>
          <w:szCs w:val="20"/>
          <w:lang w:eastAsia="it-IT"/>
          <w14:ligatures w14:val="none"/>
        </w:rPr>
        <w:lastRenderedPageBreak/>
        <w:t>compiere opere che ti rendono credibile. Altrimenti sei soltanto un uomo che dice parole e che si crede di essere qualcuno, mentre in verità non sei nessuno. L’uomo è la sua opera. Quali le tue opere, tale sei tu.</w:t>
      </w:r>
    </w:p>
    <w:p w14:paraId="06A06E53"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31</w:t>
      </w:r>
      <w:r w:rsidRPr="00DA538B">
        <w:rPr>
          <w:rFonts w:ascii="Arial" w:eastAsia="Times New Roman" w:hAnsi="Arial" w:cs="Times New Roman"/>
          <w:b/>
          <w:kern w:val="0"/>
          <w:sz w:val="24"/>
          <w:szCs w:val="20"/>
          <w:lang w:eastAsia="it-IT"/>
          <w14:ligatures w14:val="none"/>
        </w:rPr>
        <w:t xml:space="preserve">I nostri padri hanno mangiato la manna nel deserto, come sta scritto: </w:t>
      </w:r>
      <w:r w:rsidRPr="00DA538B">
        <w:rPr>
          <w:rFonts w:ascii="Arial" w:eastAsia="Times New Roman" w:hAnsi="Arial" w:cs="Times New Roman"/>
          <w:b/>
          <w:i/>
          <w:kern w:val="0"/>
          <w:sz w:val="24"/>
          <w:szCs w:val="20"/>
          <w:lang w:eastAsia="it-IT"/>
          <w14:ligatures w14:val="none"/>
        </w:rPr>
        <w:t>Diede loro da mangiare un pane dal cielo</w:t>
      </w:r>
      <w:r w:rsidRPr="00DA538B">
        <w:rPr>
          <w:rFonts w:ascii="Arial" w:eastAsia="Times New Roman" w:hAnsi="Arial" w:cs="Times New Roman"/>
          <w:b/>
          <w:kern w:val="0"/>
          <w:sz w:val="24"/>
          <w:szCs w:val="20"/>
          <w:lang w:eastAsia="it-IT"/>
          <w14:ligatures w14:val="none"/>
        </w:rPr>
        <w:t xml:space="preserve">». </w:t>
      </w:r>
    </w:p>
    <w:p w14:paraId="53B523AB" w14:textId="4DB0DC70"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Loro non attendono che Gesù dia loro una risposta. Fin da subito lo mettono a confronto con Mosè.</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Tu, Gesù, hai soltanto moltiplicato cinque pani e due pesci e lo hai fatto per una sola volta. Tu vuoi che noi crediamo più a Te che a Mosè.</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Ecco cosa ha fatto Mosè. Ha dato il pane ad un intero popolo per tutta la durata della traversata del deserto. Leggiamo nel Libro dell’Esodo. </w:t>
      </w:r>
    </w:p>
    <w:p w14:paraId="672635D4"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Levarono le tende da Elìm e tutta la comunità degli Israeliti arrivò al deserto di Sin, che si trova tra Elìm e il Sinai, il quindici del secondo mese dopo la loro uscita dalla terra d’Egitto.</w:t>
      </w:r>
    </w:p>
    <w:p w14:paraId="3FEBF6A2"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Nel deserto tutta la comunità degli Israeliti mormorò contro Mosè e contro Aronne. Gli Israeliti dissero loro: «Fossimo morti per mano del Signore nella terra d’Egitto, quando eravamo seduti presso la pentola della carne, mangiando pane a sazietà! Invece ci avete fatto uscire in questo deserto per far morire di fame tutta questa moltitudine».</w:t>
      </w:r>
    </w:p>
    <w:p w14:paraId="5A617EEA"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Allora il Signore disse a Mosè: «Ecco, io sto per far piovere pane dal cielo per voi: il popolo uscirà a raccoglierne ogni giorno la razione di un giorno, perché io lo metta alla prova, per vedere se cammina o no secondo la mia legge. Ma il sesto giorno, quando prepareranno quello che dovranno portare a casa, sarà il doppio di ciò che avranno raccolto ogni altro giorno».</w:t>
      </w:r>
    </w:p>
    <w:p w14:paraId="694EBD95"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Mosè e Aronne dissero a tutti gli Israeliti: «Questa sera saprete che il Signore vi ha fatto uscire dalla terra d’Egitto e domani mattina vedrete la gloria del Signore, poiché egli ha inteso le vostre mormorazioni contro di lui. Noi infatti che cosa siamo, perché mormoriate contro di noi?». Mosè disse: «Quando il Signore vi darà alla sera la carne da mangiare e alla mattina il pane a sazietà, sarà perché il Signore ha inteso le mormorazioni con le quali mormorate contro di lui. Noi infatti che cosa siamo? Non contro di noi vanno le vostre mormorazioni, ma contro il Signore».</w:t>
      </w:r>
    </w:p>
    <w:p w14:paraId="0CCBF086"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Mosè disse ad Aronne: «Da’ questo comando a tutta la comunità degli Israeliti: “Avvicinatevi alla presenza del Signore, perché egli ha inteso le vostre mormorazioni!”». Ora, mentre Aronne parlava a tutta la comunità degli Israeliti, essi si voltarono verso il deserto: ed ecco, la gloria del Signore si manifestò attraverso la nube. Il Signore disse a Mosè: «Ho inteso la mormorazione degli Israeliti. Parla loro così: “Al tramonto mangerete carne e alla mattina vi sazierete di pane; saprete che io sono il Signore, vostro Dio”».</w:t>
      </w:r>
    </w:p>
    <w:p w14:paraId="06D6EDAB"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La sera le quaglie salirono e coprirono l’accampamento; al mattino c’era uno strato di rugiada intorno all’accampamento. Quando lo strato di rugiada svanì, ecco, sulla superficie del deserto c’era una cosa fine e granulosa, minuta come è la brina sulla terra. Gli Israeliti la videro e si dissero l’un l’altro: «Che cos’è?», perché non sapevano che cosa fosse. Mosè disse loro: «È il pane che il Signore vi ha dato in cibo. Ecco che cosa comanda il Signore: “Raccoglietene quanto ciascuno può mangiarne, un omer a testa, secondo il numero delle persone che sono con voi. Ne prenderete ciascuno per quelli della propria tenda”».</w:t>
      </w:r>
    </w:p>
    <w:p w14:paraId="7E687A4E"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lastRenderedPageBreak/>
        <w:t>Così fecero gli Israeliti. Ne raccolsero chi molto, chi poco. Si misurò con l’omer: colui che ne aveva preso di più, non ne aveva di troppo; colui che ne aveva preso di meno, non ne mancava. Avevano raccolto secondo quanto ciascuno poteva mangiarne. Mosè disse loro: «Nessuno ne faccia avanzare fino al mattino». Essi non obbedirono a Mosè e alcuni ne conservarono fino al mattino; ma vi si generarono vermi e imputridì. Mosè si irritò contro di loro. Essi dunque ne raccoglievano ogni mattina secondo quanto ciascuno mangiava; quando il sole cominciava a scaldare, si scioglieva.</w:t>
      </w:r>
    </w:p>
    <w:p w14:paraId="09290397"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Quando venne il sesto giorno essi raccolsero il doppio di quel pane, due omer a testa. Allora tutti i capi della comunità vennero a informare Mosè. Egli disse loro: «È appunto ciò che ha detto il Signore: “Domani è sabato, riposo assoluto consacrato al Signore. Ciò che avete da cuocere, cuocetelo; ciò che avete da bollire, bollitelo; quanto avanza, tenetelo in serbo fino a domani mattina”». Essi lo misero in serbo fino al mattino, come aveva ordinato Mosè, e non imputridì, né vi si trovarono vermi. Disse Mosè: «Mangiatelo oggi, perché è sabato in onore del Signore: oggi non ne troverete nella campagna. Sei giorni lo raccoglierete, ma il settimo giorno è sabato: non ve ne sarà».</w:t>
      </w:r>
    </w:p>
    <w:p w14:paraId="057B7813"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Nel settimo giorno alcuni del popolo uscirono per raccoglierne, ma non ne trovarono. Disse allora il Signore a Mosè: «Fino a quando rifiuterete di osservare i miei ordini e le mie leggi? Vedete che il Signore vi ha dato il sabato! Per questo egli vi dà al sesto giorno il pane per due giorni. Restate ciascuno al proprio posto! Nel settimo giorno nessuno esca dal luogo dove si trova». Il popolo dunque riposò nel settimo giorno.</w:t>
      </w:r>
    </w:p>
    <w:p w14:paraId="6CBA1790"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La casa d’Israele lo chiamò manna. Era simile al seme del coriandolo e bianco; aveva il sapore di una focaccia con miele.</w:t>
      </w:r>
    </w:p>
    <w:p w14:paraId="3A26E507"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Mosè disse: «Questo ha ordinato il Signore: “Riempitene un omer e conservatelo per i vostri discendenti, perché vedano il pane che vi ho dato da mangiare nel deserto, quando vi ho fatto uscire dalla terra d’Egitto”». Mosè disse quindi ad Aronne: «Prendi un’urna e mettici un omer completo di manna; deponila davanti al Signore e conservala per i vostri discendenti». Secondo quanto il Signore aveva ordinato a Mosè, Aronne la depose per conservarla davanti alla Testimonianza.</w:t>
      </w:r>
    </w:p>
    <w:p w14:paraId="012CFECF"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Gli Israeliti mangiarono la manna per quarant’anni, fino al loro arrivo in una terra abitata: mangiarono la manna finché non furono arrivati ai confini della terra di Canaan. L’omer è la decima parte dell’efa. (Es 16,1-36).</w:t>
      </w:r>
    </w:p>
    <w:p w14:paraId="363806B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Sulla manna ecco cosa insegna il libro della Sapienza.</w:t>
      </w:r>
    </w:p>
    <w:p w14:paraId="1E6596AF" w14:textId="108D2A7A"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Per questo furono giustamente puniti con esseri simili e torturati con una moltitudine di bestie. Invece di tale castigo, tu beneficasti il tuo popolo; per appagarne il forte appetito gli preparasti come cibo quaglie dal gusto insolito, perché quelli che desideravano cibo, a causa del ribrezzo per gli animali inviati contro di loro, perdessero anche l’istinto della fame, mentre questi, rimasti privi di cibo per un breve periodo, provassero un gusto insolito. Era necessario che su quei tiranni si abbattesse una carestia implacabile e a questi si mostrasse soltanto</w:t>
      </w:r>
      <w:r w:rsidR="0008544B">
        <w:rPr>
          <w:rFonts w:ascii="Arial" w:eastAsia="Times New Roman" w:hAnsi="Arial" w:cs="Times New Roman"/>
          <w:i/>
          <w:iCs/>
          <w:kern w:val="0"/>
          <w:sz w:val="24"/>
          <w:szCs w:val="20"/>
          <w:lang w:eastAsia="it-IT"/>
          <w14:ligatures w14:val="none"/>
        </w:rPr>
        <w:t xml:space="preserve"> </w:t>
      </w:r>
      <w:r w:rsidRPr="00DA538B">
        <w:rPr>
          <w:rFonts w:ascii="Arial" w:eastAsia="Times New Roman" w:hAnsi="Arial" w:cs="Times New Roman"/>
          <w:i/>
          <w:iCs/>
          <w:kern w:val="0"/>
          <w:sz w:val="24"/>
          <w:szCs w:val="20"/>
          <w:lang w:eastAsia="it-IT"/>
          <w14:ligatures w14:val="none"/>
        </w:rPr>
        <w:t>come erano tormentati i loro nemici.</w:t>
      </w:r>
    </w:p>
    <w:p w14:paraId="3A528979"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 xml:space="preserve">Quando infatti li assalì il terribile furore delle bestie e venivano distrutti per i morsi di serpenti sinuosi, la tua collera non durò sino alla fine. Per correzione furono turbati </w:t>
      </w:r>
      <w:r w:rsidRPr="00DA538B">
        <w:rPr>
          <w:rFonts w:ascii="Arial" w:eastAsia="Times New Roman" w:hAnsi="Arial" w:cs="Times New Roman"/>
          <w:i/>
          <w:iCs/>
          <w:kern w:val="0"/>
          <w:sz w:val="24"/>
          <w:szCs w:val="20"/>
          <w:lang w:eastAsia="it-IT"/>
          <w14:ligatures w14:val="none"/>
        </w:rPr>
        <w:lastRenderedPageBreak/>
        <w:t>per breve tempo, ed ebbero un segno di salvezza a ricordo del precetto della tua legge. Infatti chi si volgeva a guardarlo era salvato non per mezzo dell’oggetto che vedeva, ma da te, salvatore di tutti. Anche in tal modo hai persuaso i nostri nemici che sei tu colui che libera da ogni male. Essi infatti furono uccisi dai morsi di cavallette e mosconi, né si trovò un rimedio per la loro vita, meritando di essere puniti con tali mezzi.</w:t>
      </w:r>
    </w:p>
    <w:p w14:paraId="0B70AEE4"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Invece contro i tuoi figli neppure i denti di serpenti velenosi prevalsero, perché la tua misericordia venne loro incontro e li guarì. Perché ricordassero le tue parole, venivano feriti ed erano subito guariti, per timore che, caduti in un profondo oblio, fossero esclusi dai tuoi benefici. Non li guarì né un’erba né un unguento, ma la tua parola, o Signore, che tutto risana. Tu infatti hai potere sulla vita e sulla morte, conduci alle porte del regno dei morti e fai risalire. L’uomo uccide con la sua malvagità, ma non può far ritornare uno spirito che se n’è andato, né libera un’anima già accolta nel regno dei morti. È impossibile sfuggire alla tua mano: perciò gli empi, che rifiutavano di conoscerti, furono fustigati dalla forza del tuo braccio, perseguitati da piogge strane, da grandine, da acquazzoni travolgenti, e consumati dal fuoco.</w:t>
      </w:r>
    </w:p>
    <w:p w14:paraId="7CF222B0"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E, cosa più sorprendente, nell’acqua che tutto spegne il fuoco prendeva sempre più forza, perché alleato dei giusti è l’universo. Talvolta la fiamma si attenuava per non bruciare gli animali inviati contro gli empi e per far loro comprendere a tale vista che erano incalzati dal giudizio di Dio. Altre volte, anche in mezzo all’acqua, la fiamma bruciava oltre la potenza del fuoco per distruggere i germogli di una terra iniqua.</w:t>
      </w:r>
    </w:p>
    <w:p w14:paraId="7029AD2D"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Invece hai sfamato il tuo popolo con il cibo degli angeli, dal cielo hai offerto loro un pane pronto senza fatica, capace di procurare ogni delizia e soddisfare ogni gusto. Questo tuo alimento manifestava la tua dolcezza verso i figli, si adattava al gusto di chi ne mangiava, si trasformava in ciò che ognuno desiderava.</w:t>
      </w:r>
    </w:p>
    <w:p w14:paraId="09E57F47" w14:textId="16F65D9A"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Neve e ghiaccio resistevano al fuoco e non si fondevano, perché sapessero che il fuoco, che ardeva nella grandine e lampeggiava nelle piogge, distruggeva i frutti dei nemici; al contrario, perché i giusti si nutrissero, dimenticava perfino la propria forza. La creazione infatti, obbedendo a te che l’hai fatta, si irrigidisce per punire gli ingiusti e si addolcisce a favore di quelli che confidano in te. Per questo anche allora, adattandosi a tutto, era al servizio del tuo dono che nutre tutti, secondo il desiderio di chi ti pregava, perché i tuoi figli, che hai amato, o Signore, imparassero che non le diverse specie di frutti nutrono l’uomo, ma la tua parola tiene in vita coloro che credono in te. Ciò che infatti non era stato distrutto dal fuoco si scioglieva appena scaldato da un breve raggio di sole, perché fosse noto che si deve prevenire il sole</w:t>
      </w:r>
      <w:r w:rsidR="0008544B">
        <w:rPr>
          <w:rFonts w:ascii="Arial" w:eastAsia="Times New Roman" w:hAnsi="Arial" w:cs="Times New Roman"/>
          <w:i/>
          <w:iCs/>
          <w:kern w:val="0"/>
          <w:sz w:val="24"/>
          <w:szCs w:val="20"/>
          <w:lang w:eastAsia="it-IT"/>
          <w14:ligatures w14:val="none"/>
        </w:rPr>
        <w:t xml:space="preserve"> </w:t>
      </w:r>
      <w:r w:rsidRPr="00DA538B">
        <w:rPr>
          <w:rFonts w:ascii="Arial" w:eastAsia="Times New Roman" w:hAnsi="Arial" w:cs="Times New Roman"/>
          <w:i/>
          <w:iCs/>
          <w:kern w:val="0"/>
          <w:sz w:val="24"/>
          <w:szCs w:val="20"/>
          <w:lang w:eastAsia="it-IT"/>
          <w14:ligatures w14:val="none"/>
        </w:rPr>
        <w:t>per renderti grazie e incontrarti al sorgere della luce, poiché la speranza dell’ingrato si scioglierà</w:t>
      </w:r>
      <w:r w:rsidR="0008544B">
        <w:rPr>
          <w:rFonts w:ascii="Arial" w:eastAsia="Times New Roman" w:hAnsi="Arial" w:cs="Times New Roman"/>
          <w:i/>
          <w:iCs/>
          <w:kern w:val="0"/>
          <w:sz w:val="24"/>
          <w:szCs w:val="20"/>
          <w:lang w:eastAsia="it-IT"/>
          <w14:ligatures w14:val="none"/>
        </w:rPr>
        <w:t xml:space="preserve"> </w:t>
      </w:r>
      <w:r w:rsidRPr="00DA538B">
        <w:rPr>
          <w:rFonts w:ascii="Arial" w:eastAsia="Times New Roman" w:hAnsi="Arial" w:cs="Times New Roman"/>
          <w:i/>
          <w:iCs/>
          <w:kern w:val="0"/>
          <w:sz w:val="24"/>
          <w:szCs w:val="20"/>
          <w:lang w:eastAsia="it-IT"/>
          <w14:ligatures w14:val="none"/>
        </w:rPr>
        <w:t xml:space="preserve">come brina invernale e si disperderà come un’acqua inutilizzabile. (Sap 16,1-29). </w:t>
      </w:r>
    </w:p>
    <w:p w14:paraId="445077D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Così invece il Salmo parla della manna.</w:t>
      </w:r>
    </w:p>
    <w:p w14:paraId="5E137EE0"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Maskil. Di Asaf. Ascolta, popolo mio, la mia legge, porgi l’orecchio alle parole della mia bocca. Aprirò la mia bocca con una parabola, rievocherò gli enigmi dei tempi antichi. Ciò che abbiamo udito e conosciuto e i nostri padri ci hanno raccontato non lo terremo nascosto ai nostri figli, raccontando alla generazione futura le azioni gloriose e potenti del Signore e le meraviglie che egli ha compiuto.</w:t>
      </w:r>
    </w:p>
    <w:p w14:paraId="2CF7418D" w14:textId="15340019"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 xml:space="preserve">Ha stabilito un insegnamento in Giacobbe, ha posto una legge in Israele, che ha comandato ai nostri padri di far conoscere ai loro figli, perché la conosca la </w:t>
      </w:r>
      <w:r w:rsidRPr="00DA538B">
        <w:rPr>
          <w:rFonts w:ascii="Arial" w:eastAsia="Times New Roman" w:hAnsi="Arial" w:cs="Times New Roman"/>
          <w:i/>
          <w:iCs/>
          <w:kern w:val="0"/>
          <w:sz w:val="24"/>
          <w:szCs w:val="20"/>
          <w:lang w:eastAsia="it-IT"/>
          <w14:ligatures w14:val="none"/>
        </w:rPr>
        <w:lastRenderedPageBreak/>
        <w:t>generazione futura, i figli che nasceranno. Essi poi si alzeranno a raccontarlo ai loro figli,</w:t>
      </w:r>
      <w:r w:rsidR="0008544B">
        <w:rPr>
          <w:rFonts w:ascii="Arial" w:eastAsia="Times New Roman" w:hAnsi="Arial" w:cs="Times New Roman"/>
          <w:i/>
          <w:iCs/>
          <w:kern w:val="0"/>
          <w:sz w:val="24"/>
          <w:szCs w:val="20"/>
          <w:lang w:eastAsia="it-IT"/>
          <w14:ligatures w14:val="none"/>
        </w:rPr>
        <w:t xml:space="preserve"> </w:t>
      </w:r>
      <w:r w:rsidRPr="00DA538B">
        <w:rPr>
          <w:rFonts w:ascii="Arial" w:eastAsia="Times New Roman" w:hAnsi="Arial" w:cs="Times New Roman"/>
          <w:i/>
          <w:iCs/>
          <w:kern w:val="0"/>
          <w:sz w:val="24"/>
          <w:szCs w:val="20"/>
          <w:lang w:eastAsia="it-IT"/>
          <w14:ligatures w14:val="none"/>
        </w:rPr>
        <w:t>perché ripongano in Dio la loro fiducia e non dimentichino le opere di Dio, ma custodiscano i suoi comandi. Non siano come i loro padri, generazione ribelle e ostinata, generazione dal cuore incostante e dallo spirito infedele a Dio.</w:t>
      </w:r>
    </w:p>
    <w:p w14:paraId="249A8076" w14:textId="6AFE2811"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I figli di Èfraim, arcieri valorosi, voltarono le spalle nel giorno della battaglia. Non osservarono l’alleanza di Dio e si rifiutarono di camminare nella sua legge. Dimenticarono le sue opere,</w:t>
      </w:r>
      <w:r w:rsidR="0008544B">
        <w:rPr>
          <w:rFonts w:ascii="Arial" w:eastAsia="Times New Roman" w:hAnsi="Arial" w:cs="Times New Roman"/>
          <w:i/>
          <w:iCs/>
          <w:kern w:val="0"/>
          <w:sz w:val="24"/>
          <w:szCs w:val="20"/>
          <w:lang w:eastAsia="it-IT"/>
          <w14:ligatures w14:val="none"/>
        </w:rPr>
        <w:t xml:space="preserve"> </w:t>
      </w:r>
      <w:r w:rsidRPr="00DA538B">
        <w:rPr>
          <w:rFonts w:ascii="Arial" w:eastAsia="Times New Roman" w:hAnsi="Arial" w:cs="Times New Roman"/>
          <w:i/>
          <w:iCs/>
          <w:kern w:val="0"/>
          <w:sz w:val="24"/>
          <w:szCs w:val="20"/>
          <w:lang w:eastAsia="it-IT"/>
          <w14:ligatures w14:val="none"/>
        </w:rPr>
        <w:t>le meraviglie che aveva loro mostrato. Cose meravigliose aveva fatto davanti ai loro padri nel paese d’Egitto, nella regione di Tanis. Divise il mare e li fece passare, e fermò le acque come un argine. Li guidò con una nube di giorno e tutta la notte con un bagliore di fuoco. Spaccò rocce nel deserto e diede loro da bere come dal grande abisso. Fece sgorgare ruscelli dalla rupe e scorrere l’acqua a fiumi.</w:t>
      </w:r>
    </w:p>
    <w:p w14:paraId="563EF839"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Eppure continuarono a peccare contro di lui, a ribellarsi all’Altissimo in luoghi aridi. Nel loro cuore tentarono Dio, chiedendo cibo per la loro gola. Parlarono contro Dio, dicendo: «Sarà capace Dio di preparare una tavola nel deserto?». Certo! Egli percosse la rupe e ne scaturì acqua e strariparono torrenti. «Saprà dare anche pane o procurare carne al suo popolo?».</w:t>
      </w:r>
    </w:p>
    <w:p w14:paraId="48C575E1"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Perciò il Signore udì e ne fu adirato; un fuoco divampò contro Giacobbe e la sua ira si levò contro Israele, perché non ebbero fede in Dio e non confidarono nella sua salvezza. Diede ordine alle nubi dall’alto e aprì le porte del cielo; fece piovere su di loro la manna per cibo e diede loro pane del cielo: l’uomo mangiò il pane dei forti; diede loro cibo in abbondanza. Scatenò nel cielo il vento orientale, con la sua forza fece soffiare il vento australe; su di loro fece piovere carne come polvere e uccelli come sabbia del mare, li fece cadere in mezzo ai loro accampamenti, tutt’intorno alle loro tende. Mangiarono fino a saziarsi ed egli appagò il loro desiderio.</w:t>
      </w:r>
    </w:p>
    <w:p w14:paraId="5A48040A"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Il loro desiderio non era ancora scomparso, avevano ancora il cibo in bocca, quando l’ira di Dio si levò contro di loro, uccise i più robusti e abbatté i migliori d’Israele. Con tutto questo, peccarono ancora e non ebbero fede nelle sue meraviglie. Allora consumò in un soffio i loro giorni e i loro anni nel terrore. Quando li uccideva, lo cercavano e tornavano a rivolgersi a lui, ricordavano che Dio è la loro roccia e Dio, l’Altissimo, il loro redentore; lo lusingavano con la loro bocca, ma gli mentivano con la lingua: il loro cuore non era costante verso di lui e non erano fedeli alla sua alleanza.</w:t>
      </w:r>
    </w:p>
    <w:p w14:paraId="17CFE288"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Ma lui, misericordioso, perdonava la colpa, invece di distruggere. Molte volte trattenne la sua ira e non scatenò il suo furore; ricordava che essi sono di carne, un soffio che va e non ritorna. Quante volte si ribellarono a lui nel deserto, lo rattristarono in quei luoghi solitari! Ritornarono a tentare Dio, a esasperare il Santo d’Israele. Non si ricordarono più della sua mano, del giorno in cui li aveva riscattati dall’oppressione, quando operò in Egitto i suoi segni, i suoi prodigi nella regione di Tanis.</w:t>
      </w:r>
    </w:p>
    <w:p w14:paraId="1D32284A"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 xml:space="preserve">Egli mutò in sangue i loro fiumi e i loro ruscelli, perché non bevessero. Mandò contro di loro tafani a divorarli e rane a distruggerli. Diede ai bruchi il loro raccolto, alle locuste la loro fatica. Devastò le loro vigne con la grandine, i loro sicomòri con la brina. Consegnò alla peste il loro bestiame, ai fulmini le loro greggi. Scatenò contro di loro l’ardore della sua ira, la collera, lo sdegno, la tribolazione, e inviò messaggeri di sventure. Spianò la strada alla sua ira: non li risparmiò dalla morte e diede in </w:t>
      </w:r>
      <w:r w:rsidRPr="00DA538B">
        <w:rPr>
          <w:rFonts w:ascii="Arial" w:eastAsia="Times New Roman" w:hAnsi="Arial" w:cs="Times New Roman"/>
          <w:i/>
          <w:iCs/>
          <w:kern w:val="0"/>
          <w:sz w:val="24"/>
          <w:szCs w:val="20"/>
          <w:lang w:eastAsia="it-IT"/>
          <w14:ligatures w14:val="none"/>
        </w:rPr>
        <w:lastRenderedPageBreak/>
        <w:t>preda alla peste la loro vita. Colpì ogni primogenito in Egitto, nelle tende di Cam la primizia del loro vigore.</w:t>
      </w:r>
    </w:p>
    <w:p w14:paraId="28407128"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Fece partire come pecore il suo popolo e li condusse come greggi nel deserto. Li guidò con sicurezza e non ebbero paura, ma i loro nemici li sommerse il mare. Li fece entrare nei confini del suo santuario, questo monte che la sua destra si è acquistato. Scacciò davanti a loro le genti e sulla loro eredità gettò la sorte, facendo abitare nelle loro tende le tribù d’Israele.</w:t>
      </w:r>
    </w:p>
    <w:p w14:paraId="4B41CFF1"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Ma essi lo tentarono, si ribellarono a Dio, l’Altissimo, e non osservarono i suoi insegnamenti. Deviarono e tradirono come i loro padri, fallirono come un arco allentato. Lo provocarono con le loro alture sacre e con i loro idoli lo resero geloso. Dio udì e s’infiammò, e respinse duramente Israele. Abbandonò la dimora di Silo, la tenda che abitava tra gli uomini; ridusse in schiavitù la sua forza, il suo splendore in potere del nemico. Diede il suo popolo in preda alla spada e s’infiammò contro la sua eredità. Il fuoco divorò i suoi giovani migliori, le sue fanciulle non ebbero canti nuziali. I suoi sacerdoti caddero di spada e le loro vedove non fecero il lamento.</w:t>
      </w:r>
    </w:p>
    <w:p w14:paraId="36D3242C" w14:textId="39E3F2E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Ma poi il Signore si destò come da un sonno, come un eroe assopito dal vino. Colpì alle spalle i suoi avversari, inflisse loro una vergogna eterna. Rifiutò la tenda di Giuseppe, non scelse la tribù di Èfraim, ma scelse la tribù di Giuda, il monte Sion che egli ama. Costruì il suo tempio alto come il cielo, e come la terra, fondata per sempre. Egli scelse Davide suo servo e lo prese dagli ovili delle pecore. Lo allontanò dalle pecore madri per farne il pastore di Giacobbe, suo popolo, d’Israele, sua eredità. Fu per loro un pastore dal cuore integro e li guidò con mano intelligente.</w:t>
      </w:r>
      <w:r w:rsidR="0008544B">
        <w:rPr>
          <w:rFonts w:ascii="Arial" w:eastAsia="Times New Roman" w:hAnsi="Arial" w:cs="Times New Roman"/>
          <w:i/>
          <w:iCs/>
          <w:kern w:val="0"/>
          <w:sz w:val="24"/>
          <w:szCs w:val="20"/>
          <w:lang w:eastAsia="it-IT"/>
          <w14:ligatures w14:val="none"/>
        </w:rPr>
        <w:t xml:space="preserve"> </w:t>
      </w:r>
      <w:r w:rsidRPr="00DA538B">
        <w:rPr>
          <w:rFonts w:ascii="Arial" w:eastAsia="Times New Roman" w:hAnsi="Arial" w:cs="Times New Roman"/>
          <w:i/>
          <w:iCs/>
          <w:kern w:val="0"/>
          <w:sz w:val="24"/>
          <w:szCs w:val="20"/>
          <w:lang w:eastAsia="it-IT"/>
          <w14:ligatures w14:val="none"/>
        </w:rPr>
        <w:t>(Sal 78 (77), 1-72).</w:t>
      </w:r>
    </w:p>
    <w:p w14:paraId="5D1F7AB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Sappiamo che la manna finì di cadere dal cielo non appena i figli di Israele mangiarono le prime spighe nella terra promessa.</w:t>
      </w:r>
    </w:p>
    <w:p w14:paraId="1BB45478"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Quando tutti i re degli Amorrei, a occidente del Giordano, e tutti i re dei Cananei, lungo il mare, vennero a sapere che il Signore aveva prosciugato le acque del Giordano davanti agli Israeliti, al loro passaggio, si sentirono venir meno il cuore e rimasero senza coraggio davanti agli Israeliti.</w:t>
      </w:r>
    </w:p>
    <w:p w14:paraId="70192EB9"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In quel tempo il Signore disse a Giosuè: «Fatti coltelli di selce e fa’ una nuova circoncisione agli Israeliti». Giosuè si fece coltelli di selce e circoncise gli Israeliti al colle dei Prepuzi. La ragione di questa circoncisione praticata da Giosuè è la seguente: tutto il popolo uscito dall’Egitto, i maschi, tutti gli uomini atti alla guerra, erano morti nel deserto dopo l’uscita dall’Egitto. Tutti coloro che erano usciti erano circoncisi, mentre tutti coloro che erano nati nel deserto, dopo l’uscita dall’Egitto, non erano circoncisi. Quarant’anni infatti avevano camminato gli Israeliti nel deserto, finché non fu estinta tutta la generazione degli uomini idonei alla guerra, usciti dall’Egitto; essi non avevano ascoltato la voce del Signore e il Signore aveva giurato di non far loro vedere quella terra che il Signore aveva giurato ai loro padri di darci, terra dove scorrono latte e miele. Al loro posto suscitò i loro figli e Giosuè circoncise costoro; non erano infatti circoncisi, perché non era stata fatta la circoncisione durante il viaggio. Quando si terminò di circoncidere tutti, rimasero a riposo nell’accampamento fino al loro ristabilimento. Allora il Signore disse a Giosuè: «Oggi ho allontanato da voi l’infamia dell’Egitto». Quel luogo si chiama Gàlgala fino ad oggi.</w:t>
      </w:r>
    </w:p>
    <w:p w14:paraId="112252B7"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lastRenderedPageBreak/>
        <w:t>Gli Israeliti rimasero accampati a Gàlgala e celebrarono la Pasqua al quattordici del mese, alla sera, nelle steppe di Gerico. Il giorno dopo la Pasqua mangiarono i prodotti della terra, azzimi e frumento abbrustolito in quello stesso giorno. E a partire dal giorno seguente, come ebbero mangiato i prodotti della terra, la manna cessò. Gli Israeliti non ebbero più manna; quell’anno mangiarono i frutti della terra di Canaan.</w:t>
      </w:r>
    </w:p>
    <w:p w14:paraId="6CCBF259"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Quando fu presso Gerico, Giosuè alzò gli occhi e vide un uomo in piedi davanti a sé, che aveva in mano una spada sguainata. Giosuè si diresse verso di lui e gli chiese: «Tu sei dei nostri o dei nostri nemici?». Rispose: «No, io sono il capo dell’esercito del Signore. Giungo proprio ora». Allora Giosuè cadde con la faccia a terra, si prostrò e gli disse: «Che ha da dire il mio signore al suo servo?». Rispose il capo dell’esercito del Signore a Giosuè: «Togliti i sandali dai tuoi piedi, perché il luogo sul quale tu stai è santo». Giosuè così fece. (Gs 5,1-15).</w:t>
      </w:r>
    </w:p>
    <w:p w14:paraId="671D1F30" w14:textId="1292D291"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Questa in breve la storia della manna e l’interpretazione che ne danno il Libro della Sapienza e il Salmo.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Per gli Ebrei la manna era considerata il prodigio dei prodigi. Chi vuole essere più grande di Mosè deve operare un prodigio più grande di questo. Deve sfamare tutto un popolo per un tempo superiore a quello di Mosè. Ebbene possiamo affermare che il prodigio richiesto dagli Ebrei Gesù lo ha fatto, anzi lo sta facendo: sta sfamando tutto il mondo per tutta la durata della storia.</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In ogni tempo, in ogni luogo, presso ogni popolo sempre questo pane discende dal Cielo e dona la vita eterna. Possiamo affermare che Gesù è più grande di Mosè.</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È giusto ora che Gesù risponda alla loro obiezione.</w:t>
      </w:r>
    </w:p>
    <w:p w14:paraId="63427324"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32</w:t>
      </w:r>
      <w:r w:rsidRPr="00DA538B">
        <w:rPr>
          <w:rFonts w:ascii="Arial" w:eastAsia="Times New Roman" w:hAnsi="Arial" w:cs="Times New Roman"/>
          <w:b/>
          <w:kern w:val="0"/>
          <w:sz w:val="24"/>
          <w:szCs w:val="20"/>
          <w:lang w:eastAsia="it-IT"/>
          <w14:ligatures w14:val="none"/>
        </w:rPr>
        <w:t xml:space="preserve">Rispose loro Gesù: «In verità, in verità io vi dico: non è Mosè che vi ha dato il pane dal cielo, ma è il Padre mio che vi dà il pane dal cielo, quello vero. </w:t>
      </w:r>
    </w:p>
    <w:p w14:paraId="07480BD7" w14:textId="59675735"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Gesù afferma fin da subito la prima differenza che c’è tra Lui e Mosè. La differenza è questa: Mosè non ha dato nessun pane dal cielo.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Il pane veniva dall’aria, non dal Cielo. È cosa assai ben diversa. Quello di Mosè era un miracolo. Non era però un pane dal Cielo il suo. Neanche il Padre mio finora vi ha dato il pane dal Cielo. Dalla creazione del mondo fino al presente il Padre mio non ha dato nessun pane del Cielo ad alcuno.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Ora il Padre mio ha deciso di darvi il pane dal Cielo, quello vero.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Il pane dal cielo, quello vero, è il pane che dona la vita eterna.</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La storia è essenza nel mistero della rivelazione.</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La storia ha un prima, un adesso, un dopo. Nel prima non c’è stato alcun vero pane dal Cielo.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Il pane dal Cielo inizia ora.</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Gesù ancora non dice per quanto tempo questo pane durerà. </w:t>
      </w:r>
    </w:p>
    <w:p w14:paraId="71FAEFD3"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33</w:t>
      </w:r>
      <w:r w:rsidRPr="00DA538B">
        <w:rPr>
          <w:rFonts w:ascii="Arial" w:eastAsia="Times New Roman" w:hAnsi="Arial" w:cs="Times New Roman"/>
          <w:b/>
          <w:kern w:val="0"/>
          <w:sz w:val="24"/>
          <w:szCs w:val="20"/>
          <w:lang w:eastAsia="it-IT"/>
          <w14:ligatures w14:val="none"/>
        </w:rPr>
        <w:t xml:space="preserve">Infatti il pane di Dio è colui che discende dal cielo e dà la vita al mondo». </w:t>
      </w:r>
    </w:p>
    <w:p w14:paraId="42CF5EC0" w14:textId="6A828620"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Gesù dice ora la natura di questo pane. Questo pane non è una cosa materiale, fatta di grano o di altro seme. Questo pane è una persona. Questa persona, che è il pane di Dio, è colui che discende dal cielo e dà la vita al mondo. C’è un passaggio essenziale nelle parole di Gesù: dalla materia, dalla cosa, dal grano, dal pane si passa ad una Persona. Il Pane di Dio, quello vero, è una Persona.</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Questa Persona discende da Cielo e dona la vita al mondo. Dona la vita allo stesso modo che il pane dona la vita al corpo. È questo passaggio il cuore della fede che Gesù chiede ai Giudei che vogliono fare o compiere l’opera di Dio.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Il pane è una Persona. Questa Persona discende dal Cielo. Questa persona dona la vita al mondo.</w:t>
      </w:r>
    </w:p>
    <w:p w14:paraId="2872B136"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34</w:t>
      </w:r>
      <w:r w:rsidRPr="00DA538B">
        <w:rPr>
          <w:rFonts w:ascii="Arial" w:eastAsia="Times New Roman" w:hAnsi="Arial" w:cs="Times New Roman"/>
          <w:b/>
          <w:kern w:val="0"/>
          <w:sz w:val="24"/>
          <w:szCs w:val="20"/>
          <w:lang w:eastAsia="it-IT"/>
          <w14:ligatures w14:val="none"/>
        </w:rPr>
        <w:t xml:space="preserve">Allora gli dissero: «Signore, dacci sempre questo pane». </w:t>
      </w:r>
    </w:p>
    <w:p w14:paraId="530526B4" w14:textId="06EA6858"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 xml:space="preserve">Non sappiamo cosa abbiano compreso i Giudei. Sappiamo però che loro vogliono questo pane e lo vogliono per sempre. La loro richiesta è esplicita: </w:t>
      </w:r>
      <w:r w:rsidRPr="00DA538B">
        <w:rPr>
          <w:rFonts w:ascii="Arial" w:eastAsia="Times New Roman" w:hAnsi="Arial" w:cs="Times New Roman"/>
          <w:i/>
          <w:kern w:val="0"/>
          <w:sz w:val="24"/>
          <w:szCs w:val="20"/>
          <w:lang w:eastAsia="it-IT"/>
          <w14:ligatures w14:val="none"/>
        </w:rPr>
        <w:t>“Signore, dacci sempre questo pane”</w:t>
      </w:r>
      <w:r w:rsidRPr="00DA538B">
        <w:rPr>
          <w:rFonts w:ascii="Arial" w:eastAsia="Times New Roman" w:hAnsi="Arial" w:cs="Times New Roman"/>
          <w:kern w:val="0"/>
          <w:sz w:val="24"/>
          <w:szCs w:val="20"/>
          <w:lang w:eastAsia="it-IT"/>
          <w14:ligatures w14:val="none"/>
        </w:rPr>
        <w:t>.</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Loro vogliono un pane che assicuri loro la vita. Gesù può dare loro questo pane. Questo pane chiedono a Gesù. Evidentemente non hanno colto il passaggio dalla materia alla persona. Il pane non è una cosa. Il Pane è uno. È una persona vivente. È una persona che discende dal Cielo. Questa persona viene da Dio. </w:t>
      </w:r>
    </w:p>
    <w:p w14:paraId="07AAA92D"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35</w:t>
      </w:r>
      <w:r w:rsidRPr="00DA538B">
        <w:rPr>
          <w:rFonts w:ascii="Arial" w:eastAsia="Times New Roman" w:hAnsi="Arial" w:cs="Times New Roman"/>
          <w:b/>
          <w:kern w:val="0"/>
          <w:sz w:val="24"/>
          <w:szCs w:val="20"/>
          <w:lang w:eastAsia="it-IT"/>
          <w14:ligatures w14:val="none"/>
        </w:rPr>
        <w:t xml:space="preserve">Gesù rispose loro: «Io sono il pane della vita; chi viene a me non avrà fame e chi crede in me non avrà sete, mai! </w:t>
      </w:r>
    </w:p>
    <w:p w14:paraId="3928D86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Ora Gesù parla senza più veli:</w:t>
      </w:r>
      <w:r w:rsidRPr="00DA538B">
        <w:rPr>
          <w:rFonts w:ascii="Arial" w:eastAsia="Times New Roman" w:hAnsi="Arial" w:cs="Times New Roman"/>
          <w:i/>
          <w:kern w:val="0"/>
          <w:sz w:val="24"/>
          <w:szCs w:val="20"/>
          <w:lang w:eastAsia="it-IT"/>
          <w14:ligatures w14:val="none"/>
        </w:rPr>
        <w:t xml:space="preserve"> “Io sono il pane della vita”. </w:t>
      </w:r>
      <w:r w:rsidRPr="00DA538B">
        <w:rPr>
          <w:rFonts w:ascii="Arial" w:eastAsia="Times New Roman" w:hAnsi="Arial" w:cs="Times New Roman"/>
          <w:kern w:val="0"/>
          <w:sz w:val="24"/>
          <w:szCs w:val="20"/>
          <w:lang w:eastAsia="it-IT"/>
          <w14:ligatures w14:val="none"/>
        </w:rPr>
        <w:t>Chi si lascia attrarre da me e viene a me non avrà più fame e chi crede in me non avrà più sete. La vita eterna è nella sua Parola. La vita eterna è la sua Parola. Sul non avere più sete e non avere più fame ecco un riferimento che ci viene dal Profeta Isaia.</w:t>
      </w:r>
    </w:p>
    <w:p w14:paraId="6F028B9B"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Ascoltatemi, o isole, udite attentamente, nazioni lontane; il Signore dal seno materno mi ha chiamato, fino dal grembo di mia madre ha pronunciato il mio nome. Ha reso la mia bocca come spada affilata, mi ha nascosto all’ombra della sua mano, mi ha reso freccia appuntita, mi ha riposto nella sua faretra. Mi ha detto: «Mio servo tu sei, Israele, sul quale manifesterò la mia gloria». Io ho risposto: «Invano ho faticato, per nulla e invano ho consumato le mie forze. Ma, certo, il mio diritto è presso il Signore, la mia ricompensa presso il mio Dio».</w:t>
      </w:r>
    </w:p>
    <w:p w14:paraId="4FB2AF3F" w14:textId="622A4DA4"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Ora ha parlato il Signore, che mi ha plasmato suo servo dal seno materno per ricondurre a lui Giacobbe e a lui riunire Israele – poiché ero stato onorato dal Signore e Dio era stato la mia forza –</w:t>
      </w:r>
      <w:r w:rsidR="0008544B">
        <w:rPr>
          <w:rFonts w:ascii="Arial" w:eastAsia="Times New Roman" w:hAnsi="Arial" w:cs="Times New Roman"/>
          <w:i/>
          <w:iCs/>
          <w:kern w:val="0"/>
          <w:sz w:val="24"/>
          <w:szCs w:val="20"/>
          <w:lang w:eastAsia="it-IT"/>
          <w14:ligatures w14:val="none"/>
        </w:rPr>
        <w:t xml:space="preserve"> </w:t>
      </w:r>
      <w:r w:rsidRPr="00DA538B">
        <w:rPr>
          <w:rFonts w:ascii="Arial" w:eastAsia="Times New Roman" w:hAnsi="Arial" w:cs="Times New Roman"/>
          <w:i/>
          <w:iCs/>
          <w:kern w:val="0"/>
          <w:sz w:val="24"/>
          <w:szCs w:val="20"/>
          <w:lang w:eastAsia="it-IT"/>
          <w14:ligatures w14:val="none"/>
        </w:rPr>
        <w:t>e ha detto: «È troppo poco che tu sia mio servo per restaurare le tribù di Giacobbe e ricondurre i superstiti d’Israele. Io ti renderò luce delle nazioni, perché porti la mia salvezza fino all’estremità della terra».</w:t>
      </w:r>
    </w:p>
    <w:p w14:paraId="14F9DA22"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 xml:space="preserve">Così dice il Signore, il redentore d’Israele, il suo Santo, a colui che è disprezzato, rifiutato dalle nazioni, schiavo dei potenti: «I re vedranno e si alzeranno in piedi, i prìncipi si prostreranno, a causa del Signore che è fedele, del Santo d’Israele che ti ha scelto». </w:t>
      </w:r>
    </w:p>
    <w:p w14:paraId="50320073"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Così dice il Signore: «Al tempo della benevolenza ti ho risposto, nel giorno della salvezza ti ho aiutato. Ti ho formato e ti ho stabilito come alleanza del popolo, per far risorgere la terra, per farti rioccupare l’eredità devastata, per dire ai prigionieri: “Uscite”, e a quelli che sono nelle tenebre: “Venite fuori”. Essi pascoleranno lungo tutte le strade, e su ogni altura troveranno pascoli.</w:t>
      </w:r>
    </w:p>
    <w:p w14:paraId="29481B2A"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 xml:space="preserve">Non avranno né fame né sete e non li colpirà né l’arsura né il sole, perché colui che ha misericordia di loro li guiderà, li condurrà alle sorgenti d’acqua. Io trasformerò i miei monti in strade e le mie vie saranno elevate. </w:t>
      </w:r>
    </w:p>
    <w:p w14:paraId="4E46D680"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 xml:space="preserve">Ecco, questi vengono da lontano, ed ecco, quelli vengono da settentrione e da occidente e altri dalla regione di Sinìm». Giubilate, o cieli, rallégrati, o terra, gridate di gioia, o monti, perché il Signore consola il suo popolo e ha misericordia dei suoi poveri. </w:t>
      </w:r>
    </w:p>
    <w:p w14:paraId="0E9FC7D7"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 xml:space="preserve">Sion ha detto: «Il Signore mi ha abbandonato, il Signore mi ha dimenticato». Si dimentica forse una donna del suo bambino, così da non commuoversi per il figlio delle sue viscere? Anche se costoro si dimenticassero, io invece non ti dimenticherò mai. Ecco, sulle palme delle mie mani ti ho disegnato, le tue mura sono sempre </w:t>
      </w:r>
      <w:r w:rsidRPr="00DA538B">
        <w:rPr>
          <w:rFonts w:ascii="Arial" w:eastAsia="Times New Roman" w:hAnsi="Arial" w:cs="Times New Roman"/>
          <w:i/>
          <w:iCs/>
          <w:kern w:val="0"/>
          <w:sz w:val="24"/>
          <w:szCs w:val="20"/>
          <w:lang w:eastAsia="it-IT"/>
          <w14:ligatures w14:val="none"/>
        </w:rPr>
        <w:lastRenderedPageBreak/>
        <w:t>davanti a me. I tuoi figli accorrono, i tuoi distruttori e i tuoi devastatori si allontanano da te. Alza gli occhi intorno e guarda: tutti costoro si radunano, vengono a te. «Com’è vero che io vivo – oracolo del Signore –, ti vestirai di tutti loro come di ornamento, te ne ornerai come una sposa».</w:t>
      </w:r>
    </w:p>
    <w:p w14:paraId="22C246B1"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Poiché le tue rovine e le tue devastazioni e la tua terra desolata saranno ora troppo stretti per i tuoi abitanti, benché siano lontani i tuoi divoratori. Di nuovo ti diranno agli orecchi i figli di cui fosti privata: «Troppo stretto è per me questo posto; scòstati, perché possa stabilirmi». Tu penserai: «Costoro, chi me li ha generati? Io ero priva di figli e sterile, esiliata e prigioniera, e questi, chi li ha allevati? Ecco, ero rimasta sola, e costoro dov’erano?».</w:t>
      </w:r>
    </w:p>
    <w:p w14:paraId="121EC800"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Così dice il Signore Dio: «Ecco, io farò cenno con la mano alle nazioni, per i popoli isserò il mio vessillo. Riporteranno i tuoi figli in braccio, le tue figlie saranno portate sulle spalle. I re saranno i tuoi tutori, le loro principesse le tue nutrici. Con la faccia a terra essi si prostreranno davanti a te, baceranno la polvere dei tuoi piedi; allora tu saprai che io sono il Signore e che non saranno delusi quanti sperano in me». Si può forse strappare la preda al forte? Oppure può un prigioniero sfuggire al tiranno?</w:t>
      </w:r>
    </w:p>
    <w:p w14:paraId="41EB575B"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Eppure, dice il Signore: «Anche il prigioniero sarà strappato al forte, la preda sfuggirà al tiranno. Io avverserò i tuoi avversari, io salverò i tuoi figli. Farò mangiare le loro stesse carni ai tuoi oppressori, si ubriacheranno del proprio sangue come di mosto. Allora ogni uomo saprà che io sono il Signore, il tuo salvatore e il tuo redentore, il Potente di Giacobbe». (Is 49,1-26).</w:t>
      </w:r>
    </w:p>
    <w:p w14:paraId="7C83101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È di vitale importanza sapere che è la fede nella Parola di Cristo Gesù la vita eterna. Tutto quanto Gesù dice, se viene accolto in pienezza di fede, dona e genera la vita eterna. Per intenderci: l’Eucaristia, prima che dono reale, sostanziale, vero della carne e del sangue di Cristo Gesù, è Parola, Profezia di Cristo Gesù. La Parola rivela e profetizza Cristo Gesù nella sua globalità. La fede non è solo nell’Eucaristia. È prima di tutto in Cristo, sigillo del Padre. Essendo in tutto Cristo sigillo del Padre, la fede si apre e conduce anche all’Eucaristia. Gesù attualmente, in questo istante, sta parlando di Sé. Adesso, in questo istante, sta chiedendo una fede totale nella sua Parola. Chi crede in Gesù non avrà più sete. Chi viene a Lui nella vera fede non avrà più fame. Costui crede in Gesù. Si apre al mistero dell’Eucaristia. Credendo in ogni Parola di Gesù, crede anche nella Parola che Gesù dirà a breve sull’Eucaristia. L’Eucaristia è il frutto della fede in Gesù. Chi perde la fede in Gesù, perderà anche la fede nell’Eucaristia. </w:t>
      </w:r>
    </w:p>
    <w:p w14:paraId="4B0DB1AD"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36</w:t>
      </w:r>
      <w:r w:rsidRPr="00DA538B">
        <w:rPr>
          <w:rFonts w:ascii="Arial" w:eastAsia="Times New Roman" w:hAnsi="Arial" w:cs="Times New Roman"/>
          <w:b/>
          <w:kern w:val="0"/>
          <w:sz w:val="24"/>
          <w:szCs w:val="20"/>
          <w:lang w:eastAsia="it-IT"/>
          <w14:ligatures w14:val="none"/>
        </w:rPr>
        <w:t xml:space="preserve">Vi ho detto però che voi mi avete visto, eppure non credete. </w:t>
      </w:r>
    </w:p>
    <w:p w14:paraId="676619FB" w14:textId="4AE3DB26"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Gesù manifesta ai Giudei che loro non credono in Lui.</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Loro lo hanno visto, ma non credono. Cosa hanno visto? Tutti i segni che Gesù ha fatto e che attestano la sua origine da Dio. Loro hanno visto tutti questi segni, ma non hanno fatto il passaggio alla vera fede in Lui. Loro infatti stanno discutendo con Cristo come si discute ad una fiera. Loro vogliono la </w:t>
      </w:r>
      <w:r w:rsidRPr="00DA538B">
        <w:rPr>
          <w:rFonts w:ascii="Arial" w:eastAsia="Times New Roman" w:hAnsi="Arial" w:cs="Times New Roman"/>
          <w:i/>
          <w:kern w:val="0"/>
          <w:sz w:val="24"/>
          <w:szCs w:val="20"/>
          <w:lang w:eastAsia="it-IT"/>
          <w14:ligatures w14:val="none"/>
        </w:rPr>
        <w:t>“merce”</w:t>
      </w:r>
      <w:r w:rsidRPr="00DA538B">
        <w:rPr>
          <w:rFonts w:ascii="Arial" w:eastAsia="Times New Roman" w:hAnsi="Arial" w:cs="Times New Roman"/>
          <w:kern w:val="0"/>
          <w:sz w:val="24"/>
          <w:szCs w:val="20"/>
          <w:lang w:eastAsia="it-IT"/>
          <w14:ligatures w14:val="none"/>
        </w:rPr>
        <w:t xml:space="preserve">. Contrattano con Cristo Gesù per avere questo pane di vita. Si tratta però sempre del pane per il corpo. Voglio il pane di vita eterna per saziare la loro fame materiale. Per questa ragione Gesù dice: </w:t>
      </w:r>
      <w:r w:rsidRPr="00DA538B">
        <w:rPr>
          <w:rFonts w:ascii="Arial" w:eastAsia="Times New Roman" w:hAnsi="Arial" w:cs="Times New Roman"/>
          <w:i/>
          <w:kern w:val="0"/>
          <w:sz w:val="24"/>
          <w:szCs w:val="20"/>
          <w:lang w:eastAsia="it-IT"/>
          <w14:ligatures w14:val="none"/>
        </w:rPr>
        <w:t>“Mi avete visto, eppure non credete”</w:t>
      </w:r>
      <w:r w:rsidRPr="00DA538B">
        <w:rPr>
          <w:rFonts w:ascii="Arial" w:eastAsia="Times New Roman" w:hAnsi="Arial" w:cs="Times New Roman"/>
          <w:kern w:val="0"/>
          <w:sz w:val="24"/>
          <w:szCs w:val="20"/>
          <w:lang w:eastAsia="it-IT"/>
          <w14:ligatures w14:val="none"/>
        </w:rPr>
        <w:t xml:space="preserve">. Avete visto che io sono un Profeta, un Messaggero del Signore, un suo Inviato eppure non credete. Il Profeta è inviato da Dio per condurre i cuori nella verità, per sfamare le persone di volontà di Dio. Per creare in loro la vera fame e la vera sete della sua Parola. Voi invece pensate che io vi possa </w:t>
      </w:r>
      <w:r w:rsidRPr="00DA538B">
        <w:rPr>
          <w:rFonts w:ascii="Arial" w:eastAsia="Times New Roman" w:hAnsi="Arial" w:cs="Times New Roman"/>
          <w:kern w:val="0"/>
          <w:sz w:val="24"/>
          <w:szCs w:val="20"/>
          <w:lang w:eastAsia="it-IT"/>
          <w14:ligatures w14:val="none"/>
        </w:rPr>
        <w:lastRenderedPageBreak/>
        <w:t>sfamare nella vostra fame materiale. Voi state contrattando con me come si contratta per una pecora, un agnello, un asino, un bue, o un qualsiasi altro oggetto al mercato.</w:t>
      </w:r>
    </w:p>
    <w:p w14:paraId="52FF8DBF"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37</w:t>
      </w:r>
      <w:r w:rsidRPr="00DA538B">
        <w:rPr>
          <w:rFonts w:ascii="Arial" w:eastAsia="Times New Roman" w:hAnsi="Arial" w:cs="Times New Roman"/>
          <w:b/>
          <w:kern w:val="0"/>
          <w:sz w:val="24"/>
          <w:szCs w:val="20"/>
          <w:lang w:eastAsia="it-IT"/>
          <w14:ligatures w14:val="none"/>
        </w:rPr>
        <w:t xml:space="preserve">Tutto ciò che il Padre mi dà, verrà a me: colui che viene a me, io non lo caccerò fuori, </w:t>
      </w:r>
    </w:p>
    <w:p w14:paraId="30EDB0E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Voi non credete perché il Padre non vi ha dato a me. Il Padre non vi ha dato a me perché voi non volete essere dati a me. Voi preferite restare nella vostra materia. Non volete passare allo spirito. Senza la vostra volontà, il Padre non vi potrà dare a me. Se il Padre non vi dona a me – e vi dona a me solo secondo la verità della fede – io non posso fare nulla per voi. Se invece voi vi lasciate donare a me dal Padre, io non vi caccerò fuori. Non vi toglierò fuori della mia casa. Vi accoglierò. Vi servirò. Mi metterò a vostra disposizione. Mi farò vostro servo nella fede e nella verità del Padre mio. Comprendiamo questa affermazione di Gesù se leggiamo – anche fuori di ogni commento – la preghiera da Lui innalzata al Padre alla fine dell’Ultima Cena.</w:t>
      </w:r>
    </w:p>
    <w:p w14:paraId="29A76F12"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Così parlò Gesù. Poi, alzàti gli occhi al cielo, disse: «Padre, è venuta l’ora: glorifica il Figlio tuo perché il Figlio glorifichi te. Tu gli hai dato potere su ogni essere umano, perché egli dia la vita eterna a tutti coloro che gli hai dato. Questa è la vita eterna: che conoscano te, l’unico vero Dio, e colui che hai mandato, Gesù Cristo. Io ti ho glorificato sulla terra, compiendo l’opera che mi hai dato da fare. E ora, Padre, glorificami davanti a te con quella gloria che io avevo presso di te prima che il mondo fosse.</w:t>
      </w:r>
    </w:p>
    <w:p w14:paraId="175CDC62"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 xml:space="preserve">Ho manifestato il tuo nome agli uomini che mi hai dato dal mondo. Erano tuoi e li hai dati a me, ed essi hanno osservato la tua parola. Ora essi sanno che tutte le cose che mi hai dato vengono da te, perché le parole che hai dato a me io le ho date a loro. Essi le hanno accolte e sanno veramente che sono uscito da te e hanno creduto che tu mi hai mandato. </w:t>
      </w:r>
    </w:p>
    <w:p w14:paraId="607F6315"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Io prego per loro; non prego per il mondo, ma per coloro che tu mi hai dato, perché sono tuoi. Tutte le cose mie sono tue, e le tue sono mie, e io sono glorificato in loro. Io non sono più nel mondo; essi invece sono nel mondo, e io vengo a te. Padre santo, custodiscili nel tuo nome, quello che mi hai dato, perché siano una sola cosa, come noi.</w:t>
      </w:r>
    </w:p>
    <w:p w14:paraId="12090169"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Quand’ero con loro, io li custodivo nel tuo nome, quello che mi hai dato, e li ho conservati, e nessuno di loro è andato perduto, tranne il figlio della perdizione, perché si compisse la Scrittura. Ma ora io vengo a te e dico questo mentre sono nel mondo, perché abbiano in se stessi la pienezza della mia gioia. Io ho dato loro la tua parola e il mondo li ha odiati, perché essi non sono del mondo, come io non sono del mondo.</w:t>
      </w:r>
    </w:p>
    <w:p w14:paraId="7E87D861"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Non prego che tu li tolga dal mondo, ma che tu li custodisca dal Maligno. Essi non sono del mondo, come io non sono del mondo. Consacrali nella verità. La tua parola è verità. Come tu hai mandato me nel mondo, anche io ho mandato loro nel mondo; per loro io consacro me stesso, perché siano anch’essi consacrati nella verità.</w:t>
      </w:r>
    </w:p>
    <w:p w14:paraId="3C850D21"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Non prego solo per questi, ma anche per quelli che crederanno in me mediante la loro parola: perché tutti siano una sola cosa; come tu, Padre, sei in me e io in te, siano anch’essi in noi, perché il mondo creda che tu mi hai mandato.</w:t>
      </w:r>
    </w:p>
    <w:p w14:paraId="5755899F"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lastRenderedPageBreak/>
        <w:t>E la gloria che tu hai dato a me, io l’ho data a loro, perché siano una sola cosa come noi siamo una sola cosa. Io in loro e tu in me, perché siano perfetti nell’unità e il mondo conosca che tu mi hai mandato e che li hai amati come hai amato me.</w:t>
      </w:r>
    </w:p>
    <w:p w14:paraId="078D826A"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Padre, voglio che quelli che mi hai dato siano anch’essi con me dove sono io, perché contemplino la mia gloria, quella che tu mi hai dato; poiché mi hai amato prima della creazione del mondo.</w:t>
      </w:r>
    </w:p>
    <w:p w14:paraId="5AD0D454"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Padre giusto, il mondo non ti ha conosciuto, ma io ti ho conosciuto, e questi hanno conosciuto che tu mi hai mandato. E io ho fatto conoscere loro il tuo nome e lo farò conoscere, perché l’amore con il quale mi hai amato sia in essi e io in loro». (Gv 17,1-26).</w:t>
      </w:r>
    </w:p>
    <w:p w14:paraId="186E80B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Ogni anima è dono del Padre al Figlio. Ogni anima che il Figlio riceve dal Padre la cura, la protegge, la ammaestra, la illumina, la conduce nel suo ovile. A Gesù il Padre dona in un solo modo: attraverso la verità della fede. Questi Giudei sono fuori della fede. Non vogliono credere. Il Padre non li può donare a Gesù. La via della vera fede è la sola attraverso la quale si va al Padre e dal Padre si è consegnati al Figlio. </w:t>
      </w:r>
    </w:p>
    <w:p w14:paraId="624CE364"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38</w:t>
      </w:r>
      <w:r w:rsidRPr="00DA538B">
        <w:rPr>
          <w:rFonts w:ascii="Arial" w:eastAsia="Times New Roman" w:hAnsi="Arial" w:cs="Times New Roman"/>
          <w:b/>
          <w:kern w:val="0"/>
          <w:sz w:val="24"/>
          <w:szCs w:val="20"/>
          <w:lang w:eastAsia="it-IT"/>
          <w14:ligatures w14:val="none"/>
        </w:rPr>
        <w:t xml:space="preserve">perché sono disceso dal cielo non per fare la mia volontà, ma la volontà di colui che mi ha mandato. </w:t>
      </w:r>
    </w:p>
    <w:p w14:paraId="3ABC5748" w14:textId="3EFE1639"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Gesù non possiede alcuna potestà sulle anime. Non sono sue le anime. Sono del Padre. Il Padre gliele dona perché Lui le conduca nel suo Regno eterno. Gesù è dal Padre in ogni istante della sua vita. Tutto ciò che il Padre vuole, Lui lo fa. Quanto il Padre gli comanda, Lui lo esegue. Egli è obbediente ad ogni Parola del Padre. Gesù vive per fare la volontà del Padre. Per questo non può perdere nessuna anima.</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Il Padre vuole la salvezza di ogni anima. Gesù vuole la salvezza di ogni anima.</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Il Padre dona le anime a Gesù e Lui gliele cura con sommo amore, somma verità, somma sapienza e saggezza. Lui li aiuta affinché entrino nella pienezza della fede e in essa crescano di giorno in giorno, fino al raggiungimento dell’eternità beata. </w:t>
      </w:r>
    </w:p>
    <w:p w14:paraId="666D4AD5"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39</w:t>
      </w:r>
      <w:r w:rsidRPr="00DA538B">
        <w:rPr>
          <w:rFonts w:ascii="Arial" w:eastAsia="Times New Roman" w:hAnsi="Arial" w:cs="Times New Roman"/>
          <w:b/>
          <w:kern w:val="0"/>
          <w:sz w:val="24"/>
          <w:szCs w:val="20"/>
          <w:lang w:eastAsia="it-IT"/>
          <w14:ligatures w14:val="none"/>
        </w:rPr>
        <w:t xml:space="preserve">E questa è la volontà di colui che mi ha mandato: che io non perda nulla di quanto egli mi ha dato, ma che lo risusciti nell’ultimo giorno. </w:t>
      </w:r>
    </w:p>
    <w:p w14:paraId="09DCB9E1" w14:textId="39C2202D"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Ora Gesù dice qual è la volontà del Padre che lo ha mandato. Nessuna anima deve andare perduta. Tutte Lui dovrà risuscitarle nell’ultimo giorno.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È questa l’unica verità per pensare in modo sano e santo la pastorale. Ogni anima che Dio ci dona deve essere portata alla risurrezione dell’ultimo giorno. Nessuna anima dovrà andare perduta. Per questo ogni </w:t>
      </w:r>
      <w:r w:rsidRPr="00DA538B">
        <w:rPr>
          <w:rFonts w:ascii="Arial" w:eastAsia="Times New Roman" w:hAnsi="Arial" w:cs="Times New Roman"/>
          <w:i/>
          <w:kern w:val="0"/>
          <w:sz w:val="24"/>
          <w:szCs w:val="20"/>
          <w:lang w:eastAsia="it-IT"/>
          <w14:ligatures w14:val="none"/>
        </w:rPr>
        <w:t>“pastore”</w:t>
      </w:r>
      <w:r w:rsidRPr="00DA538B">
        <w:rPr>
          <w:rFonts w:ascii="Arial" w:eastAsia="Times New Roman" w:hAnsi="Arial" w:cs="Times New Roman"/>
          <w:kern w:val="0"/>
          <w:sz w:val="24"/>
          <w:szCs w:val="20"/>
          <w:lang w:eastAsia="it-IT"/>
          <w14:ligatures w14:val="none"/>
        </w:rPr>
        <w:t xml:space="preserve"> dovrà rivestirsi dell’infinita carità che sgorga dal cuore di Cristo Gesù. Solo con l’infinito amore di Cristo Gesù che governa il nostro cuore si può svolgere il ministero di pastore.</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Dinanzi a questa verità annunziata da Cristo Signore non ci sono leggi, non esistono regole, non resistono usanze o tradizioni, non si possono scrivere né statuti e né piani pastorali.</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Veramente la salvezza dell’anima è la sola regola che deve governare ogni azione del pastore. L’anima è però personale. Vive in un contesto storico preciso, puntuale. Ogni anima è differente da tutte le altre anime. Per ogni anima occorre una cura appropriata. Il pastore è responsabile di ogni anima che si perde per sua negligenza. </w:t>
      </w:r>
    </w:p>
    <w:p w14:paraId="73D3A0D0"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40</w:t>
      </w:r>
      <w:r w:rsidRPr="00DA538B">
        <w:rPr>
          <w:rFonts w:ascii="Arial" w:eastAsia="Times New Roman" w:hAnsi="Arial" w:cs="Times New Roman"/>
          <w:b/>
          <w:kern w:val="0"/>
          <w:sz w:val="24"/>
          <w:szCs w:val="20"/>
          <w:lang w:eastAsia="it-IT"/>
          <w14:ligatures w14:val="none"/>
        </w:rPr>
        <w:t>Questa infatti è la volontà del Padre mio: che chiunque vede il Figlio e crede in lui abbia la vita eterna; e io lo risusciterò nell’ultimo giorno».</w:t>
      </w:r>
    </w:p>
    <w:p w14:paraId="18CD2E9F" w14:textId="0260A1D8"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 xml:space="preserve">Gesù ora ritorna al problema dei problemi, al problema che è la soluzione di ogni altro problema. Gesù aveva detto ai Giudei: </w:t>
      </w:r>
      <w:r w:rsidRPr="00DA538B">
        <w:rPr>
          <w:rFonts w:ascii="Arial" w:eastAsia="Times New Roman" w:hAnsi="Arial" w:cs="Times New Roman"/>
          <w:i/>
          <w:kern w:val="0"/>
          <w:sz w:val="24"/>
          <w:szCs w:val="20"/>
          <w:lang w:eastAsia="it-IT"/>
          <w14:ligatures w14:val="none"/>
        </w:rPr>
        <w:t>“Voi avete visto e non avete creduto”</w:t>
      </w:r>
      <w:r w:rsidRPr="00DA538B">
        <w:rPr>
          <w:rFonts w:ascii="Arial" w:eastAsia="Times New Roman" w:hAnsi="Arial" w:cs="Times New Roman"/>
          <w:kern w:val="0"/>
          <w:sz w:val="24"/>
          <w:szCs w:val="20"/>
          <w:lang w:eastAsia="it-IT"/>
          <w14:ligatures w14:val="none"/>
        </w:rPr>
        <w:t>.</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Il Padre mio vuole l’esatto contrario: </w:t>
      </w:r>
      <w:r w:rsidRPr="00DA538B">
        <w:rPr>
          <w:rFonts w:ascii="Arial" w:eastAsia="Times New Roman" w:hAnsi="Arial" w:cs="Times New Roman"/>
          <w:i/>
          <w:kern w:val="0"/>
          <w:sz w:val="24"/>
          <w:szCs w:val="20"/>
          <w:lang w:eastAsia="it-IT"/>
          <w14:ligatures w14:val="none"/>
        </w:rPr>
        <w:t xml:space="preserve">“Che voi vediate e crediate”. </w:t>
      </w:r>
      <w:r w:rsidRPr="00DA538B">
        <w:rPr>
          <w:rFonts w:ascii="Arial" w:eastAsia="Times New Roman" w:hAnsi="Arial" w:cs="Times New Roman"/>
          <w:kern w:val="0"/>
          <w:sz w:val="24"/>
          <w:szCs w:val="20"/>
          <w:lang w:eastAsia="it-IT"/>
          <w14:ligatures w14:val="none"/>
        </w:rPr>
        <w:t>Vedano e credano in che cosa? Che Gesù è portatore di una precisa volontà di Dio, di un suo esatto comandamento, di una verità divina, di una verità celeste. Che è in questa Parola, o verità, o comandamento, o volontà di Dio che Cristo offre loro il dono della vita eterna. La fede in Cristo Gesù è la via della vita eterna. Chi entra e cammina verso la vita eterna secondo questa precisa regola di fede, Gesù lo risusciterà nell’ultimo giorno. La fede in Cristo Gesù è la via della risurrezione nell’ultimo giorno. Puntualizziamo: Fede non in Gesù operatore di miracoli, o datore del pane della vita eterna così come intendevano i Giudei. Fede invece nella Parola di Gesù. fede in tutto ciò che Lui dice, insegna, predica, annunzia. La fede in Gesù deve essere piena e totale, senza se e senza ma, come oggi si ama dire. Una fede cioè senza condizioni.</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Il segno ha solo una funzione: vedere Gesù come inviato del Padre, suo Messaggero, suo Messia, suo Profeta, suo Mediatore. Vedere Gesù oggi come la sola voce di Dio per loro.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Dio oggi parla per mezzo di Gesù. Questa è la fede che i Giudei sono chiamati a possedere. </w:t>
      </w:r>
    </w:p>
    <w:p w14:paraId="12824256"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41</w:t>
      </w:r>
      <w:r w:rsidRPr="00DA538B">
        <w:rPr>
          <w:rFonts w:ascii="Arial" w:eastAsia="Times New Roman" w:hAnsi="Arial" w:cs="Times New Roman"/>
          <w:b/>
          <w:kern w:val="0"/>
          <w:sz w:val="24"/>
          <w:szCs w:val="20"/>
          <w:lang w:eastAsia="it-IT"/>
          <w14:ligatures w14:val="none"/>
        </w:rPr>
        <w:t xml:space="preserve">Allora i Giudei si misero a mormorare contro di lui perché aveva detto: «Io sono il pane disceso dal cielo». </w:t>
      </w:r>
    </w:p>
    <w:p w14:paraId="2A37960A" w14:textId="00305BD1"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 Giudei vogliono il pane. Non vogliono Cristo Gesù. Non lo vogliono perché non credono nelle sue parole. Nasce la mormorazione. Spunta la negazione della Parola di Gesù: </w:t>
      </w:r>
      <w:r w:rsidRPr="00DA538B">
        <w:rPr>
          <w:rFonts w:ascii="Arial" w:eastAsia="Times New Roman" w:hAnsi="Arial" w:cs="Times New Roman"/>
          <w:i/>
          <w:kern w:val="0"/>
          <w:sz w:val="24"/>
          <w:szCs w:val="20"/>
          <w:lang w:eastAsia="it-IT"/>
          <w14:ligatures w14:val="none"/>
        </w:rPr>
        <w:t xml:space="preserve">“Io sono il pane disceso dal cielo”. </w:t>
      </w:r>
      <w:r w:rsidRPr="00DA538B">
        <w:rPr>
          <w:rFonts w:ascii="Arial" w:eastAsia="Times New Roman" w:hAnsi="Arial" w:cs="Times New Roman"/>
          <w:kern w:val="0"/>
          <w:sz w:val="24"/>
          <w:szCs w:val="20"/>
          <w:lang w:eastAsia="it-IT"/>
          <w14:ligatures w14:val="none"/>
        </w:rPr>
        <w:t>Il discorso della fede è chiuso. Non c’è alcuna possibilità di incontro. Gesù è rifiutato nella sua verità, perché non è creduto nelle sue parole. La mormorazione è negazione della verità, rifiuto di essa, giustificazione della non fede, dichiarazione di separazione. Gesù per loro non è il pane disceso dal cielo. Non è per loro e lo dicono. Non è e ne spargono la voce. Non è e si danno forza a vicenda. La mormorazione è strumento micidiale. Dove essa sorge, lì muore la verità, muore la retta fede, muore ogni buon proposito. La mormorazione mina al suo principio la fede e il principio della nostra fede è la Persona di Cristo Gesù. La mormorazione nega la verità di Cristo Gesù. Se Cristo non è vero, non sono vere neanche le sue parole.</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Perché Gesù non può essere </w:t>
      </w:r>
      <w:r w:rsidRPr="00DA538B">
        <w:rPr>
          <w:rFonts w:ascii="Arial" w:eastAsia="Times New Roman" w:hAnsi="Arial" w:cs="Times New Roman"/>
          <w:i/>
          <w:kern w:val="0"/>
          <w:sz w:val="24"/>
          <w:szCs w:val="20"/>
          <w:lang w:eastAsia="it-IT"/>
          <w14:ligatures w14:val="none"/>
        </w:rPr>
        <w:t xml:space="preserve">“Il pane disceso dal Cielo”? </w:t>
      </w:r>
      <w:r w:rsidRPr="00DA538B">
        <w:rPr>
          <w:rFonts w:ascii="Arial" w:eastAsia="Times New Roman" w:hAnsi="Arial" w:cs="Times New Roman"/>
          <w:kern w:val="0"/>
          <w:sz w:val="24"/>
          <w:szCs w:val="20"/>
          <w:lang w:eastAsia="it-IT"/>
          <w14:ligatures w14:val="none"/>
        </w:rPr>
        <w:t xml:space="preserve">Ecco la risposta. </w:t>
      </w:r>
    </w:p>
    <w:p w14:paraId="3183CB56"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42</w:t>
      </w:r>
      <w:r w:rsidRPr="00DA538B">
        <w:rPr>
          <w:rFonts w:ascii="Arial" w:eastAsia="Times New Roman" w:hAnsi="Arial" w:cs="Times New Roman"/>
          <w:b/>
          <w:kern w:val="0"/>
          <w:sz w:val="24"/>
          <w:szCs w:val="20"/>
          <w:lang w:eastAsia="it-IT"/>
          <w14:ligatures w14:val="none"/>
        </w:rPr>
        <w:t xml:space="preserve">E dicevano: «Costui non è forse Gesù, il figlio di Giuseppe? Di lui non conosciamo il padre e la madre? Come dunque può dire: “Sono disceso dal cielo”?». </w:t>
      </w:r>
    </w:p>
    <w:p w14:paraId="281C6395" w14:textId="49206116"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Loro pensano di Gesù come fosse un meteorite che precipita dallo spazio sulla terra. Oppure se lo immaginano come la pioggia che precipita dall’alto sulla terra.</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Poiché questo non è avvenuto, Gesù non può essere </w:t>
      </w:r>
      <w:r w:rsidRPr="00DA538B">
        <w:rPr>
          <w:rFonts w:ascii="Arial" w:eastAsia="Times New Roman" w:hAnsi="Arial" w:cs="Times New Roman"/>
          <w:i/>
          <w:kern w:val="0"/>
          <w:sz w:val="24"/>
          <w:szCs w:val="20"/>
          <w:lang w:eastAsia="it-IT"/>
          <w14:ligatures w14:val="none"/>
        </w:rPr>
        <w:t>“Il pane disceso dal Cielo”</w:t>
      </w:r>
      <w:r w:rsidRPr="00DA538B">
        <w:rPr>
          <w:rFonts w:ascii="Arial" w:eastAsia="Times New Roman" w:hAnsi="Arial" w:cs="Times New Roman"/>
          <w:kern w:val="0"/>
          <w:sz w:val="24"/>
          <w:szCs w:val="20"/>
          <w:lang w:eastAsia="it-IT"/>
          <w14:ligatures w14:val="none"/>
        </w:rPr>
        <w:t xml:space="preserve">. Di Lui infatti si conosce il </w:t>
      </w:r>
      <w:r w:rsidRPr="00DA538B">
        <w:rPr>
          <w:rFonts w:ascii="Arial" w:eastAsia="Times New Roman" w:hAnsi="Arial" w:cs="Times New Roman"/>
          <w:i/>
          <w:kern w:val="0"/>
          <w:sz w:val="24"/>
          <w:szCs w:val="20"/>
          <w:lang w:eastAsia="it-IT"/>
          <w14:ligatures w14:val="none"/>
        </w:rPr>
        <w:t>“padre”</w:t>
      </w:r>
      <w:r w:rsidRPr="00DA538B">
        <w:rPr>
          <w:rFonts w:ascii="Arial" w:eastAsia="Times New Roman" w:hAnsi="Arial" w:cs="Times New Roman"/>
          <w:kern w:val="0"/>
          <w:sz w:val="24"/>
          <w:szCs w:val="20"/>
          <w:lang w:eastAsia="it-IT"/>
          <w14:ligatures w14:val="none"/>
        </w:rPr>
        <w:t xml:space="preserve"> che è Giuseppe. Si conosce anche la madre.</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Gesù viene dalla terra. È nato al mondo come ogni altro uomo mortale.</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Se è dalla terra non può essere dal Cielo. Se è dal Cielo, non può essere dalla terra. Poiché di sicuro è dalla terra, si deve escludere il Cielo. Eppure Gesù viene dal Cielo. Viene dal Cielo anche se è nato dalla terra. Ce lo conferma il Vangelo secondo Luca. </w:t>
      </w:r>
    </w:p>
    <w:p w14:paraId="64250D97"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 xml:space="preserve">Al sesto mese, l’angelo Gabriele fu mandato da Dio in una città della Galilea, chiamata Nàzaret, a una vergine, promessa sposa di un uomo della casa di Davide, </w:t>
      </w:r>
      <w:r w:rsidRPr="00DA538B">
        <w:rPr>
          <w:rFonts w:ascii="Arial" w:eastAsia="Times New Roman" w:hAnsi="Arial" w:cs="Times New Roman"/>
          <w:i/>
          <w:iCs/>
          <w:kern w:val="0"/>
          <w:sz w:val="24"/>
          <w:szCs w:val="20"/>
          <w:lang w:eastAsia="it-IT"/>
          <w14:ligatures w14:val="none"/>
        </w:rPr>
        <w:lastRenderedPageBreak/>
        <w:t>di nome Giuseppe. La vergine si chiamava Maria. Entrando da lei, disse: «Rallégrati, piena di grazia: il Signore è con te».</w:t>
      </w:r>
    </w:p>
    <w:p w14:paraId="7C87381D"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A queste parole ella fu molto turbata e si domandava che senso avesse un saluto come questo. L’angelo le disse: «Non temere, Maria, perché hai trovato grazia presso Dio. Ed ecco, concepirai un figlio, lo darai alla luce e lo chiamerai Gesù. Sarà grande e verrà chiamato Figlio dell’Altissimo; il Signore Dio gli darà il trono di Davide suo padre e regnerà per sempre sulla casa di Giacobbe e il suo regno non avrà fine».</w:t>
      </w:r>
    </w:p>
    <w:p w14:paraId="6A809DB4"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 xml:space="preserve">Allora Maria disse all’angelo: «Come avverrà questo, poiché non conosco uomo?». Le rispose l’angelo: «Lo Spirito Santo scenderà su di te e la potenza dell’Altissimo ti coprirà con la sua ombra. Perciò colui che nascerà sarà santo e sarà chiamato Figlio di Dio. Ed ecco, Elisabetta, tua parente, nella sua vecchiaia ha concepito anch’essa un figlio e questo è il sesto mese per lei, che era detta sterile: nulla è impossibile a Dio». Allora Maria disse: «Ecco la serva del Signore: avvenga per me secondo la tua parola». E l’angelo si allontanò da lei. (Lc 1,26-38). </w:t>
      </w:r>
    </w:p>
    <w:p w14:paraId="632EF54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Anche il Prologo secondo Giovanni ce lo ha rivelato.</w:t>
      </w:r>
    </w:p>
    <w:p w14:paraId="1B83A9EA"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 xml:space="preserve">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w:t>
      </w:r>
    </w:p>
    <w:p w14:paraId="251A2DAE"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Venne un uomo mandato da Dio: il suo nome era Giovanni. Egli venne come testimone per dare testimonianza alla luce, perché tutti credessero per mezzo di lui. Non era lui la luce, ma doveva dare testimonianza alla luce.</w:t>
      </w:r>
    </w:p>
    <w:p w14:paraId="78574479"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w:t>
      </w:r>
    </w:p>
    <w:p w14:paraId="46EAD51C"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E il Verbo si fece carne e venne ad abitare in mezzo a noi; e noi abbiamo contemplato la sua gloria, gloria come del Figlio unigenito che viene dal Padre, pieno di grazia e di verità.</w:t>
      </w:r>
    </w:p>
    <w:p w14:paraId="39FE7674"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Giovanni gli dà testimonianza e proclama: «Era di lui che io dissi: Colui che viene dopo di me è avanti a me, perché era prima di me».</w:t>
      </w:r>
    </w:p>
    <w:p w14:paraId="72130D77"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Dalla sua pienezza noi tutti abbiamo ricevuto: grazia su grazia. Perché la Legge fu data per mezzo di Mosè, la grazia e la verità vennero per mezzo di Gesù Cristo. Dio, nessuno lo ha mai visto: il Figlio unigenito, che è Dio ed è nel seno del Padre, è lui che lo ha rivelato. (Gv 1,1-18).</w:t>
      </w:r>
    </w:p>
    <w:p w14:paraId="5FF87974" w14:textId="0463B025"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Gesù è insieme dalla terra e dal Cielo. Lui è il solo che possiede la doppia nascita: Da Dio e dalla Vergine Maria. Gesù è nato per opera dello Spirito Santo, perché per opera dello Spirito Santo è stato concepito nel grembo della Madre. È il Verbo eterno che è disceso dal Cielo. Questa la verità di Cristo Gesù. Questa verità è l’essenza della nostra fede. I Giudei non conoscono la verità storica ed eterna di Gesù. Tuttavia avrebbero potuto aprirsi alla fede. Bastava loro un poco di umiltà, un poco di saggezza, un poco di discernimento. L’umiltà è questa: un uomo non può essere </w:t>
      </w:r>
      <w:r w:rsidRPr="00DA538B">
        <w:rPr>
          <w:rFonts w:ascii="Arial" w:eastAsia="Times New Roman" w:hAnsi="Arial" w:cs="Times New Roman"/>
          <w:kern w:val="0"/>
          <w:sz w:val="24"/>
          <w:szCs w:val="20"/>
          <w:lang w:eastAsia="it-IT"/>
          <w14:ligatures w14:val="none"/>
        </w:rPr>
        <w:lastRenderedPageBreak/>
        <w:t>da Dio quando fa i segni e non essere più da Dio quando parla. È da Dio quando parla e quando fa i segni. I segni attestano che Lui è da Dio. Posta questa verità nel cuore, si accoglie anche la Parola. La Parola accolta a poco a poco ci introduce nella vera fede in Gesù Signore. La comprensione del mistero non è necessaria alla fede. Alla fede è necessaria una cosa sola: obbedire alla Parola che ci viene detta. Si accoglie la Parola, si obbedisce ad essa, anche senza comprendere. Obbedendo e vivendo a poco a poco si comprende.</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La comprensione è nella vita secondo la parola, quasi mai nell’ascolto. L’ascolto è sempre per fede, quasi mai per comprensione. </w:t>
      </w:r>
    </w:p>
    <w:p w14:paraId="5A582E48"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43</w:t>
      </w:r>
      <w:r w:rsidRPr="00DA538B">
        <w:rPr>
          <w:rFonts w:ascii="Arial" w:eastAsia="Times New Roman" w:hAnsi="Arial" w:cs="Times New Roman"/>
          <w:b/>
          <w:kern w:val="0"/>
          <w:sz w:val="24"/>
          <w:szCs w:val="20"/>
          <w:lang w:eastAsia="it-IT"/>
          <w14:ligatures w14:val="none"/>
        </w:rPr>
        <w:t xml:space="preserve">Gesù rispose loro: «Non mormorate tra voi. </w:t>
      </w:r>
    </w:p>
    <w:p w14:paraId="03F46384" w14:textId="003CCA6E"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Chi mormora distrugge la verità nel cuore e nella mente degli altri. La via della salvezza non è la mormorazione. Un cuore inquinato dalla non fede attraverso la mormorazione inquina molti altri cuori e così di cuore in cuore la fede nella Parola di Gesù viene ostacolata, resa difficile ed anche distrutta fin dal suo sorgere. Per questo motivo Gesù li invita a non mormorare tra di loro. La parola della non fede è come un morbo appestante. Un solo cuore che mormora ne può infestare e appestare una moltitudine. Tutto un popolo può essere rovinato dalla peste della mormorazione. La storia di Israele ci dice che tra</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tutti quelli che uscirono dall’Egitto solo due entrarono nella Terra Promessa a causa della mormorazione e dello scoraggiamento portato nella fede di tutto un popolo da sole poche persone.</w:t>
      </w:r>
    </w:p>
    <w:p w14:paraId="519A6CE2"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Il Signore parlò a Mosè e disse: «Manda uomini a esplorare la terra di Canaan che sto per dare agli Israeliti. Manderete un uomo per ogni tribù dei suoi padri: tutti siano prìncipi fra loro». Mosè li mandò dal deserto di Paran, secondo il comando del Signore; quegli uomini erano tutti capi degli Israeliti.</w:t>
      </w:r>
    </w:p>
    <w:p w14:paraId="2C500134"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Questi erano i loro nomi: per la tribù di Ruben, Sammùa figlio di Zaccur; per la tribù di Simeone, Safat figlio di Orì; per la tribù di Giuda, Caleb figlio di Iefunnè; per la tribù di Ìssacar, Igal figlio di Giuseppe; per la tribù di Èfraim, Osea figlio di Nun; per la tribù di Beniamino, Paltì figlio di Rafu; per la tribù di Zàbulon, Gaddièl figlio di Sodì; per la tribù di Giuseppe, cioè per la tribù di Manasse, Gaddì figlio di Susì; per la tribù di Dan, Ammièl figlio di Ghemallì; per la tribù di Aser, Setur figlio di Michele; per la tribù di Nèftali, Nacbì figlio di Vofsì; per la tribù di Gad, Gheuèl figlio di Machì. Questi sono i nomi degli uomini che Mosè mandò a esplorare la terra. Mosè diede a Osea, figlio di Nun, il nome di Giosuè.</w:t>
      </w:r>
    </w:p>
    <w:p w14:paraId="144AFF56"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Mosè dunque li mandò a esplorare la terra di Canaan e disse loro: «Salite attraverso il Negheb; poi salirete alla regione montana e osserverete che terra sia, che popolo l’abiti, se forte o debole, se scarso o numeroso; come sia la regione che esso abita, se buona o cattiva, e come siano le città dove abita, se siano accampamenti o luoghi fortificati; come sia il terreno, se grasso o magro, se vi siano alberi o no. Siate coraggiosi e prendete dei frutti del luogo». Erano i giorni delle primizie dell’uva.</w:t>
      </w:r>
    </w:p>
    <w:p w14:paraId="1C3238BF"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Salirono dunque ed esplorarono la terra dal deserto di Sin fino a Recob, all’ingresso di Camat. Salirono attraverso il Negheb e arrivarono fino a Ebron, dove erano Achimàn, Sesài e Talmài, discendenti di Anak. Ebron era stata edificata sette anni prima di Tanis d’Egitto. Giunsero fino alla valle di Escol e là tagliarono un tralcio con un grappolo d’uva, che portarono in due con una stanga, e presero anche melagrane e fichi. Quel luogo fu chiamato valle di Escol a causa del grappolo d’uva che gli Israeliti vi avevano tagliato.</w:t>
      </w:r>
    </w:p>
    <w:p w14:paraId="4DB7BB32"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lastRenderedPageBreak/>
        <w:t xml:space="preserve">Al termine di quaranta giorni tornarono dall’esplorazione della terra e andarono da Mosè e Aronne e da tutta la comunità degli Israeliti nel deserto di Paran, verso Kades; riferirono ogni cosa a loro e a tutta la comunità e mostrarono loro i frutti della terra. Raccontarono: «Siamo andati nella terra alla quale tu ci avevi mandato; vi scorrono davvero latte e miele e questi sono i suoi frutti. Ma il popolo che abita quella terra è potente, le città sono fortificate e assai grandi e vi abbiamo anche visto i discendenti di Anak. Gli Amaleciti abitano la regione del Negheb; gli Ittiti, i Gebusei e gli Amorrei le montagne; i Cananei abitano presso il mare e lungo la riva del Giordano». Caleb fece tacere il popolo davanti a Mosè e disse: «Dobbiamo salire e conquistarla, perché certo vi riusciremo». Ma gli uomini che vi erano andati con lui dissero: «Non riusciremo ad andare contro questo popolo, perché è più forte di noi». E diffusero tra gli Israeliti il discredito sulla terra che avevano esplorato, dicendo: «La terra che abbiamo attraversato per esplorarla è una terra che divora i suoi abitanti; tutto il popolo che vi abbiamo visto è gente di alta statura. Vi abbiamo visto i giganti, discendenti di Anak, della razza dei giganti, di fronte ai quali ci sembrava di essere come locuste, e così dovevamo sembrare a loro». (Num 13,1-33). </w:t>
      </w:r>
    </w:p>
    <w:p w14:paraId="1C9555C4"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Allora tutta la comunità alzò la voce e diede in alte grida; quella notte il popolo pianse. Tutti gli Israeliti mormorarono contro Mosè e contro Aronne e tutta la comunità disse loro: «Fossimo morti in terra d’Egitto o fossimo morti in questo deserto! E perché il Signore ci fa entrare in questa terra per cadere di spada? Le nostre mogli e i nostri bambini saranno preda. Non sarebbe meglio per noi tornare in Egitto?». Si dissero l’un l’altro: «Su, diamoci un capo e torniamo in Egitto».</w:t>
      </w:r>
    </w:p>
    <w:p w14:paraId="2808098F"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Allora Mosè e Aronne si prostrarono con la faccia a terra dinanzi a tutta l’assemblea della comunità degli Israeliti. Giosuè, figlio di Nun, e Caleb, figlio di Iefunnè, che erano stati tra gli esploratori della terra, si stracciarono le vesti e dissero a tutta la comunità degli Israeliti: «La terra che abbiamo attraversato per esplorarla è una terra molto, molto buona. Se il Signore ci sarà favorevole, ci introdurrà in quella terra e ce la darà: è una terra dove scorrono latte e miele. Soltanto, non vi ribellate al Signore e non abbiate paura del popolo della terra, perché ne faremo un boccone; la loro difesa li ha abbandonati, mentre il Signore è con noi. Non ne abbiate paura».</w:t>
      </w:r>
    </w:p>
    <w:p w14:paraId="5763861E"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Allora tutta la comunità parlò di lapidarli; ma la gloria del Signore apparve sulla tenda del convegno a tutti gli Israeliti. Il Signore disse a Mosè: «Fino a quando mi tratterà senza rispetto questo popolo? E fino a quando non crederanno in me, dopo tutti i segni che ho compiuto in mezzo a loro? Io lo colpirò con la peste e lo escluderò dall’eredità, ma farò di te una nazione più grande e più potente di lui».</w:t>
      </w:r>
    </w:p>
    <w:p w14:paraId="201D1E91"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 xml:space="preserve">Mosè disse al Signore: «Gli Egiziani hanno saputo che tu hai fatto uscire di là questo popolo con la tua potenza e lo hanno detto agli abitanti di questa terra. Essi hanno udito che tu, Signore, sei in mezzo a questo popolo, che tu, Signore, ti mostri loro faccia a faccia, che la tua nube si ferma sopra di loro e che cammini davanti a loro di giorno in una colonna di nube e di notte in una colonna di fuoco. Ora, se fai perire questo popolo come un solo uomo, le nazioni che hanno udito la tua fama, diranno: “Siccome il Signore non riusciva a condurre questo popolo nella terra che aveva giurato di dargli, li ha massacrati nel deserto”. Ora si mostri grande la potenza del mio Signore, secondo quello che hai detto: “Il Signore è lento all’ira e grande nell’amore, perdona la colpa e la ribellione, ma non lascia senza punizione; castiga la colpa dei padri nei figli fino alla terza e alla quarta generazione”. Perdona, ti prego, </w:t>
      </w:r>
      <w:r w:rsidRPr="00DA538B">
        <w:rPr>
          <w:rFonts w:ascii="Arial" w:eastAsia="Times New Roman" w:hAnsi="Arial" w:cs="Times New Roman"/>
          <w:i/>
          <w:iCs/>
          <w:kern w:val="0"/>
          <w:sz w:val="24"/>
          <w:szCs w:val="20"/>
          <w:lang w:eastAsia="it-IT"/>
          <w14:ligatures w14:val="none"/>
        </w:rPr>
        <w:lastRenderedPageBreak/>
        <w:t>la colpa di questo popolo, secondo la grandezza del tuo amore, così come hai perdonato a questo popolo dall’Egitto fin qui».</w:t>
      </w:r>
    </w:p>
    <w:p w14:paraId="182A6936"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Il Signore disse: «Io perdono come tu hai chiesto; ma, come è vero che io vivo e che la gloria del Signore riempirà tutta la terra, tutti gli uomini che hanno visto la mia gloria e i segni compiuti da me in Egitto e nel deserto e tuttavia mi hanno messo alla prova già dieci volte e non hanno dato ascolto alla mia voce, certo non vedranno la terra che ho giurato di dare ai loro padri, e tutti quelli che mi trattano senza rispetto non la vedranno. Ma il mio servo Caleb, che è stato animato da un altro spirito e mi ha seguito fedelmente, io lo introdurrò nella terra dove già è stato; la sua stirpe la possederà. Gli Amaleciti e i Cananei abitano nella valle; domani incamminatevi e tornate indietro verso il deserto, in direzione del Mar Rosso».</w:t>
      </w:r>
    </w:p>
    <w:p w14:paraId="2E12E980"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Il Signore parlò a Mosè e ad Aronne e disse: «Fino a quando sopporterò questa comunità malvagia che mormora contro di me? Ho udito le mormorazioni degli Israeliti contro di me. Riferisci loro: “Come è vero che io vivo, oracolo del Signore, così come avete parlato alle mie orecchie io farò a voi! I vostri cadaveri cadranno in questo deserto. Nessun censito tra voi, di quanti siete stati registrati dai venti anni in su e avete mormorato contro di me, potrà entrare nella terra nella quale ho giurato a mano alzata di farvi abitare, a eccezione di Caleb, figlio di Iefunnè, e di Giosuè, figlio di Nun. Proprio i vostri bambini, dei quali avete detto che sarebbero diventati una preda di guerra, quelli ve li farò entrare; essi conosceranno la terra che voi avete rifiutato. Quanto a voi, i vostri cadaveri cadranno in questo deserto. I vostri figli saranno nomadi nel deserto per quarant’anni e porteranno il peso delle vostre infedeltà, finché i vostri cadaveri siano tutti quanti nel deserto. Secondo il numero dei giorni che avete impiegato per esplorare la terra, quaranta giorni, per ogni giorno un anno, porterete le vostre colpe per quarant’anni e saprete che cosa comporta ribellarsi a me”. Io, il Signore, ho parlato. Così agirò con tutta questa comunità malvagia, con coloro che si sono coalizzati contro di me: in questo deserto saranno annientati e qui moriranno».</w:t>
      </w:r>
    </w:p>
    <w:p w14:paraId="2694A5C6"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Gli uomini che Mosè aveva mandato a esplorare la terra e che, tornati, avevano fatto mormorare tutta la comunità contro di lui, diffondendo il discredito sulla terra, quegli uomini che avevano propagato cattive voci su quella terra morirono per un flagello, davanti al Signore. Di quegli uomini che erano andati a esplorare la terra sopravvissero Giosuè, figlio di Nun, e Caleb, figlio di Iefunnè.</w:t>
      </w:r>
    </w:p>
    <w:p w14:paraId="2FA86157"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39Mosè riferì quelle parole a tutti gli Israeliti e il popolo ne fu molto afflitto. Si alzarono di buon mattino per salire sulla cima del monte, dicendo: «Eccoci pronti a salire verso il luogo a proposito del quale il Signore ha detto che noi abbiamo peccato». Ma Mosè disse: «Perché trasgredite l’ordine del Signore? La cosa non vi riuscirà. Non salite, perché il Signore non è in mezzo a voi; altrimenti sarete sconfitti dai vostri nemici! Infatti di fronte a voi stanno gli Amaleciti e i Cananei e voi cadrete di spada, perché avete abbandonato il Signore e il Signore non sarà con voi».</w:t>
      </w:r>
    </w:p>
    <w:p w14:paraId="69AB1A39"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Si ostinarono a salire verso la cima del monte, ma l’arca dell’alleanza del Signore e Mosè non si mossero dall’accampamento. Allora gli Amaleciti e i Cananei che abitavano su quel monte discesero e li percossero e li fecero a pezzi fino a Corma. (Num 14,1-45).</w:t>
      </w:r>
    </w:p>
    <w:p w14:paraId="6419F1D1" w14:textId="0D5DEC18"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Tanto potente è la parola della mormorazione. Una sola parola può distruggere un intero popolo. Se uno cade dalla fede, deve cadere solo per se stesso, mai deve </w:t>
      </w:r>
      <w:r w:rsidRPr="00DA538B">
        <w:rPr>
          <w:rFonts w:ascii="Arial" w:eastAsia="Times New Roman" w:hAnsi="Arial" w:cs="Times New Roman"/>
          <w:kern w:val="0"/>
          <w:sz w:val="24"/>
          <w:szCs w:val="20"/>
          <w:lang w:eastAsia="it-IT"/>
          <w14:ligatures w14:val="none"/>
        </w:rPr>
        <w:lastRenderedPageBreak/>
        <w:t>cooperare a fare cadere gli altri. Gli altri devono essere lasciati liberi nella loro responsabilità.</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Chi mormora diviene altrimenti responsabile anche della caduta degli altri. Si assume sulla coscienza anche il loro peccato di non fede.</w:t>
      </w:r>
    </w:p>
    <w:p w14:paraId="525EDB75"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44</w:t>
      </w:r>
      <w:r w:rsidRPr="00DA538B">
        <w:rPr>
          <w:rFonts w:ascii="Arial" w:eastAsia="Times New Roman" w:hAnsi="Arial" w:cs="Times New Roman"/>
          <w:b/>
          <w:kern w:val="0"/>
          <w:sz w:val="24"/>
          <w:szCs w:val="20"/>
          <w:lang w:eastAsia="it-IT"/>
          <w14:ligatures w14:val="none"/>
        </w:rPr>
        <w:t xml:space="preserve">Nessuno può venire a me, se non lo attira il Padre che mi ha mandato; e io lo risusciterò nell’ultimo giorno. </w:t>
      </w:r>
    </w:p>
    <w:p w14:paraId="1C15ED00" w14:textId="0DF0B2A9"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Gesù ora ribadisce la verità che aveva annunziata precedentemente. Ogni persona che viene a Lui, che crede in Lui, viene e crede perché attratto dal Padre che lo ha mandato.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Ogni anima è un dono che il padre fa a Cristo Gesù. Non è Cristo che si procurare le anime. È il Padre che gliele dona. Questa verità in pastorale ha una grandissima rilevanza. Ogni anima deve essere vista come un dono del Padre. Deve essere chiesta al Padre in dono. La missione di Gesù è quella di risuscitare ogni anima ricevuta in dono nell’ultimo giorno. Non solo deve risuscitarle nell’ultimo giorno, deve anche prepararle a questo evento, nutrendole di grazia e di verità, alimentandole con il suo Corpo e il suo Sangue.</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È compito del Padre donare le anime a Gesù. È compito di Gesù condurle nella pienezza della salvezza. Le anime il Padre le dona. Le anime al Padre si chiedono con preghiera incessante.</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Le anime donate e chieste vanno poi curate, alimentate, formate, santificate, elevate, condotte fino alla gloriosa risurrezione dell’ultimo giorno.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Ogni anima può e deve chiedere di essere data dal Padre a Cristo Gesù. Anche questa è verità della salvezza. </w:t>
      </w:r>
    </w:p>
    <w:p w14:paraId="1031D625"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45</w:t>
      </w:r>
      <w:r w:rsidRPr="00DA538B">
        <w:rPr>
          <w:rFonts w:ascii="Arial" w:eastAsia="Times New Roman" w:hAnsi="Arial" w:cs="Times New Roman"/>
          <w:b/>
          <w:kern w:val="0"/>
          <w:sz w:val="24"/>
          <w:szCs w:val="20"/>
          <w:lang w:eastAsia="it-IT"/>
          <w14:ligatures w14:val="none"/>
        </w:rPr>
        <w:t xml:space="preserve">Sta scritto nei profeti: </w:t>
      </w:r>
      <w:r w:rsidRPr="00DA538B">
        <w:rPr>
          <w:rFonts w:ascii="Arial" w:eastAsia="Times New Roman" w:hAnsi="Arial" w:cs="Times New Roman"/>
          <w:b/>
          <w:iCs/>
          <w:kern w:val="0"/>
          <w:sz w:val="24"/>
          <w:szCs w:val="20"/>
          <w:lang w:eastAsia="it-IT"/>
          <w14:ligatures w14:val="none"/>
        </w:rPr>
        <w:t>E</w:t>
      </w:r>
      <w:r w:rsidRPr="00DA538B">
        <w:rPr>
          <w:rFonts w:ascii="Arial" w:eastAsia="Times New Roman" w:hAnsi="Arial" w:cs="Times New Roman"/>
          <w:b/>
          <w:i/>
          <w:kern w:val="0"/>
          <w:sz w:val="24"/>
          <w:szCs w:val="20"/>
          <w:lang w:eastAsia="it-IT"/>
          <w14:ligatures w14:val="none"/>
        </w:rPr>
        <w:t xml:space="preserve"> tutti </w:t>
      </w:r>
      <w:r w:rsidRPr="00DA538B">
        <w:rPr>
          <w:rFonts w:ascii="Arial" w:eastAsia="Times New Roman" w:hAnsi="Arial" w:cs="Times New Roman"/>
          <w:b/>
          <w:kern w:val="0"/>
          <w:sz w:val="24"/>
          <w:szCs w:val="20"/>
          <w:lang w:eastAsia="it-IT"/>
          <w14:ligatures w14:val="none"/>
        </w:rPr>
        <w:t>saranno</w:t>
      </w:r>
      <w:r w:rsidRPr="00DA538B">
        <w:rPr>
          <w:rFonts w:ascii="Arial" w:eastAsia="Times New Roman" w:hAnsi="Arial" w:cs="Times New Roman"/>
          <w:b/>
          <w:i/>
          <w:kern w:val="0"/>
          <w:sz w:val="24"/>
          <w:szCs w:val="20"/>
          <w:lang w:eastAsia="it-IT"/>
          <w14:ligatures w14:val="none"/>
        </w:rPr>
        <w:t xml:space="preserve"> istruiti da Dio</w:t>
      </w:r>
      <w:r w:rsidRPr="00DA538B">
        <w:rPr>
          <w:rFonts w:ascii="Arial" w:eastAsia="Times New Roman" w:hAnsi="Arial" w:cs="Times New Roman"/>
          <w:b/>
          <w:kern w:val="0"/>
          <w:sz w:val="24"/>
          <w:szCs w:val="20"/>
          <w:lang w:eastAsia="it-IT"/>
          <w14:ligatures w14:val="none"/>
        </w:rPr>
        <w:t>.</w:t>
      </w:r>
      <w:r w:rsidRPr="00DA538B">
        <w:rPr>
          <w:rFonts w:ascii="Arial" w:eastAsia="Times New Roman" w:hAnsi="Arial" w:cs="Times New Roman"/>
          <w:b/>
          <w:i/>
          <w:kern w:val="0"/>
          <w:sz w:val="24"/>
          <w:szCs w:val="20"/>
          <w:lang w:eastAsia="it-IT"/>
          <w14:ligatures w14:val="none"/>
        </w:rPr>
        <w:t xml:space="preserve"> </w:t>
      </w:r>
      <w:r w:rsidRPr="00DA538B">
        <w:rPr>
          <w:rFonts w:ascii="Arial" w:eastAsia="Times New Roman" w:hAnsi="Arial" w:cs="Times New Roman"/>
          <w:b/>
          <w:kern w:val="0"/>
          <w:sz w:val="24"/>
          <w:szCs w:val="20"/>
          <w:lang w:eastAsia="it-IT"/>
          <w14:ligatures w14:val="none"/>
        </w:rPr>
        <w:t xml:space="preserve">Chiunque ha ascoltato il Padre e ha imparato da lui, viene a me. </w:t>
      </w:r>
    </w:p>
    <w:p w14:paraId="62F1054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i/>
          <w:kern w:val="0"/>
          <w:sz w:val="24"/>
          <w:szCs w:val="20"/>
          <w:lang w:eastAsia="it-IT"/>
          <w14:ligatures w14:val="none"/>
        </w:rPr>
        <w:t>“E tutti saranno istruiti da Dio”</w:t>
      </w:r>
      <w:r w:rsidRPr="00DA538B">
        <w:rPr>
          <w:rFonts w:ascii="Arial" w:eastAsia="Times New Roman" w:hAnsi="Arial" w:cs="Times New Roman"/>
          <w:kern w:val="0"/>
          <w:sz w:val="24"/>
          <w:szCs w:val="20"/>
          <w:lang w:eastAsia="it-IT"/>
          <w14:ligatures w14:val="none"/>
        </w:rPr>
        <w:t>: questa verità così è manifestata dal Profeta Isaia.</w:t>
      </w:r>
    </w:p>
    <w:p w14:paraId="5365868F"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Esulta, o sterile che non hai partorito, prorompi in grida di giubilo e di gioia, tu che non hai provato i dolori, perché più numerosi sono i figli dell’abbandonata che i figli della maritata, dice il Signore. Allarga lo spazio della tua tenda, stendi i teli della tua dimora senza risparmio, allunga le cordicelle, rinforza i tuoi paletti, poiché ti allargherai a destra e a sinistra e la tua discendenza possederà le nazioni, popolerà le città un tempo deserte.</w:t>
      </w:r>
    </w:p>
    <w:p w14:paraId="78E7F423"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Non temere, perché non dovrai più arrossire; non vergognarti, perché non sarai più disonorata; anzi, dimenticherai la vergogna della tua giovinezza e non ricorderai più il disonore della tua vedovanza. Poiché tuo sposo è il tuo creatore, Signore degli eserciti è il suo nome; tuo redentore è il Santo d’Israele, è chiamato Dio di tutta la terra. Come una donna abbandonata e con l’animo afflitto, ti ha richiamata il Signore. Viene forse ripudiata la donna sposata in gioventù? – dice il tuo Dio.</w:t>
      </w:r>
    </w:p>
    <w:p w14:paraId="758DDAE6"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Per un breve istante ti ho abbandonata, ma ti raccoglierò con immenso amore. In un impeto di collera ti ho nascosto per un poco il mio volto; ma con affetto perenne ho avuto pietà di te, dice il tuo redentore, il Signore. Ora è per me come ai giorni di Noè, quando giurai che non avrei più riversato le acque di Noè sulla terra; così ora giuro di non più adirarmi con te e di non più minacciarti.</w:t>
      </w:r>
    </w:p>
    <w:p w14:paraId="5E1390E1"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Anche se i monti si spostassero e i colli vacillassero, non si allontanerebbe da te il mio affetto, né vacillerebbe la mia alleanza di pace, dice il Signore che ti usa misericordia. Afflitta, percossa dal turbine, sconsolata, ecco io pongo sullo stibio le tue pietre e sugli zaffìri pongo le tue fondamenta.</w:t>
      </w:r>
    </w:p>
    <w:p w14:paraId="2FA9F429"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lastRenderedPageBreak/>
        <w:t>Farò di rubini la tua merlatura, le tue porte saranno di berilli, tutta la tua cinta sarà di pietre preziose. Tutti i tuoi figli saranno discepoli del Signore, grande sarà la prosperità dei tuoi figli; sarai fondata sulla giustizia. Tieniti lontana dall’oppressione, perché non dovrai temere, dallo spavento, perché non ti si accosterà.</w:t>
      </w:r>
    </w:p>
    <w:p w14:paraId="26089C5E"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Ecco, se ci sarà un attacco, non sarà da parte mia. Chi ti attacca cadrà contro di te. Ecco, io ho creato il fabbro che soffia sul fuoco delle braci e ne trae gli strumenti per il suo lavoro, e io ho creato anche il distruttore per devastare. Nessun’arma affilata contro di te avrà successo, condannerai ogni lingua che si alzerà contro di te in giudizio. Questa è la sorte dei servi del Signore, quanto spetta a loro da parte mia. Oracolo del Signore. (Is 54,1-17).</w:t>
      </w:r>
    </w:p>
    <w:p w14:paraId="336382F6" w14:textId="43CCF902"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Dio istruisce personalmente come istruiva Noè, Abramo, Isacco, Giacobbe, Mosè, Giosuè. Oppure istruisce per messo dei suoi Profeti. O per via diretta, o per via profetica: tutti dovranno essere istruiti da Dio. Dove Dio non istruisce né per via diretta, personale, né per via indiretta, profetica, non c’è vera conoscenza di Lui, né iniziale, né completa. Chi si lascia istruire da Dio – o per via diretta o per via profetica – giunge a Gesù, arriva a Lui, perché il fine, lo scopo dell’istruzione di Dio è uno solo: condurre a Cristo Gesù. Questo significa che tutta l’Antica Scrittura è stata data come via che conduce a Cristo Gesù.</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Possiamo dire che essa è la via verso Cristo.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Pertanto chi legge la Scrittura Antica secondo verità, cioè tutti coloro che vanno ad essa in semplicità di mente e in purezza di intenzione necessariamente devono giungere a Cristo Gesù, allo stesso modo che se uno si immette in una strada senza alcun svincolo, sale su un tratto di ferrovia senza alcuna deviazione, necessariamente deve raggiungere la meta. Cristo è il fine, la meta della Scrittura antica. Essa tutta parla di Cristo, Cristo profetizza e annunzia, Cristo attende, verso Cristo cammina e avanza. Chi non giunge a Cristo attesta che ha letto la Scrittura antica in modo distorto. È uscito dalla sua verità. Ha immesso in essa i pensieri del suo cuore. </w:t>
      </w:r>
    </w:p>
    <w:p w14:paraId="0BA3F5C8"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46</w:t>
      </w:r>
      <w:r w:rsidRPr="00DA538B">
        <w:rPr>
          <w:rFonts w:ascii="Arial" w:eastAsia="Times New Roman" w:hAnsi="Arial" w:cs="Times New Roman"/>
          <w:b/>
          <w:kern w:val="0"/>
          <w:sz w:val="24"/>
          <w:szCs w:val="20"/>
          <w:lang w:eastAsia="it-IT"/>
          <w14:ligatures w14:val="none"/>
        </w:rPr>
        <w:t xml:space="preserve">Non perché qualcuno abbia visto il Padre; solo colui che viene da Dio ha visto il Padre. </w:t>
      </w:r>
    </w:p>
    <w:p w14:paraId="2C18A80A" w14:textId="376EF113"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Gesù ora tiene a precisare che nessuno ha visto il Padre. Nessuno è salito al Cielo e nessuno è disceso dal cielo.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Neanche Mosè ha visto il Padre, nonostante fosse suo ardente desiderio vederlo e glielo chiedesse con preghiera ardente. </w:t>
      </w:r>
    </w:p>
    <w:p w14:paraId="48F34BD1"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Il Signore parlò a Mosè: «Su, sali di qui tu e il popolo che hai fatto uscire dalla terra d’Egitto, verso la terra che ho promesso con giuramento ad Abramo, a Isacco e a Giacobbe, dicendo: “La darò alla tua discendenza”. Manderò davanti a te un angelo e scaccerò il Cananeo, l’Amorreo, l’Ittita, il Perizzita, l’Eveo e il Gebuseo. Va’ pure verso la terra dove scorrono latte e miele. Ma io non verrò in mezzo a te, per non doverti sterminare lungo il cammino, perché tu sei un popolo di dura cervice». Il popolo udì questa triste notizia e tutti fecero lutto: nessuno più indossò i suoi ornamenti.</w:t>
      </w:r>
    </w:p>
    <w:p w14:paraId="38B07601"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Il Signore disse a Mosè: «Riferisci agli Israeliti: “Voi siete un popolo di dura cervice; se per un momento io venissi in mezzo a te, io ti sterminerei. Ora togliti i tuoi ornamenti, così saprò che cosa dovrò farti”». Gli Israeliti si spogliarono dei loro ornamenti dal monte Oreb in poi.</w:t>
      </w:r>
    </w:p>
    <w:p w14:paraId="64ABDF79"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 xml:space="preserve">7Mosè prendeva la tenda e la piantava fuori dell’accampamento, a una certa distanza dall’accampamento, e l’aveva chiamata tenda del convegno; appunto a </w:t>
      </w:r>
      <w:r w:rsidRPr="00DA538B">
        <w:rPr>
          <w:rFonts w:ascii="Arial" w:eastAsia="Times New Roman" w:hAnsi="Arial" w:cs="Times New Roman"/>
          <w:i/>
          <w:iCs/>
          <w:kern w:val="0"/>
          <w:sz w:val="24"/>
          <w:szCs w:val="20"/>
          <w:lang w:eastAsia="it-IT"/>
          <w14:ligatures w14:val="none"/>
        </w:rPr>
        <w:lastRenderedPageBreak/>
        <w:t>questa tenda del convegno, posta fuori dell’accampamento, si recava chiunque volesse consultare il Signore. Quando Mosè usciva per recarsi alla tenda, tutto il popolo si alzava in piedi, stando ciascuno all’ingresso della sua tenda: seguivano con lo sguardo Mosè, finché non fosse entrato nella tenda. Quando Mosè entrava nella tenda, scendeva la colonna di nube e restava all’ingresso della tenda, e parlava con Mosè. Tutto il popolo vedeva la colonna di nube, che stava all’ingresso della tenda, e tutti si alzavano e si prostravano ciascuno all’ingresso della propria tenda. Il Signore parlava con Mosè faccia a faccia, come uno parla con il proprio amico. Poi questi tornava nell’accampamento, mentre il suo inserviente, il giovane Giosuè figlio di Nun, non si allontanava dall’interno della tenda.</w:t>
      </w:r>
    </w:p>
    <w:p w14:paraId="30A9205D"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Mosè disse al Signore: «Vedi, tu mi ordini: “Fa’ salire questo popolo”, ma non mi hai indicato chi manderai con me; eppure hai detto: “Ti ho conosciuto per nome, anzi hai trovato grazia ai miei occhi”. Ora, se davvero ho trovato grazia ai tuoi occhi, indicami la tua via, così che io ti conosca e trovi grazia ai tuoi occhi; considera che questa nazione è il tuo popolo». Rispose: «Il mio volto camminerà con voi e ti darò riposo». Riprese: «Se il tuo volto non camminerà con noi, non farci salire di qui. Come si saprà dunque che ho trovato grazia ai tuoi occhi, io e il tuo popolo, se non nel fatto che tu cammini con noi? Così saremo distinti, io e il tuo popolo, da tutti i popoli che sono sulla faccia della terra».</w:t>
      </w:r>
    </w:p>
    <w:p w14:paraId="634B6FD7"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 xml:space="preserve">Disse il Signore a Mosè: «Anche quanto hai detto io farò, perché hai trovato grazia ai miei occhi e ti ho conosciuto per nome». Gli disse: «Mostrami la tua gloria!». Rispose: «Farò passare davanti a te tutta la mia bontà e proclamerò il mio nome, Signore, davanti a te. A chi vorrò far grazia farò grazia e di chi vorrò aver misericordia avrò misericordia». Soggiunse: «Ma tu non potrai vedere il mio volto, perché nessun uomo può vedermi e restare vivo». Aggiunse il Signore: «Ecco un luogo vicino a me. Tu starai sopra la rupe: quando passerà la mia gloria, io ti porrò nella cavità della rupe e ti coprirò con la mano, finché non sarò passato. Poi toglierò la mano e vedrai le mie spalle, ma il mio volto non si può vedere». (Es 33,1-23). </w:t>
      </w:r>
    </w:p>
    <w:p w14:paraId="600E8610"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Il Signore disse a Mosè: «Taglia due tavole di pietra come le prime. Io scriverò su queste tavole le parole che erano sulle tavole di prima, che hai spezzato. Tieniti pronto per domani mattina: domani mattina salirai sul monte Sinai e rimarrai lassù per me in cima al monte. Nessuno salga con te e non si veda nessuno su tutto il monte; neppure greggi o armenti vengano a pascolare davanti a questo monte». 4Mosè tagliò due tavole di pietra come le prime; si alzò di buon mattino e salì sul monte Sinai, come il Signore gli aveva comandato, con le due tavole di pietra in mano.</w:t>
      </w:r>
    </w:p>
    <w:p w14:paraId="2839F06D"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 xml:space="preserve">Allora il Signore scese nella nube, si fermò là presso di lui e proclamò il nome del Signore. Il Signore passò davanti a lui, proclamando: «Il Signore, il Signore, Dio misericordioso e pietoso, lento all’ira e ricco di amore e di fedeltà, che conserva il suo amore per mille generazioni, che perdona la colpa, la trasgressione e il peccato, ma non lascia senza punizione, che castiga la colpa dei padri nei figli e nei figli dei figli fino alla terza e alla quarta generazione». 8Mosè si curvò in fretta fino a terra e si prostrò. Disse: «Se ho trovato grazia ai tuoi occhi, Signore, che il Signore cammini in mezzo a noi. Sì, è un popolo di dura cervice, ma tu perdona la nostra colpa e il nostro peccato: fa’ di noi la tua eredità». (Es 34,1-9). </w:t>
      </w:r>
    </w:p>
    <w:p w14:paraId="51C94C8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Solo Colui che viene da Dio ha visto il Padre. Colui che viene da Dio è solo Cristo Gesù. Questa verità è essenza e sostanza del Vangelo secondo Giovanni.</w:t>
      </w:r>
    </w:p>
    <w:p w14:paraId="328ABDF3"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lastRenderedPageBreak/>
        <w:t>Dio, nessuno lo ha mai visto: il Figlio unigenito, che è Dio ed è nel seno del Padre, è lui che lo ha rivelato. (Gv 1,18).</w:t>
      </w:r>
    </w:p>
    <w:p w14:paraId="0FA5EF5E" w14:textId="1BA18DF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Non solo il Figlio unigenito, che è Dio, viene da Dio, è in Dio, nel suo seno, ed è Dio Lui stesso.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Il Figlio vede sempre il volto del Padre.</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Per questo i Giudei non devono mormorare. Loro non sanno nulla di Dio. Non sanno nulla della verità della Scrittura. Loro non conoscono il Padre. Non sanno nulla della volontà. Loro sanno solo mormorare, distruggendosi a vicenda nella verità e nella fede.</w:t>
      </w:r>
    </w:p>
    <w:p w14:paraId="6BDCA5B0"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47</w:t>
      </w:r>
      <w:r w:rsidRPr="00DA538B">
        <w:rPr>
          <w:rFonts w:ascii="Arial" w:eastAsia="Times New Roman" w:hAnsi="Arial" w:cs="Times New Roman"/>
          <w:b/>
          <w:kern w:val="0"/>
          <w:sz w:val="24"/>
          <w:szCs w:val="20"/>
          <w:lang w:eastAsia="it-IT"/>
          <w14:ligatures w14:val="none"/>
        </w:rPr>
        <w:t>In verità, in verità io vi dico: chi crede ha la vita eterna.</w:t>
      </w:r>
    </w:p>
    <w:p w14:paraId="0ACD4827" w14:textId="08DA0070"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Loro non hanno parole di vita eterna, ma di mormorazione, quindi di distruzione della verità. Se un Giudeo si lascia convincere dalla mormorazione di un altro Giudeo cade anche lui nella falsità, nell’errore. Se invece tutti loro si lasciano attrarre dalle sue parole, cioè dalle Parole di Cristo Gesù, hanno la vita eterna. La parola di un Giudeo verso un altro Giudeo è parola di morte eterna. La parola di Cristo Gesù invece è la sola che è parola di vita eterna. Chi crede in ogni parola di Gesù ha la vita eterna. Chi non crede rimane nella sua parola di morte, che gli viene dall’uomo, non certo da Dio. Gesù è il primo che è stato istruito dal Padre. Lui è l’Istruzione stessa del Padre. Lui è la sua volontà. Lui è la sua Parola.</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Tutta la Scrittura conduce alla fede nella sua Parola, che è Parola di vita eterna.</w:t>
      </w:r>
    </w:p>
    <w:p w14:paraId="0055B359"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48</w:t>
      </w:r>
      <w:r w:rsidRPr="00DA538B">
        <w:rPr>
          <w:rFonts w:ascii="Arial" w:eastAsia="Times New Roman" w:hAnsi="Arial" w:cs="Times New Roman"/>
          <w:b/>
          <w:kern w:val="0"/>
          <w:sz w:val="24"/>
          <w:szCs w:val="20"/>
          <w:lang w:eastAsia="it-IT"/>
          <w14:ligatures w14:val="none"/>
        </w:rPr>
        <w:t xml:space="preserve">Io sono il pane della vita. </w:t>
      </w:r>
    </w:p>
    <w:p w14:paraId="72CE1321" w14:textId="383621A2"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Ora Gesù riprende il discorso sul pane della vita, sul pane vero disceso dal Cielo, sul pane che Dio dona per la vita del mondo. Il pane della vita è Gesù: </w:t>
      </w:r>
      <w:r w:rsidRPr="00DA538B">
        <w:rPr>
          <w:rFonts w:ascii="Arial" w:eastAsia="Times New Roman" w:hAnsi="Arial" w:cs="Times New Roman"/>
          <w:i/>
          <w:kern w:val="0"/>
          <w:sz w:val="24"/>
          <w:szCs w:val="20"/>
          <w:lang w:eastAsia="it-IT"/>
          <w14:ligatures w14:val="none"/>
        </w:rPr>
        <w:t>“Io sono il pane della vita”</w:t>
      </w:r>
      <w:r w:rsidRPr="00DA538B">
        <w:rPr>
          <w:rFonts w:ascii="Arial" w:eastAsia="Times New Roman" w:hAnsi="Arial" w:cs="Times New Roman"/>
          <w:kern w:val="0"/>
          <w:sz w:val="24"/>
          <w:szCs w:val="20"/>
          <w:lang w:eastAsia="it-IT"/>
          <w14:ligatures w14:val="none"/>
        </w:rPr>
        <w:t>.</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Questa prima frase è solo di introduzione al grande discorso sull’Eucaristia che Gesù si sta accingendo a fare. Gesù nella sua Persona, nella sua Parola, nelle sue Opere è il pane della vita. Tutto Gesù è il pane della vita. Gesù parte da questa verità di ordine generale per introdursi a poco a poco alla verità di ordine particolare e che è la verità sull’Eucaristia. Vuole introdurre a poco a poco i suoi ascoltatori in questo immenso e divino mistero che è l’Eucaristia. </w:t>
      </w:r>
    </w:p>
    <w:p w14:paraId="66C0C2DD"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49</w:t>
      </w:r>
      <w:r w:rsidRPr="00DA538B">
        <w:rPr>
          <w:rFonts w:ascii="Arial" w:eastAsia="Times New Roman" w:hAnsi="Arial" w:cs="Times New Roman"/>
          <w:b/>
          <w:kern w:val="0"/>
          <w:sz w:val="24"/>
          <w:szCs w:val="20"/>
          <w:lang w:eastAsia="it-IT"/>
          <w14:ligatures w14:val="none"/>
        </w:rPr>
        <w:t xml:space="preserve">I vostri padri hanno mangiato la manna nel deserto e sono morti; </w:t>
      </w:r>
    </w:p>
    <w:p w14:paraId="0C00737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Riprende ora il confronto con Mosè. </w:t>
      </w:r>
    </w:p>
    <w:p w14:paraId="085AC4F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Gesù deve dimostrare di essere più grande di Mosè, perché la fede che Lui chiede è infinitamente più grande della fede che chiedeva Mosè agli Israeliti del suo tempo. Mosè è stato grande, grandissimo per i Giudei. Eppure lui in tutta la sua grandezza ha donato loro un pane che nutriva solo il corpo, ma non lo liberava dalla morte. Loro mangiavano il pane e morivano ugualmente. Mosè ha operato un bene limitato, circoscritto, finito. Quello di Mosè non era un bene infinito. Non vinceva la morte. </w:t>
      </w:r>
    </w:p>
    <w:p w14:paraId="1D433A09"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50</w:t>
      </w:r>
      <w:r w:rsidRPr="00DA538B">
        <w:rPr>
          <w:rFonts w:ascii="Arial" w:eastAsia="Times New Roman" w:hAnsi="Arial" w:cs="Times New Roman"/>
          <w:b/>
          <w:kern w:val="0"/>
          <w:sz w:val="24"/>
          <w:szCs w:val="20"/>
          <w:lang w:eastAsia="it-IT"/>
          <w14:ligatures w14:val="none"/>
        </w:rPr>
        <w:t xml:space="preserve">questo è il pane che discende dal cielo, perché chi ne mangia non muoia. </w:t>
      </w:r>
    </w:p>
    <w:p w14:paraId="371619E0" w14:textId="2F69A1B2"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Gesù invece è il solo pane che discende dal cielo. Discende dal cielo perché chi ne mangia non muoia. Un pane che non liberava dalla morte dava Mosè. Un pane che libera dalla morte dona Gesù. Con una differenza: Mosè non era il pane che i figli di Israele avrebbero dovuto mangiare.</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Gesù è invece il pane che tutti i credenti in Lui sono chiamati a mangiare per avere la vita eterna, per non morire. Questa differenza deve essere colta bene e bene evidenziata. È essenziale per cogliere la differenza tra Gesù e Mosè. Mosè non era lui il pane. Mosè non si è fatto pane per i figli di Israele. Gesù invece è Lui il pane. Gesù si è fatto Lui stesso pane per tutti i credenti </w:t>
      </w:r>
      <w:r w:rsidRPr="00DA538B">
        <w:rPr>
          <w:rFonts w:ascii="Arial" w:eastAsia="Times New Roman" w:hAnsi="Arial" w:cs="Times New Roman"/>
          <w:kern w:val="0"/>
          <w:sz w:val="24"/>
          <w:szCs w:val="20"/>
          <w:lang w:eastAsia="it-IT"/>
          <w14:ligatures w14:val="none"/>
        </w:rPr>
        <w:lastRenderedPageBreak/>
        <w:t>in Lui. Mosè non veniva dal Cielo. Veniva dalla terra. Gesù invece non viene dalla terra, viene direttamente dal Cielo. Mosè non è Dio, Figlio del Padre. Gesù invece è Dio e Figlio unigenito del Padre. La differenza non è soltanto nelle modalità. Essa è sostanziale, divina, eterna. Gesù discende dal cielo come pane di vita perché chi ne mangia non muoia. È Lui il pane che si deve mangiare per non morire.</w:t>
      </w:r>
    </w:p>
    <w:p w14:paraId="65EB7F76"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51</w:t>
      </w:r>
      <w:r w:rsidRPr="00DA538B">
        <w:rPr>
          <w:rFonts w:ascii="Arial" w:eastAsia="Times New Roman" w:hAnsi="Arial" w:cs="Times New Roman"/>
          <w:b/>
          <w:kern w:val="0"/>
          <w:sz w:val="24"/>
          <w:szCs w:val="20"/>
          <w:lang w:eastAsia="it-IT"/>
          <w14:ligatures w14:val="none"/>
        </w:rPr>
        <w:t>Io sono il pane vivo, disceso dal cielo. Se uno mangia di questo pane vivrà in eterno e il pane che io darò è la mia carne per la vita del mondo».</w:t>
      </w:r>
    </w:p>
    <w:p w14:paraId="1685D0F3" w14:textId="2660D4C2"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È questo il versetto di passaggio. Ora Gesù passa dal simbolismo, dall’allegoria, dalla figura, dall’immagine, dall’idea alla realtà.</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Il mangiare non è simbolico, non è allegorico, non è ideale, non è immaginifico, non è metaforico. Il mangiare è reale. Come si mangia realmente il pane, così bisogna mangiare realmente, veramente, sostanzialmente la carne di Gesù. Procediamo con ordine e cogliamo tutte le verità contenute in questo versetto.</w:t>
      </w:r>
    </w:p>
    <w:p w14:paraId="26ADB027" w14:textId="7C14658A"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Prima verità:</w:t>
      </w:r>
      <w:r w:rsidRPr="00DA538B">
        <w:rPr>
          <w:rFonts w:ascii="Arial" w:eastAsia="Times New Roman" w:hAnsi="Arial" w:cs="Times New Roman"/>
          <w:kern w:val="0"/>
          <w:sz w:val="24"/>
          <w:szCs w:val="20"/>
          <w:lang w:eastAsia="it-IT"/>
          <w14:ligatures w14:val="none"/>
        </w:rPr>
        <w:t xml:space="preserve"> Gesù ribadisce la verità del suo essere. Lo aveva già fatto. Ora lo dice con infinita chiarezza: </w:t>
      </w:r>
      <w:r w:rsidRPr="00DA538B">
        <w:rPr>
          <w:rFonts w:ascii="Arial" w:eastAsia="Times New Roman" w:hAnsi="Arial" w:cs="Times New Roman"/>
          <w:i/>
          <w:kern w:val="0"/>
          <w:sz w:val="24"/>
          <w:szCs w:val="20"/>
          <w:lang w:eastAsia="it-IT"/>
          <w14:ligatures w14:val="none"/>
        </w:rPr>
        <w:t>“Io sono il pane vivo, disceso dal Cielo”</w:t>
      </w:r>
      <w:r w:rsidRPr="00DA538B">
        <w:rPr>
          <w:rFonts w:ascii="Arial" w:eastAsia="Times New Roman" w:hAnsi="Arial" w:cs="Times New Roman"/>
          <w:kern w:val="0"/>
          <w:sz w:val="24"/>
          <w:szCs w:val="20"/>
          <w:lang w:eastAsia="it-IT"/>
          <w14:ligatures w14:val="none"/>
        </w:rPr>
        <w:t>.</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Gesù è il pane vivo in contrapposizione al pane morto di Mosè. Gesù è il pane vivo perché è il pane che dona la vita. Questo pane discende dal Cielo. Anzi è il pane celeste, divino. Quello di Mosè cadeva dall’aria, non veniva dal Cielo.</w:t>
      </w:r>
    </w:p>
    <w:p w14:paraId="704B92A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Seconda verità</w:t>
      </w:r>
      <w:r w:rsidRPr="00DA538B">
        <w:rPr>
          <w:rFonts w:ascii="Arial" w:eastAsia="Times New Roman" w:hAnsi="Arial" w:cs="Times New Roman"/>
          <w:kern w:val="0"/>
          <w:sz w:val="24"/>
          <w:szCs w:val="20"/>
          <w:lang w:eastAsia="it-IT"/>
          <w14:ligatures w14:val="none"/>
        </w:rPr>
        <w:t>: In questo pane è la vita eterna. Se uno mangia di questo pane vivrà in eterno. Questo pane è la vita eterna. Chi mangia questo pane vivrà in eterno. Sarà cioè trasformato in vita eterna. Per questo non morirà in eterno, perché la vita eterna non muore.</w:t>
      </w:r>
    </w:p>
    <w:p w14:paraId="1E45B2EA" w14:textId="487987FF"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Terza verità:</w:t>
      </w:r>
      <w:r w:rsidRPr="00DA538B">
        <w:rPr>
          <w:rFonts w:ascii="Arial" w:eastAsia="Times New Roman" w:hAnsi="Arial" w:cs="Times New Roman"/>
          <w:kern w:val="0"/>
          <w:sz w:val="24"/>
          <w:szCs w:val="20"/>
          <w:lang w:eastAsia="it-IT"/>
          <w14:ligatures w14:val="none"/>
        </w:rPr>
        <w:t xml:space="preserve"> Il pane che Gesù dona, che è Gesù stesso, è la sua carne per la vita del mondo. Anche se carne di morte, Mosè non ha dato la sua carne ai figli di Israele. Gesù dona la sua carne ad ogni uomo.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Questa carne è data per essere mangiata, consumata. Lo ripetiamo: non si tratta di un linguaggio metaforico, allegorico, figurato. Si tratta invece di un linguaggio reale. Carne è vera carne. Mangiare è vero mangiare.</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Questo versetto è la chiave di lettura di tutto il discorso di Gesù di questo Capitolo Sesto. </w:t>
      </w:r>
    </w:p>
    <w:p w14:paraId="72ED6EEE"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52</w:t>
      </w:r>
      <w:r w:rsidRPr="00DA538B">
        <w:rPr>
          <w:rFonts w:ascii="Arial" w:eastAsia="Times New Roman" w:hAnsi="Arial" w:cs="Times New Roman"/>
          <w:b/>
          <w:kern w:val="0"/>
          <w:sz w:val="24"/>
          <w:szCs w:val="20"/>
          <w:lang w:eastAsia="it-IT"/>
          <w14:ligatures w14:val="none"/>
        </w:rPr>
        <w:t xml:space="preserve">Allora i Giudei si misero a discutere aspramente fra loro: «Come può costui darci la sua carne da mangiare?». </w:t>
      </w:r>
    </w:p>
    <w:p w14:paraId="19C59BF2" w14:textId="5EAE26B4"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Loro comprendono la realtà delle parole di Gesù. Per questo si mettono a discutere aspramente fra loro.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Per loro è impossibile che Gesù possa dare loro la sua carne da mangiare. Non solo è impossibile. Per loro è un’assurdità. Una vera follia.</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Quelle di Gesù per i Giudei sono parole di un folle. Sono parole di uno che non sa ciò che dice. Loro non conoscono le modalità del dono di Gesù. Loro prendono alla lettera le sue parole. Prese alla lettera, prese senza la luce dello Spirito Santo, sono realmente parole di grande assurdità. È questo il motivo dell’insistenza di Gesù sulla fede nella sua Persona.</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Chi crede nella Persona -</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e Gesù diverse volte ha detto che Lui discende dal Cielo – sa che nel Cielo le risorse sono infinite. Chi crede nella Persona, sa di trovarsi sempre dinanzi ad una storia che rivela l’impossibilità della sua salvezza sempre parlando in termini di storia, ma sa anche che la storia è salvata non dalle modalità che la storia offre, bensì dall’onnipotenza di Dio che interviene nella storia. Chi crede nella Persona, sa che la Persona nella quale crede, ha risorse e modalità infinite. Chi viene da Dio è sempre rivestito di risorse e di </w:t>
      </w:r>
      <w:r w:rsidRPr="00DA538B">
        <w:rPr>
          <w:rFonts w:ascii="Arial" w:eastAsia="Times New Roman" w:hAnsi="Arial" w:cs="Times New Roman"/>
          <w:kern w:val="0"/>
          <w:sz w:val="24"/>
          <w:szCs w:val="20"/>
          <w:lang w:eastAsia="it-IT"/>
          <w14:ligatures w14:val="none"/>
        </w:rPr>
        <w:lastRenderedPageBreak/>
        <w:t>modalità infinite, perché Dio è l’infinito. Due esempi sono sufficienti a rendere chiara la verità che stiamo annunziando. Il popolo del Signore si lamenta perché non ha carne da mangiare. Storicamente parlando non c’è alcuna possibilità che si possa mangiare carne. La storia è l’impossibilità assoluta.</w:t>
      </w:r>
    </w:p>
    <w:p w14:paraId="4CFC5394"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Ora il popolo cominciò a lamentarsi aspramente agli orecchi del Signore. Li udì il Signore e la sua ira si accese: il fuoco del Signore divampò in mezzo a loro e divorò un’estremità dell’accampamento. Il popolo gridò a Mosè; Mosè pregò il Signore e il fuoco si spense. Quel luogo fu chiamato Taberà, perché il fuoco del Signore era divampato fra loro.</w:t>
      </w:r>
    </w:p>
    <w:p w14:paraId="071F253E"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 xml:space="preserve">La gente raccogliticcia, in mezzo a loro, fu presa da grande bramosia, e anche gli Israeliti ripresero a piangere e dissero: «Chi ci darà carne da mangiare? Ci ricordiamo dei pesci che mangiavamo in Egitto gratuitamente, dei cetrioli, dei cocomeri, dei porri, delle cipolle e dell’aglio. Ora la nostra gola inaridisce; non c’è più nulla, i nostri occhi non vedono altro che questa manna». </w:t>
      </w:r>
    </w:p>
    <w:p w14:paraId="50E47225"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La manna era come il seme di coriandolo e aveva l’aspetto della resina odorosa. Il popolo andava attorno a raccoglierla, poi la riduceva in farina con la macina o la pestava nel mortaio, la faceva cuocere nelle pentole o ne faceva focacce; aveva il sapore di pasta con l’olio. Quando di notte cadeva la rugiada sull’accampamento, cadeva anche la manna.</w:t>
      </w:r>
    </w:p>
    <w:p w14:paraId="66FBDF3D"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Mosè udì il popolo che piangeva in tutte le famiglie, ognuno all’ingresso della propria tenda; l’ira del Signore si accese e la cosa dispiacque agli occhi di Mosè. Mosè disse al Signore: «Perché hai fatto del male al tuo servo? Perché non ho trovato grazia ai tuoi occhi, al punto di impormi il peso di tutto questo popolo? L’ho forse concepito io tutto questo popolo? O l’ho forse messo al mondo io perché tu mi dica: “Portalo in grembo”, come la nutrice porta il lattante, fino al suolo che tu hai promesso con giuramento ai suoi padri? Da dove prenderò la carne da dare a tutto questo popolo? Essi infatti si lamentano dietro a me, dicendo: “Dacci da mangiare carne!”. Non posso io da solo portare il peso di tutto questo popolo; è troppo pesante per me. Se mi devi trattare così, fammi morire piuttosto, fammi morire, se ho trovato grazia ai tuoi occhi; che io non veda più la mia sventura!».</w:t>
      </w:r>
    </w:p>
    <w:p w14:paraId="67B01348"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Il Signore disse a Mosè: «Radunami settanta uomini tra gli anziani d’Israele, conosciuti da te come anziani del popolo e come loro scribi, conducili alla tenda del convegno; vi si presentino con te. Io scenderò e lì parlerò con te; toglierò dello spirito che è su di te e lo porrò su di loro, e porteranno insieme a te il carico del popolo e tu non lo porterai più da solo.</w:t>
      </w:r>
    </w:p>
    <w:p w14:paraId="68E08F1D"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 xml:space="preserve">Dirai al popolo: “Santificatevi per domani e mangerete carne, perché avete pianto agli orecchi del Signore, dicendo: Chi ci darà da mangiare carne? Stavamo così bene in Egitto! Ebbene, il Signore vi darà carne e voi ne mangerete. Ne mangerete non per un giorno, non per due giorni, non per cinque giorni, non per dieci giorni, non per venti giorni, ma per un mese intero, finché vi esca dalle narici e vi venga a nausea, perché avete respinto il Signore che è in mezzo a voi e avete pianto davanti a lui, dicendo: Perché siamo usciti dall’Egitto?”». </w:t>
      </w:r>
    </w:p>
    <w:p w14:paraId="09DF4333"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 xml:space="preserve">Mosè disse: «Questo popolo, in mezzo al quale mi trovo, conta seicentomila adulti e tu dici: “Io darò loro la carne e ne mangeranno per un mese intero!”. Si sgozzeranno per loro greggi e armenti in modo che ne abbiano abbastanza? O si raduneranno per loro tutti i pesci del mare, in modo che ne abbiano abbastanza?». </w:t>
      </w:r>
      <w:r w:rsidRPr="00DA538B">
        <w:rPr>
          <w:rFonts w:ascii="Arial" w:eastAsia="Times New Roman" w:hAnsi="Arial" w:cs="Times New Roman"/>
          <w:i/>
          <w:iCs/>
          <w:kern w:val="0"/>
          <w:sz w:val="24"/>
          <w:szCs w:val="20"/>
          <w:lang w:eastAsia="it-IT"/>
          <w14:ligatures w14:val="none"/>
        </w:rPr>
        <w:lastRenderedPageBreak/>
        <w:t>Il Signore rispose a Mosè: «Il braccio del Signore è forse raccorciato? Ora vedrai se ti accadrà o no quello che ti ho detto».</w:t>
      </w:r>
    </w:p>
    <w:p w14:paraId="5521B213"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Mosè dunque uscì e riferì al popolo le parole del Signore; radunò settanta uomini tra gli anziani del popolo e li fece stare intorno alla tenda. Allora il Signore scese nella nube e gli parlò: tolse parte dello spirito che era su di lui e lo pose sopra i settanta uomini anziani; quando lo spirito si fu posato su di loro, quelli profetizzarono, ma non lo fecero più in seguito. Ma erano rimasti due uomini nell’accampamento, uno chiamato Eldad e l’altro Medad. E lo spirito si posò su di loro; erano fra gli iscritti, ma non erano usciti per andare alla tenda. Si misero a profetizzare nell’accampamento. Un giovane corse ad annunciarlo a Mosè e disse: «Eldad e Medad profetizzano nell’accampamento». Giosuè, figlio di Nun, servitore di Mosè fin dalla sua adolescenza, prese la parola e disse: «Mosè, mio signore, impediscili!». Ma Mosè gli disse: «Sei tu geloso per me? Fossero tutti profeti nel popolo del Signore e volesse il Signore porre su di loro il suo spirito!». E Mosè si ritirò nell’accampamento, insieme con gli anziani d’Israele.</w:t>
      </w:r>
    </w:p>
    <w:p w14:paraId="08B965BD"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Un vento si alzò per volere del Signore e portò quaglie dal mare e le fece cadere sull’accampamento, per la lunghezza di circa una giornata di cammino da un lato e una giornata di cammino dall’altro, intorno all’accampamento, e a un’altezza di circa due cubiti sulla superficie del suolo. Il popolo si alzò e tutto quel giorno e tutta la notte e tutto il giorno dopo raccolse le quaglie. Chi ne raccolse meno ne ebbe dieci homer; le distesero per loro intorno all’accampamento. La carne era ancora fra i loro denti e non era ancora stata masticata, quando l’ira del Signore si accese contro il popolo e il Signore percosse il popolo con una gravissima piaga. Quel luogo fu chiamato Kibrot Taavà, perché là seppellirono il popolo che si era abbandonato all’ingordigia. Da Kibrot Taavà il popolo partì per Caseròt e a Caseròt fece sosta. (Num 11,1-35).</w:t>
      </w:r>
    </w:p>
    <w:p w14:paraId="4B80A72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Dio è la possibilità assoluta. Chi crede nella Persona, sapendo che questa poiché viene da Dio o essa stessa è Dio, si apre anche alle infinite possibilità che sono in Dio. Non c’è acqua nel deserto. Dinanzi a Mosè c’è un nudo sasso, una secca roccia. Storicamente, da sé, la roccia non può dare acqua.</w:t>
      </w:r>
    </w:p>
    <w:p w14:paraId="219A46EF"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Ora tutta la comunità degli Israeliti arrivò al deserto di Sin il primo mese, e il popolo si fermò a Kades. Qui morì e fu sepolta Maria.</w:t>
      </w:r>
    </w:p>
    <w:p w14:paraId="36A013A5"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Mancava l’acqua per la comunità: ci fu un assembramento contro Mosè e contro Aronne. Il popolo ebbe una lite con Mosè, dicendo: «Magari fossimo morti quando morirono i nostri fratelli davanti al Signore! Perché avete condotto l’assemblea del Signore in questo deserto per far morire noi e il nostro bestiame? E perché ci avete fatto uscire dall’Egitto per condurci in questo luogo inospitale? Non è un luogo dove si possa seminare, non ci sono fichi, non vigne, non melograni, e non c’è acqua da bere».</w:t>
      </w:r>
    </w:p>
    <w:p w14:paraId="361E6C18"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 xml:space="preserve">Allora Mosè e Aronne si allontanarono dall’assemblea per recarsi all’ingresso della tenda del convegno; si prostrarono con la faccia a terra e la gloria del Signore apparve loro. Il Signore parlò a Mosè dicendo: «Prendi il bastone; tu e tuo fratello Aronne convocate la comunità e parlate alla roccia sotto i loro occhi, ed essa darà la sua acqua; tu farai uscire per loro l’acqua dalla roccia e darai da bere alla comunità e al loro bestiame». Mosè dunque prese il bastone che era davanti al Signore, come il Signore gli aveva ordinato. </w:t>
      </w:r>
    </w:p>
    <w:p w14:paraId="4825B5AD"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lastRenderedPageBreak/>
        <w:t>Mosè e Aronne radunarono l’assemblea davanti alla roccia e Mosè disse loro: «Ascoltate, o ribelli: vi faremo noi forse uscire acqua da questa roccia?». Mosè alzò la mano, percosse la roccia con il bastone due volte e ne uscì acqua in abbondanza; ne bevvero la comunità e il bestiame.</w:t>
      </w:r>
    </w:p>
    <w:p w14:paraId="69B78955"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Ma il Signore disse a Mosè e ad Aronne: «Poiché non avete creduto in me, in modo che manifestassi la mia santità agli occhi degli Israeliti, voi non introdurrete quest’assemblea nella terra che io le do». Queste sono le acque di Merìba, dove gli Israeliti litigarono con il Signore e dove egli si dimostrò santo in mezzo a loro.</w:t>
      </w:r>
    </w:p>
    <w:p w14:paraId="411C79C4"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Mosè mandò da Kades messaggeri al re di Edom, per dirgli: «Così dice Israele, tuo fratello: “Tu conosci tutte le tribolazioni che ci hanno colpito. I nostri padri scesero in Egitto e noi in Egitto dimorammo per lungo tempo e gli Egiziani maltrattarono noi e i nostri padri. Noi gridammo al Signore ed egli udì la nostra voce e mandò un angelo e ci fece uscire dall’Egitto; eccoci ora a Kades, città al confine del tuo territorio. Permettici di passare per il tuo territorio. Non passeremo per campi né per vigne e non berremo l’acqua dei pozzi; seguiremo la via Regia, non devieremo né a destra né a sinistra, finché non avremo attraversato il tuo territorio”». Ma Edom gli rispose: «Tu non passerai da me; altrimenti uscirò contro di te con la spada». Gli Israeliti gli dissero: «Passeremo per la strada maestra; se noi e il nostro bestiame berremo la tua acqua, te la pagheremo: lasciaci soltanto transitare a piedi». Ma quegli rispose: «Non passerai!». Edom mosse contro Israele con molta gente e con mano potente. Così Edom rifiutò a Israele il transito nel suo territorio e Israele si tenne lontano da lui.</w:t>
      </w:r>
    </w:p>
    <w:p w14:paraId="7C781FA7"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Tutta la comunità degli Israeliti levò l’accampamento da Kades e arrivò al monte Or. Il Signore disse a Mosè e ad Aronne al monte Or, sui confini del territorio di Edom: «Aronne sta per essere riunito ai suoi padri e non entrerà nella terra che ho dato agli Israeliti, perché siete stati ribelli al mio ordine alle acque di Merìba. Prendi Aronne e suo figlio Eleàzaro e falli salire sul monte Or. Spoglia Aronne delle sue vesti e rivestine suo figlio Eleàzaro. Là Aronne sarà riunito ai suoi padri e morirà». Mosè fece come il Signore aveva ordinato ed essi salirono sul monte Or, sotto gli occhi di tutta la comunità. Mosè spogliò Aronne delle sue vesti e ne rivestì Eleàzaro suo figlio. Là Aronne morì, sulla cima del monte. Poi Mosè ed Eleàzaro scesero dal monte. Tutta la comunità vide che Aronne era spirato e tutta la casa d’Israele lo pianse per trenta giorni. (Num 20,1-29).</w:t>
      </w:r>
    </w:p>
    <w:p w14:paraId="27634680" w14:textId="0A7C92E1"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L’uomo che vuole aprirsi alla fede deve sapere queste due realtà: l’impossibilità storica e l’infinita possibilità divina.</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I Giudei sono posti da Gesù dinanzi ad una impossibilità storica assoluta. Sono chiamati ad aprirsi alla fede nella infinita possibilità divina. Questo cammino della fede è perenne. È per tutti. È per ogni tempo. Loro si fermano all’impossibilità storica. Si chiudono alla fede. Mormorano aspramente e duramente contro Gesù. Avrebbero potuto aprirsi alla fede. Invece si chiudono ad essa. Gesù però lo aveva già detto loro: </w:t>
      </w:r>
      <w:r w:rsidRPr="00DA538B">
        <w:rPr>
          <w:rFonts w:ascii="Arial" w:eastAsia="Times New Roman" w:hAnsi="Arial" w:cs="Times New Roman"/>
          <w:i/>
          <w:kern w:val="0"/>
          <w:sz w:val="24"/>
          <w:szCs w:val="20"/>
          <w:lang w:eastAsia="it-IT"/>
          <w14:ligatures w14:val="none"/>
        </w:rPr>
        <w:t>“Voi non volete credere”</w:t>
      </w:r>
      <w:r w:rsidRPr="00DA538B">
        <w:rPr>
          <w:rFonts w:ascii="Arial" w:eastAsia="Times New Roman" w:hAnsi="Arial" w:cs="Times New Roman"/>
          <w:kern w:val="0"/>
          <w:sz w:val="24"/>
          <w:szCs w:val="20"/>
          <w:lang w:eastAsia="it-IT"/>
          <w14:ligatures w14:val="none"/>
        </w:rPr>
        <w:t>.</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Chi cammina con Dio sa che la storia è sempre impossibile. Le modalità di Dio invece sono sempre possibilità. Le modalità però non vengono dalla storia. Vengono da Dio che è l’onnipotente e il creatore dal nulla di tutte le cose. </w:t>
      </w:r>
    </w:p>
    <w:p w14:paraId="269467A8"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53</w:t>
      </w:r>
      <w:r w:rsidRPr="00DA538B">
        <w:rPr>
          <w:rFonts w:ascii="Arial" w:eastAsia="Times New Roman" w:hAnsi="Arial" w:cs="Times New Roman"/>
          <w:b/>
          <w:kern w:val="0"/>
          <w:sz w:val="24"/>
          <w:szCs w:val="20"/>
          <w:lang w:eastAsia="it-IT"/>
          <w14:ligatures w14:val="none"/>
        </w:rPr>
        <w:t xml:space="preserve">Gesù disse loro: «In verità, in verità io vi dico: se non mangiate la carne del Figlio dell’uomo e non bevete il suo sangue, non avete in voi la vita. </w:t>
      </w:r>
    </w:p>
    <w:p w14:paraId="265952A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 xml:space="preserve">Gesù non retrocede dalla verità appena annunziata. La ribadisce in tutto il suo vigore, con estrema ed infinita fermezza. </w:t>
      </w:r>
      <w:r w:rsidRPr="00DA538B">
        <w:rPr>
          <w:rFonts w:ascii="Arial" w:eastAsia="Times New Roman" w:hAnsi="Arial" w:cs="Times New Roman"/>
          <w:i/>
          <w:kern w:val="0"/>
          <w:sz w:val="24"/>
          <w:szCs w:val="20"/>
          <w:lang w:eastAsia="it-IT"/>
          <w14:ligatures w14:val="none"/>
        </w:rPr>
        <w:t>“Se voi non mangiate la carne del Figlio dell’uomo e non bevete il suo sangue, non avete in voi la vita”</w:t>
      </w:r>
      <w:r w:rsidRPr="00DA538B">
        <w:rPr>
          <w:rFonts w:ascii="Arial" w:eastAsia="Times New Roman" w:hAnsi="Arial" w:cs="Times New Roman"/>
          <w:kern w:val="0"/>
          <w:sz w:val="24"/>
          <w:szCs w:val="20"/>
          <w:lang w:eastAsia="it-IT"/>
          <w14:ligatures w14:val="none"/>
        </w:rPr>
        <w:t>. Non solo devono mangiare la carne del Figlio dell’uomo. Del Figlio dell’uomo devono anche bere il suo sangue. La vita è nella carne data da mangiare e nel sangue dato da bere. Ora Gesù, con quest’ultima verità, chiede loro una fede che è rinnegamento di tutto il loro passato e trascorso religioso. Chiede loro di bere il sangue del Figlio dell’uomo, perché è questo sangue la loro vita. Sappiamo che ai Giudei non era consentito neanche poter bere il sangue degli animali. Berlo era colpa gravissima, trasgressione punibile con la morte.</w:t>
      </w:r>
    </w:p>
    <w:p w14:paraId="4BC39F9D"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Questa è la legge del sacrificio di riparazione. È cosa santissima. Nel luogo dove si scanna l’olocausto, si scannerà la vittima di riparazione; se ne spargerà il sangue attorno all’altare e se ne offrirà tutto il grasso: la coda, il grasso che copre le viscere, i due reni con il loro grasso e il grasso attorno ai lombi e al lobo del fegato, che distaccherà insieme ai reni. Il sacerdote farà bruciare tutto questo sull’altare come sacrificio consumato dal fuoco in onore del Signore. Questo è un sacrificio di riparazione. Ogni maschio tra i sacerdoti ne potrà mangiare; lo si mangerà in luogo santo. È cosa santissima.</w:t>
      </w:r>
    </w:p>
    <w:p w14:paraId="2ACF1B8F"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Il sacrificio di riparazione è come il sacrificio per il peccato: la stessa legge vale per ambedue; la vittima spetterà al sacerdote che avrà compiuto il rito espiatorio. Il sacerdote che avrà offerto l’olocausto per qualcuno avrà per sé la pelle della vittima che ha offerto. Così anche ogni oblazione, cotta nel forno o preparata nella pentola o nella teglia, spetterà al sacerdote che l’ha offerta. Ogni oblazione impastata con olio o asciutta spetterà a tutti i figli di Aronne in misura uguale.</w:t>
      </w:r>
    </w:p>
    <w:p w14:paraId="66610866"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Questa è la legge del sacrificio di comunione, che si offrirà al Signore. Se qualcuno lo offrirà in ringraziamento, offrirà, con il sacrificio di comunione, focacce senza lievito impastate con olio, schiacciate senza lievito unte con olio e fior di farina stemperata, in forma di focacce impastate con olio. Insieme alle focacce di pane lievitato presenterà la sua offerta, in aggiunta al suo sacrificio di comunione offerto in ringraziamento. Di ognuna di queste offerte una parte si presenterà come oblazione prelevata in onore del Signore; essa spetterà al sacerdote che ha sparso il sangue della vittima del sacrificio di comunione. La carne del sacrificio di comunione offerto in ringraziamento dovrà mangiarsi il giorno stesso in cui esso viene offerto; non se ne lascerà nulla per il mattino seguente.</w:t>
      </w:r>
    </w:p>
    <w:p w14:paraId="338C2DE3"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Ma se il sacrificio che qualcuno offre è votivo o spontaneo, la vittima si mangerà il giorno in cui verrà offerta, il resto dovrà esser mangiato il giorno dopo; ma quel che sarà rimasto della carne del sacrificio fino al terzo giorno, dovrà essere bruciato nel fuoco.</w:t>
      </w:r>
    </w:p>
    <w:p w14:paraId="23C92878"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Se qualcuno mangia la carne del sacrificio di comunione il terzo giorno, l’offerente non sarà gradito; dell’offerta non gli sarà tenuto conto: sarà avariata e chi ne avrà mangiato subirà la pena della sua colpa. La carne che sarà stata a contatto con qualche cosa di impuro, non si potrà mangiare; sarà bruciata nel fuoco. Chiunque sarà puro potrà mangiare la carne; se qualcuno mangerà la carne del sacrificio di comunione offerto al Signore e sarà in stato di impurità, costui sarà eliminato dal suo popolo. Se qualcuno toccherà qualsiasi cosa impura – un’impurità umana, un animale impuro o qualsiasi cosa obbrobriosa – e poi mangerà la carne di un sacrificio di comunione offerto in onore del Signore, sarà eliminato dal suo popolo”».</w:t>
      </w:r>
    </w:p>
    <w:p w14:paraId="7722569C"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lastRenderedPageBreak/>
        <w:t>Il Signore parlò a Mosè e disse: «Parla agli Israeliti dicendo: “Non mangerete alcun grasso, né di bue né di pecora né di capra. Il grasso di una bestia che è morta naturalmente o il grasso di una bestia sbranata potrà servire per qualunque altro uso, ma non ne mangerete affatto, perché chiunque mangerà il grasso di animali che si possono offrire in sacrificio consumato dal fuoco in onore del Signore, sarà eliminato dal suo popolo. E non mangerete affatto sangue, né di uccelli né di animali domestici, dovunque abitiate. Chiunque mangerà sangue di qualunque specie, sarà eliminato dal suo popolo”».</w:t>
      </w:r>
    </w:p>
    <w:p w14:paraId="7B61A8C3"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 xml:space="preserve">Il Signore parlò a Mosè e disse: «Parla agli Israeliti dicendo: “Chi offrirà al Signore il sacrificio di comunione porterà un’offerta al Signore, prelevandola dal sacrificio di comunione. Porterà con le proprie mani ciò che deve essere offerto al Signore con il fuoco: porterà il grasso insieme con il petto, il petto per presentarlo con il rito di elevazione davanti al Signore. Il sacerdote brucerà il grasso sopra l’altare; il petto sarà di Aronne e dei suoi figli. Darete anche, come contributo al sacerdote, la coscia destra dei vostri sacrifici di comunione. Essa spetterà, come sua parte, al figlio di Aronne che avrà offerto il sangue e il grasso dei sacrifici di comunione. Poiché, dai sacrifici di comunione offerti dagli Israeliti, io mi riservo il petto della vittima offerta con il rito di elevazione e la coscia della vittima offerta come contributo e li do al sacerdote Aronne e ai suoi figli per legge perenne, che gli Israeliti osserveranno”». </w:t>
      </w:r>
    </w:p>
    <w:p w14:paraId="6C94380C"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Questa è la parte dovuta ad Aronne e ai suoi figli dei sacrifici bruciati in onore del Signore, ogni volta che verranno offerti nell’esercizio della funzione sacerdotale al servizio del Signore. Agli Israeliti il Signore ha ordinato di dar loro questo, dal giorno della loro consacrazione. È una parte che è loro dovuta per sempre, di generazione in generazione.</w:t>
      </w:r>
    </w:p>
    <w:p w14:paraId="0D372444"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Questa è la legge per l’olocausto, l’oblazione, il sacrificio per il peccato, il sacrificio di riparazione, l’investitura e il sacrificio di comunione: legge che il Signore ha dato a Mosè sul monte Sinai, quando ordinò agli Israeliti di presentare le offerte al Signore nel deserto del Sinai. (Lev 7,1-38).</w:t>
      </w:r>
    </w:p>
    <w:p w14:paraId="1776FA94" w14:textId="523B01C9"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Mosè aveva rigorosamente proibito l’uso come cibo del sangue di qualsiasi animale. Il suo uso era punito con la morte. Ora Gesù chiede di bere il sangue del Figlio dell’uomo per avere la vita. Dal sangue che dava morte si deve passare al sangue che dona la vita. È un passaggio che segna la svolta, il cambiamento della stessa fede. Dalla fede nelle parole di Mosè si deve passare alla fede nelle parole di Gesù. Gesù chiede il totale abbandono alla sua parola. Questo abbandono richiede l’abbandono a tutto il prima. Non possono esserci compromessi, né accordi, né cedimenti nell’abbandono e nella verità.</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Si deve lasciare il tutto di prima per il tutto di dopo. Si deve lasciare il tutto Mosè per passare al</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tutto di Cristo Gesù. La fede in Cristo non è uno sviluppo della fede in Mosè. È un vero salto nella novità di Cristo e di Dio.</w:t>
      </w:r>
    </w:p>
    <w:p w14:paraId="4A77CA3E"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54</w:t>
      </w:r>
      <w:r w:rsidRPr="00DA538B">
        <w:rPr>
          <w:rFonts w:ascii="Arial" w:eastAsia="Times New Roman" w:hAnsi="Arial" w:cs="Times New Roman"/>
          <w:b/>
          <w:kern w:val="0"/>
          <w:sz w:val="24"/>
          <w:szCs w:val="20"/>
          <w:lang w:eastAsia="it-IT"/>
          <w14:ligatures w14:val="none"/>
        </w:rPr>
        <w:t xml:space="preserve">Chi mangia la mia carne e beve il mio sangue ha la vita eterna e io lo risusciterò nell’ultimo giorno. </w:t>
      </w:r>
    </w:p>
    <w:p w14:paraId="70969B7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Gesù ribadisce con più chiarezza la verità già annunziata. La vita eterna è posseduta nella sua carne mangiata e nel suo sangue bevuto. La vita eterna è anche risurrezione nell’ultimo giorno. Gesù risusciterà alla vita eterna nell’ultimo giorno per la gloria del Cielo quanti hanno mangiato la sua carne e bevuto il suo sangue. Ripetiamo che ciò che è verità in queste affermazioni di Gesù è la realtà </w:t>
      </w:r>
      <w:r w:rsidRPr="00DA538B">
        <w:rPr>
          <w:rFonts w:ascii="Arial" w:eastAsia="Times New Roman" w:hAnsi="Arial" w:cs="Times New Roman"/>
          <w:kern w:val="0"/>
          <w:sz w:val="24"/>
          <w:szCs w:val="20"/>
          <w:lang w:eastAsia="it-IT"/>
          <w14:ligatures w14:val="none"/>
        </w:rPr>
        <w:lastRenderedPageBreak/>
        <w:t xml:space="preserve">del mangiare e del bere. Non c’è alcun discorso metaforico o allegorico. C’è invece la crudezza del mangiare la sua carne e del bere il suo sangue. Da questa fede e dal prendere e dal mangiare e dal bere sgorga anche la risurrezione nell’ultimo giorno e non solo la vita eterna. Vita eterna oggi e sempre e risurrezione nell’ultimo giorno sono il frutto del mangiare e del bere. </w:t>
      </w:r>
    </w:p>
    <w:p w14:paraId="5CD80AFC"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55</w:t>
      </w:r>
      <w:r w:rsidRPr="00DA538B">
        <w:rPr>
          <w:rFonts w:ascii="Arial" w:eastAsia="Times New Roman" w:hAnsi="Arial" w:cs="Times New Roman"/>
          <w:b/>
          <w:kern w:val="0"/>
          <w:sz w:val="24"/>
          <w:szCs w:val="20"/>
          <w:lang w:eastAsia="it-IT"/>
          <w14:ligatures w14:val="none"/>
        </w:rPr>
        <w:t xml:space="preserve">Perché la mia carne è vero cibo e il mio sangue vera bevanda. </w:t>
      </w:r>
    </w:p>
    <w:p w14:paraId="672A5A0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Ancora Gesù ritorna sulla realtà del prendere e del bere. La sua carne è vero cibo. Realtà del mangiare. Il suo sangue è vera bevanda. Realtà del bere. Veramente, realmente, sostanzialmente nell’Eucaristia si mangia la carne di Cristo. Realmente, sostanzialmente, veramente si beve il suo sangue. </w:t>
      </w:r>
    </w:p>
    <w:p w14:paraId="5ECDDC98"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56</w:t>
      </w:r>
      <w:r w:rsidRPr="00DA538B">
        <w:rPr>
          <w:rFonts w:ascii="Arial" w:eastAsia="Times New Roman" w:hAnsi="Arial" w:cs="Times New Roman"/>
          <w:b/>
          <w:kern w:val="0"/>
          <w:sz w:val="24"/>
          <w:szCs w:val="20"/>
          <w:lang w:eastAsia="it-IT"/>
          <w14:ligatures w14:val="none"/>
        </w:rPr>
        <w:t xml:space="preserve">Chi mangia la mia carne e beve il mio sangue rimane in me e io in lui. </w:t>
      </w:r>
    </w:p>
    <w:p w14:paraId="1A94A9AF" w14:textId="3D59802D"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Ora Gesù allarga ancora i frutti dell’Eucaristia. L’Eucaristia crea una perfetta comunione di vita tra Gesù e colui che se ne nutre. Il ”rimanere” non è solo fisico. È molto di più. È fisico, spirituale, ascetico, mistico, nella volontà, nei pensieri, nel cuore, nella mente, nei desideri. Chi mangia la carne di Cristo Gesù e beve il suo sangue rimane in Cristo, cioè: vive con il suo cuore, i suoi pensieri, la sua volontà, i suoi sentimenti, la sua anima, il suo corpo.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Ma anche Gesù vive in Colui che se ne nutre. Vive assumendo i pensieri, la volontà, lo stesso corpo, tutta intera la sua vita. L’Eucaristia ha questa divina potenzialità e forza: far sì che la vita di Cristo sia vita del cristiano e la vita del cristiano vita di Cristo Gesù.</w:t>
      </w:r>
    </w:p>
    <w:p w14:paraId="543E58B8" w14:textId="171D8B68"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Una sola vita: quella di Cristo nel cristiano e quella del cristiano in Cristo, con una sola volontà che governa questa unione. Quella di Gesù che dirige interamente la vita del suo discepolo che si nutre di Lui. Non si tratta di un rimanere statico. È invece un rimanere dinamico, di trasformazione, di unità, di unione, di comunione, di cambiamento totale della propria vita. È un rimanere di divinizzazione del discepolo e di </w:t>
      </w:r>
      <w:r w:rsidRPr="00DA538B">
        <w:rPr>
          <w:rFonts w:ascii="Arial" w:eastAsia="Times New Roman" w:hAnsi="Arial" w:cs="Times New Roman"/>
          <w:i/>
          <w:kern w:val="0"/>
          <w:sz w:val="24"/>
          <w:szCs w:val="20"/>
          <w:lang w:eastAsia="it-IT"/>
          <w14:ligatures w14:val="none"/>
        </w:rPr>
        <w:t>“nuova incarnazione di Cristo”</w:t>
      </w:r>
      <w:r w:rsidRPr="00DA538B">
        <w:rPr>
          <w:rFonts w:ascii="Arial" w:eastAsia="Times New Roman" w:hAnsi="Arial" w:cs="Times New Roman"/>
          <w:kern w:val="0"/>
          <w:sz w:val="24"/>
          <w:szCs w:val="20"/>
          <w:lang w:eastAsia="it-IT"/>
          <w14:ligatures w14:val="none"/>
        </w:rPr>
        <w:t xml:space="preserve"> nel suo discepolo.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Questa </w:t>
      </w:r>
      <w:r w:rsidRPr="00DA538B">
        <w:rPr>
          <w:rFonts w:ascii="Arial" w:eastAsia="Times New Roman" w:hAnsi="Arial" w:cs="Times New Roman"/>
          <w:i/>
          <w:kern w:val="0"/>
          <w:sz w:val="24"/>
          <w:szCs w:val="20"/>
          <w:lang w:eastAsia="it-IT"/>
          <w14:ligatures w14:val="none"/>
        </w:rPr>
        <w:t>“nuova incarnazione”</w:t>
      </w:r>
      <w:r w:rsidRPr="00DA538B">
        <w:rPr>
          <w:rFonts w:ascii="Arial" w:eastAsia="Times New Roman" w:hAnsi="Arial" w:cs="Times New Roman"/>
          <w:kern w:val="0"/>
          <w:sz w:val="24"/>
          <w:szCs w:val="20"/>
          <w:lang w:eastAsia="it-IT"/>
          <w14:ligatures w14:val="none"/>
        </w:rPr>
        <w:t xml:space="preserve"> non deve essere concepita come quella avvenuta al momento del suo concepimento per opera dello Spirito Santo nel seno della Vergine Maria. Allora il Verbo di Dio si è fatto carne. Questa </w:t>
      </w:r>
      <w:r w:rsidRPr="00DA538B">
        <w:rPr>
          <w:rFonts w:ascii="Arial" w:eastAsia="Times New Roman" w:hAnsi="Arial" w:cs="Times New Roman"/>
          <w:i/>
          <w:kern w:val="0"/>
          <w:sz w:val="24"/>
          <w:szCs w:val="20"/>
          <w:lang w:eastAsia="it-IT"/>
          <w14:ligatures w14:val="none"/>
        </w:rPr>
        <w:t>“nuova incarnazione”</w:t>
      </w:r>
      <w:r w:rsidRPr="00DA538B">
        <w:rPr>
          <w:rFonts w:ascii="Arial" w:eastAsia="Times New Roman" w:hAnsi="Arial" w:cs="Times New Roman"/>
          <w:kern w:val="0"/>
          <w:sz w:val="24"/>
          <w:szCs w:val="20"/>
          <w:lang w:eastAsia="it-IT"/>
          <w14:ligatures w14:val="none"/>
        </w:rPr>
        <w:t xml:space="preserve"> ha un significato metaforico, allegorico. Significa una cosa sola: per mezzo dell’Eucaristia Gesù può vivere tutta la sua vita nel suo discepolo. Il discepolo può divenire perfetta vita di Gesù in mezzo ai suoi fratelli. È un mistero divinamente grande quello prodotto dall’Eucaristia nel discepolo di Gesù. Gesù continua ad essere presente nel mondo allo stesso modo di quando era presente con il suo vero Corpo, il Corpo assunto nel seno della Vergine Maria. È veramente grande questo mistero ed è incomprensibile a mente umana. </w:t>
      </w:r>
    </w:p>
    <w:p w14:paraId="76DE62E2"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57</w:t>
      </w:r>
      <w:r w:rsidRPr="00DA538B">
        <w:rPr>
          <w:rFonts w:ascii="Arial" w:eastAsia="Times New Roman" w:hAnsi="Arial" w:cs="Times New Roman"/>
          <w:b/>
          <w:kern w:val="0"/>
          <w:sz w:val="24"/>
          <w:szCs w:val="20"/>
          <w:lang w:eastAsia="it-IT"/>
          <w14:ligatures w14:val="none"/>
        </w:rPr>
        <w:t xml:space="preserve">Come il Padre, che ha la vita, ha mandato me e io vivo per il Padre, così anche colui che mangia me vivrà per me. </w:t>
      </w:r>
    </w:p>
    <w:p w14:paraId="4C846259" w14:textId="17EC5C51"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Ecco come Gesù stesso spiega il suo “rimanere” nel discepolo e del discepolo in Lui. Il Padre è la vita eterna.</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Il Padre ha mandato Gesù nel mondo.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Gesù mandato dal Padre vive per il Padre. Rimane sempre nella volontà e nel cuore del Padre. Esegue ogni suo comando. Obbedisce ad ogni sua volontà. Gesù vive tutto rivolto verso il Padre. Egli è del Padre e dal Padre sempre.</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Questo stesso mirabile mistero di comunione, di unità, di obbedienza si vive senza alcuna differenza – tranne le differenze che sono insiste alla natura divina che è una e nella quale sussistono </w:t>
      </w:r>
      <w:r w:rsidRPr="00DA538B">
        <w:rPr>
          <w:rFonts w:ascii="Arial" w:eastAsia="Times New Roman" w:hAnsi="Arial" w:cs="Times New Roman"/>
          <w:kern w:val="0"/>
          <w:sz w:val="24"/>
          <w:szCs w:val="20"/>
          <w:lang w:eastAsia="it-IT"/>
          <w14:ligatures w14:val="none"/>
        </w:rPr>
        <w:lastRenderedPageBreak/>
        <w:t>Padre, Figlio e Spirito Santo – tra Gesù e il suo discepolo.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Il discepolo di Gesù, nutrendosi dell’Eucaristia, vivrà per Gesù allo stesso modo che Gesù vive per il Padre. L’Eucaristia trasforma il discepolo di Gesù in un </w:t>
      </w:r>
      <w:r w:rsidRPr="00DA538B">
        <w:rPr>
          <w:rFonts w:ascii="Arial" w:eastAsia="Times New Roman" w:hAnsi="Arial" w:cs="Times New Roman"/>
          <w:i/>
          <w:kern w:val="0"/>
          <w:sz w:val="24"/>
          <w:szCs w:val="20"/>
          <w:lang w:eastAsia="it-IT"/>
          <w14:ligatures w14:val="none"/>
        </w:rPr>
        <w:t>“Gesù vivente”</w:t>
      </w:r>
      <w:r w:rsidRPr="00DA538B">
        <w:rPr>
          <w:rFonts w:ascii="Arial" w:eastAsia="Times New Roman" w:hAnsi="Arial" w:cs="Times New Roman"/>
          <w:kern w:val="0"/>
          <w:sz w:val="24"/>
          <w:szCs w:val="20"/>
          <w:lang w:eastAsia="it-IT"/>
          <w14:ligatures w14:val="none"/>
        </w:rPr>
        <w:t>, operante nella storia. Egli vive per fare la volontà di Gesù.</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Qual è la volontà di Gesù? La conversione di ogni cuore. La santificazione di ogni anima. Fare di ogni uomo sulla terra un figlio e un discepolo del regno dei Cieli. Gesù vive per il Padre perché gli dona tutta intera la sua vita e gliela dona ogni giorno. Il discepolo di Gesù vive per Gesù perché gli dona tutta intera la sua vita e gliela dona ogni giorno, in ogni istante. La vita del discepolo non è più del discepolo, ma di Gesù. Di Gesù lo è realmente. Lo è nel corpo, nell’anima, nello spirito.</w:t>
      </w:r>
    </w:p>
    <w:p w14:paraId="0DBDE00E"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58</w:t>
      </w:r>
      <w:r w:rsidRPr="00DA538B">
        <w:rPr>
          <w:rFonts w:ascii="Arial" w:eastAsia="Times New Roman" w:hAnsi="Arial" w:cs="Times New Roman"/>
          <w:b/>
          <w:kern w:val="0"/>
          <w:sz w:val="24"/>
          <w:szCs w:val="20"/>
          <w:lang w:eastAsia="it-IT"/>
          <w14:ligatures w14:val="none"/>
        </w:rPr>
        <w:t>Questo è il pane disceso dal cielo; non è come quello che mangiarono i padri e morirono. Chi mangia questo pane vivrà in eterno».</w:t>
      </w:r>
    </w:p>
    <w:p w14:paraId="484925E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Ora Gesù conclude il suo discorso sul pane della vita, ribadendo le sue principali verità.</w:t>
      </w:r>
    </w:p>
    <w:p w14:paraId="393F8D7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Prima verità</w:t>
      </w:r>
      <w:r w:rsidRPr="00DA538B">
        <w:rPr>
          <w:rFonts w:ascii="Arial" w:eastAsia="Times New Roman" w:hAnsi="Arial" w:cs="Times New Roman"/>
          <w:kern w:val="0"/>
          <w:sz w:val="24"/>
          <w:szCs w:val="20"/>
          <w:lang w:eastAsia="it-IT"/>
          <w14:ligatures w14:val="none"/>
        </w:rPr>
        <w:t>: Gesù è il vero pane disceso dal Cielo. Questo pane – lo si è già visto – è la sua carne da mangiare e il suo sangue da bere.</w:t>
      </w:r>
    </w:p>
    <w:p w14:paraId="562409A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Seconda verità</w:t>
      </w:r>
      <w:r w:rsidRPr="00DA538B">
        <w:rPr>
          <w:rFonts w:ascii="Arial" w:eastAsia="Times New Roman" w:hAnsi="Arial" w:cs="Times New Roman"/>
          <w:kern w:val="0"/>
          <w:sz w:val="24"/>
          <w:szCs w:val="20"/>
          <w:lang w:eastAsia="it-IT"/>
          <w14:ligatures w14:val="none"/>
        </w:rPr>
        <w:t xml:space="preserve">: Questo pane disceso dal Cielo non è come quello di Mosè. Quel pane non era un pane di vita eterna. I Padri lo mangiarono e morirono ugualmente. Morirono perché non era un pane di vita eterna. </w:t>
      </w:r>
    </w:p>
    <w:p w14:paraId="3F93B85E" w14:textId="1F905E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Chi invece mangia il pane disceso dal Cielo, quello vero, cioè la carne e il sangue di Cristo Gesù, vivrà in eterno. La morte non avrà alcun potere sopra di lui. Non avrà potere sopra di lui né il peccato e né il diavolo. Chi mangia l’Eucaristia vivrà sempre in perfetta obbedienza. L’obbedienza è la vita, perché ogni vita è nell’obbedienza, cioè nell’ascolto della Parola di Dio.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Gesù non parla in questo contesto della morte fisica, bensì della morte spirituale. Chi mangia l’Eucaristia ha la forza di rimanere sempre nella grazia del Signore. Chi è in grazia è sempre nella vita.</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L’Eucaristia è la sorgente della vita spirituale. Chi è nella vita spirituale porta benefici immensi anche alla vita fisica. Anche la vita fisica è trasformata, santificata, liberata, mondata dalla vita spirituale. A poco a poco è come se il corpo si spiritualizzasse. Per questo motivo il discepolo di Gesù è capace di vincere ogni concupiscenza e superbia, perché il suo corpo a poco a poco comincia a comportarsi come se fosse di spirito. Anche questo è un mistero che è possibile testimoniare nella sua verità man mano che si compie in noi, man mano cioè che il nostro corpo si trasforma in spirito. </w:t>
      </w:r>
    </w:p>
    <w:p w14:paraId="2114C06C"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325" w:name="_Toc229743645"/>
      <w:bookmarkStart w:id="326" w:name="_Toc234078237"/>
      <w:bookmarkStart w:id="327" w:name="_Toc62149819"/>
      <w:r w:rsidRPr="00DA538B">
        <w:rPr>
          <w:rFonts w:ascii="Arial" w:eastAsia="Times New Roman" w:hAnsi="Arial" w:cs="Arial"/>
          <w:b/>
          <w:color w:val="000000" w:themeColor="text1"/>
          <w:sz w:val="28"/>
          <w:szCs w:val="28"/>
          <w:lang w:eastAsia="it-IT"/>
        </w:rPr>
        <w:t>SCANDALO E ABBANDONO DEI DISCEPOLI</w:t>
      </w:r>
      <w:bookmarkEnd w:id="325"/>
      <w:bookmarkEnd w:id="326"/>
      <w:bookmarkEnd w:id="327"/>
    </w:p>
    <w:p w14:paraId="3426B3A5"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59</w:t>
      </w:r>
      <w:r w:rsidRPr="00DA538B">
        <w:rPr>
          <w:rFonts w:ascii="Arial" w:eastAsia="Times New Roman" w:hAnsi="Arial" w:cs="Times New Roman"/>
          <w:b/>
          <w:kern w:val="0"/>
          <w:sz w:val="24"/>
          <w:szCs w:val="20"/>
          <w:lang w:eastAsia="it-IT"/>
          <w14:ligatures w14:val="none"/>
        </w:rPr>
        <w:t xml:space="preserve">Gesù disse queste cose, insegnando nella sinagoga a Cafàrnao. </w:t>
      </w:r>
    </w:p>
    <w:p w14:paraId="4BC69490" w14:textId="648F76C2"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Ora l’Apostolo Giovanni ci svela il luogo esatto nel quale Gesù ha pronunziato questo discorso. Siamo nella sinagoga di Cafàrnao. Cafàrnao è la patria di Pietro. Gesù rivela questo mistero offrendolo non come una parola semplice, ma come vero discorso, o insegnamento del Maestro.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Nella sinagoga di Cafàrnao Gesù è il vero Maestro che insegna la verità di Dio. Il suo è un insegnamento autorevole. Gesù per questa circostanza si è rivestito di tutta la verità e di tutta la profezia che sono proprie del suo mandato divino.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Quello di Gesù è un vero insegnamento profetico. La sua è Parola di profezia. </w:t>
      </w:r>
    </w:p>
    <w:p w14:paraId="1C3E2711"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lastRenderedPageBreak/>
        <w:t>60</w:t>
      </w:r>
      <w:r w:rsidRPr="00DA538B">
        <w:rPr>
          <w:rFonts w:ascii="Arial" w:eastAsia="Times New Roman" w:hAnsi="Arial" w:cs="Times New Roman"/>
          <w:b/>
          <w:kern w:val="0"/>
          <w:sz w:val="24"/>
          <w:szCs w:val="20"/>
          <w:lang w:eastAsia="it-IT"/>
          <w14:ligatures w14:val="none"/>
        </w:rPr>
        <w:t xml:space="preserve">Molti dei suoi discepoli, dopo aver ascoltato, dissero: «Questa parola è dura! Chi può ascoltarla?». </w:t>
      </w:r>
    </w:p>
    <w:p w14:paraId="176D66FC" w14:textId="777A2830"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Qui non si parla più dei Giudei in generale, cioè della folla dei Giudei che lo aveva seguito. Si tratta invece di discepoli di Gesù. Sono persone che hanno creduto in Lui e hanno deciso di seguirlo. Abbiamo di fronte persone che avevano accolto la Parola di Gesù e su di essa avevano deciso di edificare la loro vita.</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Molti di questi discepoli – non sono un numero esiguo – dopo aver ascoltato dicono: </w:t>
      </w:r>
      <w:r w:rsidRPr="00DA538B">
        <w:rPr>
          <w:rFonts w:ascii="Arial" w:eastAsia="Times New Roman" w:hAnsi="Arial" w:cs="Times New Roman"/>
          <w:i/>
          <w:kern w:val="0"/>
          <w:sz w:val="24"/>
          <w:szCs w:val="20"/>
          <w:lang w:eastAsia="it-IT"/>
          <w14:ligatures w14:val="none"/>
        </w:rPr>
        <w:t>“Questa parola è dura! Chi può ascoltarla?”</w:t>
      </w:r>
      <w:r w:rsidRPr="00DA538B">
        <w:rPr>
          <w:rFonts w:ascii="Arial" w:eastAsia="Times New Roman" w:hAnsi="Arial" w:cs="Times New Roman"/>
          <w:kern w:val="0"/>
          <w:sz w:val="24"/>
          <w:szCs w:val="20"/>
          <w:lang w:eastAsia="it-IT"/>
          <w14:ligatures w14:val="none"/>
        </w:rPr>
        <w:t>.</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i/>
          <w:kern w:val="0"/>
          <w:sz w:val="24"/>
          <w:szCs w:val="20"/>
          <w:lang w:eastAsia="it-IT"/>
          <w14:ligatures w14:val="none"/>
        </w:rPr>
        <w:t>“Dura”</w:t>
      </w:r>
      <w:r w:rsidRPr="00DA538B">
        <w:rPr>
          <w:rFonts w:ascii="Arial" w:eastAsia="Times New Roman" w:hAnsi="Arial" w:cs="Times New Roman"/>
          <w:kern w:val="0"/>
          <w:sz w:val="24"/>
          <w:szCs w:val="20"/>
          <w:lang w:eastAsia="it-IT"/>
          <w14:ligatures w14:val="none"/>
        </w:rPr>
        <w:t xml:space="preserve"> significa che non può essere adattata, modificata, modellata, trasformata, impastata a proprio gusto e piacimento. </w:t>
      </w:r>
      <w:r w:rsidRPr="00DA538B">
        <w:rPr>
          <w:rFonts w:ascii="Arial" w:eastAsia="Times New Roman" w:hAnsi="Arial" w:cs="Times New Roman"/>
          <w:i/>
          <w:kern w:val="0"/>
          <w:sz w:val="24"/>
          <w:szCs w:val="20"/>
          <w:lang w:eastAsia="it-IT"/>
          <w14:ligatures w14:val="none"/>
        </w:rPr>
        <w:t>“Dura”</w:t>
      </w:r>
      <w:r w:rsidR="0008544B">
        <w:rPr>
          <w:rFonts w:ascii="Arial" w:eastAsia="Times New Roman" w:hAnsi="Arial" w:cs="Times New Roman"/>
          <w:i/>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significa che questa parola di Gesù non è argilla dalla quale si può ricavare qualsiasi forma, vuota o piena, lunga o corta, stretta o larga. </w:t>
      </w:r>
      <w:r w:rsidRPr="00DA538B">
        <w:rPr>
          <w:rFonts w:ascii="Arial" w:eastAsia="Times New Roman" w:hAnsi="Arial" w:cs="Times New Roman"/>
          <w:i/>
          <w:kern w:val="0"/>
          <w:sz w:val="24"/>
          <w:szCs w:val="20"/>
          <w:lang w:eastAsia="it-IT"/>
          <w14:ligatures w14:val="none"/>
        </w:rPr>
        <w:t>“Dura”</w:t>
      </w:r>
      <w:r w:rsidRPr="00DA538B">
        <w:rPr>
          <w:rFonts w:ascii="Arial" w:eastAsia="Times New Roman" w:hAnsi="Arial" w:cs="Times New Roman"/>
          <w:kern w:val="0"/>
          <w:sz w:val="24"/>
          <w:szCs w:val="20"/>
          <w:lang w:eastAsia="it-IT"/>
          <w14:ligatures w14:val="none"/>
        </w:rPr>
        <w:t xml:space="preserve"> significa che questa parola è in tutto simile ad un pezzo di granito e molto più ad un pezzo di ghisa, di acciaio, di ferro.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Essa si deve prendere e </w:t>
      </w:r>
      <w:r w:rsidRPr="00DA538B">
        <w:rPr>
          <w:rFonts w:ascii="Arial" w:eastAsia="Times New Roman" w:hAnsi="Arial" w:cs="Times New Roman"/>
          <w:i/>
          <w:kern w:val="0"/>
          <w:sz w:val="24"/>
          <w:szCs w:val="20"/>
          <w:lang w:eastAsia="it-IT"/>
          <w14:ligatures w14:val="none"/>
        </w:rPr>
        <w:t>“mangiare”</w:t>
      </w:r>
      <w:r w:rsidRPr="00DA538B">
        <w:rPr>
          <w:rFonts w:ascii="Arial" w:eastAsia="Times New Roman" w:hAnsi="Arial" w:cs="Times New Roman"/>
          <w:kern w:val="0"/>
          <w:sz w:val="24"/>
          <w:szCs w:val="20"/>
          <w:lang w:eastAsia="it-IT"/>
          <w14:ligatures w14:val="none"/>
        </w:rPr>
        <w:t xml:space="preserve"> così come essa è.</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i/>
          <w:kern w:val="0"/>
          <w:sz w:val="24"/>
          <w:szCs w:val="20"/>
          <w:lang w:eastAsia="it-IT"/>
          <w14:ligatures w14:val="none"/>
        </w:rPr>
        <w:t>“Dura”</w:t>
      </w:r>
      <w:r w:rsidRPr="00DA538B">
        <w:rPr>
          <w:rFonts w:ascii="Arial" w:eastAsia="Times New Roman" w:hAnsi="Arial" w:cs="Times New Roman"/>
          <w:kern w:val="0"/>
          <w:sz w:val="24"/>
          <w:szCs w:val="20"/>
          <w:lang w:eastAsia="it-IT"/>
          <w14:ligatures w14:val="none"/>
        </w:rPr>
        <w:t xml:space="preserve"> significa infine che questa parola non è </w:t>
      </w:r>
      <w:r w:rsidRPr="00DA538B">
        <w:rPr>
          <w:rFonts w:ascii="Arial" w:eastAsia="Times New Roman" w:hAnsi="Arial" w:cs="Times New Roman"/>
          <w:i/>
          <w:kern w:val="0"/>
          <w:sz w:val="24"/>
          <w:szCs w:val="20"/>
          <w:lang w:eastAsia="it-IT"/>
          <w14:ligatures w14:val="none"/>
        </w:rPr>
        <w:t>“masticabile”</w:t>
      </w:r>
      <w:r w:rsidRPr="00DA538B">
        <w:rPr>
          <w:rFonts w:ascii="Arial" w:eastAsia="Times New Roman" w:hAnsi="Arial" w:cs="Times New Roman"/>
          <w:kern w:val="0"/>
          <w:sz w:val="24"/>
          <w:szCs w:val="20"/>
          <w:lang w:eastAsia="it-IT"/>
          <w14:ligatures w14:val="none"/>
        </w:rPr>
        <w:t xml:space="preserve">. La si deve ingoiare così come essa è. È una parola che non può essere ascoltata, perché per loro è una parola che non può essere interpretata se non nel senso reale, vero, sostanziale della carne e del sangue, del mangiare e del bere. È questo il frutto della mormorazione. Uno solo mormora e contagia una moltitudine di discepoli. Uno solo inizia e molti cadono nella medesima tentazione. È questa la potenza del male. Inizia uno e trascina con sé un terzo di “angeli”. È quanto è avvenuto nel Cielo con Lucifero e la sua </w:t>
      </w:r>
      <w:r w:rsidRPr="00DA538B">
        <w:rPr>
          <w:rFonts w:ascii="Arial" w:eastAsia="Times New Roman" w:hAnsi="Arial" w:cs="Times New Roman"/>
          <w:i/>
          <w:kern w:val="0"/>
          <w:sz w:val="24"/>
          <w:szCs w:val="20"/>
          <w:lang w:eastAsia="it-IT"/>
          <w14:ligatures w14:val="none"/>
        </w:rPr>
        <w:t>“mormorazione”</w:t>
      </w:r>
      <w:r w:rsidRPr="00DA538B">
        <w:rPr>
          <w:rFonts w:ascii="Arial" w:eastAsia="Times New Roman" w:hAnsi="Arial" w:cs="Times New Roman"/>
          <w:kern w:val="0"/>
          <w:sz w:val="24"/>
          <w:szCs w:val="20"/>
          <w:lang w:eastAsia="it-IT"/>
          <w14:ligatures w14:val="none"/>
        </w:rPr>
        <w:t xml:space="preserve">, o ribellione contro Dio. </w:t>
      </w:r>
    </w:p>
    <w:p w14:paraId="5B1480AD"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Un segno grandioso apparve nel cielo: una donna vestita di sole, con la luna sotto i suoi piedi e, sul capo, una corona di dodici stelle. Era incinta, e gridava per le doglie e il travaglio del parto. Allora apparve un altro segno nel cielo: un enorme drago rosso, con sette teste e dieci corna e sulle teste sette diademi; la sua coda trascinava un terzo delle stelle del cielo e le precipitava sulla terra. Il drago si pose davanti alla donna, che stava per partorire, in modo da divorare il bambino appena lo avesse partorito. Essa partorì un figlio maschio, destinato a governare tutte le nazioni con scettro di ferro, e suo figlio fu rapito verso Dio e verso il suo trono. La donna invece fuggì nel deserto, dove Dio le aveva preparato un rifugio perché vi fosse nutrita per milleduecentosessanta giorni.</w:t>
      </w:r>
    </w:p>
    <w:p w14:paraId="3C99505A"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Scoppiò quindi una guerra nel cielo: Michele e i suoi angeli combattevano contro il drago. Il drago combatteva insieme ai suoi angeli, ma non prevalse e non vi fu più posto per loro in cielo. E il grande drago, il serpente antico, colui che è chiamato diavolo e il Satana e che seduce tutta la terra abitata, fu precipitato sulla terra e con lui anche i suoi angeli. Allora udii una voce potente nel cielo che diceva:</w:t>
      </w:r>
    </w:p>
    <w:p w14:paraId="60AC6EED"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«Ora si è compiuta la salvezza, la forza e il regno del nostro Dio e la potenza del suo Cristo, perché è stato precipitato l’accusatore dei nostri fratelli, colui che li accusava davanti al nostro Dio giorno e notte. Ma essi lo hanno vinto grazie al sangue dell’Agnello e alla parola della loro testimonianza, e non hanno amato la loro vita fino a morire. Esultate, dunque, o cieli e voi che abitate in essi. Ma guai a voi, terra e mare, perché il diavolo è disceso sopra di voi pieno di grande furore, sapendo che gli resta poco tempo».</w:t>
      </w:r>
    </w:p>
    <w:p w14:paraId="522858F5"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 xml:space="preserve">Quando il drago si vide precipitato sulla terra, si mise a perseguitare la donna che aveva partorito il figlio maschio. Ma furono date alla donna le due ali della grande aquila, perché volasse nel deserto verso il proprio rifugio, dove viene nutrita per un </w:t>
      </w:r>
      <w:r w:rsidRPr="00DA538B">
        <w:rPr>
          <w:rFonts w:ascii="Arial" w:eastAsia="Times New Roman" w:hAnsi="Arial" w:cs="Times New Roman"/>
          <w:i/>
          <w:iCs/>
          <w:kern w:val="0"/>
          <w:sz w:val="24"/>
          <w:szCs w:val="20"/>
          <w:lang w:eastAsia="it-IT"/>
          <w14:ligatures w14:val="none"/>
        </w:rPr>
        <w:lastRenderedPageBreak/>
        <w:t>tempo, due tempi e la metà di un tempo, lontano dal serpente. Allora il serpente vomitò dalla sua bocca come un fiume d’acqua dietro alla donna, per farla travolgere dalle sue acque. Ma la terra venne in soccorso alla donna: aprì la sua bocca e inghiottì il fiume che il drago aveva vomitato dalla propria bocca.</w:t>
      </w:r>
    </w:p>
    <w:p w14:paraId="70E98731"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Allora il drago si infuriò contro la donna e se ne andò a fare guerra contro il resto della sua discendenza, contro quelli che custodiscono i comandamenti di Dio e sono in possesso della testimonianza di Gesù.</w:t>
      </w:r>
    </w:p>
    <w:p w14:paraId="49F45AFC"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E si appostò sulla spiaggia del mare. (Ap 12,1-18).</w:t>
      </w:r>
    </w:p>
    <w:p w14:paraId="3E535CE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Dal Cielo questa potenza di male si è riversata sulla terra per iniziare la sua mormorazione agli orecchi degli uomini per farli precipitare nel medesimo peccato.</w:t>
      </w:r>
    </w:p>
    <w:p w14:paraId="1F1EC35C"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61</w:t>
      </w:r>
      <w:r w:rsidRPr="00DA538B">
        <w:rPr>
          <w:rFonts w:ascii="Arial" w:eastAsia="Times New Roman" w:hAnsi="Arial" w:cs="Times New Roman"/>
          <w:b/>
          <w:kern w:val="0"/>
          <w:sz w:val="24"/>
          <w:szCs w:val="20"/>
          <w:lang w:eastAsia="it-IT"/>
          <w14:ligatures w14:val="none"/>
        </w:rPr>
        <w:t xml:space="preserve">Gesù, sapendo dentro di sé che i suoi discepoli mormoravano riguardo a questo, disse loro: «Questo vi scandalizza? </w:t>
      </w:r>
    </w:p>
    <w:p w14:paraId="7A396CEC" w14:textId="30B372AC"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Gesù sa dentro di sé che i suoi discepoli mormoravano riguardo alla verità sul pane di vita da Lui annunziata.</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Lo sa e dice loro: </w:t>
      </w:r>
      <w:r w:rsidRPr="00DA538B">
        <w:rPr>
          <w:rFonts w:ascii="Arial" w:eastAsia="Times New Roman" w:hAnsi="Arial" w:cs="Times New Roman"/>
          <w:i/>
          <w:kern w:val="0"/>
          <w:sz w:val="24"/>
          <w:szCs w:val="20"/>
          <w:lang w:eastAsia="it-IT"/>
          <w14:ligatures w14:val="none"/>
        </w:rPr>
        <w:t xml:space="preserve">“Questo vi scandalizza?”. </w:t>
      </w:r>
      <w:r w:rsidRPr="00DA538B">
        <w:rPr>
          <w:rFonts w:ascii="Arial" w:eastAsia="Times New Roman" w:hAnsi="Arial" w:cs="Times New Roman"/>
          <w:kern w:val="0"/>
          <w:sz w:val="24"/>
          <w:szCs w:val="20"/>
          <w:lang w:eastAsia="it-IT"/>
          <w14:ligatures w14:val="none"/>
        </w:rPr>
        <w:t>Vi ho annunziato una verità e vi siete già scandalizzati. Avete già deciso di tirarvi indietro.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Quanto io vi ho detto è veramente nulla di fronte a ciò che io sono. Anzi proprio perché </w:t>
      </w:r>
      <w:r w:rsidRPr="00DA538B">
        <w:rPr>
          <w:rFonts w:ascii="Arial" w:eastAsia="Times New Roman" w:hAnsi="Arial" w:cs="Times New Roman"/>
          <w:i/>
          <w:kern w:val="0"/>
          <w:sz w:val="24"/>
          <w:szCs w:val="20"/>
          <w:lang w:eastAsia="it-IT"/>
          <w14:ligatures w14:val="none"/>
        </w:rPr>
        <w:t>“io sono”</w:t>
      </w:r>
      <w:r w:rsidRPr="00DA538B">
        <w:rPr>
          <w:rFonts w:ascii="Arial" w:eastAsia="Times New Roman" w:hAnsi="Arial" w:cs="Times New Roman"/>
          <w:kern w:val="0"/>
          <w:sz w:val="24"/>
          <w:szCs w:val="20"/>
          <w:lang w:eastAsia="it-IT"/>
          <w14:ligatures w14:val="none"/>
        </w:rPr>
        <w:t xml:space="preserve"> vi ho potuto fare questa promessa e annunziare questa profezia sul mio corpo e sul mio sangue. </w:t>
      </w:r>
    </w:p>
    <w:p w14:paraId="08148509"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position w:val="4"/>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62</w:t>
      </w:r>
      <w:r w:rsidRPr="00DA538B">
        <w:rPr>
          <w:rFonts w:ascii="Arial" w:eastAsia="Times New Roman" w:hAnsi="Arial" w:cs="Times New Roman"/>
          <w:b/>
          <w:kern w:val="0"/>
          <w:sz w:val="24"/>
          <w:szCs w:val="20"/>
          <w:lang w:eastAsia="it-IT"/>
          <w14:ligatures w14:val="none"/>
        </w:rPr>
        <w:t>E se vedeste il Figlio dell’uomo salire là dov’era prima?</w:t>
      </w:r>
      <w:r w:rsidRPr="00DA538B">
        <w:rPr>
          <w:rFonts w:ascii="Arial" w:eastAsia="Times New Roman" w:hAnsi="Arial" w:cs="Times New Roman"/>
          <w:b/>
          <w:kern w:val="0"/>
          <w:position w:val="4"/>
          <w:sz w:val="24"/>
          <w:szCs w:val="20"/>
          <w:lang w:eastAsia="it-IT"/>
          <w14:ligatures w14:val="none"/>
        </w:rPr>
        <w:t xml:space="preserve"> </w:t>
      </w:r>
    </w:p>
    <w:p w14:paraId="164061F2" w14:textId="7899D336"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È questa una chiara allusione alla risurrezione. Se voi vedeste il Figlio dell’uomo nell’atto della sua risurrezione gloriosa cosa direste? Vi scandalizzereste ancora di più? Vi aprireste alla fede o pensereste come state pensando adesso, mormorando e tirandovi indietro? Come si può constatare le fede in Gesù non può essere fede in un frammento delle sue parole, delle sue profezie, del suo annunzio, del suo Vangelo. La fede deve essere prima in Gesù ed essendo fede in Gesù, nella totalità del suo essere e della sua Persona, può divenire fede nelle sue parole. Chi vede Gesù per frammenti mai potrà rimanere nella fede in Lui. Ci sarà sempre qualche parola che lo scandalizzerà. Ci sarà qualche parola che lo farà tirare indietro.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Gesù però lo ha già detto: “Beato colui che non si scandalizza di me”.</w:t>
      </w:r>
    </w:p>
    <w:p w14:paraId="3EFA32D1"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Quando Gesù ebbe terminato di dare queste istruzioni ai suoi dodici discepoli, partì di là per insegnare e predicare nelle loro città.</w:t>
      </w:r>
    </w:p>
    <w:p w14:paraId="1F7C54B8" w14:textId="407FDF0A"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Giovanni, che era in carcere, avendo sentito parlare delle opere del Cristo, per mezzo dei suoi discepoli mandò a dirgli: «Sei tu colui che deve venire o dobbiamo aspettare un altro?». 4Gesù rispose loro: «Andate e riferite a Giovanni ciò che udite e vedete: i ciechi riacquistano la vista, gli zoppi camminano, i lebbrosi sono purificati, i sordi odono, i morti risuscitano, ai poveri è annunciato il Vangelo. E beato è colui che non trova in me motivo di scandalo!».</w:t>
      </w:r>
      <w:r w:rsidR="0008544B">
        <w:rPr>
          <w:rFonts w:ascii="Arial" w:eastAsia="Times New Roman" w:hAnsi="Arial" w:cs="Times New Roman"/>
          <w:i/>
          <w:iCs/>
          <w:kern w:val="0"/>
          <w:sz w:val="24"/>
          <w:szCs w:val="20"/>
          <w:lang w:eastAsia="it-IT"/>
          <w14:ligatures w14:val="none"/>
        </w:rPr>
        <w:t xml:space="preserve"> </w:t>
      </w:r>
      <w:r w:rsidRPr="00DA538B">
        <w:rPr>
          <w:rFonts w:ascii="Arial" w:eastAsia="Times New Roman" w:hAnsi="Arial" w:cs="Times New Roman"/>
          <w:i/>
          <w:iCs/>
          <w:kern w:val="0"/>
          <w:sz w:val="24"/>
          <w:szCs w:val="20"/>
          <w:lang w:eastAsia="it-IT"/>
          <w14:ligatures w14:val="none"/>
        </w:rPr>
        <w:t>(Mt 11,1-6).</w:t>
      </w:r>
    </w:p>
    <w:p w14:paraId="7FCAD3A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Ogni parola, ogni gesto, ogni opera, ogni azione, ogni decisione, ogni altra manifestazione del suo essere e del suo operare deve essere accolta in pienezza di fede. Non la comprendiamo. L’accogliamo. Obbediamo. La viviamo. La comprenderemo a suo tempo. È questa la giusta via per relazionarci con Cristo Gesù. </w:t>
      </w:r>
    </w:p>
    <w:p w14:paraId="2327CD4C"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lastRenderedPageBreak/>
        <w:t>63</w:t>
      </w:r>
      <w:r w:rsidRPr="00DA538B">
        <w:rPr>
          <w:rFonts w:ascii="Arial" w:eastAsia="Times New Roman" w:hAnsi="Arial" w:cs="Times New Roman"/>
          <w:b/>
          <w:kern w:val="0"/>
          <w:sz w:val="24"/>
          <w:szCs w:val="20"/>
          <w:lang w:eastAsia="it-IT"/>
          <w14:ligatures w14:val="none"/>
        </w:rPr>
        <w:t xml:space="preserve">È lo Spirito che dà la vita, la carne non giova a nulla; le parole che io vi ho detto sono spirito e sono vita. </w:t>
      </w:r>
    </w:p>
    <w:p w14:paraId="48FBA5A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Voi non dovete comprendere le mie parole secondo la carne, cioè secondo i pensieri del vostro cuore. Ogni mia Parola dona vita se è compresa nello Spirito Santo. Le parole che Gesù ha detto sono spirito e sono vita, se però vengono comprese nello Spirito Santo. È lo Spirito Santo l’unico vero interprete di ogni parola di Gesù, anzi di tutta la vita di Gesù, della sua Persona e delle sue opere. La mente umana non può interpretare Cristo. Non ne ha le capacità. Il mistero è infinitamente oltre la sua mente. Se invece si lascia guidare dallo Spirito del Signore, entrerà nel mistero, lo vivrà e a poco a poco la luce illuminerà la sua mente e riscalderà il suo cuore. Su questo argomento vale la pena meditare e riflettere su questa verità annunziata da San Paolo nella Prima Lettera ai Corinzi.</w:t>
      </w:r>
    </w:p>
    <w:p w14:paraId="790F486A"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Paolo, chiamato a essere apostolo di Cristo Gesù per volontà di Dio, e il fratello Sòstene, alla Chiesa di Dio che è a Corinto, a coloro che sono stati santificati in Cristo Gesù, santi per chiamata, insieme a tutti quelli che in ogni luogo invocano il nome del Signore nostro Gesù Cristo, Signore nostro e loro: grazia a voi e pace da Dio Padre nostro e dal Signore Gesù Cristo!</w:t>
      </w:r>
    </w:p>
    <w:p w14:paraId="5A5A0CA8"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Rendo grazie continuamente al mio Dio per voi, a motivo della grazia di Dio che vi è stata data in Cristo Gesù, perché in lui siete stati arricchiti di tutti i doni, quelli della parola e quelli della conoscenza. La testimonianza di Cristo si è stabilita tra voi così saldamente che non manca più alcun carisma a voi, che aspettate la manifestazione del Signore nostro Gesù Cristo. Egli vi renderà saldi sino alla fine, irreprensibili nel giorno del Signore nostro Gesù Cristo. Degno di fede è Dio, dal quale siete stati chiamati alla comunione con il Figlio suo Gesù Cristo, Signore nostro!</w:t>
      </w:r>
    </w:p>
    <w:p w14:paraId="4BA47680"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Vi esorto pertanto, fratelli, per il nome del Signore nostro Gesù Cristo, a essere tutti unanimi nel parlare, perché non vi siano divisioni tra voi, ma siate in perfetta unione di pensiero e di sentire. Infatti a vostro riguardo, fratelli, mi è stato segnalato dai familiari di Cloe che tra voi vi sono discordie. Mi riferisco al fatto che ciascuno di voi dice: «Io sono di Paolo», «Io invece sono di Apollo», «Io invece di Cefa», «E io di Cristo».</w:t>
      </w:r>
    </w:p>
    <w:p w14:paraId="7F62F4CC"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È forse diviso il Cristo? Paolo è stato forse crocifisso per voi? O siete stati battezzati nel nome di Paolo? Ringrazio Dio di non avere battezzato nessuno di voi, eccetto Crispo e Gaio, perché nessuno possa dire che siete stati battezzati nel mio nome. Ho battezzato, è vero, anche la famiglia di Stefanàs, ma degli altri non so se io abbia battezzato qualcuno. Cristo infatti non mi ha mandato a battezzare, ma ad annunciare il Vangelo, non con sapienza di parola, perché non venga resa vana la croce di Cristo.</w:t>
      </w:r>
    </w:p>
    <w:p w14:paraId="12563052"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La parola della croce infatti è stoltezza per quelli che si perdono, ma per quelli che si salvano, ossia per noi, è potenza di Dio. Sta scritto infatti: Distruggerò la sapienza dei sapienti e annullerò l’intelligenza degli intelligenti.</w:t>
      </w:r>
    </w:p>
    <w:p w14:paraId="0F887729"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 xml:space="preserve">Dov’è il sapiente? Dov’è il dotto? Dov’è il sottile ragionatore di questo mondo? Dio non ha forse dimostrato stolta la sapienza del mondo? Poiché infatti, nel disegno sapiente di Dio, il mondo, con tutta la sua sapienza, non ha conosciuto Dio, è piaciuto a Dio salvare i credenti con la stoltezza della predicazione. Mentre i Giudei chiedono segni e i Greci cercano sapienza, noi invece annunciamo Cristo crocifisso: scandalo per i Giudei e stoltezza per i pagani; ma per coloro che sono chiamati, sia </w:t>
      </w:r>
      <w:r w:rsidRPr="00DA538B">
        <w:rPr>
          <w:rFonts w:ascii="Arial" w:eastAsia="Times New Roman" w:hAnsi="Arial" w:cs="Times New Roman"/>
          <w:i/>
          <w:iCs/>
          <w:kern w:val="0"/>
          <w:sz w:val="24"/>
          <w:szCs w:val="20"/>
          <w:lang w:eastAsia="it-IT"/>
          <w14:ligatures w14:val="none"/>
        </w:rPr>
        <w:lastRenderedPageBreak/>
        <w:t>Giudei che Greci, Cristo è potenza di Dio e sapienza di Dio. Infatti ciò che è stoltezza di Dio è più sapiente degli uomini, e ciò che è debolezza di Dio è più forte degli uomini.</w:t>
      </w:r>
    </w:p>
    <w:p w14:paraId="01500A4F"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 xml:space="preserve">Considerate infatti la vostra chiamata, fratelli: non ci sono fra voi molti sapienti dal punto di vista umano, né molti potenti, né molti nobili. Ma quello che è stolto per il mondo, Dio lo ha scelto per confondere i sapienti; quello che è debole per il mondo, Dio lo ha scelto per confondere i forti; quello che è ignobile e disprezzato per il mondo, quello che è nulla, Dio lo ha scelto per ridurre al nulla le cose che sono, perché nessuno possa vantarsi di fronte a Dio. Grazie a lui voi siete in Cristo Gesù, il quale per noi è diventato sapienza per opera di Dio, giustizia, santificazione e redenzione, perché, come sta scritto, chi si vanta, si vanti nel Signore. (1Cor 1,1-31). </w:t>
      </w:r>
    </w:p>
    <w:p w14:paraId="76A824D4"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 persuasivi di sapienza, ma sulla manifestazione dello Spirito e della sua potenza, perché la vostra fede non fosse fondata sulla sapienza umana, ma sulla potenza di Dio.</w:t>
      </w:r>
    </w:p>
    <w:p w14:paraId="2B99D8B2"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Tra coloro che sono perfetti parliamo, sì, di sapienza, ma di una sapienza che non è di questo mondo, né dei dominatori di questo mondo, che vengono ridotti al nulla. Parliamo invece della sapienza di Dio, che è nel mistero, che è rimasta nascosta e che Dio ha stabilito prima dei secoli per la nostra gloria. Nessuno dei dominatori di questo mondo l’ha conosciuta; se l’avessero conosciuta, non avrebbero crocifisso il Signore della gloria. Ma, come sta scritto: Quelle cose che occhio non vide, né orecchio udì, né mai entrarono in cuore di uomo, Dio le ha preparate per coloro che lo amano.</w:t>
      </w:r>
    </w:p>
    <w:p w14:paraId="481AF776"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 xml:space="preserve">Ma a noi Dio le ha rivelate per mezzo dello Spirito; lo Spirito infatti conosce bene ogni cosa, anche le profondità di Dio. Chi infatti conosce i segreti dell’uomo se non lo spirito dell’uomo che è in lui? Così anche i segreti di Dio nessuno li ha mai conosciuti se non lo Spirito di Dio. Ora, noi non abbiamo ricevuto lo spirito del mondo, ma lo Spirito di Dio per conoscere ciò che Dio ci ha donato.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 (1Cor 2,1-16). </w:t>
      </w:r>
    </w:p>
    <w:p w14:paraId="4D9438B1" w14:textId="09DD5BA5"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sapienza umana è nulla dinanzi alla profezia di Cristo Gesù.</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Se lo Spirito Santo non diviene la vera luce di questa sapienza, mai con essa si potrà penetrare il mistero di Gesù Signore. Per questo è necessario partire dalla fede. La fede è infinitamente oltre la nostra umana razionalità.</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La fede salta la ragione, lasciando tutto lo spazio al cuore che si è lasciato attrarre da Cristo Gesù. Si ama Cristo. Poiché lo si ama, lo si ascolta. Poiché lo si ama e lo si ascolta, si vive secondo la sua Parola. È questa l’obbedienza: una risposta di amore a Gesù che ha parlato al nostro cuore. </w:t>
      </w:r>
    </w:p>
    <w:p w14:paraId="4A4FBB70"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lastRenderedPageBreak/>
        <w:t>64</w:t>
      </w:r>
      <w:r w:rsidRPr="00DA538B">
        <w:rPr>
          <w:rFonts w:ascii="Arial" w:eastAsia="Times New Roman" w:hAnsi="Arial" w:cs="Times New Roman"/>
          <w:b/>
          <w:kern w:val="0"/>
          <w:sz w:val="24"/>
          <w:szCs w:val="20"/>
          <w:lang w:eastAsia="it-IT"/>
          <w14:ligatures w14:val="none"/>
        </w:rPr>
        <w:t xml:space="preserve">Ma tra voi vi sono alcuni che non credono». Gesù infatti sapeva fin da principio chi erano quelli che non credevano e chi era colui che lo avrebbe tradito. </w:t>
      </w:r>
    </w:p>
    <w:p w14:paraId="6FD6890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È questa la più grande tristezza che sa generare il cuore pieno di peccato dell’uomo. Si segue Cristo senza credere in Lui. Gesù sa questa verità e la rivela loro: </w:t>
      </w:r>
      <w:r w:rsidRPr="00DA538B">
        <w:rPr>
          <w:rFonts w:ascii="Arial" w:eastAsia="Times New Roman" w:hAnsi="Arial" w:cs="Times New Roman"/>
          <w:i/>
          <w:kern w:val="0"/>
          <w:sz w:val="24"/>
          <w:szCs w:val="20"/>
          <w:lang w:eastAsia="it-IT"/>
          <w14:ligatures w14:val="none"/>
        </w:rPr>
        <w:t>“Ma tra voi vi sono alcuni che non credono”</w:t>
      </w:r>
      <w:r w:rsidRPr="00DA538B">
        <w:rPr>
          <w:rFonts w:ascii="Arial" w:eastAsia="Times New Roman" w:hAnsi="Arial" w:cs="Times New Roman"/>
          <w:kern w:val="0"/>
          <w:sz w:val="24"/>
          <w:szCs w:val="20"/>
          <w:lang w:eastAsia="it-IT"/>
          <w14:ligatures w14:val="none"/>
        </w:rPr>
        <w:t xml:space="preserve">. Cristo Gesù non può essere ingannato da nessuno. Ognuno è dinanzi a Lui come un libro aperto. Lui legge e vede ogni cosa, anche i più reconditi pensieri. È detto ora che non solo Gesù sa chi è che lo segue, ma che non crede in Lui. Rivela anche che c’è uno che lo segue e che alla fine lo avrebbe tradito. Tutto è dinanzi a Gesù chiaro. Egli veramente sa tutto di tutti. Dinanzi a Lui non ci sono segreti. Il Padre tutto gli fa conoscere di tutti. </w:t>
      </w:r>
    </w:p>
    <w:p w14:paraId="1454E855"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65</w:t>
      </w:r>
      <w:r w:rsidRPr="00DA538B">
        <w:rPr>
          <w:rFonts w:ascii="Arial" w:eastAsia="Times New Roman" w:hAnsi="Arial" w:cs="Times New Roman"/>
          <w:b/>
          <w:kern w:val="0"/>
          <w:sz w:val="24"/>
          <w:szCs w:val="20"/>
          <w:lang w:eastAsia="it-IT"/>
          <w14:ligatures w14:val="none"/>
        </w:rPr>
        <w:t>E diceva: «Per questo vi ho detto che nessuno può venire a me, se non gli è concesso dal Padre».</w:t>
      </w:r>
    </w:p>
    <w:p w14:paraId="1861BD4D" w14:textId="15C507B6"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Gesù pone il primato della grazia sulla volontà dell’uomo. Si può andare dietro Gesù, la verità della sequela non scaturisce però dalla nostra volontà. Essa è dono gratuito di Dio. È per grazia di Dio che possiamo conoscere la verità di Gesù ed è per grazia di Dio che possiamo seguire Gesù in pienezza di amore e di verità. La sequela è grazia. Grazia è anche la perseveranza nella verità di Gesù. Tutto è grazia ed è per grazia.</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Dio dona questa grazia a chi gliela chiede con cuore umile, sincero, puro. </w:t>
      </w:r>
    </w:p>
    <w:p w14:paraId="78A80431"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66</w:t>
      </w:r>
      <w:r w:rsidRPr="00DA538B">
        <w:rPr>
          <w:rFonts w:ascii="Arial" w:eastAsia="Times New Roman" w:hAnsi="Arial" w:cs="Times New Roman"/>
          <w:b/>
          <w:kern w:val="0"/>
          <w:sz w:val="24"/>
          <w:szCs w:val="20"/>
          <w:lang w:eastAsia="it-IT"/>
          <w14:ligatures w14:val="none"/>
        </w:rPr>
        <w:t xml:space="preserve">Da quel momento molti dei suoi discepoli tornarono indietro e non andavano più con lui. </w:t>
      </w:r>
    </w:p>
    <w:p w14:paraId="60B5C81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Poiché Gesù ha confermato in tutto il suo discorso, non lo ha ammorbidito in nessuna delle sue parti, molti discepoli lo abbandonano. Tornano indietro. Se ne vanno definitivamente. Non lo seguono più. Gesù però non è venuto per fare discepoli dietro di sé. È venuto per fare discepoli del Padre tutti gli uomini. Egli può fare discepoli del Padre in un solo modo: facendoli discepoli della verità del Padre. L’Eucaristia è verità del Padre, anche se si compie in Cristo, nel suo corpo e nel suo sangue. Gesù non ha potestà alcuna sulla verità del Padre. Alla verità del Padre anche Lui deve perfetta obbedienza. </w:t>
      </w:r>
    </w:p>
    <w:p w14:paraId="38CA9AD6"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67</w:t>
      </w:r>
      <w:r w:rsidRPr="00DA538B">
        <w:rPr>
          <w:rFonts w:ascii="Arial" w:eastAsia="Times New Roman" w:hAnsi="Arial" w:cs="Times New Roman"/>
          <w:b/>
          <w:kern w:val="0"/>
          <w:sz w:val="24"/>
          <w:szCs w:val="20"/>
          <w:lang w:eastAsia="it-IT"/>
          <w14:ligatures w14:val="none"/>
        </w:rPr>
        <w:t xml:space="preserve">Disse allora Gesù ai Dodici: «Volete andarvene anche voi?». </w:t>
      </w:r>
    </w:p>
    <w:p w14:paraId="4FA2D437" w14:textId="110C5DE9"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Gesù non vuole che tra quanti lo seguono vi siamo dubbi, perplessità, incertezze, pensieri non chiari. Nessuno deve pensare che Gesù è un </w:t>
      </w:r>
      <w:r w:rsidRPr="00DA538B">
        <w:rPr>
          <w:rFonts w:ascii="Arial" w:eastAsia="Times New Roman" w:hAnsi="Arial" w:cs="Times New Roman"/>
          <w:i/>
          <w:kern w:val="0"/>
          <w:sz w:val="24"/>
          <w:szCs w:val="20"/>
          <w:lang w:eastAsia="it-IT"/>
          <w14:ligatures w14:val="none"/>
        </w:rPr>
        <w:t>“ammorbidente della verità”</w:t>
      </w:r>
      <w:r w:rsidRPr="00DA538B">
        <w:rPr>
          <w:rFonts w:ascii="Arial" w:eastAsia="Times New Roman" w:hAnsi="Arial" w:cs="Times New Roman"/>
          <w:kern w:val="0"/>
          <w:sz w:val="24"/>
          <w:szCs w:val="20"/>
          <w:lang w:eastAsia="it-IT"/>
          <w14:ligatures w14:val="none"/>
        </w:rPr>
        <w:t>.</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La parola è </w:t>
      </w:r>
      <w:r w:rsidRPr="00DA538B">
        <w:rPr>
          <w:rFonts w:ascii="Arial" w:eastAsia="Times New Roman" w:hAnsi="Arial" w:cs="Times New Roman"/>
          <w:i/>
          <w:kern w:val="0"/>
          <w:sz w:val="24"/>
          <w:szCs w:val="20"/>
          <w:lang w:eastAsia="it-IT"/>
          <w14:ligatures w14:val="none"/>
        </w:rPr>
        <w:t>“dura”</w:t>
      </w:r>
      <w:r w:rsidRPr="00DA538B">
        <w:rPr>
          <w:rFonts w:ascii="Arial" w:eastAsia="Times New Roman" w:hAnsi="Arial" w:cs="Times New Roman"/>
          <w:kern w:val="0"/>
          <w:sz w:val="24"/>
          <w:szCs w:val="20"/>
          <w:lang w:eastAsia="it-IT"/>
          <w14:ligatures w14:val="none"/>
        </w:rPr>
        <w:t xml:space="preserve"> oggi e sarà </w:t>
      </w:r>
      <w:r w:rsidRPr="00DA538B">
        <w:rPr>
          <w:rFonts w:ascii="Arial" w:eastAsia="Times New Roman" w:hAnsi="Arial" w:cs="Times New Roman"/>
          <w:i/>
          <w:kern w:val="0"/>
          <w:sz w:val="24"/>
          <w:szCs w:val="20"/>
          <w:lang w:eastAsia="it-IT"/>
          <w14:ligatures w14:val="none"/>
        </w:rPr>
        <w:t>“dura”</w:t>
      </w:r>
      <w:r w:rsidRPr="00DA538B">
        <w:rPr>
          <w:rFonts w:ascii="Arial" w:eastAsia="Times New Roman" w:hAnsi="Arial" w:cs="Times New Roman"/>
          <w:kern w:val="0"/>
          <w:sz w:val="24"/>
          <w:szCs w:val="20"/>
          <w:lang w:eastAsia="it-IT"/>
          <w14:ligatures w14:val="none"/>
        </w:rPr>
        <w:t xml:space="preserve"> domani, sempre, fino alla consumazione dei secoli.</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Per questo Gesù parla ai Dodici con estrema chiarezza: </w:t>
      </w:r>
      <w:r w:rsidRPr="00DA538B">
        <w:rPr>
          <w:rFonts w:ascii="Arial" w:eastAsia="Times New Roman" w:hAnsi="Arial" w:cs="Times New Roman"/>
          <w:i/>
          <w:kern w:val="0"/>
          <w:sz w:val="24"/>
          <w:szCs w:val="20"/>
          <w:lang w:eastAsia="it-IT"/>
          <w14:ligatures w14:val="none"/>
        </w:rPr>
        <w:t>“Volete andarvene anche voi?”</w:t>
      </w:r>
      <w:r w:rsidRPr="00DA538B">
        <w:rPr>
          <w:rFonts w:ascii="Arial" w:eastAsia="Times New Roman" w:hAnsi="Arial" w:cs="Times New Roman"/>
          <w:kern w:val="0"/>
          <w:sz w:val="24"/>
          <w:szCs w:val="20"/>
          <w:lang w:eastAsia="it-IT"/>
          <w14:ligatures w14:val="none"/>
        </w:rPr>
        <w:t>. Se volete, potete, perché io non posso cambiare, modificare, alterare in niente ciò che ho detto. La verità è questa e nessun’altra per i secoli eterni. Se rimanete, dovete rimanere in questa verità e per questa verità.</w:t>
      </w:r>
    </w:p>
    <w:p w14:paraId="34B41EF8"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68</w:t>
      </w:r>
      <w:r w:rsidRPr="00DA538B">
        <w:rPr>
          <w:rFonts w:ascii="Arial" w:eastAsia="Times New Roman" w:hAnsi="Arial" w:cs="Times New Roman"/>
          <w:b/>
          <w:kern w:val="0"/>
          <w:sz w:val="24"/>
          <w:szCs w:val="20"/>
          <w:lang w:eastAsia="it-IT"/>
          <w14:ligatures w14:val="none"/>
        </w:rPr>
        <w:t xml:space="preserve">Gli rispose Simon Pietro: «Signore, da chi andremo? Tu hai parole di vita eterna </w:t>
      </w:r>
    </w:p>
    <w:p w14:paraId="7D14D38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Simon Pietro risponde a nome di tutti gli altri. È questa una vera confessione di fede in tutto simile alle altre confessioni riportate dai Vangeli Sinottici.</w:t>
      </w:r>
    </w:p>
    <w:p w14:paraId="2303CE2B"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lastRenderedPageBreak/>
        <w:t>Gesù, giunto nella regione di Cesarèa di Filippo, domandò ai suoi discepoli: «La gente, chi dice che sia il Figlio dell’uomo?». Risposero: «Alcuni dicono Giovanni il Battista, altri Elia, altri Geremia o qualcuno dei profeti». Disse loro: «Ma voi, chi dite che io sia?». Rispose Simon Pietro: «Tu sei il Cristo, il Figlio del Dio vivente». E Gesù gli disse: «Beato sei tu, Simone, figlio di Giona, perché né carne né sangue te lo hanno rivelato, ma il Padre mio che è nei cieli. E io a te dico: tu sei Pietro e su questa pietra edificherò la mia Chiesa e le potenze degli inferi non prevarranno su di essa. A te darò le chiavi del regno dei cieli: tutto ciò che legherai sulla terra sarà legato nei cieli, e tutto ciò che scioglierai sulla terra sarà sciolto nei cieli». Allora ordinò ai discepoli di non dire ad alcuno che egli era il Cristo.</w:t>
      </w:r>
    </w:p>
    <w:p w14:paraId="6408FF4A"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Da allora Gesù cominciò a spiegare ai suoi discepoli che doveva andare a Gerusalemme e soffrire molto da parte degli anziani, dei capi dei sacerdoti e degli scribi, e venire ucciso e risorgere il terzo giorno. Pietro lo prese in disparte e si mise a rimproverarlo dicendo: «Dio non voglia, Signore; questo non ti accadrà mai». Ma egli, voltandosi, disse a Pietro: «Va’ dietro a me, Satana! Tu mi sei di scandalo, perché non pensi secondo Dio, ma secondo gli uomini!».</w:t>
      </w:r>
    </w:p>
    <w:p w14:paraId="4836B883"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Allora Gesù disse ai suoi discepoli: «Se qualcuno vuole venire dietro a me, rinneghi se stesso, prenda la sua croce e mi segua. Perché chi vuole salvare la propria vita, la perderà; ma chi perderà la propria vita per causa mia, la troverà. Infatti quale vantaggio avrà un uomo se guadagnerà il mondo intero, ma perderà la propria vita? O che cosa un uomo potrà dare in cambio della propria vita? Perché il Figlio dell’uomo sta per venire nella gloria del Padre suo, con i suoi angeli, e allora renderà a ciascuno secondo le sue azioni. In verità io vi dico: vi sono alcuni tra i presenti che non moriranno, prima di aver visto venire il Figlio dell’uomo con il suo regno». (Mt 16,13-28).</w:t>
      </w:r>
    </w:p>
    <w:p w14:paraId="7651526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Simon Pietro parte dalla fede in Cristo Gesù, nella sua Persona, Gesù ha parole di vita eterna. Ha parole di verità. Ha parole di vera profezia. Se Gesù ha parole di vita eterna, ogni sua parola è vita eterna per chi l’ascolta e la mette in pratica. Simon Pietro non fa distinzione alcuna tra le parole di Gesù. Tutte le parole di Gesù sono parole di vita eterna. È questa vera fede globale, totale nella Persona di Gesù. Essendo fede nella persona di Gesù è fede globale, totale in ogni sua parola e in ogni sua opera. Tutto ciò che Gesù fa e dice è vita eterna. È questa la vera fede. Tutte le altre sono fedi assai pericolose. Sono assai pericolose perché sempre esposte al rischio della tentazione e della mormorazione. Perché Gesù ha parole di vita eterna?</w:t>
      </w:r>
    </w:p>
    <w:p w14:paraId="28D23672"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69</w:t>
      </w:r>
      <w:r w:rsidRPr="00DA538B">
        <w:rPr>
          <w:rFonts w:ascii="Arial" w:eastAsia="Times New Roman" w:hAnsi="Arial" w:cs="Times New Roman"/>
          <w:b/>
          <w:kern w:val="0"/>
          <w:sz w:val="24"/>
          <w:szCs w:val="20"/>
          <w:lang w:eastAsia="it-IT"/>
          <w14:ligatures w14:val="none"/>
        </w:rPr>
        <w:t xml:space="preserve">e noi abbiamo creduto e conosciuto che tu sei il Santo di Dio». </w:t>
      </w:r>
    </w:p>
    <w:p w14:paraId="237F79C6" w14:textId="71B752DF"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Gesù ha parole di vita eterna perché Lui è il Santo di Dio. Loro hanno creduto e conosciuto questa verità. Hanno creduto e conosciuto questa verità attraverso l’esperienza che hanno avuto con Cristo Gesù, ma soprattutto perché in loro sta iniziando ad agire lo Spirito Santo di Dio. Loro stanno iniziando a guardare Gesù non con gli occhi della carne, bensì con gli occhi dello Spirito Santo. Lo Spirito Santo sta cominciando a dare loro i suoi occhi e con questi occhi di sapienza celeste loro stanno iniziando a credere e a conoscere Gesù nella pienezza della sua verità. Anche per loro vale la Parola di Gesù: </w:t>
      </w:r>
      <w:r w:rsidRPr="00DA538B">
        <w:rPr>
          <w:rFonts w:ascii="Arial" w:eastAsia="Times New Roman" w:hAnsi="Arial" w:cs="Times New Roman"/>
          <w:i/>
          <w:kern w:val="0"/>
          <w:sz w:val="24"/>
          <w:szCs w:val="20"/>
          <w:lang w:eastAsia="it-IT"/>
          <w14:ligatures w14:val="none"/>
        </w:rPr>
        <w:t>“È lo Spirito che dà vita”</w:t>
      </w:r>
      <w:r w:rsidRPr="00DA538B">
        <w:rPr>
          <w:rFonts w:ascii="Arial" w:eastAsia="Times New Roman" w:hAnsi="Arial" w:cs="Times New Roman"/>
          <w:kern w:val="0"/>
          <w:sz w:val="24"/>
          <w:szCs w:val="20"/>
          <w:lang w:eastAsia="it-IT"/>
          <w14:ligatures w14:val="none"/>
        </w:rPr>
        <w:t>.</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Vale per Simon Pietro quanto l’Apostolo Giovanni dirà all’inizio della sua Prima Lettera: </w:t>
      </w:r>
    </w:p>
    <w:p w14:paraId="6C6F69E8" w14:textId="77777777" w:rsidR="00DA538B" w:rsidRPr="00DA538B" w:rsidRDefault="00DA538B" w:rsidP="00DA538B">
      <w:pPr>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lastRenderedPageBreak/>
        <w:t xml:space="preserve">Quello che era da principio, quello che noi abbiamo udito, quello che abbiamo veduto con i nostri occhi, quello che contemplammo e che le nostre mani toccarono del Verbo della vita – la vita infatti si manifestò, noi l’abbiamo veduta e di ciò diamo testimonianza e vi annunciamo la vita eterna, che era presso il Padre e che si manifestò a noi –, quello che abbiamo veduto e udito, noi lo annunciamo anche a voi, perché anche voi siate in comunione con noi. E la nostra comunione è con il Padre e con il Figlio suo, Gesù Cristo. Queste cose vi scriviamo, perché la nostra gioia sia piena. (1Gv 1,1-4). </w:t>
      </w:r>
    </w:p>
    <w:p w14:paraId="093EE65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Tutto questo può avvenire solo nello Spirito Santo e con i suoi occhi.</w:t>
      </w:r>
    </w:p>
    <w:p w14:paraId="4D17513A"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70</w:t>
      </w:r>
      <w:r w:rsidRPr="00DA538B">
        <w:rPr>
          <w:rFonts w:ascii="Arial" w:eastAsia="Times New Roman" w:hAnsi="Arial" w:cs="Times New Roman"/>
          <w:b/>
          <w:kern w:val="0"/>
          <w:sz w:val="24"/>
          <w:szCs w:val="20"/>
          <w:lang w:eastAsia="it-IT"/>
          <w14:ligatures w14:val="none"/>
        </w:rPr>
        <w:t xml:space="preserve">Gesù riprese: «Non sono forse io che ho scelto voi, i Dodici? Eppure uno di voi è un diavolo!». </w:t>
      </w:r>
    </w:p>
    <w:p w14:paraId="1293EBB3" w14:textId="2F9FC7BE"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Gesù conferma la parola di Pietro: </w:t>
      </w:r>
      <w:r w:rsidRPr="00DA538B">
        <w:rPr>
          <w:rFonts w:ascii="Arial" w:eastAsia="Times New Roman" w:hAnsi="Arial" w:cs="Times New Roman"/>
          <w:i/>
          <w:kern w:val="0"/>
          <w:sz w:val="24"/>
          <w:szCs w:val="20"/>
          <w:lang w:eastAsia="it-IT"/>
          <w14:ligatures w14:val="none"/>
        </w:rPr>
        <w:t>“Le mie parole sono vita eterna”. “Sono di vita eterna”.</w:t>
      </w:r>
      <w:r w:rsidR="0008544B">
        <w:rPr>
          <w:rFonts w:ascii="Arial" w:eastAsia="Times New Roman" w:hAnsi="Arial" w:cs="Times New Roman"/>
          <w:i/>
          <w:kern w:val="0"/>
          <w:sz w:val="24"/>
          <w:szCs w:val="20"/>
          <w:lang w:eastAsia="it-IT"/>
          <w14:ligatures w14:val="none"/>
        </w:rPr>
        <w:t xml:space="preserve"> </w:t>
      </w:r>
      <w:r w:rsidRPr="00DA538B">
        <w:rPr>
          <w:rFonts w:ascii="Arial" w:eastAsia="Times New Roman" w:hAnsi="Arial" w:cs="Times New Roman"/>
          <w:i/>
          <w:kern w:val="0"/>
          <w:sz w:val="24"/>
          <w:szCs w:val="20"/>
          <w:lang w:eastAsia="it-IT"/>
          <w14:ligatures w14:val="none"/>
        </w:rPr>
        <w:t>“Sono di verità”</w:t>
      </w:r>
      <w:r w:rsidRPr="00DA538B">
        <w:rPr>
          <w:rFonts w:ascii="Arial" w:eastAsia="Times New Roman" w:hAnsi="Arial" w:cs="Times New Roman"/>
          <w:kern w:val="0"/>
          <w:sz w:val="24"/>
          <w:szCs w:val="20"/>
          <w:lang w:eastAsia="it-IT"/>
          <w14:ligatures w14:val="none"/>
        </w:rPr>
        <w:t>. Sono di vita eterna, di verità, sono vita eterna perché escono da me. Non sono però più parole di vita eterna quando entrano in voi, perché voi potete cambiarle, modificarle, adattarle, trasformarle. Se fossero parole di vita eterna in senso assoluto, produrrebbero sempre un frutto di vita eterna. Poiché però sono parole di vita eterna che producono la vita eterna nel vostro cuore e attraverso il vostro cuore, dovete porre ogni attenzione. Esse possono trasformarsi in parole di morte eterna quando entrano in voi. Di quanto sto dicendo ve ne do anche motivazione storica. Io ho scelto tutti voi. Ho scelto voi che siete i Dodici. Eppure uno di voi è un diavolo. La mia parola è sempre di vita eterna. Io ho scelto costui per farne un apostolo, un messaggero di verità e di pace, di santità e di grazia.</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L’ho scelto per farne un araldo della Buona Novella. Invece cosa è successo? La parola di vita eterna è stata trasformata dal suo cuore in parola diabolica, di morte, di veleno, di tradimento. Quanto avviene con le mie parole, può avvenire anche con la mia Eucaristia. Da pane di vita si può trasformare nel vostro cuore in pane di morte. Questa verità è così espressa da San Paolo.</w:t>
      </w:r>
    </w:p>
    <w:p w14:paraId="4FC5EC65"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Mentre vi do queste istruzioni, non posso lodarvi, perché vi riunite insieme non per il meglio, ma per il peggio. Innanzi tutto sento dire che, quando vi radunate in assemblea, vi sono divisioni tra voi, e in parte lo credo. È necessario infatti che 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vostre case per mangiare e per bere? O volete gettare il disprezzo sulla Chiesa di Dio e umiliare chi non ha niente? Che devo dirvi? Lodarvi? In questo non vi lodo!</w:t>
      </w:r>
    </w:p>
    <w:p w14:paraId="770ACBA2"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 xml:space="preserve">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w:t>
      </w:r>
      <w:r w:rsidRPr="00DA538B">
        <w:rPr>
          <w:rFonts w:ascii="Arial" w:eastAsia="Times New Roman" w:hAnsi="Arial" w:cs="Times New Roman"/>
          <w:i/>
          <w:iCs/>
          <w:kern w:val="0"/>
          <w:sz w:val="24"/>
          <w:szCs w:val="20"/>
          <w:lang w:eastAsia="it-IT"/>
          <w14:ligatures w14:val="none"/>
        </w:rPr>
        <w:lastRenderedPageBreak/>
        <w:t>mangia e beve la propria condanna. E per questo che tra voi ci sono molti ammalati e infermi, e un buon numero sono morti. Se però ci esaminassimo attentamente da noi stessi, non saremmo giudicati; quando poi siamo giudicati dal Signore, siamo da lui ammoniti per non essere condannati insieme con il mondo.</w:t>
      </w:r>
    </w:p>
    <w:p w14:paraId="74330A19"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Perciò, fratelli miei, quando vi radunate per la cena, aspettatevi gli uni gli altri. E se qualcuno ha fame, mangi a casa, perché non vi raduniate a vostra condanna. Quanto alle altre cose, le sistemerò alla mia venuta. (1Cor 11,17-34).</w:t>
      </w:r>
    </w:p>
    <w:p w14:paraId="651751D9" w14:textId="12DEF4FF"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È questa la realtà che sempre ci accompagnerà. Tutto ciò che viene dalla Parola di Gesù è vita eterna. Possiamo applicare questa verità al Pontificato, al Cardinalato, all’Episcopato, al Diaconato, al Matrimonio, alla Cresima, al Battesimo, alla Penitenza.</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Tutte queste cose venendo dalla Parola di Dio sono sante, anzi santissime in sé. Quando però vengono immesse nel cuore dell’uomo, possono essere trasformate in “cose” pessime. Ognuno da apostolo di Gesù può trasformarsi in un diavolo, in un nemico e avversario di Gesù.</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La parola di Gesù è vita eterna sempre e sempre vita eterna produce e genera. Messa però nel nostro cuore può essere trasformata in assenzio e veleno di morte. Ecco un esempio che ci viene da Paolo sull’Episcopato.</w:t>
      </w:r>
    </w:p>
    <w:p w14:paraId="4AABD9E8"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Da Mileto mandò a chiamare a Èfeso gli anziani della Chiesa. Quando essi giunsero presso di lui, disse loro: «Voi sapete come mi sono comportato con voi per tutto questo tempo, fin dal primo giorno in cui arrivai in Asia: ho servito il Signore con tutta umiltà, tra le lacrime e le prove che mi hanno procurato le insidie dei Giudei; non mi sono mai tirato indietro da ciò che poteva essere utile, al fine di predicare a voi e di istruirvi, in pubblico e nelle case, testimoniando a Giudei e Greci la conversione a Dio e la fede nel Signore nostro Gesù. Ed ecco, dunque, costretto dallo Spirito, io vado a Gerusalemme, senza sapere ciò che là mi accadrà. So soltanto che lo Spirito Santo, di città in città, mi attesta che mi attendono catene e tribolazioni. Non ritengo in nessun modo preziosa la mia vita, purché conduca a termine la mia corsa e il servizio che mi fu affidato dal Signore Gesù, di dare testimonianza al vangelo della grazia di Dio.</w:t>
      </w:r>
    </w:p>
    <w:p w14:paraId="3DD37E96"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w:t>
      </w:r>
    </w:p>
    <w:p w14:paraId="75AC0A25"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E ora vi affido a Dio e alla parola della sua grazia, che ha la potenza di edificare e di concedere l’eredità fra tutti quelli che da lui sono santificati. Non ho desiderato né argento né oro né il vestito di nessuno. Voi sapete che alle necessità mie e di quelli che erano con me hanno provveduto queste mie mani. In tutte le maniere vi ho mostrato che i deboli si devono soccorrere lavorando così, ricordando le parole del Signore Gesù, che disse: “Si è più beati nel dare che nel ricevere!”». (At 20,17-35).</w:t>
      </w:r>
    </w:p>
    <w:p w14:paraId="640E1C7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 xml:space="preserve">La perversione della parola di vita è sempre in atto e sempre possibile nel nostro cuore Sapendo questo ci possiamo salvare. Sapendo questo possiamo vivere di somma prudenza come è vissuto Gesù. </w:t>
      </w:r>
    </w:p>
    <w:p w14:paraId="0C67A262"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position w:val="6"/>
          <w:sz w:val="24"/>
          <w:szCs w:val="20"/>
          <w:vertAlign w:val="superscript"/>
          <w:lang w:eastAsia="it-IT"/>
          <w14:ligatures w14:val="none"/>
        </w:rPr>
        <w:t>71</w:t>
      </w:r>
      <w:r w:rsidRPr="00DA538B">
        <w:rPr>
          <w:rFonts w:ascii="Arial" w:eastAsia="Times New Roman" w:hAnsi="Arial" w:cs="Times New Roman"/>
          <w:b/>
          <w:kern w:val="0"/>
          <w:sz w:val="24"/>
          <w:szCs w:val="20"/>
          <w:lang w:eastAsia="it-IT"/>
          <w14:ligatures w14:val="none"/>
        </w:rPr>
        <w:t>Parlava di Giuda, figlio di Simone Iscariota: costui infatti stava per tradirlo, ed era uno dei Dodici.</w:t>
      </w:r>
    </w:p>
    <w:p w14:paraId="7ECD3B33" w14:textId="24487318"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L’Evangelista Giovanni ci rivela fin da ora di chi sta parlando Gesù: </w:t>
      </w:r>
      <w:r w:rsidRPr="00DA538B">
        <w:rPr>
          <w:rFonts w:ascii="Arial" w:eastAsia="Times New Roman" w:hAnsi="Arial" w:cs="Times New Roman"/>
          <w:i/>
          <w:kern w:val="0"/>
          <w:sz w:val="24"/>
          <w:szCs w:val="20"/>
          <w:lang w:eastAsia="it-IT"/>
          <w14:ligatures w14:val="none"/>
        </w:rPr>
        <w:t>“Di Giuda, figlio di Simone Iscariota”</w:t>
      </w:r>
      <w:r w:rsidRPr="00DA538B">
        <w:rPr>
          <w:rFonts w:ascii="Arial" w:eastAsia="Times New Roman" w:hAnsi="Arial" w:cs="Times New Roman"/>
          <w:kern w:val="0"/>
          <w:sz w:val="24"/>
          <w:szCs w:val="20"/>
          <w:lang w:eastAsia="it-IT"/>
          <w14:ligatures w14:val="none"/>
        </w:rPr>
        <w:t>.</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Giuda ha già nel cuore l’intenzione di tradire Gesù.</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Giuda è uno dei Dodici.</w:t>
      </w:r>
    </w:p>
    <w:p w14:paraId="22651D2C"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328" w:name="_Toc229743646"/>
      <w:bookmarkStart w:id="329" w:name="_Toc234078238"/>
      <w:bookmarkStart w:id="330" w:name="_Toc62149820"/>
      <w:r w:rsidRPr="00DA538B">
        <w:rPr>
          <w:rFonts w:ascii="Arial" w:eastAsia="Times New Roman" w:hAnsi="Arial" w:cs="Arial"/>
          <w:b/>
          <w:color w:val="000000" w:themeColor="text1"/>
          <w:sz w:val="28"/>
          <w:szCs w:val="28"/>
          <w:lang w:eastAsia="it-IT"/>
        </w:rPr>
        <w:t>DIECI BREVI RIFLESSIONI FINALI</w:t>
      </w:r>
      <w:bookmarkEnd w:id="328"/>
      <w:bookmarkEnd w:id="329"/>
      <w:bookmarkEnd w:id="330"/>
      <w:r w:rsidRPr="00DA538B">
        <w:rPr>
          <w:rFonts w:ascii="Arial" w:eastAsia="Times New Roman" w:hAnsi="Arial" w:cs="Arial"/>
          <w:b/>
          <w:color w:val="000000" w:themeColor="text1"/>
          <w:sz w:val="28"/>
          <w:szCs w:val="28"/>
          <w:lang w:eastAsia="it-IT"/>
        </w:rPr>
        <w:t xml:space="preserve"> </w:t>
      </w:r>
    </w:p>
    <w:p w14:paraId="1C1CEE63" w14:textId="77777777" w:rsidR="00DA538B" w:rsidRPr="00DA538B" w:rsidRDefault="00DA538B" w:rsidP="00DA538B">
      <w:pPr>
        <w:spacing w:after="120" w:line="240" w:lineRule="auto"/>
        <w:jc w:val="both"/>
        <w:rPr>
          <w:rFonts w:ascii="Arial" w:eastAsia="Times New Roman" w:hAnsi="Arial" w:cs="Times New Roman"/>
          <w:bCs/>
          <w:kern w:val="0"/>
          <w:sz w:val="24"/>
          <w:szCs w:val="20"/>
          <w:lang w:eastAsia="it-IT"/>
          <w14:ligatures w14:val="none"/>
        </w:rPr>
      </w:pPr>
      <w:r w:rsidRPr="00DA538B">
        <w:rPr>
          <w:rFonts w:ascii="Arial" w:eastAsia="Times New Roman" w:hAnsi="Arial" w:cs="Times New Roman"/>
          <w:b/>
          <w:bCs/>
          <w:kern w:val="0"/>
          <w:sz w:val="24"/>
          <w:szCs w:val="20"/>
          <w:lang w:eastAsia="it-IT"/>
          <w14:ligatures w14:val="none"/>
        </w:rPr>
        <w:t>Prima riflessione:</w:t>
      </w:r>
      <w:r w:rsidRPr="00DA538B">
        <w:rPr>
          <w:rFonts w:ascii="Arial" w:eastAsia="Times New Roman" w:hAnsi="Arial" w:cs="Times New Roman"/>
          <w:bCs/>
          <w:kern w:val="0"/>
          <w:sz w:val="24"/>
          <w:szCs w:val="20"/>
          <w:lang w:eastAsia="it-IT"/>
          <w14:ligatures w14:val="none"/>
        </w:rPr>
        <w:t xml:space="preserve"> La caratteristica, la verità, l’essenza della vita di Gesù è una sola: Egli inizia sempre dal Padre e sempre nel Padre finisce ogni sua cosa. Ogni evento, ogni circostanza, ogni storia Gesù la porta nel Padre e nel Padre trova la vera soluzione di salvezza. Gesù mai parte da se stesso o dalle circostanze reali nelle quali viene a trovarsi. Il Padre per Gesù è l’Onnipotenza che si fa amore, compassione, carità, perdono. Il Padre per Gesù è Onnipotenza che si fa creazione, moltiplicazione, vita continuamente nuova. Tutto è il Padre per Gesù e nel Padre Gesù trova sempre il suo tutto. Basta alzare gli occhi al Cielo, invocarlo, benedirlo e benedire le cose e queste si trasformano, si moltiplicano, cambiano la loro stessa essenza, sostanza o natura, come avviene nell’Eucaristia. </w:t>
      </w:r>
    </w:p>
    <w:p w14:paraId="1CF217CB" w14:textId="232DCA09" w:rsidR="00DA538B" w:rsidRPr="00DA538B" w:rsidRDefault="00DA538B" w:rsidP="00DA538B">
      <w:pPr>
        <w:spacing w:after="120" w:line="240" w:lineRule="auto"/>
        <w:jc w:val="both"/>
        <w:rPr>
          <w:rFonts w:ascii="Arial" w:eastAsia="Times New Roman" w:hAnsi="Arial" w:cs="Times New Roman"/>
          <w:bCs/>
          <w:kern w:val="0"/>
          <w:sz w:val="24"/>
          <w:szCs w:val="20"/>
          <w:lang w:eastAsia="it-IT"/>
          <w14:ligatures w14:val="none"/>
        </w:rPr>
      </w:pPr>
      <w:r w:rsidRPr="00DA538B">
        <w:rPr>
          <w:rFonts w:ascii="Arial" w:eastAsia="Times New Roman" w:hAnsi="Arial" w:cs="Times New Roman"/>
          <w:b/>
          <w:bCs/>
          <w:kern w:val="0"/>
          <w:sz w:val="24"/>
          <w:szCs w:val="20"/>
          <w:lang w:eastAsia="it-IT"/>
          <w14:ligatures w14:val="none"/>
        </w:rPr>
        <w:t xml:space="preserve">Seconda riflessione: </w:t>
      </w:r>
      <w:r w:rsidRPr="00DA538B">
        <w:rPr>
          <w:rFonts w:ascii="Arial" w:eastAsia="Times New Roman" w:hAnsi="Arial" w:cs="Times New Roman"/>
          <w:bCs/>
          <w:kern w:val="0"/>
          <w:sz w:val="24"/>
          <w:szCs w:val="20"/>
          <w:lang w:eastAsia="it-IT"/>
          <w14:ligatures w14:val="none"/>
        </w:rPr>
        <w:t>Gesù insegna per rivelazione, per manifestazione, per vera profezia. Gesù mai parla perché ha appreso dagli uomini la volontà del Padre o perché ha studiato la Scrittura. È Lui la Parola del padre ed è Lui la Scrittura è Lui la verità ed è Lui la santità. Gesù parla con autorità, cioè da se stesso, dal suo essere che è tutto nel seno del Padre. Gesù parla per visione dell’essenza divina, ma anche per visione dell’essenza vera degli uomini. Lui sa chi è il Padre suo e sa chi sono gli uomini suoi fratelli. È questo il vero mistero di Gesù Signore. Per questo motivo Lui non insegna come gli scribi o i dottori della Legge.</w:t>
      </w:r>
      <w:r w:rsidR="0008544B">
        <w:rPr>
          <w:rFonts w:ascii="Arial" w:eastAsia="Times New Roman" w:hAnsi="Arial" w:cs="Times New Roman"/>
          <w:bCs/>
          <w:kern w:val="0"/>
          <w:sz w:val="24"/>
          <w:szCs w:val="20"/>
          <w:lang w:eastAsia="it-IT"/>
          <w14:ligatures w14:val="none"/>
        </w:rPr>
        <w:t xml:space="preserve"> </w:t>
      </w:r>
      <w:r w:rsidRPr="00DA538B">
        <w:rPr>
          <w:rFonts w:ascii="Arial" w:eastAsia="Times New Roman" w:hAnsi="Arial" w:cs="Times New Roman"/>
          <w:bCs/>
          <w:kern w:val="0"/>
          <w:sz w:val="24"/>
          <w:szCs w:val="20"/>
          <w:lang w:eastAsia="it-IT"/>
          <w14:ligatures w14:val="none"/>
        </w:rPr>
        <w:t xml:space="preserve">La scienza di questi ultimi è dai libri e dalla tradizione degli uomini. La scienza di Gesù è invece direttamente dal Padre e da se stesso, che è Dio, eternamente Dio. La divinità è la vera essenza di Gesù Signore. È questa sua vera divinità che fa la differenza con ogni altro uomo. </w:t>
      </w:r>
    </w:p>
    <w:p w14:paraId="0E8799B2" w14:textId="77777777" w:rsidR="00DA538B" w:rsidRPr="00DA538B" w:rsidRDefault="00DA538B" w:rsidP="00DA538B">
      <w:pPr>
        <w:spacing w:after="120" w:line="240" w:lineRule="auto"/>
        <w:jc w:val="both"/>
        <w:rPr>
          <w:rFonts w:ascii="Arial" w:eastAsia="Times New Roman" w:hAnsi="Arial" w:cs="Times New Roman"/>
          <w:bCs/>
          <w:kern w:val="0"/>
          <w:sz w:val="24"/>
          <w:szCs w:val="20"/>
          <w:lang w:eastAsia="it-IT"/>
          <w14:ligatures w14:val="none"/>
        </w:rPr>
      </w:pPr>
      <w:r w:rsidRPr="00DA538B">
        <w:rPr>
          <w:rFonts w:ascii="Arial" w:eastAsia="Times New Roman" w:hAnsi="Arial" w:cs="Times New Roman"/>
          <w:b/>
          <w:bCs/>
          <w:kern w:val="0"/>
          <w:sz w:val="24"/>
          <w:szCs w:val="20"/>
          <w:lang w:eastAsia="it-IT"/>
          <w14:ligatures w14:val="none"/>
        </w:rPr>
        <w:t xml:space="preserve">Terza riflessione: </w:t>
      </w:r>
      <w:r w:rsidRPr="00DA538B">
        <w:rPr>
          <w:rFonts w:ascii="Arial" w:eastAsia="Times New Roman" w:hAnsi="Arial" w:cs="Times New Roman"/>
          <w:bCs/>
          <w:kern w:val="0"/>
          <w:sz w:val="24"/>
          <w:szCs w:val="20"/>
          <w:lang w:eastAsia="it-IT"/>
          <w14:ligatures w14:val="none"/>
        </w:rPr>
        <w:t xml:space="preserve">La folla ha mangiato il pane moltiplicato. Si è saziata. Va alla ricerca di Gesù per avere altro pane. Per potersi sfamare e saziare di nuovo. Essa non riesce a fare il passaggio dal segno alla verità che è nel segno. È questa la vera difficoltà di ogni buon pastore che vuole condurre il suo gregge alla verità di Dio e di Cristo Gesù: far sì che tutti passino dal segno, che è la carità, l’amore fraterno, il sostegno, l’aiuto, la compassione, alla verità dell’uomo nuovo che è nel segno. È questa però la missione e l’ufficio del buon pastore: far sì che si giunga ad operare questo passaggio. Gesù oggi ci insegna che se anche molti dovessero abbandonare la via della fede, della sequela di Cristo Gesù, il buon pastore deve sempre rimanere ancorato nella verità che è nel segno. Se il buon pastore abbandona la verità per conquistare qualche uomo, ha tradito la verità ed ha tradito l’uomo. L’uomo può essere salvato solo dalla verità. Il rinnegamento della verità è rinnegamento dell’uomo. </w:t>
      </w:r>
    </w:p>
    <w:p w14:paraId="031FF811" w14:textId="2A29AFA7" w:rsidR="00DA538B" w:rsidRPr="00DA538B" w:rsidRDefault="00DA538B" w:rsidP="00DA538B">
      <w:pPr>
        <w:spacing w:after="120" w:line="240" w:lineRule="auto"/>
        <w:jc w:val="both"/>
        <w:rPr>
          <w:rFonts w:ascii="Arial" w:eastAsia="Times New Roman" w:hAnsi="Arial" w:cs="Times New Roman"/>
          <w:bCs/>
          <w:kern w:val="0"/>
          <w:sz w:val="24"/>
          <w:szCs w:val="20"/>
          <w:lang w:eastAsia="it-IT"/>
          <w14:ligatures w14:val="none"/>
        </w:rPr>
      </w:pPr>
      <w:r w:rsidRPr="00DA538B">
        <w:rPr>
          <w:rFonts w:ascii="Arial" w:eastAsia="Times New Roman" w:hAnsi="Arial" w:cs="Times New Roman"/>
          <w:b/>
          <w:bCs/>
          <w:kern w:val="0"/>
          <w:sz w:val="24"/>
          <w:szCs w:val="20"/>
          <w:lang w:eastAsia="it-IT"/>
          <w14:ligatures w14:val="none"/>
        </w:rPr>
        <w:lastRenderedPageBreak/>
        <w:t xml:space="preserve">Quarta riflessione: </w:t>
      </w:r>
      <w:r w:rsidRPr="00DA538B">
        <w:rPr>
          <w:rFonts w:ascii="Arial" w:eastAsia="Times New Roman" w:hAnsi="Arial" w:cs="Times New Roman"/>
          <w:bCs/>
          <w:kern w:val="0"/>
          <w:sz w:val="24"/>
          <w:szCs w:val="20"/>
          <w:lang w:eastAsia="it-IT"/>
          <w14:ligatures w14:val="none"/>
        </w:rPr>
        <w:t>Gesù chiede che si cerchi Lui per il segno. Vuole che si cerchi Lui per la pienezza della verità che Lui porta nella sua Persona e nella sua missione. La verità di una persona è la fonte della missione. Chi non cerca una persona per la verità che essa contiene in sé, cercherà sempre male la persona. Non la cerca per quello che essa deve dare e può dare solo ciò che essa è per natura e per vocazione. Cercare Gesù per un pezzo di pane è una cosa vana. Gesù non è stato mandato per dare un pezzo di pane. Il pezzo di pane è già il sovrappiù che il Padre dona a tutti coloro che cercano Cristo Gesù nella pienezza della sua verità. Gesù deve essere cerato perché è l’Agnello di Dio che toglie il peccato del mondo. Tolto il peccato dal cuore e dalla mente di una persona, la persona non ha più bisogno di nessun’altra cosa. Ha tutto perché il suo cuore contiene il Tutto che è Dio e la sua grazia. Gesù è il Profeta che deve venire. Gesù si cerca perché dona la verità tutta intera. Gesù è il Messia del Signore. Lui è venuto per instaurare il regno di Dio sulla nostra terra. È questa la verità di Gesù, secondo questa verità dovrà essere sempre cercato. Questa scienza e sapienza della ricerca vale anche per noi. Non solo Gesù, ma ogni persona deve essere cercata, trovata, amata, ascoltata per la verità che porta nel suo seno.</w:t>
      </w:r>
      <w:r w:rsidR="0008544B">
        <w:rPr>
          <w:rFonts w:ascii="Arial" w:eastAsia="Times New Roman" w:hAnsi="Arial" w:cs="Times New Roman"/>
          <w:bCs/>
          <w:kern w:val="0"/>
          <w:sz w:val="24"/>
          <w:szCs w:val="20"/>
          <w:lang w:eastAsia="it-IT"/>
          <w14:ligatures w14:val="none"/>
        </w:rPr>
        <w:t xml:space="preserve"> </w:t>
      </w:r>
      <w:r w:rsidRPr="00DA538B">
        <w:rPr>
          <w:rFonts w:ascii="Arial" w:eastAsia="Times New Roman" w:hAnsi="Arial" w:cs="Times New Roman"/>
          <w:bCs/>
          <w:kern w:val="0"/>
          <w:sz w:val="24"/>
          <w:szCs w:val="20"/>
          <w:lang w:eastAsia="it-IT"/>
          <w14:ligatures w14:val="none"/>
        </w:rPr>
        <w:t xml:space="preserve">È dalla verità di una persona la nostra verità e la nostra vita. È dalla verità di una persona il nostro più grande bene. </w:t>
      </w:r>
    </w:p>
    <w:p w14:paraId="7C7C52B4" w14:textId="77777777" w:rsidR="00DA538B" w:rsidRPr="00DA538B" w:rsidRDefault="00DA538B" w:rsidP="00DA538B">
      <w:pPr>
        <w:spacing w:after="120" w:line="240" w:lineRule="auto"/>
        <w:jc w:val="both"/>
        <w:rPr>
          <w:rFonts w:ascii="Arial" w:eastAsia="Times New Roman" w:hAnsi="Arial" w:cs="Times New Roman"/>
          <w:bCs/>
          <w:kern w:val="0"/>
          <w:sz w:val="24"/>
          <w:szCs w:val="20"/>
          <w:lang w:eastAsia="it-IT"/>
          <w14:ligatures w14:val="none"/>
        </w:rPr>
      </w:pPr>
      <w:r w:rsidRPr="00DA538B">
        <w:rPr>
          <w:rFonts w:ascii="Arial" w:eastAsia="Times New Roman" w:hAnsi="Arial" w:cs="Times New Roman"/>
          <w:b/>
          <w:bCs/>
          <w:kern w:val="0"/>
          <w:sz w:val="24"/>
          <w:szCs w:val="20"/>
          <w:lang w:eastAsia="it-IT"/>
          <w14:ligatures w14:val="none"/>
        </w:rPr>
        <w:t xml:space="preserve">Quinta riflessione: </w:t>
      </w:r>
      <w:r w:rsidRPr="00DA538B">
        <w:rPr>
          <w:rFonts w:ascii="Arial" w:eastAsia="Times New Roman" w:hAnsi="Arial" w:cs="Times New Roman"/>
          <w:bCs/>
          <w:kern w:val="0"/>
          <w:sz w:val="24"/>
          <w:szCs w:val="20"/>
          <w:lang w:eastAsia="it-IT"/>
          <w14:ligatures w14:val="none"/>
        </w:rPr>
        <w:t xml:space="preserve">I Giudei in un primo tempo sembrano lasciarsi conquistare dalla Parola di Gesù. Si aprono al dialogo con Lui e chiedono qual è l’opera di Dio che loro devono compiere per entrare in possesso del vero pane della vita. Gesù risponde loro che l’opera di Dio è una sola: credere in Colui che Dio ha mandato. L’inizio della salvezza non è qualcosa da compiere, è invece una fede da vivere. La fede da vivere è l’accoglienza della volontà di Dio e questa si manifesta sia attraverso una Parola da accogliere e sia attraverso una Persona anche questa da accogliere, perché Dio ha posto in essa la nostra salvezza. I Giudei se vogliono fare l’opera di Dio devono credere che Gesù è l’Inviato di Dio. Credono che Gesù è l’inviato di Dio, credendo in ogni sua Parola, vedendo ogni cosa compiuta da Gesù come segno e non come realtà, perché la realtà è nella Parola che Lui annunzia, dice, proclama. Questa verità è ancora assai lontana dal nostro cuore e dalla nostra mente. Ignoriamo che tutto è dalla fede e che niente è invece nell’opera. L’opera è sempre il frutto della Parola ascoltata. La Parola ascoltata che viene creduta e realizzata è l’opera che il Signore sempre ci chiede. Tutto cambierebbe per i Giudei se loro solamente si aprissero alla fede che Gesù è il Messia del Signore, il suo Profeta, l’Agnello della Nuova Pasqua, il Nuovo Pane della vita eterna. </w:t>
      </w:r>
    </w:p>
    <w:p w14:paraId="487DBBE1" w14:textId="06725209"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Sesta riflessione:</w:t>
      </w:r>
      <w:r w:rsidR="0008544B">
        <w:rPr>
          <w:rFonts w:ascii="Arial" w:eastAsia="Times New Roman" w:hAnsi="Arial" w:cs="Times New Roman"/>
          <w:b/>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La distanza che separa Mosè da Gesù è infinita. Questa distanza prova a metterla in risalto la Lettera agli Ebrei, la quale mette in evidenza anche l’infinita distanza che regna tra gli stessi Angeli del Cielo e Gesù. Seguiamo l’argomentazione della Lettera in ogni sua parte. Ne vale la pena, se vogliamo scoprire la vera grandezza di Gesù Signore. </w:t>
      </w:r>
    </w:p>
    <w:p w14:paraId="1A9D744B"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Dio, che molte volte e in diversi modi nei tempi antichi aveva parlato ai padri per mezzo dei profeti, ultimamente, in questi giorni, ha parlato a noi per mezzo del Figlio, che ha stabilito erede di tutte le cose e mediante il quale ha fatto anche il mondo. Egli è irradiazione della sua gloria e impronta della sua sostanza, e tutto sostiene con la sua parola potente. Dopo aver compiuto la purificazione dei peccati, sedette alla destra della maestà nell’alto dei cieli, divenuto tanto superiore agli angeli quanto più eccellente del loro è il nome che ha ereditato.</w:t>
      </w:r>
    </w:p>
    <w:p w14:paraId="258314A6"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lastRenderedPageBreak/>
        <w:t>Infatti, a quale degli angeli Dio ha mai detto: Tu sei mio figlio, oggi ti ho generato? E ancora: Io sarò per lui padre ed egli sarà per me figlio? Quando invece introduce il primogenito nel mondo, dice: Lo adorino tutti gli angeli di Dio.</w:t>
      </w:r>
    </w:p>
    <w:p w14:paraId="30BBEF02"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 xml:space="preserve">Mentre degli angeli dice: Egli fa i suoi angeli simili al vento, e i suoi ministri come fiamma di fuoco, al Figlio invece dice: Il tuo trono, Dio, sta nei secoli dei secoli; e: Lo scettro del tuo regno è scettro di equità; hai amato la giustizia e odiato l’iniquità, perciò Dio, il tuo Dio, ti ha consacrato con olio di esultanza, a preferenza dei tuoi compagni. </w:t>
      </w:r>
    </w:p>
    <w:p w14:paraId="34CCFD3D"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 xml:space="preserve">E ancora: In principio tu, Signore, hai fondato la terra e i cieli sono opera delle tue mani. Essi periranno, ma tu rimani; tutti si logoreranno come un vestito. Come un mantello li avvolgerai, come un vestito anch’essi saranno cambiati; ma tu rimani lo stesso e i tuoi anni non avranno fine. </w:t>
      </w:r>
    </w:p>
    <w:p w14:paraId="371BDB03"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 xml:space="preserve">E a quale degli angeli poi ha mai detto: Siedi alla mia destra, finché io non abbia messo i tuoi nemici a sgabello dei tuoi piedi? Non sono forse tutti spiriti incaricati di un ministero, inviati a servire coloro che erediteranno la salvezza? (Eb 1,1-14). </w:t>
      </w:r>
    </w:p>
    <w:p w14:paraId="42ADD15D"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Per questo bisogna che ci dedichiamo con maggiore impegno alle cose che abbiamo ascoltato, per non andare fuori rotta. Se, infatti, la parola trasmessa per mezzo degli angeli si è dimostrata salda, e ogni trasgressione e disobbedienza ha ricevuto giusta punizione, come potremo noi scampare se avremo trascurato una salvezza così grande? Essa cominciò a essere annunciata dal Signore, e fu confermata a noi da coloro che l’avevano ascoltata, mentre Dio ne dava testimonianza con segni e prodigi e miracoli d’ogni genere e doni dello Spirito Santo, distribuiti secondo la sua volontà.</w:t>
      </w:r>
    </w:p>
    <w:p w14:paraId="2145BD5F" w14:textId="29720DE5"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Non certo a degli angeli Dio ha sottomesso il mondo futuro, del quale parliamo. Anzi, in un passo della Scrittura qualcuno ha dichiarato: Che cos’è l’uomo perché di lui ti ricordi</w:t>
      </w:r>
      <w:r w:rsidR="0008544B">
        <w:rPr>
          <w:rFonts w:ascii="Arial" w:eastAsia="Times New Roman" w:hAnsi="Arial" w:cs="Times New Roman"/>
          <w:i/>
          <w:iCs/>
          <w:kern w:val="0"/>
          <w:sz w:val="24"/>
          <w:szCs w:val="20"/>
          <w:lang w:eastAsia="it-IT"/>
          <w14:ligatures w14:val="none"/>
        </w:rPr>
        <w:t xml:space="preserve"> </w:t>
      </w:r>
      <w:r w:rsidRPr="00DA538B">
        <w:rPr>
          <w:rFonts w:ascii="Arial" w:eastAsia="Times New Roman" w:hAnsi="Arial" w:cs="Times New Roman"/>
          <w:i/>
          <w:iCs/>
          <w:kern w:val="0"/>
          <w:sz w:val="24"/>
          <w:szCs w:val="20"/>
          <w:lang w:eastAsia="it-IT"/>
          <w14:ligatures w14:val="none"/>
        </w:rPr>
        <w:t>o il figlio dell’uomo perché te ne curi? Di poco l’hai fatto inferiore agli angeli, di gloria e di onore l’hai coronato e hai messo ogni cosa sotto i suoi piedi. Avendo sottomesso a lui tutte le cose, nulla ha lasciato che non gli fosse sottomesso. Al momento presente però non vediamo ancora che ogni cosa sia a lui sottomessa. Tuttavia quel Gesù, che fu fatto di poco inferiore agli angeli, lo vediamo coronato di gloria e di onore a causa della morte che ha sofferto, perché per la grazia di Dio egli provasse la morte a vantaggio di tutti.</w:t>
      </w:r>
    </w:p>
    <w:p w14:paraId="0B7E9E29"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 xml:space="preserve">Conveniva infatti che Dio – per il quale e mediante il quale esistono tutte le cose, lui che conduce molti figli alla gloria – rendesse perfetto per mezzo delle sofferenze il capo che guida alla salvezza. Infatti, colui che santifica e coloro che sono santificati provengono tutti da una stessa origine; per questo non si vergogna di chiamarli fratelli, dicendo: Annuncerò il tuo nome ai miei fratelli, in mezzo all’assemblea canterò le tue lodi; e ancora: Io metterò la mia fiducia in lui; e inoltre: Eccomi, io e i figli che Dio mi ha dato. Poiché dunque i figli hanno in comune il sangue e la carne, anche Cristo allo stesso modo ne è divenuto partecipe, per ridurre all’impotenza mediante la morte colui che della morte ha il potere, cioè il diavolo, e liberare così quelli che, per timore della morte, erano soggetti a schiavitù per tutta la vita. Egli infatti non si prende cura degli angeli, ma della stirpe di Abramo si prende cura. Perciò doveva rendersi in tutto simile ai fratelli, per diventare un sommo sacerdote misericordioso e degno di fede nelle cose che riguardano Dio, allo scopo di espiare i peccati del popolo. Infatti, proprio per essere stato messo alla prova e avere </w:t>
      </w:r>
      <w:r w:rsidRPr="00DA538B">
        <w:rPr>
          <w:rFonts w:ascii="Arial" w:eastAsia="Times New Roman" w:hAnsi="Arial" w:cs="Times New Roman"/>
          <w:i/>
          <w:iCs/>
          <w:kern w:val="0"/>
          <w:sz w:val="24"/>
          <w:szCs w:val="20"/>
          <w:lang w:eastAsia="it-IT"/>
          <w14:ligatures w14:val="none"/>
        </w:rPr>
        <w:lastRenderedPageBreak/>
        <w:t xml:space="preserve">sofferto personalmente, egli è in grado di venire in aiuto a quelli che subiscono la prova. (Eb 2,1-18). </w:t>
      </w:r>
    </w:p>
    <w:p w14:paraId="13864AA9"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Perciò, fratelli santi, voi che siete partecipi di una vocazione celeste, prestate attenzione a Gesù, l’apostolo e sommo sacerdote della fede che noi professiamo, il quale è degno di fede per colui che l’ha costituito tale, come lo fu anche Mosè in tutta la sua casa. Ma, in confronto a Mosè, egli è stato giudicato degno di una gloria tanto maggiore quanto l’onore del costruttore della casa supera quello della casa stessa. Ogni casa infatti viene costruita da qualcuno; ma colui che ha costruito tutto è Dio. In verità Mosè fu degno di fede in tutta la sua casa come servitore, per dare testimonianza di ciò che doveva essere annunciato più tardi. Cristo, invece, lo fu come figlio, posto sopra la sua casa. E la sua casa siamo noi, se conserviamo la libertà e la speranza di cui ci vantiamo.</w:t>
      </w:r>
    </w:p>
    <w:p w14:paraId="21EAFEFA"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 xml:space="preserve">Per questo, come dice lo Spirito Santo: Oggi, se udite la sua voce, </w:t>
      </w:r>
      <w:r w:rsidRPr="00DA538B">
        <w:rPr>
          <w:rFonts w:ascii="Arial" w:eastAsia="Times New Roman" w:hAnsi="Arial" w:cs="Times New Roman"/>
          <w:i/>
          <w:iCs/>
          <w:kern w:val="0"/>
          <w:sz w:val="24"/>
          <w:szCs w:val="20"/>
          <w:vertAlign w:val="superscript"/>
          <w:lang w:eastAsia="it-IT"/>
          <w14:ligatures w14:val="none"/>
        </w:rPr>
        <w:t>n</w:t>
      </w:r>
      <w:r w:rsidRPr="00DA538B">
        <w:rPr>
          <w:rFonts w:ascii="Arial" w:eastAsia="Times New Roman" w:hAnsi="Arial" w:cs="Times New Roman"/>
          <w:i/>
          <w:iCs/>
          <w:kern w:val="0"/>
          <w:sz w:val="24"/>
          <w:szCs w:val="20"/>
          <w:lang w:eastAsia="it-IT"/>
          <w14:ligatures w14:val="none"/>
        </w:rPr>
        <w:t>on indurite i vostri cuori come nel giorno della ribellione, il giorno della tentazione nel deserto, dove mi tentarono i vostri padri mettendomi alla prova, pur avendo visto per quarant’anni le mie opere. Perciò mi disgustai di quella generazione e dissi: hanno sempre il cuore sviato. Non hanno conosciuto le mie vie. Così ho giurato nella mia ira: non entreranno nel mio riposo.</w:t>
      </w:r>
    </w:p>
    <w:p w14:paraId="4F447E88"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 xml:space="preserve">Badate, fratelli, che non si trovi in nessuno di voi un cuore perverso e senza fede che si allontani dal Dio vivente. Esortatevi piuttosto a vicenda ogni giorno, finché dura questo oggi, perché nessuno di voi si ostini, sedotto dal peccato. Siamo infatti diventati partecipi di Cristo, a condizione di mantenere salda fino alla fine la fiducia che abbiamo avuto fin dall’inizio. Quando si dice: Oggi, se udite la sua voce, non indurite i vostri cuori come nel giorno della ribellione, chi furono quelli che, dopo aver udito la sua voce, si ribellarono? Non furono tutti quelli che erano usciti dall’Egitto sotto la guida di Mosè? E chi furono coloro di cui si è disgustato per quarant’anni? Non furono quelli che avevano peccato e poi caddero cadaveri nel deserto? E a chi giurò che non sarebbero entrati nel suo riposo, se non a quelli che non avevano creduto? E noi vediamo che non poterono entrarvi a causa della loro mancanza di fede. (Eb 3,1-19). </w:t>
      </w:r>
    </w:p>
    <w:p w14:paraId="11B70CB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Cristo Gesù è infinitamente più grande degli Angeli e infinitamente più grande di Mosè. Se è infinitamente più grande, infinitamente più grande è anche la sua opera. Mosè diede un pane materiale per soli quaranta anni. Gesù dona un pane spirituale per sempre, ad ogni uomo. Mosè diede la Legge. Gesù dona la grazia e la verità. Mosè liberò da una schiavitù fisica. Gesù libera dalla schiavitù del peccato. Gesù dona all’uomo la sua verità. Anzi gli dona una verità più grande di quella che aveva ricevuto al momento della sua creazione. </w:t>
      </w:r>
    </w:p>
    <w:p w14:paraId="366F6BC6" w14:textId="77777777" w:rsidR="00DA538B" w:rsidRPr="00DA538B" w:rsidRDefault="00DA538B" w:rsidP="00DA538B">
      <w:pPr>
        <w:spacing w:after="120" w:line="240" w:lineRule="auto"/>
        <w:jc w:val="both"/>
        <w:rPr>
          <w:rFonts w:ascii="Arial" w:eastAsia="Times New Roman" w:hAnsi="Arial" w:cs="Times New Roman"/>
          <w:bCs/>
          <w:kern w:val="0"/>
          <w:sz w:val="24"/>
          <w:szCs w:val="20"/>
          <w:lang w:eastAsia="it-IT"/>
          <w14:ligatures w14:val="none"/>
        </w:rPr>
      </w:pPr>
      <w:r w:rsidRPr="00DA538B">
        <w:rPr>
          <w:rFonts w:ascii="Arial" w:eastAsia="Times New Roman" w:hAnsi="Arial" w:cs="Times New Roman"/>
          <w:b/>
          <w:bCs/>
          <w:kern w:val="0"/>
          <w:sz w:val="24"/>
          <w:szCs w:val="20"/>
          <w:lang w:eastAsia="it-IT"/>
          <w14:ligatures w14:val="none"/>
        </w:rPr>
        <w:t xml:space="preserve">Settima riflessione: </w:t>
      </w:r>
      <w:r w:rsidRPr="00DA538B">
        <w:rPr>
          <w:rFonts w:ascii="Arial" w:eastAsia="Times New Roman" w:hAnsi="Arial" w:cs="Times New Roman"/>
          <w:bCs/>
          <w:kern w:val="0"/>
          <w:sz w:val="24"/>
          <w:szCs w:val="20"/>
          <w:lang w:eastAsia="it-IT"/>
          <w14:ligatures w14:val="none"/>
        </w:rPr>
        <w:t xml:space="preserve">Mangiare e bere la carne e il sangue di Cristo Gesù non è simbolismo, allegoria, immagine, figura. Il mangiare è reale e reale è anche il bere, perché vera, reale, sostanziale è la carne e vero, reale, sostanziale è il sangue che Gesù ci dona perché ci nutriamo di essi. La realtà del corpo e del sangue è la verità dell’Eucaristia e sempre la Chiesa ha difeso questa sua verità da ogni falsa interpretazione. La Chiesa afferma questa verità con la dottrina della transustanziazione. Pane e vino veramente cambiano la loro sostanza di pane e di vino per divenire sostanza di corpo e di sangue. È questo il mistero dei misteri. È in questo mistero la vita dell’uomo nuovo. Come ogni uomo che nasce ha bisogno di nutrimento per continuare a vivere, per crescere e sviluppare tutte le sue </w:t>
      </w:r>
      <w:r w:rsidRPr="00DA538B">
        <w:rPr>
          <w:rFonts w:ascii="Arial" w:eastAsia="Times New Roman" w:hAnsi="Arial" w:cs="Times New Roman"/>
          <w:bCs/>
          <w:kern w:val="0"/>
          <w:sz w:val="24"/>
          <w:szCs w:val="20"/>
          <w:lang w:eastAsia="it-IT"/>
          <w14:ligatures w14:val="none"/>
        </w:rPr>
        <w:lastRenderedPageBreak/>
        <w:t xml:space="preserve">potenzialità racchiuse nella sua umanità, così dicasi anche del nuovo uomo che è nato nelle acque del Battesimo. Il nuovo uomo per vivere, crescere, sviluppare tutte le sue potenzialità racchiuse nella nuova nascita ha bisogno di un cibo particolare. È divenuto figlio di Dio e si deve nutrire di Dio. Si nutre di Dio, nutrendosi con il corpo e il sangue del Figlio di Dio. È divenuto spirito e si deve nutrire di Spirito Santo. Lo Spirito Santo è tutto nel corpo e nel sangue del Figlio Unigenito del Padre. </w:t>
      </w:r>
    </w:p>
    <w:p w14:paraId="6B86539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 xml:space="preserve">Ottava riflessione: </w:t>
      </w:r>
      <w:r w:rsidRPr="00DA538B">
        <w:rPr>
          <w:rFonts w:ascii="Arial" w:eastAsia="Times New Roman" w:hAnsi="Arial" w:cs="Times New Roman"/>
          <w:kern w:val="0"/>
          <w:sz w:val="24"/>
          <w:szCs w:val="20"/>
          <w:lang w:eastAsia="it-IT"/>
          <w14:ligatures w14:val="none"/>
        </w:rPr>
        <w:t xml:space="preserve">I Giudei si scandalizzano. Si ritirano. Anche molti discepoli di Gesù se ne tornano alle loro case. È giusto che ci chiediamo: avrebbero loro potuto aprirsi alla fede nella verità della realtà dell’Eucaristia? La risposta è affermativa: avrebbero potuto se solo si fossero aperti alla fede nella verità della Persona di Gesù Signore. È la verità di Gesù che fa vera ogni sua Parola. È dalla verità di Gesù che si giunge alla verità dell’Eucaristia. Chi possiede una falsa fede su Cristo Gesù, possiede una falsa fede in ogni sua Parola. Poiché ogni verità è dalla sua Parola, la falsa fede in Gesù ci introduce in una totale oscurità sul Vangelo e su ogni cosa cui il Vangelo dona la sua verità piena e perfetta. Anche Dio entra nell’oscurità per tutti coloro che non possiedono la verità della Persona di Gesù Signore. Lo ribadiamo e riaffermiamo ancora una volta: tutto è dalla verità di Gesù Signore. Se essa è chiara in noi, tutto in noi diviene chiaro. Se la verità di Gesù Signore è avvolta da falsità, tutto in noi diviene tenebra e oscurità: la verità di Dio, dell’uomo, del creato, delle cose, del presente e del futuro, del prima e del dopo. Cristo è la luce che illumina il Cielo e la terra, quanti abitano nel Cielo e quanti abitano sulla terra. Cristo Gesù è la luce universale. Oscurata la sua luce, tutto l’universo visibile e invisibile, ogni esistenza visibile e invisibile precipita nelle tenebre. Cristo è il principio di verità di tutto ciò che esiste. Dalla verità della sua luce ogni altra luce riceve la sua verità. Gesù è realmente, veramente la luce del mondo. </w:t>
      </w:r>
    </w:p>
    <w:p w14:paraId="1B4268DB" w14:textId="6CD7772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 xml:space="preserve">Nona riflessione: </w:t>
      </w:r>
      <w:r w:rsidRPr="00DA538B">
        <w:rPr>
          <w:rFonts w:ascii="Arial" w:eastAsia="Times New Roman" w:hAnsi="Arial" w:cs="Times New Roman"/>
          <w:kern w:val="0"/>
          <w:sz w:val="24"/>
          <w:szCs w:val="20"/>
          <w:lang w:eastAsia="it-IT"/>
          <w14:ligatures w14:val="none"/>
        </w:rPr>
        <w:t>Quanto Gesù a detto ha Pietro il giorno della confessione della sua messianicità vale anche per la confessione di questo giorno.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Leggiamo quella confessione e la conferma di Gesù a Pietro:</w:t>
      </w:r>
    </w:p>
    <w:p w14:paraId="5DBD63A9" w14:textId="77777777" w:rsidR="00DA538B" w:rsidRPr="00DA538B" w:rsidRDefault="00DA538B" w:rsidP="00DA538B">
      <w:pPr>
        <w:spacing w:after="120" w:line="240" w:lineRule="auto"/>
        <w:jc w:val="both"/>
        <w:rPr>
          <w:rFonts w:ascii="Arial" w:eastAsia="Times New Roman" w:hAnsi="Arial" w:cs="Times New Roman"/>
          <w:i/>
          <w:iCs/>
          <w:kern w:val="0"/>
          <w:sz w:val="24"/>
          <w:szCs w:val="20"/>
          <w:lang w:eastAsia="it-IT"/>
          <w14:ligatures w14:val="none"/>
        </w:rPr>
      </w:pPr>
      <w:r w:rsidRPr="00DA538B">
        <w:rPr>
          <w:rFonts w:ascii="Arial" w:eastAsia="Times New Roman" w:hAnsi="Arial" w:cs="Times New Roman"/>
          <w:i/>
          <w:iCs/>
          <w:kern w:val="0"/>
          <w:sz w:val="24"/>
          <w:szCs w:val="20"/>
          <w:lang w:eastAsia="it-IT"/>
          <w14:ligatures w14:val="none"/>
        </w:rPr>
        <w:t xml:space="preserve">“Gesù, giunto nella regione di Cesarèa di Filippo, domandò ai suoi discepoli: «La gente, chi dice che sia il Figlio dell’uomo?». Risposero: «Alcuni dicono Giovanni il Battista, altri Elia, altri Geremia o qualcuno dei profeti». Disse loro: «Ma voi, chi dite che io sia?». Rispose Simon Pietro: «Tu sei il Cristo, il Figlio del Dio vivente». E Gesù gli disse: «Beato sei tu, Simone, figlio di Giona, perché né carne né sangue te lo hanno rivelato, ma il Padre mio che è nei cieli. E io a te dico: tu sei Pietro e su questa pietra edificherò la mia Chiesa e le potenze degli inferi non prevarranno su di essa. A te darò le chiavi del regno dei cieli: tutto ciò che legherai sulla terra sarà legato nei cieli, e tutto ciò che scioglierai sulla terra sarà sciolto nei cieli». Allora ordinò ai discepoli di non dire ad alcuno che egli era il Cristo. (Mt 16,13-20). </w:t>
      </w:r>
    </w:p>
    <w:p w14:paraId="45A53CE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comprensione del mistero di Gesù avviene solo per opera dello Spirito Santo. Se è opera dello Spirito Santo perché essa non è data a tutti, ma solo ad alcuni? Non è data a tutti perché non tutti sono disponibili ad accoglierla, non tutti la chiedono, non tutti la vogliono. Sono molti coloro che la respingono e molti di più coloro che la combattono e si oppongono alla verità. La mozione dello Spirito Santo è data ai semplici, ai puri di cuore, ai piccoli, a tutti coloro che la bramano, la desiderano, la cercano, la vogliono e per questo la chiedono umilmente. La superbia chiude le porte del cuore e della mente alla verità e la comprensione del mistero di Gesù è la verità. L’umiltà invece apre le porte e la verità di Cristo Gesù può entrare nel cuore </w:t>
      </w:r>
      <w:r w:rsidRPr="00DA538B">
        <w:rPr>
          <w:rFonts w:ascii="Arial" w:eastAsia="Times New Roman" w:hAnsi="Arial" w:cs="Times New Roman"/>
          <w:kern w:val="0"/>
          <w:sz w:val="24"/>
          <w:szCs w:val="20"/>
          <w:lang w:eastAsia="it-IT"/>
          <w14:ligatures w14:val="none"/>
        </w:rPr>
        <w:lastRenderedPageBreak/>
        <w:t xml:space="preserve">e nella mente. Le vie per la rivelazione del mistero è però sempre il Signore che la sceglie. La scelta di Dio è sempre dettata dalla sua eterna sapienza ed intelligenza, dalla sua onniscienza che sa cosa c’è in ogni cuore e qual è il modo più consono per afferrare una persona e costituirla suo strumento di verità e di salvezza nel mondo. Queste vie di Dio sono molteplici. Ogni persona conosce la sua. La via di Pietro è diversa dalla via di Paolo e la via di Giovanni è altra cosa che la via di Stefano. Se leggiamo la Scrittura alla ricerca dello specifico di ogni vocazione, notiamo che per ogni chiamato dal Signore c’è una modalità personale, differente e diversa da ogni altra. </w:t>
      </w:r>
    </w:p>
    <w:p w14:paraId="6F1D98EB" w14:textId="0CEE61FE" w:rsidR="00DA538B" w:rsidRPr="00DA538B" w:rsidRDefault="00DA538B" w:rsidP="00DA538B">
      <w:pPr>
        <w:spacing w:after="120" w:line="240" w:lineRule="auto"/>
        <w:jc w:val="both"/>
        <w:rPr>
          <w:rFonts w:ascii="Arial" w:eastAsia="Times New Roman" w:hAnsi="Arial" w:cs="Times New Roman"/>
          <w:bCs/>
          <w:kern w:val="0"/>
          <w:sz w:val="24"/>
          <w:szCs w:val="20"/>
          <w:lang w:eastAsia="it-IT"/>
          <w14:ligatures w14:val="none"/>
        </w:rPr>
      </w:pPr>
      <w:r w:rsidRPr="00DA538B">
        <w:rPr>
          <w:rFonts w:ascii="Arial" w:eastAsia="Times New Roman" w:hAnsi="Arial" w:cs="Times New Roman"/>
          <w:b/>
          <w:bCs/>
          <w:kern w:val="0"/>
          <w:sz w:val="24"/>
          <w:szCs w:val="20"/>
          <w:lang w:eastAsia="it-IT"/>
          <w14:ligatures w14:val="none"/>
        </w:rPr>
        <w:t xml:space="preserve">Decima riflessione: </w:t>
      </w:r>
      <w:r w:rsidRPr="00DA538B">
        <w:rPr>
          <w:rFonts w:ascii="Arial" w:eastAsia="Times New Roman" w:hAnsi="Arial" w:cs="Times New Roman"/>
          <w:bCs/>
          <w:kern w:val="0"/>
          <w:sz w:val="24"/>
          <w:szCs w:val="20"/>
          <w:lang w:eastAsia="it-IT"/>
          <w14:ligatures w14:val="none"/>
        </w:rPr>
        <w:t>Se Gesù ha solo parole di vita eterna, perché quando queste parole di vita e santità, verità e giustizia, carità e speranza, salvezza e redenzione, entrano nel nostro cuore diventa parola di morte? Può un cuore trasformare la parola di verità in menzogna e quella di luce in tenebra? Può una mente dare un significato totalmente differente a quanto Gesù annunzia e rivela con infinita semplicità? Questo può avvenire. Di fatto avviene. Avviene perché la Parola di Gesù per conservare tutto lo splendore della sua verità e santità ha bisogno di un cuore pulito, limpido, puro, sgombro da peccati e da vizi, libero da imperfezioni e trasgressioni dei Comandamenti, tutto orientato a realizzare la Parola del Vangelo nella propria vita. Se uno mette dell’acqua purissima in un recipiente lurido, sporco, lercio, tutta l’acqua diviene sporca, lercia, lurida. Se invece l’acqua è messa in un recipiente ben pulito, nitido, essa conserva la sua naturale verità.</w:t>
      </w:r>
      <w:r w:rsidR="0008544B">
        <w:rPr>
          <w:rFonts w:ascii="Arial" w:eastAsia="Times New Roman" w:hAnsi="Arial" w:cs="Times New Roman"/>
          <w:bCs/>
          <w:kern w:val="0"/>
          <w:sz w:val="24"/>
          <w:szCs w:val="20"/>
          <w:lang w:eastAsia="it-IT"/>
          <w14:ligatures w14:val="none"/>
        </w:rPr>
        <w:t xml:space="preserve"> </w:t>
      </w:r>
      <w:r w:rsidRPr="00DA538B">
        <w:rPr>
          <w:rFonts w:ascii="Arial" w:eastAsia="Times New Roman" w:hAnsi="Arial" w:cs="Times New Roman"/>
          <w:bCs/>
          <w:kern w:val="0"/>
          <w:sz w:val="24"/>
          <w:szCs w:val="20"/>
          <w:lang w:eastAsia="it-IT"/>
          <w14:ligatures w14:val="none"/>
        </w:rPr>
        <w:t xml:space="preserve">Il nostro cuore è vera macchina demolitrice di tutta la verità della salvezza. Basta che in esso via sia un po’ di sporcizia di peccato e la Parola di Gesù, posta in esso, si contamina e si trasforma in falsità, menzogna, errore, tenebra. Chi vuole conoscere e conservare la verità della Parola altro non deve fare che purificare ogni giorno il suo cuore. “Beati i puri di cuore, perché vedranno Dio”. Lo vedranno in ogni Parola della Scrittura. Lo vedranno nella pienezza della sua verità. </w:t>
      </w:r>
    </w:p>
    <w:p w14:paraId="5D806203"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331" w:name="_Toc229743647"/>
      <w:bookmarkStart w:id="332" w:name="_Toc234078239"/>
      <w:bookmarkStart w:id="333" w:name="_Toc62149821"/>
      <w:r w:rsidRPr="00DA538B">
        <w:rPr>
          <w:rFonts w:ascii="Arial" w:eastAsia="Times New Roman" w:hAnsi="Arial" w:cs="Arial"/>
          <w:b/>
          <w:color w:val="000000" w:themeColor="text1"/>
          <w:sz w:val="28"/>
          <w:szCs w:val="28"/>
          <w:lang w:eastAsia="it-IT"/>
        </w:rPr>
        <w:t>NOTA TEOLOGICA SUL SESTO CAPITOLO</w:t>
      </w:r>
      <w:bookmarkEnd w:id="331"/>
      <w:bookmarkEnd w:id="332"/>
      <w:bookmarkEnd w:id="333"/>
    </w:p>
    <w:p w14:paraId="213CE3A2" w14:textId="0728D063"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Uno dei problemi più seri che affligge oggi la trasmissione del messaggio evangelico è la frammentazione dell’uomo.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Le moderne scienze, compresa anche la teologia, hanno frantumato l’uomo in mille pezzi, ognuno di esse prende un pezzo, un frammento dell’uomo e si impegna a farlo funzionare. Queste scienze dimenticano che l’uomo è uno ed indivisibile. Esso è corpo, anima, spirito. È corpo animato. È anima incarnata. È totalità, indivisibilità, completezza. È storia, è tempo, è presente che cammina verso il futuro, è passato che condiziona e determina il presente. L’uomo è singolarità, ma anche comunione; è essere singolare e familiare, ma anche sociale, civile, politico. Voler salvare un frammento, lasciando il resto invariato, è in tutto simile all’opera di un riparatore di navi che si occupa di otturare una piccola falla, mentre tutta l’imbarcazione è un insieme di rottami.</w:t>
      </w:r>
    </w:p>
    <w:p w14:paraId="37F58FD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parte va sempre presa con il suo tutto, perché è nel tutto che la parte trova la sua verità. Una finestra, una porta sono finestra e porta se sono parti di una casa, altrimenti sono semplicemente delle strutture di legno o di metallo e nulla più. Questo discorso vale per ogni uomo, infinitamente di più per Gesù Signore. Gesù deve essere preso tutto, in ogni sua parte, nelle sue opere e nelle sue parole, nei suoi miracoli e nella sua verità, nei suoi segni e prodigi ma anche nella buona novella che Lui annunzia e proclama. Una singola parola di Vangelo è inutile. Anche </w:t>
      </w:r>
      <w:r w:rsidRPr="00DA538B">
        <w:rPr>
          <w:rFonts w:ascii="Arial" w:eastAsia="Times New Roman" w:hAnsi="Arial" w:cs="Times New Roman"/>
          <w:kern w:val="0"/>
          <w:sz w:val="24"/>
          <w:szCs w:val="20"/>
          <w:lang w:eastAsia="it-IT"/>
          <w14:ligatures w14:val="none"/>
        </w:rPr>
        <w:lastRenderedPageBreak/>
        <w:t>tutto il Vangelo è inutile se assieme a tutto il Vangelo non si prende tutto Cristo Gesù. Il Vangelo è la vita di Cristo Gesù, è il frutto di Gesù Signore, è l’opera del nostro Salvatore e Redentore. Chi vuole comprendere il Vangelo deve prima comprendere Cristo, studiare Cristo, capire Cristo, imparare a conoscere Cristo.</w:t>
      </w:r>
    </w:p>
    <w:p w14:paraId="629B608D" w14:textId="619B35F6"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totalità è Cristo, la parzialità sono le parole, i segni, i prodigi, i miracoli, ogni altra cosa che Gesù ha fatto ed insegnato. Quando si prendono le parole, ma non si prende tutto Cristo, alle parole ognuno conferisce il significato che vuole. Quando invece si prende tutto Cristo, nessuno può dare alle parole il significato che vuole. È il tutto di Cristo Gesù che dona la verità ad ogni sua Parola. È il tutto di Cristo Gesù che dona vero significato a tutti i suoi prodigi. In fondo cosa dice Cristo Gesù ai Giudei nella sinagoga di Cafarnao? Voi mi cercate per dei frammenti. Questa vostra ricerca è falsa, menzognera, errata. Questa vostra ricerca vi lascia così come siete: sempre affamati. Voi invece mi dovete cercare per la totalità della mia verità e la totalità è una sola: </w:t>
      </w:r>
      <w:r w:rsidRPr="00DA538B">
        <w:rPr>
          <w:rFonts w:ascii="Arial" w:eastAsia="Times New Roman" w:hAnsi="Arial" w:cs="Times New Roman"/>
          <w:i/>
          <w:kern w:val="0"/>
          <w:sz w:val="24"/>
          <w:szCs w:val="20"/>
          <w:lang w:eastAsia="it-IT"/>
          <w14:ligatures w14:val="none"/>
        </w:rPr>
        <w:t>“Io sono l’opera di Dio per voi”. “Io sono la Parola di Dio per voi”.</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Ciò che io vi dico è la vostra verità, la vostra vita eterna, la vostra sapienza ed intelligenza.</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È questo il rischio cui ognuno di noi va incontro, compresa l’intera Chiesa: essere cercati per un frammento e non per la pienezza e la totalità della verità che la persona porta in sé e con sé.</w:t>
      </w:r>
    </w:p>
    <w:p w14:paraId="7DD3E55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È questo il grande dolore degli uomini di Dio: loro che sono i portatori di un tesoro di verità e di salvezza vengono cercati per un frammento. La Vergine Maria, Madre della Redenzione, aiuti il mondo a capire che ogni Parola del Vangelo riceve la sua verità dalla ricerca del Cristo Totale. Angeli e Santi ci spingano a cercare Cristo nella sua totalità e pienezza di verità, di santità, di giustizia, di salvezza, di redenzione, di elevazione. </w:t>
      </w:r>
    </w:p>
    <w:p w14:paraId="451194C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4E850788" w14:textId="77777777" w:rsidR="00DA538B" w:rsidRPr="00DA538B" w:rsidRDefault="00DA538B" w:rsidP="00027CDB">
      <w:pPr>
        <w:pStyle w:val="Titolo1"/>
      </w:pPr>
      <w:bookmarkStart w:id="334" w:name="_Toc219383734"/>
      <w:r w:rsidRPr="00DA538B">
        <w:t>TERZA EVANGELIZZAZIONE</w:t>
      </w:r>
      <w:bookmarkEnd w:id="334"/>
      <w:r w:rsidRPr="00DA538B">
        <w:t xml:space="preserve"> </w:t>
      </w:r>
    </w:p>
    <w:p w14:paraId="607ECE90" w14:textId="77777777" w:rsidR="00DA538B" w:rsidRPr="00DA538B" w:rsidRDefault="00DA538B" w:rsidP="00027CDB">
      <w:pPr>
        <w:pStyle w:val="Titolo2"/>
      </w:pPr>
      <w:bookmarkStart w:id="335" w:name="_Toc530908267"/>
      <w:bookmarkStart w:id="336" w:name="_Toc531723929"/>
      <w:bookmarkStart w:id="337" w:name="_Toc531724082"/>
      <w:bookmarkStart w:id="338" w:name="_Toc62172172"/>
      <w:bookmarkStart w:id="339" w:name="_Toc219383735"/>
      <w:r w:rsidRPr="00DA538B">
        <w:t>DAL VANGELO SECONDO GIOVANNI CAPITOLO VI</w:t>
      </w:r>
      <w:bookmarkEnd w:id="335"/>
      <w:bookmarkEnd w:id="336"/>
      <w:bookmarkEnd w:id="337"/>
      <w:bookmarkEnd w:id="338"/>
      <w:bookmarkEnd w:id="339"/>
    </w:p>
    <w:p w14:paraId="7BC74233" w14:textId="77777777" w:rsidR="00DA538B" w:rsidRPr="00DA538B" w:rsidRDefault="00DA538B" w:rsidP="00DA538B">
      <w:pPr>
        <w:spacing w:after="0" w:line="240" w:lineRule="auto"/>
        <w:rPr>
          <w:rFonts w:ascii="Times New Roman" w:eastAsia="Times New Roman" w:hAnsi="Times New Roman" w:cs="Times New Roman"/>
          <w:color w:val="000000"/>
          <w:kern w:val="0"/>
          <w:sz w:val="24"/>
          <w:szCs w:val="24"/>
          <w:lang w:eastAsia="it-IT"/>
          <w14:ligatures w14:val="none"/>
        </w:rPr>
      </w:pPr>
    </w:p>
    <w:p w14:paraId="2643A134"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340" w:name="_Toc530908272"/>
      <w:bookmarkStart w:id="341" w:name="_Toc531723934"/>
      <w:bookmarkStart w:id="342" w:name="_Toc531724087"/>
      <w:bookmarkStart w:id="343" w:name="_Toc62172177"/>
      <w:r w:rsidRPr="00DA538B">
        <w:rPr>
          <w:rFonts w:ascii="Arial" w:eastAsia="Times New Roman" w:hAnsi="Arial" w:cs="Arial"/>
          <w:b/>
          <w:color w:val="000000" w:themeColor="text1"/>
          <w:sz w:val="28"/>
          <w:szCs w:val="28"/>
          <w:lang w:eastAsia="it-IT"/>
        </w:rPr>
        <w:t>LA MOLTIPLICAZIONE DEI PANI</w:t>
      </w:r>
      <w:bookmarkEnd w:id="340"/>
      <w:bookmarkEnd w:id="341"/>
      <w:bookmarkEnd w:id="342"/>
      <w:bookmarkEnd w:id="343"/>
    </w:p>
    <w:p w14:paraId="0B8C1957"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1</w:t>
      </w:r>
      <w:r w:rsidRPr="00DA538B">
        <w:rPr>
          <w:rFonts w:ascii="Arial" w:eastAsia="Times New Roman" w:hAnsi="Arial" w:cs="Times New Roman"/>
          <w:b/>
          <w:color w:val="000000"/>
          <w:kern w:val="0"/>
          <w:sz w:val="24"/>
          <w:szCs w:val="24"/>
          <w:lang w:eastAsia="it-IT"/>
          <w14:ligatures w14:val="none"/>
        </w:rPr>
        <w:t>Dopo questi fatti, Gesù passò all’altra riva del mare di Galilea, cioè di Tiberìade,</w:t>
      </w:r>
    </w:p>
    <w:p w14:paraId="18B4E318"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Quanto è narrato nel Capitolo V avviene in Gerusalemme. Dalla Giudea Gesù ritorna nuovamente in Galilea. Da una riva del mare di Galilea, cioè di Tiberìade, si sposta all’altra riva. Gesù è solito spastarsi da una riva all’altra.</w:t>
      </w:r>
    </w:p>
    <w:p w14:paraId="6E78C3F1"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Gesù non si sposta da un luogo ad un altro per sua volontà o per ragionamenti umani. Lui si sposta perché sempre mosso dallo Spirito Santo. Lui va dove lo Spirito lo spinge. Anche per Lui vale quanto detto a Nicodèmo.</w:t>
      </w:r>
    </w:p>
    <w:p w14:paraId="2A01E58B"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lastRenderedPageBreak/>
        <w:t>Il vento soffia dove vuole e ne senti la voce, ma non sai da dove viene né dove va (Gv 3,8). Gesù, più di ogni altro uomo, è sempre sopra le ali del vento dello Spirito Santo. Lo Spirito lo porta e Lui si lascia portare, condurre, spingere.</w:t>
      </w:r>
    </w:p>
    <w:p w14:paraId="25CFDC0A"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2</w:t>
      </w:r>
      <w:r w:rsidRPr="00DA538B">
        <w:rPr>
          <w:rFonts w:ascii="Arial" w:eastAsia="Times New Roman" w:hAnsi="Arial" w:cs="Times New Roman"/>
          <w:b/>
          <w:color w:val="000000"/>
          <w:kern w:val="0"/>
          <w:sz w:val="24"/>
          <w:szCs w:val="24"/>
          <w:lang w:eastAsia="it-IT"/>
          <w14:ligatures w14:val="none"/>
        </w:rPr>
        <w:t>e lo seguiva una grande folla, perché vedeva i segni che compiva sugli infermi.</w:t>
      </w:r>
    </w:p>
    <w:p w14:paraId="32393D9B"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 xml:space="preserve">Gesù non è solo. È seguito da una grande folla. Viene detto il motivo per il quale la folla segue Gesù: “perché vedeva i segni che compiva sugli infermi”. Possiamo applicare a Gesù la frase del Salmo. </w:t>
      </w:r>
    </w:p>
    <w:p w14:paraId="58FD3235"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 xml:space="preserve">Quante sono le tue opere, Signore! Le hai fatte tutte con saggezza; la terra è piena delle tue creature. Ecco il mare spazioso e vasto: là rettili e pesci senza numero, animali piccoli e grandi; lo solcano le navi e il Leviatàn che tu hai plasmato per giocare con lui. </w:t>
      </w:r>
    </w:p>
    <w:p w14:paraId="047BFF5D"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 xml:space="preserve">Tutti da te aspettano che tu dia loro cibo a tempo opportuno. Tu lo provvedi, essi lo raccolgono; apri la tua mano, si saziano di beni. Nascondi il tuo volto: li assale il terrore; togli loro il respiro: muoiono, e ritornano nella loro polvere. Mandi il tuo spirito, sono creati, e rinnovi la faccia della terra. Sia per sempre la gloria del Signore; gioisca il Signore delle sue opere. </w:t>
      </w:r>
    </w:p>
    <w:p w14:paraId="240039AD"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 xml:space="preserve">Egli guarda la terra ed essa trema, tocca i monti ed essi fumano. Voglio cantare al Signore finché ho vita, cantare inni al mio Dio finché esisto. A lui sia gradito il mio canto, io gioirò nel Signore (Sal 104 (103) 24-34). </w:t>
      </w:r>
    </w:p>
    <w:p w14:paraId="37B15FBD"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Per le folle Gesù è visto come vera Provvidenza del Signore. Non c’è miracolo che Lui non possa compiere. Tutti a Lui si rivolgono e tutti ritornano a casa con la richiesta esaudita. Veramente Gesù nutre di Dio ogni cuore.</w:t>
      </w:r>
    </w:p>
    <w:p w14:paraId="2AB2B0D9"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3</w:t>
      </w:r>
      <w:r w:rsidRPr="00DA538B">
        <w:rPr>
          <w:rFonts w:ascii="Arial" w:eastAsia="Times New Roman" w:hAnsi="Arial" w:cs="Times New Roman"/>
          <w:b/>
          <w:color w:val="000000"/>
          <w:kern w:val="0"/>
          <w:sz w:val="24"/>
          <w:szCs w:val="24"/>
          <w:lang w:eastAsia="it-IT"/>
          <w14:ligatures w14:val="none"/>
        </w:rPr>
        <w:t>Gesù salì sul monte e là si pose a sedere con i suoi discepoli.</w:t>
      </w:r>
    </w:p>
    <w:p w14:paraId="243750D9"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Il monte è il luogo della dimora di Dio. Gesù sale sul monte, si reca presso il Padre suo. Là si pone a sedere con i suoi discepoli. È cosa giusta operare una comparazione tra ciò che dice Matteo con le stesse parole e Giovanni.</w:t>
      </w:r>
    </w:p>
    <w:p w14:paraId="79254A67"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 xml:space="preserve">Vedendo le folle, Gesù salì sul monte: si pose a sedere e si avvicinarono a lui i suoi discepoli. Si mise a parlare e insegnava loro dicendo: «Beati i poveri in spirito, perché di essi è il regno dei cieli. Beati quelli che sono nel pianto, perché saranno consolati. Beati i miti, perché avranno in eredità la terra. Beati quelli che hanno fame e sete della giustizia, perché saranno saziati. Beati i misericordiosi, perché troveranno misericordia. </w:t>
      </w:r>
    </w:p>
    <w:p w14:paraId="26A44CC0"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 xml:space="preserve">Beati i puri di cuore, perché vedranno Dio. Beati gli operatori di pace, perché saranno chiamati figli di Dio. Beati i perseguitati per la giustizia, perché di essi è il regno dei cieli. Beati voi quando vi insulteranno, vi perseguiteranno e, mentendo, diranno ogni sorta di male contro di voi per causa mia. Rallegratevi ed esultate, perché grande è la vostra ricompensa nei cieli. Così infatti perseguitarono i profeti che furono prima di voi. </w:t>
      </w:r>
    </w:p>
    <w:p w14:paraId="08213AFE"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 xml:space="preserve">Voi siete il sale della terra; ma se il sale perde il sapore, con che cosa lo si renderà salato? A null’altro serve che ad essere gettato via e calpestato dalla gente. Voi siete la luce del mondo; non può restare nascosta una città che sta sopra un monte, né si accende una lampada per metterla sotto il moggio, ma sul candelabro, e così fa luce a tutti quelli che sono nella casa. Così risplenda la vostra luce davanti agli </w:t>
      </w:r>
      <w:r w:rsidRPr="00DA538B">
        <w:rPr>
          <w:rFonts w:ascii="Arial" w:eastAsia="Times New Roman" w:hAnsi="Arial" w:cs="Times New Roman"/>
          <w:i/>
          <w:iCs/>
          <w:color w:val="000000"/>
          <w:kern w:val="0"/>
          <w:sz w:val="24"/>
          <w:szCs w:val="24"/>
          <w:lang w:eastAsia="it-IT"/>
          <w14:ligatures w14:val="none"/>
        </w:rPr>
        <w:lastRenderedPageBreak/>
        <w:t xml:space="preserve">uomini, perché vedano le vostre opere buone e rendano gloria al Padre vostro che è nei cieli (Mt 5,1-16). </w:t>
      </w:r>
    </w:p>
    <w:p w14:paraId="7DE0E28F"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Nel Vangelo secondo Matteo Gesù dona ai discepoli la Legge perché da essi fosse donata al mondo intero, come vera via della vita. Oggi sul monte Gesù dona il pane perché i discepoli lo distribuiscano alla folla.</w:t>
      </w:r>
    </w:p>
    <w:p w14:paraId="3760824F"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Tra il Padre e i discepoli vi è Gesù. Tra Gesù e il mondo vi sono i discepoli. Come Gesù è il Mediatore del Padre presso i discepoli, così i discepoli sono mediatori di Cristo presso il mondo. Gesù è fedele al Padre, in tutto.</w:t>
      </w:r>
    </w:p>
    <w:p w14:paraId="0C73DC01"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 xml:space="preserve">I discepoli devono essere fedeli a Gesù in tutto. Se i discepoli escono dalla fedeltà a Cristo, non avviene il passaggio né della grazia né della verità. Un discepolo non mediatore di Cristo a nulla serve, né a Cristo né all’uomo. </w:t>
      </w:r>
    </w:p>
    <w:p w14:paraId="53CBDAE5"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4</w:t>
      </w:r>
      <w:r w:rsidRPr="00DA538B">
        <w:rPr>
          <w:rFonts w:ascii="Arial" w:eastAsia="Times New Roman" w:hAnsi="Arial" w:cs="Times New Roman"/>
          <w:b/>
          <w:color w:val="000000"/>
          <w:kern w:val="0"/>
          <w:sz w:val="24"/>
          <w:szCs w:val="24"/>
          <w:lang w:eastAsia="it-IT"/>
          <w14:ligatures w14:val="none"/>
        </w:rPr>
        <w:t>Era vicina la Pasqua, la festa dei Giudei.</w:t>
      </w:r>
    </w:p>
    <w:p w14:paraId="4E995670"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Viene ora indicato il momento storico in cui Gesù è condotto dallo Spirito Santo all’altra parte del mare di Galilea, cioè di Tiberìade e sale sul monte. È vicina la Pasqua dei Giudei. Ci si sta avvicinando al primo mese dell’anno.</w:t>
      </w:r>
    </w:p>
    <w:p w14:paraId="6B95D8F5"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Anche oggi nel calendario lunare, non solare, il primo mese dell’anno è marzo. Nel nome dei mesi viene attestato da settembre, ottobre, novembre, dicembre. Nel calendario solare sono il nono, il decimo, l’undicesimo, il dodicesimo.</w:t>
      </w:r>
    </w:p>
    <w:p w14:paraId="6EB119C6"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 xml:space="preserve">La Pasqua è detta la festa dei Giudei per distinguerla dalla festa dei cristiani, che è sostanzialmente differente dalla Pasqua ebraica. Quella dei Giudei è solo figura della vera Pasqua che è quella di Cristo Gesù. </w:t>
      </w:r>
    </w:p>
    <w:p w14:paraId="1B36BAFE"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La Pasqua di Gesù, la vera Pasqua, è il passaggio di Cristo Gesù dalla vita alla morte per crocifissione e dalla morte alla vita nuova. Il ritorno in vita di Cristo è avvenuto con un corpo glorioso, spirituale, incorruttibile, immortale.</w:t>
      </w:r>
    </w:p>
    <w:p w14:paraId="1DB051B5"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5</w:t>
      </w:r>
      <w:r w:rsidRPr="00DA538B">
        <w:rPr>
          <w:rFonts w:ascii="Arial" w:eastAsia="Times New Roman" w:hAnsi="Arial" w:cs="Times New Roman"/>
          <w:b/>
          <w:color w:val="000000"/>
          <w:kern w:val="0"/>
          <w:sz w:val="24"/>
          <w:szCs w:val="24"/>
          <w:lang w:eastAsia="it-IT"/>
          <w14:ligatures w14:val="none"/>
        </w:rPr>
        <w:t>Allora Gesù, alzàti gli occhi, vide che una grande folla veniva da lui e disse a Filippo: «Dove potremo comprare il pane perché costoro abbiano da mangiare?».</w:t>
      </w:r>
    </w:p>
    <w:p w14:paraId="103B3F69"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Gesù alza gli occhi e vede che una grande folla veniva a lui. Alzare gli occhi e vedere dal cuore del Padre è vocazione di ogni discepolo di Gesù. Questa verità ce la ricorda il profeta Osea. Il popolo di Dio non sa alzare lo sguardo.</w:t>
      </w:r>
    </w:p>
    <w:p w14:paraId="4BFC4A87"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Il mio popolo è duro a convertirsi: chiamato a guardare in alto, nessuno sa sollevare lo sguardo (Os 11,7). Se il cristiano non impara a guarda dal cuore di Cristo Gesù e dalla sua verità, mai potrà portare salvezza sulla terra.</w:t>
      </w:r>
    </w:p>
    <w:p w14:paraId="28C3FD67"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Ora Gesù dice a Filippo: “Dove potremo comprare il pane perché costoro abbiano da mangiare?”. Osserviamo bene. Gesù chiede a Filippo una soluzione umana, della terra. Non chiede una soluzione divina, celeste, soprannaturale.</w:t>
      </w:r>
    </w:p>
    <w:p w14:paraId="01DD2287"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Se i discepoli non sanno trovare soluzioni umane ai problemi che la storia presenta loro, mai potranno trovare quella divina. Quella divina viene sempre dopo la soluzione umana. Prima si passa per la soluzione umana, sempre.</w:t>
      </w:r>
    </w:p>
    <w:p w14:paraId="1B823ACF"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Esaurite tutte le soluzioni umane, si può passare alle soluzioni divine. Se una persona ha del pane e un affamato gliene chiede un tozzo, non può rimandarlo alla preghiera. Prima si spezza quello che si possiede, poi si ricorre al Signore.</w:t>
      </w:r>
    </w:p>
    <w:p w14:paraId="6E16DFA8"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lastRenderedPageBreak/>
        <w:t>6</w:t>
      </w:r>
      <w:r w:rsidRPr="00DA538B">
        <w:rPr>
          <w:rFonts w:ascii="Arial" w:eastAsia="Times New Roman" w:hAnsi="Arial" w:cs="Times New Roman"/>
          <w:b/>
          <w:color w:val="000000"/>
          <w:kern w:val="0"/>
          <w:sz w:val="24"/>
          <w:szCs w:val="24"/>
          <w:lang w:eastAsia="it-IT"/>
          <w14:ligatures w14:val="none"/>
        </w:rPr>
        <w:t>Diceva così per metterlo alla prova; egli infatti sapeva quello che stava per compiere.</w:t>
      </w:r>
    </w:p>
    <w:p w14:paraId="7E8F134F"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Gesù vuole conoscere che soluzioni gli avrebbe offerto Filippo. Filippo, ricordiamolo, è il primo Apostolo chiamato direttamente da Gesù. “Diceva così per metterlo alla prova; egli infatti sapeva quello che stava per compiere”.</w:t>
      </w:r>
    </w:p>
    <w:p w14:paraId="51E4B176"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Perché Gesù mette alla prova Filippo? Non sa che per Filippo non ci sono soluzioni umane? Gesù lo sa nello Spirito Santo. Chi non lo sa è Filippo. È Filippo che deve conoscere se stesso, che deve sperimentare i suoi limiti.</w:t>
      </w:r>
    </w:p>
    <w:p w14:paraId="4D78EE22"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Quando il Signore ci mette alla prova, lo fa perché Lui vuole che noi ci conosciamo. Dalla conoscenza di noi stessi, entriamo in una storia nuova. La storia del figlio minore che torna a casa è differente da quella del prima.</w:t>
      </w:r>
    </w:p>
    <w:p w14:paraId="33546844"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 xml:space="preserve">Per il figlio minore il Signore si è servito della carestia e dei porci per aiutarlo a ritornare da Lui. Per noi di cosa si deve servire perché ci decidiamo a tornare alle sorgenti della nostra fede, della nostra verità, della nostra missione? </w:t>
      </w:r>
    </w:p>
    <w:p w14:paraId="4830D158"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Per il popolo del Signore si è servito di un esilio lungo settanta anni in terra di Babilonia. In questa terra di schiavitù e idolatria, a poco a poco il popolo rientrò in se stesso, si convertì, ritorno al suo Dio e riprese la via verso la sua terra.</w:t>
      </w:r>
    </w:p>
    <w:p w14:paraId="13DBF23D"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7</w:t>
      </w:r>
      <w:r w:rsidRPr="00DA538B">
        <w:rPr>
          <w:rFonts w:ascii="Arial" w:eastAsia="Times New Roman" w:hAnsi="Arial" w:cs="Times New Roman"/>
          <w:b/>
          <w:color w:val="000000"/>
          <w:kern w:val="0"/>
          <w:sz w:val="24"/>
          <w:szCs w:val="24"/>
          <w:lang w:eastAsia="it-IT"/>
          <w14:ligatures w14:val="none"/>
        </w:rPr>
        <w:t>Gli rispose Filippo: «Duecento denari di pane non sono sufficienti neppure perché ognuno possa riceverne un pezzo».</w:t>
      </w:r>
    </w:p>
    <w:p w14:paraId="77E8DCC2"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 xml:space="preserve">Ecco la soluzione umana proposta da Filippo: “Duecento denari di pane non sono sufficienti neppure perché ognuno possa riceverne un pezzo”. È come se Filippo dicesse a Gesù. Umanamente è impossibile sfamarli. </w:t>
      </w:r>
    </w:p>
    <w:p w14:paraId="3B69ED12"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Anche se spendessimo una somma così alta, neanche potremmo sfamarli. Qual è la conclusione del suo dire. Non possiamo fare nulla. Lascia, Gesù, che ognuno provveda secondo le sue possibilità e con mezzi propri.</w:t>
      </w:r>
    </w:p>
    <w:p w14:paraId="69B8A946"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Cosa c’è che in questa risposta di Filippo non funziona? Non funziona la non conoscenza perfetta di Gesù da parte di Filippo. Questi deve sapere che Gesù mai pone una domanda inutile. La sua sapienza è infinitamente oltre la nostra.</w:t>
      </w:r>
    </w:p>
    <w:p w14:paraId="6C42C52F"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Se Gesù chiede è perché Lui la soluzione l’ha già trovata. Filippo avrebbe dovuto rispondere appellandosi alla sapienza di Gesù. Signore, tu lo sai che la mia sapienza è limitata. La tua è oltre, infinitamente oltre. Dimmi e io farò.</w:t>
      </w:r>
    </w:p>
    <w:p w14:paraId="58938559"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Ecco la vera saggezza di un uomo, frutto in lui dello Spirito Santo: relazionarsi con gli altri dalla verità. La verità può essere piena, meno piena, carente, del tutto assente. Questo dono va sempre chiesto allo Spirito Santo.</w:t>
      </w:r>
    </w:p>
    <w:p w14:paraId="2E6F891D"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Ma per possederlo, chi lo chiede deve lui per primo crescere nella sua verità. Nella verità personale si deve essere perfetti. Si chiede per noi la crescita nella verità. Si chiede la saggezza di parlare secondo le verità degli altri.</w:t>
      </w:r>
    </w:p>
    <w:p w14:paraId="07EBF8F4"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8</w:t>
      </w:r>
      <w:r w:rsidRPr="00DA538B">
        <w:rPr>
          <w:rFonts w:ascii="Arial" w:eastAsia="Times New Roman" w:hAnsi="Arial" w:cs="Times New Roman"/>
          <w:b/>
          <w:color w:val="000000"/>
          <w:kern w:val="0"/>
          <w:sz w:val="24"/>
          <w:szCs w:val="24"/>
          <w:lang w:eastAsia="it-IT"/>
          <w14:ligatures w14:val="none"/>
        </w:rPr>
        <w:t>Gli disse allora uno dei suoi discepoli, Andrea, fratello di Simon Pietro:</w:t>
      </w:r>
    </w:p>
    <w:p w14:paraId="02BA4CD6"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 xml:space="preserve">Interviene nel discorso tra Gesù e Filippo uno dei discepoli, Andrea, fratello di Simon Pietro. Evidentemente Andrea aveva ascoltato la domanda posta da Gesù a Filippo e anche la risposta data da Filippo a Gesù. </w:t>
      </w:r>
    </w:p>
    <w:p w14:paraId="402256F4"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lastRenderedPageBreak/>
        <w:t>Quando si vive insieme è sempre facile ascoltare i dialoghi che intercorrono tra le diverse persone. È anche cosa comune intervenire. La vita è anche questa. Si chiede, si risponde, si interviene, aggiungendo, chiarificando, spiegando.</w:t>
      </w:r>
    </w:p>
    <w:p w14:paraId="006EA4BD"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9</w:t>
      </w:r>
      <w:r w:rsidRPr="00DA538B">
        <w:rPr>
          <w:rFonts w:ascii="Arial" w:eastAsia="Times New Roman" w:hAnsi="Arial" w:cs="Times New Roman"/>
          <w:b/>
          <w:color w:val="000000"/>
          <w:kern w:val="0"/>
          <w:sz w:val="24"/>
          <w:szCs w:val="24"/>
          <w:lang w:eastAsia="it-IT"/>
          <w14:ligatures w14:val="none"/>
        </w:rPr>
        <w:t>«C’è qui un ragazzo che ha cinque pani d’orzo e due pesci; ma che cos’è questo per tanta gente?».</w:t>
      </w:r>
    </w:p>
    <w:p w14:paraId="2FB2A5D3"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Andrea riferisce a Cristo Gesù che c’è un ragazzo che ha cinque pani d’orzo e due pesci. Questa la storia. Ora il commento di Andrea: “ma che cos’è questo per tanta gente?”. Di certo con cinque pani e due pesci nulla si può fare.</w:t>
      </w:r>
    </w:p>
    <w:p w14:paraId="73906E36"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La materia da distribuire è poca, la gente è molta. Umanamente è impossibile intervenire. Anche Andrea non parla a Cristo Gesù dalla verità di Cristo Gesù. Qual è la verità di Cristo Gesù? La sua capacità di operare qualsiasi miracolo.</w:t>
      </w:r>
    </w:p>
    <w:p w14:paraId="06E0FBCE"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Eppure Andrea aveva già partecipato al primo miracolo di Gesù. Alle nozze di Cana l’acqua era stata trasformata in vino. Chi può trasformare l’acqua in vino può anche moltiplicare i pani. Non vi sono limiti dinanzi a Gesù Signore.</w:t>
      </w:r>
    </w:p>
    <w:p w14:paraId="0028B22E"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Chi vuole progredire in sapienza deve sempre ricordarsi di ciò che è avvenuto. Ma anche deve servirsi della sua razionalità. Se Gesù è dal Padre, è dal Padre sempre. Chi è il Padre? L’Onnipotente, il Signore, Il Creatore dell’universo.</w:t>
      </w:r>
    </w:p>
    <w:p w14:paraId="344845DC"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Se il Padre ha creato il cielo e la terra e quanto vi è in essi e non da materia preesistente, può sempre moltiplicare il pane come ha già fatto con Eliseo. Anche con Elia ha moltiplicato in modo invisibile farina e olio per tre anni e più.</w:t>
      </w:r>
    </w:p>
    <w:p w14:paraId="53ACD6C6"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10</w:t>
      </w:r>
      <w:r w:rsidRPr="00DA538B">
        <w:rPr>
          <w:rFonts w:ascii="Arial" w:eastAsia="Times New Roman" w:hAnsi="Arial" w:cs="Times New Roman"/>
          <w:b/>
          <w:color w:val="000000"/>
          <w:kern w:val="0"/>
          <w:sz w:val="24"/>
          <w:szCs w:val="24"/>
          <w:lang w:eastAsia="it-IT"/>
          <w14:ligatures w14:val="none"/>
        </w:rPr>
        <w:t>Rispose Gesù: «Fateli sedere». C’era molta erba in quel luogo. Si misero dunque a sedere ed erano circa cinquemila uomini.</w:t>
      </w:r>
    </w:p>
    <w:p w14:paraId="28B84798"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Ora Gesù prende in mano la storia ed è Lui a governarla. Risponde Gesù: Fateli sedere. Prima di compiere il miracolo, Gesù vuole che vi sia ordine nella folla. Se tutti stanno seduti, non ci sarà calca. Ognuno sarà al suo posto.</w:t>
      </w:r>
    </w:p>
    <w:p w14:paraId="409F47A5"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Gesù è sapiente e sempre agisce dalla sapienza perfetta dello Spirito che dimora in Lui. Anche questa sapienza dobbiamo chiedere allo Spirito Santo: farci operare ogni cosa con grande ordine. La confusione non è della sapienza.</w:t>
      </w:r>
    </w:p>
    <w:p w14:paraId="398C4BF9"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“C’era molta erba in quel luogo. Si misero dunque a sedere ed erano circa cinquemila uomini”: cinque pani, cinquemila uomini. La proporzione è uno per mille. Due pesci per cinquemila. La proporzione è duemilacinquecento per uno.</w:t>
      </w:r>
    </w:p>
    <w:p w14:paraId="564B70CA"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Sfamare cinquemila uomini con cinque pani d’orzo e con due soli pesci è cosa umanamente impossibile. Neanche sarebbe sufficiente dare a ciascuno una mollica. La folla può essere nutrita solo per un grande miracolo di Gesù.</w:t>
      </w:r>
    </w:p>
    <w:p w14:paraId="2732CD5A"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11</w:t>
      </w:r>
      <w:r w:rsidRPr="00DA538B">
        <w:rPr>
          <w:rFonts w:ascii="Arial" w:eastAsia="Times New Roman" w:hAnsi="Arial" w:cs="Times New Roman"/>
          <w:b/>
          <w:color w:val="000000"/>
          <w:kern w:val="0"/>
          <w:sz w:val="24"/>
          <w:szCs w:val="24"/>
          <w:lang w:eastAsia="it-IT"/>
          <w14:ligatures w14:val="none"/>
        </w:rPr>
        <w:t>Allora Gesù prese i pani e, dopo aver reso grazie, li diede a quelli che erano seduti, e lo stesso fece dei pesci, quanto ne volevano.</w:t>
      </w:r>
    </w:p>
    <w:p w14:paraId="62FCB29C"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Il miracolo si compie in modo quasi invisibile. Allora Gesù prende i pani. Rende grazie. Rendendo grazia chiama il Padre perché sia Lui a intervenire. Li dona a coloro che erano seduti. E lo stesso fece dei pesci, quanto ne volevano.</w:t>
      </w:r>
    </w:p>
    <w:p w14:paraId="135CFE5D"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L’Evangelista Giovanni omette due particolari sempre vissuti da Gesù: alzare gli occhi al cielo e spezzare il pane. Gesù sempre prendeva il pane ringraziando il Padre suo e spezzandolo con i suoi discepoli. Il pane si spezza sempre.</w:t>
      </w:r>
    </w:p>
    <w:p w14:paraId="7196FAA4"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lastRenderedPageBreak/>
        <w:t xml:space="preserve">E dopo aver ordinato alla folla di sedersi sull’erba, prese i cinque pani e i due pesci e, alzati gli occhi al cielo, pronunziò la benedizione, spezzò i pani e li diede ai discepoli e i discepoli li distribuirono alla folla (Mt 14, 19). Gesù prese i sette pani e i pesci, rese grazie, li spezzò, li dava ai discepoli, e i discepoli li distribuivano alla folla (Mt 15, 36). Ora, mentre essi mangiavano, Gesù prese il pane e, pronunziata la benedizione, lo spezzò e lo diede ai discepoli dicendo: "Prendete e mangiate; questo è il mio corpo" (Mt 26, 26). </w:t>
      </w:r>
    </w:p>
    <w:p w14:paraId="481A6302"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 xml:space="preserve">Presi i cinque pani e i due pesci, levò gli occhi al cielo, pronunziò la benedizione, spezzò i pani e li diede ai discepoli perché li distribuissero; e divise i due pesci fra tutti (Mc 6, 41). Gesù ordinò alla folla di sedersi per terra. Presi allora quei sette pani, rese grazie, li spezzò e li diede ai discepoli perché li distribuissero; ed essi li distribuirono alla folla (Mc 8, 6). Quando ho spezzato i cinque pani per i cinquemila, quante ceste colme di pezzi avete portato via?". Gli dissero: "Dodici" (Mc 8, 19). "E quando ho spezzato i sette pani per i quattromila, quante sporte piene di pezzi avete portato via?". Gli dissero: "Sette" (Mc 8, 20). </w:t>
      </w:r>
    </w:p>
    <w:p w14:paraId="37552044"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 xml:space="preserve">Mentre mangiavano prese il pane e, pronunziata la benedizione, lo spezzò e lo diede loro, dicendo: "Prendete, questo è il mio corpo" (Mc 14, 22). Allora egli prese i cinque pani e i due pesci e, levati gli occhi al cielo, li benedisse, li spezzò e li diede ai discepoli perché li distribuissero alla folla (Lc 9, 16). Poi, preso un pane, rese grazie, lo spezzò e lo diede loro dicendo: "Questo è il mio corpo che è dato per voi; fate questo in memoria di me" (Lc 22, 19). </w:t>
      </w:r>
    </w:p>
    <w:p w14:paraId="57C390B1"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 xml:space="preserve">Quando fu a tavola con loro, prese il pane, disse la benedizione, lo spezzò e lo diede loro (Lc 24, 30). Essi poi riferirono ciò che era accaduto lungo la via e come l’avevano riconosciuto nello spezzare il pane (Lc 24, 35). Ogni giorno tutti insieme frequentavano il tempio e spezzavano il pane a casa prendendo i pasti con letizia e semplicità di cuore (At 2, 46). </w:t>
      </w:r>
    </w:p>
    <w:p w14:paraId="0492B4CA"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 xml:space="preserve">Il primo giorno della settimana ci eravamo riuniti a spezzare il pane e Paolo conversava con loro; e poiché doveva partire il giorno dopo, prolungò la conversazione fino a mezzanotte (At 20, 7). Poi risalì, spezzò il pane e ne mangiò e dopo aver parlato ancora molto fino all’alba, partì (At 20, 11). Ciò detto, prese il pane, rese grazie a Dio davanti a tutti, lo spezzò e cominciò a mangiare (At 27, 35). il calice della benedizione che noi benediciamo, non è forse comunione con il sangue di Cristo? E il pane che noi spezziamo, non è forse comunione con il corpo di Cristo? (1Cor 10, 16). E, dopo aver reso grazie, lo spezzò e disse: "Questo è il mio corpo, che è per voi; fate questo in memoria di me" (1Cor 11, 24). </w:t>
      </w:r>
    </w:p>
    <w:p w14:paraId="0B2E5EBC"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Perché l’Evangelista Giovanni omette questi particolari, assieme all’altro della distribuzione dei pani divisi operata dai suoi discepoli? Tanti particolari sono omessi perché il fine non è nel racconto in sé, ma in ciò che segue dopo.</w:t>
      </w:r>
    </w:p>
    <w:p w14:paraId="0CF5125D"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 xml:space="preserve">La moltiplicazione dei pani, vista in se stessa, anche se privata delle modalità storiche complete del suo compiersi, rivela Gesù come il Cristo che deve venire. In più prepara i cuori al grande discorso di Gesù sul pane vero. </w:t>
      </w:r>
    </w:p>
    <w:p w14:paraId="30CE38E0"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12</w:t>
      </w:r>
      <w:r w:rsidRPr="00DA538B">
        <w:rPr>
          <w:rFonts w:ascii="Arial" w:eastAsia="Times New Roman" w:hAnsi="Arial" w:cs="Times New Roman"/>
          <w:b/>
          <w:color w:val="000000"/>
          <w:kern w:val="0"/>
          <w:sz w:val="24"/>
          <w:szCs w:val="24"/>
          <w:lang w:eastAsia="it-IT"/>
          <w14:ligatures w14:val="none"/>
        </w:rPr>
        <w:t>E quando furono saziati, disse ai suoi discepoli: «Raccogliete i pezzi avanzati, perché nulla vada perduto».</w:t>
      </w:r>
    </w:p>
    <w:p w14:paraId="7268C0F7"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lastRenderedPageBreak/>
        <w:t>Alla fine, quando furono saziati, Gesù dona comando ai suoi discepoli: “Raccogliete i pezzi avanzati, perché nulla vada perduto”. Grandissimo insegnamento. Il dono di Dio va sempre trattato come dono di Dio.</w:t>
      </w:r>
    </w:p>
    <w:p w14:paraId="37BFAA88"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Non perché vi sia abbondanza si deve sciupare la grazia del Signore. Non perché uno è sazio tutti gli altri sono sazi. Sempre si deve pensare a quanti sono privi del dono di Dio e farci noi Provvidenza di Dio per essi.</w:t>
      </w:r>
    </w:p>
    <w:p w14:paraId="4EFE0556"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Sciupare le cose, usarle in modo disordinato, dilapidare i beni in nostro possesso, spendere oltre il necessario, ammassare oltre il dovuto, è peccato contro la Provvidenza del nostro Dio. La Provvidenza divina è per tutti.</w:t>
      </w:r>
    </w:p>
    <w:p w14:paraId="021F9D98"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Il Signore vuole che sia l’uomo a farsi Provvidenza, a mostrare la vicinanza del suo Dio verso ogni altro uomo che è nel bisogno. Gesù è vera Provvidenza del Padre per l’intera umanità, sia nelle cose materiali che spirituali.</w:t>
      </w:r>
    </w:p>
    <w:p w14:paraId="11ED9289"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Questo comando è stato assunto dalla Chiesa in relazione all’Eucaristia. I ministri dell’altare pongono ogni attenzione affinché nessun frammento del Corpo di Cristo vada sciupato. In un solo frammento vi è tutto Cristo.</w:t>
      </w:r>
    </w:p>
    <w:p w14:paraId="621B3BBB"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Così anche in un solo pezzo avanzato sulla nostra tavola vi è tutta la provvidenza del Padre. La Provvidenza non è solo per noi, ma anche per gli altri. Dio si fa nostra Provvidenza perché noi lo siamo per il mondo intero.</w:t>
      </w:r>
    </w:p>
    <w:p w14:paraId="49CF5AFC"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13</w:t>
      </w:r>
      <w:r w:rsidRPr="00DA538B">
        <w:rPr>
          <w:rFonts w:ascii="Arial" w:eastAsia="Times New Roman" w:hAnsi="Arial" w:cs="Times New Roman"/>
          <w:b/>
          <w:color w:val="000000"/>
          <w:kern w:val="0"/>
          <w:sz w:val="24"/>
          <w:szCs w:val="24"/>
          <w:lang w:eastAsia="it-IT"/>
          <w14:ligatures w14:val="none"/>
        </w:rPr>
        <w:t>Li raccolsero e riempirono dodici canestri con i pezzi dei cinque pani d’orzo, avanzati a coloro che avevano mangiato.</w:t>
      </w:r>
    </w:p>
    <w:p w14:paraId="32E25E86"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I discepoli obbediscono e riempiono dodici canestri con i pezzi dei cinque pani d’orzo, avanzati a coloro che avevano mangiato. Dodici sono le dodici tribù d’Israele. Dodici sono gli Apostoli del Signore. Dodici è numero perfetto.</w:t>
      </w:r>
    </w:p>
    <w:p w14:paraId="31510084"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Se noi raccogliessimo quanto avanza anche sulla nostra tavola potremmo anche noi sfamare molta gente. Basta un poco di attenzione. È sufficiente solo un po’ di amore e di rispetto verso la provvidenza del Signore.</w:t>
      </w:r>
    </w:p>
    <w:p w14:paraId="0B8D8686"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Tutti i mali del mondo sono il frutto di un ateismo pratico ormai radicato nel nostro cuore, nella nostra anima, nel nostro spirito. Viviamo come se Dio non esistesse, ma anche come se fossimo solo noi sulla faccia della terra.</w:t>
      </w:r>
    </w:p>
    <w:p w14:paraId="4F6E697E"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Dodici ceste significa che tutto Israele e tutta la Chiesa può anche nutrirsi. Ma cosa è tutta questa abbondanza? Il frutto di un cuore che ama Dio. Il Padre ama Gesù. Gesù ama il Padre. Il Padre tutto dona a Gesù per il suo amore.</w:t>
      </w:r>
    </w:p>
    <w:p w14:paraId="59D1E40F"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Quando un uomo ama Dio alla stessa maniera di Gesù Signore, anche a Lui il Padre risponde con il suo eterno amore e tutto pone nelle sue mani. Anzi non pone tutto nelle sue mani, pone tutto se stesso nelle mani di chi lo ama.</w:t>
      </w:r>
    </w:p>
    <w:p w14:paraId="6426F2C2"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14</w:t>
      </w:r>
      <w:r w:rsidRPr="00DA538B">
        <w:rPr>
          <w:rFonts w:ascii="Arial" w:eastAsia="Times New Roman" w:hAnsi="Arial" w:cs="Times New Roman"/>
          <w:b/>
          <w:color w:val="000000"/>
          <w:kern w:val="0"/>
          <w:sz w:val="24"/>
          <w:szCs w:val="24"/>
          <w:lang w:eastAsia="it-IT"/>
          <w14:ligatures w14:val="none"/>
        </w:rPr>
        <w:t>Allora la gente, visto il segno che egli aveva compiuto, diceva: «Questi è davvero il profeta, colui che viene nel mondo!».</w:t>
      </w:r>
    </w:p>
    <w:p w14:paraId="453BD81D"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Il miracolo fa nascere una fede nuova nella folla. “Allora la gente, visto il segno che egli aveva compiuto, diceva: ‘Questi è davvero il profeta, colui che viene nel mondo!’”. Questa confessione della folla non è sufficientemente chiara.</w:t>
      </w:r>
    </w:p>
    <w:p w14:paraId="23DEAFFF"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lastRenderedPageBreak/>
        <w:t>Dio non ha solo promesso un profeta pari a Mosè, ha anche promesso il Messia. Se da una parte la folla confessa che Gesù è il profeta, dice anche che Gesù è colui che viene nel mondo. Gesù è il profeta o anche il Messia?</w:t>
      </w:r>
    </w:p>
    <w:p w14:paraId="31128CD9"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Noi sappiamo che Gesù è insieme il Sacerdote, il Re e il Profeta del Padre suo. Nella Scrittura sono però tre ministeri separati. Come ministero separato era quello del Servo Sofferente e anche quello del Giusto perseguitato.</w:t>
      </w:r>
    </w:p>
    <w:p w14:paraId="2FB2380D"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La folla vede Gesù come il profeta che deve venire secondo la profezia di Mosè, ma lo vede anche come il Cristo, il Messia promesso. Essa vede, ma non distingue. Vede Gesù nelle antiche profezie, ma ancora in modo confuso.</w:t>
      </w:r>
    </w:p>
    <w:p w14:paraId="631D0EAE"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15</w:t>
      </w:r>
      <w:r w:rsidRPr="00DA538B">
        <w:rPr>
          <w:rFonts w:ascii="Arial" w:eastAsia="Times New Roman" w:hAnsi="Arial" w:cs="Times New Roman"/>
          <w:b/>
          <w:color w:val="000000"/>
          <w:kern w:val="0"/>
          <w:sz w:val="24"/>
          <w:szCs w:val="24"/>
          <w:lang w:eastAsia="it-IT"/>
          <w14:ligatures w14:val="none"/>
        </w:rPr>
        <w:t>Ma Gesù, sapendo che venivano a prenderlo per farlo re, si ritirò di nuovo sul monte, lui da solo.</w:t>
      </w:r>
    </w:p>
    <w:p w14:paraId="6CC91FBF"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Che la visione della folla sia confusa lo attesta la sua decisione: “Ma Gesù, sapendo che venivano a prenderlo per farlo re, si ritirò di nuovo sul monte, lui da solo”. Il profeta non è re. Il re può essere profeta. Ma non re il profeta.</w:t>
      </w:r>
    </w:p>
    <w:p w14:paraId="7AD3C9DC"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Mosè non ha promesso un re, ma un profeta. Dio a Davide ha promesso un re, non un profeta. Prima la folla confessa che Gesù è il profeta. Poi lo vuole acclamare suo re. È questa la confusione che regna nel cuore della folla.</w:t>
      </w:r>
    </w:p>
    <w:p w14:paraId="29F3F748"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 xml:space="preserve">A noi non interessa più di tanto ciò che pensa la folla. Interessa invece la decisione di Cristo Gesù. Gesù non è re per acclamazione della folla. È re per volontà del Padre e secondo la volontà del Padre dovrà vivere la sua regalità. </w:t>
      </w:r>
    </w:p>
    <w:p w14:paraId="0F625076"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Dovendo essere sempre e tutto del Padre e dal Padre, si ritira presso Dio, presso il Padre, da solo, e si mette in dialogo di preghiera e ascolto. Sempre Gesù dovrà essere dalla volontà del Padre, mai dalla volontà degli uomini.</w:t>
      </w:r>
    </w:p>
    <w:p w14:paraId="49B58766"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 xml:space="preserve">Questa regola vale per ogni Apostolo e discepolo del Signore. Mai essi dovranno essere dalla volontà degli uomini, ma sempre dalla volontà di Gesù. Gesù è del Padre e dal Padre. Apostoli e discepoli sono di Cristo e da Cristo. </w:t>
      </w:r>
    </w:p>
    <w:p w14:paraId="5418274D"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Essere di Cristo e da Cristo è relazione di essenza, natura, verità, grazia, luce, vita eterna. Se Apostoli e discepoli non sono più di Cristo e da Cristo, perché diventano del mondo, dal mondo, la loro missione mai produrrà salvezza.</w:t>
      </w:r>
    </w:p>
    <w:p w14:paraId="3DA8873F"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p>
    <w:p w14:paraId="0559404D"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344" w:name="_Toc530908273"/>
      <w:bookmarkStart w:id="345" w:name="_Toc531723935"/>
      <w:bookmarkStart w:id="346" w:name="_Toc531724088"/>
      <w:bookmarkStart w:id="347" w:name="_Toc62172178"/>
      <w:r w:rsidRPr="00DA538B">
        <w:rPr>
          <w:rFonts w:ascii="Arial" w:eastAsia="Times New Roman" w:hAnsi="Arial" w:cs="Arial"/>
          <w:b/>
          <w:color w:val="000000" w:themeColor="text1"/>
          <w:sz w:val="28"/>
          <w:szCs w:val="28"/>
          <w:lang w:eastAsia="it-IT"/>
        </w:rPr>
        <w:t>GESÙ RAGGIUNGE I DISCEPOLI CAMMINANDO SUL MARE</w:t>
      </w:r>
      <w:bookmarkEnd w:id="344"/>
      <w:bookmarkEnd w:id="345"/>
      <w:bookmarkEnd w:id="346"/>
      <w:bookmarkEnd w:id="347"/>
    </w:p>
    <w:p w14:paraId="4C04773B"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16</w:t>
      </w:r>
      <w:r w:rsidRPr="00DA538B">
        <w:rPr>
          <w:rFonts w:ascii="Arial" w:eastAsia="Times New Roman" w:hAnsi="Arial" w:cs="Times New Roman"/>
          <w:b/>
          <w:color w:val="000000"/>
          <w:kern w:val="0"/>
          <w:sz w:val="24"/>
          <w:szCs w:val="24"/>
          <w:lang w:eastAsia="it-IT"/>
          <w14:ligatures w14:val="none"/>
        </w:rPr>
        <w:t>Venuta intanto la sera, i suoi discepoli scesero al mare,</w:t>
      </w:r>
    </w:p>
    <w:p w14:paraId="625EE12E"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Gesù sale sul monte da solo. Non viene però riportato alcun ordine o comando dato da Lui ai suoi discepoli. “Venuta intanto la sera, i suoi discepoli scesero al mare”. La moltiplicazione dei pani è avvenuta sul monte, in luogo deserto.</w:t>
      </w:r>
    </w:p>
    <w:p w14:paraId="6CF19E3D"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Non essendo riportato alcun comando di Gesù, dobbiamo pensare o che i discepoli abbiamo deciso da se stessi di scendere dal monte, o che sia stato Gesù a dare loro l’ordine di scendere e di precederlo sull’altra riva.</w:t>
      </w:r>
    </w:p>
    <w:p w14:paraId="0C508605"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 xml:space="preserve">Poiché i discepoli dipendono in tutto dal loro Maestro e nulla fanno senza un suo comando, si deve necessariamente supporre che l’ordine sia stato donato, ma che l’Evangelista Giovanni lo ritenga sottinteso, perché modalità abituale. </w:t>
      </w:r>
    </w:p>
    <w:p w14:paraId="08322B09"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lastRenderedPageBreak/>
        <w:t>17</w:t>
      </w:r>
      <w:r w:rsidRPr="00DA538B">
        <w:rPr>
          <w:rFonts w:ascii="Arial" w:eastAsia="Times New Roman" w:hAnsi="Arial" w:cs="Times New Roman"/>
          <w:b/>
          <w:color w:val="000000"/>
          <w:kern w:val="0"/>
          <w:sz w:val="24"/>
          <w:szCs w:val="24"/>
          <w:lang w:eastAsia="it-IT"/>
          <w14:ligatures w14:val="none"/>
        </w:rPr>
        <w:t>salirono in barca e si avviarono verso l’altra riva del mare in direzione di Cafàrnao. Era ormai buio e Gesù non li aveva ancora raggiunti;</w:t>
      </w:r>
    </w:p>
    <w:p w14:paraId="07A9BB1C"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Scesi dal monte, salgono in barca e si avviano verso l’altra riva del mare in direzione di Cafàrnao. Viene riferito che i discepoli sono soli. Essi sono scesi dal monte. Ma Gesù, pur essendo ormai buio, non li aveva ancora raggiunti.</w:t>
      </w:r>
    </w:p>
    <w:p w14:paraId="157BD58D"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In questi versetti c’è qualcosa che sfugge alla mente di chi legge. C’è come una separazione dei discepoli da Gesù. Perché i discepoli sono scesi dal monte? Perché decidono di salire sulla barca e dirigersi in direzione di Cafàrnao?</w:t>
      </w:r>
    </w:p>
    <w:p w14:paraId="4ABC346D"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Perché è detto che Gesù non li aveva ancora raggiunti? Aveva forse dato Gesù un ordine di aspettarlo? Sono tutte domande senza risposte. Viene manifestato un fatto, ma non le ragioni che lo pongono in essere.</w:t>
      </w:r>
    </w:p>
    <w:p w14:paraId="313407E6"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Forse lo Spirito Santo vuole insegnarci che, nella vita della Chiesa, apostoli e discepoli prendono iniziative dal loro cuore? Forse ci vuole rivelare l’impossibilità di raggiungere una meta senza Cristo Signore?</w:t>
      </w:r>
    </w:p>
    <w:p w14:paraId="341FD547"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Possiamo farci mille domande. Rimane il fatto che tutto diviene supposizione. La realtà è ben diversa. Sul monte c’è Gesù. Nella storia ci sono i discepoli. Appare che essi stanno camminando senza il loro Maestro e Signore.</w:t>
      </w:r>
    </w:p>
    <w:p w14:paraId="4445CCA6"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18</w:t>
      </w:r>
      <w:r w:rsidRPr="00DA538B">
        <w:rPr>
          <w:rFonts w:ascii="Arial" w:eastAsia="Times New Roman" w:hAnsi="Arial" w:cs="Times New Roman"/>
          <w:b/>
          <w:color w:val="000000"/>
          <w:kern w:val="0"/>
          <w:sz w:val="24"/>
          <w:szCs w:val="24"/>
          <w:lang w:eastAsia="it-IT"/>
          <w14:ligatures w14:val="none"/>
        </w:rPr>
        <w:t>il mare era agitato, perché soffiava un forte vento.</w:t>
      </w:r>
    </w:p>
    <w:p w14:paraId="44C8DD90"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“Il mare era agitato, perché soffiava un forte vento”. Dobbiamo chiederci: il vento soffiava prima di iniziare il viaggio o si è alzato dopo? Se fosse stato già forte prima di iniziare, sarebbe stata azione stolta mettersi in mare.</w:t>
      </w:r>
    </w:p>
    <w:p w14:paraId="68E8AE4F"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Dobbiamo allora pensare che il viaggio è iniziato in condizioni favorevoli e che solo dopo si sia alzato il forte vento. Con il forte vento è difficile navigare. Difficile è rimanere in mezzo al mare, ma anche difficile raggiungere la riva.</w:t>
      </w:r>
    </w:p>
    <w:p w14:paraId="4173F41A"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I discepoli sono da soli e neanche questa volta possono svegliare il loro Maestro perché comandi al vento di calmarsi. Lo ripetiamo. Non sappiamo se sia stato per comando o per loro libera scelta l’iniziativa di attraversare il mare.</w:t>
      </w:r>
    </w:p>
    <w:p w14:paraId="18685666"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Come Giovanni omette i dettagli sulle modalità storiche della moltiplicazione dei pani perché lo scopo è ben diverso, così omette i dettagli di questa decisione perché i suoi intenti sono altri. C’è un fatto. Come Gesù viene in aiuto?</w:t>
      </w:r>
    </w:p>
    <w:p w14:paraId="75C74F6F"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A volte si possono prendere decisioni senza Cristo Gesù. Ma la soluzione mai potrà avvenire senza Cristo Gesù. Anche se decidiamo senza di Lui, poi sempre abbiamo bisogno di Lui per dare soluzione di verità a quanto deciso.</w:t>
      </w:r>
    </w:p>
    <w:p w14:paraId="7A3F40FE"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19</w:t>
      </w:r>
      <w:r w:rsidRPr="00DA538B">
        <w:rPr>
          <w:rFonts w:ascii="Arial" w:eastAsia="Times New Roman" w:hAnsi="Arial" w:cs="Times New Roman"/>
          <w:b/>
          <w:color w:val="000000"/>
          <w:kern w:val="0"/>
          <w:sz w:val="24"/>
          <w:szCs w:val="24"/>
          <w:lang w:eastAsia="it-IT"/>
          <w14:ligatures w14:val="none"/>
        </w:rPr>
        <w:t>Dopo aver remato per circa tre o quattro miglia, videro Gesù che camminava sul mare e si avvicinava alla barca, ed ebbero paura.</w:t>
      </w:r>
    </w:p>
    <w:p w14:paraId="67AD5139"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I discepoli, nonostante il forte vento, sono tutti impegnati a raggiungere l’altra riva. Dopo aver remato per circa tre o quattro miglia, vedono Gesù che cammina sul mare e si avvicinava alla barca, ed hanno paura.</w:t>
      </w:r>
    </w:p>
    <w:p w14:paraId="7F11E8C5"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Perché hanno paura? Perché mai prima avevano visto una cosa simile. Mai prima d’ora nella Scrittura Santa qualcuno ha camminato sulle acque. Solo di Dio è detto che cammina sulle ali del vento e che ha la sua casa sulle acque.</w:t>
      </w:r>
    </w:p>
    <w:p w14:paraId="6D1BD170"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lastRenderedPageBreak/>
        <w:t xml:space="preserve">Benedici il Signore, anima mia! Sei tanto grande, Signore, mio Dio! Sei rivestito di maestà e di splendore, avvolto di luce come di un manto, tu che distendi i cieli come una tenda, costruisci sulle acque le tue alte dimore, fai delle nubi il tuo carro, cammini sulle ali del vento, fai dei venti i tuoi messaggeri e dei fulmini i tuoi ministri (Sal 304 (303) 1-4). </w:t>
      </w:r>
    </w:p>
    <w:p w14:paraId="5F3EA9E6"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Le acque sono quelle del cielo, non quelle della terra o dei mari. Nei Vangeli Sinottici si dice che essi pensano sia un fantasma. Ecco spiegato il motivo della paura. Vedono Gesù, ma non credono che sia Gesù. L’immagine è però sua.</w:t>
      </w:r>
    </w:p>
    <w:p w14:paraId="0208D245"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20</w:t>
      </w:r>
      <w:r w:rsidRPr="00DA538B">
        <w:rPr>
          <w:rFonts w:ascii="Arial" w:eastAsia="Times New Roman" w:hAnsi="Arial" w:cs="Times New Roman"/>
          <w:b/>
          <w:color w:val="000000"/>
          <w:kern w:val="0"/>
          <w:sz w:val="24"/>
          <w:szCs w:val="24"/>
          <w:lang w:eastAsia="it-IT"/>
          <w14:ligatures w14:val="none"/>
        </w:rPr>
        <w:t>Ma egli disse loro: «Sono io, non abbiate paura!».</w:t>
      </w:r>
    </w:p>
    <w:p w14:paraId="27776241"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Gesù rassicura i suoi discepoli: “Sono io, non abbiate paura!”. L’uomo può anche non riconoscere il Signore. È obbligo del Signore farsi riconoscere. L’uomo può anche non riconoscere Cristo Gesù. È obbligo di Cristo Gesù farsi riconoscere.</w:t>
      </w:r>
    </w:p>
    <w:p w14:paraId="2A013281"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L’uomo può anche non riconoscere la Chiesa. È obbligo della Chiesa farsi riconoscere. Questa legge vale per ogni discepolo di Gesù. L’uomo può anche non riconoscere il cristiano. È obbligo del cristiano farsi riconoscere.</w:t>
      </w:r>
    </w:p>
    <w:p w14:paraId="0AFB5602"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 xml:space="preserve">Altra regola dalla verità manifestata da Gesù è la verità del Padre. Dalla verità manifestata dalla Chiesa è la verità di Gesù. Dalla verità manifestata dal cristiano è la verità della Chiesa. Tutto è dalla verità del cristiano. </w:t>
      </w:r>
    </w:p>
    <w:p w14:paraId="671F47B7"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 xml:space="preserve">Se il cristiano non manifesta la sua verità, non abbiamo la verità della Chiesa, non abbiamo la verità di Gesù, non abbiamo la verità del Padre. Poiché oggi il cristiano non manifesta la sua verità, nessuna divina verità sarà mai conosciuta. </w:t>
      </w:r>
    </w:p>
    <w:p w14:paraId="360F3224"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Grande è la responsabilità del cristiano. Per la sua verità è la verità della Chiesa. Dalla verità della Chiesa è la verità di Cristo Gesù. Dalla verità di Cristo Gesù è la verità del Padre. Dalla verità del Padre è la verità dell’intero universo.</w:t>
      </w:r>
    </w:p>
    <w:p w14:paraId="00034FD2"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21</w:t>
      </w:r>
      <w:r w:rsidRPr="00DA538B">
        <w:rPr>
          <w:rFonts w:ascii="Arial" w:eastAsia="Times New Roman" w:hAnsi="Arial" w:cs="Times New Roman"/>
          <w:b/>
          <w:color w:val="000000"/>
          <w:kern w:val="0"/>
          <w:sz w:val="24"/>
          <w:szCs w:val="24"/>
          <w:lang w:eastAsia="it-IT"/>
          <w14:ligatures w14:val="none"/>
        </w:rPr>
        <w:t>Allora vollero prenderlo sulla barca, e subito la barca toccò la riva alla quale erano diretti.</w:t>
      </w:r>
    </w:p>
    <w:p w14:paraId="1A19DC5F"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Viene ora manifestata una verità che deve essere fatta verità di ogni discepolo di Gesù. “Allora vollero prenderlo sulla barca, e subito la barca toccò la riva alla quale erano diretti”. Tutto in questa frase è posto sul verbo “vollero”.</w:t>
      </w:r>
    </w:p>
    <w:p w14:paraId="6D27DB03"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Gesù non sale sulla barca della Chiesa senza che la Chiesa lo voglia. Oggi appare con tutta evidenza che molti figli della Chiesa non vogliono più Gesù sulla loro barca e Gesù rimane a camminare sulle acque del mare della storia.</w:t>
      </w:r>
    </w:p>
    <w:p w14:paraId="2D09FA17"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I discepoli sono con un barca in un mare agitato senza poter approdare a riva, ma Gesù nulla può fare per essi. Gesù mai potrà violare la loro volontà. Se essi vogliono, Lui sale. Se essi non vogliono, lui continua a camminare sulle acque.</w:t>
      </w:r>
    </w:p>
    <w:p w14:paraId="72CC071D"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 xml:space="preserve">Tutto è dalla volontà dell’uomo. Oggi spesso si dice: perché il Signore non sale sulla nostra barca? La risposta è semplice da offrire: perché noi non vogliamo che Lui salga. Ognuno deve chiedere che Lui salga. Lo chiediamo, Lui sale. </w:t>
      </w:r>
    </w:p>
    <w:p w14:paraId="1839DDAC"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 xml:space="preserve">Dio sempre vuole camminare con l’uomo. Quando l’uomo decide di camminare da solo, Dio si ritira. Lascia che l’uomo faccia tutte le sue esperienze di morte. Poi, quando l’uomo si deciderà ad accoglierlo, Lui si lascerà accogliere. </w:t>
      </w:r>
    </w:p>
    <w:p w14:paraId="7EF9C5F4"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348" w:name="_Toc530908274"/>
      <w:bookmarkStart w:id="349" w:name="_Toc531723936"/>
      <w:bookmarkStart w:id="350" w:name="_Toc531724089"/>
      <w:bookmarkStart w:id="351" w:name="_Toc62172179"/>
      <w:r w:rsidRPr="00DA538B">
        <w:rPr>
          <w:rFonts w:ascii="Arial" w:eastAsia="Times New Roman" w:hAnsi="Arial" w:cs="Arial"/>
          <w:b/>
          <w:color w:val="000000" w:themeColor="text1"/>
          <w:sz w:val="28"/>
          <w:szCs w:val="28"/>
          <w:lang w:eastAsia="it-IT"/>
        </w:rPr>
        <w:lastRenderedPageBreak/>
        <w:t>DISCORSO NELLA SINAGOGA DI CAFÀRNAO</w:t>
      </w:r>
      <w:bookmarkEnd w:id="348"/>
      <w:bookmarkEnd w:id="349"/>
      <w:bookmarkEnd w:id="350"/>
      <w:bookmarkEnd w:id="351"/>
    </w:p>
    <w:p w14:paraId="4F2C23DE"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22</w:t>
      </w:r>
      <w:r w:rsidRPr="00DA538B">
        <w:rPr>
          <w:rFonts w:ascii="Arial" w:eastAsia="Times New Roman" w:hAnsi="Arial" w:cs="Times New Roman"/>
          <w:b/>
          <w:color w:val="000000"/>
          <w:kern w:val="0"/>
          <w:sz w:val="24"/>
          <w:szCs w:val="24"/>
          <w:lang w:eastAsia="it-IT"/>
          <w14:ligatures w14:val="none"/>
        </w:rPr>
        <w:t>Il giorno dopo, la folla, rimasta dall’altra parte del mare, vide che c’era soltanto una barca e che Gesù non era salito con i suoi discepoli sulla barca, ma i suoi discepoli erano partiti da soli.</w:t>
      </w:r>
    </w:p>
    <w:p w14:paraId="6B68C9CC"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La folla cerca Gesù. Ma non lo trova: il giorno dopo, la folla, rimasta dall’altra parte del mare, vede che c’è soltanto una barca e che Gesù non è salito con i suoi discepoli sulla barca, ma i suoi discepoli erano partiti da soli.</w:t>
      </w:r>
    </w:p>
    <w:p w14:paraId="2E128242"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Anche in questo caso alcuni dettagli ci sfuggono. Non viene riferita la fonte della conoscenza della folla. Essa vede che vi è una barca soltanto. Non viene detto con quante barche Gesù aveva fatto la traversata per giungere in quel luogo.</w:t>
      </w:r>
    </w:p>
    <w:p w14:paraId="171BEE3A"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È detto che Gesù non era salito con i suoi discepoli sulla barca. Non viene però detto su quale notizia storica, se diretta o indiretta, questa conoscenza ha il suo fondamento. Conosce anche che i discepoli erano partiti da soli.</w:t>
      </w:r>
    </w:p>
    <w:p w14:paraId="258EEF27"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La storia è da essi conosciuta perfettamente. A noi però mancano i riferimenti, le fonti di questa scienza. Anche questi dettagli omette l’Evangelista Giovanni. Perché lui in questo frangente storico già pensa al grande discorso di Gesù.</w:t>
      </w:r>
    </w:p>
    <w:p w14:paraId="77797AF7"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Lo Spirito Santo ci rivela le cose più essenziali. Essenziali sono tre cose in questa narrazione: la moltiplicazione dei pani, la confessione di Gesù come vero profeta e la volontà di farlo re, la ricerca di Gesù. Il resto si omette.</w:t>
      </w:r>
    </w:p>
    <w:p w14:paraId="0A6F40BB"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23</w:t>
      </w:r>
      <w:r w:rsidRPr="00DA538B">
        <w:rPr>
          <w:rFonts w:ascii="Arial" w:eastAsia="Times New Roman" w:hAnsi="Arial" w:cs="Times New Roman"/>
          <w:b/>
          <w:color w:val="000000"/>
          <w:kern w:val="0"/>
          <w:sz w:val="24"/>
          <w:szCs w:val="24"/>
          <w:lang w:eastAsia="it-IT"/>
          <w14:ligatures w14:val="none"/>
        </w:rPr>
        <w:t>Altre barche erano giunte da Tiberìade, vicino al luogo dove avevano mangiato il pane, dopo che il Signore aveva reso grazie.</w:t>
      </w:r>
    </w:p>
    <w:p w14:paraId="69130818"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Altra notizia storica: “Altre barche erano giunte da Tiberìade, vicino al luogo dove avevano mangiato il pane, dopo che il Signore aveva reso grazie”. La notizia della moltiplicazione dei pani si era diffusa rapidamente.</w:t>
      </w:r>
    </w:p>
    <w:p w14:paraId="1A2A6979"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Ogni miracolo operato da Gesù si diffonde all’istante in mezzo al popolo. Esso va ben oltre gli stessi confini della Galilea. Dai Vangeli Sinottici sappiamo che da Gesù si accorreva da ogni luogo, anche dai Paesi stranieri limitrofi.</w:t>
      </w:r>
    </w:p>
    <w:p w14:paraId="681CF7E2"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Qui è detto che molte barche erano giunte da Tiberìade. Si deve concludere che la notizia, giunta in Tiberìade, aveva spinto molti abitanti della città a recarsi sul luogo dove Gesù aveva moltiplicato i pani. Era un evento straordinario.</w:t>
      </w:r>
    </w:p>
    <w:p w14:paraId="3A5E8A65"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 xml:space="preserve">Era un evento rivelatore della verità di Gesù. Con questo evento Gesù si rivelava profeta più di ogni altro profeta del passato. Profeta più grande di Elia e di Eliseo. Profeta uguale a Mosè, se non superiore a Lui. </w:t>
      </w:r>
    </w:p>
    <w:p w14:paraId="57F010BE"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24</w:t>
      </w:r>
      <w:r w:rsidRPr="00DA538B">
        <w:rPr>
          <w:rFonts w:ascii="Arial" w:eastAsia="Times New Roman" w:hAnsi="Arial" w:cs="Times New Roman"/>
          <w:b/>
          <w:color w:val="000000"/>
          <w:kern w:val="0"/>
          <w:sz w:val="24"/>
          <w:szCs w:val="24"/>
          <w:lang w:eastAsia="it-IT"/>
          <w14:ligatures w14:val="none"/>
        </w:rPr>
        <w:t>Quando dunque la folla vide che Gesù non era più là e nemmeno i suoi discepoli, salì sulle barche e si diresse alla volta di Cafàrnao alla ricerca di Gesù.</w:t>
      </w:r>
    </w:p>
    <w:p w14:paraId="2FBF30E0"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Gesù non è sul posto e neanche i suoi discepoli. La folla vede e decide: quando dunque la folla vede che Gesù non è più là e nemmeno i suoi discepoli, sale sulle barche e si dirige alla volta di Cafàrnao, alla ricerca di Gesù.</w:t>
      </w:r>
    </w:p>
    <w:p w14:paraId="54C2D1C6"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lastRenderedPageBreak/>
        <w:t>Perché si dirige alla volta di Cafàrnao e non in altre direzioni? Perché tutti sanno che Cafàrnao è luogo dove Gesù ama rimanere. Possiamo ben dire che questa città era per Gesù il punto da cui partire e punto al quale ritornare.</w:t>
      </w:r>
    </w:p>
    <w:p w14:paraId="50F66EF2"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Questa decisione ci dice che Gesù non era un estraneo per le folle. La gente tutto conosceva di Lui. Sapeva i suoi spostamenti, i luoghi in cui amava ritirarsi. Nulla le sfuggiva di ciò che Cristo faceva. Gesù era uomo pubblico.</w:t>
      </w:r>
    </w:p>
    <w:p w14:paraId="190B27D6"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Questa verità nessuno la dovrà dimenticare. Quando si è persone pubbliche, tutto si conosce. Nulla rimane nel nascondimento. Ciò che si vuole non si conosca, mai dovrà essere fatto. Quanto viene fatto, sempre viene conosciuto.</w:t>
      </w:r>
    </w:p>
    <w:p w14:paraId="5C040220"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25</w:t>
      </w:r>
      <w:r w:rsidRPr="00DA538B">
        <w:rPr>
          <w:rFonts w:ascii="Arial" w:eastAsia="Times New Roman" w:hAnsi="Arial" w:cs="Times New Roman"/>
          <w:b/>
          <w:color w:val="000000"/>
          <w:kern w:val="0"/>
          <w:sz w:val="24"/>
          <w:szCs w:val="24"/>
          <w:lang w:eastAsia="it-IT"/>
          <w14:ligatures w14:val="none"/>
        </w:rPr>
        <w:t>Lo trovarono di là dal mare e gli dissero: «Rabbì, quando sei venuto qua?».</w:t>
      </w:r>
    </w:p>
    <w:p w14:paraId="20D2671C"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La folla aveva compreso bene. Gesù è in Cafàrnao. Lo trovano al di là del mare e gli dicono: “Rabbì, quando sei venuto qua?”. La domanda nasce da ciò che essi hanno constatato. Gesù non era partito con i discepoli e neanche da solo.</w:t>
      </w:r>
    </w:p>
    <w:p w14:paraId="42CA5CB6"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Da dove la folla attinge questa scienza storica? Dalla constatazione che solo una barca era partita e non due. L’altra era rimasta a riva sul luogo dove era avvenuta la moltiplicazione dei pani. Senza barca come fa Gesù ad essere là?</w:t>
      </w:r>
    </w:p>
    <w:p w14:paraId="68538D27"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Ancora una volta siamo chiamati a riflettere, meditare, pensare. Quando una persona esce dalla sfera del privato e diviene pubblica, è obbligata a operare sempre secondo il più grande bene. Di essa tutto appare e si manifesta.</w:t>
      </w:r>
    </w:p>
    <w:p w14:paraId="685B059B"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26</w:t>
      </w:r>
      <w:r w:rsidRPr="00DA538B">
        <w:rPr>
          <w:rFonts w:ascii="Arial" w:eastAsia="Times New Roman" w:hAnsi="Arial" w:cs="Times New Roman"/>
          <w:b/>
          <w:color w:val="000000"/>
          <w:kern w:val="0"/>
          <w:sz w:val="24"/>
          <w:szCs w:val="24"/>
          <w:lang w:eastAsia="it-IT"/>
          <w14:ligatures w14:val="none"/>
        </w:rPr>
        <w:t>Gesù rispose loro: «In verità, in verità io vi dico: voi mi cercate non perché avete visto dei segni, ma perché avete mangiato di quei pani e vi siete saziati.</w:t>
      </w:r>
    </w:p>
    <w:p w14:paraId="06F2EF7E"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Gesù agisce con la folla come ha agito in ogni altro dialogo. Conduce Lui la conversazione. Così è avvenuto nel dialogo con Nicodemo e anche con i Giudei dopo la guarigione del paralitico presso i portici della piscina di Betzatà.</w:t>
      </w:r>
    </w:p>
    <w:p w14:paraId="30DA62A1"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“Gesù rispose loro: ‘In verità, in verità io vi dico: voi mi cercate non perché avete visto dei segni, ma perché avete mangiato di quei pani e vi siete saziati’”. Vi sono fin da subito due verità che vanno messe in chiara luce o evidenza.</w:t>
      </w:r>
    </w:p>
    <w:p w14:paraId="45069A9F"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La prima verità ci dice che Gesù sta parlando sotto giuramento. Il suo non è un discorso semplice. È un discorso in cui Lui impegna tutto se stesso, il suo presente e anche la sua eternità. Un giuramento falso è perdizione eterna.</w:t>
      </w:r>
    </w:p>
    <w:p w14:paraId="2966A153"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La seconda verità ci dice che le folle hanno un modo falso di seguire Gesù. Esse non lo seguono per il segno, cioè non lo seguono perché Gesù è vero profeta e può indicare loro la via della luce e della vita eterna.</w:t>
      </w:r>
    </w:p>
    <w:p w14:paraId="6147C5A4"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Lo cercano invece per un motivo umano, terreno. Lo cercano per avere altro pane. Questa è una ricerca vana di Gesù. Un pane tutti possono darlo. La luce della verità e della vita eterna solo Gesù la può dare. Per questo va cercato.</w:t>
      </w:r>
    </w:p>
    <w:p w14:paraId="19761247"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 xml:space="preserve">Queste parole di Gesù si applicano anche a noi. Per quale motivo noi cerchiamo Gesù? Per una grazia per il corpo o per ricevere la grazia e la verità della nostra eterna salvezza e redenzione? Gesù va cercato per la sua verità. </w:t>
      </w:r>
    </w:p>
    <w:p w14:paraId="61A7DE45"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 xml:space="preserve">Ma anche ogni altro uomo va cercato per la sua verità, secondo la sua verità. Un Apostolo del Signore va cercato per la sua verità di essere Apostolo del Signore. Un ministro della grazia e della verità va cercato per questo ministero. </w:t>
      </w:r>
    </w:p>
    <w:p w14:paraId="0006EAEA"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lastRenderedPageBreak/>
        <w:t>Un uomo va cercato perché uomo, non perché donna e una donna perché donna e non perché uomo. Un animale va cercato per la sua verità. Oggi tutto e tutti stiamo perdendo la nostra verità, anzi ci viene addirittura negata.</w:t>
      </w:r>
    </w:p>
    <w:p w14:paraId="246ED16D"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 xml:space="preserve">Si vuole dare ad ogni realtà esistente, sia persone che individui, una verità artificiale, di peccato, menzogna, falsità, inganno. Solo l’uomo di Dio dona verità ad ogni cosa. L’uomo di Satana dona falsità a tutto il creato. </w:t>
      </w:r>
    </w:p>
    <w:p w14:paraId="4A6501D7"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27</w:t>
      </w:r>
      <w:r w:rsidRPr="00DA538B">
        <w:rPr>
          <w:rFonts w:ascii="Arial" w:eastAsia="Times New Roman" w:hAnsi="Arial" w:cs="Times New Roman"/>
          <w:b/>
          <w:color w:val="000000"/>
          <w:kern w:val="0"/>
          <w:sz w:val="24"/>
          <w:szCs w:val="24"/>
          <w:lang w:eastAsia="it-IT"/>
          <w14:ligatures w14:val="none"/>
        </w:rPr>
        <w:t>Datevi da fare non per il cibo che non dura, ma per il cibo che rimane per la vita eterna e che il Figlio dell’uomo vi darà. Perché su di lui il Padre, Dio, ha messo il suo sigillo».</w:t>
      </w:r>
    </w:p>
    <w:p w14:paraId="200461E9"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Ecco la seconda parte del giuramento di Gesù: “Datevi da fare non per il cibo che non dura, ma per il cibo che rimane per la vita eterna e che il Figlio dell’uomo vi darà”. Perché questo cibo lo darà il Figlio dell’uomo?</w:t>
      </w:r>
    </w:p>
    <w:p w14:paraId="632CE216"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 xml:space="preserve">Perché su di Lui il Padre, Dio, ha messo il suo sigillo. Procediamo con ordine: c’è un cibo che non dura ed è il pane per il corpo. Cercare questo pane è ricerca inutile, vana, infruttuosa. È un pane che non dura. </w:t>
      </w:r>
    </w:p>
    <w:p w14:paraId="4BEA59E8"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Gesù non è venuto per dare il pane che non dura. Lui è venuto per dare il pane che rimane per la vita eterna. Questo pane solo Lui lo potrà donare. Perché solo Lui lo potrà donare? Perché su di Lui il Padre, Dio, ha messo il suo sigillo.</w:t>
      </w:r>
    </w:p>
    <w:p w14:paraId="7887F30B"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Cioè il Padre, Dio, ha costituito solo Lui datore di questo cibo che dura per la vita eterna. Gesù non è da se stesso, dalla sua volontà. Non dice queste cose perché vengono dal suo cuore. Quanto Gesù dice viene dal cuore del Padre.</w:t>
      </w:r>
    </w:p>
    <w:p w14:paraId="1283DE11"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Il Padre vuole, ha stabilito, ha decretato con decreto eterno che solo il Figlio dell’uomo potrà dare e darà questo cibo che dura per la vita eterna. Altri possono dare il pane che non dura. Nessuno potrà dare il pane che dura.</w:t>
      </w:r>
    </w:p>
    <w:p w14:paraId="67EAE965"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Perché nessun altro potrà dare il pane che dura? Perché nessun altro è questo pane che dura per la vita eterna. Il pane che dura non è una cosa, una materia. Il pane che dura è lo stesso Figlio dell’uomo e solo il Figlio dell’uomo.</w:t>
      </w:r>
    </w:p>
    <w:p w14:paraId="3A08C2E0"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Il Figlio dell’uomo è questo cibo che dura e solo il Figlio dell’uomo, sempre per volontà del Padre, per decreto del Padre, darà questo cibo, donandosi in cibo. Ora comprendiamo perché questa verità è stata data sotto solenne giuramento.</w:t>
      </w:r>
    </w:p>
    <w:p w14:paraId="7D28D686"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28</w:t>
      </w:r>
      <w:r w:rsidRPr="00DA538B">
        <w:rPr>
          <w:rFonts w:ascii="Arial" w:eastAsia="Times New Roman" w:hAnsi="Arial" w:cs="Times New Roman"/>
          <w:b/>
          <w:color w:val="000000"/>
          <w:kern w:val="0"/>
          <w:sz w:val="24"/>
          <w:szCs w:val="24"/>
          <w:lang w:eastAsia="it-IT"/>
          <w14:ligatures w14:val="none"/>
        </w:rPr>
        <w:t>Gli dissero allora: «Che cosa dobbiamo compiere per fare le opere di Dio?».</w:t>
      </w:r>
    </w:p>
    <w:p w14:paraId="22BADA01"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Gli interlocutori spostano ora il discorso: dal cercare il pane che dura per la vita eterna, passano alle opere da compiere. Gesù non ha parlato di opere. Ha solo detto loro che la ricerca è errata. Essi stanno cercano un cibo inutile.</w:t>
      </w:r>
    </w:p>
    <w:p w14:paraId="754A0DA2"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“Gli dissero allora: ‘Che cosa dobbiamo compiere per fare le opere di Dio?’”. Essi non devono compiere per fare le opere di Dio. Devono compiere per accogliere l’opera di Dio o il cibo di Dio. Essi devono andare oltre se stessi.</w:t>
      </w:r>
    </w:p>
    <w:p w14:paraId="34FA05AD"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Fare le opere di Dio significa che tutto è nel soggetto che agisce, e il soggetto che agisce è l’uomo. Accogliere l’opera di Dio significa che il soggetto agente non è colui che riceve. L’opera la fa il Signore. Essi devono accoglierla.</w:t>
      </w:r>
    </w:p>
    <w:p w14:paraId="76B88135"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lastRenderedPageBreak/>
        <w:t>L’uomo fa qualcosa che ancora non esiste. L’uomo accoglie qualcosa che esiste e che non è stata fatta da lui. Cosa Gesù chiede alla folla di accogliere? Il pane che dura per la vita eterna e che è un dono del Figlio dell’uomo.</w:t>
      </w:r>
    </w:p>
    <w:p w14:paraId="1F41B369"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Il Figlio dell’uomo non fa questo dono dalla sua volontà. Lo fa per comando, decreto, statuto eterno del Padre. Dio gli ha chiesto di darsi agli uomini come cibo che dura per la vita eterna e Lui si dona. Loro devono accoglierlo.</w:t>
      </w:r>
    </w:p>
    <w:p w14:paraId="368C7F03"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29</w:t>
      </w:r>
      <w:r w:rsidRPr="00DA538B">
        <w:rPr>
          <w:rFonts w:ascii="Arial" w:eastAsia="Times New Roman" w:hAnsi="Arial" w:cs="Times New Roman"/>
          <w:b/>
          <w:color w:val="000000"/>
          <w:kern w:val="0"/>
          <w:sz w:val="24"/>
          <w:szCs w:val="24"/>
          <w:lang w:eastAsia="it-IT"/>
          <w14:ligatures w14:val="none"/>
        </w:rPr>
        <w:t>Gesù rispose loro: «Questa è l’opera di Dio: che crediate in colui che egli ha mandato».</w:t>
      </w:r>
    </w:p>
    <w:p w14:paraId="46F174F3"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Quando Gesù riceve una domanda, mai risponde secondo i desideri dell’uomo, sempre invece secondo i desideri e la volontà di Dio: “Gesù rispose loro: ‘Questa è l’opera di Dio: che crediate in colui che egli ha mandato’”.</w:t>
      </w:r>
    </w:p>
    <w:p w14:paraId="38206678"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Gesù sposta completamente l’asse: non si tratta più di indicare cosa fare, ma di dire in chi essi devono credere. Non si crede in una verità. Neanche in un comandamento. Si deve credere in una persona. Non in una qualsiasi persona.</w:t>
      </w:r>
    </w:p>
    <w:p w14:paraId="4E07DB6A"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L’opera di Dio è credere in colui che Egli ha mandato. Che significa credere in colui che Dio ha mandato? Significa ascoltare ogni Parola che esce dalla sua bocca. Si crede nella persona per credere nella sua Parola, in ogni sua Parola.</w:t>
      </w:r>
    </w:p>
    <w:p w14:paraId="1E7958D6"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 xml:space="preserve">La Parola di Dio oggi è la Parola di colui che Dio ha mandato. Chi ha mandato Dio? Dio ha mandato il Figlio dell’uomo. Chi è il Figlio dell’uomo? Il Figlio dell’uomo è Gesù di Nazaret. Chi è Gesù di Nazaret? </w:t>
      </w:r>
    </w:p>
    <w:p w14:paraId="3051CFBA"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Gesù di Nazaret è il Figlio eterno del Padre. Chi è il Figlio eterno del Padre? È il Verbo che si è fatto carne ed è venuto ad abitare in mezzo a noi, pieno di grazia e di verità. È il Verbo che è nel seno del Padre e il solo che rivela Dio.</w:t>
      </w:r>
    </w:p>
    <w:p w14:paraId="4D9ADF12"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Alla folla Gesù chiede di credere in Lui, perché è Lui il pane che dura per la vita eterna ed è Lui anche preposto dal Padre a dare se stesso come pane che dura per la vita eterna. Qui parliamo di Cristo. Ancora non si parla di Eucaristia.</w:t>
      </w:r>
    </w:p>
    <w:p w14:paraId="496CA0D6"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30</w:t>
      </w:r>
      <w:r w:rsidRPr="00DA538B">
        <w:rPr>
          <w:rFonts w:ascii="Arial" w:eastAsia="Times New Roman" w:hAnsi="Arial" w:cs="Times New Roman"/>
          <w:b/>
          <w:color w:val="000000"/>
          <w:kern w:val="0"/>
          <w:sz w:val="24"/>
          <w:szCs w:val="24"/>
          <w:lang w:eastAsia="it-IT"/>
          <w14:ligatures w14:val="none"/>
        </w:rPr>
        <w:t>Allora gli dissero: «Quale segno tu compi perché vediamo e ti crediamo? Quale opera fai?</w:t>
      </w:r>
    </w:p>
    <w:p w14:paraId="67630FC6"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Ora intervengono gli interlocutori. Gesù, per chiedere una fede incondizionata nella tua persona, non basta una semplice moltiplicazione di pani in un luogo isolato e deserto. Occorre per noi molto di più. Devi fondare bene ciò che dici.</w:t>
      </w:r>
    </w:p>
    <w:p w14:paraId="5E611D8F"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Allora gli risposero “Quale segno tu compi perché vediamo e ti crediamo? Quale opera fai?”: se tu vuoi che noi crediamo in te, devi compiere dinanzi ai nostri occhi un segno dal quale appare chiaramente che tu sei da Dio.</w:t>
      </w:r>
    </w:p>
    <w:p w14:paraId="4EB7CFBD"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Gesù di opere ne aveva compiute molte, moltissime. Purificava i lebbrosi. Libera dagli spiriti immondi. Dava la vista ai ciechi e l’udito ai sordi e la parola ai muti. Sanava i paralitici. Risuscitava i morti. Nessuno mai ha fatto questo.</w:t>
      </w:r>
    </w:p>
    <w:p w14:paraId="7CA968DD"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Tutte queste opere non suono sufficienti per la folla. Essi vogliono un segno inconfutabile. Anche se Gesù avesse fatto cadere il sole dal cielo, essi non avrebbero creduto. Il cuore è rimasto incirconciso e per esso non ci sono segni.</w:t>
      </w:r>
    </w:p>
    <w:p w14:paraId="0A28D302"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lastRenderedPageBreak/>
        <w:t>Quando il cuore è indurito a causa dell’idolatria, del peccato, dell’immoralità, non ci sono segni che possono convertirlo. Manca la volontà del vero ritorno alla verità. La moltiplicazione è già segno che Gesù è da Dio.</w:t>
      </w:r>
    </w:p>
    <w:p w14:paraId="5B33BCC8"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31</w:t>
      </w:r>
      <w:r w:rsidRPr="00DA538B">
        <w:rPr>
          <w:rFonts w:ascii="Arial" w:eastAsia="Times New Roman" w:hAnsi="Arial" w:cs="Times New Roman"/>
          <w:b/>
          <w:color w:val="000000"/>
          <w:kern w:val="0"/>
          <w:sz w:val="24"/>
          <w:szCs w:val="24"/>
          <w:lang w:eastAsia="it-IT"/>
          <w14:ligatures w14:val="none"/>
        </w:rPr>
        <w:t xml:space="preserve">I nostri padri hanno mangiato la manna nel deserto, come sta scritto: </w:t>
      </w:r>
      <w:r w:rsidRPr="00DA538B">
        <w:rPr>
          <w:rFonts w:ascii="Arial" w:eastAsia="Times New Roman" w:hAnsi="Arial" w:cs="Times New Roman"/>
          <w:b/>
          <w:i/>
          <w:color w:val="000000"/>
          <w:kern w:val="0"/>
          <w:sz w:val="24"/>
          <w:szCs w:val="24"/>
          <w:lang w:eastAsia="it-IT"/>
          <w14:ligatures w14:val="none"/>
        </w:rPr>
        <w:t>Diede loro da mangiare un pane dal cielo</w:t>
      </w:r>
      <w:r w:rsidRPr="00DA538B">
        <w:rPr>
          <w:rFonts w:ascii="Arial" w:eastAsia="Times New Roman" w:hAnsi="Arial" w:cs="Times New Roman"/>
          <w:b/>
          <w:color w:val="000000"/>
          <w:kern w:val="0"/>
          <w:sz w:val="24"/>
          <w:szCs w:val="24"/>
          <w:lang w:eastAsia="it-IT"/>
          <w14:ligatures w14:val="none"/>
        </w:rPr>
        <w:t>».</w:t>
      </w:r>
    </w:p>
    <w:p w14:paraId="6ADE2250"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Tu Gesù hai moltiplicato i pani per cinquemila uomini. I nostri padri hanno mangiato la manna nel deserto non per un solo giorno, ma per ben quarant’anni. Essa nutriva non una parte del popolo, ma tutto il popolo.</w:t>
      </w:r>
    </w:p>
    <w:p w14:paraId="66D75936"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Era il pane di Dio che cadeva dal cielo. Se tu vuoi che noi crediamo in te, devi compiere un’opera più grande di questa. Devi andare oltre i quarant’anni. Devi nutrire tutto il popolo. Se sei più grande di Mosè, devono attestarlo le tue opere.</w:t>
      </w:r>
    </w:p>
    <w:p w14:paraId="6E865A16"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Levarono le tende da Elìm e tutta la comunità degli Israeliti arrivò al deserto di Sin, che si trova tra Elìm e il Sinai, il quindici del secondo mese dopo la loro uscita dalla terra d’Egitto.</w:t>
      </w:r>
    </w:p>
    <w:p w14:paraId="333AE64B"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Nel deserto tutta la comunità degli Israeliti mormorò contro Mosè e contro Aronne. Gli Israeliti dissero loro: «Fossimo morti per mano del Signore nella terra d’Egitto, quando eravamo seduti presso la pentola della carne, mangiando pane a sazietà! Invece ci avete fatto uscire in questo deserto per far morire di fame tutta questa moltitudine».</w:t>
      </w:r>
    </w:p>
    <w:p w14:paraId="75A19F17"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Allora il Signore disse a Mosè: «Ecco, io sto per far piovere pane dal cielo per voi: il popolo uscirà a raccoglierne ogni giorno la razione di un giorno, perché io lo metta alla prova, per vedere se cammina o no secondo la mia legge. Ma il sesto giorno, quando prepareranno quello che dovranno portare a casa, sarà il doppio di ciò che avranno raccolto ogni altro giorno».</w:t>
      </w:r>
    </w:p>
    <w:p w14:paraId="54611902"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Mosè e Aronne dissero a tutti gli Israeliti: «Questa sera saprete che il Signore vi ha fatto uscire dalla terra d’Egitto e domani mattina vedrete la gloria del Signore, poiché egli ha inteso le vostre mormorazioni contro di lui. Noi infatti che cosa siamo, perché mormoriate contro di noi?». Mosè disse: «Quando il Signore vi darà alla sera la carne da mangiare e alla mattina il pane a sazietà, sarà perché il Signore ha inteso le mormorazioni con le quali mormorate contro di lui. Noi infatti che cosa siamo? Non contro di noi vanno le vostre mormorazioni, ma contro il Signore».</w:t>
      </w:r>
    </w:p>
    <w:p w14:paraId="2C09520C"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Disse ad Aronne: «Da’ questo comando a tutta la comunità degli Israeliti: “Avvicinatevi alla presenza del Signore, perché egli ha inteso le vostre mormorazioni!”». Ora, mentre Aronne parlava a tutta la comunità degli Israeliti, essi si voltarono verso il deserto: ed ecco, la gloria del Signore si manifestò attraverso la nube. Il Signore disse a Mosè: «Ho inteso la mormorazione degli Israeliti. Parla loro così: “Al tramonto mangerete carne e alla mattina vi sazierete di pane; saprete che io sono il Signore, vostro Dio”».</w:t>
      </w:r>
    </w:p>
    <w:p w14:paraId="7C9D548C"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 xml:space="preserve">La sera le quaglie salirono e coprirono l’accampamento; al mattino c’era uno strato di rugiada intorno all’accampamento. Quando lo strato di rugiada svanì, ecco, sulla superficie del deserto c’era una cosa fine e granulosa, minuta come è la brina sulla terra. Gli Israeliti la videro e si dissero l’un l’altro: «Che cos’è?», perché non sapevano che cosa fosse. Mosè disse loro: «È il pane che il Signore vi ha dato in cibo. Ecco che cosa comanda il Signore: “Raccoglietene quanto ciascuno può </w:t>
      </w:r>
      <w:r w:rsidRPr="00DA538B">
        <w:rPr>
          <w:rFonts w:ascii="Arial" w:eastAsia="Times New Roman" w:hAnsi="Arial" w:cs="Times New Roman"/>
          <w:i/>
          <w:iCs/>
          <w:color w:val="000000"/>
          <w:kern w:val="0"/>
          <w:sz w:val="24"/>
          <w:szCs w:val="24"/>
          <w:lang w:eastAsia="it-IT"/>
          <w14:ligatures w14:val="none"/>
        </w:rPr>
        <w:lastRenderedPageBreak/>
        <w:t xml:space="preserve">mangiarne, un omer a testa, secondo il numero delle persone che sono con voi. Ne prenderete ciascuno per quelli della propria tenda”» (Es 16,1-16). </w:t>
      </w:r>
    </w:p>
    <w:p w14:paraId="3AC175EC"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 xml:space="preserve">Invece hai sfamato il tuo popolo con il cibo degli angeli, dal cielo hai offerto loro un pane pronto senza fatica, capace di procurare ogni delizia e soddisfare ogni gusto. Questo tuo alimento manifestava la tua dolcezza verso i figli, si adattava al gusto di chi ne mangiava, si trasformava in ciò che ognuno desiderava (Sap 16,20-21). </w:t>
      </w:r>
    </w:p>
    <w:p w14:paraId="2AD5AA57"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Il loro è un discorso razionale, logico. Gesù accoglierà la loro proposta? Compirà questo segno? Sappiamo che Gesù lo compirà. Non sarà però un segno visibile e invisibile. Non durerà solo per quarant’anni o più.</w:t>
      </w:r>
    </w:p>
    <w:p w14:paraId="61F489A5"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Durerà fino all’avvento dei nuovi cieli e della terra nuova. Non nutrirà solo il popolo dei figli di Abramo, nutrirà il mondo intero. Quanti crederanno in Lui saranno nutriti da questo pane per tutta la vita, per tutta la storia.</w:t>
      </w:r>
    </w:p>
    <w:p w14:paraId="7D516810"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32</w:t>
      </w:r>
      <w:r w:rsidRPr="00DA538B">
        <w:rPr>
          <w:rFonts w:ascii="Arial" w:eastAsia="Times New Roman" w:hAnsi="Arial" w:cs="Times New Roman"/>
          <w:b/>
          <w:color w:val="000000"/>
          <w:kern w:val="0"/>
          <w:sz w:val="24"/>
          <w:szCs w:val="24"/>
          <w:lang w:eastAsia="it-IT"/>
          <w14:ligatures w14:val="none"/>
        </w:rPr>
        <w:t>Rispose loro Gesù: «In verità, in verità io vi dico: non è Mosè che vi ha dato il pane dal cielo, ma è il Padre mio che vi dà il pane dal cielo, quello vero.</w:t>
      </w:r>
    </w:p>
    <w:p w14:paraId="371227F2"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Nella risposta di Gesù, vi sono tre verità da mettere in luce. La prima verità è di origine storica: Mosè non ha dato nessuna manna. La manna è stato l’unico miracolo assieme a quello delle quaglie, compiuto direttamente da Dio.</w:t>
      </w:r>
    </w:p>
    <w:p w14:paraId="4E934BC0"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Seconda verità anch’essa di origine storica: la manna cadeva dal cielo, ma non veniva dal Cielo, dall’Eternità, dallo stesso mistero del Padre. La manna era materia e come materia era creazione di Dio. La materia nutre la materia.</w:t>
      </w:r>
    </w:p>
    <w:p w14:paraId="03CDE09E"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Terza verità: “Ma è il Padre mio che vi dà il pane dal cielo, quello vero”. Cosa è questo pane dal cielo? Questo pane non è una cosa, ma una persona. Questo pane è il Figlio dell’uomo, il Figlio Unigenito del Padre, il Verbo fattosi carne.</w:t>
      </w:r>
    </w:p>
    <w:p w14:paraId="0C2EB50A"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Questo Pane è Dio stesso che si dona come nutrimento dell’uomo per la vita eterna. Nutrendosi del Figlio eterno del Padre si riceve la vita eterna, ci si nutre della vita eterna che è Dio. Questo pane è dono del Padre al mondo intero.</w:t>
      </w:r>
    </w:p>
    <w:p w14:paraId="76E3F77A"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 xml:space="preserve">Dio ha tanto amato il mondo da dare il suo Figlio Unigenito, perché chiunque crede in lui non muoia, ma abbia la vita nel suo nome. Il pane che discende dal cielo come purissimo dono del Padre è il suo Figlio Unigenito, il suo Verbo. </w:t>
      </w:r>
    </w:p>
    <w:p w14:paraId="229A0207"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33</w:t>
      </w:r>
      <w:r w:rsidRPr="00DA538B">
        <w:rPr>
          <w:rFonts w:ascii="Arial" w:eastAsia="Times New Roman" w:hAnsi="Arial" w:cs="Times New Roman"/>
          <w:b/>
          <w:color w:val="000000"/>
          <w:kern w:val="0"/>
          <w:sz w:val="24"/>
          <w:szCs w:val="24"/>
          <w:lang w:eastAsia="it-IT"/>
          <w14:ligatures w14:val="none"/>
        </w:rPr>
        <w:t>Infatti il pane di Dio è colui che discende dal cielo e dà la vita al mondo».</w:t>
      </w:r>
    </w:p>
    <w:p w14:paraId="094C8004"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Ora Gesù chiarisce quanto già annunziato: “Infatti il pane di Dio è colui che discende dal cielo e dà la vita al mondo”. Chi discende dal cielo? Il Verbo che si è fatto carne. Il Figlio di Dio discende facendosi carne, vero uomo.</w:t>
      </w:r>
    </w:p>
    <w:p w14:paraId="56D7D924"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Questo versetto del Vangelo contiene in sé tutto il Prologo del quarto Vangelo. La discesa dal cielo non è solo discesa spirituale. Dio molte volte discendeva dal cielo. La discesa del Verbo è nella carne, divenendo carne, vero uomo.</w:t>
      </w:r>
    </w:p>
    <w:p w14:paraId="31B2230E"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w:t>
      </w:r>
    </w:p>
    <w:p w14:paraId="19F795EC"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lastRenderedPageBreak/>
        <w:t>Venne un uomo mandato da Dio: il suo nome era Giovanni. Egli venne come testimone per dare testimonianza alla luce, perché tutti credessero per mezzo di lui. Non era lui la luce, ma doveva dare testimonianza alla luce.</w:t>
      </w:r>
    </w:p>
    <w:p w14:paraId="4A3F3D4D"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w:t>
      </w:r>
    </w:p>
    <w:p w14:paraId="771F8025"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E il Verbo si fece carne e venne ad abitare in mezzo a noi; e noi abbiamo contemplato la sua gloria, gloria come del Figlio unigenito che viene dal Padre, pieno di grazia e di verità. Giovanni gli dà testimonianza e proclama: «Era di lui che io dissi: Colui che viene dopo di me è avanti a me, perché era prima di me».</w:t>
      </w:r>
    </w:p>
    <w:p w14:paraId="0E840F18"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 xml:space="preserve">Dalla sua pienezza noi tutti abbiamo ricevuto: grazia su grazia. Perché la Legge fu data per mezzo di Mosè, la grazia e la verità vennero per mezzo di Gesù Cristo. Dio, nessuno lo ha mai visto: il Figlio unigenito, che è Dio ed è nel seno del Padre, è lui che lo ha rivelato (Gv 1,1-18). </w:t>
      </w:r>
    </w:p>
    <w:p w14:paraId="7B43C4BC"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 xml:space="preserve">Eppure nessuno è mai salito al cielo, fuorché il Figlio dell’uomo che è disceso dal cielo (Gv 3, 13). Perché sono disceso dal cielo non per fare la mia volontà, ma la volontà di colui che mi ha mandato (Gv 6, 38). Intanto i Giudei mormoravano di lui perché aveva detto: "Io sono il pane disceso dal cielo" (Gv 6, 41). E dicevano: "Costui non è forse Gesù, il figlio di Giuseppe? Di lui conosciamo il padre e la madre. Come può dunque dire: Sono disceso dal cielo?" (Gv 6, 42). </w:t>
      </w:r>
    </w:p>
    <w:p w14:paraId="71DF6943"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 xml:space="preserve">Io sono il pane vivo, disceso dal cielo. Se uno mangia di questo pane vivrà in eterno e il pane che io darò è la mia carne per la vita del mondo" (Gv 6, 51). Questo è il pane disceso dal cielo, non come quello che mangiarono i padri vostri e morirono. Chi mangia questo pane vivrà in eterno" (Gv 6, 58). il pane di Dio è colui che discende dal cielo e dà la vita al mondo" (Gv 6, 33). Questo è il pane che discende dal cielo, perché chi ne mangia non muoia (Gv 6, 50). </w:t>
      </w:r>
    </w:p>
    <w:p w14:paraId="22D6310B"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 xml:space="preserve">Eppure nessuno è mai salito al cielo, fuorché il Figlio dell’uomo che è disceso dal cielo (Gv 3, 13). E se vedeste il Figlio dell’uomo salire là dov’era prima? (Gv 6, 62). Gesù le disse: "Non mi trattenere, perché non sono ancora salito al Padre; ma va’ dai miei fratelli e dì loro: Io salgo al Padre mio e Padre vostro, Dio mio e Dio vostro" (Gv 20, 17). E diceva loro: "Voi siete di quaggiù, io sono di lassù; voi siete di questo mondo, io non sono di questo mondo (Gv 8, 23). Egli andò da Gesù, di notte, e gli disse: "Rabbì, sappiamo che sei un maestro venuto da Dio; nessuno infatti può fare i segni che tu fai, se Dio non è con lui" (Gv 3, 2). </w:t>
      </w:r>
    </w:p>
    <w:p w14:paraId="0E2436A9"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 xml:space="preserve">Non che alcuno abbia visto il Padre, ma solo colui che viene da Dio ha visto il Padre (Gv 6, 46). Chi vuol fare la sua volontà, conoscerà se questa dottrina viene da Dio, o se io parlo da me stesso (Gv 7, 17). Ora invece cercate di uccidere me, che vi ho detto la verità udita da Dio; questo, Abramo non l’ha fatto (Gv 8, 40). Disse loro Gesù: "Se Dio fosse vostro Padre, certo mi amereste, perché da Dio sono uscito e vengo; non sono venuto da me stesso, ma lui mi ha mandato (Gv 8, 42). Chi è da Dio ascolta le parole di Dio: per questo voi non le ascoltate, perché non siete da Dio" (Gv 8, 47). </w:t>
      </w:r>
    </w:p>
    <w:p w14:paraId="1E51A5B2"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lastRenderedPageBreak/>
        <w:t xml:space="preserve">Allora alcuni dei farisei dicevano: "Quest’uomo non viene da Dio, perché non osserva il sabato". Altri dicevano: "Come può un peccatore compiere tali prodigi?". E c’era dissenso tra di loro (Gv 9, 16). Se costui non fosse da Dio, non avrebbe potuto far nulla" (Gv 9, 33). Gesù sapendo che il Padre gli aveva dato tutto nelle mani e che era venuto da Dio e a Dio ritornava (Gv 13, 3). Il Padre stesso vi ama, poiché voi mi avete amato, e avete creduto che io sono venuto da Dio (Gv 16, 27). Ora conosciamo che sai tutto e non hai bisogno che alcuno t’interroghi. Per questo crediamo che sei uscito da Dio" (Gv 16, 30). </w:t>
      </w:r>
    </w:p>
    <w:p w14:paraId="3D4E6F43"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Il Figlio discende dal Cielo, dal seno del Padre, divenendo Verbo Incarnato. Come Verbo incarnato si fa pane di vita eterna per ogni uomo. La vita è nel pane, ma il pane diviene, si fa pane di vita per la fede in Lui.</w:t>
      </w:r>
    </w:p>
    <w:p w14:paraId="050F2FC4"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34</w:t>
      </w:r>
      <w:r w:rsidRPr="00DA538B">
        <w:rPr>
          <w:rFonts w:ascii="Arial" w:eastAsia="Times New Roman" w:hAnsi="Arial" w:cs="Times New Roman"/>
          <w:b/>
          <w:color w:val="000000"/>
          <w:kern w:val="0"/>
          <w:sz w:val="24"/>
          <w:szCs w:val="24"/>
          <w:lang w:eastAsia="it-IT"/>
          <w14:ligatures w14:val="none"/>
        </w:rPr>
        <w:t>Allora gli dissero: «Signore, dacci sempre questo pane».</w:t>
      </w:r>
    </w:p>
    <w:p w14:paraId="32A81E30"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Quanti ascoltano queste parole di Gesù, vogliono questo pane: “Signore, dacci sempre questo pane”. Essi però sono in tutto simili alla donna Samaritana. Anche lei chiede a Gesù che le doni l’acqua, ma si tratta di acqua per il corpo.</w:t>
      </w:r>
    </w:p>
    <w:p w14:paraId="769AE2D0"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 xml:space="preserve">Gesù le risponde: «Se tu conoscessi il dono di Dio e chi è colui che ti dice: “Dammi da bere!”, tu avresti chiesto a lui ed egli ti avrebbe dato acqua viva». Gli dice la donna: «Signore, non hai un secchio e il pozzo è profondo; da dove prendi dunque quest’acqua viva? Sei tu forse più grande del nostro padre Giacobbe, che ci diede il pozzo e ne bevve lui con i suoi figli e il suo bestiame?». Gesù le risponde: «Chiunque beve di quest’acqua avrà di nuovo sete; ma chi berrà dell’acqua che io gli darò, non avrà più sete in eterno. Anzi, l’acqua che io gli darò diventerà in lui una sorgente d’acqua che zampilla per la vita eterna». «Signore – gli dice la donna –, dammi quest’acqua, perché io non abbia più sete e non continui a venire qui ad attingere acqua» (Gv 4,10-15). </w:t>
      </w:r>
    </w:p>
    <w:p w14:paraId="2EFC3B6D"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Gesù parla in termini spirituali. Essi comprendono in termini materiali. La materia la vogliono. Così hanno risolto un grande problema che è quello del pane. Anche gli Ebrei nel deserto il pane lo volevano. La Parola la rifiutavano.</w:t>
      </w:r>
    </w:p>
    <w:p w14:paraId="1D8093CD"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35</w:t>
      </w:r>
      <w:r w:rsidRPr="00DA538B">
        <w:rPr>
          <w:rFonts w:ascii="Arial" w:eastAsia="Times New Roman" w:hAnsi="Arial" w:cs="Times New Roman"/>
          <w:b/>
          <w:color w:val="000000"/>
          <w:kern w:val="0"/>
          <w:sz w:val="24"/>
          <w:szCs w:val="24"/>
          <w:lang w:eastAsia="it-IT"/>
          <w14:ligatures w14:val="none"/>
        </w:rPr>
        <w:t>Gesù rispose loro: «Io sono il pane della vita; chi viene a me non avrà fame e chi crede in me non avrà sete, mai!</w:t>
      </w:r>
    </w:p>
    <w:p w14:paraId="68B2D2B9"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Gesù accoglie la loro richiesta e subito dona loro il pane da essi cercato: “Gesù rispose loro: ‘Io sono il pane della vita; chi viene a me non avrà più fame e chi crede in me non avrà sete, mai!’”. Prima verità: è Gesù il pane della vita.</w:t>
      </w:r>
    </w:p>
    <w:p w14:paraId="2F4AE657"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Come si riceve questo pane di vita eterna? Andando a Lui. Come si va a Lui? Credendo in Lui. Come si crede in Lui? Accogliendo nel cuore ogni sua Parola. Perché va accolta ogni sua Parola? Perché è Lui la Parola del Padre.</w:t>
      </w:r>
    </w:p>
    <w:p w14:paraId="677356FE"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Questa verità va letta e completata sia con quanto Gesù afferma nel Vangelo secondo Giovanni a Natanaele e sia con quanto rivela nel Vangelo secondo Matteo. Gesù è il Mediatore unico nella verità e nella grazia tra Dio e l’umanità.</w:t>
      </w:r>
    </w:p>
    <w:p w14:paraId="4EDD41BD"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 xml:space="preserve">Il giorno dopo Gesù volle partire per la Galilea; trovò Filippo e gli disse: «Seguimi!». Filippo era di Betsàida, la città di Andrea e di Pietro. Filippo trovò Natanaele e gli disse: «Abbiamo trovato colui del quale hanno scritto Mosè, nella Legge, e i Profeti: Gesù, il figlio di Giuseppe, di Nàzaret». Natanaele gli disse: «Da Nàzaret può venire qualcosa di buono?». Filippo gli rispose: «Vieni e vedi». Gesù intanto, visto </w:t>
      </w:r>
      <w:r w:rsidRPr="00DA538B">
        <w:rPr>
          <w:rFonts w:ascii="Arial" w:eastAsia="Times New Roman" w:hAnsi="Arial" w:cs="Times New Roman"/>
          <w:i/>
          <w:iCs/>
          <w:color w:val="000000"/>
          <w:kern w:val="0"/>
          <w:sz w:val="24"/>
          <w:szCs w:val="24"/>
          <w:lang w:eastAsia="it-IT"/>
          <w14:ligatures w14:val="none"/>
        </w:rPr>
        <w:lastRenderedPageBreak/>
        <w:t xml:space="preserve">Natanaele che gli veniva incontro, disse di lui: «Ecco davvero un Israelita in cui non c’è falsità». Natanaele gli domandò: «Come mi conosci?». Gli rispose Gesù: «Prima che Filippo ti chiamasse, io ti ho visto quando eri sotto l’albero di fichi». Gli replicò Natanaele: «Rabbì, tu sei il Figlio di Dio, tu sei il re d’Israele!». Gli rispose Gesù: «Perché ti ho detto che ti avevo visto sotto l’albero di fichi, tu credi? Vedrai cose più grandi di queste!». Poi gli disse: «In verità, in verità io vi dico: vedrete il cielo aperto e gli angeli di Dio salire e scendere sopra il Figlio dell’uomo» (Gv 1,43-51). </w:t>
      </w:r>
    </w:p>
    <w:p w14:paraId="192FC5FB"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 xml:space="preserve">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 (Mt 11,25-30). </w:t>
      </w:r>
    </w:p>
    <w:p w14:paraId="58CAEB40"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Senza questa fede, senza prendere su di sé il giogo di Cristo – anche la verità sull’Eucaristia e sul pane della vita è giogo da assumere nella fede – l’uomo sarà sempre un affamato e un assetato. Il suo cuore è vuoto e inquieto sempre.</w:t>
      </w:r>
    </w:p>
    <w:p w14:paraId="7BAFD182"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36</w:t>
      </w:r>
      <w:r w:rsidRPr="00DA538B">
        <w:rPr>
          <w:rFonts w:ascii="Arial" w:eastAsia="Times New Roman" w:hAnsi="Arial" w:cs="Times New Roman"/>
          <w:b/>
          <w:color w:val="000000"/>
          <w:kern w:val="0"/>
          <w:sz w:val="24"/>
          <w:szCs w:val="24"/>
          <w:lang w:eastAsia="it-IT"/>
          <w14:ligatures w14:val="none"/>
        </w:rPr>
        <w:t>Vi ho detto però che voi mi avete visto, eppure non credete.</w:t>
      </w:r>
    </w:p>
    <w:p w14:paraId="23057192"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Gesù risolve anche la questione del segno di credibilità. Il Segno è stato loro dato. Essi hanno visto. Ma solo per un momento hanno creduto: “Vi ho detto però che voi mi avete visto, eppure non credete”. Cosa hanno visto di Gesù?</w:t>
      </w:r>
    </w:p>
    <w:p w14:paraId="22E2C5EF"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Hanno visto la differenza che vi è tra Lui e ogni altro uomo e anche con ogni suo discepolo. Solo Gesù ha operato il miracolo della moltiplicazione dei pani. Ora possiamo anche comprendere perché i discepoli sono esclusi.</w:t>
      </w:r>
    </w:p>
    <w:p w14:paraId="70D017C5"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 xml:space="preserve">La folla doveva concentrarsi solo su Cristo Signore. Lui solo doveva vedere all’opera. Nessun’altro avrebbe dovuto essere di impedimento alla loro fede. Nessuno avrebbe dovuto pensare ad un miracolo fatto da altri. </w:t>
      </w:r>
    </w:p>
    <w:p w14:paraId="7A2CD860"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 xml:space="preserve">Il miracolo è stato fatto. Gesù è stato visto che lo operava da solo. Eppure essi non credono. Non credono perché la fede obbliga alla conversione e la conversione richiede l’abbandono di tutto ciò che è di ieri. Oggi è oggi. </w:t>
      </w:r>
    </w:p>
    <w:p w14:paraId="2575C5CD"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Su questo miracolo compiuto da Gesù e da Lui solamente, possiamo applicare una frase del Salmo. Anche il Signore grida al suo popolo che solo Lui lo ha salvato e con Lui non vi era alcun dio straniero. Solo Lui. Solamente per Lui.</w:t>
      </w:r>
    </w:p>
    <w:p w14:paraId="323204BE"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 xml:space="preserve">Quando l’Altissimo divideva le nazioni, quando separava i figli dell’uomo, egli stabilì i confini dei popoli secondo il numero dei figli d’Israele. Perché porzione del Signore è il suo popolo, Giacobbe sua parte di eredità. Egli lo trovò in una terra deserta, in una landa di ululati solitari. Lo circondò, lo allevò, lo custodì come la pupilla del suo occhio. Come un’aquila che veglia la sua nidiata, che vola sopra i suoi nati, egli spiegò le ali e lo prese, lo sollevò sulle sue ali. Il Signore, lui solo lo ha guidato, non c’era con lui alcun dio straniero. Lo fece salire sulle alture della terra e lo nutrì con i prodotti della campagna; gli fece succhiare miele dalla rupe e olio dalla roccia durissima, panna di mucca e latte di pecora insieme con grasso di agnelli, arieti di Basan e capri, fior di farina di frumento e sangue di uva, che bevevi spumeggiante (Dt 32,8-14). </w:t>
      </w:r>
    </w:p>
    <w:p w14:paraId="43ECBA80"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lastRenderedPageBreak/>
        <w:t xml:space="preserve">La conversione oggi significa, per quanti stanno ascoltando Gesù, abbandonare tutte le altre Parole precedentemente dette dal Padre e accogliere la Parola di Gesù. Poi dalla Parola di Gesù leggere tutte le antiche Parole. </w:t>
      </w:r>
    </w:p>
    <w:p w14:paraId="6BBB934B"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 xml:space="preserve">La verità delle antiche Parole è nella Parola di Gesù. Si rifiuta la Parola di Gesù, tutte le antiche Parole rimangono senza verità, perché la verità di ogni Parola antica di Dio è solo Cristo Gesù, che è la Parola di verità eterna del Padre. </w:t>
      </w:r>
    </w:p>
    <w:p w14:paraId="160E9970"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37</w:t>
      </w:r>
      <w:r w:rsidRPr="00DA538B">
        <w:rPr>
          <w:rFonts w:ascii="Arial" w:eastAsia="Times New Roman" w:hAnsi="Arial" w:cs="Times New Roman"/>
          <w:b/>
          <w:color w:val="000000"/>
          <w:kern w:val="0"/>
          <w:sz w:val="24"/>
          <w:szCs w:val="24"/>
          <w:lang w:eastAsia="it-IT"/>
          <w14:ligatures w14:val="none"/>
        </w:rPr>
        <w:t>Tutto ciò che il Padre mi dà, verrà a me: colui che viene a me, io non lo caccerò fuori,</w:t>
      </w:r>
    </w:p>
    <w:p w14:paraId="49211476"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Tutto è del Padre. Cosa è di Cristo Gesù? Tutto ciò che il Padre gli dona. “Tutto quanto il Padre mi dà, verrà a me: colui che viene a me, io non lo caccerò fuori”. Perché non lo caccerà fuori? Perché è un dono del Padre. Cosa farà Gesù?</w:t>
      </w:r>
    </w:p>
    <w:p w14:paraId="151AC43E"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Lo servirà, si porrà a suo servizio secondo la volontà del Padre. Quanti il Padre gli dona, Gesù li servirà donando se stesso come vero cibo di vita eterna. Ad essi consacrerà la sua vita. Per essi si farà olocausto di salvezza eterna.</w:t>
      </w:r>
    </w:p>
    <w:p w14:paraId="3EE73C0A"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 xml:space="preserve">Ricorreva allora a Gerusalemme la festa della Dedicazione. Era inverno. Gesù camminava nel tempio, nel portico di Salomone. Allora i Giudei gli si fecero attorno e gli dicevano: «Fino a quando ci terrai nell’incertezza? Se tu sei il Cristo, dillo a noi apertamente». Gesù rispose loro: «Ve l’ho detto, e non credete; le opere che io compio nel nome del Padre mio, queste danno testimonianza di me. Ma voi non credete perché non fate parte delle mie pecore. Le mie pecore ascoltano la mia voce e io le conosco ed esse mi seguono. Io do loro la vita eterna e non andranno perdute in eterno e nessuno le strapperà dalla mia mano. Il Padre mio, che me le ha date, è più grande di tutti e nessuno può strapparle dalla mano del Padre. Io e il Padre siamo una cosa sola» (Gv 10,22-30). </w:t>
      </w:r>
    </w:p>
    <w:p w14:paraId="47F72A58"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 xml:space="preserve">Quand’ero con loro, io li custodivo nel tuo nome, quello che mi hai dato, e li ho conservati, e nessuno di loro è andato perduto, tranne il figlio della perdizione, perché si compisse la Scrittura. Ma ora io vengo a te e dico questo mentre sono nel mondo, perché abbiano in se stessi la pienezza della mia gioia. Io ho dato loro la tua parola e il mondo li ha odiati, perché essi non sono del mondo, come io non sono del mondo (Gv 17,12.14). </w:t>
      </w:r>
    </w:p>
    <w:p w14:paraId="70203C38"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Chi dona il Padre a Cristo Gesù? Tutti coloro che si lasciano donare. Come si lasceranno donare? Ascoltando la Parola di Gesù e convertendosi ad essa. Gesù per volontà del Padre dona la Parola. Alla Parola ci si deve convertire.</w:t>
      </w:r>
    </w:p>
    <w:p w14:paraId="1FB330C6"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Ci si converte alla Parola, il Padre dona a Cristo Gesù. Chi è dato a Cristo, da Cristo è custodito nell’amore del Padre, ma sempre se si rimane fedeli alla Parola. Il Padre dona nella fede. Il Figlio custodisce per la fede nella Parola.</w:t>
      </w:r>
    </w:p>
    <w:p w14:paraId="3862DC4B"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 xml:space="preserve">Se non si accoglie la Parola con vera, reale, sincera conversione, il Padre non dona. Se cadiamo dalla fede, Cristo non può custodirci, perché non siamo più suoi. Nella fede siamo donati. Nella fede siamo custoditi, guidati, condotti. </w:t>
      </w:r>
    </w:p>
    <w:p w14:paraId="43AA0436"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38</w:t>
      </w:r>
      <w:r w:rsidRPr="00DA538B">
        <w:rPr>
          <w:rFonts w:ascii="Arial" w:eastAsia="Times New Roman" w:hAnsi="Arial" w:cs="Times New Roman"/>
          <w:b/>
          <w:color w:val="000000"/>
          <w:kern w:val="0"/>
          <w:sz w:val="24"/>
          <w:szCs w:val="24"/>
          <w:lang w:eastAsia="it-IT"/>
          <w14:ligatures w14:val="none"/>
        </w:rPr>
        <w:t>perché sono disceso dal cielo non per fare la mia volontà, ma la volontà di colui che mi ha mandato.</w:t>
      </w:r>
    </w:p>
    <w:p w14:paraId="6C7052B9"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Viene ora rivelata qual è la relazione tra Gesù e il Padre. Perché sono disceso dal cielo non per fare la mia volontà, ma la volontà di colui che mi ha mandato. Gesù vive per fare la volontà del Padre. Chi è il discepolo di Gesù?</w:t>
      </w:r>
    </w:p>
    <w:p w14:paraId="2C226B82"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lastRenderedPageBreak/>
        <w:t>Colui che vive per fare la volontà di Cristo Gesù. Non però una volontà immaginata, pensata, fantasticata. Ma la volontà scritta nel rotolo del Vangelo e a lui spiegata dallo Spirito allo stesso modo che lo Spirito la spiegava a Gesù.</w:t>
      </w:r>
    </w:p>
    <w:p w14:paraId="3F832E12"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 xml:space="preserve">Gesù disse loro: "Mio cibo è fare la volontà di colui che mi ha mandato e compiere la sua opera (Gv 4, 34). Io non posso far nulla da me stesso; giudico secondo quello che ascolto e il mio giudizio è giusto, perché non cerco la mia volontà, ma la volontà di colui che mi ha mandato (Gv 5, 30). Perché sono disceso dal cielo non per fare la mia volontà, ma la volontà di colui che mi ha mandato (Gv 6, 38). E questa è la volontà di colui che mi ha mandato, che io non perda nulla di quanto egli mi ha dato, ma lo risusciti nell’ultimo giorno (Gv 6, 39). Questa infatti è la volontà del Padre mio, che chiunque vede il Figlio e crede in lui abbia la vita eterna; io lo risusciterò nell’ultimo giorno" (Gv 6, 40). Chi vuol fare la sua volontà, conoscerà se questa dottrina viene da Dio, o se io parlo da me stesso (Gv 7, 17). Ora, noi sappiamo che Dio non ascolta i peccatori, ma se uno è timorato di Dio e fa la sua volontà, egli lo ascolta (Gv 9, 31). </w:t>
      </w:r>
    </w:p>
    <w:p w14:paraId="268B4C32"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Questa verità la troviamo profetizzata già dal Salmo, ripreso dalla Lettera agli Ebrei. Noi siamo salvati per la purissima obbedienza di Gesù alla volontà del Padre. San Paolo rivela che Gesù si è fatto obbediente fino alla morte di croce.</w:t>
      </w:r>
    </w:p>
    <w:p w14:paraId="48F6E3F8"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 xml:space="preserve">Per questo, 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10,5-10). </w:t>
      </w:r>
    </w:p>
    <w:p w14:paraId="429477B6"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 xml:space="preserve">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2,6-11). </w:t>
      </w:r>
    </w:p>
    <w:p w14:paraId="54C15A0E"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Il Figlio vive per fare la volontà del Padre. Qual è la volontà del Padre? Che Lui offra la sua vita in riscatto per tutti. Se Gesù offre la sua vita in riscatto per tutti, potrà mai trascurare un solo uomo che il Padre suo gli affida per la salvezza?</w:t>
      </w:r>
    </w:p>
    <w:p w14:paraId="18A8BC3B"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39</w:t>
      </w:r>
      <w:r w:rsidRPr="00DA538B">
        <w:rPr>
          <w:rFonts w:ascii="Arial" w:eastAsia="Times New Roman" w:hAnsi="Arial" w:cs="Times New Roman"/>
          <w:b/>
          <w:color w:val="000000"/>
          <w:kern w:val="0"/>
          <w:sz w:val="24"/>
          <w:szCs w:val="24"/>
          <w:lang w:eastAsia="it-IT"/>
          <w14:ligatures w14:val="none"/>
        </w:rPr>
        <w:t>E questa è la volontà di colui che mi ha mandato: che io non perda nulla di quanto egli mi ha dato, ma che lo risusciti nell’ultimo giorno.</w:t>
      </w:r>
    </w:p>
    <w:p w14:paraId="1C49E18D"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Gesù ora rivela qual è la volontà del Padre suo. “E questa è la volontà di colui che mi ha mandato: che io non perda nulla di quanto egli mi ha dato, ma che lo risusciti nell’ultimo giorno”. La vita eterna si compie nella risurrezione.</w:t>
      </w:r>
    </w:p>
    <w:p w14:paraId="595EA7F3"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La morte è separazione, sconfitta della vita. La risurrezione è ricomposizione della separazione, vittoria della vita. Quando però leggiamo una frase del Vangelo, mai dobbiamo dimenticare quanto Gesù ha precedentemente detto.</w:t>
      </w:r>
    </w:p>
    <w:p w14:paraId="1F5E0B4B"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lastRenderedPageBreak/>
        <w:t xml:space="preserve">In verità, in verità io vi dico: chi ascolta la mia parola e crede a colui che mi ha mandato, ha la vita eterna e non va incontro al giudizio, ma è passato dalla morte alla vita. In verità, in verità io vi dico: viene l’ora – ed è questa – in cui i morti udranno la voce del Figlio di Dio e quelli che l’avranno ascoltata, vivranno. Come infatti il Padre ha la vita in se stesso, così ha concesso anche al Figlio di avere la vita in se stesso, e gli ha dato il potere di giudicare, perché è Figlio dell’uomo. Non meravigliatevi di questo: viene l’ora in cui tutti coloro che sono nei sepolcri udranno la sua voce e usciranno, quanti fecero il bene per una risurrezione di vita e quanti fecero il male per una risurrezione di condanna. Da me, io non posso fare nulla. Giudico secondo quello che ascolto e il mio giudizio è giusto, perché non cerco la mia volontà, ma la volontà di colui che mi ha mandato (Gv 5,24-30). </w:t>
      </w:r>
    </w:p>
    <w:p w14:paraId="75E3F2F1"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Nella fede il Padre dona. Per la fede Gesù risuscita l’anima alla vita della grazia e della verità. Questa è la prima risurrezione. Avviene nel tempo, mentre l’uomo è in vita. Poi viene la morte. Essa separa l’anima dal corpo, che diviene cenere.</w:t>
      </w:r>
    </w:p>
    <w:p w14:paraId="44EBF851"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Nell’ultimo giorno Gesù chiamerà il corpo dalla cenere, lo trasformerà in spirito, lo rivestirà della sia stessa gloria, lo darà all’anima, si ricompone la vita. Questa è la risurrezione dell’ultimo giorno. Questa risurrezione è solo per i giusti.</w:t>
      </w:r>
    </w:p>
    <w:p w14:paraId="2BA22381"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Per quanti si sono consegnati all’ingiustizia, alla cattiveria, al male, la risurrezione non sarà di vita, per la vita, sarà di morte, per la morte eterna. Sarà una risurrezione di infamia e di disonore, per la dannazione per sempre.</w:t>
      </w:r>
    </w:p>
    <w:p w14:paraId="0638CACF"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40</w:t>
      </w:r>
      <w:r w:rsidRPr="00DA538B">
        <w:rPr>
          <w:rFonts w:ascii="Arial" w:eastAsia="Times New Roman" w:hAnsi="Arial" w:cs="Times New Roman"/>
          <w:b/>
          <w:color w:val="000000"/>
          <w:kern w:val="0"/>
          <w:sz w:val="24"/>
          <w:szCs w:val="24"/>
          <w:lang w:eastAsia="it-IT"/>
          <w14:ligatures w14:val="none"/>
        </w:rPr>
        <w:t>Questa infatti è la volontà del Padre mio: che chiunque vede il Figlio e crede in lui abbia la vita eterna; e io lo risusciterò nell’ultimo giorno».</w:t>
      </w:r>
    </w:p>
    <w:p w14:paraId="4BC90A7D"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La volontà del Padre è di salvezza universale. La salvezza universale è però condizionata. “Questa infatti è la volontà del Padre mio: che chiunque vede il Figlio e crede in lui abbia la vita eterna; e io lo risusciterò nell’ultimo giorno”.</w:t>
      </w:r>
    </w:p>
    <w:p w14:paraId="7AA44C73"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Chiediamoci: con la gloriosa ascensione al cielo il Figlio non è più visibile. Come è possibile vedere l’invisibile se è proprio dell’invisibile non essere visto? Si risponde che, da oggi fino alla fine del mondo, visibilità di Cristo è il cristiano.</w:t>
      </w:r>
    </w:p>
    <w:p w14:paraId="0C15DF53"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Primo di ogni altro, visibilità di Cristo è il Papa, poi vengono i Cardinali, poi gli Arcivescovi, poi i Vescovi, poi i Parroci, poi i diaconi, poi i cresimati, poi i battezzati. Ognuno deve mostrare Cristo in pienezza di verità e grazia.</w:t>
      </w:r>
    </w:p>
    <w:p w14:paraId="3E253D42"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 xml:space="preserve">Manifestato Cristo nel suo corpo, visto Cristo nel suo corpo, chi crede nella Parola di Cristo e si lascia battezzare per nascere da acqua e da Spirito Santo, riceve in dono la vita eterna. Gesù lo risusciterà nell’ultimo giorno. </w:t>
      </w:r>
    </w:p>
    <w:p w14:paraId="35ABD91B"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Ricordiamolo. Nell’ultimo giorno tutti risusciteranno. Ma la risurrezione non sarà per tutti uguale. Sarà gloriosa per quanti hanno fatto il bene. Sarà di vergogna per quanti si sono dedicati al male. Oggi questa verità è cancellata, annullata.</w:t>
      </w:r>
    </w:p>
    <w:p w14:paraId="1CB4A944"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41</w:t>
      </w:r>
      <w:r w:rsidRPr="00DA538B">
        <w:rPr>
          <w:rFonts w:ascii="Arial" w:eastAsia="Times New Roman" w:hAnsi="Arial" w:cs="Times New Roman"/>
          <w:b/>
          <w:color w:val="000000"/>
          <w:kern w:val="0"/>
          <w:sz w:val="24"/>
          <w:szCs w:val="24"/>
          <w:lang w:eastAsia="it-IT"/>
          <w14:ligatures w14:val="none"/>
        </w:rPr>
        <w:t>Allora i Giudei si misero a mormorare contro di lui perché aveva detto: «Io sono il pane disceso dal cielo».</w:t>
      </w:r>
    </w:p>
    <w:p w14:paraId="59CE61FB"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Ora Giovanni cambia il linguaggio. Passa dal particolare all’universale. Passa dagli interlocutori ai Giudei. I Giudei è il mondo di quanti non solo non credono in Gesù, ma anche lo combattono perché nessuno creda in Lui.</w:t>
      </w:r>
    </w:p>
    <w:p w14:paraId="5D91B093"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lastRenderedPageBreak/>
        <w:t xml:space="preserve">E questa è la testimonianza di Giovanni, quando i Giudei gli inviarono da Gerusalemme sacerdoti e leviti a interrogarlo: "Chi sei tu?" (Gv 1, 19). Vi erano là sei giare di pietra per la purificazione dei Giudei, contenenti ciascuna due o tre barili (Gv 2, 6). Si avvicinava intanto la Pasqua dei Giudei e Gesù salì a Gerusalemme (Gv 2, 13). Allora i Giudei presero la parola e gli dissero: "Quale segno ci mostri per fare queste cose?" (Gv 2, 18). Gli dissero allora i Giudei: "Questo tempio è stato costruito in quarantasei anni e tu in tre giorni lo farai risorgere?" (Gv 2, 20). C’era tra i farisei un uomo chiamato Nicodèmo, un capo dei Giudei (Gv 3, 1). </w:t>
      </w:r>
    </w:p>
    <w:p w14:paraId="392FE1CD"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 xml:space="preserve">Ma la Samaritana gli disse: "Come mai tu, che sei Giudeo, chiedi da bere a me, che sono una donna samaritana?". I Giudei infatti non mantengono buone relazioni con i Samaritani (Gv 4, 9). Voi adorate quel che non conoscete, noi adoriamo quello che conosciamo, perché la salvezza viene dai Giudei (Gv 4, 22). Vi fu poi una festa per i Giudei e Gesù salì a Gerusalemme (Gv 5, 1). Dissero dunque i Giudei all’uomo guarito: " È sabato e non ti è lecito prender su il tuo lettuccio" (Gv 5, 10). Quell’uomo se ne andò e disse ai Giudei che era stato Gesù a guarirlo (Gv 5, 15). Per questo i Giudei cominciarono a perseguitare Gesù, perché faceva tali cose di sabato (Gv 5, 16). Proprio per questo i Giudei cercavano ancor più di ucciderlo: perché non soltanto violava il sabato, ma chiamava Dio suo Padre, facendosi uguale a Dio (Gv 5, 18). </w:t>
      </w:r>
    </w:p>
    <w:p w14:paraId="7CF64C9C"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 xml:space="preserve">Era vicina la Pasqua, la festa dei Giudei (Gv 6, 4). Intanto i Giudei mormoravano di lui perché aveva detto: "Io sono il pane disceso dal cielo" (Gv 6, 41). Allora i Giudei si misero a discutere tra di loro: "Come può costui darci la sua carne da mangiare?" (Gv 6, 52). Dopo questi fatti Gesù se ne andava per la Galilea; infatti non voleva più andare per la Giudea, perché i Giudei cercavano di ucciderlo (Gv 7, 1). Si avvicinava intanto la festa dei Giudei, detta delle Capanne (Gv 7, 2). I Giudei intanto lo cercavano durante la festa e dicevano: "Dov’è quel tale?" (Gv 7, 11). Nessuno però ne parlava in pubblico, per paura dei Giudei (Gv 7, 13). </w:t>
      </w:r>
    </w:p>
    <w:p w14:paraId="0FE60665"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 xml:space="preserve">I Giudei ne erano stupiti e dicevano: "Come mai costui conosce le Scritture, senza avere studiato?" (Gv 7, 15). Dissero dunque tra loro i Giudei: "Dove mai sta per andare costui, che noi non potremo trovarlo? Andrà forse da quelli che sono dispersi fra i Greci e ammaestrerà i Greci? (Gv 7, 35). Dicevano allora i Giudei: "Forse si ucciderà, dal momento che dice: Dove vado io, voi non potete venire?" (Gv 8, 22). Gesù allora disse a quei Giudei che avevano creduto in lui: "Se rimanete fedeli alla mia parola, sarete davvero miei discepoli (Gv 8, 31). Gli risposero i Giudei: "Non diciamo con ragione noi che sei un Samaritano e hai un demonio?" (Gv 8, 48). Gli dissero i Giudei: "Ora sappiamo che hai un demonio. Abramo è morto, come anche i profeti, e tu dici: "Chi osserva la mia parola non conoscerà mai la morte" (Gv 8, 52). </w:t>
      </w:r>
    </w:p>
    <w:p w14:paraId="068FFEC7"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 xml:space="preserve">Gli dissero allora i Giudei: "Non hai ancora cinquant’anni e hai visto Abramo?" (Gv 8, 57). Ma i Giudei non vollero credere di lui che era stato cieco e aveva acquistato la vista, finché non chiamarono i genitori di colui che aveva ricuperato la vista (Gv 9, 18). Questo dissero i suoi genitori, perché avevano paura dei Giudei; infatti i Giudei avevano già stabilito che, se uno lo avesse riconosciuto come il Cristo, venisse espulso dalla sinagoga (Gv 9, 22). Sorse di nuovo dissenso tra i Giudei per queste parole (Gv 10, 19). Allora i Giudei gli si fecero attorno e gli dicevano: "Fino a quando terrai l’animo nostro sospeso? Se tu sei il Cristo, dillo a noi apertamente" (Gv 10, 24). I Giudei portarono di nuovo delle pietre per lapidarlo (Gv 10, 31). </w:t>
      </w:r>
    </w:p>
    <w:p w14:paraId="5D2DC09A"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lastRenderedPageBreak/>
        <w:t xml:space="preserve">Gli risposero i Giudei: "Non ti lapidiamo per un’opera buona, ma per la bestemmia e perché tu, che sei uomo, ti fai Dio" (Gv 10, 33). I discepoli gli dissero: "Rabbì, poco fa i Giudei cercavano di lapidarti e tu ci vai di nuovo?" (Gv 11, 8). E molti Giudei erano venuti da Marta e Maria per consolarle per il loro fratello (Gv 11, 19). Allora i Giudei che erano in casa con lei a consolarla, quando videro Maria alzarsi in fretta e uscire, la seguirono pensando: "Va al sepolcro per piangere là" (Gv 11, 31). Gesù allora quando la vide piangere e piangere anche i Giudei che erano venuti con lei, si commosse profondamente, si turbò e disse (Gv 11, 33). </w:t>
      </w:r>
    </w:p>
    <w:p w14:paraId="3F42C982"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 xml:space="preserve">Dissero allora i Giudei: "Vedi come lo amava!" (Gv 11, 36). Molti dei Giudei che erano venuti da Maria, alla vista di quel che egli aveva compiuto, credettero in lui (Gv 11, 45). Gesù pertanto non si faceva più vedere in pubblico tra i Giudei; egli si ritirò di là nella regione vicina al deserto, in una città chiamata Efraim, dove si trattenne con i suoi discepoli (Gv 11, 54). Era vicina la Pasqua dei Giudei e molti dalla regione andarono a Gerusalemme prima della Pasqua per purificarsi (Gv 11, 55). Intanto la gran folla di Giudei venne a sapere che Gesù si trovava là, e accorse non solo per Gesù, ma anche per vedere Lazzaro che egli aveva risuscitato dai morti (Gv 12, 9). Perché molti Giudei se ne andavano a causa di lui e credevano in Gesù (Gv 12, 11). </w:t>
      </w:r>
    </w:p>
    <w:p w14:paraId="003959D8"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 xml:space="preserve">Figlioli, ancora per poco sono con voi; voi mi cercherete, ma come ho già detto ai Giudei, lo dico ora anche a voi: dove vado io voi non potete venire (Gv 13, 33). Allora il distaccamento con il comandante e le guardie dei Giudei afferrarono Gesù, lo legarono (Gv 18, 12). Caifa poi era quello che aveva consigliato ai Giudei: " È meglio che un uomo solo muoia per il popolo" (Gv 18, 14). Gesù gli rispose: "Io ho parlato al mondo apertamente; ho sempre insegnato nella sinagoga e nel tempio, dove tutti i Giudei si riuniscono, e non ho mai detto nulla di nascosto (Gv 18, 20). Allora Pilato disse loro: "Prendetelo voi e giudicatelo secondo la vostra legge!". Gli risposero i Giudei: "A noi non è consentito mettere a morte nessuno" (Gv 18, 31). </w:t>
      </w:r>
    </w:p>
    <w:p w14:paraId="3338703D"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 xml:space="preserve">Pilato allora rientrò nel pretorio, fece chiamare Gesù e gli disse: "Tu sei il re dei Giudei?" (Gv 18, 33). Rispose Gesù: "Il mio regno non è di questo mondo; se il mio regno fosse di questo mondo, i miei servitori avrebbero combattuto perché non fossi consegnato ai Giudei; ma il mio regno non è di quaggiù" (Gv 18, 36). Gli dice Pilato: "Che cos’è la verità?". E detto questo uscì di nuovo verso i Giudei e disse loro: "Io non trovo in lui nessuna colpa (Gv 18, 38). Vi è tra voi l’usanza che io vi liberi uno per la Pasqua: volete dunque che io vi liberi il re dei Giudei?" (Gv 18, 39). "Salve, re dei Giudei!". E gli davano schiaffi (Gv 19, 3). </w:t>
      </w:r>
    </w:p>
    <w:p w14:paraId="1736938E"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 xml:space="preserve">Gli risposero i Giudei: "Noi abbiamo una legge e secondo questa legge deve morire, perché si è fatto Figlio di Dio" (Gv 19, 7). Da quel momento Pilato cercava di liberarlo; ma i Giudei gridarono: "Se liberi costui, non sei amico di Cesare! Chiunque infatti si fa re si mette contro Cesare" (Gv 19, 12). Era la Parascéve della Pasqua, verso mezzogiorno. Pilato disse ai Giudei: "Ecco il vostro re!" (Gv 19, 14). Pilato compose anche l’iscrizione e la fece porre sulla croce; vi era scritto: "Gesù il Nazareno, il re dei Giudei" (Gv 19, 19). Molti Giudei lessero questa iscrizione, perché il luogo dove fu crocifisso Gesù era vicino alla città; era scritta in ebraico, in latino e in greco (Gv 19, 20). I sommi sacerdoti dei Giudei dissero allora a Pilato: "Non scrivere: il re dei Giudei, ma che egli ha detto: Io sono il re dei Giudei" (Gv 19, 21). </w:t>
      </w:r>
    </w:p>
    <w:p w14:paraId="23C763B6" w14:textId="77777777" w:rsidR="00DA538B" w:rsidRPr="00DA538B" w:rsidRDefault="00DA538B" w:rsidP="00DA538B">
      <w:pPr>
        <w:spacing w:after="120" w:line="240" w:lineRule="auto"/>
        <w:jc w:val="both"/>
        <w:rPr>
          <w:rFonts w:ascii="Arial" w:eastAsia="Times New Roman" w:hAnsi="Arial" w:cs="Arial"/>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lastRenderedPageBreak/>
        <w:t xml:space="preserve">Era il giorno della Parascéve e i Giudei, perché i corpi non rimanessero in croce durante il sabato (era infatti un giorno solenne quel sabato), chiesero a Pilato che fossero loro spezzate le gambe e fossero portati via (Gv 19, 31). Dopo questi fatti, Giuseppe d’Arimatèa, che era discepolo di Gesù, ma di nascosto per timore dei Giudei, chiese a Pilato di prendere il corpo di Gesù. Pilato lo concesse. Allora egli andò e prese il corpo di Gesù (Gv 19, 38). Essi presero allora il corpo di Gesù, e lo avvolsero in bende insieme con oli aromatici, com’è usanza seppellire per i Giudei (Gv 19, 40). </w:t>
      </w:r>
      <w:r w:rsidRPr="00DA538B">
        <w:rPr>
          <w:rFonts w:ascii="Arial" w:eastAsia="Times New Roman" w:hAnsi="Arial" w:cs="Arial"/>
          <w:i/>
          <w:iCs/>
          <w:color w:val="000000"/>
          <w:kern w:val="0"/>
          <w:sz w:val="24"/>
          <w:szCs w:val="24"/>
          <w:lang w:eastAsia="it-IT"/>
          <w14:ligatures w14:val="none"/>
        </w:rPr>
        <w:t xml:space="preserve">Là dunque deposero Gesù, a motivo della Parascéve dei Giudei, poiché quel sepolcro era vicino (Gv 19, 42). La sera di quello stesso giorno, il primo dopo il sabato, mentre erano chiuse le porte del luogo dove si trovavano i discepoli per timore dei Giudei, venne Gesù, si fermò in mezzo a loro e disse: "Pace a voi!" (Gv 20, 19). </w:t>
      </w:r>
    </w:p>
    <w:p w14:paraId="33490EA4"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 xml:space="preserve">“Allora i Giudei si misero a mormorare contro di lui perché aveva detto: ‘Io sono il pane disceso dal cielo’”. La mormorazione è segno evidente che essi non credono. La non fede nasce da uno sguardo secondo la carne, dal peccato. </w:t>
      </w:r>
    </w:p>
    <w:p w14:paraId="14C37509"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Essi potevano vedere Gesù secondo lo Spirito Santo, nello Spirito Santo, a condizione che avessero usato l’intelligenza, la sapienza. Ma chi è nel peccato non possiede lo Spirito e di conseguenza neanche possiede la sapienza.</w:t>
      </w:r>
    </w:p>
    <w:p w14:paraId="296D8A60"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La sapienza dice che nessun uomo è capace di moltiplicare cinque pani e con essi sfamare in un deserto cinquemila uomini e raccogliere alla fine dodici ceste di pani avanzati a coloro che si erano saziarti. È umanamente impossibile.</w:t>
      </w:r>
    </w:p>
    <w:p w14:paraId="6A624FE0"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Necessariamente Dio, il Dio di Abramo, il Dio di Mosè, il Dio di Elia, il Dio di Eliseo, dovrà essere con Cristo. Se il loro Dio è con Cristo Gesù, significa che non lo solo in Lui vi è l’Onnipotenza, ma anche la Parola vera di Dio.</w:t>
      </w:r>
    </w:p>
    <w:p w14:paraId="589F3DC2"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Gesù non dice una Parola vera e una falsa. Una che viene dal suo cuore e una che viene dal cuore del Padre. Chi è di Dio e da Dio, è sempre di Dio e da Dio. Se ogni giorno l’Onnipotenza del Padre è con Gesù, anche la Parola è con Lui.</w:t>
      </w:r>
    </w:p>
    <w:p w14:paraId="70111F34"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42</w:t>
      </w:r>
      <w:r w:rsidRPr="00DA538B">
        <w:rPr>
          <w:rFonts w:ascii="Arial" w:eastAsia="Times New Roman" w:hAnsi="Arial" w:cs="Times New Roman"/>
          <w:b/>
          <w:color w:val="000000"/>
          <w:kern w:val="0"/>
          <w:sz w:val="24"/>
          <w:szCs w:val="24"/>
          <w:lang w:eastAsia="it-IT"/>
          <w14:ligatures w14:val="none"/>
        </w:rPr>
        <w:t xml:space="preserve">E dicevano: «Costui non è forse Gesù, il figlio di Giuseppe? Di lui non conosciamo il padre e la madre? Come dunque può dire: “Sono disceso dal cielo”?». </w:t>
      </w:r>
    </w:p>
    <w:p w14:paraId="5BE70506"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Questa visione dalla carne secondo la carne è anche nei Vangeli Sinottici. Evidentemente i Giudei sono privi di ogni conoscenza storica. Secondo la carne tutti i loro Antichi Padri erano piccoli, poveri, umili. Chi era Mosè?</w:t>
      </w:r>
    </w:p>
    <w:p w14:paraId="48B8B030"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Chi era Davide? Mosè era un pastore di greggi nel deserto. Anche Davide era un giovanissimo pastore di greggi. Questa la loro grandezza. È stato il Signore che li ha fatti grandi. Mentre per Gesù è stato il Signore che lo ha fatto piccolo.</w:t>
      </w:r>
    </w:p>
    <w:p w14:paraId="704C08B0"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È Dio e lo fa vero uomo. È il Figlio e lo fa servo dalla croce. È immortale e lo fa mortale. È ricco e lo fa poverissimo. È eterno e lo riveste di tempo. In Cristo il Padre procede al contrario. Era altissimo e lo fa bassissimo, umilissimo.</w:t>
      </w:r>
    </w:p>
    <w:p w14:paraId="2FF62D51"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E dicevano: “Costui non è forse Gesù, il figlio di Giuseppe? Di lui non conosciamo il padre e la madre? Come dunque può dire: ‘Sono disceso dal cielo’?”. I Giudei sono tentati dal visibile umano, terreno di Gesù.</w:t>
      </w:r>
    </w:p>
    <w:p w14:paraId="12354D20"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lastRenderedPageBreak/>
        <w:t>Questa tentazione sempre prende l’uomo. La fede sempre lavora nell’invisibile. La tentazione invece vuole condurci dall’invisibile al visibile. Anche Gesù da Satana fu tentato perché passasse dall’invisibile al visibile.</w:t>
      </w:r>
    </w:p>
    <w:p w14:paraId="21DC9028"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 xml:space="preserve">È il Signore che fa grande una persona, ma la fa grande sempre nel cuore, nella mente, nello spirito, nella volontà, nella fede, nella carità, nella speranza, nella giustizia, nella verità, nella luce, nella misericordia, nella pietà. </w:t>
      </w:r>
    </w:p>
    <w:p w14:paraId="2593059B"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43</w:t>
      </w:r>
      <w:r w:rsidRPr="00DA538B">
        <w:rPr>
          <w:rFonts w:ascii="Arial" w:eastAsia="Times New Roman" w:hAnsi="Arial" w:cs="Times New Roman"/>
          <w:b/>
          <w:color w:val="000000"/>
          <w:kern w:val="0"/>
          <w:sz w:val="24"/>
          <w:szCs w:val="24"/>
          <w:lang w:eastAsia="it-IT"/>
          <w14:ligatures w14:val="none"/>
        </w:rPr>
        <w:t>Gesù rispose loro: «Non mormorate tra voi.</w:t>
      </w:r>
    </w:p>
    <w:p w14:paraId="144AD232"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Gesù non si dedica a spiegare il suo mistero, la sua vera origine. Non si crede per spiegazione, ma per visione. Essi hanno visto il segno dei pani. Hanno sperimentato la sua onnipotenza. Dal segno si può passare alla fede.</w:t>
      </w:r>
    </w:p>
    <w:p w14:paraId="156E7533"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Si limita a invitarli a non mormorare tra di loro. Perché va evitata la mormorazione? Perché essa oltre che essere frutto di grande stoltezza e insipienza, può trasformarsi in tentazione per quanti vorrebbero credere.</w:t>
      </w:r>
    </w:p>
    <w:p w14:paraId="4992DF5F"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Questo dobbiamo sempre sapere. Per una nostra parola l’altro si salva e per una nostra parola si può perdere. Il silenzio è anche strumento di salvezza. Il silenzio è la non parola detta che può aiutare l’altro nel processo della fede.</w:t>
      </w:r>
    </w:p>
    <w:p w14:paraId="2290220B"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La mormorazione è porre la nostra sapienza, intelligenza, razionalità, discernimento, esperienza al posto della sapienza, intelligenza, razionalità, discernimento, conoscenza del nostro Dio e Signore e anche degli uomini.</w:t>
      </w:r>
    </w:p>
    <w:p w14:paraId="0E76D45E"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 xml:space="preserve">La nostra mente è giudicata misura infallibile di verità, giustizia, decisione. Ogni altra misura è dichiarata non vera, non buona, non santa. Le parole di Gesù non sono buone. Buone sono invece le parole dei Giudei. </w:t>
      </w:r>
    </w:p>
    <w:p w14:paraId="7FBDE1DA"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44</w:t>
      </w:r>
      <w:r w:rsidRPr="00DA538B">
        <w:rPr>
          <w:rFonts w:ascii="Arial" w:eastAsia="Times New Roman" w:hAnsi="Arial" w:cs="Times New Roman"/>
          <w:b/>
          <w:color w:val="000000"/>
          <w:kern w:val="0"/>
          <w:sz w:val="24"/>
          <w:szCs w:val="24"/>
          <w:lang w:eastAsia="it-IT"/>
          <w14:ligatures w14:val="none"/>
        </w:rPr>
        <w:t>Nessuno può venire a me, se non lo attira il Padre che mi ha mandato; e io lo risusciterò nell’ultimo giorno.</w:t>
      </w:r>
    </w:p>
    <w:p w14:paraId="328E61E1"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Gesù riporta la questione nella sua verità di origine: “Nessuno può venire a me, se non lo attira il Padre che mi ha mandato; e io lo risusciterò nell’ultimo giorno”. La conversione a Cristo Gesù è dono del Padre. Solo dono del Padre.</w:t>
      </w:r>
    </w:p>
    <w:p w14:paraId="1B4DCDFB"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Chi il Padre dona a Cristo Gesù perché Lui lo risusciti nell’ultimo giorno, facendolo ad immagine della sua gloriosa risurrezione? Chi dal Padre si lascia donare. Il Padre vuole donare ogni uomo al suo Divin Figlio, nessuno escluso.</w:t>
      </w:r>
    </w:p>
    <w:p w14:paraId="12E3D67A"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Chi si lascia donare dal Padre? Chi vuole abbandonare le opere delle carne per lasciarsi condurre dallo Spirito Santo. Chi accoglie l’invito alla conversione e alla fede nella Parola di Gesù. Senza la volontà dell’uomo non c’è dono.</w:t>
      </w:r>
    </w:p>
    <w:p w14:paraId="49A7B3F4"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Il Padre vuole che ogni uomo conosca la verità e giunga alla salvezza. Questa divina volontà si infrange contro due grandi scogli: la non volontà dell’uomo e la non volontà dei discepoli di Gesù di annunziare la Parola di Cristo Gesù.</w:t>
      </w:r>
    </w:p>
    <w:p w14:paraId="41AF62DE"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45</w:t>
      </w:r>
      <w:r w:rsidRPr="00DA538B">
        <w:rPr>
          <w:rFonts w:ascii="Arial" w:eastAsia="Times New Roman" w:hAnsi="Arial" w:cs="Times New Roman"/>
          <w:b/>
          <w:color w:val="000000"/>
          <w:kern w:val="0"/>
          <w:sz w:val="24"/>
          <w:szCs w:val="24"/>
          <w:lang w:eastAsia="it-IT"/>
          <w14:ligatures w14:val="none"/>
        </w:rPr>
        <w:t xml:space="preserve">Sta scritto nei profeti: </w:t>
      </w:r>
      <w:r w:rsidRPr="00DA538B">
        <w:rPr>
          <w:rFonts w:ascii="Arial" w:eastAsia="Times New Roman" w:hAnsi="Arial" w:cs="Times New Roman"/>
          <w:b/>
          <w:iCs/>
          <w:color w:val="000000"/>
          <w:kern w:val="0"/>
          <w:sz w:val="24"/>
          <w:szCs w:val="24"/>
          <w:lang w:eastAsia="it-IT"/>
          <w14:ligatures w14:val="none"/>
        </w:rPr>
        <w:t>E</w:t>
      </w:r>
      <w:r w:rsidRPr="00DA538B">
        <w:rPr>
          <w:rFonts w:ascii="Arial" w:eastAsia="Times New Roman" w:hAnsi="Arial" w:cs="Times New Roman"/>
          <w:b/>
          <w:i/>
          <w:color w:val="000000"/>
          <w:kern w:val="0"/>
          <w:sz w:val="24"/>
          <w:szCs w:val="24"/>
          <w:lang w:eastAsia="it-IT"/>
          <w14:ligatures w14:val="none"/>
        </w:rPr>
        <w:t xml:space="preserve"> tutti </w:t>
      </w:r>
      <w:r w:rsidRPr="00DA538B">
        <w:rPr>
          <w:rFonts w:ascii="Arial" w:eastAsia="Times New Roman" w:hAnsi="Arial" w:cs="Times New Roman"/>
          <w:b/>
          <w:color w:val="000000"/>
          <w:kern w:val="0"/>
          <w:sz w:val="24"/>
          <w:szCs w:val="24"/>
          <w:lang w:eastAsia="it-IT"/>
          <w14:ligatures w14:val="none"/>
        </w:rPr>
        <w:t>saranno</w:t>
      </w:r>
      <w:r w:rsidRPr="00DA538B">
        <w:rPr>
          <w:rFonts w:ascii="Arial" w:eastAsia="Times New Roman" w:hAnsi="Arial" w:cs="Times New Roman"/>
          <w:b/>
          <w:i/>
          <w:color w:val="000000"/>
          <w:kern w:val="0"/>
          <w:sz w:val="24"/>
          <w:szCs w:val="24"/>
          <w:lang w:eastAsia="it-IT"/>
          <w14:ligatures w14:val="none"/>
        </w:rPr>
        <w:t xml:space="preserve"> istruiti da Dio</w:t>
      </w:r>
      <w:r w:rsidRPr="00DA538B">
        <w:rPr>
          <w:rFonts w:ascii="Arial" w:eastAsia="Times New Roman" w:hAnsi="Arial" w:cs="Times New Roman"/>
          <w:b/>
          <w:color w:val="000000"/>
          <w:kern w:val="0"/>
          <w:sz w:val="24"/>
          <w:szCs w:val="24"/>
          <w:lang w:eastAsia="it-IT"/>
          <w14:ligatures w14:val="none"/>
        </w:rPr>
        <w:t>.</w:t>
      </w:r>
      <w:r w:rsidRPr="00DA538B">
        <w:rPr>
          <w:rFonts w:ascii="Arial" w:eastAsia="Times New Roman" w:hAnsi="Arial" w:cs="Times New Roman"/>
          <w:b/>
          <w:i/>
          <w:color w:val="000000"/>
          <w:kern w:val="0"/>
          <w:sz w:val="24"/>
          <w:szCs w:val="24"/>
          <w:lang w:eastAsia="it-IT"/>
          <w14:ligatures w14:val="none"/>
        </w:rPr>
        <w:t xml:space="preserve"> </w:t>
      </w:r>
      <w:r w:rsidRPr="00DA538B">
        <w:rPr>
          <w:rFonts w:ascii="Arial" w:eastAsia="Times New Roman" w:hAnsi="Arial" w:cs="Times New Roman"/>
          <w:b/>
          <w:color w:val="000000"/>
          <w:kern w:val="0"/>
          <w:sz w:val="24"/>
          <w:szCs w:val="24"/>
          <w:lang w:eastAsia="it-IT"/>
          <w14:ligatures w14:val="none"/>
        </w:rPr>
        <w:t>Chiunque ha ascoltato il Padre e ha imparato da lui, viene a me.</w:t>
      </w:r>
    </w:p>
    <w:p w14:paraId="0070C694"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Ora Gesù fa appello ai profeti e unisce la sua dottrina e la dottrina del Padre. Chi si lascia istruire dalla dottrina del Padre accoglie la dottrina di Cristo Gesù. Chi rifiuta la dottrina del Padre rifiuterà la dottrina di Gesù Signore.</w:t>
      </w:r>
    </w:p>
    <w:p w14:paraId="017ECCC6"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lastRenderedPageBreak/>
        <w:t>Esulta, o sterile che non hai partorito, prorompi in grida di giubilo e di gioia, tu che non hai provato i dolori, perché più numerosi sono i figli dell’abbandonata che i figli della maritata, dice il Signore. Allarga lo spazio della tua tenda, stendi i teli della tua dimora senza risparmio, allunga le cordicelle, rinforza i tuoi paletti, poiché ti allargherai a destra e a sinistra e la tua discendenza possederà le nazioni, popolerà le città un tempo deserte.</w:t>
      </w:r>
    </w:p>
    <w:p w14:paraId="78827376"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Non temere, perché non dovrai più arrossire; non vergognarti, perché non sarai più disonorata; anzi, dimenticherai la vergogna della tua giovinezza e non ricorderai più il disonore della tua vedovanza. Poiché tuo sposo è il tuo creatore, Signore degli eserciti è il suo nome; tuo redentore è il Santo d’Israele, è chiamato Dio di tutta la terra. Come una donna abbandonata e con l’animo afflitto, ti ha richiamata il Signore. Viene forse ripudiata la donna sposata in gioventù? – dice il tuo Dio.</w:t>
      </w:r>
    </w:p>
    <w:p w14:paraId="3F946FA9"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Per un breve istante ti ho abbandonata, ma ti raccoglierò con immenso amore. In un impeto di collera ti ho nascosto per un poco il mio volto; ma con affetto perenne ho avuto pietà di te, dice il tuo redentore, il Signore. Ora è per me come ai giorni di Noè, quando giurai che non avrei più riversato le acque di Noè sulla terra; così ora giuro di non più adirarmi con te e di non più minacciarti. Anche se i monti si spostassero e i colli vacillassero, non si allontanerebbe da te il mio affetto, né vacillerebbe la mia alleanza di pace, dice il Signore che ti usa misericordia.</w:t>
      </w:r>
    </w:p>
    <w:p w14:paraId="3C8C8661"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Afflitta, percossa dal turbine, sconsolata, ecco io pongo sullo stibio le tue pietre e sugli zaffìri pongo le tue fondamenta. Farò di rubini la tua merlatura, le tue porte saranno di berilli, tutta la tua cinta sarà di pietre preziose. Tutti i tuoi figli saranno discepoli del Signore, grande sarà la prosperità dei tuoi figli; sarai fondata sulla giustizia. Tieniti lontana dall’oppressione, perché non dovrai temere, dallo spavento, perché non ti si accosterà.</w:t>
      </w:r>
    </w:p>
    <w:p w14:paraId="760C04DC"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 xml:space="preserve"> Ecco, se ci sarà un attacco, non sarà da parte mia. Chi ti attacca cadrà contro di te. Ecco, io ho creato il fabbro che soffia sul fuoco delle braci e ne trae gli strumenti per il suo lavoro, e io ho creato anche il distruttore per devastare. Nessun’arma affilata contro di te avrà successo, condannerai ogni lingua che si alzerà contro di te in giudizio. Questa è la sorte dei servi del Signore, quanto spetta a loro da parte mia. Oracolo del Signore (Is 54,1-17). </w:t>
      </w:r>
    </w:p>
    <w:p w14:paraId="46237304"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 xml:space="preserve">Ecco, verranno giorni – oracolo del Signore –, nei quali con la casa d’Israele e con la casa di Giuda concluderò un’alleanza nuova. Non sarà come l’alleanza che ho concluso con i loro padri, quando li presi per mano per farli uscire dalla terra d’Egitto, alleanza che essi hanno infranto, benché io fossi loro Signore. Oracolo del Signore. Questa sarà l’alleanza che concluderò con la casa d’Israele dopo quei giorni – oracolo del Signore –: porrò la mia legge dentro di loro, la scriverò sul loro cuore. Allora io sarò il loro Dio ed essi saranno il mio popolo. Non dovranno più istruirsi l’un l’altro, dicendo: “Conoscete il Signore”, perché tutti mi conosceranno, dal più piccolo al più grande – oracolo del Signore –, poiché io perdonerò la loro iniquità e non ricorderò più il loro peccato» (Ger 31,31-34). </w:t>
      </w:r>
    </w:p>
    <w:p w14:paraId="59004D79"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Imparare dal Padre è imparare dalle Scritture Sante. Si conoscono le Scritture nello Spirito Santo, si conosce il Padre, si conosce Cristo Gesù. Non si conoscono le Scritture, non si conosce il Padre, non si conosce Gesù Signore.</w:t>
      </w:r>
    </w:p>
    <w:p w14:paraId="7BA8FFCF"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lastRenderedPageBreak/>
        <w:t>Ascoltare il Padre è ascoltare le Scritture. Ascoltare le Scritture è ascoltare Cristo Gesù, nel quale ogni Parola del Padre si compie. La lontananza dalle Scrittura è lontananza da Dio ed è lontananza da Cristo Gesù.</w:t>
      </w:r>
    </w:p>
    <w:p w14:paraId="1D6A94C6"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Gesù lo ha già detto ai Giudei. Essi sono senza il Padre perché sono senza le Scritture. Sono senza Mosè perché sono senza le Scritture. Sono senza Cristo Signore, si oppongono a Lui, perché sono senza le Scritture Sante.</w:t>
      </w:r>
    </w:p>
    <w:p w14:paraId="1CDA2B0D"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 xml:space="preserve">Io però ho una testimonianza superiore a quella di Giovanni: le opere che il Padre mi ha dato da compiere, quelle stesse opere che io sto facendo, testimoniano di me che il Padre mi ha mandato. E anche il Padre, che mi ha mandato, ha dato testimonianza di me. Ma voi non avete mai ascoltato la sua voce né avete mai visto il suo volto, e la sua parola non rimane in voi; infatti non credete a colui che egli ha mandato. Voi scrutate le Scritture, pensando di avere in esse la vita eterna: sono proprio esse che danno testimonianza di me. Ma voi non volete venire a me per avere vita. Io non ricevo gloria dagli uomini. Ma vi conosco: non avete in voi l’amore di Dio. Io sono venuto nel nome del Padre mio e voi non mi accogliete; se un altro venisse nel proprio nome, lo accogliereste. E come potete credere, voi che ricevete gloria gli uni dagli altri, e non cercate la gloria che viene dall’unico Dio? Non crediate che sarò io ad accusarvi davanti al Padre; vi è già chi vi accusa: Mosè, nel quale riponete la vostra speranza. Se infatti credeste a Mosè, credereste anche a me; perché egli ha scritto di me. Ma se non credete ai suoi scritti, come potrete credere alle mie parole?» (Gv 5,36-47). </w:t>
      </w:r>
    </w:p>
    <w:p w14:paraId="78B25142"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Il Padre, la Scrittura, Cristo Gesù. Cristo Gesù, la Scrittura, il Padre. Se viene falsificata la Scrittura, Dio viene falsificato e anche Cristo Gesù. Se il Padre è confessato nella sua verità anche Cristo è confessato nella sua verità.</w:t>
      </w:r>
    </w:p>
    <w:p w14:paraId="6BE45260"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46</w:t>
      </w:r>
      <w:r w:rsidRPr="00DA538B">
        <w:rPr>
          <w:rFonts w:ascii="Arial" w:eastAsia="Times New Roman" w:hAnsi="Arial" w:cs="Times New Roman"/>
          <w:b/>
          <w:color w:val="000000"/>
          <w:kern w:val="0"/>
          <w:sz w:val="24"/>
          <w:szCs w:val="24"/>
          <w:lang w:eastAsia="it-IT"/>
          <w14:ligatures w14:val="none"/>
        </w:rPr>
        <w:t>Non perché qualcuno abbia visto il Padre; solo colui che viene da Dio ha visto il Padre.</w:t>
      </w:r>
    </w:p>
    <w:p w14:paraId="31392164"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Siamo tutti ammaestrati da Dio per mezzo dell’annunzio della Parola di Dio e per l’opera invisibile dello Spirito Santo. Non per visione diretta del Padre o perché ammaestrati personalmente da Lui. Non è questa la via di Dio.</w:t>
      </w:r>
    </w:p>
    <w:p w14:paraId="77C2BE2F"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Non perché qualcuno abbia visto il Padre. Solo colui che viene da Dio ha visto il Padre. Non solo lo ha visto. Oggi vede il Padre perché è nel seno del Padre. Aver visto il Padre non basta per essere con il Padre. Il ricordo può modificare.</w:t>
      </w:r>
    </w:p>
    <w:p w14:paraId="05070E82"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Gesù non ha visto il Padre, non si ricorda del Padre. Gesù vede il Padre. È il solo che vede il Padre perché è nel seno del Padre. Lui non ricorda la verità del Padre. La vede. Non la studia. La vede. Non la pensa. La vede.</w:t>
      </w:r>
    </w:p>
    <w:p w14:paraId="7AC44765"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 xml:space="preserve">Dalla sua pienezza noi tutti abbiamo ricevuto: grazia su grazia. Perché la Legge fu data per mezzo di Mosè, la grazia e la verità vennero per mezzo di Gesù Cristo. Dio, nessuno lo ha mai visto: il Figlio unigenito, che è Dio ed è nel seno del Padre, è lui che lo ha rivelato (Gv 1,16-18). </w:t>
      </w:r>
    </w:p>
    <w:p w14:paraId="56F3FA68"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Questa verità è solo di Gesù e di nessun altro. In Cristo non c’è memoria di ciò che è stato e neanche ricordo di ciò che ha visto. In Lui c’è un presente eterno, un suo dimorare eterno nel seno del Padre. La sua scienza è visione perfetta.</w:t>
      </w:r>
    </w:p>
    <w:p w14:paraId="68DA466A"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47</w:t>
      </w:r>
      <w:r w:rsidRPr="00DA538B">
        <w:rPr>
          <w:rFonts w:ascii="Arial" w:eastAsia="Times New Roman" w:hAnsi="Arial" w:cs="Times New Roman"/>
          <w:b/>
          <w:color w:val="000000"/>
          <w:kern w:val="0"/>
          <w:sz w:val="24"/>
          <w:szCs w:val="24"/>
          <w:lang w:eastAsia="it-IT"/>
          <w14:ligatures w14:val="none"/>
        </w:rPr>
        <w:t>In verità, in verità io vi dico: chi crede ha la vita eterna.</w:t>
      </w:r>
    </w:p>
    <w:p w14:paraId="18CC3A29"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lastRenderedPageBreak/>
        <w:t>Ora Gesù apre il suo discorso alla fede. “In verità, in verità io vi dico: chi crede ha la vita eterna”. In che cosa si deve credere per avere la vita eterna? La fede che Gesù chiede è in ogni sua Parola. La sua Parola è la sola Parola della fede.</w:t>
      </w:r>
    </w:p>
    <w:p w14:paraId="6DDFEEB7"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Si crede nella sua Parola, si ha fede, si ha la vita eterna. Non si crede nella sua Parola, non si ha fede, neanche si ha la vita eterna. La sola vera fede è nella parola di Cristo Gesù. Si crede in Cristo, si crede nella sua Parola, si ha la vita.</w:t>
      </w:r>
    </w:p>
    <w:p w14:paraId="42D5C8AF"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Non si crede in Cristo, non si crede nella sua Parola, non ci si converte ad essa, si rimane nella morte. Chi è allora il discepolo di Gesù? Chi porta ad ogni uomo la Parola della vita che è la Parola di Gesù Signore. Missione di vita eterna.</w:t>
      </w:r>
    </w:p>
    <w:p w14:paraId="1E80B220"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48</w:t>
      </w:r>
      <w:r w:rsidRPr="00DA538B">
        <w:rPr>
          <w:rFonts w:ascii="Arial" w:eastAsia="Times New Roman" w:hAnsi="Arial" w:cs="Times New Roman"/>
          <w:b/>
          <w:color w:val="000000"/>
          <w:kern w:val="0"/>
          <w:sz w:val="24"/>
          <w:szCs w:val="24"/>
          <w:lang w:eastAsia="it-IT"/>
          <w14:ligatures w14:val="none"/>
        </w:rPr>
        <w:t>Io sono il pane della vita.</w:t>
      </w:r>
    </w:p>
    <w:p w14:paraId="4A3E3337"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Ecco in cosa devono credere i Giudei, ai quali Gesù sta parlando. Essi devono credere che Gesù è il Pane della vita. Io sono il Pane della vita. Se Gesù è il Pane della vita, chi mangia Lui ha la vita eterna. Altrimenti rimane senza vita.</w:t>
      </w:r>
    </w:p>
    <w:p w14:paraId="4F3FAAA8"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Ancora qui non siamo direttamente nel discorso eucaristico. Siamo in un discorso più ampio. Tutto Gesù è il Pane della vita. La sua Parola è il Pane della vita. Il suo Vangelo è il Pane della vita. La sua verità è il Pane della vita.</w:t>
      </w:r>
    </w:p>
    <w:p w14:paraId="5882DB87"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Si accoglie la Parola, si mangia il Vangelo, ci si nutre della sua verità, si entra nella vita. Si rimane fuori della sua Parola, si disprezza il Vangelo, si rinnega la sua verità, si rimane nella morte, perché si è già nella morte.</w:t>
      </w:r>
    </w:p>
    <w:p w14:paraId="2F2CA47C"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49</w:t>
      </w:r>
      <w:r w:rsidRPr="00DA538B">
        <w:rPr>
          <w:rFonts w:ascii="Arial" w:eastAsia="Times New Roman" w:hAnsi="Arial" w:cs="Times New Roman"/>
          <w:b/>
          <w:color w:val="000000"/>
          <w:kern w:val="0"/>
          <w:sz w:val="24"/>
          <w:szCs w:val="24"/>
          <w:lang w:eastAsia="it-IT"/>
          <w14:ligatures w14:val="none"/>
        </w:rPr>
        <w:t>I vostri padri hanno mangiato la manna nel deserto e sono morti;</w:t>
      </w:r>
    </w:p>
    <w:p w14:paraId="5EAEE5BD"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Ora Gesù opera una sostanziale differenza tra la manna e Se stesso che è il Pane disceso dal cielo, il Pane vero: “I vostri padri hanno mangiato la manna nel deserto e sono morti”. Quel pane non ha dato loro la vita eterna.</w:t>
      </w:r>
    </w:p>
    <w:p w14:paraId="76B06271"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Quel pane nutriva il corpo. Avrebbe dovuto nutrire l’anima e lo spirito, se fosse stato mangiato come segno dell’Onnipotenza e della Santità del loro Dio, che è fedele in ogni sua Parola. Essi mangiavano il pane, ma non credevano in Dio.</w:t>
      </w:r>
    </w:p>
    <w:p w14:paraId="67BD80A2"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Mangiavano il pane, ma non si fidavano della Parola del loro Signore e per questo morirono tutti nel deserto a causa della loro non fede. Il pane era solo pane. Non era segno della presenza amorevole del loro Dio e Signore.</w:t>
      </w:r>
    </w:p>
    <w:p w14:paraId="6BFCC328"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50</w:t>
      </w:r>
      <w:r w:rsidRPr="00DA538B">
        <w:rPr>
          <w:rFonts w:ascii="Arial" w:eastAsia="Times New Roman" w:hAnsi="Arial" w:cs="Times New Roman"/>
          <w:b/>
          <w:color w:val="000000"/>
          <w:kern w:val="0"/>
          <w:sz w:val="24"/>
          <w:szCs w:val="24"/>
          <w:lang w:eastAsia="it-IT"/>
          <w14:ligatures w14:val="none"/>
        </w:rPr>
        <w:t>questo è il pane che discende dal cielo, perché chi ne mangia non muoia.</w:t>
      </w:r>
    </w:p>
    <w:p w14:paraId="5AD7BC7B"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Chi è Gesù? Il Pane vero. Il Pane vivo. Il Pane della vita eterna. Questo è il Pane che discende dal cielo, perché chi ne mangia non muoia. Gesù è il Pane che discende dal cielo perché è il Dio vivo e vero che discende dal Cielo.</w:t>
      </w:r>
    </w:p>
    <w:p w14:paraId="2166AAB4"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Discende nella carne, che è vera, reale, sostanziale carne. Veramente Gesù è il Figlio Unigenito del Padre, il suo Verbo Eterno che si è fatto carne ed è venuto ad abitare in mezzo a noi per nutrire noi di grazia, verità, luce, vita eterna.</w:t>
      </w:r>
    </w:p>
    <w:p w14:paraId="7AAF8411"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Come Ezechiele ha mangiato il rotolo della Legge, come Giovanni ha mangiato il Libro della Parola del Signore, a noi è chiesto di mangiare tutto Cristo che per noi è grazia, verità, giustizia, luce, vita eterna, santità, carità del Padre.</w:t>
      </w:r>
    </w:p>
    <w:p w14:paraId="3A6A87B9"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Chi mangia Cristo, vera Parola del Padre, vive. Chi non mangia Cristo, vera Parola di Dio, rimane nella morte. Cristo va mangiato in ogni sua Parola, suo gesto, sua opera. I Giudei devono mangiare Cristo moltiplicazione dei pani.</w:t>
      </w:r>
    </w:p>
    <w:p w14:paraId="23E58E50"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lastRenderedPageBreak/>
        <w:t xml:space="preserve">Essi invece hanno mangiato il pane moltiplicato, ma non Cristo Moltiplicatore del pane. Non sono passati dal segno alla Persona, alla Realtà, alla Verità. Sono rimasti nella carne. Non hanno fatto il passaggio alla Parola. </w:t>
      </w:r>
    </w:p>
    <w:p w14:paraId="38915F31"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51</w:t>
      </w:r>
      <w:r w:rsidRPr="00DA538B">
        <w:rPr>
          <w:rFonts w:ascii="Arial" w:eastAsia="Times New Roman" w:hAnsi="Arial" w:cs="Times New Roman"/>
          <w:b/>
          <w:color w:val="000000"/>
          <w:kern w:val="0"/>
          <w:sz w:val="24"/>
          <w:szCs w:val="24"/>
          <w:lang w:eastAsia="it-IT"/>
          <w14:ligatures w14:val="none"/>
        </w:rPr>
        <w:t>Io sono il pane vivo, disceso dal cielo. Se uno mangia di questo pane vivrà in eterno e il pane che io darò è la mia carne per la vita del mondo».</w:t>
      </w:r>
    </w:p>
    <w:p w14:paraId="3BFDA342"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 xml:space="preserve">Ora finalmente Gesù opera il secondo passaggio essenziale per definire il significato completo sia del Pane vivo disceso dal cielo e sia del Pane che si deve mangiare realmente, sostanzialmente e non solo spiritualmente. </w:t>
      </w:r>
    </w:p>
    <w:p w14:paraId="0C6CE742"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“Io sono il Pane vivo, disceso dal cielo”: solo Gesù discende dal cielo. Non solo è disceso, sempre discende dal cielo. Nessun altro uomo discende dal cielo. Ogni altro uomo viene dalla terra e viene già concepito nel peccato.</w:t>
      </w:r>
    </w:p>
    <w:p w14:paraId="48F07F01"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“Se uno mangia di questo pane vivrà in eterno”: si mangia il Pane vivo disceso dal cielo, si vivrà in eterno. Non si mangia questo pane, si rimane nella morte. “E il pane che io darò è la mia carne per la vita del mondo”: la mia carne!</w:t>
      </w:r>
    </w:p>
    <w:p w14:paraId="4D4533C3"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La carne non si mangia in modo spirituale. Si mangia in modo reale, vero, sostanziale. Veramente, realmente, sostanzialmente si deve mangiare la carne di Cristo per avere la vita eterna. È questo il grande mistero dell’Eucaristia.</w:t>
      </w:r>
    </w:p>
    <w:p w14:paraId="72DF96FB"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La Parola di Gesù e Gesù Parola del Padre si mangia spiritualmente, ascoltando e credendo in essa. Gesù, carne di vita eterna, si mangia non spiritualmente, ma fisicamente, realmente, veramente, sostanzialmente.</w:t>
      </w:r>
    </w:p>
    <w:p w14:paraId="06AFFE8B"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52</w:t>
      </w:r>
      <w:r w:rsidRPr="00DA538B">
        <w:rPr>
          <w:rFonts w:ascii="Arial" w:eastAsia="Times New Roman" w:hAnsi="Arial" w:cs="Times New Roman"/>
          <w:b/>
          <w:color w:val="000000"/>
          <w:kern w:val="0"/>
          <w:sz w:val="24"/>
          <w:szCs w:val="24"/>
          <w:lang w:eastAsia="it-IT"/>
          <w14:ligatures w14:val="none"/>
        </w:rPr>
        <w:t>Allora i Giudei si misero a discutere aspramente fra loro: «Come può costui darci la sua carne da mangiare?».</w:t>
      </w:r>
    </w:p>
    <w:p w14:paraId="28C4C894"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I Giudei ascoltano. Comprendo le parole di Gesù non in un senso spirituale, ma reale. Per questo discutono aspramente: “Allora i Giudei si misero a discutere aspramente fra loro: ‘Come può costui darci la sua carne da mangiare?’”.</w:t>
      </w:r>
    </w:p>
    <w:p w14:paraId="204FA471"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 xml:space="preserve">Per un Ebreo solamente immaginare di mangiare la carne di un uomo era fuori anche della sua immaginazione e fantasia. Toccare un cadavere già lo rendeva impuro. Il sommo sacerdote non poteva toccare neanche il cadavere del padre. </w:t>
      </w:r>
    </w:p>
    <w:p w14:paraId="2A645240"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 xml:space="preserve">La fede che Gesù chiede ai Giudei è oltre la loro mente, il loro cuore, la loro anima, il loro spirito, la loro cultura, la loro tradizione. Gesù chiede loro un rinnegamento di tutta la loro storia. Il passato va considerato morto. </w:t>
      </w:r>
    </w:p>
    <w:p w14:paraId="65B43ADD"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53</w:t>
      </w:r>
      <w:r w:rsidRPr="00DA538B">
        <w:rPr>
          <w:rFonts w:ascii="Arial" w:eastAsia="Times New Roman" w:hAnsi="Arial" w:cs="Times New Roman"/>
          <w:b/>
          <w:color w:val="000000"/>
          <w:kern w:val="0"/>
          <w:sz w:val="24"/>
          <w:szCs w:val="24"/>
          <w:lang w:eastAsia="it-IT"/>
          <w14:ligatures w14:val="none"/>
        </w:rPr>
        <w:t>Gesù disse loro: «In verità, in verità io vi dico: se non mangiate la carne del Figlio dell’uomo e non bevete il suo sangue, non avete in voi la vita.</w:t>
      </w:r>
    </w:p>
    <w:p w14:paraId="4E43136A"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Gesù non spiega le modalità del mangiare la sua carne. Aggiunge che si deve bere anche il suo sangue. Con questa seconda aggiunta il rinnegamento è ancora più grande. Anche la Legge di Mosè dovrà essere rinnegata.</w:t>
      </w:r>
    </w:p>
    <w:p w14:paraId="7E4CAF42"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“Gesù disse loro: ‘In verità, in verità io vi dico: se non mangiate la carne del Figlio dell’uomo e non bevete il suo sangue, non avete in voi la vita’”. Mangiare la carne, bere il sangue, non in senso spirituale, ma reale, sostanziale, vero.</w:t>
      </w:r>
    </w:p>
    <w:p w14:paraId="5EEC6A71"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Qui siamo oltre tutto. Oltre l’umanamente possibile. Se esaminiamo bene le parole di Gesù, dobbiamo confessare che quanto Lui sta dicendo è umanamente impossibile che avvenga. Neanche realmente potrà avvenire.</w:t>
      </w:r>
    </w:p>
    <w:p w14:paraId="2EBC4772"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lastRenderedPageBreak/>
        <w:t>L’umanità è miliardi e miliardi di uomini. Se per tutto il tempo della storia, si deve mangiare la carne e bere il sangue di Cristo Gesù, si comprende che umanamente non è possibile. Occorre un miracolo perenne e grandissimo.</w:t>
      </w:r>
    </w:p>
    <w:p w14:paraId="080DA474"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Il corpo di Cristo è uno, uno solo. Il sangue di Cristo è uno, uno solo. Come potranno mangiare sette miliardi di uomini un solo corpo? Come possono dissetarsi con il solo sangue di Cristo? Occorre un miracolo mai visto prima.</w:t>
      </w:r>
    </w:p>
    <w:p w14:paraId="0E6AA6EC"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Ecco perché il discorso di Gesù è stato preceduto dalla moltiplicazione dei pani. Quale moltiplicazione dovrà fare Cristo del suo corpo e del suo sangue? Ma si tratta di moltiplicazione? L’Eucaristia non è moltiplicazione. Il corpo è uno.</w:t>
      </w:r>
    </w:p>
    <w:p w14:paraId="2C9268BA"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Uno rimane in eterno. Cristo Gesù va mangiato per intero. In tutta la sua carne. In tutto il suo sangue. Non c’è alcuna divisione. L’Eucaristia è miracolo inimmaginabile. Ogni miracolo può essere immaginato, l’Eucaristia mai.</w:t>
      </w:r>
    </w:p>
    <w:p w14:paraId="07C87BDE"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54</w:t>
      </w:r>
      <w:r w:rsidRPr="00DA538B">
        <w:rPr>
          <w:rFonts w:ascii="Arial" w:eastAsia="Times New Roman" w:hAnsi="Arial" w:cs="Times New Roman"/>
          <w:b/>
          <w:color w:val="000000"/>
          <w:kern w:val="0"/>
          <w:sz w:val="24"/>
          <w:szCs w:val="24"/>
          <w:lang w:eastAsia="it-IT"/>
          <w14:ligatures w14:val="none"/>
        </w:rPr>
        <w:t>Chi mangia la mia carne e beve il mio sangue ha la vita eterna e io lo risusciterò nell’ultimo giorno.</w:t>
      </w:r>
    </w:p>
    <w:p w14:paraId="3144B463"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Ora il linguaggio di Gesù è chiaro, perché reale: “Chi mangia la mia carne e beve il mio sangue ha la vita eterna e io lo risusciterò nell’ultimo giorno”. La carne di Cristo realmente va mangiata e il suo sangue realmente va bevuto.</w:t>
      </w:r>
    </w:p>
    <w:p w14:paraId="33C91168"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La risurrezione gloriosa è frutto di questo atto di purissima fede. L’intelligenza non comprende il mistero. Gli occhi neanche lo vedono. Solo la fede ci dice che è vera carne e vero sangue perché vera Parola di Gesù Signore.</w:t>
      </w:r>
    </w:p>
    <w:p w14:paraId="43AD9BA5"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L’Eucaristia rimarrà in eterno mistero oltre la mente, oltre il cuore, oltre il nostro spirito, oltre la nostra immaginazione, oltre la nostra scienza, oltre ogni cosa che è nell’uomo, anche oltre l’uomo perfettamente illuminato dallo Spirito Santo.</w:t>
      </w:r>
    </w:p>
    <w:p w14:paraId="7638F31D"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Mangiare la carne di Gesù e bere il suo sangue è condizione necessaria per essere avvolti dalla gloriosa risurrezione di Cristo Signore. Rifiutare questo dono è rinunciare alla gloriosa risurrezione. È rimanere nella morte.</w:t>
      </w:r>
    </w:p>
    <w:p w14:paraId="01D38824"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San Paolo dona le regole perché l’Eucaristia venga mangiata secondo verità. Mangiare l’Eucaristia in modo non degno o non secondo la sua verità è mangiare la propria condanna. Santo è il Dono e santamente va mangiato.</w:t>
      </w:r>
    </w:p>
    <w:p w14:paraId="2B1A7012"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Perciò, miei cari, state lontani dall’idolatria. Parlo come a persone intelligenti. Giudicate voi stessi quello che dico: il calice della benedizione che noi benediciamo, non è forse comunione con il sangue di Cristo? E il pane che noi spezziamo, non è forse comunione con il corpo di Cristo? Poiché vi è un solo pane, noi siamo, benché molti, un solo corpo: tutti infatti partecipiamo all’unico pane. Guardate l’Israele secondo la carne: quelli che mangiano le vittime sacrificali non sono forse in comunione con l’altare? Che cosa dunque intendo dire? Che la carne sacrificata agli idoli vale qualcosa? O che un idolo vale qualcosa? No, ma dico che quei sacrifici sono offerti ai demòni e non a Dio. Ora, io non voglio che voi entriate in comunione con i demòni; non potete bere il calice del Signore e il calice dei demòni; non potete partecipare alla mensa del Signore e alla mensa dei demòni. O vogliamo provocare la gelosia del Signore? Siamo forse più forti di lui? (1Cor 10,14-22).</w:t>
      </w:r>
    </w:p>
    <w:p w14:paraId="304A35B7"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 xml:space="preserve">Mentre vi do queste istruzioni, non posso lodarvi, perché vi riunite insieme non per il meglio, ma per il peggio. Innanzi tutto sento dire che, quando vi radunate in assemblea, vi sono divisioni tra voi, e in parte lo credo. È necessario infatti che </w:t>
      </w:r>
      <w:r w:rsidRPr="00DA538B">
        <w:rPr>
          <w:rFonts w:ascii="Arial" w:eastAsia="Times New Roman" w:hAnsi="Arial" w:cs="Times New Roman"/>
          <w:i/>
          <w:iCs/>
          <w:color w:val="000000"/>
          <w:kern w:val="0"/>
          <w:sz w:val="24"/>
          <w:szCs w:val="24"/>
          <w:lang w:eastAsia="it-IT"/>
          <w14:ligatures w14:val="none"/>
        </w:rPr>
        <w:lastRenderedPageBreak/>
        <w:t>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vostre case per mangiare e per bere? O volete gettare il disprezzo sulla Chiesa di Dio e umiliare chi non ha niente? Che devo dirvi? Lodarvi? In questo non vi lodo!</w:t>
      </w:r>
    </w:p>
    <w:p w14:paraId="29FB696D"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È per questo che tra voi ci sono molti ammalati e infermi, e un buon numero sono morti. Se però ci esaminassimo attentamente da noi stessi, non saremmo giudicati; quando poi siamo giudicati dal Signore, siamo da lui ammoniti per non essere condannati insieme con il mondo.</w:t>
      </w:r>
    </w:p>
    <w:p w14:paraId="2D083A10"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 xml:space="preserve">Perciò, fratelli miei, quando vi radunate per la cena, aspettatevi gli uni gli altri. E se qualcuno ha fame, mangi a casa, perché non vi raduniate a vostra condanna. Quanto alle altre cose, le sistemerò alla mia venuta (1Cor 11,17-34). </w:t>
      </w:r>
    </w:p>
    <w:p w14:paraId="2FA84BE2"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La fede obbliga alla fede, la verità alla verità, la santità alla santità. il Dono obbliga a riceverlo secondo purezza di fede, verità, santità. Il Dono secondo verità produce in noi la verità contenuta in esso: la gloriosa risurrezione.</w:t>
      </w:r>
    </w:p>
    <w:p w14:paraId="6673EF4C"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55</w:t>
      </w:r>
      <w:r w:rsidRPr="00DA538B">
        <w:rPr>
          <w:rFonts w:ascii="Arial" w:eastAsia="Times New Roman" w:hAnsi="Arial" w:cs="Times New Roman"/>
          <w:b/>
          <w:color w:val="000000"/>
          <w:kern w:val="0"/>
          <w:sz w:val="24"/>
          <w:szCs w:val="24"/>
          <w:lang w:eastAsia="it-IT"/>
          <w14:ligatures w14:val="none"/>
        </w:rPr>
        <w:t>Perché la mia carne è vero cibo e il mio sangue vera bevanda.</w:t>
      </w:r>
    </w:p>
    <w:p w14:paraId="08B01A6B"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Gesù ribadisce la verità del suo Dono. Perché la mia carne è vero cibo e il mio sangue vera bevanda. La verità non è solo spirituale, è anche verità reale, sostanziale. La carne è vera carne. Si mangia la vera carne.</w:t>
      </w:r>
    </w:p>
    <w:p w14:paraId="66F22C3F"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Il sangue è vero sangue. Si beve il vero sangue. Nessuna trans-figurazione o trans-finalizzazione e neanche alcuna allegoria o simbolismo. Il sangue è sostanzialmente vero sangue e la carne è sostanzialmente vera carne.</w:t>
      </w:r>
    </w:p>
    <w:p w14:paraId="7398619F"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Gesù però non rivela le modalità del suo Dono. Le modalità a nulla servono per l’atto di fede, che va posto solo sulla Parola di Gesù. Poi le modalità vengono dette in seguito sia da Cristo Gesù e sia dallo Spirito Santo.</w:t>
      </w:r>
    </w:p>
    <w:p w14:paraId="37E610D1"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Nel Cenacolo scopriamo la modalità sia della vera carne che del vero sangue. Il pane è trasformato in carne e il vino in sangue. Lo Spirito Santo ci dirà in seguito che si tratta di vera transustanziazione. Il divenire è reale e sostanziale.</w:t>
      </w:r>
    </w:p>
    <w:p w14:paraId="101FE5BD"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56</w:t>
      </w:r>
      <w:r w:rsidRPr="00DA538B">
        <w:rPr>
          <w:rFonts w:ascii="Arial" w:eastAsia="Times New Roman" w:hAnsi="Arial" w:cs="Times New Roman"/>
          <w:b/>
          <w:color w:val="000000"/>
          <w:kern w:val="0"/>
          <w:sz w:val="24"/>
          <w:szCs w:val="24"/>
          <w:lang w:eastAsia="it-IT"/>
          <w14:ligatures w14:val="none"/>
        </w:rPr>
        <w:t>Chi mangia la mia carne e beve il mio sangue rimane in me e io in lui.</w:t>
      </w:r>
    </w:p>
    <w:p w14:paraId="32BD45E6"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Il primo frutto dell’Eucaristia è la gloriosa risurrezione dell’ultimo giorno. Ora Gesù ci rivela qual è il secondo suo frutto: chi mangia la sua carne e beve il suo sangue rimane in Cristo Gesù e Cristo Gesù rimane in lui.</w:t>
      </w:r>
    </w:p>
    <w:p w14:paraId="222F51E9"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lastRenderedPageBreak/>
        <w:t xml:space="preserve">“Chi mangia la mia carne e beve il mio sangue rimane in me e io in lui”: Gesù rimane in chi mangia la sua carne e beve il suo sangue come la vita rimane e vive nei tralci e come i tralci rimangono e vivono sulla vite. </w:t>
      </w:r>
    </w:p>
    <w:p w14:paraId="0C662AD2"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È un vero rimanere di vita nella vita. Il tralcio attinge vita dalla vera vite, la vera vite vive tutta nei tralci perché è attraverso di essi che essa produce la buona uva e il buon vino della salvezza, della redenzione, della verità, della vita.</w:t>
      </w:r>
    </w:p>
    <w:p w14:paraId="46855F3B"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Un tralcio separato dalla vera vite non produce alcun frutto. Ma anche una vite dai tralci tagliati non produce alcun frutto. La vite e i tralci sono una cosa sola. Questo significa rimanere. Se si rimane, si produce molto frutto.</w:t>
      </w:r>
    </w:p>
    <w:p w14:paraId="05A322F8" w14:textId="77777777" w:rsidR="00DA538B" w:rsidRPr="00DA538B" w:rsidRDefault="00DA538B" w:rsidP="00DA538B">
      <w:pPr>
        <w:spacing w:after="120" w:line="240" w:lineRule="auto"/>
        <w:jc w:val="both"/>
        <w:rPr>
          <w:rFonts w:ascii="Arial" w:eastAsia="Times New Roman" w:hAnsi="Arial" w:cs="Times New Roman"/>
          <w:i/>
          <w:iCs/>
          <w:color w:val="000000"/>
          <w:kern w:val="0"/>
          <w:sz w:val="24"/>
          <w:szCs w:val="24"/>
          <w:lang w:eastAsia="it-IT"/>
          <w14:ligatures w14:val="none"/>
        </w:rPr>
      </w:pPr>
      <w:r w:rsidRPr="00DA538B">
        <w:rPr>
          <w:rFonts w:ascii="Arial" w:eastAsia="Times New Roman" w:hAnsi="Arial" w:cs="Times New Roman"/>
          <w:i/>
          <w:iCs/>
          <w:color w:val="000000"/>
          <w:kern w:val="0"/>
          <w:sz w:val="24"/>
          <w:szCs w:val="24"/>
          <w:lang w:eastAsia="it-IT"/>
          <w14:ligatures w14:val="none"/>
        </w:rPr>
        <w:t xml:space="preserve">«Io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 Come il Padre ha amato me, anche io ho amato voi. Rimanete nel mio amore. Se osserverete i miei comandamenti, rimarrete nel mio amore, come io ho osservato i comandamenti del Padre mio e rimango nel suo amore. Vi ho detto queste cose perché la mia gioia sia in voi e la vostra gioia sia piena (Gv 15,1-11). </w:t>
      </w:r>
    </w:p>
    <w:p w14:paraId="5E8130F9"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57</w:t>
      </w:r>
      <w:r w:rsidRPr="00DA538B">
        <w:rPr>
          <w:rFonts w:ascii="Arial" w:eastAsia="Times New Roman" w:hAnsi="Arial" w:cs="Times New Roman"/>
          <w:b/>
          <w:color w:val="000000"/>
          <w:kern w:val="0"/>
          <w:sz w:val="24"/>
          <w:szCs w:val="24"/>
          <w:lang w:eastAsia="it-IT"/>
          <w14:ligatures w14:val="none"/>
        </w:rPr>
        <w:t>Come il Padre, che ha la vita, ha mandato me e io vivo per il Padre, così anche colui che mangia me vivrà per me.</w:t>
      </w:r>
    </w:p>
    <w:p w14:paraId="1D40B918"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Ora Gesù ci rivela qual è il terzo frutto dell’Eucaristia: “Come il Padre, che ha la vita, ha mandato me e io vivo per il Padre, così anche colui che mangia me vivrà per me”. Cosa vuole insegnarci Gesù con questa rivelazione?</w:t>
      </w:r>
    </w:p>
    <w:p w14:paraId="57099221"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 xml:space="preserve">Gesù non è vita autonoma, separata, tagliata dal Padre. È vita eterna eternamente dal Padre. La vita del Figlio è vita dal Padre per generazione eterna. È impossibile pensare al Figlio separato dal Padre. </w:t>
      </w:r>
    </w:p>
    <w:p w14:paraId="2537CF9C"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Il Padre e il Figlio sono una cosa sola. Il Figlio vive per il Padre e il Padre vive per il Figlio. Così è anche per il discepolo di Gesù. È impossibile pensare che il discepolo possa vivere senza Gesù, tagliato da Lui. Sono vite e tralcio.</w:t>
      </w:r>
    </w:p>
    <w:p w14:paraId="6924626B"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Ma come il discepolo potrà vivere per Cristo? Vivendo in Cristo e con Cristo. Come potrà vivere in Cristo e per Cristo? Mangiando Cristo. Si mangia Cristo, si vive in Cristo, si vive per Cristo. Non si mangia Cristo, non si vive per Cristo.</w:t>
      </w:r>
    </w:p>
    <w:p w14:paraId="33E09F67"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Ma cosa significa vivere per Cristo? Significa essere e rimanere per sempre tralcio vivo di Cristo perché Cristo possa produrre la buona uva e il buon vino. Il cristiano beve il buon vino di Cristo e lo trasforma in frutto di vita eterna.</w:t>
      </w:r>
    </w:p>
    <w:p w14:paraId="4B5007E9"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Cristo trasforma la vita del Padre in vita eterna per l’umanità attraverso la sua carne e il suo sangue. Anche il discepolo di Gesù, mangiando la carne e bevendo il sangue di Gesù, farà vita eterna la sua carne e il suo sangue.</w:t>
      </w:r>
    </w:p>
    <w:p w14:paraId="584C5926"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lastRenderedPageBreak/>
        <w:t xml:space="preserve">Cristo Gesù vita eterna del Padre. Il discepolo vita eterna del suo Maestro e Signore. Cristo Gesù dona la vita Padre, nello Spirito Santo. Il discepolo dona la vita del Maestro, che è dono della vita del Padre, nello Spirito Santo. </w:t>
      </w:r>
    </w:p>
    <w:p w14:paraId="0404E90A"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 xml:space="preserve">Se viene meno il discepolo perché non mangia la carne di Gesù e non beve il suo sangue, né il Padre può dare vita eterna né Cristo Signore. Manca il tralcio legato alla vera vite. Tutto è dal mistero dell’Eucaristia. </w:t>
      </w:r>
    </w:p>
    <w:p w14:paraId="4B6CDD21"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58</w:t>
      </w:r>
      <w:r w:rsidRPr="00DA538B">
        <w:rPr>
          <w:rFonts w:ascii="Arial" w:eastAsia="Times New Roman" w:hAnsi="Arial" w:cs="Times New Roman"/>
          <w:b/>
          <w:color w:val="000000"/>
          <w:kern w:val="0"/>
          <w:sz w:val="24"/>
          <w:szCs w:val="24"/>
          <w:lang w:eastAsia="it-IT"/>
          <w14:ligatures w14:val="none"/>
        </w:rPr>
        <w:t>Questo è il pane disceso dal cielo; non è come quello che mangiarono i padri e morirono. Chi mangia questo pane vivrà in eterno».</w:t>
      </w:r>
    </w:p>
    <w:p w14:paraId="2A6C132E"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I Padri dei Giudei mangiarono la manna e sono morti spiritualmente. Sono morti alla fede, alla verità, alla fedeltà. Chi invece mangia la carne e beve il sangue di Gesù mai morirà spiritualmente. Sempre rimarrà nella vera vita della fede.</w:t>
      </w:r>
    </w:p>
    <w:p w14:paraId="0F289D89"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“Questo è il pane disceso dal cielo; non come quello che mangiarono i padri e morirono. Chi mangia questo pane vivrà in eterno”: non è però il mangiare fisico che Gesù chiede. È il mangiare secondo verità, fede, giustizia, santità.</w:t>
      </w:r>
    </w:p>
    <w:p w14:paraId="243051BC"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Si mangia secondo verità il pane e si beve secondo verità il vino se mangiamo e beviamo prima tutta la Parola di Gesù facendola divenire nostro pensiero, nostra volontà, nostro desiderio. Il distacco dalla Parola è distacco da Cristo.</w:t>
      </w:r>
    </w:p>
    <w:p w14:paraId="6CBC5F47"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 xml:space="preserve">Non si tratta di vita fisica, ma di vita spirituale. Chi mangia la carne di Cristo Gesù e beve il suo sangue sempre dimorerà in Cristo, mai si distaccherà da Lui. Mangiare e bere dovranno essere però sempre secondo la vera fede. </w:t>
      </w:r>
    </w:p>
    <w:p w14:paraId="11A019A9"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59</w:t>
      </w:r>
      <w:r w:rsidRPr="00DA538B">
        <w:rPr>
          <w:rFonts w:ascii="Arial" w:eastAsia="Times New Roman" w:hAnsi="Arial" w:cs="Times New Roman"/>
          <w:b/>
          <w:color w:val="000000"/>
          <w:kern w:val="0"/>
          <w:sz w:val="24"/>
          <w:szCs w:val="24"/>
          <w:lang w:eastAsia="it-IT"/>
          <w14:ligatures w14:val="none"/>
        </w:rPr>
        <w:t>Gesù disse queste cose, insegnando nella sinagoga a Cafàrnao.</w:t>
      </w:r>
    </w:p>
    <w:p w14:paraId="46052D67"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Questo discorso con i Giudei, questa rivelazione singolarissima, questo dialogo è stato tenuto da Gesù insegnando nella sinagoga a Cafàrnao. Non è solamente un dialogo, ma vero è proprio insegnamento.</w:t>
      </w:r>
    </w:p>
    <w:p w14:paraId="4FABAD6C"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 xml:space="preserve">Se è insegnamento, è dottrina, è verità necessaria al discepolo di Gesù per essere e rimanere vero discepolo. Significa che se il discepolo si allontana dall’Eucaristia o la vive male o non la vive, mai potrà essere vero discepolo. </w:t>
      </w:r>
    </w:p>
    <w:p w14:paraId="0828DC62"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Se è via necessaria, si comprende anche perché Satana si è sempre scagliato contro l’Eucaristia, prima allontanando i cristiani da essa. Poi allontanando essa dai cristiani, togliendo il sacerdozio ordinato e rendendola puro simbolo.</w:t>
      </w:r>
    </w:p>
    <w:p w14:paraId="229B4E68"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Oggi l’astuzia di Satana si è ancora più approfondita, più specializzata, più raffinata, più invisibile, più universale. Lui si sta insinuando nelle menti dei cattolici al fine di rendere il sacramento non sacramento, ma solo ritualità.</w:t>
      </w:r>
    </w:p>
    <w:p w14:paraId="3B1BA51A"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Se sola ritualità, non c’è più né simulazione, né sacrilegio, né alcun limite perché ci si possa accostare all’Eucaristia. È solo una ritualità che non necessita di alcuna verità né sacramentale né tantomeno morale.</w:t>
      </w:r>
    </w:p>
    <w:p w14:paraId="2E99AE90"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In molti presbiteri Satana ha inoculato il suo falso principio che è il popolo che celebra. Il presbitero è solo un maestro di cerimonie. Poiché maestro di cerimonie, tutti possono essere questi maestri, nessuno escluso.</w:t>
      </w:r>
    </w:p>
    <w:p w14:paraId="58CA952A"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 xml:space="preserve">La Chiesa cattolica questo dovrà sapere: quando anch’essa avrà smarrita la verità dell’Eucaristia, anche la sua verità sarà smarrita. La sua verità è dall’Eucaristia, è per l’Eucaristia. Si perde questa verità, tutto si perde. </w:t>
      </w:r>
    </w:p>
    <w:p w14:paraId="6EC957B4"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lastRenderedPageBreak/>
        <w:t>60</w:t>
      </w:r>
      <w:r w:rsidRPr="00DA538B">
        <w:rPr>
          <w:rFonts w:ascii="Arial" w:eastAsia="Times New Roman" w:hAnsi="Arial" w:cs="Times New Roman"/>
          <w:b/>
          <w:color w:val="000000"/>
          <w:kern w:val="0"/>
          <w:sz w:val="24"/>
          <w:szCs w:val="24"/>
          <w:lang w:eastAsia="it-IT"/>
          <w14:ligatures w14:val="none"/>
        </w:rPr>
        <w:t>Molti dei suoi discepoli, dopo aver ascoltato, dissero: «Questa parola è dura! Chi può ascoltarla?».</w:t>
      </w:r>
    </w:p>
    <w:p w14:paraId="3D36805D"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Il cuore duro come pietra giudica dura la parola di Gesù. “Molti dei suoi discepoli, dopo aver ascoltato dissero: ‘Questa parola è dura! Chi può ascoltarla?’”. Vi è evidente contraddizione con quanto afferma Gesù.</w:t>
      </w:r>
    </w:p>
    <w:p w14:paraId="6EE73FE2"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Gesù dice che il suo giogo è leggero e il suo carico è soave. Molti dei suoi discepoli dicono che la Parola di Gesù è dura e che non si può ascoltare. È dura la parola di Gesù perché per essi è dura la Parola della Scrittura.</w:t>
      </w:r>
    </w:p>
    <w:p w14:paraId="388AA19C"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Per chi è dolce e soave la Parola di Dio, la Parola della Scrittura, sarà anche dolce e soave la Parola di Gesù. Quando i Comandamenti non vengono osservati, il cuore si trasforma in pietra e tutto ciò che è da Dio diviene un peso.</w:t>
      </w:r>
    </w:p>
    <w:p w14:paraId="3966B5B7"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È regola universale. Vale per ogni cristiano: se per il discepolo è pesante osservare i Comandamenti, è pesantissimo osservare il Vangelo. L’osservanza del Vangelo può costruirsi solo sul fondamento dei Comandamenti.</w:t>
      </w:r>
    </w:p>
    <w:p w14:paraId="3455F15E"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61</w:t>
      </w:r>
      <w:r w:rsidRPr="00DA538B">
        <w:rPr>
          <w:rFonts w:ascii="Arial" w:eastAsia="Times New Roman" w:hAnsi="Arial" w:cs="Times New Roman"/>
          <w:b/>
          <w:color w:val="000000"/>
          <w:kern w:val="0"/>
          <w:sz w:val="24"/>
          <w:szCs w:val="24"/>
          <w:lang w:eastAsia="it-IT"/>
          <w14:ligatures w14:val="none"/>
        </w:rPr>
        <w:t>Gesù, sapendo dentro di sé che i suoi discepoli mormoravano riguardo a questo, disse loro: «Questo vi scandalizza?</w:t>
      </w:r>
    </w:p>
    <w:p w14:paraId="60196C5A"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Gesù lo ha già detto: “E beato chi non trova in me motivo di scandalo”. “Gesù, sapendo dentro di sé che i suoi discepoli mormoravano riguardo a questo, disse loro: ‘Questo vi scandalizza?’”: questo vi ostacola nella vostra fede in me?</w:t>
      </w:r>
    </w:p>
    <w:p w14:paraId="4A5EA44B"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Se questo avviene, è perché voi vedete secondo la carne, non vedete secondo lo Spirito. La carne neanche vi fa vedere la verità storica che accompagna la mia persona. La moltiplicazione dei pani vi ha forse scandalizzato?</w:t>
      </w:r>
    </w:p>
    <w:p w14:paraId="2BD1A4CB"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Sempre ci si scandalizza quando si guarda l’altro secondo la carne e non secondo lo Spirito. Ma per guardare secondo lo Spirito dobbiamo dimorare nei Comandamenti e nella Legge del Signore. Altrimenti ci governa la carne.</w:t>
      </w:r>
    </w:p>
    <w:p w14:paraId="24ABC788"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62</w:t>
      </w:r>
      <w:r w:rsidRPr="00DA538B">
        <w:rPr>
          <w:rFonts w:ascii="Arial" w:eastAsia="Times New Roman" w:hAnsi="Arial" w:cs="Times New Roman"/>
          <w:b/>
          <w:color w:val="000000"/>
          <w:kern w:val="0"/>
          <w:sz w:val="24"/>
          <w:szCs w:val="24"/>
          <w:lang w:eastAsia="it-IT"/>
          <w14:ligatures w14:val="none"/>
        </w:rPr>
        <w:t>E se vedeste il Figlio dell’uomo salire là dov’era prima?</w:t>
      </w:r>
    </w:p>
    <w:p w14:paraId="6D126054"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Ora Gesù rivela ai Giudei che Lui non è solo il figlio di Giuseppe. Lui ha delle origini più lontane. Prima di divenire carne, Lui era in principio presso Dio. “E se vedeste il Figlio dell’uomo salire dà dov’era prima?”: quando Gesù sale?</w:t>
      </w:r>
    </w:p>
    <w:p w14:paraId="750671FF"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Al momento della sua gloriosa ascensione. La sua missione verso il mondo però finisce il giorno della sua morte. Con la gloriosa risurrezione si dedica solo alla cura dei suoi discepoli. Cristo è nella carne, ma oltre la carne.</w:t>
      </w:r>
    </w:p>
    <w:p w14:paraId="13502AAB"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 xml:space="preserve">È nel tempo, ma prima del tempo e dopo il tempo. Lui è dall’Eternità per l’eternità. Lui è in principio presso Dio. Prima della creazione Lui è. Tutta la creazione fu fatta per mezzo di Lui. Ma questa è verità invisibile. </w:t>
      </w:r>
    </w:p>
    <w:p w14:paraId="05818C4F"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63</w:t>
      </w:r>
      <w:r w:rsidRPr="00DA538B">
        <w:rPr>
          <w:rFonts w:ascii="Arial" w:eastAsia="Times New Roman" w:hAnsi="Arial" w:cs="Times New Roman"/>
          <w:b/>
          <w:color w:val="000000"/>
          <w:kern w:val="0"/>
          <w:sz w:val="24"/>
          <w:szCs w:val="24"/>
          <w:lang w:eastAsia="it-IT"/>
          <w14:ligatures w14:val="none"/>
        </w:rPr>
        <w:t>È lo Spirito che dà la vita, la carne non giova a nulla; le parole che io vi ho detto sono spirito e sono vita.</w:t>
      </w:r>
    </w:p>
    <w:p w14:paraId="55F0704A"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Se voi, dice Gesù ai Giudei, non pensate secondo lo Spirito, nello Spirito, non potete entrare nella vita che viene dalle mie Parole. Se pensate dalla carne, secondo la carne, mai entrerete nella vita. La carne non giova a nulla.</w:t>
      </w:r>
    </w:p>
    <w:p w14:paraId="0410AC91"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lastRenderedPageBreak/>
        <w:t>È lo Spirito che dà la vita, la carne non giova a nulla. Le parole che io vi ho detto sono spirito e sono vita. Se voi accogliete nello Spirito le mie parole, allora voi conoscerete che esse sono spirito e sono vita. Sono la verità dell’uomo.</w:t>
      </w:r>
    </w:p>
    <w:p w14:paraId="0EB8D673"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Se l’uomo vuole rivestirsi di uno spirito nuovo e entrare in una vita nuova, deve necessariamente aprirsi all’accoglienza delle parole di Gesù. Non di una sola parola, ma di tutte le sue parole. Sono le sue parole la Parola della vita.</w:t>
      </w:r>
    </w:p>
    <w:p w14:paraId="6407ADDA"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64</w:t>
      </w:r>
      <w:r w:rsidRPr="00DA538B">
        <w:rPr>
          <w:rFonts w:ascii="Arial" w:eastAsia="Times New Roman" w:hAnsi="Arial" w:cs="Times New Roman"/>
          <w:b/>
          <w:color w:val="000000"/>
          <w:kern w:val="0"/>
          <w:sz w:val="24"/>
          <w:szCs w:val="24"/>
          <w:lang w:eastAsia="it-IT"/>
          <w14:ligatures w14:val="none"/>
        </w:rPr>
        <w:t>Ma tra voi vi sono alcuni che non credono». Gesù infatti sapeva fin da principio chi erano quelli che non credevano e chi era colui che lo avrebbe tradito.</w:t>
      </w:r>
    </w:p>
    <w:p w14:paraId="15A56741"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Ora Gesù si rivela Persona che conosce ciò che c’è in ogni uomo. Questa verità è già stata rivelata dall’Evangelista nel Capitolo II, dopo la purificazione del Tempio. “Ma tra voi vi sono alcuni che non credono”: in cosa non credono?</w:t>
      </w:r>
    </w:p>
    <w:p w14:paraId="0576E10A"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In Gesù che ha parole di vita eterna. In Gesù che è il Pane vero, il Pane vivo disceso dal cielo. In Gesù che darà la sua carne da mangiare e il suo sangue da bere. In Gesù che non è solo figlio del falegname. Lui è prima.</w:t>
      </w:r>
    </w:p>
    <w:p w14:paraId="3CA3E77E"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“Gesù infatti sapeva fin da principio chi erano quelli che non cedevano e chi era colui che lo avrebbe tradito”: questo versetto ci rivela che Gesù non ha bisogno di una conoscenza storica. La sua conoscenza è in principio.</w:t>
      </w:r>
    </w:p>
    <w:p w14:paraId="76F4A2B7"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È nel momento in cui chiama Giuda che Lui sa che lo avrebbe tradito. È nel momento in cui parla ai discepoli, prima ancora di parlare, che sa che molti non avrebbero creduto. Lui cammina nella storia con conoscenza perfetta di essa.</w:t>
      </w:r>
    </w:p>
    <w:p w14:paraId="22132D6F"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65</w:t>
      </w:r>
      <w:r w:rsidRPr="00DA538B">
        <w:rPr>
          <w:rFonts w:ascii="Arial" w:eastAsia="Times New Roman" w:hAnsi="Arial" w:cs="Times New Roman"/>
          <w:b/>
          <w:color w:val="000000"/>
          <w:kern w:val="0"/>
          <w:sz w:val="24"/>
          <w:szCs w:val="24"/>
          <w:lang w:eastAsia="it-IT"/>
          <w14:ligatures w14:val="none"/>
        </w:rPr>
        <w:t>E diceva: «Per questo vi ho detto che nessuno può venire a me, se non gli è concesso dal Padre».</w:t>
      </w:r>
    </w:p>
    <w:p w14:paraId="54C2C4FA"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Ora Gesù ricorda che è il Padre che dona a Lui i cuori. Ogni persona che viene a Lui è un dono del Padre. E diceva: “Per questo vi ho detto che nessuno può venire a me, se non gli è concesso dal Padre”. Tutto è dal Padre.</w:t>
      </w:r>
    </w:p>
    <w:p w14:paraId="4F0B99DD"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Cristo Gesù è il dono del Padre ad ogni uomo. Ogni uomo è dono a Cristo da parte del Padre. Il Padre dona Cristo agli uomini. Cristo si lascia donare. Il Padre vuole dare tutti gli uomini a Cristo. Molti non si lasciano donare.</w:t>
      </w:r>
    </w:p>
    <w:p w14:paraId="0B1A9479"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È questo il tremendo mistero della volontà dell’uomo, dalla quale dipende tutta la sua vita sia quella del tempo che quella dell’eternità. Questo mistero è l’essenza stessa dell’uomo. Si priva l’uomo della volontà, egli non è più uomo.</w:t>
      </w:r>
    </w:p>
    <w:p w14:paraId="15BE89A0"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 xml:space="preserve">Non solo dipende la vita della singola persona dalla volontà della singola persona, ma dipende la vita e la morte dell’intera umanità. Per la volontà di una sola persona tutta la terra potrebbe essere distrutta, rasa al suolo. </w:t>
      </w:r>
    </w:p>
    <w:p w14:paraId="49B28449"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Basta una sola decisione per creare vita e una sola decisione per creare morte. Ecco perché il mistero della volontà è oltremodo tremendo. La vita della salvezza del mondo è interamente posta nella volontà di Cristo Gesù.</w:t>
      </w:r>
    </w:p>
    <w:p w14:paraId="6089B118"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Ma anche oggi la vita e la salvezza del mondo sono interamente poste nella volontà di ogni discepolo di Gesù. Per la sua volontà la salvezza viene sulla terra. Ma anche per la sua volontà nessuna salvezza viene operata.</w:t>
      </w:r>
    </w:p>
    <w:p w14:paraId="1D5BD7FD"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lastRenderedPageBreak/>
        <w:t xml:space="preserve">Ogni discepolo di Gesù, per la sua missione, la sua conformazione sacramentale a Cristo Signore, il carisma ricevuto, il ministero assunto è responsabile del mondo intero. Tutto è nella sua volontà. </w:t>
      </w:r>
    </w:p>
    <w:p w14:paraId="6779B875"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 xml:space="preserve">Perché Dio ci ha dotato di volontà? Perché volessimo sempre la sua divina volontà come unica e sola Legge della nostra vita. Dalla volontà di Dio è la vita. Dalla volontà di Satana è la morte. O volontà di Dio o volontà di Satana. </w:t>
      </w:r>
    </w:p>
    <w:p w14:paraId="43A65F82"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 xml:space="preserve">O dalla volontà di bene – e il bene è solo quello stabilito da Dio per decreto eterno – o dalla volontà di male – e male è tutto ciò che viene da Satana e dai suoi Angeli di tenebra – altre alternative o altre vie non esistono. </w:t>
      </w:r>
    </w:p>
    <w:p w14:paraId="60AAD37E"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66</w:t>
      </w:r>
      <w:r w:rsidRPr="00DA538B">
        <w:rPr>
          <w:rFonts w:ascii="Arial" w:eastAsia="Times New Roman" w:hAnsi="Arial" w:cs="Times New Roman"/>
          <w:b/>
          <w:color w:val="000000"/>
          <w:kern w:val="0"/>
          <w:sz w:val="24"/>
          <w:szCs w:val="24"/>
          <w:lang w:eastAsia="it-IT"/>
          <w14:ligatures w14:val="none"/>
        </w:rPr>
        <w:t>Da quel momento molti dei suoi discepoli tornarono indietro e non andavano più con lui.</w:t>
      </w:r>
    </w:p>
    <w:p w14:paraId="14807DBD"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Gesù sa che molti verranno meno. Ma non può accomodare la sua Parola, la sua verità, la sua offerta di vita eterna: “Da quel momento molti dei suoi discepoli tornarono indietro e non andavano più con lui”.</w:t>
      </w:r>
    </w:p>
    <w:p w14:paraId="206483E5"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Può il sole smettere di essere sole, perché alcuni uomini non amano il suo calore e odiano la sua luce? Dal suo calore e dalla sua luce dipende la vita di tutta la terra. Può l’acqua smettere di essere acqua? L’aria di essere aria?</w:t>
      </w:r>
    </w:p>
    <w:p w14:paraId="4B249F90"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Se l’acqua smettesse di essere acqua, scomparirebbe la vita sulla terra, e così, se l’aria smettesse di essere aria, la terra diventerebbe un deserto. Così dicasi anche dell’acqua. Non vi sarebbe più alcuna vita sulla terra.</w:t>
      </w:r>
    </w:p>
    <w:p w14:paraId="570A3A11"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La stessa cosa vale per Gesù: può Lui rinunciare ad essere verità, grazia, vita eterna per ogni uomo solo perché alcuni non credono? Se Gesù rinunciasse per avere questi discepoli dietro di sé condannerebbe l’umanità alla morte.</w:t>
      </w:r>
    </w:p>
    <w:p w14:paraId="3E628773"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La stessa cosa vale per la Chiesa: può la Chiesa oggi rinunciare alla sua verità, che è verità di Cristo, per avere qualche discepolo di falsità e non di verità, di ingiustizia e non di giustizia, di morte e non di vita? Darebbe la morte al mondo.</w:t>
      </w:r>
    </w:p>
    <w:p w14:paraId="64F3287B"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Ma noi preferiamo discepoli di falsità e non di verità, per la Geenna del fuoco e non per la luce eterna. Preferiamo discepoli senza la verità del Vangelo e dei sacramenti, perché preferiamo una Chiesa senza la verità della Chiesa.</w:t>
      </w:r>
    </w:p>
    <w:p w14:paraId="5F64F17D"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Ma anche questa scelta fa parte del tremendo mistero della volontà dell’uomo. Il Padre ha messo tutto se stesso nelle mani del Figlio. Il Figlio è stato fedele alla volontà del Padre. Cristo ha posto tutto se stesso nelle mani della sua Chiesa.</w:t>
      </w:r>
    </w:p>
    <w:p w14:paraId="3E913D73"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Ogni discepolo di Gesù questo deve sapere. Il suo Signore ha posto se stesso nelle sue mani. Da lui dipende se Cristo è vita per il mondo, oppure se non conta più nulla, perché tutto deve essere fatto senza di Lui, contro di Lui.</w:t>
      </w:r>
    </w:p>
    <w:p w14:paraId="64EF33FA"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Tutto è dalla volontà di ogni singolo discepolo. Ogni singolo discepolo questo deve sapere: tutti gli altri discepoli del Signore potrebbero anche rinnegare il loro Maestro. Lui mai dovrà rinnegarlo. Dalla sua fedeltà Cristo dona vita.</w:t>
      </w:r>
    </w:p>
    <w:p w14:paraId="47A9D76F"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352" w:name="_Toc530908275"/>
      <w:bookmarkStart w:id="353" w:name="_Toc531723937"/>
      <w:bookmarkStart w:id="354" w:name="_Toc531724090"/>
      <w:bookmarkStart w:id="355" w:name="_Toc62172180"/>
      <w:r w:rsidRPr="00DA538B">
        <w:rPr>
          <w:rFonts w:ascii="Arial" w:eastAsia="Times New Roman" w:hAnsi="Arial" w:cs="Arial"/>
          <w:b/>
          <w:color w:val="000000" w:themeColor="text1"/>
          <w:sz w:val="28"/>
          <w:szCs w:val="28"/>
          <w:lang w:eastAsia="it-IT"/>
        </w:rPr>
        <w:t>LA CONFESSIONE DI PIETRO</w:t>
      </w:r>
      <w:bookmarkEnd w:id="352"/>
      <w:bookmarkEnd w:id="353"/>
      <w:bookmarkEnd w:id="354"/>
      <w:bookmarkEnd w:id="355"/>
    </w:p>
    <w:p w14:paraId="59BAA074"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sz w:val="24"/>
          <w:szCs w:val="24"/>
          <w:lang w:eastAsia="it-IT"/>
          <w14:ligatures w14:val="none"/>
        </w:rPr>
        <w:t xml:space="preserve"> </w:t>
      </w:r>
      <w:r w:rsidRPr="00DA538B">
        <w:rPr>
          <w:rFonts w:ascii="Arial" w:eastAsia="Times New Roman" w:hAnsi="Arial" w:cs="Times New Roman"/>
          <w:b/>
          <w:color w:val="000000"/>
          <w:kern w:val="0"/>
          <w:position w:val="6"/>
          <w:sz w:val="24"/>
          <w:szCs w:val="24"/>
          <w:vertAlign w:val="superscript"/>
          <w:lang w:eastAsia="it-IT"/>
          <w14:ligatures w14:val="none"/>
        </w:rPr>
        <w:t>67</w:t>
      </w:r>
      <w:r w:rsidRPr="00DA538B">
        <w:rPr>
          <w:rFonts w:ascii="Arial" w:eastAsia="Times New Roman" w:hAnsi="Arial" w:cs="Times New Roman"/>
          <w:b/>
          <w:color w:val="000000"/>
          <w:kern w:val="0"/>
          <w:sz w:val="24"/>
          <w:szCs w:val="24"/>
          <w:lang w:eastAsia="it-IT"/>
          <w14:ligatures w14:val="none"/>
        </w:rPr>
        <w:t>Disse allora Gesù ai Dodici: «Volete andarvene anche voi?».</w:t>
      </w:r>
    </w:p>
    <w:p w14:paraId="67AA67E4"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lastRenderedPageBreak/>
        <w:t>Gesù mai vorrà rinunciare alla sua verità. Sappiamo che sarà per la confessione della sua verità che Lui sarà condannato a morte per crocifissione. Se lui rimarrà nella sua verità, sempre il Padre gli darà altri discepoli.</w:t>
      </w:r>
    </w:p>
    <w:p w14:paraId="0F60894C"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“Disse allora Gesù ai Dodici: ‘Volete andarvene anche voi?’”. Potete. Se non credete nelle mie Parole, a nulla serve avere dei discepoli. Se credete alle mie Parole, allora potete rimanere e seguirmi sino alla fine. Tutto è dalla fede.</w:t>
      </w:r>
    </w:p>
    <w:p w14:paraId="057FD891"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La fede è nelle Parole di Gesù. Gesù è inseparabile dalla sua Parola. Si crede nella sua Parola, che si compone di molte Parole, si crede in Gesù, si segue Gesù secondo verità di fede. Non si crede, non c’è fede. Non serve seguirlo.</w:t>
      </w:r>
    </w:p>
    <w:p w14:paraId="14A3EFBF"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68</w:t>
      </w:r>
      <w:r w:rsidRPr="00DA538B">
        <w:rPr>
          <w:rFonts w:ascii="Arial" w:eastAsia="Times New Roman" w:hAnsi="Arial" w:cs="Times New Roman"/>
          <w:b/>
          <w:color w:val="000000"/>
          <w:kern w:val="0"/>
          <w:sz w:val="24"/>
          <w:szCs w:val="24"/>
          <w:lang w:eastAsia="it-IT"/>
          <w14:ligatures w14:val="none"/>
        </w:rPr>
        <w:t>Gli rispose Simon Pietro: «Signore, da chi andremo? Tu hai parole di vita eterna</w:t>
      </w:r>
    </w:p>
    <w:p w14:paraId="70312749"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 xml:space="preserve">A nome dei Dodici gli risponde Simon Pietro: “Signore, da chi andremo? Tu hai parole di vita eterna”. Possiamo cercare un altro sulla terra che ha parole di vita eterna? Non c’è. Non esiste. Il Padre a nessun altro ha dato queste parole. </w:t>
      </w:r>
    </w:p>
    <w:p w14:paraId="28BCFE80"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Per lasciare te dovremmo trovare un altro con parole più cariche di vita eterna delle tue. Ma questo non è dato né a noi né agli altri. Il Padre è geloso della sua Parola e l’ha posta sulle tue labbra. Esse sono labbra di purissima verità.</w:t>
      </w:r>
    </w:p>
    <w:p w14:paraId="757C4C63"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 xml:space="preserve">Tutte le altre labbra di ogni altro uomo sono labbra di falsità o di verità parziale, lacunosa, incapace di dare la vita eterna. Il Padre ha dato te a noi e noi a te. In questa volontà del Padre dobbiamo vivere e morire. Tutto è dal Padre. </w:t>
      </w:r>
    </w:p>
    <w:p w14:paraId="3C8B74A4"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69</w:t>
      </w:r>
      <w:r w:rsidRPr="00DA538B">
        <w:rPr>
          <w:rFonts w:ascii="Arial" w:eastAsia="Times New Roman" w:hAnsi="Arial" w:cs="Times New Roman"/>
          <w:b/>
          <w:color w:val="000000"/>
          <w:kern w:val="0"/>
          <w:sz w:val="24"/>
          <w:szCs w:val="24"/>
          <w:lang w:eastAsia="it-IT"/>
          <w14:ligatures w14:val="none"/>
        </w:rPr>
        <w:t>e noi abbiamo creduto e conosciuto che tu sei il Santo di Dio».</w:t>
      </w:r>
    </w:p>
    <w:p w14:paraId="4D068906"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Continua la confessione di Pietro: “E noi abbiamo creduto e conosciuto che tu sei il Santo di Dio”. Cosa vuole insegnare a noi Simon Pietro? Prima Lui e gli altri Apostoli hanno creduto che Gesù è il Santo di Dio. Lo attesta la storia.</w:t>
      </w:r>
    </w:p>
    <w:p w14:paraId="0EC39608"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 xml:space="preserve">Noi sappiamo che Pietro e gli altri hanno creduto sulla Parola. Prima in loro è venuta la fede. Poi hanno conosciuto per via storica che veramente, realmente la loro fede era ben fondata. Gesù è veramente, realmente il Cristo di Dio. </w:t>
      </w:r>
    </w:p>
    <w:p w14:paraId="005F6523"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70</w:t>
      </w:r>
      <w:r w:rsidRPr="00DA538B">
        <w:rPr>
          <w:rFonts w:ascii="Arial" w:eastAsia="Times New Roman" w:hAnsi="Arial" w:cs="Times New Roman"/>
          <w:b/>
          <w:color w:val="000000"/>
          <w:kern w:val="0"/>
          <w:sz w:val="24"/>
          <w:szCs w:val="24"/>
          <w:lang w:eastAsia="it-IT"/>
          <w14:ligatures w14:val="none"/>
        </w:rPr>
        <w:t>Gesù riprese: «Non sono forse io che ho scelto voi, i Dodici? Eppure uno di voi è un diavolo!».</w:t>
      </w:r>
    </w:p>
    <w:p w14:paraId="66B793FA"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Risponde Gesù a Pietro: “Non sono forse io che ho scelto voi, i Dodici? Eppure uno di voi è un diavolo!”. È come se Gesù volesse dire a Pietro: attento Pietro! Non pensare dal tuo cuore, pensa dalla verità. Ma tu la verità non la conosci.</w:t>
      </w:r>
    </w:p>
    <w:p w14:paraId="2BB4DABB"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Tu hai detto che voi avete creduto e conosciuto che io sono il Santo di Dio. Sappi che uno di voi, pur essendo stato scelto da me, non crede in me. Mi segue, ma senza alcuna fede. È un diavolo. È un apostolo mimetizzato.</w:t>
      </w:r>
    </w:p>
    <w:p w14:paraId="5437F1ED"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Come Satana si è mimetizzato da serpente nel giardino dell’Eden per ingannare Eva, così uno di voi si mimetizza da Apostolo, per ingannare voi e il mondo e trarre un profitto personale dal suo essere un apostolo mimetizzato.</w:t>
      </w:r>
    </w:p>
    <w:p w14:paraId="01490192"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4"/>
          <w:lang w:eastAsia="it-IT"/>
          <w14:ligatures w14:val="none"/>
        </w:rPr>
      </w:pPr>
      <w:r w:rsidRPr="00DA538B">
        <w:rPr>
          <w:rFonts w:ascii="Arial" w:eastAsia="Times New Roman" w:hAnsi="Arial" w:cs="Times New Roman"/>
          <w:b/>
          <w:color w:val="000000"/>
          <w:kern w:val="0"/>
          <w:position w:val="6"/>
          <w:sz w:val="24"/>
          <w:szCs w:val="24"/>
          <w:vertAlign w:val="superscript"/>
          <w:lang w:eastAsia="it-IT"/>
          <w14:ligatures w14:val="none"/>
        </w:rPr>
        <w:t>71</w:t>
      </w:r>
      <w:r w:rsidRPr="00DA538B">
        <w:rPr>
          <w:rFonts w:ascii="Arial" w:eastAsia="Times New Roman" w:hAnsi="Arial" w:cs="Times New Roman"/>
          <w:b/>
          <w:color w:val="000000"/>
          <w:kern w:val="0"/>
          <w:sz w:val="24"/>
          <w:szCs w:val="24"/>
          <w:lang w:eastAsia="it-IT"/>
          <w14:ligatures w14:val="none"/>
        </w:rPr>
        <w:t>Parlava di Giuda, figlio di Simone Iscariota: costui infatti stava per tradirlo, ed era uno dei Dodici.</w:t>
      </w:r>
    </w:p>
    <w:p w14:paraId="68CDE3CD"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lastRenderedPageBreak/>
        <w:t>Viene svelato il nome, non da Gesù, ma dall’Evangelista, di questo apostolo mimetizzato: “Parlava di Giuda, figlio di Simone Iscariota: costui infatti stava per tradirlo, ed era uno dei Dodici”. Gesù conosce. Pietro non conosce.</w:t>
      </w:r>
    </w:p>
    <w:p w14:paraId="3DA91E4B" w14:textId="77777777" w:rsidR="00DA538B" w:rsidRPr="00DA538B" w:rsidRDefault="00DA538B" w:rsidP="00DA538B">
      <w:pPr>
        <w:tabs>
          <w:tab w:val="left" w:pos="1305"/>
        </w:tabs>
        <w:spacing w:after="120" w:line="240" w:lineRule="auto"/>
        <w:jc w:val="both"/>
        <w:rPr>
          <w:rFonts w:ascii="Arial" w:eastAsia="Times New Roman" w:hAnsi="Arial" w:cs="Times New Roman"/>
          <w:kern w:val="0"/>
          <w:sz w:val="24"/>
          <w:szCs w:val="20"/>
          <w:lang w:eastAsia="it-IT"/>
          <w14:ligatures w14:val="none"/>
        </w:rPr>
      </w:pPr>
    </w:p>
    <w:p w14:paraId="1BFBFAFD" w14:textId="77777777" w:rsidR="00DA538B" w:rsidRPr="00DA538B" w:rsidRDefault="00DA538B" w:rsidP="00027CDB">
      <w:pPr>
        <w:pStyle w:val="Titolo1"/>
      </w:pPr>
      <w:bookmarkStart w:id="356" w:name="_Toc219383736"/>
      <w:r w:rsidRPr="00DA538B">
        <w:t>QUARTA EVANGELIZZAZIONE (Gv 6)</w:t>
      </w:r>
      <w:bookmarkEnd w:id="356"/>
    </w:p>
    <w:p w14:paraId="2CD88A49"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14"/>
          <w:lang w:eastAsia="it-IT"/>
        </w:rPr>
      </w:pPr>
      <w:bookmarkStart w:id="357" w:name="_Toc200621527"/>
      <w:bookmarkStart w:id="358" w:name="_Toc203143309"/>
      <w:r w:rsidRPr="00DA538B">
        <w:rPr>
          <w:rFonts w:ascii="Arial" w:eastAsia="Times New Roman" w:hAnsi="Arial" w:cs="Arial"/>
          <w:b/>
          <w:color w:val="000000" w:themeColor="text1"/>
          <w:sz w:val="28"/>
          <w:szCs w:val="28"/>
          <w:lang w:eastAsia="it-IT"/>
        </w:rPr>
        <w:t>PERCHÉ SU DI LUI IL PADRE, DIO, HA MESSO IL SUO SIGILLO</w:t>
      </w:r>
      <w:bookmarkEnd w:id="357"/>
      <w:bookmarkEnd w:id="358"/>
    </w:p>
    <w:p w14:paraId="0A3DEC36" w14:textId="77777777" w:rsidR="00DA538B" w:rsidRPr="00DA538B" w:rsidRDefault="00DA538B" w:rsidP="00DA538B">
      <w:pPr>
        <w:spacing w:before="120" w:after="0" w:line="240" w:lineRule="auto"/>
        <w:jc w:val="center"/>
        <w:rPr>
          <w:rFonts w:ascii="Cambria" w:hAnsi="Cambria" w:cs="Cambria"/>
          <w:b/>
          <w:bCs/>
          <w:color w:val="111111"/>
          <w:sz w:val="28"/>
          <w:szCs w:val="28"/>
        </w:rPr>
      </w:pPr>
      <w:r w:rsidRPr="00DA538B">
        <w:rPr>
          <w:rFonts w:ascii="Arial" w:hAnsi="Arial" w:cs="Arial"/>
          <w:b/>
          <w:bCs/>
          <w:color w:val="000000"/>
          <w:sz w:val="28"/>
          <w:szCs w:val="28"/>
          <w:shd w:val="clear" w:color="auto" w:fill="FFFFFF"/>
        </w:rPr>
        <w:t xml:space="preserve">Hunc enim Pater signavit Deus! - </w:t>
      </w:r>
      <w:r w:rsidRPr="00DA538B">
        <w:rPr>
          <w:rFonts w:ascii="Cambria" w:hAnsi="Cambria" w:cs="Cambria"/>
          <w:b/>
          <w:bCs/>
          <w:color w:val="111111"/>
          <w:sz w:val="28"/>
          <w:szCs w:val="28"/>
        </w:rPr>
        <w:t>το</w:t>
      </w:r>
      <w:r w:rsidRPr="00DA538B">
        <w:rPr>
          <w:rFonts w:ascii="Times New Roman" w:hAnsi="Times New Roman" w:cs="Times New Roman"/>
          <w:b/>
          <w:bCs/>
          <w:color w:val="111111"/>
          <w:sz w:val="28"/>
          <w:szCs w:val="28"/>
        </w:rPr>
        <w:t>ῦ</w:t>
      </w:r>
      <w:r w:rsidRPr="00DA538B">
        <w:rPr>
          <w:rFonts w:ascii="Cambria" w:hAnsi="Cambria" w:cs="Cambria"/>
          <w:b/>
          <w:bCs/>
          <w:color w:val="111111"/>
          <w:sz w:val="28"/>
          <w:szCs w:val="28"/>
        </w:rPr>
        <w:t>τον</w:t>
      </w:r>
      <w:r w:rsidRPr="00DA538B">
        <w:rPr>
          <w:rFonts w:ascii="PT Serif" w:hAnsi="PT Serif"/>
          <w:b/>
          <w:bCs/>
          <w:color w:val="111111"/>
          <w:sz w:val="28"/>
          <w:szCs w:val="28"/>
        </w:rPr>
        <w:t xml:space="preserve"> </w:t>
      </w:r>
      <w:r w:rsidRPr="00DA538B">
        <w:rPr>
          <w:rFonts w:ascii="Cambria" w:hAnsi="Cambria" w:cs="Cambria"/>
          <w:b/>
          <w:bCs/>
          <w:color w:val="111111"/>
          <w:sz w:val="28"/>
          <w:szCs w:val="28"/>
        </w:rPr>
        <w:t>γ</w:t>
      </w:r>
      <w:r w:rsidRPr="00DA538B">
        <w:rPr>
          <w:rFonts w:ascii="Times New Roman" w:hAnsi="Times New Roman" w:cs="Times New Roman"/>
          <w:b/>
          <w:bCs/>
          <w:color w:val="111111"/>
          <w:sz w:val="28"/>
          <w:szCs w:val="28"/>
        </w:rPr>
        <w:t>ὰ</w:t>
      </w:r>
      <w:r w:rsidRPr="00DA538B">
        <w:rPr>
          <w:rFonts w:ascii="Cambria" w:hAnsi="Cambria" w:cs="Cambria"/>
          <w:b/>
          <w:bCs/>
          <w:color w:val="111111"/>
          <w:sz w:val="28"/>
          <w:szCs w:val="28"/>
        </w:rPr>
        <w:t>ρ</w:t>
      </w:r>
      <w:r w:rsidRPr="00DA538B">
        <w:rPr>
          <w:rFonts w:ascii="PT Serif" w:hAnsi="PT Serif"/>
          <w:b/>
          <w:bCs/>
          <w:color w:val="111111"/>
          <w:sz w:val="28"/>
          <w:szCs w:val="28"/>
        </w:rPr>
        <w:t xml:space="preserve"> </w:t>
      </w:r>
      <w:r w:rsidRPr="00DA538B">
        <w:rPr>
          <w:rFonts w:ascii="Times New Roman" w:hAnsi="Times New Roman" w:cs="Times New Roman"/>
          <w:b/>
          <w:bCs/>
          <w:color w:val="111111"/>
          <w:sz w:val="28"/>
          <w:szCs w:val="28"/>
        </w:rPr>
        <w:t>ὁ</w:t>
      </w:r>
      <w:r w:rsidRPr="00DA538B">
        <w:rPr>
          <w:rFonts w:ascii="PT Serif" w:hAnsi="PT Serif"/>
          <w:b/>
          <w:bCs/>
          <w:color w:val="111111"/>
          <w:sz w:val="28"/>
          <w:szCs w:val="28"/>
        </w:rPr>
        <w:t xml:space="preserve"> π</w:t>
      </w:r>
      <w:r w:rsidRPr="00DA538B">
        <w:rPr>
          <w:rFonts w:ascii="Cambria" w:hAnsi="Cambria" w:cs="Cambria"/>
          <w:b/>
          <w:bCs/>
          <w:color w:val="111111"/>
          <w:sz w:val="28"/>
          <w:szCs w:val="28"/>
        </w:rPr>
        <w:t>ατ</w:t>
      </w:r>
      <w:r w:rsidRPr="00DA538B">
        <w:rPr>
          <w:rFonts w:ascii="Times New Roman" w:hAnsi="Times New Roman" w:cs="Times New Roman"/>
          <w:b/>
          <w:bCs/>
          <w:color w:val="111111"/>
          <w:sz w:val="28"/>
          <w:szCs w:val="28"/>
        </w:rPr>
        <w:t>ὴ</w:t>
      </w:r>
      <w:r w:rsidRPr="00DA538B">
        <w:rPr>
          <w:rFonts w:ascii="Cambria" w:hAnsi="Cambria" w:cs="Cambria"/>
          <w:b/>
          <w:bCs/>
          <w:color w:val="111111"/>
          <w:sz w:val="28"/>
          <w:szCs w:val="28"/>
        </w:rPr>
        <w:t>ρ</w:t>
      </w:r>
      <w:r w:rsidRPr="00DA538B">
        <w:rPr>
          <w:rFonts w:ascii="PT Serif" w:hAnsi="PT Serif"/>
          <w:b/>
          <w:bCs/>
          <w:color w:val="111111"/>
          <w:sz w:val="28"/>
          <w:szCs w:val="28"/>
        </w:rPr>
        <w:t xml:space="preserve"> </w:t>
      </w:r>
      <w:r w:rsidRPr="00DA538B">
        <w:rPr>
          <w:rFonts w:ascii="Times New Roman" w:hAnsi="Times New Roman" w:cs="Times New Roman"/>
          <w:b/>
          <w:bCs/>
          <w:color w:val="111111"/>
          <w:sz w:val="28"/>
          <w:szCs w:val="28"/>
        </w:rPr>
        <w:t>ἐ</w:t>
      </w:r>
      <w:r w:rsidRPr="00DA538B">
        <w:rPr>
          <w:rFonts w:ascii="Cambria" w:hAnsi="Cambria" w:cs="Cambria"/>
          <w:b/>
          <w:bCs/>
          <w:color w:val="111111"/>
          <w:sz w:val="28"/>
          <w:szCs w:val="28"/>
        </w:rPr>
        <w:t>σφράγισεν</w:t>
      </w:r>
      <w:r w:rsidRPr="00DA538B">
        <w:rPr>
          <w:rFonts w:ascii="PT Serif" w:hAnsi="PT Serif"/>
          <w:b/>
          <w:bCs/>
          <w:color w:val="111111"/>
          <w:sz w:val="28"/>
          <w:szCs w:val="28"/>
        </w:rPr>
        <w:t xml:space="preserve"> </w:t>
      </w:r>
      <w:r w:rsidRPr="00DA538B">
        <w:rPr>
          <w:rFonts w:ascii="Times New Roman" w:hAnsi="Times New Roman" w:cs="Times New Roman"/>
          <w:b/>
          <w:bCs/>
          <w:color w:val="111111"/>
          <w:sz w:val="28"/>
          <w:szCs w:val="28"/>
        </w:rPr>
        <w:t>ὁ</w:t>
      </w:r>
      <w:r w:rsidRPr="00DA538B">
        <w:rPr>
          <w:rFonts w:ascii="PT Serif" w:hAnsi="PT Serif"/>
          <w:b/>
          <w:bCs/>
          <w:color w:val="111111"/>
          <w:sz w:val="28"/>
          <w:szCs w:val="28"/>
        </w:rPr>
        <w:t xml:space="preserve"> </w:t>
      </w:r>
      <w:r w:rsidRPr="00DA538B">
        <w:rPr>
          <w:rFonts w:ascii="Cambria" w:hAnsi="Cambria" w:cs="Cambria"/>
          <w:b/>
          <w:bCs/>
          <w:color w:val="111111"/>
          <w:sz w:val="28"/>
          <w:szCs w:val="28"/>
        </w:rPr>
        <w:t>θεός</w:t>
      </w:r>
    </w:p>
    <w:p w14:paraId="049B975B" w14:textId="77777777" w:rsidR="00DA538B" w:rsidRPr="00DA538B" w:rsidRDefault="00DA538B" w:rsidP="00DA538B">
      <w:pPr>
        <w:spacing w:before="120" w:after="120" w:line="240" w:lineRule="auto"/>
        <w:jc w:val="both"/>
        <w:rPr>
          <w:rFonts w:ascii="Arial" w:eastAsia="Times New Roman" w:hAnsi="Arial" w:cs="Arial"/>
          <w:kern w:val="0"/>
          <w:sz w:val="24"/>
          <w:szCs w:val="24"/>
          <w:lang w:eastAsia="it-IT"/>
          <w14:ligatures w14:val="none"/>
        </w:rPr>
      </w:pPr>
      <w:bookmarkStart w:id="359" w:name="_Hlk200295128"/>
      <w:bookmarkStart w:id="360" w:name="_Hlk198356581"/>
      <w:r w:rsidRPr="00DA538B">
        <w:rPr>
          <w:rFonts w:ascii="Arial" w:eastAsia="Times New Roman" w:hAnsi="Arial" w:cs="Arial"/>
          <w:kern w:val="0"/>
          <w:sz w:val="24"/>
          <w:szCs w:val="24"/>
          <w:lang w:eastAsia="it-IT"/>
          <w14:ligatures w14:val="none"/>
        </w:rPr>
        <w:t xml:space="preserve">Il giorno dopo, la folla, rimasta dall’altra parte del mare, vide che c’era soltanto una barca e che Gesù non era salito con i suoi discepoli sulla barca, ma i suoi discepoli erano partiti da soli. Altre barche erano giunte da Tiberìade, vicino al luogo dove avevano mangiato il pane, dopo che il Signore aveva reso grazie. Quando dunque la folla vide che Gesù non era più là e nemmeno i suoi discepoli, salì sulle barche e si diresse alla volta di Cafàrnao alla ricerca di Gesù. Lo trovarono di là dal mare e gli dissero: «Rabbì, quando sei venuto qua?». Gesù rispose loro: «In verità, in verità io vi dico: voi mi cercate non perché avete visto dei segni, ma perché avete mangiato di quei pani e vi siete saziati. Datevi da fare non per il cibo che non dura, ma per il cibo che rimane per la vita eterna e che il Figlio dell’uomo vi darà. </w:t>
      </w:r>
      <w:bookmarkStart w:id="361" w:name="_Hlk198356750"/>
      <w:r w:rsidRPr="00DA538B">
        <w:rPr>
          <w:rFonts w:ascii="Arial" w:eastAsia="Times New Roman" w:hAnsi="Arial" w:cs="Arial"/>
          <w:kern w:val="0"/>
          <w:sz w:val="24"/>
          <w:szCs w:val="24"/>
          <w:lang w:eastAsia="it-IT"/>
          <w14:ligatures w14:val="none"/>
        </w:rPr>
        <w:t>Perché su di lui il Padre, Dio, ha messo il suo sigillo</w:t>
      </w:r>
      <w:bookmarkEnd w:id="361"/>
      <w:r w:rsidRPr="00DA538B">
        <w:rPr>
          <w:rFonts w:ascii="Arial" w:eastAsia="Times New Roman" w:hAnsi="Arial" w:cs="Arial"/>
          <w:kern w:val="0"/>
          <w:sz w:val="24"/>
          <w:szCs w:val="24"/>
          <w:lang w:eastAsia="it-IT"/>
          <w14:ligatures w14:val="none"/>
        </w:rPr>
        <w:t xml:space="preserve">». Gli dissero allora: «Che cosa dobbiamo compiere per fare le opere di Dio?». Gesù rispose loro: «Questa è l’opera di Dio: che crediate in colui che egli ha mandato» (Gv 6,22-29). </w:t>
      </w:r>
    </w:p>
    <w:bookmarkEnd w:id="359"/>
    <w:p w14:paraId="600A3953" w14:textId="77777777" w:rsidR="00DA538B" w:rsidRPr="00DA538B" w:rsidRDefault="00DA538B" w:rsidP="00DA538B">
      <w:pPr>
        <w:spacing w:before="120" w:after="120" w:line="240" w:lineRule="auto"/>
        <w:jc w:val="both"/>
        <w:rPr>
          <w:rFonts w:ascii="Arial" w:hAnsi="Arial" w:cs="Arial"/>
          <w:color w:val="000000"/>
          <w:sz w:val="24"/>
          <w:szCs w:val="24"/>
          <w:shd w:val="clear" w:color="auto" w:fill="FFFFFF"/>
          <w:lang w:val="fr-FR"/>
        </w:rPr>
      </w:pPr>
      <w:r w:rsidRPr="00DA538B">
        <w:rPr>
          <w:rFonts w:ascii="Arial" w:hAnsi="Arial" w:cs="Arial"/>
          <w:color w:val="000000"/>
          <w:sz w:val="24"/>
          <w:szCs w:val="24"/>
          <w:shd w:val="clear" w:color="auto" w:fill="FFFFFF"/>
        </w:rPr>
        <w:t xml:space="preserve">Altera die turba, quae stabat trans mare, vidit quia navicula alia non erat ibi, nisi una, et quia non introisset cum discipulis suis Iesus in navem, sed soli discipuli eius abiissent; aliae supervenerunt naves a Tiberiade iuxta locum, ubi manducaverant panem, gratias agente Domino. Cum ergo vidisset turba quia Iesus non esset ibi neque discipuli eius, ascenderunt ipsi naviculas et venerunt Capharnaum quaerentes Iesum. </w:t>
      </w:r>
      <w:r w:rsidRPr="00DA538B">
        <w:rPr>
          <w:rFonts w:ascii="Arial" w:hAnsi="Arial" w:cs="Arial"/>
          <w:color w:val="000000"/>
          <w:sz w:val="24"/>
          <w:szCs w:val="24"/>
          <w:shd w:val="clear" w:color="auto" w:fill="FFFFFF"/>
          <w:lang w:val="fr-FR"/>
        </w:rPr>
        <w:t xml:space="preserve">Et cum invenissent eum trans mare, dixerunt ei: “ Rabbi, quando huc venisti? ”. Respondit eis Iesus et dixit: “ Amen, amen dico vobis: Quaeritis me, non quia vidistis signa, sed quia manducastis ex panibus et saturati estis. Operamini non cibum, qui perit, sed cibum, qui permanet in vitam aeternam, quem Filius hominis vobis dabit; </w:t>
      </w:r>
      <w:bookmarkStart w:id="362" w:name="_Hlk198356821"/>
      <w:r w:rsidRPr="00DA538B">
        <w:rPr>
          <w:rFonts w:ascii="Arial" w:hAnsi="Arial" w:cs="Arial"/>
          <w:color w:val="000000"/>
          <w:sz w:val="24"/>
          <w:szCs w:val="24"/>
          <w:shd w:val="clear" w:color="auto" w:fill="FFFFFF"/>
          <w:lang w:val="fr-FR"/>
        </w:rPr>
        <w:t xml:space="preserve">hunc enim Pater signavit Deus! </w:t>
      </w:r>
      <w:bookmarkEnd w:id="362"/>
      <w:r w:rsidRPr="00DA538B">
        <w:rPr>
          <w:rFonts w:ascii="Arial" w:hAnsi="Arial" w:cs="Arial"/>
          <w:color w:val="000000"/>
          <w:sz w:val="24"/>
          <w:szCs w:val="24"/>
          <w:shd w:val="clear" w:color="auto" w:fill="FFFFFF"/>
          <w:lang w:val="fr-FR"/>
        </w:rPr>
        <w:t xml:space="preserve">”. </w:t>
      </w:r>
      <w:r w:rsidRPr="00DA538B">
        <w:rPr>
          <w:rFonts w:ascii="Arial" w:hAnsi="Arial" w:cs="Arial"/>
          <w:color w:val="000000"/>
          <w:sz w:val="24"/>
          <w:szCs w:val="24"/>
          <w:shd w:val="clear" w:color="auto" w:fill="FFFFFF"/>
        </w:rPr>
        <w:t xml:space="preserve">Dixerunt ergo ad eum: “ Quid faciemus, ut operemur opera Dei? ”. </w:t>
      </w:r>
      <w:r w:rsidRPr="00DA538B">
        <w:rPr>
          <w:rFonts w:ascii="Arial" w:hAnsi="Arial" w:cs="Arial"/>
          <w:color w:val="000000"/>
          <w:sz w:val="24"/>
          <w:szCs w:val="24"/>
          <w:shd w:val="clear" w:color="auto" w:fill="FFFFFF"/>
          <w:lang w:val="fr-FR"/>
        </w:rPr>
        <w:t>Respondit Iesus et dixit eis: “ Hoc est opus Dei, ut credatis in eum, quem misit ille ”. (Gv 6,22-29).</w:t>
      </w:r>
    </w:p>
    <w:p w14:paraId="034618FF" w14:textId="77777777" w:rsidR="00DA538B" w:rsidRPr="00DA538B" w:rsidRDefault="00DA538B" w:rsidP="00DA538B">
      <w:pPr>
        <w:spacing w:before="120" w:after="120" w:line="240" w:lineRule="auto"/>
        <w:jc w:val="both"/>
        <w:rPr>
          <w:rFonts w:ascii="PT Serif" w:hAnsi="PT Serif"/>
          <w:color w:val="111111"/>
          <w:sz w:val="26"/>
          <w:szCs w:val="26"/>
        </w:rPr>
      </w:pPr>
      <w:r w:rsidRPr="00DA538B">
        <w:rPr>
          <w:rFonts w:ascii="Cambria" w:hAnsi="Cambria" w:cs="Cambria"/>
          <w:color w:val="111111"/>
          <w:sz w:val="26"/>
          <w:szCs w:val="26"/>
        </w:rPr>
        <w:t>Τ</w:t>
      </w:r>
      <w:r w:rsidRPr="00DA538B">
        <w:rPr>
          <w:rFonts w:ascii="Times New Roman" w:hAnsi="Times New Roman" w:cs="Times New Roman"/>
          <w:color w:val="111111"/>
          <w:sz w:val="26"/>
          <w:szCs w:val="26"/>
        </w:rPr>
        <w:t>ῇ</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PT Serif" w:hAnsi="PT Serif"/>
          <w:color w:val="111111"/>
          <w:sz w:val="26"/>
          <w:szCs w:val="26"/>
        </w:rPr>
        <w:t>π</w:t>
      </w:r>
      <w:r w:rsidRPr="00DA538B">
        <w:rPr>
          <w:rFonts w:ascii="Cambria" w:hAnsi="Cambria" w:cs="Cambria"/>
          <w:color w:val="111111"/>
          <w:sz w:val="26"/>
          <w:szCs w:val="26"/>
        </w:rPr>
        <w:t>αύριον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ὁ</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ὄ</w:t>
      </w:r>
      <w:r w:rsidRPr="00DA538B">
        <w:rPr>
          <w:rFonts w:ascii="Cambria" w:hAnsi="Cambria" w:cs="Cambria"/>
          <w:color w:val="111111"/>
          <w:sz w:val="26"/>
          <w:szCs w:val="26"/>
        </w:rPr>
        <w:t>χλος</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ὁ</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ἑ</w:t>
      </w:r>
      <w:r w:rsidRPr="00DA538B">
        <w:rPr>
          <w:rFonts w:ascii="Cambria" w:hAnsi="Cambria" w:cs="Cambria"/>
          <w:color w:val="111111"/>
          <w:sz w:val="26"/>
          <w:szCs w:val="26"/>
        </w:rPr>
        <w:t>στηκ</w:t>
      </w:r>
      <w:r w:rsidRPr="00DA538B">
        <w:rPr>
          <w:rFonts w:ascii="Times New Roman" w:hAnsi="Times New Roman" w:cs="Times New Roman"/>
          <w:color w:val="111111"/>
          <w:sz w:val="26"/>
          <w:szCs w:val="26"/>
        </w:rPr>
        <w:t>ὼ</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π</w:t>
      </w:r>
      <w:r w:rsidRPr="00DA538B">
        <w:rPr>
          <w:rFonts w:ascii="Cambria" w:hAnsi="Cambria" w:cs="Cambria"/>
          <w:color w:val="111111"/>
          <w:sz w:val="26"/>
          <w:szCs w:val="26"/>
        </w:rPr>
        <w:t>έραν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ῆ</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θαλάσσης</w:t>
      </w:r>
      <w:r w:rsidRPr="00DA538B">
        <w:rPr>
          <w:rFonts w:ascii="PT Serif" w:hAnsi="PT Serif"/>
          <w:color w:val="111111"/>
          <w:sz w:val="26"/>
          <w:szCs w:val="26"/>
          <w:lang w:val="fr-FR"/>
        </w:rPr>
        <w:t xml:space="preserve"> </w:t>
      </w:r>
      <w:r w:rsidRPr="00DA538B">
        <w:rPr>
          <w:rFonts w:ascii="Segoe UI Symbol" w:hAnsi="Segoe UI Symbol" w:cs="Segoe UI Symbol"/>
          <w:color w:val="111111"/>
          <w:sz w:val="26"/>
          <w:szCs w:val="26"/>
        </w:rPr>
        <w:t>⸀</w:t>
      </w:r>
      <w:r w:rsidRPr="00DA538B">
        <w:rPr>
          <w:rFonts w:ascii="Cambria" w:hAnsi="Cambria" w:cs="Cambria"/>
          <w:color w:val="111111"/>
          <w:sz w:val="26"/>
          <w:szCs w:val="26"/>
        </w:rPr>
        <w:t>ε</w:t>
      </w:r>
      <w:r w:rsidRPr="00DA538B">
        <w:rPr>
          <w:rFonts w:ascii="Times New Roman" w:hAnsi="Times New Roman" w:cs="Times New Roman"/>
          <w:color w:val="111111"/>
          <w:sz w:val="26"/>
          <w:szCs w:val="26"/>
        </w:rPr>
        <w:t>ἶ</w:t>
      </w:r>
      <w:r w:rsidRPr="00DA538B">
        <w:rPr>
          <w:rFonts w:ascii="Cambria" w:hAnsi="Cambria" w:cs="Cambria"/>
          <w:color w:val="111111"/>
          <w:sz w:val="26"/>
          <w:szCs w:val="26"/>
        </w:rPr>
        <w:t>δον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ὅ</w:t>
      </w:r>
      <w:r w:rsidRPr="00DA538B">
        <w:rPr>
          <w:rFonts w:ascii="Cambria" w:hAnsi="Cambria" w:cs="Cambria"/>
          <w:color w:val="111111"/>
          <w:sz w:val="26"/>
          <w:szCs w:val="26"/>
        </w:rPr>
        <w:t>τι</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π</w:t>
      </w:r>
      <w:r w:rsidRPr="00DA538B">
        <w:rPr>
          <w:rFonts w:ascii="Cambria" w:hAnsi="Cambria" w:cs="Cambria"/>
          <w:color w:val="111111"/>
          <w:sz w:val="26"/>
          <w:szCs w:val="26"/>
        </w:rPr>
        <w:t>λοιάριον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ἄ</w:t>
      </w:r>
      <w:r w:rsidRPr="00DA538B">
        <w:rPr>
          <w:rFonts w:ascii="Cambria" w:hAnsi="Cambria" w:cs="Cambria"/>
          <w:color w:val="111111"/>
          <w:sz w:val="26"/>
          <w:szCs w:val="26"/>
        </w:rPr>
        <w:t>λλο</w:t>
      </w:r>
      <w:r w:rsidRPr="00DA538B">
        <w:rPr>
          <w:rFonts w:ascii="PT Serif" w:hAnsi="PT Serif"/>
          <w:color w:val="111111"/>
          <w:sz w:val="26"/>
          <w:szCs w:val="26"/>
          <w:lang w:val="fr-FR"/>
        </w:rPr>
        <w:t xml:space="preserve"> </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κ</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ἦ</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κε</w:t>
      </w:r>
      <w:r w:rsidRPr="00DA538B">
        <w:rPr>
          <w:rFonts w:ascii="Times New Roman" w:hAnsi="Times New Roman" w:cs="Times New Roman"/>
          <w:color w:val="111111"/>
          <w:sz w:val="26"/>
          <w:szCs w:val="26"/>
        </w:rPr>
        <w:t>ῖ</w:t>
      </w:r>
      <w:r w:rsidRPr="00DA538B">
        <w:rPr>
          <w:rFonts w:ascii="PT Serif" w:hAnsi="PT Serif"/>
          <w:color w:val="111111"/>
          <w:sz w:val="26"/>
          <w:szCs w:val="26"/>
          <w:lang w:val="fr-FR"/>
        </w:rPr>
        <w:t xml:space="preserve"> </w:t>
      </w:r>
      <w:r w:rsidRPr="00DA538B">
        <w:rPr>
          <w:rFonts w:ascii="Cambria" w:hAnsi="Cambria" w:cs="Cambria"/>
          <w:color w:val="111111"/>
          <w:sz w:val="26"/>
          <w:szCs w:val="26"/>
        </w:rPr>
        <w:t>ε</w:t>
      </w:r>
      <w:r w:rsidRPr="00DA538B">
        <w:rPr>
          <w:rFonts w:ascii="Times New Roman" w:hAnsi="Times New Roman" w:cs="Times New Roman"/>
          <w:color w:val="111111"/>
          <w:sz w:val="26"/>
          <w:szCs w:val="26"/>
        </w:rPr>
        <w:t>ἰ</w:t>
      </w:r>
      <w:r w:rsidRPr="00DA538B">
        <w:rPr>
          <w:rFonts w:ascii="PT Serif" w:hAnsi="PT Serif"/>
          <w:color w:val="111111"/>
          <w:sz w:val="26"/>
          <w:szCs w:val="26"/>
          <w:lang w:val="fr-FR"/>
        </w:rPr>
        <w:t xml:space="preserve"> </w:t>
      </w:r>
      <w:r w:rsidRPr="00DA538B">
        <w:rPr>
          <w:rFonts w:ascii="PT Serif" w:hAnsi="PT Serif"/>
          <w:color w:val="111111"/>
          <w:sz w:val="26"/>
          <w:szCs w:val="26"/>
        </w:rPr>
        <w:t>μ</w:t>
      </w:r>
      <w:r w:rsidRPr="00DA538B">
        <w:rPr>
          <w:rFonts w:ascii="Times New Roman" w:hAnsi="Times New Roman" w:cs="Times New Roman"/>
          <w:color w:val="111111"/>
          <w:sz w:val="26"/>
          <w:szCs w:val="26"/>
        </w:rPr>
        <w:t>ὴ</w:t>
      </w:r>
      <w:r w:rsidRPr="00DA538B">
        <w:rPr>
          <w:rFonts w:ascii="PT Serif" w:hAnsi="PT Serif"/>
          <w:color w:val="111111"/>
          <w:sz w:val="26"/>
          <w:szCs w:val="26"/>
          <w:lang w:val="fr-FR"/>
        </w:rPr>
        <w:t xml:space="preserve"> </w:t>
      </w:r>
      <w:r w:rsidRPr="00DA538B">
        <w:rPr>
          <w:rFonts w:ascii="Segoe UI Symbol" w:hAnsi="Segoe UI Symbol" w:cs="Segoe UI Symbol"/>
          <w:color w:val="111111"/>
          <w:sz w:val="26"/>
          <w:szCs w:val="26"/>
        </w:rPr>
        <w:t>⸀</w:t>
      </w:r>
      <w:r w:rsidRPr="00DA538B">
        <w:rPr>
          <w:rFonts w:ascii="Times New Roman" w:hAnsi="Times New Roman" w:cs="Times New Roman"/>
          <w:color w:val="111111"/>
          <w:sz w:val="26"/>
          <w:szCs w:val="26"/>
        </w:rPr>
        <w:t>ἕ</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κα</w:t>
      </w:r>
      <w:r w:rsidRPr="00DA538B">
        <w:rPr>
          <w:rFonts w:ascii="Times New Roman" w:hAnsi="Times New Roman" w:cs="Times New Roman"/>
          <w:color w:val="111111"/>
          <w:sz w:val="26"/>
          <w:szCs w:val="26"/>
        </w:rPr>
        <w:t>ὶ</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ὅ</w:t>
      </w:r>
      <w:r w:rsidRPr="00DA538B">
        <w:rPr>
          <w:rFonts w:ascii="Cambria" w:hAnsi="Cambria" w:cs="Cambria"/>
          <w:color w:val="111111"/>
          <w:sz w:val="26"/>
          <w:szCs w:val="26"/>
        </w:rPr>
        <w:t>τι</w:t>
      </w:r>
      <w:r w:rsidRPr="00DA538B">
        <w:rPr>
          <w:rFonts w:ascii="PT Serif" w:hAnsi="PT Serif"/>
          <w:color w:val="111111"/>
          <w:sz w:val="26"/>
          <w:szCs w:val="26"/>
          <w:lang w:val="fr-FR"/>
        </w:rPr>
        <w:t xml:space="preserve"> </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ὐ</w:t>
      </w:r>
      <w:r w:rsidRPr="00DA538B">
        <w:rPr>
          <w:rFonts w:ascii="PT Serif" w:hAnsi="PT Serif"/>
          <w:color w:val="111111"/>
          <w:sz w:val="26"/>
          <w:szCs w:val="26"/>
          <w:lang w:val="fr-FR"/>
        </w:rPr>
        <w:t xml:space="preserve"> </w:t>
      </w:r>
      <w:r w:rsidRPr="00DA538B">
        <w:rPr>
          <w:rFonts w:ascii="Cambria" w:hAnsi="Cambria" w:cs="Cambria"/>
          <w:color w:val="111111"/>
          <w:sz w:val="26"/>
          <w:szCs w:val="26"/>
        </w:rPr>
        <w:t>συνεισ</w:t>
      </w:r>
      <w:r w:rsidRPr="00DA538B">
        <w:rPr>
          <w:rFonts w:ascii="Times New Roman" w:hAnsi="Times New Roman" w:cs="Times New Roman"/>
          <w:color w:val="111111"/>
          <w:sz w:val="26"/>
          <w:szCs w:val="26"/>
        </w:rPr>
        <w:t>ῆ</w:t>
      </w:r>
      <w:r w:rsidRPr="00DA538B">
        <w:rPr>
          <w:rFonts w:ascii="Cambria" w:hAnsi="Cambria" w:cs="Cambria"/>
          <w:color w:val="111111"/>
          <w:sz w:val="26"/>
          <w:szCs w:val="26"/>
        </w:rPr>
        <w:t>λθεν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το</w:t>
      </w:r>
      <w:r w:rsidRPr="00DA538B">
        <w:rPr>
          <w:rFonts w:ascii="Times New Roman" w:hAnsi="Times New Roman" w:cs="Times New Roman"/>
          <w:color w:val="111111"/>
          <w:sz w:val="26"/>
          <w:szCs w:val="26"/>
        </w:rPr>
        <w:t>ῖ</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μ</w:t>
      </w:r>
      <w:r w:rsidRPr="00DA538B">
        <w:rPr>
          <w:rFonts w:ascii="Cambria" w:hAnsi="Cambria" w:cs="Cambria"/>
          <w:color w:val="111111"/>
          <w:sz w:val="26"/>
          <w:szCs w:val="26"/>
        </w:rPr>
        <w:t>αθητα</w:t>
      </w:r>
      <w:r w:rsidRPr="00DA538B">
        <w:rPr>
          <w:rFonts w:ascii="Times New Roman" w:hAnsi="Times New Roman" w:cs="Times New Roman"/>
          <w:color w:val="111111"/>
          <w:sz w:val="26"/>
          <w:szCs w:val="26"/>
        </w:rPr>
        <w:t>ῖ</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α</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το</w:t>
      </w:r>
      <w:r w:rsidRPr="00DA538B">
        <w:rPr>
          <w:rFonts w:ascii="Times New Roman" w:hAnsi="Times New Roman" w:cs="Times New Roman"/>
          <w:color w:val="111111"/>
          <w:sz w:val="26"/>
          <w:szCs w:val="26"/>
        </w:rPr>
        <w:t>ῦ</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ὁ</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Ἰ</w:t>
      </w:r>
      <w:r w:rsidRPr="00DA538B">
        <w:rPr>
          <w:rFonts w:ascii="Cambria" w:hAnsi="Cambria" w:cs="Cambria"/>
          <w:color w:val="111111"/>
          <w:sz w:val="26"/>
          <w:szCs w:val="26"/>
        </w:rPr>
        <w:t>ησο</w:t>
      </w:r>
      <w:r w:rsidRPr="00DA538B">
        <w:rPr>
          <w:rFonts w:ascii="Times New Roman" w:hAnsi="Times New Roman" w:cs="Times New Roman"/>
          <w:color w:val="111111"/>
          <w:sz w:val="26"/>
          <w:szCs w:val="26"/>
        </w:rPr>
        <w:t>ῦ</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ε</w:t>
      </w:r>
      <w:r w:rsidRPr="00DA538B">
        <w:rPr>
          <w:rFonts w:ascii="Times New Roman" w:hAnsi="Times New Roman" w:cs="Times New Roman"/>
          <w:color w:val="111111"/>
          <w:sz w:val="26"/>
          <w:szCs w:val="26"/>
        </w:rPr>
        <w:t>ἰ</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ὸ</w:t>
      </w:r>
      <w:r w:rsidRPr="00DA538B">
        <w:rPr>
          <w:rFonts w:ascii="PT Serif" w:hAnsi="PT Serif"/>
          <w:color w:val="111111"/>
          <w:sz w:val="26"/>
          <w:szCs w:val="26"/>
          <w:lang w:val="fr-FR"/>
        </w:rPr>
        <w:t xml:space="preserve"> </w:t>
      </w:r>
      <w:r w:rsidRPr="00DA538B">
        <w:rPr>
          <w:rFonts w:ascii="Segoe UI Symbol" w:hAnsi="Segoe UI Symbol" w:cs="Segoe UI Symbol"/>
          <w:color w:val="111111"/>
          <w:sz w:val="26"/>
          <w:szCs w:val="26"/>
        </w:rPr>
        <w:t>⸀</w:t>
      </w:r>
      <w:r w:rsidRPr="00DA538B">
        <w:rPr>
          <w:rFonts w:ascii="PT Serif" w:hAnsi="PT Serif"/>
          <w:color w:val="111111"/>
          <w:sz w:val="26"/>
          <w:szCs w:val="26"/>
        </w:rPr>
        <w:t>π</w:t>
      </w:r>
      <w:r w:rsidRPr="00DA538B">
        <w:rPr>
          <w:rFonts w:ascii="Cambria" w:hAnsi="Cambria" w:cs="Cambria"/>
          <w:color w:val="111111"/>
          <w:sz w:val="26"/>
          <w:szCs w:val="26"/>
        </w:rPr>
        <w:t>λο</w:t>
      </w:r>
      <w:r w:rsidRPr="00DA538B">
        <w:rPr>
          <w:rFonts w:ascii="Times New Roman" w:hAnsi="Times New Roman" w:cs="Times New Roman"/>
          <w:color w:val="111111"/>
          <w:sz w:val="26"/>
          <w:szCs w:val="26"/>
        </w:rPr>
        <w:t>ῖ</w:t>
      </w:r>
      <w:r w:rsidRPr="00DA538B">
        <w:rPr>
          <w:rFonts w:ascii="Cambria" w:hAnsi="Cambria" w:cs="Cambria"/>
          <w:color w:val="111111"/>
          <w:sz w:val="26"/>
          <w:szCs w:val="26"/>
        </w:rPr>
        <w:t>ον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ἀ</w:t>
      </w:r>
      <w:r w:rsidRPr="00DA538B">
        <w:rPr>
          <w:rFonts w:ascii="Cambria" w:hAnsi="Cambria" w:cs="Cambria"/>
          <w:color w:val="111111"/>
          <w:sz w:val="26"/>
          <w:szCs w:val="26"/>
        </w:rPr>
        <w:t>λλ</w:t>
      </w:r>
      <w:r w:rsidRPr="00DA538B">
        <w:rPr>
          <w:rFonts w:ascii="Times New Roman" w:hAnsi="Times New Roman" w:cs="Times New Roman"/>
          <w:color w:val="111111"/>
          <w:sz w:val="26"/>
          <w:szCs w:val="26"/>
        </w:rPr>
        <w:t>ὰ</w:t>
      </w:r>
      <w:r w:rsidRPr="00DA538B">
        <w:rPr>
          <w:rFonts w:ascii="PT Serif" w:hAnsi="PT Serif"/>
          <w:color w:val="111111"/>
          <w:sz w:val="26"/>
          <w:szCs w:val="26"/>
          <w:lang w:val="fr-FR"/>
        </w:rPr>
        <w:t xml:space="preserve"> </w:t>
      </w:r>
      <w:r w:rsidRPr="00DA538B">
        <w:rPr>
          <w:rFonts w:ascii="PT Serif" w:hAnsi="PT Serif"/>
          <w:color w:val="111111"/>
          <w:sz w:val="26"/>
          <w:szCs w:val="26"/>
        </w:rPr>
        <w:t>μ</w:t>
      </w:r>
      <w:r w:rsidRPr="00DA538B">
        <w:rPr>
          <w:rFonts w:ascii="Cambria" w:hAnsi="Cambria" w:cs="Cambria"/>
          <w:color w:val="111111"/>
          <w:sz w:val="26"/>
          <w:szCs w:val="26"/>
        </w:rPr>
        <w:t>όνοι</w:t>
      </w:r>
      <w:r w:rsidRPr="00DA538B">
        <w:rPr>
          <w:rFonts w:ascii="PT Serif" w:hAnsi="PT Serif"/>
          <w:color w:val="111111"/>
          <w:sz w:val="26"/>
          <w:szCs w:val="26"/>
          <w:lang w:val="fr-FR"/>
        </w:rPr>
        <w:t xml:space="preserve"> </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ἱ</w:t>
      </w:r>
      <w:r w:rsidRPr="00DA538B">
        <w:rPr>
          <w:rFonts w:ascii="PT Serif" w:hAnsi="PT Serif"/>
          <w:color w:val="111111"/>
          <w:sz w:val="26"/>
          <w:szCs w:val="26"/>
          <w:lang w:val="fr-FR"/>
        </w:rPr>
        <w:t xml:space="preserve"> </w:t>
      </w:r>
      <w:r w:rsidRPr="00DA538B">
        <w:rPr>
          <w:rFonts w:ascii="PT Serif" w:hAnsi="PT Serif"/>
          <w:color w:val="111111"/>
          <w:sz w:val="26"/>
          <w:szCs w:val="26"/>
        </w:rPr>
        <w:t>μ</w:t>
      </w:r>
      <w:r w:rsidRPr="00DA538B">
        <w:rPr>
          <w:rFonts w:ascii="Cambria" w:hAnsi="Cambria" w:cs="Cambria"/>
          <w:color w:val="111111"/>
          <w:sz w:val="26"/>
          <w:szCs w:val="26"/>
        </w:rPr>
        <w:t>αθητα</w:t>
      </w:r>
      <w:r w:rsidRPr="00DA538B">
        <w:rPr>
          <w:rFonts w:ascii="Times New Roman" w:hAnsi="Times New Roman" w:cs="Times New Roman"/>
          <w:color w:val="111111"/>
          <w:sz w:val="26"/>
          <w:szCs w:val="26"/>
        </w:rPr>
        <w:t>ὶ</w:t>
      </w:r>
      <w:r w:rsidRPr="00DA538B">
        <w:rPr>
          <w:rFonts w:ascii="PT Serif" w:hAnsi="PT Serif"/>
          <w:color w:val="111111"/>
          <w:sz w:val="26"/>
          <w:szCs w:val="26"/>
          <w:lang w:val="fr-FR"/>
        </w:rPr>
        <w:t xml:space="preserve"> </w:t>
      </w:r>
      <w:r w:rsidRPr="00DA538B">
        <w:rPr>
          <w:rFonts w:ascii="Cambria" w:hAnsi="Cambria" w:cs="Cambria"/>
          <w:color w:val="111111"/>
          <w:sz w:val="26"/>
          <w:szCs w:val="26"/>
        </w:rPr>
        <w:t>α</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το</w:t>
      </w:r>
      <w:r w:rsidRPr="00DA538B">
        <w:rPr>
          <w:rFonts w:ascii="Times New Roman" w:hAnsi="Times New Roman" w:cs="Times New Roman"/>
          <w:color w:val="111111"/>
          <w:sz w:val="26"/>
          <w:szCs w:val="26"/>
        </w:rPr>
        <w:t>ῦ</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ἀ</w:t>
      </w:r>
      <w:r w:rsidRPr="00DA538B">
        <w:rPr>
          <w:rFonts w:ascii="PT Serif" w:hAnsi="PT Serif"/>
          <w:color w:val="111111"/>
          <w:sz w:val="26"/>
          <w:szCs w:val="26"/>
        </w:rPr>
        <w:t>π</w:t>
      </w:r>
      <w:r w:rsidRPr="00DA538B">
        <w:rPr>
          <w:rFonts w:ascii="Times New Roman" w:hAnsi="Times New Roman" w:cs="Times New Roman"/>
          <w:color w:val="111111"/>
          <w:sz w:val="26"/>
          <w:szCs w:val="26"/>
        </w:rPr>
        <w:t>ῆ</w:t>
      </w:r>
      <w:r w:rsidRPr="00DA538B">
        <w:rPr>
          <w:rFonts w:ascii="Cambria" w:hAnsi="Cambria" w:cs="Cambria"/>
          <w:color w:val="111111"/>
          <w:sz w:val="26"/>
          <w:szCs w:val="26"/>
        </w:rPr>
        <w:t>λθον·</w:t>
      </w:r>
      <w:r w:rsidRPr="00DA538B">
        <w:rPr>
          <w:rFonts w:ascii="PT Serif" w:hAnsi="PT Serif"/>
          <w:color w:val="111111"/>
          <w:sz w:val="26"/>
          <w:szCs w:val="26"/>
          <w:lang w:val="fr-FR"/>
        </w:rPr>
        <w:t> </w:t>
      </w:r>
      <w:r w:rsidRPr="00DA538B">
        <w:rPr>
          <w:rFonts w:ascii="Segoe UI Symbol" w:hAnsi="Segoe UI Symbol" w:cs="Segoe UI Symbol"/>
          <w:color w:val="111111"/>
          <w:sz w:val="26"/>
          <w:szCs w:val="26"/>
        </w:rPr>
        <w:t>⸀</w:t>
      </w:r>
      <w:r w:rsidRPr="00DA538B">
        <w:rPr>
          <w:rFonts w:ascii="Times New Roman" w:hAnsi="Times New Roman" w:cs="Times New Roman"/>
          <w:color w:val="111111"/>
          <w:sz w:val="26"/>
          <w:szCs w:val="26"/>
        </w:rPr>
        <w:t>ἀ</w:t>
      </w:r>
      <w:r w:rsidRPr="00DA538B">
        <w:rPr>
          <w:rFonts w:ascii="Cambria" w:hAnsi="Cambria" w:cs="Cambria"/>
          <w:color w:val="111111"/>
          <w:sz w:val="26"/>
          <w:szCs w:val="26"/>
        </w:rPr>
        <w:t>λλ</w:t>
      </w:r>
      <w:r w:rsidRPr="00DA538B">
        <w:rPr>
          <w:rFonts w:ascii="Times New Roman" w:hAnsi="Times New Roman" w:cs="Times New Roman"/>
          <w:color w:val="111111"/>
          <w:sz w:val="26"/>
          <w:szCs w:val="26"/>
        </w:rPr>
        <w:t>ὰ</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ἦ</w:t>
      </w:r>
      <w:r w:rsidRPr="00DA538B">
        <w:rPr>
          <w:rFonts w:ascii="Cambria" w:hAnsi="Cambria" w:cs="Cambria"/>
          <w:color w:val="111111"/>
          <w:sz w:val="26"/>
          <w:szCs w:val="26"/>
        </w:rPr>
        <w:t>λθεν</w:t>
      </w:r>
      <w:r w:rsidRPr="00DA538B">
        <w:rPr>
          <w:rFonts w:ascii="PT Serif" w:hAnsi="PT Serif"/>
          <w:color w:val="111111"/>
          <w:sz w:val="26"/>
          <w:szCs w:val="26"/>
          <w:lang w:val="fr-FR"/>
        </w:rPr>
        <w:t xml:space="preserve"> </w:t>
      </w:r>
      <w:r w:rsidRPr="00DA538B">
        <w:rPr>
          <w:rFonts w:ascii="Segoe UI Symbol" w:hAnsi="Segoe UI Symbol" w:cs="Segoe UI Symbol"/>
          <w:color w:val="111111"/>
          <w:sz w:val="26"/>
          <w:szCs w:val="26"/>
        </w:rPr>
        <w:t>⸀</w:t>
      </w:r>
      <w:r w:rsidRPr="00DA538B">
        <w:rPr>
          <w:rFonts w:ascii="PT Serif" w:hAnsi="PT Serif"/>
          <w:color w:val="111111"/>
          <w:sz w:val="26"/>
          <w:szCs w:val="26"/>
        </w:rPr>
        <w:t>π</w:t>
      </w:r>
      <w:r w:rsidRPr="00DA538B">
        <w:rPr>
          <w:rFonts w:ascii="Cambria" w:hAnsi="Cambria" w:cs="Cambria"/>
          <w:color w:val="111111"/>
          <w:sz w:val="26"/>
          <w:szCs w:val="26"/>
        </w:rPr>
        <w:t>λοιάρια</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κ</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Τιβεριάδος</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γγ</w:t>
      </w:r>
      <w:r w:rsidRPr="00DA538B">
        <w:rPr>
          <w:rFonts w:ascii="Times New Roman" w:hAnsi="Times New Roman" w:cs="Times New Roman"/>
          <w:color w:val="111111"/>
          <w:sz w:val="26"/>
          <w:szCs w:val="26"/>
        </w:rPr>
        <w:t>ὺ</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το</w:t>
      </w:r>
      <w:r w:rsidRPr="00DA538B">
        <w:rPr>
          <w:rFonts w:ascii="Times New Roman" w:hAnsi="Times New Roman" w:cs="Times New Roman"/>
          <w:color w:val="111111"/>
          <w:sz w:val="26"/>
          <w:szCs w:val="26"/>
        </w:rPr>
        <w:t>ῦ</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τό</w:t>
      </w:r>
      <w:r w:rsidRPr="00DA538B">
        <w:rPr>
          <w:rFonts w:ascii="PT Serif" w:hAnsi="PT Serif" w:cs="PT Serif"/>
          <w:color w:val="111111"/>
          <w:sz w:val="26"/>
          <w:szCs w:val="26"/>
        </w:rPr>
        <w:t>π</w:t>
      </w:r>
      <w:r w:rsidRPr="00DA538B">
        <w:rPr>
          <w:rFonts w:ascii="Cambria" w:hAnsi="Cambria" w:cs="Cambria"/>
          <w:color w:val="111111"/>
          <w:sz w:val="26"/>
          <w:szCs w:val="26"/>
        </w:rPr>
        <w:t>ου</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ὅ</w:t>
      </w:r>
      <w:r w:rsidRPr="00DA538B">
        <w:rPr>
          <w:rFonts w:ascii="PT Serif" w:hAnsi="PT Serif"/>
          <w:color w:val="111111"/>
          <w:sz w:val="26"/>
          <w:szCs w:val="26"/>
        </w:rPr>
        <w:t>π</w:t>
      </w:r>
      <w:r w:rsidRPr="00DA538B">
        <w:rPr>
          <w:rFonts w:ascii="Cambria" w:hAnsi="Cambria" w:cs="Cambria"/>
          <w:color w:val="111111"/>
          <w:sz w:val="26"/>
          <w:szCs w:val="26"/>
        </w:rPr>
        <w:t>ου</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ἔ</w:t>
      </w:r>
      <w:r w:rsidRPr="00DA538B">
        <w:rPr>
          <w:rFonts w:ascii="Cambria" w:hAnsi="Cambria" w:cs="Cambria"/>
          <w:color w:val="111111"/>
          <w:sz w:val="26"/>
          <w:szCs w:val="26"/>
        </w:rPr>
        <w:t>φαγον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ὸ</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ἄ</w:t>
      </w:r>
      <w:r w:rsidRPr="00DA538B">
        <w:rPr>
          <w:rFonts w:ascii="Cambria" w:hAnsi="Cambria" w:cs="Cambria"/>
          <w:color w:val="111111"/>
          <w:sz w:val="26"/>
          <w:szCs w:val="26"/>
        </w:rPr>
        <w:t>ρτον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ε</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χαριστήσαντος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το</w:t>
      </w:r>
      <w:r w:rsidRPr="00DA538B">
        <w:rPr>
          <w:rFonts w:ascii="Times New Roman" w:hAnsi="Times New Roman" w:cs="Times New Roman"/>
          <w:color w:val="111111"/>
          <w:sz w:val="26"/>
          <w:szCs w:val="26"/>
        </w:rPr>
        <w:t>ῦ</w:t>
      </w:r>
      <w:r w:rsidRPr="00DA538B">
        <w:rPr>
          <w:rFonts w:ascii="PT Serif" w:hAnsi="PT Serif"/>
          <w:color w:val="111111"/>
          <w:sz w:val="26"/>
          <w:szCs w:val="26"/>
          <w:lang w:val="fr-FR"/>
        </w:rPr>
        <w:t xml:space="preserve"> </w:t>
      </w:r>
      <w:r w:rsidRPr="00DA538B">
        <w:rPr>
          <w:rFonts w:ascii="Cambria" w:hAnsi="Cambria" w:cs="Cambria"/>
          <w:color w:val="111111"/>
          <w:sz w:val="26"/>
          <w:szCs w:val="26"/>
        </w:rPr>
        <w:t>κυρίου</w:t>
      </w:r>
      <w:r w:rsidRPr="00DA538B">
        <w:rPr>
          <w:rFonts w:ascii="PT Serif" w:hAnsi="PT Serif"/>
          <w:color w:val="111111"/>
          <w:sz w:val="26"/>
          <w:szCs w:val="26"/>
          <w:lang w:val="fr-FR"/>
        </w:rPr>
        <w:t>. </w:t>
      </w:r>
      <w:r w:rsidRPr="00DA538B">
        <w:rPr>
          <w:rFonts w:ascii="Times New Roman" w:hAnsi="Times New Roman" w:cs="Times New Roman"/>
          <w:color w:val="111111"/>
          <w:sz w:val="26"/>
          <w:szCs w:val="26"/>
        </w:rPr>
        <w:t>ὅ</w:t>
      </w:r>
      <w:r w:rsidRPr="00DA538B">
        <w:rPr>
          <w:rFonts w:ascii="Cambria" w:hAnsi="Cambria" w:cs="Cambria"/>
          <w:color w:val="111111"/>
          <w:sz w:val="26"/>
          <w:szCs w:val="26"/>
        </w:rPr>
        <w:t>τε</w:t>
      </w:r>
      <w:r w:rsidRPr="00DA538B">
        <w:rPr>
          <w:rFonts w:ascii="PT Serif" w:hAnsi="PT Serif"/>
          <w:color w:val="111111"/>
          <w:sz w:val="26"/>
          <w:szCs w:val="26"/>
          <w:lang w:val="fr-FR"/>
        </w:rPr>
        <w:t xml:space="preserve"> </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ὖ</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ε</w:t>
      </w:r>
      <w:r w:rsidRPr="00DA538B">
        <w:rPr>
          <w:rFonts w:ascii="Times New Roman" w:hAnsi="Times New Roman" w:cs="Times New Roman"/>
          <w:color w:val="111111"/>
          <w:sz w:val="26"/>
          <w:szCs w:val="26"/>
        </w:rPr>
        <w:t>ἶ</w:t>
      </w:r>
      <w:r w:rsidRPr="00DA538B">
        <w:rPr>
          <w:rFonts w:ascii="Cambria" w:hAnsi="Cambria" w:cs="Cambria"/>
          <w:color w:val="111111"/>
          <w:sz w:val="26"/>
          <w:szCs w:val="26"/>
        </w:rPr>
        <w:t>δεν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ὁ</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ὄ</w:t>
      </w:r>
      <w:r w:rsidRPr="00DA538B">
        <w:rPr>
          <w:rFonts w:ascii="Cambria" w:hAnsi="Cambria" w:cs="Cambria"/>
          <w:color w:val="111111"/>
          <w:sz w:val="26"/>
          <w:szCs w:val="26"/>
        </w:rPr>
        <w:t>χλος</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ὅ</w:t>
      </w:r>
      <w:r w:rsidRPr="00DA538B">
        <w:rPr>
          <w:rFonts w:ascii="Cambria" w:hAnsi="Cambria" w:cs="Cambria"/>
          <w:color w:val="111111"/>
          <w:sz w:val="26"/>
          <w:szCs w:val="26"/>
        </w:rPr>
        <w:t>τι</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Ἰ</w:t>
      </w:r>
      <w:r w:rsidRPr="00DA538B">
        <w:rPr>
          <w:rFonts w:ascii="Cambria" w:hAnsi="Cambria" w:cs="Cambria"/>
          <w:color w:val="111111"/>
          <w:sz w:val="26"/>
          <w:szCs w:val="26"/>
        </w:rPr>
        <w:t>ησο</w:t>
      </w:r>
      <w:r w:rsidRPr="00DA538B">
        <w:rPr>
          <w:rFonts w:ascii="Times New Roman" w:hAnsi="Times New Roman" w:cs="Times New Roman"/>
          <w:color w:val="111111"/>
          <w:sz w:val="26"/>
          <w:szCs w:val="26"/>
        </w:rPr>
        <w:t>ῦ</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κ</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ἔ</w:t>
      </w:r>
      <w:r w:rsidRPr="00DA538B">
        <w:rPr>
          <w:rFonts w:ascii="Cambria" w:hAnsi="Cambria" w:cs="Cambria"/>
          <w:color w:val="111111"/>
          <w:sz w:val="26"/>
          <w:szCs w:val="26"/>
        </w:rPr>
        <w:t>στιν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κε</w:t>
      </w:r>
      <w:r w:rsidRPr="00DA538B">
        <w:rPr>
          <w:rFonts w:ascii="Times New Roman" w:hAnsi="Times New Roman" w:cs="Times New Roman"/>
          <w:color w:val="111111"/>
          <w:sz w:val="26"/>
          <w:szCs w:val="26"/>
        </w:rPr>
        <w:t>ῖ</w:t>
      </w:r>
      <w:r w:rsidRPr="00DA538B">
        <w:rPr>
          <w:rFonts w:ascii="PT Serif" w:hAnsi="PT Serif"/>
          <w:color w:val="111111"/>
          <w:sz w:val="26"/>
          <w:szCs w:val="26"/>
          <w:lang w:val="fr-FR"/>
        </w:rPr>
        <w:t xml:space="preserve"> </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δ</w:t>
      </w:r>
      <w:r w:rsidRPr="00DA538B">
        <w:rPr>
          <w:rFonts w:ascii="Times New Roman" w:hAnsi="Times New Roman" w:cs="Times New Roman"/>
          <w:color w:val="111111"/>
          <w:sz w:val="26"/>
          <w:szCs w:val="26"/>
        </w:rPr>
        <w:t>ὲ</w:t>
      </w:r>
      <w:r w:rsidRPr="00DA538B">
        <w:rPr>
          <w:rFonts w:ascii="PT Serif" w:hAnsi="PT Serif"/>
          <w:color w:val="111111"/>
          <w:sz w:val="26"/>
          <w:szCs w:val="26"/>
          <w:lang w:val="fr-FR"/>
        </w:rPr>
        <w:t xml:space="preserve"> </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ἱ</w:t>
      </w:r>
      <w:r w:rsidRPr="00DA538B">
        <w:rPr>
          <w:rFonts w:ascii="PT Serif" w:hAnsi="PT Serif"/>
          <w:color w:val="111111"/>
          <w:sz w:val="26"/>
          <w:szCs w:val="26"/>
          <w:lang w:val="fr-FR"/>
        </w:rPr>
        <w:t xml:space="preserve"> </w:t>
      </w:r>
      <w:r w:rsidRPr="00DA538B">
        <w:rPr>
          <w:rFonts w:ascii="PT Serif" w:hAnsi="PT Serif"/>
          <w:color w:val="111111"/>
          <w:sz w:val="26"/>
          <w:szCs w:val="26"/>
        </w:rPr>
        <w:t>μ</w:t>
      </w:r>
      <w:r w:rsidRPr="00DA538B">
        <w:rPr>
          <w:rFonts w:ascii="Cambria" w:hAnsi="Cambria" w:cs="Cambria"/>
          <w:color w:val="111111"/>
          <w:sz w:val="26"/>
          <w:szCs w:val="26"/>
        </w:rPr>
        <w:t>αθητα</w:t>
      </w:r>
      <w:r w:rsidRPr="00DA538B">
        <w:rPr>
          <w:rFonts w:ascii="Times New Roman" w:hAnsi="Times New Roman" w:cs="Times New Roman"/>
          <w:color w:val="111111"/>
          <w:sz w:val="26"/>
          <w:szCs w:val="26"/>
        </w:rPr>
        <w:t>ὶ</w:t>
      </w:r>
      <w:r w:rsidRPr="00DA538B">
        <w:rPr>
          <w:rFonts w:ascii="PT Serif" w:hAnsi="PT Serif"/>
          <w:color w:val="111111"/>
          <w:sz w:val="26"/>
          <w:szCs w:val="26"/>
          <w:lang w:val="fr-FR"/>
        </w:rPr>
        <w:t xml:space="preserve"> </w:t>
      </w:r>
      <w:r w:rsidRPr="00DA538B">
        <w:rPr>
          <w:rFonts w:ascii="Cambria" w:hAnsi="Cambria" w:cs="Cambria"/>
          <w:color w:val="111111"/>
          <w:sz w:val="26"/>
          <w:szCs w:val="26"/>
        </w:rPr>
        <w:t>α</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το</w:t>
      </w:r>
      <w:r w:rsidRPr="00DA538B">
        <w:rPr>
          <w:rFonts w:ascii="Times New Roman" w:hAnsi="Times New Roman" w:cs="Times New Roman"/>
          <w:color w:val="111111"/>
          <w:sz w:val="26"/>
          <w:szCs w:val="26"/>
        </w:rPr>
        <w:t>ῦ</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νέβησαν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α</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το</w:t>
      </w:r>
      <w:r w:rsidRPr="00DA538B">
        <w:rPr>
          <w:rFonts w:ascii="Times New Roman" w:hAnsi="Times New Roman" w:cs="Times New Roman"/>
          <w:color w:val="111111"/>
          <w:sz w:val="26"/>
          <w:szCs w:val="26"/>
        </w:rPr>
        <w:t>ὶ</w:t>
      </w:r>
      <w:r w:rsidRPr="00DA538B">
        <w:rPr>
          <w:rFonts w:ascii="PT Serif" w:hAnsi="PT Serif"/>
          <w:color w:val="111111"/>
          <w:sz w:val="26"/>
          <w:szCs w:val="26"/>
          <w:lang w:val="fr-FR"/>
        </w:rPr>
        <w:t xml:space="preserve"> </w:t>
      </w:r>
      <w:r w:rsidRPr="00DA538B">
        <w:rPr>
          <w:rFonts w:ascii="Cambria" w:hAnsi="Cambria" w:cs="Cambria"/>
          <w:color w:val="111111"/>
          <w:sz w:val="26"/>
          <w:szCs w:val="26"/>
        </w:rPr>
        <w:t>ε</w:t>
      </w:r>
      <w:r w:rsidRPr="00DA538B">
        <w:rPr>
          <w:rFonts w:ascii="Times New Roman" w:hAnsi="Times New Roman" w:cs="Times New Roman"/>
          <w:color w:val="111111"/>
          <w:sz w:val="26"/>
          <w:szCs w:val="26"/>
        </w:rPr>
        <w:t>ἰ</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ὰ</w:t>
      </w:r>
      <w:r w:rsidRPr="00DA538B">
        <w:rPr>
          <w:rFonts w:ascii="PT Serif" w:hAnsi="PT Serif"/>
          <w:color w:val="111111"/>
          <w:sz w:val="26"/>
          <w:szCs w:val="26"/>
          <w:lang w:val="fr-FR"/>
        </w:rPr>
        <w:t xml:space="preserve"> </w:t>
      </w:r>
      <w:r w:rsidRPr="00DA538B">
        <w:rPr>
          <w:rFonts w:ascii="Segoe UI Symbol" w:hAnsi="Segoe UI Symbol" w:cs="Segoe UI Symbol"/>
          <w:color w:val="111111"/>
          <w:sz w:val="26"/>
          <w:szCs w:val="26"/>
        </w:rPr>
        <w:t>⸀</w:t>
      </w:r>
      <w:r w:rsidRPr="00DA538B">
        <w:rPr>
          <w:rFonts w:ascii="PT Serif" w:hAnsi="PT Serif"/>
          <w:color w:val="111111"/>
          <w:sz w:val="26"/>
          <w:szCs w:val="26"/>
        </w:rPr>
        <w:t>π</w:t>
      </w:r>
      <w:r w:rsidRPr="00DA538B">
        <w:rPr>
          <w:rFonts w:ascii="Cambria" w:hAnsi="Cambria" w:cs="Cambria"/>
          <w:color w:val="111111"/>
          <w:sz w:val="26"/>
          <w:szCs w:val="26"/>
        </w:rPr>
        <w:t>λοιάρια</w:t>
      </w:r>
      <w:r w:rsidRPr="00DA538B">
        <w:rPr>
          <w:rFonts w:ascii="PT Serif" w:hAnsi="PT Serif"/>
          <w:color w:val="111111"/>
          <w:sz w:val="26"/>
          <w:szCs w:val="26"/>
          <w:lang w:val="fr-FR"/>
        </w:rPr>
        <w:t xml:space="preserve"> </w:t>
      </w:r>
      <w:r w:rsidRPr="00DA538B">
        <w:rPr>
          <w:rFonts w:ascii="Cambria" w:hAnsi="Cambria" w:cs="Cambria"/>
          <w:color w:val="111111"/>
          <w:sz w:val="26"/>
          <w:szCs w:val="26"/>
        </w:rPr>
        <w:t>κα</w:t>
      </w:r>
      <w:r w:rsidRPr="00DA538B">
        <w:rPr>
          <w:rFonts w:ascii="Times New Roman" w:hAnsi="Times New Roman" w:cs="Times New Roman"/>
          <w:color w:val="111111"/>
          <w:sz w:val="26"/>
          <w:szCs w:val="26"/>
        </w:rPr>
        <w:t>ὶ</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ἦ</w:t>
      </w:r>
      <w:r w:rsidRPr="00DA538B">
        <w:rPr>
          <w:rFonts w:ascii="Cambria" w:hAnsi="Cambria" w:cs="Cambria"/>
          <w:color w:val="111111"/>
          <w:sz w:val="26"/>
          <w:szCs w:val="26"/>
        </w:rPr>
        <w:t>λθον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ε</w:t>
      </w:r>
      <w:r w:rsidRPr="00DA538B">
        <w:rPr>
          <w:rFonts w:ascii="Times New Roman" w:hAnsi="Times New Roman" w:cs="Times New Roman"/>
          <w:color w:val="111111"/>
          <w:sz w:val="26"/>
          <w:szCs w:val="26"/>
        </w:rPr>
        <w:t>ἰ</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Καφαρναο</w:t>
      </w:r>
      <w:r w:rsidRPr="00DA538B">
        <w:rPr>
          <w:rFonts w:ascii="Times New Roman" w:hAnsi="Times New Roman" w:cs="Times New Roman"/>
          <w:color w:val="111111"/>
          <w:sz w:val="26"/>
          <w:szCs w:val="26"/>
        </w:rPr>
        <w:t>ὺ</w:t>
      </w:r>
      <w:r w:rsidRPr="00DA538B">
        <w:rPr>
          <w:rFonts w:ascii="PT Serif" w:hAnsi="PT Serif"/>
          <w:color w:val="111111"/>
          <w:sz w:val="26"/>
          <w:szCs w:val="26"/>
        </w:rPr>
        <w:t>μ</w:t>
      </w:r>
      <w:r w:rsidRPr="00DA538B">
        <w:rPr>
          <w:rFonts w:ascii="PT Serif" w:hAnsi="PT Serif"/>
          <w:color w:val="111111"/>
          <w:sz w:val="26"/>
          <w:szCs w:val="26"/>
          <w:lang w:val="fr-FR"/>
        </w:rPr>
        <w:t xml:space="preserve"> </w:t>
      </w:r>
      <w:r w:rsidRPr="00DA538B">
        <w:rPr>
          <w:rFonts w:ascii="Cambria" w:hAnsi="Cambria" w:cs="Cambria"/>
          <w:color w:val="111111"/>
          <w:sz w:val="26"/>
          <w:szCs w:val="26"/>
        </w:rPr>
        <w:t>ζητο</w:t>
      </w:r>
      <w:r w:rsidRPr="00DA538B">
        <w:rPr>
          <w:rFonts w:ascii="Times New Roman" w:hAnsi="Times New Roman" w:cs="Times New Roman"/>
          <w:color w:val="111111"/>
          <w:sz w:val="26"/>
          <w:szCs w:val="26"/>
        </w:rPr>
        <w:t>ῦ</w:t>
      </w:r>
      <w:r w:rsidRPr="00DA538B">
        <w:rPr>
          <w:rFonts w:ascii="Cambria" w:hAnsi="Cambria" w:cs="Cambria"/>
          <w:color w:val="111111"/>
          <w:sz w:val="26"/>
          <w:szCs w:val="26"/>
        </w:rPr>
        <w:t>ντες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ὸ</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Ἰ</w:t>
      </w:r>
      <w:r w:rsidRPr="00DA538B">
        <w:rPr>
          <w:rFonts w:ascii="Cambria" w:hAnsi="Cambria" w:cs="Cambria"/>
          <w:color w:val="111111"/>
          <w:sz w:val="26"/>
          <w:szCs w:val="26"/>
        </w:rPr>
        <w:t>ησο</w:t>
      </w:r>
      <w:r w:rsidRPr="00DA538B">
        <w:rPr>
          <w:rFonts w:ascii="Times New Roman" w:hAnsi="Times New Roman" w:cs="Times New Roman"/>
          <w:color w:val="111111"/>
          <w:sz w:val="26"/>
          <w:szCs w:val="26"/>
        </w:rPr>
        <w:t>ῦ</w:t>
      </w:r>
      <w:r w:rsidRPr="00DA538B">
        <w:rPr>
          <w:rFonts w:ascii="Cambria" w:hAnsi="Cambria" w:cs="Cambria"/>
          <w:color w:val="111111"/>
          <w:sz w:val="26"/>
          <w:szCs w:val="26"/>
        </w:rPr>
        <w:t>ν</w:t>
      </w:r>
      <w:r w:rsidRPr="00DA538B">
        <w:rPr>
          <w:rFonts w:ascii="PT Serif" w:hAnsi="PT Serif"/>
          <w:color w:val="111111"/>
          <w:sz w:val="26"/>
          <w:szCs w:val="26"/>
          <w:lang w:val="fr-FR"/>
        </w:rPr>
        <w:t>. </w:t>
      </w:r>
      <w:r w:rsidRPr="00DA538B">
        <w:rPr>
          <w:rFonts w:ascii="Cambria" w:hAnsi="Cambria" w:cs="Cambria"/>
          <w:color w:val="111111"/>
          <w:sz w:val="26"/>
          <w:szCs w:val="26"/>
        </w:rPr>
        <w:t>Κα</w:t>
      </w:r>
      <w:r w:rsidRPr="00DA538B">
        <w:rPr>
          <w:rFonts w:ascii="Times New Roman" w:hAnsi="Times New Roman" w:cs="Times New Roman"/>
          <w:color w:val="111111"/>
          <w:sz w:val="26"/>
          <w:szCs w:val="26"/>
        </w:rPr>
        <w:t>ὶ</w:t>
      </w:r>
      <w:r w:rsidRPr="00DA538B">
        <w:rPr>
          <w:rFonts w:ascii="PT Serif" w:hAnsi="PT Serif"/>
          <w:color w:val="111111"/>
          <w:sz w:val="26"/>
          <w:szCs w:val="26"/>
          <w:lang w:val="fr-FR"/>
        </w:rPr>
        <w:t xml:space="preserve"> </w:t>
      </w:r>
      <w:r w:rsidRPr="00DA538B">
        <w:rPr>
          <w:rFonts w:ascii="Cambria" w:hAnsi="Cambria" w:cs="Cambria"/>
          <w:color w:val="111111"/>
          <w:sz w:val="26"/>
          <w:szCs w:val="26"/>
        </w:rPr>
        <w:t>ε</w:t>
      </w:r>
      <w:r w:rsidRPr="00DA538B">
        <w:rPr>
          <w:rFonts w:ascii="Times New Roman" w:hAnsi="Times New Roman" w:cs="Times New Roman"/>
          <w:color w:val="111111"/>
          <w:sz w:val="26"/>
          <w:szCs w:val="26"/>
        </w:rPr>
        <w:t>ὑ</w:t>
      </w:r>
      <w:r w:rsidRPr="00DA538B">
        <w:rPr>
          <w:rFonts w:ascii="Cambria" w:hAnsi="Cambria" w:cs="Cambria"/>
          <w:color w:val="111111"/>
          <w:sz w:val="26"/>
          <w:szCs w:val="26"/>
        </w:rPr>
        <w:t>ρόντες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α</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ὸ</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π</w:t>
      </w:r>
      <w:r w:rsidRPr="00DA538B">
        <w:rPr>
          <w:rFonts w:ascii="Cambria" w:hAnsi="Cambria" w:cs="Cambria"/>
          <w:color w:val="111111"/>
          <w:sz w:val="26"/>
          <w:szCs w:val="26"/>
        </w:rPr>
        <w:t>έραν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ῆ</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θαλάσσης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ε</w:t>
      </w:r>
      <w:r w:rsidRPr="00DA538B">
        <w:rPr>
          <w:rFonts w:ascii="Times New Roman" w:hAnsi="Times New Roman" w:cs="Times New Roman"/>
          <w:color w:val="111111"/>
          <w:sz w:val="26"/>
          <w:szCs w:val="26"/>
        </w:rPr>
        <w:t>ἶ</w:t>
      </w:r>
      <w:r w:rsidRPr="00DA538B">
        <w:rPr>
          <w:rFonts w:ascii="PT Serif" w:hAnsi="PT Serif"/>
          <w:color w:val="111111"/>
          <w:sz w:val="26"/>
          <w:szCs w:val="26"/>
        </w:rPr>
        <w:t>π</w:t>
      </w:r>
      <w:r w:rsidRPr="00DA538B">
        <w:rPr>
          <w:rFonts w:ascii="Cambria" w:hAnsi="Cambria" w:cs="Cambria"/>
          <w:color w:val="111111"/>
          <w:sz w:val="26"/>
          <w:szCs w:val="26"/>
        </w:rPr>
        <w:t>ον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α</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ῷ</w:t>
      </w:r>
      <w:r w:rsidRPr="00DA538B">
        <w:rPr>
          <w:rFonts w:ascii="Cambria" w:hAnsi="Cambria" w:cs="Cambria"/>
          <w:color w:val="111111"/>
          <w:sz w:val="26"/>
          <w:szCs w:val="26"/>
        </w:rPr>
        <w:t>·</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Ῥ</w:t>
      </w:r>
      <w:r w:rsidRPr="00DA538B">
        <w:rPr>
          <w:rFonts w:ascii="Cambria" w:hAnsi="Cambria" w:cs="Cambria"/>
          <w:color w:val="111111"/>
          <w:sz w:val="26"/>
          <w:szCs w:val="26"/>
        </w:rPr>
        <w:t>αββί</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π</w:t>
      </w:r>
      <w:r w:rsidRPr="00DA538B">
        <w:rPr>
          <w:rFonts w:ascii="Cambria" w:hAnsi="Cambria" w:cs="Cambria"/>
          <w:color w:val="111111"/>
          <w:sz w:val="26"/>
          <w:szCs w:val="26"/>
        </w:rPr>
        <w:t>ότε</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ὧ</w:t>
      </w:r>
      <w:r w:rsidRPr="00DA538B">
        <w:rPr>
          <w:rFonts w:ascii="Cambria" w:hAnsi="Cambria" w:cs="Cambria"/>
          <w:color w:val="111111"/>
          <w:sz w:val="26"/>
          <w:szCs w:val="26"/>
        </w:rPr>
        <w:t>δε</w:t>
      </w:r>
      <w:r w:rsidRPr="00DA538B">
        <w:rPr>
          <w:rFonts w:ascii="PT Serif" w:hAnsi="PT Serif"/>
          <w:color w:val="111111"/>
          <w:sz w:val="26"/>
          <w:szCs w:val="26"/>
          <w:lang w:val="fr-FR"/>
        </w:rPr>
        <w:t xml:space="preserve"> </w:t>
      </w:r>
      <w:r w:rsidRPr="00DA538B">
        <w:rPr>
          <w:rFonts w:ascii="Cambria" w:hAnsi="Cambria" w:cs="Cambria"/>
          <w:color w:val="111111"/>
          <w:sz w:val="26"/>
          <w:szCs w:val="26"/>
        </w:rPr>
        <w:t>γέγονας</w:t>
      </w:r>
      <w:r w:rsidRPr="00DA538B">
        <w:rPr>
          <w:rFonts w:ascii="PT Serif" w:hAnsi="PT Serif"/>
          <w:color w:val="111111"/>
          <w:sz w:val="26"/>
          <w:szCs w:val="26"/>
          <w:lang w:val="fr-FR"/>
        </w:rPr>
        <w:t>; </w:t>
      </w:r>
      <w:r w:rsidRPr="00DA538B">
        <w:rPr>
          <w:rFonts w:ascii="Times New Roman" w:hAnsi="Times New Roman" w:cs="Times New Roman"/>
          <w:color w:val="111111"/>
          <w:sz w:val="26"/>
          <w:szCs w:val="26"/>
        </w:rPr>
        <w:t>ἀ</w:t>
      </w:r>
      <w:r w:rsidRPr="00DA538B">
        <w:rPr>
          <w:rFonts w:ascii="PT Serif" w:hAnsi="PT Serif"/>
          <w:color w:val="111111"/>
          <w:sz w:val="26"/>
          <w:szCs w:val="26"/>
        </w:rPr>
        <w:t>π</w:t>
      </w:r>
      <w:r w:rsidRPr="00DA538B">
        <w:rPr>
          <w:rFonts w:ascii="Cambria" w:hAnsi="Cambria" w:cs="Cambria"/>
          <w:color w:val="111111"/>
          <w:sz w:val="26"/>
          <w:szCs w:val="26"/>
        </w:rPr>
        <w:t>εκρίθη</w:t>
      </w:r>
      <w:r w:rsidRPr="00DA538B">
        <w:rPr>
          <w:rFonts w:ascii="PT Serif" w:hAnsi="PT Serif"/>
          <w:color w:val="111111"/>
          <w:sz w:val="26"/>
          <w:szCs w:val="26"/>
          <w:lang w:val="fr-FR"/>
        </w:rPr>
        <w:t xml:space="preserve"> </w:t>
      </w:r>
      <w:r w:rsidRPr="00DA538B">
        <w:rPr>
          <w:rFonts w:ascii="Cambria" w:hAnsi="Cambria" w:cs="Cambria"/>
          <w:color w:val="111111"/>
          <w:sz w:val="26"/>
          <w:szCs w:val="26"/>
        </w:rPr>
        <w:t>α</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το</w:t>
      </w:r>
      <w:r w:rsidRPr="00DA538B">
        <w:rPr>
          <w:rFonts w:ascii="Times New Roman" w:hAnsi="Times New Roman" w:cs="Times New Roman"/>
          <w:color w:val="111111"/>
          <w:sz w:val="26"/>
          <w:szCs w:val="26"/>
        </w:rPr>
        <w:t>ῖ</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ὁ</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Ἰ</w:t>
      </w:r>
      <w:r w:rsidRPr="00DA538B">
        <w:rPr>
          <w:rFonts w:ascii="Cambria" w:hAnsi="Cambria" w:cs="Cambria"/>
          <w:color w:val="111111"/>
          <w:sz w:val="26"/>
          <w:szCs w:val="26"/>
        </w:rPr>
        <w:t>ησο</w:t>
      </w:r>
      <w:r w:rsidRPr="00DA538B">
        <w:rPr>
          <w:rFonts w:ascii="Times New Roman" w:hAnsi="Times New Roman" w:cs="Times New Roman"/>
          <w:color w:val="111111"/>
          <w:sz w:val="26"/>
          <w:szCs w:val="26"/>
        </w:rPr>
        <w:t>ῦ</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κα</w:t>
      </w:r>
      <w:r w:rsidRPr="00DA538B">
        <w:rPr>
          <w:rFonts w:ascii="Times New Roman" w:hAnsi="Times New Roman" w:cs="Times New Roman"/>
          <w:color w:val="111111"/>
          <w:sz w:val="26"/>
          <w:szCs w:val="26"/>
        </w:rPr>
        <w:t>ὶ</w:t>
      </w:r>
      <w:r w:rsidRPr="00DA538B">
        <w:rPr>
          <w:rFonts w:ascii="PT Serif" w:hAnsi="PT Serif"/>
          <w:color w:val="111111"/>
          <w:sz w:val="26"/>
          <w:szCs w:val="26"/>
          <w:lang w:val="fr-FR"/>
        </w:rPr>
        <w:t xml:space="preserve"> </w:t>
      </w:r>
      <w:r w:rsidRPr="00DA538B">
        <w:rPr>
          <w:rFonts w:ascii="Cambria" w:hAnsi="Cambria" w:cs="Cambria"/>
          <w:color w:val="111111"/>
          <w:sz w:val="26"/>
          <w:szCs w:val="26"/>
        </w:rPr>
        <w:t>ε</w:t>
      </w:r>
      <w:r w:rsidRPr="00DA538B">
        <w:rPr>
          <w:rFonts w:ascii="Times New Roman" w:hAnsi="Times New Roman" w:cs="Times New Roman"/>
          <w:color w:val="111111"/>
          <w:sz w:val="26"/>
          <w:szCs w:val="26"/>
        </w:rPr>
        <w:t>ἶ</w:t>
      </w:r>
      <w:r w:rsidRPr="00DA538B">
        <w:rPr>
          <w:rFonts w:ascii="PT Serif" w:hAnsi="PT Serif"/>
          <w:color w:val="111111"/>
          <w:sz w:val="26"/>
          <w:szCs w:val="26"/>
        </w:rPr>
        <w:t>π</w:t>
      </w:r>
      <w:r w:rsidRPr="00DA538B">
        <w:rPr>
          <w:rFonts w:ascii="Cambria" w:hAnsi="Cambria" w:cs="Cambria"/>
          <w:color w:val="111111"/>
          <w:sz w:val="26"/>
          <w:szCs w:val="26"/>
        </w:rPr>
        <w:t>εν·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Ἀ</w:t>
      </w:r>
      <w:r w:rsidRPr="00DA538B">
        <w:rPr>
          <w:rFonts w:ascii="PT Serif" w:hAnsi="PT Serif"/>
          <w:color w:val="111111"/>
          <w:sz w:val="26"/>
          <w:szCs w:val="26"/>
        </w:rPr>
        <w:t>μ</w:t>
      </w:r>
      <w:r w:rsidRPr="00DA538B">
        <w:rPr>
          <w:rFonts w:ascii="Times New Roman" w:hAnsi="Times New Roman" w:cs="Times New Roman"/>
          <w:color w:val="111111"/>
          <w:sz w:val="26"/>
          <w:szCs w:val="26"/>
        </w:rPr>
        <w:t>ὴ</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ἀ</w:t>
      </w:r>
      <w:r w:rsidRPr="00DA538B">
        <w:rPr>
          <w:rFonts w:ascii="PT Serif" w:hAnsi="PT Serif"/>
          <w:color w:val="111111"/>
          <w:sz w:val="26"/>
          <w:szCs w:val="26"/>
        </w:rPr>
        <w:t>μ</w:t>
      </w:r>
      <w:r w:rsidRPr="00DA538B">
        <w:rPr>
          <w:rFonts w:ascii="Times New Roman" w:hAnsi="Times New Roman" w:cs="Times New Roman"/>
          <w:color w:val="111111"/>
          <w:sz w:val="26"/>
          <w:szCs w:val="26"/>
        </w:rPr>
        <w:t>ὴ</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λέγω</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ὑ</w:t>
      </w:r>
      <w:r w:rsidRPr="00DA538B">
        <w:rPr>
          <w:rFonts w:ascii="PT Serif" w:hAnsi="PT Serif"/>
          <w:color w:val="111111"/>
          <w:sz w:val="26"/>
          <w:szCs w:val="26"/>
        </w:rPr>
        <w:t>μ</w:t>
      </w:r>
      <w:r w:rsidRPr="00DA538B">
        <w:rPr>
          <w:rFonts w:ascii="Times New Roman" w:hAnsi="Times New Roman" w:cs="Times New Roman"/>
          <w:color w:val="111111"/>
          <w:sz w:val="26"/>
          <w:szCs w:val="26"/>
        </w:rPr>
        <w:t>ῖ</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ζητε</w:t>
      </w:r>
      <w:r w:rsidRPr="00DA538B">
        <w:rPr>
          <w:rFonts w:ascii="Times New Roman" w:hAnsi="Times New Roman" w:cs="Times New Roman"/>
          <w:color w:val="111111"/>
          <w:sz w:val="26"/>
          <w:szCs w:val="26"/>
        </w:rPr>
        <w:t>ῖ</w:t>
      </w:r>
      <w:r w:rsidRPr="00DA538B">
        <w:rPr>
          <w:rFonts w:ascii="Cambria" w:hAnsi="Cambria" w:cs="Cambria"/>
          <w:color w:val="111111"/>
          <w:sz w:val="26"/>
          <w:szCs w:val="26"/>
        </w:rPr>
        <w:t>τέ</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μ</w:t>
      </w:r>
      <w:r w:rsidRPr="00DA538B">
        <w:rPr>
          <w:rFonts w:ascii="Cambria" w:hAnsi="Cambria" w:cs="Cambria"/>
          <w:color w:val="111111"/>
          <w:sz w:val="26"/>
          <w:szCs w:val="26"/>
        </w:rPr>
        <w:t>ε</w:t>
      </w:r>
      <w:r w:rsidRPr="00DA538B">
        <w:rPr>
          <w:rFonts w:ascii="PT Serif" w:hAnsi="PT Serif"/>
          <w:color w:val="111111"/>
          <w:sz w:val="26"/>
          <w:szCs w:val="26"/>
          <w:lang w:val="fr-FR"/>
        </w:rPr>
        <w:t xml:space="preserve"> </w:t>
      </w:r>
      <w:r w:rsidRPr="00DA538B">
        <w:rPr>
          <w:rFonts w:ascii="Cambria" w:hAnsi="Cambria" w:cs="Cambria"/>
          <w:color w:val="111111"/>
          <w:sz w:val="26"/>
          <w:szCs w:val="26"/>
        </w:rPr>
        <w:lastRenderedPageBreak/>
        <w:t>ο</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χ</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ὅ</w:t>
      </w:r>
      <w:r w:rsidRPr="00DA538B">
        <w:rPr>
          <w:rFonts w:ascii="Cambria" w:hAnsi="Cambria" w:cs="Cambria"/>
          <w:color w:val="111111"/>
          <w:sz w:val="26"/>
          <w:szCs w:val="26"/>
        </w:rPr>
        <w:t>τι</w:t>
      </w:r>
      <w:r w:rsidRPr="00DA538B">
        <w:rPr>
          <w:rFonts w:ascii="PT Serif" w:hAnsi="PT Serif"/>
          <w:color w:val="111111"/>
          <w:sz w:val="26"/>
          <w:szCs w:val="26"/>
          <w:lang w:val="fr-FR"/>
        </w:rPr>
        <w:t xml:space="preserve"> </w:t>
      </w:r>
      <w:r w:rsidRPr="00DA538B">
        <w:rPr>
          <w:rFonts w:ascii="Cambria" w:hAnsi="Cambria" w:cs="Cambria"/>
          <w:color w:val="111111"/>
          <w:sz w:val="26"/>
          <w:szCs w:val="26"/>
        </w:rPr>
        <w:t>ε</w:t>
      </w:r>
      <w:r w:rsidRPr="00DA538B">
        <w:rPr>
          <w:rFonts w:ascii="Times New Roman" w:hAnsi="Times New Roman" w:cs="Times New Roman"/>
          <w:color w:val="111111"/>
          <w:sz w:val="26"/>
          <w:szCs w:val="26"/>
        </w:rPr>
        <w:t>ἴ</w:t>
      </w:r>
      <w:r w:rsidRPr="00DA538B">
        <w:rPr>
          <w:rFonts w:ascii="Cambria" w:hAnsi="Cambria" w:cs="Cambria"/>
          <w:color w:val="111111"/>
          <w:sz w:val="26"/>
          <w:szCs w:val="26"/>
        </w:rPr>
        <w:t>δετε</w:t>
      </w:r>
      <w:r w:rsidRPr="00DA538B">
        <w:rPr>
          <w:rFonts w:ascii="PT Serif" w:hAnsi="PT Serif"/>
          <w:color w:val="111111"/>
          <w:sz w:val="26"/>
          <w:szCs w:val="26"/>
          <w:lang w:val="fr-FR"/>
        </w:rPr>
        <w:t xml:space="preserve"> </w:t>
      </w:r>
      <w:r w:rsidRPr="00DA538B">
        <w:rPr>
          <w:rFonts w:ascii="Cambria" w:hAnsi="Cambria" w:cs="Cambria"/>
          <w:color w:val="111111"/>
          <w:sz w:val="26"/>
          <w:szCs w:val="26"/>
        </w:rPr>
        <w:t>ση</w:t>
      </w:r>
      <w:r w:rsidRPr="00DA538B">
        <w:rPr>
          <w:rFonts w:ascii="PT Serif" w:hAnsi="PT Serif" w:cs="PT Serif"/>
          <w:color w:val="111111"/>
          <w:sz w:val="26"/>
          <w:szCs w:val="26"/>
        </w:rPr>
        <w:t>μ</w:t>
      </w:r>
      <w:r w:rsidRPr="00DA538B">
        <w:rPr>
          <w:rFonts w:ascii="Cambria" w:hAnsi="Cambria" w:cs="Cambria"/>
          <w:color w:val="111111"/>
          <w:sz w:val="26"/>
          <w:szCs w:val="26"/>
        </w:rPr>
        <w:t>ε</w:t>
      </w:r>
      <w:r w:rsidRPr="00DA538B">
        <w:rPr>
          <w:rFonts w:ascii="Times New Roman" w:hAnsi="Times New Roman" w:cs="Times New Roman"/>
          <w:color w:val="111111"/>
          <w:sz w:val="26"/>
          <w:szCs w:val="26"/>
        </w:rPr>
        <w:t>ῖ</w:t>
      </w:r>
      <w:r w:rsidRPr="00DA538B">
        <w:rPr>
          <w:rFonts w:ascii="Cambria" w:hAnsi="Cambria" w:cs="Cambria"/>
          <w:color w:val="111111"/>
          <w:sz w:val="26"/>
          <w:szCs w:val="26"/>
        </w:rPr>
        <w:t>α</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ἀ</w:t>
      </w:r>
      <w:r w:rsidRPr="00DA538B">
        <w:rPr>
          <w:rFonts w:ascii="Cambria" w:hAnsi="Cambria" w:cs="Cambria"/>
          <w:color w:val="111111"/>
          <w:sz w:val="26"/>
          <w:szCs w:val="26"/>
        </w:rPr>
        <w:t>λλ</w:t>
      </w:r>
      <w:r w:rsidRPr="00DA538B">
        <w:rPr>
          <w:rFonts w:ascii="PT Serif" w:hAnsi="PT Serif" w:cs="PT Serif"/>
          <w:color w:val="111111"/>
          <w:sz w:val="26"/>
          <w:szCs w:val="26"/>
          <w:lang w:val="fr-FR"/>
        </w:rPr>
        <w:t>’</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ὅ</w:t>
      </w:r>
      <w:r w:rsidRPr="00DA538B">
        <w:rPr>
          <w:rFonts w:ascii="Cambria" w:hAnsi="Cambria" w:cs="Cambria"/>
          <w:color w:val="111111"/>
          <w:sz w:val="26"/>
          <w:szCs w:val="26"/>
        </w:rPr>
        <w:t>τι</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φάγετε</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κ</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ῶ</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ἄ</w:t>
      </w:r>
      <w:r w:rsidRPr="00DA538B">
        <w:rPr>
          <w:rFonts w:ascii="Cambria" w:hAnsi="Cambria" w:cs="Cambria"/>
          <w:color w:val="111111"/>
          <w:sz w:val="26"/>
          <w:szCs w:val="26"/>
        </w:rPr>
        <w:t>ρτων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κα</w:t>
      </w:r>
      <w:r w:rsidRPr="00DA538B">
        <w:rPr>
          <w:rFonts w:ascii="Times New Roman" w:hAnsi="Times New Roman" w:cs="Times New Roman"/>
          <w:color w:val="111111"/>
          <w:sz w:val="26"/>
          <w:szCs w:val="26"/>
        </w:rPr>
        <w:t>ὶ</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χορτάσθητε·</w:t>
      </w:r>
      <w:r w:rsidRPr="00DA538B">
        <w:rPr>
          <w:rFonts w:ascii="PT Serif" w:hAnsi="PT Serif"/>
          <w:color w:val="111111"/>
          <w:sz w:val="26"/>
          <w:szCs w:val="26"/>
          <w:lang w:val="fr-FR"/>
        </w:rPr>
        <w:t>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ργάζεσθε</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μ</w:t>
      </w:r>
      <w:r w:rsidRPr="00DA538B">
        <w:rPr>
          <w:rFonts w:ascii="Times New Roman" w:hAnsi="Times New Roman" w:cs="Times New Roman"/>
          <w:color w:val="111111"/>
          <w:sz w:val="26"/>
          <w:szCs w:val="26"/>
        </w:rPr>
        <w:t>ὴ</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ὴ</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βρ</w:t>
      </w:r>
      <w:r w:rsidRPr="00DA538B">
        <w:rPr>
          <w:rFonts w:ascii="Times New Roman" w:hAnsi="Times New Roman" w:cs="Times New Roman"/>
          <w:color w:val="111111"/>
          <w:sz w:val="26"/>
          <w:szCs w:val="26"/>
        </w:rPr>
        <w:t>ῶ</w:t>
      </w:r>
      <w:r w:rsidRPr="00DA538B">
        <w:rPr>
          <w:rFonts w:ascii="Cambria" w:hAnsi="Cambria" w:cs="Cambria"/>
          <w:color w:val="111111"/>
          <w:sz w:val="26"/>
          <w:szCs w:val="26"/>
        </w:rPr>
        <w:t>σιν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ὴ</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ἀ</w:t>
      </w:r>
      <w:r w:rsidRPr="00DA538B">
        <w:rPr>
          <w:rFonts w:ascii="PT Serif" w:hAnsi="PT Serif"/>
          <w:color w:val="111111"/>
          <w:sz w:val="26"/>
          <w:szCs w:val="26"/>
        </w:rPr>
        <w:t>π</w:t>
      </w:r>
      <w:r w:rsidRPr="00DA538B">
        <w:rPr>
          <w:rFonts w:ascii="Cambria" w:hAnsi="Cambria" w:cs="Cambria"/>
          <w:color w:val="111111"/>
          <w:sz w:val="26"/>
          <w:szCs w:val="26"/>
        </w:rPr>
        <w:t>ολλυ</w:t>
      </w:r>
      <w:r w:rsidRPr="00DA538B">
        <w:rPr>
          <w:rFonts w:ascii="PT Serif" w:hAnsi="PT Serif" w:cs="PT Serif"/>
          <w:color w:val="111111"/>
          <w:sz w:val="26"/>
          <w:szCs w:val="26"/>
        </w:rPr>
        <w:t>μ</w:t>
      </w:r>
      <w:r w:rsidRPr="00DA538B">
        <w:rPr>
          <w:rFonts w:ascii="Cambria" w:hAnsi="Cambria" w:cs="Cambria"/>
          <w:color w:val="111111"/>
          <w:sz w:val="26"/>
          <w:szCs w:val="26"/>
        </w:rPr>
        <w:t>ένην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ἀ</w:t>
      </w:r>
      <w:r w:rsidRPr="00DA538B">
        <w:rPr>
          <w:rFonts w:ascii="Cambria" w:hAnsi="Cambria" w:cs="Cambria"/>
          <w:color w:val="111111"/>
          <w:sz w:val="26"/>
          <w:szCs w:val="26"/>
        </w:rPr>
        <w:t>λλ</w:t>
      </w:r>
      <w:r w:rsidRPr="00DA538B">
        <w:rPr>
          <w:rFonts w:ascii="Times New Roman" w:hAnsi="Times New Roman" w:cs="Times New Roman"/>
          <w:color w:val="111111"/>
          <w:sz w:val="26"/>
          <w:szCs w:val="26"/>
        </w:rPr>
        <w:t>ὰ</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ὴ</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βρ</w:t>
      </w:r>
      <w:r w:rsidRPr="00DA538B">
        <w:rPr>
          <w:rFonts w:ascii="Times New Roman" w:hAnsi="Times New Roman" w:cs="Times New Roman"/>
          <w:color w:val="111111"/>
          <w:sz w:val="26"/>
          <w:szCs w:val="26"/>
        </w:rPr>
        <w:t>ῶ</w:t>
      </w:r>
      <w:r w:rsidRPr="00DA538B">
        <w:rPr>
          <w:rFonts w:ascii="Cambria" w:hAnsi="Cambria" w:cs="Cambria"/>
          <w:color w:val="111111"/>
          <w:sz w:val="26"/>
          <w:szCs w:val="26"/>
        </w:rPr>
        <w:t>σιν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ὴ</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μ</w:t>
      </w:r>
      <w:r w:rsidRPr="00DA538B">
        <w:rPr>
          <w:rFonts w:ascii="Cambria" w:hAnsi="Cambria" w:cs="Cambria"/>
          <w:color w:val="111111"/>
          <w:sz w:val="26"/>
          <w:szCs w:val="26"/>
        </w:rPr>
        <w:t>ένουσαν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ε</w:t>
      </w:r>
      <w:r w:rsidRPr="00DA538B">
        <w:rPr>
          <w:rFonts w:ascii="Times New Roman" w:hAnsi="Times New Roman" w:cs="Times New Roman"/>
          <w:color w:val="111111"/>
          <w:sz w:val="26"/>
          <w:szCs w:val="26"/>
        </w:rPr>
        <w:t>ἰ</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ζω</w:t>
      </w:r>
      <w:r w:rsidRPr="00DA538B">
        <w:rPr>
          <w:rFonts w:ascii="Times New Roman" w:hAnsi="Times New Roman" w:cs="Times New Roman"/>
          <w:color w:val="111111"/>
          <w:sz w:val="26"/>
          <w:szCs w:val="26"/>
        </w:rPr>
        <w:t>ὴ</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α</w:t>
      </w:r>
      <w:r w:rsidRPr="00DA538B">
        <w:rPr>
          <w:rFonts w:ascii="Times New Roman" w:hAnsi="Times New Roman" w:cs="Times New Roman"/>
          <w:color w:val="111111"/>
          <w:sz w:val="26"/>
          <w:szCs w:val="26"/>
        </w:rPr>
        <w:t>ἰ</w:t>
      </w:r>
      <w:r w:rsidRPr="00DA538B">
        <w:rPr>
          <w:rFonts w:ascii="Cambria" w:hAnsi="Cambria" w:cs="Cambria"/>
          <w:color w:val="111111"/>
          <w:sz w:val="26"/>
          <w:szCs w:val="26"/>
        </w:rPr>
        <w:t>ώνιον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ἣ</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ὁ</w:t>
      </w:r>
      <w:r w:rsidRPr="00DA538B">
        <w:rPr>
          <w:rFonts w:ascii="PT Serif" w:hAnsi="PT Serif"/>
          <w:color w:val="111111"/>
          <w:sz w:val="26"/>
          <w:szCs w:val="26"/>
          <w:lang w:val="fr-FR"/>
        </w:rPr>
        <w:t xml:space="preserve"> </w:t>
      </w:r>
      <w:r w:rsidRPr="00DA538B">
        <w:rPr>
          <w:rFonts w:ascii="Cambria" w:hAnsi="Cambria" w:cs="Cambria"/>
          <w:color w:val="111111"/>
          <w:sz w:val="26"/>
          <w:szCs w:val="26"/>
        </w:rPr>
        <w:t>υ</w:t>
      </w:r>
      <w:r w:rsidRPr="00DA538B">
        <w:rPr>
          <w:rFonts w:ascii="Times New Roman" w:hAnsi="Times New Roman" w:cs="Times New Roman"/>
          <w:color w:val="111111"/>
          <w:sz w:val="26"/>
          <w:szCs w:val="26"/>
        </w:rPr>
        <w:t>ἱὸ</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το</w:t>
      </w:r>
      <w:r w:rsidRPr="00DA538B">
        <w:rPr>
          <w:rFonts w:ascii="Times New Roman" w:hAnsi="Times New Roman" w:cs="Times New Roman"/>
          <w:color w:val="111111"/>
          <w:sz w:val="26"/>
          <w:szCs w:val="26"/>
        </w:rPr>
        <w:t>ῦ</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ἀ</w:t>
      </w:r>
      <w:r w:rsidRPr="00DA538B">
        <w:rPr>
          <w:rFonts w:ascii="Cambria" w:hAnsi="Cambria" w:cs="Cambria"/>
          <w:color w:val="111111"/>
          <w:sz w:val="26"/>
          <w:szCs w:val="26"/>
        </w:rPr>
        <w:t>νθρώ</w:t>
      </w:r>
      <w:r w:rsidRPr="00DA538B">
        <w:rPr>
          <w:rFonts w:ascii="PT Serif" w:hAnsi="PT Serif" w:cs="PT Serif"/>
          <w:color w:val="111111"/>
          <w:sz w:val="26"/>
          <w:szCs w:val="26"/>
        </w:rPr>
        <w:t>π</w:t>
      </w:r>
      <w:r w:rsidRPr="00DA538B">
        <w:rPr>
          <w:rFonts w:ascii="Cambria" w:hAnsi="Cambria" w:cs="Cambria"/>
          <w:color w:val="111111"/>
          <w:sz w:val="26"/>
          <w:szCs w:val="26"/>
        </w:rPr>
        <w:t>ου</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ὑ</w:t>
      </w:r>
      <w:r w:rsidRPr="00DA538B">
        <w:rPr>
          <w:rFonts w:ascii="PT Serif" w:hAnsi="PT Serif"/>
          <w:color w:val="111111"/>
          <w:sz w:val="26"/>
          <w:szCs w:val="26"/>
        </w:rPr>
        <w:t>μ</w:t>
      </w:r>
      <w:r w:rsidRPr="00DA538B">
        <w:rPr>
          <w:rFonts w:ascii="Times New Roman" w:hAnsi="Times New Roman" w:cs="Times New Roman"/>
          <w:color w:val="111111"/>
          <w:sz w:val="26"/>
          <w:szCs w:val="26"/>
        </w:rPr>
        <w:t>ῖ</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δώσει</w:t>
      </w:r>
      <w:r w:rsidRPr="00DA538B">
        <w:rPr>
          <w:rFonts w:ascii="PT Serif" w:hAnsi="PT Serif"/>
          <w:color w:val="111111"/>
          <w:sz w:val="26"/>
          <w:szCs w:val="26"/>
          <w:lang w:val="fr-FR"/>
        </w:rPr>
        <w:t xml:space="preserve">, </w:t>
      </w:r>
      <w:bookmarkStart w:id="363" w:name="_Hlk198356938"/>
      <w:r w:rsidRPr="00DA538B">
        <w:rPr>
          <w:rFonts w:ascii="Cambria" w:hAnsi="Cambria" w:cs="Cambria"/>
          <w:color w:val="111111"/>
          <w:sz w:val="26"/>
          <w:szCs w:val="26"/>
        </w:rPr>
        <w:t>το</w:t>
      </w:r>
      <w:r w:rsidRPr="00DA538B">
        <w:rPr>
          <w:rFonts w:ascii="Times New Roman" w:hAnsi="Times New Roman" w:cs="Times New Roman"/>
          <w:color w:val="111111"/>
          <w:sz w:val="26"/>
          <w:szCs w:val="26"/>
        </w:rPr>
        <w:t>ῦ</w:t>
      </w:r>
      <w:r w:rsidRPr="00DA538B">
        <w:rPr>
          <w:rFonts w:ascii="Cambria" w:hAnsi="Cambria" w:cs="Cambria"/>
          <w:color w:val="111111"/>
          <w:sz w:val="26"/>
          <w:szCs w:val="26"/>
        </w:rPr>
        <w:t>τον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γ</w:t>
      </w:r>
      <w:r w:rsidRPr="00DA538B">
        <w:rPr>
          <w:rFonts w:ascii="Times New Roman" w:hAnsi="Times New Roman" w:cs="Times New Roman"/>
          <w:color w:val="111111"/>
          <w:sz w:val="26"/>
          <w:szCs w:val="26"/>
        </w:rPr>
        <w:t>ὰ</w:t>
      </w:r>
      <w:r w:rsidRPr="00DA538B">
        <w:rPr>
          <w:rFonts w:ascii="Cambria" w:hAnsi="Cambria" w:cs="Cambria"/>
          <w:color w:val="111111"/>
          <w:sz w:val="26"/>
          <w:szCs w:val="26"/>
        </w:rPr>
        <w:t>ρ</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ὁ</w:t>
      </w:r>
      <w:r w:rsidRPr="00DA538B">
        <w:rPr>
          <w:rFonts w:ascii="PT Serif" w:hAnsi="PT Serif"/>
          <w:color w:val="111111"/>
          <w:sz w:val="26"/>
          <w:szCs w:val="26"/>
          <w:lang w:val="fr-FR"/>
        </w:rPr>
        <w:t xml:space="preserve"> </w:t>
      </w:r>
      <w:r w:rsidRPr="00DA538B">
        <w:rPr>
          <w:rFonts w:ascii="PT Serif" w:hAnsi="PT Serif"/>
          <w:color w:val="111111"/>
          <w:sz w:val="26"/>
          <w:szCs w:val="26"/>
        </w:rPr>
        <w:t>π</w:t>
      </w:r>
      <w:r w:rsidRPr="00DA538B">
        <w:rPr>
          <w:rFonts w:ascii="Cambria" w:hAnsi="Cambria" w:cs="Cambria"/>
          <w:color w:val="111111"/>
          <w:sz w:val="26"/>
          <w:szCs w:val="26"/>
        </w:rPr>
        <w:t>ατ</w:t>
      </w:r>
      <w:r w:rsidRPr="00DA538B">
        <w:rPr>
          <w:rFonts w:ascii="Times New Roman" w:hAnsi="Times New Roman" w:cs="Times New Roman"/>
          <w:color w:val="111111"/>
          <w:sz w:val="26"/>
          <w:szCs w:val="26"/>
        </w:rPr>
        <w:t>ὴ</w:t>
      </w:r>
      <w:r w:rsidRPr="00DA538B">
        <w:rPr>
          <w:rFonts w:ascii="Cambria" w:hAnsi="Cambria" w:cs="Cambria"/>
          <w:color w:val="111111"/>
          <w:sz w:val="26"/>
          <w:szCs w:val="26"/>
        </w:rPr>
        <w:t>ρ</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σφράγισεν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ὁ</w:t>
      </w:r>
      <w:r w:rsidRPr="00DA538B">
        <w:rPr>
          <w:rFonts w:ascii="PT Serif" w:hAnsi="PT Serif"/>
          <w:color w:val="111111"/>
          <w:sz w:val="26"/>
          <w:szCs w:val="26"/>
          <w:lang w:val="fr-FR"/>
        </w:rPr>
        <w:t xml:space="preserve"> </w:t>
      </w:r>
      <w:r w:rsidRPr="00DA538B">
        <w:rPr>
          <w:rFonts w:ascii="Cambria" w:hAnsi="Cambria" w:cs="Cambria"/>
          <w:color w:val="111111"/>
          <w:sz w:val="26"/>
          <w:szCs w:val="26"/>
        </w:rPr>
        <w:t>θεός</w:t>
      </w:r>
      <w:bookmarkEnd w:id="363"/>
      <w:r w:rsidRPr="00DA538B">
        <w:rPr>
          <w:rFonts w:ascii="PT Serif" w:hAnsi="PT Serif"/>
          <w:color w:val="111111"/>
          <w:sz w:val="26"/>
          <w:szCs w:val="26"/>
          <w:lang w:val="fr-FR"/>
        </w:rPr>
        <w:t>. </w:t>
      </w:r>
      <w:r w:rsidRPr="00DA538B">
        <w:rPr>
          <w:rFonts w:ascii="Cambria" w:hAnsi="Cambria" w:cs="Cambria"/>
          <w:color w:val="111111"/>
          <w:sz w:val="26"/>
          <w:szCs w:val="26"/>
        </w:rPr>
        <w:t>ε</w:t>
      </w:r>
      <w:r w:rsidRPr="00DA538B">
        <w:rPr>
          <w:rFonts w:ascii="Times New Roman" w:hAnsi="Times New Roman" w:cs="Times New Roman"/>
          <w:color w:val="111111"/>
          <w:sz w:val="26"/>
          <w:szCs w:val="26"/>
        </w:rPr>
        <w:t>ἶ</w:t>
      </w:r>
      <w:r w:rsidRPr="00DA538B">
        <w:rPr>
          <w:rFonts w:ascii="PT Serif" w:hAnsi="PT Serif"/>
          <w:color w:val="111111"/>
          <w:sz w:val="26"/>
          <w:szCs w:val="26"/>
        </w:rPr>
        <w:t>π</w:t>
      </w:r>
      <w:r w:rsidRPr="00DA538B">
        <w:rPr>
          <w:rFonts w:ascii="Cambria" w:hAnsi="Cambria" w:cs="Cambria"/>
          <w:color w:val="111111"/>
          <w:sz w:val="26"/>
          <w:szCs w:val="26"/>
        </w:rPr>
        <w:t>ον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ὖ</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π</w:t>
      </w:r>
      <w:r w:rsidRPr="00DA538B">
        <w:rPr>
          <w:rFonts w:ascii="Cambria" w:hAnsi="Cambria" w:cs="Cambria"/>
          <w:color w:val="111111"/>
          <w:sz w:val="26"/>
          <w:szCs w:val="26"/>
        </w:rPr>
        <w:t>ρ</w:t>
      </w:r>
      <w:r w:rsidRPr="00DA538B">
        <w:rPr>
          <w:rFonts w:ascii="Times New Roman" w:hAnsi="Times New Roman" w:cs="Times New Roman"/>
          <w:color w:val="111111"/>
          <w:sz w:val="26"/>
          <w:szCs w:val="26"/>
        </w:rPr>
        <w:t>ὸ</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α</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τόν·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Τί</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π</w:t>
      </w:r>
      <w:r w:rsidRPr="00DA538B">
        <w:rPr>
          <w:rFonts w:ascii="Cambria" w:hAnsi="Cambria" w:cs="Cambria"/>
          <w:color w:val="111111"/>
          <w:sz w:val="26"/>
          <w:szCs w:val="26"/>
        </w:rPr>
        <w:t>οι</w:t>
      </w:r>
      <w:r w:rsidRPr="00DA538B">
        <w:rPr>
          <w:rFonts w:ascii="Times New Roman" w:hAnsi="Times New Roman" w:cs="Times New Roman"/>
          <w:color w:val="111111"/>
          <w:sz w:val="26"/>
          <w:szCs w:val="26"/>
        </w:rPr>
        <w:t>ῶ</w:t>
      </w:r>
      <w:r w:rsidRPr="00DA538B">
        <w:rPr>
          <w:rFonts w:ascii="PT Serif" w:hAnsi="PT Serif"/>
          <w:color w:val="111111"/>
          <w:sz w:val="26"/>
          <w:szCs w:val="26"/>
        </w:rPr>
        <w:t>μ</w:t>
      </w:r>
      <w:r w:rsidRPr="00DA538B">
        <w:rPr>
          <w:rFonts w:ascii="Cambria" w:hAnsi="Cambria" w:cs="Cambria"/>
          <w:color w:val="111111"/>
          <w:sz w:val="26"/>
          <w:szCs w:val="26"/>
        </w:rPr>
        <w:t>εν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ἵ</w:t>
      </w:r>
      <w:r w:rsidRPr="00DA538B">
        <w:rPr>
          <w:rFonts w:ascii="Cambria" w:hAnsi="Cambria" w:cs="Cambria"/>
          <w:color w:val="111111"/>
          <w:sz w:val="26"/>
          <w:szCs w:val="26"/>
        </w:rPr>
        <w:t>να</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ργαζώ</w:t>
      </w:r>
      <w:r w:rsidRPr="00DA538B">
        <w:rPr>
          <w:rFonts w:ascii="PT Serif" w:hAnsi="PT Serif" w:cs="PT Serif"/>
          <w:color w:val="111111"/>
          <w:sz w:val="26"/>
          <w:szCs w:val="26"/>
        </w:rPr>
        <w:t>μ</w:t>
      </w:r>
      <w:r w:rsidRPr="00DA538B">
        <w:rPr>
          <w:rFonts w:ascii="Cambria" w:hAnsi="Cambria" w:cs="Cambria"/>
          <w:color w:val="111111"/>
          <w:sz w:val="26"/>
          <w:szCs w:val="26"/>
        </w:rPr>
        <w:t>εθα</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ὰ</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ἔ</w:t>
      </w:r>
      <w:r w:rsidRPr="00DA538B">
        <w:rPr>
          <w:rFonts w:ascii="Cambria" w:hAnsi="Cambria" w:cs="Cambria"/>
          <w:color w:val="111111"/>
          <w:sz w:val="26"/>
          <w:szCs w:val="26"/>
        </w:rPr>
        <w:t>ργα</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το</w:t>
      </w:r>
      <w:r w:rsidRPr="00DA538B">
        <w:rPr>
          <w:rFonts w:ascii="Times New Roman" w:hAnsi="Times New Roman" w:cs="Times New Roman"/>
          <w:color w:val="111111"/>
          <w:sz w:val="26"/>
          <w:szCs w:val="26"/>
        </w:rPr>
        <w:t>ῦ</w:t>
      </w:r>
      <w:r w:rsidRPr="00DA538B">
        <w:rPr>
          <w:rFonts w:ascii="PT Serif" w:hAnsi="PT Serif"/>
          <w:color w:val="111111"/>
          <w:sz w:val="26"/>
          <w:szCs w:val="26"/>
          <w:lang w:val="fr-FR"/>
        </w:rPr>
        <w:t xml:space="preserve"> </w:t>
      </w:r>
      <w:r w:rsidRPr="00DA538B">
        <w:rPr>
          <w:rFonts w:ascii="Cambria" w:hAnsi="Cambria" w:cs="Cambria"/>
          <w:color w:val="111111"/>
          <w:sz w:val="26"/>
          <w:szCs w:val="26"/>
        </w:rPr>
        <w:t>θεο</w:t>
      </w:r>
      <w:r w:rsidRPr="00DA538B">
        <w:rPr>
          <w:rFonts w:ascii="Times New Roman" w:hAnsi="Times New Roman" w:cs="Times New Roman"/>
          <w:color w:val="111111"/>
          <w:sz w:val="26"/>
          <w:szCs w:val="26"/>
        </w:rPr>
        <w:t>ῦ</w:t>
      </w:r>
      <w:r w:rsidRPr="00DA538B">
        <w:rPr>
          <w:rFonts w:ascii="PT Serif" w:hAnsi="PT Serif"/>
          <w:color w:val="111111"/>
          <w:sz w:val="26"/>
          <w:szCs w:val="26"/>
          <w:lang w:val="fr-FR"/>
        </w:rPr>
        <w:t>; </w:t>
      </w:r>
      <w:r w:rsidRPr="00DA538B">
        <w:rPr>
          <w:rFonts w:ascii="Times New Roman" w:hAnsi="Times New Roman" w:cs="Times New Roman"/>
          <w:color w:val="111111"/>
          <w:sz w:val="26"/>
          <w:szCs w:val="26"/>
        </w:rPr>
        <w:t>ἀ</w:t>
      </w:r>
      <w:r w:rsidRPr="00DA538B">
        <w:rPr>
          <w:rFonts w:ascii="PT Serif" w:hAnsi="PT Serif"/>
          <w:color w:val="111111"/>
          <w:sz w:val="26"/>
          <w:szCs w:val="26"/>
        </w:rPr>
        <w:t>π</w:t>
      </w:r>
      <w:r w:rsidRPr="00DA538B">
        <w:rPr>
          <w:rFonts w:ascii="Cambria" w:hAnsi="Cambria" w:cs="Cambria"/>
          <w:color w:val="111111"/>
          <w:sz w:val="26"/>
          <w:szCs w:val="26"/>
        </w:rPr>
        <w:t>εκρίθη</w:t>
      </w:r>
      <w:r w:rsidRPr="00DA538B">
        <w:rPr>
          <w:rFonts w:ascii="PT Serif" w:hAnsi="PT Serif"/>
          <w:color w:val="111111"/>
          <w:sz w:val="26"/>
          <w:szCs w:val="26"/>
          <w:lang w:val="fr-FR"/>
        </w:rPr>
        <w:t xml:space="preserve"> </w:t>
      </w:r>
      <w:r w:rsidRPr="00DA538B">
        <w:rPr>
          <w:rFonts w:ascii="Segoe UI Symbol" w:hAnsi="Segoe UI Symbol" w:cs="Segoe UI Symbol"/>
          <w:color w:val="111111"/>
          <w:sz w:val="26"/>
          <w:szCs w:val="26"/>
        </w:rPr>
        <w:t>⸀</w:t>
      </w:r>
      <w:r w:rsidRPr="00DA538B">
        <w:rPr>
          <w:rFonts w:ascii="Times New Roman" w:hAnsi="Times New Roman" w:cs="Times New Roman"/>
          <w:color w:val="111111"/>
          <w:sz w:val="26"/>
          <w:szCs w:val="26"/>
        </w:rPr>
        <w:t>ὁ</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Ἰ</w:t>
      </w:r>
      <w:r w:rsidRPr="00DA538B">
        <w:rPr>
          <w:rFonts w:ascii="Cambria" w:hAnsi="Cambria" w:cs="Cambria"/>
          <w:color w:val="111111"/>
          <w:sz w:val="26"/>
          <w:szCs w:val="26"/>
        </w:rPr>
        <w:t>ησο</w:t>
      </w:r>
      <w:r w:rsidRPr="00DA538B">
        <w:rPr>
          <w:rFonts w:ascii="Times New Roman" w:hAnsi="Times New Roman" w:cs="Times New Roman"/>
          <w:color w:val="111111"/>
          <w:sz w:val="26"/>
          <w:szCs w:val="26"/>
        </w:rPr>
        <w:t>ῦ</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κα</w:t>
      </w:r>
      <w:r w:rsidRPr="00DA538B">
        <w:rPr>
          <w:rFonts w:ascii="Times New Roman" w:hAnsi="Times New Roman" w:cs="Times New Roman"/>
          <w:color w:val="111111"/>
          <w:sz w:val="26"/>
          <w:szCs w:val="26"/>
        </w:rPr>
        <w:t>ὶ</w:t>
      </w:r>
      <w:r w:rsidRPr="00DA538B">
        <w:rPr>
          <w:rFonts w:ascii="PT Serif" w:hAnsi="PT Serif"/>
          <w:color w:val="111111"/>
          <w:sz w:val="26"/>
          <w:szCs w:val="26"/>
          <w:lang w:val="fr-FR"/>
        </w:rPr>
        <w:t xml:space="preserve"> </w:t>
      </w:r>
      <w:r w:rsidRPr="00DA538B">
        <w:rPr>
          <w:rFonts w:ascii="Cambria" w:hAnsi="Cambria" w:cs="Cambria"/>
          <w:color w:val="111111"/>
          <w:sz w:val="26"/>
          <w:szCs w:val="26"/>
        </w:rPr>
        <w:t>ε</w:t>
      </w:r>
      <w:r w:rsidRPr="00DA538B">
        <w:rPr>
          <w:rFonts w:ascii="Times New Roman" w:hAnsi="Times New Roman" w:cs="Times New Roman"/>
          <w:color w:val="111111"/>
          <w:sz w:val="26"/>
          <w:szCs w:val="26"/>
        </w:rPr>
        <w:t>ἶ</w:t>
      </w:r>
      <w:r w:rsidRPr="00DA538B">
        <w:rPr>
          <w:rFonts w:ascii="PT Serif" w:hAnsi="PT Serif"/>
          <w:color w:val="111111"/>
          <w:sz w:val="26"/>
          <w:szCs w:val="26"/>
        </w:rPr>
        <w:t>π</w:t>
      </w:r>
      <w:r w:rsidRPr="00DA538B">
        <w:rPr>
          <w:rFonts w:ascii="Cambria" w:hAnsi="Cambria" w:cs="Cambria"/>
          <w:color w:val="111111"/>
          <w:sz w:val="26"/>
          <w:szCs w:val="26"/>
        </w:rPr>
        <w:t>εν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α</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το</w:t>
      </w:r>
      <w:r w:rsidRPr="00DA538B">
        <w:rPr>
          <w:rFonts w:ascii="Times New Roman" w:hAnsi="Times New Roman" w:cs="Times New Roman"/>
          <w:color w:val="111111"/>
          <w:sz w:val="26"/>
          <w:szCs w:val="26"/>
        </w:rPr>
        <w:t>ῖ</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Το</w:t>
      </w:r>
      <w:r w:rsidRPr="00DA538B">
        <w:rPr>
          <w:rFonts w:ascii="Times New Roman" w:hAnsi="Times New Roman" w:cs="Times New Roman"/>
          <w:color w:val="111111"/>
          <w:sz w:val="26"/>
          <w:szCs w:val="26"/>
        </w:rPr>
        <w:t>ῦ</w:t>
      </w:r>
      <w:r w:rsidRPr="00DA538B">
        <w:rPr>
          <w:rFonts w:ascii="Cambria" w:hAnsi="Cambria" w:cs="Cambria"/>
          <w:color w:val="111111"/>
          <w:sz w:val="26"/>
          <w:szCs w:val="26"/>
        </w:rPr>
        <w:t>τό</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στιν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ὸ</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ἔ</w:t>
      </w:r>
      <w:r w:rsidRPr="00DA538B">
        <w:rPr>
          <w:rFonts w:ascii="Cambria" w:hAnsi="Cambria" w:cs="Cambria"/>
          <w:color w:val="111111"/>
          <w:sz w:val="26"/>
          <w:szCs w:val="26"/>
        </w:rPr>
        <w:t>ργον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το</w:t>
      </w:r>
      <w:r w:rsidRPr="00DA538B">
        <w:rPr>
          <w:rFonts w:ascii="Times New Roman" w:hAnsi="Times New Roman" w:cs="Times New Roman"/>
          <w:color w:val="111111"/>
          <w:sz w:val="26"/>
          <w:szCs w:val="26"/>
        </w:rPr>
        <w:t>ῦ</w:t>
      </w:r>
      <w:r w:rsidRPr="00DA538B">
        <w:rPr>
          <w:rFonts w:ascii="PT Serif" w:hAnsi="PT Serif"/>
          <w:color w:val="111111"/>
          <w:sz w:val="26"/>
          <w:szCs w:val="26"/>
          <w:lang w:val="fr-FR"/>
        </w:rPr>
        <w:t xml:space="preserve"> </w:t>
      </w:r>
      <w:r w:rsidRPr="00DA538B">
        <w:rPr>
          <w:rFonts w:ascii="Cambria" w:hAnsi="Cambria" w:cs="Cambria"/>
          <w:color w:val="111111"/>
          <w:sz w:val="26"/>
          <w:szCs w:val="26"/>
        </w:rPr>
        <w:t>θεο</w:t>
      </w:r>
      <w:r w:rsidRPr="00DA538B">
        <w:rPr>
          <w:rFonts w:ascii="Times New Roman" w:hAnsi="Times New Roman" w:cs="Times New Roman"/>
          <w:color w:val="111111"/>
          <w:sz w:val="26"/>
          <w:szCs w:val="26"/>
        </w:rPr>
        <w:t>ῦ</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ἵ</w:t>
      </w:r>
      <w:r w:rsidRPr="00DA538B">
        <w:rPr>
          <w:rFonts w:ascii="Cambria" w:hAnsi="Cambria" w:cs="Cambria"/>
          <w:color w:val="111111"/>
          <w:sz w:val="26"/>
          <w:szCs w:val="26"/>
        </w:rPr>
        <w:t>να</w:t>
      </w:r>
      <w:r w:rsidRPr="00DA538B">
        <w:rPr>
          <w:rFonts w:ascii="PT Serif" w:hAnsi="PT Serif"/>
          <w:color w:val="111111"/>
          <w:sz w:val="26"/>
          <w:szCs w:val="26"/>
          <w:lang w:val="fr-FR"/>
        </w:rPr>
        <w:t xml:space="preserve"> </w:t>
      </w:r>
      <w:r w:rsidRPr="00DA538B">
        <w:rPr>
          <w:rFonts w:ascii="Segoe UI Symbol" w:hAnsi="Segoe UI Symbol" w:cs="Segoe UI Symbol"/>
          <w:color w:val="111111"/>
          <w:sz w:val="26"/>
          <w:szCs w:val="26"/>
        </w:rPr>
        <w:t>⸀</w:t>
      </w:r>
      <w:r w:rsidRPr="00DA538B">
        <w:rPr>
          <w:rFonts w:ascii="PT Serif" w:hAnsi="PT Serif"/>
          <w:color w:val="111111"/>
          <w:sz w:val="26"/>
          <w:szCs w:val="26"/>
        </w:rPr>
        <w:t>π</w:t>
      </w:r>
      <w:r w:rsidRPr="00DA538B">
        <w:rPr>
          <w:rFonts w:ascii="Cambria" w:hAnsi="Cambria" w:cs="Cambria"/>
          <w:color w:val="111111"/>
          <w:sz w:val="26"/>
          <w:szCs w:val="26"/>
        </w:rPr>
        <w:t>ιστεύητε</w:t>
      </w:r>
      <w:r w:rsidRPr="00DA538B">
        <w:rPr>
          <w:rFonts w:ascii="PT Serif" w:hAnsi="PT Serif"/>
          <w:color w:val="111111"/>
          <w:sz w:val="26"/>
          <w:szCs w:val="26"/>
          <w:lang w:val="fr-FR"/>
        </w:rPr>
        <w:t xml:space="preserve"> </w:t>
      </w:r>
      <w:r w:rsidRPr="00DA538B">
        <w:rPr>
          <w:rFonts w:ascii="Cambria" w:hAnsi="Cambria" w:cs="Cambria"/>
          <w:color w:val="111111"/>
          <w:sz w:val="26"/>
          <w:szCs w:val="26"/>
        </w:rPr>
        <w:t>ε</w:t>
      </w:r>
      <w:r w:rsidRPr="00DA538B">
        <w:rPr>
          <w:rFonts w:ascii="Times New Roman" w:hAnsi="Times New Roman" w:cs="Times New Roman"/>
          <w:color w:val="111111"/>
          <w:sz w:val="26"/>
          <w:szCs w:val="26"/>
        </w:rPr>
        <w:t>ἰ</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ὃ</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ἀ</w:t>
      </w:r>
      <w:r w:rsidRPr="00DA538B">
        <w:rPr>
          <w:rFonts w:ascii="PT Serif" w:hAnsi="PT Serif"/>
          <w:color w:val="111111"/>
          <w:sz w:val="26"/>
          <w:szCs w:val="26"/>
        </w:rPr>
        <w:t>π</w:t>
      </w:r>
      <w:r w:rsidRPr="00DA538B">
        <w:rPr>
          <w:rFonts w:ascii="Cambria" w:hAnsi="Cambria" w:cs="Cambria"/>
          <w:color w:val="111111"/>
          <w:sz w:val="26"/>
          <w:szCs w:val="26"/>
        </w:rPr>
        <w:t>έστειλεν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κε</w:t>
      </w:r>
      <w:r w:rsidRPr="00DA538B">
        <w:rPr>
          <w:rFonts w:ascii="Times New Roman" w:hAnsi="Times New Roman" w:cs="Times New Roman"/>
          <w:color w:val="111111"/>
          <w:sz w:val="26"/>
          <w:szCs w:val="26"/>
        </w:rPr>
        <w:t>ῖ</w:t>
      </w:r>
      <w:r w:rsidRPr="00DA538B">
        <w:rPr>
          <w:rFonts w:ascii="Cambria" w:hAnsi="Cambria" w:cs="Cambria"/>
          <w:color w:val="111111"/>
          <w:sz w:val="26"/>
          <w:szCs w:val="26"/>
        </w:rPr>
        <w:t>νος</w:t>
      </w:r>
      <w:r w:rsidRPr="00DA538B">
        <w:rPr>
          <w:rFonts w:ascii="PT Serif" w:hAnsi="PT Serif"/>
          <w:color w:val="111111"/>
          <w:sz w:val="26"/>
          <w:szCs w:val="26"/>
          <w:lang w:val="fr-FR"/>
        </w:rPr>
        <w:t xml:space="preserve">. </w:t>
      </w:r>
      <w:r w:rsidRPr="00DA538B">
        <w:rPr>
          <w:rFonts w:ascii="PT Serif" w:hAnsi="PT Serif"/>
          <w:color w:val="111111"/>
          <w:sz w:val="26"/>
          <w:szCs w:val="26"/>
        </w:rPr>
        <w:t xml:space="preserve">(Gv 6,22-29). </w:t>
      </w:r>
    </w:p>
    <w:p w14:paraId="33399B12" w14:textId="77777777" w:rsidR="00DA538B" w:rsidRPr="00DA538B" w:rsidRDefault="00DA538B" w:rsidP="00DA538B">
      <w:pPr>
        <w:spacing w:before="120" w:after="120" w:line="240" w:lineRule="auto"/>
        <w:jc w:val="both"/>
        <w:rPr>
          <w:rFonts w:ascii="Arial" w:hAnsi="Arial" w:cs="Arial"/>
          <w:color w:val="111111"/>
          <w:sz w:val="26"/>
          <w:szCs w:val="26"/>
        </w:rPr>
      </w:pPr>
    </w:p>
    <w:p w14:paraId="43FED05E" w14:textId="77777777" w:rsidR="00DA538B" w:rsidRPr="00DA538B" w:rsidRDefault="00DA538B" w:rsidP="00DA538B">
      <w:pPr>
        <w:spacing w:before="120" w:after="120" w:line="240" w:lineRule="auto"/>
        <w:jc w:val="both"/>
        <w:rPr>
          <w:rFonts w:ascii="Arial" w:hAnsi="Arial" w:cs="Arial"/>
          <w:b/>
          <w:bCs/>
          <w:color w:val="111111"/>
          <w:sz w:val="26"/>
          <w:szCs w:val="26"/>
        </w:rPr>
      </w:pPr>
      <w:r w:rsidRPr="00DA538B">
        <w:rPr>
          <w:rFonts w:ascii="Arial" w:hAnsi="Arial" w:cs="Arial"/>
          <w:b/>
          <w:bCs/>
          <w:color w:val="111111"/>
          <w:sz w:val="26"/>
          <w:szCs w:val="26"/>
        </w:rPr>
        <w:t xml:space="preserve">Il giorno dopo, la folla, rimasta dall’altra parte del mare, vide che c’era soltanto una barca e che Gesù non era salito con i suoi discepoli sulla barca, ma i suoi discepoli erano partiti da soli. Altre barche erano giunte da Tiberìade, vicino al luogo dove avevano mangiato il pane, dopo che il Signore aveva reso grazie. Quando dunque la folla vide che Gesù non era più là e nemmeno i suoi discepoli, salì sulle barche e si diresse alla volta di Cafàrnao alla ricerca di Gesù. </w:t>
      </w:r>
    </w:p>
    <w:p w14:paraId="218C73ED" w14:textId="77777777" w:rsidR="00DA538B" w:rsidRPr="00DA538B" w:rsidRDefault="00DA538B" w:rsidP="00DA538B">
      <w:pPr>
        <w:spacing w:before="120" w:after="120" w:line="240" w:lineRule="auto"/>
        <w:jc w:val="both"/>
        <w:rPr>
          <w:rFonts w:ascii="Arial" w:hAnsi="Arial" w:cs="Arial"/>
          <w:color w:val="111111"/>
          <w:sz w:val="24"/>
          <w:szCs w:val="24"/>
        </w:rPr>
      </w:pPr>
      <w:r w:rsidRPr="00DA538B">
        <w:rPr>
          <w:rFonts w:ascii="Arial" w:hAnsi="Arial" w:cs="Arial"/>
          <w:color w:val="111111"/>
          <w:sz w:val="24"/>
          <w:szCs w:val="24"/>
        </w:rPr>
        <w:t xml:space="preserve">Il Capitolo VI del suo Vangelo, prima che Gesù inizi il dialogo con i Giudei sul pane di vita eterna, l’Apostolo Giovanni premette quattro eventi. </w:t>
      </w:r>
    </w:p>
    <w:p w14:paraId="24481368" w14:textId="77777777" w:rsidR="00DA538B" w:rsidRPr="00DA538B" w:rsidRDefault="00DA538B" w:rsidP="00DA538B">
      <w:pPr>
        <w:spacing w:before="120" w:after="120" w:line="240" w:lineRule="auto"/>
        <w:jc w:val="both"/>
        <w:rPr>
          <w:rFonts w:ascii="Arial" w:hAnsi="Arial" w:cs="Arial"/>
          <w:i/>
          <w:iCs/>
          <w:color w:val="111111"/>
          <w:sz w:val="24"/>
          <w:szCs w:val="24"/>
        </w:rPr>
      </w:pPr>
      <w:r w:rsidRPr="00DA538B">
        <w:rPr>
          <w:rFonts w:ascii="Arial" w:hAnsi="Arial" w:cs="Arial"/>
          <w:color w:val="111111"/>
          <w:sz w:val="24"/>
          <w:szCs w:val="24"/>
        </w:rPr>
        <w:t xml:space="preserve">Primo evento. Da Gerusalemme. Gesù ritorna in Galilea: </w:t>
      </w:r>
      <w:r w:rsidRPr="00DA538B">
        <w:rPr>
          <w:rFonts w:ascii="Arial" w:hAnsi="Arial" w:cs="Arial"/>
          <w:i/>
          <w:iCs/>
          <w:color w:val="111111"/>
          <w:sz w:val="24"/>
          <w:szCs w:val="24"/>
        </w:rPr>
        <w:t xml:space="preserve">Dopo questi fatti, Gesù passò all’altra riva del mare di Galilea, cioè di Tiberìade, e lo seguiva una grande folla, perché vedeva i segni che compiva sugli infermi. Gesù salì sul monte e là si pose a sedere con i suoi discepoli. Era vicina la Pasqua, la festa dei Giudei. (Gv 6,1-5). </w:t>
      </w:r>
    </w:p>
    <w:p w14:paraId="7C1D3B1E" w14:textId="77777777" w:rsidR="00DA538B" w:rsidRPr="00DA538B" w:rsidRDefault="00DA538B" w:rsidP="00DA538B">
      <w:pPr>
        <w:spacing w:before="120" w:after="120" w:line="240" w:lineRule="auto"/>
        <w:jc w:val="both"/>
        <w:rPr>
          <w:rFonts w:ascii="Arial" w:hAnsi="Arial" w:cs="Arial"/>
          <w:i/>
          <w:iCs/>
          <w:color w:val="111111"/>
          <w:sz w:val="24"/>
          <w:szCs w:val="24"/>
        </w:rPr>
      </w:pPr>
      <w:r w:rsidRPr="00DA538B">
        <w:rPr>
          <w:rFonts w:ascii="Arial" w:hAnsi="Arial" w:cs="Arial"/>
          <w:color w:val="111111"/>
          <w:sz w:val="24"/>
          <w:szCs w:val="24"/>
        </w:rPr>
        <w:t xml:space="preserve">Secondo evento. Per la grande folla che lo seguiva Gesù moltiplica i pani: </w:t>
      </w:r>
      <w:r w:rsidRPr="00DA538B">
        <w:rPr>
          <w:rFonts w:ascii="Arial" w:hAnsi="Arial" w:cs="Arial"/>
          <w:i/>
          <w:iCs/>
          <w:color w:val="111111"/>
          <w:sz w:val="24"/>
          <w:szCs w:val="24"/>
        </w:rPr>
        <w:t xml:space="preserve">Allora Gesù, alzàti gli occhi, vide che una grande folla veniva da lui e disse a Filippo: «Dove potremo comprare il pane perché costoro abbiano da mangiare?». Diceva così per metterlo alla prova; egli infatti sapeva quello che stava per compiere. Gli rispose Filippo: «Duecento denari di pane non sono sufficienti neppure perché ognuno possa riceverne un pezzo». Gli disse allora uno dei suoi discepoli, Andrea, fratello di Simon Pietro: «C’è qui un ragazzo che ha cinque pani d’orzo e due pesci; ma che cos’è questo per tanta gente?». Rispose Gesù: «Fateli sedere». C’era molta erba in quel luogo. Si misero dunque a sedere ed erano circa cinquemila uomini. Allora Gesù prese i pani e, dopo aver reso grazie, li diede a quelli che erano seduti, e lo stesso fece dei pesci, quanto ne volevano. E quando furono saziati, disse ai suoi discepoli: «Raccogliete i pezzi avanzati, perché nulla vada perduto». Li raccolsero e riempirono dodici canestri con i pezzi dei cinque pani d’orzo, avanzati a coloro che avevano mangiato (Gv 6,5-13). </w:t>
      </w:r>
    </w:p>
    <w:p w14:paraId="0871F2E6" w14:textId="77777777" w:rsidR="00DA538B" w:rsidRPr="00DA538B" w:rsidRDefault="00DA538B" w:rsidP="00DA538B">
      <w:pPr>
        <w:spacing w:before="120" w:after="120" w:line="240" w:lineRule="auto"/>
        <w:jc w:val="both"/>
        <w:rPr>
          <w:rFonts w:ascii="Arial" w:hAnsi="Arial" w:cs="Arial"/>
          <w:i/>
          <w:iCs/>
          <w:color w:val="111111"/>
          <w:sz w:val="24"/>
          <w:szCs w:val="24"/>
        </w:rPr>
      </w:pPr>
      <w:r w:rsidRPr="00DA538B">
        <w:rPr>
          <w:rFonts w:ascii="Arial" w:hAnsi="Arial" w:cs="Arial"/>
          <w:color w:val="111111"/>
          <w:sz w:val="24"/>
          <w:szCs w:val="24"/>
        </w:rPr>
        <w:t xml:space="preserve">Terzo evento. La gente vuole proclamare Gesù re. Lui però si ritira da solo sul monte a pregare: </w:t>
      </w:r>
      <w:r w:rsidRPr="00DA538B">
        <w:rPr>
          <w:rFonts w:ascii="Arial" w:hAnsi="Arial" w:cs="Arial"/>
          <w:i/>
          <w:iCs/>
          <w:color w:val="111111"/>
          <w:sz w:val="24"/>
          <w:szCs w:val="24"/>
        </w:rPr>
        <w:t xml:space="preserve">Allora la gente, visto il segno che egli aveva compiuto, diceva: «Questi è davvero il profeta, colui che viene nel mondo!». Ma Gesù, sapendo che venivano a prenderlo per farlo re, si ritirò di nuovo sul monte, lui da solo (Gv 6,14-15). </w:t>
      </w:r>
    </w:p>
    <w:p w14:paraId="168024EB" w14:textId="77777777" w:rsidR="00DA538B" w:rsidRPr="00DA538B" w:rsidRDefault="00DA538B" w:rsidP="00DA538B">
      <w:pPr>
        <w:spacing w:before="120" w:after="120" w:line="240" w:lineRule="auto"/>
        <w:jc w:val="both"/>
        <w:rPr>
          <w:rFonts w:ascii="Arial" w:hAnsi="Arial" w:cs="Arial"/>
          <w:i/>
          <w:iCs/>
          <w:color w:val="111111"/>
          <w:sz w:val="24"/>
          <w:szCs w:val="24"/>
        </w:rPr>
      </w:pPr>
      <w:r w:rsidRPr="00DA538B">
        <w:rPr>
          <w:rFonts w:ascii="Arial" w:hAnsi="Arial" w:cs="Arial"/>
          <w:color w:val="111111"/>
          <w:sz w:val="24"/>
          <w:szCs w:val="24"/>
        </w:rPr>
        <w:t xml:space="preserve">Quarto evento. Gesù raggiunge i suoi discepoli camminando sul mare: </w:t>
      </w:r>
      <w:r w:rsidRPr="00DA538B">
        <w:rPr>
          <w:rFonts w:ascii="Arial" w:hAnsi="Arial" w:cs="Arial"/>
          <w:i/>
          <w:iCs/>
          <w:color w:val="111111"/>
          <w:sz w:val="24"/>
          <w:szCs w:val="24"/>
        </w:rPr>
        <w:t xml:space="preserve">Venuta intanto la sera, i suoi discepoli scesero al mare, salirono in barca e si avviarono verso l’altra riva del mare in direzione di Cafàrnao. Era ormai buio e Gesù non li aveva ancora raggiunti; il mare era agitato, perché soffiava un forte vento. Dopo aver remato per circa tre o quattro miglia, videro Gesù che camminava sul mare e </w:t>
      </w:r>
      <w:r w:rsidRPr="00DA538B">
        <w:rPr>
          <w:rFonts w:ascii="Arial" w:hAnsi="Arial" w:cs="Arial"/>
          <w:i/>
          <w:iCs/>
          <w:color w:val="111111"/>
          <w:sz w:val="24"/>
          <w:szCs w:val="24"/>
        </w:rPr>
        <w:lastRenderedPageBreak/>
        <w:t xml:space="preserve">si avvicinava alla barca, ed ebbero paura. Ma egli disse loro: «Sono io, non abbiate paura!». Allora vollero prenderlo sulla barca, e subito la barca toccò la riva alla quale erano diretti (Gv 5,16-21). </w:t>
      </w:r>
    </w:p>
    <w:p w14:paraId="4D150A29" w14:textId="77777777" w:rsidR="00DA538B" w:rsidRPr="00DA538B" w:rsidRDefault="00DA538B" w:rsidP="00DA538B">
      <w:pPr>
        <w:spacing w:before="120" w:after="120" w:line="240" w:lineRule="auto"/>
        <w:jc w:val="both"/>
        <w:rPr>
          <w:rFonts w:ascii="Arial" w:hAnsi="Arial" w:cs="Arial"/>
          <w:color w:val="111111"/>
          <w:sz w:val="24"/>
          <w:szCs w:val="24"/>
        </w:rPr>
      </w:pPr>
      <w:r w:rsidRPr="00DA538B">
        <w:rPr>
          <w:rFonts w:ascii="Arial" w:hAnsi="Arial" w:cs="Arial"/>
          <w:color w:val="111111"/>
          <w:sz w:val="24"/>
          <w:szCs w:val="24"/>
        </w:rPr>
        <w:t>Dopo questi quattro eventi inizia il secondo lungo dialogo tra Gesù e i Giudei. In q questo lungo dialogo Gesù rivela che è Lui il vero Pane della vita, il Pane che discende dal cielo e che dona la vita al mondo. Non solo a figli d’Israele, ma al mondo intero. Inizia il dialogo:</w:t>
      </w:r>
    </w:p>
    <w:p w14:paraId="3B33A8FA" w14:textId="77777777" w:rsidR="00DA538B" w:rsidRPr="00DA538B" w:rsidRDefault="00DA538B" w:rsidP="00DA538B">
      <w:pPr>
        <w:spacing w:before="120"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Siamo nel giorno dopo la moltiplicazione dei pani. La folla cerca Gesù. Sa che la sera i discepoli erano partiti da soli. Dov’è allora Gesù? Non è andato con i suoi discepoli e qui non si trova: “</w:t>
      </w:r>
      <w:r w:rsidRPr="00DA538B">
        <w:rPr>
          <w:rFonts w:ascii="Arial" w:eastAsia="Times New Roman" w:hAnsi="Arial" w:cs="Arial"/>
          <w:i/>
          <w:iCs/>
          <w:kern w:val="0"/>
          <w:sz w:val="24"/>
          <w:szCs w:val="24"/>
          <w:lang w:eastAsia="it-IT"/>
          <w14:ligatures w14:val="none"/>
        </w:rPr>
        <w:t xml:space="preserve">Il giorno dopo, la folla, rimasta dall’altra parte del mare, vide che c’era soltanto una barca e che Gesù non era salito con i suoi discepoli sulla barca, ma i suoi discepoli erano partiti da soli”. </w:t>
      </w:r>
      <w:r w:rsidRPr="00DA538B">
        <w:rPr>
          <w:rFonts w:ascii="Arial" w:eastAsia="Times New Roman" w:hAnsi="Arial" w:cs="Arial"/>
          <w:kern w:val="0"/>
          <w:sz w:val="24"/>
          <w:szCs w:val="24"/>
          <w:lang w:eastAsia="it-IT"/>
          <w14:ligatures w14:val="none"/>
        </w:rPr>
        <w:t>La storia è sempre via per la ricerca della verità. Dinanzi alla storia sempre si deve prestare somma attenzione. Eliu dice a Giobbe che Dio parla a noi anche attraverso la storia:</w:t>
      </w:r>
    </w:p>
    <w:p w14:paraId="47E64FBE"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Ascolta dunque, Giobbe, i miei discorsi, porgi l’orecchio ad ogni mia parola. Ecco, io apro la bocca, parla la mia lingua entro il mio palato. Il mio cuore dirà parole schiette e le mie labbra parleranno con chiarezza. Lo spirito di Dio mi ha creato e il soffio dell’Onnipotente mi fa vivere. Se puoi, rispondimi, prepàrati, tieniti pronto davanti a me. Ecco, io sono come te di fronte a Dio, anch’io sono stato formato dal fango: ecco, nulla hai da temere da me, non farò pesare su di te la mia mano. Tu hai detto in mia presenza e il suono delle tue parole ho udito: “Puro sono io, senza peccato, io sono pulito, non ho colpa; ma lui contro di me trova pretesti e mi considera suo nemico, pone in ceppi i miei piedi e spia tutti i miei passi!”.</w:t>
      </w:r>
    </w:p>
    <w:p w14:paraId="698E0C74"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Ecco, in questo non hai ragione, ti rispondo: Dio, infatti, è più grande dell’uomo. Perché vuoi contendere con lui, se egli non rende conto di tutte le sue parole? Dio può parlare in un modo o in un altro, ma non vi si presta attenzione. Nel sogno, nella visione notturna, quando cade il torpore sugli uomini, nel sonno sul giaciglio, allora apre l’orecchio degli uomini e per la loro correzione li spaventa, per distogliere l’uomo dal suo operato e tenerlo lontano dall’orgoglio, per preservare la sua anima dalla fossa e la sua vita dal canale infernale. Talvolta egli lo corregge con dolori nel suo letto e con la tortura continua delle ossa. Il pane gli provoca nausea, gli ripugnano anche i cibi più squisiti, dimagrisce a vista d’occhio e le ossa, che prima non si vedevano, spuntano fuori, la sua anima si avvicina alla fossa e la sua vita a coloro che infliggono la morte.</w:t>
      </w:r>
    </w:p>
    <w:p w14:paraId="0980B594"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Ma se vi è un angelo sopra di lui, un mediatore solo fra mille, che mostri all’uomo il suo dovere, che abbia pietà di lui e implori: “Scampalo dallo scendere nella fossa, io gli ho trovato un riscatto”, allora la sua carne sarà più florida che in gioventù, ed egli tornerà ai giorni della sua adolescenza. Supplicherà Dio e questi gli userà benevolenza, gli mostrerà con giubilo il suo volto, e di nuovo lo riconoscerà giusto. Egli si rivolgerà agli uomini e dirà: “Avevo peccato e violato la giustizia, ma egli non mi ha ripagato per quel che meritavo; mi ha scampato dal passare per la fossa e la mia vita contempla la luce”.</w:t>
      </w:r>
    </w:p>
    <w:p w14:paraId="29C2B6C6"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Ecco, tutto questo Dio fa, due, tre volte per l’uomo, per far ritornare la sua anima dalla fossa e illuminarla con la luce dei viventi. Porgi l’orecchio, Giobbe, ascoltami, sta’ in silenzio e parlerò io; ma se hai qualcosa da dire, rispondimi, parla, perché io </w:t>
      </w:r>
      <w:r w:rsidRPr="00DA538B">
        <w:rPr>
          <w:rFonts w:ascii="Arial" w:eastAsia="Times New Roman" w:hAnsi="Arial" w:cs="Arial"/>
          <w:i/>
          <w:iCs/>
          <w:kern w:val="0"/>
          <w:sz w:val="24"/>
          <w:szCs w:val="24"/>
          <w:lang w:eastAsia="it-IT"/>
          <w14:ligatures w14:val="none"/>
        </w:rPr>
        <w:lastRenderedPageBreak/>
        <w:t xml:space="preserve">desidero darti ragione. Altrimenti, ascoltami, sta’ in silenzio e io ti insegnerò la sapienza» (Gb 33,1-33). </w:t>
      </w:r>
    </w:p>
    <w:p w14:paraId="2DEA92C3" w14:textId="77777777" w:rsidR="00DA538B" w:rsidRPr="00DA538B" w:rsidRDefault="00DA538B" w:rsidP="00DA538B">
      <w:pPr>
        <w:spacing w:before="120"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Ecco altra constatazione frutto della storia. La notizia della moltiplicazione si era subito diffusa e altre barche aveva raggiunto Tiberiade. Gesù però non si trova in Tiberiade: </w:t>
      </w:r>
      <w:r w:rsidRPr="00DA538B">
        <w:rPr>
          <w:rFonts w:ascii="Arial" w:eastAsia="Times New Roman" w:hAnsi="Arial" w:cs="Arial"/>
          <w:i/>
          <w:iCs/>
          <w:kern w:val="0"/>
          <w:sz w:val="24"/>
          <w:szCs w:val="24"/>
          <w:lang w:eastAsia="it-IT"/>
          <w14:ligatures w14:val="none"/>
        </w:rPr>
        <w:t xml:space="preserve">“Altre barche erano giunte da Tiberìade, vicino al luogo dove avevano mangiato il pane, dopo che il Signore aveva reso grazie”. </w:t>
      </w:r>
      <w:r w:rsidRPr="00DA538B">
        <w:rPr>
          <w:rFonts w:ascii="Arial" w:eastAsia="Times New Roman" w:hAnsi="Arial" w:cs="Arial"/>
          <w:kern w:val="0"/>
          <w:sz w:val="24"/>
          <w:szCs w:val="24"/>
          <w:lang w:eastAsia="it-IT"/>
          <w14:ligatures w14:val="none"/>
        </w:rPr>
        <w:t>Ecco ora che la storia passa da un fatto visibile a un fatto invisibile. I discepoli sono partiti da soli. Gesù mai lascia i discepoli da soli. Se li lascia, li lascia per qualche istante. Poi è sempre con loro. Cercare qui Gesù è ricerca vana. Gesù va cercato dove sono i suoi discepoli. Questa deduzione vale anche per noi. Dove cercare oggi Gesù? Dove sono i suoi discepoli. Se uno viene dai discepoli e non trova Gesù, allora è segno che quei discepoli non sono veri discepoli di Gesù. Quel discepolo che viene trovato senza Gesù. è responsabile di ogni non fede in Gesù frutto di così grande assenza.</w:t>
      </w:r>
    </w:p>
    <w:p w14:paraId="1B0D0B99" w14:textId="77777777" w:rsidR="00DA538B" w:rsidRPr="00DA538B" w:rsidRDefault="00DA538B" w:rsidP="00DA538B">
      <w:pPr>
        <w:spacing w:before="120"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Ora la folla prende una decisone: andare alla ricerca di Gesù. Anche in questo caso accorre una scelta presa sul fondamento della storia. La storia ci dice che sovente Gesù è in Cafarnao. Per cercarlo e trovarlo non si parte da Betsàida, si parte di Cafarnao. Se poi non è in Cafarnao, si lo si cerca in altre città: </w:t>
      </w:r>
      <w:r w:rsidRPr="00DA538B">
        <w:rPr>
          <w:rFonts w:ascii="Arial" w:eastAsia="Times New Roman" w:hAnsi="Arial" w:cs="Arial"/>
          <w:i/>
          <w:iCs/>
          <w:kern w:val="0"/>
          <w:sz w:val="24"/>
          <w:szCs w:val="24"/>
          <w:lang w:eastAsia="it-IT"/>
          <w14:ligatures w14:val="none"/>
        </w:rPr>
        <w:t xml:space="preserve">“Quando dunque la folla vide che Gesù non era più là e nemmeno i suoi discepoli, salì sulle barche e si diresse alla volta di Cafàrnao alla ricerca di Gesù”. </w:t>
      </w:r>
      <w:r w:rsidRPr="00DA538B">
        <w:rPr>
          <w:rFonts w:ascii="Arial" w:eastAsia="Times New Roman" w:hAnsi="Arial" w:cs="Arial"/>
          <w:kern w:val="0"/>
          <w:sz w:val="24"/>
          <w:szCs w:val="24"/>
          <w:lang w:eastAsia="it-IT"/>
          <w14:ligatures w14:val="none"/>
        </w:rPr>
        <w:t xml:space="preserve">Finora è la storia che muove la folla. La storia ha però il suo inizio nella moltiplicazione dei pani. Ora sarebbe giusto che noi ci chiedessimo: la mia vita mette in movimento la storia? Se la mette in movimento, la mette in movimento verso la luce o verso le tenebre. E ancora: se la storia è mossa da un evento soprannaturale e il singolo o la folla la vuole ridurre a evento naturale, so io innalzarla novamente a evento soprannaturale? </w:t>
      </w:r>
    </w:p>
    <w:p w14:paraId="5E82AE5E" w14:textId="77777777" w:rsidR="00DA538B" w:rsidRPr="00DA538B" w:rsidRDefault="00DA538B" w:rsidP="00DA538B">
      <w:pPr>
        <w:spacing w:before="120"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Ecco cosa ora ci insegna Gesù in questo dialogo: come si porta una storia soprannaturale “usata” dal singolo o dalla folla come evento naturale, alla sua più alta dimensione e verità soprannaturale. È questa una via che può essere percorsa solo se siamo colmi senza misura di Spirito Santo. Gesù è colmo senza misura di Spirito Santo e la sua misura è infinita nella sua divinità ed è estesa più di tutto l’universo visibile e invisibile per quanto riguarda la sua umanità. Ogni atomo della sua umanità è misura più vasta di tutti gli oceani della nostra terra. Oggi tutta la storia scaturita e mossa dal cuore trafitto sulla croce, la si vuole ridurre a movimento di terra e non di cielo, a movimento naturale e non soprannaturale, a movimento di un uomo e non del Dio che si è fatto carne. Ora chi deve riportare la storia di Dio con gli uomini, ridotta dagli uomini a semplice storia della terra con tutte le conseguenze che questa riduzione comporta – non solo Cristo Gesù è ridotto a movimento di terra, ma tutta la Divina Rivelazione è ridotta a movimento di terra, la stessa Chiesa a movimento di terra, le sue istituzioni a movimento di terra – è ogni discepolo di Gesù, ognuno però con le sue particolari, sacramentali, spirituali responsabilità. Il papa come papa, i vescovi come vescovi, i presbiteri come presbiteri, i profeti come profeti, i pastori come pastori, i maestri come maestri e ogni altro discepolo secondo i doni, la missione, il ministero che gli è stato affidato. Vano è il nostro essere discepoli di Gesù, se non portiamo la nostra storia sempre nella sa origine soprannaturale e se non aiutiamo ogni altra storia soprannaturale, ridotta in storia naturale, alla sua più alta dimensione soprannaturale. </w:t>
      </w:r>
    </w:p>
    <w:p w14:paraId="5668386B" w14:textId="77777777" w:rsidR="00DA538B" w:rsidRPr="00DA538B" w:rsidRDefault="00DA538B" w:rsidP="00DA538B">
      <w:pPr>
        <w:spacing w:before="120"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 </w:t>
      </w:r>
    </w:p>
    <w:p w14:paraId="77494CC4" w14:textId="77777777" w:rsidR="00DA538B" w:rsidRPr="00DA538B" w:rsidRDefault="00DA538B" w:rsidP="00DA538B">
      <w:pPr>
        <w:spacing w:before="120" w:after="120" w:line="240" w:lineRule="auto"/>
        <w:jc w:val="both"/>
        <w:rPr>
          <w:rFonts w:ascii="Arial" w:eastAsia="Times New Roman" w:hAnsi="Arial" w:cs="Arial"/>
          <w:b/>
          <w:bCs/>
          <w:kern w:val="0"/>
          <w:sz w:val="24"/>
          <w:szCs w:val="24"/>
          <w:lang w:eastAsia="it-IT"/>
          <w14:ligatures w14:val="none"/>
        </w:rPr>
      </w:pPr>
      <w:r w:rsidRPr="00DA538B">
        <w:rPr>
          <w:rFonts w:ascii="Arial" w:eastAsia="Times New Roman" w:hAnsi="Arial" w:cs="Arial"/>
          <w:b/>
          <w:bCs/>
          <w:kern w:val="0"/>
          <w:sz w:val="24"/>
          <w:szCs w:val="24"/>
          <w:lang w:eastAsia="it-IT"/>
          <w14:ligatures w14:val="none"/>
        </w:rPr>
        <w:lastRenderedPageBreak/>
        <w:t xml:space="preserve">Lo trovarono di là dal mare e gli dissero: «Rabbì, quando sei venuto qua?». Gesù rispose loro: «In verità, in verità io vi dico: voi mi cercate non perché avete visto dei segni, ma perché avete mangiato di quei pani e vi siete saziati. Datevi da fare non per il cibo che non dura, ma per il cibo che rimane per la vita eterna e che il Figlio dell’uomo vi darà. Perché su di lui il Padre, Dio, ha messo il suo sigillo». </w:t>
      </w:r>
    </w:p>
    <w:p w14:paraId="5212EA9F" w14:textId="77777777" w:rsidR="00DA538B" w:rsidRPr="00DA538B" w:rsidRDefault="00DA538B" w:rsidP="00DA538B">
      <w:pPr>
        <w:spacing w:before="120"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La folla cerca Gesù. Aiutata dalla storia di Gesù e dei suoi discepoli, lo trova di là dal mare e subito gli pone una domanda: </w:t>
      </w:r>
      <w:r w:rsidRPr="00DA538B">
        <w:rPr>
          <w:rFonts w:ascii="Arial" w:eastAsia="Times New Roman" w:hAnsi="Arial" w:cs="Arial"/>
          <w:i/>
          <w:iCs/>
          <w:kern w:val="0"/>
          <w:sz w:val="24"/>
          <w:szCs w:val="24"/>
          <w:lang w:eastAsia="it-IT"/>
          <w14:ligatures w14:val="none"/>
        </w:rPr>
        <w:t>“Lo trovarono di là dal mare e gli dissero: «Rabbì, quando sei venuto qua?»”.</w:t>
      </w:r>
      <w:r w:rsidRPr="00DA538B">
        <w:rPr>
          <w:rFonts w:ascii="Arial" w:eastAsia="Times New Roman" w:hAnsi="Arial" w:cs="Arial"/>
          <w:kern w:val="0"/>
          <w:sz w:val="24"/>
          <w:szCs w:val="24"/>
          <w:lang w:eastAsia="it-IT"/>
          <w14:ligatures w14:val="none"/>
        </w:rPr>
        <w:t xml:space="preserve"> La domanda nasce anche questa volta dalla storia. Eri sul monte da solo. I tuoi discepoli era partiti per attraversare il male. Tu non eri con loro sulla bara. Non hai preso nessuna barca. Ecco allora la domanda. </w:t>
      </w:r>
      <w:r w:rsidRPr="00DA538B">
        <w:rPr>
          <w:rFonts w:ascii="Arial" w:eastAsia="Times New Roman" w:hAnsi="Arial" w:cs="Arial"/>
          <w:i/>
          <w:iCs/>
          <w:kern w:val="0"/>
          <w:sz w:val="24"/>
          <w:szCs w:val="24"/>
          <w:lang w:eastAsia="it-IT"/>
          <w14:ligatures w14:val="none"/>
        </w:rPr>
        <w:t>“Rabbì, quando sei venuto qua?”.</w:t>
      </w:r>
      <w:r w:rsidRPr="00DA538B">
        <w:rPr>
          <w:rFonts w:ascii="Arial" w:eastAsia="Times New Roman" w:hAnsi="Arial" w:cs="Arial"/>
          <w:kern w:val="0"/>
          <w:sz w:val="24"/>
          <w:szCs w:val="24"/>
          <w:lang w:eastAsia="it-IT"/>
          <w14:ligatures w14:val="none"/>
        </w:rPr>
        <w:t xml:space="preserve"> È una domanda di pura curiosità, o in essa vi è qualcosa che va al di là della semplice curiosità? Per noi la domanda che in apparenza esprime curiosità, nasconde qualcosa che è nel cuore della folla. Per la folla c’è qualcosa che sfugge alla loro sapienza e intelligenza di natura. Per essa Gesù fa cose incomprensibili e inspiegabili. La storia da essi appurata dice loro che in Gesù vi è qualcosa che va ben oltre la storia. Se va ben oltre la storia, è ben oltre la storia che va cercata la risposta. Essi non sanno che Gesù ha camminato sulle acque. Questa regola o legge vale anche per noi: dinanzi alla storia sempre dobbiamo cercare ciò che ben oltre la storia. Tutto il soprannaturale è portato dalla storia e il soprannaturale spetta a ciascuno di noi cercarlo e metterlo bene in luce,</w:t>
      </w:r>
    </w:p>
    <w:p w14:paraId="3ABFB37F" w14:textId="77777777" w:rsidR="00DA538B" w:rsidRPr="00DA538B" w:rsidRDefault="00DA538B" w:rsidP="00DA538B">
      <w:pPr>
        <w:spacing w:before="120"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Mai Gesù si perde in discussioni vane. Lui va subito al cuore sia della storia e sia del soprannaturale. Lo Spirito Santo che è in Lui e che opera per mezzo di Lui, sempre lascia gli inutili preamboli e va al cuore della verità. Così ha fatto anche con Nicodemo. Sembra ignorare quanto Nicodemo dice, perché a lui il Signore deve rivelare il grande mistero dalla nascita da acqua e da Spirito Santo.</w:t>
      </w:r>
    </w:p>
    <w:p w14:paraId="6755F1E4"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Vi era tra i farisei un uomo di nome Nicodèmo, uno dei capi dei Giudei. Costui andò da Gesù, di notte, e gli disse: «Rabbì, sappiamo che sei venuto da Dio come maestro; nessuno infatti può compiere questi segni che tu compi, se Dio non è con lui». Gli rispose Gesù: «In verità, in verità io ti dico, se uno non nasce dall’alto, non può vedere il regno di Dio». </w:t>
      </w:r>
    </w:p>
    <w:p w14:paraId="672DA11A"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Gli disse Nicodèmo: «Come può nascere un uomo quando è vecchio? Può forse entrare una seconda volta nel grembo di sua madre e rinascere?». Rispose Gesù: «In verità, in verità io ti dico, se uno non nasce da acqua e Spirito, non può entrare nel regno di Dio. Quello che è nato dalla carne è carne, e quello che è nato dallo Spirito è spirito. Non meravigliarti se ti ho detto: dovete nascere dall’alto. Il vento soffia dove vuole e ne senti la voce, ma non sai da dove viene né dove va: così è chiunque è nato dallo Spirito». </w:t>
      </w:r>
    </w:p>
    <w:p w14:paraId="5C8A4426"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Gli replicò Nicodèmo: «Come può accadere questo?». Gli rispose Gesù: «Tu sei maestro d’Israele e non conosci queste cose? In verità, in verità io ti dico: noi parliamo di ciò che sappiamo e testimoniamo ciò che abbiamo veduto; ma voi non accogliete la nostra testimonianza. Se vi ho parlato di cose della terra e non credete, come crederete se vi parlerò di cose del cielo? Nessuno è mai salito al cielo, se non colui che è disceso dal cielo, il Figlio dell’uomo. E come Mosè innalzò il serpente nel deserto, così bisogna che sia innalzato il Figlio dell’uomo, perché chiunque crede in lui abbia la vita eterna.</w:t>
      </w:r>
    </w:p>
    <w:p w14:paraId="3F65609D"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lastRenderedPageBreak/>
        <w:t xml:space="preserve">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w:t>
      </w:r>
    </w:p>
    <w:p w14:paraId="2F3835B6"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3,1-21). </w:t>
      </w:r>
    </w:p>
    <w:p w14:paraId="1A715652" w14:textId="77777777" w:rsidR="00DA538B" w:rsidRPr="00DA538B" w:rsidRDefault="00DA538B" w:rsidP="00DA538B">
      <w:pPr>
        <w:spacing w:before="120"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Anche ogni discepolo di Gesù deve imparare questa immediatezza nell’andare al cuore della verità, senza mai perdersi in parole vane. Mai il discepolo di Gesù deve mescolare parole vane con parole vere. Altrimenti chi ascolta ed è privo di discernimento, prenderà le parole vane come parole vere e le parole vere come parole false. Oppure prendere come vere le parole della terra e tratterà come parole della terra le parole del cielo. Oppure sarà incapace di ogni discernimento e non sa ciò che viene dal cielo e ciò che viene dalla terra. Non essendovi in Gesù nessuna parola vana, tutte le parole che escono dalla sua bocca sono purissime parole di verità celeste. Nessun inganno, nessuna confusione, nessun dubbio né perplessità. Nessuna incertezza o equivoco. La sua è purissima verità di cielo sempre.</w:t>
      </w:r>
    </w:p>
    <w:p w14:paraId="09093B0B" w14:textId="77777777" w:rsidR="00DA538B" w:rsidRPr="00DA538B" w:rsidRDefault="00DA538B" w:rsidP="00DA538B">
      <w:pPr>
        <w:spacing w:before="120"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Ecco immediata la risposta di Gesù: </w:t>
      </w:r>
      <w:r w:rsidRPr="00DA538B">
        <w:rPr>
          <w:rFonts w:ascii="Arial" w:eastAsia="Times New Roman" w:hAnsi="Arial" w:cs="Arial"/>
          <w:i/>
          <w:iCs/>
          <w:kern w:val="0"/>
          <w:sz w:val="24"/>
          <w:szCs w:val="24"/>
          <w:lang w:eastAsia="it-IT"/>
          <w14:ligatures w14:val="none"/>
        </w:rPr>
        <w:t xml:space="preserve">“Gesù rispose loro: «In verità, in verità io vi dico: voi mi cercate non perché avete visto dei segni, ma perché avete mangiato di quei pani e vi siete saziati”. </w:t>
      </w:r>
      <w:r w:rsidRPr="00DA538B">
        <w:rPr>
          <w:rFonts w:ascii="Arial" w:eastAsia="Times New Roman" w:hAnsi="Arial" w:cs="Arial"/>
          <w:kern w:val="0"/>
          <w:sz w:val="24"/>
          <w:szCs w:val="24"/>
          <w:lang w:eastAsia="it-IT"/>
          <w14:ligatures w14:val="none"/>
        </w:rPr>
        <w:t>Qual è differenza tra cercare Gesù perché abbiamo visto dei segni e cercare Gesù perché abbiamo mangiato il pane che lui ci ha dato e noi ci siamo saziati? Cercare Gesù per i segni veduti, è cercar Gesù per il cielo, dal momento che il vero segno sempre è manifestativo di una realtà soprannaturale. Cercare invece Gesù per il pane materiale che ci dona è cercarlo per la terra, solo per la terra. Ora Gesù che discende dal cielo va cerato per le cose del cielo.</w:t>
      </w:r>
    </w:p>
    <w:p w14:paraId="422AD1C3" w14:textId="77777777" w:rsidR="00DA538B" w:rsidRPr="00DA538B" w:rsidRDefault="00DA538B" w:rsidP="00DA538B">
      <w:pPr>
        <w:spacing w:before="120"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Questa verità vale anche per noi: se noi cerchiamo Gesù, cerchiamo la Vergine Maria, cerchiamo gli Angeli e i Santi per le cose della terra, la nostra ricerca è vana. Il cielo va cercato per il cielo. Mai il cielo va cercato per la terra. Sempre il Signore ci dona le cose della tera, se noi cerchiamo le cose del cielo. Ecco ora due ricerche delle cose dl cielo, due tra le molteplici che troviamo nella Divina Rivelazione. Salomone innalza a Dio la preghiera per ottenere la sapienza. Gesù ci insegna a cercare il regno di Dio e la sua giustizia. Il resto lo avremo in aggiunta. </w:t>
      </w:r>
    </w:p>
    <w:p w14:paraId="7FBE0B97"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Salomone divenne genero del faraone, re d’Egitto. Prese la figlia del faraone, che introdusse nella Città di Davide, ove rimase finché non terminò di costruire la propria casa, il tempio del Signore e le mura di cinta di Gerusalemme.</w:t>
      </w:r>
    </w:p>
    <w:p w14:paraId="38CF9352"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Il popolo però offriva sacrifici sulle alture, perché ancora non era stato costruito un tempio per il nome del Signore. Salomone amava il Signore e nella sua condotta seguiva le disposizioni di Davide, suo padre; tuttavia offriva sacrifici e bruciava incenso sulle alture.</w:t>
      </w:r>
    </w:p>
    <w:p w14:paraId="0E53872F"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Il re andò a Gàbaon per offrirvi sacrifici, perché ivi sorgeva l’altura più grande. Su quell’altare Salomone offrì mille olocausti. A Gàbaon il Signore apparve a Salomone in sogno durante la notte. Dio disse: «Chiedimi ciò che vuoi che io ti conceda». Salomone disse: «Tu hai trattato il tuo servo Davide, mio padre, con grande amore, </w:t>
      </w:r>
      <w:r w:rsidRPr="00DA538B">
        <w:rPr>
          <w:rFonts w:ascii="Arial" w:eastAsia="Times New Roman" w:hAnsi="Arial" w:cs="Arial"/>
          <w:i/>
          <w:iCs/>
          <w:kern w:val="0"/>
          <w:sz w:val="24"/>
          <w:szCs w:val="24"/>
          <w:lang w:eastAsia="it-IT"/>
          <w14:ligatures w14:val="none"/>
        </w:rPr>
        <w:lastRenderedPageBreak/>
        <w:t>perché egli aveva camminato davanti a te con fedeltà, con giustizia e con cuore retto verso di te. Tu gli hai conservato questo grande amore e gli hai dato un figlio che siede sul suo trono, come avviene oggi. Ora, Signore, mio Dio, tu hai fatto regnare il tuo servo al posto di Davide, mio padre. Ebbene io sono solo un ragazzo; non so come regolarmi. Il tuo servo è in mezzo al tuo popolo che hai scelto, popolo numeroso che per quantità non si può calcolare né contare. Concedi al tuo servo un cuore docile, perché sappia rendere giustizia al tuo popolo e sappia distinguere il bene dal male; infatti chi può governare questo tuo popolo così numeroso?». Piacque agli occhi del Signore che Salomone avesse domandato questa cosa. Dio gli disse: «Poiché hai domandato questa cosa e non hai domandato per te molti giorni, né hai domandato per te ricchezza, né hai domandato la vita dei tuoi nemici, ma hai domandato per te il discernimento nel giudicare, ecco, faccio secondo le tue parole. Ti concedo un cuore saggio e intelligente: uno come te non ci fu prima di te né sorgerà dopo di te. Ti concedo anche quanto non hai domandato, cioè ricchezza e gloria, come a nessun altro fra i re, per tutta la tua vita. Se poi camminerai nelle mie vie osservando le mie leggi e i miei comandi, come ha fatto Davide, tuo padre, prolungherò anche la tua vita». Salomone si svegliò; ecco, era stato un sogno. Andò a Gerusalemme; stette davanti all’arca dell’Alleanza del Signore, offrì olocausti, compì sacrifici di comunione e diede un banchetto per tutti i suoi servi.</w:t>
      </w:r>
    </w:p>
    <w:p w14:paraId="3575DA1C"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Un giorno vennero dal re due prostitute e si presentarono innanzi a lui. Una delle due disse: «Perdona, mio signore! Io e questa donna abitiamo nella stessa casa; io ho partorito mentre lei era in casa. Tre giorni dopo il mio parto, anche questa donna ha partorito; noi stiamo insieme e non c’è nessun estraneo in casa fuori di noi due. Il figlio di questa donna è morto durante la notte, perché lei gli si era coricata sopra. Ella si è alzata nel cuore della notte, ha preso il mio figlio dal mio fianco, mentre la tua schiava dormiva, e se lo è messo in seno e sul mio seno ha messo il suo figlio morto. Al mattino mi sono alzata per allattare mio figlio, ma ecco, era morto. L’ho osservato bene al mattino; ecco, non era il figlio che avevo partorito io». L’altra donna disse: «Non è così! Mio figlio è quello vivo, il tuo è quello morto». E quella, al contrario, diceva: «Non è così! Quello morto è tuo figlio, il mio è quello vivo». Discutevano così alla presenza del re. Il re disse: «Costei dice: “Mio figlio è quello vivo, il tuo è quello morto”, mentre quella dice: “Non è così! Tuo figlio è quello morto e il mio è quello vivo”». Allora il re ordinò: «Andate a prendermi una spada!». Portarono una spada davanti al re. Quindi il re aggiunse: «Tagliate in due il bambino vivo e datene una metà all’una e una metà all’altra». La donna il cui figlio era vivo si rivolse al re, poiché le sue viscere si erano commosse per il suo figlio, e disse: «Perdona, mio signore! Date a lei il bimbo vivo; non dovete farlo morire!». L’altra disse: «Non sia né mio né tuo; tagliate!». Presa la parola, il re disse: «Date alla prima il bimbo vivo; non dovete farlo morire. Quella è sua madre». Tutti gli Israeliti seppero della sentenza pronunciata dal re e provarono un profondo rispetto per il re, perché avevano constatato che la sapienza di Dio era in lui per rendere giustizia (2Re 3,1-28). </w:t>
      </w:r>
    </w:p>
    <w:p w14:paraId="053D3B51"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«Dio dei padri e Signore della misericordia, che tutto hai creato con la tua parola, e con la tua sapienza hai formato l’uomo perché dominasse sulle creature che tu hai fatto, e governasse il mondo con santità e giustizia ed esercitasse il giudizio con animo retto, dammi la sapienza, che siede accanto a te in trono, e non mi escludere dal numero dei tuoi figli, perché io sono tuo schiavo e figlio della tua schiava, uomo debole e dalla vita breve, incapace di comprendere la giustizia e le leggi.</w:t>
      </w:r>
    </w:p>
    <w:p w14:paraId="19194F6C"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lastRenderedPageBreak/>
        <w:t>Se qualcuno fra gli uomini fosse perfetto, privo della sapienza che viene da te, sarebbe stimato un nulla. Tu mi hai prescelto come re del tuo popolo e giudice dei tuoi figli e delle tue figlie; mi hai detto di costruirti un tempio sul tuo santo monte, un altare nella città della tua dimora, immagine della tenda santa che ti eri preparata fin da principio. Con te è la sapienza che conosce le tue opere, che era presente quando creavi il mondo; lei sa quel che piace ai tuoi occhi e ciò che è conforme ai tuoi decreti. Inviala dai cieli santi, mandala dal tuo trono glorioso, perché mi assista e mi affianchi nella mia fatica e io sappia ciò che ti è gradito. Ella infatti tutto conosce e tutto comprende: mi guiderà con prudenza nelle mie azioni e mi proteggerà con la sua gloria. Così le mie opere ti saranno gradite; io giudicherò con giustizia il tuo popolo e sarò degno del trono di mio padre.</w:t>
      </w:r>
    </w:p>
    <w:p w14:paraId="7B08902A"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Quale uomo può conoscere il volere di Dio? Chi può immaginare che cosa vuole il Signore? I ragionamenti dei mortali sono timidi e incerte le nostre riflessioni, perché un corpo corruttibile appesantisce l’anima e la tenda d’argilla opprime una mente piena di preoccupazioni. A stento immaginiamo le cose della terra, scopriamo con fatica quelle a portata di mano; ma chi ha investigato le cose del cielo? Chi avrebbe conosciuto il tuo volere, se tu non gli avessi dato la sapienza e dall’alto non gli avessi inviato il tuo santo spirito? Così vennero raddrizzati i sentieri di chi è sulla terra; gli uomini furono istruiti in ciò che ti è gradito e furono salvati per mezzo della sapienza» (Sap 9,1-18). </w:t>
      </w:r>
    </w:p>
    <w:p w14:paraId="128F825D"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Non accumulate per voi tesori sulla terra, dove tarma e ruggine consumano e dove ladri scassìnano e rubano; accumulate invece per voi tesori in cielo, dove né tarma né ruggine consumano e dove ladri non scassìnano e non rubano. Perché, dov’è il tuo tesoro, là sarà anche il tuo cuore.</w:t>
      </w:r>
    </w:p>
    <w:p w14:paraId="2688DADD"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La lampada del corpo è l’occhio; perciò, se il tuo occhio è semplice, tutto il tuo corpo sarà luminoso; ma se il tuo occhio è cattivo, tutto il tuo corpo sarà tenebroso. Se dunque la luce che è in te è tenebra, quanto grande sarà la tenebra!</w:t>
      </w:r>
    </w:p>
    <w:p w14:paraId="6B412926"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Nessuno può servire due padroni, perché o odierà l’uno e amerà l’altro, oppure si affezionerà all’uno e disprezzerà l’altro. Non potete servire Dio e la ricchezza.</w:t>
      </w:r>
    </w:p>
    <w:p w14:paraId="3DD480FB"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Perciò io vi dico: non preoccupatevi per la vostra vita, di quello che mangerete o berrete, né per il vostro corpo, di quello che indosserete; la vita non vale forse più del cibo e il corpo più del vestito? Guardate gli uccelli del cielo: non séminano e non mietono, né raccolgono nei granai; eppure il Padre vostro celeste li nutre. Non valete forse più di loro? E chi di voi, per quanto si preoccupi, può allungare anche di poco la propria vita? E per il vestito, perché vi preoccupate? Osservate come crescono i gigli del campo: non faticano e non filano. Eppure io vi dico che neanche Salomone, con tutta la sua gloria, vestiva come uno di loro. Ora, se Dio veste così l’erba del campo, che oggi c’è e domani si getta nel forno, non farà molto di più per voi, gente di poca fede? Non preoccupatevi dunque dicendo: “Che cosa mangeremo? Che cosa berremo? Che cosa indosseremo?”. Di tutte queste cose vanno in cerca i pagani. Il Padre vostro celeste, infatti, sa che ne avete bisogno. Cercate invece, anzitutto, il regno di Dio e la sua giustizia, e tutte queste cose vi saranno date in aggiunta. Non preoccupatevi dunque del domani, perché il domani si preoccuperà di se stesso. A ciascun giorno basta la sua pena (Mt 6,19-34).</w:t>
      </w:r>
    </w:p>
    <w:p w14:paraId="1C64DF7F" w14:textId="77777777" w:rsidR="00DA538B" w:rsidRPr="00DA538B" w:rsidRDefault="00DA538B" w:rsidP="00DA538B">
      <w:pPr>
        <w:spacing w:before="120"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Ecco perché si chiede al cielo: per le cose del cielo. Si può anche chiedere per le cose della terra. ma sempre aventi però come fine ultimo il regno di Dio e la sua </w:t>
      </w:r>
      <w:r w:rsidRPr="00DA538B">
        <w:rPr>
          <w:rFonts w:ascii="Arial" w:eastAsia="Times New Roman" w:hAnsi="Arial" w:cs="Arial"/>
          <w:kern w:val="0"/>
          <w:sz w:val="24"/>
          <w:szCs w:val="24"/>
          <w:lang w:eastAsia="it-IT"/>
          <w14:ligatures w14:val="none"/>
        </w:rPr>
        <w:lastRenderedPageBreak/>
        <w:t>giustizia. La preghiera esaudita deve per noi essere segno del grande amore che Dio ha per noi. Tutto in noi, e non solo la preghiera, deve essere visto come segno, perché ci eleviamo al soprannaturale e dal soprannaturale operiamo e parliamo. Cristo Gesù sempre opera e parla dal soprannaturale. Ogni segno da Lui operato e ogni parola da Lui detta, aprono al soprannaturale perché Lui è il Soprannaturale.</w:t>
      </w:r>
    </w:p>
    <w:p w14:paraId="64DEDB75" w14:textId="77777777" w:rsidR="00DA538B" w:rsidRPr="00DA538B" w:rsidRDefault="00DA538B" w:rsidP="00DA538B">
      <w:pPr>
        <w:spacing w:before="120"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Ecco ora come Gesù eleva dal naturale al soprannaturale e come dalla materia eleva alla verità celeste contenuta del segno: </w:t>
      </w:r>
      <w:bookmarkStart w:id="364" w:name="_Hlk200372012"/>
      <w:r w:rsidRPr="00DA538B">
        <w:rPr>
          <w:rFonts w:ascii="Arial" w:eastAsia="Times New Roman" w:hAnsi="Arial" w:cs="Arial"/>
          <w:i/>
          <w:iCs/>
          <w:kern w:val="0"/>
          <w:sz w:val="24"/>
          <w:szCs w:val="24"/>
          <w:lang w:eastAsia="it-IT"/>
          <w14:ligatures w14:val="none"/>
        </w:rPr>
        <w:t xml:space="preserve">“Datevi da fare non per il cibo che non dura, ma per il cibo che rimane per la vita eterna e che il Figlio dell’uomo vi darà. Perché su di lui il Padre, Dio, ha messo il suo sigillo». </w:t>
      </w:r>
      <w:bookmarkEnd w:id="364"/>
      <w:r w:rsidRPr="00DA538B">
        <w:rPr>
          <w:rFonts w:ascii="Arial" w:eastAsia="Times New Roman" w:hAnsi="Arial" w:cs="Arial"/>
          <w:kern w:val="0"/>
          <w:sz w:val="24"/>
          <w:szCs w:val="24"/>
          <w:lang w:eastAsia="it-IT"/>
          <w14:ligatures w14:val="none"/>
        </w:rPr>
        <w:t>Prima di ogni cosa va detto che solo chi pone o dona il segno, può spiegare la verità celeste contenta nel segno. Il segno da solo non basta, infatti nel Vangelo secondo Giovanni a ogni segno che Gesù dona, segue sempre la spiegazione della verità che è nel segno. Se il segno lo si lascia senza alcuna interpretazione da parte di colui che il segno ha dato, ognuno lo potrà leggere e comprendere dai pensieri del suo cuore, mai dalla purezza e bellezza della divina volontà. Ecco a cosa dono invitati i Giudei:</w:t>
      </w:r>
    </w:p>
    <w:p w14:paraId="54960CEA" w14:textId="77777777" w:rsidR="00DA538B" w:rsidRPr="00DA538B" w:rsidRDefault="00DA538B" w:rsidP="00DA538B">
      <w:pPr>
        <w:spacing w:before="120"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Prima verità: </w:t>
      </w:r>
      <w:r w:rsidRPr="00DA538B">
        <w:rPr>
          <w:rFonts w:ascii="Arial" w:eastAsia="Times New Roman" w:hAnsi="Arial" w:cs="Arial"/>
          <w:i/>
          <w:iCs/>
          <w:kern w:val="0"/>
          <w:sz w:val="24"/>
          <w:szCs w:val="24"/>
          <w:lang w:eastAsia="it-IT"/>
          <w14:ligatures w14:val="none"/>
        </w:rPr>
        <w:t>“Datevi da fare non per il cibo che non dura, ma per il cibo che rimane per la vita eterna”.</w:t>
      </w:r>
      <w:r w:rsidRPr="00DA538B">
        <w:rPr>
          <w:rFonts w:ascii="Arial" w:eastAsia="Times New Roman" w:hAnsi="Arial" w:cs="Arial"/>
          <w:kern w:val="0"/>
          <w:sz w:val="24"/>
          <w:szCs w:val="24"/>
          <w:lang w:eastAsia="it-IT"/>
          <w14:ligatures w14:val="none"/>
        </w:rPr>
        <w:t xml:space="preserve"> I Giudei stanno cercando un cibo che non dura. Questo cibo è fatto di materia della terra. Essi devono cercare un cibo che rimane per la vita eterna. Questo cibo è fatto di vita divina, vita celeste, vita di Dio, vita del Figlio dell’uomo. Questo cibo, non essendo di materia terrena, mai potrà venire dalla terra. Chiederlo alla terra significherebbe chiedere terra, nient’altro. Ciò che è terra, potrà dare solo terra. È oggi e sempre questo l’errore degli uomini: chiedere alla terra un nutrimento per l’anima e lo spirito dell’uomo, che si nutrono di cibi celesti.</w:t>
      </w:r>
    </w:p>
    <w:p w14:paraId="1B7A5F0D" w14:textId="77777777" w:rsidR="00DA538B" w:rsidRPr="00DA538B" w:rsidRDefault="00DA538B" w:rsidP="00DA538B">
      <w:pPr>
        <w:spacing w:before="120"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Secondo verità: </w:t>
      </w:r>
      <w:r w:rsidRPr="00DA538B">
        <w:rPr>
          <w:rFonts w:ascii="Arial" w:eastAsia="Times New Roman" w:hAnsi="Arial" w:cs="Arial"/>
          <w:i/>
          <w:iCs/>
          <w:kern w:val="0"/>
          <w:sz w:val="24"/>
          <w:szCs w:val="24"/>
          <w:lang w:eastAsia="it-IT"/>
          <w14:ligatures w14:val="none"/>
        </w:rPr>
        <w:t xml:space="preserve">“E che il Figlio dell’uomo vi darà”. </w:t>
      </w:r>
      <w:r w:rsidRPr="00DA538B">
        <w:rPr>
          <w:rFonts w:ascii="Arial" w:eastAsia="Times New Roman" w:hAnsi="Arial" w:cs="Arial"/>
          <w:kern w:val="0"/>
          <w:sz w:val="24"/>
          <w:szCs w:val="24"/>
          <w:lang w:eastAsia="it-IT"/>
          <w14:ligatures w14:val="none"/>
        </w:rPr>
        <w:t>Chi può questo cibo che dura per la vita eterna? Solo il Figlio dell’uomo. Questo cibo di vita eterna lo dona il Figlio dell’uomo perché solo il Figlio dell’uomo è questo cibo di vita eterno. Non esistono sulla terra – da Adamo fino all’ultimo uomo che vedrà la luce del sole fino al giorno della Parusia– un altro uomo che è questo cibo di vita eterna e che ci dona la vita eterna. Perché non esiste nessun altro uomo? Ecco la terza verità:</w:t>
      </w:r>
    </w:p>
    <w:p w14:paraId="409D3ABB" w14:textId="77777777" w:rsidR="00DA538B" w:rsidRPr="00DA538B" w:rsidRDefault="00DA538B" w:rsidP="00DA538B">
      <w:pPr>
        <w:spacing w:before="120"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Terza verità: </w:t>
      </w:r>
      <w:r w:rsidRPr="00DA538B">
        <w:rPr>
          <w:rFonts w:ascii="Arial" w:eastAsia="Times New Roman" w:hAnsi="Arial" w:cs="Arial"/>
          <w:i/>
          <w:iCs/>
          <w:kern w:val="0"/>
          <w:sz w:val="24"/>
          <w:szCs w:val="24"/>
          <w:lang w:eastAsia="it-IT"/>
          <w14:ligatures w14:val="none"/>
        </w:rPr>
        <w:t xml:space="preserve">“Perché su di lui il Padre, Dio, ha messo il suo sigillo»”. </w:t>
      </w:r>
      <w:r w:rsidRPr="00DA538B">
        <w:rPr>
          <w:rFonts w:ascii="Arial" w:eastAsia="Times New Roman" w:hAnsi="Arial" w:cs="Arial"/>
          <w:kern w:val="0"/>
          <w:sz w:val="24"/>
          <w:szCs w:val="24"/>
          <w:lang w:eastAsia="it-IT"/>
          <w14:ligatures w14:val="none"/>
        </w:rPr>
        <w:t>Non esiste nessun altro uomo, perché il Padre, Dio, solo sul Figlio dell’uomo ha messo il suo sigillo. Mettere il proprio sigillo è garanzia e certezza di autenticità. Ciò che è sigillato da Dio certifica che è di Dio. Il sigillo che Dio ha posto sul Figlio dell’uomo non è di materia terrena, è invece di natura divina, natura celeste, natura stessa di Dio. Questo sigillo è così rivelato nella Lettera agli Ebrei:</w:t>
      </w:r>
    </w:p>
    <w:p w14:paraId="6AE2FCEF"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Dio, che molte volte e in diversi modi nei tempi antichi aveva parlato ai padri per mezzo dei profeti, ultimamente, in questi giorni, ha parlato a noi per mezzo del Figlio, che ha stabilito erede di tutte le cose e mediante il quale ha fatto anche il mondo. </w:t>
      </w:r>
    </w:p>
    <w:p w14:paraId="210E5756"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Egli è irradiazione della sua gloria e impronta della sua sostanza, e tutto sostiene con la sua parola potente. Dopo aver compiuto la purificazione dei peccati, sedette alla destra della maestà nell’alto dei cieli, divenuto tanto superiore agli angeli quanto più eccellente del loro è il nome che ha ereditato.</w:t>
      </w:r>
    </w:p>
    <w:p w14:paraId="3E39311E"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Infatti, a quale degli angeli Dio ha mai detto: Tu sei mio figlio, oggi ti ho generato?</w:t>
      </w:r>
    </w:p>
    <w:p w14:paraId="331E328D"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E ancora: Io sarò per lui padre ed egli sarà per me figlio?</w:t>
      </w:r>
    </w:p>
    <w:p w14:paraId="28861F38"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lastRenderedPageBreak/>
        <w:t>Quando invece introduce il primogenito nel mondo, dice: Lo adorino tutti gli angeli di Dio.</w:t>
      </w:r>
    </w:p>
    <w:p w14:paraId="3C687293"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Mentre degli angeli dice: Egli fa i suoi angeli simili al vento, e i suoi ministri come fiamma di fuoco,</w:t>
      </w:r>
    </w:p>
    <w:p w14:paraId="0E0032F8"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al Figlio invece dice: Il tuo trono, Dio, sta nei secoli dei secoli;</w:t>
      </w:r>
    </w:p>
    <w:p w14:paraId="38B00519"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e: Lo scettro del tuo regno è scettro di equità; hai amato la giustizia e odiato l’iniquità, perciò Dio, il tuo Dio, ti ha consacrato con olio di esultanza, a preferenza dei tuoi compagni.</w:t>
      </w:r>
    </w:p>
    <w:p w14:paraId="53C061FA"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E ancora: In principio tu, Signore, hai fondato la terra e i cieli sono opera delle tue mani.</w:t>
      </w:r>
    </w:p>
    <w:p w14:paraId="167BA21E"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Essi periranno, ma tu rimani; tutti si logoreranno come un vestito. Come un mantello li avvolgerai, come un vestito anch’essi saranno cambiati; ma tu rimani lo stesso e i tuoi anni non avranno fine.</w:t>
      </w:r>
    </w:p>
    <w:p w14:paraId="20071AC3"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E a quale degli angeli poi ha mai detto: Siedi alla mia destra, finché io non abbia messo i tuoi nemici a sgabello dei tuoi piedi?</w:t>
      </w:r>
    </w:p>
    <w:p w14:paraId="4B9A77B7"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Non sono forse tutti spiriti incaricati di un ministero, inviati a servire coloro che erediteranno la salvezza? (Eb 1,1-15).</w:t>
      </w:r>
    </w:p>
    <w:p w14:paraId="7FEF8F41" w14:textId="77777777" w:rsidR="00DA538B" w:rsidRPr="00DA538B" w:rsidRDefault="00DA538B" w:rsidP="00DA538B">
      <w:pPr>
        <w:spacing w:before="120"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Questo sigillo è la generazione eterna del Figlio dal Padre. Il Figlio dell’uomo è il solo Figlio Eterno del Padre per generazione eterna. Questo sigillo è solo del Figlio dell’uomo e di nessun altro. </w:t>
      </w:r>
    </w:p>
    <w:p w14:paraId="2457A069" w14:textId="77777777" w:rsidR="00DA538B" w:rsidRPr="00DA538B" w:rsidRDefault="00DA538B" w:rsidP="00DA538B">
      <w:pPr>
        <w:spacing w:before="120"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Il Figlio dell’uomo non solo è sigillato come vero Dio, è anche sigillato come vero uomo. Questa verità è così rivelata nel Vangelo secondo Giovanni:</w:t>
      </w:r>
    </w:p>
    <w:p w14:paraId="50B18FEB"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w:t>
      </w:r>
    </w:p>
    <w:p w14:paraId="46EB17EB"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Venne un uomo mandato da Dio: il suo nome era Giovanni. Egli venne come testimone per dare testimonianza alla luce, perché tutti credessero per mezzo di lui. Non era lui la luce, ma doveva dare testimonianza alla luce. </w:t>
      </w:r>
    </w:p>
    <w:p w14:paraId="44015B47"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w:t>
      </w:r>
    </w:p>
    <w:p w14:paraId="03178285"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E il Verbo si fece carne e venne ad abitare in mezzo a noi; e noi abbiamo contemplato la sua gloria, gloria come del Figlio unigenito che viene dal Padre, pieno di grazia e di verità.</w:t>
      </w:r>
    </w:p>
    <w:p w14:paraId="37F6E5FC"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Giovanni gli dà testimonianza e proclama: «Era di lui che io dissi: Colui che viene dopo di me è avanti a me, perché era prima di me».</w:t>
      </w:r>
    </w:p>
    <w:p w14:paraId="15E1BAD6"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Dalla sua pienezza noi tutti abbiamo ricevuto: grazia su grazia. Perché la Legge fu data per mezzo di Mosè, la grazia e la verità vennero per mezzo di Gesù Cristo. </w:t>
      </w:r>
      <w:r w:rsidRPr="00DA538B">
        <w:rPr>
          <w:rFonts w:ascii="Arial" w:eastAsia="Times New Roman" w:hAnsi="Arial" w:cs="Arial"/>
          <w:i/>
          <w:iCs/>
          <w:kern w:val="0"/>
          <w:sz w:val="24"/>
          <w:szCs w:val="24"/>
          <w:lang w:eastAsia="it-IT"/>
          <w14:ligatures w14:val="none"/>
        </w:rPr>
        <w:lastRenderedPageBreak/>
        <w:t xml:space="preserve">Dio, nessuno lo ha mai visto: il Figlio unigenito, che è Dio ed è nel seno del Padre, è lui che lo ha rivelato (Gv 1,1-18). </w:t>
      </w:r>
    </w:p>
    <w:p w14:paraId="0FC95666" w14:textId="77777777" w:rsidR="00DA538B" w:rsidRPr="00DA538B" w:rsidRDefault="00DA538B" w:rsidP="00DA538B">
      <w:pPr>
        <w:spacing w:before="120"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Per questa terza verità il pane che dura per la vita eterna solo il Figlio dell’uomo lo potrà dare e lo darà al mondo intero. Lo potrà dare perché il Padre non lo ha consacrato o sigillato solo come suo Verbo Eterno e suo Verbo Eterno Incarnato. Lo ha sigillato anche come il solo vero pane di vita eterna per il mondo intero. Niente che è il Figlio dell’uomo viene dal figlio dell’uomo. Il Figlio dell’uomo viene dal Padre. Niente che è dal Figlio dell’uomo viene dalla volontà del Figlio dell’uomo. Tutto ciò che viene dal Figlio dell’uom viene per volontà del Padre. Viene perché in tutto e in ogni cosa è stato sigillato dal Padre. Se il Figlio dell’uomo è il solo Salvatore e Redentore del mondo, lo è perché anche questa missione è sigillata dal Padre. Questo sigillo viene dall’eternità, non viene dal tempo. Quanto per il Figlio dell’uomo ancora non è stato sigillato nella Legge, nei Profeti, nei Salmi, sarà sigillato nel Nuovo Testamento. Nulla nel Figlio dell’uomo viene dal Figlio dell’uomo, tutto viene da Dio. Viene dal Dio di Abramo che è il Padre del Figlio dell’uomo. Questa terza verità ci dice che chi non crede in Cristo Gesù è nel Dio di Abramo che non crede. Ci dice anche che se un qualsiasi uomo, di qualsiasi religione, non crede in Cristo, o il suo Dio non è il Dio di Abramo o è un Dio diverso, poiché non esiste un altro Dio diverso, non si crede semplicemente nel vero Dio.</w:t>
      </w:r>
    </w:p>
    <w:p w14:paraId="3A043270" w14:textId="77777777" w:rsidR="00DA538B" w:rsidRPr="00DA538B" w:rsidRDefault="00DA538B" w:rsidP="00DA538B">
      <w:pPr>
        <w:spacing w:before="120" w:after="120" w:line="240" w:lineRule="auto"/>
        <w:jc w:val="both"/>
        <w:rPr>
          <w:rFonts w:ascii="Arial" w:eastAsia="Times New Roman" w:hAnsi="Arial" w:cs="Arial"/>
          <w:kern w:val="0"/>
          <w:sz w:val="24"/>
          <w:szCs w:val="24"/>
          <w:lang w:eastAsia="it-IT"/>
          <w14:ligatures w14:val="none"/>
        </w:rPr>
      </w:pPr>
    </w:p>
    <w:p w14:paraId="4E0FD30B" w14:textId="77777777" w:rsidR="00DA538B" w:rsidRPr="00DA538B" w:rsidRDefault="00DA538B" w:rsidP="00DA538B">
      <w:pPr>
        <w:spacing w:before="120" w:after="120" w:line="240" w:lineRule="auto"/>
        <w:jc w:val="both"/>
        <w:rPr>
          <w:rFonts w:ascii="Arial" w:eastAsia="Times New Roman" w:hAnsi="Arial" w:cs="Arial"/>
          <w:b/>
          <w:bCs/>
          <w:kern w:val="0"/>
          <w:sz w:val="24"/>
          <w:szCs w:val="24"/>
          <w:lang w:eastAsia="it-IT"/>
          <w14:ligatures w14:val="none"/>
        </w:rPr>
      </w:pPr>
      <w:r w:rsidRPr="00DA538B">
        <w:rPr>
          <w:rFonts w:ascii="Arial" w:eastAsia="Times New Roman" w:hAnsi="Arial" w:cs="Arial"/>
          <w:b/>
          <w:bCs/>
          <w:kern w:val="0"/>
          <w:sz w:val="24"/>
          <w:szCs w:val="24"/>
          <w:lang w:eastAsia="it-IT"/>
          <w14:ligatures w14:val="none"/>
        </w:rPr>
        <w:t>Gli dissero allora: «Che cosa dobbiamo compiere per fare le opere di Dio?». Gesù rispose loro: «Questa è l’opera di Dio: che crediate in colui che egli ha mandato» (Gv 6,22-29).</w:t>
      </w:r>
    </w:p>
    <w:p w14:paraId="50203D76" w14:textId="77777777" w:rsidR="00DA538B" w:rsidRPr="00DA538B" w:rsidRDefault="00DA538B" w:rsidP="00DA538B">
      <w:pPr>
        <w:spacing w:before="120"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I giudei sembrano volersi aprire a credere nella Parola di Gesù Signore. Credere però nella Parola di Gesù significa credere in tutto lo sviluppo che Gesù darà alla sua Parola. Credere nella Parola di Gesù non significa separare la Parola da Gesù, significa invece credere in Gesù che dice la Parola e credere in ogni Parola che Gesù dice. La stessa verità vale per il nostro Dio: credere nella Parola di Dio significa credere in ogni Parola che Dio dice. Ora quale Parola il Padre ha sigillato con il suo sigillo divino ed eterno? Solo il Figlio dell’uomo. Poiché oggi Dio dice la Parola che è il Figlio dell’uomo, se non crediamo nel Figlio dell’uomo, non crediamo in Dio. Non in un Dio diverso, non crediamo nel Dio nel quale diciamo di credere.</w:t>
      </w:r>
    </w:p>
    <w:p w14:paraId="7FE2CA5B" w14:textId="77777777" w:rsidR="00DA538B" w:rsidRPr="00DA538B" w:rsidRDefault="00DA538B" w:rsidP="00DA538B">
      <w:pPr>
        <w:spacing w:before="120"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Ecco ciò che sembra vera apertura alla fede: </w:t>
      </w:r>
      <w:r w:rsidRPr="00DA538B">
        <w:rPr>
          <w:rFonts w:ascii="Arial" w:eastAsia="Times New Roman" w:hAnsi="Arial" w:cs="Arial"/>
          <w:i/>
          <w:iCs/>
          <w:kern w:val="0"/>
          <w:sz w:val="24"/>
          <w:szCs w:val="24"/>
          <w:lang w:eastAsia="it-IT"/>
          <w14:ligatures w14:val="none"/>
        </w:rPr>
        <w:t xml:space="preserve">“Gli dissero allora: «Che cosa dobbiamo compiere per fare le opere di Dio?». </w:t>
      </w:r>
      <w:r w:rsidRPr="00DA538B">
        <w:rPr>
          <w:rFonts w:ascii="Arial" w:eastAsia="Times New Roman" w:hAnsi="Arial" w:cs="Arial"/>
          <w:kern w:val="0"/>
          <w:sz w:val="24"/>
          <w:szCs w:val="24"/>
          <w:lang w:eastAsia="it-IT"/>
          <w14:ligatures w14:val="none"/>
        </w:rPr>
        <w:t>Se è il Figlio dell’uomo che dona il cibo che dura per la va eterna, che cosa noi dobbiamo compiere per fare le opere di Dio?”. Traduciamo: per avere questo cibo che dura per la vita eterna cosa è necessario che noi facciamo? I figli d’Israele per nutrirsi di manna, dovevano andare ogni giorno a raccoglierla e poi trasformarla in pane. Questa era allora l’opera da fare. Oggi per avere questo pane che dura per la vita eterna qual è l’opera da compiere? Dove questo pace si trova? Cosa fare perché possiamo nutrirci di esso? È assai evidente che ancora essi pensano a un cibo di terra, anche se è un cibo che dura per a vita eterna. Anche la Samaritana pensava a un’aqua di terra:</w:t>
      </w:r>
    </w:p>
    <w:p w14:paraId="3A79F3E1"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Giunse così a una città della Samaria chiamata Sicar, vicina al terreno che Giacobbe aveva dato a Giuseppe suo figlio: qui c’era un pozzo di Giacobbe. Gesù dunque, affaticato per il viaggio, sedeva presso il pozzo. Era circa mezzogiorno. Giunge una donna samaritana ad attingere acqua. Le dice Gesù: «Dammi da bere». I suoi </w:t>
      </w:r>
      <w:r w:rsidRPr="00DA538B">
        <w:rPr>
          <w:rFonts w:ascii="Arial" w:eastAsia="Times New Roman" w:hAnsi="Arial" w:cs="Arial"/>
          <w:i/>
          <w:iCs/>
          <w:kern w:val="0"/>
          <w:sz w:val="24"/>
          <w:szCs w:val="24"/>
          <w:lang w:eastAsia="it-IT"/>
          <w14:ligatures w14:val="none"/>
        </w:rPr>
        <w:lastRenderedPageBreak/>
        <w:t xml:space="preserve">discepoli erano andati in città a fare provvista di cibi. Allora la donna samaritana gli dice: «Come mai tu, che sei giudeo, chiedi da bere a me, che sono una donna samaritana?». I Giudei infatti non hanno rapporti con i Samaritani. Gesù le risponde: «Se tu conoscessi il dono di Dio e chi è colui che ti dice: “Dammi da bere!”, tu avresti chiesto a lui ed egli ti avrebbe dato acqua viva». Gli dice la donna: «Signore, non hai un secchio e il pozzo è profondo; da dove prendi dunque quest’acqua viva? Sei tu forse più grande del nostro padre Giacobbe, che ci diede il pozzo e ne bevve lui con i suoi figli e il suo bestiame?». Gesù le risponde: «Chiunque beve di quest’acqua avrà di nuovo sete; ma chi berrà dell’acqua che io gli darò, non avrà più sete in eterno. Anzi, l’acqua che io gli darò diventerà in lui una sorgente d’acqua che zampilla per la vita eterna». «Signore – gli dice la donna –, dammi quest’acqua, perché io non abbia più sete e non continui a venire qui ad attingere acqua» (Gv 4,15-15). </w:t>
      </w:r>
    </w:p>
    <w:p w14:paraId="738DCB16" w14:textId="77777777" w:rsidR="00DA538B" w:rsidRPr="00DA538B" w:rsidRDefault="00DA538B" w:rsidP="00DA538B">
      <w:pPr>
        <w:spacing w:before="120"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Elevare l’uomo dalla terra al cielo e dalla materia allo spirito è sempre missione di ogni inviato di Dio. Questa missione è essenziale. Senza questa elevazione il cielo resta cielo e la terra resta terra. Gesù non solo deve elevare per rivelazione o per insegnamento, Lui deve anche elevare perché dal Padre è stato sigillato come sua unica via e sua unica scala. Lui è la Parola dell’elevazione e Lui è la Via e la Scala. Se siamo in Lui sia sulla via, sia siamo in Lui siamo sulla scala. Se siamo in Lui, il cielo discende su di noi e noi saliamo fino al cielo. In Cristo siamo elevati alle cose del cielo, alle cose divine ed eterne. In Cristo le cose del cielo, le cose divine ed eterne discendono in noi e ci trasformano per la fede in esse, trasformando noi in Cristo attraverso una perenne cristificazione di tutta la nostra vita, </w:t>
      </w:r>
    </w:p>
    <w:p w14:paraId="21B50EB8"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Giacobbe partì da Bersabea e si diresse verso Carran. Capitò così in un luogo, dove passò la notte, perché il sole era tramontato; prese là una pietra, se la pose come guanciale e si coricò in quel luogo. Fece un sogno: una scala poggiava sulla terra, mentre la sua cima raggiungeva il cielo; ed ecco, gli angeli di Dio salivano e scendevano su di essa. Ecco, il Signore gli stava davanti e disse: «Io sono il Signore, il Dio di Abramo, tuo padre, e il Dio di Isacco. A te e alla tua discendenza darò la terra sulla quale sei coricato. La tua discendenza sarà innumerevole come la polvere della terra; perciò ti espanderai a occidente e a oriente, a settentrione e a mezzogiorno. E si diranno benedette, in te e nella tua discendenza, tutte le famiglie della terra. Ecco, io sono con te e ti proteggerò dovunque tu andrai; poi ti farò ritornare in questa terra, perché non ti abbandonerò senza aver fatto tutto quello che ti ho detto». </w:t>
      </w:r>
    </w:p>
    <w:p w14:paraId="3A0268E8"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Giacobbe si svegliò dal sonno e disse: «Certo, il Signore è in questo luogo e io non lo sapevo». Ebbe timore e disse: «Quanto è terribile questo luogo! Questa è proprio la casa di Dio, questa è la porta del cielo». La mattina Giacobbe si alzò, prese la pietra che si era posta come guanciale, la eresse come una stele e versò olio sulla sua sommità. E chiamò quel luogo Betel, mentre prima di allora la città si chiamava Luz. </w:t>
      </w:r>
    </w:p>
    <w:p w14:paraId="097F71BD"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Giacobbe fece questo voto: «Se Dio sarà con me e mi proteggerà in questo viaggio che sto facendo e mi darà pane da mangiare e vesti per coprirmi, se ritornerò sano e salvo alla casa di mio padre, il Signore sarà il mio Dio. Questa pietra, che io ho eretto come stele, sarà una casa di Dio; di quanto mi darai, io ti offrirò la decima». (Gen 28,10-22).</w:t>
      </w:r>
    </w:p>
    <w:p w14:paraId="793B10E3" w14:textId="77777777" w:rsidR="00DA538B" w:rsidRPr="00DA538B" w:rsidRDefault="00DA538B" w:rsidP="00DA538B">
      <w:pPr>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lastRenderedPageBreak/>
        <w:t xml:space="preserve">Il giorno dopo Gesù volle partire per la Galilea; trovò Filippo e gli disse: «Seguimi!». Filippo era di Betsàida, la città di Andrea e di Pietro. Filippo trovò Natanaele e gli disse: «Abbiamo trovato colui del quale hanno scritto Mosè, nella Legge, e i Profeti: Gesù, il figlio di Giuseppe, di Nàzaret». Natanaèle gli disse: «Da Nàzaret può venire qualcosa di buono?». Filippo gli rispose: «Vieni e vedi». Gesù intanto, visto Natanaele che gli veniva incontro, disse di lui: «Ecco davvero un Israelita in cui non c’è falsità». Natanaèle gli domandò: «Come mi conosci?». Gli rispose Gesù: «Prima che Filippo ti chiamasse, io ti ho visto quando eri sotto l’albero di fichi». Gli replicò Natanaele: «Rabbì, tu sei il Figlio di Dio, tu sei il re d’Israele!». Gli rispose Gesù: «Perché ti ho detto che ti avevo visto sotto l’albero di fichi, tu credi? Vedrai cose più grandi di queste!». Poi gli disse: «In verità, in verità io vi dico: vedrete il cielo aperto e gli angeli di Dio salire e scendere sopra il Figlio dell’uomo» (Gv 1,43-41). </w:t>
      </w:r>
    </w:p>
    <w:p w14:paraId="6A03BB44" w14:textId="77777777" w:rsidR="00DA538B" w:rsidRPr="00DA538B" w:rsidRDefault="00DA538B" w:rsidP="00DA538B">
      <w:pPr>
        <w:spacing w:before="120"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Ecco la missione di Gesù: Lui deve illuminare ogni cosa perché da significati secondo la terra ricevano il lo vero significato celeste. Deve poi portare in lui, che è scala e via, gli uomini dalla loro natura secondo la carne alla natura secondo lo Spirito. Questo è un lavoro ininterrotto. Ogni giorno questo lavoro deve essere perpetuato fino all’ora della nostra morte. Anche l’uomo però deve lasciarsi elevare nella mente e nella sua natura, perché i suoi pensieri e la sua natura siano sempre nello Spirito Santo. Senza questa elevazione in Cristo, non c’è ascesi cristiana.</w:t>
      </w:r>
    </w:p>
    <w:p w14:paraId="2C3401A3" w14:textId="77777777" w:rsidR="00DA538B" w:rsidRPr="00DA538B" w:rsidRDefault="00DA538B" w:rsidP="00DA538B">
      <w:pPr>
        <w:spacing w:before="120"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Ai Giudei che chiedono cosa devono fare per compiere le opere di Dio, ecco la risposta che dona Gesù: “</w:t>
      </w:r>
      <w:r w:rsidRPr="00DA538B">
        <w:rPr>
          <w:rFonts w:ascii="Arial" w:eastAsia="Times New Roman" w:hAnsi="Arial" w:cs="Arial"/>
          <w:i/>
          <w:iCs/>
          <w:kern w:val="0"/>
          <w:sz w:val="24"/>
          <w:szCs w:val="24"/>
          <w:lang w:eastAsia="it-IT"/>
          <w14:ligatures w14:val="none"/>
        </w:rPr>
        <w:t xml:space="preserve">Gesù rispose loro: «Questa è l’opera di Dio: che crediate in colui che egli ha mandato» (Gv 6,22-29). </w:t>
      </w:r>
      <w:r w:rsidRPr="00DA538B">
        <w:rPr>
          <w:rFonts w:ascii="Arial" w:eastAsia="Times New Roman" w:hAnsi="Arial" w:cs="Arial"/>
          <w:kern w:val="0"/>
          <w:sz w:val="24"/>
          <w:szCs w:val="24"/>
          <w:lang w:eastAsia="it-IT"/>
          <w14:ligatures w14:val="none"/>
        </w:rPr>
        <w:t>L’opera di Dio è una sola: credere in colui che egli ha mandato. Chi Dio ha mandato? Il Figlio dell’uomo. Solo Lui è il Sigillato dal Padre. Qualsiasi cosa Lui dica, la dice perché Dio ha sigillato quella Parola. Qualsiasi cosa Lui fa, la fa perché il Padre ha sigillato quell’opera. Ecco la nostra certezza: Il Figlio dell’uomo è sigillato dal Padre nella sua verità, è sigillato nella sua Parola, è sigillato nelle sue opere. In Lui possiamo credere. Lui è autenticato come purissima verità. Tutto nel Figlio dell’uomo è compimento della divina volontà.</w:t>
      </w:r>
    </w:p>
    <w:p w14:paraId="622F8D33" w14:textId="77777777" w:rsidR="00DA538B" w:rsidRPr="00DA538B" w:rsidRDefault="00DA538B" w:rsidP="00DA538B">
      <w:pPr>
        <w:spacing w:before="120"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Ecco due sigilli che vengono a noi dai Salmi e riguardano la sua eternità:</w:t>
      </w:r>
    </w:p>
    <w:p w14:paraId="5548C634"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Perché le genti sono in tumulto e i popoli cospirano invano? Insorgono i re della terra e i prìncipi congiurano insieme contro il Signore e il suo consacrato: «Spezziamo le loro catene, gettiamo via da noi il loro giogo!». Ride colui che sta nei cieli, il Signore si fa beffe di loro. Egli parla nella sua ira, li spaventa con la sua collera: «Io stesso ho stabilito il mio sovrano sul Sion, mia santa montagna».</w:t>
      </w:r>
    </w:p>
    <w:p w14:paraId="63E88936"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Voglio annunciare il decreto del Signore. Egli mi ha detto: «Tu sei mio figlio, io oggi ti ho generato. Chiedimi e ti darò in eredità le genti e in tuo dominio le terre più lontane. Le spezzerai con scettro di ferro, come vaso di argilla le frantumerai».</w:t>
      </w:r>
    </w:p>
    <w:p w14:paraId="6AE4D207"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E ora siate saggi, o sovrani; lasciatevi correggere, o giudici della terra; servite il Signore con timore e rallegratevi con tremore. Imparate la disciplina, perché non si adiri e voi perdiate la via: in un attimo divampa la sua ira. Beato chi in lui si rifugia (Sal 2,1-12). </w:t>
      </w:r>
    </w:p>
    <w:p w14:paraId="675A4895"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Di Davide. Salmo. Oracolo del Signore al mio signore: «Siedi alla mia destra finché io ponga i tuoi nemici a sgabello dei tuoi piedi». Lo scettro del tuo potere stende il </w:t>
      </w:r>
      <w:r w:rsidRPr="00DA538B">
        <w:rPr>
          <w:rFonts w:ascii="Arial" w:eastAsia="Times New Roman" w:hAnsi="Arial" w:cs="Arial"/>
          <w:i/>
          <w:iCs/>
          <w:kern w:val="0"/>
          <w:sz w:val="24"/>
          <w:szCs w:val="24"/>
          <w:lang w:eastAsia="it-IT"/>
          <w14:ligatures w14:val="none"/>
        </w:rPr>
        <w:lastRenderedPageBreak/>
        <w:t>Signore da Sion: domina in mezzo ai tuoi nemici! A te il principato nel giorno della tua potenza tra santi splendori; dal seno dell’aurora, come rugiada, io ti ho generato.</w:t>
      </w:r>
    </w:p>
    <w:p w14:paraId="0D9F67A8" w14:textId="77777777" w:rsidR="00DA538B" w:rsidRPr="00DA538B" w:rsidRDefault="00DA538B" w:rsidP="00DA538B">
      <w:pPr>
        <w:spacing w:before="120"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Il Signore ha giurato e non si pente: «Tu sei sacerdote per sempre al modo di Melchìsedek». Il Signore è alla tua destra! Egli abbatterà i re nel giorno della sua ira, sarà giudice fra le genti, ammucchierà cadaveri, abbatterà teste su vasta terra; lungo il cammino si disseta al torrente, perciò solleva alta la testa (Sal 110,1-7). </w:t>
      </w:r>
    </w:p>
    <w:p w14:paraId="37583E3F" w14:textId="77777777" w:rsidR="00DA538B" w:rsidRPr="00DA538B" w:rsidRDefault="00DA538B" w:rsidP="00DA538B">
      <w:pPr>
        <w:spacing w:before="120" w:after="120" w:line="240" w:lineRule="auto"/>
        <w:jc w:val="both"/>
        <w:rPr>
          <w:rFonts w:ascii="Arial" w:eastAsia="Times New Roman" w:hAnsi="Arial" w:cs="Arial"/>
          <w:kern w:val="0"/>
          <w:sz w:val="24"/>
          <w:szCs w:val="24"/>
          <w:lang w:eastAsia="it-IT"/>
          <w14:ligatures w14:val="none"/>
        </w:rPr>
      </w:pPr>
    </w:p>
    <w:p w14:paraId="4F58C2CA" w14:textId="77777777" w:rsidR="00DA538B" w:rsidRPr="00DA538B" w:rsidRDefault="00DA538B" w:rsidP="00DA538B">
      <w:pPr>
        <w:spacing w:before="120" w:after="120" w:line="240" w:lineRule="auto"/>
        <w:jc w:val="both"/>
        <w:rPr>
          <w:rFonts w:ascii="Arial" w:eastAsia="Times New Roman" w:hAnsi="Arial" w:cs="Arial"/>
          <w:b/>
          <w:bCs/>
          <w:kern w:val="0"/>
          <w:sz w:val="24"/>
          <w:szCs w:val="24"/>
          <w:lang w:eastAsia="it-IT"/>
          <w14:ligatures w14:val="none"/>
        </w:rPr>
      </w:pPr>
      <w:r w:rsidRPr="00DA538B">
        <w:rPr>
          <w:rFonts w:ascii="Arial" w:eastAsia="Times New Roman" w:hAnsi="Arial" w:cs="Arial"/>
          <w:b/>
          <w:bCs/>
          <w:kern w:val="0"/>
          <w:sz w:val="24"/>
          <w:szCs w:val="24"/>
          <w:lang w:eastAsia="it-IT"/>
          <w14:ligatures w14:val="none"/>
        </w:rPr>
        <w:t>Necessarie domande</w:t>
      </w:r>
    </w:p>
    <w:p w14:paraId="1B35994D" w14:textId="77777777" w:rsidR="00DA538B" w:rsidRPr="00DA538B" w:rsidRDefault="00DA538B" w:rsidP="00DA538B">
      <w:pPr>
        <w:spacing w:before="120"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So che la conoscenza della storia nella quale vivo è necessaria per la mia fede?</w:t>
      </w:r>
    </w:p>
    <w:p w14:paraId="7246D13F" w14:textId="2200F2C8" w:rsidR="00DA538B" w:rsidRPr="00DA538B" w:rsidRDefault="00DA538B" w:rsidP="00DA538B">
      <w:pPr>
        <w:spacing w:before="120"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So che il Signore mi parla anche attraverso la storia? So che per ascoltare la storia in ogni sua Parola mi occorre un profeta del Signore che mi spieghi ogni cosa. Sono un attento ascoltatore della storia? Mi lascio aiutare per una sua comprensione secondo purezza di verità? So riconosce e separare una sorgente di verità e di vita da una cisterna di falsità e di morte? Cerco e mi disseto nelle sorgenti di verità e di vita oppure mi abbevero in cisterne di falsità e di morte? So leggere i segni che vengono da Dio sempre nel loro vero significato o dono ad essi significati secondo la terra per la terra? So che i Giudei non cercano Gesù per il segno loro donato, ma perché hanno mangiato quei pani e si sono saziati? So che se io, uomo Dio, mandato da Dio per elevare a Dio ogni uomo, se vengo cercato per le cose della terra, sempre deve elevare alle cose del cielo? Come i Giudei cerco il pane che non dura, o cerco il pane che dura per la vita eterna? So che solo il Figlio dell’uomo può daci il pane che dura per la vita eterna? Perché solo il Figlio dell’uomo può daci questo pane che dura per la vita eterna? So cosa significa che il Padre, Dio ha messo il sigillo sul Figlio dell’uomo? So che il sigillo è prima i tutto sigillo di generazione eterna e che solo il Figlio dell’uomo è stato sigillato nell’eternità per l’eternità. So e che credo solo il Verbo Eterno del Padre è stato sigillato con questo sigillo di generazione eterna e che non esiste altra generazione eterna? Conosco tutte le deduzioni e le argomentazioni che possono essere fatte su questa verità che è solo del Figlio dell’uomo? So che il Figlio dell’uomo è stato sigillato dal Padre in ogni sua Parola e in ogni sua opera? So che questo sigillo eterno e sigillo operativo fa la differenza sostanziale, divina, eterna, soprannaturale, umana con ogni altro uomo?</w:t>
      </w:r>
      <w:r w:rsidR="0008544B">
        <w:rPr>
          <w:rFonts w:ascii="Arial" w:eastAsia="Times New Roman" w:hAnsi="Arial" w:cs="Arial"/>
          <w:kern w:val="0"/>
          <w:sz w:val="24"/>
          <w:szCs w:val="24"/>
          <w:lang w:eastAsia="it-IT"/>
          <w14:ligatures w14:val="none"/>
        </w:rPr>
        <w:t xml:space="preserve"> </w:t>
      </w:r>
      <w:r w:rsidRPr="00DA538B">
        <w:rPr>
          <w:rFonts w:ascii="Arial" w:eastAsia="Times New Roman" w:hAnsi="Arial" w:cs="Arial"/>
          <w:kern w:val="0"/>
          <w:sz w:val="24"/>
          <w:szCs w:val="24"/>
          <w:lang w:eastAsia="it-IT"/>
          <w14:ligatures w14:val="none"/>
        </w:rPr>
        <w:t>So che anche nella sua verità di solo nome nel quale è stabilito chi noi siamo salvati è per sigillo eterno del Padre? Perché l’opera di Dio è credere in colui che egli ha mandato? So che credere in colui che Dio ha mandato, cioè nel Figlio dell’uomo, è cedere che ogni sua Parola e ogni sua opera son Parola e opera di Dio. Conosce la differenza tra le parole e le opere di Dio di Mosè, dei Profeti e le parole e le opere di Cristo Gesù? Solo che solo Gesù il Padre ha sigillato come sola via e sola scala per congiungere il cielo e la terra? So io scala e via in Cristo e attraverso di me in Cristo, il Padre congiunge il cielo e la terra? Attraverso di me e per me, in Cristo, il cielo si congiunge con la terra?</w:t>
      </w:r>
    </w:p>
    <w:p w14:paraId="21D65985" w14:textId="77777777" w:rsidR="00DA538B" w:rsidRPr="00DA538B" w:rsidRDefault="00DA538B" w:rsidP="00DA538B">
      <w:pPr>
        <w:spacing w:before="120" w:after="120" w:line="240" w:lineRule="auto"/>
        <w:jc w:val="both"/>
        <w:rPr>
          <w:rFonts w:ascii="Arial" w:eastAsia="Times New Roman" w:hAnsi="Arial" w:cs="Arial"/>
          <w:kern w:val="0"/>
          <w:sz w:val="24"/>
          <w:szCs w:val="24"/>
          <w:lang w:eastAsia="it-IT"/>
          <w14:ligatures w14:val="none"/>
        </w:rPr>
      </w:pPr>
    </w:p>
    <w:p w14:paraId="37351211"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365" w:name="_Toc200621528"/>
      <w:bookmarkStart w:id="366" w:name="_Toc203143310"/>
      <w:bookmarkEnd w:id="360"/>
      <w:r w:rsidRPr="00DA538B">
        <w:rPr>
          <w:rFonts w:ascii="Arial" w:eastAsia="Times New Roman" w:hAnsi="Arial" w:cs="Arial"/>
          <w:b/>
          <w:color w:val="000000" w:themeColor="text1"/>
          <w:sz w:val="28"/>
          <w:szCs w:val="28"/>
          <w:lang w:eastAsia="it-IT"/>
        </w:rPr>
        <w:lastRenderedPageBreak/>
        <w:t>MA È IL PADRE MIO CHE VI DÀ IL PANE DAL CIELO, QUELLO VERO</w:t>
      </w:r>
      <w:bookmarkEnd w:id="365"/>
      <w:bookmarkEnd w:id="366"/>
    </w:p>
    <w:p w14:paraId="0A02EC59" w14:textId="77777777" w:rsidR="00DA538B" w:rsidRPr="00DA538B" w:rsidRDefault="00DA538B" w:rsidP="00DA538B">
      <w:pPr>
        <w:spacing w:before="120" w:after="120" w:line="240" w:lineRule="auto"/>
        <w:jc w:val="center"/>
        <w:rPr>
          <w:rFonts w:ascii="Arial" w:eastAsia="Times New Roman" w:hAnsi="Arial" w:cs="Arial"/>
          <w:b/>
          <w:bCs/>
          <w:kern w:val="0"/>
          <w:sz w:val="28"/>
          <w:lang w:eastAsia="it-IT"/>
          <w14:ligatures w14:val="none"/>
        </w:rPr>
      </w:pPr>
      <w:r w:rsidRPr="00DA538B">
        <w:rPr>
          <w:rFonts w:ascii="Arial" w:hAnsi="Arial" w:cs="Arial"/>
          <w:b/>
          <w:bCs/>
          <w:color w:val="000000"/>
          <w:sz w:val="28"/>
          <w:szCs w:val="28"/>
          <w:shd w:val="clear" w:color="auto" w:fill="FFFFFF"/>
        </w:rPr>
        <w:t xml:space="preserve">Sed Pater meus dat vobis panem de caelo verum – </w:t>
      </w:r>
      <w:r w:rsidRPr="00DA538B">
        <w:rPr>
          <w:rFonts w:ascii="Arial" w:hAnsi="Arial" w:cs="Arial"/>
          <w:b/>
          <w:bCs/>
          <w:color w:val="111111"/>
          <w:sz w:val="28"/>
          <w:szCs w:val="28"/>
        </w:rPr>
        <w:t>ἀλλ’ ὁ πατήρ μου δίδωσιν ὑμῖν τὸν ἄρτον ἐκ τοῦ οὐρανοῦ τὸν ἀληθινόν</w:t>
      </w:r>
    </w:p>
    <w:p w14:paraId="2D31C177" w14:textId="77777777" w:rsidR="00DA538B" w:rsidRPr="00DA538B" w:rsidRDefault="00DA538B" w:rsidP="00DA538B">
      <w:pPr>
        <w:spacing w:before="120" w:after="120" w:line="240" w:lineRule="auto"/>
        <w:jc w:val="both"/>
        <w:rPr>
          <w:rFonts w:ascii="Arial" w:eastAsia="Times New Roman" w:hAnsi="Arial" w:cs="Arial"/>
          <w:kern w:val="0"/>
          <w:sz w:val="24"/>
          <w:szCs w:val="20"/>
          <w:lang w:eastAsia="it-IT"/>
          <w14:ligatures w14:val="none"/>
        </w:rPr>
      </w:pPr>
    </w:p>
    <w:p w14:paraId="68D7AF5F"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bookmarkStart w:id="367" w:name="_Hlk198359319"/>
      <w:r w:rsidRPr="00DA538B">
        <w:rPr>
          <w:rFonts w:ascii="Arial" w:eastAsia="Times New Roman" w:hAnsi="Arial" w:cs="Arial"/>
          <w:kern w:val="0"/>
          <w:sz w:val="24"/>
          <w:szCs w:val="24"/>
          <w:lang w:eastAsia="it-IT"/>
          <w14:ligatures w14:val="none"/>
        </w:rPr>
        <w:t xml:space="preserve">Allora gli dissero: «Quale segno tu compi perché vediamo e ti crediamo? Quale opera fai? I nostri padri hanno mangiato la manna nel deserto, come sta scritto: Diede loro da mangiare un pane dal cielo». Rispose loro Gesù: «In verità, in verità io vi dico: non è Mosè che vi ha dato il pane dal cielo, ma è il Padre mio che vi dà il pane dal cielo, quello vero. Infatti il pane di Dio è colui che discende dal cielo e dà la vita al mondo». Allora gli dissero: «Signore, dacci sempre questo pane». Gesù rispose loro: «Io sono il pane della vita; chi viene a me non avrà fame e chi crede in me non avrà sete, mai! Vi ho detto però che voi mi avete visto, eppure non credete. Tutto ciò che il Padre mi dà, verrà a me: colui che viene a me, io non lo caccerò fuori, perché sono disceso dal cielo non per fare la mia volontà, ma la volontà di colui che mi ha mandato. E questa è la volontà di colui che mi ha mandato: che io non perda nulla di quanto egli mi ha dato, ma che lo risusciti nell’ultimo giorno. Questa infatti è la volontà del Padre mio: che chiunque vede il Figlio e crede in lui abbia la vita eterna; e io lo risusciterò nell’ultimo giorno» (Gv 6, 30-40). </w:t>
      </w:r>
    </w:p>
    <w:bookmarkEnd w:id="367"/>
    <w:p w14:paraId="356FB1BE" w14:textId="77777777" w:rsidR="00DA538B" w:rsidRPr="00DA538B" w:rsidRDefault="00DA538B" w:rsidP="00DA538B">
      <w:pPr>
        <w:spacing w:after="120" w:line="240" w:lineRule="auto"/>
        <w:jc w:val="both"/>
        <w:rPr>
          <w:rFonts w:ascii="Arial" w:hAnsi="Arial" w:cs="Arial"/>
          <w:color w:val="000000"/>
          <w:sz w:val="24"/>
          <w:szCs w:val="24"/>
          <w:shd w:val="clear" w:color="auto" w:fill="FFFFFF"/>
          <w:lang w:val="fr-FR"/>
        </w:rPr>
      </w:pPr>
      <w:r w:rsidRPr="00DA538B">
        <w:rPr>
          <w:rFonts w:ascii="Arial" w:hAnsi="Arial" w:cs="Arial"/>
          <w:color w:val="000000"/>
          <w:sz w:val="24"/>
          <w:szCs w:val="24"/>
          <w:shd w:val="clear" w:color="auto" w:fill="FFFFFF"/>
          <w:lang w:val="fr-FR"/>
        </w:rPr>
        <w:t>Dixerunt ergo ei: “ Quod ergo tu facis signum, ut videamus et credamus tibi? Quid operaris? Patres nostri manna manducaverunt in deserto, sicut scriptum est: “Panem de caelo dedit eis manducare” ”.</w:t>
      </w:r>
      <w:bookmarkStart w:id="368" w:name="_Hlk200441650"/>
      <w:r w:rsidRPr="00DA538B">
        <w:rPr>
          <w:rFonts w:ascii="Arial" w:hAnsi="Arial" w:cs="Arial"/>
          <w:color w:val="000000"/>
          <w:sz w:val="24"/>
          <w:szCs w:val="24"/>
          <w:shd w:val="clear" w:color="auto" w:fill="FFFFFF"/>
          <w:lang w:val="fr-FR"/>
        </w:rPr>
        <w:t xml:space="preserve"> Dixit ergo eis Iesus: “ Amen, amen dico vobis: Non Moyses dedit vobis panem de caelo, </w:t>
      </w:r>
      <w:bookmarkStart w:id="369" w:name="_Hlk198360670"/>
      <w:r w:rsidRPr="00DA538B">
        <w:rPr>
          <w:rFonts w:ascii="Arial" w:hAnsi="Arial" w:cs="Arial"/>
          <w:color w:val="000000"/>
          <w:sz w:val="24"/>
          <w:szCs w:val="24"/>
          <w:shd w:val="clear" w:color="auto" w:fill="FFFFFF"/>
          <w:lang w:val="fr-FR"/>
        </w:rPr>
        <w:t xml:space="preserve">sed Pater meus dat vobis panem de caelo verum; </w:t>
      </w:r>
      <w:bookmarkEnd w:id="369"/>
      <w:r w:rsidRPr="00DA538B">
        <w:rPr>
          <w:rFonts w:ascii="Arial" w:hAnsi="Arial" w:cs="Arial"/>
          <w:color w:val="000000"/>
          <w:sz w:val="24"/>
          <w:szCs w:val="24"/>
          <w:shd w:val="clear" w:color="auto" w:fill="FFFFFF"/>
          <w:lang w:val="fr-FR"/>
        </w:rPr>
        <w:t xml:space="preserve">panis enim Dei est, qui descendit de caelo et dat vitam mundo ”. </w:t>
      </w:r>
      <w:r w:rsidRPr="00DA538B">
        <w:rPr>
          <w:rFonts w:ascii="Arial" w:hAnsi="Arial" w:cs="Arial"/>
          <w:color w:val="000000"/>
          <w:sz w:val="24"/>
          <w:szCs w:val="24"/>
          <w:shd w:val="clear" w:color="auto" w:fill="FFFFFF"/>
        </w:rPr>
        <w:t xml:space="preserve">Dixerunt ergo ad eum: “ Domine, semper da nobis panem hunc ”. </w:t>
      </w:r>
      <w:bookmarkEnd w:id="368"/>
      <w:r w:rsidRPr="00DA538B">
        <w:rPr>
          <w:rFonts w:ascii="Arial" w:hAnsi="Arial" w:cs="Arial"/>
          <w:color w:val="000000"/>
          <w:sz w:val="24"/>
          <w:szCs w:val="24"/>
          <w:shd w:val="clear" w:color="auto" w:fill="FFFFFF"/>
        </w:rPr>
        <w:t xml:space="preserve">Dixit eis Iesus: “ Ego sum panis vitae. Qui venit ad me, non esuriet; et, qui credit in me, non sitiet umquam. </w:t>
      </w:r>
      <w:r w:rsidRPr="00DA538B">
        <w:rPr>
          <w:rFonts w:ascii="Arial" w:hAnsi="Arial" w:cs="Arial"/>
          <w:color w:val="000000"/>
          <w:sz w:val="24"/>
          <w:szCs w:val="24"/>
          <w:shd w:val="clear" w:color="auto" w:fill="FFFFFF"/>
          <w:lang w:val="fr-FR"/>
        </w:rPr>
        <w:t>Sed dixi vobis, quia et vidistis me et non creditis.</w:t>
      </w:r>
      <w:r w:rsidRPr="00DA538B">
        <w:rPr>
          <w:rFonts w:ascii="Arial" w:hAnsi="Arial" w:cs="Arial"/>
          <w:color w:val="000000"/>
          <w:sz w:val="24"/>
          <w:szCs w:val="24"/>
          <w:lang w:val="fr-FR"/>
        </w:rPr>
        <w:br/>
      </w:r>
      <w:r w:rsidRPr="00DA538B">
        <w:rPr>
          <w:rFonts w:ascii="Arial" w:hAnsi="Arial" w:cs="Arial"/>
          <w:color w:val="000000"/>
          <w:sz w:val="24"/>
          <w:szCs w:val="24"/>
          <w:shd w:val="clear" w:color="auto" w:fill="FFFFFF"/>
          <w:lang w:val="fr-FR"/>
        </w:rPr>
        <w:t xml:space="preserve">Omne, quod dat mihi Pater, ad me veniet; et eum, qui venit ad me, non eiciam foras, quia descendi de caelo, non ut faciam voluntatem meam sed voluntatem eius, qui misit me. Haec est autem voluntas eius, qui misit me, ut omne, quod dedit mihi, non perdam ex eo, sed resuscitem illud in novissimo die. Haec est enim voluntas Patris mei, ut omnis, qui videt Filium et credit in eum, habeat vitam aeternam; et resuscitabo ego eum in novissimo die ”. (Gv 6-30-40). </w:t>
      </w:r>
    </w:p>
    <w:p w14:paraId="1902A4E3" w14:textId="77777777" w:rsidR="00DA538B" w:rsidRPr="00DA538B" w:rsidRDefault="00DA538B" w:rsidP="00DA538B">
      <w:pPr>
        <w:spacing w:after="120" w:line="240" w:lineRule="auto"/>
        <w:jc w:val="both"/>
        <w:rPr>
          <w:rFonts w:ascii="Arial" w:hAnsi="Arial" w:cs="Arial"/>
          <w:color w:val="111111"/>
          <w:sz w:val="24"/>
          <w:szCs w:val="24"/>
        </w:rPr>
      </w:pPr>
      <w:r w:rsidRPr="00DA538B">
        <w:rPr>
          <w:rFonts w:ascii="Arial" w:hAnsi="Arial" w:cs="Arial"/>
          <w:color w:val="111111"/>
          <w:sz w:val="24"/>
          <w:szCs w:val="24"/>
        </w:rPr>
        <w:t>εἶπον</w:t>
      </w:r>
      <w:r w:rsidRPr="00DA538B">
        <w:rPr>
          <w:rFonts w:ascii="Arial" w:hAnsi="Arial" w:cs="Arial"/>
          <w:color w:val="111111"/>
          <w:sz w:val="24"/>
          <w:szCs w:val="24"/>
          <w:lang w:val="fr-FR"/>
        </w:rPr>
        <w:t xml:space="preserve"> </w:t>
      </w:r>
      <w:r w:rsidRPr="00DA538B">
        <w:rPr>
          <w:rFonts w:ascii="Arial" w:hAnsi="Arial" w:cs="Arial"/>
          <w:color w:val="111111"/>
          <w:sz w:val="24"/>
          <w:szCs w:val="24"/>
        </w:rPr>
        <w:t>οὖν</w:t>
      </w:r>
      <w:r w:rsidRPr="00DA538B">
        <w:rPr>
          <w:rFonts w:ascii="Arial" w:hAnsi="Arial" w:cs="Arial"/>
          <w:color w:val="111111"/>
          <w:sz w:val="24"/>
          <w:szCs w:val="24"/>
          <w:lang w:val="fr-FR"/>
        </w:rPr>
        <w:t xml:space="preserve"> </w:t>
      </w:r>
      <w:r w:rsidRPr="00DA538B">
        <w:rPr>
          <w:rFonts w:ascii="Arial" w:hAnsi="Arial" w:cs="Arial"/>
          <w:color w:val="111111"/>
          <w:sz w:val="24"/>
          <w:szCs w:val="24"/>
        </w:rPr>
        <w:t>αὐτῷ·</w:t>
      </w:r>
      <w:r w:rsidRPr="00DA538B">
        <w:rPr>
          <w:rFonts w:ascii="Arial" w:hAnsi="Arial" w:cs="Arial"/>
          <w:color w:val="111111"/>
          <w:sz w:val="24"/>
          <w:szCs w:val="24"/>
          <w:lang w:val="fr-FR"/>
        </w:rPr>
        <w:t xml:space="preserve"> </w:t>
      </w:r>
      <w:r w:rsidRPr="00DA538B">
        <w:rPr>
          <w:rFonts w:ascii="Arial" w:hAnsi="Arial" w:cs="Arial"/>
          <w:color w:val="111111"/>
          <w:sz w:val="24"/>
          <w:szCs w:val="24"/>
        </w:rPr>
        <w:t>Τί</w:t>
      </w:r>
      <w:r w:rsidRPr="00DA538B">
        <w:rPr>
          <w:rFonts w:ascii="Arial" w:hAnsi="Arial" w:cs="Arial"/>
          <w:color w:val="111111"/>
          <w:sz w:val="24"/>
          <w:szCs w:val="24"/>
          <w:lang w:val="fr-FR"/>
        </w:rPr>
        <w:t xml:space="preserve"> </w:t>
      </w:r>
      <w:r w:rsidRPr="00DA538B">
        <w:rPr>
          <w:rFonts w:ascii="Arial" w:hAnsi="Arial" w:cs="Arial"/>
          <w:color w:val="111111"/>
          <w:sz w:val="24"/>
          <w:szCs w:val="24"/>
        </w:rPr>
        <w:t>οὖν</w:t>
      </w:r>
      <w:r w:rsidRPr="00DA538B">
        <w:rPr>
          <w:rFonts w:ascii="Arial" w:hAnsi="Arial" w:cs="Arial"/>
          <w:color w:val="111111"/>
          <w:sz w:val="24"/>
          <w:szCs w:val="24"/>
          <w:lang w:val="fr-FR"/>
        </w:rPr>
        <w:t xml:space="preserve"> </w:t>
      </w:r>
      <w:r w:rsidRPr="00DA538B">
        <w:rPr>
          <w:rFonts w:ascii="Arial" w:hAnsi="Arial" w:cs="Arial"/>
          <w:color w:val="111111"/>
          <w:sz w:val="24"/>
          <w:szCs w:val="24"/>
        </w:rPr>
        <w:t>ποιεῖς</w:t>
      </w:r>
      <w:r w:rsidRPr="00DA538B">
        <w:rPr>
          <w:rFonts w:ascii="Arial" w:hAnsi="Arial" w:cs="Arial"/>
          <w:color w:val="111111"/>
          <w:sz w:val="24"/>
          <w:szCs w:val="24"/>
          <w:lang w:val="fr-FR"/>
        </w:rPr>
        <w:t xml:space="preserve"> </w:t>
      </w:r>
      <w:r w:rsidRPr="00DA538B">
        <w:rPr>
          <w:rFonts w:ascii="Arial" w:hAnsi="Arial" w:cs="Arial"/>
          <w:color w:val="111111"/>
          <w:sz w:val="24"/>
          <w:szCs w:val="24"/>
        </w:rPr>
        <w:t>σὺ</w:t>
      </w:r>
      <w:r w:rsidRPr="00DA538B">
        <w:rPr>
          <w:rFonts w:ascii="Arial" w:hAnsi="Arial" w:cs="Arial"/>
          <w:color w:val="111111"/>
          <w:sz w:val="24"/>
          <w:szCs w:val="24"/>
          <w:lang w:val="fr-FR"/>
        </w:rPr>
        <w:t xml:space="preserve"> </w:t>
      </w:r>
      <w:r w:rsidRPr="00DA538B">
        <w:rPr>
          <w:rFonts w:ascii="Arial" w:hAnsi="Arial" w:cs="Arial"/>
          <w:color w:val="111111"/>
          <w:sz w:val="24"/>
          <w:szCs w:val="24"/>
        </w:rPr>
        <w:t>σημεῖον</w:t>
      </w:r>
      <w:r w:rsidRPr="00DA538B">
        <w:rPr>
          <w:rFonts w:ascii="Arial" w:hAnsi="Arial" w:cs="Arial"/>
          <w:color w:val="111111"/>
          <w:sz w:val="24"/>
          <w:szCs w:val="24"/>
          <w:lang w:val="fr-FR"/>
        </w:rPr>
        <w:t xml:space="preserve">, </w:t>
      </w:r>
      <w:r w:rsidRPr="00DA538B">
        <w:rPr>
          <w:rFonts w:ascii="Arial" w:hAnsi="Arial" w:cs="Arial"/>
          <w:color w:val="111111"/>
          <w:sz w:val="24"/>
          <w:szCs w:val="24"/>
        </w:rPr>
        <w:t>ἵνα</w:t>
      </w:r>
      <w:r w:rsidRPr="00DA538B">
        <w:rPr>
          <w:rFonts w:ascii="Arial" w:hAnsi="Arial" w:cs="Arial"/>
          <w:color w:val="111111"/>
          <w:sz w:val="24"/>
          <w:szCs w:val="24"/>
          <w:lang w:val="fr-FR"/>
        </w:rPr>
        <w:t xml:space="preserve"> </w:t>
      </w:r>
      <w:r w:rsidRPr="00DA538B">
        <w:rPr>
          <w:rFonts w:ascii="Arial" w:hAnsi="Arial" w:cs="Arial"/>
          <w:color w:val="111111"/>
          <w:sz w:val="24"/>
          <w:szCs w:val="24"/>
        </w:rPr>
        <w:t>ἴδωμεν</w:t>
      </w:r>
      <w:r w:rsidRPr="00DA538B">
        <w:rPr>
          <w:rFonts w:ascii="Arial" w:hAnsi="Arial" w:cs="Arial"/>
          <w:color w:val="111111"/>
          <w:sz w:val="24"/>
          <w:szCs w:val="24"/>
          <w:lang w:val="fr-FR"/>
        </w:rPr>
        <w:t xml:space="preserve"> </w:t>
      </w:r>
      <w:r w:rsidRPr="00DA538B">
        <w:rPr>
          <w:rFonts w:ascii="Arial" w:hAnsi="Arial" w:cs="Arial"/>
          <w:color w:val="111111"/>
          <w:sz w:val="24"/>
          <w:szCs w:val="24"/>
        </w:rPr>
        <w:t>καὶ</w:t>
      </w:r>
      <w:r w:rsidRPr="00DA538B">
        <w:rPr>
          <w:rFonts w:ascii="Arial" w:hAnsi="Arial" w:cs="Arial"/>
          <w:color w:val="111111"/>
          <w:sz w:val="24"/>
          <w:szCs w:val="24"/>
          <w:lang w:val="fr-FR"/>
        </w:rPr>
        <w:t xml:space="preserve"> </w:t>
      </w:r>
      <w:r w:rsidRPr="00DA538B">
        <w:rPr>
          <w:rFonts w:ascii="Arial" w:hAnsi="Arial" w:cs="Arial"/>
          <w:color w:val="111111"/>
          <w:sz w:val="24"/>
          <w:szCs w:val="24"/>
        </w:rPr>
        <w:t>πιστεύσωμέν</w:t>
      </w:r>
      <w:r w:rsidRPr="00DA538B">
        <w:rPr>
          <w:rFonts w:ascii="Arial" w:hAnsi="Arial" w:cs="Arial"/>
          <w:color w:val="111111"/>
          <w:sz w:val="24"/>
          <w:szCs w:val="24"/>
          <w:lang w:val="fr-FR"/>
        </w:rPr>
        <w:t xml:space="preserve"> </w:t>
      </w:r>
      <w:r w:rsidRPr="00DA538B">
        <w:rPr>
          <w:rFonts w:ascii="Arial" w:hAnsi="Arial" w:cs="Arial"/>
          <w:color w:val="111111"/>
          <w:sz w:val="24"/>
          <w:szCs w:val="24"/>
        </w:rPr>
        <w:t>σοι</w:t>
      </w:r>
      <w:r w:rsidRPr="00DA538B">
        <w:rPr>
          <w:rFonts w:ascii="Arial" w:hAnsi="Arial" w:cs="Arial"/>
          <w:color w:val="111111"/>
          <w:sz w:val="24"/>
          <w:szCs w:val="24"/>
          <w:lang w:val="fr-FR"/>
        </w:rPr>
        <w:t xml:space="preserve">; </w:t>
      </w:r>
      <w:r w:rsidRPr="00DA538B">
        <w:rPr>
          <w:rFonts w:ascii="Arial" w:hAnsi="Arial" w:cs="Arial"/>
          <w:color w:val="111111"/>
          <w:sz w:val="24"/>
          <w:szCs w:val="24"/>
        </w:rPr>
        <w:t>τί</w:t>
      </w:r>
      <w:r w:rsidRPr="00DA538B">
        <w:rPr>
          <w:rFonts w:ascii="Arial" w:hAnsi="Arial" w:cs="Arial"/>
          <w:color w:val="111111"/>
          <w:sz w:val="24"/>
          <w:szCs w:val="24"/>
          <w:lang w:val="fr-FR"/>
        </w:rPr>
        <w:t xml:space="preserve"> </w:t>
      </w:r>
      <w:r w:rsidRPr="00DA538B">
        <w:rPr>
          <w:rFonts w:ascii="Arial" w:hAnsi="Arial" w:cs="Arial"/>
          <w:color w:val="111111"/>
          <w:sz w:val="24"/>
          <w:szCs w:val="24"/>
        </w:rPr>
        <w:t>ἐργάζῃ</w:t>
      </w:r>
      <w:r w:rsidRPr="00DA538B">
        <w:rPr>
          <w:rFonts w:ascii="Arial" w:hAnsi="Arial" w:cs="Arial"/>
          <w:color w:val="111111"/>
          <w:sz w:val="24"/>
          <w:szCs w:val="24"/>
          <w:lang w:val="fr-FR"/>
        </w:rPr>
        <w:t>; </w:t>
      </w:r>
      <w:r w:rsidRPr="00DA538B">
        <w:rPr>
          <w:rFonts w:ascii="Arial" w:hAnsi="Arial" w:cs="Arial"/>
          <w:color w:val="111111"/>
          <w:sz w:val="24"/>
          <w:szCs w:val="24"/>
        </w:rPr>
        <w:t>οἱ</w:t>
      </w:r>
      <w:r w:rsidRPr="00DA538B">
        <w:rPr>
          <w:rFonts w:ascii="Arial" w:hAnsi="Arial" w:cs="Arial"/>
          <w:color w:val="111111"/>
          <w:sz w:val="24"/>
          <w:szCs w:val="24"/>
          <w:lang w:val="fr-FR"/>
        </w:rPr>
        <w:t xml:space="preserve"> </w:t>
      </w:r>
      <w:r w:rsidRPr="00DA538B">
        <w:rPr>
          <w:rFonts w:ascii="Arial" w:hAnsi="Arial" w:cs="Arial"/>
          <w:color w:val="111111"/>
          <w:sz w:val="24"/>
          <w:szCs w:val="24"/>
        </w:rPr>
        <w:t>πατέρες</w:t>
      </w:r>
      <w:r w:rsidRPr="00DA538B">
        <w:rPr>
          <w:rFonts w:ascii="Arial" w:hAnsi="Arial" w:cs="Arial"/>
          <w:color w:val="111111"/>
          <w:sz w:val="24"/>
          <w:szCs w:val="24"/>
          <w:lang w:val="fr-FR"/>
        </w:rPr>
        <w:t xml:space="preserve"> </w:t>
      </w:r>
      <w:r w:rsidRPr="00DA538B">
        <w:rPr>
          <w:rFonts w:ascii="Arial" w:hAnsi="Arial" w:cs="Arial"/>
          <w:color w:val="111111"/>
          <w:sz w:val="24"/>
          <w:szCs w:val="24"/>
        </w:rPr>
        <w:t>ἡμῶν</w:t>
      </w:r>
      <w:r w:rsidRPr="00DA538B">
        <w:rPr>
          <w:rFonts w:ascii="Arial" w:hAnsi="Arial" w:cs="Arial"/>
          <w:color w:val="111111"/>
          <w:sz w:val="24"/>
          <w:szCs w:val="24"/>
          <w:lang w:val="fr-FR"/>
        </w:rPr>
        <w:t xml:space="preserve"> </w:t>
      </w:r>
      <w:r w:rsidRPr="00DA538B">
        <w:rPr>
          <w:rFonts w:ascii="Arial" w:hAnsi="Arial" w:cs="Arial"/>
          <w:color w:val="111111"/>
          <w:sz w:val="24"/>
          <w:szCs w:val="24"/>
        </w:rPr>
        <w:t>τὸ</w:t>
      </w:r>
      <w:r w:rsidRPr="00DA538B">
        <w:rPr>
          <w:rFonts w:ascii="Arial" w:hAnsi="Arial" w:cs="Arial"/>
          <w:color w:val="111111"/>
          <w:sz w:val="24"/>
          <w:szCs w:val="24"/>
          <w:lang w:val="fr-FR"/>
        </w:rPr>
        <w:t xml:space="preserve"> </w:t>
      </w:r>
      <w:r w:rsidRPr="00DA538B">
        <w:rPr>
          <w:rFonts w:ascii="Arial" w:hAnsi="Arial" w:cs="Arial"/>
          <w:color w:val="111111"/>
          <w:sz w:val="24"/>
          <w:szCs w:val="24"/>
        </w:rPr>
        <w:t>μάννα</w:t>
      </w:r>
      <w:r w:rsidRPr="00DA538B">
        <w:rPr>
          <w:rFonts w:ascii="Arial" w:hAnsi="Arial" w:cs="Arial"/>
          <w:color w:val="111111"/>
          <w:sz w:val="24"/>
          <w:szCs w:val="24"/>
          <w:lang w:val="fr-FR"/>
        </w:rPr>
        <w:t xml:space="preserve"> </w:t>
      </w:r>
      <w:r w:rsidRPr="00DA538B">
        <w:rPr>
          <w:rFonts w:ascii="Arial" w:hAnsi="Arial" w:cs="Arial"/>
          <w:color w:val="111111"/>
          <w:sz w:val="24"/>
          <w:szCs w:val="24"/>
        </w:rPr>
        <w:t>ἔφαγον</w:t>
      </w:r>
      <w:r w:rsidRPr="00DA538B">
        <w:rPr>
          <w:rFonts w:ascii="Arial" w:hAnsi="Arial" w:cs="Arial"/>
          <w:color w:val="111111"/>
          <w:sz w:val="24"/>
          <w:szCs w:val="24"/>
          <w:lang w:val="fr-FR"/>
        </w:rPr>
        <w:t xml:space="preserve"> </w:t>
      </w:r>
      <w:r w:rsidRPr="00DA538B">
        <w:rPr>
          <w:rFonts w:ascii="Arial" w:hAnsi="Arial" w:cs="Arial"/>
          <w:color w:val="111111"/>
          <w:sz w:val="24"/>
          <w:szCs w:val="24"/>
        </w:rPr>
        <w:t>ἐν</w:t>
      </w:r>
      <w:r w:rsidRPr="00DA538B">
        <w:rPr>
          <w:rFonts w:ascii="Arial" w:hAnsi="Arial" w:cs="Arial"/>
          <w:color w:val="111111"/>
          <w:sz w:val="24"/>
          <w:szCs w:val="24"/>
          <w:lang w:val="fr-FR"/>
        </w:rPr>
        <w:t xml:space="preserve"> </w:t>
      </w:r>
      <w:r w:rsidRPr="00DA538B">
        <w:rPr>
          <w:rFonts w:ascii="Arial" w:hAnsi="Arial" w:cs="Arial"/>
          <w:color w:val="111111"/>
          <w:sz w:val="24"/>
          <w:szCs w:val="24"/>
        </w:rPr>
        <w:t>τῇ</w:t>
      </w:r>
      <w:r w:rsidRPr="00DA538B">
        <w:rPr>
          <w:rFonts w:ascii="Arial" w:hAnsi="Arial" w:cs="Arial"/>
          <w:color w:val="111111"/>
          <w:sz w:val="24"/>
          <w:szCs w:val="24"/>
          <w:lang w:val="fr-FR"/>
        </w:rPr>
        <w:t xml:space="preserve"> </w:t>
      </w:r>
      <w:r w:rsidRPr="00DA538B">
        <w:rPr>
          <w:rFonts w:ascii="Arial" w:hAnsi="Arial" w:cs="Arial"/>
          <w:color w:val="111111"/>
          <w:sz w:val="24"/>
          <w:szCs w:val="24"/>
        </w:rPr>
        <w:t>ἐρήμῳ</w:t>
      </w:r>
      <w:r w:rsidRPr="00DA538B">
        <w:rPr>
          <w:rFonts w:ascii="Arial" w:hAnsi="Arial" w:cs="Arial"/>
          <w:color w:val="111111"/>
          <w:sz w:val="24"/>
          <w:szCs w:val="24"/>
          <w:lang w:val="fr-FR"/>
        </w:rPr>
        <w:t xml:space="preserve">, </w:t>
      </w:r>
      <w:r w:rsidRPr="00DA538B">
        <w:rPr>
          <w:rFonts w:ascii="Arial" w:hAnsi="Arial" w:cs="Arial"/>
          <w:color w:val="111111"/>
          <w:sz w:val="24"/>
          <w:szCs w:val="24"/>
        </w:rPr>
        <w:t>καθώς</w:t>
      </w:r>
      <w:r w:rsidRPr="00DA538B">
        <w:rPr>
          <w:rFonts w:ascii="Arial" w:hAnsi="Arial" w:cs="Arial"/>
          <w:color w:val="111111"/>
          <w:sz w:val="24"/>
          <w:szCs w:val="24"/>
          <w:lang w:val="fr-FR"/>
        </w:rPr>
        <w:t xml:space="preserve"> </w:t>
      </w:r>
      <w:r w:rsidRPr="00DA538B">
        <w:rPr>
          <w:rFonts w:ascii="Arial" w:hAnsi="Arial" w:cs="Arial"/>
          <w:color w:val="111111"/>
          <w:sz w:val="24"/>
          <w:szCs w:val="24"/>
        </w:rPr>
        <w:t>ἐστιν</w:t>
      </w:r>
      <w:r w:rsidRPr="00DA538B">
        <w:rPr>
          <w:rFonts w:ascii="Arial" w:hAnsi="Arial" w:cs="Arial"/>
          <w:color w:val="111111"/>
          <w:sz w:val="24"/>
          <w:szCs w:val="24"/>
          <w:lang w:val="fr-FR"/>
        </w:rPr>
        <w:t xml:space="preserve"> </w:t>
      </w:r>
      <w:r w:rsidRPr="00DA538B">
        <w:rPr>
          <w:rFonts w:ascii="Arial" w:hAnsi="Arial" w:cs="Arial"/>
          <w:color w:val="111111"/>
          <w:sz w:val="24"/>
          <w:szCs w:val="24"/>
        </w:rPr>
        <w:t>γεγραμμένον·</w:t>
      </w:r>
      <w:r w:rsidRPr="00DA538B">
        <w:rPr>
          <w:rFonts w:ascii="Arial" w:hAnsi="Arial" w:cs="Arial"/>
          <w:color w:val="111111"/>
          <w:sz w:val="24"/>
          <w:szCs w:val="24"/>
          <w:lang w:val="fr-FR"/>
        </w:rPr>
        <w:t xml:space="preserve"> </w:t>
      </w:r>
      <w:r w:rsidRPr="00DA538B">
        <w:rPr>
          <w:rFonts w:ascii="Arial" w:hAnsi="Arial" w:cs="Arial"/>
          <w:color w:val="111111"/>
          <w:sz w:val="24"/>
          <w:szCs w:val="24"/>
        </w:rPr>
        <w:t>Ἄρτον</w:t>
      </w:r>
      <w:r w:rsidRPr="00DA538B">
        <w:rPr>
          <w:rFonts w:ascii="Arial" w:hAnsi="Arial" w:cs="Arial"/>
          <w:color w:val="111111"/>
          <w:sz w:val="24"/>
          <w:szCs w:val="24"/>
          <w:lang w:val="fr-FR"/>
        </w:rPr>
        <w:t xml:space="preserve"> </w:t>
      </w:r>
      <w:r w:rsidRPr="00DA538B">
        <w:rPr>
          <w:rFonts w:ascii="Arial" w:hAnsi="Arial" w:cs="Arial"/>
          <w:color w:val="111111"/>
          <w:sz w:val="24"/>
          <w:szCs w:val="24"/>
        </w:rPr>
        <w:t>ἐκ</w:t>
      </w:r>
      <w:r w:rsidRPr="00DA538B">
        <w:rPr>
          <w:rFonts w:ascii="Arial" w:hAnsi="Arial" w:cs="Arial"/>
          <w:color w:val="111111"/>
          <w:sz w:val="24"/>
          <w:szCs w:val="24"/>
          <w:lang w:val="fr-FR"/>
        </w:rPr>
        <w:t xml:space="preserve"> </w:t>
      </w:r>
      <w:r w:rsidRPr="00DA538B">
        <w:rPr>
          <w:rFonts w:ascii="Arial" w:hAnsi="Arial" w:cs="Arial"/>
          <w:color w:val="111111"/>
          <w:sz w:val="24"/>
          <w:szCs w:val="24"/>
        </w:rPr>
        <w:t>τοῦ</w:t>
      </w:r>
      <w:r w:rsidRPr="00DA538B">
        <w:rPr>
          <w:rFonts w:ascii="Arial" w:hAnsi="Arial" w:cs="Arial"/>
          <w:color w:val="111111"/>
          <w:sz w:val="24"/>
          <w:szCs w:val="24"/>
          <w:lang w:val="fr-FR"/>
        </w:rPr>
        <w:t xml:space="preserve"> </w:t>
      </w:r>
      <w:r w:rsidRPr="00DA538B">
        <w:rPr>
          <w:rFonts w:ascii="Arial" w:hAnsi="Arial" w:cs="Arial"/>
          <w:color w:val="111111"/>
          <w:sz w:val="24"/>
          <w:szCs w:val="24"/>
        </w:rPr>
        <w:t>οὐρανοῦ</w:t>
      </w:r>
      <w:r w:rsidRPr="00DA538B">
        <w:rPr>
          <w:rFonts w:ascii="Arial" w:hAnsi="Arial" w:cs="Arial"/>
          <w:color w:val="111111"/>
          <w:sz w:val="24"/>
          <w:szCs w:val="24"/>
          <w:lang w:val="fr-FR"/>
        </w:rPr>
        <w:t xml:space="preserve"> </w:t>
      </w:r>
      <w:r w:rsidRPr="00DA538B">
        <w:rPr>
          <w:rFonts w:ascii="Arial" w:hAnsi="Arial" w:cs="Arial"/>
          <w:color w:val="111111"/>
          <w:sz w:val="24"/>
          <w:szCs w:val="24"/>
        </w:rPr>
        <w:t>ἔδωκεν</w:t>
      </w:r>
      <w:r w:rsidRPr="00DA538B">
        <w:rPr>
          <w:rFonts w:ascii="Arial" w:hAnsi="Arial" w:cs="Arial"/>
          <w:color w:val="111111"/>
          <w:sz w:val="24"/>
          <w:szCs w:val="24"/>
          <w:lang w:val="fr-FR"/>
        </w:rPr>
        <w:t xml:space="preserve"> </w:t>
      </w:r>
      <w:r w:rsidRPr="00DA538B">
        <w:rPr>
          <w:rFonts w:ascii="Arial" w:hAnsi="Arial" w:cs="Arial"/>
          <w:color w:val="111111"/>
          <w:sz w:val="24"/>
          <w:szCs w:val="24"/>
        </w:rPr>
        <w:t>αὐτοῖς</w:t>
      </w:r>
      <w:r w:rsidRPr="00DA538B">
        <w:rPr>
          <w:rFonts w:ascii="Arial" w:hAnsi="Arial" w:cs="Arial"/>
          <w:color w:val="111111"/>
          <w:sz w:val="24"/>
          <w:szCs w:val="24"/>
          <w:lang w:val="fr-FR"/>
        </w:rPr>
        <w:t xml:space="preserve"> </w:t>
      </w:r>
      <w:r w:rsidRPr="00DA538B">
        <w:rPr>
          <w:rFonts w:ascii="Arial" w:hAnsi="Arial" w:cs="Arial"/>
          <w:color w:val="111111"/>
          <w:sz w:val="24"/>
          <w:szCs w:val="24"/>
        </w:rPr>
        <w:t>φαγεῖν</w:t>
      </w:r>
      <w:r w:rsidRPr="00DA538B">
        <w:rPr>
          <w:rFonts w:ascii="Arial" w:hAnsi="Arial" w:cs="Arial"/>
          <w:color w:val="111111"/>
          <w:sz w:val="24"/>
          <w:szCs w:val="24"/>
          <w:lang w:val="fr-FR"/>
        </w:rPr>
        <w:t>.</w:t>
      </w:r>
      <w:bookmarkStart w:id="370" w:name="_Hlk200441742"/>
      <w:r w:rsidRPr="00DA538B">
        <w:rPr>
          <w:rFonts w:ascii="Arial" w:hAnsi="Arial" w:cs="Arial"/>
          <w:color w:val="111111"/>
          <w:sz w:val="24"/>
          <w:szCs w:val="24"/>
        </w:rPr>
        <w:t>εἶπεν</w:t>
      </w:r>
      <w:r w:rsidRPr="00DA538B">
        <w:rPr>
          <w:rFonts w:ascii="Arial" w:hAnsi="Arial" w:cs="Arial"/>
          <w:color w:val="111111"/>
          <w:sz w:val="24"/>
          <w:szCs w:val="24"/>
          <w:lang w:val="fr-FR"/>
        </w:rPr>
        <w:t xml:space="preserve"> </w:t>
      </w:r>
      <w:r w:rsidRPr="00DA538B">
        <w:rPr>
          <w:rFonts w:ascii="Arial" w:hAnsi="Arial" w:cs="Arial"/>
          <w:color w:val="111111"/>
          <w:sz w:val="24"/>
          <w:szCs w:val="24"/>
        </w:rPr>
        <w:t>οὖν</w:t>
      </w:r>
      <w:r w:rsidRPr="00DA538B">
        <w:rPr>
          <w:rFonts w:ascii="Arial" w:hAnsi="Arial" w:cs="Arial"/>
          <w:color w:val="111111"/>
          <w:sz w:val="24"/>
          <w:szCs w:val="24"/>
          <w:lang w:val="fr-FR"/>
        </w:rPr>
        <w:t xml:space="preserve"> </w:t>
      </w:r>
      <w:r w:rsidRPr="00DA538B">
        <w:rPr>
          <w:rFonts w:ascii="Arial" w:hAnsi="Arial" w:cs="Arial"/>
          <w:color w:val="111111"/>
          <w:sz w:val="24"/>
          <w:szCs w:val="24"/>
        </w:rPr>
        <w:t>αὐτοῖς</w:t>
      </w:r>
      <w:r w:rsidRPr="00DA538B">
        <w:rPr>
          <w:rFonts w:ascii="Arial" w:hAnsi="Arial" w:cs="Arial"/>
          <w:color w:val="111111"/>
          <w:sz w:val="24"/>
          <w:szCs w:val="24"/>
          <w:lang w:val="fr-FR"/>
        </w:rPr>
        <w:t xml:space="preserve"> </w:t>
      </w:r>
      <w:r w:rsidRPr="00DA538B">
        <w:rPr>
          <w:rFonts w:ascii="Arial" w:hAnsi="Arial" w:cs="Arial"/>
          <w:color w:val="111111"/>
          <w:sz w:val="24"/>
          <w:szCs w:val="24"/>
        </w:rPr>
        <w:t>ὁ</w:t>
      </w:r>
      <w:r w:rsidRPr="00DA538B">
        <w:rPr>
          <w:rFonts w:ascii="Arial" w:hAnsi="Arial" w:cs="Arial"/>
          <w:color w:val="111111"/>
          <w:sz w:val="24"/>
          <w:szCs w:val="24"/>
          <w:lang w:val="fr-FR"/>
        </w:rPr>
        <w:t xml:space="preserve"> </w:t>
      </w:r>
      <w:r w:rsidRPr="00DA538B">
        <w:rPr>
          <w:rFonts w:ascii="Arial" w:hAnsi="Arial" w:cs="Arial"/>
          <w:color w:val="111111"/>
          <w:sz w:val="24"/>
          <w:szCs w:val="24"/>
        </w:rPr>
        <w:t>Ἰησοῦς·</w:t>
      </w:r>
      <w:r w:rsidRPr="00DA538B">
        <w:rPr>
          <w:rFonts w:ascii="Arial" w:hAnsi="Arial" w:cs="Arial"/>
          <w:color w:val="111111"/>
          <w:sz w:val="24"/>
          <w:szCs w:val="24"/>
          <w:lang w:val="fr-FR"/>
        </w:rPr>
        <w:t xml:space="preserve"> </w:t>
      </w:r>
      <w:r w:rsidRPr="00DA538B">
        <w:rPr>
          <w:rFonts w:ascii="Arial" w:hAnsi="Arial" w:cs="Arial"/>
          <w:color w:val="111111"/>
          <w:sz w:val="24"/>
          <w:szCs w:val="24"/>
        </w:rPr>
        <w:t>Ἀμὴν</w:t>
      </w:r>
      <w:r w:rsidRPr="00DA538B">
        <w:rPr>
          <w:rFonts w:ascii="Arial" w:hAnsi="Arial" w:cs="Arial"/>
          <w:color w:val="111111"/>
          <w:sz w:val="24"/>
          <w:szCs w:val="24"/>
          <w:lang w:val="fr-FR"/>
        </w:rPr>
        <w:t xml:space="preserve"> </w:t>
      </w:r>
      <w:r w:rsidRPr="00DA538B">
        <w:rPr>
          <w:rFonts w:ascii="Arial" w:hAnsi="Arial" w:cs="Arial"/>
          <w:color w:val="111111"/>
          <w:sz w:val="24"/>
          <w:szCs w:val="24"/>
        </w:rPr>
        <w:t>ἀμὴν</w:t>
      </w:r>
      <w:r w:rsidRPr="00DA538B">
        <w:rPr>
          <w:rFonts w:ascii="Arial" w:hAnsi="Arial" w:cs="Arial"/>
          <w:color w:val="111111"/>
          <w:sz w:val="24"/>
          <w:szCs w:val="24"/>
          <w:lang w:val="fr-FR"/>
        </w:rPr>
        <w:t xml:space="preserve"> </w:t>
      </w:r>
      <w:r w:rsidRPr="00DA538B">
        <w:rPr>
          <w:rFonts w:ascii="Arial" w:hAnsi="Arial" w:cs="Arial"/>
          <w:color w:val="111111"/>
          <w:sz w:val="24"/>
          <w:szCs w:val="24"/>
        </w:rPr>
        <w:t>λέγω</w:t>
      </w:r>
      <w:r w:rsidRPr="00DA538B">
        <w:rPr>
          <w:rFonts w:ascii="Arial" w:hAnsi="Arial" w:cs="Arial"/>
          <w:color w:val="111111"/>
          <w:sz w:val="24"/>
          <w:szCs w:val="24"/>
          <w:lang w:val="fr-FR"/>
        </w:rPr>
        <w:t xml:space="preserve"> </w:t>
      </w:r>
      <w:r w:rsidRPr="00DA538B">
        <w:rPr>
          <w:rFonts w:ascii="Arial" w:hAnsi="Arial" w:cs="Arial"/>
          <w:color w:val="111111"/>
          <w:sz w:val="24"/>
          <w:szCs w:val="24"/>
        </w:rPr>
        <w:t>ὑμῖν</w:t>
      </w:r>
      <w:r w:rsidRPr="00DA538B">
        <w:rPr>
          <w:rFonts w:ascii="Arial" w:hAnsi="Arial" w:cs="Arial"/>
          <w:color w:val="111111"/>
          <w:sz w:val="24"/>
          <w:szCs w:val="24"/>
          <w:lang w:val="fr-FR"/>
        </w:rPr>
        <w:t xml:space="preserve">, </w:t>
      </w:r>
      <w:r w:rsidRPr="00DA538B">
        <w:rPr>
          <w:rFonts w:ascii="Arial" w:hAnsi="Arial" w:cs="Arial"/>
          <w:color w:val="111111"/>
          <w:sz w:val="24"/>
          <w:szCs w:val="24"/>
        </w:rPr>
        <w:t>οὐ</w:t>
      </w:r>
      <w:r w:rsidRPr="00DA538B">
        <w:rPr>
          <w:rFonts w:ascii="Arial" w:hAnsi="Arial" w:cs="Arial"/>
          <w:color w:val="111111"/>
          <w:sz w:val="24"/>
          <w:szCs w:val="24"/>
          <w:lang w:val="fr-FR"/>
        </w:rPr>
        <w:t xml:space="preserve"> </w:t>
      </w:r>
      <w:r w:rsidRPr="00DA538B">
        <w:rPr>
          <w:rFonts w:ascii="Arial" w:hAnsi="Arial" w:cs="Arial"/>
          <w:color w:val="111111"/>
          <w:sz w:val="24"/>
          <w:szCs w:val="24"/>
        </w:rPr>
        <w:t>Μωϋσῆς</w:t>
      </w:r>
      <w:r w:rsidRPr="00DA538B">
        <w:rPr>
          <w:rFonts w:ascii="Arial" w:hAnsi="Arial" w:cs="Arial"/>
          <w:color w:val="111111"/>
          <w:sz w:val="24"/>
          <w:szCs w:val="24"/>
          <w:lang w:val="fr-FR"/>
        </w:rPr>
        <w:t xml:space="preserve"> </w:t>
      </w:r>
      <w:r w:rsidRPr="00DA538B">
        <w:rPr>
          <w:rFonts w:ascii="Segoe UI Symbol" w:hAnsi="Segoe UI Symbol" w:cs="Segoe UI Symbol"/>
          <w:color w:val="111111"/>
          <w:sz w:val="24"/>
          <w:szCs w:val="24"/>
        </w:rPr>
        <w:t>⸀</w:t>
      </w:r>
      <w:r w:rsidRPr="00DA538B">
        <w:rPr>
          <w:rFonts w:ascii="Arial" w:hAnsi="Arial" w:cs="Arial"/>
          <w:color w:val="111111"/>
          <w:sz w:val="24"/>
          <w:szCs w:val="24"/>
        </w:rPr>
        <w:t>δέδωκεν</w:t>
      </w:r>
      <w:r w:rsidRPr="00DA538B">
        <w:rPr>
          <w:rFonts w:ascii="Arial" w:hAnsi="Arial" w:cs="Arial"/>
          <w:color w:val="111111"/>
          <w:sz w:val="24"/>
          <w:szCs w:val="24"/>
          <w:lang w:val="fr-FR"/>
        </w:rPr>
        <w:t xml:space="preserve"> </w:t>
      </w:r>
      <w:r w:rsidRPr="00DA538B">
        <w:rPr>
          <w:rFonts w:ascii="Arial" w:hAnsi="Arial" w:cs="Arial"/>
          <w:color w:val="111111"/>
          <w:sz w:val="24"/>
          <w:szCs w:val="24"/>
        </w:rPr>
        <w:t>ὑμῖν</w:t>
      </w:r>
      <w:r w:rsidRPr="00DA538B">
        <w:rPr>
          <w:rFonts w:ascii="Arial" w:hAnsi="Arial" w:cs="Arial"/>
          <w:color w:val="111111"/>
          <w:sz w:val="24"/>
          <w:szCs w:val="24"/>
          <w:lang w:val="fr-FR"/>
        </w:rPr>
        <w:t xml:space="preserve"> </w:t>
      </w:r>
      <w:r w:rsidRPr="00DA538B">
        <w:rPr>
          <w:rFonts w:ascii="Arial" w:hAnsi="Arial" w:cs="Arial"/>
          <w:color w:val="111111"/>
          <w:sz w:val="24"/>
          <w:szCs w:val="24"/>
        </w:rPr>
        <w:t>τὸν</w:t>
      </w:r>
      <w:r w:rsidRPr="00DA538B">
        <w:rPr>
          <w:rFonts w:ascii="Arial" w:hAnsi="Arial" w:cs="Arial"/>
          <w:color w:val="111111"/>
          <w:sz w:val="24"/>
          <w:szCs w:val="24"/>
          <w:lang w:val="fr-FR"/>
        </w:rPr>
        <w:t xml:space="preserve"> </w:t>
      </w:r>
      <w:r w:rsidRPr="00DA538B">
        <w:rPr>
          <w:rFonts w:ascii="Arial" w:hAnsi="Arial" w:cs="Arial"/>
          <w:color w:val="111111"/>
          <w:sz w:val="24"/>
          <w:szCs w:val="24"/>
        </w:rPr>
        <w:t>ἄρτον</w:t>
      </w:r>
      <w:r w:rsidRPr="00DA538B">
        <w:rPr>
          <w:rFonts w:ascii="Arial" w:hAnsi="Arial" w:cs="Arial"/>
          <w:color w:val="111111"/>
          <w:sz w:val="24"/>
          <w:szCs w:val="24"/>
          <w:lang w:val="fr-FR"/>
        </w:rPr>
        <w:t xml:space="preserve"> </w:t>
      </w:r>
      <w:r w:rsidRPr="00DA538B">
        <w:rPr>
          <w:rFonts w:ascii="Arial" w:hAnsi="Arial" w:cs="Arial"/>
          <w:color w:val="111111"/>
          <w:sz w:val="24"/>
          <w:szCs w:val="24"/>
        </w:rPr>
        <w:t>ἐκ</w:t>
      </w:r>
      <w:r w:rsidRPr="00DA538B">
        <w:rPr>
          <w:rFonts w:ascii="Arial" w:hAnsi="Arial" w:cs="Arial"/>
          <w:color w:val="111111"/>
          <w:sz w:val="24"/>
          <w:szCs w:val="24"/>
          <w:lang w:val="fr-FR"/>
        </w:rPr>
        <w:t xml:space="preserve"> </w:t>
      </w:r>
      <w:r w:rsidRPr="00DA538B">
        <w:rPr>
          <w:rFonts w:ascii="Arial" w:hAnsi="Arial" w:cs="Arial"/>
          <w:color w:val="111111"/>
          <w:sz w:val="24"/>
          <w:szCs w:val="24"/>
        </w:rPr>
        <w:t>τοῦ</w:t>
      </w:r>
      <w:r w:rsidRPr="00DA538B">
        <w:rPr>
          <w:rFonts w:ascii="Arial" w:hAnsi="Arial" w:cs="Arial"/>
          <w:color w:val="111111"/>
          <w:sz w:val="24"/>
          <w:szCs w:val="24"/>
          <w:lang w:val="fr-FR"/>
        </w:rPr>
        <w:t xml:space="preserve"> </w:t>
      </w:r>
      <w:r w:rsidRPr="00DA538B">
        <w:rPr>
          <w:rFonts w:ascii="Arial" w:hAnsi="Arial" w:cs="Arial"/>
          <w:color w:val="111111"/>
          <w:sz w:val="24"/>
          <w:szCs w:val="24"/>
        </w:rPr>
        <w:t>οὐρανοῦ</w:t>
      </w:r>
      <w:r w:rsidRPr="00DA538B">
        <w:rPr>
          <w:rFonts w:ascii="Arial" w:hAnsi="Arial" w:cs="Arial"/>
          <w:color w:val="111111"/>
          <w:sz w:val="24"/>
          <w:szCs w:val="24"/>
          <w:lang w:val="fr-FR"/>
        </w:rPr>
        <w:t>,</w:t>
      </w:r>
      <w:bookmarkStart w:id="371" w:name="_Hlk198360722"/>
      <w:r w:rsidRPr="00DA538B">
        <w:rPr>
          <w:rFonts w:ascii="Arial" w:hAnsi="Arial" w:cs="Arial"/>
          <w:color w:val="111111"/>
          <w:sz w:val="24"/>
          <w:szCs w:val="24"/>
          <w:lang w:val="fr-FR"/>
        </w:rPr>
        <w:t xml:space="preserve"> </w:t>
      </w:r>
      <w:r w:rsidRPr="00DA538B">
        <w:rPr>
          <w:rFonts w:ascii="Arial" w:hAnsi="Arial" w:cs="Arial"/>
          <w:color w:val="111111"/>
          <w:sz w:val="24"/>
          <w:szCs w:val="24"/>
        </w:rPr>
        <w:t>ἀλλ</w:t>
      </w:r>
      <w:r w:rsidRPr="00DA538B">
        <w:rPr>
          <w:rFonts w:ascii="Arial" w:hAnsi="Arial" w:cs="Arial"/>
          <w:color w:val="111111"/>
          <w:sz w:val="24"/>
          <w:szCs w:val="24"/>
          <w:lang w:val="fr-FR"/>
        </w:rPr>
        <w:t xml:space="preserve">’ </w:t>
      </w:r>
      <w:r w:rsidRPr="00DA538B">
        <w:rPr>
          <w:rFonts w:ascii="Arial" w:hAnsi="Arial" w:cs="Arial"/>
          <w:color w:val="111111"/>
          <w:sz w:val="24"/>
          <w:szCs w:val="24"/>
        </w:rPr>
        <w:t>ὁ</w:t>
      </w:r>
      <w:r w:rsidRPr="00DA538B">
        <w:rPr>
          <w:rFonts w:ascii="Arial" w:hAnsi="Arial" w:cs="Arial"/>
          <w:color w:val="111111"/>
          <w:sz w:val="24"/>
          <w:szCs w:val="24"/>
          <w:lang w:val="fr-FR"/>
        </w:rPr>
        <w:t xml:space="preserve"> </w:t>
      </w:r>
      <w:r w:rsidRPr="00DA538B">
        <w:rPr>
          <w:rFonts w:ascii="Arial" w:hAnsi="Arial" w:cs="Arial"/>
          <w:color w:val="111111"/>
          <w:sz w:val="24"/>
          <w:szCs w:val="24"/>
        </w:rPr>
        <w:t>πατήρ</w:t>
      </w:r>
      <w:r w:rsidRPr="00DA538B">
        <w:rPr>
          <w:rFonts w:ascii="Arial" w:hAnsi="Arial" w:cs="Arial"/>
          <w:color w:val="111111"/>
          <w:sz w:val="24"/>
          <w:szCs w:val="24"/>
          <w:lang w:val="fr-FR"/>
        </w:rPr>
        <w:t xml:space="preserve"> </w:t>
      </w:r>
      <w:r w:rsidRPr="00DA538B">
        <w:rPr>
          <w:rFonts w:ascii="Arial" w:hAnsi="Arial" w:cs="Arial"/>
          <w:color w:val="111111"/>
          <w:sz w:val="24"/>
          <w:szCs w:val="24"/>
        </w:rPr>
        <w:t>μου</w:t>
      </w:r>
      <w:r w:rsidRPr="00DA538B">
        <w:rPr>
          <w:rFonts w:ascii="Arial" w:hAnsi="Arial" w:cs="Arial"/>
          <w:color w:val="111111"/>
          <w:sz w:val="24"/>
          <w:szCs w:val="24"/>
          <w:lang w:val="fr-FR"/>
        </w:rPr>
        <w:t xml:space="preserve"> </w:t>
      </w:r>
      <w:r w:rsidRPr="00DA538B">
        <w:rPr>
          <w:rFonts w:ascii="Arial" w:hAnsi="Arial" w:cs="Arial"/>
          <w:color w:val="111111"/>
          <w:sz w:val="24"/>
          <w:szCs w:val="24"/>
        </w:rPr>
        <w:t>δίδωσιν</w:t>
      </w:r>
      <w:r w:rsidRPr="00DA538B">
        <w:rPr>
          <w:rFonts w:ascii="Arial" w:hAnsi="Arial" w:cs="Arial"/>
          <w:color w:val="111111"/>
          <w:sz w:val="24"/>
          <w:szCs w:val="24"/>
          <w:lang w:val="fr-FR"/>
        </w:rPr>
        <w:t xml:space="preserve"> </w:t>
      </w:r>
      <w:r w:rsidRPr="00DA538B">
        <w:rPr>
          <w:rFonts w:ascii="Arial" w:hAnsi="Arial" w:cs="Arial"/>
          <w:color w:val="111111"/>
          <w:sz w:val="24"/>
          <w:szCs w:val="24"/>
        </w:rPr>
        <w:t>ὑμῖν</w:t>
      </w:r>
      <w:r w:rsidRPr="00DA538B">
        <w:rPr>
          <w:rFonts w:ascii="Arial" w:hAnsi="Arial" w:cs="Arial"/>
          <w:color w:val="111111"/>
          <w:sz w:val="24"/>
          <w:szCs w:val="24"/>
          <w:lang w:val="fr-FR"/>
        </w:rPr>
        <w:t xml:space="preserve"> </w:t>
      </w:r>
      <w:r w:rsidRPr="00DA538B">
        <w:rPr>
          <w:rFonts w:ascii="Arial" w:hAnsi="Arial" w:cs="Arial"/>
          <w:color w:val="111111"/>
          <w:sz w:val="24"/>
          <w:szCs w:val="24"/>
        </w:rPr>
        <w:t>τὸν</w:t>
      </w:r>
      <w:r w:rsidRPr="00DA538B">
        <w:rPr>
          <w:rFonts w:ascii="Arial" w:hAnsi="Arial" w:cs="Arial"/>
          <w:color w:val="111111"/>
          <w:sz w:val="24"/>
          <w:szCs w:val="24"/>
          <w:lang w:val="fr-FR"/>
        </w:rPr>
        <w:t xml:space="preserve"> </w:t>
      </w:r>
      <w:r w:rsidRPr="00DA538B">
        <w:rPr>
          <w:rFonts w:ascii="Arial" w:hAnsi="Arial" w:cs="Arial"/>
          <w:color w:val="111111"/>
          <w:sz w:val="24"/>
          <w:szCs w:val="24"/>
        </w:rPr>
        <w:t>ἄρτον</w:t>
      </w:r>
      <w:r w:rsidRPr="00DA538B">
        <w:rPr>
          <w:rFonts w:ascii="Arial" w:hAnsi="Arial" w:cs="Arial"/>
          <w:color w:val="111111"/>
          <w:sz w:val="24"/>
          <w:szCs w:val="24"/>
          <w:lang w:val="fr-FR"/>
        </w:rPr>
        <w:t xml:space="preserve"> </w:t>
      </w:r>
      <w:r w:rsidRPr="00DA538B">
        <w:rPr>
          <w:rFonts w:ascii="Arial" w:hAnsi="Arial" w:cs="Arial"/>
          <w:color w:val="111111"/>
          <w:sz w:val="24"/>
          <w:szCs w:val="24"/>
        </w:rPr>
        <w:t>ἐκ</w:t>
      </w:r>
      <w:r w:rsidRPr="00DA538B">
        <w:rPr>
          <w:rFonts w:ascii="Arial" w:hAnsi="Arial" w:cs="Arial"/>
          <w:color w:val="111111"/>
          <w:sz w:val="24"/>
          <w:szCs w:val="24"/>
          <w:lang w:val="fr-FR"/>
        </w:rPr>
        <w:t xml:space="preserve"> </w:t>
      </w:r>
      <w:r w:rsidRPr="00DA538B">
        <w:rPr>
          <w:rFonts w:ascii="Arial" w:hAnsi="Arial" w:cs="Arial"/>
          <w:color w:val="111111"/>
          <w:sz w:val="24"/>
          <w:szCs w:val="24"/>
        </w:rPr>
        <w:t>τοῦ</w:t>
      </w:r>
      <w:r w:rsidRPr="00DA538B">
        <w:rPr>
          <w:rFonts w:ascii="Arial" w:hAnsi="Arial" w:cs="Arial"/>
          <w:color w:val="111111"/>
          <w:sz w:val="24"/>
          <w:szCs w:val="24"/>
          <w:lang w:val="fr-FR"/>
        </w:rPr>
        <w:t xml:space="preserve"> </w:t>
      </w:r>
      <w:r w:rsidRPr="00DA538B">
        <w:rPr>
          <w:rFonts w:ascii="Arial" w:hAnsi="Arial" w:cs="Arial"/>
          <w:color w:val="111111"/>
          <w:sz w:val="24"/>
          <w:szCs w:val="24"/>
        </w:rPr>
        <w:t>οὐρανοῦ</w:t>
      </w:r>
      <w:r w:rsidRPr="00DA538B">
        <w:rPr>
          <w:rFonts w:ascii="Arial" w:hAnsi="Arial" w:cs="Arial"/>
          <w:color w:val="111111"/>
          <w:sz w:val="24"/>
          <w:szCs w:val="24"/>
          <w:lang w:val="fr-FR"/>
        </w:rPr>
        <w:t xml:space="preserve"> </w:t>
      </w:r>
      <w:r w:rsidRPr="00DA538B">
        <w:rPr>
          <w:rFonts w:ascii="Arial" w:hAnsi="Arial" w:cs="Arial"/>
          <w:color w:val="111111"/>
          <w:sz w:val="24"/>
          <w:szCs w:val="24"/>
        </w:rPr>
        <w:t>τὸν</w:t>
      </w:r>
      <w:r w:rsidRPr="00DA538B">
        <w:rPr>
          <w:rFonts w:ascii="Arial" w:hAnsi="Arial" w:cs="Arial"/>
          <w:color w:val="111111"/>
          <w:sz w:val="24"/>
          <w:szCs w:val="24"/>
          <w:lang w:val="fr-FR"/>
        </w:rPr>
        <w:t xml:space="preserve"> </w:t>
      </w:r>
      <w:r w:rsidRPr="00DA538B">
        <w:rPr>
          <w:rFonts w:ascii="Arial" w:hAnsi="Arial" w:cs="Arial"/>
          <w:color w:val="111111"/>
          <w:sz w:val="24"/>
          <w:szCs w:val="24"/>
        </w:rPr>
        <w:t>ἀληθινόν</w:t>
      </w:r>
      <w:bookmarkEnd w:id="371"/>
      <w:r w:rsidRPr="00DA538B">
        <w:rPr>
          <w:rFonts w:ascii="Arial" w:hAnsi="Arial" w:cs="Arial"/>
          <w:color w:val="111111"/>
          <w:sz w:val="24"/>
          <w:szCs w:val="24"/>
        </w:rPr>
        <w:t>·</w:t>
      </w:r>
      <w:r w:rsidRPr="00DA538B">
        <w:rPr>
          <w:rFonts w:ascii="Arial" w:hAnsi="Arial" w:cs="Arial"/>
          <w:color w:val="111111"/>
          <w:sz w:val="24"/>
          <w:szCs w:val="24"/>
          <w:lang w:val="fr-FR"/>
        </w:rPr>
        <w:t> </w:t>
      </w:r>
      <w:r w:rsidRPr="00DA538B">
        <w:rPr>
          <w:rFonts w:ascii="Arial" w:hAnsi="Arial" w:cs="Arial"/>
          <w:color w:val="111111"/>
          <w:sz w:val="24"/>
          <w:szCs w:val="24"/>
        </w:rPr>
        <w:t>ὁ</w:t>
      </w:r>
      <w:r w:rsidRPr="00DA538B">
        <w:rPr>
          <w:rFonts w:ascii="Arial" w:hAnsi="Arial" w:cs="Arial"/>
          <w:color w:val="111111"/>
          <w:sz w:val="24"/>
          <w:szCs w:val="24"/>
          <w:lang w:val="fr-FR"/>
        </w:rPr>
        <w:t xml:space="preserve"> </w:t>
      </w:r>
      <w:r w:rsidRPr="00DA538B">
        <w:rPr>
          <w:rFonts w:ascii="Arial" w:hAnsi="Arial" w:cs="Arial"/>
          <w:color w:val="111111"/>
          <w:sz w:val="24"/>
          <w:szCs w:val="24"/>
        </w:rPr>
        <w:t>γὰρ</w:t>
      </w:r>
      <w:r w:rsidRPr="00DA538B">
        <w:rPr>
          <w:rFonts w:ascii="Arial" w:hAnsi="Arial" w:cs="Arial"/>
          <w:color w:val="111111"/>
          <w:sz w:val="24"/>
          <w:szCs w:val="24"/>
          <w:lang w:val="fr-FR"/>
        </w:rPr>
        <w:t xml:space="preserve"> </w:t>
      </w:r>
      <w:r w:rsidRPr="00DA538B">
        <w:rPr>
          <w:rFonts w:ascii="Arial" w:hAnsi="Arial" w:cs="Arial"/>
          <w:color w:val="111111"/>
          <w:sz w:val="24"/>
          <w:szCs w:val="24"/>
        </w:rPr>
        <w:t>ἄρτος</w:t>
      </w:r>
      <w:r w:rsidRPr="00DA538B">
        <w:rPr>
          <w:rFonts w:ascii="Arial" w:hAnsi="Arial" w:cs="Arial"/>
          <w:color w:val="111111"/>
          <w:sz w:val="24"/>
          <w:szCs w:val="24"/>
          <w:lang w:val="fr-FR"/>
        </w:rPr>
        <w:t xml:space="preserve"> </w:t>
      </w:r>
      <w:r w:rsidRPr="00DA538B">
        <w:rPr>
          <w:rFonts w:ascii="Arial" w:hAnsi="Arial" w:cs="Arial"/>
          <w:color w:val="111111"/>
          <w:sz w:val="24"/>
          <w:szCs w:val="24"/>
        </w:rPr>
        <w:t>τοῦ</w:t>
      </w:r>
      <w:r w:rsidRPr="00DA538B">
        <w:rPr>
          <w:rFonts w:ascii="Arial" w:hAnsi="Arial" w:cs="Arial"/>
          <w:color w:val="111111"/>
          <w:sz w:val="24"/>
          <w:szCs w:val="24"/>
          <w:lang w:val="fr-FR"/>
        </w:rPr>
        <w:t xml:space="preserve"> </w:t>
      </w:r>
      <w:r w:rsidRPr="00DA538B">
        <w:rPr>
          <w:rFonts w:ascii="Arial" w:hAnsi="Arial" w:cs="Arial"/>
          <w:color w:val="111111"/>
          <w:sz w:val="24"/>
          <w:szCs w:val="24"/>
        </w:rPr>
        <w:t>θεοῦ</w:t>
      </w:r>
      <w:r w:rsidRPr="00DA538B">
        <w:rPr>
          <w:rFonts w:ascii="Arial" w:hAnsi="Arial" w:cs="Arial"/>
          <w:color w:val="111111"/>
          <w:sz w:val="24"/>
          <w:szCs w:val="24"/>
          <w:lang w:val="fr-FR"/>
        </w:rPr>
        <w:t xml:space="preserve"> </w:t>
      </w:r>
      <w:r w:rsidRPr="00DA538B">
        <w:rPr>
          <w:rFonts w:ascii="Arial" w:hAnsi="Arial" w:cs="Arial"/>
          <w:color w:val="111111"/>
          <w:sz w:val="24"/>
          <w:szCs w:val="24"/>
        </w:rPr>
        <w:t>ἐστιν</w:t>
      </w:r>
      <w:r w:rsidRPr="00DA538B">
        <w:rPr>
          <w:rFonts w:ascii="Arial" w:hAnsi="Arial" w:cs="Arial"/>
          <w:color w:val="111111"/>
          <w:sz w:val="24"/>
          <w:szCs w:val="24"/>
          <w:lang w:val="fr-FR"/>
        </w:rPr>
        <w:t xml:space="preserve"> </w:t>
      </w:r>
      <w:r w:rsidRPr="00DA538B">
        <w:rPr>
          <w:rFonts w:ascii="Arial" w:hAnsi="Arial" w:cs="Arial"/>
          <w:color w:val="111111"/>
          <w:sz w:val="24"/>
          <w:szCs w:val="24"/>
        </w:rPr>
        <w:t>ὁ</w:t>
      </w:r>
      <w:r w:rsidRPr="00DA538B">
        <w:rPr>
          <w:rFonts w:ascii="Arial" w:hAnsi="Arial" w:cs="Arial"/>
          <w:color w:val="111111"/>
          <w:sz w:val="24"/>
          <w:szCs w:val="24"/>
          <w:lang w:val="fr-FR"/>
        </w:rPr>
        <w:t xml:space="preserve"> </w:t>
      </w:r>
      <w:r w:rsidRPr="00DA538B">
        <w:rPr>
          <w:rFonts w:ascii="Arial" w:hAnsi="Arial" w:cs="Arial"/>
          <w:color w:val="111111"/>
          <w:sz w:val="24"/>
          <w:szCs w:val="24"/>
        </w:rPr>
        <w:t>καταβαίνων</w:t>
      </w:r>
      <w:r w:rsidRPr="00DA538B">
        <w:rPr>
          <w:rFonts w:ascii="Arial" w:hAnsi="Arial" w:cs="Arial"/>
          <w:color w:val="111111"/>
          <w:sz w:val="24"/>
          <w:szCs w:val="24"/>
          <w:lang w:val="fr-FR"/>
        </w:rPr>
        <w:t xml:space="preserve"> </w:t>
      </w:r>
      <w:r w:rsidRPr="00DA538B">
        <w:rPr>
          <w:rFonts w:ascii="Arial" w:hAnsi="Arial" w:cs="Arial"/>
          <w:color w:val="111111"/>
          <w:sz w:val="24"/>
          <w:szCs w:val="24"/>
        </w:rPr>
        <w:t>ἐκ</w:t>
      </w:r>
      <w:r w:rsidRPr="00DA538B">
        <w:rPr>
          <w:rFonts w:ascii="Arial" w:hAnsi="Arial" w:cs="Arial"/>
          <w:color w:val="111111"/>
          <w:sz w:val="24"/>
          <w:szCs w:val="24"/>
          <w:lang w:val="fr-FR"/>
        </w:rPr>
        <w:t xml:space="preserve"> </w:t>
      </w:r>
      <w:r w:rsidRPr="00DA538B">
        <w:rPr>
          <w:rFonts w:ascii="Arial" w:hAnsi="Arial" w:cs="Arial"/>
          <w:color w:val="111111"/>
          <w:sz w:val="24"/>
          <w:szCs w:val="24"/>
        </w:rPr>
        <w:t>τοῦ</w:t>
      </w:r>
      <w:r w:rsidRPr="00DA538B">
        <w:rPr>
          <w:rFonts w:ascii="Arial" w:hAnsi="Arial" w:cs="Arial"/>
          <w:color w:val="111111"/>
          <w:sz w:val="24"/>
          <w:szCs w:val="24"/>
          <w:lang w:val="fr-FR"/>
        </w:rPr>
        <w:t xml:space="preserve"> </w:t>
      </w:r>
      <w:r w:rsidRPr="00DA538B">
        <w:rPr>
          <w:rFonts w:ascii="Arial" w:hAnsi="Arial" w:cs="Arial"/>
          <w:color w:val="111111"/>
          <w:sz w:val="24"/>
          <w:szCs w:val="24"/>
        </w:rPr>
        <w:t>οὐρανοῦ</w:t>
      </w:r>
      <w:r w:rsidRPr="00DA538B">
        <w:rPr>
          <w:rFonts w:ascii="Arial" w:hAnsi="Arial" w:cs="Arial"/>
          <w:color w:val="111111"/>
          <w:sz w:val="24"/>
          <w:szCs w:val="24"/>
          <w:lang w:val="fr-FR"/>
        </w:rPr>
        <w:t xml:space="preserve"> </w:t>
      </w:r>
      <w:r w:rsidRPr="00DA538B">
        <w:rPr>
          <w:rFonts w:ascii="Arial" w:hAnsi="Arial" w:cs="Arial"/>
          <w:color w:val="111111"/>
          <w:sz w:val="24"/>
          <w:szCs w:val="24"/>
        </w:rPr>
        <w:t>καὶ</w:t>
      </w:r>
      <w:r w:rsidRPr="00DA538B">
        <w:rPr>
          <w:rFonts w:ascii="Arial" w:hAnsi="Arial" w:cs="Arial"/>
          <w:color w:val="111111"/>
          <w:sz w:val="24"/>
          <w:szCs w:val="24"/>
          <w:lang w:val="fr-FR"/>
        </w:rPr>
        <w:t xml:space="preserve"> </w:t>
      </w:r>
      <w:r w:rsidRPr="00DA538B">
        <w:rPr>
          <w:rFonts w:ascii="Arial" w:hAnsi="Arial" w:cs="Arial"/>
          <w:color w:val="111111"/>
          <w:sz w:val="24"/>
          <w:szCs w:val="24"/>
        </w:rPr>
        <w:t>ζωὴν</w:t>
      </w:r>
      <w:r w:rsidRPr="00DA538B">
        <w:rPr>
          <w:rFonts w:ascii="Arial" w:hAnsi="Arial" w:cs="Arial"/>
          <w:color w:val="111111"/>
          <w:sz w:val="24"/>
          <w:szCs w:val="24"/>
          <w:lang w:val="fr-FR"/>
        </w:rPr>
        <w:t xml:space="preserve"> </w:t>
      </w:r>
      <w:r w:rsidRPr="00DA538B">
        <w:rPr>
          <w:rFonts w:ascii="Arial" w:hAnsi="Arial" w:cs="Arial"/>
          <w:color w:val="111111"/>
          <w:sz w:val="24"/>
          <w:szCs w:val="24"/>
        </w:rPr>
        <w:t>διδοὺς</w:t>
      </w:r>
      <w:r w:rsidRPr="00DA538B">
        <w:rPr>
          <w:rFonts w:ascii="Arial" w:hAnsi="Arial" w:cs="Arial"/>
          <w:color w:val="111111"/>
          <w:sz w:val="24"/>
          <w:szCs w:val="24"/>
          <w:lang w:val="fr-FR"/>
        </w:rPr>
        <w:t xml:space="preserve"> </w:t>
      </w:r>
      <w:r w:rsidRPr="00DA538B">
        <w:rPr>
          <w:rFonts w:ascii="Arial" w:hAnsi="Arial" w:cs="Arial"/>
          <w:color w:val="111111"/>
          <w:sz w:val="24"/>
          <w:szCs w:val="24"/>
        </w:rPr>
        <w:t>τῷ</w:t>
      </w:r>
      <w:r w:rsidRPr="00DA538B">
        <w:rPr>
          <w:rFonts w:ascii="Arial" w:hAnsi="Arial" w:cs="Arial"/>
          <w:color w:val="111111"/>
          <w:sz w:val="24"/>
          <w:szCs w:val="24"/>
          <w:lang w:val="fr-FR"/>
        </w:rPr>
        <w:t xml:space="preserve"> </w:t>
      </w:r>
      <w:r w:rsidRPr="00DA538B">
        <w:rPr>
          <w:rFonts w:ascii="Arial" w:hAnsi="Arial" w:cs="Arial"/>
          <w:color w:val="111111"/>
          <w:sz w:val="24"/>
          <w:szCs w:val="24"/>
        </w:rPr>
        <w:t>κόσμῳ</w:t>
      </w:r>
      <w:r w:rsidRPr="00DA538B">
        <w:rPr>
          <w:rFonts w:ascii="Arial" w:hAnsi="Arial" w:cs="Arial"/>
          <w:color w:val="111111"/>
          <w:sz w:val="24"/>
          <w:szCs w:val="24"/>
          <w:lang w:val="fr-FR"/>
        </w:rPr>
        <w:t>. </w:t>
      </w:r>
      <w:bookmarkEnd w:id="370"/>
      <w:r w:rsidRPr="00DA538B">
        <w:rPr>
          <w:rFonts w:ascii="Arial" w:hAnsi="Arial" w:cs="Arial"/>
          <w:color w:val="111111"/>
          <w:sz w:val="24"/>
          <w:szCs w:val="24"/>
        </w:rPr>
        <w:t>εἶπον</w:t>
      </w:r>
      <w:r w:rsidRPr="00DA538B">
        <w:rPr>
          <w:rFonts w:ascii="Arial" w:hAnsi="Arial" w:cs="Arial"/>
          <w:color w:val="111111"/>
          <w:sz w:val="24"/>
          <w:szCs w:val="24"/>
          <w:lang w:val="fr-FR"/>
        </w:rPr>
        <w:t xml:space="preserve"> </w:t>
      </w:r>
      <w:r w:rsidRPr="00DA538B">
        <w:rPr>
          <w:rFonts w:ascii="Arial" w:hAnsi="Arial" w:cs="Arial"/>
          <w:color w:val="111111"/>
          <w:sz w:val="24"/>
          <w:szCs w:val="24"/>
        </w:rPr>
        <w:t>οὖν</w:t>
      </w:r>
      <w:r w:rsidRPr="00DA538B">
        <w:rPr>
          <w:rFonts w:ascii="Arial" w:hAnsi="Arial" w:cs="Arial"/>
          <w:color w:val="111111"/>
          <w:sz w:val="24"/>
          <w:szCs w:val="24"/>
          <w:lang w:val="fr-FR"/>
        </w:rPr>
        <w:t xml:space="preserve"> </w:t>
      </w:r>
      <w:r w:rsidRPr="00DA538B">
        <w:rPr>
          <w:rFonts w:ascii="Arial" w:hAnsi="Arial" w:cs="Arial"/>
          <w:color w:val="111111"/>
          <w:sz w:val="24"/>
          <w:szCs w:val="24"/>
        </w:rPr>
        <w:t>πρὸς</w:t>
      </w:r>
      <w:r w:rsidRPr="00DA538B">
        <w:rPr>
          <w:rFonts w:ascii="Arial" w:hAnsi="Arial" w:cs="Arial"/>
          <w:color w:val="111111"/>
          <w:sz w:val="24"/>
          <w:szCs w:val="24"/>
          <w:lang w:val="fr-FR"/>
        </w:rPr>
        <w:t xml:space="preserve"> </w:t>
      </w:r>
      <w:r w:rsidRPr="00DA538B">
        <w:rPr>
          <w:rFonts w:ascii="Arial" w:hAnsi="Arial" w:cs="Arial"/>
          <w:color w:val="111111"/>
          <w:sz w:val="24"/>
          <w:szCs w:val="24"/>
        </w:rPr>
        <w:t>αὐτόν·</w:t>
      </w:r>
      <w:r w:rsidRPr="00DA538B">
        <w:rPr>
          <w:rFonts w:ascii="Arial" w:hAnsi="Arial" w:cs="Arial"/>
          <w:color w:val="111111"/>
          <w:sz w:val="24"/>
          <w:szCs w:val="24"/>
          <w:lang w:val="fr-FR"/>
        </w:rPr>
        <w:t xml:space="preserve"> </w:t>
      </w:r>
      <w:r w:rsidRPr="00DA538B">
        <w:rPr>
          <w:rFonts w:ascii="Arial" w:hAnsi="Arial" w:cs="Arial"/>
          <w:color w:val="111111"/>
          <w:sz w:val="24"/>
          <w:szCs w:val="24"/>
        </w:rPr>
        <w:t>Κύριε</w:t>
      </w:r>
      <w:r w:rsidRPr="00DA538B">
        <w:rPr>
          <w:rFonts w:ascii="Arial" w:hAnsi="Arial" w:cs="Arial"/>
          <w:color w:val="111111"/>
          <w:sz w:val="24"/>
          <w:szCs w:val="24"/>
          <w:lang w:val="fr-FR"/>
        </w:rPr>
        <w:t xml:space="preserve">, </w:t>
      </w:r>
      <w:r w:rsidRPr="00DA538B">
        <w:rPr>
          <w:rFonts w:ascii="Arial" w:hAnsi="Arial" w:cs="Arial"/>
          <w:color w:val="111111"/>
          <w:sz w:val="24"/>
          <w:szCs w:val="24"/>
        </w:rPr>
        <w:t>πάντοτε</w:t>
      </w:r>
      <w:r w:rsidRPr="00DA538B">
        <w:rPr>
          <w:rFonts w:ascii="Arial" w:hAnsi="Arial" w:cs="Arial"/>
          <w:color w:val="111111"/>
          <w:sz w:val="24"/>
          <w:szCs w:val="24"/>
          <w:lang w:val="fr-FR"/>
        </w:rPr>
        <w:t xml:space="preserve"> </w:t>
      </w:r>
      <w:r w:rsidRPr="00DA538B">
        <w:rPr>
          <w:rFonts w:ascii="Arial" w:hAnsi="Arial" w:cs="Arial"/>
          <w:color w:val="111111"/>
          <w:sz w:val="24"/>
          <w:szCs w:val="24"/>
        </w:rPr>
        <w:t>δὸς</w:t>
      </w:r>
      <w:r w:rsidRPr="00DA538B">
        <w:rPr>
          <w:rFonts w:ascii="Arial" w:hAnsi="Arial" w:cs="Arial"/>
          <w:color w:val="111111"/>
          <w:sz w:val="24"/>
          <w:szCs w:val="24"/>
          <w:lang w:val="fr-FR"/>
        </w:rPr>
        <w:t xml:space="preserve"> </w:t>
      </w:r>
      <w:r w:rsidRPr="00DA538B">
        <w:rPr>
          <w:rFonts w:ascii="Arial" w:hAnsi="Arial" w:cs="Arial"/>
          <w:color w:val="111111"/>
          <w:sz w:val="24"/>
          <w:szCs w:val="24"/>
        </w:rPr>
        <w:t>ἡμῖν</w:t>
      </w:r>
      <w:r w:rsidRPr="00DA538B">
        <w:rPr>
          <w:rFonts w:ascii="Arial" w:hAnsi="Arial" w:cs="Arial"/>
          <w:color w:val="111111"/>
          <w:sz w:val="24"/>
          <w:szCs w:val="24"/>
          <w:lang w:val="fr-FR"/>
        </w:rPr>
        <w:t xml:space="preserve"> </w:t>
      </w:r>
      <w:r w:rsidRPr="00DA538B">
        <w:rPr>
          <w:rFonts w:ascii="Arial" w:hAnsi="Arial" w:cs="Arial"/>
          <w:color w:val="111111"/>
          <w:sz w:val="24"/>
          <w:szCs w:val="24"/>
        </w:rPr>
        <w:t>τὸν</w:t>
      </w:r>
      <w:r w:rsidRPr="00DA538B">
        <w:rPr>
          <w:rFonts w:ascii="Arial" w:hAnsi="Arial" w:cs="Arial"/>
          <w:color w:val="111111"/>
          <w:sz w:val="24"/>
          <w:szCs w:val="24"/>
          <w:lang w:val="fr-FR"/>
        </w:rPr>
        <w:t xml:space="preserve"> </w:t>
      </w:r>
      <w:r w:rsidRPr="00DA538B">
        <w:rPr>
          <w:rFonts w:ascii="Arial" w:hAnsi="Arial" w:cs="Arial"/>
          <w:color w:val="111111"/>
          <w:sz w:val="24"/>
          <w:szCs w:val="24"/>
        </w:rPr>
        <w:t>ἄρτον</w:t>
      </w:r>
      <w:r w:rsidRPr="00DA538B">
        <w:rPr>
          <w:rFonts w:ascii="Arial" w:hAnsi="Arial" w:cs="Arial"/>
          <w:color w:val="111111"/>
          <w:sz w:val="24"/>
          <w:szCs w:val="24"/>
          <w:lang w:val="fr-FR"/>
        </w:rPr>
        <w:t xml:space="preserve"> </w:t>
      </w:r>
      <w:r w:rsidRPr="00DA538B">
        <w:rPr>
          <w:rFonts w:ascii="Arial" w:hAnsi="Arial" w:cs="Arial"/>
          <w:color w:val="111111"/>
          <w:sz w:val="24"/>
          <w:szCs w:val="24"/>
        </w:rPr>
        <w:t>τοῦτον</w:t>
      </w:r>
      <w:r w:rsidRPr="00DA538B">
        <w:rPr>
          <w:rFonts w:ascii="Arial" w:hAnsi="Arial" w:cs="Arial"/>
          <w:color w:val="111111"/>
          <w:sz w:val="24"/>
          <w:szCs w:val="24"/>
          <w:lang w:val="fr-FR"/>
        </w:rPr>
        <w:t>. </w:t>
      </w:r>
      <w:r w:rsidRPr="00DA538B">
        <w:rPr>
          <w:rFonts w:ascii="Segoe UI Symbol" w:hAnsi="Segoe UI Symbol" w:cs="Segoe UI Symbol"/>
          <w:color w:val="111111"/>
          <w:sz w:val="24"/>
          <w:szCs w:val="24"/>
        </w:rPr>
        <w:t>⸀</w:t>
      </w:r>
      <w:r w:rsidRPr="00DA538B">
        <w:rPr>
          <w:rFonts w:ascii="Arial" w:hAnsi="Arial" w:cs="Arial"/>
          <w:color w:val="111111"/>
          <w:sz w:val="24"/>
          <w:szCs w:val="24"/>
        </w:rPr>
        <w:t>Εἶπεν</w:t>
      </w:r>
      <w:r w:rsidRPr="00DA538B">
        <w:rPr>
          <w:rFonts w:ascii="Arial" w:hAnsi="Arial" w:cs="Arial"/>
          <w:color w:val="111111"/>
          <w:sz w:val="24"/>
          <w:szCs w:val="24"/>
          <w:lang w:val="fr-FR"/>
        </w:rPr>
        <w:t xml:space="preserve"> </w:t>
      </w:r>
      <w:r w:rsidRPr="00DA538B">
        <w:rPr>
          <w:rFonts w:ascii="Arial" w:hAnsi="Arial" w:cs="Arial"/>
          <w:color w:val="111111"/>
          <w:sz w:val="24"/>
          <w:szCs w:val="24"/>
        </w:rPr>
        <w:t>αὐτοῖς</w:t>
      </w:r>
      <w:r w:rsidRPr="00DA538B">
        <w:rPr>
          <w:rFonts w:ascii="Arial" w:hAnsi="Arial" w:cs="Arial"/>
          <w:color w:val="111111"/>
          <w:sz w:val="24"/>
          <w:szCs w:val="24"/>
          <w:lang w:val="fr-FR"/>
        </w:rPr>
        <w:t xml:space="preserve"> </w:t>
      </w:r>
      <w:r w:rsidRPr="00DA538B">
        <w:rPr>
          <w:rFonts w:ascii="Arial" w:hAnsi="Arial" w:cs="Arial"/>
          <w:color w:val="111111"/>
          <w:sz w:val="24"/>
          <w:szCs w:val="24"/>
        </w:rPr>
        <w:t>ὁ</w:t>
      </w:r>
      <w:r w:rsidRPr="00DA538B">
        <w:rPr>
          <w:rFonts w:ascii="Arial" w:hAnsi="Arial" w:cs="Arial"/>
          <w:color w:val="111111"/>
          <w:sz w:val="24"/>
          <w:szCs w:val="24"/>
          <w:lang w:val="fr-FR"/>
        </w:rPr>
        <w:t xml:space="preserve"> </w:t>
      </w:r>
      <w:r w:rsidRPr="00DA538B">
        <w:rPr>
          <w:rFonts w:ascii="Arial" w:hAnsi="Arial" w:cs="Arial"/>
          <w:color w:val="111111"/>
          <w:sz w:val="24"/>
          <w:szCs w:val="24"/>
        </w:rPr>
        <w:t>Ἰησοῦς·</w:t>
      </w:r>
      <w:r w:rsidRPr="00DA538B">
        <w:rPr>
          <w:rFonts w:ascii="Arial" w:hAnsi="Arial" w:cs="Arial"/>
          <w:color w:val="111111"/>
          <w:sz w:val="24"/>
          <w:szCs w:val="24"/>
          <w:lang w:val="fr-FR"/>
        </w:rPr>
        <w:t xml:space="preserve"> </w:t>
      </w:r>
      <w:r w:rsidRPr="00DA538B">
        <w:rPr>
          <w:rFonts w:ascii="Arial" w:hAnsi="Arial" w:cs="Arial"/>
          <w:color w:val="111111"/>
          <w:sz w:val="24"/>
          <w:szCs w:val="24"/>
        </w:rPr>
        <w:t>Ἐγώ</w:t>
      </w:r>
      <w:r w:rsidRPr="00DA538B">
        <w:rPr>
          <w:rFonts w:ascii="Arial" w:hAnsi="Arial" w:cs="Arial"/>
          <w:color w:val="111111"/>
          <w:sz w:val="24"/>
          <w:szCs w:val="24"/>
          <w:lang w:val="fr-FR"/>
        </w:rPr>
        <w:t xml:space="preserve"> </w:t>
      </w:r>
      <w:r w:rsidRPr="00DA538B">
        <w:rPr>
          <w:rFonts w:ascii="Arial" w:hAnsi="Arial" w:cs="Arial"/>
          <w:color w:val="111111"/>
          <w:sz w:val="24"/>
          <w:szCs w:val="24"/>
        </w:rPr>
        <w:t>εἰμι</w:t>
      </w:r>
      <w:r w:rsidRPr="00DA538B">
        <w:rPr>
          <w:rFonts w:ascii="Arial" w:hAnsi="Arial" w:cs="Arial"/>
          <w:color w:val="111111"/>
          <w:sz w:val="24"/>
          <w:szCs w:val="24"/>
          <w:lang w:val="fr-FR"/>
        </w:rPr>
        <w:t xml:space="preserve"> </w:t>
      </w:r>
      <w:r w:rsidRPr="00DA538B">
        <w:rPr>
          <w:rFonts w:ascii="Arial" w:hAnsi="Arial" w:cs="Arial"/>
          <w:color w:val="111111"/>
          <w:sz w:val="24"/>
          <w:szCs w:val="24"/>
        </w:rPr>
        <w:t>ὁ</w:t>
      </w:r>
      <w:r w:rsidRPr="00DA538B">
        <w:rPr>
          <w:rFonts w:ascii="Arial" w:hAnsi="Arial" w:cs="Arial"/>
          <w:color w:val="111111"/>
          <w:sz w:val="24"/>
          <w:szCs w:val="24"/>
          <w:lang w:val="fr-FR"/>
        </w:rPr>
        <w:t xml:space="preserve"> </w:t>
      </w:r>
      <w:r w:rsidRPr="00DA538B">
        <w:rPr>
          <w:rFonts w:ascii="Arial" w:hAnsi="Arial" w:cs="Arial"/>
          <w:color w:val="111111"/>
          <w:sz w:val="24"/>
          <w:szCs w:val="24"/>
        </w:rPr>
        <w:t>ἄρτος</w:t>
      </w:r>
      <w:r w:rsidRPr="00DA538B">
        <w:rPr>
          <w:rFonts w:ascii="Arial" w:hAnsi="Arial" w:cs="Arial"/>
          <w:color w:val="111111"/>
          <w:sz w:val="24"/>
          <w:szCs w:val="24"/>
          <w:lang w:val="fr-FR"/>
        </w:rPr>
        <w:t xml:space="preserve"> </w:t>
      </w:r>
      <w:r w:rsidRPr="00DA538B">
        <w:rPr>
          <w:rFonts w:ascii="Arial" w:hAnsi="Arial" w:cs="Arial"/>
          <w:color w:val="111111"/>
          <w:sz w:val="24"/>
          <w:szCs w:val="24"/>
        </w:rPr>
        <w:t>τῆς</w:t>
      </w:r>
      <w:r w:rsidRPr="00DA538B">
        <w:rPr>
          <w:rFonts w:ascii="Arial" w:hAnsi="Arial" w:cs="Arial"/>
          <w:color w:val="111111"/>
          <w:sz w:val="24"/>
          <w:szCs w:val="24"/>
          <w:lang w:val="fr-FR"/>
        </w:rPr>
        <w:t xml:space="preserve"> </w:t>
      </w:r>
      <w:r w:rsidRPr="00DA538B">
        <w:rPr>
          <w:rFonts w:ascii="Arial" w:hAnsi="Arial" w:cs="Arial"/>
          <w:color w:val="111111"/>
          <w:sz w:val="24"/>
          <w:szCs w:val="24"/>
        </w:rPr>
        <w:t>ζωῆς·</w:t>
      </w:r>
      <w:r w:rsidRPr="00DA538B">
        <w:rPr>
          <w:rFonts w:ascii="Arial" w:hAnsi="Arial" w:cs="Arial"/>
          <w:color w:val="111111"/>
          <w:sz w:val="24"/>
          <w:szCs w:val="24"/>
          <w:lang w:val="fr-FR"/>
        </w:rPr>
        <w:t xml:space="preserve"> </w:t>
      </w:r>
      <w:r w:rsidRPr="00DA538B">
        <w:rPr>
          <w:rFonts w:ascii="Arial" w:hAnsi="Arial" w:cs="Arial"/>
          <w:color w:val="111111"/>
          <w:sz w:val="24"/>
          <w:szCs w:val="24"/>
        </w:rPr>
        <w:t>ὁ</w:t>
      </w:r>
      <w:r w:rsidRPr="00DA538B">
        <w:rPr>
          <w:rFonts w:ascii="Arial" w:hAnsi="Arial" w:cs="Arial"/>
          <w:color w:val="111111"/>
          <w:sz w:val="24"/>
          <w:szCs w:val="24"/>
          <w:lang w:val="fr-FR"/>
        </w:rPr>
        <w:t xml:space="preserve"> </w:t>
      </w:r>
      <w:r w:rsidRPr="00DA538B">
        <w:rPr>
          <w:rFonts w:ascii="Arial" w:hAnsi="Arial" w:cs="Arial"/>
          <w:color w:val="111111"/>
          <w:sz w:val="24"/>
          <w:szCs w:val="24"/>
        </w:rPr>
        <w:t>ἐρχόμενος</w:t>
      </w:r>
      <w:r w:rsidRPr="00DA538B">
        <w:rPr>
          <w:rFonts w:ascii="Arial" w:hAnsi="Arial" w:cs="Arial"/>
          <w:color w:val="111111"/>
          <w:sz w:val="24"/>
          <w:szCs w:val="24"/>
          <w:lang w:val="fr-FR"/>
        </w:rPr>
        <w:t xml:space="preserve"> </w:t>
      </w:r>
      <w:r w:rsidRPr="00DA538B">
        <w:rPr>
          <w:rFonts w:ascii="Arial" w:hAnsi="Arial" w:cs="Arial"/>
          <w:color w:val="111111"/>
          <w:sz w:val="24"/>
          <w:szCs w:val="24"/>
        </w:rPr>
        <w:t>πρὸς</w:t>
      </w:r>
      <w:r w:rsidRPr="00DA538B">
        <w:rPr>
          <w:rFonts w:ascii="Arial" w:hAnsi="Arial" w:cs="Arial"/>
          <w:color w:val="111111"/>
          <w:sz w:val="24"/>
          <w:szCs w:val="24"/>
          <w:lang w:val="fr-FR"/>
        </w:rPr>
        <w:t xml:space="preserve"> </w:t>
      </w:r>
      <w:r w:rsidRPr="00DA538B">
        <w:rPr>
          <w:rFonts w:ascii="Arial" w:hAnsi="Arial" w:cs="Arial"/>
          <w:color w:val="111111"/>
          <w:sz w:val="24"/>
          <w:szCs w:val="24"/>
        </w:rPr>
        <w:t>ἐμὲ</w:t>
      </w:r>
      <w:r w:rsidRPr="00DA538B">
        <w:rPr>
          <w:rFonts w:ascii="Arial" w:hAnsi="Arial" w:cs="Arial"/>
          <w:color w:val="111111"/>
          <w:sz w:val="24"/>
          <w:szCs w:val="24"/>
          <w:lang w:val="fr-FR"/>
        </w:rPr>
        <w:t xml:space="preserve"> </w:t>
      </w:r>
      <w:r w:rsidRPr="00DA538B">
        <w:rPr>
          <w:rFonts w:ascii="Arial" w:hAnsi="Arial" w:cs="Arial"/>
          <w:color w:val="111111"/>
          <w:sz w:val="24"/>
          <w:szCs w:val="24"/>
        </w:rPr>
        <w:t>οὐ</w:t>
      </w:r>
      <w:r w:rsidRPr="00DA538B">
        <w:rPr>
          <w:rFonts w:ascii="Arial" w:hAnsi="Arial" w:cs="Arial"/>
          <w:color w:val="111111"/>
          <w:sz w:val="24"/>
          <w:szCs w:val="24"/>
          <w:lang w:val="fr-FR"/>
        </w:rPr>
        <w:t xml:space="preserve"> </w:t>
      </w:r>
      <w:r w:rsidRPr="00DA538B">
        <w:rPr>
          <w:rFonts w:ascii="Arial" w:hAnsi="Arial" w:cs="Arial"/>
          <w:color w:val="111111"/>
          <w:sz w:val="24"/>
          <w:szCs w:val="24"/>
        </w:rPr>
        <w:t>μὴ</w:t>
      </w:r>
      <w:r w:rsidRPr="00DA538B">
        <w:rPr>
          <w:rFonts w:ascii="Arial" w:hAnsi="Arial" w:cs="Arial"/>
          <w:color w:val="111111"/>
          <w:sz w:val="24"/>
          <w:szCs w:val="24"/>
          <w:lang w:val="fr-FR"/>
        </w:rPr>
        <w:t xml:space="preserve"> </w:t>
      </w:r>
      <w:r w:rsidRPr="00DA538B">
        <w:rPr>
          <w:rFonts w:ascii="Arial" w:hAnsi="Arial" w:cs="Arial"/>
          <w:color w:val="111111"/>
          <w:sz w:val="24"/>
          <w:szCs w:val="24"/>
        </w:rPr>
        <w:t>πεινάσῃ</w:t>
      </w:r>
      <w:r w:rsidRPr="00DA538B">
        <w:rPr>
          <w:rFonts w:ascii="Arial" w:hAnsi="Arial" w:cs="Arial"/>
          <w:color w:val="111111"/>
          <w:sz w:val="24"/>
          <w:szCs w:val="24"/>
          <w:lang w:val="fr-FR"/>
        </w:rPr>
        <w:t xml:space="preserve">, </w:t>
      </w:r>
      <w:r w:rsidRPr="00DA538B">
        <w:rPr>
          <w:rFonts w:ascii="Arial" w:hAnsi="Arial" w:cs="Arial"/>
          <w:color w:val="111111"/>
          <w:sz w:val="24"/>
          <w:szCs w:val="24"/>
        </w:rPr>
        <w:t>καὶ</w:t>
      </w:r>
      <w:r w:rsidRPr="00DA538B">
        <w:rPr>
          <w:rFonts w:ascii="Arial" w:hAnsi="Arial" w:cs="Arial"/>
          <w:color w:val="111111"/>
          <w:sz w:val="24"/>
          <w:szCs w:val="24"/>
          <w:lang w:val="fr-FR"/>
        </w:rPr>
        <w:t xml:space="preserve"> </w:t>
      </w:r>
      <w:r w:rsidRPr="00DA538B">
        <w:rPr>
          <w:rFonts w:ascii="Arial" w:hAnsi="Arial" w:cs="Arial"/>
          <w:color w:val="111111"/>
          <w:sz w:val="24"/>
          <w:szCs w:val="24"/>
        </w:rPr>
        <w:t>ὁ</w:t>
      </w:r>
      <w:r w:rsidRPr="00DA538B">
        <w:rPr>
          <w:rFonts w:ascii="Arial" w:hAnsi="Arial" w:cs="Arial"/>
          <w:color w:val="111111"/>
          <w:sz w:val="24"/>
          <w:szCs w:val="24"/>
          <w:lang w:val="fr-FR"/>
        </w:rPr>
        <w:t xml:space="preserve"> </w:t>
      </w:r>
      <w:r w:rsidRPr="00DA538B">
        <w:rPr>
          <w:rFonts w:ascii="Arial" w:hAnsi="Arial" w:cs="Arial"/>
          <w:color w:val="111111"/>
          <w:sz w:val="24"/>
          <w:szCs w:val="24"/>
        </w:rPr>
        <w:t>πιστεύων</w:t>
      </w:r>
      <w:r w:rsidRPr="00DA538B">
        <w:rPr>
          <w:rFonts w:ascii="Arial" w:hAnsi="Arial" w:cs="Arial"/>
          <w:color w:val="111111"/>
          <w:sz w:val="24"/>
          <w:szCs w:val="24"/>
          <w:lang w:val="fr-FR"/>
        </w:rPr>
        <w:t xml:space="preserve"> </w:t>
      </w:r>
      <w:r w:rsidRPr="00DA538B">
        <w:rPr>
          <w:rFonts w:ascii="Arial" w:hAnsi="Arial" w:cs="Arial"/>
          <w:color w:val="111111"/>
          <w:sz w:val="24"/>
          <w:szCs w:val="24"/>
        </w:rPr>
        <w:t>εἰς</w:t>
      </w:r>
      <w:r w:rsidRPr="00DA538B">
        <w:rPr>
          <w:rFonts w:ascii="Arial" w:hAnsi="Arial" w:cs="Arial"/>
          <w:color w:val="111111"/>
          <w:sz w:val="24"/>
          <w:szCs w:val="24"/>
          <w:lang w:val="fr-FR"/>
        </w:rPr>
        <w:t xml:space="preserve"> </w:t>
      </w:r>
      <w:r w:rsidRPr="00DA538B">
        <w:rPr>
          <w:rFonts w:ascii="Segoe UI Symbol" w:hAnsi="Segoe UI Symbol" w:cs="Segoe UI Symbol"/>
          <w:color w:val="111111"/>
          <w:sz w:val="24"/>
          <w:szCs w:val="24"/>
        </w:rPr>
        <w:t>⸀</w:t>
      </w:r>
      <w:r w:rsidRPr="00DA538B">
        <w:rPr>
          <w:rFonts w:ascii="Arial" w:hAnsi="Arial" w:cs="Arial"/>
          <w:color w:val="111111"/>
          <w:sz w:val="24"/>
          <w:szCs w:val="24"/>
        </w:rPr>
        <w:t>ἐμὲ</w:t>
      </w:r>
      <w:r w:rsidRPr="00DA538B">
        <w:rPr>
          <w:rFonts w:ascii="Arial" w:hAnsi="Arial" w:cs="Arial"/>
          <w:color w:val="111111"/>
          <w:sz w:val="24"/>
          <w:szCs w:val="24"/>
          <w:lang w:val="fr-FR"/>
        </w:rPr>
        <w:t xml:space="preserve"> </w:t>
      </w:r>
      <w:r w:rsidRPr="00DA538B">
        <w:rPr>
          <w:rFonts w:ascii="Arial" w:hAnsi="Arial" w:cs="Arial"/>
          <w:color w:val="111111"/>
          <w:sz w:val="24"/>
          <w:szCs w:val="24"/>
        </w:rPr>
        <w:t>οὐ</w:t>
      </w:r>
      <w:r w:rsidRPr="00DA538B">
        <w:rPr>
          <w:rFonts w:ascii="Arial" w:hAnsi="Arial" w:cs="Arial"/>
          <w:color w:val="111111"/>
          <w:sz w:val="24"/>
          <w:szCs w:val="24"/>
          <w:lang w:val="fr-FR"/>
        </w:rPr>
        <w:t xml:space="preserve"> </w:t>
      </w:r>
      <w:r w:rsidRPr="00DA538B">
        <w:rPr>
          <w:rFonts w:ascii="Arial" w:hAnsi="Arial" w:cs="Arial"/>
          <w:color w:val="111111"/>
          <w:sz w:val="24"/>
          <w:szCs w:val="24"/>
        </w:rPr>
        <w:t>μὴ</w:t>
      </w:r>
      <w:r w:rsidRPr="00DA538B">
        <w:rPr>
          <w:rFonts w:ascii="Arial" w:hAnsi="Arial" w:cs="Arial"/>
          <w:color w:val="111111"/>
          <w:sz w:val="24"/>
          <w:szCs w:val="24"/>
          <w:lang w:val="fr-FR"/>
        </w:rPr>
        <w:t xml:space="preserve"> </w:t>
      </w:r>
      <w:r w:rsidRPr="00DA538B">
        <w:rPr>
          <w:rFonts w:ascii="Segoe UI Symbol" w:hAnsi="Segoe UI Symbol" w:cs="Segoe UI Symbol"/>
          <w:color w:val="111111"/>
          <w:sz w:val="24"/>
          <w:szCs w:val="24"/>
        </w:rPr>
        <w:t>⸀</w:t>
      </w:r>
      <w:r w:rsidRPr="00DA538B">
        <w:rPr>
          <w:rFonts w:ascii="Arial" w:hAnsi="Arial" w:cs="Arial"/>
          <w:color w:val="111111"/>
          <w:sz w:val="24"/>
          <w:szCs w:val="24"/>
        </w:rPr>
        <w:t>διψήσει</w:t>
      </w:r>
      <w:r w:rsidRPr="00DA538B">
        <w:rPr>
          <w:rFonts w:ascii="Arial" w:hAnsi="Arial" w:cs="Arial"/>
          <w:color w:val="111111"/>
          <w:sz w:val="24"/>
          <w:szCs w:val="24"/>
          <w:lang w:val="fr-FR"/>
        </w:rPr>
        <w:t xml:space="preserve"> </w:t>
      </w:r>
      <w:r w:rsidRPr="00DA538B">
        <w:rPr>
          <w:rFonts w:ascii="Arial" w:hAnsi="Arial" w:cs="Arial"/>
          <w:color w:val="111111"/>
          <w:sz w:val="24"/>
          <w:szCs w:val="24"/>
        </w:rPr>
        <w:t>πώποτε</w:t>
      </w:r>
      <w:r w:rsidRPr="00DA538B">
        <w:rPr>
          <w:rFonts w:ascii="Arial" w:hAnsi="Arial" w:cs="Arial"/>
          <w:color w:val="111111"/>
          <w:sz w:val="24"/>
          <w:szCs w:val="24"/>
          <w:lang w:val="fr-FR"/>
        </w:rPr>
        <w:t>. </w:t>
      </w:r>
      <w:r w:rsidRPr="00DA538B">
        <w:rPr>
          <w:rFonts w:ascii="Arial" w:hAnsi="Arial" w:cs="Arial"/>
          <w:color w:val="111111"/>
          <w:sz w:val="24"/>
          <w:szCs w:val="24"/>
        </w:rPr>
        <w:t>ἀλλ</w:t>
      </w:r>
      <w:r w:rsidRPr="00DA538B">
        <w:rPr>
          <w:rFonts w:ascii="Arial" w:hAnsi="Arial" w:cs="Arial"/>
          <w:color w:val="111111"/>
          <w:sz w:val="24"/>
          <w:szCs w:val="24"/>
          <w:lang w:val="fr-FR"/>
        </w:rPr>
        <w:t xml:space="preserve">’ </w:t>
      </w:r>
      <w:r w:rsidRPr="00DA538B">
        <w:rPr>
          <w:rFonts w:ascii="Arial" w:hAnsi="Arial" w:cs="Arial"/>
          <w:color w:val="111111"/>
          <w:sz w:val="24"/>
          <w:szCs w:val="24"/>
        </w:rPr>
        <w:t>εἶπον</w:t>
      </w:r>
      <w:r w:rsidRPr="00DA538B">
        <w:rPr>
          <w:rFonts w:ascii="Arial" w:hAnsi="Arial" w:cs="Arial"/>
          <w:color w:val="111111"/>
          <w:sz w:val="24"/>
          <w:szCs w:val="24"/>
          <w:lang w:val="fr-FR"/>
        </w:rPr>
        <w:t xml:space="preserve"> </w:t>
      </w:r>
      <w:r w:rsidRPr="00DA538B">
        <w:rPr>
          <w:rFonts w:ascii="Arial" w:hAnsi="Arial" w:cs="Arial"/>
          <w:color w:val="111111"/>
          <w:sz w:val="24"/>
          <w:szCs w:val="24"/>
        </w:rPr>
        <w:t>ὑμῖν</w:t>
      </w:r>
      <w:r w:rsidRPr="00DA538B">
        <w:rPr>
          <w:rFonts w:ascii="Arial" w:hAnsi="Arial" w:cs="Arial"/>
          <w:color w:val="111111"/>
          <w:sz w:val="24"/>
          <w:szCs w:val="24"/>
          <w:lang w:val="fr-FR"/>
        </w:rPr>
        <w:t xml:space="preserve"> </w:t>
      </w:r>
      <w:r w:rsidRPr="00DA538B">
        <w:rPr>
          <w:rFonts w:ascii="Arial" w:hAnsi="Arial" w:cs="Arial"/>
          <w:color w:val="111111"/>
          <w:sz w:val="24"/>
          <w:szCs w:val="24"/>
        </w:rPr>
        <w:t>ὅτι</w:t>
      </w:r>
      <w:r w:rsidRPr="00DA538B">
        <w:rPr>
          <w:rFonts w:ascii="Arial" w:hAnsi="Arial" w:cs="Arial"/>
          <w:color w:val="111111"/>
          <w:sz w:val="24"/>
          <w:szCs w:val="24"/>
          <w:lang w:val="fr-FR"/>
        </w:rPr>
        <w:t xml:space="preserve"> </w:t>
      </w:r>
      <w:r w:rsidRPr="00DA538B">
        <w:rPr>
          <w:rFonts w:ascii="Arial" w:hAnsi="Arial" w:cs="Arial"/>
          <w:color w:val="111111"/>
          <w:sz w:val="24"/>
          <w:szCs w:val="24"/>
        </w:rPr>
        <w:t>καὶ</w:t>
      </w:r>
      <w:r w:rsidRPr="00DA538B">
        <w:rPr>
          <w:rFonts w:ascii="Arial" w:hAnsi="Arial" w:cs="Arial"/>
          <w:color w:val="111111"/>
          <w:sz w:val="24"/>
          <w:szCs w:val="24"/>
          <w:lang w:val="fr-FR"/>
        </w:rPr>
        <w:t xml:space="preserve"> </w:t>
      </w:r>
      <w:r w:rsidRPr="00DA538B">
        <w:rPr>
          <w:rFonts w:ascii="Arial" w:hAnsi="Arial" w:cs="Arial"/>
          <w:color w:val="111111"/>
          <w:sz w:val="24"/>
          <w:szCs w:val="24"/>
        </w:rPr>
        <w:t>ἑωράκατέ</w:t>
      </w:r>
      <w:r w:rsidRPr="00DA538B">
        <w:rPr>
          <w:rFonts w:ascii="Arial" w:hAnsi="Arial" w:cs="Arial"/>
          <w:color w:val="111111"/>
          <w:sz w:val="24"/>
          <w:szCs w:val="24"/>
          <w:lang w:val="fr-FR"/>
        </w:rPr>
        <w:t xml:space="preserve"> </w:t>
      </w:r>
      <w:r w:rsidRPr="00DA538B">
        <w:rPr>
          <w:rFonts w:ascii="Arial" w:hAnsi="Arial" w:cs="Arial"/>
          <w:color w:val="111111"/>
          <w:sz w:val="24"/>
          <w:szCs w:val="24"/>
        </w:rPr>
        <w:t>με</w:t>
      </w:r>
      <w:r w:rsidRPr="00DA538B">
        <w:rPr>
          <w:rFonts w:ascii="Arial" w:hAnsi="Arial" w:cs="Arial"/>
          <w:color w:val="111111"/>
          <w:sz w:val="24"/>
          <w:szCs w:val="24"/>
          <w:lang w:val="fr-FR"/>
        </w:rPr>
        <w:t xml:space="preserve"> </w:t>
      </w:r>
      <w:r w:rsidRPr="00DA538B">
        <w:rPr>
          <w:rFonts w:ascii="Arial" w:hAnsi="Arial" w:cs="Arial"/>
          <w:color w:val="111111"/>
          <w:sz w:val="24"/>
          <w:szCs w:val="24"/>
        </w:rPr>
        <w:t>καὶ</w:t>
      </w:r>
      <w:r w:rsidRPr="00DA538B">
        <w:rPr>
          <w:rFonts w:ascii="Arial" w:hAnsi="Arial" w:cs="Arial"/>
          <w:color w:val="111111"/>
          <w:sz w:val="24"/>
          <w:szCs w:val="24"/>
          <w:lang w:val="fr-FR"/>
        </w:rPr>
        <w:t xml:space="preserve"> </w:t>
      </w:r>
      <w:r w:rsidRPr="00DA538B">
        <w:rPr>
          <w:rFonts w:ascii="Arial" w:hAnsi="Arial" w:cs="Arial"/>
          <w:color w:val="111111"/>
          <w:sz w:val="24"/>
          <w:szCs w:val="24"/>
        </w:rPr>
        <w:t>οὐ</w:t>
      </w:r>
      <w:r w:rsidRPr="00DA538B">
        <w:rPr>
          <w:rFonts w:ascii="Arial" w:hAnsi="Arial" w:cs="Arial"/>
          <w:color w:val="111111"/>
          <w:sz w:val="24"/>
          <w:szCs w:val="24"/>
          <w:lang w:val="fr-FR"/>
        </w:rPr>
        <w:t xml:space="preserve"> </w:t>
      </w:r>
      <w:r w:rsidRPr="00DA538B">
        <w:rPr>
          <w:rFonts w:ascii="Arial" w:hAnsi="Arial" w:cs="Arial"/>
          <w:color w:val="111111"/>
          <w:sz w:val="24"/>
          <w:szCs w:val="24"/>
        </w:rPr>
        <w:t>πιστεύετε</w:t>
      </w:r>
      <w:r w:rsidRPr="00DA538B">
        <w:rPr>
          <w:rFonts w:ascii="Arial" w:hAnsi="Arial" w:cs="Arial"/>
          <w:color w:val="111111"/>
          <w:sz w:val="24"/>
          <w:szCs w:val="24"/>
          <w:lang w:val="fr-FR"/>
        </w:rPr>
        <w:t>. </w:t>
      </w:r>
      <w:r w:rsidRPr="00DA538B">
        <w:rPr>
          <w:rFonts w:ascii="Arial" w:hAnsi="Arial" w:cs="Arial"/>
          <w:color w:val="111111"/>
          <w:sz w:val="24"/>
          <w:szCs w:val="24"/>
        </w:rPr>
        <w:t>πᾶν</w:t>
      </w:r>
      <w:r w:rsidRPr="00DA538B">
        <w:rPr>
          <w:rFonts w:ascii="Arial" w:hAnsi="Arial" w:cs="Arial"/>
          <w:color w:val="111111"/>
          <w:sz w:val="24"/>
          <w:szCs w:val="24"/>
          <w:lang w:val="fr-FR"/>
        </w:rPr>
        <w:t xml:space="preserve"> </w:t>
      </w:r>
      <w:r w:rsidRPr="00DA538B">
        <w:rPr>
          <w:rFonts w:ascii="Arial" w:hAnsi="Arial" w:cs="Arial"/>
          <w:color w:val="111111"/>
          <w:sz w:val="24"/>
          <w:szCs w:val="24"/>
        </w:rPr>
        <w:t>ὃ</w:t>
      </w:r>
      <w:r w:rsidRPr="00DA538B">
        <w:rPr>
          <w:rFonts w:ascii="Arial" w:hAnsi="Arial" w:cs="Arial"/>
          <w:color w:val="111111"/>
          <w:sz w:val="24"/>
          <w:szCs w:val="24"/>
          <w:lang w:val="fr-FR"/>
        </w:rPr>
        <w:t xml:space="preserve"> </w:t>
      </w:r>
      <w:r w:rsidRPr="00DA538B">
        <w:rPr>
          <w:rFonts w:ascii="Arial" w:hAnsi="Arial" w:cs="Arial"/>
          <w:color w:val="111111"/>
          <w:sz w:val="24"/>
          <w:szCs w:val="24"/>
        </w:rPr>
        <w:t>δίδωσίν</w:t>
      </w:r>
      <w:r w:rsidRPr="00DA538B">
        <w:rPr>
          <w:rFonts w:ascii="Arial" w:hAnsi="Arial" w:cs="Arial"/>
          <w:color w:val="111111"/>
          <w:sz w:val="24"/>
          <w:szCs w:val="24"/>
          <w:lang w:val="fr-FR"/>
        </w:rPr>
        <w:t xml:space="preserve"> </w:t>
      </w:r>
      <w:r w:rsidRPr="00DA538B">
        <w:rPr>
          <w:rFonts w:ascii="Arial" w:hAnsi="Arial" w:cs="Arial"/>
          <w:color w:val="111111"/>
          <w:sz w:val="24"/>
          <w:szCs w:val="24"/>
        </w:rPr>
        <w:t>μοι</w:t>
      </w:r>
      <w:r w:rsidRPr="00DA538B">
        <w:rPr>
          <w:rFonts w:ascii="Arial" w:hAnsi="Arial" w:cs="Arial"/>
          <w:color w:val="111111"/>
          <w:sz w:val="24"/>
          <w:szCs w:val="24"/>
          <w:lang w:val="fr-FR"/>
        </w:rPr>
        <w:t xml:space="preserve"> </w:t>
      </w:r>
      <w:r w:rsidRPr="00DA538B">
        <w:rPr>
          <w:rFonts w:ascii="Arial" w:hAnsi="Arial" w:cs="Arial"/>
          <w:color w:val="111111"/>
          <w:sz w:val="24"/>
          <w:szCs w:val="24"/>
        </w:rPr>
        <w:t>ὁ</w:t>
      </w:r>
      <w:r w:rsidRPr="00DA538B">
        <w:rPr>
          <w:rFonts w:ascii="Arial" w:hAnsi="Arial" w:cs="Arial"/>
          <w:color w:val="111111"/>
          <w:sz w:val="24"/>
          <w:szCs w:val="24"/>
          <w:lang w:val="fr-FR"/>
        </w:rPr>
        <w:t xml:space="preserve"> </w:t>
      </w:r>
      <w:r w:rsidRPr="00DA538B">
        <w:rPr>
          <w:rFonts w:ascii="Arial" w:hAnsi="Arial" w:cs="Arial"/>
          <w:color w:val="111111"/>
          <w:sz w:val="24"/>
          <w:szCs w:val="24"/>
        </w:rPr>
        <w:t>πατὴρ</w:t>
      </w:r>
      <w:r w:rsidRPr="00DA538B">
        <w:rPr>
          <w:rFonts w:ascii="Arial" w:hAnsi="Arial" w:cs="Arial"/>
          <w:color w:val="111111"/>
          <w:sz w:val="24"/>
          <w:szCs w:val="24"/>
          <w:lang w:val="fr-FR"/>
        </w:rPr>
        <w:t xml:space="preserve"> </w:t>
      </w:r>
      <w:r w:rsidRPr="00DA538B">
        <w:rPr>
          <w:rFonts w:ascii="Arial" w:hAnsi="Arial" w:cs="Arial"/>
          <w:color w:val="111111"/>
          <w:sz w:val="24"/>
          <w:szCs w:val="24"/>
        </w:rPr>
        <w:t>πρὸς</w:t>
      </w:r>
      <w:r w:rsidRPr="00DA538B">
        <w:rPr>
          <w:rFonts w:ascii="Arial" w:hAnsi="Arial" w:cs="Arial"/>
          <w:color w:val="111111"/>
          <w:sz w:val="24"/>
          <w:szCs w:val="24"/>
          <w:lang w:val="fr-FR"/>
        </w:rPr>
        <w:t xml:space="preserve"> </w:t>
      </w:r>
      <w:r w:rsidRPr="00DA538B">
        <w:rPr>
          <w:rFonts w:ascii="Arial" w:hAnsi="Arial" w:cs="Arial"/>
          <w:color w:val="111111"/>
          <w:sz w:val="24"/>
          <w:szCs w:val="24"/>
        </w:rPr>
        <w:t>ἐμὲ</w:t>
      </w:r>
      <w:r w:rsidRPr="00DA538B">
        <w:rPr>
          <w:rFonts w:ascii="Arial" w:hAnsi="Arial" w:cs="Arial"/>
          <w:color w:val="111111"/>
          <w:sz w:val="24"/>
          <w:szCs w:val="24"/>
          <w:lang w:val="fr-FR"/>
        </w:rPr>
        <w:t xml:space="preserve"> </w:t>
      </w:r>
      <w:r w:rsidRPr="00DA538B">
        <w:rPr>
          <w:rFonts w:ascii="Arial" w:hAnsi="Arial" w:cs="Arial"/>
          <w:color w:val="111111"/>
          <w:sz w:val="24"/>
          <w:szCs w:val="24"/>
        </w:rPr>
        <w:t>ἥξει</w:t>
      </w:r>
      <w:r w:rsidRPr="00DA538B">
        <w:rPr>
          <w:rFonts w:ascii="Arial" w:hAnsi="Arial" w:cs="Arial"/>
          <w:color w:val="111111"/>
          <w:sz w:val="24"/>
          <w:szCs w:val="24"/>
          <w:lang w:val="fr-FR"/>
        </w:rPr>
        <w:t xml:space="preserve">, </w:t>
      </w:r>
      <w:r w:rsidRPr="00DA538B">
        <w:rPr>
          <w:rFonts w:ascii="Arial" w:hAnsi="Arial" w:cs="Arial"/>
          <w:color w:val="111111"/>
          <w:sz w:val="24"/>
          <w:szCs w:val="24"/>
        </w:rPr>
        <w:t>καὶ</w:t>
      </w:r>
      <w:r w:rsidRPr="00DA538B">
        <w:rPr>
          <w:rFonts w:ascii="Arial" w:hAnsi="Arial" w:cs="Arial"/>
          <w:color w:val="111111"/>
          <w:sz w:val="24"/>
          <w:szCs w:val="24"/>
          <w:lang w:val="fr-FR"/>
        </w:rPr>
        <w:t xml:space="preserve"> </w:t>
      </w:r>
      <w:r w:rsidRPr="00DA538B">
        <w:rPr>
          <w:rFonts w:ascii="Arial" w:hAnsi="Arial" w:cs="Arial"/>
          <w:color w:val="111111"/>
          <w:sz w:val="24"/>
          <w:szCs w:val="24"/>
        </w:rPr>
        <w:t>τὸν</w:t>
      </w:r>
      <w:r w:rsidRPr="00DA538B">
        <w:rPr>
          <w:rFonts w:ascii="Arial" w:hAnsi="Arial" w:cs="Arial"/>
          <w:color w:val="111111"/>
          <w:sz w:val="24"/>
          <w:szCs w:val="24"/>
          <w:lang w:val="fr-FR"/>
        </w:rPr>
        <w:t xml:space="preserve"> </w:t>
      </w:r>
      <w:r w:rsidRPr="00DA538B">
        <w:rPr>
          <w:rFonts w:ascii="Arial" w:hAnsi="Arial" w:cs="Arial"/>
          <w:color w:val="111111"/>
          <w:sz w:val="24"/>
          <w:szCs w:val="24"/>
        </w:rPr>
        <w:t>ἐρχόμενον</w:t>
      </w:r>
      <w:r w:rsidRPr="00DA538B">
        <w:rPr>
          <w:rFonts w:ascii="Arial" w:hAnsi="Arial" w:cs="Arial"/>
          <w:color w:val="111111"/>
          <w:sz w:val="24"/>
          <w:szCs w:val="24"/>
          <w:lang w:val="fr-FR"/>
        </w:rPr>
        <w:t xml:space="preserve"> </w:t>
      </w:r>
      <w:r w:rsidRPr="00DA538B">
        <w:rPr>
          <w:rFonts w:ascii="Arial" w:hAnsi="Arial" w:cs="Arial"/>
          <w:color w:val="111111"/>
          <w:sz w:val="24"/>
          <w:szCs w:val="24"/>
        </w:rPr>
        <w:t>πρός</w:t>
      </w:r>
      <w:r w:rsidRPr="00DA538B">
        <w:rPr>
          <w:rFonts w:ascii="Arial" w:hAnsi="Arial" w:cs="Arial"/>
          <w:color w:val="111111"/>
          <w:sz w:val="24"/>
          <w:szCs w:val="24"/>
          <w:lang w:val="fr-FR"/>
        </w:rPr>
        <w:t xml:space="preserve"> </w:t>
      </w:r>
      <w:r w:rsidRPr="00DA538B">
        <w:rPr>
          <w:rFonts w:ascii="Segoe UI Symbol" w:hAnsi="Segoe UI Symbol" w:cs="Segoe UI Symbol"/>
          <w:color w:val="111111"/>
          <w:sz w:val="24"/>
          <w:szCs w:val="24"/>
        </w:rPr>
        <w:t>⸀</w:t>
      </w:r>
      <w:r w:rsidRPr="00DA538B">
        <w:rPr>
          <w:rFonts w:ascii="Arial" w:hAnsi="Arial" w:cs="Arial"/>
          <w:color w:val="111111"/>
          <w:sz w:val="24"/>
          <w:szCs w:val="24"/>
        </w:rPr>
        <w:t>με</w:t>
      </w:r>
      <w:r w:rsidRPr="00DA538B">
        <w:rPr>
          <w:rFonts w:ascii="Arial" w:hAnsi="Arial" w:cs="Arial"/>
          <w:color w:val="111111"/>
          <w:sz w:val="24"/>
          <w:szCs w:val="24"/>
          <w:lang w:val="fr-FR"/>
        </w:rPr>
        <w:t xml:space="preserve"> </w:t>
      </w:r>
      <w:r w:rsidRPr="00DA538B">
        <w:rPr>
          <w:rFonts w:ascii="Arial" w:hAnsi="Arial" w:cs="Arial"/>
          <w:color w:val="111111"/>
          <w:sz w:val="24"/>
          <w:szCs w:val="24"/>
        </w:rPr>
        <w:t>οὐ</w:t>
      </w:r>
      <w:r w:rsidRPr="00DA538B">
        <w:rPr>
          <w:rFonts w:ascii="Arial" w:hAnsi="Arial" w:cs="Arial"/>
          <w:color w:val="111111"/>
          <w:sz w:val="24"/>
          <w:szCs w:val="24"/>
          <w:lang w:val="fr-FR"/>
        </w:rPr>
        <w:t xml:space="preserve"> </w:t>
      </w:r>
      <w:r w:rsidRPr="00DA538B">
        <w:rPr>
          <w:rFonts w:ascii="Arial" w:hAnsi="Arial" w:cs="Arial"/>
          <w:color w:val="111111"/>
          <w:sz w:val="24"/>
          <w:szCs w:val="24"/>
        </w:rPr>
        <w:t>μὴ</w:t>
      </w:r>
      <w:r w:rsidRPr="00DA538B">
        <w:rPr>
          <w:rFonts w:ascii="Arial" w:hAnsi="Arial" w:cs="Arial"/>
          <w:color w:val="111111"/>
          <w:sz w:val="24"/>
          <w:szCs w:val="24"/>
          <w:lang w:val="fr-FR"/>
        </w:rPr>
        <w:t xml:space="preserve"> </w:t>
      </w:r>
      <w:r w:rsidRPr="00DA538B">
        <w:rPr>
          <w:rFonts w:ascii="Arial" w:hAnsi="Arial" w:cs="Arial"/>
          <w:color w:val="111111"/>
          <w:sz w:val="24"/>
          <w:szCs w:val="24"/>
        </w:rPr>
        <w:t>ἐκβάλω</w:t>
      </w:r>
      <w:r w:rsidRPr="00DA538B">
        <w:rPr>
          <w:rFonts w:ascii="Arial" w:hAnsi="Arial" w:cs="Arial"/>
          <w:color w:val="111111"/>
          <w:sz w:val="24"/>
          <w:szCs w:val="24"/>
          <w:lang w:val="fr-FR"/>
        </w:rPr>
        <w:t xml:space="preserve"> </w:t>
      </w:r>
      <w:r w:rsidRPr="00DA538B">
        <w:rPr>
          <w:rFonts w:ascii="Arial" w:hAnsi="Arial" w:cs="Arial"/>
          <w:color w:val="111111"/>
          <w:sz w:val="24"/>
          <w:szCs w:val="24"/>
        </w:rPr>
        <w:t>ἔξω</w:t>
      </w:r>
      <w:r w:rsidRPr="00DA538B">
        <w:rPr>
          <w:rFonts w:ascii="Arial" w:hAnsi="Arial" w:cs="Arial"/>
          <w:color w:val="111111"/>
          <w:sz w:val="24"/>
          <w:szCs w:val="24"/>
          <w:lang w:val="fr-FR"/>
        </w:rPr>
        <w:t>, </w:t>
      </w:r>
      <w:r w:rsidRPr="00DA538B">
        <w:rPr>
          <w:rFonts w:ascii="Arial" w:hAnsi="Arial" w:cs="Arial"/>
          <w:color w:val="111111"/>
          <w:sz w:val="24"/>
          <w:szCs w:val="24"/>
        </w:rPr>
        <w:t>ὅτι</w:t>
      </w:r>
      <w:r w:rsidRPr="00DA538B">
        <w:rPr>
          <w:rFonts w:ascii="Arial" w:hAnsi="Arial" w:cs="Arial"/>
          <w:color w:val="111111"/>
          <w:sz w:val="24"/>
          <w:szCs w:val="24"/>
          <w:lang w:val="fr-FR"/>
        </w:rPr>
        <w:t xml:space="preserve"> </w:t>
      </w:r>
      <w:r w:rsidRPr="00DA538B">
        <w:rPr>
          <w:rFonts w:ascii="Arial" w:hAnsi="Arial" w:cs="Arial"/>
          <w:color w:val="111111"/>
          <w:sz w:val="24"/>
          <w:szCs w:val="24"/>
        </w:rPr>
        <w:t>καταβέβηκα</w:t>
      </w:r>
      <w:r w:rsidRPr="00DA538B">
        <w:rPr>
          <w:rFonts w:ascii="Arial" w:hAnsi="Arial" w:cs="Arial"/>
          <w:color w:val="111111"/>
          <w:sz w:val="24"/>
          <w:szCs w:val="24"/>
          <w:lang w:val="fr-FR"/>
        </w:rPr>
        <w:t xml:space="preserve"> </w:t>
      </w:r>
      <w:r w:rsidRPr="00DA538B">
        <w:rPr>
          <w:rFonts w:ascii="Segoe UI Symbol" w:hAnsi="Segoe UI Symbol" w:cs="Segoe UI Symbol"/>
          <w:color w:val="111111"/>
          <w:sz w:val="24"/>
          <w:szCs w:val="24"/>
        </w:rPr>
        <w:t>⸀</w:t>
      </w:r>
      <w:r w:rsidRPr="00DA538B">
        <w:rPr>
          <w:rFonts w:ascii="Arial" w:hAnsi="Arial" w:cs="Arial"/>
          <w:color w:val="111111"/>
          <w:sz w:val="24"/>
          <w:szCs w:val="24"/>
        </w:rPr>
        <w:t>ἀπὸ</w:t>
      </w:r>
      <w:r w:rsidRPr="00DA538B">
        <w:rPr>
          <w:rFonts w:ascii="Arial" w:hAnsi="Arial" w:cs="Arial"/>
          <w:color w:val="111111"/>
          <w:sz w:val="24"/>
          <w:szCs w:val="24"/>
          <w:lang w:val="fr-FR"/>
        </w:rPr>
        <w:t xml:space="preserve"> </w:t>
      </w:r>
      <w:r w:rsidRPr="00DA538B">
        <w:rPr>
          <w:rFonts w:ascii="Arial" w:hAnsi="Arial" w:cs="Arial"/>
          <w:color w:val="111111"/>
          <w:sz w:val="24"/>
          <w:szCs w:val="24"/>
        </w:rPr>
        <w:t>τοῦ</w:t>
      </w:r>
      <w:r w:rsidRPr="00DA538B">
        <w:rPr>
          <w:rFonts w:ascii="Arial" w:hAnsi="Arial" w:cs="Arial"/>
          <w:color w:val="111111"/>
          <w:sz w:val="24"/>
          <w:szCs w:val="24"/>
          <w:lang w:val="fr-FR"/>
        </w:rPr>
        <w:t xml:space="preserve"> </w:t>
      </w:r>
      <w:r w:rsidRPr="00DA538B">
        <w:rPr>
          <w:rFonts w:ascii="Arial" w:hAnsi="Arial" w:cs="Arial"/>
          <w:color w:val="111111"/>
          <w:sz w:val="24"/>
          <w:szCs w:val="24"/>
        </w:rPr>
        <w:t>οὐρανοῦ</w:t>
      </w:r>
      <w:r w:rsidRPr="00DA538B">
        <w:rPr>
          <w:rFonts w:ascii="Arial" w:hAnsi="Arial" w:cs="Arial"/>
          <w:color w:val="111111"/>
          <w:sz w:val="24"/>
          <w:szCs w:val="24"/>
          <w:lang w:val="fr-FR"/>
        </w:rPr>
        <w:t xml:space="preserve"> </w:t>
      </w:r>
      <w:r w:rsidRPr="00DA538B">
        <w:rPr>
          <w:rFonts w:ascii="Arial" w:hAnsi="Arial" w:cs="Arial"/>
          <w:color w:val="111111"/>
          <w:sz w:val="24"/>
          <w:szCs w:val="24"/>
        </w:rPr>
        <w:t>οὐχ</w:t>
      </w:r>
      <w:r w:rsidRPr="00DA538B">
        <w:rPr>
          <w:rFonts w:ascii="Arial" w:hAnsi="Arial" w:cs="Arial"/>
          <w:color w:val="111111"/>
          <w:sz w:val="24"/>
          <w:szCs w:val="24"/>
          <w:lang w:val="fr-FR"/>
        </w:rPr>
        <w:t xml:space="preserve"> </w:t>
      </w:r>
      <w:r w:rsidRPr="00DA538B">
        <w:rPr>
          <w:rFonts w:ascii="Arial" w:hAnsi="Arial" w:cs="Arial"/>
          <w:color w:val="111111"/>
          <w:sz w:val="24"/>
          <w:szCs w:val="24"/>
        </w:rPr>
        <w:t>ἵνα</w:t>
      </w:r>
      <w:r w:rsidRPr="00DA538B">
        <w:rPr>
          <w:rFonts w:ascii="Arial" w:hAnsi="Arial" w:cs="Arial"/>
          <w:color w:val="111111"/>
          <w:sz w:val="24"/>
          <w:szCs w:val="24"/>
          <w:lang w:val="fr-FR"/>
        </w:rPr>
        <w:t xml:space="preserve"> </w:t>
      </w:r>
      <w:r w:rsidRPr="00DA538B">
        <w:rPr>
          <w:rFonts w:ascii="Arial" w:hAnsi="Arial" w:cs="Arial"/>
          <w:color w:val="111111"/>
          <w:sz w:val="24"/>
          <w:szCs w:val="24"/>
        </w:rPr>
        <w:t>ποιῶ</w:t>
      </w:r>
      <w:r w:rsidRPr="00DA538B">
        <w:rPr>
          <w:rFonts w:ascii="Arial" w:hAnsi="Arial" w:cs="Arial"/>
          <w:color w:val="111111"/>
          <w:sz w:val="24"/>
          <w:szCs w:val="24"/>
          <w:lang w:val="fr-FR"/>
        </w:rPr>
        <w:t xml:space="preserve"> </w:t>
      </w:r>
      <w:r w:rsidRPr="00DA538B">
        <w:rPr>
          <w:rFonts w:ascii="Arial" w:hAnsi="Arial" w:cs="Arial"/>
          <w:color w:val="111111"/>
          <w:sz w:val="24"/>
          <w:szCs w:val="24"/>
        </w:rPr>
        <w:t>τὸ</w:t>
      </w:r>
      <w:r w:rsidRPr="00DA538B">
        <w:rPr>
          <w:rFonts w:ascii="Arial" w:hAnsi="Arial" w:cs="Arial"/>
          <w:color w:val="111111"/>
          <w:sz w:val="24"/>
          <w:szCs w:val="24"/>
          <w:lang w:val="fr-FR"/>
        </w:rPr>
        <w:t xml:space="preserve"> </w:t>
      </w:r>
      <w:r w:rsidRPr="00DA538B">
        <w:rPr>
          <w:rFonts w:ascii="Arial" w:hAnsi="Arial" w:cs="Arial"/>
          <w:color w:val="111111"/>
          <w:sz w:val="24"/>
          <w:szCs w:val="24"/>
        </w:rPr>
        <w:t>θέλημα</w:t>
      </w:r>
      <w:r w:rsidRPr="00DA538B">
        <w:rPr>
          <w:rFonts w:ascii="Arial" w:hAnsi="Arial" w:cs="Arial"/>
          <w:color w:val="111111"/>
          <w:sz w:val="24"/>
          <w:szCs w:val="24"/>
          <w:lang w:val="fr-FR"/>
        </w:rPr>
        <w:t xml:space="preserve"> </w:t>
      </w:r>
      <w:r w:rsidRPr="00DA538B">
        <w:rPr>
          <w:rFonts w:ascii="Arial" w:hAnsi="Arial" w:cs="Arial"/>
          <w:color w:val="111111"/>
          <w:sz w:val="24"/>
          <w:szCs w:val="24"/>
        </w:rPr>
        <w:t>τὸ</w:t>
      </w:r>
      <w:r w:rsidRPr="00DA538B">
        <w:rPr>
          <w:rFonts w:ascii="Arial" w:hAnsi="Arial" w:cs="Arial"/>
          <w:color w:val="111111"/>
          <w:sz w:val="24"/>
          <w:szCs w:val="24"/>
          <w:lang w:val="fr-FR"/>
        </w:rPr>
        <w:t xml:space="preserve"> </w:t>
      </w:r>
      <w:r w:rsidRPr="00DA538B">
        <w:rPr>
          <w:rFonts w:ascii="Arial" w:hAnsi="Arial" w:cs="Arial"/>
          <w:color w:val="111111"/>
          <w:sz w:val="24"/>
          <w:szCs w:val="24"/>
        </w:rPr>
        <w:t>ἐμὸν</w:t>
      </w:r>
      <w:r w:rsidRPr="00DA538B">
        <w:rPr>
          <w:rFonts w:ascii="Arial" w:hAnsi="Arial" w:cs="Arial"/>
          <w:color w:val="111111"/>
          <w:sz w:val="24"/>
          <w:szCs w:val="24"/>
          <w:lang w:val="fr-FR"/>
        </w:rPr>
        <w:t xml:space="preserve"> </w:t>
      </w:r>
      <w:r w:rsidRPr="00DA538B">
        <w:rPr>
          <w:rFonts w:ascii="Arial" w:hAnsi="Arial" w:cs="Arial"/>
          <w:color w:val="111111"/>
          <w:sz w:val="24"/>
          <w:szCs w:val="24"/>
        </w:rPr>
        <w:t>ἀλλὰ</w:t>
      </w:r>
      <w:r w:rsidRPr="00DA538B">
        <w:rPr>
          <w:rFonts w:ascii="Arial" w:hAnsi="Arial" w:cs="Arial"/>
          <w:color w:val="111111"/>
          <w:sz w:val="24"/>
          <w:szCs w:val="24"/>
          <w:lang w:val="fr-FR"/>
        </w:rPr>
        <w:t xml:space="preserve"> </w:t>
      </w:r>
      <w:r w:rsidRPr="00DA538B">
        <w:rPr>
          <w:rFonts w:ascii="Arial" w:hAnsi="Arial" w:cs="Arial"/>
          <w:color w:val="111111"/>
          <w:sz w:val="24"/>
          <w:szCs w:val="24"/>
        </w:rPr>
        <w:t>τὸ</w:t>
      </w:r>
      <w:r w:rsidRPr="00DA538B">
        <w:rPr>
          <w:rFonts w:ascii="Arial" w:hAnsi="Arial" w:cs="Arial"/>
          <w:color w:val="111111"/>
          <w:sz w:val="24"/>
          <w:szCs w:val="24"/>
          <w:lang w:val="fr-FR"/>
        </w:rPr>
        <w:t xml:space="preserve"> </w:t>
      </w:r>
      <w:r w:rsidRPr="00DA538B">
        <w:rPr>
          <w:rFonts w:ascii="Arial" w:hAnsi="Arial" w:cs="Arial"/>
          <w:color w:val="111111"/>
          <w:sz w:val="24"/>
          <w:szCs w:val="24"/>
        </w:rPr>
        <w:lastRenderedPageBreak/>
        <w:t>θέλημα</w:t>
      </w:r>
      <w:r w:rsidRPr="00DA538B">
        <w:rPr>
          <w:rFonts w:ascii="Arial" w:hAnsi="Arial" w:cs="Arial"/>
          <w:color w:val="111111"/>
          <w:sz w:val="24"/>
          <w:szCs w:val="24"/>
          <w:lang w:val="fr-FR"/>
        </w:rPr>
        <w:t xml:space="preserve"> </w:t>
      </w:r>
      <w:r w:rsidRPr="00DA538B">
        <w:rPr>
          <w:rFonts w:ascii="Arial" w:hAnsi="Arial" w:cs="Arial"/>
          <w:color w:val="111111"/>
          <w:sz w:val="24"/>
          <w:szCs w:val="24"/>
        </w:rPr>
        <w:t>τοῦ</w:t>
      </w:r>
      <w:r w:rsidRPr="00DA538B">
        <w:rPr>
          <w:rFonts w:ascii="Arial" w:hAnsi="Arial" w:cs="Arial"/>
          <w:color w:val="111111"/>
          <w:sz w:val="24"/>
          <w:szCs w:val="24"/>
          <w:lang w:val="fr-FR"/>
        </w:rPr>
        <w:t xml:space="preserve"> </w:t>
      </w:r>
      <w:r w:rsidRPr="00DA538B">
        <w:rPr>
          <w:rFonts w:ascii="Arial" w:hAnsi="Arial" w:cs="Arial"/>
          <w:color w:val="111111"/>
          <w:sz w:val="24"/>
          <w:szCs w:val="24"/>
        </w:rPr>
        <w:t>πέμψαντός</w:t>
      </w:r>
      <w:r w:rsidRPr="00DA538B">
        <w:rPr>
          <w:rFonts w:ascii="Arial" w:hAnsi="Arial" w:cs="Arial"/>
          <w:color w:val="111111"/>
          <w:sz w:val="24"/>
          <w:szCs w:val="24"/>
          <w:lang w:val="fr-FR"/>
        </w:rPr>
        <w:t xml:space="preserve"> </w:t>
      </w:r>
      <w:r w:rsidRPr="00DA538B">
        <w:rPr>
          <w:rFonts w:ascii="Arial" w:hAnsi="Arial" w:cs="Arial"/>
          <w:color w:val="111111"/>
          <w:sz w:val="24"/>
          <w:szCs w:val="24"/>
        </w:rPr>
        <w:t>με·</w:t>
      </w:r>
      <w:r w:rsidRPr="00DA538B">
        <w:rPr>
          <w:rFonts w:ascii="Arial" w:hAnsi="Arial" w:cs="Arial"/>
          <w:color w:val="111111"/>
          <w:sz w:val="24"/>
          <w:szCs w:val="24"/>
          <w:lang w:val="fr-FR"/>
        </w:rPr>
        <w:t> </w:t>
      </w:r>
      <w:r w:rsidRPr="00DA538B">
        <w:rPr>
          <w:rFonts w:ascii="Arial" w:hAnsi="Arial" w:cs="Arial"/>
          <w:color w:val="111111"/>
          <w:sz w:val="24"/>
          <w:szCs w:val="24"/>
        </w:rPr>
        <w:t>τοῦτο</w:t>
      </w:r>
      <w:r w:rsidRPr="00DA538B">
        <w:rPr>
          <w:rFonts w:ascii="Arial" w:hAnsi="Arial" w:cs="Arial"/>
          <w:color w:val="111111"/>
          <w:sz w:val="24"/>
          <w:szCs w:val="24"/>
          <w:lang w:val="fr-FR"/>
        </w:rPr>
        <w:t xml:space="preserve"> </w:t>
      </w:r>
      <w:r w:rsidRPr="00DA538B">
        <w:rPr>
          <w:rFonts w:ascii="Arial" w:hAnsi="Arial" w:cs="Arial"/>
          <w:color w:val="111111"/>
          <w:sz w:val="24"/>
          <w:szCs w:val="24"/>
        </w:rPr>
        <w:t>δέ</w:t>
      </w:r>
      <w:r w:rsidRPr="00DA538B">
        <w:rPr>
          <w:rFonts w:ascii="Arial" w:hAnsi="Arial" w:cs="Arial"/>
          <w:color w:val="111111"/>
          <w:sz w:val="24"/>
          <w:szCs w:val="24"/>
          <w:lang w:val="fr-FR"/>
        </w:rPr>
        <w:t xml:space="preserve"> </w:t>
      </w:r>
      <w:r w:rsidRPr="00DA538B">
        <w:rPr>
          <w:rFonts w:ascii="Arial" w:hAnsi="Arial" w:cs="Arial"/>
          <w:color w:val="111111"/>
          <w:sz w:val="24"/>
          <w:szCs w:val="24"/>
        </w:rPr>
        <w:t>ἐστιν</w:t>
      </w:r>
      <w:r w:rsidRPr="00DA538B">
        <w:rPr>
          <w:rFonts w:ascii="Arial" w:hAnsi="Arial" w:cs="Arial"/>
          <w:color w:val="111111"/>
          <w:sz w:val="24"/>
          <w:szCs w:val="24"/>
          <w:lang w:val="fr-FR"/>
        </w:rPr>
        <w:t xml:space="preserve"> </w:t>
      </w:r>
      <w:r w:rsidRPr="00DA538B">
        <w:rPr>
          <w:rFonts w:ascii="Arial" w:hAnsi="Arial" w:cs="Arial"/>
          <w:color w:val="111111"/>
          <w:sz w:val="24"/>
          <w:szCs w:val="24"/>
        </w:rPr>
        <w:t>τὸ</w:t>
      </w:r>
      <w:r w:rsidRPr="00DA538B">
        <w:rPr>
          <w:rFonts w:ascii="Arial" w:hAnsi="Arial" w:cs="Arial"/>
          <w:color w:val="111111"/>
          <w:sz w:val="24"/>
          <w:szCs w:val="24"/>
          <w:lang w:val="fr-FR"/>
        </w:rPr>
        <w:t xml:space="preserve"> </w:t>
      </w:r>
      <w:r w:rsidRPr="00DA538B">
        <w:rPr>
          <w:rFonts w:ascii="Arial" w:hAnsi="Arial" w:cs="Arial"/>
          <w:color w:val="111111"/>
          <w:sz w:val="24"/>
          <w:szCs w:val="24"/>
        </w:rPr>
        <w:t>θέλημα</w:t>
      </w:r>
      <w:r w:rsidRPr="00DA538B">
        <w:rPr>
          <w:rFonts w:ascii="Arial" w:hAnsi="Arial" w:cs="Arial"/>
          <w:color w:val="111111"/>
          <w:sz w:val="24"/>
          <w:szCs w:val="24"/>
          <w:lang w:val="fr-FR"/>
        </w:rPr>
        <w:t xml:space="preserve"> </w:t>
      </w:r>
      <w:r w:rsidRPr="00DA538B">
        <w:rPr>
          <w:rFonts w:ascii="Arial" w:hAnsi="Arial" w:cs="Arial"/>
          <w:color w:val="111111"/>
          <w:sz w:val="24"/>
          <w:szCs w:val="24"/>
        </w:rPr>
        <w:t>τοῦ</w:t>
      </w:r>
      <w:r w:rsidRPr="00DA538B">
        <w:rPr>
          <w:rFonts w:ascii="Arial" w:hAnsi="Arial" w:cs="Arial"/>
          <w:color w:val="111111"/>
          <w:sz w:val="24"/>
          <w:szCs w:val="24"/>
          <w:lang w:val="fr-FR"/>
        </w:rPr>
        <w:t xml:space="preserve"> </w:t>
      </w:r>
      <w:r w:rsidRPr="00DA538B">
        <w:rPr>
          <w:rFonts w:ascii="Arial" w:hAnsi="Arial" w:cs="Arial"/>
          <w:color w:val="111111"/>
          <w:sz w:val="24"/>
          <w:szCs w:val="24"/>
        </w:rPr>
        <w:t>πέμψαντός</w:t>
      </w:r>
      <w:r w:rsidRPr="00DA538B">
        <w:rPr>
          <w:rFonts w:ascii="Arial" w:hAnsi="Arial" w:cs="Arial"/>
          <w:color w:val="111111"/>
          <w:sz w:val="24"/>
          <w:szCs w:val="24"/>
          <w:lang w:val="fr-FR"/>
        </w:rPr>
        <w:t xml:space="preserve"> </w:t>
      </w:r>
      <w:r w:rsidRPr="00DA538B">
        <w:rPr>
          <w:rFonts w:ascii="Segoe UI Symbol" w:hAnsi="Segoe UI Symbol" w:cs="Segoe UI Symbol"/>
          <w:color w:val="111111"/>
          <w:sz w:val="24"/>
          <w:szCs w:val="24"/>
        </w:rPr>
        <w:t>⸀</w:t>
      </w:r>
      <w:r w:rsidRPr="00DA538B">
        <w:rPr>
          <w:rFonts w:ascii="Arial" w:hAnsi="Arial" w:cs="Arial"/>
          <w:color w:val="111111"/>
          <w:sz w:val="24"/>
          <w:szCs w:val="24"/>
        </w:rPr>
        <w:t>με</w:t>
      </w:r>
      <w:r w:rsidRPr="00DA538B">
        <w:rPr>
          <w:rFonts w:ascii="Arial" w:hAnsi="Arial" w:cs="Arial"/>
          <w:color w:val="111111"/>
          <w:sz w:val="24"/>
          <w:szCs w:val="24"/>
          <w:lang w:val="fr-FR"/>
        </w:rPr>
        <w:t xml:space="preserve"> </w:t>
      </w:r>
      <w:r w:rsidRPr="00DA538B">
        <w:rPr>
          <w:rFonts w:ascii="Arial" w:hAnsi="Arial" w:cs="Arial"/>
          <w:color w:val="111111"/>
          <w:sz w:val="24"/>
          <w:szCs w:val="24"/>
        </w:rPr>
        <w:t>ἵνα</w:t>
      </w:r>
      <w:r w:rsidRPr="00DA538B">
        <w:rPr>
          <w:rFonts w:ascii="Arial" w:hAnsi="Arial" w:cs="Arial"/>
          <w:color w:val="111111"/>
          <w:sz w:val="24"/>
          <w:szCs w:val="24"/>
          <w:lang w:val="fr-FR"/>
        </w:rPr>
        <w:t xml:space="preserve"> </w:t>
      </w:r>
      <w:r w:rsidRPr="00DA538B">
        <w:rPr>
          <w:rFonts w:ascii="Arial" w:hAnsi="Arial" w:cs="Arial"/>
          <w:color w:val="111111"/>
          <w:sz w:val="24"/>
          <w:szCs w:val="24"/>
        </w:rPr>
        <w:t>πᾶν</w:t>
      </w:r>
      <w:r w:rsidRPr="00DA538B">
        <w:rPr>
          <w:rFonts w:ascii="Arial" w:hAnsi="Arial" w:cs="Arial"/>
          <w:color w:val="111111"/>
          <w:sz w:val="24"/>
          <w:szCs w:val="24"/>
          <w:lang w:val="fr-FR"/>
        </w:rPr>
        <w:t xml:space="preserve"> </w:t>
      </w:r>
      <w:r w:rsidRPr="00DA538B">
        <w:rPr>
          <w:rFonts w:ascii="Arial" w:hAnsi="Arial" w:cs="Arial"/>
          <w:color w:val="111111"/>
          <w:sz w:val="24"/>
          <w:szCs w:val="24"/>
        </w:rPr>
        <w:t>ὃ</w:t>
      </w:r>
      <w:r w:rsidRPr="00DA538B">
        <w:rPr>
          <w:rFonts w:ascii="Arial" w:hAnsi="Arial" w:cs="Arial"/>
          <w:color w:val="111111"/>
          <w:sz w:val="24"/>
          <w:szCs w:val="24"/>
          <w:lang w:val="fr-FR"/>
        </w:rPr>
        <w:t xml:space="preserve"> </w:t>
      </w:r>
      <w:r w:rsidRPr="00DA538B">
        <w:rPr>
          <w:rFonts w:ascii="Arial" w:hAnsi="Arial" w:cs="Arial"/>
          <w:color w:val="111111"/>
          <w:sz w:val="24"/>
          <w:szCs w:val="24"/>
        </w:rPr>
        <w:t>δέδωκέν</w:t>
      </w:r>
      <w:r w:rsidRPr="00DA538B">
        <w:rPr>
          <w:rFonts w:ascii="Arial" w:hAnsi="Arial" w:cs="Arial"/>
          <w:color w:val="111111"/>
          <w:sz w:val="24"/>
          <w:szCs w:val="24"/>
          <w:lang w:val="fr-FR"/>
        </w:rPr>
        <w:t xml:space="preserve"> </w:t>
      </w:r>
      <w:r w:rsidRPr="00DA538B">
        <w:rPr>
          <w:rFonts w:ascii="Arial" w:hAnsi="Arial" w:cs="Arial"/>
          <w:color w:val="111111"/>
          <w:sz w:val="24"/>
          <w:szCs w:val="24"/>
        </w:rPr>
        <w:t>μοι</w:t>
      </w:r>
      <w:r w:rsidRPr="00DA538B">
        <w:rPr>
          <w:rFonts w:ascii="Arial" w:hAnsi="Arial" w:cs="Arial"/>
          <w:color w:val="111111"/>
          <w:sz w:val="24"/>
          <w:szCs w:val="24"/>
          <w:lang w:val="fr-FR"/>
        </w:rPr>
        <w:t xml:space="preserve"> </w:t>
      </w:r>
      <w:r w:rsidRPr="00DA538B">
        <w:rPr>
          <w:rFonts w:ascii="Arial" w:hAnsi="Arial" w:cs="Arial"/>
          <w:color w:val="111111"/>
          <w:sz w:val="24"/>
          <w:szCs w:val="24"/>
        </w:rPr>
        <w:t>μὴ</w:t>
      </w:r>
      <w:r w:rsidRPr="00DA538B">
        <w:rPr>
          <w:rFonts w:ascii="Arial" w:hAnsi="Arial" w:cs="Arial"/>
          <w:color w:val="111111"/>
          <w:sz w:val="24"/>
          <w:szCs w:val="24"/>
          <w:lang w:val="fr-FR"/>
        </w:rPr>
        <w:t xml:space="preserve"> </w:t>
      </w:r>
      <w:r w:rsidRPr="00DA538B">
        <w:rPr>
          <w:rFonts w:ascii="Arial" w:hAnsi="Arial" w:cs="Arial"/>
          <w:color w:val="111111"/>
          <w:sz w:val="24"/>
          <w:szCs w:val="24"/>
        </w:rPr>
        <w:t>ἀπολέσω</w:t>
      </w:r>
      <w:r w:rsidRPr="00DA538B">
        <w:rPr>
          <w:rFonts w:ascii="Arial" w:hAnsi="Arial" w:cs="Arial"/>
          <w:color w:val="111111"/>
          <w:sz w:val="24"/>
          <w:szCs w:val="24"/>
          <w:lang w:val="fr-FR"/>
        </w:rPr>
        <w:t xml:space="preserve"> </w:t>
      </w:r>
      <w:r w:rsidRPr="00DA538B">
        <w:rPr>
          <w:rFonts w:ascii="Arial" w:hAnsi="Arial" w:cs="Arial"/>
          <w:color w:val="111111"/>
          <w:sz w:val="24"/>
          <w:szCs w:val="24"/>
        </w:rPr>
        <w:t>ἐξ</w:t>
      </w:r>
      <w:r w:rsidRPr="00DA538B">
        <w:rPr>
          <w:rFonts w:ascii="Arial" w:hAnsi="Arial" w:cs="Arial"/>
          <w:color w:val="111111"/>
          <w:sz w:val="24"/>
          <w:szCs w:val="24"/>
          <w:lang w:val="fr-FR"/>
        </w:rPr>
        <w:t xml:space="preserve"> </w:t>
      </w:r>
      <w:r w:rsidRPr="00DA538B">
        <w:rPr>
          <w:rFonts w:ascii="Arial" w:hAnsi="Arial" w:cs="Arial"/>
          <w:color w:val="111111"/>
          <w:sz w:val="24"/>
          <w:szCs w:val="24"/>
        </w:rPr>
        <w:t>αὐτοῦ</w:t>
      </w:r>
      <w:r w:rsidRPr="00DA538B">
        <w:rPr>
          <w:rFonts w:ascii="Arial" w:hAnsi="Arial" w:cs="Arial"/>
          <w:color w:val="111111"/>
          <w:sz w:val="24"/>
          <w:szCs w:val="24"/>
          <w:lang w:val="fr-FR"/>
        </w:rPr>
        <w:t xml:space="preserve"> </w:t>
      </w:r>
      <w:r w:rsidRPr="00DA538B">
        <w:rPr>
          <w:rFonts w:ascii="Arial" w:hAnsi="Arial" w:cs="Arial"/>
          <w:color w:val="111111"/>
          <w:sz w:val="24"/>
          <w:szCs w:val="24"/>
        </w:rPr>
        <w:t>ἀλλὰ</w:t>
      </w:r>
      <w:r w:rsidRPr="00DA538B">
        <w:rPr>
          <w:rFonts w:ascii="Arial" w:hAnsi="Arial" w:cs="Arial"/>
          <w:color w:val="111111"/>
          <w:sz w:val="24"/>
          <w:szCs w:val="24"/>
          <w:lang w:val="fr-FR"/>
        </w:rPr>
        <w:t xml:space="preserve"> </w:t>
      </w:r>
      <w:r w:rsidRPr="00DA538B">
        <w:rPr>
          <w:rFonts w:ascii="Arial" w:hAnsi="Arial" w:cs="Arial"/>
          <w:color w:val="111111"/>
          <w:sz w:val="24"/>
          <w:szCs w:val="24"/>
        </w:rPr>
        <w:t>ἀναστήσω</w:t>
      </w:r>
      <w:r w:rsidRPr="00DA538B">
        <w:rPr>
          <w:rFonts w:ascii="Arial" w:hAnsi="Arial" w:cs="Arial"/>
          <w:color w:val="111111"/>
          <w:sz w:val="24"/>
          <w:szCs w:val="24"/>
          <w:lang w:val="fr-FR"/>
        </w:rPr>
        <w:t xml:space="preserve"> </w:t>
      </w:r>
      <w:r w:rsidRPr="00DA538B">
        <w:rPr>
          <w:rFonts w:ascii="Segoe UI Symbol" w:hAnsi="Segoe UI Symbol" w:cs="Segoe UI Symbol"/>
          <w:color w:val="111111"/>
          <w:sz w:val="24"/>
          <w:szCs w:val="24"/>
        </w:rPr>
        <w:t>⸀</w:t>
      </w:r>
      <w:r w:rsidRPr="00DA538B">
        <w:rPr>
          <w:rFonts w:ascii="Arial" w:hAnsi="Arial" w:cs="Arial"/>
          <w:color w:val="111111"/>
          <w:sz w:val="24"/>
          <w:szCs w:val="24"/>
        </w:rPr>
        <w:t>αὐτὸ</w:t>
      </w:r>
      <w:r w:rsidRPr="00DA538B">
        <w:rPr>
          <w:rFonts w:ascii="Arial" w:hAnsi="Arial" w:cs="Arial"/>
          <w:color w:val="111111"/>
          <w:sz w:val="24"/>
          <w:szCs w:val="24"/>
          <w:lang w:val="fr-FR"/>
        </w:rPr>
        <w:t xml:space="preserve"> </w:t>
      </w:r>
      <w:r w:rsidRPr="00DA538B">
        <w:rPr>
          <w:rFonts w:ascii="Arial" w:hAnsi="Arial" w:cs="Arial"/>
          <w:color w:val="111111"/>
          <w:sz w:val="24"/>
          <w:szCs w:val="24"/>
        </w:rPr>
        <w:t>τῇ</w:t>
      </w:r>
      <w:r w:rsidRPr="00DA538B">
        <w:rPr>
          <w:rFonts w:ascii="Arial" w:hAnsi="Arial" w:cs="Arial"/>
          <w:color w:val="111111"/>
          <w:sz w:val="24"/>
          <w:szCs w:val="24"/>
          <w:lang w:val="fr-FR"/>
        </w:rPr>
        <w:t xml:space="preserve"> </w:t>
      </w:r>
      <w:r w:rsidRPr="00DA538B">
        <w:rPr>
          <w:rFonts w:ascii="Arial" w:hAnsi="Arial" w:cs="Arial"/>
          <w:color w:val="111111"/>
          <w:sz w:val="24"/>
          <w:szCs w:val="24"/>
        </w:rPr>
        <w:t>ἐσχάτῃ</w:t>
      </w:r>
      <w:r w:rsidRPr="00DA538B">
        <w:rPr>
          <w:rFonts w:ascii="Arial" w:hAnsi="Arial" w:cs="Arial"/>
          <w:color w:val="111111"/>
          <w:sz w:val="24"/>
          <w:szCs w:val="24"/>
          <w:lang w:val="fr-FR"/>
        </w:rPr>
        <w:t xml:space="preserve"> </w:t>
      </w:r>
      <w:r w:rsidRPr="00DA538B">
        <w:rPr>
          <w:rFonts w:ascii="Arial" w:hAnsi="Arial" w:cs="Arial"/>
          <w:color w:val="111111"/>
          <w:sz w:val="24"/>
          <w:szCs w:val="24"/>
        </w:rPr>
        <w:t>ἡμέρᾳ</w:t>
      </w:r>
      <w:r w:rsidRPr="00DA538B">
        <w:rPr>
          <w:rFonts w:ascii="Arial" w:hAnsi="Arial" w:cs="Arial"/>
          <w:color w:val="111111"/>
          <w:sz w:val="24"/>
          <w:szCs w:val="24"/>
          <w:lang w:val="fr-FR"/>
        </w:rPr>
        <w:t>. </w:t>
      </w:r>
      <w:r w:rsidRPr="00DA538B">
        <w:rPr>
          <w:rFonts w:ascii="Arial" w:hAnsi="Arial" w:cs="Arial"/>
          <w:color w:val="111111"/>
          <w:sz w:val="24"/>
          <w:szCs w:val="24"/>
        </w:rPr>
        <w:t>τοῦτο</w:t>
      </w:r>
      <w:r w:rsidRPr="00DA538B">
        <w:rPr>
          <w:rFonts w:ascii="Arial" w:hAnsi="Arial" w:cs="Arial"/>
          <w:color w:val="111111"/>
          <w:sz w:val="24"/>
          <w:szCs w:val="24"/>
          <w:lang w:val="fr-FR"/>
        </w:rPr>
        <w:t xml:space="preserve"> </w:t>
      </w:r>
      <w:r w:rsidRPr="00DA538B">
        <w:rPr>
          <w:rFonts w:ascii="Segoe UI Symbol" w:hAnsi="Segoe UI Symbol" w:cs="Segoe UI Symbol"/>
          <w:color w:val="111111"/>
          <w:sz w:val="24"/>
          <w:szCs w:val="24"/>
        </w:rPr>
        <w:t>⸀</w:t>
      </w:r>
      <w:r w:rsidRPr="00DA538B">
        <w:rPr>
          <w:rFonts w:ascii="Arial" w:hAnsi="Arial" w:cs="Arial"/>
          <w:color w:val="111111"/>
          <w:sz w:val="24"/>
          <w:szCs w:val="24"/>
        </w:rPr>
        <w:t>γάρ</w:t>
      </w:r>
      <w:r w:rsidRPr="00DA538B">
        <w:rPr>
          <w:rFonts w:ascii="Arial" w:hAnsi="Arial" w:cs="Arial"/>
          <w:color w:val="111111"/>
          <w:sz w:val="24"/>
          <w:szCs w:val="24"/>
          <w:lang w:val="fr-FR"/>
        </w:rPr>
        <w:t xml:space="preserve"> </w:t>
      </w:r>
      <w:r w:rsidRPr="00DA538B">
        <w:rPr>
          <w:rFonts w:ascii="Arial" w:hAnsi="Arial" w:cs="Arial"/>
          <w:color w:val="111111"/>
          <w:sz w:val="24"/>
          <w:szCs w:val="24"/>
        </w:rPr>
        <w:t>ἐστιν</w:t>
      </w:r>
      <w:r w:rsidRPr="00DA538B">
        <w:rPr>
          <w:rFonts w:ascii="Arial" w:hAnsi="Arial" w:cs="Arial"/>
          <w:color w:val="111111"/>
          <w:sz w:val="24"/>
          <w:szCs w:val="24"/>
          <w:lang w:val="fr-FR"/>
        </w:rPr>
        <w:t xml:space="preserve"> </w:t>
      </w:r>
      <w:r w:rsidRPr="00DA538B">
        <w:rPr>
          <w:rFonts w:ascii="Arial" w:hAnsi="Arial" w:cs="Arial"/>
          <w:color w:val="111111"/>
          <w:sz w:val="24"/>
          <w:szCs w:val="24"/>
        </w:rPr>
        <w:t>τὸ</w:t>
      </w:r>
      <w:r w:rsidRPr="00DA538B">
        <w:rPr>
          <w:rFonts w:ascii="Arial" w:hAnsi="Arial" w:cs="Arial"/>
          <w:color w:val="111111"/>
          <w:sz w:val="24"/>
          <w:szCs w:val="24"/>
          <w:lang w:val="fr-FR"/>
        </w:rPr>
        <w:t xml:space="preserve"> </w:t>
      </w:r>
      <w:r w:rsidRPr="00DA538B">
        <w:rPr>
          <w:rFonts w:ascii="Arial" w:hAnsi="Arial" w:cs="Arial"/>
          <w:color w:val="111111"/>
          <w:sz w:val="24"/>
          <w:szCs w:val="24"/>
        </w:rPr>
        <w:t>θέλημα</w:t>
      </w:r>
      <w:r w:rsidRPr="00DA538B">
        <w:rPr>
          <w:rFonts w:ascii="Arial" w:hAnsi="Arial" w:cs="Arial"/>
          <w:color w:val="111111"/>
          <w:sz w:val="24"/>
          <w:szCs w:val="24"/>
          <w:lang w:val="fr-FR"/>
        </w:rPr>
        <w:t xml:space="preserve"> </w:t>
      </w:r>
      <w:r w:rsidRPr="00DA538B">
        <w:rPr>
          <w:rFonts w:ascii="Arial" w:hAnsi="Arial" w:cs="Arial"/>
          <w:color w:val="111111"/>
          <w:sz w:val="24"/>
          <w:szCs w:val="24"/>
        </w:rPr>
        <w:t>τοῦ</w:t>
      </w:r>
      <w:r w:rsidRPr="00DA538B">
        <w:rPr>
          <w:rFonts w:ascii="Arial" w:hAnsi="Arial" w:cs="Arial"/>
          <w:color w:val="111111"/>
          <w:sz w:val="24"/>
          <w:szCs w:val="24"/>
          <w:lang w:val="fr-FR"/>
        </w:rPr>
        <w:t xml:space="preserve"> </w:t>
      </w:r>
      <w:r w:rsidRPr="00DA538B">
        <w:rPr>
          <w:rFonts w:ascii="Segoe UI Symbol" w:hAnsi="Segoe UI Symbol" w:cs="Segoe UI Symbol"/>
          <w:color w:val="111111"/>
          <w:sz w:val="24"/>
          <w:szCs w:val="24"/>
        </w:rPr>
        <w:t>⸂</w:t>
      </w:r>
      <w:r w:rsidRPr="00DA538B">
        <w:rPr>
          <w:rFonts w:ascii="Arial" w:hAnsi="Arial" w:cs="Arial"/>
          <w:color w:val="111111"/>
          <w:sz w:val="24"/>
          <w:szCs w:val="24"/>
        </w:rPr>
        <w:t>πατρός</w:t>
      </w:r>
      <w:r w:rsidRPr="00DA538B">
        <w:rPr>
          <w:rFonts w:ascii="Arial" w:hAnsi="Arial" w:cs="Arial"/>
          <w:color w:val="111111"/>
          <w:sz w:val="24"/>
          <w:szCs w:val="24"/>
          <w:lang w:val="fr-FR"/>
        </w:rPr>
        <w:t xml:space="preserve"> </w:t>
      </w:r>
      <w:r w:rsidRPr="00DA538B">
        <w:rPr>
          <w:rFonts w:ascii="Arial" w:hAnsi="Arial" w:cs="Arial"/>
          <w:color w:val="111111"/>
          <w:sz w:val="24"/>
          <w:szCs w:val="24"/>
        </w:rPr>
        <w:t>μου</w:t>
      </w:r>
      <w:r w:rsidRPr="00DA538B">
        <w:rPr>
          <w:rFonts w:ascii="Segoe UI Symbol" w:hAnsi="Segoe UI Symbol" w:cs="Segoe UI Symbol"/>
          <w:color w:val="111111"/>
          <w:sz w:val="24"/>
          <w:szCs w:val="24"/>
        </w:rPr>
        <w:t>⸃</w:t>
      </w:r>
      <w:r w:rsidRPr="00DA538B">
        <w:rPr>
          <w:rFonts w:ascii="Arial" w:hAnsi="Arial" w:cs="Arial"/>
          <w:color w:val="111111"/>
          <w:sz w:val="24"/>
          <w:szCs w:val="24"/>
          <w:lang w:val="fr-FR"/>
        </w:rPr>
        <w:t xml:space="preserve"> </w:t>
      </w:r>
      <w:r w:rsidRPr="00DA538B">
        <w:rPr>
          <w:rFonts w:ascii="Arial" w:hAnsi="Arial" w:cs="Arial"/>
          <w:color w:val="111111"/>
          <w:sz w:val="24"/>
          <w:szCs w:val="24"/>
        </w:rPr>
        <w:t>ἵνα</w:t>
      </w:r>
      <w:r w:rsidRPr="00DA538B">
        <w:rPr>
          <w:rFonts w:ascii="Arial" w:hAnsi="Arial" w:cs="Arial"/>
          <w:color w:val="111111"/>
          <w:sz w:val="24"/>
          <w:szCs w:val="24"/>
          <w:lang w:val="fr-FR"/>
        </w:rPr>
        <w:t xml:space="preserve"> </w:t>
      </w:r>
      <w:r w:rsidRPr="00DA538B">
        <w:rPr>
          <w:rFonts w:ascii="Arial" w:hAnsi="Arial" w:cs="Arial"/>
          <w:color w:val="111111"/>
          <w:sz w:val="24"/>
          <w:szCs w:val="24"/>
        </w:rPr>
        <w:t>πᾶς</w:t>
      </w:r>
      <w:r w:rsidRPr="00DA538B">
        <w:rPr>
          <w:rFonts w:ascii="Arial" w:hAnsi="Arial" w:cs="Arial"/>
          <w:color w:val="111111"/>
          <w:sz w:val="24"/>
          <w:szCs w:val="24"/>
          <w:lang w:val="fr-FR"/>
        </w:rPr>
        <w:t xml:space="preserve"> </w:t>
      </w:r>
      <w:r w:rsidRPr="00DA538B">
        <w:rPr>
          <w:rFonts w:ascii="Arial" w:hAnsi="Arial" w:cs="Arial"/>
          <w:color w:val="111111"/>
          <w:sz w:val="24"/>
          <w:szCs w:val="24"/>
        </w:rPr>
        <w:t>ὁ</w:t>
      </w:r>
      <w:r w:rsidRPr="00DA538B">
        <w:rPr>
          <w:rFonts w:ascii="Arial" w:hAnsi="Arial" w:cs="Arial"/>
          <w:color w:val="111111"/>
          <w:sz w:val="24"/>
          <w:szCs w:val="24"/>
          <w:lang w:val="fr-FR"/>
        </w:rPr>
        <w:t xml:space="preserve"> </w:t>
      </w:r>
      <w:r w:rsidRPr="00DA538B">
        <w:rPr>
          <w:rFonts w:ascii="Arial" w:hAnsi="Arial" w:cs="Arial"/>
          <w:color w:val="111111"/>
          <w:sz w:val="24"/>
          <w:szCs w:val="24"/>
        </w:rPr>
        <w:t>θεωρῶν</w:t>
      </w:r>
      <w:r w:rsidRPr="00DA538B">
        <w:rPr>
          <w:rFonts w:ascii="Arial" w:hAnsi="Arial" w:cs="Arial"/>
          <w:color w:val="111111"/>
          <w:sz w:val="24"/>
          <w:szCs w:val="24"/>
          <w:lang w:val="fr-FR"/>
        </w:rPr>
        <w:t xml:space="preserve"> </w:t>
      </w:r>
      <w:r w:rsidRPr="00DA538B">
        <w:rPr>
          <w:rFonts w:ascii="Arial" w:hAnsi="Arial" w:cs="Arial"/>
          <w:color w:val="111111"/>
          <w:sz w:val="24"/>
          <w:szCs w:val="24"/>
        </w:rPr>
        <w:t>τὸν</w:t>
      </w:r>
      <w:r w:rsidRPr="00DA538B">
        <w:rPr>
          <w:rFonts w:ascii="Arial" w:hAnsi="Arial" w:cs="Arial"/>
          <w:color w:val="111111"/>
          <w:sz w:val="24"/>
          <w:szCs w:val="24"/>
          <w:lang w:val="fr-FR"/>
        </w:rPr>
        <w:t xml:space="preserve"> </w:t>
      </w:r>
      <w:r w:rsidRPr="00DA538B">
        <w:rPr>
          <w:rFonts w:ascii="Arial" w:hAnsi="Arial" w:cs="Arial"/>
          <w:color w:val="111111"/>
          <w:sz w:val="24"/>
          <w:szCs w:val="24"/>
        </w:rPr>
        <w:t>υἱὸν</w:t>
      </w:r>
      <w:r w:rsidRPr="00DA538B">
        <w:rPr>
          <w:rFonts w:ascii="Arial" w:hAnsi="Arial" w:cs="Arial"/>
          <w:color w:val="111111"/>
          <w:sz w:val="24"/>
          <w:szCs w:val="24"/>
          <w:lang w:val="fr-FR"/>
        </w:rPr>
        <w:t xml:space="preserve"> </w:t>
      </w:r>
      <w:r w:rsidRPr="00DA538B">
        <w:rPr>
          <w:rFonts w:ascii="Arial" w:hAnsi="Arial" w:cs="Arial"/>
          <w:color w:val="111111"/>
          <w:sz w:val="24"/>
          <w:szCs w:val="24"/>
        </w:rPr>
        <w:t>καὶ</w:t>
      </w:r>
      <w:r w:rsidRPr="00DA538B">
        <w:rPr>
          <w:rFonts w:ascii="Arial" w:hAnsi="Arial" w:cs="Arial"/>
          <w:color w:val="111111"/>
          <w:sz w:val="24"/>
          <w:szCs w:val="24"/>
          <w:lang w:val="fr-FR"/>
        </w:rPr>
        <w:t xml:space="preserve"> </w:t>
      </w:r>
      <w:r w:rsidRPr="00DA538B">
        <w:rPr>
          <w:rFonts w:ascii="Arial" w:hAnsi="Arial" w:cs="Arial"/>
          <w:color w:val="111111"/>
          <w:sz w:val="24"/>
          <w:szCs w:val="24"/>
        </w:rPr>
        <w:t>πιστεύων</w:t>
      </w:r>
      <w:r w:rsidRPr="00DA538B">
        <w:rPr>
          <w:rFonts w:ascii="Arial" w:hAnsi="Arial" w:cs="Arial"/>
          <w:color w:val="111111"/>
          <w:sz w:val="24"/>
          <w:szCs w:val="24"/>
          <w:lang w:val="fr-FR"/>
        </w:rPr>
        <w:t xml:space="preserve"> </w:t>
      </w:r>
      <w:r w:rsidRPr="00DA538B">
        <w:rPr>
          <w:rFonts w:ascii="Arial" w:hAnsi="Arial" w:cs="Arial"/>
          <w:color w:val="111111"/>
          <w:sz w:val="24"/>
          <w:szCs w:val="24"/>
        </w:rPr>
        <w:t>εἰς</w:t>
      </w:r>
      <w:r w:rsidRPr="00DA538B">
        <w:rPr>
          <w:rFonts w:ascii="Arial" w:hAnsi="Arial" w:cs="Arial"/>
          <w:color w:val="111111"/>
          <w:sz w:val="24"/>
          <w:szCs w:val="24"/>
          <w:lang w:val="fr-FR"/>
        </w:rPr>
        <w:t xml:space="preserve"> </w:t>
      </w:r>
      <w:r w:rsidRPr="00DA538B">
        <w:rPr>
          <w:rFonts w:ascii="Arial" w:hAnsi="Arial" w:cs="Arial"/>
          <w:color w:val="111111"/>
          <w:sz w:val="24"/>
          <w:szCs w:val="24"/>
        </w:rPr>
        <w:t>αὐτὸν</w:t>
      </w:r>
      <w:r w:rsidRPr="00DA538B">
        <w:rPr>
          <w:rFonts w:ascii="Arial" w:hAnsi="Arial" w:cs="Arial"/>
          <w:color w:val="111111"/>
          <w:sz w:val="24"/>
          <w:szCs w:val="24"/>
          <w:lang w:val="fr-FR"/>
        </w:rPr>
        <w:t xml:space="preserve"> </w:t>
      </w:r>
      <w:r w:rsidRPr="00DA538B">
        <w:rPr>
          <w:rFonts w:ascii="Arial" w:hAnsi="Arial" w:cs="Arial"/>
          <w:color w:val="111111"/>
          <w:sz w:val="24"/>
          <w:szCs w:val="24"/>
        </w:rPr>
        <w:t>ἔχῃ</w:t>
      </w:r>
      <w:r w:rsidRPr="00DA538B">
        <w:rPr>
          <w:rFonts w:ascii="Arial" w:hAnsi="Arial" w:cs="Arial"/>
          <w:color w:val="111111"/>
          <w:sz w:val="24"/>
          <w:szCs w:val="24"/>
          <w:lang w:val="fr-FR"/>
        </w:rPr>
        <w:t xml:space="preserve"> </w:t>
      </w:r>
      <w:r w:rsidRPr="00DA538B">
        <w:rPr>
          <w:rFonts w:ascii="Arial" w:hAnsi="Arial" w:cs="Arial"/>
          <w:color w:val="111111"/>
          <w:sz w:val="24"/>
          <w:szCs w:val="24"/>
        </w:rPr>
        <w:t>ζωὴν</w:t>
      </w:r>
      <w:r w:rsidRPr="00DA538B">
        <w:rPr>
          <w:rFonts w:ascii="Arial" w:hAnsi="Arial" w:cs="Arial"/>
          <w:color w:val="111111"/>
          <w:sz w:val="24"/>
          <w:szCs w:val="24"/>
          <w:lang w:val="fr-FR"/>
        </w:rPr>
        <w:t xml:space="preserve"> </w:t>
      </w:r>
      <w:r w:rsidRPr="00DA538B">
        <w:rPr>
          <w:rFonts w:ascii="Arial" w:hAnsi="Arial" w:cs="Arial"/>
          <w:color w:val="111111"/>
          <w:sz w:val="24"/>
          <w:szCs w:val="24"/>
        </w:rPr>
        <w:t>αἰώνιον</w:t>
      </w:r>
      <w:r w:rsidRPr="00DA538B">
        <w:rPr>
          <w:rFonts w:ascii="Arial" w:hAnsi="Arial" w:cs="Arial"/>
          <w:color w:val="111111"/>
          <w:sz w:val="24"/>
          <w:szCs w:val="24"/>
          <w:lang w:val="fr-FR"/>
        </w:rPr>
        <w:t xml:space="preserve">, </w:t>
      </w:r>
      <w:r w:rsidRPr="00DA538B">
        <w:rPr>
          <w:rFonts w:ascii="Arial" w:hAnsi="Arial" w:cs="Arial"/>
          <w:color w:val="111111"/>
          <w:sz w:val="24"/>
          <w:szCs w:val="24"/>
        </w:rPr>
        <w:t>καὶ</w:t>
      </w:r>
      <w:r w:rsidRPr="00DA538B">
        <w:rPr>
          <w:rFonts w:ascii="Arial" w:hAnsi="Arial" w:cs="Arial"/>
          <w:color w:val="111111"/>
          <w:sz w:val="24"/>
          <w:szCs w:val="24"/>
          <w:lang w:val="fr-FR"/>
        </w:rPr>
        <w:t xml:space="preserve"> </w:t>
      </w:r>
      <w:r w:rsidRPr="00DA538B">
        <w:rPr>
          <w:rFonts w:ascii="Arial" w:hAnsi="Arial" w:cs="Arial"/>
          <w:color w:val="111111"/>
          <w:sz w:val="24"/>
          <w:szCs w:val="24"/>
        </w:rPr>
        <w:t>ἀναστήσω</w:t>
      </w:r>
      <w:r w:rsidRPr="00DA538B">
        <w:rPr>
          <w:rFonts w:ascii="Arial" w:hAnsi="Arial" w:cs="Arial"/>
          <w:color w:val="111111"/>
          <w:sz w:val="24"/>
          <w:szCs w:val="24"/>
          <w:lang w:val="fr-FR"/>
        </w:rPr>
        <w:t xml:space="preserve"> </w:t>
      </w:r>
      <w:r w:rsidRPr="00DA538B">
        <w:rPr>
          <w:rFonts w:ascii="Arial" w:hAnsi="Arial" w:cs="Arial"/>
          <w:color w:val="111111"/>
          <w:sz w:val="24"/>
          <w:szCs w:val="24"/>
        </w:rPr>
        <w:t>αὐτὸν</w:t>
      </w:r>
      <w:r w:rsidRPr="00DA538B">
        <w:rPr>
          <w:rFonts w:ascii="Arial" w:hAnsi="Arial" w:cs="Arial"/>
          <w:color w:val="111111"/>
          <w:sz w:val="24"/>
          <w:szCs w:val="24"/>
          <w:lang w:val="fr-FR"/>
        </w:rPr>
        <w:t xml:space="preserve"> </w:t>
      </w:r>
      <w:r w:rsidRPr="00DA538B">
        <w:rPr>
          <w:rFonts w:ascii="Segoe UI Symbol" w:hAnsi="Segoe UI Symbol" w:cs="Segoe UI Symbol"/>
          <w:color w:val="111111"/>
          <w:sz w:val="24"/>
          <w:szCs w:val="24"/>
        </w:rPr>
        <w:t>⸀</w:t>
      </w:r>
      <w:r w:rsidRPr="00DA538B">
        <w:rPr>
          <w:rFonts w:ascii="Arial" w:hAnsi="Arial" w:cs="Arial"/>
          <w:color w:val="111111"/>
          <w:sz w:val="24"/>
          <w:szCs w:val="24"/>
        </w:rPr>
        <w:t>ἐγὼ</w:t>
      </w:r>
      <w:r w:rsidRPr="00DA538B">
        <w:rPr>
          <w:rFonts w:ascii="Arial" w:hAnsi="Arial" w:cs="Arial"/>
          <w:color w:val="111111"/>
          <w:sz w:val="24"/>
          <w:szCs w:val="24"/>
          <w:lang w:val="fr-FR"/>
        </w:rPr>
        <w:t xml:space="preserve"> </w:t>
      </w:r>
      <w:r w:rsidRPr="00DA538B">
        <w:rPr>
          <w:rFonts w:ascii="Arial" w:hAnsi="Arial" w:cs="Arial"/>
          <w:color w:val="111111"/>
          <w:sz w:val="24"/>
          <w:szCs w:val="24"/>
        </w:rPr>
        <w:t>τῇ</w:t>
      </w:r>
      <w:r w:rsidRPr="00DA538B">
        <w:rPr>
          <w:rFonts w:ascii="Arial" w:hAnsi="Arial" w:cs="Arial"/>
          <w:color w:val="111111"/>
          <w:sz w:val="24"/>
          <w:szCs w:val="24"/>
          <w:lang w:val="fr-FR"/>
        </w:rPr>
        <w:t xml:space="preserve"> </w:t>
      </w:r>
      <w:r w:rsidRPr="00DA538B">
        <w:rPr>
          <w:rFonts w:ascii="Arial" w:hAnsi="Arial" w:cs="Arial"/>
          <w:color w:val="111111"/>
          <w:sz w:val="24"/>
          <w:szCs w:val="24"/>
        </w:rPr>
        <w:t>ἐσχάτῃ</w:t>
      </w:r>
      <w:r w:rsidRPr="00DA538B">
        <w:rPr>
          <w:rFonts w:ascii="Arial" w:hAnsi="Arial" w:cs="Arial"/>
          <w:color w:val="111111"/>
          <w:sz w:val="24"/>
          <w:szCs w:val="24"/>
          <w:lang w:val="fr-FR"/>
        </w:rPr>
        <w:t xml:space="preserve"> </w:t>
      </w:r>
      <w:r w:rsidRPr="00DA538B">
        <w:rPr>
          <w:rFonts w:ascii="Arial" w:hAnsi="Arial" w:cs="Arial"/>
          <w:color w:val="111111"/>
          <w:sz w:val="24"/>
          <w:szCs w:val="24"/>
        </w:rPr>
        <w:t>ἡμέρᾳ</w:t>
      </w:r>
      <w:r w:rsidRPr="00DA538B">
        <w:rPr>
          <w:rFonts w:ascii="Arial" w:hAnsi="Arial" w:cs="Arial"/>
          <w:color w:val="111111"/>
          <w:sz w:val="24"/>
          <w:szCs w:val="24"/>
          <w:lang w:val="fr-FR"/>
        </w:rPr>
        <w:t xml:space="preserve">. </w:t>
      </w:r>
      <w:r w:rsidRPr="00DA538B">
        <w:rPr>
          <w:rFonts w:ascii="Arial" w:hAnsi="Arial" w:cs="Arial"/>
          <w:color w:val="111111"/>
          <w:sz w:val="24"/>
          <w:szCs w:val="24"/>
        </w:rPr>
        <w:t xml:space="preserve">(Gv 6,30-40). </w:t>
      </w:r>
    </w:p>
    <w:p w14:paraId="157C4A4C" w14:textId="77777777" w:rsidR="00DA538B" w:rsidRPr="00DA538B" w:rsidRDefault="00DA538B" w:rsidP="00DA538B">
      <w:pPr>
        <w:spacing w:after="120" w:line="240" w:lineRule="auto"/>
        <w:jc w:val="both"/>
        <w:rPr>
          <w:rFonts w:ascii="Arial" w:hAnsi="Arial" w:cs="Arial"/>
          <w:color w:val="111111"/>
          <w:sz w:val="24"/>
          <w:szCs w:val="24"/>
        </w:rPr>
      </w:pPr>
    </w:p>
    <w:p w14:paraId="5C3AF111" w14:textId="77777777" w:rsidR="00DA538B" w:rsidRPr="00DA538B" w:rsidRDefault="00DA538B" w:rsidP="00DA538B">
      <w:pPr>
        <w:spacing w:after="120" w:line="240" w:lineRule="auto"/>
        <w:jc w:val="both"/>
        <w:rPr>
          <w:rFonts w:ascii="Arial" w:eastAsia="Times New Roman" w:hAnsi="Arial" w:cs="Arial"/>
          <w:b/>
          <w:bCs/>
          <w:kern w:val="0"/>
          <w:sz w:val="24"/>
          <w:szCs w:val="24"/>
          <w:lang w:eastAsia="it-IT"/>
          <w14:ligatures w14:val="none"/>
        </w:rPr>
      </w:pPr>
      <w:r w:rsidRPr="00DA538B">
        <w:rPr>
          <w:rFonts w:ascii="Arial" w:eastAsia="Times New Roman" w:hAnsi="Arial" w:cs="Arial"/>
          <w:b/>
          <w:bCs/>
          <w:kern w:val="0"/>
          <w:sz w:val="24"/>
          <w:szCs w:val="24"/>
          <w:lang w:eastAsia="it-IT"/>
          <w14:ligatures w14:val="none"/>
        </w:rPr>
        <w:t xml:space="preserve">Allora gli dissero: «Quale segno tu compi perché vediamo e ti crediamo? Quale opera fai? I nostri padri hanno mangiato la manna nel deserto, come sta scritto: Diede loro da mangiare un pane dal cielo». Rispose loro Gesù: «In verità, in verità io vi dico: non è Mosè che vi ha dato il pane dal cielo, ma è il Padre mio che vi dà il pane dal cielo, quello vero. Infatti il pane di Dio è colui che discende dal cielo e dà la vita al mondo». </w:t>
      </w:r>
    </w:p>
    <w:p w14:paraId="5C3F0080"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Partiamo dalle ultime parole dei Giudei e dalla riposta di Gesù: </w:t>
      </w:r>
      <w:r w:rsidRPr="00DA538B">
        <w:rPr>
          <w:rFonts w:ascii="Arial" w:eastAsia="Times New Roman" w:hAnsi="Arial" w:cs="Arial"/>
          <w:i/>
          <w:iCs/>
          <w:kern w:val="0"/>
          <w:sz w:val="24"/>
          <w:szCs w:val="24"/>
          <w:lang w:eastAsia="it-IT"/>
          <w14:ligatures w14:val="none"/>
        </w:rPr>
        <w:t>“Gli dissero allora: «Che cosa dobbiamo compiere per fare le opere di Dio?». Gesù rispose loro: «Questa è l’opera di Dio: che crediate in colui che egli ha mandato» (Gv 6,22-29)</w:t>
      </w:r>
      <w:r w:rsidRPr="00DA538B">
        <w:rPr>
          <w:rFonts w:ascii="Arial" w:eastAsia="Times New Roman" w:hAnsi="Arial" w:cs="Arial"/>
          <w:kern w:val="0"/>
          <w:sz w:val="24"/>
          <w:szCs w:val="24"/>
          <w:lang w:eastAsia="it-IT"/>
          <w14:ligatures w14:val="none"/>
        </w:rPr>
        <w:t xml:space="preserve">. Gesù chiede ai Giudei di credere in Lui. Devono credere che Lui è il Mandato dal Padre. Credendo in Lui, in ogni sua Parola e obbedendo a ogni sua Parola, si vive di vera fede. Vivendo di vera fede. essi avrebbero compiuto l’opera di Dio. La vera fede è credere in Cristo ed è anche credere nella Parola di Cristo. La fede in Cristo deve abbracciare ogni verità che riguarda la persona di Cristo e deve riguardare ogni Parola di Cristo. La Parola di Cristo dice chi è Cristo. La Parola di Cristo ci dice anche come far vivere Cristo nella nostra vita. </w:t>
      </w:r>
    </w:p>
    <w:p w14:paraId="78031AD8"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Se la nostra fede è solo nella Parola di Cristo, nei suoi Comandamenti, la nostra fede è assai povera e assai misera. Se è solo nei comandamenti, non è nulla di straordinario o di particolare. La differenza tra tutte le fede o fra tutte le credenze che esistono nel mondo, la fa la persona di Cristo. Si tratta di differenza sostanziale perché sostanzialmente differente è la Persona di Cristo nella quale io credo. Gesù è il solo che il Padre ha sigillato dall’eternità e questo sigillo ha un nome: generazione eterna. Questo sigillo ha un nome: Incarnazione nel seno purissimo della Vergine Maria. Questo sigillo ha un nome: solo Redentore e solo Salvatore del mondo. Questo sigillo ha un nome: Cristo Gesù il solo Signore del cielo e della terra. Questo sigillo ha un nome: Cristo Gesù il solo Giudice dei vivi e dei morti. Questo sigillo ha un nome. Cristo Gesù è il solo che ha in mano il Libro dai sette sigilli. Questo sigillo ha un nome: Gesù è il solo Agnello che toglie il peccato del mondo.</w:t>
      </w:r>
    </w:p>
    <w:p w14:paraId="2A29C356"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Altra verità da mettere in luce. Noi non cediamo nel Vangelo, non crediamo nell’Antico e nel Nuovo Testamento, noi non crediamo nella Divina Rivelazione. Noi crediamo nel Dio che stipulato con i figli di Israele l’Antica Alleanza. Crediamo nel Dio che stipulato nel suo sangue la Nuova Alleanza. Crediamo nel Dio che ha fondato la Chiesa come suo sacramento universale di salvezza, perché la Nuova Alleanza venga stipulata con ogni uomo che vive sulla faccia della terra. Noi crediamo nel Dio che ha parlato a noi per mezzo dei profeti. Crediamo nel Dio che ha parlato a noi per mezzo del suo Figlio Unigenito. Crediamo nello Spirito Santo dato agli Apostoli perché con Lui, in Lui, per Lui, ogni uomo si converta a Cristo, stipuli con Lui la Nuova Alleanza, la sola via per essere salvati. Noi non crediamo nella Parola di Dio. Crediamo nel Dio che ci ha dato la Parola sul cui fondamento abbiamo stipulato la nostra Alleanza. </w:t>
      </w:r>
    </w:p>
    <w:p w14:paraId="1F377F41"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lastRenderedPageBreak/>
        <w:t xml:space="preserve">Poiché Cristo Gesù è immutabile per i secoli eterni, per i secoli eterni è immutabile il suo cuore ed è immutabile la sua Parola. Ogni modifica, ogni alterazione, ogni trasformazione che operiamo nella Parola è una modifica, un’alterazione, una trasformazione del cuore di Cristo Gesù, del cuore di Dio del Padre, dl cuore della Vergine Maria. Oggi stiamo vivendo di fede senza il Padre, senza Cristo Gesù, senza lo Spirito Santo, senza l’Alleanza. Viviamo di una fede senza Vangelo. Ignoriamo che il Vangelo è ila Vita del Dio Incarnato data a noi perché noi la facciamo divenire nostra vita. sempre però nel Dio Incarnato, mai fuori di Lui, senza di Lui. Le confusioni operative sono tutte confusioni teologiche. </w:t>
      </w:r>
    </w:p>
    <w:p w14:paraId="2F199F41"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Gesù chiede ai Giudei la fede nella sua persona. Non è una fede da ciechi. È una fede ben fondata sul miracolo della moltiplicazione dei pani e su altri miracoli compiuti da Gesù in Galilea. È una fede fondata sul segno che Gesù è persona mandata da Dio. Ai Giudei questo non basta per accordare a Lui la loro fede. Occorre loro ben altro fondamento. Quanto fatto fino al presente per essi non è sufficiente per accordagli la loro fede. Ecco allora la domanda: </w:t>
      </w:r>
      <w:r w:rsidRPr="00DA538B">
        <w:rPr>
          <w:rFonts w:ascii="Arial" w:eastAsia="Times New Roman" w:hAnsi="Arial" w:cs="Arial"/>
          <w:i/>
          <w:iCs/>
          <w:kern w:val="0"/>
          <w:sz w:val="24"/>
          <w:szCs w:val="24"/>
          <w:lang w:eastAsia="it-IT"/>
          <w14:ligatures w14:val="none"/>
        </w:rPr>
        <w:t xml:space="preserve">“Allora gli dissero: «Quale segno tu compi perché vediamo e ti crediamo? Quale opera fai?”. </w:t>
      </w:r>
      <w:r w:rsidRPr="00DA538B">
        <w:rPr>
          <w:rFonts w:ascii="Arial" w:eastAsia="Times New Roman" w:hAnsi="Arial" w:cs="Arial"/>
          <w:kern w:val="0"/>
          <w:sz w:val="24"/>
          <w:szCs w:val="24"/>
          <w:lang w:eastAsia="it-IT"/>
          <w14:ligatures w14:val="none"/>
        </w:rPr>
        <w:t>Finora hai dato il segno di una piccola, povera, misera moltiplicazione dei pani. Questo segno per noi è poca cosa, molta poca cosa. Occorre ben altro segno, o ben altra opera perché noi ti accordiamo la nostra fede. Mostraci delle opere portentose e noi crederemo in te. È lecito per un credente nel Dio di Abramo porre a Gesù una tale domanda? La fede non nasce dalla visione, nasce dall’ascolto. La visione senza la Parola di accompagnamento, rimane solo visione muta. Ad essa sempre va data interpretazione. La Parola invece non ha bisogno di alcuna interpretazione, la si ascolta, le si presta obbedienza, cambia la storia sulla terra e nell’eternità.</w:t>
      </w:r>
    </w:p>
    <w:p w14:paraId="04FF54C3"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Ora i Giudei adducono Mosè come segno vero per fondare una fede vera nel Dio dei loro Padri, Abramo, Isacco, Giacobbe: </w:t>
      </w:r>
      <w:r w:rsidRPr="00DA538B">
        <w:rPr>
          <w:rFonts w:ascii="Arial" w:eastAsia="Times New Roman" w:hAnsi="Arial" w:cs="Arial"/>
          <w:i/>
          <w:iCs/>
          <w:kern w:val="0"/>
          <w:sz w:val="24"/>
          <w:szCs w:val="24"/>
          <w:lang w:eastAsia="it-IT"/>
          <w14:ligatures w14:val="none"/>
        </w:rPr>
        <w:t xml:space="preserve">“I nostri padri hanno mangiato la manna nel deserto, come sta scritto: Diede loro da mangiare un pane dal cielo». </w:t>
      </w:r>
      <w:r w:rsidRPr="00DA538B">
        <w:rPr>
          <w:rFonts w:ascii="Arial" w:eastAsia="Times New Roman" w:hAnsi="Arial" w:cs="Arial"/>
          <w:kern w:val="0"/>
          <w:sz w:val="24"/>
          <w:szCs w:val="24"/>
          <w:lang w:eastAsia="it-IT"/>
          <w14:ligatures w14:val="none"/>
        </w:rPr>
        <w:t>Ecco il sofisticato e arguto ragionamento, frutto della carne e non dello Spirito Santo. Noi crediamo in Mosè perché lui han nutrito noi, figli d’Israele, nel deserto per ben quarant’anni. Come puoi tu, Gesù, pensare che noi abbandoniamo la fede in Mosè solo per aver tu moltiplicato del pane e per di più per poca gente e ancora per una sola volta? Se tu vuoi che noi lasciamo Mosè e crediamo in te, i tuoi segni devono essere non più grandi, ma molto più grandi dei segni operati da Mosè. Mostraci allora questi segni, operali per noi e noi crederemo in te. Va subito detto però che la manna è stato uno di quei pochi segni dati direttamente da Dio e non per la via della mediazione di Mosè. Leggiamo quanto è accaduto:</w:t>
      </w:r>
    </w:p>
    <w:p w14:paraId="52636FA4"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Levarono le tende da Elìm e tutta la comunità degli Israeliti arrivò al deserto di Sin, che si trova tra Elìm e il Sinai, il quindici del secondo mese dopo la loro uscita dalla terra d’Egitto.</w:t>
      </w:r>
    </w:p>
    <w:p w14:paraId="4BBEC643"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Nel deserto tutta la comunità degli Israeliti mormorò contro Mosè e contro Aronne. Gli Israeliti dissero loro: «Fossimo morti per mano del Signore nella terra d’Egitto, quando eravamo seduti presso la pentola della carne, mangiando pane a sazietà! Invece ci avete fatto uscire in questo deserto per far morire di fame tutta questa moltitudine».</w:t>
      </w:r>
    </w:p>
    <w:p w14:paraId="70C8D074"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Allora il Signore disse a Mosè: «Ecco, io sto per far piovere pane dal cielo per voi: il popolo uscirà a raccoglierne ogni giorno la razione di un giorno, perché io lo metta alla prova, per vedere se cammina o no secondo la mia legge. Ma il sesto giorno, </w:t>
      </w:r>
      <w:r w:rsidRPr="00DA538B">
        <w:rPr>
          <w:rFonts w:ascii="Arial" w:eastAsia="Times New Roman" w:hAnsi="Arial" w:cs="Arial"/>
          <w:i/>
          <w:iCs/>
          <w:kern w:val="0"/>
          <w:sz w:val="24"/>
          <w:szCs w:val="24"/>
          <w:lang w:eastAsia="it-IT"/>
          <w14:ligatures w14:val="none"/>
        </w:rPr>
        <w:lastRenderedPageBreak/>
        <w:t>quando prepareranno quello che dovranno portare a casa, sarà il doppio di ciò che avranno raccolto ogni altro giorno».</w:t>
      </w:r>
    </w:p>
    <w:p w14:paraId="62F1E35B"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Mosè e Aronne dissero a tutti gli Israeliti: «Questa sera saprete che il Signore vi ha fatto uscire dalla terra d’Egitto e domani mattina vedrete la gloria del Signore, poiché egli ha inteso le vostre mormorazioni contro di lui. Noi infatti che cosa siamo, perché mormoriate contro di noi?». Mosè disse: «Quando il Signore vi darà alla sera la carne da mangiare e alla mattina il pane a sazietà, sarà perché il Signore ha inteso le mormorazioni con le quali mormorate contro di lui. Noi infatti che cosa siamo? Non contro di noi vanno le vostre mormorazioni, ma contro il Signore».</w:t>
      </w:r>
    </w:p>
    <w:p w14:paraId="74AC0594"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Mosè disse ad Aronne: «Da’ questo comando a tutta la comunità degli Israeliti: “Avvicinatevi alla presenza del Signore, perché egli ha inteso le vostre mormorazioni!”». Ora, mentre Aronne parlava a tutta la comunità degli Israeliti, essi si voltarono verso il deserto: ed ecco, la gloria del Signore si manifestò attraverso la nube. Il Signore disse a Mosè: «Ho inteso la mormorazione degli Israeliti. Parla loro così: “Al tramonto mangerete carne e alla mattina vi sazierete di pane; saprete che io sono il Signore, vostro Dio”».</w:t>
      </w:r>
    </w:p>
    <w:p w14:paraId="065EF1B6"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La sera le quaglie salirono e coprirono l’accampamento; al mattino c’era uno strato di rugiada intorno all’accampamento. Quando lo strato di rugiada svanì, ecco, sulla superficie del deserto c’era una cosa fine e granulosa, minuta come è la brina sulla terra. Gli Israeliti la videro e si dissero l’un l’altro: «Che cos’è?», perché non sapevano che cosa fosse. Mosè disse loro: «È il pane che il Signore vi ha dato in cibo. Ecco che cosa comanda il Signore: “Raccoglietene quanto ciascuno può mangiarne, un omer a testa, secondo il numero delle persone che sono con voi. Ne prenderete ciascuno per quelli della propria tenda”».</w:t>
      </w:r>
    </w:p>
    <w:p w14:paraId="036B78CF"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Così fecero gli Israeliti. Ne raccolsero chi molto, chi poco. Si misurò con l’omer: colui che ne aveva preso di più, non ne aveva di troppo; colui che ne aveva preso di meno, non ne mancava. Avevano raccolto secondo quanto ciascuno poteva mangiarne. Mosè disse loro: «Nessuno ne faccia avanzare fino al mattino». Essi non obbedirono a Mosè e alcuni ne conservarono fino al mattino; ma vi si generarono vermi e imputridì. Mosè si irritò contro di loro. Essi dunque ne raccoglievano ogni mattina secondo quanto ciascuno mangiava; quando il sole cominciava a scaldare, si scioglieva.</w:t>
      </w:r>
    </w:p>
    <w:p w14:paraId="4D065EB0"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Quando venne il sesto giorno essi raccolsero il doppio di quel pane, due omer a testa. Allora tutti i capi della comunità vennero a informare Mosè. Egli disse loro: «È appunto ciò che ha detto il Signore: “Domani è sabato, riposo assoluto consacrato al Signore. Ciò che avete da cuocere, cuocetelo; ciò che avete da bollire, bollitelo; quanto avanza, tenetelo in serbo fino a domani mattina”». Essi lo misero in serbo fino al mattino, come aveva ordinato Mosè, e non imputridì, né vi si trovarono vermi. Disse Mosè: «Mangiatelo oggi, perché è sabato in onore del Signore: oggi non ne troverete nella campagna. Sei giorni lo raccoglierete, ma il settimo giorno è sabato: non ve ne sarà».</w:t>
      </w:r>
    </w:p>
    <w:p w14:paraId="086B5657"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Nel settimo giorno alcuni del popolo uscirono per raccoglierne, ma non ne trovarono. Disse allora il Signore a Mosè: «Fino a quando rifiuterete di osservare i miei ordini e le mie leggi? Vedete che il Signore vi ha dato il sabato! Per questo egli vi dà al sesto giorno il pane per due giorni. Restate ciascuno al proprio posto! Nel settimo </w:t>
      </w:r>
      <w:r w:rsidRPr="00DA538B">
        <w:rPr>
          <w:rFonts w:ascii="Arial" w:eastAsia="Times New Roman" w:hAnsi="Arial" w:cs="Arial"/>
          <w:i/>
          <w:iCs/>
          <w:kern w:val="0"/>
          <w:sz w:val="24"/>
          <w:szCs w:val="24"/>
          <w:lang w:eastAsia="it-IT"/>
          <w14:ligatures w14:val="none"/>
        </w:rPr>
        <w:lastRenderedPageBreak/>
        <w:t>giorno nessuno esca dal luogo dove si trova». Il popolo dunque riposò nel settimo giorno.</w:t>
      </w:r>
    </w:p>
    <w:p w14:paraId="18DBF743"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La casa d’Israele lo chiamò manna. Era simile al seme del coriandolo e bianco; aveva il sapore di una focaccia con miele.</w:t>
      </w:r>
    </w:p>
    <w:p w14:paraId="49A98CE5"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Mosè disse: «Questo ha ordinato il Signore: “Riempitene un omer e conservatelo per i vostri discendenti, perché vedano il pane che vi ho dato da mangiare nel deserto, quando vi ho fatto uscire dalla terra d’Egitto”». Mosè disse quindi ad Aronne: «Prendi un’urna e mettici un omer completo di manna; deponila davanti al Signore e conservala per i vostri discendenti». Secondo quanto il Signore aveva ordinato a Mosè, Aronne la depose per conservarla davanti alla Testimonianza.</w:t>
      </w:r>
    </w:p>
    <w:p w14:paraId="088F18F1"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Gli Israeliti mangiarono la manna per quarant’anni, fino al loro arrivo in una terra abitata: mangiarono la manna finché non furono arrivati ai confini della terra di Canaan. L’omer è la decima parte dell’efa (Es 16,1-36). </w:t>
      </w:r>
    </w:p>
    <w:p w14:paraId="74BC90AB"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I Giudei pongono a Cristo Gesù una vera sfida. Cristo Gesù, che è sempre governato dalla divina sapienza dello Spirito Santo, sa come evitare queste insidie di morte che sempre sono armate sui suoi passi. Le risposte di Gesù sono governate tutte e interamente dallo Spirito Santo, la cui sapienza e intelligenza è eternamente e infinitamente ben oltre ogni intelligenza elargita in una creatura e per di più in una creatura governata dal peccato che rende ciechi e la mente e il cuore. La riposta di Gesù sposta all’istante la storia dal passato al presente, da Mosè al Padre suo. Cadono così tutte le sfide lanciate dai Giudei a Gesù Signore: </w:t>
      </w:r>
      <w:r w:rsidRPr="00DA538B">
        <w:rPr>
          <w:rFonts w:ascii="Arial" w:eastAsia="Times New Roman" w:hAnsi="Arial" w:cs="Arial"/>
          <w:i/>
          <w:iCs/>
          <w:kern w:val="0"/>
          <w:sz w:val="24"/>
          <w:szCs w:val="24"/>
          <w:lang w:eastAsia="it-IT"/>
          <w14:ligatures w14:val="none"/>
        </w:rPr>
        <w:t xml:space="preserve">“Rispose loro Gesù: «In verità, in verità io vi dico: non è Mosè che vi ha dato il pane dal cielo, ma è il Padre mio che vi dà il pane dal cielo, quello vero”. </w:t>
      </w:r>
      <w:r w:rsidRPr="00DA538B">
        <w:rPr>
          <w:rFonts w:ascii="Arial" w:eastAsia="Times New Roman" w:hAnsi="Arial" w:cs="Arial"/>
          <w:kern w:val="0"/>
          <w:sz w:val="24"/>
          <w:szCs w:val="24"/>
          <w:lang w:eastAsia="it-IT"/>
          <w14:ligatures w14:val="none"/>
        </w:rPr>
        <w:t xml:space="preserve">Mosè non ha dato loro il pane dal cielo. Mosè oggi non vi dona il pane dal cielo. Voi fondate la vostra fede sul passato, non su presente. Il passato serviva al passato. Il segno di ieri serviva per ieri. Il Padre mio oggi vi dà il pane dal cielo. Quello di Mosè non è il pane vero. È solo figura, ma non realtà. Il Padre mio invece oggi vi dona il pane dal cielo quello vero e il suo oggi dura per tutto il tempo della storia. Cone il pane di Mosè, figura del pane vero ha accompagnato i figli di Israele per tutto il tempo in cui rimasero nel deserto, così il Padre mio vi dona il pane dal cielo, quello vero, fino a che l’uomo rimarrà nel deserto della terra. Questo deserto durerà fino al giorno della Parusia, quando il Figlio dell’uomo verrà per creare i cieli nuovi e la terra nuova. </w:t>
      </w:r>
    </w:p>
    <w:p w14:paraId="0106D607"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È questa la sostanziale divina eterna soprannaturale e umana differenza tra la manna caduta nel deserto, e il pane, quello vero, che dona oggi il Padre del Signore nostro Gesù Cristo. il pane dato da Mosè è solo segno, il pane che oggi dona “il Padre mio” è purissima verità ed è dono di vita eterna. Il pane di Mosè è sceso dal cielo solo per quaranta anni. Il pane vero, quello che dona il “Padre mio”, scenderà dal cielo fino alla consumazione della storia, fino al giorno della creazione dei cieli nuovi e della terra nuova. Il pane di Mosè è disceso dal cielo solo per un popolo, per i figli d’Israele, il pane, quello vero che dona il “Padre mio” discende per ogni uomo che per la fede diviene figlio di Dio, nascendo da acqua e da Spirito Santo. </w:t>
      </w:r>
    </w:p>
    <w:p w14:paraId="7E4D7F37"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Senza questa sostanziale, divina, soprannaturale, umana, cosmica differenza mai si potrà comprendere la purissima verità del pane vero che oggi dona il “Padre mio”. Questa è però solo una verità che definisce e circoscrive il pane vero. È una verità alla quale vanno aggiunte tutte le altre. È cosa ben giusta secondo lo Spirito Santo iniziare da questa prima verità. Le altre vengono aggiunte nel corso del dialogo.</w:t>
      </w:r>
    </w:p>
    <w:p w14:paraId="7E16556B"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lastRenderedPageBreak/>
        <w:t xml:space="preserve">Ecco subito una seconda verità, anch’essa che definisce e circoscrive la differenza tra i due paini, quello che dona “il Padre mio” e quella che ha dato Mosè: </w:t>
      </w:r>
      <w:r w:rsidRPr="00DA538B">
        <w:rPr>
          <w:rFonts w:ascii="Arial" w:eastAsia="Times New Roman" w:hAnsi="Arial" w:cs="Arial"/>
          <w:i/>
          <w:iCs/>
          <w:kern w:val="0"/>
          <w:sz w:val="24"/>
          <w:szCs w:val="24"/>
          <w:lang w:eastAsia="it-IT"/>
          <w14:ligatures w14:val="none"/>
        </w:rPr>
        <w:t xml:space="preserve">“Infatti il pane di Dio è colui che discende dal cielo e dà la vita al mondo». </w:t>
      </w:r>
      <w:r w:rsidRPr="00DA538B">
        <w:rPr>
          <w:rFonts w:ascii="Arial" w:eastAsia="Times New Roman" w:hAnsi="Arial" w:cs="Arial"/>
          <w:kern w:val="0"/>
          <w:sz w:val="24"/>
          <w:szCs w:val="24"/>
          <w:lang w:eastAsia="it-IT"/>
          <w14:ligatures w14:val="none"/>
        </w:rPr>
        <w:t>Quello che ha dato Mosè è un pane di materia. Il pane, quello vero, il pane di Dio è colui che discende dal cielo e dà la vita al mondo. Chi è colui che discende dal Cielo? Il Figlio Unigenito del Padre. Il Figlio Unigenito del Padre dona la vita al mondo. Come il Figlio Unigenito del Padre dona la vita al mondo? Donandosi al mondo come vero pane di vita, vero pane da mangiare. Vedremo in seguito che questo pane che discende dal cielo non è dato perché lo si mangi solo spiritualmente. Viene dato perché lo si mangi realmente, veramente, sostanzialmente. Come questo avverrà in questo dialogo Gesù non lo rivela. In questo dialogo Lui chiede la fede in ogni sua Parola. Chiede che si cominci con il mangiare la sua Parola. Se la sua Parola non si mangia, neanch si può mangiare lui veramente, sostanzialmente, realmente.</w:t>
      </w:r>
    </w:p>
    <w:p w14:paraId="39D7D997"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È oggi questa la vera crisi che sta avvolgendo il mistero del pane vero, quello che discende dal cielo e dà la vita al mondo. Si vuole mangiare il corpo e il sangue di Cristo Gesù, senza prima mangiare la sua Parola. Cristo Gesù è uno. È Vangelo e corpo. È Parola e sangue. Cristo Gesù va mangiato tutto intero. Lo si mangia come corpo se lo si mangia come Vangelo. Lo sì beve come sangue se lo si bene come Parola. Ogni divisione in Cristo è non mangiare Cristo ed è anche non bere Lui. Cristo Gesù è verità e grazia. Si mangia Cristo Gesù verità e si mangia Cristo Gesù grazia. Se Cristo Gesù non è mangiato come verità neanche lo si potrà mangiare come grazia. Cristo Gesù è Luce e Vita. Se lo si mangia come Luce, lo si mangia come Vita, Se non lo si mangia come Luce neanche lo si mangia come Vita. </w:t>
      </w:r>
    </w:p>
    <w:p w14:paraId="28C3491A"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Oggi invece si rinnega Cristo come Vangelo, come Parola, come Luce, come Verità e lo si vuole mangiare non come vera grazia, vera vita. Lo si vuole mangiare per essere confermati nel proprio peccato. Poiché mi accosto all’eucaristia, il mio peccato non è peccato. È solamente vita della mia natura come tutti gli altri eventi della mia natura. Se tu, cristiano vuoi credere nel peccato, credici pure. Ma non condannare me e non mi giudicare e soprattutto non mi discriminare da te. Io sono in tutto come te. Tu dici di essere e non lo sei, perché sei come me. Io dico di essere e lo sono perché sono già quello che tu non vorresti essere e lo sei: Perché allora combattere contro l’inesistente? Poiché il peccato non esiste, ti consumi in un combattimento contro l’inesistente. Smetti di combattere contro l’inesistente e sarai come me. Soluzione di peccato perfetta. Il peccato non esiste, anche se tu ci credi. Perché tu mi costringi a credere in ciò che non esiste? Ecco perché anch’io posso accostarmi all’Eucaristia. Esso è vera via per dichiarare la non esistenza del peccato. Noi invece crediamo che essa è la sola vera via per vincere il peccato.</w:t>
      </w:r>
    </w:p>
    <w:p w14:paraId="66D83CB7"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Ora conosciamo già la seconda verità. La prima verità è la differenza tra il pane di Mosè e il pane, quello vero, che oggi dona il “Padre mio”. La seconda verità è sulla natura e sull’origine di questo pane vero. Questo pane è colui che discende dal cielo e dà la vita al mondo. Qui ora si passa dalla materia a una persona. Il pane vero è la persona eterna, che è il Verbo Eterno, che è il Figlio Unigenito del Padre che si è fatto carne. Questo passaggio dalla materia alla Persona è essenza, sostanza, verità, realtà del pane vero. La Persona è Parola e corpo. È Vangelo e sangue. È Grazia e Verità. È Luce e Vita eterna. È Carità e Giustizia. È Realtà divina e Umana.</w:t>
      </w:r>
    </w:p>
    <w:p w14:paraId="109E2342"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Sul pane disceso dal cielo a modo di appendice riportiamo in calce quanto abbiamo già precedentemente scritto.</w:t>
      </w:r>
    </w:p>
    <w:p w14:paraId="1DBB483C"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p>
    <w:p w14:paraId="34CEF48C" w14:textId="77777777" w:rsidR="00DA538B" w:rsidRPr="00DA538B" w:rsidRDefault="00DA538B" w:rsidP="00DA538B">
      <w:pPr>
        <w:spacing w:after="120" w:line="240" w:lineRule="auto"/>
        <w:jc w:val="both"/>
        <w:rPr>
          <w:rFonts w:ascii="Arial" w:eastAsia="Times New Roman" w:hAnsi="Arial" w:cs="Arial"/>
          <w:b/>
          <w:bCs/>
          <w:kern w:val="0"/>
          <w:sz w:val="24"/>
          <w:szCs w:val="24"/>
          <w:lang w:eastAsia="it-IT"/>
          <w14:ligatures w14:val="none"/>
        </w:rPr>
      </w:pPr>
      <w:r w:rsidRPr="00DA538B">
        <w:rPr>
          <w:rFonts w:ascii="Arial" w:eastAsia="Times New Roman" w:hAnsi="Arial" w:cs="Arial"/>
          <w:b/>
          <w:bCs/>
          <w:kern w:val="0"/>
          <w:sz w:val="24"/>
          <w:szCs w:val="24"/>
          <w:lang w:eastAsia="it-IT"/>
          <w14:ligatures w14:val="none"/>
        </w:rPr>
        <w:t xml:space="preserve">Allora gli dissero: «Signore, dacci sempre questo pane». Gesù rispose loro: «Io sono il pane della vita; chi viene a me non avrà fame e chi crede in me non avrà sete, mai! Vi ho detto però che voi mi avete visto, eppure non credete. Tutto ciò che il Padre mi dà, verrà a me: colui che viene a me, io non lo caccerò fuori, perché sono disceso dal cielo non per fare la mia volontà, ma la volontà di colui che mi ha mandato. </w:t>
      </w:r>
    </w:p>
    <w:p w14:paraId="02887508"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Le parole di Gesù sono comprese secondo la materia, non secondo lo Spirito Santo. Chi è privo dello Spirito Santo sempre comprenderà ogni Parola di Gesù dalla materia, dalla carne, mai dallo Spirito Santo. Anche la Samaritana comprese le parole di Gesù dalla materia, dalla carne e chiede a Gesù l’acqua da bere:</w:t>
      </w:r>
    </w:p>
    <w:p w14:paraId="47FE6309"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Era circa mezzogiorno. Giunge una donna samaritana ad attingere acqua. Le dice Gesù: «Dammi da bere». I suoi discepoli erano andati in città a fare provvista di cibi. Allora la donna samaritana gli dice: «Come mai tu, che sei giudeo, chiedi da bere a me, che sono una donna samaritana?». I Giudei infatti non hanno rapporti con i Samaritani. Gesù le risponde: «Se tu conoscessi il dono di Dio e chi è colui che ti dice: “Dammi da bere!”, tu avresti chiesto a lui ed egli ti avrebbe dato acqua viva». Gli dice la donna: «Signore, non hai un secchio e il pozzo è profondo; da dove prendi dunque quest’acqua viva? Sei tu forse più grande del nostro padre Giacobbe, che ci diede il pozzo e ne bevve lui con i suoi figli e il suo bestiame?». Gesù le risponde: «Chiunque beve di quest’acqua avrà di nuovo sete; ma chi berrà dell’acqua che io gli darò, non avrà più sete in eterno. Anzi, l’acqua che io gli darò diventerà in lui una sorgente d’acqua che zampilla per la vita eterna». «Signore – gli dice la donna –, dammi quest’acqua, perché io non abbia più sete e non continui a venire qui ad attingere acqua» (Gv 4,6-15). </w:t>
      </w:r>
    </w:p>
    <w:p w14:paraId="052A33C8" w14:textId="77777777" w:rsidR="00DA538B" w:rsidRPr="00DA538B" w:rsidRDefault="00DA538B" w:rsidP="00DA538B">
      <w:pPr>
        <w:spacing w:after="120" w:line="240" w:lineRule="auto"/>
        <w:jc w:val="both"/>
        <w:rPr>
          <w:rFonts w:ascii="Arial" w:hAnsi="Arial" w:cs="Arial"/>
          <w:color w:val="111111"/>
          <w:sz w:val="24"/>
          <w:szCs w:val="24"/>
        </w:rPr>
      </w:pPr>
      <w:r w:rsidRPr="00DA538B">
        <w:rPr>
          <w:rFonts w:ascii="Arial" w:eastAsia="Times New Roman" w:hAnsi="Arial" w:cs="Arial"/>
          <w:kern w:val="0"/>
          <w:sz w:val="24"/>
          <w:szCs w:val="24"/>
          <w:lang w:eastAsia="it-IT"/>
          <w14:ligatures w14:val="none"/>
        </w:rPr>
        <w:t xml:space="preserve">La stessa richiesta fanno ora i Giudei a Gesù: </w:t>
      </w:r>
      <w:r w:rsidRPr="00DA538B">
        <w:rPr>
          <w:rFonts w:ascii="Arial" w:eastAsia="Times New Roman" w:hAnsi="Arial" w:cs="Arial"/>
          <w:i/>
          <w:iCs/>
          <w:kern w:val="0"/>
          <w:sz w:val="24"/>
          <w:szCs w:val="24"/>
          <w:lang w:eastAsia="it-IT"/>
          <w14:ligatures w14:val="none"/>
        </w:rPr>
        <w:t xml:space="preserve">“Allora gli dissero: «Signore, dacci sempre questo pane»”. </w:t>
      </w:r>
      <w:r w:rsidRPr="00DA538B">
        <w:rPr>
          <w:rFonts w:ascii="Arial" w:eastAsia="Times New Roman" w:hAnsi="Arial" w:cs="Arial"/>
          <w:kern w:val="0"/>
          <w:sz w:val="24"/>
          <w:szCs w:val="24"/>
          <w:lang w:eastAsia="it-IT"/>
          <w14:ligatures w14:val="none"/>
        </w:rPr>
        <w:t xml:space="preserve">Essi chiedono il pane, quello vero. Neanche hanno compreso che il pane, quello vero, non è una nuova manna in tutto simile alla manna di Mosè, ma è una Persona, è colui che discende da cielo. Non è una cosa, è una persona: Qui descendit de caelo. ὁ καταβαίνων ἐκ τοῦ οὐρανοῦ. Ecco il testo completo: Dixit ergo eis Iesus: “ Amen, amen dico vobis: Non Moyses dedit vobis panem de caelo, sed Pater meus dat vobis panem de caelo verum; panis enim Dei est, qui descendit de caelo et dat vitam mundo ”. Dixerunt ergo ad eum: “ Domine, semper da nobis panem hunc ”. </w:t>
      </w:r>
      <w:r w:rsidRPr="00DA538B">
        <w:rPr>
          <w:rFonts w:ascii="Arial" w:hAnsi="Arial" w:cs="Arial"/>
          <w:color w:val="111111"/>
          <w:sz w:val="24"/>
          <w:szCs w:val="24"/>
        </w:rPr>
        <w:t xml:space="preserve">εἶπεν οὖν αὐτοῖς ὁ Ἰησοῦς· Ἀμὴν ἀμὴν λέγω ὑμῖν, οὐ Μωϋσῆς </w:t>
      </w:r>
      <w:r w:rsidRPr="00DA538B">
        <w:rPr>
          <w:rFonts w:ascii="Segoe UI Symbol" w:hAnsi="Segoe UI Symbol" w:cs="Segoe UI Symbol"/>
          <w:color w:val="111111"/>
          <w:sz w:val="24"/>
          <w:szCs w:val="24"/>
        </w:rPr>
        <w:t>⸀</w:t>
      </w:r>
      <w:r w:rsidRPr="00DA538B">
        <w:rPr>
          <w:rFonts w:ascii="Arial" w:hAnsi="Arial" w:cs="Arial"/>
          <w:color w:val="111111"/>
          <w:sz w:val="24"/>
          <w:szCs w:val="24"/>
        </w:rPr>
        <w:t xml:space="preserve">δέδωκεν ὑμῖν τὸν ἄρτον ἐκ τοῦ οὐρανοῦ, ἀλλ’ ὁ πατήρ μου δίδωσιν ὑμῖν τὸν ἄρτον ἐκ τοῦ οὐρανοῦ τὸν ἀληθινόν· ὁ γὰρ ἄρτος τοῦ θεοῦ ἐστιν </w:t>
      </w:r>
      <w:bookmarkStart w:id="372" w:name="_Hlk200441873"/>
      <w:r w:rsidRPr="00DA538B">
        <w:rPr>
          <w:rFonts w:ascii="Arial" w:hAnsi="Arial" w:cs="Arial"/>
          <w:color w:val="111111"/>
          <w:sz w:val="24"/>
          <w:szCs w:val="24"/>
        </w:rPr>
        <w:t xml:space="preserve">ὁ καταβαίνων ἐκ τοῦ οὐρανοῦ </w:t>
      </w:r>
      <w:bookmarkEnd w:id="372"/>
      <w:r w:rsidRPr="00DA538B">
        <w:rPr>
          <w:rFonts w:ascii="Arial" w:hAnsi="Arial" w:cs="Arial"/>
          <w:color w:val="111111"/>
          <w:sz w:val="24"/>
          <w:szCs w:val="24"/>
        </w:rPr>
        <w:t>καὶ ζωὴν διδοὺς τῷ κόσμῳ. </w:t>
      </w:r>
    </w:p>
    <w:p w14:paraId="3F112C2A"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Questo serve anche e soprattutto per noi. Più noi siamo colmi di Spirito Santo e più comprenderemo il mistero di Dio, di Cristo Gesù, dello Spirito Santo, della Vergine Maria, della Chiesa, dell’uomo, del peccato, del tempo, dell’eternità. Se oggi ogni mistero sembra essere stritolato da uno schiacciasassi, che è lo schiacciasassi che sale dagli abissi infernali, è il segno che siamo assai poveri di Spirito Santo. Senza lo Spirito Santo in noi, neanche comprendiamo la lettera della Scrittura. Se oggi anche la Sacra Scrittura è stritolata da questo schiacciasassi infernale è il segno che lo Spirito Santo non dimora in noi e noi non dimoriamo in Lui. Se vogliamo dimorare in Lui dobbiamo noi rimanere nel comandamento di Cristo Gesù e il </w:t>
      </w:r>
      <w:r w:rsidRPr="00DA538B">
        <w:rPr>
          <w:rFonts w:ascii="Arial" w:eastAsia="Times New Roman" w:hAnsi="Arial" w:cs="Arial"/>
          <w:kern w:val="0"/>
          <w:sz w:val="24"/>
          <w:szCs w:val="24"/>
          <w:lang w:eastAsia="it-IT"/>
          <w14:ligatures w14:val="none"/>
        </w:rPr>
        <w:lastRenderedPageBreak/>
        <w:t>comandamento di Cristo Gesù è la sua Parola, il suo Vangelo, la sua vita. Dobbiamo divenire vera vita di Cristo Gesù. Gesù deve vivere in noi e noi n Lui. È cosa tristissima che oggi moltissimi discepoli di Gesù non sanno più neanche leggere la lettera della Scrittura. Questa incapacità non solo abbandona il mondo e lo consegna alle tenebre, spesso giustifica le tenebre dichiarandole luce.</w:t>
      </w:r>
    </w:p>
    <w:p w14:paraId="10D81D0E"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Alla richiesta dei Giudei, Gesù risponde rivelando con più esplicita e divina chiarezza quanto già aveva rivelato: </w:t>
      </w:r>
      <w:r w:rsidRPr="00DA538B">
        <w:rPr>
          <w:rFonts w:ascii="Arial" w:eastAsia="Times New Roman" w:hAnsi="Arial" w:cs="Arial"/>
          <w:i/>
          <w:iCs/>
          <w:kern w:val="0"/>
          <w:sz w:val="24"/>
          <w:szCs w:val="24"/>
          <w:lang w:eastAsia="it-IT"/>
          <w14:ligatures w14:val="none"/>
        </w:rPr>
        <w:t xml:space="preserve">“Gesù rispose loro: «Io sono il pane della vita; chi viene a me non avrà fame e chi crede in me non avrà sete, mai!”. </w:t>
      </w:r>
      <w:r w:rsidRPr="00DA538B">
        <w:rPr>
          <w:rFonts w:ascii="Arial" w:eastAsia="Times New Roman" w:hAnsi="Arial" w:cs="Arial"/>
          <w:kern w:val="0"/>
          <w:sz w:val="24"/>
          <w:szCs w:val="24"/>
          <w:lang w:eastAsia="it-IT"/>
          <w14:ligatures w14:val="none"/>
        </w:rPr>
        <w:t xml:space="preserve">Alle precedenti verità ora Gesù ne aggiunge una nuova. Prima conferma che è Lui il pane della vita che discende dal cielo. Il pane della vita è una Persona. È il Figlio Unigenito del Padre. È il Verbo Incarnato. “Io Sono” è il nome di Dio. Il pane della vita è il vostro Dio. Il pane della vita è “Io Sono”. “Io Sono” è però il Dio che si fatto carne ed è venuto ad abitare in mezzo a noi pieno di grazia e di verità. </w:t>
      </w:r>
    </w:p>
    <w:p w14:paraId="4DDF54BD"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A questa verità ecco ora cosa aggiunge Gesù: </w:t>
      </w:r>
      <w:r w:rsidRPr="00DA538B">
        <w:rPr>
          <w:rFonts w:ascii="Arial" w:eastAsia="Times New Roman" w:hAnsi="Arial" w:cs="Arial"/>
          <w:i/>
          <w:iCs/>
          <w:kern w:val="0"/>
          <w:sz w:val="24"/>
          <w:szCs w:val="24"/>
          <w:lang w:eastAsia="it-IT"/>
          <w14:ligatures w14:val="none"/>
        </w:rPr>
        <w:t>“Chi viene a me non avrà fame e chi crede in me non avrà sete, mai!”.</w:t>
      </w:r>
      <w:r w:rsidRPr="00DA538B">
        <w:rPr>
          <w:rFonts w:ascii="Arial" w:eastAsia="Times New Roman" w:hAnsi="Arial" w:cs="Arial"/>
          <w:kern w:val="0"/>
          <w:sz w:val="24"/>
          <w:szCs w:val="24"/>
          <w:lang w:eastAsia="it-IT"/>
          <w14:ligatures w14:val="none"/>
        </w:rPr>
        <w:t xml:space="preserve"> Chi viene a Cristo non ha più alcun bisogno di cercare altro. Si estingue la sua fame. Chi crede in Cristo estingue la sua sete. La estingue per sempre. Mai avrà più sete, a condizione che per la fede rimanga sempre in Lui. Se si separa da Lui, ritornerà nel deserto di questo mondo e morirà e di fame e di sete. Il mondo non dona né il pane e né l’acqua della vita.</w:t>
      </w:r>
    </w:p>
    <w:p w14:paraId="0BC2A869"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Come Gesù ha sete del Padre, così ogni uomo deve avere sete di Cristo. Ora è Cristo Gesù che rivela ai Giudei questa sua verità. Domani dovranno essere i suoi discepoli ad annunciare al mondo intero che solo Cristo è il pane e l’acqua della vita. Sulla sete di Dio ecco cosa leggiamo nei Salmi:</w:t>
      </w:r>
    </w:p>
    <w:p w14:paraId="45C37E24"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Al maestro del coro. Maskil. Dei figli di Core. Come la cerva anela ai corsi d’acqua, così l’anima mia anela a te, o Dio. L’anima mia ha sete di Dio, del Dio vivente: quando verrò e vedrò il volto di Dio? Le lacrime sono il mio pane giorno e notte, mentre mi dicono sempre: «Dov’è il tuo Dio?».</w:t>
      </w:r>
    </w:p>
    <w:p w14:paraId="77CAF52E"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Questo io ricordo e l’anima mia si strugge: avanzavo tra la folla, la precedevo fino alla casa di Dio, fra canti di gioia e di lode di una moltitudine in festa. Perché ti rattristi, anima mia, perché ti agiti in me? Spera in Dio: ancora potrò lodarlo, lui, salvezza del mio volto e mio Dio. In me si rattrista l’anima mia; perciò di te mi ricordo dalla terra del Giordano e dell’Ermon, dal monte Misar.</w:t>
      </w:r>
    </w:p>
    <w:p w14:paraId="402CD834"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Un abisso chiama l’abisso al fragore delle tue cascate; tutti i tuoi flutti e le tue onde sopra di me sono passati. Di giorno il Signore mi dona il suo amore e di notte il suo canto è con me, preghiera al Dio della mia vita. Dirò a Dio: «Mia roccia! Perché mi hai dimenticato? Perché triste me ne vado, oppresso dal nemico?». Mi insultano i miei avversari quando rompono le mie ossa, mentre mi dicono sempre: «Dov’è il tuo Dio?». Perché ti rattristi, anima mia, perché ti agiti in me? Spera in Dio: ancora potrò lodarlo, lui, salvezza del mio volto e mio Dio (Sal 42,1-12).</w:t>
      </w:r>
    </w:p>
    <w:p w14:paraId="136F0B59"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Salmo. Di Davide, quando era nel deserto di Giuda. O Dio, tu sei il mio Dio, dall’aurora io ti cerco, ha sete di te l'anima mia, desidera te la mia carne in terra arida, assetata, senz’acqua. Così nel santuario ti ho contemplato, guardando la tua potenza e la tua gloria. Poiché il tuo amore vale più della vita, le mie labbra canteranno la tua lode. Così ti benedirò per tutta la vita: nel tuo nome alzerò le mie mani. Come saziato dai cibi migliori, con labbra gioiose ti loderà la mia bocca.</w:t>
      </w:r>
    </w:p>
    <w:p w14:paraId="2613219C"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lastRenderedPageBreak/>
        <w:t>Quando nel mio letto di te mi ricordo e penso a te nelle veglie notturne, a te che sei stato il mio aiuto, esulto di gioia all’ombra delle tue ali. A te si stringe l’anima mia: la tua destra mi sostiene. Ma quelli che cercano di rovinarmi sprofondino sotto terra, siano consegnati in mano alla spada, divengano preda di sciacalli. Il re troverà in Dio la sua gioia; si glorierà chi giura per lui, perché ai mentitori verrà chiusa la bocca (Sal 63,1-12).</w:t>
      </w:r>
    </w:p>
    <w:p w14:paraId="46FD3410"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Dopo questo, Gesù, sapendo che ormai tutto era compiuto, affinché si compisse la Scrittura, disse: «Ho sete». Vi era lì un vaso pieno di aceto; posero perciò una spugna, imbevuta di aceto, in cima a una canna e gliela accostarono alla bocca. Dopo aver preso l’aceto, Gesù disse: «È compiuto!». E, chinato il capo, consegnò lo spirito (Gv 19,28-30). </w:t>
      </w:r>
    </w:p>
    <w:p w14:paraId="7AC33435"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Oggi Gesù aiuta quanti lo stanno ascoltando perché diano alle sue Parole la verità che è in esse. Domani questo lavoro dovranno svolgerlo gli Apostoli del Signore. Se però gli Apostoli, per tentazione e per peccato, si separano dallo Spirito Santo, si separano da Cristo Gesù, si separano dalla Vergine Maria, mai potranno aiutare il mondo a conoscere ogni verità che è nelle Parole di Cristo Signore. Anzi, colmeranno di ogni falsità le Parole di Cristo Gesù e daranno ad esse significati di falsità, significati di peccato, significati secondo la carne, significati secondo i pensieri del proprio cuore. Dire ad esempio che Gesù approva l’omosessualità non è rivestire le pericopi evangeliche della falsità del peccato che milita nelle nostre membra? Dire che presso Dio ogni tendenza sessuale è cosa buona, non è forse leggere le Scritture secondo il proprio cuore? Ogni lettura dal proprio cuore non è forse attestazione evidente e palese che in noi non abita lo Spirito Santo? Se non abita lo Spirito Santo, neanche la verità abita. Lo Spirito Santo è lo Spirito della verità per condurre a tutta la verità. </w:t>
      </w:r>
    </w:p>
    <w:p w14:paraId="2DB6D2C3"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Oggi non vi è Parola di Gesù che non sia stata già trascinata, macchiata e infangata con i pensieri della carne. Non è forse assenza piena di Spirito Santo, trasformare la Parola Agape in Eros e proclamare che, poiché l’omosessualità è amore (eros – non agape), non è peccato? L’agàpe è l’Amore eterno del Padre. l’Amore Eterno del Padre è Cristo Gesù Crocifisso, che dallo Spirito Santo viene versato meo nostri cuori. Non vi è nulla in comune con l’amore peccaminoso della carne di peccato, perché carne non redenta dall’amore Crocifisso do Cristo Gesù. In Cristo anche l’eros viene purificato, liberato dal peccato, viene santificato e trasformato in Agape. Vi è infinita differenza tra l’eros di peccato e l’eros santificato dalla grazia di Cristo Gesù e trasformato in agape. Ecco l’altissima missione Apostolica: dare al mondo la Parola di Cristo Gesù colmata della sua divina ed eterna verità e mai vuota e spoglia della verità e mai impastata di falsità e di menzogna infernale.</w:t>
      </w:r>
    </w:p>
    <w:p w14:paraId="59C03FE8"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Ora Gesù svela il cuore dei Giudei: “</w:t>
      </w:r>
      <w:r w:rsidRPr="00DA538B">
        <w:rPr>
          <w:rFonts w:ascii="Arial" w:eastAsia="Times New Roman" w:hAnsi="Arial" w:cs="Arial"/>
          <w:i/>
          <w:iCs/>
          <w:kern w:val="0"/>
          <w:sz w:val="24"/>
          <w:szCs w:val="24"/>
          <w:lang w:eastAsia="it-IT"/>
          <w14:ligatures w14:val="none"/>
        </w:rPr>
        <w:t xml:space="preserve">Vi ho detto però che voi mi avete visto, eppure non credete”. </w:t>
      </w:r>
      <w:r w:rsidRPr="00DA538B">
        <w:rPr>
          <w:rFonts w:ascii="Arial" w:eastAsia="Times New Roman" w:hAnsi="Arial" w:cs="Arial"/>
          <w:kern w:val="0"/>
          <w:sz w:val="24"/>
          <w:szCs w:val="24"/>
          <w:lang w:eastAsia="it-IT"/>
          <w14:ligatures w14:val="none"/>
        </w:rPr>
        <w:t xml:space="preserve">I Giudei hanno visto Gesù. Lo hanno ascoltato. Hanno visto i suoi segni. Hanno visto che è differente da essi e distante più che l’oriente dall’occidente. Hanno visto una Persona differente da ogni altra persona. Hanno visto una Persona che realmente discende dal cielo, eppure essi non credono. Se la via della visione e dell’ascolto non conduce alla fede in Cristo Gesù, non vi sono altre vie attraverso le quali possiamo giungere alla vera fede in Cristo. Se non nasce la fede susseguente è segno che non c’è la fede precedente. La vera fede precedente diviene fonte e sorgente della fede susseguente. Se io credo con vera fede oggi nella Vergine Maria, domani crederò nella Vergine con purissima vera fede e </w:t>
      </w:r>
      <w:r w:rsidRPr="00DA538B">
        <w:rPr>
          <w:rFonts w:ascii="Arial" w:eastAsia="Times New Roman" w:hAnsi="Arial" w:cs="Arial"/>
          <w:kern w:val="0"/>
          <w:sz w:val="24"/>
          <w:szCs w:val="24"/>
          <w:lang w:eastAsia="it-IT"/>
          <w14:ligatures w14:val="none"/>
        </w:rPr>
        <w:lastRenderedPageBreak/>
        <w:t xml:space="preserve">accoglierò ogni Parola che vorrà manifestarmi e obbedirò ad ogni comando che mi vorrà donare. Se però oggi vivo di falsa fede nella Vergine Maria, mai potrò domani ascoltare una Parola o un Comanda che Lei vorrà donarmi. Mi manca la fede precedente. Potrò ascoltare la Vergine Maria solo lo Spirito Santo, così come ha fatto con Paolo sulla via di Damasco, mi acceca, poi toglie le squame dai miei occhi e mi rende capace di ascolto e di obbedienza. </w:t>
      </w:r>
    </w:p>
    <w:p w14:paraId="3F60828B"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Ecco perché è necessario che curiamo bene la fede di oggi. Senza questa cura, saremo di fede morta e sulla fede morta nessuna verità di fede potrà essere fondata. Prima è necessario che facciamo tornare in vita la fede morta. È questa la vera conversione: far tornare in vita la fede morta. È anche questa la vera conversone: camminare di fede in fede ogni giorno. I Giudei non credono in Cristo perché non credono in Mosè, non credono nella Legge, non credono nei Salmi, non credono nei Profeti. Non credono nel Dio dei loro Padri. Ora se non si crede secondo verità nel Dio dei Padri, mai si potrà Crede nel Dio che è il Figlio Unigenito del Padre, dal Padre dato a noi come vero pane di vita eterna.</w:t>
      </w:r>
    </w:p>
    <w:p w14:paraId="747CF179"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Ora Gesù innalza ancora più in alto il suo discorso. Lui, Gesù, è il dono di vita eterna che il Padre fa ad ogni uomo. Lui è dono per il mondo. Ma chi il Padre dona a Cristo? Tutti quelli che si lasciano donare. Oggi li dona attraverso Cristo Gesù che rivela la sua purissima verità. Domani li dona attraverso l’ascolto della purissima verità di Cristo Gesù predicata dagli Apostoli. Chi crede in Cristo è dato dal Padre a Cristo. Chi non crede non potrà essere dato. Ogni dono che il Padre fa a Cristo Gesù, Cristo Gesù lo “tratta” con tutto l’amore e con tutta la verità che è nel su cuore, carità e amore sempre governate dallo Spirito Santo. Ecco le parole di Gesù: </w:t>
      </w:r>
      <w:r w:rsidRPr="00DA538B">
        <w:rPr>
          <w:rFonts w:ascii="Arial" w:eastAsia="Times New Roman" w:hAnsi="Arial" w:cs="Arial"/>
          <w:i/>
          <w:iCs/>
          <w:kern w:val="0"/>
          <w:sz w:val="24"/>
          <w:szCs w:val="24"/>
          <w:lang w:eastAsia="it-IT"/>
          <w14:ligatures w14:val="none"/>
        </w:rPr>
        <w:t xml:space="preserve">“Tutto ciò che il Padre mi dà, verrà a me: colui che viene a me, io non lo caccerò fuori”. </w:t>
      </w:r>
      <w:r w:rsidRPr="00DA538B">
        <w:rPr>
          <w:rFonts w:ascii="Arial" w:eastAsia="Times New Roman" w:hAnsi="Arial" w:cs="Arial"/>
          <w:kern w:val="0"/>
          <w:sz w:val="24"/>
          <w:szCs w:val="24"/>
          <w:lang w:eastAsia="it-IT"/>
          <w14:ligatures w14:val="none"/>
        </w:rPr>
        <w:t>Mai Gesù rifiuterà un dono del Padre, mai lo caccerà fuori. È il dono che il Padre gli ha fatto. Leggiamo per un istante ciò che Gesù rivela del suo cuore sia quando parla di se stesso come il Buon Pastore e sia quando entra in comunione di preghiera con il Padre suo. Siamo oltre l’immaginabile umano:</w:t>
      </w:r>
    </w:p>
    <w:p w14:paraId="7848AD22"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«In verità, in verità io vi dico: chi non entra nel recinto delle pecore dalla porta, ma vi sale da un’altra parte, è un ladro e un brigante. Chi invece entra dalla porta, è pastore delle pecore. Il guardiano gli apre e le pecore ascoltano la sua voce: egli chiama le sue pecore, ciascuna per nome, e le conduce fuori. E quando ha spinto fuori tutte le sue pecore, cammina davanti a esse, e le pecore lo seguono perché conoscono la sua voce. Un estraneo invece non lo seguiranno, ma fuggiranno via da lui, perché non conoscono la voce degli estranei». Gesù disse loro questa similitudine, ma essi non capirono di che cosa parlava loro.</w:t>
      </w:r>
    </w:p>
    <w:p w14:paraId="1726ED10"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Allora Gesù disse loro di nuovo: «In verità, in verità io vi dico: io sono la porta delle pecore. Tutti coloro che sono venuti prima di me, sono ladri e briganti; ma le pecore non li hanno ascoltati. Io sono la porta: se uno entra attraverso di me, sarà salvato; entrerà e uscirà e troverà pascolo. Il ladro non viene se non per rubare, uccidere e distruggere; io sono venuto perché abbiano la vita e l’abbiano in abbondanza.</w:t>
      </w:r>
    </w:p>
    <w:p w14:paraId="4B612E18"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Io sono il buon pastore. Il buon pastore dà la propria vita per le pecore. Il mercenario – che non è pastore e al quale le pecore non appartengono – vede venire il lupo, abbandona le pecore e fugge, e il lupo le rapisce e le disperde; perché è un mercenario e non gli importa delle pecore. </w:t>
      </w:r>
    </w:p>
    <w:p w14:paraId="6A3219CB"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lastRenderedPageBreak/>
        <w:t>Io sono il buon pastore, conosco le mie pecore e le mie pecore conoscono me, così come il Padre conosce me e io conosco il Padre, e do la mia vita per le pecore. E ho altre pecore che non provengono da questo recinto: anche quelle io devo guidare. Ascolteranno la mia voce e diventeranno un solo gregge, un solo pastore. Per questo il Padre mi ama: perché io do la mia vita, per poi riprenderla di nuovo. Nessuno me la toglie: io la do da me stesso. Ho il potere di darla e il potere di riprenderla di nuovo. Questo è il comando che ho ricevuto dal Padre mio».</w:t>
      </w:r>
    </w:p>
    <w:p w14:paraId="1F14811A"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Sorse di nuovo dissenso tra i Giudei per queste parole. Molti di loro dicevano: «È indemoniato ed è fuori di sé; perché state ad ascoltarlo?». Altri dicevano: «Queste parole non sono di un indemoniato; può forse un demonio aprire gli occhi ai ciechi?».</w:t>
      </w:r>
    </w:p>
    <w:p w14:paraId="70A97BB0"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Ricorreva allora a Gerusalemme la festa della Dedicazione. Era inverno. Gesù camminava nel tempio, nel portico di Salomone. Allora i Giudei gli si fecero attorno e gli dicevano: «Fino a quando ci terrai nell’incertezza? Se tu sei il Cristo, dillo a noi apertamente». Gesù rispose loro: «Ve l’ho detto, e non credete; le opere che io compio nel nome del Padre mio, queste danno testimonianza di me. Ma voi non credete perché non fate parte delle mie pecore. Le mie pecore ascoltano la mia voce e io le conosco ed esse mi seguono. Io do loro la vita eterna e non andranno perdute in eterno e nessuno le strapperà dalla mia mano. Il Padre mio, che me le ha date, è più grande di tutti e nessuno può strapparle dalla mano del Padre. Io e il Padre siamo una cosa sola» (Gv 10,1-30). </w:t>
      </w:r>
    </w:p>
    <w:p w14:paraId="30FB0673"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Ho manifestato il tuo nome agli uomini che mi hai dato dal mondo. Erano tuoi e li hai dati a me, ed essi hanno osservato la tua parola. Ora essi sanno che tutte le cose che mi hai dato vengono da te, perché le parole che hai dato a me io le ho date a loro. Essi le hanno accolte e sanno veramente che sono uscito da te e hanno creduto che tu mi hai mandato. </w:t>
      </w:r>
    </w:p>
    <w:p w14:paraId="293338D4"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Io prego per loro; non prego per il mondo, ma per coloro che tu mi hai dato, perché sono tuoi. Tutte le cose mie sono tue, e le tue sono mie, e io sono glorificato in loro. Io non sono più nel mondo; essi invece sono nel mondo, e io vengo a te. Padre santo, custodiscili nel tuo nome, quello che mi hai dato, perché siano una sola cosa, come noi.</w:t>
      </w:r>
    </w:p>
    <w:p w14:paraId="2D17E8B2"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Quand’ero con loro, io li custodivo nel tuo nome, quello che mi hai dato, e li ho conservati, e nessuno di loro è andato perduto, tranne il figlio della perdizione, perché si compisse la Scrittura. Ma ora io vengo a te e dico questo mentre sono nel mondo, perché abbiano in se stessi la pienezza della mia gioia. Io ho dato loro la tua parola e il mondo li ha odiati, perché essi non sono del mondo, come io non sono del mondo.</w:t>
      </w:r>
    </w:p>
    <w:p w14:paraId="0946B9AD"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Non prego che tu li tolga dal mondo, ma che tu li custodisca dal Maligno. Essi non sono del mondo, come io non sono del mondo. Consacrali nella verità. La tua parola è verità. Come tu hai mandato me nel mondo, anche io ho mandato loro nel mondo; per loro io consacro me stesso, perché siano anch’essi consacrati nella verità.</w:t>
      </w:r>
    </w:p>
    <w:p w14:paraId="794DE07C"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Non prego solo per questi, ma anche per quelli che crederanno in me mediante la loro parola: perché tutti siano una sola cosa; come tu, Padre, sei in me e io in te, siano anch’essi in noi, perché il mondo creda che tu mi hai mandato.</w:t>
      </w:r>
    </w:p>
    <w:p w14:paraId="3BA9EF8E"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lastRenderedPageBreak/>
        <w:t>E la gloria che tu hai dato a me, io l’ho data a loro, perché siano una sola cosa come noi siamo una sola cosa. Io in loro e tu in me, perché siano perfetti nell’unità e il mondo conosca che tu mi hai mandato e che li hai amati come hai amato me.</w:t>
      </w:r>
    </w:p>
    <w:p w14:paraId="0157F3D4"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Padre, voglio che quelli che mi hai dato siano anch’essi con me dove sono io, perché contemplino la mia gloria, quella che tu mi hai dato; poiché mi hai amato prima della creazione del mondo.</w:t>
      </w:r>
    </w:p>
    <w:p w14:paraId="2631CC4E"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Padre giusto, il mondo non ti ha conosciuto, ma io ti ho conosciuto, e questi hanno conosciuto che tu mi hai mandato. E io ho fatto conoscere loro il tuo nome e lo farò conoscere, perché l’amore con il quale mi hai amato sia in essi e io in loro» (Gv 17,6-26). </w:t>
      </w:r>
    </w:p>
    <w:p w14:paraId="5F77A055"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Anche gli Apostoli devono agire con il cuore di Cristo e amare ogni dono che il Padre fa loro in Cristo, per opera dello Spirito santo, con la carità e la verità che sono nel cuore di Cristo Gesù. Anche loro devono “trattare” il dono di Dio come purissimo dono di Dio. Se agiscono con il cuore di Cristo, con la verità e la carità di Cristo, nessun dono da essi sarà cacciato fuori. Se invece il cuore di Cristo non è in essi, il Padre potrà anche dare un gregge intero, sempre però il gregge da loro sarà cacciato fuori perché non custodito nel cuore di Cristo con il cuore di Cristo.</w:t>
      </w:r>
    </w:p>
    <w:p w14:paraId="0B4EB39D"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Se oggi il Padre non dona, è giusto che ci interroghiamo. Siamo noi degni del dono di Dio? Può il Signore darci un dono per renderlo un figlio della geenna due volte più di noi? Se noi oggi disprezziamo i presbiteri del Signore, se li presentiamo al mondo come la causa di tutti i mali della Chiesa, potrà mai il Signore mandarci un presbitero per essere odiato, esposto alla gogna, insultato e giudicato dalla gente? Ecco allora che ci troviamo noi, i presbiteri secondo il nostro cuore. Ma un presbitero secondo il nostro cuore, potrà mai fare le cose secondo il cuore di Dio, il cuore di Cristo Gesù, sempre sotto il governo dello Spirito Santo?</w:t>
      </w:r>
    </w:p>
    <w:p w14:paraId="654D37D8"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Ecco ora una ulteriore rivelazione sulla Persona di Cristo Gesù. Mai dobbiamo dimenticare che la nostra fede è in Cristo Gesù, in tutto Cristo Gesù, in ogni sua Parola, in ogni sua opera, in tutta la sua Persona divina, in tutta la sua natura divina, in tutta la sua natura umana. Se di tutto Cristo si nega anche la più piccola delle verità che lo avvolgono, la nostra fede non è perfettamente vera. Se poi si nega qualche verità che sono essenza del suo essere, del suo esistere, del suo operare, allora siamo nella completa falsità. Una fede falsa fa una Chiesa falsa, fa un cristiano falso, lascia il mondo nella falsità. Per questo gli Apostoli devono vigilare affinché ogni membro del corpo di Cristo viva di purissima fede in Cristo Gesù. Ma anche vengano corretti coloro che insegnano falsità su Gesù Signore. Se loro lasciano che la falsità aggredisca e rovini la fede in Cristo Gesù, di ogni danno spirituale nel tempo e nell’eternità, sono essi responsabili. Non hanno vigilato. </w:t>
      </w:r>
    </w:p>
    <w:p w14:paraId="5E6440F1"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Ecco cosa ora dice Gesù di se stesso: “</w:t>
      </w:r>
      <w:r w:rsidRPr="00DA538B">
        <w:rPr>
          <w:rFonts w:ascii="Arial" w:eastAsia="Times New Roman" w:hAnsi="Arial" w:cs="Arial"/>
          <w:i/>
          <w:iCs/>
          <w:kern w:val="0"/>
          <w:sz w:val="24"/>
          <w:szCs w:val="24"/>
          <w:lang w:eastAsia="it-IT"/>
          <w14:ligatures w14:val="none"/>
        </w:rPr>
        <w:t xml:space="preserve">perché sono disceso dal cielo non per fare la mia volontà, ma la volontà di colui che mi ha mandato”. </w:t>
      </w:r>
      <w:r w:rsidRPr="00DA538B">
        <w:rPr>
          <w:rFonts w:ascii="Arial" w:eastAsia="Times New Roman" w:hAnsi="Arial" w:cs="Arial"/>
          <w:kern w:val="0"/>
          <w:sz w:val="24"/>
          <w:szCs w:val="24"/>
          <w:lang w:eastAsia="it-IT"/>
          <w14:ligatures w14:val="none"/>
        </w:rPr>
        <w:t xml:space="preserve">Gesù non è disceso dal cielo per fare la sua volontà. Lui è venuto per fare la volontà di colui che lo ha mandato. Lui è venuto per obbedire ad ogni Parola che il Padre ha scritto per Lui nella Legge, nei Profeti, nei Salmi. Lui è venuto per obbedire ad ogni Parola che oggi il Padre gli dice. Lui non è dalla volontà di nessun uomo. Non è dalla volontà di nessun angelo del cielo. Non è dalla volontà di Satana e di nessun angelo che muore la sa morte eterna negli abissi delle tenebre. Se Gesù dice oggi una Parola, la dice perché il Padre gli dice di dirla. Se compie un miracolo è perché il Padre </w:t>
      </w:r>
      <w:r w:rsidRPr="00DA538B">
        <w:rPr>
          <w:rFonts w:ascii="Arial" w:eastAsia="Times New Roman" w:hAnsi="Arial" w:cs="Arial"/>
          <w:kern w:val="0"/>
          <w:sz w:val="24"/>
          <w:szCs w:val="24"/>
          <w:lang w:eastAsia="it-IT"/>
          <w14:ligatures w14:val="none"/>
        </w:rPr>
        <w:lastRenderedPageBreak/>
        <w:t>vuole che il miracolo sia compiuto. Se oggi rivela il mistero della sua persona, lo rivela per comando del Padre suo. Gesù fa tutto ciò che il Padre gli chiede di fare. Questa verità così è rivelata dalla Lettera agli Ebrei:</w:t>
      </w:r>
    </w:p>
    <w:p w14:paraId="471C57D5"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Ogni sommo sacerdote, infatti, è scelto fra gli uomini e per gli uomini viene costituito tale nelle cose che riguardano Dio, per offrire doni e sacrifici per i peccati. Egli è in grado di sentire giusta compassione per quelli che sono nell’ignoranza e nell’errore, essendo anche lui rivestito di debolezza. A causa di questa egli deve offrire sacrifici per i peccati anche per se stesso, come fa per il popolo.</w:t>
      </w:r>
    </w:p>
    <w:p w14:paraId="25627101"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Nessuno attribuisce a se stesso questo onore, se non chi è chiamato da Dio, come Aronne. Nello stesso modo Cristo non attribuì a se stesso la gloria di sommo sacerdote, ma colui che gli disse: Tu sei mio figlio, oggi ti ho generato, gliela conferì come è detto in un altro passo: Tu sei sacerdote per sempre, secondo l’ordine di Melchìsedek.</w:t>
      </w:r>
    </w:p>
    <w:p w14:paraId="4C95F90C"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Nei giorni della sua vita terrena egli offrì preghiere e suppliche, con forti grida e lacrime, a Dio che poteva salvarlo da morte e, per il suo pieno abbandono a lui, venne esaudito. Pur essendo Figlio, imparò l’obbedienza da ciò che patì e, reso perfetto, divenne causa di salvezza eterna per tutti coloro che gli obbediscono, essendo stato proclamato da Dio sommo sacerdote secondo l’ordine di Melchìsedek (Eb 5,1-10).</w:t>
      </w:r>
    </w:p>
    <w:p w14:paraId="3080185A"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La Legge infatti, poiché possiede soltanto un’ombra dei beni futuri e non la realtà stessa delle cose, non ha mai il potere di condurre alla perfezione per mezzo di sacrifici – sempre uguali, che si continuano a offrire di anno in anno – coloro che si accostano a Dio. Altrimenti, non si sarebbe forse cessato di offrirli, dal momento che gli offerenti, purificati una volta per tutte, non avrebbero più alcuna coscienza dei peccati? Invece in quei sacrifici si rinnova di anno in anno il ricordo dei peccati. È impossibile infatti che il sangue di tori e di capri elimini i peccati. Per questo, entrando nel mondo, Cristo dice:</w:t>
      </w:r>
    </w:p>
    <w:p w14:paraId="3D330A1D"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Tu non hai voluto né sacrificio né offerta, un corpo invece mi hai preparato. Non hai gradito né olocausti né sacrifici per il peccato. Allora ho detto: «Ecco, io vengo – poiché di me sta scritto nel rotolo del libro – per fare, o Dio, la tua volontà».</w:t>
      </w:r>
    </w:p>
    <w:p w14:paraId="6A17D712"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10,1-10). </w:t>
      </w:r>
    </w:p>
    <w:p w14:paraId="2FA2B3E4"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Applichiamo questa verità di Cristo ai suoi Apostoli: essi sono mandati bel mondo per fare non la loro volontà, ma la volontà di Gesù che li ha mandati. Per questo essi non devono essere da nessun uomo, da nessun angelo del cielo, da nessun diavolo dell’inferno, neanche da essi stessi devono essere. È questo il loro quotidiano martirio: essere solo, sempre, in tutto da Cristo Gesù. </w:t>
      </w:r>
    </w:p>
    <w:p w14:paraId="0FDC1051"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In comunione gerarchica con gli Apostoli di Cristo questa verità di Cristo obbliga anche presbiteri e diaconi. Obbliga ad essere dal Vangelo ogni altro membro del corpo di Cristo. Ad ogni membro del corpo di Cristo, i pastori devono insegnare e mostrare come si è sempre da Cristo, in Cristo, per Cristo, con Cristo nello Spirito Santo. È questo il loro solo e unico insegnamento. È questa la volontà di Cristo su </w:t>
      </w:r>
      <w:r w:rsidRPr="00DA538B">
        <w:rPr>
          <w:rFonts w:ascii="Arial" w:eastAsia="Times New Roman" w:hAnsi="Arial" w:cs="Arial"/>
          <w:kern w:val="0"/>
          <w:sz w:val="24"/>
          <w:szCs w:val="24"/>
          <w:lang w:eastAsia="it-IT"/>
          <w14:ligatures w14:val="none"/>
        </w:rPr>
        <w:lastRenderedPageBreak/>
        <w:t>di loro. A questa volontà mai nessuno dovrà disobbedire. Ecco la volontà di Dio: che tutti gli uomini giungano alla conoscenza della verità e entrino nel mistero della salvezza che si compie in Cristo, con Cristo, per Cristo. La verità da conoscere è Cristo Gesù. La salvezza è Cristo Gesù.</w:t>
      </w:r>
    </w:p>
    <w:p w14:paraId="086AA8C7"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È sufficiente questa sola volontà del Padre, per dichiara falsità tutte le parole che noi diciamo oggi e che stiamo dicendo ormai da molti anni. Sono quasi tutte parole senza verità. E se diciamo qualche verità, subito questa verità viene ingoiata sotto una montagna di falsità. Tutto questo attesta che lo Spirito Santo non vive in noi.</w:t>
      </w:r>
    </w:p>
    <w:p w14:paraId="7ED99A5A"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p>
    <w:p w14:paraId="7D037A82" w14:textId="77777777" w:rsidR="00DA538B" w:rsidRPr="00DA538B" w:rsidRDefault="00DA538B" w:rsidP="00DA538B">
      <w:pPr>
        <w:spacing w:after="120" w:line="240" w:lineRule="auto"/>
        <w:jc w:val="both"/>
        <w:rPr>
          <w:rFonts w:ascii="Arial" w:eastAsia="Times New Roman" w:hAnsi="Arial" w:cs="Arial"/>
          <w:b/>
          <w:bCs/>
          <w:kern w:val="0"/>
          <w:sz w:val="24"/>
          <w:szCs w:val="24"/>
          <w:lang w:eastAsia="it-IT"/>
          <w14:ligatures w14:val="none"/>
        </w:rPr>
      </w:pPr>
      <w:r w:rsidRPr="00DA538B">
        <w:rPr>
          <w:rFonts w:ascii="Arial" w:eastAsia="Times New Roman" w:hAnsi="Arial" w:cs="Arial"/>
          <w:b/>
          <w:bCs/>
          <w:kern w:val="0"/>
          <w:sz w:val="24"/>
          <w:szCs w:val="24"/>
          <w:lang w:eastAsia="it-IT"/>
          <w14:ligatures w14:val="none"/>
        </w:rPr>
        <w:t xml:space="preserve">E questa è la volontà di colui che mi ha mandato: che io non perda nulla di quanto egli mi ha dato, ma che lo risusciti nell’ultimo giorno. Questa infatti è la volontà del Padre mio: che chiunque vede il Figlio e crede in lui abbia la vita eterna; e io lo risusciterò nell’ultimo giorno» (Gv 6, 30-40). </w:t>
      </w:r>
    </w:p>
    <w:p w14:paraId="097FCB56"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Ora Gesù manifesta qual è la volontà del Padre che lui deve compiere, non solo oggi, ma fino al giorno della Parusia: “</w:t>
      </w:r>
      <w:r w:rsidRPr="00DA538B">
        <w:rPr>
          <w:rFonts w:ascii="Arial" w:eastAsia="Times New Roman" w:hAnsi="Arial" w:cs="Arial"/>
          <w:i/>
          <w:iCs/>
          <w:kern w:val="0"/>
          <w:sz w:val="24"/>
          <w:szCs w:val="24"/>
          <w:lang w:eastAsia="it-IT"/>
          <w14:ligatures w14:val="none"/>
        </w:rPr>
        <w:t xml:space="preserve">E questa è la volontà di colui che mi ha mandato: che io non perda nulla di quanto egli mi ha dato, ma che lo risusciti nell’ultimo giorno”. </w:t>
      </w:r>
      <w:r w:rsidRPr="00DA538B">
        <w:rPr>
          <w:rFonts w:ascii="Arial" w:eastAsia="Times New Roman" w:hAnsi="Arial" w:cs="Arial"/>
          <w:kern w:val="0"/>
          <w:sz w:val="24"/>
          <w:szCs w:val="24"/>
          <w:lang w:eastAsia="it-IT"/>
          <w14:ligatures w14:val="none"/>
        </w:rPr>
        <w:t xml:space="preserve">Ogni anima che il Padre gli dona, lui non la deve perdere. La deve custodire e proteggere. La deve lavare con il proprio sangue. La deve nutrire con la sua carne. La deve preparare per essere da Lui risuscitata nell’ultimo giorno. </w:t>
      </w:r>
    </w:p>
    <w:p w14:paraId="06A84A55"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Essendo questa la volontà del Padre che dona verità e vita alla sua missione, questa volontà dovrà essere vissuta da ogni Apostolo di Cristo Gesù che è il continuatore nella storia della missione di Gesù Signore. La missione di Cristo è missione degli Apostoli. La volontà del Padre, volontà di Cristo è volontà degli Apostoli del Signore. Se per loro colpa di azione e di omissione una sola anima si perde, di questa anima essi sono responsabili dinanzi a Dio per l’eternità. Quanto il Signore Dio dice al profeta Ezechiele lo dice ad ogni Apostolo di Gesù:</w:t>
      </w:r>
    </w:p>
    <w:p w14:paraId="0138592D"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Al termine di quei sette giorni mi fu rivolta questa parola del Signore: «Figlio dell’uomo, ti ho posto come sentinella per la casa d’Israele. Quando sentirai dalla mia bocca una parola, tu dovrai avvertirli da parte mia. Se io dico al malvagio: “Tu morirai!”, e tu non lo avverti e non parli perché il malvagio desista dalla sua condotta perversa e viva, egli, il malvagio, morirà per la sua iniquità, ma della sua morte io domanderò conto a te. Ma se tu avverti il malvagio ed egli non si converte dalla sua malvagità e dalla sua perversa condotta, egli morirà per la sua iniquità, ma tu ti sarai salvato.</w:t>
      </w:r>
    </w:p>
    <w:p w14:paraId="69C1D2F6"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Così, se il giusto si allontana dalla sua giustizia e commette il male, io porrò un inciampo davanti a lui ed egli morirà. Se tu non l’avrai avvertito, morirà per il suo peccato e le opere giuste da lui compiute non saranno più ricordate, ma della morte di lui domanderò conto a te. Se tu invece avrai avvertito il giusto di non peccare ed egli non peccherà, egli vivrà, perché è stato avvertito e tu ti sarai salvato».</w:t>
      </w:r>
    </w:p>
    <w:p w14:paraId="4BC70960"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Anche là venne sopra di me la mano del Signore ed egli mi disse: «Àlzati e va’ nella valle; là ti voglio parlare». Mi alzai e andai nella valle; ed ecco, la gloria del Signore era là, simile alla gloria che avevo visto al fiume Chebar, e caddi con la faccia a terra. Allora uno spirito entrò in me e mi fece alzare in piedi. Egli mi disse: «Va’ e chiuditi in casa. E subito ti saranno messe addosso delle funi, figlio dell’uomo, sarai legato e non potrai più uscire in mezzo a loro. Farò aderire la tua lingua al palato e </w:t>
      </w:r>
      <w:r w:rsidRPr="00DA538B">
        <w:rPr>
          <w:rFonts w:ascii="Arial" w:eastAsia="Times New Roman" w:hAnsi="Arial" w:cs="Arial"/>
          <w:i/>
          <w:iCs/>
          <w:kern w:val="0"/>
          <w:sz w:val="24"/>
          <w:szCs w:val="24"/>
          <w:lang w:eastAsia="it-IT"/>
          <w14:ligatures w14:val="none"/>
        </w:rPr>
        <w:lastRenderedPageBreak/>
        <w:t xml:space="preserve">resterai muto; così non sarai più per loro uno che li rimprovera, perché sono una genìa di ribelli. Ma quando poi ti parlerò, ti aprirò la bocca e tu riferirai loro: “Dice il Signore Dio”. Chi vuole ascoltare ascolti e chi non vuole non ascolti; perché sono una genìa di ribelli» (Ez 3,16-27). </w:t>
      </w:r>
    </w:p>
    <w:p w14:paraId="2DBF7D4B"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La volontà del Padre non solo riguarda il Figlio, riguarda anche ogni dono che il Padre fa al Figlio. Qual è questa volontà? Che il dono fatto dal Padre al Figlio deve accogliere Cristo nella fede in Lui. Il dono è fatto dal Padre, la fede in Cristo deve essere un frutto del dono. Se il dono si rifiuta di credere in Cristo, il peccato ricadrà sulla sua testa. Non ha creduto nell’Unigenito Figlio del Padre. Anche questa verità va custodita nel cuore: </w:t>
      </w:r>
      <w:r w:rsidRPr="00DA538B">
        <w:rPr>
          <w:rFonts w:ascii="Arial" w:eastAsia="Times New Roman" w:hAnsi="Arial" w:cs="Arial"/>
          <w:i/>
          <w:iCs/>
          <w:kern w:val="0"/>
          <w:sz w:val="24"/>
          <w:szCs w:val="24"/>
          <w:lang w:eastAsia="it-IT"/>
          <w14:ligatures w14:val="none"/>
        </w:rPr>
        <w:t xml:space="preserve">“Questa infatti è la volontà del Padre mio: che chiunque vede il Figlio e crede in lui abbia la vita eterna; e io lo risusciterò nell’ultimo giorno» (Gv 6, 30-40). </w:t>
      </w:r>
      <w:r w:rsidRPr="00DA538B">
        <w:rPr>
          <w:rFonts w:ascii="Arial" w:eastAsia="Times New Roman" w:hAnsi="Arial" w:cs="Arial"/>
          <w:kern w:val="0"/>
          <w:sz w:val="24"/>
          <w:szCs w:val="24"/>
          <w:lang w:eastAsia="it-IT"/>
          <w14:ligatures w14:val="none"/>
        </w:rPr>
        <w:t>Il Padre dona al Figlio. Il dono fatto, vede il Figlio, crede nel Figlio, riceve in dono la vita eterna. Vivendo di vita eterna, e camminando di vita eterna in vita etera, il figlio lo risusciterà nell’ultimo giorno. Se però cade dalla fede in Cristo Gesù, Gesù non lo potrà risuscitare. Ha creduto, ma non ha perseverato. Beati coloro che persevereranno fino alla fine, di essi è il regno dei cieli.</w:t>
      </w:r>
    </w:p>
    <w:p w14:paraId="263682C9"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Ancora una volta va gridato con tutta la fortezza dello Spirito Santo: ogni Parola di Gesù è una condanna della nostra falsa escatologia che oggi noi insegniamo e predichiamo. Questo significa che parliamo dalla non scienza e non conoscenza della Parola di Gesù. Significa che lo Spirito Santo non governa i pensieri di molti Apostoli di Cristo Gesù. Neanche governa i pensieri dei maestri che insegnano falsità. C’è un rimedio a tanta falsità? Il rimedio è uno solo: chi crede nella Parola, gridi la verità della Parola senza alcun timore degli uomini. La verità va sempre salvata da chi vive la verità e vive per la verità.</w:t>
      </w:r>
    </w:p>
    <w:p w14:paraId="14441903" w14:textId="77777777" w:rsidR="00DA538B" w:rsidRPr="00DA538B" w:rsidRDefault="00DA538B" w:rsidP="00DA538B">
      <w:pPr>
        <w:spacing w:after="120" w:line="240" w:lineRule="auto"/>
        <w:jc w:val="both"/>
        <w:rPr>
          <w:rFonts w:ascii="Arial" w:eastAsia="Times New Roman" w:hAnsi="Arial" w:cs="Arial"/>
          <w:kern w:val="0"/>
          <w:sz w:val="24"/>
          <w:szCs w:val="20"/>
          <w:lang w:eastAsia="it-IT"/>
          <w14:ligatures w14:val="none"/>
        </w:rPr>
      </w:pPr>
    </w:p>
    <w:p w14:paraId="13804037" w14:textId="77777777" w:rsidR="00DA538B" w:rsidRPr="00DA538B" w:rsidRDefault="00DA538B" w:rsidP="00DA538B">
      <w:pPr>
        <w:spacing w:after="120" w:line="240" w:lineRule="auto"/>
        <w:jc w:val="both"/>
        <w:rPr>
          <w:rFonts w:ascii="Arial" w:eastAsia="Times New Roman" w:hAnsi="Arial" w:cs="Arial"/>
          <w:b/>
          <w:bCs/>
          <w:kern w:val="0"/>
          <w:sz w:val="24"/>
          <w:szCs w:val="20"/>
          <w:lang w:eastAsia="it-IT"/>
          <w14:ligatures w14:val="none"/>
        </w:rPr>
      </w:pPr>
      <w:r w:rsidRPr="00DA538B">
        <w:rPr>
          <w:rFonts w:ascii="Arial" w:eastAsia="Times New Roman" w:hAnsi="Arial" w:cs="Arial"/>
          <w:b/>
          <w:bCs/>
          <w:kern w:val="0"/>
          <w:sz w:val="24"/>
          <w:szCs w:val="20"/>
          <w:lang w:eastAsia="it-IT"/>
          <w14:ligatures w14:val="none"/>
        </w:rPr>
        <w:t>Necessarie domande</w:t>
      </w:r>
    </w:p>
    <w:p w14:paraId="3A2C3355" w14:textId="09DBC6E6"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0"/>
          <w:lang w:eastAsia="it-IT"/>
          <w14:ligatures w14:val="none"/>
        </w:rPr>
        <w:t xml:space="preserve">So che se Cristo Gesù dice una Parola, mai questa Parola è senza fondamento? So che ogni Parola di Gesù ha come suo fondamento il suo essere stato costituito Signore, dal Padre nello Spirito Santo? So che è la sua Persona il fondamento della sua Parola e di ogni verità contenta nella Parola? So che per aiutare la nostra fragilità sempre Gesù viene in nostro aiuto con segni, miracoli e prodigi? So che Gesù ha preparato i cuori a ricevere la rivelazione sul pane della vita con il miracolo della moltiplicazione dei pani e anche camminando sul lago nella notte? È lecito allora chiedere ulteriori segni a Gesù perché noi crediamo in Lui? So che Gesù non dona segni di miracoli, ma sempre rivela e spiega la Parola? </w:t>
      </w:r>
      <w:r w:rsidRPr="00DA538B">
        <w:rPr>
          <w:rFonts w:ascii="Arial" w:eastAsia="Times New Roman" w:hAnsi="Arial" w:cs="Arial"/>
          <w:kern w:val="0"/>
          <w:sz w:val="24"/>
          <w:szCs w:val="24"/>
          <w:lang w:eastAsia="it-IT"/>
          <w14:ligatures w14:val="none"/>
        </w:rPr>
        <w:t xml:space="preserve">So che questa opera di rivelazione e di spiegazione avviene con l’aggiunta di verità a verità e di rivelazione a rivelazione? So che Gesù chiede una fede in Lui senza alcuna condizione? So cosa significa credere in Cristo Gesù? Può esistere una fede in Cristo che non sia fede nella sua Parola e fede nella verità che la Parola contiene? So che il Pane disceso dal cielo non è l’Eucaristia, ma è tutto Cristo Gesù? So che Cristo Gesù è prima pane di Parola e di Verità e poi pane di Grazia e Vita eterna? So che è sempre compito di chi annuncia o di chi rivela elevare il discorso da una comprensione secondo la materia a una comprensione soprannaturale? Perché chi va a Gesù e crede in Lui non avrà più né fame e né sete? So qual è la missione che il Padre ha affidato al Figlio Suo? So quale volontà del Padre il Figlio deve compiere? Qual è il motivo storico per cui i Giudei vedono e non credono? So che è necessaria la fede precedente per edificare la fede susseguente? Sono io in </w:t>
      </w:r>
      <w:r w:rsidRPr="00DA538B">
        <w:rPr>
          <w:rFonts w:ascii="Arial" w:eastAsia="Times New Roman" w:hAnsi="Arial" w:cs="Arial"/>
          <w:kern w:val="0"/>
          <w:sz w:val="24"/>
          <w:szCs w:val="24"/>
          <w:lang w:eastAsia="it-IT"/>
          <w14:ligatures w14:val="none"/>
        </w:rPr>
        <w:lastRenderedPageBreak/>
        <w:t>possesso della fede precedente? Accolgo la fede susseguente con cuore riconoscente, benedicente e grato.</w:t>
      </w:r>
      <w:r w:rsidR="0008544B">
        <w:rPr>
          <w:rFonts w:ascii="Arial" w:eastAsia="Times New Roman" w:hAnsi="Arial" w:cs="Arial"/>
          <w:kern w:val="0"/>
          <w:sz w:val="24"/>
          <w:szCs w:val="24"/>
          <w:lang w:eastAsia="it-IT"/>
          <w14:ligatures w14:val="none"/>
        </w:rPr>
        <w:t xml:space="preserve"> </w:t>
      </w:r>
      <w:r w:rsidRPr="00DA538B">
        <w:rPr>
          <w:rFonts w:ascii="Arial" w:eastAsia="Times New Roman" w:hAnsi="Arial" w:cs="Arial"/>
          <w:kern w:val="0"/>
          <w:sz w:val="24"/>
          <w:szCs w:val="24"/>
          <w:lang w:eastAsia="it-IT"/>
          <w14:ligatures w14:val="none"/>
        </w:rPr>
        <w:t>So che se vogliono essere colmato di vita eterna non è sufficiente che il Padre mi doni a Cristo Gesù, ma è necessaria la mia fede in Lui? So che devo crescere di fede in Cristo in fede in Cristo? Quali verità sulla Persona di Cristo mancano alla mia fede? Quali Parole sulla Persona di Cristo mancano alla mia fede? So che la risurrezione nell’ultimo giorno è dono di Cristo e frutto della mia fede in lui? Conosco tutte le falsità insegnate oggi e che riducono a menzogna tutta la verità della sana escatologica che nasce dalla Scrittura? Sono anch’io divulgatore di queste falsità?</w:t>
      </w:r>
    </w:p>
    <w:p w14:paraId="4CBA03F1" w14:textId="77777777" w:rsidR="00DA538B" w:rsidRPr="00DA538B" w:rsidRDefault="00DA538B" w:rsidP="00DA538B">
      <w:pPr>
        <w:spacing w:after="120" w:line="240" w:lineRule="auto"/>
        <w:jc w:val="both"/>
        <w:rPr>
          <w:rFonts w:ascii="Arial" w:eastAsia="Times New Roman" w:hAnsi="Arial" w:cs="Arial"/>
          <w:b/>
          <w:bCs/>
          <w:kern w:val="0"/>
          <w:sz w:val="24"/>
          <w:szCs w:val="20"/>
          <w:lang w:eastAsia="it-IT"/>
          <w14:ligatures w14:val="none"/>
        </w:rPr>
      </w:pPr>
    </w:p>
    <w:p w14:paraId="17361A02" w14:textId="77777777" w:rsidR="00DA538B" w:rsidRPr="00DA538B" w:rsidRDefault="00DA538B" w:rsidP="00027CDB">
      <w:pPr>
        <w:pStyle w:val="Titolo2"/>
        <w:rPr>
          <w:szCs w:val="14"/>
        </w:rPr>
      </w:pPr>
      <w:bookmarkStart w:id="373" w:name="_Toc200621529"/>
      <w:bookmarkStart w:id="374" w:name="_Toc203143311"/>
      <w:bookmarkStart w:id="375" w:name="_Toc219383737"/>
      <w:r w:rsidRPr="00DA538B">
        <w:t>CHI MANGIA LA MIA CARNE E BEVE IL MIO SANGUE HA LA VITA ETERNA</w:t>
      </w:r>
      <w:bookmarkEnd w:id="373"/>
      <w:bookmarkEnd w:id="374"/>
      <w:bookmarkEnd w:id="375"/>
    </w:p>
    <w:p w14:paraId="11906FF5" w14:textId="77777777" w:rsidR="00DA538B" w:rsidRPr="00DA538B" w:rsidRDefault="00DA538B" w:rsidP="00DA538B">
      <w:pPr>
        <w:spacing w:after="120" w:line="240" w:lineRule="auto"/>
        <w:jc w:val="center"/>
        <w:rPr>
          <w:rFonts w:ascii="Times New Roman" w:eastAsia="Times New Roman" w:hAnsi="Times New Roman" w:cs="Times New Roman"/>
          <w:b/>
          <w:bCs/>
          <w:kern w:val="0"/>
          <w:sz w:val="28"/>
          <w:lang w:eastAsia="it-IT"/>
          <w14:ligatures w14:val="none"/>
        </w:rPr>
      </w:pPr>
      <w:r w:rsidRPr="00DA538B">
        <w:rPr>
          <w:rFonts w:ascii="Arial" w:hAnsi="Arial" w:cs="Arial"/>
          <w:b/>
          <w:bCs/>
          <w:color w:val="000000"/>
          <w:sz w:val="28"/>
          <w:szCs w:val="28"/>
          <w:shd w:val="clear" w:color="auto" w:fill="FFFFFF"/>
        </w:rPr>
        <w:t xml:space="preserve">Qui manducat meam carnem et bibit meum sanguinem, habet vitam aeternam - </w:t>
      </w:r>
      <w:r w:rsidRPr="00DA538B">
        <w:rPr>
          <w:rFonts w:ascii="Times New Roman" w:hAnsi="Times New Roman" w:cs="Times New Roman"/>
          <w:b/>
          <w:bCs/>
          <w:color w:val="111111"/>
          <w:sz w:val="28"/>
          <w:szCs w:val="28"/>
          <w:lang w:val="el-GR"/>
        </w:rPr>
        <w:t>ὁ</w:t>
      </w:r>
      <w:r w:rsidRPr="00DA538B">
        <w:rPr>
          <w:rFonts w:ascii="PT Serif" w:hAnsi="PT Serif"/>
          <w:b/>
          <w:bCs/>
          <w:color w:val="111111"/>
          <w:sz w:val="28"/>
          <w:szCs w:val="28"/>
        </w:rPr>
        <w:t xml:space="preserve"> </w:t>
      </w:r>
      <w:r w:rsidRPr="00DA538B">
        <w:rPr>
          <w:rFonts w:ascii="Cambria" w:hAnsi="Cambria" w:cs="Cambria"/>
          <w:b/>
          <w:bCs/>
          <w:color w:val="111111"/>
          <w:sz w:val="28"/>
          <w:szCs w:val="28"/>
          <w:lang w:val="el-GR"/>
        </w:rPr>
        <w:t>τρώγων</w:t>
      </w:r>
      <w:r w:rsidRPr="00DA538B">
        <w:rPr>
          <w:rFonts w:ascii="PT Serif" w:hAnsi="PT Serif"/>
          <w:b/>
          <w:bCs/>
          <w:color w:val="111111"/>
          <w:sz w:val="28"/>
          <w:szCs w:val="28"/>
        </w:rPr>
        <w:t xml:space="preserve"> </w:t>
      </w:r>
      <w:r w:rsidRPr="00DA538B">
        <w:rPr>
          <w:rFonts w:ascii="PT Serif" w:hAnsi="PT Serif" w:cs="PT Serif"/>
          <w:b/>
          <w:bCs/>
          <w:color w:val="111111"/>
          <w:sz w:val="28"/>
          <w:szCs w:val="28"/>
          <w:lang w:val="el-GR"/>
        </w:rPr>
        <w:t>μ</w:t>
      </w:r>
      <w:r w:rsidRPr="00DA538B">
        <w:rPr>
          <w:rFonts w:ascii="Cambria" w:hAnsi="Cambria" w:cs="Cambria"/>
          <w:b/>
          <w:bCs/>
          <w:color w:val="111111"/>
          <w:sz w:val="28"/>
          <w:szCs w:val="28"/>
          <w:lang w:val="el-GR"/>
        </w:rPr>
        <w:t>ου</w:t>
      </w:r>
      <w:r w:rsidRPr="00DA538B">
        <w:rPr>
          <w:rFonts w:ascii="PT Serif" w:hAnsi="PT Serif"/>
          <w:b/>
          <w:bCs/>
          <w:color w:val="111111"/>
          <w:sz w:val="28"/>
          <w:szCs w:val="28"/>
        </w:rPr>
        <w:t xml:space="preserve"> </w:t>
      </w:r>
      <w:r w:rsidRPr="00DA538B">
        <w:rPr>
          <w:rFonts w:ascii="Cambria" w:hAnsi="Cambria" w:cs="Cambria"/>
          <w:b/>
          <w:bCs/>
          <w:color w:val="111111"/>
          <w:sz w:val="28"/>
          <w:szCs w:val="28"/>
          <w:lang w:val="el-GR"/>
        </w:rPr>
        <w:t>τ</w:t>
      </w:r>
      <w:r w:rsidRPr="00DA538B">
        <w:rPr>
          <w:rFonts w:ascii="Times New Roman" w:hAnsi="Times New Roman" w:cs="Times New Roman"/>
          <w:b/>
          <w:bCs/>
          <w:color w:val="111111"/>
          <w:sz w:val="28"/>
          <w:szCs w:val="28"/>
          <w:lang w:val="el-GR"/>
        </w:rPr>
        <w:t>ὴ</w:t>
      </w:r>
      <w:r w:rsidRPr="00DA538B">
        <w:rPr>
          <w:rFonts w:ascii="Cambria" w:hAnsi="Cambria" w:cs="Cambria"/>
          <w:b/>
          <w:bCs/>
          <w:color w:val="111111"/>
          <w:sz w:val="28"/>
          <w:szCs w:val="28"/>
          <w:lang w:val="el-GR"/>
        </w:rPr>
        <w:t>ν</w:t>
      </w:r>
      <w:r w:rsidRPr="00DA538B">
        <w:rPr>
          <w:rFonts w:ascii="PT Serif" w:hAnsi="PT Serif"/>
          <w:b/>
          <w:bCs/>
          <w:color w:val="111111"/>
          <w:sz w:val="28"/>
          <w:szCs w:val="28"/>
        </w:rPr>
        <w:t xml:space="preserve"> </w:t>
      </w:r>
      <w:r w:rsidRPr="00DA538B">
        <w:rPr>
          <w:rFonts w:ascii="Cambria" w:hAnsi="Cambria" w:cs="Cambria"/>
          <w:b/>
          <w:bCs/>
          <w:color w:val="111111"/>
          <w:sz w:val="28"/>
          <w:szCs w:val="28"/>
          <w:lang w:val="el-GR"/>
        </w:rPr>
        <w:t>σάρκα</w:t>
      </w:r>
      <w:r w:rsidRPr="00DA538B">
        <w:rPr>
          <w:rFonts w:ascii="PT Serif" w:hAnsi="PT Serif"/>
          <w:b/>
          <w:bCs/>
          <w:color w:val="111111"/>
          <w:sz w:val="28"/>
          <w:szCs w:val="28"/>
        </w:rPr>
        <w:t xml:space="preserve"> </w:t>
      </w:r>
      <w:r w:rsidRPr="00DA538B">
        <w:rPr>
          <w:rFonts w:ascii="Cambria" w:hAnsi="Cambria" w:cs="Cambria"/>
          <w:b/>
          <w:bCs/>
          <w:color w:val="111111"/>
          <w:sz w:val="28"/>
          <w:szCs w:val="28"/>
          <w:lang w:val="el-GR"/>
        </w:rPr>
        <w:t>κα</w:t>
      </w:r>
      <w:r w:rsidRPr="00DA538B">
        <w:rPr>
          <w:rFonts w:ascii="Times New Roman" w:hAnsi="Times New Roman" w:cs="Times New Roman"/>
          <w:b/>
          <w:bCs/>
          <w:color w:val="111111"/>
          <w:sz w:val="28"/>
          <w:szCs w:val="28"/>
          <w:lang w:val="el-GR"/>
        </w:rPr>
        <w:t>ὶ</w:t>
      </w:r>
      <w:r w:rsidRPr="00DA538B">
        <w:rPr>
          <w:rFonts w:ascii="PT Serif" w:hAnsi="PT Serif"/>
          <w:b/>
          <w:bCs/>
          <w:color w:val="111111"/>
          <w:sz w:val="28"/>
          <w:szCs w:val="28"/>
        </w:rPr>
        <w:t xml:space="preserve"> </w:t>
      </w:r>
      <w:r w:rsidRPr="00DA538B">
        <w:rPr>
          <w:rFonts w:ascii="PT Serif" w:hAnsi="PT Serif"/>
          <w:b/>
          <w:bCs/>
          <w:color w:val="111111"/>
          <w:sz w:val="28"/>
          <w:szCs w:val="28"/>
          <w:lang w:val="el-GR"/>
        </w:rPr>
        <w:t>π</w:t>
      </w:r>
      <w:r w:rsidRPr="00DA538B">
        <w:rPr>
          <w:rFonts w:ascii="Cambria" w:hAnsi="Cambria" w:cs="Cambria"/>
          <w:b/>
          <w:bCs/>
          <w:color w:val="111111"/>
          <w:sz w:val="28"/>
          <w:szCs w:val="28"/>
          <w:lang w:val="el-GR"/>
        </w:rPr>
        <w:t>ίνων</w:t>
      </w:r>
      <w:r w:rsidRPr="00DA538B">
        <w:rPr>
          <w:rFonts w:ascii="PT Serif" w:hAnsi="PT Serif"/>
          <w:b/>
          <w:bCs/>
          <w:color w:val="111111"/>
          <w:sz w:val="28"/>
          <w:szCs w:val="28"/>
        </w:rPr>
        <w:t xml:space="preserve"> </w:t>
      </w:r>
      <w:r w:rsidRPr="00DA538B">
        <w:rPr>
          <w:rFonts w:ascii="PT Serif" w:hAnsi="PT Serif" w:cs="PT Serif"/>
          <w:b/>
          <w:bCs/>
          <w:color w:val="111111"/>
          <w:sz w:val="28"/>
          <w:szCs w:val="28"/>
          <w:lang w:val="el-GR"/>
        </w:rPr>
        <w:t>μ</w:t>
      </w:r>
      <w:r w:rsidRPr="00DA538B">
        <w:rPr>
          <w:rFonts w:ascii="Cambria" w:hAnsi="Cambria" w:cs="Cambria"/>
          <w:b/>
          <w:bCs/>
          <w:color w:val="111111"/>
          <w:sz w:val="28"/>
          <w:szCs w:val="28"/>
          <w:lang w:val="el-GR"/>
        </w:rPr>
        <w:t>ου</w:t>
      </w:r>
      <w:r w:rsidRPr="00DA538B">
        <w:rPr>
          <w:rFonts w:ascii="PT Serif" w:hAnsi="PT Serif"/>
          <w:b/>
          <w:bCs/>
          <w:color w:val="111111"/>
          <w:sz w:val="28"/>
          <w:szCs w:val="28"/>
        </w:rPr>
        <w:t xml:space="preserve"> </w:t>
      </w:r>
      <w:r w:rsidRPr="00DA538B">
        <w:rPr>
          <w:rFonts w:ascii="Cambria" w:hAnsi="Cambria" w:cs="Cambria"/>
          <w:b/>
          <w:bCs/>
          <w:color w:val="111111"/>
          <w:sz w:val="28"/>
          <w:szCs w:val="28"/>
          <w:lang w:val="el-GR"/>
        </w:rPr>
        <w:t>τ</w:t>
      </w:r>
      <w:r w:rsidRPr="00DA538B">
        <w:rPr>
          <w:rFonts w:ascii="Times New Roman" w:hAnsi="Times New Roman" w:cs="Times New Roman"/>
          <w:b/>
          <w:bCs/>
          <w:color w:val="111111"/>
          <w:sz w:val="28"/>
          <w:szCs w:val="28"/>
          <w:lang w:val="el-GR"/>
        </w:rPr>
        <w:t>ὸ</w:t>
      </w:r>
      <w:r w:rsidRPr="00DA538B">
        <w:rPr>
          <w:rFonts w:ascii="PT Serif" w:hAnsi="PT Serif"/>
          <w:b/>
          <w:bCs/>
          <w:color w:val="111111"/>
          <w:sz w:val="28"/>
          <w:szCs w:val="28"/>
        </w:rPr>
        <w:t xml:space="preserve"> </w:t>
      </w:r>
      <w:r w:rsidRPr="00DA538B">
        <w:rPr>
          <w:rFonts w:ascii="Cambria" w:hAnsi="Cambria" w:cs="Cambria"/>
          <w:b/>
          <w:bCs/>
          <w:color w:val="111111"/>
          <w:sz w:val="28"/>
          <w:szCs w:val="28"/>
          <w:lang w:val="el-GR"/>
        </w:rPr>
        <w:t>α</w:t>
      </w:r>
      <w:r w:rsidRPr="00DA538B">
        <w:rPr>
          <w:rFonts w:ascii="Times New Roman" w:hAnsi="Times New Roman" w:cs="Times New Roman"/>
          <w:b/>
          <w:bCs/>
          <w:color w:val="111111"/>
          <w:sz w:val="28"/>
          <w:szCs w:val="28"/>
          <w:lang w:val="el-GR"/>
        </w:rPr>
        <w:t>ἷ</w:t>
      </w:r>
      <w:r w:rsidRPr="00DA538B">
        <w:rPr>
          <w:rFonts w:ascii="PT Serif" w:hAnsi="PT Serif"/>
          <w:b/>
          <w:bCs/>
          <w:color w:val="111111"/>
          <w:sz w:val="28"/>
          <w:szCs w:val="28"/>
          <w:lang w:val="el-GR"/>
        </w:rPr>
        <w:t>μ</w:t>
      </w:r>
      <w:r w:rsidRPr="00DA538B">
        <w:rPr>
          <w:rFonts w:ascii="Cambria" w:hAnsi="Cambria" w:cs="Cambria"/>
          <w:b/>
          <w:bCs/>
          <w:color w:val="111111"/>
          <w:sz w:val="28"/>
          <w:szCs w:val="28"/>
          <w:lang w:val="el-GR"/>
        </w:rPr>
        <w:t>α</w:t>
      </w:r>
      <w:r w:rsidRPr="00DA538B">
        <w:rPr>
          <w:rFonts w:ascii="PT Serif" w:hAnsi="PT Serif"/>
          <w:b/>
          <w:bCs/>
          <w:color w:val="111111"/>
          <w:sz w:val="28"/>
          <w:szCs w:val="28"/>
        </w:rPr>
        <w:t xml:space="preserve"> </w:t>
      </w:r>
      <w:r w:rsidRPr="00DA538B">
        <w:rPr>
          <w:rFonts w:ascii="Times New Roman" w:hAnsi="Times New Roman" w:cs="Times New Roman"/>
          <w:b/>
          <w:bCs/>
          <w:color w:val="111111"/>
          <w:sz w:val="28"/>
          <w:szCs w:val="28"/>
          <w:lang w:val="el-GR"/>
        </w:rPr>
        <w:t>ἔ</w:t>
      </w:r>
      <w:r w:rsidRPr="00DA538B">
        <w:rPr>
          <w:rFonts w:ascii="Cambria" w:hAnsi="Cambria" w:cs="Cambria"/>
          <w:b/>
          <w:bCs/>
          <w:color w:val="111111"/>
          <w:sz w:val="28"/>
          <w:szCs w:val="28"/>
          <w:lang w:val="el-GR"/>
        </w:rPr>
        <w:t>χει</w:t>
      </w:r>
      <w:r w:rsidRPr="00DA538B">
        <w:rPr>
          <w:rFonts w:ascii="PT Serif" w:hAnsi="PT Serif"/>
          <w:b/>
          <w:bCs/>
          <w:color w:val="111111"/>
          <w:sz w:val="28"/>
          <w:szCs w:val="28"/>
        </w:rPr>
        <w:t xml:space="preserve"> </w:t>
      </w:r>
      <w:r w:rsidRPr="00DA538B">
        <w:rPr>
          <w:rFonts w:ascii="Cambria" w:hAnsi="Cambria" w:cs="Cambria"/>
          <w:b/>
          <w:bCs/>
          <w:color w:val="111111"/>
          <w:sz w:val="28"/>
          <w:szCs w:val="28"/>
          <w:lang w:val="el-GR"/>
        </w:rPr>
        <w:t>ζω</w:t>
      </w:r>
      <w:r w:rsidRPr="00DA538B">
        <w:rPr>
          <w:rFonts w:ascii="Times New Roman" w:hAnsi="Times New Roman" w:cs="Times New Roman"/>
          <w:b/>
          <w:bCs/>
          <w:color w:val="111111"/>
          <w:sz w:val="28"/>
          <w:szCs w:val="28"/>
          <w:lang w:val="el-GR"/>
        </w:rPr>
        <w:t>ὴ</w:t>
      </w:r>
      <w:r w:rsidRPr="00DA538B">
        <w:rPr>
          <w:rFonts w:ascii="Cambria" w:hAnsi="Cambria" w:cs="Cambria"/>
          <w:b/>
          <w:bCs/>
          <w:color w:val="111111"/>
          <w:sz w:val="28"/>
          <w:szCs w:val="28"/>
          <w:lang w:val="el-GR"/>
        </w:rPr>
        <w:t>ν</w:t>
      </w:r>
      <w:r w:rsidRPr="00DA538B">
        <w:rPr>
          <w:rFonts w:ascii="PT Serif" w:hAnsi="PT Serif"/>
          <w:b/>
          <w:bCs/>
          <w:color w:val="111111"/>
          <w:sz w:val="28"/>
          <w:szCs w:val="28"/>
        </w:rPr>
        <w:t xml:space="preserve"> </w:t>
      </w:r>
      <w:r w:rsidRPr="00DA538B">
        <w:rPr>
          <w:rFonts w:ascii="Cambria" w:hAnsi="Cambria" w:cs="Cambria"/>
          <w:b/>
          <w:bCs/>
          <w:color w:val="111111"/>
          <w:sz w:val="28"/>
          <w:szCs w:val="28"/>
          <w:lang w:val="el-GR"/>
        </w:rPr>
        <w:t>α</w:t>
      </w:r>
      <w:r w:rsidRPr="00DA538B">
        <w:rPr>
          <w:rFonts w:ascii="Times New Roman" w:hAnsi="Times New Roman" w:cs="Times New Roman"/>
          <w:b/>
          <w:bCs/>
          <w:color w:val="111111"/>
          <w:sz w:val="28"/>
          <w:szCs w:val="28"/>
          <w:lang w:val="el-GR"/>
        </w:rPr>
        <w:t>ἰ</w:t>
      </w:r>
      <w:r w:rsidRPr="00DA538B">
        <w:rPr>
          <w:rFonts w:ascii="Cambria" w:hAnsi="Cambria" w:cs="Cambria"/>
          <w:b/>
          <w:bCs/>
          <w:color w:val="111111"/>
          <w:sz w:val="28"/>
          <w:szCs w:val="28"/>
          <w:lang w:val="el-GR"/>
        </w:rPr>
        <w:t>ώνιον</w:t>
      </w:r>
      <w:r w:rsidRPr="00DA538B">
        <w:rPr>
          <w:rFonts w:ascii="PT Serif" w:hAnsi="PT Serif"/>
          <w:b/>
          <w:bCs/>
          <w:color w:val="111111"/>
          <w:sz w:val="28"/>
          <w:szCs w:val="28"/>
        </w:rPr>
        <w:t>,</w:t>
      </w:r>
    </w:p>
    <w:p w14:paraId="6D23CA71"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p>
    <w:p w14:paraId="111A32FC"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bookmarkStart w:id="376" w:name="_Hlk200467190"/>
      <w:r w:rsidRPr="00DA538B">
        <w:rPr>
          <w:rFonts w:ascii="Arial" w:eastAsia="Times New Roman" w:hAnsi="Arial" w:cs="Arial"/>
          <w:kern w:val="0"/>
          <w:sz w:val="24"/>
          <w:szCs w:val="24"/>
          <w:lang w:eastAsia="it-IT"/>
          <w14:ligatures w14:val="none"/>
        </w:rPr>
        <w:t xml:space="preserve">Allora i Giudei si misero a mormorare contro di lui perché aveva detto: «Io sono il pane disceso dal cielo». E dicevano: «Costui non è forse Gesù, il figlio di Giuseppe? Di lui non conosciamo il padre e la madre? Come dunque può dire: “Sono disceso dal cielo”?». Gesù rispose loro: «Non mormorate tra voi. Nessuno può venire a me, se non lo attira il Padre che mi ha mandato; e io lo risusciterò nell’ultimo giorno. Sta scritto nei profeti: E tutti saranno istruiti da Dio. Chiunque ha ascoltato il Padre e ha imparato da lui, viene a me. Non perché qualcuno abbia visto il Padre; solo colui che viene da Dio ha visto il Padre. In verità, in verità io vi dico: chi crede ha la vita eterna. Io sono il pane della vita. I vostri padri hanno mangiato la manna nel deserto e sono morti; questo è il pane che discende dal cielo, perché chi ne mangia non muoia. Io sono il pane vivo, disceso dal cielo. Se uno mangia di questo pane vivrà in eterno e il pane che io darò è la mia carne per la vita del mondo». Allora i Giudei si misero a discutere aspramente fra loro: «Come può costui darci la sua carne da mangiare?». Gesù disse loro: «In verità, in verità io vi dico: se non mangiate la carne del Figlio dell’uomo e non bevete il suo sangue, non avete in voi la vita. </w:t>
      </w:r>
      <w:bookmarkStart w:id="377" w:name="_Hlk198361286"/>
      <w:r w:rsidRPr="00DA538B">
        <w:rPr>
          <w:rFonts w:ascii="Arial" w:eastAsia="Times New Roman" w:hAnsi="Arial" w:cs="Arial"/>
          <w:kern w:val="0"/>
          <w:sz w:val="24"/>
          <w:szCs w:val="24"/>
          <w:lang w:eastAsia="it-IT"/>
          <w14:ligatures w14:val="none"/>
        </w:rPr>
        <w:t>Chi mangia la mia carne e beve il mio sangue ha la vita eterna</w:t>
      </w:r>
      <w:bookmarkEnd w:id="377"/>
      <w:r w:rsidRPr="00DA538B">
        <w:rPr>
          <w:rFonts w:ascii="Arial" w:eastAsia="Times New Roman" w:hAnsi="Arial" w:cs="Arial"/>
          <w:kern w:val="0"/>
          <w:sz w:val="24"/>
          <w:szCs w:val="24"/>
          <w:lang w:eastAsia="it-IT"/>
          <w14:ligatures w14:val="none"/>
        </w:rPr>
        <w:t xml:space="preserve"> e io lo risusciterò nell’ultimo giorno. Perché la mia carne è vero cibo e il mio sangue vera bevanda. Chi mangia la mia carne e beve il mio sangue rimane in me e io in lui. Come il Padre, che ha la vita, ha mandato me e io vivo per il Padre, così anche colui che mangia me vivrà per me. Questo è il pane disceso dal cielo; non è come quello che mangiarono i padri e morirono. Chi mangia questo pane vivrà in eterno» (Gv 6,41-58). </w:t>
      </w:r>
    </w:p>
    <w:bookmarkEnd w:id="376"/>
    <w:p w14:paraId="3522B09C" w14:textId="77777777" w:rsidR="00DA538B" w:rsidRPr="00DA538B" w:rsidRDefault="00DA538B" w:rsidP="00DA538B">
      <w:pPr>
        <w:spacing w:after="120" w:line="240" w:lineRule="auto"/>
        <w:jc w:val="both"/>
        <w:rPr>
          <w:rFonts w:ascii="Arial" w:hAnsi="Arial" w:cs="Arial"/>
          <w:color w:val="000000"/>
          <w:sz w:val="24"/>
          <w:szCs w:val="24"/>
          <w:shd w:val="clear" w:color="auto" w:fill="FFFFFF"/>
          <w:lang w:val="fr-FR"/>
        </w:rPr>
      </w:pPr>
      <w:r w:rsidRPr="005432BD">
        <w:rPr>
          <w:rFonts w:ascii="Arial" w:hAnsi="Arial" w:cs="Arial"/>
          <w:color w:val="000000"/>
          <w:sz w:val="24"/>
          <w:szCs w:val="24"/>
          <w:shd w:val="clear" w:color="auto" w:fill="FFFFFF"/>
          <w:lang w:val="fr-FR"/>
        </w:rPr>
        <w:t xml:space="preserve">Murmurabant ergo Iudaei de illo, quia dixisset: “ Ego sum panis, qui de caelo descendi ”, et dicebant: “ Nonne hic est Iesus filius Ioseph, cuius nos novimus patrem et matrem? </w:t>
      </w:r>
      <w:r w:rsidRPr="00DA538B">
        <w:rPr>
          <w:rFonts w:ascii="Arial" w:hAnsi="Arial" w:cs="Arial"/>
          <w:color w:val="000000"/>
          <w:sz w:val="24"/>
          <w:szCs w:val="24"/>
          <w:shd w:val="clear" w:color="auto" w:fill="FFFFFF"/>
        </w:rPr>
        <w:t xml:space="preserve">Quomodo dicit nunc: “De caelo descendi”? ”. Respondit Iesus et dixit eis: “ Nolite murmurare in invicem. Nemo potest venire ad me, nisi Pater, qui misit me, traxerit eum; et ego resuscitabo eum in novissimo die. </w:t>
      </w:r>
      <w:r w:rsidRPr="00DA538B">
        <w:rPr>
          <w:rFonts w:ascii="Arial" w:hAnsi="Arial" w:cs="Arial"/>
          <w:color w:val="000000"/>
          <w:sz w:val="24"/>
          <w:szCs w:val="24"/>
          <w:shd w:val="clear" w:color="auto" w:fill="FFFFFF"/>
          <w:lang w:val="fr-FR"/>
        </w:rPr>
        <w:t xml:space="preserve">Est scriptum in </w:t>
      </w:r>
      <w:r w:rsidRPr="00DA538B">
        <w:rPr>
          <w:rFonts w:ascii="Arial" w:hAnsi="Arial" w:cs="Arial"/>
          <w:color w:val="000000"/>
          <w:sz w:val="24"/>
          <w:szCs w:val="24"/>
          <w:shd w:val="clear" w:color="auto" w:fill="FFFFFF"/>
          <w:lang w:val="fr-FR"/>
        </w:rPr>
        <w:lastRenderedPageBreak/>
        <w:t xml:space="preserve">Prophetis: “Et erunt omnes docibiles Dei “. Omnis, qui audivit a Patre et didicit, venit ad me. Non quia Patrem vidit quisquam, nisi is qui est a Deo, hic vidit Patrem. Amen, amen dico vobis: Qui credit, habet vitam aeternam. Ego sum panis vitae. Patres vestri manducaverunt in deserto manna et mortui sunt. Hic est panis de caelo descendens, ut, si quis ex ipso manducaverit, non moriatur. </w:t>
      </w:r>
      <w:r w:rsidRPr="00DA538B">
        <w:rPr>
          <w:rFonts w:ascii="Arial" w:hAnsi="Arial" w:cs="Arial"/>
          <w:color w:val="000000"/>
          <w:sz w:val="24"/>
          <w:szCs w:val="24"/>
          <w:shd w:val="clear" w:color="auto" w:fill="FFFFFF"/>
        </w:rPr>
        <w:t xml:space="preserve">Ego sum panis vivus, qui de caelo descendi. Si quis manducaverit ex hoc pane, vivet in aeternum; panis autem, quem ego dabo, caro mea est pro mundi vita ”. Litigabant ergo Iudaei ad invicem dicentes: “ Quomodo potest hic nobis carnem suam dare ad manducandum? ”. Dixit ergo eis Iesus: “ Amen, amen dico vobis: Nisi manducaveritis carnem Filii hominis et biberitis eius sanguinem, non habetis vitam in vobismetipsis. Qui manducat meam carnem et bibit meum sanguinem, habet vitam aeternam; et ego resuscitabo eum in novissimo die. Caro enim mea verus est cibus, et sanguis meus verus est potus. </w:t>
      </w:r>
      <w:r w:rsidRPr="00DA538B">
        <w:rPr>
          <w:rFonts w:ascii="Arial" w:hAnsi="Arial" w:cs="Arial"/>
          <w:color w:val="000000"/>
          <w:sz w:val="24"/>
          <w:szCs w:val="24"/>
          <w:shd w:val="clear" w:color="auto" w:fill="FFFFFF"/>
          <w:lang w:val="fr-FR"/>
        </w:rPr>
        <w:t>Qui manducat meam carnem et bibit meum sanguinem, in me manet, et ego in illo. Sicut misit me vivens Pater, et ego vivo propter Patrem; et, qui manducat me, et ipse vivet propter me. Hic est panis, qui de caelo descendit, non sicut manducaverunt patres et mortui sunt; qui manducat hunc panem, vivet in aeternum ”. (Gv 6,41-58).</w:t>
      </w:r>
    </w:p>
    <w:p w14:paraId="0EDE19F4" w14:textId="77777777" w:rsidR="00DA538B" w:rsidRPr="00DA538B" w:rsidRDefault="00DA538B" w:rsidP="00DA538B">
      <w:pPr>
        <w:spacing w:after="120" w:line="240" w:lineRule="auto"/>
        <w:jc w:val="both"/>
        <w:rPr>
          <w:rFonts w:ascii="PT Serif" w:hAnsi="PT Serif"/>
          <w:color w:val="111111"/>
          <w:sz w:val="26"/>
          <w:szCs w:val="26"/>
        </w:rPr>
      </w:pPr>
      <w:r w:rsidRPr="00DA538B">
        <w:rPr>
          <w:rFonts w:ascii="Times New Roman" w:hAnsi="Times New Roman" w:cs="Times New Roman"/>
          <w:color w:val="111111"/>
          <w:sz w:val="26"/>
          <w:szCs w:val="26"/>
        </w:rPr>
        <w:t>Ἐ</w:t>
      </w:r>
      <w:r w:rsidRPr="00DA538B">
        <w:rPr>
          <w:rFonts w:ascii="Cambria" w:hAnsi="Cambria" w:cs="Cambria"/>
          <w:color w:val="111111"/>
          <w:sz w:val="26"/>
          <w:szCs w:val="26"/>
        </w:rPr>
        <w:t>γόγγυζον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ὖ</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ἱ</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Ἰ</w:t>
      </w:r>
      <w:r w:rsidRPr="00DA538B">
        <w:rPr>
          <w:rFonts w:ascii="Cambria" w:hAnsi="Cambria" w:cs="Cambria"/>
          <w:color w:val="111111"/>
          <w:sz w:val="26"/>
          <w:szCs w:val="26"/>
        </w:rPr>
        <w:t>ουδα</w:t>
      </w:r>
      <w:r w:rsidRPr="00DA538B">
        <w:rPr>
          <w:rFonts w:ascii="Times New Roman" w:hAnsi="Times New Roman" w:cs="Times New Roman"/>
          <w:color w:val="111111"/>
          <w:sz w:val="26"/>
          <w:szCs w:val="26"/>
        </w:rPr>
        <w:t>ῖ</w:t>
      </w:r>
      <w:r w:rsidRPr="00DA538B">
        <w:rPr>
          <w:rFonts w:ascii="Cambria" w:hAnsi="Cambria" w:cs="Cambria"/>
          <w:color w:val="111111"/>
          <w:sz w:val="26"/>
          <w:szCs w:val="26"/>
        </w:rPr>
        <w:t>οι</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π</w:t>
      </w:r>
      <w:r w:rsidRPr="00DA538B">
        <w:rPr>
          <w:rFonts w:ascii="Cambria" w:hAnsi="Cambria" w:cs="Cambria"/>
          <w:color w:val="111111"/>
          <w:sz w:val="26"/>
          <w:szCs w:val="26"/>
        </w:rPr>
        <w:t>ερ</w:t>
      </w:r>
      <w:r w:rsidRPr="00DA538B">
        <w:rPr>
          <w:rFonts w:ascii="Times New Roman" w:hAnsi="Times New Roman" w:cs="Times New Roman"/>
          <w:color w:val="111111"/>
          <w:sz w:val="26"/>
          <w:szCs w:val="26"/>
        </w:rPr>
        <w:t>ὶ</w:t>
      </w:r>
      <w:r w:rsidRPr="00DA538B">
        <w:rPr>
          <w:rFonts w:ascii="PT Serif" w:hAnsi="PT Serif"/>
          <w:color w:val="111111"/>
          <w:sz w:val="26"/>
          <w:szCs w:val="26"/>
          <w:lang w:val="fr-FR"/>
        </w:rPr>
        <w:t xml:space="preserve"> </w:t>
      </w:r>
      <w:r w:rsidRPr="00DA538B">
        <w:rPr>
          <w:rFonts w:ascii="Cambria" w:hAnsi="Cambria" w:cs="Cambria"/>
          <w:color w:val="111111"/>
          <w:sz w:val="26"/>
          <w:szCs w:val="26"/>
        </w:rPr>
        <w:t>α</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το</w:t>
      </w:r>
      <w:r w:rsidRPr="00DA538B">
        <w:rPr>
          <w:rFonts w:ascii="Times New Roman" w:hAnsi="Times New Roman" w:cs="Times New Roman"/>
          <w:color w:val="111111"/>
          <w:sz w:val="26"/>
          <w:szCs w:val="26"/>
        </w:rPr>
        <w:t>ῦ</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ὅ</w:t>
      </w:r>
      <w:r w:rsidRPr="00DA538B">
        <w:rPr>
          <w:rFonts w:ascii="Cambria" w:hAnsi="Cambria" w:cs="Cambria"/>
          <w:color w:val="111111"/>
          <w:sz w:val="26"/>
          <w:szCs w:val="26"/>
        </w:rPr>
        <w:t>τι</w:t>
      </w:r>
      <w:r w:rsidRPr="00DA538B">
        <w:rPr>
          <w:rFonts w:ascii="PT Serif" w:hAnsi="PT Serif"/>
          <w:color w:val="111111"/>
          <w:sz w:val="26"/>
          <w:szCs w:val="26"/>
          <w:lang w:val="fr-FR"/>
        </w:rPr>
        <w:t xml:space="preserve"> </w:t>
      </w:r>
      <w:r w:rsidRPr="00DA538B">
        <w:rPr>
          <w:rFonts w:ascii="Cambria" w:hAnsi="Cambria" w:cs="Cambria"/>
          <w:color w:val="111111"/>
          <w:sz w:val="26"/>
          <w:szCs w:val="26"/>
        </w:rPr>
        <w:t>ε</w:t>
      </w:r>
      <w:r w:rsidRPr="00DA538B">
        <w:rPr>
          <w:rFonts w:ascii="Times New Roman" w:hAnsi="Times New Roman" w:cs="Times New Roman"/>
          <w:color w:val="111111"/>
          <w:sz w:val="26"/>
          <w:szCs w:val="26"/>
        </w:rPr>
        <w:t>ἶ</w:t>
      </w:r>
      <w:r w:rsidRPr="00DA538B">
        <w:rPr>
          <w:rFonts w:ascii="PT Serif" w:hAnsi="PT Serif"/>
          <w:color w:val="111111"/>
          <w:sz w:val="26"/>
          <w:szCs w:val="26"/>
        </w:rPr>
        <w:t>π</w:t>
      </w:r>
      <w:r w:rsidRPr="00DA538B">
        <w:rPr>
          <w:rFonts w:ascii="Cambria" w:hAnsi="Cambria" w:cs="Cambria"/>
          <w:color w:val="111111"/>
          <w:sz w:val="26"/>
          <w:szCs w:val="26"/>
        </w:rPr>
        <w:t>εν·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γώ</w:t>
      </w:r>
      <w:r w:rsidRPr="00DA538B">
        <w:rPr>
          <w:rFonts w:ascii="PT Serif" w:hAnsi="PT Serif"/>
          <w:color w:val="111111"/>
          <w:sz w:val="26"/>
          <w:szCs w:val="26"/>
          <w:lang w:val="fr-FR"/>
        </w:rPr>
        <w:t xml:space="preserve"> </w:t>
      </w:r>
      <w:r w:rsidRPr="00DA538B">
        <w:rPr>
          <w:rFonts w:ascii="Cambria" w:hAnsi="Cambria" w:cs="Cambria"/>
          <w:color w:val="111111"/>
          <w:sz w:val="26"/>
          <w:szCs w:val="26"/>
        </w:rPr>
        <w:t>ε</w:t>
      </w:r>
      <w:r w:rsidRPr="00DA538B">
        <w:rPr>
          <w:rFonts w:ascii="Times New Roman" w:hAnsi="Times New Roman" w:cs="Times New Roman"/>
          <w:color w:val="111111"/>
          <w:sz w:val="26"/>
          <w:szCs w:val="26"/>
        </w:rPr>
        <w:t>ἰ</w:t>
      </w:r>
      <w:r w:rsidRPr="00DA538B">
        <w:rPr>
          <w:rFonts w:ascii="PT Serif" w:hAnsi="PT Serif"/>
          <w:color w:val="111111"/>
          <w:sz w:val="26"/>
          <w:szCs w:val="26"/>
        </w:rPr>
        <w:t>μ</w:t>
      </w:r>
      <w:r w:rsidRPr="00DA538B">
        <w:rPr>
          <w:rFonts w:ascii="Cambria" w:hAnsi="Cambria" w:cs="Cambria"/>
          <w:color w:val="111111"/>
          <w:sz w:val="26"/>
          <w:szCs w:val="26"/>
        </w:rPr>
        <w:t>ι</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ὁ</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ἄ</w:t>
      </w:r>
      <w:r w:rsidRPr="00DA538B">
        <w:rPr>
          <w:rFonts w:ascii="Cambria" w:hAnsi="Cambria" w:cs="Cambria"/>
          <w:color w:val="111111"/>
          <w:sz w:val="26"/>
          <w:szCs w:val="26"/>
        </w:rPr>
        <w:t>ρτος</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ὁ</w:t>
      </w:r>
      <w:r w:rsidRPr="00DA538B">
        <w:rPr>
          <w:rFonts w:ascii="PT Serif" w:hAnsi="PT Serif"/>
          <w:color w:val="111111"/>
          <w:sz w:val="26"/>
          <w:szCs w:val="26"/>
          <w:lang w:val="fr-FR"/>
        </w:rPr>
        <w:t xml:space="preserve"> </w:t>
      </w:r>
      <w:r w:rsidRPr="00DA538B">
        <w:rPr>
          <w:rFonts w:ascii="Cambria" w:hAnsi="Cambria" w:cs="Cambria"/>
          <w:color w:val="111111"/>
          <w:sz w:val="26"/>
          <w:szCs w:val="26"/>
        </w:rPr>
        <w:t>καταβ</w:t>
      </w:r>
      <w:r w:rsidRPr="00DA538B">
        <w:rPr>
          <w:rFonts w:ascii="Times New Roman" w:hAnsi="Times New Roman" w:cs="Times New Roman"/>
          <w:color w:val="111111"/>
          <w:sz w:val="26"/>
          <w:szCs w:val="26"/>
        </w:rPr>
        <w:t>ὰ</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κ</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το</w:t>
      </w:r>
      <w:r w:rsidRPr="00DA538B">
        <w:rPr>
          <w:rFonts w:ascii="Times New Roman" w:hAnsi="Times New Roman" w:cs="Times New Roman"/>
          <w:color w:val="111111"/>
          <w:sz w:val="26"/>
          <w:szCs w:val="26"/>
        </w:rPr>
        <w:t>ῦ</w:t>
      </w:r>
      <w:r w:rsidRPr="00DA538B">
        <w:rPr>
          <w:rFonts w:ascii="PT Serif" w:hAnsi="PT Serif"/>
          <w:color w:val="111111"/>
          <w:sz w:val="26"/>
          <w:szCs w:val="26"/>
          <w:lang w:val="fr-FR"/>
        </w:rPr>
        <w:t xml:space="preserve"> </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ρανο</w:t>
      </w:r>
      <w:r w:rsidRPr="00DA538B">
        <w:rPr>
          <w:rFonts w:ascii="Times New Roman" w:hAnsi="Times New Roman" w:cs="Times New Roman"/>
          <w:color w:val="111111"/>
          <w:sz w:val="26"/>
          <w:szCs w:val="26"/>
        </w:rPr>
        <w:t>ῦ</w:t>
      </w:r>
      <w:r w:rsidRPr="00DA538B">
        <w:rPr>
          <w:rFonts w:ascii="PT Serif" w:hAnsi="PT Serif"/>
          <w:color w:val="111111"/>
          <w:sz w:val="26"/>
          <w:szCs w:val="26"/>
          <w:lang w:val="fr-FR"/>
        </w:rPr>
        <w:t>, </w:t>
      </w:r>
      <w:r w:rsidRPr="00DA538B">
        <w:rPr>
          <w:rFonts w:ascii="Cambria" w:hAnsi="Cambria" w:cs="Cambria"/>
          <w:color w:val="111111"/>
          <w:sz w:val="26"/>
          <w:szCs w:val="26"/>
        </w:rPr>
        <w:t>κα</w:t>
      </w:r>
      <w:r w:rsidRPr="00DA538B">
        <w:rPr>
          <w:rFonts w:ascii="Times New Roman" w:hAnsi="Times New Roman" w:cs="Times New Roman"/>
          <w:color w:val="111111"/>
          <w:sz w:val="26"/>
          <w:szCs w:val="26"/>
        </w:rPr>
        <w:t>ὶ</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ἔ</w:t>
      </w:r>
      <w:r w:rsidRPr="00DA538B">
        <w:rPr>
          <w:rFonts w:ascii="Cambria" w:hAnsi="Cambria" w:cs="Cambria"/>
          <w:color w:val="111111"/>
          <w:sz w:val="26"/>
          <w:szCs w:val="26"/>
        </w:rPr>
        <w:t>λεγον·</w:t>
      </w:r>
      <w:r w:rsidRPr="00DA538B">
        <w:rPr>
          <w:rFonts w:ascii="PT Serif" w:hAnsi="PT Serif"/>
          <w:color w:val="111111"/>
          <w:sz w:val="26"/>
          <w:szCs w:val="26"/>
          <w:lang w:val="fr-FR"/>
        </w:rPr>
        <w:t xml:space="preserve"> </w:t>
      </w:r>
      <w:r w:rsidRPr="00DA538B">
        <w:rPr>
          <w:rFonts w:ascii="Segoe UI Symbol" w:hAnsi="Segoe UI Symbol" w:cs="Segoe UI Symbol"/>
          <w:color w:val="111111"/>
          <w:sz w:val="26"/>
          <w:szCs w:val="26"/>
        </w:rPr>
        <w:t>⸀</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χ</w:t>
      </w:r>
      <w:r w:rsidRPr="00DA538B">
        <w:rPr>
          <w:rFonts w:ascii="PT Serif" w:hAnsi="PT Serif"/>
          <w:color w:val="111111"/>
          <w:sz w:val="26"/>
          <w:szCs w:val="26"/>
          <w:lang w:val="fr-FR"/>
        </w:rPr>
        <w:t xml:space="preserve"> </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ὗ</w:t>
      </w:r>
      <w:r w:rsidRPr="00DA538B">
        <w:rPr>
          <w:rFonts w:ascii="Cambria" w:hAnsi="Cambria" w:cs="Cambria"/>
          <w:color w:val="111111"/>
          <w:sz w:val="26"/>
          <w:szCs w:val="26"/>
        </w:rPr>
        <w:t>τός</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στιν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Ἰ</w:t>
      </w:r>
      <w:r w:rsidRPr="00DA538B">
        <w:rPr>
          <w:rFonts w:ascii="Cambria" w:hAnsi="Cambria" w:cs="Cambria"/>
          <w:color w:val="111111"/>
          <w:sz w:val="26"/>
          <w:szCs w:val="26"/>
        </w:rPr>
        <w:t>ησο</w:t>
      </w:r>
      <w:r w:rsidRPr="00DA538B">
        <w:rPr>
          <w:rFonts w:ascii="Times New Roman" w:hAnsi="Times New Roman" w:cs="Times New Roman"/>
          <w:color w:val="111111"/>
          <w:sz w:val="26"/>
          <w:szCs w:val="26"/>
        </w:rPr>
        <w:t>ῦ</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ὁ</w:t>
      </w:r>
      <w:r w:rsidRPr="00DA538B">
        <w:rPr>
          <w:rFonts w:ascii="PT Serif" w:hAnsi="PT Serif"/>
          <w:color w:val="111111"/>
          <w:sz w:val="26"/>
          <w:szCs w:val="26"/>
          <w:lang w:val="fr-FR"/>
        </w:rPr>
        <w:t xml:space="preserve"> </w:t>
      </w:r>
      <w:r w:rsidRPr="00DA538B">
        <w:rPr>
          <w:rFonts w:ascii="Cambria" w:hAnsi="Cambria" w:cs="Cambria"/>
          <w:color w:val="111111"/>
          <w:sz w:val="26"/>
          <w:szCs w:val="26"/>
        </w:rPr>
        <w:t>υ</w:t>
      </w:r>
      <w:r w:rsidRPr="00DA538B">
        <w:rPr>
          <w:rFonts w:ascii="Times New Roman" w:hAnsi="Times New Roman" w:cs="Times New Roman"/>
          <w:color w:val="111111"/>
          <w:sz w:val="26"/>
          <w:szCs w:val="26"/>
        </w:rPr>
        <w:t>ἱὸ</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Ἰ</w:t>
      </w:r>
      <w:r w:rsidRPr="00DA538B">
        <w:rPr>
          <w:rFonts w:ascii="Cambria" w:hAnsi="Cambria" w:cs="Cambria"/>
          <w:color w:val="111111"/>
          <w:sz w:val="26"/>
          <w:szCs w:val="26"/>
        </w:rPr>
        <w:t>ωσήφ</w:t>
      </w:r>
      <w:r w:rsidRPr="00DA538B">
        <w:rPr>
          <w:rFonts w:ascii="PT Serif" w:hAnsi="PT Serif"/>
          <w:color w:val="111111"/>
          <w:sz w:val="26"/>
          <w:szCs w:val="26"/>
          <w:lang w:val="fr-FR"/>
        </w:rPr>
        <w:t xml:space="preserve">, </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ὗ</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ἡ</w:t>
      </w:r>
      <w:r w:rsidRPr="00DA538B">
        <w:rPr>
          <w:rFonts w:ascii="PT Serif" w:hAnsi="PT Serif"/>
          <w:color w:val="111111"/>
          <w:sz w:val="26"/>
          <w:szCs w:val="26"/>
        </w:rPr>
        <w:t>μ</w:t>
      </w:r>
      <w:r w:rsidRPr="00DA538B">
        <w:rPr>
          <w:rFonts w:ascii="Cambria" w:hAnsi="Cambria" w:cs="Cambria"/>
          <w:color w:val="111111"/>
          <w:sz w:val="26"/>
          <w:szCs w:val="26"/>
        </w:rPr>
        <w:t>ε</w:t>
      </w:r>
      <w:r w:rsidRPr="00DA538B">
        <w:rPr>
          <w:rFonts w:ascii="Times New Roman" w:hAnsi="Times New Roman" w:cs="Times New Roman"/>
          <w:color w:val="111111"/>
          <w:sz w:val="26"/>
          <w:szCs w:val="26"/>
        </w:rPr>
        <w:t>ῖ</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ἴ</w:t>
      </w:r>
      <w:r w:rsidRPr="00DA538B">
        <w:rPr>
          <w:rFonts w:ascii="Cambria" w:hAnsi="Cambria" w:cs="Cambria"/>
          <w:color w:val="111111"/>
          <w:sz w:val="26"/>
          <w:szCs w:val="26"/>
        </w:rPr>
        <w:t>δα</w:t>
      </w:r>
      <w:r w:rsidRPr="00DA538B">
        <w:rPr>
          <w:rFonts w:ascii="PT Serif" w:hAnsi="PT Serif" w:cs="PT Serif"/>
          <w:color w:val="111111"/>
          <w:sz w:val="26"/>
          <w:szCs w:val="26"/>
        </w:rPr>
        <w:t>μ</w:t>
      </w:r>
      <w:r w:rsidRPr="00DA538B">
        <w:rPr>
          <w:rFonts w:ascii="Cambria" w:hAnsi="Cambria" w:cs="Cambria"/>
          <w:color w:val="111111"/>
          <w:sz w:val="26"/>
          <w:szCs w:val="26"/>
        </w:rPr>
        <w:t>εν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ὸ</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π</w:t>
      </w:r>
      <w:r w:rsidRPr="00DA538B">
        <w:rPr>
          <w:rFonts w:ascii="Cambria" w:hAnsi="Cambria" w:cs="Cambria"/>
          <w:color w:val="111111"/>
          <w:sz w:val="26"/>
          <w:szCs w:val="26"/>
        </w:rPr>
        <w:t>ατέρα</w:t>
      </w:r>
      <w:r w:rsidRPr="00DA538B">
        <w:rPr>
          <w:rFonts w:ascii="PT Serif" w:hAnsi="PT Serif"/>
          <w:color w:val="111111"/>
          <w:sz w:val="26"/>
          <w:szCs w:val="26"/>
          <w:lang w:val="fr-FR"/>
        </w:rPr>
        <w:t xml:space="preserve"> </w:t>
      </w:r>
      <w:r w:rsidRPr="00DA538B">
        <w:rPr>
          <w:rFonts w:ascii="Cambria" w:hAnsi="Cambria" w:cs="Cambria"/>
          <w:color w:val="111111"/>
          <w:sz w:val="26"/>
          <w:szCs w:val="26"/>
        </w:rPr>
        <w:t>κα</w:t>
      </w:r>
      <w:r w:rsidRPr="00DA538B">
        <w:rPr>
          <w:rFonts w:ascii="Times New Roman" w:hAnsi="Times New Roman" w:cs="Times New Roman"/>
          <w:color w:val="111111"/>
          <w:sz w:val="26"/>
          <w:szCs w:val="26"/>
        </w:rPr>
        <w:t>ὶ</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ὴ</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μ</w:t>
      </w:r>
      <w:r w:rsidRPr="00DA538B">
        <w:rPr>
          <w:rFonts w:ascii="Cambria" w:hAnsi="Cambria" w:cs="Cambria"/>
          <w:color w:val="111111"/>
          <w:sz w:val="26"/>
          <w:szCs w:val="26"/>
        </w:rPr>
        <w:t>ητέρα</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π</w:t>
      </w:r>
      <w:r w:rsidRPr="00DA538B">
        <w:rPr>
          <w:rFonts w:ascii="Times New Roman" w:hAnsi="Times New Roman" w:cs="Times New Roman"/>
          <w:color w:val="111111"/>
          <w:sz w:val="26"/>
          <w:szCs w:val="26"/>
        </w:rPr>
        <w:t>ῶ</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Segoe UI Symbol" w:hAnsi="Segoe UI Symbol" w:cs="Segoe UI Symbol"/>
          <w:color w:val="111111"/>
          <w:sz w:val="26"/>
          <w:szCs w:val="26"/>
        </w:rPr>
        <w:t>⸀</w:t>
      </w:r>
      <w:r w:rsidRPr="00DA538B">
        <w:rPr>
          <w:rFonts w:ascii="Cambria" w:hAnsi="Cambria" w:cs="Cambria"/>
          <w:color w:val="111111"/>
          <w:sz w:val="26"/>
          <w:szCs w:val="26"/>
        </w:rPr>
        <w:t>ν</w:t>
      </w:r>
      <w:r w:rsidRPr="00DA538B">
        <w:rPr>
          <w:rFonts w:ascii="Times New Roman" w:hAnsi="Times New Roman" w:cs="Times New Roman"/>
          <w:color w:val="111111"/>
          <w:sz w:val="26"/>
          <w:szCs w:val="26"/>
        </w:rPr>
        <w:t>ῦ</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Segoe UI Symbol" w:hAnsi="Segoe UI Symbol" w:cs="Segoe UI Symbol"/>
          <w:color w:val="111111"/>
          <w:sz w:val="26"/>
          <w:szCs w:val="26"/>
        </w:rPr>
        <w:t>⸀</w:t>
      </w:r>
      <w:r w:rsidRPr="00DA538B">
        <w:rPr>
          <w:rFonts w:ascii="Cambria" w:hAnsi="Cambria" w:cs="Cambria"/>
          <w:color w:val="111111"/>
          <w:sz w:val="26"/>
          <w:szCs w:val="26"/>
        </w:rPr>
        <w:t>λέγει</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ὅ</w:t>
      </w:r>
      <w:r w:rsidRPr="00DA538B">
        <w:rPr>
          <w:rFonts w:ascii="Cambria" w:hAnsi="Cambria" w:cs="Cambria"/>
          <w:color w:val="111111"/>
          <w:sz w:val="26"/>
          <w:szCs w:val="26"/>
        </w:rPr>
        <w:t>τι</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κ</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το</w:t>
      </w:r>
      <w:r w:rsidRPr="00DA538B">
        <w:rPr>
          <w:rFonts w:ascii="Times New Roman" w:hAnsi="Times New Roman" w:cs="Times New Roman"/>
          <w:color w:val="111111"/>
          <w:sz w:val="26"/>
          <w:szCs w:val="26"/>
        </w:rPr>
        <w:t>ῦ</w:t>
      </w:r>
      <w:r w:rsidRPr="00DA538B">
        <w:rPr>
          <w:rFonts w:ascii="PT Serif" w:hAnsi="PT Serif"/>
          <w:color w:val="111111"/>
          <w:sz w:val="26"/>
          <w:szCs w:val="26"/>
          <w:lang w:val="fr-FR"/>
        </w:rPr>
        <w:t xml:space="preserve"> </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ρανο</w:t>
      </w:r>
      <w:r w:rsidRPr="00DA538B">
        <w:rPr>
          <w:rFonts w:ascii="Times New Roman" w:hAnsi="Times New Roman" w:cs="Times New Roman"/>
          <w:color w:val="111111"/>
          <w:sz w:val="26"/>
          <w:szCs w:val="26"/>
        </w:rPr>
        <w:t>ῦ</w:t>
      </w:r>
      <w:r w:rsidRPr="00DA538B">
        <w:rPr>
          <w:rFonts w:ascii="PT Serif" w:hAnsi="PT Serif"/>
          <w:color w:val="111111"/>
          <w:sz w:val="26"/>
          <w:szCs w:val="26"/>
          <w:lang w:val="fr-FR"/>
        </w:rPr>
        <w:t xml:space="preserve"> </w:t>
      </w:r>
      <w:r w:rsidRPr="00DA538B">
        <w:rPr>
          <w:rFonts w:ascii="Cambria" w:hAnsi="Cambria" w:cs="Cambria"/>
          <w:color w:val="111111"/>
          <w:sz w:val="26"/>
          <w:szCs w:val="26"/>
        </w:rPr>
        <w:t>καταβέβηκα</w:t>
      </w:r>
      <w:r w:rsidRPr="00DA538B">
        <w:rPr>
          <w:rFonts w:ascii="PT Serif" w:hAnsi="PT Serif"/>
          <w:color w:val="111111"/>
          <w:sz w:val="26"/>
          <w:szCs w:val="26"/>
          <w:lang w:val="fr-FR"/>
        </w:rPr>
        <w:t>; </w:t>
      </w:r>
      <w:r w:rsidRPr="00DA538B">
        <w:rPr>
          <w:rFonts w:ascii="Segoe UI Symbol" w:hAnsi="Segoe UI Symbol" w:cs="Segoe UI Symbol"/>
          <w:color w:val="111111"/>
          <w:sz w:val="26"/>
          <w:szCs w:val="26"/>
        </w:rPr>
        <w:t>⸀</w:t>
      </w:r>
      <w:r w:rsidRPr="00DA538B">
        <w:rPr>
          <w:rFonts w:ascii="Times New Roman" w:hAnsi="Times New Roman" w:cs="Times New Roman"/>
          <w:color w:val="111111"/>
          <w:sz w:val="26"/>
          <w:szCs w:val="26"/>
        </w:rPr>
        <w:t>ἀ</w:t>
      </w:r>
      <w:r w:rsidRPr="00DA538B">
        <w:rPr>
          <w:rFonts w:ascii="PT Serif" w:hAnsi="PT Serif"/>
          <w:color w:val="111111"/>
          <w:sz w:val="26"/>
          <w:szCs w:val="26"/>
        </w:rPr>
        <w:t>π</w:t>
      </w:r>
      <w:r w:rsidRPr="00DA538B">
        <w:rPr>
          <w:rFonts w:ascii="Cambria" w:hAnsi="Cambria" w:cs="Cambria"/>
          <w:color w:val="111111"/>
          <w:sz w:val="26"/>
          <w:szCs w:val="26"/>
        </w:rPr>
        <w:t>εκρίθη</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Ἰ</w:t>
      </w:r>
      <w:r w:rsidRPr="00DA538B">
        <w:rPr>
          <w:rFonts w:ascii="Cambria" w:hAnsi="Cambria" w:cs="Cambria"/>
          <w:color w:val="111111"/>
          <w:sz w:val="26"/>
          <w:szCs w:val="26"/>
        </w:rPr>
        <w:t>ησο</w:t>
      </w:r>
      <w:r w:rsidRPr="00DA538B">
        <w:rPr>
          <w:rFonts w:ascii="Times New Roman" w:hAnsi="Times New Roman" w:cs="Times New Roman"/>
          <w:color w:val="111111"/>
          <w:sz w:val="26"/>
          <w:szCs w:val="26"/>
        </w:rPr>
        <w:t>ῦ</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κα</w:t>
      </w:r>
      <w:r w:rsidRPr="00DA538B">
        <w:rPr>
          <w:rFonts w:ascii="Times New Roman" w:hAnsi="Times New Roman" w:cs="Times New Roman"/>
          <w:color w:val="111111"/>
          <w:sz w:val="26"/>
          <w:szCs w:val="26"/>
        </w:rPr>
        <w:t>ὶ</w:t>
      </w:r>
      <w:r w:rsidRPr="00DA538B">
        <w:rPr>
          <w:rFonts w:ascii="PT Serif" w:hAnsi="PT Serif"/>
          <w:color w:val="111111"/>
          <w:sz w:val="26"/>
          <w:szCs w:val="26"/>
          <w:lang w:val="fr-FR"/>
        </w:rPr>
        <w:t xml:space="preserve"> </w:t>
      </w:r>
      <w:r w:rsidRPr="00DA538B">
        <w:rPr>
          <w:rFonts w:ascii="Cambria" w:hAnsi="Cambria" w:cs="Cambria"/>
          <w:color w:val="111111"/>
          <w:sz w:val="26"/>
          <w:szCs w:val="26"/>
        </w:rPr>
        <w:t>ε</w:t>
      </w:r>
      <w:r w:rsidRPr="00DA538B">
        <w:rPr>
          <w:rFonts w:ascii="Times New Roman" w:hAnsi="Times New Roman" w:cs="Times New Roman"/>
          <w:color w:val="111111"/>
          <w:sz w:val="26"/>
          <w:szCs w:val="26"/>
        </w:rPr>
        <w:t>ἶ</w:t>
      </w:r>
      <w:r w:rsidRPr="00DA538B">
        <w:rPr>
          <w:rFonts w:ascii="PT Serif" w:hAnsi="PT Serif"/>
          <w:color w:val="111111"/>
          <w:sz w:val="26"/>
          <w:szCs w:val="26"/>
        </w:rPr>
        <w:t>π</w:t>
      </w:r>
      <w:r w:rsidRPr="00DA538B">
        <w:rPr>
          <w:rFonts w:ascii="Cambria" w:hAnsi="Cambria" w:cs="Cambria"/>
          <w:color w:val="111111"/>
          <w:sz w:val="26"/>
          <w:szCs w:val="26"/>
        </w:rPr>
        <w:t>εν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α</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το</w:t>
      </w:r>
      <w:r w:rsidRPr="00DA538B">
        <w:rPr>
          <w:rFonts w:ascii="Times New Roman" w:hAnsi="Times New Roman" w:cs="Times New Roman"/>
          <w:color w:val="111111"/>
          <w:sz w:val="26"/>
          <w:szCs w:val="26"/>
        </w:rPr>
        <w:t>ῖ</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Μ</w:t>
      </w:r>
      <w:r w:rsidRPr="00DA538B">
        <w:rPr>
          <w:rFonts w:ascii="Times New Roman" w:hAnsi="Times New Roman" w:cs="Times New Roman"/>
          <w:color w:val="111111"/>
          <w:sz w:val="26"/>
          <w:szCs w:val="26"/>
        </w:rPr>
        <w:t>ὴ</w:t>
      </w:r>
      <w:r w:rsidRPr="00DA538B">
        <w:rPr>
          <w:rFonts w:ascii="PT Serif" w:hAnsi="PT Serif"/>
          <w:color w:val="111111"/>
          <w:sz w:val="26"/>
          <w:szCs w:val="26"/>
          <w:lang w:val="fr-FR"/>
        </w:rPr>
        <w:t xml:space="preserve"> </w:t>
      </w:r>
      <w:r w:rsidRPr="00DA538B">
        <w:rPr>
          <w:rFonts w:ascii="Cambria" w:hAnsi="Cambria" w:cs="Cambria"/>
          <w:color w:val="111111"/>
          <w:sz w:val="26"/>
          <w:szCs w:val="26"/>
        </w:rPr>
        <w:t>γογγύζετε</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μ</w:t>
      </w:r>
      <w:r w:rsidRPr="00DA538B">
        <w:rPr>
          <w:rFonts w:ascii="Cambria" w:hAnsi="Cambria" w:cs="Cambria"/>
          <w:color w:val="111111"/>
          <w:sz w:val="26"/>
          <w:szCs w:val="26"/>
        </w:rPr>
        <w:t>ετ</w:t>
      </w:r>
      <w:r w:rsidRPr="00DA538B">
        <w:rPr>
          <w:rFonts w:ascii="PT Serif" w:hAnsi="PT Serif" w:cs="PT Serif"/>
          <w:color w:val="111111"/>
          <w:sz w:val="26"/>
          <w:szCs w:val="26"/>
          <w:lang w:val="fr-FR"/>
        </w:rPr>
        <w:t>’</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ἀ</w:t>
      </w:r>
      <w:r w:rsidRPr="00DA538B">
        <w:rPr>
          <w:rFonts w:ascii="Cambria" w:hAnsi="Cambria" w:cs="Cambria"/>
          <w:color w:val="111111"/>
          <w:sz w:val="26"/>
          <w:szCs w:val="26"/>
        </w:rPr>
        <w:t>λλήλων</w:t>
      </w:r>
      <w:r w:rsidRPr="00DA538B">
        <w:rPr>
          <w:rFonts w:ascii="PT Serif" w:hAnsi="PT Serif"/>
          <w:color w:val="111111"/>
          <w:sz w:val="26"/>
          <w:szCs w:val="26"/>
          <w:lang w:val="fr-FR"/>
        </w:rPr>
        <w:t>. </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δε</w:t>
      </w:r>
      <w:r w:rsidRPr="00DA538B">
        <w:rPr>
          <w:rFonts w:ascii="Times New Roman" w:hAnsi="Times New Roman" w:cs="Times New Roman"/>
          <w:color w:val="111111"/>
          <w:sz w:val="26"/>
          <w:szCs w:val="26"/>
        </w:rPr>
        <w:t>ὶ</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δύναται</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λθε</w:t>
      </w:r>
      <w:r w:rsidRPr="00DA538B">
        <w:rPr>
          <w:rFonts w:ascii="Times New Roman" w:hAnsi="Times New Roman" w:cs="Times New Roman"/>
          <w:color w:val="111111"/>
          <w:sz w:val="26"/>
          <w:szCs w:val="26"/>
        </w:rPr>
        <w:t>ῖ</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π</w:t>
      </w:r>
      <w:r w:rsidRPr="00DA538B">
        <w:rPr>
          <w:rFonts w:ascii="Cambria" w:hAnsi="Cambria" w:cs="Cambria"/>
          <w:color w:val="111111"/>
          <w:sz w:val="26"/>
          <w:szCs w:val="26"/>
        </w:rPr>
        <w:t>ρός</w:t>
      </w:r>
      <w:r w:rsidRPr="00DA538B">
        <w:rPr>
          <w:rFonts w:ascii="PT Serif" w:hAnsi="PT Serif"/>
          <w:color w:val="111111"/>
          <w:sz w:val="26"/>
          <w:szCs w:val="26"/>
          <w:lang w:val="fr-FR"/>
        </w:rPr>
        <w:t xml:space="preserve"> </w:t>
      </w:r>
      <w:r w:rsidRPr="00DA538B">
        <w:rPr>
          <w:rFonts w:ascii="Segoe UI Symbol" w:hAnsi="Segoe UI Symbol" w:cs="Segoe UI Symbol"/>
          <w:color w:val="111111"/>
          <w:sz w:val="26"/>
          <w:szCs w:val="26"/>
        </w:rPr>
        <w:t>⸀</w:t>
      </w:r>
      <w:r w:rsidRPr="00DA538B">
        <w:rPr>
          <w:rFonts w:ascii="PT Serif" w:hAnsi="PT Serif"/>
          <w:color w:val="111111"/>
          <w:sz w:val="26"/>
          <w:szCs w:val="26"/>
        </w:rPr>
        <w:t>μ</w:t>
      </w:r>
      <w:r w:rsidRPr="00DA538B">
        <w:rPr>
          <w:rFonts w:ascii="Cambria" w:hAnsi="Cambria" w:cs="Cambria"/>
          <w:color w:val="111111"/>
          <w:sz w:val="26"/>
          <w:szCs w:val="26"/>
        </w:rPr>
        <w:t>ε</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ἐὰ</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μ</w:t>
      </w:r>
      <w:r w:rsidRPr="00DA538B">
        <w:rPr>
          <w:rFonts w:ascii="Times New Roman" w:hAnsi="Times New Roman" w:cs="Times New Roman"/>
          <w:color w:val="111111"/>
          <w:sz w:val="26"/>
          <w:szCs w:val="26"/>
        </w:rPr>
        <w:t>ὴ</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ὁ</w:t>
      </w:r>
      <w:r w:rsidRPr="00DA538B">
        <w:rPr>
          <w:rFonts w:ascii="PT Serif" w:hAnsi="PT Serif"/>
          <w:color w:val="111111"/>
          <w:sz w:val="26"/>
          <w:szCs w:val="26"/>
          <w:lang w:val="fr-FR"/>
        </w:rPr>
        <w:t xml:space="preserve"> </w:t>
      </w:r>
      <w:r w:rsidRPr="00DA538B">
        <w:rPr>
          <w:rFonts w:ascii="PT Serif" w:hAnsi="PT Serif"/>
          <w:color w:val="111111"/>
          <w:sz w:val="26"/>
          <w:szCs w:val="26"/>
        </w:rPr>
        <w:t>π</w:t>
      </w:r>
      <w:r w:rsidRPr="00DA538B">
        <w:rPr>
          <w:rFonts w:ascii="Cambria" w:hAnsi="Cambria" w:cs="Cambria"/>
          <w:color w:val="111111"/>
          <w:sz w:val="26"/>
          <w:szCs w:val="26"/>
        </w:rPr>
        <w:t>ατ</w:t>
      </w:r>
      <w:r w:rsidRPr="00DA538B">
        <w:rPr>
          <w:rFonts w:ascii="Times New Roman" w:hAnsi="Times New Roman" w:cs="Times New Roman"/>
          <w:color w:val="111111"/>
          <w:sz w:val="26"/>
          <w:szCs w:val="26"/>
        </w:rPr>
        <w:t>ὴ</w:t>
      </w:r>
      <w:r w:rsidRPr="00DA538B">
        <w:rPr>
          <w:rFonts w:ascii="Cambria" w:hAnsi="Cambria" w:cs="Cambria"/>
          <w:color w:val="111111"/>
          <w:sz w:val="26"/>
          <w:szCs w:val="26"/>
        </w:rPr>
        <w:t>ρ</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ὁ</w:t>
      </w:r>
      <w:r w:rsidRPr="00DA538B">
        <w:rPr>
          <w:rFonts w:ascii="PT Serif" w:hAnsi="PT Serif"/>
          <w:color w:val="111111"/>
          <w:sz w:val="26"/>
          <w:szCs w:val="26"/>
          <w:lang w:val="fr-FR"/>
        </w:rPr>
        <w:t xml:space="preserve"> </w:t>
      </w:r>
      <w:r w:rsidRPr="00DA538B">
        <w:rPr>
          <w:rFonts w:ascii="PT Serif" w:hAnsi="PT Serif"/>
          <w:color w:val="111111"/>
          <w:sz w:val="26"/>
          <w:szCs w:val="26"/>
        </w:rPr>
        <w:t>π</w:t>
      </w:r>
      <w:r w:rsidRPr="00DA538B">
        <w:rPr>
          <w:rFonts w:ascii="Cambria" w:hAnsi="Cambria" w:cs="Cambria"/>
          <w:color w:val="111111"/>
          <w:sz w:val="26"/>
          <w:szCs w:val="26"/>
        </w:rPr>
        <w:t>έ</w:t>
      </w:r>
      <w:r w:rsidRPr="00DA538B">
        <w:rPr>
          <w:rFonts w:ascii="PT Serif" w:hAnsi="PT Serif" w:cs="PT Serif"/>
          <w:color w:val="111111"/>
          <w:sz w:val="26"/>
          <w:szCs w:val="26"/>
        </w:rPr>
        <w:t>μ</w:t>
      </w:r>
      <w:r w:rsidRPr="00DA538B">
        <w:rPr>
          <w:rFonts w:ascii="Cambria" w:hAnsi="Cambria" w:cs="Cambria"/>
          <w:color w:val="111111"/>
          <w:sz w:val="26"/>
          <w:szCs w:val="26"/>
        </w:rPr>
        <w:t>ψας</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μ</w:t>
      </w:r>
      <w:r w:rsidRPr="00DA538B">
        <w:rPr>
          <w:rFonts w:ascii="Cambria" w:hAnsi="Cambria" w:cs="Cambria"/>
          <w:color w:val="111111"/>
          <w:sz w:val="26"/>
          <w:szCs w:val="26"/>
        </w:rPr>
        <w:t>ε</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ἑ</w:t>
      </w:r>
      <w:r w:rsidRPr="00DA538B">
        <w:rPr>
          <w:rFonts w:ascii="Cambria" w:hAnsi="Cambria" w:cs="Cambria"/>
          <w:color w:val="111111"/>
          <w:sz w:val="26"/>
          <w:szCs w:val="26"/>
        </w:rPr>
        <w:t>λκύσ</w:t>
      </w:r>
      <w:r w:rsidRPr="00DA538B">
        <w:rPr>
          <w:rFonts w:ascii="Times New Roman" w:hAnsi="Times New Roman" w:cs="Times New Roman"/>
          <w:color w:val="111111"/>
          <w:sz w:val="26"/>
          <w:szCs w:val="26"/>
        </w:rPr>
        <w:t>ῃ</w:t>
      </w:r>
      <w:r w:rsidRPr="00DA538B">
        <w:rPr>
          <w:rFonts w:ascii="PT Serif" w:hAnsi="PT Serif"/>
          <w:color w:val="111111"/>
          <w:sz w:val="26"/>
          <w:szCs w:val="26"/>
          <w:lang w:val="fr-FR"/>
        </w:rPr>
        <w:t xml:space="preserve"> </w:t>
      </w:r>
      <w:r w:rsidRPr="00DA538B">
        <w:rPr>
          <w:rFonts w:ascii="Cambria" w:hAnsi="Cambria" w:cs="Cambria"/>
          <w:color w:val="111111"/>
          <w:sz w:val="26"/>
          <w:szCs w:val="26"/>
        </w:rPr>
        <w:t>α</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τόν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κ</w:t>
      </w:r>
      <w:r w:rsidRPr="00DA538B">
        <w:rPr>
          <w:rFonts w:ascii="Times New Roman" w:hAnsi="Times New Roman" w:cs="Times New Roman"/>
          <w:color w:val="111111"/>
          <w:sz w:val="26"/>
          <w:szCs w:val="26"/>
        </w:rPr>
        <w:t>ἀ</w:t>
      </w:r>
      <w:r w:rsidRPr="00DA538B">
        <w:rPr>
          <w:rFonts w:ascii="Cambria" w:hAnsi="Cambria" w:cs="Cambria"/>
          <w:color w:val="111111"/>
          <w:sz w:val="26"/>
          <w:szCs w:val="26"/>
        </w:rPr>
        <w:t>γ</w:t>
      </w:r>
      <w:r w:rsidRPr="00DA538B">
        <w:rPr>
          <w:rFonts w:ascii="Times New Roman" w:hAnsi="Times New Roman" w:cs="Times New Roman"/>
          <w:color w:val="111111"/>
          <w:sz w:val="26"/>
          <w:szCs w:val="26"/>
        </w:rPr>
        <w:t>ὼ</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ἀ</w:t>
      </w:r>
      <w:r w:rsidRPr="00DA538B">
        <w:rPr>
          <w:rFonts w:ascii="Cambria" w:hAnsi="Cambria" w:cs="Cambria"/>
          <w:color w:val="111111"/>
          <w:sz w:val="26"/>
          <w:szCs w:val="26"/>
        </w:rPr>
        <w:t>ναστήσω</w:t>
      </w:r>
      <w:r w:rsidRPr="00DA538B">
        <w:rPr>
          <w:rFonts w:ascii="PT Serif" w:hAnsi="PT Serif"/>
          <w:color w:val="111111"/>
          <w:sz w:val="26"/>
          <w:szCs w:val="26"/>
          <w:lang w:val="fr-FR"/>
        </w:rPr>
        <w:t xml:space="preserve"> </w:t>
      </w:r>
      <w:r w:rsidRPr="00DA538B">
        <w:rPr>
          <w:rFonts w:ascii="Cambria" w:hAnsi="Cambria" w:cs="Cambria"/>
          <w:color w:val="111111"/>
          <w:sz w:val="26"/>
          <w:szCs w:val="26"/>
        </w:rPr>
        <w:t>α</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ὸ</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ῇ</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σχάτ</w:t>
      </w:r>
      <w:r w:rsidRPr="00DA538B">
        <w:rPr>
          <w:rFonts w:ascii="Times New Roman" w:hAnsi="Times New Roman" w:cs="Times New Roman"/>
          <w:color w:val="111111"/>
          <w:sz w:val="26"/>
          <w:szCs w:val="26"/>
        </w:rPr>
        <w:t>ῃ</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ἡ</w:t>
      </w:r>
      <w:r w:rsidRPr="00DA538B">
        <w:rPr>
          <w:rFonts w:ascii="PT Serif" w:hAnsi="PT Serif"/>
          <w:color w:val="111111"/>
          <w:sz w:val="26"/>
          <w:szCs w:val="26"/>
        </w:rPr>
        <w:t>μ</w:t>
      </w:r>
      <w:r w:rsidRPr="00DA538B">
        <w:rPr>
          <w:rFonts w:ascii="Cambria" w:hAnsi="Cambria" w:cs="Cambria"/>
          <w:color w:val="111111"/>
          <w:sz w:val="26"/>
          <w:szCs w:val="26"/>
        </w:rPr>
        <w:t>έρ</w:t>
      </w:r>
      <w:r w:rsidRPr="00DA538B">
        <w:rPr>
          <w:rFonts w:ascii="Times New Roman" w:hAnsi="Times New Roman" w:cs="Times New Roman"/>
          <w:color w:val="111111"/>
          <w:sz w:val="26"/>
          <w:szCs w:val="26"/>
        </w:rPr>
        <w:t>ᾳ</w:t>
      </w:r>
      <w:r w:rsidRPr="00DA538B">
        <w:rPr>
          <w:rFonts w:ascii="PT Serif" w:hAnsi="PT Serif"/>
          <w:color w:val="111111"/>
          <w:sz w:val="26"/>
          <w:szCs w:val="26"/>
          <w:lang w:val="fr-FR"/>
        </w:rPr>
        <w:t>. </w:t>
      </w:r>
      <w:r w:rsidRPr="00DA538B">
        <w:rPr>
          <w:rFonts w:ascii="Times New Roman" w:hAnsi="Times New Roman" w:cs="Times New Roman"/>
          <w:color w:val="111111"/>
          <w:sz w:val="26"/>
          <w:szCs w:val="26"/>
        </w:rPr>
        <w:t>ἔ</w:t>
      </w:r>
      <w:r w:rsidRPr="00DA538B">
        <w:rPr>
          <w:rFonts w:ascii="Cambria" w:hAnsi="Cambria" w:cs="Cambria"/>
          <w:color w:val="111111"/>
          <w:sz w:val="26"/>
          <w:szCs w:val="26"/>
        </w:rPr>
        <w:t>στιν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γεγρα</w:t>
      </w:r>
      <w:r w:rsidRPr="00DA538B">
        <w:rPr>
          <w:rFonts w:ascii="PT Serif" w:hAnsi="PT Serif" w:cs="PT Serif"/>
          <w:color w:val="111111"/>
          <w:sz w:val="26"/>
          <w:szCs w:val="26"/>
        </w:rPr>
        <w:t>μμ</w:t>
      </w:r>
      <w:r w:rsidRPr="00DA538B">
        <w:rPr>
          <w:rFonts w:ascii="Cambria" w:hAnsi="Cambria" w:cs="Cambria"/>
          <w:color w:val="111111"/>
          <w:sz w:val="26"/>
          <w:szCs w:val="26"/>
        </w:rPr>
        <w:t>ένον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το</w:t>
      </w:r>
      <w:r w:rsidRPr="00DA538B">
        <w:rPr>
          <w:rFonts w:ascii="Times New Roman" w:hAnsi="Times New Roman" w:cs="Times New Roman"/>
          <w:color w:val="111111"/>
          <w:sz w:val="26"/>
          <w:szCs w:val="26"/>
        </w:rPr>
        <w:t>ῖ</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π</w:t>
      </w:r>
      <w:r w:rsidRPr="00DA538B">
        <w:rPr>
          <w:rFonts w:ascii="Cambria" w:hAnsi="Cambria" w:cs="Cambria"/>
          <w:color w:val="111111"/>
          <w:sz w:val="26"/>
          <w:szCs w:val="26"/>
        </w:rPr>
        <w:t>ροφήταις·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Κα</w:t>
      </w:r>
      <w:r w:rsidRPr="00DA538B">
        <w:rPr>
          <w:rFonts w:ascii="Times New Roman" w:hAnsi="Times New Roman" w:cs="Times New Roman"/>
          <w:color w:val="111111"/>
          <w:sz w:val="26"/>
          <w:szCs w:val="26"/>
        </w:rPr>
        <w:t>ὶ</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ἔ</w:t>
      </w:r>
      <w:r w:rsidRPr="00DA538B">
        <w:rPr>
          <w:rFonts w:ascii="Cambria" w:hAnsi="Cambria" w:cs="Cambria"/>
          <w:color w:val="111111"/>
          <w:sz w:val="26"/>
          <w:szCs w:val="26"/>
        </w:rPr>
        <w:t>σονται</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π</w:t>
      </w:r>
      <w:r w:rsidRPr="00DA538B">
        <w:rPr>
          <w:rFonts w:ascii="Cambria" w:hAnsi="Cambria" w:cs="Cambria"/>
          <w:color w:val="111111"/>
          <w:sz w:val="26"/>
          <w:szCs w:val="26"/>
        </w:rPr>
        <w:t>άντες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διδακτο</w:t>
      </w:r>
      <w:r w:rsidRPr="00DA538B">
        <w:rPr>
          <w:rFonts w:ascii="Times New Roman" w:hAnsi="Times New Roman" w:cs="Times New Roman"/>
          <w:color w:val="111111"/>
          <w:sz w:val="26"/>
          <w:szCs w:val="26"/>
        </w:rPr>
        <w:t>ὶ</w:t>
      </w:r>
      <w:r w:rsidRPr="00DA538B">
        <w:rPr>
          <w:rFonts w:ascii="PT Serif" w:hAnsi="PT Serif"/>
          <w:color w:val="111111"/>
          <w:sz w:val="26"/>
          <w:szCs w:val="26"/>
          <w:lang w:val="fr-FR"/>
        </w:rPr>
        <w:t xml:space="preserve"> </w:t>
      </w:r>
      <w:r w:rsidRPr="00DA538B">
        <w:rPr>
          <w:rFonts w:ascii="Cambria" w:hAnsi="Cambria" w:cs="Cambria"/>
          <w:color w:val="111111"/>
          <w:sz w:val="26"/>
          <w:szCs w:val="26"/>
        </w:rPr>
        <w:t>θεο</w:t>
      </w:r>
      <w:r w:rsidRPr="00DA538B">
        <w:rPr>
          <w:rFonts w:ascii="Times New Roman" w:hAnsi="Times New Roman" w:cs="Times New Roman"/>
          <w:color w:val="111111"/>
          <w:sz w:val="26"/>
          <w:szCs w:val="26"/>
        </w:rPr>
        <w:t>ῦ</w:t>
      </w:r>
      <w:r w:rsidRPr="00DA538B">
        <w:rPr>
          <w:rFonts w:ascii="Cambria" w:hAnsi="Cambria" w:cs="Cambria"/>
          <w:color w:val="111111"/>
          <w:sz w:val="26"/>
          <w:szCs w:val="26"/>
        </w:rPr>
        <w:t>·</w:t>
      </w:r>
      <w:r w:rsidRPr="00DA538B">
        <w:rPr>
          <w:rFonts w:ascii="PT Serif" w:hAnsi="PT Serif"/>
          <w:color w:val="111111"/>
          <w:sz w:val="26"/>
          <w:szCs w:val="26"/>
          <w:lang w:val="fr-FR"/>
        </w:rPr>
        <w:t xml:space="preserve"> </w:t>
      </w:r>
      <w:r w:rsidRPr="00DA538B">
        <w:rPr>
          <w:rFonts w:ascii="Segoe UI Symbol" w:hAnsi="Segoe UI Symbol" w:cs="Segoe UI Symbol"/>
          <w:color w:val="111111"/>
          <w:sz w:val="26"/>
          <w:szCs w:val="26"/>
        </w:rPr>
        <w:t>⸀</w:t>
      </w:r>
      <w:r w:rsidRPr="00DA538B">
        <w:rPr>
          <w:rFonts w:ascii="PT Serif" w:hAnsi="PT Serif"/>
          <w:color w:val="111111"/>
          <w:sz w:val="26"/>
          <w:szCs w:val="26"/>
        </w:rPr>
        <w:t>π</w:t>
      </w:r>
      <w:r w:rsidRPr="00DA538B">
        <w:rPr>
          <w:rFonts w:ascii="Times New Roman" w:hAnsi="Times New Roman" w:cs="Times New Roman"/>
          <w:color w:val="111111"/>
          <w:sz w:val="26"/>
          <w:szCs w:val="26"/>
        </w:rPr>
        <w:t>ᾶ</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ὁ</w:t>
      </w:r>
      <w:r w:rsidRPr="00DA538B">
        <w:rPr>
          <w:rFonts w:ascii="PT Serif" w:hAnsi="PT Serif"/>
          <w:color w:val="111111"/>
          <w:sz w:val="26"/>
          <w:szCs w:val="26"/>
          <w:lang w:val="fr-FR"/>
        </w:rPr>
        <w:t xml:space="preserve"> </w:t>
      </w:r>
      <w:r w:rsidRPr="00DA538B">
        <w:rPr>
          <w:rFonts w:ascii="Segoe UI Symbol" w:hAnsi="Segoe UI Symbol" w:cs="Segoe UI Symbol"/>
          <w:color w:val="111111"/>
          <w:sz w:val="26"/>
          <w:szCs w:val="26"/>
        </w:rPr>
        <w:t>⸀</w:t>
      </w:r>
      <w:r w:rsidRPr="00DA538B">
        <w:rPr>
          <w:rFonts w:ascii="Times New Roman" w:hAnsi="Times New Roman" w:cs="Times New Roman"/>
          <w:color w:val="111111"/>
          <w:sz w:val="26"/>
          <w:szCs w:val="26"/>
        </w:rPr>
        <w:t>ἀ</w:t>
      </w:r>
      <w:r w:rsidRPr="00DA538B">
        <w:rPr>
          <w:rFonts w:ascii="Cambria" w:hAnsi="Cambria" w:cs="Cambria"/>
          <w:color w:val="111111"/>
          <w:sz w:val="26"/>
          <w:szCs w:val="26"/>
        </w:rPr>
        <w:t>κούσας</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π</w:t>
      </w:r>
      <w:r w:rsidRPr="00DA538B">
        <w:rPr>
          <w:rFonts w:ascii="Cambria" w:hAnsi="Cambria" w:cs="Cambria"/>
          <w:color w:val="111111"/>
          <w:sz w:val="26"/>
          <w:szCs w:val="26"/>
        </w:rPr>
        <w:t>αρ</w:t>
      </w:r>
      <w:r w:rsidRPr="00DA538B">
        <w:rPr>
          <w:rFonts w:ascii="Times New Roman" w:hAnsi="Times New Roman" w:cs="Times New Roman"/>
          <w:color w:val="111111"/>
          <w:sz w:val="26"/>
          <w:szCs w:val="26"/>
        </w:rPr>
        <w:t>ὰ</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το</w:t>
      </w:r>
      <w:r w:rsidRPr="00DA538B">
        <w:rPr>
          <w:rFonts w:ascii="Times New Roman" w:hAnsi="Times New Roman" w:cs="Times New Roman"/>
          <w:color w:val="111111"/>
          <w:sz w:val="26"/>
          <w:szCs w:val="26"/>
        </w:rPr>
        <w:t>ῦ</w:t>
      </w:r>
      <w:r w:rsidRPr="00DA538B">
        <w:rPr>
          <w:rFonts w:ascii="PT Serif" w:hAnsi="PT Serif"/>
          <w:color w:val="111111"/>
          <w:sz w:val="26"/>
          <w:szCs w:val="26"/>
          <w:lang w:val="fr-FR"/>
        </w:rPr>
        <w:t xml:space="preserve"> </w:t>
      </w:r>
      <w:r w:rsidRPr="00DA538B">
        <w:rPr>
          <w:rFonts w:ascii="PT Serif" w:hAnsi="PT Serif"/>
          <w:color w:val="111111"/>
          <w:sz w:val="26"/>
          <w:szCs w:val="26"/>
        </w:rPr>
        <w:t>π</w:t>
      </w:r>
      <w:r w:rsidRPr="00DA538B">
        <w:rPr>
          <w:rFonts w:ascii="Cambria" w:hAnsi="Cambria" w:cs="Cambria"/>
          <w:color w:val="111111"/>
          <w:sz w:val="26"/>
          <w:szCs w:val="26"/>
        </w:rPr>
        <w:t>ατρ</w:t>
      </w:r>
      <w:r w:rsidRPr="00DA538B">
        <w:rPr>
          <w:rFonts w:ascii="Times New Roman" w:hAnsi="Times New Roman" w:cs="Times New Roman"/>
          <w:color w:val="111111"/>
          <w:sz w:val="26"/>
          <w:szCs w:val="26"/>
        </w:rPr>
        <w:t>ὸ</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κα</w:t>
      </w:r>
      <w:r w:rsidRPr="00DA538B">
        <w:rPr>
          <w:rFonts w:ascii="Times New Roman" w:hAnsi="Times New Roman" w:cs="Times New Roman"/>
          <w:color w:val="111111"/>
          <w:sz w:val="26"/>
          <w:szCs w:val="26"/>
        </w:rPr>
        <w:t>ὶ</w:t>
      </w:r>
      <w:r w:rsidRPr="00DA538B">
        <w:rPr>
          <w:rFonts w:ascii="PT Serif" w:hAnsi="PT Serif"/>
          <w:color w:val="111111"/>
          <w:sz w:val="26"/>
          <w:szCs w:val="26"/>
          <w:lang w:val="fr-FR"/>
        </w:rPr>
        <w:t xml:space="preserve"> </w:t>
      </w:r>
      <w:r w:rsidRPr="00DA538B">
        <w:rPr>
          <w:rFonts w:ascii="PT Serif" w:hAnsi="PT Serif"/>
          <w:color w:val="111111"/>
          <w:sz w:val="26"/>
          <w:szCs w:val="26"/>
        </w:rPr>
        <w:t>μ</w:t>
      </w:r>
      <w:r w:rsidRPr="00DA538B">
        <w:rPr>
          <w:rFonts w:ascii="Cambria" w:hAnsi="Cambria" w:cs="Cambria"/>
          <w:color w:val="111111"/>
          <w:sz w:val="26"/>
          <w:szCs w:val="26"/>
        </w:rPr>
        <w:t>αθ</w:t>
      </w:r>
      <w:r w:rsidRPr="00DA538B">
        <w:rPr>
          <w:rFonts w:ascii="Times New Roman" w:hAnsi="Times New Roman" w:cs="Times New Roman"/>
          <w:color w:val="111111"/>
          <w:sz w:val="26"/>
          <w:szCs w:val="26"/>
        </w:rPr>
        <w:t>ὼ</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ἔ</w:t>
      </w:r>
      <w:r w:rsidRPr="00DA538B">
        <w:rPr>
          <w:rFonts w:ascii="Cambria" w:hAnsi="Cambria" w:cs="Cambria"/>
          <w:color w:val="111111"/>
          <w:sz w:val="26"/>
          <w:szCs w:val="26"/>
        </w:rPr>
        <w:t>ρχεται</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π</w:t>
      </w:r>
      <w:r w:rsidRPr="00DA538B">
        <w:rPr>
          <w:rFonts w:ascii="Cambria" w:hAnsi="Cambria" w:cs="Cambria"/>
          <w:color w:val="111111"/>
          <w:sz w:val="26"/>
          <w:szCs w:val="26"/>
        </w:rPr>
        <w:t>ρ</w:t>
      </w:r>
      <w:r w:rsidRPr="00DA538B">
        <w:rPr>
          <w:rFonts w:ascii="Times New Roman" w:hAnsi="Times New Roman" w:cs="Times New Roman"/>
          <w:color w:val="111111"/>
          <w:sz w:val="26"/>
          <w:szCs w:val="26"/>
        </w:rPr>
        <w:t>ὸ</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Segoe UI Symbol" w:hAnsi="Segoe UI Symbol" w:cs="Segoe UI Symbol"/>
          <w:color w:val="111111"/>
          <w:sz w:val="26"/>
          <w:szCs w:val="26"/>
        </w:rPr>
        <w:t>⸀</w:t>
      </w:r>
      <w:r w:rsidRPr="00DA538B">
        <w:rPr>
          <w:rFonts w:ascii="Times New Roman" w:hAnsi="Times New Roman" w:cs="Times New Roman"/>
          <w:color w:val="111111"/>
          <w:sz w:val="26"/>
          <w:szCs w:val="26"/>
        </w:rPr>
        <w:t>ἐ</w:t>
      </w:r>
      <w:r w:rsidRPr="00DA538B">
        <w:rPr>
          <w:rFonts w:ascii="PT Serif" w:hAnsi="PT Serif"/>
          <w:color w:val="111111"/>
          <w:sz w:val="26"/>
          <w:szCs w:val="26"/>
        </w:rPr>
        <w:t>μ</w:t>
      </w:r>
      <w:r w:rsidRPr="00DA538B">
        <w:rPr>
          <w:rFonts w:ascii="Cambria" w:hAnsi="Cambria" w:cs="Cambria"/>
          <w:color w:val="111111"/>
          <w:sz w:val="26"/>
          <w:szCs w:val="26"/>
        </w:rPr>
        <w:t>έ</w:t>
      </w:r>
      <w:r w:rsidRPr="00DA538B">
        <w:rPr>
          <w:rFonts w:ascii="PT Serif" w:hAnsi="PT Serif"/>
          <w:color w:val="111111"/>
          <w:sz w:val="26"/>
          <w:szCs w:val="26"/>
          <w:lang w:val="fr-FR"/>
        </w:rPr>
        <w:t>. </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χ</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ὅ</w:t>
      </w:r>
      <w:r w:rsidRPr="00DA538B">
        <w:rPr>
          <w:rFonts w:ascii="Cambria" w:hAnsi="Cambria" w:cs="Cambria"/>
          <w:color w:val="111111"/>
          <w:sz w:val="26"/>
          <w:szCs w:val="26"/>
        </w:rPr>
        <w:t>τι</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ὸ</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π</w:t>
      </w:r>
      <w:r w:rsidRPr="00DA538B">
        <w:rPr>
          <w:rFonts w:ascii="Cambria" w:hAnsi="Cambria" w:cs="Cambria"/>
          <w:color w:val="111111"/>
          <w:sz w:val="26"/>
          <w:szCs w:val="26"/>
        </w:rPr>
        <w:t>ατέρα</w:t>
      </w:r>
      <w:r w:rsidRPr="00DA538B">
        <w:rPr>
          <w:rFonts w:ascii="PT Serif" w:hAnsi="PT Serif"/>
          <w:color w:val="111111"/>
          <w:sz w:val="26"/>
          <w:szCs w:val="26"/>
          <w:lang w:val="fr-FR"/>
        </w:rPr>
        <w:t xml:space="preserve"> </w:t>
      </w:r>
      <w:r w:rsidRPr="00DA538B">
        <w:rPr>
          <w:rFonts w:ascii="Segoe UI Symbol" w:hAnsi="Segoe UI Symbol" w:cs="Segoe UI Symbol"/>
          <w:color w:val="111111"/>
          <w:sz w:val="26"/>
          <w:szCs w:val="26"/>
        </w:rPr>
        <w:t>⸂</w:t>
      </w:r>
      <w:r w:rsidRPr="00DA538B">
        <w:rPr>
          <w:rFonts w:ascii="Times New Roman" w:hAnsi="Times New Roman" w:cs="Times New Roman"/>
          <w:color w:val="111111"/>
          <w:sz w:val="26"/>
          <w:szCs w:val="26"/>
        </w:rPr>
        <w:t>ἑ</w:t>
      </w:r>
      <w:r w:rsidRPr="00DA538B">
        <w:rPr>
          <w:rFonts w:ascii="Cambria" w:hAnsi="Cambria" w:cs="Cambria"/>
          <w:color w:val="111111"/>
          <w:sz w:val="26"/>
          <w:szCs w:val="26"/>
        </w:rPr>
        <w:t>ώρακέν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τις</w:t>
      </w:r>
      <w:r w:rsidRPr="00DA538B">
        <w:rPr>
          <w:rFonts w:ascii="Segoe UI Symbol" w:hAnsi="Segoe UI Symbol" w:cs="Segoe UI Symbol"/>
          <w:color w:val="111111"/>
          <w:sz w:val="26"/>
          <w:szCs w:val="26"/>
        </w:rPr>
        <w:t>⸃</w:t>
      </w:r>
      <w:r w:rsidRPr="00DA538B">
        <w:rPr>
          <w:rFonts w:ascii="PT Serif" w:hAnsi="PT Serif"/>
          <w:color w:val="111111"/>
          <w:sz w:val="26"/>
          <w:szCs w:val="26"/>
          <w:lang w:val="fr-FR"/>
        </w:rPr>
        <w:t xml:space="preserve"> </w:t>
      </w:r>
      <w:r w:rsidRPr="00DA538B">
        <w:rPr>
          <w:rFonts w:ascii="Cambria" w:hAnsi="Cambria" w:cs="Cambria"/>
          <w:color w:val="111111"/>
          <w:sz w:val="26"/>
          <w:szCs w:val="26"/>
        </w:rPr>
        <w:t>ε</w:t>
      </w:r>
      <w:r w:rsidRPr="00DA538B">
        <w:rPr>
          <w:rFonts w:ascii="Times New Roman" w:hAnsi="Times New Roman" w:cs="Times New Roman"/>
          <w:color w:val="111111"/>
          <w:sz w:val="26"/>
          <w:szCs w:val="26"/>
        </w:rPr>
        <w:t>ἰ</w:t>
      </w:r>
      <w:r w:rsidRPr="00DA538B">
        <w:rPr>
          <w:rFonts w:ascii="PT Serif" w:hAnsi="PT Serif"/>
          <w:color w:val="111111"/>
          <w:sz w:val="26"/>
          <w:szCs w:val="26"/>
          <w:lang w:val="fr-FR"/>
        </w:rPr>
        <w:t xml:space="preserve"> </w:t>
      </w:r>
      <w:r w:rsidRPr="00DA538B">
        <w:rPr>
          <w:rFonts w:ascii="PT Serif" w:hAnsi="PT Serif"/>
          <w:color w:val="111111"/>
          <w:sz w:val="26"/>
          <w:szCs w:val="26"/>
        </w:rPr>
        <w:t>μ</w:t>
      </w:r>
      <w:r w:rsidRPr="00DA538B">
        <w:rPr>
          <w:rFonts w:ascii="Times New Roman" w:hAnsi="Times New Roman" w:cs="Times New Roman"/>
          <w:color w:val="111111"/>
          <w:sz w:val="26"/>
          <w:szCs w:val="26"/>
        </w:rPr>
        <w:t>ὴ</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ὁ</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ὢ</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π</w:t>
      </w:r>
      <w:r w:rsidRPr="00DA538B">
        <w:rPr>
          <w:rFonts w:ascii="Cambria" w:hAnsi="Cambria" w:cs="Cambria"/>
          <w:color w:val="111111"/>
          <w:sz w:val="26"/>
          <w:szCs w:val="26"/>
        </w:rPr>
        <w:t>αρ</w:t>
      </w:r>
      <w:r w:rsidRPr="00DA538B">
        <w:rPr>
          <w:rFonts w:ascii="Times New Roman" w:hAnsi="Times New Roman" w:cs="Times New Roman"/>
          <w:color w:val="111111"/>
          <w:sz w:val="26"/>
          <w:szCs w:val="26"/>
        </w:rPr>
        <w:t>ὰ</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το</w:t>
      </w:r>
      <w:r w:rsidRPr="00DA538B">
        <w:rPr>
          <w:rFonts w:ascii="Times New Roman" w:hAnsi="Times New Roman" w:cs="Times New Roman"/>
          <w:color w:val="111111"/>
          <w:sz w:val="26"/>
          <w:szCs w:val="26"/>
        </w:rPr>
        <w:t>ῦ</w:t>
      </w:r>
      <w:r w:rsidRPr="00DA538B">
        <w:rPr>
          <w:rFonts w:ascii="PT Serif" w:hAnsi="PT Serif"/>
          <w:color w:val="111111"/>
          <w:sz w:val="26"/>
          <w:szCs w:val="26"/>
          <w:lang w:val="fr-FR"/>
        </w:rPr>
        <w:t xml:space="preserve"> </w:t>
      </w:r>
      <w:r w:rsidRPr="00DA538B">
        <w:rPr>
          <w:rFonts w:ascii="Cambria" w:hAnsi="Cambria" w:cs="Cambria"/>
          <w:color w:val="111111"/>
          <w:sz w:val="26"/>
          <w:szCs w:val="26"/>
        </w:rPr>
        <w:t>θεο</w:t>
      </w:r>
      <w:r w:rsidRPr="00DA538B">
        <w:rPr>
          <w:rFonts w:ascii="Times New Roman" w:hAnsi="Times New Roman" w:cs="Times New Roman"/>
          <w:color w:val="111111"/>
          <w:sz w:val="26"/>
          <w:szCs w:val="26"/>
        </w:rPr>
        <w:t>ῦ</w:t>
      </w:r>
      <w:r w:rsidRPr="00DA538B">
        <w:rPr>
          <w:rFonts w:ascii="PT Serif" w:hAnsi="PT Serif"/>
          <w:color w:val="111111"/>
          <w:sz w:val="26"/>
          <w:szCs w:val="26"/>
          <w:lang w:val="fr-FR"/>
        </w:rPr>
        <w:t xml:space="preserve">, </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ὗ</w:t>
      </w:r>
      <w:r w:rsidRPr="00DA538B">
        <w:rPr>
          <w:rFonts w:ascii="Cambria" w:hAnsi="Cambria" w:cs="Cambria"/>
          <w:color w:val="111111"/>
          <w:sz w:val="26"/>
          <w:szCs w:val="26"/>
        </w:rPr>
        <w:t>τος</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ἑ</w:t>
      </w:r>
      <w:r w:rsidRPr="00DA538B">
        <w:rPr>
          <w:rFonts w:ascii="Cambria" w:hAnsi="Cambria" w:cs="Cambria"/>
          <w:color w:val="111111"/>
          <w:sz w:val="26"/>
          <w:szCs w:val="26"/>
        </w:rPr>
        <w:t>ώρακεν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ὸ</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π</w:t>
      </w:r>
      <w:r w:rsidRPr="00DA538B">
        <w:rPr>
          <w:rFonts w:ascii="Cambria" w:hAnsi="Cambria" w:cs="Cambria"/>
          <w:color w:val="111111"/>
          <w:sz w:val="26"/>
          <w:szCs w:val="26"/>
        </w:rPr>
        <w:t>ατέρα</w:t>
      </w:r>
      <w:r w:rsidRPr="00DA538B">
        <w:rPr>
          <w:rFonts w:ascii="PT Serif" w:hAnsi="PT Serif"/>
          <w:color w:val="111111"/>
          <w:sz w:val="26"/>
          <w:szCs w:val="26"/>
          <w:lang w:val="fr-FR"/>
        </w:rPr>
        <w:t>. </w:t>
      </w:r>
      <w:r w:rsidRPr="00DA538B">
        <w:rPr>
          <w:rFonts w:ascii="Times New Roman" w:hAnsi="Times New Roman" w:cs="Times New Roman"/>
          <w:color w:val="111111"/>
          <w:sz w:val="26"/>
          <w:szCs w:val="26"/>
        </w:rPr>
        <w:t>ἀ</w:t>
      </w:r>
      <w:r w:rsidRPr="00DA538B">
        <w:rPr>
          <w:rFonts w:ascii="PT Serif" w:hAnsi="PT Serif"/>
          <w:color w:val="111111"/>
          <w:sz w:val="26"/>
          <w:szCs w:val="26"/>
        </w:rPr>
        <w:t>μ</w:t>
      </w:r>
      <w:r w:rsidRPr="00DA538B">
        <w:rPr>
          <w:rFonts w:ascii="Times New Roman" w:hAnsi="Times New Roman" w:cs="Times New Roman"/>
          <w:color w:val="111111"/>
          <w:sz w:val="26"/>
          <w:szCs w:val="26"/>
        </w:rPr>
        <w:t>ὴ</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ἀ</w:t>
      </w:r>
      <w:r w:rsidRPr="00DA538B">
        <w:rPr>
          <w:rFonts w:ascii="PT Serif" w:hAnsi="PT Serif"/>
          <w:color w:val="111111"/>
          <w:sz w:val="26"/>
          <w:szCs w:val="26"/>
        </w:rPr>
        <w:t>μ</w:t>
      </w:r>
      <w:r w:rsidRPr="00DA538B">
        <w:rPr>
          <w:rFonts w:ascii="Times New Roman" w:hAnsi="Times New Roman" w:cs="Times New Roman"/>
          <w:color w:val="111111"/>
          <w:sz w:val="26"/>
          <w:szCs w:val="26"/>
        </w:rPr>
        <w:t>ὴ</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λέγω</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ὑ</w:t>
      </w:r>
      <w:r w:rsidRPr="00DA538B">
        <w:rPr>
          <w:rFonts w:ascii="PT Serif" w:hAnsi="PT Serif"/>
          <w:color w:val="111111"/>
          <w:sz w:val="26"/>
          <w:szCs w:val="26"/>
        </w:rPr>
        <w:t>μ</w:t>
      </w:r>
      <w:r w:rsidRPr="00DA538B">
        <w:rPr>
          <w:rFonts w:ascii="Times New Roman" w:hAnsi="Times New Roman" w:cs="Times New Roman"/>
          <w:color w:val="111111"/>
          <w:sz w:val="26"/>
          <w:szCs w:val="26"/>
        </w:rPr>
        <w:t>ῖ</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ὁ</w:t>
      </w:r>
      <w:r w:rsidRPr="00DA538B">
        <w:rPr>
          <w:rFonts w:ascii="PT Serif" w:hAnsi="PT Serif"/>
          <w:color w:val="111111"/>
          <w:sz w:val="26"/>
          <w:szCs w:val="26"/>
          <w:lang w:val="fr-FR"/>
        </w:rPr>
        <w:t xml:space="preserve"> </w:t>
      </w:r>
      <w:r w:rsidRPr="00DA538B">
        <w:rPr>
          <w:rFonts w:ascii="Segoe UI Symbol" w:hAnsi="Segoe UI Symbol" w:cs="Segoe UI Symbol"/>
          <w:color w:val="111111"/>
          <w:sz w:val="26"/>
          <w:szCs w:val="26"/>
        </w:rPr>
        <w:t>⸀</w:t>
      </w:r>
      <w:r w:rsidRPr="00DA538B">
        <w:rPr>
          <w:rFonts w:ascii="PT Serif" w:hAnsi="PT Serif"/>
          <w:color w:val="111111"/>
          <w:sz w:val="26"/>
          <w:szCs w:val="26"/>
        </w:rPr>
        <w:t>π</w:t>
      </w:r>
      <w:r w:rsidRPr="00DA538B">
        <w:rPr>
          <w:rFonts w:ascii="Cambria" w:hAnsi="Cambria" w:cs="Cambria"/>
          <w:color w:val="111111"/>
          <w:sz w:val="26"/>
          <w:szCs w:val="26"/>
        </w:rPr>
        <w:t>ιστεύων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ἔ</w:t>
      </w:r>
      <w:r w:rsidRPr="00DA538B">
        <w:rPr>
          <w:rFonts w:ascii="Cambria" w:hAnsi="Cambria" w:cs="Cambria"/>
          <w:color w:val="111111"/>
          <w:sz w:val="26"/>
          <w:szCs w:val="26"/>
        </w:rPr>
        <w:t>χει</w:t>
      </w:r>
      <w:r w:rsidRPr="00DA538B">
        <w:rPr>
          <w:rFonts w:ascii="PT Serif" w:hAnsi="PT Serif"/>
          <w:color w:val="111111"/>
          <w:sz w:val="26"/>
          <w:szCs w:val="26"/>
          <w:lang w:val="fr-FR"/>
        </w:rPr>
        <w:t xml:space="preserve"> </w:t>
      </w:r>
      <w:r w:rsidRPr="00DA538B">
        <w:rPr>
          <w:rFonts w:ascii="Cambria" w:hAnsi="Cambria" w:cs="Cambria"/>
          <w:color w:val="111111"/>
          <w:sz w:val="26"/>
          <w:szCs w:val="26"/>
        </w:rPr>
        <w:t>ζω</w:t>
      </w:r>
      <w:r w:rsidRPr="00DA538B">
        <w:rPr>
          <w:rFonts w:ascii="Times New Roman" w:hAnsi="Times New Roman" w:cs="Times New Roman"/>
          <w:color w:val="111111"/>
          <w:sz w:val="26"/>
          <w:szCs w:val="26"/>
        </w:rPr>
        <w:t>ὴ</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α</w:t>
      </w:r>
      <w:r w:rsidRPr="00DA538B">
        <w:rPr>
          <w:rFonts w:ascii="Times New Roman" w:hAnsi="Times New Roman" w:cs="Times New Roman"/>
          <w:color w:val="111111"/>
          <w:sz w:val="26"/>
          <w:szCs w:val="26"/>
        </w:rPr>
        <w:t>ἰ</w:t>
      </w:r>
      <w:r w:rsidRPr="00DA538B">
        <w:rPr>
          <w:rFonts w:ascii="Cambria" w:hAnsi="Cambria" w:cs="Cambria"/>
          <w:color w:val="111111"/>
          <w:sz w:val="26"/>
          <w:szCs w:val="26"/>
        </w:rPr>
        <w:t>ώνιον</w:t>
      </w:r>
      <w:r w:rsidRPr="00DA538B">
        <w:rPr>
          <w:rFonts w:ascii="PT Serif" w:hAnsi="PT Serif"/>
          <w:color w:val="111111"/>
          <w:sz w:val="26"/>
          <w:szCs w:val="26"/>
          <w:lang w:val="fr-FR"/>
        </w:rPr>
        <w:t>.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γώ</w:t>
      </w:r>
      <w:r w:rsidRPr="00DA538B">
        <w:rPr>
          <w:rFonts w:ascii="PT Serif" w:hAnsi="PT Serif"/>
          <w:color w:val="111111"/>
          <w:sz w:val="26"/>
          <w:szCs w:val="26"/>
          <w:lang w:val="fr-FR"/>
        </w:rPr>
        <w:t xml:space="preserve"> </w:t>
      </w:r>
      <w:r w:rsidRPr="00DA538B">
        <w:rPr>
          <w:rFonts w:ascii="Cambria" w:hAnsi="Cambria" w:cs="Cambria"/>
          <w:color w:val="111111"/>
          <w:sz w:val="26"/>
          <w:szCs w:val="26"/>
        </w:rPr>
        <w:t>ε</w:t>
      </w:r>
      <w:r w:rsidRPr="00DA538B">
        <w:rPr>
          <w:rFonts w:ascii="Times New Roman" w:hAnsi="Times New Roman" w:cs="Times New Roman"/>
          <w:color w:val="111111"/>
          <w:sz w:val="26"/>
          <w:szCs w:val="26"/>
        </w:rPr>
        <w:t>ἰ</w:t>
      </w:r>
      <w:r w:rsidRPr="00DA538B">
        <w:rPr>
          <w:rFonts w:ascii="PT Serif" w:hAnsi="PT Serif"/>
          <w:color w:val="111111"/>
          <w:sz w:val="26"/>
          <w:szCs w:val="26"/>
        </w:rPr>
        <w:t>μ</w:t>
      </w:r>
      <w:r w:rsidRPr="00DA538B">
        <w:rPr>
          <w:rFonts w:ascii="Cambria" w:hAnsi="Cambria" w:cs="Cambria"/>
          <w:color w:val="111111"/>
          <w:sz w:val="26"/>
          <w:szCs w:val="26"/>
        </w:rPr>
        <w:t>ι</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ὁ</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ἄ</w:t>
      </w:r>
      <w:r w:rsidRPr="00DA538B">
        <w:rPr>
          <w:rFonts w:ascii="Cambria" w:hAnsi="Cambria" w:cs="Cambria"/>
          <w:color w:val="111111"/>
          <w:sz w:val="26"/>
          <w:szCs w:val="26"/>
        </w:rPr>
        <w:t>ρτος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ῆ</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ζω</w:t>
      </w:r>
      <w:r w:rsidRPr="00DA538B">
        <w:rPr>
          <w:rFonts w:ascii="Times New Roman" w:hAnsi="Times New Roman" w:cs="Times New Roman"/>
          <w:color w:val="111111"/>
          <w:sz w:val="26"/>
          <w:szCs w:val="26"/>
        </w:rPr>
        <w:t>ῆ</w:t>
      </w:r>
      <w:r w:rsidRPr="00DA538B">
        <w:rPr>
          <w:rFonts w:ascii="Cambria" w:hAnsi="Cambria" w:cs="Cambria"/>
          <w:color w:val="111111"/>
          <w:sz w:val="26"/>
          <w:szCs w:val="26"/>
        </w:rPr>
        <w:t>ς·</w:t>
      </w:r>
      <w:r w:rsidRPr="00DA538B">
        <w:rPr>
          <w:rFonts w:ascii="PT Serif" w:hAnsi="PT Serif"/>
          <w:color w:val="111111"/>
          <w:sz w:val="26"/>
          <w:szCs w:val="26"/>
          <w:lang w:val="fr-FR"/>
        </w:rPr>
        <w:t> </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ἱ</w:t>
      </w:r>
      <w:r w:rsidRPr="00DA538B">
        <w:rPr>
          <w:rFonts w:ascii="PT Serif" w:hAnsi="PT Serif"/>
          <w:color w:val="111111"/>
          <w:sz w:val="26"/>
          <w:szCs w:val="26"/>
          <w:lang w:val="fr-FR"/>
        </w:rPr>
        <w:t xml:space="preserve"> </w:t>
      </w:r>
      <w:r w:rsidRPr="00DA538B">
        <w:rPr>
          <w:rFonts w:ascii="PT Serif" w:hAnsi="PT Serif"/>
          <w:color w:val="111111"/>
          <w:sz w:val="26"/>
          <w:szCs w:val="26"/>
        </w:rPr>
        <w:t>π</w:t>
      </w:r>
      <w:r w:rsidRPr="00DA538B">
        <w:rPr>
          <w:rFonts w:ascii="Cambria" w:hAnsi="Cambria" w:cs="Cambria"/>
          <w:color w:val="111111"/>
          <w:sz w:val="26"/>
          <w:szCs w:val="26"/>
        </w:rPr>
        <w:t>ατέρες</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ὑ</w:t>
      </w:r>
      <w:r w:rsidRPr="00DA538B">
        <w:rPr>
          <w:rFonts w:ascii="PT Serif" w:hAnsi="PT Serif"/>
          <w:color w:val="111111"/>
          <w:sz w:val="26"/>
          <w:szCs w:val="26"/>
        </w:rPr>
        <w:t>μ</w:t>
      </w:r>
      <w:r w:rsidRPr="00DA538B">
        <w:rPr>
          <w:rFonts w:ascii="Times New Roman" w:hAnsi="Times New Roman" w:cs="Times New Roman"/>
          <w:color w:val="111111"/>
          <w:sz w:val="26"/>
          <w:szCs w:val="26"/>
        </w:rPr>
        <w:t>ῶ</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ἔ</w:t>
      </w:r>
      <w:r w:rsidRPr="00DA538B">
        <w:rPr>
          <w:rFonts w:ascii="Cambria" w:hAnsi="Cambria" w:cs="Cambria"/>
          <w:color w:val="111111"/>
          <w:sz w:val="26"/>
          <w:szCs w:val="26"/>
        </w:rPr>
        <w:t>φαγον</w:t>
      </w:r>
      <w:r w:rsidRPr="00DA538B">
        <w:rPr>
          <w:rFonts w:ascii="PT Serif" w:hAnsi="PT Serif"/>
          <w:color w:val="111111"/>
          <w:sz w:val="26"/>
          <w:szCs w:val="26"/>
          <w:lang w:val="fr-FR"/>
        </w:rPr>
        <w:t xml:space="preserve"> </w:t>
      </w:r>
      <w:r w:rsidRPr="00DA538B">
        <w:rPr>
          <w:rFonts w:ascii="Segoe UI Symbol" w:hAnsi="Segoe UI Symbol" w:cs="Segoe UI Symbol"/>
          <w:color w:val="111111"/>
          <w:sz w:val="26"/>
          <w:szCs w:val="26"/>
        </w:rPr>
        <w:t>⸂</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ῇ</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ρή</w:t>
      </w:r>
      <w:r w:rsidRPr="00DA538B">
        <w:rPr>
          <w:rFonts w:ascii="PT Serif" w:hAnsi="PT Serif" w:cs="PT Serif"/>
          <w:color w:val="111111"/>
          <w:sz w:val="26"/>
          <w:szCs w:val="26"/>
        </w:rPr>
        <w:t>μ</w:t>
      </w:r>
      <w:r w:rsidRPr="00DA538B">
        <w:rPr>
          <w:rFonts w:ascii="Times New Roman" w:hAnsi="Times New Roman" w:cs="Times New Roman"/>
          <w:color w:val="111111"/>
          <w:sz w:val="26"/>
          <w:szCs w:val="26"/>
        </w:rPr>
        <w:t>ῳ</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ὸ</w:t>
      </w:r>
      <w:r w:rsidRPr="00DA538B">
        <w:rPr>
          <w:rFonts w:ascii="PT Serif" w:hAnsi="PT Serif"/>
          <w:color w:val="111111"/>
          <w:sz w:val="26"/>
          <w:szCs w:val="26"/>
          <w:lang w:val="fr-FR"/>
        </w:rPr>
        <w:t xml:space="preserve"> </w:t>
      </w:r>
      <w:r w:rsidRPr="00DA538B">
        <w:rPr>
          <w:rFonts w:ascii="PT Serif" w:hAnsi="PT Serif"/>
          <w:color w:val="111111"/>
          <w:sz w:val="26"/>
          <w:szCs w:val="26"/>
        </w:rPr>
        <w:t>μ</w:t>
      </w:r>
      <w:r w:rsidRPr="00DA538B">
        <w:rPr>
          <w:rFonts w:ascii="Cambria" w:hAnsi="Cambria" w:cs="Cambria"/>
          <w:color w:val="111111"/>
          <w:sz w:val="26"/>
          <w:szCs w:val="26"/>
        </w:rPr>
        <w:t>άννα</w:t>
      </w:r>
      <w:r w:rsidRPr="00DA538B">
        <w:rPr>
          <w:rFonts w:ascii="Segoe UI Symbol" w:hAnsi="Segoe UI Symbol" w:cs="Segoe UI Symbol"/>
          <w:color w:val="111111"/>
          <w:sz w:val="26"/>
          <w:szCs w:val="26"/>
        </w:rPr>
        <w:t>⸃</w:t>
      </w:r>
      <w:r w:rsidRPr="00DA538B">
        <w:rPr>
          <w:rFonts w:ascii="PT Serif" w:hAnsi="PT Serif"/>
          <w:color w:val="111111"/>
          <w:sz w:val="26"/>
          <w:szCs w:val="26"/>
          <w:lang w:val="fr-FR"/>
        </w:rPr>
        <w:t xml:space="preserve"> </w:t>
      </w:r>
      <w:r w:rsidRPr="00DA538B">
        <w:rPr>
          <w:rFonts w:ascii="Cambria" w:hAnsi="Cambria" w:cs="Cambria"/>
          <w:color w:val="111111"/>
          <w:sz w:val="26"/>
          <w:szCs w:val="26"/>
        </w:rPr>
        <w:t>κα</w:t>
      </w:r>
      <w:r w:rsidRPr="00DA538B">
        <w:rPr>
          <w:rFonts w:ascii="Times New Roman" w:hAnsi="Times New Roman" w:cs="Times New Roman"/>
          <w:color w:val="111111"/>
          <w:sz w:val="26"/>
          <w:szCs w:val="26"/>
        </w:rPr>
        <w:t>ὶ</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ἀ</w:t>
      </w:r>
      <w:r w:rsidRPr="00DA538B">
        <w:rPr>
          <w:rFonts w:ascii="PT Serif" w:hAnsi="PT Serif"/>
          <w:color w:val="111111"/>
          <w:sz w:val="26"/>
          <w:szCs w:val="26"/>
        </w:rPr>
        <w:t>π</w:t>
      </w:r>
      <w:r w:rsidRPr="00DA538B">
        <w:rPr>
          <w:rFonts w:ascii="Cambria" w:hAnsi="Cambria" w:cs="Cambria"/>
          <w:color w:val="111111"/>
          <w:sz w:val="26"/>
          <w:szCs w:val="26"/>
        </w:rPr>
        <w:t>έθανον·</w:t>
      </w:r>
      <w:r w:rsidRPr="00DA538B">
        <w:rPr>
          <w:rFonts w:ascii="PT Serif" w:hAnsi="PT Serif"/>
          <w:color w:val="111111"/>
          <w:sz w:val="26"/>
          <w:szCs w:val="26"/>
          <w:lang w:val="fr-FR"/>
        </w:rPr>
        <w:t> </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ὗ</w:t>
      </w:r>
      <w:r w:rsidRPr="00DA538B">
        <w:rPr>
          <w:rFonts w:ascii="Cambria" w:hAnsi="Cambria" w:cs="Cambria"/>
          <w:color w:val="111111"/>
          <w:sz w:val="26"/>
          <w:szCs w:val="26"/>
        </w:rPr>
        <w:t>τός</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στιν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ὁ</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ἄ</w:t>
      </w:r>
      <w:r w:rsidRPr="00DA538B">
        <w:rPr>
          <w:rFonts w:ascii="Cambria" w:hAnsi="Cambria" w:cs="Cambria"/>
          <w:color w:val="111111"/>
          <w:sz w:val="26"/>
          <w:szCs w:val="26"/>
        </w:rPr>
        <w:t>ρτος</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ὁ</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κ</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το</w:t>
      </w:r>
      <w:r w:rsidRPr="00DA538B">
        <w:rPr>
          <w:rFonts w:ascii="Times New Roman" w:hAnsi="Times New Roman" w:cs="Times New Roman"/>
          <w:color w:val="111111"/>
          <w:sz w:val="26"/>
          <w:szCs w:val="26"/>
        </w:rPr>
        <w:t>ῦ</w:t>
      </w:r>
      <w:r w:rsidRPr="00DA538B">
        <w:rPr>
          <w:rFonts w:ascii="PT Serif" w:hAnsi="PT Serif"/>
          <w:color w:val="111111"/>
          <w:sz w:val="26"/>
          <w:szCs w:val="26"/>
          <w:lang w:val="fr-FR"/>
        </w:rPr>
        <w:t xml:space="preserve"> </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ρανο</w:t>
      </w:r>
      <w:r w:rsidRPr="00DA538B">
        <w:rPr>
          <w:rFonts w:ascii="Times New Roman" w:hAnsi="Times New Roman" w:cs="Times New Roman"/>
          <w:color w:val="111111"/>
          <w:sz w:val="26"/>
          <w:szCs w:val="26"/>
        </w:rPr>
        <w:t>ῦ</w:t>
      </w:r>
      <w:r w:rsidRPr="00DA538B">
        <w:rPr>
          <w:rFonts w:ascii="PT Serif" w:hAnsi="PT Serif"/>
          <w:color w:val="111111"/>
          <w:sz w:val="26"/>
          <w:szCs w:val="26"/>
          <w:lang w:val="fr-FR"/>
        </w:rPr>
        <w:t xml:space="preserve"> </w:t>
      </w:r>
      <w:r w:rsidRPr="00DA538B">
        <w:rPr>
          <w:rFonts w:ascii="Cambria" w:hAnsi="Cambria" w:cs="Cambria"/>
          <w:color w:val="111111"/>
          <w:sz w:val="26"/>
          <w:szCs w:val="26"/>
        </w:rPr>
        <w:t>καταβαίνων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ἵ</w:t>
      </w:r>
      <w:r w:rsidRPr="00DA538B">
        <w:rPr>
          <w:rFonts w:ascii="Cambria" w:hAnsi="Cambria" w:cs="Cambria"/>
          <w:color w:val="111111"/>
          <w:sz w:val="26"/>
          <w:szCs w:val="26"/>
        </w:rPr>
        <w:t>να</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τις</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ξ</w:t>
      </w:r>
      <w:r w:rsidRPr="00DA538B">
        <w:rPr>
          <w:rFonts w:ascii="PT Serif" w:hAnsi="PT Serif"/>
          <w:color w:val="111111"/>
          <w:sz w:val="26"/>
          <w:szCs w:val="26"/>
          <w:lang w:val="fr-FR"/>
        </w:rPr>
        <w:t xml:space="preserve"> </w:t>
      </w:r>
      <w:r w:rsidRPr="00DA538B">
        <w:rPr>
          <w:rFonts w:ascii="Cambria" w:hAnsi="Cambria" w:cs="Cambria"/>
          <w:color w:val="111111"/>
          <w:sz w:val="26"/>
          <w:szCs w:val="26"/>
        </w:rPr>
        <w:t>α</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το</w:t>
      </w:r>
      <w:r w:rsidRPr="00DA538B">
        <w:rPr>
          <w:rFonts w:ascii="Times New Roman" w:hAnsi="Times New Roman" w:cs="Times New Roman"/>
          <w:color w:val="111111"/>
          <w:sz w:val="26"/>
          <w:szCs w:val="26"/>
        </w:rPr>
        <w:t>ῦ</w:t>
      </w:r>
      <w:r w:rsidRPr="00DA538B">
        <w:rPr>
          <w:rFonts w:ascii="PT Serif" w:hAnsi="PT Serif"/>
          <w:color w:val="111111"/>
          <w:sz w:val="26"/>
          <w:szCs w:val="26"/>
          <w:lang w:val="fr-FR"/>
        </w:rPr>
        <w:t xml:space="preserve"> </w:t>
      </w:r>
      <w:r w:rsidRPr="00DA538B">
        <w:rPr>
          <w:rFonts w:ascii="Cambria" w:hAnsi="Cambria" w:cs="Cambria"/>
          <w:color w:val="111111"/>
          <w:sz w:val="26"/>
          <w:szCs w:val="26"/>
        </w:rPr>
        <w:t>φάγ</w:t>
      </w:r>
      <w:r w:rsidRPr="00DA538B">
        <w:rPr>
          <w:rFonts w:ascii="Times New Roman" w:hAnsi="Times New Roman" w:cs="Times New Roman"/>
          <w:color w:val="111111"/>
          <w:sz w:val="26"/>
          <w:szCs w:val="26"/>
        </w:rPr>
        <w:t>ῃ</w:t>
      </w:r>
      <w:r w:rsidRPr="00DA538B">
        <w:rPr>
          <w:rFonts w:ascii="PT Serif" w:hAnsi="PT Serif"/>
          <w:color w:val="111111"/>
          <w:sz w:val="26"/>
          <w:szCs w:val="26"/>
          <w:lang w:val="fr-FR"/>
        </w:rPr>
        <w:t xml:space="preserve"> </w:t>
      </w:r>
      <w:r w:rsidRPr="00DA538B">
        <w:rPr>
          <w:rFonts w:ascii="Cambria" w:hAnsi="Cambria" w:cs="Cambria"/>
          <w:color w:val="111111"/>
          <w:sz w:val="26"/>
          <w:szCs w:val="26"/>
        </w:rPr>
        <w:t>κα</w:t>
      </w:r>
      <w:r w:rsidRPr="00DA538B">
        <w:rPr>
          <w:rFonts w:ascii="Times New Roman" w:hAnsi="Times New Roman" w:cs="Times New Roman"/>
          <w:color w:val="111111"/>
          <w:sz w:val="26"/>
          <w:szCs w:val="26"/>
        </w:rPr>
        <w:t>ὶ</w:t>
      </w:r>
      <w:r w:rsidRPr="00DA538B">
        <w:rPr>
          <w:rFonts w:ascii="PT Serif" w:hAnsi="PT Serif"/>
          <w:color w:val="111111"/>
          <w:sz w:val="26"/>
          <w:szCs w:val="26"/>
          <w:lang w:val="fr-FR"/>
        </w:rPr>
        <w:t xml:space="preserve"> </w:t>
      </w:r>
      <w:r w:rsidRPr="00DA538B">
        <w:rPr>
          <w:rFonts w:ascii="PT Serif" w:hAnsi="PT Serif"/>
          <w:color w:val="111111"/>
          <w:sz w:val="26"/>
          <w:szCs w:val="26"/>
        </w:rPr>
        <w:t>μ</w:t>
      </w:r>
      <w:r w:rsidRPr="00DA538B">
        <w:rPr>
          <w:rFonts w:ascii="Times New Roman" w:hAnsi="Times New Roman" w:cs="Times New Roman"/>
          <w:color w:val="111111"/>
          <w:sz w:val="26"/>
          <w:szCs w:val="26"/>
        </w:rPr>
        <w:t>ὴ</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ἀ</w:t>
      </w:r>
      <w:r w:rsidRPr="00DA538B">
        <w:rPr>
          <w:rFonts w:ascii="PT Serif" w:hAnsi="PT Serif"/>
          <w:color w:val="111111"/>
          <w:sz w:val="26"/>
          <w:szCs w:val="26"/>
        </w:rPr>
        <w:t>π</w:t>
      </w:r>
      <w:r w:rsidRPr="00DA538B">
        <w:rPr>
          <w:rFonts w:ascii="Cambria" w:hAnsi="Cambria" w:cs="Cambria"/>
          <w:color w:val="111111"/>
          <w:sz w:val="26"/>
          <w:szCs w:val="26"/>
        </w:rPr>
        <w:t>οθάν</w:t>
      </w:r>
      <w:r w:rsidRPr="00DA538B">
        <w:rPr>
          <w:rFonts w:ascii="Times New Roman" w:hAnsi="Times New Roman" w:cs="Times New Roman"/>
          <w:color w:val="111111"/>
          <w:sz w:val="26"/>
          <w:szCs w:val="26"/>
        </w:rPr>
        <w:t>ῃ</w:t>
      </w:r>
      <w:r w:rsidRPr="00DA538B">
        <w:rPr>
          <w:rFonts w:ascii="Cambria" w:hAnsi="Cambria" w:cs="Cambria"/>
          <w:color w:val="111111"/>
          <w:sz w:val="26"/>
          <w:szCs w:val="26"/>
        </w:rPr>
        <w:t>·</w:t>
      </w:r>
      <w:r w:rsidRPr="00DA538B">
        <w:rPr>
          <w:rFonts w:ascii="PT Serif" w:hAnsi="PT Serif"/>
          <w:color w:val="111111"/>
          <w:sz w:val="26"/>
          <w:szCs w:val="26"/>
          <w:lang w:val="fr-FR"/>
        </w:rPr>
        <w:t>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γώ</w:t>
      </w:r>
      <w:r w:rsidRPr="00DA538B">
        <w:rPr>
          <w:rFonts w:ascii="PT Serif" w:hAnsi="PT Serif"/>
          <w:color w:val="111111"/>
          <w:sz w:val="26"/>
          <w:szCs w:val="26"/>
          <w:lang w:val="fr-FR"/>
        </w:rPr>
        <w:t xml:space="preserve"> </w:t>
      </w:r>
      <w:r w:rsidRPr="00DA538B">
        <w:rPr>
          <w:rFonts w:ascii="Cambria" w:hAnsi="Cambria" w:cs="Cambria"/>
          <w:color w:val="111111"/>
          <w:sz w:val="26"/>
          <w:szCs w:val="26"/>
        </w:rPr>
        <w:t>ε</w:t>
      </w:r>
      <w:r w:rsidRPr="00DA538B">
        <w:rPr>
          <w:rFonts w:ascii="Times New Roman" w:hAnsi="Times New Roman" w:cs="Times New Roman"/>
          <w:color w:val="111111"/>
          <w:sz w:val="26"/>
          <w:szCs w:val="26"/>
        </w:rPr>
        <w:t>ἰ</w:t>
      </w:r>
      <w:r w:rsidRPr="00DA538B">
        <w:rPr>
          <w:rFonts w:ascii="PT Serif" w:hAnsi="PT Serif"/>
          <w:color w:val="111111"/>
          <w:sz w:val="26"/>
          <w:szCs w:val="26"/>
        </w:rPr>
        <w:t>μ</w:t>
      </w:r>
      <w:r w:rsidRPr="00DA538B">
        <w:rPr>
          <w:rFonts w:ascii="Cambria" w:hAnsi="Cambria" w:cs="Cambria"/>
          <w:color w:val="111111"/>
          <w:sz w:val="26"/>
          <w:szCs w:val="26"/>
        </w:rPr>
        <w:t>ι</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ὁ</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ἄ</w:t>
      </w:r>
      <w:r w:rsidRPr="00DA538B">
        <w:rPr>
          <w:rFonts w:ascii="Cambria" w:hAnsi="Cambria" w:cs="Cambria"/>
          <w:color w:val="111111"/>
          <w:sz w:val="26"/>
          <w:szCs w:val="26"/>
        </w:rPr>
        <w:t>ρτος</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ὁ</w:t>
      </w:r>
      <w:r w:rsidRPr="00DA538B">
        <w:rPr>
          <w:rFonts w:ascii="PT Serif" w:hAnsi="PT Serif"/>
          <w:color w:val="111111"/>
          <w:sz w:val="26"/>
          <w:szCs w:val="26"/>
          <w:lang w:val="fr-FR"/>
        </w:rPr>
        <w:t xml:space="preserve"> </w:t>
      </w:r>
      <w:r w:rsidRPr="00DA538B">
        <w:rPr>
          <w:rFonts w:ascii="Cambria" w:hAnsi="Cambria" w:cs="Cambria"/>
          <w:color w:val="111111"/>
          <w:sz w:val="26"/>
          <w:szCs w:val="26"/>
        </w:rPr>
        <w:t>ζ</w:t>
      </w:r>
      <w:r w:rsidRPr="00DA538B">
        <w:rPr>
          <w:rFonts w:ascii="Times New Roman" w:hAnsi="Times New Roman" w:cs="Times New Roman"/>
          <w:color w:val="111111"/>
          <w:sz w:val="26"/>
          <w:szCs w:val="26"/>
        </w:rPr>
        <w:t>ῶ</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ὁ</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κ</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το</w:t>
      </w:r>
      <w:r w:rsidRPr="00DA538B">
        <w:rPr>
          <w:rFonts w:ascii="Times New Roman" w:hAnsi="Times New Roman" w:cs="Times New Roman"/>
          <w:color w:val="111111"/>
          <w:sz w:val="26"/>
          <w:szCs w:val="26"/>
        </w:rPr>
        <w:t>ῦ</w:t>
      </w:r>
      <w:r w:rsidRPr="00DA538B">
        <w:rPr>
          <w:rFonts w:ascii="PT Serif" w:hAnsi="PT Serif"/>
          <w:color w:val="111111"/>
          <w:sz w:val="26"/>
          <w:szCs w:val="26"/>
          <w:lang w:val="fr-FR"/>
        </w:rPr>
        <w:t xml:space="preserve"> </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ρανο</w:t>
      </w:r>
      <w:r w:rsidRPr="00DA538B">
        <w:rPr>
          <w:rFonts w:ascii="Times New Roman" w:hAnsi="Times New Roman" w:cs="Times New Roman"/>
          <w:color w:val="111111"/>
          <w:sz w:val="26"/>
          <w:szCs w:val="26"/>
        </w:rPr>
        <w:t>ῦ</w:t>
      </w:r>
      <w:r w:rsidRPr="00DA538B">
        <w:rPr>
          <w:rFonts w:ascii="PT Serif" w:hAnsi="PT Serif"/>
          <w:color w:val="111111"/>
          <w:sz w:val="26"/>
          <w:szCs w:val="26"/>
          <w:lang w:val="fr-FR"/>
        </w:rPr>
        <w:t xml:space="preserve"> </w:t>
      </w:r>
      <w:r w:rsidRPr="00DA538B">
        <w:rPr>
          <w:rFonts w:ascii="Cambria" w:hAnsi="Cambria" w:cs="Cambria"/>
          <w:color w:val="111111"/>
          <w:sz w:val="26"/>
          <w:szCs w:val="26"/>
        </w:rPr>
        <w:t>καταβάς·</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άν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τις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φάγ</w:t>
      </w:r>
      <w:r w:rsidRPr="00DA538B">
        <w:rPr>
          <w:rFonts w:ascii="Times New Roman" w:hAnsi="Times New Roman" w:cs="Times New Roman"/>
          <w:color w:val="111111"/>
          <w:sz w:val="26"/>
          <w:szCs w:val="26"/>
        </w:rPr>
        <w:t>ῃ</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κ</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τούτου</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το</w:t>
      </w:r>
      <w:r w:rsidRPr="00DA538B">
        <w:rPr>
          <w:rFonts w:ascii="Times New Roman" w:hAnsi="Times New Roman" w:cs="Times New Roman"/>
          <w:color w:val="111111"/>
          <w:sz w:val="26"/>
          <w:szCs w:val="26"/>
        </w:rPr>
        <w:t>ῦ</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ἄ</w:t>
      </w:r>
      <w:r w:rsidRPr="00DA538B">
        <w:rPr>
          <w:rFonts w:ascii="Cambria" w:hAnsi="Cambria" w:cs="Cambria"/>
          <w:color w:val="111111"/>
          <w:sz w:val="26"/>
          <w:szCs w:val="26"/>
        </w:rPr>
        <w:t>ρτου</w:t>
      </w:r>
      <w:r w:rsidRPr="00DA538B">
        <w:rPr>
          <w:rFonts w:ascii="PT Serif" w:hAnsi="PT Serif"/>
          <w:color w:val="111111"/>
          <w:sz w:val="26"/>
          <w:szCs w:val="26"/>
          <w:lang w:val="fr-FR"/>
        </w:rPr>
        <w:t xml:space="preserve"> </w:t>
      </w:r>
      <w:r w:rsidRPr="00DA538B">
        <w:rPr>
          <w:rFonts w:ascii="Segoe UI Symbol" w:hAnsi="Segoe UI Symbol" w:cs="Segoe UI Symbol"/>
          <w:color w:val="111111"/>
          <w:sz w:val="26"/>
          <w:szCs w:val="26"/>
        </w:rPr>
        <w:t>⸀</w:t>
      </w:r>
      <w:r w:rsidRPr="00DA538B">
        <w:rPr>
          <w:rFonts w:ascii="Cambria" w:hAnsi="Cambria" w:cs="Cambria"/>
          <w:color w:val="111111"/>
          <w:sz w:val="26"/>
          <w:szCs w:val="26"/>
        </w:rPr>
        <w:t>ζήσει</w:t>
      </w:r>
      <w:r w:rsidRPr="00DA538B">
        <w:rPr>
          <w:rFonts w:ascii="PT Serif" w:hAnsi="PT Serif"/>
          <w:color w:val="111111"/>
          <w:sz w:val="26"/>
          <w:szCs w:val="26"/>
          <w:lang w:val="fr-FR"/>
        </w:rPr>
        <w:t xml:space="preserve"> </w:t>
      </w:r>
      <w:r w:rsidRPr="00DA538B">
        <w:rPr>
          <w:rFonts w:ascii="Cambria" w:hAnsi="Cambria" w:cs="Cambria"/>
          <w:color w:val="111111"/>
          <w:sz w:val="26"/>
          <w:szCs w:val="26"/>
        </w:rPr>
        <w:t>ε</w:t>
      </w:r>
      <w:r w:rsidRPr="00DA538B">
        <w:rPr>
          <w:rFonts w:ascii="Times New Roman" w:hAnsi="Times New Roman" w:cs="Times New Roman"/>
          <w:color w:val="111111"/>
          <w:sz w:val="26"/>
          <w:szCs w:val="26"/>
        </w:rPr>
        <w:t>ἰ</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ὸ</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α</w:t>
      </w:r>
      <w:r w:rsidRPr="00DA538B">
        <w:rPr>
          <w:rFonts w:ascii="Times New Roman" w:hAnsi="Times New Roman" w:cs="Times New Roman"/>
          <w:color w:val="111111"/>
          <w:sz w:val="26"/>
          <w:szCs w:val="26"/>
        </w:rPr>
        <w:t>ἰῶ</w:t>
      </w:r>
      <w:r w:rsidRPr="00DA538B">
        <w:rPr>
          <w:rFonts w:ascii="Cambria" w:hAnsi="Cambria" w:cs="Cambria"/>
          <w:color w:val="111111"/>
          <w:sz w:val="26"/>
          <w:szCs w:val="26"/>
        </w:rPr>
        <w:t>να</w:t>
      </w:r>
      <w:r w:rsidRPr="00DA538B">
        <w:rPr>
          <w:rFonts w:ascii="PT Serif" w:hAnsi="PT Serif"/>
          <w:color w:val="111111"/>
          <w:sz w:val="26"/>
          <w:szCs w:val="26"/>
          <w:lang w:val="fr-FR"/>
        </w:rPr>
        <w:t xml:space="preserve">, </w:t>
      </w:r>
      <w:r w:rsidRPr="00DA538B">
        <w:rPr>
          <w:rFonts w:ascii="Cambria" w:hAnsi="Cambria" w:cs="Cambria"/>
          <w:color w:val="111111"/>
          <w:sz w:val="26"/>
          <w:szCs w:val="26"/>
        </w:rPr>
        <w:t>κα</w:t>
      </w:r>
      <w:r w:rsidRPr="00DA538B">
        <w:rPr>
          <w:rFonts w:ascii="Times New Roman" w:hAnsi="Times New Roman" w:cs="Times New Roman"/>
          <w:color w:val="111111"/>
          <w:sz w:val="26"/>
          <w:szCs w:val="26"/>
        </w:rPr>
        <w:t>ὶ</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ὁ</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ἄ</w:t>
      </w:r>
      <w:r w:rsidRPr="00DA538B">
        <w:rPr>
          <w:rFonts w:ascii="Cambria" w:hAnsi="Cambria" w:cs="Cambria"/>
          <w:color w:val="111111"/>
          <w:sz w:val="26"/>
          <w:szCs w:val="26"/>
        </w:rPr>
        <w:t>ρτος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δ</w:t>
      </w:r>
      <w:r w:rsidRPr="00DA538B">
        <w:rPr>
          <w:rFonts w:ascii="Times New Roman" w:hAnsi="Times New Roman" w:cs="Times New Roman"/>
          <w:color w:val="111111"/>
          <w:sz w:val="26"/>
          <w:szCs w:val="26"/>
        </w:rPr>
        <w:t>ὲ</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ὃ</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γ</w:t>
      </w:r>
      <w:r w:rsidRPr="00DA538B">
        <w:rPr>
          <w:rFonts w:ascii="Times New Roman" w:hAnsi="Times New Roman" w:cs="Times New Roman"/>
          <w:color w:val="111111"/>
          <w:sz w:val="26"/>
          <w:szCs w:val="26"/>
        </w:rPr>
        <w:t>ὼ</w:t>
      </w:r>
      <w:r w:rsidRPr="00DA538B">
        <w:rPr>
          <w:rFonts w:ascii="PT Serif" w:hAnsi="PT Serif"/>
          <w:color w:val="111111"/>
          <w:sz w:val="26"/>
          <w:szCs w:val="26"/>
          <w:lang w:val="fr-FR"/>
        </w:rPr>
        <w:t xml:space="preserve"> </w:t>
      </w:r>
      <w:r w:rsidRPr="00DA538B">
        <w:rPr>
          <w:rFonts w:ascii="Cambria" w:hAnsi="Cambria" w:cs="Cambria"/>
          <w:color w:val="111111"/>
          <w:sz w:val="26"/>
          <w:szCs w:val="26"/>
        </w:rPr>
        <w:t>δώσω</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ἡ</w:t>
      </w:r>
      <w:r w:rsidRPr="00DA538B">
        <w:rPr>
          <w:rFonts w:ascii="PT Serif" w:hAnsi="PT Serif"/>
          <w:color w:val="111111"/>
          <w:sz w:val="26"/>
          <w:szCs w:val="26"/>
          <w:lang w:val="fr-FR"/>
        </w:rPr>
        <w:t xml:space="preserve"> </w:t>
      </w:r>
      <w:r w:rsidRPr="00DA538B">
        <w:rPr>
          <w:rFonts w:ascii="Cambria" w:hAnsi="Cambria" w:cs="Cambria"/>
          <w:color w:val="111111"/>
          <w:sz w:val="26"/>
          <w:szCs w:val="26"/>
        </w:rPr>
        <w:t>σάρξ</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μ</w:t>
      </w:r>
      <w:r w:rsidRPr="00DA538B">
        <w:rPr>
          <w:rFonts w:ascii="Cambria" w:hAnsi="Cambria" w:cs="Cambria"/>
          <w:color w:val="111111"/>
          <w:sz w:val="26"/>
          <w:szCs w:val="26"/>
        </w:rPr>
        <w:t>ού</w:t>
      </w:r>
      <w:r w:rsidRPr="00DA538B">
        <w:rPr>
          <w:rFonts w:ascii="PT Serif" w:hAnsi="PT Serif"/>
          <w:color w:val="111111"/>
          <w:sz w:val="26"/>
          <w:szCs w:val="26"/>
          <w:lang w:val="fr-FR"/>
        </w:rPr>
        <w:t xml:space="preserve"> </w:t>
      </w:r>
      <w:r w:rsidRPr="00DA538B">
        <w:rPr>
          <w:rFonts w:ascii="Segoe UI Symbol" w:hAnsi="Segoe UI Symbol" w:cs="Segoe UI Symbol"/>
          <w:color w:val="111111"/>
          <w:sz w:val="26"/>
          <w:szCs w:val="26"/>
        </w:rPr>
        <w:t>⸀</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στιν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ὑ</w:t>
      </w:r>
      <w:r w:rsidRPr="00DA538B">
        <w:rPr>
          <w:rFonts w:ascii="PT Serif" w:hAnsi="PT Serif"/>
          <w:color w:val="111111"/>
          <w:sz w:val="26"/>
          <w:szCs w:val="26"/>
        </w:rPr>
        <w:t>π</w:t>
      </w:r>
      <w:r w:rsidRPr="00DA538B">
        <w:rPr>
          <w:rFonts w:ascii="Times New Roman" w:hAnsi="Times New Roman" w:cs="Times New Roman"/>
          <w:color w:val="111111"/>
          <w:sz w:val="26"/>
          <w:szCs w:val="26"/>
        </w:rPr>
        <w:t>ὲ</w:t>
      </w:r>
      <w:r w:rsidRPr="00DA538B">
        <w:rPr>
          <w:rFonts w:ascii="Cambria" w:hAnsi="Cambria" w:cs="Cambria"/>
          <w:color w:val="111111"/>
          <w:sz w:val="26"/>
          <w:szCs w:val="26"/>
        </w:rPr>
        <w:t>ρ</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ῆ</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το</w:t>
      </w:r>
      <w:r w:rsidRPr="00DA538B">
        <w:rPr>
          <w:rFonts w:ascii="Times New Roman" w:hAnsi="Times New Roman" w:cs="Times New Roman"/>
          <w:color w:val="111111"/>
          <w:sz w:val="26"/>
          <w:szCs w:val="26"/>
        </w:rPr>
        <w:t>ῦ</w:t>
      </w:r>
      <w:r w:rsidRPr="00DA538B">
        <w:rPr>
          <w:rFonts w:ascii="PT Serif" w:hAnsi="PT Serif"/>
          <w:color w:val="111111"/>
          <w:sz w:val="26"/>
          <w:szCs w:val="26"/>
          <w:lang w:val="fr-FR"/>
        </w:rPr>
        <w:t xml:space="preserve"> </w:t>
      </w:r>
      <w:r w:rsidRPr="00DA538B">
        <w:rPr>
          <w:rFonts w:ascii="Cambria" w:hAnsi="Cambria" w:cs="Cambria"/>
          <w:color w:val="111111"/>
          <w:sz w:val="26"/>
          <w:szCs w:val="26"/>
        </w:rPr>
        <w:t>κόσ</w:t>
      </w:r>
      <w:r w:rsidRPr="00DA538B">
        <w:rPr>
          <w:rFonts w:ascii="PT Serif" w:hAnsi="PT Serif" w:cs="PT Serif"/>
          <w:color w:val="111111"/>
          <w:sz w:val="26"/>
          <w:szCs w:val="26"/>
        </w:rPr>
        <w:t>μ</w:t>
      </w:r>
      <w:r w:rsidRPr="00DA538B">
        <w:rPr>
          <w:rFonts w:ascii="Cambria" w:hAnsi="Cambria" w:cs="Cambria"/>
          <w:color w:val="111111"/>
          <w:sz w:val="26"/>
          <w:szCs w:val="26"/>
        </w:rPr>
        <w:t>ου</w:t>
      </w:r>
      <w:r w:rsidRPr="00DA538B">
        <w:rPr>
          <w:rFonts w:ascii="PT Serif" w:hAnsi="PT Serif"/>
          <w:color w:val="111111"/>
          <w:sz w:val="26"/>
          <w:szCs w:val="26"/>
          <w:lang w:val="fr-FR"/>
        </w:rPr>
        <w:t xml:space="preserve"> </w:t>
      </w:r>
      <w:r w:rsidRPr="00DA538B">
        <w:rPr>
          <w:rFonts w:ascii="Cambria" w:hAnsi="Cambria" w:cs="Cambria"/>
          <w:color w:val="111111"/>
          <w:sz w:val="26"/>
          <w:szCs w:val="26"/>
        </w:rPr>
        <w:t>ζω</w:t>
      </w:r>
      <w:r w:rsidRPr="00DA538B">
        <w:rPr>
          <w:rFonts w:ascii="Times New Roman" w:hAnsi="Times New Roman" w:cs="Times New Roman"/>
          <w:color w:val="111111"/>
          <w:sz w:val="26"/>
          <w:szCs w:val="26"/>
        </w:rPr>
        <w:t>ῆ</w:t>
      </w:r>
      <w:r w:rsidRPr="00DA538B">
        <w:rPr>
          <w:rFonts w:ascii="Cambria" w:hAnsi="Cambria" w:cs="Cambria"/>
          <w:color w:val="111111"/>
          <w:sz w:val="26"/>
          <w:szCs w:val="26"/>
        </w:rPr>
        <w:t>ς</w:t>
      </w:r>
      <w:r w:rsidRPr="00DA538B">
        <w:rPr>
          <w:rFonts w:ascii="PT Serif" w:hAnsi="PT Serif"/>
          <w:color w:val="111111"/>
          <w:sz w:val="26"/>
          <w:szCs w:val="26"/>
          <w:lang w:val="fr-FR"/>
        </w:rPr>
        <w:t>. </w:t>
      </w:r>
      <w:r w:rsidRPr="00DA538B">
        <w:rPr>
          <w:rFonts w:ascii="Times New Roman" w:hAnsi="Times New Roman" w:cs="Times New Roman"/>
          <w:color w:val="111111"/>
          <w:sz w:val="26"/>
          <w:szCs w:val="26"/>
        </w:rPr>
        <w:t>Ἐ</w:t>
      </w:r>
      <w:r w:rsidRPr="00DA538B">
        <w:rPr>
          <w:rFonts w:ascii="PT Serif" w:hAnsi="PT Serif"/>
          <w:color w:val="111111"/>
          <w:sz w:val="26"/>
          <w:szCs w:val="26"/>
        </w:rPr>
        <w:t>μ</w:t>
      </w:r>
      <w:r w:rsidRPr="00DA538B">
        <w:rPr>
          <w:rFonts w:ascii="Cambria" w:hAnsi="Cambria" w:cs="Cambria"/>
          <w:color w:val="111111"/>
          <w:sz w:val="26"/>
          <w:szCs w:val="26"/>
        </w:rPr>
        <w:t>άχοντο</w:t>
      </w:r>
      <w:r w:rsidRPr="00DA538B">
        <w:rPr>
          <w:rFonts w:ascii="PT Serif" w:hAnsi="PT Serif"/>
          <w:color w:val="111111"/>
          <w:sz w:val="26"/>
          <w:szCs w:val="26"/>
          <w:lang w:val="fr-FR"/>
        </w:rPr>
        <w:t xml:space="preserve"> </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ὖ</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π</w:t>
      </w:r>
      <w:r w:rsidRPr="00DA538B">
        <w:rPr>
          <w:rFonts w:ascii="Cambria" w:hAnsi="Cambria" w:cs="Cambria"/>
          <w:color w:val="111111"/>
          <w:sz w:val="26"/>
          <w:szCs w:val="26"/>
        </w:rPr>
        <w:t>ρ</w:t>
      </w:r>
      <w:r w:rsidRPr="00DA538B">
        <w:rPr>
          <w:rFonts w:ascii="Times New Roman" w:hAnsi="Times New Roman" w:cs="Times New Roman"/>
          <w:color w:val="111111"/>
          <w:sz w:val="26"/>
          <w:szCs w:val="26"/>
        </w:rPr>
        <w:t>ὸ</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ἀ</w:t>
      </w:r>
      <w:r w:rsidRPr="00DA538B">
        <w:rPr>
          <w:rFonts w:ascii="Cambria" w:hAnsi="Cambria" w:cs="Cambria"/>
          <w:color w:val="111111"/>
          <w:sz w:val="26"/>
          <w:szCs w:val="26"/>
        </w:rPr>
        <w:t>λλήλους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ἱ</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Ἰ</w:t>
      </w:r>
      <w:r w:rsidRPr="00DA538B">
        <w:rPr>
          <w:rFonts w:ascii="Cambria" w:hAnsi="Cambria" w:cs="Cambria"/>
          <w:color w:val="111111"/>
          <w:sz w:val="26"/>
          <w:szCs w:val="26"/>
        </w:rPr>
        <w:t>ουδα</w:t>
      </w:r>
      <w:r w:rsidRPr="00DA538B">
        <w:rPr>
          <w:rFonts w:ascii="Times New Roman" w:hAnsi="Times New Roman" w:cs="Times New Roman"/>
          <w:color w:val="111111"/>
          <w:sz w:val="26"/>
          <w:szCs w:val="26"/>
        </w:rPr>
        <w:t>ῖ</w:t>
      </w:r>
      <w:r w:rsidRPr="00DA538B">
        <w:rPr>
          <w:rFonts w:ascii="Cambria" w:hAnsi="Cambria" w:cs="Cambria"/>
          <w:color w:val="111111"/>
          <w:sz w:val="26"/>
          <w:szCs w:val="26"/>
        </w:rPr>
        <w:t>οι</w:t>
      </w:r>
      <w:r w:rsidRPr="00DA538B">
        <w:rPr>
          <w:rFonts w:ascii="PT Serif" w:hAnsi="PT Serif"/>
          <w:color w:val="111111"/>
          <w:sz w:val="26"/>
          <w:szCs w:val="26"/>
          <w:lang w:val="fr-FR"/>
        </w:rPr>
        <w:t xml:space="preserve"> </w:t>
      </w:r>
      <w:r w:rsidRPr="00DA538B">
        <w:rPr>
          <w:rFonts w:ascii="Cambria" w:hAnsi="Cambria" w:cs="Cambria"/>
          <w:color w:val="111111"/>
          <w:sz w:val="26"/>
          <w:szCs w:val="26"/>
        </w:rPr>
        <w:t>λέγοντες·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Π</w:t>
      </w:r>
      <w:r w:rsidRPr="00DA538B">
        <w:rPr>
          <w:rFonts w:ascii="Times New Roman" w:hAnsi="Times New Roman" w:cs="Times New Roman"/>
          <w:color w:val="111111"/>
          <w:sz w:val="26"/>
          <w:szCs w:val="26"/>
        </w:rPr>
        <w:t>ῶ</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δύναται</w:t>
      </w:r>
      <w:r w:rsidRPr="00DA538B">
        <w:rPr>
          <w:rFonts w:ascii="PT Serif" w:hAnsi="PT Serif"/>
          <w:color w:val="111111"/>
          <w:sz w:val="26"/>
          <w:szCs w:val="26"/>
          <w:lang w:val="fr-FR"/>
        </w:rPr>
        <w:t xml:space="preserve"> </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ὗ</w:t>
      </w:r>
      <w:r w:rsidRPr="00DA538B">
        <w:rPr>
          <w:rFonts w:ascii="Cambria" w:hAnsi="Cambria" w:cs="Cambria"/>
          <w:color w:val="111111"/>
          <w:sz w:val="26"/>
          <w:szCs w:val="26"/>
        </w:rPr>
        <w:t>τος</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ἡ</w:t>
      </w:r>
      <w:r w:rsidRPr="00DA538B">
        <w:rPr>
          <w:rFonts w:ascii="PT Serif" w:hAnsi="PT Serif"/>
          <w:color w:val="111111"/>
          <w:sz w:val="26"/>
          <w:szCs w:val="26"/>
        </w:rPr>
        <w:t>μ</w:t>
      </w:r>
      <w:r w:rsidRPr="00DA538B">
        <w:rPr>
          <w:rFonts w:ascii="Times New Roman" w:hAnsi="Times New Roman" w:cs="Times New Roman"/>
          <w:color w:val="111111"/>
          <w:sz w:val="26"/>
          <w:szCs w:val="26"/>
        </w:rPr>
        <w:t>ῖ</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δο</w:t>
      </w:r>
      <w:r w:rsidRPr="00DA538B">
        <w:rPr>
          <w:rFonts w:ascii="Times New Roman" w:hAnsi="Times New Roman" w:cs="Times New Roman"/>
          <w:color w:val="111111"/>
          <w:sz w:val="26"/>
          <w:szCs w:val="26"/>
        </w:rPr>
        <w:t>ῦ</w:t>
      </w:r>
      <w:r w:rsidRPr="00DA538B">
        <w:rPr>
          <w:rFonts w:ascii="Cambria" w:hAnsi="Cambria" w:cs="Cambria"/>
          <w:color w:val="111111"/>
          <w:sz w:val="26"/>
          <w:szCs w:val="26"/>
        </w:rPr>
        <w:t>ναι</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ὴ</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σάρκα</w:t>
      </w:r>
      <w:r w:rsidRPr="00DA538B">
        <w:rPr>
          <w:rFonts w:ascii="PT Serif" w:hAnsi="PT Serif"/>
          <w:color w:val="111111"/>
          <w:sz w:val="26"/>
          <w:szCs w:val="26"/>
          <w:lang w:val="fr-FR"/>
        </w:rPr>
        <w:t xml:space="preserve"> </w:t>
      </w:r>
      <w:r w:rsidRPr="00DA538B">
        <w:rPr>
          <w:rFonts w:ascii="Segoe UI Symbol" w:hAnsi="Segoe UI Symbol" w:cs="Segoe UI Symbol"/>
          <w:color w:val="111111"/>
          <w:sz w:val="26"/>
          <w:szCs w:val="26"/>
        </w:rPr>
        <w:t>⸀</w:t>
      </w:r>
      <w:r w:rsidRPr="00DA538B">
        <w:rPr>
          <w:rFonts w:ascii="Cambria" w:hAnsi="Cambria" w:cs="Cambria"/>
          <w:color w:val="111111"/>
          <w:sz w:val="26"/>
          <w:szCs w:val="26"/>
        </w:rPr>
        <w:t>α</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το</w:t>
      </w:r>
      <w:r w:rsidRPr="00DA538B">
        <w:rPr>
          <w:rFonts w:ascii="Times New Roman" w:hAnsi="Times New Roman" w:cs="Times New Roman"/>
          <w:color w:val="111111"/>
          <w:sz w:val="26"/>
          <w:szCs w:val="26"/>
        </w:rPr>
        <w:t>ῦ</w:t>
      </w:r>
      <w:r w:rsidRPr="00DA538B">
        <w:rPr>
          <w:rFonts w:ascii="PT Serif" w:hAnsi="PT Serif"/>
          <w:color w:val="111111"/>
          <w:sz w:val="26"/>
          <w:szCs w:val="26"/>
          <w:lang w:val="fr-FR"/>
        </w:rPr>
        <w:t xml:space="preserve"> </w:t>
      </w:r>
      <w:r w:rsidRPr="00DA538B">
        <w:rPr>
          <w:rFonts w:ascii="Cambria" w:hAnsi="Cambria" w:cs="Cambria"/>
          <w:color w:val="111111"/>
          <w:sz w:val="26"/>
          <w:szCs w:val="26"/>
        </w:rPr>
        <w:t>φαγε</w:t>
      </w:r>
      <w:r w:rsidRPr="00DA538B">
        <w:rPr>
          <w:rFonts w:ascii="Times New Roman" w:hAnsi="Times New Roman" w:cs="Times New Roman"/>
          <w:color w:val="111111"/>
          <w:sz w:val="26"/>
          <w:szCs w:val="26"/>
        </w:rPr>
        <w:t>ῖ</w:t>
      </w:r>
      <w:r w:rsidRPr="00DA538B">
        <w:rPr>
          <w:rFonts w:ascii="Cambria" w:hAnsi="Cambria" w:cs="Cambria"/>
          <w:color w:val="111111"/>
          <w:sz w:val="26"/>
          <w:szCs w:val="26"/>
        </w:rPr>
        <w:t>ν</w:t>
      </w:r>
      <w:r w:rsidRPr="00DA538B">
        <w:rPr>
          <w:rFonts w:ascii="PT Serif" w:hAnsi="PT Serif"/>
          <w:color w:val="111111"/>
          <w:sz w:val="26"/>
          <w:szCs w:val="26"/>
          <w:lang w:val="fr-FR"/>
        </w:rPr>
        <w:t>; </w:t>
      </w:r>
      <w:r w:rsidRPr="00DA538B">
        <w:rPr>
          <w:rFonts w:ascii="Cambria" w:hAnsi="Cambria" w:cs="Cambria"/>
          <w:color w:val="111111"/>
          <w:sz w:val="26"/>
          <w:szCs w:val="26"/>
        </w:rPr>
        <w:t>ε</w:t>
      </w:r>
      <w:r w:rsidRPr="00DA538B">
        <w:rPr>
          <w:rFonts w:ascii="Times New Roman" w:hAnsi="Times New Roman" w:cs="Times New Roman"/>
          <w:color w:val="111111"/>
          <w:sz w:val="26"/>
          <w:szCs w:val="26"/>
        </w:rPr>
        <w:t>ἶ</w:t>
      </w:r>
      <w:r w:rsidRPr="00DA538B">
        <w:rPr>
          <w:rFonts w:ascii="PT Serif" w:hAnsi="PT Serif"/>
          <w:color w:val="111111"/>
          <w:sz w:val="26"/>
          <w:szCs w:val="26"/>
        </w:rPr>
        <w:t>π</w:t>
      </w:r>
      <w:r w:rsidRPr="00DA538B">
        <w:rPr>
          <w:rFonts w:ascii="Cambria" w:hAnsi="Cambria" w:cs="Cambria"/>
          <w:color w:val="111111"/>
          <w:sz w:val="26"/>
          <w:szCs w:val="26"/>
        </w:rPr>
        <w:t>εν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ὖ</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α</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το</w:t>
      </w:r>
      <w:r w:rsidRPr="00DA538B">
        <w:rPr>
          <w:rFonts w:ascii="Times New Roman" w:hAnsi="Times New Roman" w:cs="Times New Roman"/>
          <w:color w:val="111111"/>
          <w:sz w:val="26"/>
          <w:szCs w:val="26"/>
        </w:rPr>
        <w:t>ῖ</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ὁ</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Ἰ</w:t>
      </w:r>
      <w:r w:rsidRPr="00DA538B">
        <w:rPr>
          <w:rFonts w:ascii="Cambria" w:hAnsi="Cambria" w:cs="Cambria"/>
          <w:color w:val="111111"/>
          <w:sz w:val="26"/>
          <w:szCs w:val="26"/>
        </w:rPr>
        <w:t>ησο</w:t>
      </w:r>
      <w:r w:rsidRPr="00DA538B">
        <w:rPr>
          <w:rFonts w:ascii="Times New Roman" w:hAnsi="Times New Roman" w:cs="Times New Roman"/>
          <w:color w:val="111111"/>
          <w:sz w:val="26"/>
          <w:szCs w:val="26"/>
        </w:rPr>
        <w:t>ῦ</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Ἀ</w:t>
      </w:r>
      <w:r w:rsidRPr="00DA538B">
        <w:rPr>
          <w:rFonts w:ascii="PT Serif" w:hAnsi="PT Serif"/>
          <w:color w:val="111111"/>
          <w:sz w:val="26"/>
          <w:szCs w:val="26"/>
        </w:rPr>
        <w:t>μ</w:t>
      </w:r>
      <w:r w:rsidRPr="00DA538B">
        <w:rPr>
          <w:rFonts w:ascii="Times New Roman" w:hAnsi="Times New Roman" w:cs="Times New Roman"/>
          <w:color w:val="111111"/>
          <w:sz w:val="26"/>
          <w:szCs w:val="26"/>
        </w:rPr>
        <w:t>ὴ</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ἀ</w:t>
      </w:r>
      <w:r w:rsidRPr="00DA538B">
        <w:rPr>
          <w:rFonts w:ascii="PT Serif" w:hAnsi="PT Serif"/>
          <w:color w:val="111111"/>
          <w:sz w:val="26"/>
          <w:szCs w:val="26"/>
        </w:rPr>
        <w:t>μ</w:t>
      </w:r>
      <w:r w:rsidRPr="00DA538B">
        <w:rPr>
          <w:rFonts w:ascii="Times New Roman" w:hAnsi="Times New Roman" w:cs="Times New Roman"/>
          <w:color w:val="111111"/>
          <w:sz w:val="26"/>
          <w:szCs w:val="26"/>
        </w:rPr>
        <w:t>ὴ</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λέγω</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ὑ</w:t>
      </w:r>
      <w:r w:rsidRPr="00DA538B">
        <w:rPr>
          <w:rFonts w:ascii="PT Serif" w:hAnsi="PT Serif"/>
          <w:color w:val="111111"/>
          <w:sz w:val="26"/>
          <w:szCs w:val="26"/>
        </w:rPr>
        <w:t>μ</w:t>
      </w:r>
      <w:r w:rsidRPr="00DA538B">
        <w:rPr>
          <w:rFonts w:ascii="Times New Roman" w:hAnsi="Times New Roman" w:cs="Times New Roman"/>
          <w:color w:val="111111"/>
          <w:sz w:val="26"/>
          <w:szCs w:val="26"/>
        </w:rPr>
        <w:t>ῖ</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ἐὰ</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μ</w:t>
      </w:r>
      <w:r w:rsidRPr="00DA538B">
        <w:rPr>
          <w:rFonts w:ascii="Times New Roman" w:hAnsi="Times New Roman" w:cs="Times New Roman"/>
          <w:color w:val="111111"/>
          <w:sz w:val="26"/>
          <w:szCs w:val="26"/>
        </w:rPr>
        <w:t>ὴ</w:t>
      </w:r>
      <w:r w:rsidRPr="00DA538B">
        <w:rPr>
          <w:rFonts w:ascii="PT Serif" w:hAnsi="PT Serif"/>
          <w:color w:val="111111"/>
          <w:sz w:val="26"/>
          <w:szCs w:val="26"/>
          <w:lang w:val="fr-FR"/>
        </w:rPr>
        <w:t xml:space="preserve"> </w:t>
      </w:r>
      <w:r w:rsidRPr="00DA538B">
        <w:rPr>
          <w:rFonts w:ascii="Cambria" w:hAnsi="Cambria" w:cs="Cambria"/>
          <w:color w:val="111111"/>
          <w:sz w:val="26"/>
          <w:szCs w:val="26"/>
        </w:rPr>
        <w:t>φάγητε</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ὴ</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σάρκα</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το</w:t>
      </w:r>
      <w:r w:rsidRPr="00DA538B">
        <w:rPr>
          <w:rFonts w:ascii="Times New Roman" w:hAnsi="Times New Roman" w:cs="Times New Roman"/>
          <w:color w:val="111111"/>
          <w:sz w:val="26"/>
          <w:szCs w:val="26"/>
        </w:rPr>
        <w:t>ῦ</w:t>
      </w:r>
      <w:r w:rsidRPr="00DA538B">
        <w:rPr>
          <w:rFonts w:ascii="PT Serif" w:hAnsi="PT Serif"/>
          <w:color w:val="111111"/>
          <w:sz w:val="26"/>
          <w:szCs w:val="26"/>
          <w:lang w:val="fr-FR"/>
        </w:rPr>
        <w:t xml:space="preserve"> </w:t>
      </w:r>
      <w:r w:rsidRPr="00DA538B">
        <w:rPr>
          <w:rFonts w:ascii="Cambria" w:hAnsi="Cambria" w:cs="Cambria"/>
          <w:color w:val="111111"/>
          <w:sz w:val="26"/>
          <w:szCs w:val="26"/>
        </w:rPr>
        <w:t>υ</w:t>
      </w:r>
      <w:r w:rsidRPr="00DA538B">
        <w:rPr>
          <w:rFonts w:ascii="Times New Roman" w:hAnsi="Times New Roman" w:cs="Times New Roman"/>
          <w:color w:val="111111"/>
          <w:sz w:val="26"/>
          <w:szCs w:val="26"/>
        </w:rPr>
        <w:t>ἱ</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ῦ</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το</w:t>
      </w:r>
      <w:r w:rsidRPr="00DA538B">
        <w:rPr>
          <w:rFonts w:ascii="Times New Roman" w:hAnsi="Times New Roman" w:cs="Times New Roman"/>
          <w:color w:val="111111"/>
          <w:sz w:val="26"/>
          <w:szCs w:val="26"/>
        </w:rPr>
        <w:t>ῦ</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ἀ</w:t>
      </w:r>
      <w:r w:rsidRPr="00DA538B">
        <w:rPr>
          <w:rFonts w:ascii="Cambria" w:hAnsi="Cambria" w:cs="Cambria"/>
          <w:color w:val="111111"/>
          <w:sz w:val="26"/>
          <w:szCs w:val="26"/>
        </w:rPr>
        <w:t>νθρώ</w:t>
      </w:r>
      <w:r w:rsidRPr="00DA538B">
        <w:rPr>
          <w:rFonts w:ascii="PT Serif" w:hAnsi="PT Serif" w:cs="PT Serif"/>
          <w:color w:val="111111"/>
          <w:sz w:val="26"/>
          <w:szCs w:val="26"/>
        </w:rPr>
        <w:t>π</w:t>
      </w:r>
      <w:r w:rsidRPr="00DA538B">
        <w:rPr>
          <w:rFonts w:ascii="Cambria" w:hAnsi="Cambria" w:cs="Cambria"/>
          <w:color w:val="111111"/>
          <w:sz w:val="26"/>
          <w:szCs w:val="26"/>
        </w:rPr>
        <w:t>ου</w:t>
      </w:r>
      <w:r w:rsidRPr="00DA538B">
        <w:rPr>
          <w:rFonts w:ascii="PT Serif" w:hAnsi="PT Serif"/>
          <w:color w:val="111111"/>
          <w:sz w:val="26"/>
          <w:szCs w:val="26"/>
          <w:lang w:val="fr-FR"/>
        </w:rPr>
        <w:t xml:space="preserve"> </w:t>
      </w:r>
      <w:r w:rsidRPr="00DA538B">
        <w:rPr>
          <w:rFonts w:ascii="Cambria" w:hAnsi="Cambria" w:cs="Cambria"/>
          <w:color w:val="111111"/>
          <w:sz w:val="26"/>
          <w:szCs w:val="26"/>
        </w:rPr>
        <w:t>κα</w:t>
      </w:r>
      <w:r w:rsidRPr="00DA538B">
        <w:rPr>
          <w:rFonts w:ascii="Times New Roman" w:hAnsi="Times New Roman" w:cs="Times New Roman"/>
          <w:color w:val="111111"/>
          <w:sz w:val="26"/>
          <w:szCs w:val="26"/>
        </w:rPr>
        <w:t>ὶ</w:t>
      </w:r>
      <w:r w:rsidRPr="00DA538B">
        <w:rPr>
          <w:rFonts w:ascii="PT Serif" w:hAnsi="PT Serif"/>
          <w:color w:val="111111"/>
          <w:sz w:val="26"/>
          <w:szCs w:val="26"/>
          <w:lang w:val="fr-FR"/>
        </w:rPr>
        <w:t xml:space="preserve"> </w:t>
      </w:r>
      <w:r w:rsidRPr="00DA538B">
        <w:rPr>
          <w:rFonts w:ascii="PT Serif" w:hAnsi="PT Serif"/>
          <w:color w:val="111111"/>
          <w:sz w:val="26"/>
          <w:szCs w:val="26"/>
        </w:rPr>
        <w:t>π</w:t>
      </w:r>
      <w:r w:rsidRPr="00DA538B">
        <w:rPr>
          <w:rFonts w:ascii="Cambria" w:hAnsi="Cambria" w:cs="Cambria"/>
          <w:color w:val="111111"/>
          <w:sz w:val="26"/>
          <w:szCs w:val="26"/>
        </w:rPr>
        <w:t>ίητε</w:t>
      </w:r>
      <w:r w:rsidRPr="00DA538B">
        <w:rPr>
          <w:rFonts w:ascii="PT Serif" w:hAnsi="PT Serif"/>
          <w:color w:val="111111"/>
          <w:sz w:val="26"/>
          <w:szCs w:val="26"/>
          <w:lang w:val="fr-FR"/>
        </w:rPr>
        <w:t xml:space="preserve"> </w:t>
      </w:r>
      <w:r w:rsidRPr="00DA538B">
        <w:rPr>
          <w:rFonts w:ascii="Cambria" w:hAnsi="Cambria" w:cs="Cambria"/>
          <w:color w:val="111111"/>
          <w:sz w:val="26"/>
          <w:szCs w:val="26"/>
        </w:rPr>
        <w:t>α</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το</w:t>
      </w:r>
      <w:r w:rsidRPr="00DA538B">
        <w:rPr>
          <w:rFonts w:ascii="Times New Roman" w:hAnsi="Times New Roman" w:cs="Times New Roman"/>
          <w:color w:val="111111"/>
          <w:sz w:val="26"/>
          <w:szCs w:val="26"/>
        </w:rPr>
        <w:t>ῦ</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ὸ</w:t>
      </w:r>
      <w:r w:rsidRPr="00DA538B">
        <w:rPr>
          <w:rFonts w:ascii="PT Serif" w:hAnsi="PT Serif"/>
          <w:color w:val="111111"/>
          <w:sz w:val="26"/>
          <w:szCs w:val="26"/>
          <w:lang w:val="fr-FR"/>
        </w:rPr>
        <w:t xml:space="preserve"> </w:t>
      </w:r>
      <w:r w:rsidRPr="00DA538B">
        <w:rPr>
          <w:rFonts w:ascii="Cambria" w:hAnsi="Cambria" w:cs="Cambria"/>
          <w:color w:val="111111"/>
          <w:sz w:val="26"/>
          <w:szCs w:val="26"/>
        </w:rPr>
        <w:t>α</w:t>
      </w:r>
      <w:r w:rsidRPr="00DA538B">
        <w:rPr>
          <w:rFonts w:ascii="Times New Roman" w:hAnsi="Times New Roman" w:cs="Times New Roman"/>
          <w:color w:val="111111"/>
          <w:sz w:val="26"/>
          <w:szCs w:val="26"/>
        </w:rPr>
        <w:t>ἷ</w:t>
      </w:r>
      <w:r w:rsidRPr="00DA538B">
        <w:rPr>
          <w:rFonts w:ascii="PT Serif" w:hAnsi="PT Serif"/>
          <w:color w:val="111111"/>
          <w:sz w:val="26"/>
          <w:szCs w:val="26"/>
        </w:rPr>
        <w:t>μ</w:t>
      </w:r>
      <w:r w:rsidRPr="00DA538B">
        <w:rPr>
          <w:rFonts w:ascii="Cambria" w:hAnsi="Cambria" w:cs="Cambria"/>
          <w:color w:val="111111"/>
          <w:sz w:val="26"/>
          <w:szCs w:val="26"/>
        </w:rPr>
        <w:t>α</w:t>
      </w:r>
      <w:r w:rsidRPr="00DA538B">
        <w:rPr>
          <w:rFonts w:ascii="PT Serif" w:hAnsi="PT Serif"/>
          <w:color w:val="111111"/>
          <w:sz w:val="26"/>
          <w:szCs w:val="26"/>
          <w:lang w:val="fr-FR"/>
        </w:rPr>
        <w:t xml:space="preserve">, </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κ</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ἔ</w:t>
      </w:r>
      <w:r w:rsidRPr="00DA538B">
        <w:rPr>
          <w:rFonts w:ascii="Cambria" w:hAnsi="Cambria" w:cs="Cambria"/>
          <w:color w:val="111111"/>
          <w:sz w:val="26"/>
          <w:szCs w:val="26"/>
        </w:rPr>
        <w:t>χετε</w:t>
      </w:r>
      <w:r w:rsidRPr="00DA538B">
        <w:rPr>
          <w:rFonts w:ascii="PT Serif" w:hAnsi="PT Serif"/>
          <w:color w:val="111111"/>
          <w:sz w:val="26"/>
          <w:szCs w:val="26"/>
          <w:lang w:val="fr-FR"/>
        </w:rPr>
        <w:t xml:space="preserve"> </w:t>
      </w:r>
      <w:r w:rsidRPr="00DA538B">
        <w:rPr>
          <w:rFonts w:ascii="Cambria" w:hAnsi="Cambria" w:cs="Cambria"/>
          <w:color w:val="111111"/>
          <w:sz w:val="26"/>
          <w:szCs w:val="26"/>
        </w:rPr>
        <w:t>ζω</w:t>
      </w:r>
      <w:r w:rsidRPr="00DA538B">
        <w:rPr>
          <w:rFonts w:ascii="Times New Roman" w:hAnsi="Times New Roman" w:cs="Times New Roman"/>
          <w:color w:val="111111"/>
          <w:sz w:val="26"/>
          <w:szCs w:val="26"/>
        </w:rPr>
        <w:t>ὴ</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ἑ</w:t>
      </w:r>
      <w:r w:rsidRPr="00DA538B">
        <w:rPr>
          <w:rFonts w:ascii="Cambria" w:hAnsi="Cambria" w:cs="Cambria"/>
          <w:color w:val="111111"/>
          <w:sz w:val="26"/>
          <w:szCs w:val="26"/>
        </w:rPr>
        <w:t>αυτο</w:t>
      </w:r>
      <w:r w:rsidRPr="00DA538B">
        <w:rPr>
          <w:rFonts w:ascii="Times New Roman" w:hAnsi="Times New Roman" w:cs="Times New Roman"/>
          <w:color w:val="111111"/>
          <w:sz w:val="26"/>
          <w:szCs w:val="26"/>
        </w:rPr>
        <w:t>ῖ</w:t>
      </w:r>
      <w:r w:rsidRPr="00DA538B">
        <w:rPr>
          <w:rFonts w:ascii="Cambria" w:hAnsi="Cambria" w:cs="Cambria"/>
          <w:color w:val="111111"/>
          <w:sz w:val="26"/>
          <w:szCs w:val="26"/>
        </w:rPr>
        <w:t>ς</w:t>
      </w:r>
      <w:r w:rsidRPr="00DA538B">
        <w:rPr>
          <w:rFonts w:ascii="PT Serif" w:hAnsi="PT Serif"/>
          <w:color w:val="111111"/>
          <w:sz w:val="26"/>
          <w:szCs w:val="26"/>
          <w:lang w:val="fr-FR"/>
        </w:rPr>
        <w:t>. </w:t>
      </w:r>
      <w:bookmarkStart w:id="378" w:name="_Hlk198361418"/>
      <w:r w:rsidRPr="00DA538B">
        <w:rPr>
          <w:rFonts w:ascii="Times New Roman" w:hAnsi="Times New Roman" w:cs="Times New Roman"/>
          <w:color w:val="111111"/>
          <w:sz w:val="26"/>
          <w:szCs w:val="26"/>
        </w:rPr>
        <w:t>ὁ</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τρώγων</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μ</w:t>
      </w:r>
      <w:r w:rsidRPr="00DA538B">
        <w:rPr>
          <w:rFonts w:ascii="Cambria" w:hAnsi="Cambria" w:cs="Cambria"/>
          <w:color w:val="111111"/>
          <w:sz w:val="26"/>
          <w:szCs w:val="26"/>
        </w:rPr>
        <w:t>ου</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ὴ</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σάρκα</w:t>
      </w:r>
      <w:r w:rsidRPr="00DA538B">
        <w:rPr>
          <w:rFonts w:ascii="PT Serif" w:hAnsi="PT Serif"/>
          <w:color w:val="111111"/>
          <w:sz w:val="26"/>
          <w:szCs w:val="26"/>
          <w:lang w:val="fr-FR"/>
        </w:rPr>
        <w:t xml:space="preserve"> </w:t>
      </w:r>
      <w:r w:rsidRPr="00DA538B">
        <w:rPr>
          <w:rFonts w:ascii="Cambria" w:hAnsi="Cambria" w:cs="Cambria"/>
          <w:color w:val="111111"/>
          <w:sz w:val="26"/>
          <w:szCs w:val="26"/>
        </w:rPr>
        <w:t>κα</w:t>
      </w:r>
      <w:r w:rsidRPr="00DA538B">
        <w:rPr>
          <w:rFonts w:ascii="Times New Roman" w:hAnsi="Times New Roman" w:cs="Times New Roman"/>
          <w:color w:val="111111"/>
          <w:sz w:val="26"/>
          <w:szCs w:val="26"/>
        </w:rPr>
        <w:t>ὶ</w:t>
      </w:r>
      <w:r w:rsidRPr="00DA538B">
        <w:rPr>
          <w:rFonts w:ascii="PT Serif" w:hAnsi="PT Serif"/>
          <w:color w:val="111111"/>
          <w:sz w:val="26"/>
          <w:szCs w:val="26"/>
          <w:lang w:val="fr-FR"/>
        </w:rPr>
        <w:t xml:space="preserve"> </w:t>
      </w:r>
      <w:r w:rsidRPr="00DA538B">
        <w:rPr>
          <w:rFonts w:ascii="PT Serif" w:hAnsi="PT Serif"/>
          <w:color w:val="111111"/>
          <w:sz w:val="26"/>
          <w:szCs w:val="26"/>
        </w:rPr>
        <w:t>π</w:t>
      </w:r>
      <w:r w:rsidRPr="00DA538B">
        <w:rPr>
          <w:rFonts w:ascii="Cambria" w:hAnsi="Cambria" w:cs="Cambria"/>
          <w:color w:val="111111"/>
          <w:sz w:val="26"/>
          <w:szCs w:val="26"/>
        </w:rPr>
        <w:t>ίνων</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μ</w:t>
      </w:r>
      <w:r w:rsidRPr="00DA538B">
        <w:rPr>
          <w:rFonts w:ascii="Cambria" w:hAnsi="Cambria" w:cs="Cambria"/>
          <w:color w:val="111111"/>
          <w:sz w:val="26"/>
          <w:szCs w:val="26"/>
        </w:rPr>
        <w:t>ου</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ὸ</w:t>
      </w:r>
      <w:r w:rsidRPr="00DA538B">
        <w:rPr>
          <w:rFonts w:ascii="PT Serif" w:hAnsi="PT Serif"/>
          <w:color w:val="111111"/>
          <w:sz w:val="26"/>
          <w:szCs w:val="26"/>
          <w:lang w:val="fr-FR"/>
        </w:rPr>
        <w:t xml:space="preserve"> </w:t>
      </w:r>
      <w:r w:rsidRPr="00DA538B">
        <w:rPr>
          <w:rFonts w:ascii="Cambria" w:hAnsi="Cambria" w:cs="Cambria"/>
          <w:color w:val="111111"/>
          <w:sz w:val="26"/>
          <w:szCs w:val="26"/>
        </w:rPr>
        <w:t>α</w:t>
      </w:r>
      <w:r w:rsidRPr="00DA538B">
        <w:rPr>
          <w:rFonts w:ascii="Times New Roman" w:hAnsi="Times New Roman" w:cs="Times New Roman"/>
          <w:color w:val="111111"/>
          <w:sz w:val="26"/>
          <w:szCs w:val="26"/>
        </w:rPr>
        <w:t>ἷ</w:t>
      </w:r>
      <w:r w:rsidRPr="00DA538B">
        <w:rPr>
          <w:rFonts w:ascii="PT Serif" w:hAnsi="PT Serif"/>
          <w:color w:val="111111"/>
          <w:sz w:val="26"/>
          <w:szCs w:val="26"/>
        </w:rPr>
        <w:t>μ</w:t>
      </w:r>
      <w:r w:rsidRPr="00DA538B">
        <w:rPr>
          <w:rFonts w:ascii="Cambria" w:hAnsi="Cambria" w:cs="Cambria"/>
          <w:color w:val="111111"/>
          <w:sz w:val="26"/>
          <w:szCs w:val="26"/>
        </w:rPr>
        <w:t>α</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ἔ</w:t>
      </w:r>
      <w:r w:rsidRPr="00DA538B">
        <w:rPr>
          <w:rFonts w:ascii="Cambria" w:hAnsi="Cambria" w:cs="Cambria"/>
          <w:color w:val="111111"/>
          <w:sz w:val="26"/>
          <w:szCs w:val="26"/>
        </w:rPr>
        <w:t>χει</w:t>
      </w:r>
      <w:r w:rsidRPr="00DA538B">
        <w:rPr>
          <w:rFonts w:ascii="PT Serif" w:hAnsi="PT Serif"/>
          <w:color w:val="111111"/>
          <w:sz w:val="26"/>
          <w:szCs w:val="26"/>
          <w:lang w:val="fr-FR"/>
        </w:rPr>
        <w:t xml:space="preserve"> </w:t>
      </w:r>
      <w:r w:rsidRPr="00DA538B">
        <w:rPr>
          <w:rFonts w:ascii="Cambria" w:hAnsi="Cambria" w:cs="Cambria"/>
          <w:color w:val="111111"/>
          <w:sz w:val="26"/>
          <w:szCs w:val="26"/>
        </w:rPr>
        <w:t>ζω</w:t>
      </w:r>
      <w:r w:rsidRPr="00DA538B">
        <w:rPr>
          <w:rFonts w:ascii="Times New Roman" w:hAnsi="Times New Roman" w:cs="Times New Roman"/>
          <w:color w:val="111111"/>
          <w:sz w:val="26"/>
          <w:szCs w:val="26"/>
        </w:rPr>
        <w:t>ὴ</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α</w:t>
      </w:r>
      <w:r w:rsidRPr="00DA538B">
        <w:rPr>
          <w:rFonts w:ascii="Times New Roman" w:hAnsi="Times New Roman" w:cs="Times New Roman"/>
          <w:color w:val="111111"/>
          <w:sz w:val="26"/>
          <w:szCs w:val="26"/>
        </w:rPr>
        <w:t>ἰ</w:t>
      </w:r>
      <w:r w:rsidRPr="00DA538B">
        <w:rPr>
          <w:rFonts w:ascii="Cambria" w:hAnsi="Cambria" w:cs="Cambria"/>
          <w:color w:val="111111"/>
          <w:sz w:val="26"/>
          <w:szCs w:val="26"/>
        </w:rPr>
        <w:t>ώνιον</w:t>
      </w:r>
      <w:r w:rsidRPr="00DA538B">
        <w:rPr>
          <w:rFonts w:ascii="PT Serif" w:hAnsi="PT Serif"/>
          <w:color w:val="111111"/>
          <w:sz w:val="26"/>
          <w:szCs w:val="26"/>
          <w:lang w:val="fr-FR"/>
        </w:rPr>
        <w:t xml:space="preserve">, </w:t>
      </w:r>
      <w:bookmarkEnd w:id="378"/>
      <w:r w:rsidRPr="00DA538B">
        <w:rPr>
          <w:rFonts w:ascii="Cambria" w:hAnsi="Cambria" w:cs="Cambria"/>
          <w:color w:val="111111"/>
          <w:sz w:val="26"/>
          <w:szCs w:val="26"/>
        </w:rPr>
        <w:t>κ</w:t>
      </w:r>
      <w:r w:rsidRPr="00DA538B">
        <w:rPr>
          <w:rFonts w:ascii="Times New Roman" w:hAnsi="Times New Roman" w:cs="Times New Roman"/>
          <w:color w:val="111111"/>
          <w:sz w:val="26"/>
          <w:szCs w:val="26"/>
        </w:rPr>
        <w:t>ἀ</w:t>
      </w:r>
      <w:r w:rsidRPr="00DA538B">
        <w:rPr>
          <w:rFonts w:ascii="Cambria" w:hAnsi="Cambria" w:cs="Cambria"/>
          <w:color w:val="111111"/>
          <w:sz w:val="26"/>
          <w:szCs w:val="26"/>
        </w:rPr>
        <w:t>γ</w:t>
      </w:r>
      <w:r w:rsidRPr="00DA538B">
        <w:rPr>
          <w:rFonts w:ascii="Times New Roman" w:hAnsi="Times New Roman" w:cs="Times New Roman"/>
          <w:color w:val="111111"/>
          <w:sz w:val="26"/>
          <w:szCs w:val="26"/>
        </w:rPr>
        <w:t>ὼ</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ἀ</w:t>
      </w:r>
      <w:r w:rsidRPr="00DA538B">
        <w:rPr>
          <w:rFonts w:ascii="Cambria" w:hAnsi="Cambria" w:cs="Cambria"/>
          <w:color w:val="111111"/>
          <w:sz w:val="26"/>
          <w:szCs w:val="26"/>
        </w:rPr>
        <w:t>ναστήσω</w:t>
      </w:r>
      <w:r w:rsidRPr="00DA538B">
        <w:rPr>
          <w:rFonts w:ascii="PT Serif" w:hAnsi="PT Serif"/>
          <w:color w:val="111111"/>
          <w:sz w:val="26"/>
          <w:szCs w:val="26"/>
          <w:lang w:val="fr-FR"/>
        </w:rPr>
        <w:t xml:space="preserve"> </w:t>
      </w:r>
      <w:r w:rsidRPr="00DA538B">
        <w:rPr>
          <w:rFonts w:ascii="Cambria" w:hAnsi="Cambria" w:cs="Cambria"/>
          <w:color w:val="111111"/>
          <w:sz w:val="26"/>
          <w:szCs w:val="26"/>
        </w:rPr>
        <w:t>α</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ὸ</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ῇ</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σχάτ</w:t>
      </w:r>
      <w:r w:rsidRPr="00DA538B">
        <w:rPr>
          <w:rFonts w:ascii="Times New Roman" w:hAnsi="Times New Roman" w:cs="Times New Roman"/>
          <w:color w:val="111111"/>
          <w:sz w:val="26"/>
          <w:szCs w:val="26"/>
        </w:rPr>
        <w:t>ῃ</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ἡ</w:t>
      </w:r>
      <w:r w:rsidRPr="00DA538B">
        <w:rPr>
          <w:rFonts w:ascii="PT Serif" w:hAnsi="PT Serif"/>
          <w:color w:val="111111"/>
          <w:sz w:val="26"/>
          <w:szCs w:val="26"/>
        </w:rPr>
        <w:t>μ</w:t>
      </w:r>
      <w:r w:rsidRPr="00DA538B">
        <w:rPr>
          <w:rFonts w:ascii="Cambria" w:hAnsi="Cambria" w:cs="Cambria"/>
          <w:color w:val="111111"/>
          <w:sz w:val="26"/>
          <w:szCs w:val="26"/>
        </w:rPr>
        <w:t>έρ</w:t>
      </w:r>
      <w:r w:rsidRPr="00DA538B">
        <w:rPr>
          <w:rFonts w:ascii="Times New Roman" w:hAnsi="Times New Roman" w:cs="Times New Roman"/>
          <w:color w:val="111111"/>
          <w:sz w:val="26"/>
          <w:szCs w:val="26"/>
        </w:rPr>
        <w:t>ᾳ</w:t>
      </w:r>
      <w:r w:rsidRPr="00DA538B">
        <w:rPr>
          <w:rFonts w:ascii="PT Serif" w:hAnsi="PT Serif"/>
          <w:color w:val="111111"/>
          <w:sz w:val="26"/>
          <w:szCs w:val="26"/>
          <w:lang w:val="fr-FR"/>
        </w:rPr>
        <w:t>. </w:t>
      </w:r>
      <w:r w:rsidRPr="00DA538B">
        <w:rPr>
          <w:rFonts w:ascii="Times New Roman" w:hAnsi="Times New Roman" w:cs="Times New Roman"/>
          <w:color w:val="111111"/>
          <w:sz w:val="26"/>
          <w:szCs w:val="26"/>
        </w:rPr>
        <w:t>ἡ</w:t>
      </w:r>
      <w:r w:rsidRPr="00DA538B">
        <w:rPr>
          <w:rFonts w:ascii="PT Serif" w:hAnsi="PT Serif"/>
          <w:color w:val="111111"/>
          <w:sz w:val="26"/>
          <w:szCs w:val="26"/>
          <w:lang w:val="fr-FR"/>
        </w:rPr>
        <w:t xml:space="preserve"> </w:t>
      </w:r>
      <w:r w:rsidRPr="00DA538B">
        <w:rPr>
          <w:rFonts w:ascii="Cambria" w:hAnsi="Cambria" w:cs="Cambria"/>
          <w:color w:val="111111"/>
          <w:sz w:val="26"/>
          <w:szCs w:val="26"/>
        </w:rPr>
        <w:t>γ</w:t>
      </w:r>
      <w:r w:rsidRPr="00DA538B">
        <w:rPr>
          <w:rFonts w:ascii="Times New Roman" w:hAnsi="Times New Roman" w:cs="Times New Roman"/>
          <w:color w:val="111111"/>
          <w:sz w:val="26"/>
          <w:szCs w:val="26"/>
        </w:rPr>
        <w:t>ὰ</w:t>
      </w:r>
      <w:r w:rsidRPr="00DA538B">
        <w:rPr>
          <w:rFonts w:ascii="Cambria" w:hAnsi="Cambria" w:cs="Cambria"/>
          <w:color w:val="111111"/>
          <w:sz w:val="26"/>
          <w:szCs w:val="26"/>
        </w:rPr>
        <w:t>ρ</w:t>
      </w:r>
      <w:r w:rsidRPr="00DA538B">
        <w:rPr>
          <w:rFonts w:ascii="PT Serif" w:hAnsi="PT Serif"/>
          <w:color w:val="111111"/>
          <w:sz w:val="26"/>
          <w:szCs w:val="26"/>
          <w:lang w:val="fr-FR"/>
        </w:rPr>
        <w:t xml:space="preserve"> </w:t>
      </w:r>
      <w:r w:rsidRPr="00DA538B">
        <w:rPr>
          <w:rFonts w:ascii="Cambria" w:hAnsi="Cambria" w:cs="Cambria"/>
          <w:color w:val="111111"/>
          <w:sz w:val="26"/>
          <w:szCs w:val="26"/>
        </w:rPr>
        <w:t>σάρξ</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μ</w:t>
      </w:r>
      <w:r w:rsidRPr="00DA538B">
        <w:rPr>
          <w:rFonts w:ascii="Cambria" w:hAnsi="Cambria" w:cs="Cambria"/>
          <w:color w:val="111111"/>
          <w:sz w:val="26"/>
          <w:szCs w:val="26"/>
        </w:rPr>
        <w:t>ου</w:t>
      </w:r>
      <w:r w:rsidRPr="00DA538B">
        <w:rPr>
          <w:rFonts w:ascii="PT Serif" w:hAnsi="PT Serif"/>
          <w:color w:val="111111"/>
          <w:sz w:val="26"/>
          <w:szCs w:val="26"/>
          <w:lang w:val="fr-FR"/>
        </w:rPr>
        <w:t xml:space="preserve"> </w:t>
      </w:r>
      <w:r w:rsidRPr="00DA538B">
        <w:rPr>
          <w:rFonts w:ascii="Segoe UI Symbol" w:hAnsi="Segoe UI Symbol" w:cs="Segoe UI Symbol"/>
          <w:color w:val="111111"/>
          <w:sz w:val="26"/>
          <w:szCs w:val="26"/>
        </w:rPr>
        <w:t>⸀</w:t>
      </w:r>
      <w:r w:rsidRPr="00DA538B">
        <w:rPr>
          <w:rFonts w:ascii="Times New Roman" w:hAnsi="Times New Roman" w:cs="Times New Roman"/>
          <w:color w:val="111111"/>
          <w:sz w:val="26"/>
          <w:szCs w:val="26"/>
        </w:rPr>
        <w:t>ἀ</w:t>
      </w:r>
      <w:r w:rsidRPr="00DA538B">
        <w:rPr>
          <w:rFonts w:ascii="Cambria" w:hAnsi="Cambria" w:cs="Cambria"/>
          <w:color w:val="111111"/>
          <w:sz w:val="26"/>
          <w:szCs w:val="26"/>
        </w:rPr>
        <w:t>ληθής</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στι</w:t>
      </w:r>
      <w:r w:rsidRPr="00DA538B">
        <w:rPr>
          <w:rFonts w:ascii="PT Serif" w:hAnsi="PT Serif"/>
          <w:color w:val="111111"/>
          <w:sz w:val="26"/>
          <w:szCs w:val="26"/>
          <w:lang w:val="fr-FR"/>
        </w:rPr>
        <w:t xml:space="preserve"> </w:t>
      </w:r>
      <w:r w:rsidRPr="00DA538B">
        <w:rPr>
          <w:rFonts w:ascii="Cambria" w:hAnsi="Cambria" w:cs="Cambria"/>
          <w:color w:val="111111"/>
          <w:sz w:val="26"/>
          <w:szCs w:val="26"/>
        </w:rPr>
        <w:t>βρ</w:t>
      </w:r>
      <w:r w:rsidRPr="00DA538B">
        <w:rPr>
          <w:rFonts w:ascii="Times New Roman" w:hAnsi="Times New Roman" w:cs="Times New Roman"/>
          <w:color w:val="111111"/>
          <w:sz w:val="26"/>
          <w:szCs w:val="26"/>
        </w:rPr>
        <w:t>ῶ</w:t>
      </w:r>
      <w:r w:rsidRPr="00DA538B">
        <w:rPr>
          <w:rFonts w:ascii="Cambria" w:hAnsi="Cambria" w:cs="Cambria"/>
          <w:color w:val="111111"/>
          <w:sz w:val="26"/>
          <w:szCs w:val="26"/>
        </w:rPr>
        <w:t>σις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κα</w:t>
      </w:r>
      <w:r w:rsidRPr="00DA538B">
        <w:rPr>
          <w:rFonts w:ascii="Times New Roman" w:hAnsi="Times New Roman" w:cs="Times New Roman"/>
          <w:color w:val="111111"/>
          <w:sz w:val="26"/>
          <w:szCs w:val="26"/>
        </w:rPr>
        <w:t>ὶ</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ὸ</w:t>
      </w:r>
      <w:r w:rsidRPr="00DA538B">
        <w:rPr>
          <w:rFonts w:ascii="PT Serif" w:hAnsi="PT Serif"/>
          <w:color w:val="111111"/>
          <w:sz w:val="26"/>
          <w:szCs w:val="26"/>
          <w:lang w:val="fr-FR"/>
        </w:rPr>
        <w:t xml:space="preserve"> </w:t>
      </w:r>
      <w:r w:rsidRPr="00DA538B">
        <w:rPr>
          <w:rFonts w:ascii="Cambria" w:hAnsi="Cambria" w:cs="Cambria"/>
          <w:color w:val="111111"/>
          <w:sz w:val="26"/>
          <w:szCs w:val="26"/>
        </w:rPr>
        <w:t>α</w:t>
      </w:r>
      <w:r w:rsidRPr="00DA538B">
        <w:rPr>
          <w:rFonts w:ascii="Times New Roman" w:hAnsi="Times New Roman" w:cs="Times New Roman"/>
          <w:color w:val="111111"/>
          <w:sz w:val="26"/>
          <w:szCs w:val="26"/>
        </w:rPr>
        <w:t>ἷ</w:t>
      </w:r>
      <w:r w:rsidRPr="00DA538B">
        <w:rPr>
          <w:rFonts w:ascii="PT Serif" w:hAnsi="PT Serif"/>
          <w:color w:val="111111"/>
          <w:sz w:val="26"/>
          <w:szCs w:val="26"/>
        </w:rPr>
        <w:t>μ</w:t>
      </w:r>
      <w:r w:rsidRPr="00DA538B">
        <w:rPr>
          <w:rFonts w:ascii="Cambria" w:hAnsi="Cambria" w:cs="Cambria"/>
          <w:color w:val="111111"/>
          <w:sz w:val="26"/>
          <w:szCs w:val="26"/>
        </w:rPr>
        <w:t>ά</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μ</w:t>
      </w:r>
      <w:r w:rsidRPr="00DA538B">
        <w:rPr>
          <w:rFonts w:ascii="Cambria" w:hAnsi="Cambria" w:cs="Cambria"/>
          <w:color w:val="111111"/>
          <w:sz w:val="26"/>
          <w:szCs w:val="26"/>
        </w:rPr>
        <w:t>ου</w:t>
      </w:r>
      <w:r w:rsidRPr="00DA538B">
        <w:rPr>
          <w:rFonts w:ascii="PT Serif" w:hAnsi="PT Serif"/>
          <w:color w:val="111111"/>
          <w:sz w:val="26"/>
          <w:szCs w:val="26"/>
          <w:lang w:val="fr-FR"/>
        </w:rPr>
        <w:t xml:space="preserve"> </w:t>
      </w:r>
      <w:r w:rsidRPr="00DA538B">
        <w:rPr>
          <w:rFonts w:ascii="Segoe UI Symbol" w:hAnsi="Segoe UI Symbol" w:cs="Segoe UI Symbol"/>
          <w:color w:val="111111"/>
          <w:sz w:val="26"/>
          <w:szCs w:val="26"/>
        </w:rPr>
        <w:t>⸁</w:t>
      </w:r>
      <w:r w:rsidRPr="00DA538B">
        <w:rPr>
          <w:rFonts w:ascii="Times New Roman" w:hAnsi="Times New Roman" w:cs="Times New Roman"/>
          <w:color w:val="111111"/>
          <w:sz w:val="26"/>
          <w:szCs w:val="26"/>
        </w:rPr>
        <w:t>ἀ</w:t>
      </w:r>
      <w:r w:rsidRPr="00DA538B">
        <w:rPr>
          <w:rFonts w:ascii="Cambria" w:hAnsi="Cambria" w:cs="Cambria"/>
          <w:color w:val="111111"/>
          <w:sz w:val="26"/>
          <w:szCs w:val="26"/>
        </w:rPr>
        <w:t>ληθής</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στι</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π</w:t>
      </w:r>
      <w:r w:rsidRPr="00DA538B">
        <w:rPr>
          <w:rFonts w:ascii="Cambria" w:hAnsi="Cambria" w:cs="Cambria"/>
          <w:color w:val="111111"/>
          <w:sz w:val="26"/>
          <w:szCs w:val="26"/>
        </w:rPr>
        <w:t>όσις</w:t>
      </w:r>
      <w:r w:rsidRPr="00DA538B">
        <w:rPr>
          <w:rFonts w:ascii="PT Serif" w:hAnsi="PT Serif"/>
          <w:color w:val="111111"/>
          <w:sz w:val="26"/>
          <w:szCs w:val="26"/>
          <w:lang w:val="fr-FR"/>
        </w:rPr>
        <w:t>. </w:t>
      </w:r>
      <w:r w:rsidRPr="00DA538B">
        <w:rPr>
          <w:rFonts w:ascii="Times New Roman" w:hAnsi="Times New Roman" w:cs="Times New Roman"/>
          <w:color w:val="111111"/>
          <w:sz w:val="26"/>
          <w:szCs w:val="26"/>
        </w:rPr>
        <w:t>ὁ</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τρώγων</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μ</w:t>
      </w:r>
      <w:r w:rsidRPr="00DA538B">
        <w:rPr>
          <w:rFonts w:ascii="Cambria" w:hAnsi="Cambria" w:cs="Cambria"/>
          <w:color w:val="111111"/>
          <w:sz w:val="26"/>
          <w:szCs w:val="26"/>
        </w:rPr>
        <w:t>ου</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ὴ</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σάρκα</w:t>
      </w:r>
      <w:r w:rsidRPr="00DA538B">
        <w:rPr>
          <w:rFonts w:ascii="PT Serif" w:hAnsi="PT Serif"/>
          <w:color w:val="111111"/>
          <w:sz w:val="26"/>
          <w:szCs w:val="26"/>
          <w:lang w:val="fr-FR"/>
        </w:rPr>
        <w:t xml:space="preserve"> </w:t>
      </w:r>
      <w:r w:rsidRPr="00DA538B">
        <w:rPr>
          <w:rFonts w:ascii="Cambria" w:hAnsi="Cambria" w:cs="Cambria"/>
          <w:color w:val="111111"/>
          <w:sz w:val="26"/>
          <w:szCs w:val="26"/>
        </w:rPr>
        <w:t>κα</w:t>
      </w:r>
      <w:r w:rsidRPr="00DA538B">
        <w:rPr>
          <w:rFonts w:ascii="Times New Roman" w:hAnsi="Times New Roman" w:cs="Times New Roman"/>
          <w:color w:val="111111"/>
          <w:sz w:val="26"/>
          <w:szCs w:val="26"/>
        </w:rPr>
        <w:t>ὶ</w:t>
      </w:r>
      <w:r w:rsidRPr="00DA538B">
        <w:rPr>
          <w:rFonts w:ascii="PT Serif" w:hAnsi="PT Serif"/>
          <w:color w:val="111111"/>
          <w:sz w:val="26"/>
          <w:szCs w:val="26"/>
          <w:lang w:val="fr-FR"/>
        </w:rPr>
        <w:t xml:space="preserve"> </w:t>
      </w:r>
      <w:r w:rsidRPr="00DA538B">
        <w:rPr>
          <w:rFonts w:ascii="PT Serif" w:hAnsi="PT Serif"/>
          <w:color w:val="111111"/>
          <w:sz w:val="26"/>
          <w:szCs w:val="26"/>
        </w:rPr>
        <w:t>π</w:t>
      </w:r>
      <w:r w:rsidRPr="00DA538B">
        <w:rPr>
          <w:rFonts w:ascii="Cambria" w:hAnsi="Cambria" w:cs="Cambria"/>
          <w:color w:val="111111"/>
          <w:sz w:val="26"/>
          <w:szCs w:val="26"/>
        </w:rPr>
        <w:t>ίνων</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μ</w:t>
      </w:r>
      <w:r w:rsidRPr="00DA538B">
        <w:rPr>
          <w:rFonts w:ascii="Cambria" w:hAnsi="Cambria" w:cs="Cambria"/>
          <w:color w:val="111111"/>
          <w:sz w:val="26"/>
          <w:szCs w:val="26"/>
        </w:rPr>
        <w:t>ου</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ὸ</w:t>
      </w:r>
      <w:r w:rsidRPr="00DA538B">
        <w:rPr>
          <w:rFonts w:ascii="PT Serif" w:hAnsi="PT Serif"/>
          <w:color w:val="111111"/>
          <w:sz w:val="26"/>
          <w:szCs w:val="26"/>
          <w:lang w:val="fr-FR"/>
        </w:rPr>
        <w:t xml:space="preserve"> </w:t>
      </w:r>
      <w:r w:rsidRPr="00DA538B">
        <w:rPr>
          <w:rFonts w:ascii="Cambria" w:hAnsi="Cambria" w:cs="Cambria"/>
          <w:color w:val="111111"/>
          <w:sz w:val="26"/>
          <w:szCs w:val="26"/>
        </w:rPr>
        <w:t>α</w:t>
      </w:r>
      <w:r w:rsidRPr="00DA538B">
        <w:rPr>
          <w:rFonts w:ascii="Times New Roman" w:hAnsi="Times New Roman" w:cs="Times New Roman"/>
          <w:color w:val="111111"/>
          <w:sz w:val="26"/>
          <w:szCs w:val="26"/>
        </w:rPr>
        <w:t>ἷ</w:t>
      </w:r>
      <w:r w:rsidRPr="00DA538B">
        <w:rPr>
          <w:rFonts w:ascii="PT Serif" w:hAnsi="PT Serif"/>
          <w:color w:val="111111"/>
          <w:sz w:val="26"/>
          <w:szCs w:val="26"/>
        </w:rPr>
        <w:t>μ</w:t>
      </w:r>
      <w:r w:rsidRPr="00DA538B">
        <w:rPr>
          <w:rFonts w:ascii="Cambria" w:hAnsi="Cambria" w:cs="Cambria"/>
          <w:color w:val="111111"/>
          <w:sz w:val="26"/>
          <w:szCs w:val="26"/>
        </w:rPr>
        <w:t>α</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PT Serif" w:hAnsi="PT Serif"/>
          <w:color w:val="111111"/>
          <w:sz w:val="26"/>
          <w:szCs w:val="26"/>
        </w:rPr>
        <w:t>μ</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ὶ</w:t>
      </w:r>
      <w:r w:rsidRPr="00DA538B">
        <w:rPr>
          <w:rFonts w:ascii="PT Serif" w:hAnsi="PT Serif"/>
          <w:color w:val="111111"/>
          <w:sz w:val="26"/>
          <w:szCs w:val="26"/>
          <w:lang w:val="fr-FR"/>
        </w:rPr>
        <w:t xml:space="preserve"> </w:t>
      </w:r>
      <w:r w:rsidRPr="00DA538B">
        <w:rPr>
          <w:rFonts w:ascii="PT Serif" w:hAnsi="PT Serif"/>
          <w:color w:val="111111"/>
          <w:sz w:val="26"/>
          <w:szCs w:val="26"/>
        </w:rPr>
        <w:t>μ</w:t>
      </w:r>
      <w:r w:rsidRPr="00DA538B">
        <w:rPr>
          <w:rFonts w:ascii="Cambria" w:hAnsi="Cambria" w:cs="Cambria"/>
          <w:color w:val="111111"/>
          <w:sz w:val="26"/>
          <w:szCs w:val="26"/>
        </w:rPr>
        <w:t>ένει</w:t>
      </w:r>
      <w:r w:rsidRPr="00DA538B">
        <w:rPr>
          <w:rFonts w:ascii="PT Serif" w:hAnsi="PT Serif"/>
          <w:color w:val="111111"/>
          <w:sz w:val="26"/>
          <w:szCs w:val="26"/>
          <w:lang w:val="fr-FR"/>
        </w:rPr>
        <w:t xml:space="preserve"> </w:t>
      </w:r>
      <w:r w:rsidRPr="00DA538B">
        <w:rPr>
          <w:rFonts w:ascii="Cambria" w:hAnsi="Cambria" w:cs="Cambria"/>
          <w:color w:val="111111"/>
          <w:sz w:val="26"/>
          <w:szCs w:val="26"/>
        </w:rPr>
        <w:t>κ</w:t>
      </w:r>
      <w:r w:rsidRPr="00DA538B">
        <w:rPr>
          <w:rFonts w:ascii="Times New Roman" w:hAnsi="Times New Roman" w:cs="Times New Roman"/>
          <w:color w:val="111111"/>
          <w:sz w:val="26"/>
          <w:szCs w:val="26"/>
        </w:rPr>
        <w:t>ἀ</w:t>
      </w:r>
      <w:r w:rsidRPr="00DA538B">
        <w:rPr>
          <w:rFonts w:ascii="Cambria" w:hAnsi="Cambria" w:cs="Cambria"/>
          <w:color w:val="111111"/>
          <w:sz w:val="26"/>
          <w:szCs w:val="26"/>
        </w:rPr>
        <w:t>γ</w:t>
      </w:r>
      <w:r w:rsidRPr="00DA538B">
        <w:rPr>
          <w:rFonts w:ascii="Times New Roman" w:hAnsi="Times New Roman" w:cs="Times New Roman"/>
          <w:color w:val="111111"/>
          <w:sz w:val="26"/>
          <w:szCs w:val="26"/>
        </w:rPr>
        <w:t>ὼ</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α</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ῷ</w:t>
      </w:r>
      <w:r w:rsidRPr="00DA538B">
        <w:rPr>
          <w:rFonts w:ascii="PT Serif" w:hAnsi="PT Serif"/>
          <w:color w:val="111111"/>
          <w:sz w:val="26"/>
          <w:szCs w:val="26"/>
          <w:lang w:val="fr-FR"/>
        </w:rPr>
        <w:t>. </w:t>
      </w:r>
      <w:r w:rsidRPr="00DA538B">
        <w:rPr>
          <w:rFonts w:ascii="Cambria" w:hAnsi="Cambria" w:cs="Cambria"/>
          <w:color w:val="111111"/>
          <w:sz w:val="26"/>
          <w:szCs w:val="26"/>
        </w:rPr>
        <w:t>καθ</w:t>
      </w:r>
      <w:r w:rsidRPr="00DA538B">
        <w:rPr>
          <w:rFonts w:ascii="Times New Roman" w:hAnsi="Times New Roman" w:cs="Times New Roman"/>
          <w:color w:val="111111"/>
          <w:sz w:val="26"/>
          <w:szCs w:val="26"/>
        </w:rPr>
        <w:t>ὼ</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ἀ</w:t>
      </w:r>
      <w:r w:rsidRPr="00DA538B">
        <w:rPr>
          <w:rFonts w:ascii="PT Serif" w:hAnsi="PT Serif"/>
          <w:color w:val="111111"/>
          <w:sz w:val="26"/>
          <w:szCs w:val="26"/>
        </w:rPr>
        <w:t>π</w:t>
      </w:r>
      <w:r w:rsidRPr="00DA538B">
        <w:rPr>
          <w:rFonts w:ascii="Cambria" w:hAnsi="Cambria" w:cs="Cambria"/>
          <w:color w:val="111111"/>
          <w:sz w:val="26"/>
          <w:szCs w:val="26"/>
        </w:rPr>
        <w:t>έστειλέν</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μ</w:t>
      </w:r>
      <w:r w:rsidRPr="00DA538B">
        <w:rPr>
          <w:rFonts w:ascii="Cambria" w:hAnsi="Cambria" w:cs="Cambria"/>
          <w:color w:val="111111"/>
          <w:sz w:val="26"/>
          <w:szCs w:val="26"/>
        </w:rPr>
        <w:t>ε</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ὁ</w:t>
      </w:r>
      <w:r w:rsidRPr="00DA538B">
        <w:rPr>
          <w:rFonts w:ascii="PT Serif" w:hAnsi="PT Serif"/>
          <w:color w:val="111111"/>
          <w:sz w:val="26"/>
          <w:szCs w:val="26"/>
          <w:lang w:val="fr-FR"/>
        </w:rPr>
        <w:t xml:space="preserve"> </w:t>
      </w:r>
      <w:r w:rsidRPr="00DA538B">
        <w:rPr>
          <w:rFonts w:ascii="Cambria" w:hAnsi="Cambria" w:cs="Cambria"/>
          <w:color w:val="111111"/>
          <w:sz w:val="26"/>
          <w:szCs w:val="26"/>
        </w:rPr>
        <w:t>ζ</w:t>
      </w:r>
      <w:r w:rsidRPr="00DA538B">
        <w:rPr>
          <w:rFonts w:ascii="Times New Roman" w:hAnsi="Times New Roman" w:cs="Times New Roman"/>
          <w:color w:val="111111"/>
          <w:sz w:val="26"/>
          <w:szCs w:val="26"/>
        </w:rPr>
        <w:t>ῶ</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π</w:t>
      </w:r>
      <w:r w:rsidRPr="00DA538B">
        <w:rPr>
          <w:rFonts w:ascii="Cambria" w:hAnsi="Cambria" w:cs="Cambria"/>
          <w:color w:val="111111"/>
          <w:sz w:val="26"/>
          <w:szCs w:val="26"/>
        </w:rPr>
        <w:t>ατ</w:t>
      </w:r>
      <w:r w:rsidRPr="00DA538B">
        <w:rPr>
          <w:rFonts w:ascii="Times New Roman" w:hAnsi="Times New Roman" w:cs="Times New Roman"/>
          <w:color w:val="111111"/>
          <w:sz w:val="26"/>
          <w:szCs w:val="26"/>
        </w:rPr>
        <w:t>ὴ</w:t>
      </w:r>
      <w:r w:rsidRPr="00DA538B">
        <w:rPr>
          <w:rFonts w:ascii="Cambria" w:hAnsi="Cambria" w:cs="Cambria"/>
          <w:color w:val="111111"/>
          <w:sz w:val="26"/>
          <w:szCs w:val="26"/>
        </w:rPr>
        <w:t>ρ</w:t>
      </w:r>
      <w:r w:rsidRPr="00DA538B">
        <w:rPr>
          <w:rFonts w:ascii="PT Serif" w:hAnsi="PT Serif"/>
          <w:color w:val="111111"/>
          <w:sz w:val="26"/>
          <w:szCs w:val="26"/>
          <w:lang w:val="fr-FR"/>
        </w:rPr>
        <w:t xml:space="preserve"> </w:t>
      </w:r>
      <w:r w:rsidRPr="00DA538B">
        <w:rPr>
          <w:rFonts w:ascii="Cambria" w:hAnsi="Cambria" w:cs="Cambria"/>
          <w:color w:val="111111"/>
          <w:sz w:val="26"/>
          <w:szCs w:val="26"/>
        </w:rPr>
        <w:t>κ</w:t>
      </w:r>
      <w:r w:rsidRPr="00DA538B">
        <w:rPr>
          <w:rFonts w:ascii="Times New Roman" w:hAnsi="Times New Roman" w:cs="Times New Roman"/>
          <w:color w:val="111111"/>
          <w:sz w:val="26"/>
          <w:szCs w:val="26"/>
        </w:rPr>
        <w:t>ἀ</w:t>
      </w:r>
      <w:r w:rsidRPr="00DA538B">
        <w:rPr>
          <w:rFonts w:ascii="Cambria" w:hAnsi="Cambria" w:cs="Cambria"/>
          <w:color w:val="111111"/>
          <w:sz w:val="26"/>
          <w:szCs w:val="26"/>
        </w:rPr>
        <w:t>γ</w:t>
      </w:r>
      <w:r w:rsidRPr="00DA538B">
        <w:rPr>
          <w:rFonts w:ascii="Times New Roman" w:hAnsi="Times New Roman" w:cs="Times New Roman"/>
          <w:color w:val="111111"/>
          <w:sz w:val="26"/>
          <w:szCs w:val="26"/>
        </w:rPr>
        <w:t>ὼ</w:t>
      </w:r>
      <w:r w:rsidRPr="00DA538B">
        <w:rPr>
          <w:rFonts w:ascii="PT Serif" w:hAnsi="PT Serif"/>
          <w:color w:val="111111"/>
          <w:sz w:val="26"/>
          <w:szCs w:val="26"/>
          <w:lang w:val="fr-FR"/>
        </w:rPr>
        <w:t xml:space="preserve"> </w:t>
      </w:r>
      <w:r w:rsidRPr="00DA538B">
        <w:rPr>
          <w:rFonts w:ascii="Cambria" w:hAnsi="Cambria" w:cs="Cambria"/>
          <w:color w:val="111111"/>
          <w:sz w:val="26"/>
          <w:szCs w:val="26"/>
        </w:rPr>
        <w:t>ζ</w:t>
      </w:r>
      <w:r w:rsidRPr="00DA538B">
        <w:rPr>
          <w:rFonts w:ascii="Times New Roman" w:hAnsi="Times New Roman" w:cs="Times New Roman"/>
          <w:color w:val="111111"/>
          <w:sz w:val="26"/>
          <w:szCs w:val="26"/>
        </w:rPr>
        <w:t>ῶ</w:t>
      </w:r>
      <w:r w:rsidRPr="00DA538B">
        <w:rPr>
          <w:rFonts w:ascii="PT Serif" w:hAnsi="PT Serif"/>
          <w:color w:val="111111"/>
          <w:sz w:val="26"/>
          <w:szCs w:val="26"/>
          <w:lang w:val="fr-FR"/>
        </w:rPr>
        <w:t xml:space="preserve"> </w:t>
      </w:r>
      <w:r w:rsidRPr="00DA538B">
        <w:rPr>
          <w:rFonts w:ascii="Cambria" w:hAnsi="Cambria" w:cs="Cambria"/>
          <w:color w:val="111111"/>
          <w:sz w:val="26"/>
          <w:szCs w:val="26"/>
        </w:rPr>
        <w:t>δι</w:t>
      </w:r>
      <w:r w:rsidRPr="00DA538B">
        <w:rPr>
          <w:rFonts w:ascii="Times New Roman" w:hAnsi="Times New Roman" w:cs="Times New Roman"/>
          <w:color w:val="111111"/>
          <w:sz w:val="26"/>
          <w:szCs w:val="26"/>
        </w:rPr>
        <w:t>ὰ</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ὸ</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π</w:t>
      </w:r>
      <w:r w:rsidRPr="00DA538B">
        <w:rPr>
          <w:rFonts w:ascii="Cambria" w:hAnsi="Cambria" w:cs="Cambria"/>
          <w:color w:val="111111"/>
          <w:sz w:val="26"/>
          <w:szCs w:val="26"/>
        </w:rPr>
        <w:t>ατέρα</w:t>
      </w:r>
      <w:r w:rsidRPr="00DA538B">
        <w:rPr>
          <w:rFonts w:ascii="PT Serif" w:hAnsi="PT Serif"/>
          <w:color w:val="111111"/>
          <w:sz w:val="26"/>
          <w:szCs w:val="26"/>
          <w:lang w:val="fr-FR"/>
        </w:rPr>
        <w:t xml:space="preserve">, </w:t>
      </w:r>
      <w:r w:rsidRPr="00DA538B">
        <w:rPr>
          <w:rFonts w:ascii="Cambria" w:hAnsi="Cambria" w:cs="Cambria"/>
          <w:color w:val="111111"/>
          <w:sz w:val="26"/>
          <w:szCs w:val="26"/>
        </w:rPr>
        <w:t>κα</w:t>
      </w:r>
      <w:r w:rsidRPr="00DA538B">
        <w:rPr>
          <w:rFonts w:ascii="Times New Roman" w:hAnsi="Times New Roman" w:cs="Times New Roman"/>
          <w:color w:val="111111"/>
          <w:sz w:val="26"/>
          <w:szCs w:val="26"/>
        </w:rPr>
        <w:t>ὶ</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ὁ</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τρώγων</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μ</w:t>
      </w:r>
      <w:r w:rsidRPr="00DA538B">
        <w:rPr>
          <w:rFonts w:ascii="Cambria" w:hAnsi="Cambria" w:cs="Cambria"/>
          <w:color w:val="111111"/>
          <w:sz w:val="26"/>
          <w:szCs w:val="26"/>
        </w:rPr>
        <w:t>ε</w:t>
      </w:r>
      <w:r w:rsidRPr="00DA538B">
        <w:rPr>
          <w:rFonts w:ascii="PT Serif" w:hAnsi="PT Serif"/>
          <w:color w:val="111111"/>
          <w:sz w:val="26"/>
          <w:szCs w:val="26"/>
          <w:lang w:val="fr-FR"/>
        </w:rPr>
        <w:t xml:space="preserve"> </w:t>
      </w:r>
      <w:r w:rsidRPr="00DA538B">
        <w:rPr>
          <w:rFonts w:ascii="Cambria" w:hAnsi="Cambria" w:cs="Cambria"/>
          <w:color w:val="111111"/>
          <w:sz w:val="26"/>
          <w:szCs w:val="26"/>
        </w:rPr>
        <w:t>κ</w:t>
      </w:r>
      <w:r w:rsidRPr="00DA538B">
        <w:rPr>
          <w:rFonts w:ascii="Times New Roman" w:hAnsi="Times New Roman" w:cs="Times New Roman"/>
          <w:color w:val="111111"/>
          <w:sz w:val="26"/>
          <w:szCs w:val="26"/>
        </w:rPr>
        <w:t>ἀ</w:t>
      </w:r>
      <w:r w:rsidRPr="00DA538B">
        <w:rPr>
          <w:rFonts w:ascii="Cambria" w:hAnsi="Cambria" w:cs="Cambria"/>
          <w:color w:val="111111"/>
          <w:sz w:val="26"/>
          <w:szCs w:val="26"/>
        </w:rPr>
        <w:t>κε</w:t>
      </w:r>
      <w:r w:rsidRPr="00DA538B">
        <w:rPr>
          <w:rFonts w:ascii="Times New Roman" w:hAnsi="Times New Roman" w:cs="Times New Roman"/>
          <w:color w:val="111111"/>
          <w:sz w:val="26"/>
          <w:szCs w:val="26"/>
        </w:rPr>
        <w:t>ῖ</w:t>
      </w:r>
      <w:r w:rsidRPr="00DA538B">
        <w:rPr>
          <w:rFonts w:ascii="Cambria" w:hAnsi="Cambria" w:cs="Cambria"/>
          <w:color w:val="111111"/>
          <w:sz w:val="26"/>
          <w:szCs w:val="26"/>
        </w:rPr>
        <w:t>νος</w:t>
      </w:r>
      <w:r w:rsidRPr="00DA538B">
        <w:rPr>
          <w:rFonts w:ascii="PT Serif" w:hAnsi="PT Serif"/>
          <w:color w:val="111111"/>
          <w:sz w:val="26"/>
          <w:szCs w:val="26"/>
          <w:lang w:val="fr-FR"/>
        </w:rPr>
        <w:t xml:space="preserve"> </w:t>
      </w:r>
      <w:r w:rsidRPr="00DA538B">
        <w:rPr>
          <w:rFonts w:ascii="Segoe UI Symbol" w:hAnsi="Segoe UI Symbol" w:cs="Segoe UI Symbol"/>
          <w:color w:val="111111"/>
          <w:sz w:val="26"/>
          <w:szCs w:val="26"/>
        </w:rPr>
        <w:t>⸀</w:t>
      </w:r>
      <w:r w:rsidRPr="00DA538B">
        <w:rPr>
          <w:rFonts w:ascii="Cambria" w:hAnsi="Cambria" w:cs="Cambria"/>
          <w:color w:val="111111"/>
          <w:sz w:val="26"/>
          <w:szCs w:val="26"/>
        </w:rPr>
        <w:t>ζήσει</w:t>
      </w:r>
      <w:r w:rsidRPr="00DA538B">
        <w:rPr>
          <w:rFonts w:ascii="PT Serif" w:hAnsi="PT Serif"/>
          <w:color w:val="111111"/>
          <w:sz w:val="26"/>
          <w:szCs w:val="26"/>
          <w:lang w:val="fr-FR"/>
        </w:rPr>
        <w:t xml:space="preserve"> </w:t>
      </w:r>
      <w:r w:rsidRPr="00DA538B">
        <w:rPr>
          <w:rFonts w:ascii="Cambria" w:hAnsi="Cambria" w:cs="Cambria"/>
          <w:color w:val="111111"/>
          <w:sz w:val="26"/>
          <w:szCs w:val="26"/>
        </w:rPr>
        <w:t>δι</w:t>
      </w:r>
      <w:r w:rsidRPr="00DA538B">
        <w:rPr>
          <w:rFonts w:ascii="PT Serif" w:hAnsi="PT Serif" w:cs="PT Serif"/>
          <w:color w:val="111111"/>
          <w:sz w:val="26"/>
          <w:szCs w:val="26"/>
          <w:lang w:val="fr-FR"/>
        </w:rPr>
        <w:t>’</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PT Serif" w:hAnsi="PT Serif"/>
          <w:color w:val="111111"/>
          <w:sz w:val="26"/>
          <w:szCs w:val="26"/>
        </w:rPr>
        <w:t>μ</w:t>
      </w:r>
      <w:r w:rsidRPr="00DA538B">
        <w:rPr>
          <w:rFonts w:ascii="Cambria" w:hAnsi="Cambria" w:cs="Cambria"/>
          <w:color w:val="111111"/>
          <w:sz w:val="26"/>
          <w:szCs w:val="26"/>
        </w:rPr>
        <w:t>έ</w:t>
      </w:r>
      <w:r w:rsidRPr="00DA538B">
        <w:rPr>
          <w:rFonts w:ascii="PT Serif" w:hAnsi="PT Serif"/>
          <w:color w:val="111111"/>
          <w:sz w:val="26"/>
          <w:szCs w:val="26"/>
          <w:lang w:val="fr-FR"/>
        </w:rPr>
        <w:t>. 58</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ὗ</w:t>
      </w:r>
      <w:r w:rsidRPr="00DA538B">
        <w:rPr>
          <w:rFonts w:ascii="Cambria" w:hAnsi="Cambria" w:cs="Cambria"/>
          <w:color w:val="111111"/>
          <w:sz w:val="26"/>
          <w:szCs w:val="26"/>
        </w:rPr>
        <w:t>τός</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στιν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ὁ</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ἄ</w:t>
      </w:r>
      <w:r w:rsidRPr="00DA538B">
        <w:rPr>
          <w:rFonts w:ascii="Cambria" w:hAnsi="Cambria" w:cs="Cambria"/>
          <w:color w:val="111111"/>
          <w:sz w:val="26"/>
          <w:szCs w:val="26"/>
        </w:rPr>
        <w:t>ρτος</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ὁ</w:t>
      </w:r>
      <w:r w:rsidRPr="00DA538B">
        <w:rPr>
          <w:rFonts w:ascii="PT Serif" w:hAnsi="PT Serif"/>
          <w:color w:val="111111"/>
          <w:sz w:val="26"/>
          <w:szCs w:val="26"/>
          <w:lang w:val="fr-FR"/>
        </w:rPr>
        <w:t xml:space="preserve"> </w:t>
      </w:r>
      <w:r w:rsidRPr="00DA538B">
        <w:rPr>
          <w:rFonts w:ascii="Segoe UI Symbol" w:hAnsi="Segoe UI Symbol" w:cs="Segoe UI Symbol"/>
          <w:color w:val="111111"/>
          <w:sz w:val="26"/>
          <w:szCs w:val="26"/>
        </w:rPr>
        <w:t>⸀</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ξ</w:t>
      </w:r>
      <w:r w:rsidRPr="00DA538B">
        <w:rPr>
          <w:rFonts w:ascii="PT Serif" w:hAnsi="PT Serif"/>
          <w:color w:val="111111"/>
          <w:sz w:val="26"/>
          <w:szCs w:val="26"/>
          <w:lang w:val="fr-FR"/>
        </w:rPr>
        <w:t xml:space="preserve"> </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ρανο</w:t>
      </w:r>
      <w:r w:rsidRPr="00DA538B">
        <w:rPr>
          <w:rFonts w:ascii="Times New Roman" w:hAnsi="Times New Roman" w:cs="Times New Roman"/>
          <w:color w:val="111111"/>
          <w:sz w:val="26"/>
          <w:szCs w:val="26"/>
        </w:rPr>
        <w:t>ῦ</w:t>
      </w:r>
      <w:r w:rsidRPr="00DA538B">
        <w:rPr>
          <w:rFonts w:ascii="PT Serif" w:hAnsi="PT Serif"/>
          <w:color w:val="111111"/>
          <w:sz w:val="26"/>
          <w:szCs w:val="26"/>
          <w:lang w:val="fr-FR"/>
        </w:rPr>
        <w:t xml:space="preserve"> </w:t>
      </w:r>
      <w:r w:rsidRPr="00DA538B">
        <w:rPr>
          <w:rFonts w:ascii="Cambria" w:hAnsi="Cambria" w:cs="Cambria"/>
          <w:color w:val="111111"/>
          <w:sz w:val="26"/>
          <w:szCs w:val="26"/>
        </w:rPr>
        <w:t>καταβάς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ὐ</w:t>
      </w:r>
      <w:r w:rsidRPr="00DA538B">
        <w:rPr>
          <w:rFonts w:ascii="PT Serif" w:hAnsi="PT Serif"/>
          <w:color w:val="111111"/>
          <w:sz w:val="26"/>
          <w:szCs w:val="26"/>
          <w:lang w:val="fr-FR"/>
        </w:rPr>
        <w:t xml:space="preserve"> </w:t>
      </w:r>
      <w:r w:rsidRPr="00DA538B">
        <w:rPr>
          <w:rFonts w:ascii="Cambria" w:hAnsi="Cambria" w:cs="Cambria"/>
          <w:color w:val="111111"/>
          <w:sz w:val="26"/>
          <w:szCs w:val="26"/>
        </w:rPr>
        <w:t>καθ</w:t>
      </w:r>
      <w:r w:rsidRPr="00DA538B">
        <w:rPr>
          <w:rFonts w:ascii="Times New Roman" w:hAnsi="Times New Roman" w:cs="Times New Roman"/>
          <w:color w:val="111111"/>
          <w:sz w:val="26"/>
          <w:szCs w:val="26"/>
        </w:rPr>
        <w:t>ὼ</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ἔ</w:t>
      </w:r>
      <w:r w:rsidRPr="00DA538B">
        <w:rPr>
          <w:rFonts w:ascii="Cambria" w:hAnsi="Cambria" w:cs="Cambria"/>
          <w:color w:val="111111"/>
          <w:sz w:val="26"/>
          <w:szCs w:val="26"/>
        </w:rPr>
        <w:t>φαγον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ἱ</w:t>
      </w:r>
      <w:r w:rsidRPr="00DA538B">
        <w:rPr>
          <w:rFonts w:ascii="PT Serif" w:hAnsi="PT Serif"/>
          <w:color w:val="111111"/>
          <w:sz w:val="26"/>
          <w:szCs w:val="26"/>
          <w:lang w:val="fr-FR"/>
        </w:rPr>
        <w:t xml:space="preserve"> </w:t>
      </w:r>
      <w:r w:rsidRPr="00DA538B">
        <w:rPr>
          <w:rFonts w:ascii="Segoe UI Symbol" w:hAnsi="Segoe UI Symbol" w:cs="Segoe UI Symbol"/>
          <w:color w:val="111111"/>
          <w:sz w:val="26"/>
          <w:szCs w:val="26"/>
        </w:rPr>
        <w:t>⸀</w:t>
      </w:r>
      <w:r w:rsidRPr="00DA538B">
        <w:rPr>
          <w:rFonts w:ascii="PT Serif" w:hAnsi="PT Serif"/>
          <w:color w:val="111111"/>
          <w:sz w:val="26"/>
          <w:szCs w:val="26"/>
        </w:rPr>
        <w:t>π</w:t>
      </w:r>
      <w:r w:rsidRPr="00DA538B">
        <w:rPr>
          <w:rFonts w:ascii="Cambria" w:hAnsi="Cambria" w:cs="Cambria"/>
          <w:color w:val="111111"/>
          <w:sz w:val="26"/>
          <w:szCs w:val="26"/>
        </w:rPr>
        <w:t>ατέρες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κα</w:t>
      </w:r>
      <w:r w:rsidRPr="00DA538B">
        <w:rPr>
          <w:rFonts w:ascii="Times New Roman" w:hAnsi="Times New Roman" w:cs="Times New Roman"/>
          <w:color w:val="111111"/>
          <w:sz w:val="26"/>
          <w:szCs w:val="26"/>
        </w:rPr>
        <w:t>ὶ</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ἀ</w:t>
      </w:r>
      <w:r w:rsidRPr="00DA538B">
        <w:rPr>
          <w:rFonts w:ascii="PT Serif" w:hAnsi="PT Serif"/>
          <w:color w:val="111111"/>
          <w:sz w:val="26"/>
          <w:szCs w:val="26"/>
        </w:rPr>
        <w:t>π</w:t>
      </w:r>
      <w:r w:rsidRPr="00DA538B">
        <w:rPr>
          <w:rFonts w:ascii="Cambria" w:hAnsi="Cambria" w:cs="Cambria"/>
          <w:color w:val="111111"/>
          <w:sz w:val="26"/>
          <w:szCs w:val="26"/>
        </w:rPr>
        <w:t>έθανον·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ὁ</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τρώγων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το</w:t>
      </w:r>
      <w:r w:rsidRPr="00DA538B">
        <w:rPr>
          <w:rFonts w:ascii="Times New Roman" w:hAnsi="Times New Roman" w:cs="Times New Roman"/>
          <w:color w:val="111111"/>
          <w:sz w:val="26"/>
          <w:szCs w:val="26"/>
        </w:rPr>
        <w:t>ῦ</w:t>
      </w:r>
      <w:r w:rsidRPr="00DA538B">
        <w:rPr>
          <w:rFonts w:ascii="Cambria" w:hAnsi="Cambria" w:cs="Cambria"/>
          <w:color w:val="111111"/>
          <w:sz w:val="26"/>
          <w:szCs w:val="26"/>
        </w:rPr>
        <w:t>τον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ὸ</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ἄ</w:t>
      </w:r>
      <w:r w:rsidRPr="00DA538B">
        <w:rPr>
          <w:rFonts w:ascii="Cambria" w:hAnsi="Cambria" w:cs="Cambria"/>
          <w:color w:val="111111"/>
          <w:sz w:val="26"/>
          <w:szCs w:val="26"/>
        </w:rPr>
        <w:t>ρτον</w:t>
      </w:r>
      <w:r w:rsidRPr="00DA538B">
        <w:rPr>
          <w:rFonts w:ascii="PT Serif" w:hAnsi="PT Serif"/>
          <w:color w:val="111111"/>
          <w:sz w:val="26"/>
          <w:szCs w:val="26"/>
          <w:lang w:val="fr-FR"/>
        </w:rPr>
        <w:t xml:space="preserve"> </w:t>
      </w:r>
      <w:r w:rsidRPr="00DA538B">
        <w:rPr>
          <w:rFonts w:ascii="Segoe UI Symbol" w:hAnsi="Segoe UI Symbol" w:cs="Segoe UI Symbol"/>
          <w:color w:val="111111"/>
          <w:sz w:val="26"/>
          <w:szCs w:val="26"/>
        </w:rPr>
        <w:t>⸀</w:t>
      </w:r>
      <w:r w:rsidRPr="00DA538B">
        <w:rPr>
          <w:rFonts w:ascii="Cambria" w:hAnsi="Cambria" w:cs="Cambria"/>
          <w:color w:val="111111"/>
          <w:sz w:val="26"/>
          <w:szCs w:val="26"/>
        </w:rPr>
        <w:t>ζήσει</w:t>
      </w:r>
      <w:r w:rsidRPr="00DA538B">
        <w:rPr>
          <w:rFonts w:ascii="PT Serif" w:hAnsi="PT Serif"/>
          <w:color w:val="111111"/>
          <w:sz w:val="26"/>
          <w:szCs w:val="26"/>
          <w:lang w:val="fr-FR"/>
        </w:rPr>
        <w:t xml:space="preserve"> </w:t>
      </w:r>
      <w:r w:rsidRPr="00DA538B">
        <w:rPr>
          <w:rFonts w:ascii="Cambria" w:hAnsi="Cambria" w:cs="Cambria"/>
          <w:color w:val="111111"/>
          <w:sz w:val="26"/>
          <w:szCs w:val="26"/>
        </w:rPr>
        <w:t>ε</w:t>
      </w:r>
      <w:r w:rsidRPr="00DA538B">
        <w:rPr>
          <w:rFonts w:ascii="Times New Roman" w:hAnsi="Times New Roman" w:cs="Times New Roman"/>
          <w:color w:val="111111"/>
          <w:sz w:val="26"/>
          <w:szCs w:val="26"/>
        </w:rPr>
        <w:t>ἰ</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ὸ</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α</w:t>
      </w:r>
      <w:r w:rsidRPr="00DA538B">
        <w:rPr>
          <w:rFonts w:ascii="Times New Roman" w:hAnsi="Times New Roman" w:cs="Times New Roman"/>
          <w:color w:val="111111"/>
          <w:sz w:val="26"/>
          <w:szCs w:val="26"/>
        </w:rPr>
        <w:t>ἰῶ</w:t>
      </w:r>
      <w:r w:rsidRPr="00DA538B">
        <w:rPr>
          <w:rFonts w:ascii="Cambria" w:hAnsi="Cambria" w:cs="Cambria"/>
          <w:color w:val="111111"/>
          <w:sz w:val="26"/>
          <w:szCs w:val="26"/>
        </w:rPr>
        <w:t>να</w:t>
      </w:r>
      <w:r w:rsidRPr="00DA538B">
        <w:rPr>
          <w:rFonts w:ascii="PT Serif" w:hAnsi="PT Serif"/>
          <w:color w:val="111111"/>
          <w:sz w:val="26"/>
          <w:szCs w:val="26"/>
          <w:lang w:val="fr-FR"/>
        </w:rPr>
        <w:t xml:space="preserve">. </w:t>
      </w:r>
      <w:r w:rsidRPr="00DA538B">
        <w:rPr>
          <w:rFonts w:ascii="PT Serif" w:hAnsi="PT Serif"/>
          <w:color w:val="111111"/>
          <w:sz w:val="26"/>
          <w:szCs w:val="26"/>
        </w:rPr>
        <w:t xml:space="preserve">(Gv 6,41-58). </w:t>
      </w:r>
    </w:p>
    <w:p w14:paraId="799671D7" w14:textId="77777777" w:rsidR="00DA538B" w:rsidRPr="00DA538B" w:rsidRDefault="00DA538B" w:rsidP="00DA538B">
      <w:pPr>
        <w:spacing w:after="120" w:line="240" w:lineRule="auto"/>
        <w:jc w:val="both"/>
        <w:rPr>
          <w:rFonts w:ascii="PT Serif" w:hAnsi="PT Serif"/>
          <w:color w:val="111111"/>
          <w:sz w:val="26"/>
          <w:szCs w:val="26"/>
        </w:rPr>
      </w:pPr>
    </w:p>
    <w:p w14:paraId="1B9A3AE5" w14:textId="77777777" w:rsidR="00DA538B" w:rsidRPr="00DA538B" w:rsidRDefault="00DA538B" w:rsidP="00DA538B">
      <w:pPr>
        <w:spacing w:after="120" w:line="240" w:lineRule="auto"/>
        <w:jc w:val="both"/>
        <w:rPr>
          <w:rFonts w:ascii="Arial" w:eastAsia="Times New Roman" w:hAnsi="Arial" w:cs="Arial"/>
          <w:b/>
          <w:bCs/>
          <w:kern w:val="0"/>
          <w:sz w:val="24"/>
          <w:szCs w:val="24"/>
          <w:lang w:eastAsia="it-IT"/>
          <w14:ligatures w14:val="none"/>
        </w:rPr>
      </w:pPr>
      <w:r w:rsidRPr="00DA538B">
        <w:rPr>
          <w:rFonts w:ascii="Arial" w:eastAsia="Times New Roman" w:hAnsi="Arial" w:cs="Arial"/>
          <w:b/>
          <w:bCs/>
          <w:kern w:val="0"/>
          <w:sz w:val="24"/>
          <w:szCs w:val="24"/>
          <w:lang w:eastAsia="it-IT"/>
          <w14:ligatures w14:val="none"/>
        </w:rPr>
        <w:t xml:space="preserve">Allora i Giudei si misero a mormorare contro di lui perché aveva detto: «Io sono il pane disceso dal cielo». E dicevano: </w:t>
      </w:r>
      <w:bookmarkStart w:id="379" w:name="_Hlk200514093"/>
      <w:r w:rsidRPr="00DA538B">
        <w:rPr>
          <w:rFonts w:ascii="Arial" w:eastAsia="Times New Roman" w:hAnsi="Arial" w:cs="Arial"/>
          <w:b/>
          <w:bCs/>
          <w:kern w:val="0"/>
          <w:sz w:val="24"/>
          <w:szCs w:val="24"/>
          <w:lang w:eastAsia="it-IT"/>
          <w14:ligatures w14:val="none"/>
        </w:rPr>
        <w:t xml:space="preserve">«Costui non è forse Gesù, il figlio di Giuseppe? Di lui non conosciamo il padre e la madre? Come dunque può dire: “Sono disceso dal cielo”?». </w:t>
      </w:r>
    </w:p>
    <w:bookmarkEnd w:id="379"/>
    <w:p w14:paraId="06D22B5A"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La mormorazione è la ghigliottina della vera fede. Perché la mormorazione è la ghigliottina della vera fede? Perché chi mormora pone la sua mente al di sopra delle mente di Dio, la sua conoscenza al di sopra della conoscenza di Dio, il suo cuore al di sopra del cuore di Dio, la sua natura al di sopra della natura di Dio, i suoi occhi al di sopra degli occhi di Dio. Chi mormora pone se stesso sopra il suo Signore. Ciò che l’uomo non riesce a fare neanche Dio lo potrà fare. Ciò che per l’uomo è impossibile anche per il Signore diviene impossibile. Ciò che l’uomo non riesce a misurare con il suo cuore, anche al Signore è vietato misurare. Nella mormorazione l’uomo prende il posto di Dio e detta al suo Dio le regole del dire, del fare, del decidere. .</w:t>
      </w:r>
    </w:p>
    <w:p w14:paraId="47D5CC19"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Oggetto della mormorazione sono le parole dette da Gesù: </w:t>
      </w:r>
      <w:r w:rsidRPr="00DA538B">
        <w:rPr>
          <w:rFonts w:ascii="Arial" w:eastAsia="Times New Roman" w:hAnsi="Arial" w:cs="Arial"/>
          <w:i/>
          <w:iCs/>
          <w:kern w:val="0"/>
          <w:sz w:val="24"/>
          <w:szCs w:val="24"/>
          <w:lang w:eastAsia="it-IT"/>
          <w14:ligatures w14:val="none"/>
        </w:rPr>
        <w:t xml:space="preserve">“Allora i Giudei si misero a mormorare contro di lui perché aveva detto: «Io sono il pane disceso dal cielo». </w:t>
      </w:r>
      <w:r w:rsidRPr="00DA538B">
        <w:rPr>
          <w:rFonts w:ascii="Arial" w:eastAsia="Times New Roman" w:hAnsi="Arial" w:cs="Arial"/>
          <w:kern w:val="0"/>
          <w:sz w:val="24"/>
          <w:szCs w:val="24"/>
          <w:lang w:eastAsia="it-IT"/>
          <w14:ligatures w14:val="none"/>
        </w:rPr>
        <w:t>Gesù è veramente, realmente il pane disceso dal cielo. Realmente, veramente, sostanzialmente è “Io Sono” il pane disceso dal cielo. Non è disceso come uomo. È disceso che Verbo Eterno, come Figlio Unigenito del Padre. È disceso facendosi carne nel seno della Vergine Maria. Chi discende è “Io Sono”. Discende il vero Dio. Discende il vero Figlio del Padre. Discende il solo e unico Figlio che il Padre ha generato nell’oggi dell’eternità</w:t>
      </w:r>
      <w:r w:rsidRPr="00DA538B">
        <w:rPr>
          <w:rFonts w:ascii="Arial" w:eastAsia="Times New Roman" w:hAnsi="Arial" w:cs="Arial"/>
          <w:i/>
          <w:iCs/>
          <w:kern w:val="0"/>
          <w:sz w:val="24"/>
          <w:szCs w:val="24"/>
          <w:lang w:eastAsia="it-IT"/>
          <w14:ligatures w14:val="none"/>
        </w:rPr>
        <w:t>. “Io oggi ti ho generato”.</w:t>
      </w:r>
      <w:r w:rsidRPr="00DA538B">
        <w:rPr>
          <w:rFonts w:ascii="Arial" w:eastAsia="Times New Roman" w:hAnsi="Arial" w:cs="Arial"/>
          <w:kern w:val="0"/>
          <w:sz w:val="24"/>
          <w:szCs w:val="24"/>
          <w:lang w:eastAsia="it-IT"/>
          <w14:ligatures w14:val="none"/>
        </w:rPr>
        <w:t xml:space="preserve"> Una mente creata e per di più ottenebra dal peccato non può conoscere il mistero eterno del nostro Dio. Lo può accogliere solo per fede. Essa invece mormora e così decapita la verità della Parola annunciata e di conseguenza della fede che è nella Parola.</w:t>
      </w:r>
    </w:p>
    <w:p w14:paraId="7003C1F5"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Ecco la scienza che è a fondamento della mormorazione: la conoscenza che essi hanno della famiglia di Nazaret: </w:t>
      </w:r>
      <w:r w:rsidRPr="00DA538B">
        <w:rPr>
          <w:rFonts w:ascii="Arial" w:eastAsia="Times New Roman" w:hAnsi="Arial" w:cs="Arial"/>
          <w:i/>
          <w:iCs/>
          <w:kern w:val="0"/>
          <w:sz w:val="24"/>
          <w:szCs w:val="24"/>
          <w:lang w:eastAsia="it-IT"/>
          <w14:ligatures w14:val="none"/>
        </w:rPr>
        <w:t xml:space="preserve">“E dicevano: «Costui non è forse Gesù, il figlio di Giuseppe? Di lui non conosciamo il padre e la madre? Come dunque può dire: “Sono disceso dal cielo”?». </w:t>
      </w:r>
      <w:r w:rsidRPr="00DA538B">
        <w:rPr>
          <w:rFonts w:ascii="Arial" w:eastAsia="Times New Roman" w:hAnsi="Arial" w:cs="Arial"/>
          <w:kern w:val="0"/>
          <w:sz w:val="24"/>
          <w:szCs w:val="24"/>
          <w:lang w:eastAsia="it-IT"/>
          <w14:ligatures w14:val="none"/>
        </w:rPr>
        <w:t>Ecco come questa mormorazione è narrata sia dal Vangelo secondo Matteo e sia dal Vangelo secondo Luca:</w:t>
      </w:r>
    </w:p>
    <w:p w14:paraId="5B34BCE7"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Terminate queste parabole, Gesù partì di là. Venuto nella sua patria, insegnava nella loro sinagoga e la gente rimaneva stupita e diceva: «Da dove gli vengono questa sapienza e i prodigi? Non è costui il figlio del falegname? E sua madre, non si chiama Maria? E i suoi fratelli, Giacomo, Giuseppe, Simone e Giuda? E le sue sorelle, non stanno tutte da noi? Da dove gli vengono allora tutte queste cose?». Ed era per loro motivo di scandalo. Ma Gesù disse loro: «Un profeta non è disprezzato se non nella sua patria e in casa sua». E lì, a causa della loro incredulità, non fece molti prodigi (Mt 13,53-58) . </w:t>
      </w:r>
    </w:p>
    <w:p w14:paraId="113FCF26"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Gesù ritornò in Galilea con la potenza dello Spirito e la sua fama si diffuse in tutta la regione. Insegnava nelle loro sinagoghe e gli rendevano lode. Venne a Nàzaret, dove era cresciuto, e secondo il suo solito, di sabato, entrò nella sinagoga e si alzò a leggere. Gli fu dato il rotolo del profeta Isaia; aprì il rotolo e trovò il passo dove era scritto: Lo Spirito del Signore è sopra di me; per questo mi ha consacrato con l’unzione e mi ha mandato a portare ai poveri il lieto annuncio, a proclamare ai prigionieri la liberazione e ai ciechi la vista; a rimettere in libertà gli oppressi, a </w:t>
      </w:r>
      <w:r w:rsidRPr="00DA538B">
        <w:rPr>
          <w:rFonts w:ascii="Arial" w:eastAsia="Times New Roman" w:hAnsi="Arial" w:cs="Arial"/>
          <w:i/>
          <w:iCs/>
          <w:kern w:val="0"/>
          <w:sz w:val="24"/>
          <w:szCs w:val="24"/>
          <w:lang w:eastAsia="it-IT"/>
          <w14:ligatures w14:val="none"/>
        </w:rPr>
        <w:lastRenderedPageBreak/>
        <w:t xml:space="preserve">proclamare l’anno di grazia del Signore. Riavvolse il rotolo, lo riconsegnò all’inserviente e sedette. Nella sinagoga, gli occhi di tutti erano fissi su di lui. Allora cominciò a dire loro: «Oggi si è compiuta questa Scrittura che voi avete ascoltato». </w:t>
      </w:r>
    </w:p>
    <w:p w14:paraId="57FAA77D"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Tutti gli davano testimonianza ed erano meravigliati delle parole di grazia che uscivano dalla sua bocca e dicevano: «Non è costui il figlio di Giuseppe?». Ma egli rispose loro: «Certamente voi mi citerete questo proverbio: “Medico, cura te stesso. Quanto abbiamo udito che accadde a Cafàrnao, fallo anche qui, nella tua patria!”». Poi aggiunse: «In verità io vi dico: nessun profeta è bene accetto nella sua patria. Anzi, in verità io vi dico: c’erano molte vedove in Israele al tempo di Elia, quando il cielo fu chiuso per tre anni e sei mesi e ci fu una grande carestia in tutto il paese; ma a nessuna di esse fu mandato Elia, se non a una vedova a Sarepta di Sidone. C’erano molti lebbrosi in Israele al tempo del profeta Eliseo; ma nessuno di loro fu purificato, se non Naamàn, il Siro». All’udire queste cose, tutti nella sinagoga si riempirono di sdegno. Si alzarono e lo cacciarono fuori della città e lo condussero fin sul ciglio del monte, sul quale era costruita la loro città, per gettarlo giù. Ma egli, passando in mezzo a loro, si mise in cammino (Lc 4,14-30). </w:t>
      </w:r>
    </w:p>
    <w:p w14:paraId="45F85993"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Se un figlio d’Israele esaminasse la sua storia, saprebbe che in questa lunghissima storia le cose che per lui sono discese dal cielo, sono senza numero. Saprebbe che le cose più grandi il Signore le ha fatto con famiglie povere. Molti dei suoi “eroi”, compresi il grande Mosè e il grande Davide erano pastori di pecore. Altri grandi “eroi” erano persone sconosciute, ignote, povere, sole, donne vedove. Quando sono divenuti “eroi”? Dopo che il Signore le ha chiamate. È la chiamata del Signore che dal nulla di un uomo ne fa un suo strumento di salvezza. Non esiste materia preesistente dalla quale il Signore crea. Prende il niente dell’uomo è lo innalza fino a toccare i più alti vertici del cielo. Forse qualcuno ai tempi dell’Impero Romano conosceva l’esistenza della Vergine Maria? Eppure essa è stata innalzata a una altezza così eccelsa da divenire la Madre di Dio. L’uomo dagli occhi di peccato cosa vede? Una donna così povera e così piccola e vede un uomo che è solo un falegname. Potrà mai Dio operare con persone così povere?</w:t>
      </w:r>
    </w:p>
    <w:p w14:paraId="63913D35"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Cristo Gesù non è pane che discende dal cielo come discendeva la manna. Neanche discende dal cielo come grazia di Dio, così come grazia è disceso Isacco, Sansone, Samuele. Neanche è disceso dal cielo per una particolare vocazione da parte del Signore. Gesù è il Pane eterno, il Pane divino, è la Persona Eterna, la Persona divina che discende da cielo. Gesù è il Vero Figlio di Dio per generazione eterna del Padre che discende da cielo. Discende dal cielo e si nasconde in una natura umana perfetta. Lui è il vero Dio che vive nel vero uomo. L’Io però è quello divino, quello eterno. La sola Persona divina sussiste in due nature perfette: la natura divina e la natura umana. Ma di questa realtà l’occhio di peccato nulla fede. Poiché nulla vede, nega la verità stessa di colui che è disceso dal cielo. Ecco la mormorazione. Poiché io non vedo, nulla è vero. Poiché nulla conoscono, nulla è vero. Poiché nulla comprendo, nulla è vero. Ciò che supera la mente mai è accaduto e mai potrà accadere. Anziché prendere Dio come misura, si prende la mente. </w:t>
      </w:r>
    </w:p>
    <w:p w14:paraId="55E60E2B"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Ecco una breve riflessione che ci aiuterà a comprendere meglio cosa è la mormorazione da noi paragonata a una ghigliottina:</w:t>
      </w:r>
    </w:p>
    <w:p w14:paraId="75BA6162"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Farisei e scribi, mormorando contro Gesù che chiama i peccatori a conversione, attestano che il loro ministero è falso. Il loro ministero è falso, perché la loro vita di fede è falsa. Loro non hanno la Scrittura a fondamento della loro fede. Hanno il loro </w:t>
      </w:r>
      <w:r w:rsidRPr="00DA538B">
        <w:rPr>
          <w:rFonts w:ascii="Arial" w:eastAsia="Times New Roman" w:hAnsi="Arial" w:cs="Arial"/>
          <w:kern w:val="0"/>
          <w:sz w:val="24"/>
          <w:szCs w:val="24"/>
          <w:lang w:eastAsia="it-IT"/>
          <w14:ligatures w14:val="none"/>
        </w:rPr>
        <w:lastRenderedPageBreak/>
        <w:t xml:space="preserve">pensiero e il loro cuore e con il loro pensiero e il loro cuore giudicano non degne di Cristo le sue opere e per questo mormorano contro di Lui. La mormorazione altro non è che l’elevazione del proprio pensiero a misura della bontà o della falsità di ogni altra vita. Cristo Gesù non agisce conformemente a questo loro pensiero e di conseguenza non è nel pensiero di Dio. Quale è il pensiero di Dio? Il loro pensiero. Non è il pensiero di Dio il loro pensiero. È invece il loro pensiero il pensiero di Dio. Poiché Gesù non agisce secondo il pensiero di Dio – che è il loro pensiero – Cristo Gesù non è da Dio. Storia di ieri, ma storia anche di oggi e di sempre. </w:t>
      </w:r>
    </w:p>
    <w:p w14:paraId="0A36DDAC"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Quando un uomo fa pensiero di Dio il suo pensiero, Parola di Dio la sua parola, volontà di Dio la sua volontà, discernimento di Dio il suo discernimento, verità di Dio l’odio che è nel suo cuore, quest’uomo sempre condannerà quanti invece hanno come loro pensiero il pensiero di Dio e come loro verità la verità di Dio, il Vangelo di Dio come loro Vangelo e l’amore di Dio come loro amore. Chi è vero uomo di Dio sempre sa discernere chi gli parla dal pensiero di Dio e chi gli parla dai suoi pensieri. Chi non è vero uomo di Dio è incapace di ogni vero discernimento. È privo dello Spirito del discernimento che è lo Spirito Santo. Mancando dello Spirito del vero discernimento, dirà pensiero di Dio il pensiero dell’uomo e pensiero dell’uomo il pensiero di Dio. Mancherà anche di ogni sapienza e intelligenza. In cosa consiste questa mancanza di sapienza e di intelligenza? Nel pensare che siano entrambi veri il pensiero dell’uomo e il pensiero di Dio. Poiché privo della vera intelligenza, ignora che i pensieri di Dio sono distanti dai pensieri degli uomini quanto l’oriente dista dall’occidente. Per questo ogni uomo di Dio è obbligato ad abitare nello Spirito Santo. Se dona credito ai pensieri degli uomini, lo Spirito del Signore, anche se prima era in lui, da lui si ritira e lui entra nella stoltezza e insipienza. </w:t>
      </w:r>
    </w:p>
    <w:p w14:paraId="75E2C6B4"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Ecco perché è necessario che sempre si abiti nello Spirito Santo. Non solo. È anche necessario che lo Spirito del Signore da noi sia sempre ravvivato. È Lui, lo Spirito del Signore, che ci fa sentire il cattivo odore dei pensieri degli uomini ed è Lui con la sua fortezza che ci tiene lontani. Se siamo privi dello Spirito Santo, diremo che il falso è vero e che il vero è falso. O anche che il vero e il falso possano stare insieme. La Madre di Dio ci faccia sempre abitare nello Spirito del Signore.</w:t>
      </w:r>
    </w:p>
    <w:p w14:paraId="17EDE293"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Il grande, essenziale, mai finito e sempre da iniziare ministero dell’Apostolo è quello della retta educazione e formazione alla vera fede e alla vera morale che nasce dalla vera fede. Ecco qualche linea di riflessione sul Libro dei Numeri che può aiutarci. Il Libro dei Numeri è una perenne formazione alla retta fede. Non c’è momento in cui il Signore non debba intervenire al fine di raddrizzare il timone della fede del suo popolo. I figli di Israele sono privi di ogni sapienza e intelligenza. Si rifiutano di credere che la Sapienza e l’Intelligenza, la Scienza e la Conoscenza del Signore sono eterne. Se il Signore dona un comando al suo popolo, lo dona sempre dalla sua eterna Sapienza, Intelligenza, Scienza e Conoscenza. Lo dona per il suo bene più grande. Il bene più grande non riguarda il singolo soggetto, ma ogni membro del popolo di Dio. Al comando più santo e più giusto come risponde il popolo? Con una ininterrotta mormorazione. Con la mormorazione esso altro non fa che giudicare stolto e insipiente il comando del Signore, elevando la propria mente al di sopra della mente di Dio. Ora sarà mai possibile che la mente creata sia superiore alla mente increata? Mai. Come fare perché il popolo ritorni nella sua purissima fede e la trasformi in immediata obbedienza senza più elevare contro Dio neanche una sola mormorazione nel segreto della mente, dove nessuno ascolta e nessuno vede al di fuori del Signore?</w:t>
      </w:r>
    </w:p>
    <w:p w14:paraId="1C19EC8F"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lastRenderedPageBreak/>
        <w:t>Le vie del Signore sono mistero, inimmaginabili prima di essere indicate. Il Signore manda nel campo dei figli d’Israele dei serpenti brucianti dal morso letale. Sono molti i figli di Israele che muoiono a causa del veleno iniettato nella loro carne. In questo tempo di sicura morte, essi chiedono a Mosè che intervenga presso Dio e gli chieda di porre fine a questo flagello. Mosè prega e il Signore gli dona il rimedio. Mosè dovrà costruire un serpento di bronzo, porlo su un’asta e issarlo al centro dell’accampamento. Chi guarderà il serpente con sguardo di fede, vivrà. Chi si asterrà da guardarlo, morirà. La non fede conduce sempre alla morte. La fede trasformata in obbedienza darà sempre la vita. Ecco qual è il fine di ogni intervento del Signore nella storia: creare l’uomo morale biblico ed è vero uomo morale biblico chi obbedisce ad ogni Parola del suo Signore. Obbedienza, non domani, ma oggi; obbedienza non con mormorazione, ma senza.</w:t>
      </w:r>
    </w:p>
    <w:p w14:paraId="2994E48B"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Il Signore nostro Dio nei Testi Sacri, in ogni suo intervento nella nostra storia, non rivela solo la sua purissima verità, educa anche a vivere la sua verità in pienezza di fede. Chi è il nostro Dio? È la Sapienza divina, increata, eterna. È l’Intelligenza, anch’essa divina, increata, eterna. Non solo è anche l’Amore eterno che lo muove per il più grande bene dell’uomo. Può il nostro Dio pensare e volere qualcosa che è danno per l’uomo? Mai. Lui è sommo bene. In questa circostanza i figli d’Israele sono educati dal Signore a vivere i suoi comandi senza alcuna mormorazione. La loro vita ora dipende da uno sguardo di fede. Chi ascolta e obbedisce, vivrà. Chi non ascolta e non obbedisce, morirà. Non muore perché non ascolta e non obbedisce, muore perché il veleno è nel suo corpo. Lui però diviene responsabile della sua morte perché non ha creduto. All morte per natura si aggiunge la morte per volontà, la morte per non ascolto e per non obbedienza.</w:t>
      </w:r>
    </w:p>
    <w:p w14:paraId="501083FC"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Nel Novo Testamento il Serpente innalzato sulla terra è Cristo Gesù. Il Padre lo ha dato a noi come sacrificio di espiazione e sacramento di salvezza. Chi lo guarda con fede e crede nella sua Parola, vivrà. Chi non lo guarda con fede e non crede nella sua Parola, perirà. Non si perisce perché non si guarda e non si ascolta Cristo Gesù. Si perisce perché il veleno di Satana è già nel nostro corpo nel nostro spirito, nella nostra anima. Cristo Gesù è stato dato a noi dall’amore eterno del Padre, dalla sua sapienza e dalla sua eterna intelligenza. Non vi sono altre vie per essere salvati. La salvezza è solo nel nome di Gesù il Nazareno. Morire per non fede e per non ascolto ci rende inescusabili della nostra morte eterna. Per non fede, abbiamo scelto la morte e rifiutato la vita. Siamo responsabili per l’eternità.</w:t>
      </w:r>
    </w:p>
    <w:p w14:paraId="24A42C12"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Educare alla retta fede e alla vera obbedienza, alla maniera del Signore nostro Dio, lo può fare chi è colmo di Spirito Santo ed è sempre rivestito con la sua sapienza, intelligenza, fortezza, scienza, consiglio. Necessari sono anche la pietà e il timore del Signore. Più si cresce nello Spirito Santo, sempre però piantati in Cristo Gesù e nella sua Chiesa, è più si è capaci di correggere e di educare alla giustizia. </w:t>
      </w:r>
    </w:p>
    <w:p w14:paraId="493B79FE"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A nulla serve una fede se essa non viene purificata dai molteplici errori che sempre si infiltrano in essa. La correzione dovrà essere efficace ed è efficace quando si abbraccia e si cammina nella purissima Parola di Dio, secondo la verità cui sempre deve condurre lo Spirito Santo. Una fede senza correzione non solo è nulla, è anche peccaminosa. Un uomo di Dio che non corregge in maniera efficace, non è ancora completo per ogni opera buona. Deve ancora crescere in Cristo e nello Spirito Santo. Correzione è anche dire in maniera ferma e decisa che se non si ascolta e non si obbedisce alla Parola di Cristo Gesù, non c’è salvezza, non c’è redenzione, </w:t>
      </w:r>
      <w:r w:rsidRPr="00DA538B">
        <w:rPr>
          <w:rFonts w:ascii="Arial" w:eastAsia="Times New Roman" w:hAnsi="Arial" w:cs="Arial"/>
          <w:kern w:val="0"/>
          <w:sz w:val="24"/>
          <w:szCs w:val="24"/>
          <w:lang w:eastAsia="it-IT"/>
          <w14:ligatures w14:val="none"/>
        </w:rPr>
        <w:lastRenderedPageBreak/>
        <w:t>non c’è giustificazione, non c’è rigenerazione, non c’è cammino secondo verità e giustizia. Si percorrono sentieri di morte.</w:t>
      </w:r>
    </w:p>
    <w:p w14:paraId="09C3DBBF"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I Giudei mormorano e dicono: </w:t>
      </w:r>
      <w:r w:rsidRPr="00DA538B">
        <w:rPr>
          <w:rFonts w:ascii="Arial" w:eastAsia="Times New Roman" w:hAnsi="Arial" w:cs="Arial"/>
          <w:i/>
          <w:iCs/>
          <w:kern w:val="0"/>
          <w:sz w:val="24"/>
          <w:szCs w:val="24"/>
          <w:lang w:eastAsia="it-IT"/>
          <w14:ligatures w14:val="none"/>
        </w:rPr>
        <w:t xml:space="preserve">«Costui non è forse Gesù, il figlio di Giuseppe? Di lui non conosciamo il padre e la madre? Come dunque può dire: “Sono disceso dal cielo”?». </w:t>
      </w:r>
      <w:r w:rsidRPr="00DA538B">
        <w:rPr>
          <w:rFonts w:ascii="Arial" w:eastAsia="Times New Roman" w:hAnsi="Arial" w:cs="Arial"/>
          <w:kern w:val="0"/>
          <w:sz w:val="24"/>
          <w:szCs w:val="24"/>
          <w:lang w:eastAsia="it-IT"/>
          <w14:ligatures w14:val="none"/>
        </w:rPr>
        <w:t>Queste parole sono solo il frutto di una non vera, non santa, non buona conoscenza della loro storia. Quando non si conosce la verità storica, sempre si mormorerà contro la verità soprannaturale. Se io non conosco il Dio che per duemila anni mi ha condotto, custodito, protetto, ammaestrato, formato nella sua divina verità, se Lui oggi aggiunge una verità alle verità di ieri, io sempre la riterrò o non vera, o falsa, o impossibile, o frutto della mente di colui che la verità di Dio mi annuncia. Pongono la mia mente sopra la sua è inizio il mio canto infernale della mormorazione. Se invece conoscono nella luce dello Spirito Santo la rivelazione che fino ad oggi mi ha fatto il mio Signore, se mi dice una Parola che non nega nessun’altra Parola finora fatta giungere al mio orecchio e scritta nel mio cuore, allora accolgo quella Parola e la faccio divenire mia vita. Il mistero di Dio è stato a noi tutto rivelato e niente potrà essere più rivelato su di esso. Ma so come vivere ogni atomo, ogni molecola, ogni parte del mistero eterno e infinito? Ho la piena intelligenza di esso? So distinguere se lo vivo e lo insegno secondo la carne, o lo vivo e lo insegno secondo la purissima verità dello Spirito Santo? La purissima conoscenza del mistero così come fino al presente mi è stato insegnato dallo Spirito Santo, mi aiuta ad accogliere, senza alcuna mormorazione, tutte quelle Parole che oggi sono necessarie per dare luce di verità e forza di vita al mistero.</w:t>
      </w:r>
    </w:p>
    <w:p w14:paraId="39D1D307"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p>
    <w:p w14:paraId="41998690" w14:textId="77777777" w:rsidR="00DA538B" w:rsidRPr="00DA538B" w:rsidRDefault="00DA538B" w:rsidP="00DA538B">
      <w:pPr>
        <w:spacing w:after="120" w:line="240" w:lineRule="auto"/>
        <w:jc w:val="both"/>
        <w:rPr>
          <w:rFonts w:ascii="Arial" w:eastAsia="Times New Roman" w:hAnsi="Arial" w:cs="Arial"/>
          <w:b/>
          <w:bCs/>
          <w:kern w:val="0"/>
          <w:sz w:val="24"/>
          <w:szCs w:val="24"/>
          <w:lang w:eastAsia="it-IT"/>
          <w14:ligatures w14:val="none"/>
        </w:rPr>
      </w:pPr>
      <w:r w:rsidRPr="00DA538B">
        <w:rPr>
          <w:rFonts w:ascii="Arial" w:eastAsia="Times New Roman" w:hAnsi="Arial" w:cs="Arial"/>
          <w:b/>
          <w:bCs/>
          <w:kern w:val="0"/>
          <w:sz w:val="24"/>
          <w:szCs w:val="24"/>
          <w:lang w:eastAsia="it-IT"/>
          <w14:ligatures w14:val="none"/>
        </w:rPr>
        <w:t>Gesù rispose loro: «Non mormorate tra voi. Nessuno può venire a me, se non lo attira il Padre che mi ha mandato; e io lo risusciterò nell’ultimo giorno. Sta scritto nei profeti: E tutti saranno istruiti da Dio. Chiunque ha ascoltato il Padre e ha imparato da lui, viene a me. Non perché qualcuno abbia visto il Padre; solo colui che viene da Dio ha visto il Padre.</w:t>
      </w:r>
    </w:p>
    <w:p w14:paraId="39CC260B"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Alla mormorazione dei Giudei va data una risposta immediata. Gesù però non dona la risposta che diede il Padre suo ai figli di Israele che avevano mormorato contro di Lui e contro il suo servo Mosè, mandando serpenti brucianti dal morso letale nell’accampamento. Gesù risponde invece con una verità di ordine soprannaturale. I serpenti erano per ieri. Non sono più per oggi. La prima cosa che chiede loro è di non mormorare: </w:t>
      </w:r>
      <w:r w:rsidRPr="00DA538B">
        <w:rPr>
          <w:rFonts w:ascii="Arial" w:eastAsia="Times New Roman" w:hAnsi="Arial" w:cs="Arial"/>
          <w:i/>
          <w:iCs/>
          <w:kern w:val="0"/>
          <w:sz w:val="24"/>
          <w:szCs w:val="24"/>
          <w:lang w:eastAsia="it-IT"/>
          <w14:ligatures w14:val="none"/>
        </w:rPr>
        <w:t xml:space="preserve">“Gesù rispose loro: «Non mormorate tra voi.”. </w:t>
      </w:r>
      <w:r w:rsidRPr="00DA538B">
        <w:rPr>
          <w:rFonts w:ascii="Arial" w:eastAsia="Times New Roman" w:hAnsi="Arial" w:cs="Arial"/>
          <w:kern w:val="0"/>
          <w:sz w:val="24"/>
          <w:szCs w:val="24"/>
          <w:lang w:eastAsia="it-IT"/>
          <w14:ligatures w14:val="none"/>
        </w:rPr>
        <w:t xml:space="preserve">La mormorazione è frutto della superbia che governa un cuore. Essa è anche il frutto della non conoscenza di colui che la Parola dice. I Giudei cercano Gesù. Non è Gesù che ha cercato i Giudei. Perché lo hanno cercato? Per avere ancora del pane. Gesù promette loro di dare il pane che dura per la vita eterna ed essi accolgono il dono. Ora Gesù dona la purissima verità del suo pane ed essi mormorano. Vale anche per loro la parola che Gesù disse alla donna samaritana: </w:t>
      </w:r>
      <w:r w:rsidRPr="00DA538B">
        <w:rPr>
          <w:rFonts w:ascii="Arial" w:eastAsia="Times New Roman" w:hAnsi="Arial" w:cs="Arial"/>
          <w:i/>
          <w:iCs/>
          <w:kern w:val="0"/>
          <w:sz w:val="24"/>
          <w:szCs w:val="24"/>
          <w:lang w:eastAsia="it-IT"/>
          <w14:ligatures w14:val="none"/>
        </w:rPr>
        <w:t xml:space="preserve">“Gesù le risponde: «Se tu conoscessi il dono di Dio e chi è colui che ti dice: “Dammi da bere!”, tu avresti chiesto a lui ed egli ti avrebbe dato acqua viva» (Gv 4,10). </w:t>
      </w:r>
      <w:r w:rsidRPr="00DA538B">
        <w:rPr>
          <w:rFonts w:ascii="Arial" w:eastAsia="Times New Roman" w:hAnsi="Arial" w:cs="Arial"/>
          <w:kern w:val="0"/>
          <w:sz w:val="24"/>
          <w:szCs w:val="24"/>
          <w:lang w:eastAsia="it-IT"/>
          <w14:ligatures w14:val="none"/>
        </w:rPr>
        <w:t>La mormorazione è frutto della superbia. La superbia è alimentata dalla non scienza. La non scienza è governata dalla volontà di non conoscere. Ecco perché essa è peccato grave. Basta uno che mormora e tutto un popolo potrà essere condotto su vie di morte.</w:t>
      </w:r>
    </w:p>
    <w:p w14:paraId="67DC44C4"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Ecco ora la risposta che dona Gesù. Essa non consiste in una parola di terra e in una parola di spiegazione del mistero. Il mistero si accoglie, non si spiega. Ogni </w:t>
      </w:r>
      <w:r w:rsidRPr="00DA538B">
        <w:rPr>
          <w:rFonts w:ascii="Arial" w:eastAsia="Times New Roman" w:hAnsi="Arial" w:cs="Arial"/>
          <w:kern w:val="0"/>
          <w:sz w:val="24"/>
          <w:szCs w:val="24"/>
          <w:lang w:eastAsia="it-IT"/>
          <w14:ligatures w14:val="none"/>
        </w:rPr>
        <w:lastRenderedPageBreak/>
        <w:t>spiegazione del mistero è sempre inadeguata per la sua comprensione. Il mistero si vive e mentre lo si vive lo si conosce perché diventa nostra via. Ecco la Parola carica di divina ed eterna verità: “</w:t>
      </w:r>
      <w:r w:rsidRPr="00DA538B">
        <w:rPr>
          <w:rFonts w:ascii="Arial" w:eastAsia="Times New Roman" w:hAnsi="Arial" w:cs="Arial"/>
          <w:i/>
          <w:iCs/>
          <w:kern w:val="0"/>
          <w:sz w:val="24"/>
          <w:szCs w:val="24"/>
          <w:lang w:eastAsia="it-IT"/>
          <w14:ligatures w14:val="none"/>
        </w:rPr>
        <w:t xml:space="preserve">Nessuno può venire a me, se non lo attira il Padre che mi ha mandato; e io lo risusciterò nell’ultimo giorno”. </w:t>
      </w:r>
      <w:r w:rsidRPr="00DA538B">
        <w:rPr>
          <w:rFonts w:ascii="Arial" w:eastAsia="Times New Roman" w:hAnsi="Arial" w:cs="Arial"/>
          <w:kern w:val="0"/>
          <w:sz w:val="24"/>
          <w:szCs w:val="24"/>
          <w:lang w:eastAsia="it-IT"/>
          <w14:ligatures w14:val="none"/>
        </w:rPr>
        <w:t xml:space="preserve">A me si viene per dono del Padre. Il Padre è colui che mi ha mandato. Il Padre vi dona a me e io vi risusciterò nell’ultimo giorno. Siamo in una visione esclusivamente divina. La visione divina diviene poi dimensione escatologica. Il Padre vi dona a me. Io vi risusciterò nell’ultimo giorno. Con questa risposta Gesù chiede a Giudei di annullarsi nella loro superbia, nella loro mente, nel loro cuore, nella loro scienza e intelligenza. Loro non vengono a lui attraverso la loro mente. Essi vengono a Lui se il Padre li dona a Lui. Anche la loro storia di figli di Abramo va annullata. Essi non vanno a Cristo perché figli di Abramo. Vanno a Cristo per dono oggi del Padre. Non ci sono meriti precedenti. Dinanzi a Gesù c’è solo il dono del Padre. </w:t>
      </w:r>
    </w:p>
    <w:p w14:paraId="08470C11"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C’è il dono del Padre. Ma a chi il Padre fa questo dono? Il Padre fa questo dono a coloro che si lasciano donare. Il Padre vuole fare di ogni uomo un dono a Cristo Gesù. Ma non ogni uomo vuole essere fatto dono. Il Padre rispetta la volontà di chi non vuole essere donato e si ritira da lui. C’è però una terza volontà che entra in campo: la volontà della creatura, volontà di Satana, volontà dell’uomo. Satana tenta perché nessuno si lasciare donare dal Padre a Cristo. Quanti cadono in tentazione, a loro volta tentano perché nessuno si doni a Cristo Gesù. Oggi però vi è una quarta volontà. È la volontà degli Apostoli del Signore. Essi, mandati da Cristo per attrarre ogni uomo a Cristo, disobbedendo al comando di Cristo e rinnegando e tradendo la loro missione, sono oggi annunciatori di verità straniere che non appartengo al Vangelo di Cristo Gesù: </w:t>
      </w:r>
      <w:r w:rsidRPr="00DA538B">
        <w:rPr>
          <w:rFonts w:ascii="Arial" w:eastAsia="Times New Roman" w:hAnsi="Arial" w:cs="Arial"/>
          <w:i/>
          <w:iCs/>
          <w:kern w:val="0"/>
          <w:sz w:val="24"/>
          <w:szCs w:val="24"/>
          <w:lang w:eastAsia="it-IT"/>
          <w14:ligatures w14:val="none"/>
        </w:rPr>
        <w:t>“Siamo tutti salvati. Ogni religione è via di salvezza. Cristo non deve essere più annunciato”</w:t>
      </w:r>
      <w:r w:rsidRPr="00DA538B">
        <w:rPr>
          <w:rFonts w:ascii="Arial" w:eastAsia="Times New Roman" w:hAnsi="Arial" w:cs="Arial"/>
          <w:kern w:val="0"/>
          <w:sz w:val="24"/>
          <w:szCs w:val="24"/>
          <w:lang w:eastAsia="it-IT"/>
          <w14:ligatures w14:val="none"/>
        </w:rPr>
        <w:t xml:space="preserve"> e tante altre verità straniere. Con queste verità straniere si condanna la Chiesa a vivere di stenti spirituali. Ma anche si abbandona il mondo alla falsità, alla menzogna, alla morte. Lo si consegna a Satana. </w:t>
      </w:r>
    </w:p>
    <w:p w14:paraId="28A69B21"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Ecco una seconda Parola anch’essa dal sapore soprannaturale e divino: </w:t>
      </w:r>
      <w:r w:rsidRPr="00DA538B">
        <w:rPr>
          <w:rFonts w:ascii="Arial" w:eastAsia="Times New Roman" w:hAnsi="Arial" w:cs="Arial"/>
          <w:i/>
          <w:iCs/>
          <w:kern w:val="0"/>
          <w:sz w:val="24"/>
          <w:szCs w:val="24"/>
          <w:lang w:eastAsia="it-IT"/>
          <w14:ligatures w14:val="none"/>
        </w:rPr>
        <w:t xml:space="preserve">“Sta scritto nei profeti: E tutti saranno istruiti da Dio. Chiunque ha ascoltato il Padre e ha imparato da lui, viene a me”. </w:t>
      </w:r>
      <w:r w:rsidRPr="00DA538B">
        <w:rPr>
          <w:rFonts w:ascii="Arial" w:eastAsia="Times New Roman" w:hAnsi="Arial" w:cs="Arial"/>
          <w:kern w:val="0"/>
          <w:sz w:val="24"/>
          <w:szCs w:val="24"/>
          <w:lang w:eastAsia="it-IT"/>
          <w14:ligatures w14:val="none"/>
        </w:rPr>
        <w:t>Non basta ascoltare il Padre. È necessario imparare da Lui. Riportiamo prima i passi biblici ai quali si riferisce la risposta di Gesù. Solo dopo riprenderemo la riflessione. Prima si conosce il dato rivelato e poi si riflette:</w:t>
      </w:r>
    </w:p>
    <w:p w14:paraId="1A9A083F"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Tutti i tuoi figli saranno discepoli del Signore, grande sarà la prosperità dei tuoi figli; sarai fondata sulla giustizia (Is 54,13-14). </w:t>
      </w:r>
    </w:p>
    <w:p w14:paraId="223B28C3"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Ecco, verranno giorni – oracolo del Signore –, nei quali con la casa d’Israele e con la casa di Giuda concluderò un’Alleanza nuova. Non sarà come l’Alleanza che ho concluso con i loro padri, quando li presi per mano per farli uscire dalla terra d’Egitto, Alleanza che essi hanno infranto, benché io fossi loro Signore. Oracolo del Signore. Questa sarà l’Alleanza che concluderò con la casa d’Israele dopo quei giorni – oracolo del Signore –: porrò la mia legge dentro di loro, la scriverò sul loro cuore. Allora io sarò il loro Dio ed essi saranno il mio popolo. Non dovranno più istruirsi l’un l’altro, dicendo: “Conoscete il Signore”, perché tutti mi conosceranno, dal più piccolo al più grande – oracolo del Signore –, poiché io perdonerò la loro iniquità e non ricorderò più il loro peccato» (Ger 31,31-34).</w:t>
      </w:r>
    </w:p>
    <w:p w14:paraId="52978C71"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Figlioli, è giunta l’ultima ora. Come avete sentito dire che l’anticristo deve venire, di fatto molti anticristi sono già venuti. Da questo conosciamo che è l’ultima ora. Sono usciti da noi, ma non erano dei nostri; se fossero stati dei nostri, sarebbero rimasti </w:t>
      </w:r>
      <w:r w:rsidRPr="00DA538B">
        <w:rPr>
          <w:rFonts w:ascii="Arial" w:eastAsia="Times New Roman" w:hAnsi="Arial" w:cs="Arial"/>
          <w:i/>
          <w:iCs/>
          <w:kern w:val="0"/>
          <w:sz w:val="24"/>
          <w:szCs w:val="24"/>
          <w:lang w:eastAsia="it-IT"/>
          <w14:ligatures w14:val="none"/>
        </w:rPr>
        <w:lastRenderedPageBreak/>
        <w:t>con noi; sono usciti perché fosse manifesto che non tutti sono dei nostri. Ora voi avete ricevuto l’unzione dal Santo, e tutti avete la conoscenza. Non vi ho scritto perché non conoscete la verità, ma perché la conoscete e perché nessuna menzogna viene dalla verità. Chi è il bugiardo se non colui che nega che Gesù è il Cristo? L’anticristo è colui che nega il Padre e il Figlio. Chiunque nega il Figlio, non possiede nemmeno il Padre; chi professa la sua fede nel Figlio possiede anche il Padre. Quanto a voi, quello che avete udito da principio rimanga in voi. Se rimane in voi quello che avete udito da principio, anche voi rimarrete nel Figlio e nel Padre. E questa è la promessa che egli ci ha fatto: la vita eterna. Questo vi ho scritto riguardo a coloro che cercano di ingannarvi. E quanto a voi, l’unzione che avete ricevuto da lui rimane in voi e non avete bisogno che qualcuno vi istruisca. Ma, come la sua unzione vi insegna ogni cosa ed è veritiera e non mentisce, così voi rimanete in lui come essa vi ha istruito. E ora, figlioli, rimanete in lui, perché possiamo avere fiducia quando egli si manifesterà e non veniamo da lui svergognati alla sua venuta. Se sapete che egli è giusto, sappiate anche che chiunque opera la giustizia, è stato generato da lui (1Gv 2,18-29).</w:t>
      </w:r>
    </w:p>
    <w:p w14:paraId="1AF3AF75"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Ora che conosciamo il dato rivelato, possiamo riflettere: </w:t>
      </w:r>
      <w:r w:rsidRPr="00DA538B">
        <w:rPr>
          <w:rFonts w:ascii="Arial" w:eastAsia="Times New Roman" w:hAnsi="Arial" w:cs="Arial"/>
          <w:i/>
          <w:iCs/>
          <w:kern w:val="0"/>
          <w:sz w:val="24"/>
          <w:szCs w:val="24"/>
          <w:lang w:eastAsia="it-IT"/>
          <w14:ligatures w14:val="none"/>
        </w:rPr>
        <w:t xml:space="preserve">“Sta scritto nei profeti: E tutti saranno istruiti da Dio. Chiunque ha ascoltato il Padre e ha imparato da lui, viene a me”. </w:t>
      </w:r>
      <w:r w:rsidRPr="00DA538B">
        <w:rPr>
          <w:rFonts w:ascii="Arial" w:eastAsia="Times New Roman" w:hAnsi="Arial" w:cs="Arial"/>
          <w:kern w:val="0"/>
          <w:sz w:val="24"/>
          <w:szCs w:val="24"/>
          <w:lang w:eastAsia="it-IT"/>
          <w14:ligatures w14:val="none"/>
        </w:rPr>
        <w:t>Dio parla. L’uomo però deve volere ascoltare. Se Dio parla e l’uomo non ascolta, Dio parla invano. Dio insegna e ammaestra. L’uomo deve lasciarsi ammaestrare da Dio. Deve volere apprendere. Se l’uomo non vuole, insegnamento e ammaestramento divini vengono resi vani. Si ascolta volendo ascoltare. Si apprende volendo apprendere. La volontà dell’uomo è sempre necessaria. Con la sua volontà l’uomo può rendere vana tutta la Divina Rivelazione, tutto il mistero della salvezza. Può rendere vana la croce di Cristo, non solo per se stesso, ma anche per una grande moltitudine di altre persone. Si vuole ascoltare, si vuole imparare, si viene a Cristo. Senza la volontà dell’uomo, Dio nulla può fare per la sua salvezza.</w:t>
      </w:r>
    </w:p>
    <w:p w14:paraId="119EDE45"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Ora Gesù introduce una terza Parola, anch’essa dal sapore soprannaturale e divino. Come si conosce il Padre e come parla il Padre? Dai giorni di Mosè sempre per la via della mediazione profetica. Dio parla ai suoi profeti, i profeti parlano al popolo. Mosè chiese a Dio di vedere il suo volto. Il Signore gli concesse la grazia di vederlo di spalle mentre Lui passava. Chi ha visto Dio, chi vede Dio, perché è nel seno di Dio, viene dal seno di Dio rimanendo nel seno di Dio, è colui che viene dal Padre: “</w:t>
      </w:r>
      <w:r w:rsidRPr="00DA538B">
        <w:rPr>
          <w:rFonts w:ascii="Arial" w:eastAsia="Times New Roman" w:hAnsi="Arial" w:cs="Arial"/>
          <w:i/>
          <w:iCs/>
          <w:kern w:val="0"/>
          <w:sz w:val="24"/>
          <w:szCs w:val="24"/>
          <w:lang w:eastAsia="it-IT"/>
          <w14:ligatures w14:val="none"/>
        </w:rPr>
        <w:t>Non perché qualcuno abbia visto il Padre; solo colui che viene da Dio ha visto il Padre”.</w:t>
      </w:r>
      <w:r w:rsidRPr="00DA538B">
        <w:rPr>
          <w:rFonts w:ascii="Arial" w:eastAsia="Times New Roman" w:hAnsi="Arial" w:cs="Arial"/>
          <w:kern w:val="0"/>
          <w:sz w:val="24"/>
          <w:szCs w:val="24"/>
          <w:lang w:eastAsia="it-IT"/>
          <w14:ligatures w14:val="none"/>
        </w:rPr>
        <w:t xml:space="preserve"> Chi viene dal Padre è Colui che in questa ora storica sta parlando ai Giudei. Ora se i Giudei non ascoltano Cristo Gesù, non ascoltano il Padre. Se non si lasciano ammaestrare da Cristo, non si lasciano ammaestrare dal Padre. Ora chi va alla scuola del Padre potrà mai mettere in discussione l’insegnamento del Padre? Potrà mai mormorare contro le sue rivelazioni? Per mettere in discussione l’insegnamento del Padre si deve avere una mente superiore a quella del Padre. Per mormorare contro le rivelazioni deve essere l’uomo, lui, fonte di una rivelazione superiore. </w:t>
      </w:r>
    </w:p>
    <w:p w14:paraId="16C1AA7A"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Ora può una mente creata essere superiore alla mente dalla quale essa è stata creata? Mai. Il Creatore è eternamente e divinamente superiore ad ogni essere creato. Perché allora la mente creata mormora contro la Mente Creatrice? Perché essa dal suo peccato non solo è stata resa cieca. Il peccato l’ha resa anche superba. Ed è della superbia volere prendere il posto di Dio, essere come Dio. Essere superiore a Dio. I Giudei non hanno alcun motivo per mormorare contro Cristo Gesù. </w:t>
      </w:r>
      <w:r w:rsidRPr="00DA538B">
        <w:rPr>
          <w:rFonts w:ascii="Arial" w:eastAsia="Times New Roman" w:hAnsi="Arial" w:cs="Arial"/>
          <w:kern w:val="0"/>
          <w:sz w:val="24"/>
          <w:szCs w:val="24"/>
          <w:lang w:eastAsia="it-IT"/>
          <w14:ligatures w14:val="none"/>
        </w:rPr>
        <w:lastRenderedPageBreak/>
        <w:t>Tutto il discorso di Gesù è su un piano soprannaturale e divino. Loro sono su un piano naturale e per di più su un piano naturale guastato dal peccato. Il peccato mai potrà comprendere la luce. Esso è tenebra. Ecco perché è necessaria all’uomo l’umiltà. Ma l’umiltà è frutto della grazia. Non nasce da una natura di peccato. Anche questo dialogo mostra la condizione miserevole di peccato nel quale vive il popolo dell’Alleanza. Solo per grazia queste tenebre potranno essere squarciate. Ma è a queste tenebre che Gesù parla ed è su queste tenebre che Gesù fa brillare la sua luce. Questa opera di Cristo Gesù e di grande insegnamento per noi. Anche noi, discepoli di Gesù, dobbiamo parlare a questo mondo di tenebre e anche noi su questo mondo di tenebre dobbiamo far brillare la nostra luce.</w:t>
      </w:r>
    </w:p>
    <w:p w14:paraId="1EB5C0A5"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p>
    <w:p w14:paraId="3DAC47DE" w14:textId="77777777" w:rsidR="00DA538B" w:rsidRPr="00DA538B" w:rsidRDefault="00DA538B" w:rsidP="00DA538B">
      <w:pPr>
        <w:spacing w:after="120" w:line="240" w:lineRule="auto"/>
        <w:jc w:val="both"/>
        <w:rPr>
          <w:rFonts w:ascii="Arial" w:eastAsia="Times New Roman" w:hAnsi="Arial" w:cs="Arial"/>
          <w:b/>
          <w:bCs/>
          <w:kern w:val="0"/>
          <w:sz w:val="24"/>
          <w:szCs w:val="24"/>
          <w:lang w:eastAsia="it-IT"/>
          <w14:ligatures w14:val="none"/>
        </w:rPr>
      </w:pPr>
      <w:r w:rsidRPr="00DA538B">
        <w:rPr>
          <w:rFonts w:ascii="Arial" w:eastAsia="Times New Roman" w:hAnsi="Arial" w:cs="Arial"/>
          <w:b/>
          <w:bCs/>
          <w:kern w:val="0"/>
          <w:sz w:val="24"/>
          <w:szCs w:val="24"/>
          <w:lang w:eastAsia="it-IT"/>
          <w14:ligatures w14:val="none"/>
        </w:rPr>
        <w:t>In verità, in verità io vi dico: chi crede ha la vita eterna. Io sono il pane della vita. I vostri padri hanno mangiato la manna nel deserto e sono morti; questo è il pane che discende dal cielo, perché chi ne mangia non muoia. Io sono il pane vivo, disceso dal cielo. Se uno mangia di questo pane vivrà in eterno e il pane che io darò è la mia carne per la vita del mondo».</w:t>
      </w:r>
    </w:p>
    <w:p w14:paraId="154DE5E5"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Dopo aver rivelato il suo mistero, ora Gesù chiede la fede in ogni sua Parola, Parola già rivelata e Parola che si sta accingendo a rivelare. La fede è nella Parola. La fede non dipende dalla comprensione della Parola. La fede è in Cristo e nella sua Parola. Se è nella sua Parla ma non Cristo, non è vera fede. Se è in Cristo e non è nella sua Parola, neanche in questo caso è vera fede. In Cristo e nella sua Parola sono e sempre dovranno la vera fede. Oggi la nostra non è vera fede perché essa non è in Cristo e non è nella Parola di Cristo. Urge far risorgere la vera fede nei nostri cuori.</w:t>
      </w:r>
    </w:p>
    <w:p w14:paraId="6879384A"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Ecco ora che risuona potente la Parola di Gesù: </w:t>
      </w:r>
      <w:r w:rsidRPr="00DA538B">
        <w:rPr>
          <w:rFonts w:ascii="Arial" w:eastAsia="Times New Roman" w:hAnsi="Arial" w:cs="Arial"/>
          <w:i/>
          <w:iCs/>
          <w:kern w:val="0"/>
          <w:sz w:val="24"/>
          <w:szCs w:val="24"/>
          <w:lang w:eastAsia="it-IT"/>
          <w14:ligatures w14:val="none"/>
        </w:rPr>
        <w:t>“In verità, in verità io vi dico: chi crede ha la vita eterna”.</w:t>
      </w:r>
      <w:r w:rsidRPr="00DA538B">
        <w:rPr>
          <w:rFonts w:ascii="Arial" w:eastAsia="Times New Roman" w:hAnsi="Arial" w:cs="Arial"/>
          <w:kern w:val="0"/>
          <w:sz w:val="24"/>
          <w:szCs w:val="24"/>
          <w:lang w:eastAsia="it-IT"/>
          <w14:ligatures w14:val="none"/>
        </w:rPr>
        <w:t xml:space="preserve"> Chi ha la vita eterna? Chi crede. In cosa deve credere chi vuole avere la vita eterna? In Cristo e nella sua Parola. Mai dobbiamo dimenticarci delle parole rivolte ai servi dalla Vergine Maria: </w:t>
      </w:r>
      <w:r w:rsidRPr="00DA538B">
        <w:rPr>
          <w:rFonts w:ascii="Arial" w:eastAsia="Times New Roman" w:hAnsi="Arial" w:cs="Arial"/>
          <w:i/>
          <w:iCs/>
          <w:kern w:val="0"/>
          <w:sz w:val="24"/>
          <w:szCs w:val="24"/>
          <w:lang w:eastAsia="it-IT"/>
          <w14:ligatures w14:val="none"/>
        </w:rPr>
        <w:t>“Qualsiasi cosa vi dica fatela”. “In qualsiasi cosa vi dica, credete”.</w:t>
      </w:r>
      <w:r w:rsidRPr="00DA538B">
        <w:rPr>
          <w:rFonts w:ascii="Arial" w:eastAsia="Times New Roman" w:hAnsi="Arial" w:cs="Arial"/>
          <w:kern w:val="0"/>
          <w:sz w:val="24"/>
          <w:szCs w:val="24"/>
          <w:lang w:eastAsia="it-IT"/>
          <w14:ligatures w14:val="none"/>
        </w:rPr>
        <w:t xml:space="preserve"> Ecco la vera fede: credere nella Parola e fare la Parola. Come si fa la Parola? Con la piena obbedienza a essa. Ora sappiamo cosa a noi è necessario, se vogliamo avere la vita eterna: </w:t>
      </w:r>
      <w:r w:rsidRPr="00DA538B">
        <w:rPr>
          <w:rFonts w:ascii="Arial" w:eastAsia="Times New Roman" w:hAnsi="Arial" w:cs="Arial"/>
          <w:i/>
          <w:iCs/>
          <w:kern w:val="0"/>
          <w:sz w:val="24"/>
          <w:szCs w:val="24"/>
          <w:lang w:eastAsia="it-IT"/>
          <w14:ligatures w14:val="none"/>
        </w:rPr>
        <w:t xml:space="preserve">“Credere in Cristo e nella sua Parola”. </w:t>
      </w:r>
      <w:r w:rsidRPr="00DA538B">
        <w:rPr>
          <w:rFonts w:ascii="Arial" w:eastAsia="Times New Roman" w:hAnsi="Arial" w:cs="Arial"/>
          <w:kern w:val="0"/>
          <w:sz w:val="24"/>
          <w:szCs w:val="24"/>
          <w:lang w:eastAsia="it-IT"/>
          <w14:ligatures w14:val="none"/>
        </w:rPr>
        <w:t>Solo chi vive con questa fede, chi vive questa fede, vive di vita eterna.</w:t>
      </w:r>
    </w:p>
    <w:p w14:paraId="0D714E45"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Ora Gesù rivela la Parola nella quale dobbiamo credere: </w:t>
      </w:r>
      <w:r w:rsidRPr="00DA538B">
        <w:rPr>
          <w:rFonts w:ascii="Arial" w:eastAsia="Times New Roman" w:hAnsi="Arial" w:cs="Arial"/>
          <w:i/>
          <w:iCs/>
          <w:kern w:val="0"/>
          <w:sz w:val="24"/>
          <w:szCs w:val="24"/>
          <w:lang w:eastAsia="it-IT"/>
          <w14:ligatures w14:val="none"/>
        </w:rPr>
        <w:t xml:space="preserve">“Io sono il pane della vita”. </w:t>
      </w:r>
      <w:r w:rsidRPr="00DA538B">
        <w:rPr>
          <w:rFonts w:ascii="Arial" w:eastAsia="Times New Roman" w:hAnsi="Arial" w:cs="Arial"/>
          <w:kern w:val="0"/>
          <w:sz w:val="24"/>
          <w:szCs w:val="24"/>
          <w:lang w:eastAsia="it-IT"/>
          <w14:ligatures w14:val="none"/>
        </w:rPr>
        <w:t>Il pane della vita è Cristo Gesù. Cristo Gesù è “Io Sono”. Dio è il pane della mia vita. Non è però il pane di Parola. Lo è anche. Ma è pure un altro particolarissimo pane che il Padre mai ha dato, perché solo Cristo Gesù lo potrà donare. Nell’Antico Testamento il pane della vita era la Parola del Signore. Così nel Deuteronomio:</w:t>
      </w:r>
    </w:p>
    <w:p w14:paraId="4ED4694F"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Abbiate cura di mettere in pratica tutti i comandi che oggi vi do, perché viviate, diveniate numerosi ed entriate in possesso della terra che il Signore ha giurato di dare ai vostri padri. Ricòrdati di tutto il cammino che il Signore, tuo Dio, ti ha fatto percorrere in questi quarant’anni nel deserto, per umiliarti e metterti alla prova, per sapere quello che avevi nel cuore, se tu avresti osservato o no i suoi comandi. Egli dunque ti ha umiliato, ti ha fatto provare la fame, poi ti ha nutrito di manna, che tu non conoscevi e che i tuoi padri non avevano mai conosciuto, per farti capire che l’uomo non vive soltanto di pane, ma che l’uomo vive di quanto esce dalla bocca del Signore. Il tuo mantello non ti si è logorato addosso e il tuo piede non si è gonfiato </w:t>
      </w:r>
      <w:r w:rsidRPr="00DA538B">
        <w:rPr>
          <w:rFonts w:ascii="Arial" w:eastAsia="Times New Roman" w:hAnsi="Arial" w:cs="Arial"/>
          <w:i/>
          <w:iCs/>
          <w:kern w:val="0"/>
          <w:sz w:val="24"/>
          <w:szCs w:val="24"/>
          <w:lang w:eastAsia="it-IT"/>
          <w14:ligatures w14:val="none"/>
        </w:rPr>
        <w:lastRenderedPageBreak/>
        <w:t>durante questi quarant’anni. Riconosci dunque in cuor tuo che, come un uomo corregge il figlio, così il Signore, tuo Dio, corregge te (Dt 8,1-5).</w:t>
      </w:r>
    </w:p>
    <w:p w14:paraId="45D8D709"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 </w:t>
      </w:r>
      <w:r w:rsidRPr="00DA538B">
        <w:rPr>
          <w:rFonts w:ascii="Arial" w:eastAsia="Times New Roman" w:hAnsi="Arial" w:cs="Arial"/>
          <w:kern w:val="0"/>
          <w:sz w:val="24"/>
          <w:szCs w:val="24"/>
          <w:lang w:eastAsia="it-IT"/>
          <w14:ligatures w14:val="none"/>
        </w:rPr>
        <w:t xml:space="preserve">Il pane che Gesù dona è differente dal pane della manna. Quel pane non ha liberato i figli d’Israele dalla morte del peccato e dalla morte della disobbedienza, dalla morte della ribellione e della mormorazione, dalla morte dell’idolatria e del non ascolto del Signore. La ribellione e il non ascolto del Signore fece sì che morissero nel deserto tutti gli adulti dai vent’anni in su che erano usciti dell’Egitto. Ecco perché Gesù può dire: </w:t>
      </w:r>
      <w:r w:rsidRPr="00DA538B">
        <w:rPr>
          <w:rFonts w:ascii="Arial" w:eastAsia="Times New Roman" w:hAnsi="Arial" w:cs="Arial"/>
          <w:i/>
          <w:iCs/>
          <w:kern w:val="0"/>
          <w:sz w:val="24"/>
          <w:szCs w:val="24"/>
          <w:lang w:eastAsia="it-IT"/>
          <w14:ligatures w14:val="none"/>
        </w:rPr>
        <w:t xml:space="preserve">“I vostri padri hanno mangiato la manna nel deserto e sono morti”. </w:t>
      </w:r>
      <w:r w:rsidRPr="00DA538B">
        <w:rPr>
          <w:rFonts w:ascii="Arial" w:eastAsia="Times New Roman" w:hAnsi="Arial" w:cs="Arial"/>
          <w:kern w:val="0"/>
          <w:sz w:val="24"/>
          <w:szCs w:val="24"/>
          <w:lang w:eastAsia="it-IT"/>
          <w14:ligatures w14:val="none"/>
        </w:rPr>
        <w:t xml:space="preserve">Quel pane nutriva solo il corpo, non nutriva l’anima e neanche lo spirito. L’anima debole e lo spirito debole non avevano la forza per dare al Signore ascolto e obbedienza immediata. La disobbedienza, ogni disobbedienza per noi è morte. </w:t>
      </w:r>
    </w:p>
    <w:p w14:paraId="2ABE5E38"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Ecco allora la differenza tra la manna e il pane che dona Gesù:</w:t>
      </w:r>
      <w:r w:rsidRPr="00DA538B">
        <w:rPr>
          <w:rFonts w:ascii="Arial" w:eastAsia="Times New Roman" w:hAnsi="Arial" w:cs="Arial"/>
          <w:i/>
          <w:iCs/>
          <w:kern w:val="0"/>
          <w:sz w:val="24"/>
          <w:szCs w:val="24"/>
          <w:lang w:eastAsia="it-IT"/>
          <w14:ligatures w14:val="none"/>
        </w:rPr>
        <w:t xml:space="preserve"> “Questo è il pane che discende dal cielo, perché chi ne mangia non muoia”. </w:t>
      </w:r>
      <w:r w:rsidRPr="00DA538B">
        <w:rPr>
          <w:rFonts w:ascii="Arial" w:eastAsia="Times New Roman" w:hAnsi="Arial" w:cs="Arial"/>
          <w:kern w:val="0"/>
          <w:sz w:val="24"/>
          <w:szCs w:val="24"/>
          <w:lang w:eastAsia="it-IT"/>
          <w14:ligatures w14:val="none"/>
        </w:rPr>
        <w:t xml:space="preserve">Il pane della vita, il vero pane della vita che discende dal cielo è Cristo Gesù. Cristo Gesù è “Io Sono”. Se Cristo Gesù è “Io Sono “, sempre la sua Parola compie ciò che dice. La sua è vera Parola di Dio. Poiché vera Parola di Dio è sempre parola onnipotente e creatrice. Sulla Parola di Dio possiamo fondare la nostra fede. Qual è il fine che è nel dono di questo pane? Farci vivere per l’eternità. Farci non cadere nella morte: morte di peccato, morte di disobbedienza, morte di ribellione, morte di mormorazione, morte di idolatria, morte di non ascolto della Parola del Signore. Vita nel tempo e nell’eternità, vita di fede e di ascolto, vita di obbedienza e di vera adorazione di Dio. La vita, ogni vita è nel pane che discende dal cielo e questo pane è “Io Sono”. Questo pane è Dio. Questo pane è il Verbo eterno. Questo pane è il Figlio Unigenito del Padre. Questo pane è il Figlio dell’uomo. </w:t>
      </w:r>
    </w:p>
    <w:p w14:paraId="64315E09"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Ora Gesù rivela la natura del pane che Lui darà: </w:t>
      </w:r>
      <w:r w:rsidRPr="00DA538B">
        <w:rPr>
          <w:rFonts w:ascii="Arial" w:eastAsia="Times New Roman" w:hAnsi="Arial" w:cs="Arial"/>
          <w:i/>
          <w:iCs/>
          <w:kern w:val="0"/>
          <w:sz w:val="24"/>
          <w:szCs w:val="24"/>
          <w:lang w:eastAsia="it-IT"/>
          <w14:ligatures w14:val="none"/>
        </w:rPr>
        <w:t xml:space="preserve">“Io sono il pane vivo, disceso dal cielo. Se uno mangia di questo pane vivrà in eterno e il pane che io darò è la mia carne per la vita del mondo». </w:t>
      </w:r>
      <w:r w:rsidRPr="00DA538B">
        <w:rPr>
          <w:rFonts w:ascii="Arial" w:eastAsia="Times New Roman" w:hAnsi="Arial" w:cs="Arial"/>
          <w:kern w:val="0"/>
          <w:sz w:val="24"/>
          <w:szCs w:val="24"/>
          <w:lang w:eastAsia="it-IT"/>
          <w14:ligatures w14:val="none"/>
        </w:rPr>
        <w:t>Gesù è il pane che discende dal cielo. Se uno mangia di questo pane vivrà in eterno. Fino a questo momento tutte le Parole di Gesù potevano essere comprese in senso spirituale. Ora questa comprensione non sarà più possibile. Il senso spirituale resta per Cristo, Parola Eterna del Padre. Anche la Parola va mangiata realmente, così come ci mostrano sia il profeta Ezechiele e sia l’Apostolo Giovanni:</w:t>
      </w:r>
    </w:p>
    <w:p w14:paraId="54F17B5A"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Mi disse: «Figlio dell’uomo, mangia ciò che ti sta davanti, mangia questo rotolo, poi va’ e parla alla casa d’Israele». Io aprii la bocca ed egli mi fece mangiare quel rotolo, dicendomi: «Figlio dell’uomo, nutri il tuo ventre e riempi le tue viscere con questo rotolo che ti porgo». Io lo mangiai: fu per la mia bocca dolce come il miele. Poi egli mi disse: «Figlio dell’uomo, va’, rècati alla casa d’Israele e riferisci loro le mie parole, poiché io non ti mando a un popolo dal linguaggio astruso e di lingua oscura, ma alla casa d’Israele: non a grandi popoli dal linguaggio astruso e di lingua oscura, dei quali tu non comprendi le parole; se ti avessi inviato a popoli simili, ti avrebbero ascoltato, ma la casa d’Israele non vuole ascoltare te, perché non vuole ascoltare me: tutta la casa d’Israele è di fronte dura e di cuore ostinato. Ecco, io ti do una faccia indurita quanto la loro faccia e una fronte dura quanto la loro fronte. Ho reso la tua fronte come diamante, più dura della selce. Non li temere, non impressionarti davanti a loro; sono una genìa di ribelli» (Ez 3,1-9). </w:t>
      </w:r>
    </w:p>
    <w:p w14:paraId="4F15FDBE"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E vidi un altro angelo, possente, discendere dal cielo, avvolto in una nube; l’arcobaleno era sul suo capo e il suo volto era come il sole e le sue gambe come </w:t>
      </w:r>
      <w:r w:rsidRPr="00DA538B">
        <w:rPr>
          <w:rFonts w:ascii="Arial" w:eastAsia="Times New Roman" w:hAnsi="Arial" w:cs="Arial"/>
          <w:i/>
          <w:iCs/>
          <w:kern w:val="0"/>
          <w:sz w:val="24"/>
          <w:szCs w:val="24"/>
          <w:lang w:eastAsia="it-IT"/>
          <w14:ligatures w14:val="none"/>
        </w:rPr>
        <w:lastRenderedPageBreak/>
        <w:t>colonne di fuoco. Nella mano teneva un piccolo libro aperto. Avendo posto il piede destro sul mare e il sinistro sulla terra, gridò a gran voce come leone che ruggisce. E quando ebbe gridato, i sette tuoni fecero udire la loro voce. Dopo che i sette tuoni ebbero fatto udire la loro voce, io ero pronto a scrivere, quando udii una voce dal cielo che diceva: «Metti sotto sigillo quello che hanno detto i sette tuoni e non scriverlo».</w:t>
      </w:r>
    </w:p>
    <w:p w14:paraId="19B437E5"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Allora l’angelo, che avevo visto con un piede sul mare e un piede sulla terra, alzò la destra verso il cielo e giurò per Colui che vive nei secoli dei secoli, che ha creato cielo, terra, mare e quanto è in essi: «Non vi sarà più tempo! Nei giorni in cui il settimo angelo farà udire la sua voce e suonerà la tromba, allora si compirà il mistero di Dio, come egli aveva annunciato ai suoi servi, i profeti».</w:t>
      </w:r>
    </w:p>
    <w:p w14:paraId="31D105D0"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Poi la voce che avevo udito dal cielo mi parlò di nuovo: «Va’, prendi il libro aperto dalla mano dell’angelo che sta in piedi sul mare e sulla terra». Allora mi avvicinai all’angelo e lo pregai di darmi il piccolo libro. Ed egli mi disse: «Prendilo e divoralo; ti riempirà di amarezza le viscere, ma in bocca ti sarà dolce come il miele». Presi quel piccolo libro dalla mano dell’angelo e lo divorai; in bocca lo sentii dolce come il miele, ma come l’ebbi inghiottito ne sentii nelle viscere tutta l’amarezza. Allora mi fu detto: «Devi profetizzare ancora su molti popoli, nazioni, lingue e re» (Ap 10,1-11). </w:t>
      </w:r>
    </w:p>
    <w:p w14:paraId="3AD8CA30"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Quando però Gesù rivela la verità del suo pane reale, allora il significato spirituale lo dobbiamo trarre dal significato reale. Ecco qual è il significato reale: </w:t>
      </w:r>
      <w:r w:rsidRPr="00DA538B">
        <w:rPr>
          <w:rFonts w:ascii="Arial" w:eastAsia="Times New Roman" w:hAnsi="Arial" w:cs="Arial"/>
          <w:i/>
          <w:iCs/>
          <w:kern w:val="0"/>
          <w:sz w:val="24"/>
          <w:szCs w:val="24"/>
          <w:lang w:eastAsia="it-IT"/>
          <w14:ligatures w14:val="none"/>
        </w:rPr>
        <w:t>“Il pane che io darò è la mia carne per la vita del mondo”.</w:t>
      </w:r>
      <w:r w:rsidRPr="00DA538B">
        <w:rPr>
          <w:rFonts w:ascii="Arial" w:eastAsia="Times New Roman" w:hAnsi="Arial" w:cs="Arial"/>
          <w:kern w:val="0"/>
          <w:sz w:val="24"/>
          <w:szCs w:val="24"/>
          <w:lang w:eastAsia="it-IT"/>
          <w14:ligatures w14:val="none"/>
        </w:rPr>
        <w:t xml:space="preserve"> Il pane di Cristo è la carne di Cristo. carne reale, carne vera, carne sostanziale. Non carne allegorica o simbolica. Ecco perché divina, eterna, infinita è la differenza tra un pasto tribale e il pasto di Cristo. Nel pasto tribale si mangia la natura creata. Nel pasto di Cristo si mangia la carne di Cristo, mangiando la carne di Cristo, in ragione dell’unione ipostatica si mangia tutto Cristo, in Cristo si mangia il Padre e lo Spirito Santo, in Cristo si tutta la Chiesa da santificare. In Cristo si mangia tutta l’umanità da redimere. Equiparare un pasto tribale e il pasto di Cristo è vero sacrilegio, perché si priva il pasto di Cristo della sua verità divina ed eterna. Nel pasto di Cristo si mangia Cristo. Ora vi è infinita differenza tra il mangiare una ghianda o una carruba e il mangiare Cristo Gesù nella sua vera, reale, sostanziale carne. Così si disprezza l’Eucaristia: svuotandola della sua vera e reale sostanza. Che il Signore ci preservi da tanto disprezzo. </w:t>
      </w:r>
    </w:p>
    <w:p w14:paraId="29D1742C"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Ecco qual è dovrà essere la nostra fede: la carne è vera carne. La carne è realmente carne. La carne è sostanzialmente carne. La Chiesa nella sua dottrina parla di transustanziazione. Significa passaggio dalla natura di pane alla natura di corpo. Alla natura di carne. Questo passaggio non cade sotto la scienza. Nessuna scienza umana può entrare nelle profondità di questo mistero. Esso può essere contemplato solo con gli occhi della fede. Né si può dire che la carne di Cristo è nel pane. Il pane non esiste. Esiste il corpo di Cristo. Il passaggio dalla natura di pane alla natura di carne è reale, vero, sostanziale. La scienza può affermare qualsiasi cosa. Resta il corpo di Cristo. Resta la carne di Cristo. Non resta più il pane. Se l’Eucaristia fosse spiegabile scientificamente non avremmo più il mistero della fede. Ma tutti i misteri di Dio non cadono sotto la scienza di una mente creata. Essi sono l’opera di una mente increata e di una sapienza divina ed eterna e anche di una onnipotenza divina ed eterna, che ma potrà essere spiegata e governata dalla scienza. Che forse la scienza può spiegare il mistero dell’Incarnazione o della gloriosa Risurrezione? </w:t>
      </w:r>
      <w:r w:rsidRPr="00DA538B">
        <w:rPr>
          <w:rFonts w:ascii="Arial" w:eastAsia="Times New Roman" w:hAnsi="Arial" w:cs="Arial"/>
          <w:kern w:val="0"/>
          <w:sz w:val="24"/>
          <w:szCs w:val="24"/>
          <w:lang w:eastAsia="it-IT"/>
          <w14:ligatures w14:val="none"/>
        </w:rPr>
        <w:lastRenderedPageBreak/>
        <w:t>Anche nella risurrezione vi è transustanziazione. Dalla natura di un corpo di materia si passa alla natura di un corpo trasformato in spirito. Si va oltre la materia.</w:t>
      </w:r>
    </w:p>
    <w:p w14:paraId="63628291"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Ecco perché Gesù chiede la fede in ogni sua Parola. Spiegare il mistero neanche si potrebbe. Anche le spiegazioni avrebbero bisogno di una fede ancora più forte e potente. A noi questo interessa sapere: la carne è vera, reale, sostanziale carne. Vi è un passaggio di natura. Il pane non è più pane. Il pane è divenuto carne. La scienza umana e la teologia possono offrire qualsiasi spiegazione. Rimane però in eterno che il pane non è più pane. Esso è carne. La carne è il frutto della divina onnipotenza creatrice e trasformatrice e della divina ed eterna sapienza del nostro Dio. La mente umana deve fare un passo indietro e consegnarsi alla fede.</w:t>
      </w:r>
    </w:p>
    <w:p w14:paraId="5537D28F"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p>
    <w:p w14:paraId="5995A8A4" w14:textId="77777777" w:rsidR="00DA538B" w:rsidRPr="00DA538B" w:rsidRDefault="00DA538B" w:rsidP="00DA538B">
      <w:pPr>
        <w:spacing w:after="120" w:line="240" w:lineRule="auto"/>
        <w:jc w:val="both"/>
        <w:rPr>
          <w:rFonts w:ascii="Arial" w:eastAsia="Times New Roman" w:hAnsi="Arial" w:cs="Arial"/>
          <w:b/>
          <w:bCs/>
          <w:kern w:val="0"/>
          <w:sz w:val="24"/>
          <w:szCs w:val="24"/>
          <w:lang w:eastAsia="it-IT"/>
          <w14:ligatures w14:val="none"/>
        </w:rPr>
      </w:pPr>
      <w:r w:rsidRPr="00DA538B">
        <w:rPr>
          <w:rFonts w:ascii="Arial" w:eastAsia="Times New Roman" w:hAnsi="Arial" w:cs="Arial"/>
          <w:b/>
          <w:bCs/>
          <w:kern w:val="0"/>
          <w:sz w:val="24"/>
          <w:szCs w:val="24"/>
          <w:lang w:eastAsia="it-IT"/>
          <w14:ligatures w14:val="none"/>
        </w:rPr>
        <w:t xml:space="preserve">Allora i Giudei si misero a discutere aspramente fra loro: «Come può costui darci la sua carne da mangiare?». </w:t>
      </w:r>
    </w:p>
    <w:p w14:paraId="5D737C9C"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Invece cosa fa la mente umana? Anziché aprirsi, anziché consegnarsi alla fede, i Giudei si mettono a discutere aspramente fra loro. È questa una discussione vana. Se la Parola viene dal cielo, è al cielo che si deve chiedere luce. Se la Parola viene dal cuore di Cristo, è a Cristo Gesù che si deve chiedere luce. Se la Parola è di Dio, tuta la Parola di Dio viene da Dio, a Lui devono chiedere luce. Se noi invece vogliamo comprendere la Scrittura partendo dal nostro cuore, possiamo farle dire qualsiasi falsità e possiamo giustificare in nome di Dio tutte le nostre tenebre. Se invece la Parola di Dio la spiega colui che l’ha data, allora possiamo essere certi di non darle significati di falsità. Ecco perché solo lo Spirito che ha dato la Parola ce la può spiegare e ogni uomo che si accosta anche alla sola lettura della Parola dovrà essere colmo di Spirito Santo. È lo Spirito che sempre deve insegnare il contenuto di ogni parola delle Sacre Scritture. Gesù nel Cenacolo la sera della Pasqua apre la mente dei suoi discepoli alla conoscenza delle Scritture. Prima erano tutti come l’Eunuco della Regina Candace: Leggevano, ma non comprendevano.</w:t>
      </w:r>
    </w:p>
    <w:p w14:paraId="32804F21"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Ora la discussione ha per oggetto il potere con il quale Gesù può fare ciò che sta dicendo: </w:t>
      </w:r>
      <w:r w:rsidRPr="00DA538B">
        <w:rPr>
          <w:rFonts w:ascii="Arial" w:eastAsia="Times New Roman" w:hAnsi="Arial" w:cs="Arial"/>
          <w:i/>
          <w:iCs/>
          <w:kern w:val="0"/>
          <w:sz w:val="24"/>
          <w:szCs w:val="24"/>
          <w:lang w:eastAsia="it-IT"/>
          <w14:ligatures w14:val="none"/>
        </w:rPr>
        <w:t xml:space="preserve">“Allora i Giudei si misero a discutere aspramente fra loro: «Come può costui darci la sua carne da mangiare?». </w:t>
      </w:r>
      <w:r w:rsidRPr="00DA538B">
        <w:rPr>
          <w:rFonts w:ascii="Arial" w:eastAsia="Times New Roman" w:hAnsi="Arial" w:cs="Arial"/>
          <w:kern w:val="0"/>
          <w:sz w:val="24"/>
          <w:szCs w:val="24"/>
          <w:lang w:eastAsia="it-IT"/>
          <w14:ligatures w14:val="none"/>
        </w:rPr>
        <w:t xml:space="preserve">Non è però una discussione aperta verso il sì. È invece una discussione che vuole attestare un no pieno, senza riserva. Chi per una via e chi altre vie tutti sono per il no. Gesù non può fare ciò che dice. Qual è il fondamento di questa risultato? Il fondamento è la non fede in Cristo Gesù. È la non conoscenza di Lui. È il pensare Lui come ogni altro uomo. È la loro volontà di non volere ascoltare e di non volere imparare da Gesù Signore. È la loro mente che si pone sopra la mente di Cristo. Poiché io non posso, neanche tu potrai. Tu dici falsità, Gesù, e chiedi a noi di credere in ciò che ti mai potrai fare. I Giudei sono tutti quegli uomini che nel corso della storia hanno dichiarato falso il mistero dell’Eucaristia perché lo hanno dichiarato non conforme alla loro scienza e al loro pensiero. Oggi non è dichiarata falsa tutta la Scrittura perché non risulta conforme alla nostra scienza di peccato? Non diciamo noi forse che la Scrittura non si addice all’uomo dei nostri giorni e che essa era Parola per l’uomo di ieri? Prima l’uomo era figli di Adamo e la Parola era per i figli di Adamo. Ora l’uomo è frutto della scienza, è frutto del caso, è frutto di una evoluzione cieca e la Scrittura non vale più per esso. Per i figli di Adamo Gesù era necessario. Per i figli della scienza e dell’evoluzione Cristo non serve più. Se un papa è figlio della scienza e frutto dell’evoluzione, lui deve traghettare la Chiesa nella scienza e nell’evoluzione. Ci si dimentica però che </w:t>
      </w:r>
      <w:r w:rsidRPr="00DA538B">
        <w:rPr>
          <w:rFonts w:ascii="Arial" w:eastAsia="Times New Roman" w:hAnsi="Arial" w:cs="Arial"/>
          <w:kern w:val="0"/>
          <w:sz w:val="24"/>
          <w:szCs w:val="24"/>
          <w:lang w:eastAsia="it-IT"/>
          <w14:ligatures w14:val="none"/>
        </w:rPr>
        <w:lastRenderedPageBreak/>
        <w:t xml:space="preserve">un papa è per traghettare ogni uomo a Cristo Gesù e che Cristo Gesù non è un frutto della scienza e né dell’evoluzione. Lui è il frutto eterno del cuore del Padre venuto tra noi per traghettare in Lui tutta l’umanità nel cuore del Padre. </w:t>
      </w:r>
    </w:p>
    <w:p w14:paraId="7F687263"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p>
    <w:p w14:paraId="64F93227" w14:textId="77777777" w:rsidR="00DA538B" w:rsidRPr="00DA538B" w:rsidRDefault="00DA538B" w:rsidP="00DA538B">
      <w:pPr>
        <w:spacing w:after="120" w:line="240" w:lineRule="auto"/>
        <w:jc w:val="both"/>
        <w:rPr>
          <w:rFonts w:ascii="Arial" w:eastAsia="Times New Roman" w:hAnsi="Arial" w:cs="Arial"/>
          <w:b/>
          <w:bCs/>
          <w:kern w:val="0"/>
          <w:sz w:val="24"/>
          <w:szCs w:val="24"/>
          <w:lang w:eastAsia="it-IT"/>
          <w14:ligatures w14:val="none"/>
        </w:rPr>
      </w:pPr>
      <w:r w:rsidRPr="00DA538B">
        <w:rPr>
          <w:rFonts w:ascii="Arial" w:eastAsia="Times New Roman" w:hAnsi="Arial" w:cs="Arial"/>
          <w:b/>
          <w:bCs/>
          <w:kern w:val="0"/>
          <w:sz w:val="24"/>
          <w:szCs w:val="24"/>
          <w:lang w:eastAsia="it-IT"/>
          <w14:ligatures w14:val="none"/>
        </w:rPr>
        <w:t xml:space="preserve">Gesù disse loro: «In verità, in verità io vi dico: se non mangiate la carne del Figlio dell’uomo e non bevete il suo sangue, non avete in voi la vita. Chi mangia la mia carne e beve il mio sangue ha la vita eterna e io lo risusciterò nell’ultimo giorno. Perché la mia carne è vero cibo e il mio sangue vera bevanda. </w:t>
      </w:r>
    </w:p>
    <w:p w14:paraId="4705FB7A"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Gesù non ascolta la loro discussione. Sa che ad essa non c’è risposta. La risposta è dire la verità della sua Parola, aggiungendo altre Parole di verità: </w:t>
      </w:r>
      <w:r w:rsidRPr="00DA538B">
        <w:rPr>
          <w:rFonts w:ascii="Arial" w:eastAsia="Times New Roman" w:hAnsi="Arial" w:cs="Arial"/>
          <w:i/>
          <w:iCs/>
          <w:kern w:val="0"/>
          <w:sz w:val="24"/>
          <w:szCs w:val="24"/>
          <w:lang w:eastAsia="it-IT"/>
          <w14:ligatures w14:val="none"/>
        </w:rPr>
        <w:t xml:space="preserve">“Gesù disse loro: «In verità, in verità io vi dico: se non mangiate la carne del Figlio dell’uomo e non bevete il suo sangue, non avete in voi la vita”. </w:t>
      </w:r>
      <w:r w:rsidRPr="00DA538B">
        <w:rPr>
          <w:rFonts w:ascii="Arial" w:eastAsia="Times New Roman" w:hAnsi="Arial" w:cs="Arial"/>
          <w:kern w:val="0"/>
          <w:sz w:val="24"/>
          <w:szCs w:val="24"/>
          <w:lang w:eastAsia="it-IT"/>
          <w14:ligatures w14:val="none"/>
        </w:rPr>
        <w:t xml:space="preserve">Se la parola </w:t>
      </w:r>
      <w:r w:rsidRPr="00DA538B">
        <w:rPr>
          <w:rFonts w:ascii="Arial" w:eastAsia="Times New Roman" w:hAnsi="Arial" w:cs="Arial"/>
          <w:i/>
          <w:iCs/>
          <w:kern w:val="0"/>
          <w:sz w:val="24"/>
          <w:szCs w:val="24"/>
          <w:lang w:eastAsia="it-IT"/>
          <w14:ligatures w14:val="none"/>
        </w:rPr>
        <w:t>“carne”</w:t>
      </w:r>
      <w:r w:rsidRPr="00DA538B">
        <w:rPr>
          <w:rFonts w:ascii="Arial" w:eastAsia="Times New Roman" w:hAnsi="Arial" w:cs="Arial"/>
          <w:kern w:val="0"/>
          <w:sz w:val="24"/>
          <w:szCs w:val="24"/>
          <w:lang w:eastAsia="it-IT"/>
          <w14:ligatures w14:val="none"/>
        </w:rPr>
        <w:t xml:space="preserve"> aveva suscitato una così aspra discussione per giungere alla dichiarazione di non possibilità, potranno ora i Giudei accoglie la seconda parola ora aggiunta che è la parola </w:t>
      </w:r>
      <w:r w:rsidRPr="00DA538B">
        <w:rPr>
          <w:rFonts w:ascii="Arial" w:eastAsia="Times New Roman" w:hAnsi="Arial" w:cs="Arial"/>
          <w:i/>
          <w:iCs/>
          <w:kern w:val="0"/>
          <w:sz w:val="24"/>
          <w:szCs w:val="24"/>
          <w:lang w:eastAsia="it-IT"/>
          <w14:ligatures w14:val="none"/>
        </w:rPr>
        <w:t>“sangue”</w:t>
      </w:r>
      <w:r w:rsidRPr="00DA538B">
        <w:rPr>
          <w:rFonts w:ascii="Arial" w:eastAsia="Times New Roman" w:hAnsi="Arial" w:cs="Arial"/>
          <w:kern w:val="0"/>
          <w:sz w:val="24"/>
          <w:szCs w:val="24"/>
          <w:lang w:eastAsia="it-IT"/>
          <w14:ligatures w14:val="none"/>
        </w:rPr>
        <w:t xml:space="preserve">? Là sì chiedeva di rinunciare alla loro razionalità e al loro pensiero. Qui ora si tratta di andare oltre Mosè. Il loro punto di riferimento o la loro fonte perenne di dottrina dovrà mettersi da parte e innalzare Cristo Gesù come fonte di verità e di dottrina. Non solo. Rinunciare a Mosè ancora non è sufficiente. Anche per il sangue devono rinunciare a ogni loro razionalità, ogni loro pensiero, ogni loro tradizione. Non solo. Devono passare dal Dio di Mosè al Dio che è il Padre di Cristo Gesù. Ora il Dio di Mosè che è il Dio di Cristo Gesù e il Padre suo, ha costituito Gesù suo unico e solo Mediatore. Tutti gli altri venuti prima trovano il Lui la loro verità. Anche Mosè trova in Cristo Gesù la sa verità e il suo compimento. Se i Giudei, e Giudeo è ogni uomo, non mangiano la carne del Figlio dell’uomo e non bevono il suo sangue, non avranno in loro la vita. Tutto Dio e tutta la vita di Dio è in quel corpo e in quel sangue. </w:t>
      </w:r>
    </w:p>
    <w:p w14:paraId="4B8D5415"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Sul divieto di bere il sangue delle vittime immolate, ecco cosa prescrive il Dio di Mosè per mezzo di Mosè. Dobbiamo ricordarci che Gesù è la vittima immolata. Lui è l’Agnello Immolato, Lui è il sacrificio perfetto e di questo sacrificio di deve mangiare la carne e si deve bere il sangue. È quanto è chiesto per avere noi la vita e rimanere nella vita. Separati dal corpo e dal sangue, siamo senza la vera vita. Ogni uomo che si separa dalla carne e dal sangue di Cristo Gesù, vive una vita di morte. Non vive una vita di vera vita. La Parola di Gesù è infallibilmente vera.</w:t>
      </w:r>
    </w:p>
    <w:p w14:paraId="07DF7E87"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Ogni uomo, Israelita o straniero dimorante in mezzo a loro, che mangi di qualsiasi specie di sangue, contro di lui, che ha mangiato il sangue, io volgerò il mio volto e lo eliminerò dal suo popolo. Poiché la vita della carne è nel sangue. Perciò vi ho concesso di porlo sull’altare in espiazione per le vostre vite; perché il sangue espia, in quanto è la vita. Perciò ho detto agli Israeliti: Nessuno tra voi mangerà il sangue, neppure lo straniero che dimora fra voi mangerà sangue. Se qualcuno degli Israeliti o degli stranieri che dimorano fra di loro prende alla caccia un animale o un uccello che si può mangiare, ne deve spargere il sangue e coprirlo di terra; perché la vita di ogni essere vivente è il suo sangue, in quanto è la sua vita. Perciò ho ordinato agli Israeliti: Non mangerete sangue di alcuna specie di essere vivente, perché il sangue è la vita di ogni carne; chiunque ne mangerà sarà eliminato (Lev 17.10-14). </w:t>
      </w:r>
    </w:p>
    <w:p w14:paraId="2405ACCE"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Ogni volta, però, che ne sentirai desiderio, potrai uccidere animali e mangiarne la carne in tutte le tue città, secondo la benedizione che il Signore ti avrà elargito. Ne </w:t>
      </w:r>
      <w:r w:rsidRPr="00DA538B">
        <w:rPr>
          <w:rFonts w:ascii="Arial" w:eastAsia="Times New Roman" w:hAnsi="Arial" w:cs="Arial"/>
          <w:i/>
          <w:iCs/>
          <w:kern w:val="0"/>
          <w:sz w:val="24"/>
          <w:szCs w:val="24"/>
          <w:lang w:eastAsia="it-IT"/>
          <w14:ligatures w14:val="none"/>
        </w:rPr>
        <w:lastRenderedPageBreak/>
        <w:t>potranno mangiare sia l'impuro che il puro, come si fa della carne di gazzella e di cervo. Non ne mangerete, però, il sangue: lo spargerai per terra come acqua. Non potrai mangiare entro le tue città le decime del tuo frumento, del tuo mosto, del tuo olio, né i primogeniti del tuo bestiame grosso e minuto, né ciò che avrai consacrato per voto, né le tue offerte spontanee, né quello che le tue mani avranno prelevato. Davanti al Signore, tuo Dio, nel luogo che il Signore, tuo Dio, avrà scelto, mangerai tali cose tu, il tuo figlio, la tua figlia, il tuo schiavo, la tua schiava e il levita che abiterà le tue città; gioirai davanti al Signore, tuo Dio, di ogni cosa a cui avrai messo mano. Guàrdati bene, finché vivrai nel tuo paese, dall’abbandonare il levita.</w:t>
      </w:r>
    </w:p>
    <w:p w14:paraId="08C31150"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Quando il Signore, tuo Dio, avrà allargato i tuoi confini, come ti ha promesso, e tu, desiderando mangiare la carne, dirai: “Vorrei mangiare la carne”, potrai mangiare carne a tuo piacere. Se il luogo che il Signore, tuo Dio, avrà scelto per stabilirvi il suo nome sarà lontano da te, potrai ammazzare bestiame grosso e minuto che il Signore ti avrà dato, come ti ho prescritto. Potrai mangiare entro le tue città a tuo piacere. Soltanto ne mangerete come si mangia la carne di gazzella e di cervo; ne potrà mangiare chi sarà impuro e chi sarà puro. Astieniti tuttavia dal mangiare il sangue, perché il sangue è la vita; tu non devi mangiare la vita insieme con la carne. Non lo mangerai. Lo spargerai per terra come l’acqua. Non lo mangerai, perché sia felice tu e i tuoi figli dopo di te: così avrai fatto ciò che è retto agli occhi del Signore. Ma quanto alle cose che avrai consacrato o promesso in voto, le prenderai e andrai al luogo che il Signore avrà scelto, e offrirai i tuoi olocausti, la carne e il sangue, sull’altare del Signore, tuo Dio. Il sangue delle altre tue vittime dovrà essere sparso sull’altare del Signore, tuo Dio, e tu ne mangerai la carne. Osserva e obbedisci a tutte queste cose che ti comando, perché sia sempre felice tu e i tuoi figli dopo di te, quando avrai fatto ciò che è buono e retto agli occhi del Signore, tuo Dio (Dt 12,15-28). </w:t>
      </w:r>
    </w:p>
    <w:p w14:paraId="3E7BDF90"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Consacrerai al Signore, tuo Dio, ogni primogenito maschio che ti nascerà nel tuo bestiame grosso e minuto. Non metterai al lavoro il primo parto del tuo bestiame grosso e non toserai il primo parto del tuo bestiame minuto. Li mangerai ogni anno con la tua famiglia, davanti al Signore, tuo Dio, nel luogo che il Signore avrà scelto. Se l’animale ha qualche difetto, se è zoppo o cieco o ha qualunque altro grave difetto, non lo sacrificherai al Signore, tuo Dio. Lo mangerai entro le tue porte: l’impuro e il puro possono mangiarne senza distinzione, come si mangia la gazzella e il cervo. Solo non ne mangerai il sangue. Lo spargerai per terra come l’acqua (Dt 12,10-23). </w:t>
      </w:r>
    </w:p>
    <w:p w14:paraId="313C6550"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Ancora una volta Gesù aggiunge verità a verità. Queste parole di purissima verità sono già state pronunciate, manca ancora il </w:t>
      </w:r>
      <w:r w:rsidRPr="00DA538B">
        <w:rPr>
          <w:rFonts w:ascii="Arial" w:eastAsia="Times New Roman" w:hAnsi="Arial" w:cs="Arial"/>
          <w:i/>
          <w:iCs/>
          <w:kern w:val="0"/>
          <w:sz w:val="24"/>
          <w:szCs w:val="24"/>
          <w:lang w:eastAsia="it-IT"/>
          <w14:ligatures w14:val="none"/>
        </w:rPr>
        <w:t>“sangue”.</w:t>
      </w:r>
      <w:r w:rsidRPr="00DA538B">
        <w:rPr>
          <w:rFonts w:ascii="Arial" w:eastAsia="Times New Roman" w:hAnsi="Arial" w:cs="Arial"/>
          <w:kern w:val="0"/>
          <w:sz w:val="24"/>
          <w:szCs w:val="24"/>
          <w:lang w:eastAsia="it-IT"/>
          <w14:ligatures w14:val="none"/>
        </w:rPr>
        <w:t xml:space="preserve"> La perfetta verità è la carne ed è il sangue: </w:t>
      </w:r>
      <w:r w:rsidRPr="00DA538B">
        <w:rPr>
          <w:rFonts w:ascii="Arial" w:eastAsia="Times New Roman" w:hAnsi="Arial" w:cs="Arial"/>
          <w:i/>
          <w:iCs/>
          <w:kern w:val="0"/>
          <w:sz w:val="24"/>
          <w:szCs w:val="24"/>
          <w:lang w:eastAsia="it-IT"/>
          <w14:ligatures w14:val="none"/>
        </w:rPr>
        <w:t xml:space="preserve">“Chi mangia la mia carne e beve il mio sangue ha la vita eterna e io lo risusciterò nell’ultimo giorno”. </w:t>
      </w:r>
      <w:r w:rsidRPr="00DA538B">
        <w:rPr>
          <w:rFonts w:ascii="Arial" w:eastAsia="Times New Roman" w:hAnsi="Arial" w:cs="Arial"/>
          <w:kern w:val="0"/>
          <w:sz w:val="24"/>
          <w:szCs w:val="24"/>
          <w:lang w:eastAsia="it-IT"/>
          <w14:ligatures w14:val="none"/>
        </w:rPr>
        <w:t xml:space="preserve">Chi vuole avere la vita eterna e vivere di vita eterna, chi vuole essere risuscitato nell’ultimo giorno, deve mangiare il corpo e bere il sangue di Cristo Gesù. Qui si parla della risurrezione di gloria, del dono che Gesù farà della sua risurrezione che è risurrezione con un corpo spirituale, glorioso, incorruttibile, immortale. L’altra risurrezione, di ignominia per la morte eterna, sarà per tutti coloro che hanno vissuto una vita di morte, da operatori di scandali e di iniquità. Anche questa verità un tempo per i figli di Adamo, ora per i figli della scienza e dell’evoluzione, figli del caso e non di Dio, anche questa distinzione sulla risurrezione che è differente per gli uni e per gli altri, è da abbandonare. I figli del caso per caso sono tutti già salvati. Dio giudica i figli suoi. Non i figli del caso. Il caso </w:t>
      </w:r>
      <w:r w:rsidRPr="00DA538B">
        <w:rPr>
          <w:rFonts w:ascii="Arial" w:eastAsia="Times New Roman" w:hAnsi="Arial" w:cs="Arial"/>
          <w:kern w:val="0"/>
          <w:sz w:val="24"/>
          <w:szCs w:val="24"/>
          <w:lang w:eastAsia="it-IT"/>
          <w14:ligatures w14:val="none"/>
        </w:rPr>
        <w:lastRenderedPageBreak/>
        <w:t xml:space="preserve">che è il loro Dio, porterà tutti nel suo regno. Il Dio del caso non conosce né il bene e né il male. Tutto gli è indifferenti. Quando però il male fa male, allora i figli del caso innalzano al loro Dio preghiere perché ponga fine a ogni sorgente di male sulla terra. </w:t>
      </w:r>
    </w:p>
    <w:p w14:paraId="75078B45"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Ora Gesù aggiunge una ulteriore verità. Non si tratta di finzione o di carne e sangue apparenti, simbolici, allegorici. Si tratta di vero sangue e d vera bevanda: </w:t>
      </w:r>
      <w:r w:rsidRPr="00DA538B">
        <w:rPr>
          <w:rFonts w:ascii="Arial" w:eastAsia="Times New Roman" w:hAnsi="Arial" w:cs="Arial"/>
          <w:i/>
          <w:iCs/>
          <w:kern w:val="0"/>
          <w:sz w:val="24"/>
          <w:szCs w:val="24"/>
          <w:lang w:eastAsia="it-IT"/>
          <w14:ligatures w14:val="none"/>
        </w:rPr>
        <w:t xml:space="preserve">“Perché la mia carne è vero cibo e il mio sangue vera bevanda”. </w:t>
      </w:r>
      <w:r w:rsidRPr="00DA538B">
        <w:rPr>
          <w:rFonts w:ascii="Arial" w:eastAsia="Times New Roman" w:hAnsi="Arial" w:cs="Arial"/>
          <w:kern w:val="0"/>
          <w:sz w:val="24"/>
          <w:szCs w:val="24"/>
          <w:lang w:eastAsia="it-IT"/>
          <w14:ligatures w14:val="none"/>
        </w:rPr>
        <w:t>Siamo nella purissima realtà del bere e del mangiare. Veramente, realmente, sostanzialmente si mangia la carne di Cristo Gesù. Veramente, realmente, sostanzialmente si beve il sangue di Cristo Gesù. Gesù è la vita eterna. Noi mangiamo la vita eterna, viviamo di vita eterna, diveniamo vita eterna. Gesù è la verità. Noi mangiamo la verità, beviamo la verità, viviamo di vita eterna, diveniamo verità. Gesù è Gloriosa Risurrezione. Vivendo di vita eterna e di verità, camminiamo anche noi verso la sua gloriosa risurrezione. Diveniamo Gesù sulla terra, diverremo Gesù nell’eternità. L’uomo è fatto vero uomo sulla terra e nei cieli eterni se vivere il mistero dell’Eucaristia.</w:t>
      </w:r>
    </w:p>
    <w:p w14:paraId="3D76D4C5"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p>
    <w:p w14:paraId="12CD6967" w14:textId="77777777" w:rsidR="00DA538B" w:rsidRPr="00DA538B" w:rsidRDefault="00DA538B" w:rsidP="00DA538B">
      <w:pPr>
        <w:spacing w:after="120" w:line="240" w:lineRule="auto"/>
        <w:jc w:val="both"/>
        <w:rPr>
          <w:rFonts w:ascii="Arial" w:eastAsia="Times New Roman" w:hAnsi="Arial" w:cs="Arial"/>
          <w:b/>
          <w:bCs/>
          <w:kern w:val="0"/>
          <w:sz w:val="24"/>
          <w:szCs w:val="24"/>
          <w:lang w:eastAsia="it-IT"/>
          <w14:ligatures w14:val="none"/>
        </w:rPr>
      </w:pPr>
      <w:r w:rsidRPr="00DA538B">
        <w:rPr>
          <w:rFonts w:ascii="Arial" w:eastAsia="Times New Roman" w:hAnsi="Arial" w:cs="Arial"/>
          <w:b/>
          <w:bCs/>
          <w:kern w:val="0"/>
          <w:sz w:val="24"/>
          <w:szCs w:val="24"/>
          <w:lang w:eastAsia="it-IT"/>
          <w14:ligatures w14:val="none"/>
        </w:rPr>
        <w:t xml:space="preserve">Chi mangia la mia carne e beve il mio sangue rimane in me e io in lui. Come il Padre, che ha la vita, ha mandato me e io vivo per il Padre, così anche colui che mangia me vivrà per me. Questo è il pane disceso dal cielo; non è come quello che mangiarono i padri e morirono. Chi mangia questo pane vivrà in eterno» (Gv 6,41-58). </w:t>
      </w:r>
    </w:p>
    <w:p w14:paraId="6D51541B"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Si mangia Cristo, di beve Cristo si rimane in Cristo e Cristo rimane in noi. Nell’Eucaristia è come se vivessimo due transustanziazioni: Cristo rimane in noi, divenendo noi per la potenza dello Spirito Santo. Noi rimaniamo in Cristo, diveniamo Cristo per la potenza dello Spirito Santo. Cristo diviene nostra vita, noi diveniamo vita di Cristo: </w:t>
      </w:r>
      <w:r w:rsidRPr="00DA538B">
        <w:rPr>
          <w:rFonts w:ascii="Arial" w:eastAsia="Times New Roman" w:hAnsi="Arial" w:cs="Arial"/>
          <w:i/>
          <w:iCs/>
          <w:kern w:val="0"/>
          <w:sz w:val="24"/>
          <w:szCs w:val="24"/>
          <w:lang w:eastAsia="it-IT"/>
          <w14:ligatures w14:val="none"/>
        </w:rPr>
        <w:t xml:space="preserve">“Chi mangia la mia carne e beve il mio sangue rimane in me e io in lui”. </w:t>
      </w:r>
      <w:r w:rsidRPr="00DA538B">
        <w:rPr>
          <w:rFonts w:ascii="Arial" w:eastAsia="Times New Roman" w:hAnsi="Arial" w:cs="Arial"/>
          <w:kern w:val="0"/>
          <w:sz w:val="24"/>
          <w:szCs w:val="24"/>
          <w:lang w:eastAsia="it-IT"/>
          <w14:ligatures w14:val="none"/>
        </w:rPr>
        <w:t xml:space="preserve">Come fa Cristo a vivere in noi se non diviene noi per la potenza dello Spirito Santo? Come facciamo noi a vivere in Cristo se non diveniamo Cristo per la potenza dello Spirito Santo? Per la potenza dello Spirito Santo la vita di Cristo diviene nostra vita. Per la potenza dello Spirito Santo la nostra vita diviene vita di Cristo. Una sola vita, un solo sacrificio, una sola immolazione, una sola missione per la salvezza del mondo. Questo è il fine dell’Eucaristia: divenire un solo sacrificio, una sola missione. </w:t>
      </w:r>
    </w:p>
    <w:p w14:paraId="641478C8"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Ora Gesù eleva ancora la sua rivelazione. Elevando il mistero nell’eternità dalla quale il mistero viene, potrà mai una misera mente di peccato salire fino al cielo e prendere tutta la verità in esso racchiusa? Mai. Ma anche mai una mente di peccato potrà salire fino al cielo. Essa può scendere nelle profondità degli abissi infernali. Per salire fino al cielo deve essere piena di grazia e di Spirito Santo.</w:t>
      </w:r>
    </w:p>
    <w:p w14:paraId="006A7CEF"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Ecco fin dove Gesù eleva la sua rivelazione: </w:t>
      </w:r>
      <w:r w:rsidRPr="00DA538B">
        <w:rPr>
          <w:rFonts w:ascii="Arial" w:eastAsia="Times New Roman" w:hAnsi="Arial" w:cs="Arial"/>
          <w:i/>
          <w:iCs/>
          <w:kern w:val="0"/>
          <w:sz w:val="24"/>
          <w:szCs w:val="24"/>
          <w:lang w:eastAsia="it-IT"/>
          <w14:ligatures w14:val="none"/>
        </w:rPr>
        <w:t xml:space="preserve">“Come il Padre, che ha la vita, ha mandato me e io vivo per il Padre, così anche colui che mangia me vivrà per me”. </w:t>
      </w:r>
      <w:r w:rsidRPr="00DA538B">
        <w:rPr>
          <w:rFonts w:ascii="Arial" w:eastAsia="Times New Roman" w:hAnsi="Arial" w:cs="Arial"/>
          <w:kern w:val="0"/>
          <w:sz w:val="24"/>
          <w:szCs w:val="24"/>
          <w:lang w:eastAsia="it-IT"/>
          <w14:ligatures w14:val="none"/>
        </w:rPr>
        <w:t>Il Padre è la vita eterna. La vita eterna è in Cristo Gesù ed è Cristo Gesù. Gesù vivendo nella sua carne la vita eterna che è il Padre vive per il Padre. Chi mangia Cristo, mangia Cristo che è vita eterna, vivrà la vita eterna che è Cristo, vivrà per Cristo. Vivendo per Cristo, vive per il Padre. Una è la vita eterna. Chi vive di vita eterna, vive di Cristo vita eterna, vive per Cristo. Vive del Padre che è vita eterna. Vive per il Padre. Chi vive per il Padre vive per la redenzione del mondo.</w:t>
      </w:r>
    </w:p>
    <w:p w14:paraId="10477BFF"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Ancora una volta Gesù mette in luce la grande differenza, tra il pane del deserto e il pane che discende dal cielo: </w:t>
      </w:r>
      <w:r w:rsidRPr="00DA538B">
        <w:rPr>
          <w:rFonts w:ascii="Arial" w:eastAsia="Times New Roman" w:hAnsi="Arial" w:cs="Arial"/>
          <w:i/>
          <w:iCs/>
          <w:kern w:val="0"/>
          <w:sz w:val="24"/>
          <w:szCs w:val="24"/>
          <w:lang w:eastAsia="it-IT"/>
          <w14:ligatures w14:val="none"/>
        </w:rPr>
        <w:t xml:space="preserve">“Questo è il pane disceso dal cielo; non è come quello </w:t>
      </w:r>
      <w:r w:rsidRPr="00DA538B">
        <w:rPr>
          <w:rFonts w:ascii="Arial" w:eastAsia="Times New Roman" w:hAnsi="Arial" w:cs="Arial"/>
          <w:i/>
          <w:iCs/>
          <w:kern w:val="0"/>
          <w:sz w:val="24"/>
          <w:szCs w:val="24"/>
          <w:lang w:eastAsia="it-IT"/>
          <w14:ligatures w14:val="none"/>
        </w:rPr>
        <w:lastRenderedPageBreak/>
        <w:t xml:space="preserve">che mangiarono i padri e morirono. Chi mangia questo pane vivrà in eterno» (Gv 6,41-58). </w:t>
      </w:r>
      <w:r w:rsidRPr="00DA538B">
        <w:rPr>
          <w:rFonts w:ascii="Arial" w:eastAsia="Times New Roman" w:hAnsi="Arial" w:cs="Arial"/>
          <w:kern w:val="0"/>
          <w:sz w:val="24"/>
          <w:szCs w:val="24"/>
          <w:lang w:eastAsia="it-IT"/>
          <w14:ligatures w14:val="none"/>
        </w:rPr>
        <w:t xml:space="preserve">I padri hanno mangiato la manna e sono tutti morti. Invece chi mangia il pane del cielo, il pane che discende dal cielo, che è Cristo Gesù, vivrà in eterno. Il pane è Cristo. Si mangia Cristo, si vive in eterno. Essendo Cristo eternità incarnata, vita eterna fattasi carne, chi mangia Cristo diviene Cristo, vive per Cristo, diviene eternità di vita in Cristo, con Cristo, per Cristo. </w:t>
      </w:r>
    </w:p>
    <w:p w14:paraId="216CAEB2"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p>
    <w:p w14:paraId="6176A576" w14:textId="77777777" w:rsidR="00DA538B" w:rsidRPr="00DA538B" w:rsidRDefault="00DA538B" w:rsidP="00DA538B">
      <w:pPr>
        <w:spacing w:after="120" w:line="240" w:lineRule="auto"/>
        <w:jc w:val="both"/>
        <w:rPr>
          <w:rFonts w:ascii="Arial" w:eastAsia="Times New Roman" w:hAnsi="Arial" w:cs="Arial"/>
          <w:b/>
          <w:bCs/>
          <w:kern w:val="0"/>
          <w:sz w:val="24"/>
          <w:szCs w:val="24"/>
          <w:lang w:eastAsia="it-IT"/>
          <w14:ligatures w14:val="none"/>
        </w:rPr>
      </w:pPr>
      <w:r w:rsidRPr="00DA538B">
        <w:rPr>
          <w:rFonts w:ascii="Arial" w:eastAsia="Times New Roman" w:hAnsi="Arial" w:cs="Arial"/>
          <w:b/>
          <w:bCs/>
          <w:kern w:val="0"/>
          <w:sz w:val="24"/>
          <w:szCs w:val="24"/>
          <w:lang w:eastAsia="it-IT"/>
          <w14:ligatures w14:val="none"/>
        </w:rPr>
        <w:t xml:space="preserve">Necessarie domande </w:t>
      </w:r>
    </w:p>
    <w:p w14:paraId="1FB68A4E"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So cosa è la mormorazione? So di chi che essa è figlia? Può un uomo porre la sua mente al di sopra della mente di Dio? Può una mente di peccato innalzarsi sopra una mente di luce? So che l’accoglienza della verità precedente è il fondamento per innalzare nel cuore la verità susseguente? So che anche la catechesi ha bisogno di verità precedenti per edificare la nostra mente sulle verità susseguenti? Sull’Eucaristia o sul Pane della vita quale verità per me sono certe? Sull’Eucaristia quali verità sono ancora sconosciute? So che i Giudei fondano la loro mormorazione sulla grande ignoranza che essi hanno del loro Dio e Signore? So che presso Dio, prima della chiamata nessuno è grande, perché solo Dio ci fa grandi se noi rispondiamo a Lui con la nostra obbedienza? So che se cado dall’obbedienza, ritorno nella mia nullità di prima, anzi in una nullità di peccato e di tenebre? So che per essere ammaestrato da Dio, devo volere essere ammaestrato? So che per essere dato a Cristo Gesù, devo volere essere donato? So che per imparare da Dio devo volere imparare? So che per crescere in verità frequentano una catechesi, devo volere crescere in verità? So che senza la mia volontà, Dio nulla può fare per la mia elevazione spirituale? So che per ascoltare il Padre, devono rinnegami nella mia volontà e nella mia scienza, ogni scienza? So che oggi la scienza è posta al di sopra della Divina Rivelazione? So che tutto ciò che non corrisponde e non si confà con la scienza, viene dichiarato rivelazione per ieri e non per oggi? So che la moderna scienza sta dichiarando nulla anche la grazia? So che per credere oggi, devo camminare con la purissima Rivelazione di ieri? So quali sono le verità essenziali che Gesù mi offre in questa pericope evangelica? So che per comprendere le cose del cielo, mi serve una mente celeste? Quanto lavoro e quanto prego per acquisire una mente celeste? Vivo di Eucaristia, vivo l’Eucaristia o semplicemente ricevo l’Eucaristia senza neanche sapere cosa essa è? So che se una cosa è detta possibile da Dio, nessuna mente umana la può dichiarare impossibile? Oggi la mente umana non sta dichiarando impossibile vivere ogni Parola di Dio? Credo che la vita eterna è solo nel sangue e nella carne di Gesù Signore? So cosa è la risurrezione gloriosa? Faccio la differenza con la risurrezione di ignominia e di morte eterna? Credo che solo se mangio secondo la fede l’Eucaristia potrà vivere di Cristo e per Cristo? So che se non vivo di Cristo e per Cristo, di certo non sto mangiando l’Eucaristia in pienezza d fede? Conosco la sostanziale differenza tra la manna caduta nel deserto e il pane vivo che oggi discende dal cielo? So che spesso la celebrazione dell’Eucaristia viene usata come scodella per altri fini e non per il suo proprio e specifico fine? Uso l’Eucaristia come scodella per celebrare me stesso, la mia bravura, o celebro l’Eucaristia in modo sobrio ed essenziale per il solo fine per il quale essa ci è stata donata? So che è gravissimo sacrilegio usare l’Eucaristia come scodella per celebrare me stesso o per celebrare l’uomo?</w:t>
      </w:r>
    </w:p>
    <w:p w14:paraId="38E499D1"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p>
    <w:p w14:paraId="34EDCBB5"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14"/>
          <w:lang w:eastAsia="it-IT"/>
        </w:rPr>
      </w:pPr>
      <w:bookmarkStart w:id="380" w:name="_Toc200621530"/>
      <w:bookmarkStart w:id="381" w:name="_Toc203143312"/>
      <w:r w:rsidRPr="00DA538B">
        <w:rPr>
          <w:rFonts w:ascii="Arial" w:eastAsia="Times New Roman" w:hAnsi="Arial" w:cs="Arial"/>
          <w:b/>
          <w:color w:val="000000" w:themeColor="text1"/>
          <w:sz w:val="28"/>
          <w:szCs w:val="28"/>
          <w:lang w:eastAsia="it-IT"/>
        </w:rPr>
        <w:t>DISSE ALLORA GESÙ AI DODICI: «VOLETE ANDARVENE ANCHE VOI?»</w:t>
      </w:r>
      <w:bookmarkEnd w:id="380"/>
      <w:bookmarkEnd w:id="381"/>
    </w:p>
    <w:p w14:paraId="21AC9DFF" w14:textId="77777777" w:rsidR="00DA538B" w:rsidRPr="00DA538B" w:rsidRDefault="00DA538B" w:rsidP="00DA538B">
      <w:pPr>
        <w:spacing w:after="120" w:line="240" w:lineRule="auto"/>
        <w:jc w:val="center"/>
        <w:rPr>
          <w:rFonts w:ascii="PT Serif" w:hAnsi="PT Serif"/>
          <w:b/>
          <w:bCs/>
          <w:color w:val="111111"/>
          <w:sz w:val="28"/>
          <w:szCs w:val="28"/>
        </w:rPr>
      </w:pPr>
      <w:r w:rsidRPr="00DA538B">
        <w:rPr>
          <w:rFonts w:ascii="Arial" w:hAnsi="Arial" w:cs="Arial"/>
          <w:b/>
          <w:bCs/>
          <w:color w:val="000000"/>
          <w:sz w:val="28"/>
          <w:szCs w:val="28"/>
          <w:shd w:val="clear" w:color="auto" w:fill="FFFFFF"/>
        </w:rPr>
        <w:t xml:space="preserve">Dixit ergo Iesus ad Duodecim: “ Numquid et vos vultis abire? ” – </w:t>
      </w:r>
      <w:r w:rsidRPr="00DA538B">
        <w:rPr>
          <w:rFonts w:ascii="Cambria" w:hAnsi="Cambria" w:cs="Cambria"/>
          <w:b/>
          <w:bCs/>
          <w:color w:val="111111"/>
          <w:sz w:val="28"/>
          <w:szCs w:val="28"/>
        </w:rPr>
        <w:t>ε</w:t>
      </w:r>
      <w:r w:rsidRPr="00DA538B">
        <w:rPr>
          <w:rFonts w:ascii="Times New Roman" w:hAnsi="Times New Roman" w:cs="Times New Roman"/>
          <w:b/>
          <w:bCs/>
          <w:color w:val="111111"/>
          <w:sz w:val="28"/>
          <w:szCs w:val="28"/>
        </w:rPr>
        <w:t>ἶ</w:t>
      </w:r>
      <w:r w:rsidRPr="00DA538B">
        <w:rPr>
          <w:rFonts w:ascii="PT Serif" w:hAnsi="PT Serif"/>
          <w:b/>
          <w:bCs/>
          <w:color w:val="111111"/>
          <w:sz w:val="28"/>
          <w:szCs w:val="28"/>
        </w:rPr>
        <w:t>π</w:t>
      </w:r>
      <w:r w:rsidRPr="00DA538B">
        <w:rPr>
          <w:rFonts w:ascii="Cambria" w:hAnsi="Cambria" w:cs="Cambria"/>
          <w:b/>
          <w:bCs/>
          <w:color w:val="111111"/>
          <w:sz w:val="28"/>
          <w:szCs w:val="28"/>
        </w:rPr>
        <w:t>εν</w:t>
      </w:r>
      <w:r w:rsidRPr="00DA538B">
        <w:rPr>
          <w:rFonts w:ascii="PT Serif" w:hAnsi="PT Serif"/>
          <w:b/>
          <w:bCs/>
          <w:color w:val="111111"/>
          <w:sz w:val="28"/>
          <w:szCs w:val="28"/>
        </w:rPr>
        <w:t xml:space="preserve"> </w:t>
      </w:r>
      <w:r w:rsidRPr="00DA538B">
        <w:rPr>
          <w:rFonts w:ascii="Cambria" w:hAnsi="Cambria" w:cs="Cambria"/>
          <w:b/>
          <w:bCs/>
          <w:color w:val="111111"/>
          <w:sz w:val="28"/>
          <w:szCs w:val="28"/>
        </w:rPr>
        <w:t>ο</w:t>
      </w:r>
      <w:r w:rsidRPr="00DA538B">
        <w:rPr>
          <w:rFonts w:ascii="Times New Roman" w:hAnsi="Times New Roman" w:cs="Times New Roman"/>
          <w:b/>
          <w:bCs/>
          <w:color w:val="111111"/>
          <w:sz w:val="28"/>
          <w:szCs w:val="28"/>
        </w:rPr>
        <w:t>ὖ</w:t>
      </w:r>
      <w:r w:rsidRPr="00DA538B">
        <w:rPr>
          <w:rFonts w:ascii="Cambria" w:hAnsi="Cambria" w:cs="Cambria"/>
          <w:b/>
          <w:bCs/>
          <w:color w:val="111111"/>
          <w:sz w:val="28"/>
          <w:szCs w:val="28"/>
        </w:rPr>
        <w:t>ν</w:t>
      </w:r>
      <w:r w:rsidRPr="00DA538B">
        <w:rPr>
          <w:rFonts w:ascii="PT Serif" w:hAnsi="PT Serif"/>
          <w:b/>
          <w:bCs/>
          <w:color w:val="111111"/>
          <w:sz w:val="28"/>
          <w:szCs w:val="28"/>
        </w:rPr>
        <w:t xml:space="preserve"> </w:t>
      </w:r>
      <w:r w:rsidRPr="00DA538B">
        <w:rPr>
          <w:rFonts w:ascii="Times New Roman" w:hAnsi="Times New Roman" w:cs="Times New Roman"/>
          <w:b/>
          <w:bCs/>
          <w:color w:val="111111"/>
          <w:sz w:val="28"/>
          <w:szCs w:val="28"/>
        </w:rPr>
        <w:t>ὁ</w:t>
      </w:r>
      <w:r w:rsidRPr="00DA538B">
        <w:rPr>
          <w:rFonts w:ascii="PT Serif" w:hAnsi="PT Serif"/>
          <w:b/>
          <w:bCs/>
          <w:color w:val="111111"/>
          <w:sz w:val="28"/>
          <w:szCs w:val="28"/>
        </w:rPr>
        <w:t xml:space="preserve"> </w:t>
      </w:r>
      <w:r w:rsidRPr="00DA538B">
        <w:rPr>
          <w:rFonts w:ascii="Times New Roman" w:hAnsi="Times New Roman" w:cs="Times New Roman"/>
          <w:b/>
          <w:bCs/>
          <w:color w:val="111111"/>
          <w:sz w:val="28"/>
          <w:szCs w:val="28"/>
        </w:rPr>
        <w:t>Ἰ</w:t>
      </w:r>
      <w:r w:rsidRPr="00DA538B">
        <w:rPr>
          <w:rFonts w:ascii="Cambria" w:hAnsi="Cambria" w:cs="Cambria"/>
          <w:b/>
          <w:bCs/>
          <w:color w:val="111111"/>
          <w:sz w:val="28"/>
          <w:szCs w:val="28"/>
        </w:rPr>
        <w:t>ησο</w:t>
      </w:r>
      <w:r w:rsidRPr="00DA538B">
        <w:rPr>
          <w:rFonts w:ascii="Times New Roman" w:hAnsi="Times New Roman" w:cs="Times New Roman"/>
          <w:b/>
          <w:bCs/>
          <w:color w:val="111111"/>
          <w:sz w:val="28"/>
          <w:szCs w:val="28"/>
        </w:rPr>
        <w:t>ῦ</w:t>
      </w:r>
      <w:r w:rsidRPr="00DA538B">
        <w:rPr>
          <w:rFonts w:ascii="Cambria" w:hAnsi="Cambria" w:cs="Cambria"/>
          <w:b/>
          <w:bCs/>
          <w:color w:val="111111"/>
          <w:sz w:val="28"/>
          <w:szCs w:val="28"/>
        </w:rPr>
        <w:t>ς</w:t>
      </w:r>
      <w:r w:rsidRPr="00DA538B">
        <w:rPr>
          <w:rFonts w:ascii="PT Serif" w:hAnsi="PT Serif"/>
          <w:b/>
          <w:bCs/>
          <w:color w:val="111111"/>
          <w:sz w:val="28"/>
          <w:szCs w:val="28"/>
        </w:rPr>
        <w:t xml:space="preserve"> </w:t>
      </w:r>
      <w:r w:rsidRPr="00DA538B">
        <w:rPr>
          <w:rFonts w:ascii="Cambria" w:hAnsi="Cambria" w:cs="Cambria"/>
          <w:b/>
          <w:bCs/>
          <w:color w:val="111111"/>
          <w:sz w:val="28"/>
          <w:szCs w:val="28"/>
        </w:rPr>
        <w:t>το</w:t>
      </w:r>
      <w:r w:rsidRPr="00DA538B">
        <w:rPr>
          <w:rFonts w:ascii="Times New Roman" w:hAnsi="Times New Roman" w:cs="Times New Roman"/>
          <w:b/>
          <w:bCs/>
          <w:color w:val="111111"/>
          <w:sz w:val="28"/>
          <w:szCs w:val="28"/>
        </w:rPr>
        <w:t>ῖ</w:t>
      </w:r>
      <w:r w:rsidRPr="00DA538B">
        <w:rPr>
          <w:rFonts w:ascii="Cambria" w:hAnsi="Cambria" w:cs="Cambria"/>
          <w:b/>
          <w:bCs/>
          <w:color w:val="111111"/>
          <w:sz w:val="28"/>
          <w:szCs w:val="28"/>
        </w:rPr>
        <w:t>ς</w:t>
      </w:r>
      <w:r w:rsidRPr="00DA538B">
        <w:rPr>
          <w:rFonts w:ascii="PT Serif" w:hAnsi="PT Serif"/>
          <w:b/>
          <w:bCs/>
          <w:color w:val="111111"/>
          <w:sz w:val="28"/>
          <w:szCs w:val="28"/>
        </w:rPr>
        <w:t xml:space="preserve"> </w:t>
      </w:r>
      <w:r w:rsidRPr="00DA538B">
        <w:rPr>
          <w:rFonts w:ascii="Cambria" w:hAnsi="Cambria" w:cs="Cambria"/>
          <w:b/>
          <w:bCs/>
          <w:color w:val="111111"/>
          <w:sz w:val="28"/>
          <w:szCs w:val="28"/>
        </w:rPr>
        <w:t>δώδεκα·</w:t>
      </w:r>
      <w:r w:rsidRPr="00DA538B">
        <w:rPr>
          <w:rFonts w:ascii="PT Serif" w:hAnsi="PT Serif"/>
          <w:b/>
          <w:bCs/>
          <w:color w:val="111111"/>
          <w:sz w:val="28"/>
          <w:szCs w:val="28"/>
        </w:rPr>
        <w:t xml:space="preserve"> </w:t>
      </w:r>
      <w:r w:rsidRPr="00DA538B">
        <w:rPr>
          <w:rFonts w:ascii="Cambria" w:hAnsi="Cambria" w:cs="Cambria"/>
          <w:b/>
          <w:bCs/>
          <w:color w:val="111111"/>
          <w:sz w:val="28"/>
          <w:szCs w:val="28"/>
        </w:rPr>
        <w:t>Μ</w:t>
      </w:r>
      <w:r w:rsidRPr="00DA538B">
        <w:rPr>
          <w:rFonts w:ascii="Times New Roman" w:hAnsi="Times New Roman" w:cs="Times New Roman"/>
          <w:b/>
          <w:bCs/>
          <w:color w:val="111111"/>
          <w:sz w:val="28"/>
          <w:szCs w:val="28"/>
        </w:rPr>
        <w:t>ὴ</w:t>
      </w:r>
      <w:r w:rsidRPr="00DA538B">
        <w:rPr>
          <w:rFonts w:ascii="PT Serif" w:hAnsi="PT Serif"/>
          <w:b/>
          <w:bCs/>
          <w:color w:val="111111"/>
          <w:sz w:val="28"/>
          <w:szCs w:val="28"/>
        </w:rPr>
        <w:t xml:space="preserve"> </w:t>
      </w:r>
      <w:r w:rsidRPr="00DA538B">
        <w:rPr>
          <w:rFonts w:ascii="Cambria" w:hAnsi="Cambria" w:cs="Cambria"/>
          <w:b/>
          <w:bCs/>
          <w:color w:val="111111"/>
          <w:sz w:val="28"/>
          <w:szCs w:val="28"/>
        </w:rPr>
        <w:t>κα</w:t>
      </w:r>
      <w:r w:rsidRPr="00DA538B">
        <w:rPr>
          <w:rFonts w:ascii="Times New Roman" w:hAnsi="Times New Roman" w:cs="Times New Roman"/>
          <w:b/>
          <w:bCs/>
          <w:color w:val="111111"/>
          <w:sz w:val="28"/>
          <w:szCs w:val="28"/>
        </w:rPr>
        <w:t>ὶ</w:t>
      </w:r>
      <w:r w:rsidRPr="00DA538B">
        <w:rPr>
          <w:rFonts w:ascii="PT Serif" w:hAnsi="PT Serif"/>
          <w:b/>
          <w:bCs/>
          <w:color w:val="111111"/>
          <w:sz w:val="28"/>
          <w:szCs w:val="28"/>
        </w:rPr>
        <w:t xml:space="preserve"> </w:t>
      </w:r>
      <w:r w:rsidRPr="00DA538B">
        <w:rPr>
          <w:rFonts w:ascii="Times New Roman" w:hAnsi="Times New Roman" w:cs="Times New Roman"/>
          <w:b/>
          <w:bCs/>
          <w:color w:val="111111"/>
          <w:sz w:val="28"/>
          <w:szCs w:val="28"/>
        </w:rPr>
        <w:t>ὑ</w:t>
      </w:r>
      <w:r w:rsidRPr="00DA538B">
        <w:rPr>
          <w:rFonts w:ascii="PT Serif" w:hAnsi="PT Serif"/>
          <w:b/>
          <w:bCs/>
          <w:color w:val="111111"/>
          <w:sz w:val="28"/>
          <w:szCs w:val="28"/>
        </w:rPr>
        <w:t>μ</w:t>
      </w:r>
      <w:r w:rsidRPr="00DA538B">
        <w:rPr>
          <w:rFonts w:ascii="Cambria" w:hAnsi="Cambria" w:cs="Cambria"/>
          <w:b/>
          <w:bCs/>
          <w:color w:val="111111"/>
          <w:sz w:val="28"/>
          <w:szCs w:val="28"/>
        </w:rPr>
        <w:t>ε</w:t>
      </w:r>
      <w:r w:rsidRPr="00DA538B">
        <w:rPr>
          <w:rFonts w:ascii="Times New Roman" w:hAnsi="Times New Roman" w:cs="Times New Roman"/>
          <w:b/>
          <w:bCs/>
          <w:color w:val="111111"/>
          <w:sz w:val="28"/>
          <w:szCs w:val="28"/>
        </w:rPr>
        <w:t>ῖ</w:t>
      </w:r>
      <w:r w:rsidRPr="00DA538B">
        <w:rPr>
          <w:rFonts w:ascii="Cambria" w:hAnsi="Cambria" w:cs="Cambria"/>
          <w:b/>
          <w:bCs/>
          <w:color w:val="111111"/>
          <w:sz w:val="28"/>
          <w:szCs w:val="28"/>
        </w:rPr>
        <w:t>ς</w:t>
      </w:r>
      <w:r w:rsidRPr="00DA538B">
        <w:rPr>
          <w:rFonts w:ascii="PT Serif" w:hAnsi="PT Serif"/>
          <w:b/>
          <w:bCs/>
          <w:color w:val="111111"/>
          <w:sz w:val="28"/>
          <w:szCs w:val="28"/>
        </w:rPr>
        <w:t xml:space="preserve"> </w:t>
      </w:r>
      <w:r w:rsidRPr="00DA538B">
        <w:rPr>
          <w:rFonts w:ascii="Cambria" w:hAnsi="Cambria" w:cs="Cambria"/>
          <w:b/>
          <w:bCs/>
          <w:color w:val="111111"/>
          <w:sz w:val="28"/>
          <w:szCs w:val="28"/>
        </w:rPr>
        <w:t>θέλετε</w:t>
      </w:r>
      <w:r w:rsidRPr="00DA538B">
        <w:rPr>
          <w:rFonts w:ascii="PT Serif" w:hAnsi="PT Serif"/>
          <w:b/>
          <w:bCs/>
          <w:color w:val="111111"/>
          <w:sz w:val="28"/>
          <w:szCs w:val="28"/>
        </w:rPr>
        <w:t xml:space="preserve"> </w:t>
      </w:r>
      <w:r w:rsidRPr="00DA538B">
        <w:rPr>
          <w:rFonts w:ascii="Times New Roman" w:hAnsi="Times New Roman" w:cs="Times New Roman"/>
          <w:b/>
          <w:bCs/>
          <w:color w:val="111111"/>
          <w:sz w:val="28"/>
          <w:szCs w:val="28"/>
        </w:rPr>
        <w:t>ὑ</w:t>
      </w:r>
      <w:r w:rsidRPr="00DA538B">
        <w:rPr>
          <w:rFonts w:ascii="PT Serif" w:hAnsi="PT Serif"/>
          <w:b/>
          <w:bCs/>
          <w:color w:val="111111"/>
          <w:sz w:val="28"/>
          <w:szCs w:val="28"/>
        </w:rPr>
        <w:t>π</w:t>
      </w:r>
      <w:r w:rsidRPr="00DA538B">
        <w:rPr>
          <w:rFonts w:ascii="Cambria" w:hAnsi="Cambria" w:cs="Cambria"/>
          <w:b/>
          <w:bCs/>
          <w:color w:val="111111"/>
          <w:sz w:val="28"/>
          <w:szCs w:val="28"/>
        </w:rPr>
        <w:t>άγειν</w:t>
      </w:r>
      <w:r w:rsidRPr="00DA538B">
        <w:rPr>
          <w:rFonts w:ascii="PT Serif" w:hAnsi="PT Serif"/>
          <w:b/>
          <w:bCs/>
          <w:color w:val="111111"/>
          <w:sz w:val="28"/>
          <w:szCs w:val="28"/>
        </w:rPr>
        <w:t>;</w:t>
      </w:r>
    </w:p>
    <w:p w14:paraId="7635FECC"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p>
    <w:p w14:paraId="107CDD09"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bookmarkStart w:id="382" w:name="_Hlk200557365"/>
      <w:r w:rsidRPr="00DA538B">
        <w:rPr>
          <w:rFonts w:ascii="Arial" w:eastAsia="Times New Roman" w:hAnsi="Arial" w:cs="Arial"/>
          <w:kern w:val="0"/>
          <w:sz w:val="24"/>
          <w:szCs w:val="24"/>
          <w:lang w:eastAsia="it-IT"/>
          <w14:ligatures w14:val="none"/>
        </w:rPr>
        <w:t xml:space="preserve">Gesù disse queste cose, insegnando nella sinagoga a Cafàrnao. Molti dei suoi discepoli, dopo aver ascoltato, dissero: «Questa parola è dura! Chi può ascoltarla?». Gesù, sapendo dentro di sé che i suoi discepoli mormoravano riguardo a questo, disse loro: «Questo vi scandalizza? E se vedeste il Figlio dell’uomo salire là dov’era prima? È lo Spirito che dà la vita, la carne non giova a nulla; le parole che io vi ho detto sono spirito e sono vita. Ma tra voi vi sono alcuni che non credono». Gesù infatti sapeva fin da principio chi erano quelli che non credevano e chi era colui che lo avrebbe tradito. E diceva: «Per questo vi ho detto che nessuno può venire a me, se non gli è concesso dal Padre». Da quel momento molti dei suoi discepoli tornarono indietro e non andavano più con lui. Disse allora Gesù ai Dodici: «Volete andarvene anche voi?». Gli rispose Simon Pietro: «Signore, da chi andremo? Tu hai parole di vita eterna e noi abbiamo creduto e conosciuto che tu sei il Santo di Dio». Gesù riprese: «Non sono forse io che ho scelto voi, i Dodici? Eppure uno di voi è un diavolo!». Parlava di Giuda, figlio di Simone Iscariota: costui infatti stava per tradirlo, ed era uno dei Dodici (6,59-71). </w:t>
      </w:r>
    </w:p>
    <w:bookmarkEnd w:id="382"/>
    <w:p w14:paraId="21385EBD" w14:textId="77777777" w:rsidR="00DA538B" w:rsidRPr="00DA538B" w:rsidRDefault="00DA538B" w:rsidP="00DA538B">
      <w:pPr>
        <w:spacing w:after="120" w:line="240" w:lineRule="auto"/>
        <w:jc w:val="both"/>
        <w:rPr>
          <w:rFonts w:ascii="Arial" w:hAnsi="Arial" w:cs="Arial"/>
          <w:color w:val="000000"/>
          <w:sz w:val="24"/>
          <w:szCs w:val="24"/>
          <w:shd w:val="clear" w:color="auto" w:fill="FFFFFF"/>
          <w:lang w:val="fr-FR"/>
        </w:rPr>
      </w:pPr>
      <w:r w:rsidRPr="00DA538B">
        <w:rPr>
          <w:rFonts w:ascii="Arial" w:hAnsi="Arial" w:cs="Arial"/>
          <w:color w:val="000000"/>
          <w:sz w:val="24"/>
          <w:szCs w:val="24"/>
          <w:shd w:val="clear" w:color="auto" w:fill="FFFFFF"/>
          <w:lang w:val="fr-FR"/>
        </w:rPr>
        <w:t xml:space="preserve">Haec dixit in synagoga docens in Capharnaum. Multi ergo audientes ex discipulis eius dixerunt: “ Durus est hic sermo! Quis potest eum audire? ”. Sciens autem Iesus apud semetipsum quia murmurarent de hoc discipuli eius, dixit eis: “ Hoc vos scandalizat? Si ergo videritis Filium hominis ascendentem, ubi erat prius? Spiritus est, qui vivificat, caro non prodest quidquam; verba, quae ego locutus sum vobis, Spiritus sunt et vita sunt. Sed sunt quidam ex vobis, qui non credunt ”. Sciebat enim ab initio Iesus, qui essent non credentes, et quis traditurus esset eum. Et dicebat: “ Propterea dixi vobis: Nemo potest venire ad me, nisi fuerit ei datum a Patre ”. Ex hoc multi discipulorum eius abierunt retro et iam non cum illo ambulabant. </w:t>
      </w:r>
      <w:bookmarkStart w:id="383" w:name="_Hlk198362331"/>
      <w:r w:rsidRPr="00DA538B">
        <w:rPr>
          <w:rFonts w:ascii="Arial" w:hAnsi="Arial" w:cs="Arial"/>
          <w:color w:val="000000"/>
          <w:sz w:val="24"/>
          <w:szCs w:val="24"/>
          <w:shd w:val="clear" w:color="auto" w:fill="FFFFFF"/>
          <w:lang w:val="fr-FR"/>
        </w:rPr>
        <w:t xml:space="preserve">Dixit ergo Iesus ad Duodecim: “ Numquid et vos vultis abire? ”. </w:t>
      </w:r>
      <w:bookmarkEnd w:id="383"/>
      <w:r w:rsidRPr="00DA538B">
        <w:rPr>
          <w:rFonts w:ascii="Arial" w:hAnsi="Arial" w:cs="Arial"/>
          <w:color w:val="000000"/>
          <w:sz w:val="24"/>
          <w:szCs w:val="24"/>
          <w:shd w:val="clear" w:color="auto" w:fill="FFFFFF"/>
          <w:lang w:val="fr-FR"/>
        </w:rPr>
        <w:t xml:space="preserve">Respondit ei Simon Petrus: “ Domine, ad quem ibimus? Verba vitae aeternae habes; et nos credidimus et cognovimus quia tu es Sanctus Dei ”. Respondit eis Iesus: “ Nonne ego vos Duodecim elegi? Et ex vobis unus Diabolus est ”. Dicebat autem Iudam Simonis Iscariotis; hic enim erat traditurus eum, cum esset unus ex Duodecim (Gv 6,59-71). </w:t>
      </w:r>
    </w:p>
    <w:p w14:paraId="0A97428B" w14:textId="77777777" w:rsidR="00DA538B" w:rsidRPr="00DA538B" w:rsidRDefault="00DA538B" w:rsidP="00DA538B">
      <w:pPr>
        <w:spacing w:after="120" w:line="240" w:lineRule="auto"/>
        <w:jc w:val="both"/>
        <w:rPr>
          <w:rFonts w:ascii="Times New Roman" w:eastAsia="Times New Roman" w:hAnsi="Times New Roman" w:cs="Times New Roman"/>
          <w:kern w:val="0"/>
          <w:sz w:val="26"/>
          <w:szCs w:val="26"/>
          <w:lang w:eastAsia="it-IT"/>
          <w14:ligatures w14:val="none"/>
        </w:rPr>
      </w:pPr>
      <w:r w:rsidRPr="00DA538B">
        <w:rPr>
          <w:rFonts w:ascii="Cambria" w:hAnsi="Cambria" w:cs="Cambria"/>
          <w:color w:val="111111"/>
          <w:sz w:val="26"/>
          <w:szCs w:val="26"/>
        </w:rPr>
        <w:t>τα</w:t>
      </w:r>
      <w:r w:rsidRPr="00DA538B">
        <w:rPr>
          <w:rFonts w:ascii="Times New Roman" w:hAnsi="Times New Roman" w:cs="Times New Roman"/>
          <w:color w:val="111111"/>
          <w:sz w:val="26"/>
          <w:szCs w:val="26"/>
        </w:rPr>
        <w:t>ῦ</w:t>
      </w:r>
      <w:r w:rsidRPr="00DA538B">
        <w:rPr>
          <w:rFonts w:ascii="Cambria" w:hAnsi="Cambria" w:cs="Cambria"/>
          <w:color w:val="111111"/>
          <w:sz w:val="26"/>
          <w:szCs w:val="26"/>
        </w:rPr>
        <w:t>τα</w:t>
      </w:r>
      <w:r w:rsidRPr="00DA538B">
        <w:rPr>
          <w:rFonts w:ascii="PT Serif" w:hAnsi="PT Serif"/>
          <w:color w:val="111111"/>
          <w:sz w:val="26"/>
          <w:szCs w:val="26"/>
          <w:lang w:val="fr-FR"/>
        </w:rPr>
        <w:t xml:space="preserve"> </w:t>
      </w:r>
      <w:r w:rsidRPr="00DA538B">
        <w:rPr>
          <w:rFonts w:ascii="Cambria" w:hAnsi="Cambria" w:cs="Cambria"/>
          <w:color w:val="111111"/>
          <w:sz w:val="26"/>
          <w:szCs w:val="26"/>
        </w:rPr>
        <w:t>ε</w:t>
      </w:r>
      <w:r w:rsidRPr="00DA538B">
        <w:rPr>
          <w:rFonts w:ascii="Times New Roman" w:hAnsi="Times New Roman" w:cs="Times New Roman"/>
          <w:color w:val="111111"/>
          <w:sz w:val="26"/>
          <w:szCs w:val="26"/>
        </w:rPr>
        <w:t>ἶ</w:t>
      </w:r>
      <w:r w:rsidRPr="00DA538B">
        <w:rPr>
          <w:rFonts w:ascii="PT Serif" w:hAnsi="PT Serif"/>
          <w:color w:val="111111"/>
          <w:sz w:val="26"/>
          <w:szCs w:val="26"/>
        </w:rPr>
        <w:t>π</w:t>
      </w:r>
      <w:r w:rsidRPr="00DA538B">
        <w:rPr>
          <w:rFonts w:ascii="Cambria" w:hAnsi="Cambria" w:cs="Cambria"/>
          <w:color w:val="111111"/>
          <w:sz w:val="26"/>
          <w:szCs w:val="26"/>
        </w:rPr>
        <w:t>εν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συναγωγ</w:t>
      </w:r>
      <w:r w:rsidRPr="00DA538B">
        <w:rPr>
          <w:rFonts w:ascii="Times New Roman" w:hAnsi="Times New Roman" w:cs="Times New Roman"/>
          <w:color w:val="111111"/>
          <w:sz w:val="26"/>
          <w:szCs w:val="26"/>
        </w:rPr>
        <w:t>ῇ</w:t>
      </w:r>
      <w:r w:rsidRPr="00DA538B">
        <w:rPr>
          <w:rFonts w:ascii="PT Serif" w:hAnsi="PT Serif"/>
          <w:color w:val="111111"/>
          <w:sz w:val="26"/>
          <w:szCs w:val="26"/>
          <w:lang w:val="fr-FR"/>
        </w:rPr>
        <w:t xml:space="preserve"> </w:t>
      </w:r>
      <w:r w:rsidRPr="00DA538B">
        <w:rPr>
          <w:rFonts w:ascii="Cambria" w:hAnsi="Cambria" w:cs="Cambria"/>
          <w:color w:val="111111"/>
          <w:sz w:val="26"/>
          <w:szCs w:val="26"/>
        </w:rPr>
        <w:t>διδάσκων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Καφαρναού</w:t>
      </w:r>
      <w:r w:rsidRPr="00DA538B">
        <w:rPr>
          <w:rFonts w:ascii="PT Serif" w:hAnsi="PT Serif" w:cs="PT Serif"/>
          <w:color w:val="111111"/>
          <w:sz w:val="26"/>
          <w:szCs w:val="26"/>
        </w:rPr>
        <w:t>μ</w:t>
      </w:r>
      <w:r w:rsidRPr="00DA538B">
        <w:rPr>
          <w:rFonts w:ascii="PT Serif" w:hAnsi="PT Serif"/>
          <w:color w:val="111111"/>
          <w:sz w:val="26"/>
          <w:szCs w:val="26"/>
          <w:lang w:val="fr-FR"/>
        </w:rPr>
        <w:t>. </w:t>
      </w:r>
      <w:r w:rsidRPr="00DA538B">
        <w:rPr>
          <w:rFonts w:ascii="Cambria" w:hAnsi="Cambria" w:cs="Cambria"/>
          <w:color w:val="111111"/>
          <w:sz w:val="26"/>
          <w:szCs w:val="26"/>
        </w:rPr>
        <w:t>Πολλο</w:t>
      </w:r>
      <w:r w:rsidRPr="00DA538B">
        <w:rPr>
          <w:rFonts w:ascii="Times New Roman" w:hAnsi="Times New Roman" w:cs="Times New Roman"/>
          <w:color w:val="111111"/>
          <w:sz w:val="26"/>
          <w:szCs w:val="26"/>
        </w:rPr>
        <w:t>ὶ</w:t>
      </w:r>
      <w:r w:rsidRPr="00DA538B">
        <w:rPr>
          <w:rFonts w:ascii="PT Serif" w:hAnsi="PT Serif"/>
          <w:color w:val="111111"/>
          <w:sz w:val="26"/>
          <w:szCs w:val="26"/>
          <w:lang w:val="fr-FR"/>
        </w:rPr>
        <w:t xml:space="preserve"> </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ὖ</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ἀ</w:t>
      </w:r>
      <w:r w:rsidRPr="00DA538B">
        <w:rPr>
          <w:rFonts w:ascii="Cambria" w:hAnsi="Cambria" w:cs="Cambria"/>
          <w:color w:val="111111"/>
          <w:sz w:val="26"/>
          <w:szCs w:val="26"/>
        </w:rPr>
        <w:t>κούσαντες</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κ</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ῶ</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μ</w:t>
      </w:r>
      <w:r w:rsidRPr="00DA538B">
        <w:rPr>
          <w:rFonts w:ascii="Cambria" w:hAnsi="Cambria" w:cs="Cambria"/>
          <w:color w:val="111111"/>
          <w:sz w:val="26"/>
          <w:szCs w:val="26"/>
        </w:rPr>
        <w:t>αθητ</w:t>
      </w:r>
      <w:r w:rsidRPr="00DA538B">
        <w:rPr>
          <w:rFonts w:ascii="Times New Roman" w:hAnsi="Times New Roman" w:cs="Times New Roman"/>
          <w:color w:val="111111"/>
          <w:sz w:val="26"/>
          <w:szCs w:val="26"/>
        </w:rPr>
        <w:t>ῶ</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α</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το</w:t>
      </w:r>
      <w:r w:rsidRPr="00DA538B">
        <w:rPr>
          <w:rFonts w:ascii="Times New Roman" w:hAnsi="Times New Roman" w:cs="Times New Roman"/>
          <w:color w:val="111111"/>
          <w:sz w:val="26"/>
          <w:szCs w:val="26"/>
        </w:rPr>
        <w:t>ῦ</w:t>
      </w:r>
      <w:r w:rsidRPr="00DA538B">
        <w:rPr>
          <w:rFonts w:ascii="PT Serif" w:hAnsi="PT Serif"/>
          <w:color w:val="111111"/>
          <w:sz w:val="26"/>
          <w:szCs w:val="26"/>
          <w:lang w:val="fr-FR"/>
        </w:rPr>
        <w:t xml:space="preserve"> </w:t>
      </w:r>
      <w:r w:rsidRPr="00DA538B">
        <w:rPr>
          <w:rFonts w:ascii="Cambria" w:hAnsi="Cambria" w:cs="Cambria"/>
          <w:color w:val="111111"/>
          <w:sz w:val="26"/>
          <w:szCs w:val="26"/>
        </w:rPr>
        <w:t>ε</w:t>
      </w:r>
      <w:r w:rsidRPr="00DA538B">
        <w:rPr>
          <w:rFonts w:ascii="Times New Roman" w:hAnsi="Times New Roman" w:cs="Times New Roman"/>
          <w:color w:val="111111"/>
          <w:sz w:val="26"/>
          <w:szCs w:val="26"/>
        </w:rPr>
        <w:t>ἶ</w:t>
      </w:r>
      <w:r w:rsidRPr="00DA538B">
        <w:rPr>
          <w:rFonts w:ascii="PT Serif" w:hAnsi="PT Serif"/>
          <w:color w:val="111111"/>
          <w:sz w:val="26"/>
          <w:szCs w:val="26"/>
        </w:rPr>
        <w:t>π</w:t>
      </w:r>
      <w:r w:rsidRPr="00DA538B">
        <w:rPr>
          <w:rFonts w:ascii="Cambria" w:hAnsi="Cambria" w:cs="Cambria"/>
          <w:color w:val="111111"/>
          <w:sz w:val="26"/>
          <w:szCs w:val="26"/>
        </w:rPr>
        <w:t>αν·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Σκληρός</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στιν</w:t>
      </w:r>
      <w:r w:rsidRPr="00DA538B">
        <w:rPr>
          <w:rFonts w:ascii="PT Serif" w:hAnsi="PT Serif"/>
          <w:color w:val="111111"/>
          <w:sz w:val="26"/>
          <w:szCs w:val="26"/>
          <w:lang w:val="fr-FR"/>
        </w:rPr>
        <w:t xml:space="preserve"> </w:t>
      </w:r>
      <w:r w:rsidRPr="00DA538B">
        <w:rPr>
          <w:rFonts w:ascii="Segoe UI Symbol" w:hAnsi="Segoe UI Symbol" w:cs="Segoe UI Symbol"/>
          <w:color w:val="111111"/>
          <w:sz w:val="26"/>
          <w:szCs w:val="26"/>
        </w:rPr>
        <w:t>⸂</w:t>
      </w:r>
      <w:r w:rsidRPr="00DA538B">
        <w:rPr>
          <w:rFonts w:ascii="Times New Roman" w:hAnsi="Times New Roman" w:cs="Times New Roman"/>
          <w:color w:val="111111"/>
          <w:sz w:val="26"/>
          <w:szCs w:val="26"/>
        </w:rPr>
        <w:t>ὁ</w:t>
      </w:r>
      <w:r w:rsidRPr="00DA538B">
        <w:rPr>
          <w:rFonts w:ascii="PT Serif" w:hAnsi="PT Serif"/>
          <w:color w:val="111111"/>
          <w:sz w:val="26"/>
          <w:szCs w:val="26"/>
          <w:lang w:val="fr-FR"/>
        </w:rPr>
        <w:t xml:space="preserve"> </w:t>
      </w:r>
      <w:r w:rsidRPr="00DA538B">
        <w:rPr>
          <w:rFonts w:ascii="Cambria" w:hAnsi="Cambria" w:cs="Cambria"/>
          <w:color w:val="111111"/>
          <w:sz w:val="26"/>
          <w:szCs w:val="26"/>
        </w:rPr>
        <w:t>λόγος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ὗ</w:t>
      </w:r>
      <w:r w:rsidRPr="00DA538B">
        <w:rPr>
          <w:rFonts w:ascii="Cambria" w:hAnsi="Cambria" w:cs="Cambria"/>
          <w:color w:val="111111"/>
          <w:sz w:val="26"/>
          <w:szCs w:val="26"/>
        </w:rPr>
        <w:t>τος</w:t>
      </w:r>
      <w:r w:rsidRPr="00DA538B">
        <w:rPr>
          <w:rFonts w:ascii="Segoe UI Symbol" w:hAnsi="Segoe UI Symbol" w:cs="Segoe UI Symbol"/>
          <w:color w:val="111111"/>
          <w:sz w:val="26"/>
          <w:szCs w:val="26"/>
        </w:rPr>
        <w:t>⸃</w:t>
      </w:r>
      <w:r w:rsidRPr="00DA538B">
        <w:rPr>
          <w:rFonts w:ascii="Cambria" w:hAnsi="Cambria" w:cs="Cambria"/>
          <w:color w:val="111111"/>
          <w:sz w:val="26"/>
          <w:szCs w:val="26"/>
        </w:rPr>
        <w:t>·</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τίς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δύναται</w:t>
      </w:r>
      <w:r w:rsidRPr="00DA538B">
        <w:rPr>
          <w:rFonts w:ascii="PT Serif" w:hAnsi="PT Serif"/>
          <w:color w:val="111111"/>
          <w:sz w:val="26"/>
          <w:szCs w:val="26"/>
          <w:lang w:val="fr-FR"/>
        </w:rPr>
        <w:t xml:space="preserve"> </w:t>
      </w:r>
      <w:r w:rsidRPr="00DA538B">
        <w:rPr>
          <w:rFonts w:ascii="Cambria" w:hAnsi="Cambria" w:cs="Cambria"/>
          <w:color w:val="111111"/>
          <w:sz w:val="26"/>
          <w:szCs w:val="26"/>
        </w:rPr>
        <w:t>α</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το</w:t>
      </w:r>
      <w:r w:rsidRPr="00DA538B">
        <w:rPr>
          <w:rFonts w:ascii="Times New Roman" w:hAnsi="Times New Roman" w:cs="Times New Roman"/>
          <w:color w:val="111111"/>
          <w:sz w:val="26"/>
          <w:szCs w:val="26"/>
        </w:rPr>
        <w:t>ῦ</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ἀ</w:t>
      </w:r>
      <w:r w:rsidRPr="00DA538B">
        <w:rPr>
          <w:rFonts w:ascii="Cambria" w:hAnsi="Cambria" w:cs="Cambria"/>
          <w:color w:val="111111"/>
          <w:sz w:val="26"/>
          <w:szCs w:val="26"/>
        </w:rPr>
        <w:t>κούειν</w:t>
      </w:r>
      <w:r w:rsidRPr="00DA538B">
        <w:rPr>
          <w:rFonts w:ascii="PT Serif" w:hAnsi="PT Serif"/>
          <w:color w:val="111111"/>
          <w:sz w:val="26"/>
          <w:szCs w:val="26"/>
          <w:lang w:val="fr-FR"/>
        </w:rPr>
        <w:t>; </w:t>
      </w:r>
      <w:r w:rsidRPr="00DA538B">
        <w:rPr>
          <w:rFonts w:ascii="Cambria" w:hAnsi="Cambria" w:cs="Cambria"/>
          <w:color w:val="111111"/>
          <w:sz w:val="26"/>
          <w:szCs w:val="26"/>
        </w:rPr>
        <w:t>ε</w:t>
      </w:r>
      <w:r w:rsidRPr="00DA538B">
        <w:rPr>
          <w:rFonts w:ascii="Times New Roman" w:hAnsi="Times New Roman" w:cs="Times New Roman"/>
          <w:color w:val="111111"/>
          <w:sz w:val="26"/>
          <w:szCs w:val="26"/>
        </w:rPr>
        <w:t>ἰ</w:t>
      </w:r>
      <w:r w:rsidRPr="00DA538B">
        <w:rPr>
          <w:rFonts w:ascii="Cambria" w:hAnsi="Cambria" w:cs="Cambria"/>
          <w:color w:val="111111"/>
          <w:sz w:val="26"/>
          <w:szCs w:val="26"/>
        </w:rPr>
        <w:t>δ</w:t>
      </w:r>
      <w:r w:rsidRPr="00DA538B">
        <w:rPr>
          <w:rFonts w:ascii="Times New Roman" w:hAnsi="Times New Roman" w:cs="Times New Roman"/>
          <w:color w:val="111111"/>
          <w:sz w:val="26"/>
          <w:szCs w:val="26"/>
        </w:rPr>
        <w:t>ὼ</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δ</w:t>
      </w:r>
      <w:r w:rsidRPr="00DA538B">
        <w:rPr>
          <w:rFonts w:ascii="Times New Roman" w:hAnsi="Times New Roman" w:cs="Times New Roman"/>
          <w:color w:val="111111"/>
          <w:sz w:val="26"/>
          <w:szCs w:val="26"/>
        </w:rPr>
        <w:t>ὲ</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ὁ</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Ἰ</w:t>
      </w:r>
      <w:r w:rsidRPr="00DA538B">
        <w:rPr>
          <w:rFonts w:ascii="Cambria" w:hAnsi="Cambria" w:cs="Cambria"/>
          <w:color w:val="111111"/>
          <w:sz w:val="26"/>
          <w:szCs w:val="26"/>
        </w:rPr>
        <w:t>ησο</w:t>
      </w:r>
      <w:r w:rsidRPr="00DA538B">
        <w:rPr>
          <w:rFonts w:ascii="Times New Roman" w:hAnsi="Times New Roman" w:cs="Times New Roman"/>
          <w:color w:val="111111"/>
          <w:sz w:val="26"/>
          <w:szCs w:val="26"/>
        </w:rPr>
        <w:t>ῦ</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ἑ</w:t>
      </w:r>
      <w:r w:rsidRPr="00DA538B">
        <w:rPr>
          <w:rFonts w:ascii="Cambria" w:hAnsi="Cambria" w:cs="Cambria"/>
          <w:color w:val="111111"/>
          <w:sz w:val="26"/>
          <w:szCs w:val="26"/>
        </w:rPr>
        <w:t>αυτ</w:t>
      </w:r>
      <w:r w:rsidRPr="00DA538B">
        <w:rPr>
          <w:rFonts w:ascii="Times New Roman" w:hAnsi="Times New Roman" w:cs="Times New Roman"/>
          <w:color w:val="111111"/>
          <w:sz w:val="26"/>
          <w:szCs w:val="26"/>
        </w:rPr>
        <w:t>ῷ</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ὅ</w:t>
      </w:r>
      <w:r w:rsidRPr="00DA538B">
        <w:rPr>
          <w:rFonts w:ascii="Cambria" w:hAnsi="Cambria" w:cs="Cambria"/>
          <w:color w:val="111111"/>
          <w:sz w:val="26"/>
          <w:szCs w:val="26"/>
        </w:rPr>
        <w:t>τι</w:t>
      </w:r>
      <w:r w:rsidRPr="00DA538B">
        <w:rPr>
          <w:rFonts w:ascii="PT Serif" w:hAnsi="PT Serif"/>
          <w:color w:val="111111"/>
          <w:sz w:val="26"/>
          <w:szCs w:val="26"/>
          <w:lang w:val="fr-FR"/>
        </w:rPr>
        <w:t xml:space="preserve"> </w:t>
      </w:r>
      <w:r w:rsidRPr="00DA538B">
        <w:rPr>
          <w:rFonts w:ascii="Cambria" w:hAnsi="Cambria" w:cs="Cambria"/>
          <w:color w:val="111111"/>
          <w:sz w:val="26"/>
          <w:szCs w:val="26"/>
        </w:rPr>
        <w:t>γογγύζουσιν</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π</w:t>
      </w:r>
      <w:r w:rsidRPr="00DA538B">
        <w:rPr>
          <w:rFonts w:ascii="Cambria" w:hAnsi="Cambria" w:cs="Cambria"/>
          <w:color w:val="111111"/>
          <w:sz w:val="26"/>
          <w:szCs w:val="26"/>
        </w:rPr>
        <w:t>ερ</w:t>
      </w:r>
      <w:r w:rsidRPr="00DA538B">
        <w:rPr>
          <w:rFonts w:ascii="Times New Roman" w:hAnsi="Times New Roman" w:cs="Times New Roman"/>
          <w:color w:val="111111"/>
          <w:sz w:val="26"/>
          <w:szCs w:val="26"/>
        </w:rPr>
        <w:t>ὶ</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τούτου</w:t>
      </w:r>
      <w:r w:rsidRPr="00DA538B">
        <w:rPr>
          <w:rFonts w:ascii="PT Serif" w:hAnsi="PT Serif"/>
          <w:color w:val="111111"/>
          <w:sz w:val="26"/>
          <w:szCs w:val="26"/>
          <w:lang w:val="fr-FR"/>
        </w:rPr>
        <w:t xml:space="preserve"> </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ἱ</w:t>
      </w:r>
      <w:r w:rsidRPr="00DA538B">
        <w:rPr>
          <w:rFonts w:ascii="PT Serif" w:hAnsi="PT Serif"/>
          <w:color w:val="111111"/>
          <w:sz w:val="26"/>
          <w:szCs w:val="26"/>
          <w:lang w:val="fr-FR"/>
        </w:rPr>
        <w:t xml:space="preserve"> </w:t>
      </w:r>
      <w:r w:rsidRPr="00DA538B">
        <w:rPr>
          <w:rFonts w:ascii="PT Serif" w:hAnsi="PT Serif"/>
          <w:color w:val="111111"/>
          <w:sz w:val="26"/>
          <w:szCs w:val="26"/>
        </w:rPr>
        <w:t>μ</w:t>
      </w:r>
      <w:r w:rsidRPr="00DA538B">
        <w:rPr>
          <w:rFonts w:ascii="Cambria" w:hAnsi="Cambria" w:cs="Cambria"/>
          <w:color w:val="111111"/>
          <w:sz w:val="26"/>
          <w:szCs w:val="26"/>
        </w:rPr>
        <w:t>αθητα</w:t>
      </w:r>
      <w:r w:rsidRPr="00DA538B">
        <w:rPr>
          <w:rFonts w:ascii="Times New Roman" w:hAnsi="Times New Roman" w:cs="Times New Roman"/>
          <w:color w:val="111111"/>
          <w:sz w:val="26"/>
          <w:szCs w:val="26"/>
        </w:rPr>
        <w:t>ὶ</w:t>
      </w:r>
      <w:r w:rsidRPr="00DA538B">
        <w:rPr>
          <w:rFonts w:ascii="PT Serif" w:hAnsi="PT Serif"/>
          <w:color w:val="111111"/>
          <w:sz w:val="26"/>
          <w:szCs w:val="26"/>
          <w:lang w:val="fr-FR"/>
        </w:rPr>
        <w:t xml:space="preserve"> </w:t>
      </w:r>
      <w:r w:rsidRPr="00DA538B">
        <w:rPr>
          <w:rFonts w:ascii="Cambria" w:hAnsi="Cambria" w:cs="Cambria"/>
          <w:color w:val="111111"/>
          <w:sz w:val="26"/>
          <w:szCs w:val="26"/>
        </w:rPr>
        <w:t>α</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το</w:t>
      </w:r>
      <w:r w:rsidRPr="00DA538B">
        <w:rPr>
          <w:rFonts w:ascii="Times New Roman" w:hAnsi="Times New Roman" w:cs="Times New Roman"/>
          <w:color w:val="111111"/>
          <w:sz w:val="26"/>
          <w:szCs w:val="26"/>
        </w:rPr>
        <w:t>ῦ</w:t>
      </w:r>
      <w:r w:rsidRPr="00DA538B">
        <w:rPr>
          <w:rFonts w:ascii="PT Serif" w:hAnsi="PT Serif"/>
          <w:color w:val="111111"/>
          <w:sz w:val="26"/>
          <w:szCs w:val="26"/>
          <w:lang w:val="fr-FR"/>
        </w:rPr>
        <w:t xml:space="preserve"> </w:t>
      </w:r>
      <w:r w:rsidRPr="00DA538B">
        <w:rPr>
          <w:rFonts w:ascii="Cambria" w:hAnsi="Cambria" w:cs="Cambria"/>
          <w:color w:val="111111"/>
          <w:sz w:val="26"/>
          <w:szCs w:val="26"/>
        </w:rPr>
        <w:t>ε</w:t>
      </w:r>
      <w:r w:rsidRPr="00DA538B">
        <w:rPr>
          <w:rFonts w:ascii="Times New Roman" w:hAnsi="Times New Roman" w:cs="Times New Roman"/>
          <w:color w:val="111111"/>
          <w:sz w:val="26"/>
          <w:szCs w:val="26"/>
        </w:rPr>
        <w:t>ἶ</w:t>
      </w:r>
      <w:r w:rsidRPr="00DA538B">
        <w:rPr>
          <w:rFonts w:ascii="PT Serif" w:hAnsi="PT Serif"/>
          <w:color w:val="111111"/>
          <w:sz w:val="26"/>
          <w:szCs w:val="26"/>
        </w:rPr>
        <w:t>π</w:t>
      </w:r>
      <w:r w:rsidRPr="00DA538B">
        <w:rPr>
          <w:rFonts w:ascii="Cambria" w:hAnsi="Cambria" w:cs="Cambria"/>
          <w:color w:val="111111"/>
          <w:sz w:val="26"/>
          <w:szCs w:val="26"/>
        </w:rPr>
        <w:t>εν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α</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το</w:t>
      </w:r>
      <w:r w:rsidRPr="00DA538B">
        <w:rPr>
          <w:rFonts w:ascii="Times New Roman" w:hAnsi="Times New Roman" w:cs="Times New Roman"/>
          <w:color w:val="111111"/>
          <w:sz w:val="26"/>
          <w:szCs w:val="26"/>
        </w:rPr>
        <w:t>ῖ</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Το</w:t>
      </w:r>
      <w:r w:rsidRPr="00DA538B">
        <w:rPr>
          <w:rFonts w:ascii="Times New Roman" w:hAnsi="Times New Roman" w:cs="Times New Roman"/>
          <w:color w:val="111111"/>
          <w:sz w:val="26"/>
          <w:szCs w:val="26"/>
        </w:rPr>
        <w:t>ῦ</w:t>
      </w:r>
      <w:r w:rsidRPr="00DA538B">
        <w:rPr>
          <w:rFonts w:ascii="Cambria" w:hAnsi="Cambria" w:cs="Cambria"/>
          <w:color w:val="111111"/>
          <w:sz w:val="26"/>
          <w:szCs w:val="26"/>
        </w:rPr>
        <w:t>το</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ὑ</w:t>
      </w:r>
      <w:r w:rsidRPr="00DA538B">
        <w:rPr>
          <w:rFonts w:ascii="PT Serif" w:hAnsi="PT Serif"/>
          <w:color w:val="111111"/>
          <w:sz w:val="26"/>
          <w:szCs w:val="26"/>
        </w:rPr>
        <w:t>μ</w:t>
      </w:r>
      <w:r w:rsidRPr="00DA538B">
        <w:rPr>
          <w:rFonts w:ascii="Times New Roman" w:hAnsi="Times New Roman" w:cs="Times New Roman"/>
          <w:color w:val="111111"/>
          <w:sz w:val="26"/>
          <w:szCs w:val="26"/>
        </w:rPr>
        <w:t>ᾶ</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σκανδαλίζει</w:t>
      </w:r>
      <w:r w:rsidRPr="00DA538B">
        <w:rPr>
          <w:rFonts w:ascii="PT Serif" w:hAnsi="PT Serif"/>
          <w:color w:val="111111"/>
          <w:sz w:val="26"/>
          <w:szCs w:val="26"/>
          <w:lang w:val="fr-FR"/>
        </w:rPr>
        <w:t>; </w:t>
      </w:r>
      <w:r w:rsidRPr="00DA538B">
        <w:rPr>
          <w:rFonts w:ascii="Times New Roman" w:hAnsi="Times New Roman" w:cs="Times New Roman"/>
          <w:color w:val="111111"/>
          <w:sz w:val="26"/>
          <w:szCs w:val="26"/>
        </w:rPr>
        <w:t>ἐὰ</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ὖ</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θεωρ</w:t>
      </w:r>
      <w:r w:rsidRPr="00DA538B">
        <w:rPr>
          <w:rFonts w:ascii="Times New Roman" w:hAnsi="Times New Roman" w:cs="Times New Roman"/>
          <w:color w:val="111111"/>
          <w:sz w:val="26"/>
          <w:szCs w:val="26"/>
        </w:rPr>
        <w:t>ῆ</w:t>
      </w:r>
      <w:r w:rsidRPr="00DA538B">
        <w:rPr>
          <w:rFonts w:ascii="Cambria" w:hAnsi="Cambria" w:cs="Cambria"/>
          <w:color w:val="111111"/>
          <w:sz w:val="26"/>
          <w:szCs w:val="26"/>
        </w:rPr>
        <w:t>τε</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ὸ</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υ</w:t>
      </w:r>
      <w:r w:rsidRPr="00DA538B">
        <w:rPr>
          <w:rFonts w:ascii="Times New Roman" w:hAnsi="Times New Roman" w:cs="Times New Roman"/>
          <w:color w:val="111111"/>
          <w:sz w:val="26"/>
          <w:szCs w:val="26"/>
        </w:rPr>
        <w:t>ἱὸ</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το</w:t>
      </w:r>
      <w:r w:rsidRPr="00DA538B">
        <w:rPr>
          <w:rFonts w:ascii="Times New Roman" w:hAnsi="Times New Roman" w:cs="Times New Roman"/>
          <w:color w:val="111111"/>
          <w:sz w:val="26"/>
          <w:szCs w:val="26"/>
        </w:rPr>
        <w:t>ῦ</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ἀ</w:t>
      </w:r>
      <w:r w:rsidRPr="00DA538B">
        <w:rPr>
          <w:rFonts w:ascii="Cambria" w:hAnsi="Cambria" w:cs="Cambria"/>
          <w:color w:val="111111"/>
          <w:sz w:val="26"/>
          <w:szCs w:val="26"/>
        </w:rPr>
        <w:t>νθρώ</w:t>
      </w:r>
      <w:r w:rsidRPr="00DA538B">
        <w:rPr>
          <w:rFonts w:ascii="PT Serif" w:hAnsi="PT Serif" w:cs="PT Serif"/>
          <w:color w:val="111111"/>
          <w:sz w:val="26"/>
          <w:szCs w:val="26"/>
        </w:rPr>
        <w:t>π</w:t>
      </w:r>
      <w:r w:rsidRPr="00DA538B">
        <w:rPr>
          <w:rFonts w:ascii="Cambria" w:hAnsi="Cambria" w:cs="Cambria"/>
          <w:color w:val="111111"/>
          <w:sz w:val="26"/>
          <w:szCs w:val="26"/>
        </w:rPr>
        <w:t>ου</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ἀ</w:t>
      </w:r>
      <w:r w:rsidRPr="00DA538B">
        <w:rPr>
          <w:rFonts w:ascii="Cambria" w:hAnsi="Cambria" w:cs="Cambria"/>
          <w:color w:val="111111"/>
          <w:sz w:val="26"/>
          <w:szCs w:val="26"/>
        </w:rPr>
        <w:t>ναβαίνοντα</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ὅ</w:t>
      </w:r>
      <w:r w:rsidRPr="00DA538B">
        <w:rPr>
          <w:rFonts w:ascii="PT Serif" w:hAnsi="PT Serif"/>
          <w:color w:val="111111"/>
          <w:sz w:val="26"/>
          <w:szCs w:val="26"/>
        </w:rPr>
        <w:t>π</w:t>
      </w:r>
      <w:r w:rsidRPr="00DA538B">
        <w:rPr>
          <w:rFonts w:ascii="Cambria" w:hAnsi="Cambria" w:cs="Cambria"/>
          <w:color w:val="111111"/>
          <w:sz w:val="26"/>
          <w:szCs w:val="26"/>
        </w:rPr>
        <w:t>ου</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ἦ</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ὸ</w:t>
      </w:r>
      <w:r w:rsidRPr="00DA538B">
        <w:rPr>
          <w:rFonts w:ascii="PT Serif" w:hAnsi="PT Serif"/>
          <w:color w:val="111111"/>
          <w:sz w:val="26"/>
          <w:szCs w:val="26"/>
          <w:lang w:val="fr-FR"/>
        </w:rPr>
        <w:t xml:space="preserve"> </w:t>
      </w:r>
      <w:r w:rsidRPr="00DA538B">
        <w:rPr>
          <w:rFonts w:ascii="PT Serif" w:hAnsi="PT Serif"/>
          <w:color w:val="111111"/>
          <w:sz w:val="26"/>
          <w:szCs w:val="26"/>
        </w:rPr>
        <w:t>π</w:t>
      </w:r>
      <w:r w:rsidRPr="00DA538B">
        <w:rPr>
          <w:rFonts w:ascii="Cambria" w:hAnsi="Cambria" w:cs="Cambria"/>
          <w:color w:val="111111"/>
          <w:sz w:val="26"/>
          <w:szCs w:val="26"/>
        </w:rPr>
        <w:t>ρότερον</w:t>
      </w:r>
      <w:r w:rsidRPr="00DA538B">
        <w:rPr>
          <w:rFonts w:ascii="PT Serif" w:hAnsi="PT Serif"/>
          <w:color w:val="111111"/>
          <w:sz w:val="26"/>
          <w:szCs w:val="26"/>
          <w:lang w:val="fr-FR"/>
        </w:rPr>
        <w:t>; </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ὸ</w:t>
      </w:r>
      <w:r w:rsidRPr="00DA538B">
        <w:rPr>
          <w:rFonts w:ascii="PT Serif" w:hAnsi="PT Serif"/>
          <w:color w:val="111111"/>
          <w:sz w:val="26"/>
          <w:szCs w:val="26"/>
          <w:lang w:val="fr-FR"/>
        </w:rPr>
        <w:t xml:space="preserve"> </w:t>
      </w:r>
      <w:r w:rsidRPr="00DA538B">
        <w:rPr>
          <w:rFonts w:ascii="PT Serif" w:hAnsi="PT Serif"/>
          <w:color w:val="111111"/>
          <w:sz w:val="26"/>
          <w:szCs w:val="26"/>
        </w:rPr>
        <w:t>π</w:t>
      </w:r>
      <w:r w:rsidRPr="00DA538B">
        <w:rPr>
          <w:rFonts w:ascii="Cambria" w:hAnsi="Cambria" w:cs="Cambria"/>
          <w:color w:val="111111"/>
          <w:sz w:val="26"/>
          <w:szCs w:val="26"/>
        </w:rPr>
        <w:t>νε</w:t>
      </w:r>
      <w:r w:rsidRPr="00DA538B">
        <w:rPr>
          <w:rFonts w:ascii="Times New Roman" w:hAnsi="Times New Roman" w:cs="Times New Roman"/>
          <w:color w:val="111111"/>
          <w:sz w:val="26"/>
          <w:szCs w:val="26"/>
        </w:rPr>
        <w:t>ῦ</w:t>
      </w:r>
      <w:r w:rsidRPr="00DA538B">
        <w:rPr>
          <w:rFonts w:ascii="PT Serif" w:hAnsi="PT Serif"/>
          <w:color w:val="111111"/>
          <w:sz w:val="26"/>
          <w:szCs w:val="26"/>
        </w:rPr>
        <w:t>μ</w:t>
      </w:r>
      <w:r w:rsidRPr="00DA538B">
        <w:rPr>
          <w:rFonts w:ascii="Cambria" w:hAnsi="Cambria" w:cs="Cambria"/>
          <w:color w:val="111111"/>
          <w:sz w:val="26"/>
          <w:szCs w:val="26"/>
        </w:rPr>
        <w:t>ά</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στιν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ὸ</w:t>
      </w:r>
      <w:r w:rsidRPr="00DA538B">
        <w:rPr>
          <w:rFonts w:ascii="PT Serif" w:hAnsi="PT Serif"/>
          <w:color w:val="111111"/>
          <w:sz w:val="26"/>
          <w:szCs w:val="26"/>
          <w:lang w:val="fr-FR"/>
        </w:rPr>
        <w:t xml:space="preserve"> </w:t>
      </w:r>
      <w:r w:rsidRPr="00DA538B">
        <w:rPr>
          <w:rFonts w:ascii="Cambria" w:hAnsi="Cambria" w:cs="Cambria"/>
          <w:color w:val="111111"/>
          <w:sz w:val="26"/>
          <w:szCs w:val="26"/>
        </w:rPr>
        <w:t>ζ</w:t>
      </w:r>
      <w:r w:rsidRPr="00DA538B">
        <w:rPr>
          <w:rFonts w:ascii="Times New Roman" w:hAnsi="Times New Roman" w:cs="Times New Roman"/>
          <w:color w:val="111111"/>
          <w:sz w:val="26"/>
          <w:szCs w:val="26"/>
        </w:rPr>
        <w:t>ῳ</w:t>
      </w:r>
      <w:r w:rsidRPr="00DA538B">
        <w:rPr>
          <w:rFonts w:ascii="Cambria" w:hAnsi="Cambria" w:cs="Cambria"/>
          <w:color w:val="111111"/>
          <w:sz w:val="26"/>
          <w:szCs w:val="26"/>
        </w:rPr>
        <w:t>ο</w:t>
      </w:r>
      <w:r w:rsidRPr="00DA538B">
        <w:rPr>
          <w:rFonts w:ascii="PT Serif" w:hAnsi="PT Serif" w:cs="PT Serif"/>
          <w:color w:val="111111"/>
          <w:sz w:val="26"/>
          <w:szCs w:val="26"/>
        </w:rPr>
        <w:t>π</w:t>
      </w:r>
      <w:r w:rsidRPr="00DA538B">
        <w:rPr>
          <w:rFonts w:ascii="Cambria" w:hAnsi="Cambria" w:cs="Cambria"/>
          <w:color w:val="111111"/>
          <w:sz w:val="26"/>
          <w:szCs w:val="26"/>
        </w:rPr>
        <w:t>οιο</w:t>
      </w:r>
      <w:r w:rsidRPr="00DA538B">
        <w:rPr>
          <w:rFonts w:ascii="Times New Roman" w:hAnsi="Times New Roman" w:cs="Times New Roman"/>
          <w:color w:val="111111"/>
          <w:sz w:val="26"/>
          <w:szCs w:val="26"/>
        </w:rPr>
        <w:t>ῦ</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ἡ</w:t>
      </w:r>
      <w:r w:rsidRPr="00DA538B">
        <w:rPr>
          <w:rFonts w:ascii="PT Serif" w:hAnsi="PT Serif"/>
          <w:color w:val="111111"/>
          <w:sz w:val="26"/>
          <w:szCs w:val="26"/>
          <w:lang w:val="fr-FR"/>
        </w:rPr>
        <w:t xml:space="preserve"> </w:t>
      </w:r>
      <w:r w:rsidRPr="00DA538B">
        <w:rPr>
          <w:rFonts w:ascii="Cambria" w:hAnsi="Cambria" w:cs="Cambria"/>
          <w:color w:val="111111"/>
          <w:sz w:val="26"/>
          <w:szCs w:val="26"/>
        </w:rPr>
        <w:t>σ</w:t>
      </w:r>
      <w:r w:rsidRPr="00DA538B">
        <w:rPr>
          <w:rFonts w:ascii="Times New Roman" w:hAnsi="Times New Roman" w:cs="Times New Roman"/>
          <w:color w:val="111111"/>
          <w:sz w:val="26"/>
          <w:szCs w:val="26"/>
        </w:rPr>
        <w:t>ὰ</w:t>
      </w:r>
      <w:r w:rsidRPr="00DA538B">
        <w:rPr>
          <w:rFonts w:ascii="Cambria" w:hAnsi="Cambria" w:cs="Cambria"/>
          <w:color w:val="111111"/>
          <w:sz w:val="26"/>
          <w:szCs w:val="26"/>
        </w:rPr>
        <w:t>ρξ</w:t>
      </w:r>
      <w:r w:rsidRPr="00DA538B">
        <w:rPr>
          <w:rFonts w:ascii="PT Serif" w:hAnsi="PT Serif"/>
          <w:color w:val="111111"/>
          <w:sz w:val="26"/>
          <w:szCs w:val="26"/>
          <w:lang w:val="fr-FR"/>
        </w:rPr>
        <w:t xml:space="preserve"> </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κ</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ὠ</w:t>
      </w:r>
      <w:r w:rsidRPr="00DA538B">
        <w:rPr>
          <w:rFonts w:ascii="Cambria" w:hAnsi="Cambria" w:cs="Cambria"/>
          <w:color w:val="111111"/>
          <w:sz w:val="26"/>
          <w:szCs w:val="26"/>
        </w:rPr>
        <w:t>φελε</w:t>
      </w:r>
      <w:r w:rsidRPr="00DA538B">
        <w:rPr>
          <w:rFonts w:ascii="Times New Roman" w:hAnsi="Times New Roman" w:cs="Times New Roman"/>
          <w:color w:val="111111"/>
          <w:sz w:val="26"/>
          <w:szCs w:val="26"/>
        </w:rPr>
        <w:t>ῖ</w:t>
      </w:r>
      <w:r w:rsidRPr="00DA538B">
        <w:rPr>
          <w:rFonts w:ascii="PT Serif" w:hAnsi="PT Serif"/>
          <w:color w:val="111111"/>
          <w:sz w:val="26"/>
          <w:szCs w:val="26"/>
          <w:lang w:val="fr-FR"/>
        </w:rPr>
        <w:t xml:space="preserve"> </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δέν·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ὰ</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ῥ</w:t>
      </w:r>
      <w:r w:rsidRPr="00DA538B">
        <w:rPr>
          <w:rFonts w:ascii="Cambria" w:hAnsi="Cambria" w:cs="Cambria"/>
          <w:color w:val="111111"/>
          <w:sz w:val="26"/>
          <w:szCs w:val="26"/>
        </w:rPr>
        <w:t>ή</w:t>
      </w:r>
      <w:r w:rsidRPr="00DA538B">
        <w:rPr>
          <w:rFonts w:ascii="PT Serif" w:hAnsi="PT Serif" w:cs="PT Serif"/>
          <w:color w:val="111111"/>
          <w:sz w:val="26"/>
          <w:szCs w:val="26"/>
        </w:rPr>
        <w:t>μ</w:t>
      </w:r>
      <w:r w:rsidRPr="00DA538B">
        <w:rPr>
          <w:rFonts w:ascii="Cambria" w:hAnsi="Cambria" w:cs="Cambria"/>
          <w:color w:val="111111"/>
          <w:sz w:val="26"/>
          <w:szCs w:val="26"/>
        </w:rPr>
        <w:t>ατα</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ἃ</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γ</w:t>
      </w:r>
      <w:r w:rsidRPr="00DA538B">
        <w:rPr>
          <w:rFonts w:ascii="Times New Roman" w:hAnsi="Times New Roman" w:cs="Times New Roman"/>
          <w:color w:val="111111"/>
          <w:sz w:val="26"/>
          <w:szCs w:val="26"/>
        </w:rPr>
        <w:t>ὼ</w:t>
      </w:r>
      <w:r w:rsidRPr="00DA538B">
        <w:rPr>
          <w:rFonts w:ascii="PT Serif" w:hAnsi="PT Serif"/>
          <w:color w:val="111111"/>
          <w:sz w:val="26"/>
          <w:szCs w:val="26"/>
          <w:lang w:val="fr-FR"/>
        </w:rPr>
        <w:t xml:space="preserve"> </w:t>
      </w:r>
      <w:r w:rsidRPr="00DA538B">
        <w:rPr>
          <w:rFonts w:ascii="Segoe UI Symbol" w:hAnsi="Segoe UI Symbol" w:cs="Segoe UI Symbol"/>
          <w:color w:val="111111"/>
          <w:sz w:val="26"/>
          <w:szCs w:val="26"/>
        </w:rPr>
        <w:t>⸀</w:t>
      </w:r>
      <w:r w:rsidRPr="00DA538B">
        <w:rPr>
          <w:rFonts w:ascii="Cambria" w:hAnsi="Cambria" w:cs="Cambria"/>
          <w:color w:val="111111"/>
          <w:sz w:val="26"/>
          <w:szCs w:val="26"/>
        </w:rPr>
        <w:t>λελάληκα</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ὑ</w:t>
      </w:r>
      <w:r w:rsidRPr="00DA538B">
        <w:rPr>
          <w:rFonts w:ascii="PT Serif" w:hAnsi="PT Serif"/>
          <w:color w:val="111111"/>
          <w:sz w:val="26"/>
          <w:szCs w:val="26"/>
        </w:rPr>
        <w:t>μ</w:t>
      </w:r>
      <w:r w:rsidRPr="00DA538B">
        <w:rPr>
          <w:rFonts w:ascii="Times New Roman" w:hAnsi="Times New Roman" w:cs="Times New Roman"/>
          <w:color w:val="111111"/>
          <w:sz w:val="26"/>
          <w:szCs w:val="26"/>
        </w:rPr>
        <w:t>ῖ</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π</w:t>
      </w:r>
      <w:r w:rsidRPr="00DA538B">
        <w:rPr>
          <w:rFonts w:ascii="Cambria" w:hAnsi="Cambria" w:cs="Cambria"/>
          <w:color w:val="111111"/>
          <w:sz w:val="26"/>
          <w:szCs w:val="26"/>
        </w:rPr>
        <w:t>νε</w:t>
      </w:r>
      <w:r w:rsidRPr="00DA538B">
        <w:rPr>
          <w:rFonts w:ascii="Times New Roman" w:hAnsi="Times New Roman" w:cs="Times New Roman"/>
          <w:color w:val="111111"/>
          <w:sz w:val="26"/>
          <w:szCs w:val="26"/>
        </w:rPr>
        <w:t>ῦ</w:t>
      </w:r>
      <w:r w:rsidRPr="00DA538B">
        <w:rPr>
          <w:rFonts w:ascii="PT Serif" w:hAnsi="PT Serif"/>
          <w:color w:val="111111"/>
          <w:sz w:val="26"/>
          <w:szCs w:val="26"/>
        </w:rPr>
        <w:t>μ</w:t>
      </w:r>
      <w:r w:rsidRPr="00DA538B">
        <w:rPr>
          <w:rFonts w:ascii="Cambria" w:hAnsi="Cambria" w:cs="Cambria"/>
          <w:color w:val="111111"/>
          <w:sz w:val="26"/>
          <w:szCs w:val="26"/>
        </w:rPr>
        <w:t>ά</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στιν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κα</w:t>
      </w:r>
      <w:r w:rsidRPr="00DA538B">
        <w:rPr>
          <w:rFonts w:ascii="Times New Roman" w:hAnsi="Times New Roman" w:cs="Times New Roman"/>
          <w:color w:val="111111"/>
          <w:sz w:val="26"/>
          <w:szCs w:val="26"/>
        </w:rPr>
        <w:t>ὶ</w:t>
      </w:r>
      <w:r w:rsidRPr="00DA538B">
        <w:rPr>
          <w:rFonts w:ascii="PT Serif" w:hAnsi="PT Serif"/>
          <w:color w:val="111111"/>
          <w:sz w:val="26"/>
          <w:szCs w:val="26"/>
          <w:lang w:val="fr-FR"/>
        </w:rPr>
        <w:t xml:space="preserve"> </w:t>
      </w:r>
      <w:r w:rsidRPr="00DA538B">
        <w:rPr>
          <w:rFonts w:ascii="Cambria" w:hAnsi="Cambria" w:cs="Cambria"/>
          <w:color w:val="111111"/>
          <w:sz w:val="26"/>
          <w:szCs w:val="26"/>
        </w:rPr>
        <w:t>ζωή</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στιν</w:t>
      </w:r>
      <w:r w:rsidRPr="00DA538B">
        <w:rPr>
          <w:rFonts w:ascii="PT Serif" w:hAnsi="PT Serif"/>
          <w:color w:val="111111"/>
          <w:sz w:val="26"/>
          <w:szCs w:val="26"/>
          <w:lang w:val="fr-FR"/>
        </w:rPr>
        <w:t>. </w:t>
      </w:r>
      <w:r w:rsidRPr="00DA538B">
        <w:rPr>
          <w:rFonts w:ascii="Times New Roman" w:hAnsi="Times New Roman" w:cs="Times New Roman"/>
          <w:color w:val="111111"/>
          <w:sz w:val="26"/>
          <w:szCs w:val="26"/>
        </w:rPr>
        <w:t>ἀ</w:t>
      </w:r>
      <w:r w:rsidRPr="00DA538B">
        <w:rPr>
          <w:rFonts w:ascii="Cambria" w:hAnsi="Cambria" w:cs="Cambria"/>
          <w:color w:val="111111"/>
          <w:sz w:val="26"/>
          <w:szCs w:val="26"/>
        </w:rPr>
        <w:t>λλ</w:t>
      </w:r>
      <w:r w:rsidRPr="00DA538B">
        <w:rPr>
          <w:rFonts w:ascii="Times New Roman" w:hAnsi="Times New Roman" w:cs="Times New Roman"/>
          <w:color w:val="111111"/>
          <w:sz w:val="26"/>
          <w:szCs w:val="26"/>
        </w:rPr>
        <w:t>ὰ</w:t>
      </w:r>
      <w:r w:rsidRPr="00DA538B">
        <w:rPr>
          <w:rFonts w:ascii="PT Serif" w:hAnsi="PT Serif"/>
          <w:color w:val="111111"/>
          <w:sz w:val="26"/>
          <w:szCs w:val="26"/>
          <w:lang w:val="fr-FR"/>
        </w:rPr>
        <w:t xml:space="preserve"> </w:t>
      </w:r>
      <w:r w:rsidRPr="00DA538B">
        <w:rPr>
          <w:rFonts w:ascii="Cambria" w:hAnsi="Cambria" w:cs="Cambria"/>
          <w:color w:val="111111"/>
          <w:sz w:val="26"/>
          <w:szCs w:val="26"/>
        </w:rPr>
        <w:t>ε</w:t>
      </w:r>
      <w:r w:rsidRPr="00DA538B">
        <w:rPr>
          <w:rFonts w:ascii="Times New Roman" w:hAnsi="Times New Roman" w:cs="Times New Roman"/>
          <w:color w:val="111111"/>
          <w:sz w:val="26"/>
          <w:szCs w:val="26"/>
        </w:rPr>
        <w:t>ἰ</w:t>
      </w:r>
      <w:r w:rsidRPr="00DA538B">
        <w:rPr>
          <w:rFonts w:ascii="Cambria" w:hAnsi="Cambria" w:cs="Cambria"/>
          <w:color w:val="111111"/>
          <w:sz w:val="26"/>
          <w:szCs w:val="26"/>
        </w:rPr>
        <w:t>σ</w:t>
      </w:r>
      <w:r w:rsidRPr="00DA538B">
        <w:rPr>
          <w:rFonts w:ascii="Times New Roman" w:hAnsi="Times New Roman" w:cs="Times New Roman"/>
          <w:color w:val="111111"/>
          <w:sz w:val="26"/>
          <w:szCs w:val="26"/>
        </w:rPr>
        <w:t>ὶ</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ξ</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ὑ</w:t>
      </w:r>
      <w:r w:rsidRPr="00DA538B">
        <w:rPr>
          <w:rFonts w:ascii="PT Serif" w:hAnsi="PT Serif"/>
          <w:color w:val="111111"/>
          <w:sz w:val="26"/>
          <w:szCs w:val="26"/>
        </w:rPr>
        <w:t>μ</w:t>
      </w:r>
      <w:r w:rsidRPr="00DA538B">
        <w:rPr>
          <w:rFonts w:ascii="Times New Roman" w:hAnsi="Times New Roman" w:cs="Times New Roman"/>
          <w:color w:val="111111"/>
          <w:sz w:val="26"/>
          <w:szCs w:val="26"/>
        </w:rPr>
        <w:t>ῶ</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τινες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ἳ</w:t>
      </w:r>
      <w:r w:rsidRPr="00DA538B">
        <w:rPr>
          <w:rFonts w:ascii="PT Serif" w:hAnsi="PT Serif"/>
          <w:color w:val="111111"/>
          <w:sz w:val="26"/>
          <w:szCs w:val="26"/>
          <w:lang w:val="fr-FR"/>
        </w:rPr>
        <w:t xml:space="preserve"> </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ὐ</w:t>
      </w:r>
      <w:r w:rsidRPr="00DA538B">
        <w:rPr>
          <w:rFonts w:ascii="PT Serif" w:hAnsi="PT Serif"/>
          <w:color w:val="111111"/>
          <w:sz w:val="26"/>
          <w:szCs w:val="26"/>
          <w:lang w:val="fr-FR"/>
        </w:rPr>
        <w:t xml:space="preserve"> </w:t>
      </w:r>
      <w:r w:rsidRPr="00DA538B">
        <w:rPr>
          <w:rFonts w:ascii="PT Serif" w:hAnsi="PT Serif"/>
          <w:color w:val="111111"/>
          <w:sz w:val="26"/>
          <w:szCs w:val="26"/>
        </w:rPr>
        <w:t>π</w:t>
      </w:r>
      <w:r w:rsidRPr="00DA538B">
        <w:rPr>
          <w:rFonts w:ascii="Cambria" w:hAnsi="Cambria" w:cs="Cambria"/>
          <w:color w:val="111111"/>
          <w:sz w:val="26"/>
          <w:szCs w:val="26"/>
        </w:rPr>
        <w:t>ιστεύουσιν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ᾔ</w:t>
      </w:r>
      <w:r w:rsidRPr="00DA538B">
        <w:rPr>
          <w:rFonts w:ascii="Cambria" w:hAnsi="Cambria" w:cs="Cambria"/>
          <w:color w:val="111111"/>
          <w:sz w:val="26"/>
          <w:szCs w:val="26"/>
        </w:rPr>
        <w:t>δει</w:t>
      </w:r>
      <w:r w:rsidRPr="00DA538B">
        <w:rPr>
          <w:rFonts w:ascii="PT Serif" w:hAnsi="PT Serif"/>
          <w:color w:val="111111"/>
          <w:sz w:val="26"/>
          <w:szCs w:val="26"/>
          <w:lang w:val="fr-FR"/>
        </w:rPr>
        <w:t xml:space="preserve"> </w:t>
      </w:r>
      <w:r w:rsidRPr="00DA538B">
        <w:rPr>
          <w:rFonts w:ascii="Cambria" w:hAnsi="Cambria" w:cs="Cambria"/>
          <w:color w:val="111111"/>
          <w:sz w:val="26"/>
          <w:szCs w:val="26"/>
        </w:rPr>
        <w:t>γ</w:t>
      </w:r>
      <w:r w:rsidRPr="00DA538B">
        <w:rPr>
          <w:rFonts w:ascii="Times New Roman" w:hAnsi="Times New Roman" w:cs="Times New Roman"/>
          <w:color w:val="111111"/>
          <w:sz w:val="26"/>
          <w:szCs w:val="26"/>
        </w:rPr>
        <w:t>ὰ</w:t>
      </w:r>
      <w:r w:rsidRPr="00DA538B">
        <w:rPr>
          <w:rFonts w:ascii="Cambria" w:hAnsi="Cambria" w:cs="Cambria"/>
          <w:color w:val="111111"/>
          <w:sz w:val="26"/>
          <w:szCs w:val="26"/>
        </w:rPr>
        <w:t>ρ</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ξ</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ἀ</w:t>
      </w:r>
      <w:r w:rsidRPr="00DA538B">
        <w:rPr>
          <w:rFonts w:ascii="Cambria" w:hAnsi="Cambria" w:cs="Cambria"/>
          <w:color w:val="111111"/>
          <w:sz w:val="26"/>
          <w:szCs w:val="26"/>
        </w:rPr>
        <w:t>ρχ</w:t>
      </w:r>
      <w:r w:rsidRPr="00DA538B">
        <w:rPr>
          <w:rFonts w:ascii="Times New Roman" w:hAnsi="Times New Roman" w:cs="Times New Roman"/>
          <w:color w:val="111111"/>
          <w:sz w:val="26"/>
          <w:szCs w:val="26"/>
        </w:rPr>
        <w:t>ῆ</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ὁ</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lastRenderedPageBreak/>
        <w:t>Ἰ</w:t>
      </w:r>
      <w:r w:rsidRPr="00DA538B">
        <w:rPr>
          <w:rFonts w:ascii="Cambria" w:hAnsi="Cambria" w:cs="Cambria"/>
          <w:color w:val="111111"/>
          <w:sz w:val="26"/>
          <w:szCs w:val="26"/>
        </w:rPr>
        <w:t>ησο</w:t>
      </w:r>
      <w:r w:rsidRPr="00DA538B">
        <w:rPr>
          <w:rFonts w:ascii="Times New Roman" w:hAnsi="Times New Roman" w:cs="Times New Roman"/>
          <w:color w:val="111111"/>
          <w:sz w:val="26"/>
          <w:szCs w:val="26"/>
        </w:rPr>
        <w:t>ῦ</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τίνες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ε</w:t>
      </w:r>
      <w:r w:rsidRPr="00DA538B">
        <w:rPr>
          <w:rFonts w:ascii="Times New Roman" w:hAnsi="Times New Roman" w:cs="Times New Roman"/>
          <w:color w:val="111111"/>
          <w:sz w:val="26"/>
          <w:szCs w:val="26"/>
        </w:rPr>
        <w:t>ἰ</w:t>
      </w:r>
      <w:r w:rsidRPr="00DA538B">
        <w:rPr>
          <w:rFonts w:ascii="Cambria" w:hAnsi="Cambria" w:cs="Cambria"/>
          <w:color w:val="111111"/>
          <w:sz w:val="26"/>
          <w:szCs w:val="26"/>
        </w:rPr>
        <w:t>σ</w:t>
      </w:r>
      <w:r w:rsidRPr="00DA538B">
        <w:rPr>
          <w:rFonts w:ascii="Times New Roman" w:hAnsi="Times New Roman" w:cs="Times New Roman"/>
          <w:color w:val="111111"/>
          <w:sz w:val="26"/>
          <w:szCs w:val="26"/>
        </w:rPr>
        <w:t>ὶ</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ἱ</w:t>
      </w:r>
      <w:r w:rsidRPr="00DA538B">
        <w:rPr>
          <w:rFonts w:ascii="PT Serif" w:hAnsi="PT Serif"/>
          <w:color w:val="111111"/>
          <w:sz w:val="26"/>
          <w:szCs w:val="26"/>
          <w:lang w:val="fr-FR"/>
        </w:rPr>
        <w:t xml:space="preserve"> </w:t>
      </w:r>
      <w:r w:rsidRPr="00DA538B">
        <w:rPr>
          <w:rFonts w:ascii="PT Serif" w:hAnsi="PT Serif"/>
          <w:color w:val="111111"/>
          <w:sz w:val="26"/>
          <w:szCs w:val="26"/>
        </w:rPr>
        <w:t>μ</w:t>
      </w:r>
      <w:r w:rsidRPr="00DA538B">
        <w:rPr>
          <w:rFonts w:ascii="Times New Roman" w:hAnsi="Times New Roman" w:cs="Times New Roman"/>
          <w:color w:val="111111"/>
          <w:sz w:val="26"/>
          <w:szCs w:val="26"/>
        </w:rPr>
        <w:t>ὴ</w:t>
      </w:r>
      <w:r w:rsidRPr="00DA538B">
        <w:rPr>
          <w:rFonts w:ascii="PT Serif" w:hAnsi="PT Serif"/>
          <w:color w:val="111111"/>
          <w:sz w:val="26"/>
          <w:szCs w:val="26"/>
          <w:lang w:val="fr-FR"/>
        </w:rPr>
        <w:t xml:space="preserve"> </w:t>
      </w:r>
      <w:r w:rsidRPr="00DA538B">
        <w:rPr>
          <w:rFonts w:ascii="PT Serif" w:hAnsi="PT Serif"/>
          <w:color w:val="111111"/>
          <w:sz w:val="26"/>
          <w:szCs w:val="26"/>
        </w:rPr>
        <w:t>π</w:t>
      </w:r>
      <w:r w:rsidRPr="00DA538B">
        <w:rPr>
          <w:rFonts w:ascii="Cambria" w:hAnsi="Cambria" w:cs="Cambria"/>
          <w:color w:val="111111"/>
          <w:sz w:val="26"/>
          <w:szCs w:val="26"/>
        </w:rPr>
        <w:t>ιστεύοντες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κα</w:t>
      </w:r>
      <w:r w:rsidRPr="00DA538B">
        <w:rPr>
          <w:rFonts w:ascii="Times New Roman" w:hAnsi="Times New Roman" w:cs="Times New Roman"/>
          <w:color w:val="111111"/>
          <w:sz w:val="26"/>
          <w:szCs w:val="26"/>
        </w:rPr>
        <w:t>ὶ</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τίς</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στιν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ὁ</w:t>
      </w:r>
      <w:r w:rsidRPr="00DA538B">
        <w:rPr>
          <w:rFonts w:ascii="PT Serif" w:hAnsi="PT Serif"/>
          <w:color w:val="111111"/>
          <w:sz w:val="26"/>
          <w:szCs w:val="26"/>
          <w:lang w:val="fr-FR"/>
        </w:rPr>
        <w:t xml:space="preserve"> </w:t>
      </w:r>
      <w:r w:rsidRPr="00DA538B">
        <w:rPr>
          <w:rFonts w:ascii="PT Serif" w:hAnsi="PT Serif"/>
          <w:color w:val="111111"/>
          <w:sz w:val="26"/>
          <w:szCs w:val="26"/>
        </w:rPr>
        <w:t>π</w:t>
      </w:r>
      <w:r w:rsidRPr="00DA538B">
        <w:rPr>
          <w:rFonts w:ascii="Cambria" w:hAnsi="Cambria" w:cs="Cambria"/>
          <w:color w:val="111111"/>
          <w:sz w:val="26"/>
          <w:szCs w:val="26"/>
        </w:rPr>
        <w:t>αραδώσων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α</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τόν</w:t>
      </w:r>
      <w:r w:rsidRPr="00DA538B">
        <w:rPr>
          <w:rFonts w:ascii="PT Serif" w:hAnsi="PT Serif"/>
          <w:color w:val="111111"/>
          <w:sz w:val="26"/>
          <w:szCs w:val="26"/>
          <w:lang w:val="fr-FR"/>
        </w:rPr>
        <w:t>. </w:t>
      </w:r>
      <w:r w:rsidRPr="00DA538B">
        <w:rPr>
          <w:rFonts w:ascii="Cambria" w:hAnsi="Cambria" w:cs="Cambria"/>
          <w:color w:val="111111"/>
          <w:sz w:val="26"/>
          <w:szCs w:val="26"/>
        </w:rPr>
        <w:t>κα</w:t>
      </w:r>
      <w:r w:rsidRPr="00DA538B">
        <w:rPr>
          <w:rFonts w:ascii="Times New Roman" w:hAnsi="Times New Roman" w:cs="Times New Roman"/>
          <w:color w:val="111111"/>
          <w:sz w:val="26"/>
          <w:szCs w:val="26"/>
        </w:rPr>
        <w:t>ὶ</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ἔ</w:t>
      </w:r>
      <w:r w:rsidRPr="00DA538B">
        <w:rPr>
          <w:rFonts w:ascii="Cambria" w:hAnsi="Cambria" w:cs="Cambria"/>
          <w:color w:val="111111"/>
          <w:sz w:val="26"/>
          <w:szCs w:val="26"/>
        </w:rPr>
        <w:t>λεγεν·</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Δ</w:t>
      </w:r>
      <w:r w:rsidRPr="00DA538B">
        <w:rPr>
          <w:rFonts w:ascii="Cambria" w:hAnsi="Cambria" w:cs="Cambria"/>
          <w:color w:val="111111"/>
          <w:sz w:val="26"/>
          <w:szCs w:val="26"/>
        </w:rPr>
        <w:t>ι</w:t>
      </w:r>
      <w:r w:rsidRPr="00DA538B">
        <w:rPr>
          <w:rFonts w:ascii="Times New Roman" w:hAnsi="Times New Roman" w:cs="Times New Roman"/>
          <w:color w:val="111111"/>
          <w:sz w:val="26"/>
          <w:szCs w:val="26"/>
        </w:rPr>
        <w:t>ὰ</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το</w:t>
      </w:r>
      <w:r w:rsidRPr="00DA538B">
        <w:rPr>
          <w:rFonts w:ascii="Times New Roman" w:hAnsi="Times New Roman" w:cs="Times New Roman"/>
          <w:color w:val="111111"/>
          <w:sz w:val="26"/>
          <w:szCs w:val="26"/>
        </w:rPr>
        <w:t>ῦ</w:t>
      </w:r>
      <w:r w:rsidRPr="00DA538B">
        <w:rPr>
          <w:rFonts w:ascii="Cambria" w:hAnsi="Cambria" w:cs="Cambria"/>
          <w:color w:val="111111"/>
          <w:sz w:val="26"/>
          <w:szCs w:val="26"/>
        </w:rPr>
        <w:t>το</w:t>
      </w:r>
      <w:r w:rsidRPr="00DA538B">
        <w:rPr>
          <w:rFonts w:ascii="PT Serif" w:hAnsi="PT Serif"/>
          <w:color w:val="111111"/>
          <w:sz w:val="26"/>
          <w:szCs w:val="26"/>
          <w:lang w:val="fr-FR"/>
        </w:rPr>
        <w:t xml:space="preserve"> </w:t>
      </w:r>
      <w:r w:rsidRPr="00DA538B">
        <w:rPr>
          <w:rFonts w:ascii="Cambria" w:hAnsi="Cambria" w:cs="Cambria"/>
          <w:color w:val="111111"/>
          <w:sz w:val="26"/>
          <w:szCs w:val="26"/>
        </w:rPr>
        <w:t>ε</w:t>
      </w:r>
      <w:r w:rsidRPr="00DA538B">
        <w:rPr>
          <w:rFonts w:ascii="Times New Roman" w:hAnsi="Times New Roman" w:cs="Times New Roman"/>
          <w:color w:val="111111"/>
          <w:sz w:val="26"/>
          <w:szCs w:val="26"/>
        </w:rPr>
        <w:t>ἴ</w:t>
      </w:r>
      <w:r w:rsidRPr="00DA538B">
        <w:rPr>
          <w:rFonts w:ascii="Cambria" w:hAnsi="Cambria" w:cs="Cambria"/>
          <w:color w:val="111111"/>
          <w:sz w:val="26"/>
          <w:szCs w:val="26"/>
        </w:rPr>
        <w:t>ρηκα</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ὑ</w:t>
      </w:r>
      <w:r w:rsidRPr="00DA538B">
        <w:rPr>
          <w:rFonts w:ascii="PT Serif" w:hAnsi="PT Serif"/>
          <w:color w:val="111111"/>
          <w:sz w:val="26"/>
          <w:szCs w:val="26"/>
        </w:rPr>
        <w:t>μ</w:t>
      </w:r>
      <w:r w:rsidRPr="00DA538B">
        <w:rPr>
          <w:rFonts w:ascii="Times New Roman" w:hAnsi="Times New Roman" w:cs="Times New Roman"/>
          <w:color w:val="111111"/>
          <w:sz w:val="26"/>
          <w:szCs w:val="26"/>
        </w:rPr>
        <w:t>ῖ</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ὅ</w:t>
      </w:r>
      <w:r w:rsidRPr="00DA538B">
        <w:rPr>
          <w:rFonts w:ascii="Cambria" w:hAnsi="Cambria" w:cs="Cambria"/>
          <w:color w:val="111111"/>
          <w:sz w:val="26"/>
          <w:szCs w:val="26"/>
        </w:rPr>
        <w:t>τι</w:t>
      </w:r>
      <w:r w:rsidRPr="00DA538B">
        <w:rPr>
          <w:rFonts w:ascii="PT Serif" w:hAnsi="PT Serif"/>
          <w:color w:val="111111"/>
          <w:sz w:val="26"/>
          <w:szCs w:val="26"/>
          <w:lang w:val="fr-FR"/>
        </w:rPr>
        <w:t xml:space="preserve"> </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δε</w:t>
      </w:r>
      <w:r w:rsidRPr="00DA538B">
        <w:rPr>
          <w:rFonts w:ascii="Times New Roman" w:hAnsi="Times New Roman" w:cs="Times New Roman"/>
          <w:color w:val="111111"/>
          <w:sz w:val="26"/>
          <w:szCs w:val="26"/>
        </w:rPr>
        <w:t>ὶ</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δύναται</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λθε</w:t>
      </w:r>
      <w:r w:rsidRPr="00DA538B">
        <w:rPr>
          <w:rFonts w:ascii="Times New Roman" w:hAnsi="Times New Roman" w:cs="Times New Roman"/>
          <w:color w:val="111111"/>
          <w:sz w:val="26"/>
          <w:szCs w:val="26"/>
        </w:rPr>
        <w:t>ῖ</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π</w:t>
      </w:r>
      <w:r w:rsidRPr="00DA538B">
        <w:rPr>
          <w:rFonts w:ascii="Cambria" w:hAnsi="Cambria" w:cs="Cambria"/>
          <w:color w:val="111111"/>
          <w:sz w:val="26"/>
          <w:szCs w:val="26"/>
        </w:rPr>
        <w:t>ρός</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μ</w:t>
      </w:r>
      <w:r w:rsidRPr="00DA538B">
        <w:rPr>
          <w:rFonts w:ascii="Cambria" w:hAnsi="Cambria" w:cs="Cambria"/>
          <w:color w:val="111111"/>
          <w:sz w:val="26"/>
          <w:szCs w:val="26"/>
        </w:rPr>
        <w:t>ε</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ἐὰ</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μ</w:t>
      </w:r>
      <w:r w:rsidRPr="00DA538B">
        <w:rPr>
          <w:rFonts w:ascii="Times New Roman" w:hAnsi="Times New Roman" w:cs="Times New Roman"/>
          <w:color w:val="111111"/>
          <w:sz w:val="26"/>
          <w:szCs w:val="26"/>
        </w:rPr>
        <w:t>ὴ</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ᾖ</w:t>
      </w:r>
      <w:r w:rsidRPr="00DA538B">
        <w:rPr>
          <w:rFonts w:ascii="PT Serif" w:hAnsi="PT Serif"/>
          <w:color w:val="111111"/>
          <w:sz w:val="26"/>
          <w:szCs w:val="26"/>
          <w:lang w:val="fr-FR"/>
        </w:rPr>
        <w:t xml:space="preserve"> </w:t>
      </w:r>
      <w:r w:rsidRPr="00DA538B">
        <w:rPr>
          <w:rFonts w:ascii="Cambria" w:hAnsi="Cambria" w:cs="Cambria"/>
          <w:color w:val="111111"/>
          <w:sz w:val="26"/>
          <w:szCs w:val="26"/>
        </w:rPr>
        <w:t>δεδο</w:t>
      </w:r>
      <w:r w:rsidRPr="00DA538B">
        <w:rPr>
          <w:rFonts w:ascii="PT Serif" w:hAnsi="PT Serif" w:cs="PT Serif"/>
          <w:color w:val="111111"/>
          <w:sz w:val="26"/>
          <w:szCs w:val="26"/>
        </w:rPr>
        <w:t>μ</w:t>
      </w:r>
      <w:r w:rsidRPr="00DA538B">
        <w:rPr>
          <w:rFonts w:ascii="Cambria" w:hAnsi="Cambria" w:cs="Cambria"/>
          <w:color w:val="111111"/>
          <w:sz w:val="26"/>
          <w:szCs w:val="26"/>
        </w:rPr>
        <w:t>ένον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α</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ῷ</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κ</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το</w:t>
      </w:r>
      <w:r w:rsidRPr="00DA538B">
        <w:rPr>
          <w:rFonts w:ascii="Times New Roman" w:hAnsi="Times New Roman" w:cs="Times New Roman"/>
          <w:color w:val="111111"/>
          <w:sz w:val="26"/>
          <w:szCs w:val="26"/>
        </w:rPr>
        <w:t>ῦ</w:t>
      </w:r>
      <w:r w:rsidRPr="00DA538B">
        <w:rPr>
          <w:rFonts w:ascii="PT Serif" w:hAnsi="PT Serif"/>
          <w:color w:val="111111"/>
          <w:sz w:val="26"/>
          <w:szCs w:val="26"/>
          <w:lang w:val="fr-FR"/>
        </w:rPr>
        <w:t xml:space="preserve"> </w:t>
      </w:r>
      <w:r w:rsidRPr="00DA538B">
        <w:rPr>
          <w:rFonts w:ascii="Segoe UI Symbol" w:hAnsi="Segoe UI Symbol" w:cs="Segoe UI Symbol"/>
          <w:color w:val="111111"/>
          <w:sz w:val="26"/>
          <w:szCs w:val="26"/>
        </w:rPr>
        <w:t>⸀</w:t>
      </w:r>
      <w:r w:rsidRPr="00DA538B">
        <w:rPr>
          <w:rFonts w:ascii="PT Serif" w:hAnsi="PT Serif"/>
          <w:color w:val="111111"/>
          <w:sz w:val="26"/>
          <w:szCs w:val="26"/>
        </w:rPr>
        <w:t>π</w:t>
      </w:r>
      <w:r w:rsidRPr="00DA538B">
        <w:rPr>
          <w:rFonts w:ascii="Cambria" w:hAnsi="Cambria" w:cs="Cambria"/>
          <w:color w:val="111111"/>
          <w:sz w:val="26"/>
          <w:szCs w:val="26"/>
        </w:rPr>
        <w:t>ατρός</w:t>
      </w:r>
      <w:r w:rsidRPr="00DA538B">
        <w:rPr>
          <w:rFonts w:ascii="PT Serif" w:hAnsi="PT Serif"/>
          <w:color w:val="111111"/>
          <w:sz w:val="26"/>
          <w:szCs w:val="26"/>
          <w:lang w:val="fr-FR"/>
        </w:rPr>
        <w:t>.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κ</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τούτου</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π</w:t>
      </w:r>
      <w:r w:rsidRPr="00DA538B">
        <w:rPr>
          <w:rFonts w:ascii="Cambria" w:hAnsi="Cambria" w:cs="Cambria"/>
          <w:color w:val="111111"/>
          <w:sz w:val="26"/>
          <w:szCs w:val="26"/>
        </w:rPr>
        <w:t>ολλο</w:t>
      </w:r>
      <w:r w:rsidRPr="00DA538B">
        <w:rPr>
          <w:rFonts w:ascii="Times New Roman" w:hAnsi="Times New Roman" w:cs="Times New Roman"/>
          <w:color w:val="111111"/>
          <w:sz w:val="26"/>
          <w:szCs w:val="26"/>
        </w:rPr>
        <w:t>ὶ</w:t>
      </w:r>
      <w:r w:rsidRPr="00DA538B">
        <w:rPr>
          <w:rFonts w:ascii="PT Serif" w:hAnsi="PT Serif"/>
          <w:color w:val="111111"/>
          <w:sz w:val="26"/>
          <w:szCs w:val="26"/>
          <w:lang w:val="fr-FR"/>
        </w:rPr>
        <w:t xml:space="preserve"> </w:t>
      </w:r>
      <w:r w:rsidRPr="00DA538B">
        <w:rPr>
          <w:rFonts w:ascii="Segoe UI Symbol" w:hAnsi="Segoe UI Symbol" w:cs="Segoe UI Symbol"/>
          <w:color w:val="111111"/>
          <w:sz w:val="26"/>
          <w:szCs w:val="26"/>
        </w:rPr>
        <w:t>⸀</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κ</w:t>
      </w:r>
      <w:r w:rsidRPr="00DA538B">
        <w:rPr>
          <w:rFonts w:ascii="PT Serif" w:hAnsi="PT Serif"/>
          <w:color w:val="111111"/>
          <w:sz w:val="26"/>
          <w:szCs w:val="26"/>
          <w:lang w:val="fr-FR"/>
        </w:rPr>
        <w:t xml:space="preserve"> </w:t>
      </w:r>
      <w:r w:rsidRPr="00DA538B">
        <w:rPr>
          <w:rFonts w:ascii="Segoe UI Symbol" w:hAnsi="Segoe UI Symbol" w:cs="Segoe UI Symbol"/>
          <w:color w:val="111111"/>
          <w:sz w:val="26"/>
          <w:szCs w:val="26"/>
        </w:rPr>
        <w:t>⸂</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ῶ</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μ</w:t>
      </w:r>
      <w:r w:rsidRPr="00DA538B">
        <w:rPr>
          <w:rFonts w:ascii="Cambria" w:hAnsi="Cambria" w:cs="Cambria"/>
          <w:color w:val="111111"/>
          <w:sz w:val="26"/>
          <w:szCs w:val="26"/>
        </w:rPr>
        <w:t>αθητ</w:t>
      </w:r>
      <w:r w:rsidRPr="00DA538B">
        <w:rPr>
          <w:rFonts w:ascii="Times New Roman" w:hAnsi="Times New Roman" w:cs="Times New Roman"/>
          <w:color w:val="111111"/>
          <w:sz w:val="26"/>
          <w:szCs w:val="26"/>
        </w:rPr>
        <w:t>ῶ</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α</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το</w:t>
      </w:r>
      <w:r w:rsidRPr="00DA538B">
        <w:rPr>
          <w:rFonts w:ascii="Times New Roman" w:hAnsi="Times New Roman" w:cs="Times New Roman"/>
          <w:color w:val="111111"/>
          <w:sz w:val="26"/>
          <w:szCs w:val="26"/>
        </w:rPr>
        <w:t>ῦ</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ἀ</w:t>
      </w:r>
      <w:r w:rsidRPr="00DA538B">
        <w:rPr>
          <w:rFonts w:ascii="PT Serif" w:hAnsi="PT Serif"/>
          <w:color w:val="111111"/>
          <w:sz w:val="26"/>
          <w:szCs w:val="26"/>
        </w:rPr>
        <w:t>π</w:t>
      </w:r>
      <w:r w:rsidRPr="00DA538B">
        <w:rPr>
          <w:rFonts w:ascii="Times New Roman" w:hAnsi="Times New Roman" w:cs="Times New Roman"/>
          <w:color w:val="111111"/>
          <w:sz w:val="26"/>
          <w:szCs w:val="26"/>
        </w:rPr>
        <w:t>ῆ</w:t>
      </w:r>
      <w:r w:rsidRPr="00DA538B">
        <w:rPr>
          <w:rFonts w:ascii="Cambria" w:hAnsi="Cambria" w:cs="Cambria"/>
          <w:color w:val="111111"/>
          <w:sz w:val="26"/>
          <w:szCs w:val="26"/>
        </w:rPr>
        <w:t>λθον</w:t>
      </w:r>
      <w:r w:rsidRPr="00DA538B">
        <w:rPr>
          <w:rFonts w:ascii="Segoe UI Symbol" w:hAnsi="Segoe UI Symbol" w:cs="Segoe UI Symbol"/>
          <w:color w:val="111111"/>
          <w:sz w:val="26"/>
          <w:szCs w:val="26"/>
        </w:rPr>
        <w:t>⸃</w:t>
      </w:r>
      <w:r w:rsidRPr="00DA538B">
        <w:rPr>
          <w:rFonts w:ascii="PT Serif" w:hAnsi="PT Serif"/>
          <w:color w:val="111111"/>
          <w:sz w:val="26"/>
          <w:szCs w:val="26"/>
          <w:lang w:val="fr-FR"/>
        </w:rPr>
        <w:t xml:space="preserve"> </w:t>
      </w:r>
      <w:r w:rsidRPr="00DA538B">
        <w:rPr>
          <w:rFonts w:ascii="Cambria" w:hAnsi="Cambria" w:cs="Cambria"/>
          <w:color w:val="111111"/>
          <w:sz w:val="26"/>
          <w:szCs w:val="26"/>
        </w:rPr>
        <w:t>ε</w:t>
      </w:r>
      <w:r w:rsidRPr="00DA538B">
        <w:rPr>
          <w:rFonts w:ascii="Times New Roman" w:hAnsi="Times New Roman" w:cs="Times New Roman"/>
          <w:color w:val="111111"/>
          <w:sz w:val="26"/>
          <w:szCs w:val="26"/>
        </w:rPr>
        <w:t>ἰ</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ὰ</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ὀ</w:t>
      </w:r>
      <w:r w:rsidRPr="00DA538B">
        <w:rPr>
          <w:rFonts w:ascii="PT Serif" w:hAnsi="PT Serif"/>
          <w:color w:val="111111"/>
          <w:sz w:val="26"/>
          <w:szCs w:val="26"/>
        </w:rPr>
        <w:t>π</w:t>
      </w:r>
      <w:r w:rsidRPr="00DA538B">
        <w:rPr>
          <w:rFonts w:ascii="Cambria" w:hAnsi="Cambria" w:cs="Cambria"/>
          <w:color w:val="111111"/>
          <w:sz w:val="26"/>
          <w:szCs w:val="26"/>
        </w:rPr>
        <w:t>ίσω</w:t>
      </w:r>
      <w:r w:rsidRPr="00DA538B">
        <w:rPr>
          <w:rFonts w:ascii="PT Serif" w:hAnsi="PT Serif"/>
          <w:color w:val="111111"/>
          <w:sz w:val="26"/>
          <w:szCs w:val="26"/>
          <w:lang w:val="fr-FR"/>
        </w:rPr>
        <w:t xml:space="preserve"> </w:t>
      </w:r>
      <w:r w:rsidRPr="00DA538B">
        <w:rPr>
          <w:rFonts w:ascii="Cambria" w:hAnsi="Cambria" w:cs="Cambria"/>
          <w:color w:val="111111"/>
          <w:sz w:val="26"/>
          <w:szCs w:val="26"/>
        </w:rPr>
        <w:t>κα</w:t>
      </w:r>
      <w:r w:rsidRPr="00DA538B">
        <w:rPr>
          <w:rFonts w:ascii="Times New Roman" w:hAnsi="Times New Roman" w:cs="Times New Roman"/>
          <w:color w:val="111111"/>
          <w:sz w:val="26"/>
          <w:szCs w:val="26"/>
        </w:rPr>
        <w:t>ὶ</w:t>
      </w:r>
      <w:r w:rsidRPr="00DA538B">
        <w:rPr>
          <w:rFonts w:ascii="PT Serif" w:hAnsi="PT Serif"/>
          <w:color w:val="111111"/>
          <w:sz w:val="26"/>
          <w:szCs w:val="26"/>
          <w:lang w:val="fr-FR"/>
        </w:rPr>
        <w:t xml:space="preserve"> </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κέτι</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μ</w:t>
      </w:r>
      <w:r w:rsidRPr="00DA538B">
        <w:rPr>
          <w:rFonts w:ascii="Cambria" w:hAnsi="Cambria" w:cs="Cambria"/>
          <w:color w:val="111111"/>
          <w:sz w:val="26"/>
          <w:szCs w:val="26"/>
        </w:rPr>
        <w:t>ετ</w:t>
      </w:r>
      <w:r w:rsidRPr="00DA538B">
        <w:rPr>
          <w:rFonts w:ascii="PT Serif" w:hAnsi="PT Serif" w:cs="PT Serif"/>
          <w:color w:val="111111"/>
          <w:sz w:val="26"/>
          <w:szCs w:val="26"/>
          <w:lang w:val="fr-FR"/>
        </w:rPr>
        <w:t>’</w:t>
      </w:r>
      <w:r w:rsidRPr="00DA538B">
        <w:rPr>
          <w:rFonts w:ascii="PT Serif" w:hAnsi="PT Serif"/>
          <w:color w:val="111111"/>
          <w:sz w:val="26"/>
          <w:szCs w:val="26"/>
          <w:lang w:val="fr-FR"/>
        </w:rPr>
        <w:t xml:space="preserve"> </w:t>
      </w:r>
      <w:r w:rsidRPr="00DA538B">
        <w:rPr>
          <w:rFonts w:ascii="Cambria" w:hAnsi="Cambria" w:cs="Cambria"/>
          <w:color w:val="111111"/>
          <w:sz w:val="26"/>
          <w:szCs w:val="26"/>
        </w:rPr>
        <w:t>α</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το</w:t>
      </w:r>
      <w:r w:rsidRPr="00DA538B">
        <w:rPr>
          <w:rFonts w:ascii="Times New Roman" w:hAnsi="Times New Roman" w:cs="Times New Roman"/>
          <w:color w:val="111111"/>
          <w:sz w:val="26"/>
          <w:szCs w:val="26"/>
        </w:rPr>
        <w:t>ῦ</w:t>
      </w:r>
      <w:r w:rsidRPr="00DA538B">
        <w:rPr>
          <w:rFonts w:ascii="PT Serif" w:hAnsi="PT Serif"/>
          <w:color w:val="111111"/>
          <w:sz w:val="26"/>
          <w:szCs w:val="26"/>
          <w:lang w:val="fr-FR"/>
        </w:rPr>
        <w:t xml:space="preserve"> </w:t>
      </w:r>
      <w:r w:rsidRPr="00DA538B">
        <w:rPr>
          <w:rFonts w:ascii="PT Serif" w:hAnsi="PT Serif"/>
          <w:color w:val="111111"/>
          <w:sz w:val="26"/>
          <w:szCs w:val="26"/>
        </w:rPr>
        <w:t>π</w:t>
      </w:r>
      <w:r w:rsidRPr="00DA538B">
        <w:rPr>
          <w:rFonts w:ascii="Cambria" w:hAnsi="Cambria" w:cs="Cambria"/>
          <w:color w:val="111111"/>
          <w:sz w:val="26"/>
          <w:szCs w:val="26"/>
        </w:rPr>
        <w:t>εριε</w:t>
      </w:r>
      <w:r w:rsidRPr="00DA538B">
        <w:rPr>
          <w:rFonts w:ascii="PT Serif" w:hAnsi="PT Serif" w:cs="PT Serif"/>
          <w:color w:val="111111"/>
          <w:sz w:val="26"/>
          <w:szCs w:val="26"/>
        </w:rPr>
        <w:t>π</w:t>
      </w:r>
      <w:r w:rsidRPr="00DA538B">
        <w:rPr>
          <w:rFonts w:ascii="Cambria" w:hAnsi="Cambria" w:cs="Cambria"/>
          <w:color w:val="111111"/>
          <w:sz w:val="26"/>
          <w:szCs w:val="26"/>
        </w:rPr>
        <w:t>άτουν</w:t>
      </w:r>
      <w:r w:rsidRPr="00DA538B">
        <w:rPr>
          <w:rFonts w:ascii="PT Serif" w:hAnsi="PT Serif"/>
          <w:color w:val="111111"/>
          <w:sz w:val="26"/>
          <w:szCs w:val="26"/>
          <w:lang w:val="fr-FR"/>
        </w:rPr>
        <w:t>.</w:t>
      </w:r>
      <w:bookmarkStart w:id="384" w:name="_Hlk198362362"/>
      <w:r w:rsidRPr="00DA538B">
        <w:rPr>
          <w:rFonts w:ascii="PT Serif" w:hAnsi="PT Serif"/>
          <w:color w:val="111111"/>
          <w:sz w:val="26"/>
          <w:szCs w:val="26"/>
          <w:lang w:val="fr-FR"/>
        </w:rPr>
        <w:t> </w:t>
      </w:r>
      <w:r w:rsidRPr="00DA538B">
        <w:rPr>
          <w:rFonts w:ascii="Cambria" w:hAnsi="Cambria" w:cs="Cambria"/>
          <w:color w:val="111111"/>
          <w:sz w:val="26"/>
          <w:szCs w:val="26"/>
        </w:rPr>
        <w:t>ε</w:t>
      </w:r>
      <w:r w:rsidRPr="00DA538B">
        <w:rPr>
          <w:rFonts w:ascii="Times New Roman" w:hAnsi="Times New Roman" w:cs="Times New Roman"/>
          <w:color w:val="111111"/>
          <w:sz w:val="26"/>
          <w:szCs w:val="26"/>
        </w:rPr>
        <w:t>ἶ</w:t>
      </w:r>
      <w:r w:rsidRPr="00DA538B">
        <w:rPr>
          <w:rFonts w:ascii="PT Serif" w:hAnsi="PT Serif"/>
          <w:color w:val="111111"/>
          <w:sz w:val="26"/>
          <w:szCs w:val="26"/>
        </w:rPr>
        <w:t>π</w:t>
      </w:r>
      <w:r w:rsidRPr="00DA538B">
        <w:rPr>
          <w:rFonts w:ascii="Cambria" w:hAnsi="Cambria" w:cs="Cambria"/>
          <w:color w:val="111111"/>
          <w:sz w:val="26"/>
          <w:szCs w:val="26"/>
        </w:rPr>
        <w:t>εν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ὖ</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ὁ</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Ἰ</w:t>
      </w:r>
      <w:r w:rsidRPr="00DA538B">
        <w:rPr>
          <w:rFonts w:ascii="Cambria" w:hAnsi="Cambria" w:cs="Cambria"/>
          <w:color w:val="111111"/>
          <w:sz w:val="26"/>
          <w:szCs w:val="26"/>
        </w:rPr>
        <w:t>ησο</w:t>
      </w:r>
      <w:r w:rsidRPr="00DA538B">
        <w:rPr>
          <w:rFonts w:ascii="Times New Roman" w:hAnsi="Times New Roman" w:cs="Times New Roman"/>
          <w:color w:val="111111"/>
          <w:sz w:val="26"/>
          <w:szCs w:val="26"/>
        </w:rPr>
        <w:t>ῦ</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το</w:t>
      </w:r>
      <w:r w:rsidRPr="00DA538B">
        <w:rPr>
          <w:rFonts w:ascii="Times New Roman" w:hAnsi="Times New Roman" w:cs="Times New Roman"/>
          <w:color w:val="111111"/>
          <w:sz w:val="26"/>
          <w:szCs w:val="26"/>
        </w:rPr>
        <w:t>ῖ</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δώδεκα·</w:t>
      </w:r>
      <w:r w:rsidRPr="00DA538B">
        <w:rPr>
          <w:rFonts w:ascii="PT Serif" w:hAnsi="PT Serif"/>
          <w:color w:val="111111"/>
          <w:sz w:val="26"/>
          <w:szCs w:val="26"/>
          <w:lang w:val="fr-FR"/>
        </w:rPr>
        <w:t xml:space="preserve"> </w:t>
      </w:r>
      <w:r w:rsidRPr="00DA538B">
        <w:rPr>
          <w:rFonts w:ascii="Cambria" w:hAnsi="Cambria" w:cs="Cambria"/>
          <w:color w:val="111111"/>
          <w:sz w:val="26"/>
          <w:szCs w:val="26"/>
        </w:rPr>
        <w:t>Μ</w:t>
      </w:r>
      <w:r w:rsidRPr="00DA538B">
        <w:rPr>
          <w:rFonts w:ascii="Times New Roman" w:hAnsi="Times New Roman" w:cs="Times New Roman"/>
          <w:color w:val="111111"/>
          <w:sz w:val="26"/>
          <w:szCs w:val="26"/>
        </w:rPr>
        <w:t>ὴ</w:t>
      </w:r>
      <w:r w:rsidRPr="00DA538B">
        <w:rPr>
          <w:rFonts w:ascii="PT Serif" w:hAnsi="PT Serif"/>
          <w:color w:val="111111"/>
          <w:sz w:val="26"/>
          <w:szCs w:val="26"/>
          <w:lang w:val="fr-FR"/>
        </w:rPr>
        <w:t xml:space="preserve"> </w:t>
      </w:r>
      <w:r w:rsidRPr="00DA538B">
        <w:rPr>
          <w:rFonts w:ascii="Cambria" w:hAnsi="Cambria" w:cs="Cambria"/>
          <w:color w:val="111111"/>
          <w:sz w:val="26"/>
          <w:szCs w:val="26"/>
        </w:rPr>
        <w:t>κα</w:t>
      </w:r>
      <w:r w:rsidRPr="00DA538B">
        <w:rPr>
          <w:rFonts w:ascii="Times New Roman" w:hAnsi="Times New Roman" w:cs="Times New Roman"/>
          <w:color w:val="111111"/>
          <w:sz w:val="26"/>
          <w:szCs w:val="26"/>
        </w:rPr>
        <w:t>ὶ</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ὑ</w:t>
      </w:r>
      <w:r w:rsidRPr="00DA538B">
        <w:rPr>
          <w:rFonts w:ascii="PT Serif" w:hAnsi="PT Serif"/>
          <w:color w:val="111111"/>
          <w:sz w:val="26"/>
          <w:szCs w:val="26"/>
        </w:rPr>
        <w:t>μ</w:t>
      </w:r>
      <w:r w:rsidRPr="00DA538B">
        <w:rPr>
          <w:rFonts w:ascii="Cambria" w:hAnsi="Cambria" w:cs="Cambria"/>
          <w:color w:val="111111"/>
          <w:sz w:val="26"/>
          <w:szCs w:val="26"/>
        </w:rPr>
        <w:t>ε</w:t>
      </w:r>
      <w:r w:rsidRPr="00DA538B">
        <w:rPr>
          <w:rFonts w:ascii="Times New Roman" w:hAnsi="Times New Roman" w:cs="Times New Roman"/>
          <w:color w:val="111111"/>
          <w:sz w:val="26"/>
          <w:szCs w:val="26"/>
        </w:rPr>
        <w:t>ῖ</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θέλετε</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ὑ</w:t>
      </w:r>
      <w:r w:rsidRPr="00DA538B">
        <w:rPr>
          <w:rFonts w:ascii="PT Serif" w:hAnsi="PT Serif"/>
          <w:color w:val="111111"/>
          <w:sz w:val="26"/>
          <w:szCs w:val="26"/>
        </w:rPr>
        <w:t>π</w:t>
      </w:r>
      <w:r w:rsidRPr="00DA538B">
        <w:rPr>
          <w:rFonts w:ascii="Cambria" w:hAnsi="Cambria" w:cs="Cambria"/>
          <w:color w:val="111111"/>
          <w:sz w:val="26"/>
          <w:szCs w:val="26"/>
        </w:rPr>
        <w:t>άγειν</w:t>
      </w:r>
      <w:r w:rsidRPr="00DA538B">
        <w:rPr>
          <w:rFonts w:ascii="PT Serif" w:hAnsi="PT Serif"/>
          <w:color w:val="111111"/>
          <w:sz w:val="26"/>
          <w:szCs w:val="26"/>
          <w:lang w:val="fr-FR"/>
        </w:rPr>
        <w:t>; </w:t>
      </w:r>
      <w:bookmarkEnd w:id="384"/>
      <w:r w:rsidRPr="00DA538B">
        <w:rPr>
          <w:rFonts w:ascii="Segoe UI Symbol" w:hAnsi="Segoe UI Symbol" w:cs="Segoe UI Symbol"/>
          <w:color w:val="111111"/>
          <w:sz w:val="26"/>
          <w:szCs w:val="26"/>
        </w:rPr>
        <w:t>⸀</w:t>
      </w:r>
      <w:r w:rsidRPr="00DA538B">
        <w:rPr>
          <w:rFonts w:ascii="Times New Roman" w:hAnsi="Times New Roman" w:cs="Times New Roman"/>
          <w:color w:val="111111"/>
          <w:sz w:val="26"/>
          <w:szCs w:val="26"/>
        </w:rPr>
        <w:t>ἀ</w:t>
      </w:r>
      <w:r w:rsidRPr="00DA538B">
        <w:rPr>
          <w:rFonts w:ascii="PT Serif" w:hAnsi="PT Serif"/>
          <w:color w:val="111111"/>
          <w:sz w:val="26"/>
          <w:szCs w:val="26"/>
        </w:rPr>
        <w:t>π</w:t>
      </w:r>
      <w:r w:rsidRPr="00DA538B">
        <w:rPr>
          <w:rFonts w:ascii="Cambria" w:hAnsi="Cambria" w:cs="Cambria"/>
          <w:color w:val="111111"/>
          <w:sz w:val="26"/>
          <w:szCs w:val="26"/>
        </w:rPr>
        <w:t>εκρίθη</w:t>
      </w:r>
      <w:r w:rsidRPr="00DA538B">
        <w:rPr>
          <w:rFonts w:ascii="PT Serif" w:hAnsi="PT Serif"/>
          <w:color w:val="111111"/>
          <w:sz w:val="26"/>
          <w:szCs w:val="26"/>
          <w:lang w:val="fr-FR"/>
        </w:rPr>
        <w:t xml:space="preserve"> </w:t>
      </w:r>
      <w:r w:rsidRPr="00DA538B">
        <w:rPr>
          <w:rFonts w:ascii="Cambria" w:hAnsi="Cambria" w:cs="Cambria"/>
          <w:color w:val="111111"/>
          <w:sz w:val="26"/>
          <w:szCs w:val="26"/>
        </w:rPr>
        <w:t>α</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ῷ</w:t>
      </w:r>
      <w:r w:rsidRPr="00DA538B">
        <w:rPr>
          <w:rFonts w:ascii="PT Serif" w:hAnsi="PT Serif"/>
          <w:color w:val="111111"/>
          <w:sz w:val="26"/>
          <w:szCs w:val="26"/>
          <w:lang w:val="fr-FR"/>
        </w:rPr>
        <w:t xml:space="preserve"> </w:t>
      </w:r>
      <w:r w:rsidRPr="00DA538B">
        <w:rPr>
          <w:rFonts w:ascii="Cambria" w:hAnsi="Cambria" w:cs="Cambria"/>
          <w:color w:val="111111"/>
          <w:sz w:val="26"/>
          <w:szCs w:val="26"/>
        </w:rPr>
        <w:t>Σί</w:t>
      </w:r>
      <w:r w:rsidRPr="00DA538B">
        <w:rPr>
          <w:rFonts w:ascii="PT Serif" w:hAnsi="PT Serif" w:cs="PT Serif"/>
          <w:color w:val="111111"/>
          <w:sz w:val="26"/>
          <w:szCs w:val="26"/>
        </w:rPr>
        <w:t>μ</w:t>
      </w:r>
      <w:r w:rsidRPr="00DA538B">
        <w:rPr>
          <w:rFonts w:ascii="Cambria" w:hAnsi="Cambria" w:cs="Cambria"/>
          <w:color w:val="111111"/>
          <w:sz w:val="26"/>
          <w:szCs w:val="26"/>
        </w:rPr>
        <w:t>ων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Πέτρος·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Κύριε</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π</w:t>
      </w:r>
      <w:r w:rsidRPr="00DA538B">
        <w:rPr>
          <w:rFonts w:ascii="Cambria" w:hAnsi="Cambria" w:cs="Cambria"/>
          <w:color w:val="111111"/>
          <w:sz w:val="26"/>
          <w:szCs w:val="26"/>
        </w:rPr>
        <w:t>ρ</w:t>
      </w:r>
      <w:r w:rsidRPr="00DA538B">
        <w:rPr>
          <w:rFonts w:ascii="Times New Roman" w:hAnsi="Times New Roman" w:cs="Times New Roman"/>
          <w:color w:val="111111"/>
          <w:sz w:val="26"/>
          <w:szCs w:val="26"/>
        </w:rPr>
        <w:t>ὸ</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τίνα</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ἀ</w:t>
      </w:r>
      <w:r w:rsidRPr="00DA538B">
        <w:rPr>
          <w:rFonts w:ascii="PT Serif" w:hAnsi="PT Serif"/>
          <w:color w:val="111111"/>
          <w:sz w:val="26"/>
          <w:szCs w:val="26"/>
        </w:rPr>
        <w:t>π</w:t>
      </w:r>
      <w:r w:rsidRPr="00DA538B">
        <w:rPr>
          <w:rFonts w:ascii="Cambria" w:hAnsi="Cambria" w:cs="Cambria"/>
          <w:color w:val="111111"/>
          <w:sz w:val="26"/>
          <w:szCs w:val="26"/>
        </w:rPr>
        <w:t>ελευσό</w:t>
      </w:r>
      <w:r w:rsidRPr="00DA538B">
        <w:rPr>
          <w:rFonts w:ascii="PT Serif" w:hAnsi="PT Serif" w:cs="PT Serif"/>
          <w:color w:val="111111"/>
          <w:sz w:val="26"/>
          <w:szCs w:val="26"/>
        </w:rPr>
        <w:t>μ</w:t>
      </w:r>
      <w:r w:rsidRPr="00DA538B">
        <w:rPr>
          <w:rFonts w:ascii="Cambria" w:hAnsi="Cambria" w:cs="Cambria"/>
          <w:color w:val="111111"/>
          <w:sz w:val="26"/>
          <w:szCs w:val="26"/>
        </w:rPr>
        <w:t>εθα</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ῥ</w:t>
      </w:r>
      <w:r w:rsidRPr="00DA538B">
        <w:rPr>
          <w:rFonts w:ascii="Cambria" w:hAnsi="Cambria" w:cs="Cambria"/>
          <w:color w:val="111111"/>
          <w:sz w:val="26"/>
          <w:szCs w:val="26"/>
        </w:rPr>
        <w:t>ή</w:t>
      </w:r>
      <w:r w:rsidRPr="00DA538B">
        <w:rPr>
          <w:rFonts w:ascii="PT Serif" w:hAnsi="PT Serif" w:cs="PT Serif"/>
          <w:color w:val="111111"/>
          <w:sz w:val="26"/>
          <w:szCs w:val="26"/>
        </w:rPr>
        <w:t>μ</w:t>
      </w:r>
      <w:r w:rsidRPr="00DA538B">
        <w:rPr>
          <w:rFonts w:ascii="Cambria" w:hAnsi="Cambria" w:cs="Cambria"/>
          <w:color w:val="111111"/>
          <w:sz w:val="26"/>
          <w:szCs w:val="26"/>
        </w:rPr>
        <w:t>ατα</w:t>
      </w:r>
      <w:r w:rsidRPr="00DA538B">
        <w:rPr>
          <w:rFonts w:ascii="PT Serif" w:hAnsi="PT Serif"/>
          <w:color w:val="111111"/>
          <w:sz w:val="26"/>
          <w:szCs w:val="26"/>
          <w:lang w:val="fr-FR"/>
        </w:rPr>
        <w:t xml:space="preserve"> </w:t>
      </w:r>
      <w:r w:rsidRPr="00DA538B">
        <w:rPr>
          <w:rFonts w:ascii="Cambria" w:hAnsi="Cambria" w:cs="Cambria"/>
          <w:color w:val="111111"/>
          <w:sz w:val="26"/>
          <w:szCs w:val="26"/>
        </w:rPr>
        <w:t>ζω</w:t>
      </w:r>
      <w:r w:rsidRPr="00DA538B">
        <w:rPr>
          <w:rFonts w:ascii="Times New Roman" w:hAnsi="Times New Roman" w:cs="Times New Roman"/>
          <w:color w:val="111111"/>
          <w:sz w:val="26"/>
          <w:szCs w:val="26"/>
        </w:rPr>
        <w:t>ῆ</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α</w:t>
      </w:r>
      <w:r w:rsidRPr="00DA538B">
        <w:rPr>
          <w:rFonts w:ascii="Times New Roman" w:hAnsi="Times New Roman" w:cs="Times New Roman"/>
          <w:color w:val="111111"/>
          <w:sz w:val="26"/>
          <w:szCs w:val="26"/>
        </w:rPr>
        <w:t>ἰ</w:t>
      </w:r>
      <w:r w:rsidRPr="00DA538B">
        <w:rPr>
          <w:rFonts w:ascii="Cambria" w:hAnsi="Cambria" w:cs="Cambria"/>
          <w:color w:val="111111"/>
          <w:sz w:val="26"/>
          <w:szCs w:val="26"/>
        </w:rPr>
        <w:t>ωνίου</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ἔ</w:t>
      </w:r>
      <w:r w:rsidRPr="00DA538B">
        <w:rPr>
          <w:rFonts w:ascii="Cambria" w:hAnsi="Cambria" w:cs="Cambria"/>
          <w:color w:val="111111"/>
          <w:sz w:val="26"/>
          <w:szCs w:val="26"/>
        </w:rPr>
        <w:t>χεις</w:t>
      </w:r>
      <w:r w:rsidRPr="00DA538B">
        <w:rPr>
          <w:rFonts w:ascii="PT Serif" w:hAnsi="PT Serif"/>
          <w:color w:val="111111"/>
          <w:sz w:val="26"/>
          <w:szCs w:val="26"/>
          <w:lang w:val="fr-FR"/>
        </w:rPr>
        <w:t>, </w:t>
      </w:r>
      <w:r w:rsidRPr="00DA538B">
        <w:rPr>
          <w:rFonts w:ascii="Cambria" w:hAnsi="Cambria" w:cs="Cambria"/>
          <w:color w:val="111111"/>
          <w:sz w:val="26"/>
          <w:szCs w:val="26"/>
        </w:rPr>
        <w:t>κα</w:t>
      </w:r>
      <w:r w:rsidRPr="00DA538B">
        <w:rPr>
          <w:rFonts w:ascii="Times New Roman" w:hAnsi="Times New Roman" w:cs="Times New Roman"/>
          <w:color w:val="111111"/>
          <w:sz w:val="26"/>
          <w:szCs w:val="26"/>
        </w:rPr>
        <w:t>ὶ</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ἡ</w:t>
      </w:r>
      <w:r w:rsidRPr="00DA538B">
        <w:rPr>
          <w:rFonts w:ascii="PT Serif" w:hAnsi="PT Serif"/>
          <w:color w:val="111111"/>
          <w:sz w:val="26"/>
          <w:szCs w:val="26"/>
        </w:rPr>
        <w:t>μ</w:t>
      </w:r>
      <w:r w:rsidRPr="00DA538B">
        <w:rPr>
          <w:rFonts w:ascii="Cambria" w:hAnsi="Cambria" w:cs="Cambria"/>
          <w:color w:val="111111"/>
          <w:sz w:val="26"/>
          <w:szCs w:val="26"/>
        </w:rPr>
        <w:t>ε</w:t>
      </w:r>
      <w:r w:rsidRPr="00DA538B">
        <w:rPr>
          <w:rFonts w:ascii="Times New Roman" w:hAnsi="Times New Roman" w:cs="Times New Roman"/>
          <w:color w:val="111111"/>
          <w:sz w:val="26"/>
          <w:szCs w:val="26"/>
        </w:rPr>
        <w:t>ῖ</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PT Serif" w:hAnsi="PT Serif" w:cs="PT Serif"/>
          <w:color w:val="111111"/>
          <w:sz w:val="26"/>
          <w:szCs w:val="26"/>
        </w:rPr>
        <w:t>π</w:t>
      </w:r>
      <w:r w:rsidRPr="00DA538B">
        <w:rPr>
          <w:rFonts w:ascii="Cambria" w:hAnsi="Cambria" w:cs="Cambria"/>
          <w:color w:val="111111"/>
          <w:sz w:val="26"/>
          <w:szCs w:val="26"/>
        </w:rPr>
        <w:t>ε</w:t>
      </w:r>
      <w:r w:rsidRPr="00DA538B">
        <w:rPr>
          <w:rFonts w:ascii="PT Serif" w:hAnsi="PT Serif" w:cs="PT Serif"/>
          <w:color w:val="111111"/>
          <w:sz w:val="26"/>
          <w:szCs w:val="26"/>
        </w:rPr>
        <w:t>π</w:t>
      </w:r>
      <w:r w:rsidRPr="00DA538B">
        <w:rPr>
          <w:rFonts w:ascii="Cambria" w:hAnsi="Cambria" w:cs="Cambria"/>
          <w:color w:val="111111"/>
          <w:sz w:val="26"/>
          <w:szCs w:val="26"/>
        </w:rPr>
        <w:t>ιστεύκα</w:t>
      </w:r>
      <w:r w:rsidRPr="00DA538B">
        <w:rPr>
          <w:rFonts w:ascii="PT Serif" w:hAnsi="PT Serif" w:cs="PT Serif"/>
          <w:color w:val="111111"/>
          <w:sz w:val="26"/>
          <w:szCs w:val="26"/>
        </w:rPr>
        <w:t>μ</w:t>
      </w:r>
      <w:r w:rsidRPr="00DA538B">
        <w:rPr>
          <w:rFonts w:ascii="Cambria" w:hAnsi="Cambria" w:cs="Cambria"/>
          <w:color w:val="111111"/>
          <w:sz w:val="26"/>
          <w:szCs w:val="26"/>
        </w:rPr>
        <w:t>εν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κα</w:t>
      </w:r>
      <w:r w:rsidRPr="00DA538B">
        <w:rPr>
          <w:rFonts w:ascii="Times New Roman" w:hAnsi="Times New Roman" w:cs="Times New Roman"/>
          <w:color w:val="111111"/>
          <w:sz w:val="26"/>
          <w:szCs w:val="26"/>
        </w:rPr>
        <w:t>ὶ</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γνώκα</w:t>
      </w:r>
      <w:r w:rsidRPr="00DA538B">
        <w:rPr>
          <w:rFonts w:ascii="PT Serif" w:hAnsi="PT Serif" w:cs="PT Serif"/>
          <w:color w:val="111111"/>
          <w:sz w:val="26"/>
          <w:szCs w:val="26"/>
        </w:rPr>
        <w:t>μ</w:t>
      </w:r>
      <w:r w:rsidRPr="00DA538B">
        <w:rPr>
          <w:rFonts w:ascii="Cambria" w:hAnsi="Cambria" w:cs="Cambria"/>
          <w:color w:val="111111"/>
          <w:sz w:val="26"/>
          <w:szCs w:val="26"/>
        </w:rPr>
        <w:t>εν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ὅ</w:t>
      </w:r>
      <w:r w:rsidRPr="00DA538B">
        <w:rPr>
          <w:rFonts w:ascii="Cambria" w:hAnsi="Cambria" w:cs="Cambria"/>
          <w:color w:val="111111"/>
          <w:sz w:val="26"/>
          <w:szCs w:val="26"/>
        </w:rPr>
        <w:t>τι</w:t>
      </w:r>
      <w:r w:rsidRPr="00DA538B">
        <w:rPr>
          <w:rFonts w:ascii="PT Serif" w:hAnsi="PT Serif"/>
          <w:color w:val="111111"/>
          <w:sz w:val="26"/>
          <w:szCs w:val="26"/>
          <w:lang w:val="fr-FR"/>
        </w:rPr>
        <w:t xml:space="preserve"> </w:t>
      </w:r>
      <w:r w:rsidRPr="00DA538B">
        <w:rPr>
          <w:rFonts w:ascii="Cambria" w:hAnsi="Cambria" w:cs="Cambria"/>
          <w:color w:val="111111"/>
          <w:sz w:val="26"/>
          <w:szCs w:val="26"/>
        </w:rPr>
        <w:t>σ</w:t>
      </w:r>
      <w:r w:rsidRPr="00DA538B">
        <w:rPr>
          <w:rFonts w:ascii="Times New Roman" w:hAnsi="Times New Roman" w:cs="Times New Roman"/>
          <w:color w:val="111111"/>
          <w:sz w:val="26"/>
          <w:szCs w:val="26"/>
        </w:rPr>
        <w:t>ὺ</w:t>
      </w:r>
      <w:r w:rsidRPr="00DA538B">
        <w:rPr>
          <w:rFonts w:ascii="PT Serif" w:hAnsi="PT Serif"/>
          <w:color w:val="111111"/>
          <w:sz w:val="26"/>
          <w:szCs w:val="26"/>
          <w:lang w:val="fr-FR"/>
        </w:rPr>
        <w:t xml:space="preserve"> </w:t>
      </w:r>
      <w:r w:rsidRPr="00DA538B">
        <w:rPr>
          <w:rFonts w:ascii="Cambria" w:hAnsi="Cambria" w:cs="Cambria"/>
          <w:color w:val="111111"/>
          <w:sz w:val="26"/>
          <w:szCs w:val="26"/>
        </w:rPr>
        <w:t>ε</w:t>
      </w:r>
      <w:r w:rsidRPr="00DA538B">
        <w:rPr>
          <w:rFonts w:ascii="Times New Roman" w:hAnsi="Times New Roman" w:cs="Times New Roman"/>
          <w:color w:val="111111"/>
          <w:sz w:val="26"/>
          <w:szCs w:val="26"/>
        </w:rPr>
        <w:t>ἶ</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ὁ</w:t>
      </w:r>
      <w:r w:rsidRPr="00DA538B">
        <w:rPr>
          <w:rFonts w:ascii="PT Serif" w:hAnsi="PT Serif"/>
          <w:color w:val="111111"/>
          <w:sz w:val="26"/>
          <w:szCs w:val="26"/>
          <w:lang w:val="fr-FR"/>
        </w:rPr>
        <w:t xml:space="preserve"> </w:t>
      </w:r>
      <w:r w:rsidRPr="00DA538B">
        <w:rPr>
          <w:rFonts w:ascii="Segoe UI Symbol" w:hAnsi="Segoe UI Symbol" w:cs="Segoe UI Symbol"/>
          <w:color w:val="111111"/>
          <w:sz w:val="26"/>
          <w:szCs w:val="26"/>
        </w:rPr>
        <w:t>⸀</w:t>
      </w:r>
      <w:r w:rsidRPr="00DA538B">
        <w:rPr>
          <w:rFonts w:ascii="Times New Roman" w:hAnsi="Times New Roman" w:cs="Times New Roman"/>
          <w:color w:val="111111"/>
          <w:sz w:val="26"/>
          <w:szCs w:val="26"/>
        </w:rPr>
        <w:t>ἅ</w:t>
      </w:r>
      <w:r w:rsidRPr="00DA538B">
        <w:rPr>
          <w:rFonts w:ascii="Cambria" w:hAnsi="Cambria" w:cs="Cambria"/>
          <w:color w:val="111111"/>
          <w:sz w:val="26"/>
          <w:szCs w:val="26"/>
        </w:rPr>
        <w:t>γιος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το</w:t>
      </w:r>
      <w:r w:rsidRPr="00DA538B">
        <w:rPr>
          <w:rFonts w:ascii="Times New Roman" w:hAnsi="Times New Roman" w:cs="Times New Roman"/>
          <w:color w:val="111111"/>
          <w:sz w:val="26"/>
          <w:szCs w:val="26"/>
        </w:rPr>
        <w:t>ῦ</w:t>
      </w:r>
      <w:r w:rsidRPr="00DA538B">
        <w:rPr>
          <w:rFonts w:ascii="PT Serif" w:hAnsi="PT Serif"/>
          <w:color w:val="111111"/>
          <w:sz w:val="26"/>
          <w:szCs w:val="26"/>
          <w:lang w:val="fr-FR"/>
        </w:rPr>
        <w:t xml:space="preserve"> </w:t>
      </w:r>
      <w:r w:rsidRPr="00DA538B">
        <w:rPr>
          <w:rFonts w:ascii="Segoe UI Symbol" w:hAnsi="Segoe UI Symbol" w:cs="Segoe UI Symbol"/>
          <w:color w:val="111111"/>
          <w:sz w:val="26"/>
          <w:szCs w:val="26"/>
        </w:rPr>
        <w:t>⸀</w:t>
      </w:r>
      <w:r w:rsidRPr="00DA538B">
        <w:rPr>
          <w:rFonts w:ascii="Cambria" w:hAnsi="Cambria" w:cs="Cambria"/>
          <w:color w:val="111111"/>
          <w:sz w:val="26"/>
          <w:szCs w:val="26"/>
        </w:rPr>
        <w:t>θεο</w:t>
      </w:r>
      <w:r w:rsidRPr="00DA538B">
        <w:rPr>
          <w:rFonts w:ascii="Times New Roman" w:hAnsi="Times New Roman" w:cs="Times New Roman"/>
          <w:color w:val="111111"/>
          <w:sz w:val="26"/>
          <w:szCs w:val="26"/>
        </w:rPr>
        <w:t>ῦ</w:t>
      </w:r>
      <w:r w:rsidRPr="00DA538B">
        <w:rPr>
          <w:rFonts w:ascii="PT Serif" w:hAnsi="PT Serif"/>
          <w:color w:val="111111"/>
          <w:sz w:val="26"/>
          <w:szCs w:val="26"/>
          <w:lang w:val="fr-FR"/>
        </w:rPr>
        <w:t>. </w:t>
      </w:r>
      <w:r w:rsidRPr="00DA538B">
        <w:rPr>
          <w:rFonts w:ascii="Times New Roman" w:hAnsi="Times New Roman" w:cs="Times New Roman"/>
          <w:color w:val="111111"/>
          <w:sz w:val="26"/>
          <w:szCs w:val="26"/>
        </w:rPr>
        <w:t>ἀ</w:t>
      </w:r>
      <w:r w:rsidRPr="00DA538B">
        <w:rPr>
          <w:rFonts w:ascii="PT Serif" w:hAnsi="PT Serif"/>
          <w:color w:val="111111"/>
          <w:sz w:val="26"/>
          <w:szCs w:val="26"/>
        </w:rPr>
        <w:t>π</w:t>
      </w:r>
      <w:r w:rsidRPr="00DA538B">
        <w:rPr>
          <w:rFonts w:ascii="Cambria" w:hAnsi="Cambria" w:cs="Cambria"/>
          <w:color w:val="111111"/>
          <w:sz w:val="26"/>
          <w:szCs w:val="26"/>
        </w:rPr>
        <w:t>εκρίθη</w:t>
      </w:r>
      <w:r w:rsidRPr="00DA538B">
        <w:rPr>
          <w:rFonts w:ascii="PT Serif" w:hAnsi="PT Serif"/>
          <w:color w:val="111111"/>
          <w:sz w:val="26"/>
          <w:szCs w:val="26"/>
          <w:lang w:val="fr-FR"/>
        </w:rPr>
        <w:t xml:space="preserve"> </w:t>
      </w:r>
      <w:r w:rsidRPr="00DA538B">
        <w:rPr>
          <w:rFonts w:ascii="Cambria" w:hAnsi="Cambria" w:cs="Cambria"/>
          <w:color w:val="111111"/>
          <w:sz w:val="26"/>
          <w:szCs w:val="26"/>
        </w:rPr>
        <w:t>α</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το</w:t>
      </w:r>
      <w:r w:rsidRPr="00DA538B">
        <w:rPr>
          <w:rFonts w:ascii="Times New Roman" w:hAnsi="Times New Roman" w:cs="Times New Roman"/>
          <w:color w:val="111111"/>
          <w:sz w:val="26"/>
          <w:szCs w:val="26"/>
        </w:rPr>
        <w:t>ῖ</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ὁ</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Ἰ</w:t>
      </w:r>
      <w:r w:rsidRPr="00DA538B">
        <w:rPr>
          <w:rFonts w:ascii="Cambria" w:hAnsi="Cambria" w:cs="Cambria"/>
          <w:color w:val="111111"/>
          <w:sz w:val="26"/>
          <w:szCs w:val="26"/>
        </w:rPr>
        <w:t>ησο</w:t>
      </w:r>
      <w:r w:rsidRPr="00DA538B">
        <w:rPr>
          <w:rFonts w:ascii="Times New Roman" w:hAnsi="Times New Roman" w:cs="Times New Roman"/>
          <w:color w:val="111111"/>
          <w:sz w:val="26"/>
          <w:szCs w:val="26"/>
        </w:rPr>
        <w:t>ῦ</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κ</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γ</w:t>
      </w:r>
      <w:r w:rsidRPr="00DA538B">
        <w:rPr>
          <w:rFonts w:ascii="Times New Roman" w:hAnsi="Times New Roman" w:cs="Times New Roman"/>
          <w:color w:val="111111"/>
          <w:sz w:val="26"/>
          <w:szCs w:val="26"/>
        </w:rPr>
        <w:t>ὼ</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ὑ</w:t>
      </w:r>
      <w:r w:rsidRPr="00DA538B">
        <w:rPr>
          <w:rFonts w:ascii="PT Serif" w:hAnsi="PT Serif"/>
          <w:color w:val="111111"/>
          <w:sz w:val="26"/>
          <w:szCs w:val="26"/>
        </w:rPr>
        <w:t>μ</w:t>
      </w:r>
      <w:r w:rsidRPr="00DA538B">
        <w:rPr>
          <w:rFonts w:ascii="Times New Roman" w:hAnsi="Times New Roman" w:cs="Times New Roman"/>
          <w:color w:val="111111"/>
          <w:sz w:val="26"/>
          <w:szCs w:val="26"/>
        </w:rPr>
        <w:t>ᾶ</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το</w:t>
      </w:r>
      <w:r w:rsidRPr="00DA538B">
        <w:rPr>
          <w:rFonts w:ascii="Times New Roman" w:hAnsi="Times New Roman" w:cs="Times New Roman"/>
          <w:color w:val="111111"/>
          <w:sz w:val="26"/>
          <w:szCs w:val="26"/>
        </w:rPr>
        <w:t>ὺ</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δώδεκα</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ξελεξά</w:t>
      </w:r>
      <w:r w:rsidRPr="00DA538B">
        <w:rPr>
          <w:rFonts w:ascii="PT Serif" w:hAnsi="PT Serif" w:cs="PT Serif"/>
          <w:color w:val="111111"/>
          <w:sz w:val="26"/>
          <w:szCs w:val="26"/>
        </w:rPr>
        <w:t>μ</w:t>
      </w:r>
      <w:r w:rsidRPr="00DA538B">
        <w:rPr>
          <w:rFonts w:ascii="Cambria" w:hAnsi="Cambria" w:cs="Cambria"/>
          <w:color w:val="111111"/>
          <w:sz w:val="26"/>
          <w:szCs w:val="26"/>
        </w:rPr>
        <w:t>ην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κα</w:t>
      </w:r>
      <w:r w:rsidRPr="00DA538B">
        <w:rPr>
          <w:rFonts w:ascii="Times New Roman" w:hAnsi="Times New Roman" w:cs="Times New Roman"/>
          <w:color w:val="111111"/>
          <w:sz w:val="26"/>
          <w:szCs w:val="26"/>
        </w:rPr>
        <w:t>ὶ</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ξ</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ὑ</w:t>
      </w:r>
      <w:r w:rsidRPr="00DA538B">
        <w:rPr>
          <w:rFonts w:ascii="PT Serif" w:hAnsi="PT Serif"/>
          <w:color w:val="111111"/>
          <w:sz w:val="26"/>
          <w:szCs w:val="26"/>
        </w:rPr>
        <w:t>μ</w:t>
      </w:r>
      <w:r w:rsidRPr="00DA538B">
        <w:rPr>
          <w:rFonts w:ascii="Times New Roman" w:hAnsi="Times New Roman" w:cs="Times New Roman"/>
          <w:color w:val="111111"/>
          <w:sz w:val="26"/>
          <w:szCs w:val="26"/>
        </w:rPr>
        <w:t>ῶ</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ε</w:t>
      </w:r>
      <w:r w:rsidRPr="00DA538B">
        <w:rPr>
          <w:rFonts w:ascii="Times New Roman" w:hAnsi="Times New Roman" w:cs="Times New Roman"/>
          <w:color w:val="111111"/>
          <w:sz w:val="26"/>
          <w:szCs w:val="26"/>
        </w:rPr>
        <w:t>ἷ</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διάβολός</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στιν</w:t>
      </w:r>
      <w:r w:rsidRPr="00DA538B">
        <w:rPr>
          <w:rFonts w:ascii="PT Serif" w:hAnsi="PT Serif"/>
          <w:color w:val="111111"/>
          <w:sz w:val="26"/>
          <w:szCs w:val="26"/>
          <w:lang w:val="fr-FR"/>
        </w:rPr>
        <w:t>. </w:t>
      </w:r>
      <w:r w:rsidRPr="00DA538B">
        <w:rPr>
          <w:rFonts w:ascii="Times New Roman" w:hAnsi="Times New Roman" w:cs="Times New Roman"/>
          <w:color w:val="111111"/>
          <w:sz w:val="26"/>
          <w:szCs w:val="26"/>
        </w:rPr>
        <w:t>ἔ</w:t>
      </w:r>
      <w:r w:rsidRPr="00DA538B">
        <w:rPr>
          <w:rFonts w:ascii="Cambria" w:hAnsi="Cambria" w:cs="Cambria"/>
          <w:color w:val="111111"/>
          <w:sz w:val="26"/>
          <w:szCs w:val="26"/>
        </w:rPr>
        <w:t>λεγεν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δ</w:t>
      </w:r>
      <w:r w:rsidRPr="00DA538B">
        <w:rPr>
          <w:rFonts w:ascii="Times New Roman" w:hAnsi="Times New Roman" w:cs="Times New Roman"/>
          <w:color w:val="111111"/>
          <w:sz w:val="26"/>
          <w:szCs w:val="26"/>
        </w:rPr>
        <w:t>ὲ</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ὸ</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Ἰ</w:t>
      </w:r>
      <w:r w:rsidRPr="00DA538B">
        <w:rPr>
          <w:rFonts w:ascii="Cambria" w:hAnsi="Cambria" w:cs="Cambria"/>
          <w:color w:val="111111"/>
          <w:sz w:val="26"/>
          <w:szCs w:val="26"/>
        </w:rPr>
        <w:t>ούδαν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Σί</w:t>
      </w:r>
      <w:r w:rsidRPr="00DA538B">
        <w:rPr>
          <w:rFonts w:ascii="PT Serif" w:hAnsi="PT Serif" w:cs="PT Serif"/>
          <w:color w:val="111111"/>
          <w:sz w:val="26"/>
          <w:szCs w:val="26"/>
        </w:rPr>
        <w:t>μ</w:t>
      </w:r>
      <w:r w:rsidRPr="00DA538B">
        <w:rPr>
          <w:rFonts w:ascii="Cambria" w:hAnsi="Cambria" w:cs="Cambria"/>
          <w:color w:val="111111"/>
          <w:sz w:val="26"/>
          <w:szCs w:val="26"/>
        </w:rPr>
        <w:t>ωνος</w:t>
      </w:r>
      <w:r w:rsidRPr="00DA538B">
        <w:rPr>
          <w:rFonts w:ascii="PT Serif" w:hAnsi="PT Serif"/>
          <w:color w:val="111111"/>
          <w:sz w:val="26"/>
          <w:szCs w:val="26"/>
          <w:lang w:val="fr-FR"/>
        </w:rPr>
        <w:t xml:space="preserve"> </w:t>
      </w:r>
      <w:r w:rsidRPr="00DA538B">
        <w:rPr>
          <w:rFonts w:ascii="Segoe UI Symbol" w:hAnsi="Segoe UI Symbol" w:cs="Segoe UI Symbol"/>
          <w:color w:val="111111"/>
          <w:sz w:val="26"/>
          <w:szCs w:val="26"/>
        </w:rPr>
        <w:t>⸀</w:t>
      </w:r>
      <w:r w:rsidRPr="00DA538B">
        <w:rPr>
          <w:rFonts w:ascii="Times New Roman" w:hAnsi="Times New Roman" w:cs="Times New Roman"/>
          <w:color w:val="111111"/>
          <w:sz w:val="26"/>
          <w:szCs w:val="26"/>
        </w:rPr>
        <w:t>Ἰ</w:t>
      </w:r>
      <w:r w:rsidRPr="00DA538B">
        <w:rPr>
          <w:rFonts w:ascii="Cambria" w:hAnsi="Cambria" w:cs="Cambria"/>
          <w:color w:val="111111"/>
          <w:sz w:val="26"/>
          <w:szCs w:val="26"/>
        </w:rPr>
        <w:t>σκαριώτου·</w:t>
      </w:r>
      <w:r w:rsidRPr="00DA538B">
        <w:rPr>
          <w:rFonts w:ascii="PT Serif" w:hAnsi="PT Serif"/>
          <w:color w:val="111111"/>
          <w:sz w:val="26"/>
          <w:szCs w:val="26"/>
          <w:lang w:val="fr-FR"/>
        </w:rPr>
        <w:t xml:space="preserve"> </w:t>
      </w:r>
      <w:r w:rsidRPr="00DA538B">
        <w:rPr>
          <w:rFonts w:ascii="Cambria" w:hAnsi="Cambria" w:cs="Cambria"/>
          <w:color w:val="111111"/>
          <w:sz w:val="26"/>
          <w:szCs w:val="26"/>
        </w:rPr>
        <w:t>ο</w:t>
      </w:r>
      <w:r w:rsidRPr="00DA538B">
        <w:rPr>
          <w:rFonts w:ascii="Times New Roman" w:hAnsi="Times New Roman" w:cs="Times New Roman"/>
          <w:color w:val="111111"/>
          <w:sz w:val="26"/>
          <w:szCs w:val="26"/>
        </w:rPr>
        <w:t>ὗ</w:t>
      </w:r>
      <w:r w:rsidRPr="00DA538B">
        <w:rPr>
          <w:rFonts w:ascii="Cambria" w:hAnsi="Cambria" w:cs="Cambria"/>
          <w:color w:val="111111"/>
          <w:sz w:val="26"/>
          <w:szCs w:val="26"/>
        </w:rPr>
        <w:t>τος</w:t>
      </w:r>
      <w:r w:rsidRPr="00DA538B">
        <w:rPr>
          <w:rFonts w:ascii="PT Serif" w:hAnsi="PT Serif"/>
          <w:color w:val="111111"/>
          <w:sz w:val="26"/>
          <w:szCs w:val="26"/>
          <w:lang w:val="fr-FR"/>
        </w:rPr>
        <w:t xml:space="preserve"> </w:t>
      </w:r>
      <w:r w:rsidRPr="00DA538B">
        <w:rPr>
          <w:rFonts w:ascii="Cambria" w:hAnsi="Cambria" w:cs="Cambria"/>
          <w:color w:val="111111"/>
          <w:sz w:val="26"/>
          <w:szCs w:val="26"/>
        </w:rPr>
        <w:t>γ</w:t>
      </w:r>
      <w:r w:rsidRPr="00DA538B">
        <w:rPr>
          <w:rFonts w:ascii="Times New Roman" w:hAnsi="Times New Roman" w:cs="Times New Roman"/>
          <w:color w:val="111111"/>
          <w:sz w:val="26"/>
          <w:szCs w:val="26"/>
        </w:rPr>
        <w:t>ὰ</w:t>
      </w:r>
      <w:r w:rsidRPr="00DA538B">
        <w:rPr>
          <w:rFonts w:ascii="Cambria" w:hAnsi="Cambria" w:cs="Cambria"/>
          <w:color w:val="111111"/>
          <w:sz w:val="26"/>
          <w:szCs w:val="26"/>
        </w:rPr>
        <w:t>ρ</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ἔ</w:t>
      </w:r>
      <w:r w:rsidRPr="00DA538B">
        <w:rPr>
          <w:rFonts w:ascii="PT Serif" w:hAnsi="PT Serif"/>
          <w:color w:val="111111"/>
          <w:sz w:val="26"/>
          <w:szCs w:val="26"/>
        </w:rPr>
        <w:t>μ</w:t>
      </w:r>
      <w:r w:rsidRPr="00DA538B">
        <w:rPr>
          <w:rFonts w:ascii="Cambria" w:hAnsi="Cambria" w:cs="Cambria"/>
          <w:color w:val="111111"/>
          <w:sz w:val="26"/>
          <w:szCs w:val="26"/>
        </w:rPr>
        <w:t>ελλεν</w:t>
      </w:r>
      <w:r w:rsidRPr="00DA538B">
        <w:rPr>
          <w:rFonts w:ascii="PT Serif" w:hAnsi="PT Serif"/>
          <w:color w:val="111111"/>
          <w:sz w:val="26"/>
          <w:szCs w:val="26"/>
          <w:lang w:val="fr-FR"/>
        </w:rPr>
        <w:t xml:space="preserve"> </w:t>
      </w:r>
      <w:r w:rsidRPr="00DA538B">
        <w:rPr>
          <w:rFonts w:ascii="Segoe UI Symbol" w:hAnsi="Segoe UI Symbol" w:cs="Segoe UI Symbol"/>
          <w:color w:val="111111"/>
          <w:sz w:val="26"/>
          <w:szCs w:val="26"/>
        </w:rPr>
        <w:t>⸂</w:t>
      </w:r>
      <w:r w:rsidRPr="00DA538B">
        <w:rPr>
          <w:rFonts w:ascii="PT Serif" w:hAnsi="PT Serif"/>
          <w:color w:val="111111"/>
          <w:sz w:val="26"/>
          <w:szCs w:val="26"/>
        </w:rPr>
        <w:t>π</w:t>
      </w:r>
      <w:r w:rsidRPr="00DA538B">
        <w:rPr>
          <w:rFonts w:ascii="Cambria" w:hAnsi="Cambria" w:cs="Cambria"/>
          <w:color w:val="111111"/>
          <w:sz w:val="26"/>
          <w:szCs w:val="26"/>
        </w:rPr>
        <w:t>αραδιδόναι</w:t>
      </w:r>
      <w:r w:rsidRPr="00DA538B">
        <w:rPr>
          <w:rFonts w:ascii="PT Serif" w:hAnsi="PT Serif"/>
          <w:color w:val="111111"/>
          <w:sz w:val="26"/>
          <w:szCs w:val="26"/>
          <w:lang w:val="fr-FR"/>
        </w:rPr>
        <w:t xml:space="preserve"> </w:t>
      </w:r>
      <w:r w:rsidRPr="00DA538B">
        <w:rPr>
          <w:rFonts w:ascii="Cambria" w:hAnsi="Cambria" w:cs="Cambria"/>
          <w:color w:val="111111"/>
          <w:sz w:val="26"/>
          <w:szCs w:val="26"/>
        </w:rPr>
        <w:t>α</w:t>
      </w:r>
      <w:r w:rsidRPr="00DA538B">
        <w:rPr>
          <w:rFonts w:ascii="Times New Roman" w:hAnsi="Times New Roman" w:cs="Times New Roman"/>
          <w:color w:val="111111"/>
          <w:sz w:val="26"/>
          <w:szCs w:val="26"/>
        </w:rPr>
        <w:t>ὐ</w:t>
      </w:r>
      <w:r w:rsidRPr="00DA538B">
        <w:rPr>
          <w:rFonts w:ascii="Cambria" w:hAnsi="Cambria" w:cs="Cambria"/>
          <w:color w:val="111111"/>
          <w:sz w:val="26"/>
          <w:szCs w:val="26"/>
        </w:rPr>
        <w:t>τόν</w:t>
      </w:r>
      <w:r w:rsidRPr="00DA538B">
        <w:rPr>
          <w:rFonts w:ascii="Segoe UI Symbol" w:hAnsi="Segoe UI Symbol" w:cs="Segoe UI Symbol"/>
          <w:color w:val="111111"/>
          <w:sz w:val="26"/>
          <w:szCs w:val="26"/>
        </w:rPr>
        <w:t>⸃</w:t>
      </w:r>
      <w:r w:rsidRPr="00DA538B">
        <w:rPr>
          <w:rFonts w:ascii="PT Serif" w:hAnsi="PT Serif"/>
          <w:color w:val="111111"/>
          <w:sz w:val="26"/>
          <w:szCs w:val="26"/>
          <w:lang w:val="fr-FR"/>
        </w:rPr>
        <w:t xml:space="preserve">, </w:t>
      </w:r>
      <w:r w:rsidRPr="00DA538B">
        <w:rPr>
          <w:rFonts w:ascii="Segoe UI Symbol" w:hAnsi="Segoe UI Symbol" w:cs="Segoe UI Symbol"/>
          <w:color w:val="111111"/>
          <w:sz w:val="26"/>
          <w:szCs w:val="26"/>
        </w:rPr>
        <w:t>⸀</w:t>
      </w:r>
      <w:r w:rsidRPr="00DA538B">
        <w:rPr>
          <w:rFonts w:ascii="Cambria" w:hAnsi="Cambria" w:cs="Cambria"/>
          <w:color w:val="111111"/>
          <w:sz w:val="26"/>
          <w:szCs w:val="26"/>
        </w:rPr>
        <w:t>ε</w:t>
      </w:r>
      <w:r w:rsidRPr="00DA538B">
        <w:rPr>
          <w:rFonts w:ascii="Times New Roman" w:hAnsi="Times New Roman" w:cs="Times New Roman"/>
          <w:color w:val="111111"/>
          <w:sz w:val="26"/>
          <w:szCs w:val="26"/>
        </w:rPr>
        <w:t>ἷ</w:t>
      </w:r>
      <w:r w:rsidRPr="00DA538B">
        <w:rPr>
          <w:rFonts w:ascii="Cambria" w:hAnsi="Cambria" w:cs="Cambria"/>
          <w:color w:val="111111"/>
          <w:sz w:val="26"/>
          <w:szCs w:val="26"/>
        </w:rPr>
        <w:t>ς</w:t>
      </w:r>
      <w:r w:rsidRPr="00DA538B">
        <w:rPr>
          <w:rFonts w:ascii="PT Serif" w:hAnsi="PT Serif"/>
          <w:color w:val="111111"/>
          <w:sz w:val="26"/>
          <w:szCs w:val="26"/>
          <w:lang w:val="fr-FR"/>
        </w:rPr>
        <w:t xml:space="preserve"> </w:t>
      </w:r>
      <w:r w:rsidRPr="00DA538B">
        <w:rPr>
          <w:rFonts w:ascii="Times New Roman" w:hAnsi="Times New Roman" w:cs="Times New Roman"/>
          <w:color w:val="111111"/>
          <w:sz w:val="26"/>
          <w:szCs w:val="26"/>
        </w:rPr>
        <w:t>ἐ</w:t>
      </w:r>
      <w:r w:rsidRPr="00DA538B">
        <w:rPr>
          <w:rFonts w:ascii="Cambria" w:hAnsi="Cambria" w:cs="Cambria"/>
          <w:color w:val="111111"/>
          <w:sz w:val="26"/>
          <w:szCs w:val="26"/>
        </w:rPr>
        <w:t>κ</w:t>
      </w:r>
      <w:r w:rsidRPr="00DA538B">
        <w:rPr>
          <w:rFonts w:ascii="PT Serif" w:hAnsi="PT Serif"/>
          <w:color w:val="111111"/>
          <w:sz w:val="26"/>
          <w:szCs w:val="26"/>
          <w:lang w:val="fr-FR"/>
        </w:rPr>
        <w:t xml:space="preserve"> </w:t>
      </w:r>
      <w:r w:rsidRPr="00DA538B">
        <w:rPr>
          <w:rFonts w:ascii="Cambria" w:hAnsi="Cambria" w:cs="Cambria"/>
          <w:color w:val="111111"/>
          <w:sz w:val="26"/>
          <w:szCs w:val="26"/>
        </w:rPr>
        <w:t>τ</w:t>
      </w:r>
      <w:r w:rsidRPr="00DA538B">
        <w:rPr>
          <w:rFonts w:ascii="Times New Roman" w:hAnsi="Times New Roman" w:cs="Times New Roman"/>
          <w:color w:val="111111"/>
          <w:sz w:val="26"/>
          <w:szCs w:val="26"/>
        </w:rPr>
        <w:t>ῶ</w:t>
      </w:r>
      <w:r w:rsidRPr="00DA538B">
        <w:rPr>
          <w:rFonts w:ascii="Cambria" w:hAnsi="Cambria" w:cs="Cambria"/>
          <w:color w:val="111111"/>
          <w:sz w:val="26"/>
          <w:szCs w:val="26"/>
        </w:rPr>
        <w:t>ν</w:t>
      </w:r>
      <w:r w:rsidRPr="00DA538B">
        <w:rPr>
          <w:rFonts w:ascii="PT Serif" w:hAnsi="PT Serif"/>
          <w:color w:val="111111"/>
          <w:sz w:val="26"/>
          <w:szCs w:val="26"/>
          <w:lang w:val="fr-FR"/>
        </w:rPr>
        <w:t xml:space="preserve"> </w:t>
      </w:r>
      <w:r w:rsidRPr="00DA538B">
        <w:rPr>
          <w:rFonts w:ascii="Cambria" w:hAnsi="Cambria" w:cs="Cambria"/>
          <w:color w:val="111111"/>
          <w:sz w:val="26"/>
          <w:szCs w:val="26"/>
        </w:rPr>
        <w:t>δώδεκα</w:t>
      </w:r>
      <w:r w:rsidRPr="00DA538B">
        <w:rPr>
          <w:rFonts w:ascii="PT Serif" w:hAnsi="PT Serif"/>
          <w:color w:val="111111"/>
          <w:sz w:val="26"/>
          <w:szCs w:val="26"/>
          <w:lang w:val="fr-FR"/>
        </w:rPr>
        <w:t xml:space="preserve">. </w:t>
      </w:r>
      <w:r w:rsidRPr="00DA538B">
        <w:rPr>
          <w:rFonts w:ascii="PT Serif" w:hAnsi="PT Serif"/>
          <w:color w:val="111111"/>
          <w:sz w:val="26"/>
          <w:szCs w:val="26"/>
        </w:rPr>
        <w:t xml:space="preserve">(Gv 6,59-71). </w:t>
      </w:r>
    </w:p>
    <w:p w14:paraId="67E085B7"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p>
    <w:p w14:paraId="2B76B8AA" w14:textId="77777777" w:rsidR="00DA538B" w:rsidRPr="00DA538B" w:rsidRDefault="00DA538B" w:rsidP="00DA538B">
      <w:pPr>
        <w:spacing w:after="120" w:line="240" w:lineRule="auto"/>
        <w:jc w:val="both"/>
        <w:rPr>
          <w:rFonts w:ascii="Arial" w:eastAsia="Times New Roman" w:hAnsi="Arial" w:cs="Arial"/>
          <w:b/>
          <w:bCs/>
          <w:kern w:val="0"/>
          <w:sz w:val="24"/>
          <w:szCs w:val="24"/>
          <w:lang w:eastAsia="it-IT"/>
          <w14:ligatures w14:val="none"/>
        </w:rPr>
      </w:pPr>
      <w:r w:rsidRPr="00DA538B">
        <w:rPr>
          <w:rFonts w:ascii="Arial" w:eastAsia="Times New Roman" w:hAnsi="Arial" w:cs="Arial"/>
          <w:b/>
          <w:bCs/>
          <w:kern w:val="0"/>
          <w:sz w:val="24"/>
          <w:szCs w:val="24"/>
          <w:lang w:eastAsia="it-IT"/>
          <w14:ligatures w14:val="none"/>
        </w:rPr>
        <w:t xml:space="preserve">Gesù disse queste cose, insegnando nella sinagoga a Cafàrnao. Molti dei suoi discepoli, dopo aver ascoltato, dissero: «Questa parola è dura! Chi può ascoltarla?». </w:t>
      </w:r>
    </w:p>
    <w:p w14:paraId="04971CEA"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Viene ora rivelato il luogo dove Gesù disse queste cose. Queste cose sono un vero insegnamento, insegnamento dato non per la via e in altri luoghi come spesso avveniva. Questo insegnamento lo dona nella sinagoga a Cafarnao: </w:t>
      </w:r>
      <w:r w:rsidRPr="00DA538B">
        <w:rPr>
          <w:rFonts w:ascii="Arial" w:eastAsia="Times New Roman" w:hAnsi="Arial" w:cs="Arial"/>
          <w:i/>
          <w:iCs/>
          <w:kern w:val="0"/>
          <w:sz w:val="24"/>
          <w:szCs w:val="24"/>
          <w:lang w:eastAsia="it-IT"/>
          <w14:ligatures w14:val="none"/>
        </w:rPr>
        <w:t xml:space="preserve">“Gesù disse queste cose, insegnando nella sinagoga a Cafàrnao”. </w:t>
      </w:r>
      <w:r w:rsidRPr="00DA538B">
        <w:rPr>
          <w:rFonts w:ascii="Arial" w:eastAsia="Times New Roman" w:hAnsi="Arial" w:cs="Arial"/>
          <w:kern w:val="0"/>
          <w:sz w:val="24"/>
          <w:szCs w:val="24"/>
          <w:lang w:eastAsia="it-IT"/>
          <w14:ligatures w14:val="none"/>
        </w:rPr>
        <w:t xml:space="preserve">Gesù è il Maestro che nella casa del Padre suo insegna qual è la volontà del Padre. È insegnamento sacro in un luogo sacro. In questo luogo Dio è testimone della verità delle Parole di Gesù. </w:t>
      </w:r>
    </w:p>
    <w:p w14:paraId="343CF79A"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Quelli che ascoltano non sono degli estranei, sono discepoli di Gesù. Sono discepoli non scelti da Gesù. Son invece discepoli che hanno scelto Gesù. Questi discepoli esprimono un giudizio pesante sull’insegnamento ascoltato: </w:t>
      </w:r>
      <w:r w:rsidRPr="00DA538B">
        <w:rPr>
          <w:rFonts w:ascii="Arial" w:eastAsia="Times New Roman" w:hAnsi="Arial" w:cs="Arial"/>
          <w:i/>
          <w:iCs/>
          <w:kern w:val="0"/>
          <w:sz w:val="24"/>
          <w:szCs w:val="24"/>
          <w:lang w:eastAsia="it-IT"/>
          <w14:ligatures w14:val="none"/>
        </w:rPr>
        <w:t xml:space="preserve">“Molti dei suoi discepoli, dopo aver ascoltato, dissero: «Questa parola è dura! Chi può ascoltarla?». </w:t>
      </w:r>
      <w:r w:rsidRPr="00DA538B">
        <w:rPr>
          <w:rFonts w:ascii="Arial" w:eastAsia="Times New Roman" w:hAnsi="Arial" w:cs="Arial"/>
          <w:kern w:val="0"/>
          <w:sz w:val="24"/>
          <w:szCs w:val="24"/>
          <w:lang w:eastAsia="it-IT"/>
          <w14:ligatures w14:val="none"/>
        </w:rPr>
        <w:t>Ora è cosa giusta che ci chiediamo: Se io prima ho scelto Cristo come mio Maestro, di certo l’ho scelto sul fondamento di motivazioni valide. Perché ieri Gesù diceva parole vere e oggi dice parole dure, parola che non si possono ascoltare? La ragione di questa non fede va trovata in Cristo Gesù o va trovata nel mio cuore? Di certo non va trovata nel cuore di Cristo. Lui è la verità eterna. Sempre la sua Parola è stata, è, sarà verità. La ragione va trovata in me e questa ragione ha un solo nome: non perseveranza. La perseveranza è virtù essenziale per chi vuole essere discepolo di Gesù. Su questa virtù ecco cosa troviamo nelle Sacre Pagine del Nuovo Testamento:</w:t>
      </w:r>
    </w:p>
    <w:p w14:paraId="21F3AA6F"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E sarete odiati da tutti a causa del mio nome; ma chi persevererà sino alla fine sarà salvato (Mt 10, 22). Ma chi persevererà sino alla fine, sarà salvato (Mt 24, 13). Voi sarete odiati da tutti a causa del mio nome, ma chi avrà perseverato sino alla fine sarà salvato (Mc 13, 13). Il seme caduto sulla terra buona sono coloro che, dopo aver ascoltato la parola con cuore buono e perfetto, la custodiscono e producono frutto con la loro perseveranza (Lc 8, 15). Con la vostra perseveranza salverete le vostre anime (Lc 21, 19). Voi siete quelli che avete perseverato con me nelle mie prove (Lc 22, 28). voi che avete per padre il diavolo, e volete compiere i desideri del padre vostro. Egli è stato omicida fin da principio e non ha perseverato nella verità, perché non vi è verità in lui. Quando dice il falso, parla del suo, perché è menzognero e padre della menzogna (Gv 8, 44)l </w:t>
      </w:r>
    </w:p>
    <w:p w14:paraId="1BDE35D9"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lastRenderedPageBreak/>
        <w:t xml:space="preserve">da uomo virtuoso qual era e pieno di Spirito Santo e di fede, esortava tutti a perseverare con cuore risoluto nel Signore. E una folla considerevole fu condotta al Signore (At 11, 24). Sciolta poi l'assemblea, molti Giudei e proseliti credenti in Dio seguirono Paolo e Barnaba ed essi, intrattenendosi con loro, li esortavano a perseverare nella grazia di Dio (At 13, 43). e che le nostre dodici tribù sperano di vedere compiuta, servendo Dio notte e giorno con perseveranza. Di questa speranza, o re, sono ora incolpato dai Giudei! (At 26, 7). La vita eterna a coloro che perseverando nelle opere di bene cercano gloria, onore e incorruttibilità (Rm 2, 7). Ma se speriamo quello che non vediamo, lo attendiamo con perseveranza (Rm 8, 25). Quanto a loro, se non persevereranno nell'infedeltà, saranno anch'essi innestati; Dio infatti ha la potenza di innestarli di nuovo! (Rm 11, 23). </w:t>
      </w:r>
    </w:p>
    <w:p w14:paraId="36C49149"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Siate lieti nella speranza, forti nella tribolazione, perseveranti nella preghiera (Rm 12, 12). Ora, tutto ciò che è stato scritto prima di noi, è stato scritto per nostra istruzione, perché in virtù della perseveranza e della consolazione che ci vengono dalle Scritture teniamo viva la nostra speranza (Rm 15, 4). E il Dio della perseveranza e della consolazione vi conceda di avere gli uni verso gli altri gli stessi sentimenti ad esempio di Cristo Gesù (Rm 15, 5). Pregate inoltre incessantemente con ogni sorta di preghiere e di suppliche nello Spirito, vigilando a questo scopo con ogni perseveranza e pregando per tutti i santi (Ef 6, 18). Perseverate nella preghiera e vegliate in essa, rendendo grazie (Col 4, 2). Essa potrà essere salvata partorendo figli, a condizione di perseverare nella fede, nella carità e nella santificazione, con modestia (1Tm 2, 15). Vigila su te stesso e sul tuo insegnamento e sii perseverante: così facendo salverai te stesso e coloro che ti ascoltano (1Tm 4, 16). </w:t>
      </w:r>
    </w:p>
    <w:p w14:paraId="2E0673FD"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Se con lui perseveriamo, con lui anche regneremo; se lo rinneghiamo, anch'egli ci rinnegherà (2Tm 2, 12). perché non diventiate pigri, ma piuttosto imitatori di coloro che con la fede e la perseveranza divengono eredi delle promesse (Eb 6, 12). Così, avendo perseverato, Abramo conseguì la promessa (Eb 6, 15). Anche noi dunque, circondati da un così gran numero di testimoni, deposto tutto ciò che è di peso e il peccato che ci intralcia, corriamo con perseveranza nella corsa che ci sta davanti (Eb 12, 1). Perseverate nell'amore fraterno (Eb 13, 1). Al vincitore che persevera sino alla fine nelle mie opere, darò autorità sopra le nazioni (Ap 2, 26). </w:t>
      </w:r>
    </w:p>
    <w:p w14:paraId="489C7BEA"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Non si persevera perché si cade prima dall’amore o dalla fede? Dio è Amore. Cristo Gesù è l’Amore Crocifisso del Padre, Se l’amore di Cristo ci possiede e sempre ci lasciamo possedere dall’amore di Cristo, l’amore diviene in noi la forza per amare sino alla fine. Più crescere l’amore per Cristo e più cresce la nostra perseveranza. L’amore genera amore sempre più puro e santo. L’amore generato dall’amore più puro e più santo si trasforma in un potente forza che ci spinge ad amare fino alla fine. Di questa potente forza dell’amore così parla l’Apostolo Paolo:</w:t>
      </w:r>
    </w:p>
    <w:p w14:paraId="364A9307"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 (2Cor 5,14-17). </w:t>
      </w:r>
    </w:p>
    <w:p w14:paraId="65F75745"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Gesù non chiede a Pietro se crede in lui più di tutti gli altri, gli chiede se lo ama più di tutti gli altri. La forza di un pastore è la sua carità, il suo amore crocifisso sul </w:t>
      </w:r>
      <w:r w:rsidRPr="00DA538B">
        <w:rPr>
          <w:rFonts w:ascii="Arial" w:eastAsia="Times New Roman" w:hAnsi="Arial" w:cs="Arial"/>
          <w:kern w:val="0"/>
          <w:sz w:val="24"/>
          <w:szCs w:val="24"/>
          <w:lang w:eastAsia="it-IT"/>
          <w14:ligatures w14:val="none"/>
        </w:rPr>
        <w:lastRenderedPageBreak/>
        <w:t xml:space="preserve">modello dell’amore crocifisso di Cristo Gesù. L’amore di Cristo Gesù e l’amore di Pietro devono essere un solo amore. È l’amore verso il Padre la forza che spinge Cristo Gesù fin sul Golgota ed è l’amore che dovrà governare il cuore di Pietro fino al giorno della sua crocifissione fisica. </w:t>
      </w:r>
    </w:p>
    <w:p w14:paraId="5CDBE933"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Quand’ebbero mangiato, Gesù disse a Simon Pietro: «Simone, figlio di Giovanni, mi ami più di costoro?». Gli rispose: «Certo, Signore, tu lo sai che ti voglio bene». Gli disse: «Pasci i miei agnelli». Gli disse di nuovo, per la seconda volta: «Simone, figlio di Giovanni, mi ami?». Gli rispose: «Certo, Signore, tu lo sai che ti voglio bene». Gli disse: «Pascola le mie pecore». Gli disse per la terza volta: «Simone, figlio di Giovanni, mi vuoi bene?». Pietro rimase addolorato che per la terza volta gli domandasse: «Mi vuoi bene?», e gli disse: «Signore, tu conosci tutto; tu sai che ti voglio bene». Gli rispose Gesù: «Pasci le mie pecore. In verità, in verità io ti dico: quando eri più giovane ti vestivi da solo e andavi dove volevi; ma quando sarai vecchio tenderai le tue mani, e un altro ti vestirà e ti porterà dove tu non vuoi». Questo disse per indicare con quale morte egli avrebbe glorificato Dio. E, detto questo, aggiunse: «Seguimi» (Gv 21,15-19). </w:t>
      </w:r>
    </w:p>
    <w:p w14:paraId="7B8E4262"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L’angelo della Chiesa di Efeso è rimproverato perché è caduto dal suo amore. Senza l’amore di Cristo è facile da pastori divenire mercenari. Quando si diviene mercenari ci si serve delle pecore, non si servono le pecore. È il tradimento del nostro ministero ed è il rinnegamento di Cristo Gesù. </w:t>
      </w:r>
    </w:p>
    <w:p w14:paraId="1B95A948"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 (Ap 2,1-7). </w:t>
      </w:r>
    </w:p>
    <w:p w14:paraId="578BF669"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Poiché l’amore è un frutto dello Spirito Santo, più noi cresciamo nello Spirito Santo e più il nostro amore diviene forte in noi. Un amore forte può governare tutta la nostra vita perché cammini sempre sulla via di Cristo, senza deviare né a destra e né a sinistra. È l’amore di Cristo in noi la forza della nostra perseveranza. Allora anche se i sette diavoli vengono alla nostra conquista, nulla potranno fare. Il nostro amore per Cristo è più che muro di fuoco, più che baluardo inaccessibile. </w:t>
      </w:r>
    </w:p>
    <w:p w14:paraId="2F791062"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Quando lo spirito impuro esce dall’uomo, si aggira per luoghi deserti cercando sollievo, ma non ne trova. Allora dice: “Ritornerò nella mia casa, da cui sono uscito”. E, venuto, la trova vuota, spazzata e adorna. Allora va, prende con sé altri sette spiriti peggiori di lui, vi entrano e vi prendono dimora; e l’ultima condizione di quell’uomo diventa peggiore della prima. Così avverrà anche a questa generazione malvagia» (Mt 12,43.45). </w:t>
      </w:r>
    </w:p>
    <w:p w14:paraId="52764B34"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Questi discepoli di Gesù che dichiarano dura la Parola di Gesù non amano Gesù. Se prima lo hanno amato, ora non lo amano più. Quando si cade dall’amore per Cristo, si cade dalla fede in Lui, si vive un con lui un rapporto di convenienza. </w:t>
      </w:r>
      <w:r w:rsidRPr="00DA538B">
        <w:rPr>
          <w:rFonts w:ascii="Arial" w:eastAsia="Times New Roman" w:hAnsi="Arial" w:cs="Arial"/>
          <w:kern w:val="0"/>
          <w:sz w:val="24"/>
          <w:szCs w:val="24"/>
          <w:lang w:eastAsia="it-IT"/>
          <w14:ligatures w14:val="none"/>
        </w:rPr>
        <w:lastRenderedPageBreak/>
        <w:t xml:space="preserve">Quando Gesù chiede di passare dalla convenienza a una fede più alta, lo si abbandona e si ritorna in uno stato peggiore, a volte anche pessimo. </w:t>
      </w:r>
    </w:p>
    <w:p w14:paraId="1F2FEE4C"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Per camminare dietro Cristo, si deve amare Cristo più della nostra stessa vita. Quando non si ama Cristo neanche il gregge si ama. Quando il gregge non si ama, neanche lo si serve manifestando ad esso tutto l’amore di Cristo che ci possiede. Anche le celebrazioni diventano rito a se stante e non sono più un vero servizio di amore per colmare di amore per Cristo tutto il suo gregge. </w:t>
      </w:r>
    </w:p>
    <w:p w14:paraId="0CD59C60"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Il gregge vede il non amore e a poco a poco si allontana. Il gregge cerca amore, non riti e neanche cerimonie, non cerca cori o solisti, cerca amore. Non cerca stravaganze, cerca amore. L’amore del pastore diviene perseveranza per il gregge. Se però il gregge non fa crescere l’amore per Cristo, manca della forza della perseveranza e il suo cuore lo riconquista. La perseveranza è virtù figlia della carità di Cristo che ci possiede. Se in noi muore la virtù madre, sempre morirà la virtù figlia. La virtù figlia dovrà essere generata e alimentata dalla virtù madre con un amore per Cristo Gesù sempre nuovo.</w:t>
      </w:r>
    </w:p>
    <w:p w14:paraId="79DCBC47"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p>
    <w:p w14:paraId="242FF2D8" w14:textId="77777777" w:rsidR="00DA538B" w:rsidRPr="00DA538B" w:rsidRDefault="00DA538B" w:rsidP="00DA538B">
      <w:pPr>
        <w:spacing w:after="120" w:line="240" w:lineRule="auto"/>
        <w:jc w:val="both"/>
        <w:rPr>
          <w:rFonts w:ascii="Arial" w:eastAsia="Times New Roman" w:hAnsi="Arial" w:cs="Arial"/>
          <w:b/>
          <w:bCs/>
          <w:kern w:val="0"/>
          <w:sz w:val="24"/>
          <w:szCs w:val="24"/>
          <w:lang w:eastAsia="it-IT"/>
          <w14:ligatures w14:val="none"/>
        </w:rPr>
      </w:pPr>
      <w:r w:rsidRPr="00DA538B">
        <w:rPr>
          <w:rFonts w:ascii="Arial" w:eastAsia="Times New Roman" w:hAnsi="Arial" w:cs="Arial"/>
          <w:b/>
          <w:bCs/>
          <w:kern w:val="0"/>
          <w:sz w:val="24"/>
          <w:szCs w:val="24"/>
          <w:lang w:eastAsia="it-IT"/>
          <w14:ligatures w14:val="none"/>
        </w:rPr>
        <w:t xml:space="preserve">Gesù, sapendo dentro di sé che i suoi discepoli mormoravano riguardo a questo, disse loro: «Questo vi scandalizza? E se vedeste il Figlio dell’uomo salire là dov’era prima? È lo Spirito che dà la vita, la carne non giova a nulla; le parole che io vi ho detto sono spirito e sono vita. Ma tra voi vi sono alcuni che non credono». Gesù infatti sapeva fin da principio chi erano quelli che non credevano e chi era colui che lo avrebbe tradito. E diceva: «Per questo vi ho detto che nessuno può venire a me, se non gli è concesso dal Padre». </w:t>
      </w:r>
    </w:p>
    <w:p w14:paraId="5E841678"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Ecco la mormorazione dei discepoli di Gesù: “La parola di Cristo Signore che chiede di mangiare la sua carne e di bere il suo sangue, vera, reale, sostanziale carne, vero, reale sostanziale sangue, per essi è dura – “ Durus est hic sermo! Quis potest eum audire? ” – Σκληρός ἐστιν </w:t>
      </w:r>
      <w:r w:rsidRPr="00DA538B">
        <w:rPr>
          <w:rFonts w:ascii="Segoe UI Symbol" w:eastAsia="Times New Roman" w:hAnsi="Segoe UI Symbol" w:cs="Segoe UI Symbol"/>
          <w:kern w:val="0"/>
          <w:sz w:val="24"/>
          <w:szCs w:val="24"/>
          <w:lang w:eastAsia="it-IT"/>
          <w14:ligatures w14:val="none"/>
        </w:rPr>
        <w:t>⸂</w:t>
      </w:r>
      <w:r w:rsidRPr="00DA538B">
        <w:rPr>
          <w:rFonts w:ascii="Arial" w:eastAsia="Times New Roman" w:hAnsi="Arial" w:cs="Arial"/>
          <w:kern w:val="0"/>
          <w:sz w:val="24"/>
          <w:szCs w:val="24"/>
          <w:lang w:eastAsia="it-IT"/>
          <w14:ligatures w14:val="none"/>
        </w:rPr>
        <w:t>ὁ λόγος οὗτος</w:t>
      </w:r>
      <w:r w:rsidRPr="00DA538B">
        <w:rPr>
          <w:rFonts w:ascii="Segoe UI Symbol" w:eastAsia="Times New Roman" w:hAnsi="Segoe UI Symbol" w:cs="Segoe UI Symbol"/>
          <w:kern w:val="0"/>
          <w:sz w:val="24"/>
          <w:szCs w:val="24"/>
          <w:lang w:eastAsia="it-IT"/>
          <w14:ligatures w14:val="none"/>
        </w:rPr>
        <w:t>⸃</w:t>
      </w:r>
      <w:r w:rsidRPr="00DA538B">
        <w:rPr>
          <w:rFonts w:ascii="Arial" w:eastAsia="Times New Roman" w:hAnsi="Arial" w:cs="Arial"/>
          <w:kern w:val="0"/>
          <w:sz w:val="24"/>
          <w:szCs w:val="24"/>
          <w:lang w:eastAsia="it-IT"/>
          <w14:ligatures w14:val="none"/>
        </w:rPr>
        <w:t xml:space="preserve">· τίς δύναται αὐτοῦ ἀκούειν – . Se è dura non può essere ascoltata. Se è dura a essa non si può obbedire. Ancora una volta la mente dell’uomo si pone sopra la mente di Dio. È l’uomo che dice a Dio ciò che è possibile e ciò che non è possibile. Ciò che si può ascoltare da ciò che non si può ascoltare. Che forse oggi tutti i comandamenti non vengono quotidianamente sottoposti al vaglio della mente dell’uomo, oggi mente scientifica e sofistica imbevuta di ateismo e spesso anche di odio contro la Sana Dottrina di Gesù Signore? Da questa mente vengono dichiarati non più vivibili per il nostro tempo? </w:t>
      </w:r>
    </w:p>
    <w:p w14:paraId="0C5ED6CF"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Gesù però non si lascia condizionare da quanti mormorano. Lui non dipende dalle mormorazioni dei suoi discepoli o dalla loro non fede e non amore. Lui è solo dalla volontà del Padre e dal suo Amore Eterno con il quale ama l’uomo. Ecco allora la sua risposta: </w:t>
      </w:r>
      <w:r w:rsidRPr="00DA538B">
        <w:rPr>
          <w:rFonts w:ascii="Arial" w:eastAsia="Times New Roman" w:hAnsi="Arial" w:cs="Arial"/>
          <w:i/>
          <w:iCs/>
          <w:kern w:val="0"/>
          <w:sz w:val="24"/>
          <w:szCs w:val="24"/>
          <w:lang w:eastAsia="it-IT"/>
          <w14:ligatures w14:val="none"/>
        </w:rPr>
        <w:t>“Gesù, sapendo dentro di sé che i suoi discepoli mormoravano riguardo a questo, disse loro: «Questo vi scandalizza?”.</w:t>
      </w:r>
      <w:r w:rsidRPr="00DA538B">
        <w:rPr>
          <w:rFonts w:ascii="Arial" w:eastAsia="Times New Roman" w:hAnsi="Arial" w:cs="Arial"/>
          <w:kern w:val="0"/>
          <w:sz w:val="24"/>
          <w:szCs w:val="24"/>
          <w:lang w:eastAsia="it-IT"/>
          <w14:ligatures w14:val="none"/>
        </w:rPr>
        <w:t xml:space="preserve"> Se le parole di Cristo Gesù sono di scandalo per questi discepoli, quale scandalo non genererà nel loro cuore e nella loro mente la sua crocifissione sul Golgota, condannato come un malfattore? Lo scandalo si vince con l’amore. L’amore ha come suo frutto la fede. Si ama Gesù, si crede in Gesù. Più lo si ama e più si crede Lui. Se Lui è l’Eterno Amore con il quale il Padre ci ama, allora qualsiasi cosa Cristo Gesù dice e opera e anche subisce, la dice, la opera, la subisce per amare noi. Solo l’amore scaccia lo </w:t>
      </w:r>
      <w:r w:rsidRPr="00DA538B">
        <w:rPr>
          <w:rFonts w:ascii="Arial" w:eastAsia="Times New Roman" w:hAnsi="Arial" w:cs="Arial"/>
          <w:kern w:val="0"/>
          <w:sz w:val="24"/>
          <w:szCs w:val="24"/>
          <w:lang w:eastAsia="it-IT"/>
          <w14:ligatures w14:val="none"/>
        </w:rPr>
        <w:lastRenderedPageBreak/>
        <w:t xml:space="preserve">scandalo. Parliamo dell’amore vivo che genera una fede viva. La fede viva è nella viva, vera e retta conoscenza di Cristo Signore. </w:t>
      </w:r>
    </w:p>
    <w:p w14:paraId="2D63752E"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Gesù sale al Padre per la via della croce: </w:t>
      </w:r>
      <w:r w:rsidRPr="00DA538B">
        <w:rPr>
          <w:rFonts w:ascii="Arial" w:eastAsia="Times New Roman" w:hAnsi="Arial" w:cs="Arial"/>
          <w:i/>
          <w:iCs/>
          <w:kern w:val="0"/>
          <w:sz w:val="24"/>
          <w:szCs w:val="24"/>
          <w:lang w:eastAsia="it-IT"/>
          <w14:ligatures w14:val="none"/>
        </w:rPr>
        <w:t xml:space="preserve">“E se vedeste il Figlio dell’uomo salire là dov’era prima?” </w:t>
      </w:r>
      <w:r w:rsidRPr="00DA538B">
        <w:rPr>
          <w:rFonts w:ascii="Arial" w:eastAsia="Times New Roman" w:hAnsi="Arial" w:cs="Arial"/>
          <w:kern w:val="0"/>
          <w:sz w:val="24"/>
          <w:szCs w:val="24"/>
          <w:lang w:eastAsia="it-IT"/>
          <w14:ligatures w14:val="none"/>
        </w:rPr>
        <w:t>Se già le parole sulla carne e sul sangue della vita eterna sono scando per questi discepoli, cosa sarà per loro la sua crocifissione? Sappiamo che Gesù per preparare tre dei suoi discepoli a vincere lo scandalo della croce si trasfigurò dinanzi ad essi sul monte. Sappiamo anche che l’Apostolo Paolo rivela ai Corinzi che la Parola della croce è scandalo per i Giudei e stoltezza per i Greci;</w:t>
      </w:r>
    </w:p>
    <w:p w14:paraId="5B931F1B"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Sei giorni dopo, Gesù prese con sé Pietro, Giacomo e Giovanni suo fratello e li condusse in disparte, su un alto monte. E fu trasfigurato davanti a loro: il suo volto brillò come il sole e le sue vesti divennero candide come la luce. Ed ecco, apparvero loro Mosè ed Elia, che conversavano con lui. Prendendo la parola, Pietro disse a Gesù: «Signore, è bello per noi essere qui! Se vuoi, farò qui tre capanne, una per te, una per Mosè e una per Elia». Egli stava ancora parlando, quando una nube luminosa li coprì con la sua ombra. Ed ecco una voce dalla nube che diceva: «Questi è il Figlio mio, l’amato: in lui ho posto il mio compiacimento. Ascoltatelo». All’udire ciò, i discepoli caddero con la faccia a terra e furono presi da grande timore. Ma Gesù si avvicinò, li toccò e disse: «Alzatevi e non temete». Alzando gli occhi non videro nessuno, se non Gesù solo (Mt 17,1-8). </w:t>
      </w:r>
    </w:p>
    <w:p w14:paraId="361D2DE5"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Cristo infatti non mi ha mandato a battezzare, ma ad annunciare il Vangelo, non con sapienza di parola, perché non venga resa vana la croce di Cristo.</w:t>
      </w:r>
    </w:p>
    <w:p w14:paraId="187670ED"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La parola della croce infatti è stoltezza per quelli che si perdono, ma per quelli che si salvano, ossia per noi, è potenza di Dio. Sta scritto infatti: Distruggerò la sapienza dei sapienti e annullerò l’intelligenza degli intelligenti.</w:t>
      </w:r>
    </w:p>
    <w:p w14:paraId="12D6F98F"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Dov’è il sapiente? Dov’è il dotto? Dov’è il sottile ragionatore di questo mondo? Dio non ha forse dimostrato stolta la sapienza del mondo? Poiché infatti, nel disegno sapiente di Dio, il mondo, con tutta la sua sapienza, non ha conosciuto Dio, è piaciuto a Dio salvare i credenti con la stoltezza della predicazione. Mentre i Giudei chiedono segni e i Greci cercano sapienza, noi invece annunciamo Cristo crocifisso: scandalo per i Giudei e stoltezza per i pagani; ma per coloro che sono chiamati, sia Giudei che Greci, Cristo è potenza di Dio e sapienza di Dio. Infatti ciò che è stoltezza di Dio è più sapiente degli uomini, e ciò che è debolezza di Dio è più forte degli uomini (1Cor 1,17-25).</w:t>
      </w:r>
    </w:p>
    <w:p w14:paraId="5C30A509"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 persuasivi di sapienza, ma sulla manifestazione dello Spirito e della sua potenza, perché la vostra fede non fosse fondata sulla sapienza umana, ma sulla potenza di Dio (1Cor 2,1-5). </w:t>
      </w:r>
    </w:p>
    <w:p w14:paraId="51382C0D"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Se già ci si scandalizza di Cristo per una verità annunciata, quanto grande sarà lo scandalo il giorno in cui Lui sarà innalzato al cielo salendo per la scala della croce? Anche i discepoli di Emmaus hanno seguito Gesù fino al Golgota, ma poi il Golgota li ha scandalizzati ed essi delusi se ne tornano al loro villaggio.</w:t>
      </w:r>
    </w:p>
    <w:p w14:paraId="72FECA22"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lastRenderedPageBreak/>
        <w:t xml:space="preserve">Ed ecco, in quello stesso giorno due di loro erano in cammino per un villaggio di nome Èmmaus, distante circa undici chilometri da Gerusalemme, e conversavano tra loro di tutto quello che era accaduto. Mentre conversavano e discutevano insieme, Gesù in persona si avvicinò e camminava con loro. Ma i loro occhi erano impediti a riconoscerlo. Ed egli disse loro: «Che cosa sono questi discorsi che state facendo tra voi lungo il cammino?». Si fermarono, col volto triste; uno di loro, di nome Clèopa, gli rispose: «Solo tu sei forestiero a Gerusalemme! Non sai ciò che vi è accaduto in questi giorni?». Domandò loro: «Che cosa?». Gli risposero: «Ciò che riguarda Gesù, il Nazareno, che fu profeta potente in opere e in parole, davanti a Dio e a tutto il popolo; come i capi dei sacerdoti e le nostre autorità lo hanno consegnato per farlo condannare a morte e lo hanno crocifisso. Noi speravamo che egli fosse colui che avrebbe liberato Israele; con tutto ciò, sono passati tre giorni da quando queste cose sono accadute. Ma alcune donne, delle nostre, ci hanno sconvolti; si sono recate al mattino alla tomba e, non avendo trovato il suo corpo, sono venute a dirci di aver avuto anche una visione di angeli, i quali affermano che egli è vivo. Alcuni dei nostri sono andati alla tomba e hanno trovato come avevano detto le donne, ma lui non l’hanno visto». Disse loro: «Stolti e lenti di cuore a credere in tutto ciò che hanno detto i profeti! Non bisognava che il Cristo patisse queste sofferenze per entrare nella sua gloria?». E, cominciando da Mosè e da tutti i profeti, spiegò loro in tutte le Scritture ciò che si riferiva a lui. </w:t>
      </w:r>
    </w:p>
    <w:p w14:paraId="339D6B45"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Quando furono vicini al villaggio dove erano diretti, egli fece come se dovesse andare più lontano. Ma essi insistettero: «Resta con noi, perché si fa sera e il giorno è ormai al tramonto». Egli entrò per rimanere con loro. Quando fu a tavola con loro, prese il pane, recitò la benedizione, lo spezzò e lo diede loro. Allora si aprirono loro gli occhi e lo riconobbero. Ma egli sparì dalla loro vista. Ed essi dissero l’un l’altro: «Non ardeva forse in noi il nostro cuore mentre egli conversava con noi lungo la via, quando ci spiegava le Scritture?». Partirono senza indugio e fecero ritorno a Gerusalemme, dove trovarono riuniti gli Undici e gli altri che erano con loro, i quali dicevano: «Davvero il Signore è risorto ed è apparso a Simone!». Ed essi narravano ciò che era accaduto lungo la via e come l’avevano riconosciuto nello spezzare il pane (Lc 24,12-35). </w:t>
      </w:r>
    </w:p>
    <w:p w14:paraId="392905B7"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Questa verità vale anche per noi. Se oggi l’obbedienza a un solo comandamento ci scandalizza, quale sarà il nostro scandalo quando la storia ci chiederà di salire anche noi sul Golgota dell’obbedienza alla Parola di Gesù perché possiamo anche noi glorificare il Padre con la nostra vita? Lo scandalo della croce si vince solo con il grande amore per Gesù. Infatti chi è ai piedi della croce? Solo quelle persone il cui amore per Gesù era tutta la loro vita. Esse vivevano per amore Cristo.</w:t>
      </w:r>
    </w:p>
    <w:p w14:paraId="75CD1A8A"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Stavano presso la croce di Gesù sua madre, la sorella di sua madre, Maria madre di Clèopa e Maria di Màgdala. Gesù allora, vedendo la madre e accanto a lei il discepolo che egli amava, disse alla madre: «Donna, ecco tuo figlio!». Poi disse al discepolo: «Ecco tua madre!». E da quell’ora il discepolo l’accolse con sé (Gv 19,25-27).</w:t>
      </w:r>
    </w:p>
    <w:p w14:paraId="588010E6"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Ecco ora una verità che va custodita gelosamente nel cuore: </w:t>
      </w:r>
      <w:r w:rsidRPr="00DA538B">
        <w:rPr>
          <w:rFonts w:ascii="Arial" w:eastAsia="Times New Roman" w:hAnsi="Arial" w:cs="Arial"/>
          <w:i/>
          <w:iCs/>
          <w:kern w:val="0"/>
          <w:sz w:val="24"/>
          <w:szCs w:val="24"/>
          <w:lang w:eastAsia="it-IT"/>
          <w14:ligatures w14:val="none"/>
        </w:rPr>
        <w:t xml:space="preserve">“È lo Spirito che dà la vita, la carne non giova a nulla; le parole che io vi ho detto sono spirito e sono vita”. </w:t>
      </w:r>
      <w:r w:rsidRPr="00DA538B">
        <w:rPr>
          <w:rFonts w:ascii="Arial" w:eastAsia="Times New Roman" w:hAnsi="Arial" w:cs="Arial"/>
          <w:kern w:val="0"/>
          <w:sz w:val="24"/>
          <w:szCs w:val="24"/>
          <w:lang w:eastAsia="it-IT"/>
          <w14:ligatures w14:val="none"/>
        </w:rPr>
        <w:t xml:space="preserve">Le parole di Gesù se non vengono vivificate e animate dallo Spirito Santo, sono come l’argilla nelle mani del Signore Dio nel giorno della formazione dell’uomo. Essa è solo polvere impastata. È però polvere morta senza vita. Nessuna carne – ogni </w:t>
      </w:r>
      <w:r w:rsidRPr="00DA538B">
        <w:rPr>
          <w:rFonts w:ascii="Arial" w:eastAsia="Times New Roman" w:hAnsi="Arial" w:cs="Arial"/>
          <w:kern w:val="0"/>
          <w:sz w:val="24"/>
          <w:szCs w:val="24"/>
          <w:lang w:eastAsia="it-IT"/>
          <w14:ligatures w14:val="none"/>
        </w:rPr>
        <w:lastRenderedPageBreak/>
        <w:t xml:space="preserve">uomo è carne – potrà mai trasformare la polvere impastata in un essere vivente. Così anche nessuna carne – ogni uomo è carne – potrà rendere viva una sola Parola di Gesù Signore. Chi deve trasformare ogni Parola di Cristo Gesù in Parola vivente, in Parola che parla al cuore, in Parola che illumina l’anima, in Parola che rischiara lo spirito dell’uomo, è solo lo Spirito Santo. </w:t>
      </w:r>
    </w:p>
    <w:p w14:paraId="44152FA1"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È verità. Le Parole di Gesù sono spirito e vita perché escono dal cuore di Cristo Gesù vivificate e animate dallo Spirito Santo. Esse però non sono comprese dall’uomo secondo la carne, sono comprese dall’uomo colmo di Spirito Santo. Lo Spirito che in Cristo genera la Parola deve essere lo stesso Spirito che genera nel cuore di chi ascolta la Parla per renderla, con perenne generazione, Parola di vita. Alla carne non è dato questo potere. Anche questa verità è rivelata dall’Apostolo Paolo nella Prima Lettera ai Corinzi;</w:t>
      </w:r>
    </w:p>
    <w:p w14:paraId="7BD118CA"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Tra coloro che sono perfetti parliamo, sì, di sapienza, ma di una sapienza che non è di questo mondo, né dei dominatori di questo mondo, che vengono ridotti al nulla. Parliamo invece della sapienza di Dio, che è nel mistero, che è rimasta nascosta e che Dio ha stabilito prima dei secoli per la nostra gloria. Nessuno dei dominatori di questo mondo l’ha conosciuta; se l’avessero conosciuta, non avrebbero crocifisso il Signore della gloria. Ma, come sta scritto: Quelle cose che occhio non vide, né orecchio udì, né mai entrarono in cuore di uomo, Dio le ha preparate per coloro che lo amano.</w:t>
      </w:r>
    </w:p>
    <w:p w14:paraId="1FB0ED67"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Ma a noi Dio le ha rivelate per mezzo dello Spirito; lo Spirito infatti conosce bene ogni cosa, anche le profondità di Dio. Chi infatti conosce i segreti dell’uomo se non lo spirito dell’uomo che è in lui? Così anche i segreti di Dio nessuno li ha mai conosciuti se non lo Spirito di Dio. Ora, noi non abbiamo ricevuto lo spirito del mondo, ma lo Spirito di Dio per conoscere ciò che Dio ci ha donato.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w:t>
      </w:r>
    </w:p>
    <w:p w14:paraId="6190512C"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Io, fratelli, sinora non ho potuto parlare a voi come a esseri spirituali, ma carnali, come a neonati in Cristo. Vi ho dato da bere latte, non cibo solido, perché non ne eravate ancora capaci. E neanche ora lo siete, perché siete ancora carnali. Dal momento che vi sono tra voi invidia e discordia, non siete forse carnali e non vi comportate in maniera umana? (1Cor 2,6-3,3). </w:t>
      </w:r>
    </w:p>
    <w:p w14:paraId="7886ED22"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Ecco la perenne opera dello Spirito Santo: operare la perfetta “transustanziazione” del nostro essere carne in essere spirituale. Da uomini secondo la carne lui deve farci uomini spirituali, secondo lo Spirito di verità, di amore, di luce. Per questo sono oggi necessari gli Apostoli del Signore: per dare lo Spirito Santo ad ogni figlio di Adamo perché solo lui può </w:t>
      </w:r>
      <w:r w:rsidRPr="00DA538B">
        <w:rPr>
          <w:rFonts w:ascii="Arial" w:eastAsia="Times New Roman" w:hAnsi="Arial" w:cs="Arial"/>
          <w:i/>
          <w:iCs/>
          <w:kern w:val="0"/>
          <w:sz w:val="24"/>
          <w:szCs w:val="24"/>
          <w:lang w:eastAsia="it-IT"/>
          <w14:ligatures w14:val="none"/>
        </w:rPr>
        <w:t>“transustanziare”</w:t>
      </w:r>
      <w:r w:rsidRPr="00DA538B">
        <w:rPr>
          <w:rFonts w:ascii="Arial" w:eastAsia="Times New Roman" w:hAnsi="Arial" w:cs="Arial"/>
          <w:kern w:val="0"/>
          <w:sz w:val="24"/>
          <w:szCs w:val="24"/>
          <w:lang w:eastAsia="it-IT"/>
          <w14:ligatures w14:val="none"/>
        </w:rPr>
        <w:t xml:space="preserve"> un corpo di peccato in un corpo di verità, vita, luce, in vero corpo di Cristo.</w:t>
      </w:r>
    </w:p>
    <w:p w14:paraId="6B441D9F"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Ora Gesù rivela lo stato spirituale di quanti stanno mormorando: </w:t>
      </w:r>
      <w:r w:rsidRPr="00DA538B">
        <w:rPr>
          <w:rFonts w:ascii="Arial" w:eastAsia="Times New Roman" w:hAnsi="Arial" w:cs="Arial"/>
          <w:i/>
          <w:iCs/>
          <w:kern w:val="0"/>
          <w:sz w:val="24"/>
          <w:szCs w:val="24"/>
          <w:lang w:eastAsia="it-IT"/>
          <w14:ligatures w14:val="none"/>
        </w:rPr>
        <w:t xml:space="preserve">“Ma tra voi vi sono alcuni che non credono». Gesù infatti sapeva fin da principio chi erano quelli che non credevano e chi era colui che lo avrebbe tradito”. </w:t>
      </w:r>
      <w:r w:rsidRPr="00DA538B">
        <w:rPr>
          <w:rFonts w:ascii="Arial" w:eastAsia="Times New Roman" w:hAnsi="Arial" w:cs="Arial"/>
          <w:kern w:val="0"/>
          <w:sz w:val="24"/>
          <w:szCs w:val="24"/>
          <w:lang w:eastAsia="it-IT"/>
          <w14:ligatures w14:val="none"/>
        </w:rPr>
        <w:t xml:space="preserve">Ecco la perfetta scienza di </w:t>
      </w:r>
      <w:r w:rsidRPr="00DA538B">
        <w:rPr>
          <w:rFonts w:ascii="Arial" w:eastAsia="Times New Roman" w:hAnsi="Arial" w:cs="Arial"/>
          <w:kern w:val="0"/>
          <w:sz w:val="24"/>
          <w:szCs w:val="24"/>
          <w:lang w:eastAsia="it-IT"/>
          <w14:ligatures w14:val="none"/>
        </w:rPr>
        <w:lastRenderedPageBreak/>
        <w:t xml:space="preserve">Cristo: non scienza frutto della storia. Scienza prima della storia. Scienza in tutto uguale alla scienza di Dio. Lui sa chi non crede. Non lo sa oggi. Lo sa ancor prima che costoro decidessero di seguire Gesù. So anche colui che domani lo tradirà. </w:t>
      </w:r>
    </w:p>
    <w:p w14:paraId="2F3148BC"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Come però il Padre non è condizionato dalla scienza storica, ma sempre governa la storia ancor prima che essa avvenga, con la sua sapienza eterna e con il suo amore eterno, così anche Gesù governa la storia prima che essa si compia con la sua sapienza eterna e con il suo amore eterno. Lui conosce la storia. Offre alla storia il suo amore e la sua verità, perché essa possa lasciarsi redimente. Poi però lascia che la storia si compia, perché è nel compimento della storia che Lui dovrà rendere gloria al Padre. Ma qui entriamo nel mistero della grazia e della volontà dell’uomo. Sempre il dono di Dio deve essere fatto proprio dono dall’uomo, se vuole che il dono produca i suoi frutti. </w:t>
      </w:r>
    </w:p>
    <w:p w14:paraId="10C02466"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Ora Gesù riprende e mette in luce una verità precedentemente già annunciata: </w:t>
      </w:r>
      <w:r w:rsidRPr="00DA538B">
        <w:rPr>
          <w:rFonts w:ascii="Arial" w:eastAsia="Times New Roman" w:hAnsi="Arial" w:cs="Arial"/>
          <w:i/>
          <w:iCs/>
          <w:kern w:val="0"/>
          <w:sz w:val="24"/>
          <w:szCs w:val="24"/>
          <w:lang w:eastAsia="it-IT"/>
          <w14:ligatures w14:val="none"/>
        </w:rPr>
        <w:t xml:space="preserve">“E diceva: «Per questo vi ho detto che nessuno può venire a me, se non gli è concesso dal Padre». </w:t>
      </w:r>
      <w:r w:rsidRPr="00DA538B">
        <w:rPr>
          <w:rFonts w:ascii="Arial" w:eastAsia="Times New Roman" w:hAnsi="Arial" w:cs="Arial"/>
          <w:kern w:val="0"/>
          <w:sz w:val="24"/>
          <w:szCs w:val="24"/>
          <w:lang w:eastAsia="it-IT"/>
          <w14:ligatures w14:val="none"/>
        </w:rPr>
        <w:t>A chi è concesso dal Padre di venire a Cristo Gesù? A tutti coloro che vogliono andare a Lui e con preghiera incessante glielo chiedono. Non è un evento naturale andare a Cristo Gesù. È sempre un evento soprannaturale. Questo evento è solo frutto dello Spirito Santo. Solo ascoltando lo Spirito si viene a Cristo. Poiché la Parola di Cristo è Parola dello Spirito Santo, solo ascoltando lo Spirito che parla per bocca di Cristo si può venire a Cristo. Poiché è un fatto di volontà e non di natura, la volontà va piegata allo Spirito Santo con preghiera incessante. La preghiera consegna la volontà allo Spirito e lo Spirito la può piegare perché venga a Cristo. Evento sempre soprannaturale e mai naturale. Ecco perché la carne non giova a nulla. La carne è natura di peccato. La natura di peccato non può andare a Cristo che è purissima luce eterna incarata per la nostra salvezza eterna.</w:t>
      </w:r>
    </w:p>
    <w:p w14:paraId="36411733"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p>
    <w:p w14:paraId="7A23D791" w14:textId="77777777" w:rsidR="00DA538B" w:rsidRPr="00DA538B" w:rsidRDefault="00DA538B" w:rsidP="00DA538B">
      <w:pPr>
        <w:spacing w:after="120" w:line="240" w:lineRule="auto"/>
        <w:jc w:val="both"/>
        <w:rPr>
          <w:rFonts w:ascii="Arial" w:eastAsia="Times New Roman" w:hAnsi="Arial" w:cs="Arial"/>
          <w:b/>
          <w:bCs/>
          <w:kern w:val="0"/>
          <w:sz w:val="24"/>
          <w:szCs w:val="24"/>
          <w:lang w:eastAsia="it-IT"/>
          <w14:ligatures w14:val="none"/>
        </w:rPr>
      </w:pPr>
      <w:r w:rsidRPr="00DA538B">
        <w:rPr>
          <w:rFonts w:ascii="Arial" w:eastAsia="Times New Roman" w:hAnsi="Arial" w:cs="Arial"/>
          <w:b/>
          <w:bCs/>
          <w:kern w:val="0"/>
          <w:sz w:val="24"/>
          <w:szCs w:val="24"/>
          <w:lang w:eastAsia="it-IT"/>
          <w14:ligatures w14:val="none"/>
        </w:rPr>
        <w:t xml:space="preserve">Da quel momento molti dei suoi discepoli tornarono indietro e non andavano più con lui. Disse allora Gesù ai Dodici: «Volete andarvene anche voi?». Gli rispose Simon Pietro: «Signore, da chi andremo? Tu hai parole di vita eterna e noi abbiamo creduto e conosciuto che tu sei il Santo di Dio». Gesù riprese: «Non sono forse io che ho scelto voi, i Dodici? Eppure uno di voi è un diavolo!». Parlava di Giuda, figlio di Simone Iscariota: costui infatti stava per tradirlo, ed era uno dei Dodici (6,59-71). </w:t>
      </w:r>
    </w:p>
    <w:p w14:paraId="4C11BFEC"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Gesù rimane inchiodato sulla croce della volontà del Padre con obbedienza perfetta. Mai Lui potrà scendere da questa croce per inchiodarsi sulla croce della natura di peccato degli uomini. Poiché gli uomini non vogliano inchiodarsi sulla croce della Parola di Cristo Gesù, perché preferiscono inchiodarsi sulla loro natura d peccato, abbandonano Gesù: </w:t>
      </w:r>
      <w:r w:rsidRPr="00DA538B">
        <w:rPr>
          <w:rFonts w:ascii="Arial" w:eastAsia="Times New Roman" w:hAnsi="Arial" w:cs="Arial"/>
          <w:i/>
          <w:iCs/>
          <w:kern w:val="0"/>
          <w:sz w:val="24"/>
          <w:szCs w:val="24"/>
          <w:lang w:eastAsia="it-IT"/>
          <w14:ligatures w14:val="none"/>
        </w:rPr>
        <w:t xml:space="preserve">“Da quel momento molti dei suoi discepoli tornarono indietro e non andavano più con lui”. </w:t>
      </w:r>
      <w:r w:rsidRPr="00DA538B">
        <w:rPr>
          <w:rFonts w:ascii="Arial" w:eastAsia="Times New Roman" w:hAnsi="Arial" w:cs="Arial"/>
          <w:kern w:val="0"/>
          <w:sz w:val="24"/>
          <w:szCs w:val="24"/>
          <w:lang w:eastAsia="it-IT"/>
          <w14:ligatures w14:val="none"/>
        </w:rPr>
        <w:t xml:space="preserve">Gesù non ha il potere di inchiodare il mondo sulla croce della sua Parola. Può solo mostrare come ci si inchioda sulla croce della Parola del Padre suo. Neanche lo Spirito Santo ha questo potere. Lui inchioda se l’uomo si lascia inchiodare e rimane inchiodato finché l’uomo vuole rimanere inchiodato. Cristo Gesù rimane sempre inchiodato sulla sua croce. L’uomo in ogni istante può scendere dalla croce della divina Parola e lasciarsi inchiodare sulla croce della parola di tenebre e di morte che viene dal mondo e viene da Satana. Per evento soprannaturale si rimane inchiodati sulla croce della divina Parola, per evento </w:t>
      </w:r>
      <w:r w:rsidRPr="00DA538B">
        <w:rPr>
          <w:rFonts w:ascii="Arial" w:eastAsia="Times New Roman" w:hAnsi="Arial" w:cs="Arial"/>
          <w:kern w:val="0"/>
          <w:sz w:val="24"/>
          <w:szCs w:val="24"/>
          <w:lang w:eastAsia="it-IT"/>
          <w14:ligatures w14:val="none"/>
        </w:rPr>
        <w:lastRenderedPageBreak/>
        <w:t>naturale che è sempre evento di peccato, si ritorna a essere inchiodati sulla parla del mondo o di Satana, che è parola di tenebre e di morte.</w:t>
      </w:r>
    </w:p>
    <w:p w14:paraId="5FFCB073"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Anche i Dodici possono schiodarsi dalla sequela di Cristo e ritornate nella sequela del mondo o di Satana. Ecco allora la domanda: </w:t>
      </w:r>
      <w:r w:rsidRPr="00DA538B">
        <w:rPr>
          <w:rFonts w:ascii="Arial" w:eastAsia="Times New Roman" w:hAnsi="Arial" w:cs="Arial"/>
          <w:i/>
          <w:iCs/>
          <w:kern w:val="0"/>
          <w:sz w:val="24"/>
          <w:szCs w:val="24"/>
          <w:lang w:eastAsia="it-IT"/>
          <w14:ligatures w14:val="none"/>
        </w:rPr>
        <w:t xml:space="preserve">“Disse allora Gesù ai Dodici: «Volete andarvene anche voi?». </w:t>
      </w:r>
      <w:r w:rsidRPr="00DA538B">
        <w:rPr>
          <w:rFonts w:ascii="Arial" w:eastAsia="Times New Roman" w:hAnsi="Arial" w:cs="Arial"/>
          <w:kern w:val="0"/>
          <w:sz w:val="24"/>
          <w:szCs w:val="24"/>
          <w:lang w:eastAsia="it-IT"/>
          <w14:ligatures w14:val="none"/>
        </w:rPr>
        <w:t xml:space="preserve">Se i Dodici vogliono andarsene anche loro, possono. Se rimangono, devono rimanere sempre come evento soprannaturale e mai come evento umano. Se però vogliono loro rimanere, devono inchiodarsi sulla Parola di Cristo e sulla verità dello Spirito Santo per tutti i giorni della loro vita. </w:t>
      </w:r>
    </w:p>
    <w:p w14:paraId="7C0A254F"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Per i Dodici risponde Simon Pietro: </w:t>
      </w:r>
      <w:r w:rsidRPr="00DA538B">
        <w:rPr>
          <w:rFonts w:ascii="Arial" w:eastAsia="Times New Roman" w:hAnsi="Arial" w:cs="Arial"/>
          <w:i/>
          <w:iCs/>
          <w:kern w:val="0"/>
          <w:sz w:val="24"/>
          <w:szCs w:val="24"/>
          <w:lang w:eastAsia="it-IT"/>
          <w14:ligatures w14:val="none"/>
        </w:rPr>
        <w:t xml:space="preserve">“Gli rispose Simon Pietro: «Signore, da chi andremo? Tu hai parole di vita eterna e noi abbiamo creduto e conosciuto che tu sei il Santo di Dio». </w:t>
      </w:r>
      <w:r w:rsidRPr="00DA538B">
        <w:rPr>
          <w:rFonts w:ascii="Arial" w:eastAsia="Times New Roman" w:hAnsi="Arial" w:cs="Arial"/>
          <w:kern w:val="0"/>
          <w:sz w:val="24"/>
          <w:szCs w:val="24"/>
          <w:lang w:eastAsia="it-IT"/>
          <w14:ligatures w14:val="none"/>
        </w:rPr>
        <w:t>Ecco tre verità da mettere nel cuore:</w:t>
      </w:r>
    </w:p>
    <w:p w14:paraId="2C46395E"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Prima verità: Gesù è il solo e l’unico. Non esiste un altro neanche lontanamente paragonabile a Gesù. Lui è il Differente e il Necessario Eterno. Se si lascia Lui, da chi andare, se non da cisterne screpolate che non contengono acqua di vita, ma solo fango di peccato e di morte? Questa verità oggi è disprezzata, rinnegata, umiliata, maltrattata, odiata dai discepoli di Gesù. Si può andare da ogni cisterna screpolata. Tutte le cisterne sono via di salvezza.</w:t>
      </w:r>
    </w:p>
    <w:p w14:paraId="1D1393C2"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Secondo verità: </w:t>
      </w:r>
      <w:r w:rsidRPr="00DA538B">
        <w:rPr>
          <w:rFonts w:ascii="Arial" w:eastAsia="Times New Roman" w:hAnsi="Arial" w:cs="Arial"/>
          <w:i/>
          <w:iCs/>
          <w:kern w:val="0"/>
          <w:sz w:val="24"/>
          <w:szCs w:val="24"/>
          <w:lang w:eastAsia="it-IT"/>
          <w14:ligatures w14:val="none"/>
        </w:rPr>
        <w:t>Gesù ha parole di vita eterna</w:t>
      </w:r>
      <w:r w:rsidRPr="00DA538B">
        <w:rPr>
          <w:rFonts w:ascii="Arial" w:eastAsia="Times New Roman" w:hAnsi="Arial" w:cs="Arial"/>
          <w:kern w:val="0"/>
          <w:sz w:val="24"/>
          <w:szCs w:val="24"/>
          <w:lang w:eastAsia="it-IT"/>
          <w14:ligatures w14:val="none"/>
        </w:rPr>
        <w:t xml:space="preserve">. Gli altri non hanno parole di vita eterna. Non conoscono la vita eterna. Non vengono dalla vita eterna. Se non conoscono la vita eterna e non vengono dalla vita eterna, neanche hanno parole di vita eterna. È somma stoltezza abbandonare le parole di vita eterna per rincorrere parole di tenebre e di morte eterna. Anche questa Parola è calpestata, disprezzata, rinnegata, umiliata, maltrattata, odiata dai discepoli di Gesù. Essi dicono che tutte le parole sono uguali. Dicono che il libro del Vangelo è uguale agli altri libri religiosi, Questa è bestemmia contro la verità e contro lo Spirito Santo. </w:t>
      </w:r>
    </w:p>
    <w:p w14:paraId="13182D54"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Terza verità: </w:t>
      </w:r>
      <w:r w:rsidRPr="00DA538B">
        <w:rPr>
          <w:rFonts w:ascii="Arial" w:eastAsia="Times New Roman" w:hAnsi="Arial" w:cs="Arial"/>
          <w:i/>
          <w:iCs/>
          <w:kern w:val="0"/>
          <w:sz w:val="24"/>
          <w:szCs w:val="24"/>
          <w:lang w:eastAsia="it-IT"/>
          <w14:ligatures w14:val="none"/>
        </w:rPr>
        <w:t>“Noi abbiamo creduto e conosciuto che tu sei il Santo di Dio”</w:t>
      </w:r>
      <w:r w:rsidRPr="00DA538B">
        <w:rPr>
          <w:rFonts w:ascii="Arial" w:eastAsia="Times New Roman" w:hAnsi="Arial" w:cs="Arial"/>
          <w:kern w:val="0"/>
          <w:sz w:val="24"/>
          <w:szCs w:val="24"/>
          <w:lang w:eastAsia="it-IT"/>
          <w14:ligatures w14:val="none"/>
        </w:rPr>
        <w:t>. Sappiamo che questa verità è stata rivelata a Simon Pietro dal “Padre mio”. Simon Pietro crede in Cristo e conosce Cristo, Lui è il Santo di Dio, il Messia del Signore, per rivelazione dall’Alto. Si crede e si conosce per rivelazione dall’Alto. Questa verità ci dice che la fede in Cristo, la fede in Dio Padre, la fede nello Spirito Santo è sempre evento soprannaturale, mai evento naturale. La carne e il sangue non ci velano i misteri divini, eterni, celesti, soprannaturali. Carne e sangue conoscono le tenebre e il peccato, perché vivono di tenebre e di peccato.</w:t>
      </w:r>
    </w:p>
    <w:p w14:paraId="218FBDAB"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Questa verità vale anche per </w:t>
      </w:r>
      <w:r w:rsidRPr="00DA538B">
        <w:rPr>
          <w:rFonts w:ascii="Arial" w:eastAsia="Times New Roman" w:hAnsi="Arial" w:cs="Arial"/>
          <w:i/>
          <w:iCs/>
          <w:kern w:val="0"/>
          <w:sz w:val="24"/>
          <w:szCs w:val="24"/>
          <w:lang w:eastAsia="it-IT"/>
          <w14:ligatures w14:val="none"/>
        </w:rPr>
        <w:t>“chi dirige il banchetto della catechesi”</w:t>
      </w:r>
      <w:r w:rsidRPr="00DA538B">
        <w:rPr>
          <w:rFonts w:ascii="Arial" w:eastAsia="Times New Roman" w:hAnsi="Arial" w:cs="Arial"/>
          <w:kern w:val="0"/>
          <w:sz w:val="24"/>
          <w:szCs w:val="24"/>
          <w:lang w:eastAsia="it-IT"/>
          <w14:ligatures w14:val="none"/>
        </w:rPr>
        <w:t xml:space="preserve"> o per il suo architriclino e per ogni partecipante. Nulla deve essere evento. Ogni cosa deve essere evento soprannaturale ed è evento soprannaturale se chi dirige il banchetto della catechesi, dall’inizio alla fine, è lo Spirito Santo. </w:t>
      </w:r>
    </w:p>
    <w:p w14:paraId="226C0DE8"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Questa verità vale anche per chi dirige il banchetto eucaristico e per tutti i suoi partecipanti. Niente di quanto avviene in questo banchetto deve essere evento della carne e del sangue. Tutto invece deve essere evento soprannaturale e rimane evento soprannaturale se il suo Architriclino è lo Spirito Santo. E questo deve essere dal segno di croce iniziale fino al congedo. Se di questo banchetto ne faccia un evento naturale, allora noi pecchiamo di grave sacrilegio. Ecco come l’Apostolo Paolo esorta i Corinzi a non fare del convito eucaristico un evento di natura e di peccato, ma un evento soprannaturale di amore, comunione, luce, divina verità.</w:t>
      </w:r>
    </w:p>
    <w:p w14:paraId="265E4D62"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lastRenderedPageBreak/>
        <w:t>Mentre vi do queste istruzioni, non posso lodarvi, perché vi riunite insieme non per il meglio, ma per il peggio. Innanzi tutto sento dire che, quando vi radunate in assemblea, vi sono divisioni tra voi, e in parte lo credo. È necessario infatti che 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vostre case per mangiare e per bere? O volete gettare il disprezzo sulla Chiesa di Dio e umiliare chi non ha niente? Che devo dirvi? Lodarvi? In questo non vi lodo!</w:t>
      </w:r>
    </w:p>
    <w:p w14:paraId="0ACB62C0"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È per questo che tra voi ci sono molti ammalati e infermi, e un buon numero sono morti. Se però ci esaminassimo attentamente da noi stessi, non saremmo giudicati; quando poi siamo giudicati dal Signore, siamo da lui ammoniti per non essere condannati insieme con il mondo.</w:t>
      </w:r>
    </w:p>
    <w:p w14:paraId="3798116E"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Perciò, fratelli miei, quando vi radunate per la cena, aspettatevi gli uni gli altri. E se qualcuno ha fame, mangi a casa, perché non vi raduniate a vostra condanna. Quanto alle altre cose, le sistemerò alla mia venuta. (1Cor 11,17-34). </w:t>
      </w:r>
    </w:p>
    <w:p w14:paraId="5FE16CD8"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Sia chi presiede e sia chi partecipa deve invocare lo Spirito Santo perché dall’inizio alla fine sia Lui l’Architriclino che dovrà dirigere questo banchetto di vita eterna.</w:t>
      </w:r>
    </w:p>
    <w:p w14:paraId="66198A09"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Ecco la risposta che Gesù dona a Simon Pietro: </w:t>
      </w:r>
      <w:r w:rsidRPr="00DA538B">
        <w:rPr>
          <w:rFonts w:ascii="Arial" w:eastAsia="Times New Roman" w:hAnsi="Arial" w:cs="Arial"/>
          <w:i/>
          <w:iCs/>
          <w:kern w:val="0"/>
          <w:sz w:val="24"/>
          <w:szCs w:val="24"/>
          <w:lang w:eastAsia="it-IT"/>
          <w14:ligatures w14:val="none"/>
        </w:rPr>
        <w:t xml:space="preserve">“Gesù riprese: «Non sono forse io che ho scelto voi, i Dodici? Eppure uno di voi è un diavolo!». </w:t>
      </w:r>
      <w:r w:rsidRPr="00DA538B">
        <w:rPr>
          <w:rFonts w:ascii="Arial" w:eastAsia="Times New Roman" w:hAnsi="Arial" w:cs="Arial"/>
          <w:kern w:val="0"/>
          <w:sz w:val="24"/>
          <w:szCs w:val="24"/>
          <w:lang w:eastAsia="it-IT"/>
          <w14:ligatures w14:val="none"/>
        </w:rPr>
        <w:t xml:space="preserve">Non sono stati gli Apostoli a scegliere Gesù Signore. È stato Gesù Signore a scegliere gli Apostoli. Come allora è possibile che uno di voi è un diavolo? </w:t>
      </w:r>
    </w:p>
    <w:p w14:paraId="7CD166DD"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Si risponde che Gesù non ha scelto un diavolo. Diavolo è divenuto colui che Gesù ha scelto. Si diviene diavoli dopo la scelta e si diviene diavoli perché si rinnega la sorgente della carità e della verità di colui che sveglie. Lasciandosi scegliere da Cristo Gesù, si sveglie la sua carità e la sua verità. Quando colui che è stato scelto rinnega la verità e la carità di Colui che lo ha scelto è allora che si diviene un diavolo. Questa verità è così illuminata dall’Apostolo Giovanni nella sua Prima Lettera:</w:t>
      </w:r>
    </w:p>
    <w:p w14:paraId="08642632"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Non amate il mondo, né le cose del mondo! Se uno ama il mondo, l’amore del Padre non è in lui; perché tutto quello che è nel mondo – la concupiscenza della carne, la concupiscenza degli occhi e la superbia della vita – non viene dal Padre, ma viene dal mondo. E il mondo passa con la sua concupiscenza; ma chi fa la volontà di Dio rimane in eterno!</w:t>
      </w:r>
    </w:p>
    <w:p w14:paraId="051A1406"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Figlioli, è giunta l’ultima ora. Come avete sentito dire che l’anticristo deve venire, di fatto molti anticristi sono già venuti. Da questo conosciamo che è l’ultima ora. Sono usciti da noi, ma non erano dei nostri; se fossero stati dei nostri, sarebbero rimasti </w:t>
      </w:r>
      <w:r w:rsidRPr="00DA538B">
        <w:rPr>
          <w:rFonts w:ascii="Arial" w:eastAsia="Times New Roman" w:hAnsi="Arial" w:cs="Arial"/>
          <w:i/>
          <w:iCs/>
          <w:kern w:val="0"/>
          <w:sz w:val="24"/>
          <w:szCs w:val="24"/>
          <w:lang w:eastAsia="it-IT"/>
          <w14:ligatures w14:val="none"/>
        </w:rPr>
        <w:lastRenderedPageBreak/>
        <w:t>con noi; sono usciti perché fosse manifesto che non tutti sono dei nostri. Ora voi avete ricevuto l’unzione dal Santo, e tutti avete la conoscenza. Non vi ho scritto perché non conoscete la verità, ma perché la conoscete e perché nessuna menzogna viene dalla verità. Chi è il bugiardo se non colui che nega che Gesù è il Cristo? L’anticristo è colui che nega il Padre e il Figlio. Chiunque nega il Figlio, non possiede nemmeno il Padre; chi professa la sua fede nel Figlio possiede anche il Padre.</w:t>
      </w:r>
    </w:p>
    <w:p w14:paraId="547EE513"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Quanto a voi, quello che avete udito da principio rimanga in voi. Se rimane in voi quello che avete udito da principio, anche voi rimarrete nel Figlio e nel Padre. E questa è la promessa che egli ci ha fatto: la vita eterna.</w:t>
      </w:r>
    </w:p>
    <w:p w14:paraId="2326DAE7"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Questo vi ho scritto riguardo a coloro che cercano di ingannarvi. E quanto a voi, l’unzione che avete ricevuto da lui rimane in voi e non avete bisogno che qualcuno vi istruisca. Ma, come la sua unzione vi insegna ogni cosa ed è veritiera e non mentisce, così voi rimanete in lui come essa vi ha istruito.</w:t>
      </w:r>
    </w:p>
    <w:p w14:paraId="24A890F5"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E ora, figlioli, rimanete in lui, perché possiamo avere fiducia quando egli si manifesterà e non veniamo da lui svergognati alla sua venuta. Se sapete che egli è giusto, sappiate anche che chiunque opera la giustizia, è stato generato da lui (1Gv 2,15-29). </w:t>
      </w:r>
    </w:p>
    <w:p w14:paraId="71CDD3F4"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Cristo Gesù ci chiama per trasformarci verità e carità in lui. Se noi cadiamo dalla sua verità e dalla sua carità, diveniamo diavoli per nostra colpa. Non abbiamo perseverato. Abbiamo abbandonato la sorgente della verità e della carità eterna. </w:t>
      </w:r>
    </w:p>
    <w:p w14:paraId="00492664"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Ora lo Spirito Santo per bocca dell’Apostolo ci rivela colui che è divenuto diavolo ed è alla sequela di Gesù: </w:t>
      </w:r>
      <w:r w:rsidRPr="00DA538B">
        <w:rPr>
          <w:rFonts w:ascii="Arial" w:eastAsia="Times New Roman" w:hAnsi="Arial" w:cs="Arial"/>
          <w:i/>
          <w:iCs/>
          <w:kern w:val="0"/>
          <w:sz w:val="24"/>
          <w:szCs w:val="24"/>
          <w:lang w:eastAsia="it-IT"/>
          <w14:ligatures w14:val="none"/>
        </w:rPr>
        <w:t xml:space="preserve">“Parlava di Giuda, figlio di Simone Iscariota: costui infatti stava per tradirlo, ed era uno dei Dodici (6,59-71). </w:t>
      </w:r>
      <w:r w:rsidRPr="00DA538B">
        <w:rPr>
          <w:rFonts w:ascii="Arial" w:eastAsia="Times New Roman" w:hAnsi="Arial" w:cs="Arial"/>
          <w:kern w:val="0"/>
          <w:sz w:val="24"/>
          <w:szCs w:val="24"/>
          <w:lang w:eastAsia="it-IT"/>
          <w14:ligatures w14:val="none"/>
        </w:rPr>
        <w:t xml:space="preserve">Il diavolo è Giuda, figlio di Simone Iscariota. Giuda era uno dei Dodici e stava per tradirlo. Questa rivelazione anticipa quanto domani avverrà nel Cenacolo. </w:t>
      </w:r>
    </w:p>
    <w:p w14:paraId="1152696D"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Quando ebbe lavato loro i piedi, riprese le sue vesti, sedette di nuovo e disse loro: «Capite quello che ho fatto per voi? Voi mi chiamate il Maestro e il Signore, e dite bene, perché lo sono. Se dunque io, il Signore e il Maestro, ho lavato i piedi a voi, anche voi dovete lavare i piedi gli uni agli altri. Vi ho dato un esempio, infatti, perché anche voi facciate come io ho fatto a voi. In verità, in verità io vi dico: un servo non è più grande del suo padrone, né un inviato è più grande di chi lo ha mandato. Sapendo queste cose, siete beati se le mettete in pratica. Non parlo di tutti voi; io conosco quelli che ho scelto, ma deve compiersi la Scrittura: Colui che mangia il mio pane ha alzato contro di me il suo calcagno. Ve lo dico fin d’ora, prima che accada, perché, quando sarà avvenuto, crediate che Io Sono. In verità, in verità io vi dico: chi accoglie colui che io manderò, accoglie me; chi accoglie me, accoglie colui che mi ha mandato».</w:t>
      </w:r>
    </w:p>
    <w:p w14:paraId="21A33CB0"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Dette queste cose, Gesù fu profondamente turbato e dichiarò: «In verità, in verità io vi dico: uno di voi mi tradirà». I discepoli si guardavano l’un l’altro, non sapendo bene di chi parlasse. Ora uno dei discepoli, quello che Gesù amava, si trovava a tavola al fianco di Gesù. Simon Pietro gli fece cenno di informarsi chi fosse quello di cui parlava. Ed egli, chinandosi sul petto di Gesù, gli disse: «Signore, chi è?». Rispose Gesù: «È colui per il quale intingerò il boccone e glielo darò». E, intinto il boccone, lo prese e lo diede a Giuda, figlio di Simone Iscariota. Allora, dopo il boccone, Satana entrò in lui. Gli disse dunque Gesù: «Quello che vuoi fare, fallo </w:t>
      </w:r>
      <w:r w:rsidRPr="00DA538B">
        <w:rPr>
          <w:rFonts w:ascii="Arial" w:eastAsia="Times New Roman" w:hAnsi="Arial" w:cs="Arial"/>
          <w:i/>
          <w:iCs/>
          <w:kern w:val="0"/>
          <w:sz w:val="24"/>
          <w:szCs w:val="24"/>
          <w:lang w:eastAsia="it-IT"/>
          <w14:ligatures w14:val="none"/>
        </w:rPr>
        <w:lastRenderedPageBreak/>
        <w:t xml:space="preserve">presto». Nessuno dei commensali capì perché gli avesse detto questo; alcuni infatti pensavano che, poiché Giuda teneva la cassa, Gesù gli avesse detto: «Compra quello che ci occorre per la festa», oppure che dovesse dare qualche cosa ai poveri. Egli, preso il boccone, subito uscì. Ed era notte.(Gv 13,12-30). </w:t>
      </w:r>
    </w:p>
    <w:p w14:paraId="0E5BF5BA"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Questa verità ci dice che ognuno di noi, può essere gregge di Cristo, non come fedele discepolo di Cristo, ma come diavolo e traditore di Gesù. Traditore della sua verità, traditore della sua carità, traditore del suo mistero.</w:t>
      </w:r>
    </w:p>
    <w:p w14:paraId="78EE98B0"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Chi oggi ha consegnato Cristo Gesù alla menzogna e alla falsità di Satana non sono forse i molti diavoli che sono nel corpo di Cristo ed esercitano il ministero di Architriclini di catechesi, di eucaristia, di insegnamento, di pastorale, di formazione, di catechismo, di ricerca teologica, di decisioni e di ogni altra attività che si vive nella Chiesa? L’Apostolo Paolo chiamava tutti questi diavoli, diaconi di Satana. Sono diavoli mimetizzati con la tuta mimetica di Crista, tuta di luce per la rovina dei fratelli. </w:t>
      </w:r>
    </w:p>
    <w:p w14:paraId="74649A03"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A a noi la responsabilità di riconosce questi “metaschematizzati” per non lasciarci travolgere dalle loro falsità e dalle loro tenebre?</w:t>
      </w:r>
    </w:p>
    <w:p w14:paraId="52754B84"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p>
    <w:p w14:paraId="78DEEC7A" w14:textId="77777777" w:rsidR="00DA538B" w:rsidRPr="00DA538B" w:rsidRDefault="00DA538B" w:rsidP="00DA538B">
      <w:pPr>
        <w:spacing w:after="120" w:line="240" w:lineRule="auto"/>
        <w:jc w:val="both"/>
        <w:rPr>
          <w:rFonts w:ascii="Arial" w:eastAsia="Times New Roman" w:hAnsi="Arial" w:cs="Arial"/>
          <w:b/>
          <w:bCs/>
          <w:kern w:val="0"/>
          <w:sz w:val="24"/>
          <w:szCs w:val="24"/>
          <w:lang w:eastAsia="it-IT"/>
          <w14:ligatures w14:val="none"/>
        </w:rPr>
      </w:pPr>
      <w:r w:rsidRPr="00DA538B">
        <w:rPr>
          <w:rFonts w:ascii="Arial" w:eastAsia="Times New Roman" w:hAnsi="Arial" w:cs="Arial"/>
          <w:b/>
          <w:bCs/>
          <w:kern w:val="0"/>
          <w:sz w:val="24"/>
          <w:szCs w:val="24"/>
          <w:lang w:eastAsia="it-IT"/>
          <w14:ligatures w14:val="none"/>
        </w:rPr>
        <w:t xml:space="preserve">Necessarie domande </w:t>
      </w:r>
    </w:p>
    <w:p w14:paraId="1B23093F" w14:textId="60E37349"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Può una parola di Gesù, che è parola di purissimo amore e di divina verità, essere detta dura?</w:t>
      </w:r>
      <w:r w:rsidR="0008544B">
        <w:rPr>
          <w:rFonts w:ascii="Arial" w:eastAsia="Times New Roman" w:hAnsi="Arial" w:cs="Arial"/>
          <w:kern w:val="0"/>
          <w:sz w:val="24"/>
          <w:szCs w:val="24"/>
          <w:lang w:eastAsia="it-IT"/>
          <w14:ligatures w14:val="none"/>
        </w:rPr>
        <w:t xml:space="preserve"> </w:t>
      </w:r>
      <w:r w:rsidRPr="00DA538B">
        <w:rPr>
          <w:rFonts w:ascii="Arial" w:eastAsia="Times New Roman" w:hAnsi="Arial" w:cs="Arial"/>
          <w:kern w:val="0"/>
          <w:sz w:val="24"/>
          <w:szCs w:val="24"/>
          <w:lang w:eastAsia="it-IT"/>
          <w14:ligatures w14:val="none"/>
        </w:rPr>
        <w:t>So che ogni mia parola che nega o dichiara impossibile vivere la Parola di Gesù è solo frutto del mio cuore di pietra e della mia mente di rame? So che oggi tutte le Parola di Gesù sono dette dure da moltissimi suoi discepoli? Se una parola di Gesù è per noi scandalo, cosa sarà per noi la Parola della croce? Cosa rivela l’Apostolo Paolo della Parola della croce sia per rapporto ai Giudei e sia per rapporto ai Greci?</w:t>
      </w:r>
      <w:r w:rsidR="0008544B">
        <w:rPr>
          <w:rFonts w:ascii="Arial" w:eastAsia="Times New Roman" w:hAnsi="Arial" w:cs="Arial"/>
          <w:kern w:val="0"/>
          <w:sz w:val="24"/>
          <w:szCs w:val="24"/>
          <w:lang w:eastAsia="it-IT"/>
          <w14:ligatures w14:val="none"/>
        </w:rPr>
        <w:t xml:space="preserve"> </w:t>
      </w:r>
      <w:r w:rsidRPr="00DA538B">
        <w:rPr>
          <w:rFonts w:ascii="Arial" w:eastAsia="Times New Roman" w:hAnsi="Arial" w:cs="Arial"/>
          <w:kern w:val="0"/>
          <w:sz w:val="24"/>
          <w:szCs w:val="24"/>
          <w:lang w:eastAsia="it-IT"/>
          <w14:ligatures w14:val="none"/>
        </w:rPr>
        <w:t>La croce dell’obbedienza alla Parola del Vangelo non è forse anche per noi che ci professiamo discepoli di Gesù? Perché nella relazione con Gesù nulla deve avvenire per la via della carne, ma tutto per la via dello Spirito Santo. Perché le Parole di Gesù sono spirito e sono vita? Perché Gesù non può rinnegare le sue Parole così che molti non lo abbandonino? Se Cristo non può rinnegare le sue Parole, può la Chiesa rinnegare Cristo perché molti rimangano nel suo seno? Cosa è che oggi spinge moltissimi figli della Chiesa a rinnegare Cristo Gesù per fare discepoli dietro di sé? Conosco ogni verità contenuta nella confessione di Pietro? So che questa confessione non è frutto di carne e di sangue, perché è solo frutto dello Spirito Santo? So che ogni discepolo di Gesù può divenire un diavolo e “metaschematizzarsi” per la rovina dei suoi fratelli in Cristo e anche per il mondo intero? So che oggi sono molti quelli che hanno consegnato Cristo Gesù alla falsità e alla menzogna di Satana? So che molti di questi “metaschematizzati” sono architriclini di catechesi, di eucaristia, di insegnamento, di pastorale, di formazione, di catechismo, di ricerca teologica, di decisioni e di ogni altra attività che si vive nella Chiesa?</w:t>
      </w:r>
      <w:r w:rsidR="0008544B">
        <w:rPr>
          <w:rFonts w:ascii="Arial" w:eastAsia="Times New Roman" w:hAnsi="Arial" w:cs="Arial"/>
          <w:kern w:val="0"/>
          <w:sz w:val="24"/>
          <w:szCs w:val="24"/>
          <w:lang w:eastAsia="it-IT"/>
          <w14:ligatures w14:val="none"/>
        </w:rPr>
        <w:t xml:space="preserve"> </w:t>
      </w:r>
      <w:r w:rsidRPr="00DA538B">
        <w:rPr>
          <w:rFonts w:ascii="Arial" w:eastAsia="Times New Roman" w:hAnsi="Arial" w:cs="Arial"/>
          <w:kern w:val="0"/>
          <w:sz w:val="24"/>
          <w:szCs w:val="24"/>
          <w:lang w:eastAsia="it-IT"/>
          <w14:ligatures w14:val="none"/>
        </w:rPr>
        <w:t xml:space="preserve">So che l’Apostolo Paolo chiamava tutti questi diavoli, diaconi di Satana? So che questi diavoli sono tutti mimetizzati con la tuta mimetica di Crista, tuta di luce per la rovina dei fratelli? So che se cado dall’amore e dalla verità di Cristo anch’io posso trasformarmi in diavolo e dal seno della Chiesa distruggere la Chiesa? So che un tempo la Chiesa si separava da quanti rinnegavano la verità e la carità di Cristo Gesù? So che oggi invece nella Chiesa si vive di diabolico irenismo e di infernale sincretismo? Quali frutti di luce la Chiesa potrà mai raccogliere se essa nel suo seno coltiva come futuri architriclini persone che sono già diavolo e ad essi </w:t>
      </w:r>
      <w:r w:rsidRPr="00DA538B">
        <w:rPr>
          <w:rFonts w:ascii="Arial" w:eastAsia="Times New Roman" w:hAnsi="Arial" w:cs="Arial"/>
          <w:kern w:val="0"/>
          <w:sz w:val="24"/>
          <w:szCs w:val="24"/>
          <w:lang w:eastAsia="it-IT"/>
          <w14:ligatures w14:val="none"/>
        </w:rPr>
        <w:lastRenderedPageBreak/>
        <w:t xml:space="preserve">consegna Cristo e il suo mistero? So riconoscere chi è vera luce di Cristo da chi si “metaschematizza” con la luce di Cristo, ma è vero diavolo a servizio di Satana? Quanto mi impegno in crescita in Cristo, per lo Spirito Santo, per non divenire io oggi un diacono di Satana? </w:t>
      </w:r>
    </w:p>
    <w:p w14:paraId="2A26725B"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p>
    <w:p w14:paraId="1FFDD6F1" w14:textId="77777777" w:rsidR="00DA538B" w:rsidRPr="00DA538B" w:rsidRDefault="00DA538B" w:rsidP="00027CDB">
      <w:pPr>
        <w:pStyle w:val="Titolo1"/>
        <w:rPr>
          <w:rFonts w:cs="Arial"/>
        </w:rPr>
      </w:pPr>
      <w:bookmarkStart w:id="385" w:name="_Toc219383738"/>
      <w:r w:rsidRPr="00DA538B">
        <w:t>QUINTA EVANGELIZZAZIONE</w:t>
      </w:r>
      <w:bookmarkEnd w:id="385"/>
      <w:r w:rsidRPr="00DA538B">
        <w:t xml:space="preserve"> </w:t>
      </w:r>
    </w:p>
    <w:p w14:paraId="682B92C5" w14:textId="77777777" w:rsidR="00DA538B" w:rsidRPr="00DA538B" w:rsidRDefault="00DA538B" w:rsidP="00027CDB">
      <w:pPr>
        <w:pStyle w:val="Titolo2"/>
      </w:pPr>
      <w:bookmarkStart w:id="386" w:name="_Toc219383739"/>
      <w:r w:rsidRPr="00DA538B">
        <w:t xml:space="preserve">PRIMA LETTERA DELL’APOSTOLO PAOLO AI CORINTI </w:t>
      </w:r>
      <w:bookmarkStart w:id="387" w:name="_Toc522871672"/>
      <w:bookmarkStart w:id="388" w:name="_Toc62144803"/>
      <w:r w:rsidRPr="00DA538B">
        <w:t>XI</w:t>
      </w:r>
      <w:bookmarkEnd w:id="386"/>
      <w:r w:rsidRPr="00DA538B">
        <w:t xml:space="preserve"> </w:t>
      </w:r>
      <w:bookmarkEnd w:id="387"/>
      <w:bookmarkEnd w:id="388"/>
    </w:p>
    <w:p w14:paraId="6AAA8ABF"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389" w:name="_Toc522871673"/>
      <w:bookmarkStart w:id="390" w:name="_Toc62144804"/>
      <w:r w:rsidRPr="00DA538B">
        <w:rPr>
          <w:rFonts w:ascii="Arial" w:eastAsia="Times New Roman" w:hAnsi="Arial" w:cs="Arial"/>
          <w:b/>
          <w:color w:val="000000" w:themeColor="text1"/>
          <w:sz w:val="28"/>
          <w:szCs w:val="28"/>
          <w:lang w:eastAsia="it-IT"/>
        </w:rPr>
        <w:t>COMPORTAMENTO NELLE ASSEMBLEE</w:t>
      </w:r>
      <w:bookmarkEnd w:id="389"/>
      <w:bookmarkEnd w:id="390"/>
    </w:p>
    <w:p w14:paraId="2B99B2E8"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 xml:space="preserve">[1]Fatevi miei imitatori, come io lo sono di Cristo. </w:t>
      </w:r>
    </w:p>
    <w:p w14:paraId="427128E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Paolo fa un invito esplicito ai Corinzi. Li invita a farsi suoi imitatori. Dona però loro la garanzia della bontà di questa imitazione.</w:t>
      </w:r>
    </w:p>
    <w:p w14:paraId="0A39F4D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Loro possono imitare Paolo, in quanto Paolo imita Cristo. Loro possono farsi suoi imitatori, perché lui è imitatore di Cristo.</w:t>
      </w:r>
    </w:p>
    <w:p w14:paraId="6C7393C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Cristo è l’unico da imitare, l’unico da seguire, l’unico che visse facendo bene ogni cosa, soprattutto facendo bene la volontà del Padre suo.</w:t>
      </w:r>
    </w:p>
    <w:p w14:paraId="28FA37A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Egli deve essere imitato per questo. È l’unico uomo che visse interamente mosso dallo Spirito Santo e quindi in Lui c’era sempre la pienezza della verità e la completezza dell’amore.</w:t>
      </w:r>
    </w:p>
    <w:p w14:paraId="2235D83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Può un uomo imitare in tutto e per tutto Cristo? Certamente non lo potrà mai imitare nell’intensità del suo amore per il Padre. Lo potrà imitare però nel compimento della volontà di Dio, anche se non ne raggiunge l’altissima intensità che ha raggiunto Cristo.</w:t>
      </w:r>
    </w:p>
    <w:p w14:paraId="06B4619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Paolo può essere imitato per un solo motivo: egli ha dato tutta la sua vita a Cristo, come Cristo l’ha data al Padre. Paolo vive per compiere la volontà di Cristo, come Cristo è vissuto per compiere la volontà del Padre. Paolo vive di Parola di Cristo Gesù, come Cristo Gesù è vissuto di Parola del Padre. Cristo è </w:t>
      </w:r>
      <w:smartTag w:uri="urn:schemas-microsoft-com:office:smarttags" w:element="PersonName">
        <w:smartTagPr>
          <w:attr w:name="ProductID" w:val="la Parola"/>
        </w:smartTagPr>
        <w:r w:rsidRPr="00DA538B">
          <w:rPr>
            <w:rFonts w:ascii="Arial" w:eastAsia="Times New Roman" w:hAnsi="Arial" w:cs="Times New Roman"/>
            <w:kern w:val="0"/>
            <w:sz w:val="24"/>
            <w:szCs w:val="20"/>
            <w:lang w:eastAsia="it-IT"/>
            <w14:ligatures w14:val="none"/>
          </w:rPr>
          <w:t>la Parola</w:t>
        </w:r>
      </w:smartTag>
      <w:r w:rsidRPr="00DA538B">
        <w:rPr>
          <w:rFonts w:ascii="Arial" w:eastAsia="Times New Roman" w:hAnsi="Arial" w:cs="Times New Roman"/>
          <w:kern w:val="0"/>
          <w:sz w:val="24"/>
          <w:szCs w:val="20"/>
          <w:lang w:eastAsia="it-IT"/>
          <w14:ligatures w14:val="none"/>
        </w:rPr>
        <w:t xml:space="preserve"> del Padre, Parola Incarnata, Parola fattasi amore e obbedienza.</w:t>
      </w:r>
    </w:p>
    <w:p w14:paraId="5110ACC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Cambia l’intensità del dono, ma non cambia il dono. Totale il dono è in Cristo e totale è in Paolo, pieno è in Cristo e pieno è in Paolo, totalizzante è in Cristo e totalizzante è in Paolo.</w:t>
      </w:r>
    </w:p>
    <w:p w14:paraId="07C04C3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Poiché Paolo vive tutto per Cristo, come Cristo viveva tutto per il Padre, egli può essere imitato. Paolo ha preso da Cristo la pienezza della verità e dell’amore per il Padre e la vive per Lui, in Lui e con Lui.</w:t>
      </w:r>
    </w:p>
    <w:p w14:paraId="7738CD9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L’imitazione è nel dono della vita a Cristo, non nella forma esterna del dono. La forma esterna è segnata dalla specifica missione di ciascuno. In questo Paolo non può essere imitato, ma neanche lui può imitare Cristo Gesù.</w:t>
      </w:r>
    </w:p>
    <w:p w14:paraId="5934247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Ci sono due vite e due missioni. La missione di Cristo è differente dalla missione di Paolo. La differenza nella missione deve sempre sussistere. La missione è direttamente data da Dio alla persona; in questo non ci può essere imitazione, altrimenti ci sarebbe ripetizione di una vita. Questo è impossibile.</w:t>
      </w:r>
    </w:p>
    <w:p w14:paraId="4068114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Invitando i Corinzi ad imitarlo, Paolo dona ad ogni cristiano un impegno: quello di presentarsi al mondo come uno che è degno di essere imitato. Può essere imitato, perché immagine viva di Cristo nella consegna della sua vita a Lui per il compimento della missione che il Padre ha scritto nel suo cuore, creandolo.</w:t>
      </w:r>
    </w:p>
    <w:p w14:paraId="736C543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Quando ogni cristiano potrà essere additato come modello ed esempio per l’altro nella consegna della sua vita a Cristo, il mondo avrà una immagine viva di Cristo, saprà cosa significa credere in Lui, amare Lui, vivere per Lui, come Lui viveva per il Padre.</w:t>
      </w:r>
    </w:p>
    <w:p w14:paraId="1DE6D5D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L’imitazione è la forma di sempre per rendere credibile il Vangelo di Gesù Cristo. È credibile il Vangelo perché è incarnato, è vita, è storia. È la vita e la storia di un uomo concreto, può essere la vita e la storia di ogni altro uomo che viene in questo mondo.</w:t>
      </w:r>
    </w:p>
    <w:p w14:paraId="3BA72EB7"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 xml:space="preserve">[2]Vi lodo poi perché in ogni cosa vi ricordate di me e conservate le tradizioni così come ve le ho trasmesse. </w:t>
      </w:r>
    </w:p>
    <w:p w14:paraId="17B7FB8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In Corinto, al di là delle divisioni, o delle trasgressioni in campo morale, al di là delle possibili deviazioni dalla santità che il Vangelo esige per ogni credente in Cristo Gesù, c’è un principio buono, che è principio e via di salvezza nei momenti bui e tenebrosi della vita di una comunità.</w:t>
      </w:r>
    </w:p>
    <w:p w14:paraId="083808E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Essi si ricordano di Paolo, lo stimano, lo amano, ricorrono a Lui, cercano in Lui la soluzione dei loro problemi, chiedono una parola illuminata e saggia perché vogliono porre fine ad ogni controversia o ad ogni divergenza che può nascere intorno al Vangelo di Gesù Cristo.</w:t>
      </w:r>
    </w:p>
    <w:p w14:paraId="68B9A67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Non solo c’è questo vivo ricordo di Paolo, c’è anche una volontà ferma e risoluta di rimanere ancorati alle tradizioni che Paolo ha portato nella comunità. Queste tradizioni sono quelle della retta fede e dell’autentica carità che deve rimanere e regnare in una comunità che appartiene a Cristo Gesù.</w:t>
      </w:r>
    </w:p>
    <w:p w14:paraId="3533C6F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Quando regnano questi due principi, anche se nascono delle difficoltà, anche se per causa della fragilità umana sorgono divergenze e discrepanze nell’attuare il Vangelo della salvezza, c’è sempre la possibilità di ritornare nella verità, anzi di radicarsi ancora più profondamente in essa e questo a motivo della presenza del garante della verità che è l’apostolo del Signore Gesù, che abita nel loro cuore e nel loro spirito.</w:t>
      </w:r>
    </w:p>
    <w:p w14:paraId="1E650A9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lode di Paolo è vera, sincera, autentica. È sempre da lodare quella comunità che rimane saldamente ancorata al suo principio di origine, al fondamento della sua fede, alla sorgente della sua verità. Questa sorgente e questo principio può essere solo l’apostolo di Gesù Cristo.</w:t>
      </w:r>
    </w:p>
    <w:p w14:paraId="2553E4F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È lui il solo che può intervenire con autorità e dirimere ogni controversia perché la pace e la luce vera scendano nei cuori e li illumino di verità e di santità. Nessun altro può intervenire con autorità nella comunità, perché nessun altro ha l’autorità piena </w:t>
      </w:r>
      <w:r w:rsidRPr="00DA538B">
        <w:rPr>
          <w:rFonts w:ascii="Arial" w:eastAsia="Times New Roman" w:hAnsi="Arial" w:cs="Times New Roman"/>
          <w:kern w:val="0"/>
          <w:sz w:val="24"/>
          <w:szCs w:val="20"/>
          <w:lang w:eastAsia="it-IT"/>
          <w14:ligatures w14:val="none"/>
        </w:rPr>
        <w:lastRenderedPageBreak/>
        <w:t>di Cristo Gesù per poterlo fare. Nessun altro ha ricevuto i poteri di Cristo che gli conferiscono la potestà di intervenire autorevolmente.</w:t>
      </w:r>
    </w:p>
    <w:p w14:paraId="1E830A8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L’apostolo ha una parola che è legge per tutta la comunità; essa obbliga in coscienza tutti indistintamente e tutti si devono uniformare alla sua decisione. Essendo uno solo il principio e una la sorgente di luce per tutta la comunità, questa, ricorrendo all’apostolo del Signore e ascoltando la sua risposta, può immediatamente ritornare nella sua unità d’origine, unità che è data solo dall’unica parola sulla quale è fondata la sua esistenza.</w:t>
      </w:r>
    </w:p>
    <w:p w14:paraId="2438BFF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È importante che nella comunità ci sia quest’unico principio e quest’unica fonte di verità, che deve divenire norma e regola della fede di tutta la comunità. </w:t>
      </w:r>
    </w:p>
    <w:p w14:paraId="3029C43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È in questo principio la salvezza della comunità, perché è in questo principio il fondamento ultimo e definitivo, inappellabile, della sua verità e della sua unità.</w:t>
      </w:r>
    </w:p>
    <w:p w14:paraId="4D596F7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Su questo però non ci siamo. C’è uno scollamento dall’apostolo e dalla sua verità. Perché? Prima che nei fedeli in Cristo bisogna che il perché se lo chieda l’apostolo di Cristo e deve chiederselo ogni qualvolta percepisce nello Spirito Santo e nella sua coscienza che c’è un distacco dalla verità che lui rende presente nella comunità e dall’unità di fede e di morale di cui egli è il garante dinanzi a Dio e agli uomini.</w:t>
      </w:r>
    </w:p>
    <w:p w14:paraId="7B16CB6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L’apostolo ha una grandissima responsabilità dinanzi a Dio di ogni divisione non ricomposta nella comunità che egli dirige. La ricomposizione dell’unità deve essere fatta solo dalla riproposizione dell’unica fede e dell’unica morale che scaturisce dalla fede.</w:t>
      </w:r>
    </w:p>
    <w:p w14:paraId="348602B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L’apostolo è principio di unità nella fede e nella carità, nella sana e retta moralità. Altra garanzia egli non può dare, altra garanzia non deve dare. Non gli appartiene, non gli appartengono. Sarebbe grave errore se lo facesse, porterebbe lo scompiglio nella comunità e questa si sentirebbe ancora più divisa e più lontana dall’unica verità che salva.</w:t>
      </w:r>
    </w:p>
    <w:p w14:paraId="1422E74C"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 xml:space="preserve">[3]Voglio però che sappiate che di ogni uomo il capo è Cristo, e capo della donna è l'uomo, e capo di Cristo è Dio. </w:t>
      </w:r>
    </w:p>
    <w:p w14:paraId="1A1006A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Posto il principio di fede che deve regolare la vita della comunità, Paolo ora ritorna ad illuminare la comunità di Corinto su altre questioni che ponevano problemi seri quanto all’attuazione.</w:t>
      </w:r>
    </w:p>
    <w:p w14:paraId="73DC2FC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Sempre, quando c’è un problema circa l’attuazione di una verità, c’è sempre la non comprensione piena della stessa verità che si annunzia.</w:t>
      </w:r>
    </w:p>
    <w:p w14:paraId="6121A97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Bisogna allora intervenire illuminando la verità, chiarendo la verità, spiegando la verità e, se è il caso, annunziando ancora una volta la verità, perché su di essa si costruisca l’intera nostra esistenza.</w:t>
      </w:r>
    </w:p>
    <w:p w14:paraId="636F928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Paolo pone ora un principio di unità che non è valido solo per ieri, ma anche per oggi, per domani. Bisogna tuttavia comprenderlo, per non rischiare di rendere profano un principio eterno di verità, o per non volgarizzare ciò che è divinamente ispirato e fa parte del deposito stesso della fede.</w:t>
      </w:r>
    </w:p>
    <w:p w14:paraId="4A55EDE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L’uomo è stato creato ad immagine di Dio. In ogni manifestazione del suo essere, l’uomo deve riflettere questa immagine, se vuole rimanere nella verità sia della creazione che della redenzione, se vuole fare un cammino santo nella verità e nell’amore.</w:t>
      </w:r>
    </w:p>
    <w:p w14:paraId="5D94D072"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Se invece si allontana da Dio, da ciò che Lui è in se stesso, o in ciò che Lui è per noi, immediatamente c’è un principio di errore che si intromette nella creazione. Questo non può che portare confusione e divisione tra gli uomini. Dio deve essere l’unico principio cui sempre guardare per costruirsi, per essere secondo verità, per divenire ciò che siamo chiamati ad essere, per vivere la nostra vocazione, vocazione umana, vocazione cristiana.</w:t>
      </w:r>
    </w:p>
    <w:p w14:paraId="310D863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In Dio c’è un solo principio da cui ogni altro ha origine. Ha origine nell’eternità, ma si compie anche nel tempo, nella creazione, nella redenzione; si vive in Dio, si realizza negli uomini.</w:t>
      </w:r>
    </w:p>
    <w:p w14:paraId="6EE3064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Questo unico Principio non principiato è il Padre dei cieli. Dal Padre dei cieli per generazione eterna è il Verbo della vita, dal Padre e dal Verbo, o Figlio Unigenito, procede, sempre per processione eterna, lo Spirito Santo.</w:t>
      </w:r>
    </w:p>
    <w:p w14:paraId="1673EBB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Le tre Persone divine, sono uguali, eterne, senza alcuna differenza. Non c’è disuguaglianza in loro, non c’è una Persona divina più grande e l’altra più piccola; non c’è una Persona divina che va lodata di più e l’altra di meno. È uguale la gloria, l’onore, la benedizione, l’adorazione. Tutto è uguale, senza alcuna distinzione, né differenza. </w:t>
      </w:r>
    </w:p>
    <w:p w14:paraId="7827A2E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L’uguaglianza non abolisce il principio, anzi lo rafforza e lo richiede. Il Padre non è generato, il Figlio è generato dal Padre, nell’eternità, lo Spirito Santo, sempre nell’eternità, è dal Padre e dal Figlio, è </w:t>
      </w:r>
      <w:smartTag w:uri="urn:schemas-microsoft-com:office:smarttags" w:element="PersonName">
        <w:smartTagPr>
          <w:attr w:name="ProductID" w:val="la Comunione"/>
        </w:smartTagPr>
        <w:r w:rsidRPr="00DA538B">
          <w:rPr>
            <w:rFonts w:ascii="Arial" w:eastAsia="Times New Roman" w:hAnsi="Arial" w:cs="Times New Roman"/>
            <w:kern w:val="0"/>
            <w:sz w:val="24"/>
            <w:szCs w:val="20"/>
            <w:lang w:eastAsia="it-IT"/>
            <w14:ligatures w14:val="none"/>
          </w:rPr>
          <w:t>la Comunione</w:t>
        </w:r>
      </w:smartTag>
      <w:r w:rsidRPr="00DA538B">
        <w:rPr>
          <w:rFonts w:ascii="Arial" w:eastAsia="Times New Roman" w:hAnsi="Arial" w:cs="Times New Roman"/>
          <w:kern w:val="0"/>
          <w:sz w:val="24"/>
          <w:szCs w:val="20"/>
          <w:lang w:eastAsia="it-IT"/>
          <w14:ligatures w14:val="none"/>
        </w:rPr>
        <w:t xml:space="preserve"> eterna di amore e di verità, in quanto Ipostasi divina, tra il Padre e il Figlio.</w:t>
      </w:r>
    </w:p>
    <w:p w14:paraId="23A056D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Nell’ambito della creazione abbiamo lo stesso principio di unità. Adamo è creato direttamente da Dio, da Adamo per creazione sempre da Dio, viene la donna. Da Adamo e da Eva per atto di amore, vengono i figli.</w:t>
      </w:r>
    </w:p>
    <w:p w14:paraId="592FA26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È questa un pallidissimo esempio dell’immagine e della somiglianza della trinità nell’uomo. Anche nell’uomo c’è un principio unico di riferimento e questo principio bisogna che venga riconosciuto. Non perché sia l’uomo a porlo o ad esigerlo, ma perché Dio così ha stabilito, ma Dio ha così stabilito perché Dio così è. </w:t>
      </w:r>
    </w:p>
    <w:p w14:paraId="1376741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Lo stesso “ordine di principio” che regna in seno alla Trinità, deve regnare in seno all’umanità fatta ad immagine di Dio.</w:t>
      </w:r>
    </w:p>
    <w:p w14:paraId="4251011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Anche nell’ambito della redenzione regna questo principio di unità, principio di origine e di derivazione.</w:t>
      </w:r>
    </w:p>
    <w:p w14:paraId="38A445B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DA538B">
          <w:rPr>
            <w:rFonts w:ascii="Arial" w:eastAsia="Times New Roman" w:hAnsi="Arial" w:cs="Times New Roman"/>
            <w:kern w:val="0"/>
            <w:sz w:val="24"/>
            <w:szCs w:val="20"/>
            <w:lang w:eastAsia="it-IT"/>
            <w14:ligatures w14:val="none"/>
          </w:rPr>
          <w:t>La Chiesa</w:t>
        </w:r>
      </w:smartTag>
      <w:r w:rsidRPr="00DA538B">
        <w:rPr>
          <w:rFonts w:ascii="Arial" w:eastAsia="Times New Roman" w:hAnsi="Arial" w:cs="Times New Roman"/>
          <w:kern w:val="0"/>
          <w:sz w:val="24"/>
          <w:szCs w:val="20"/>
          <w:lang w:eastAsia="it-IT"/>
          <w14:ligatures w14:val="none"/>
        </w:rPr>
        <w:t xml:space="preserve"> nasce dal costato squarciato di Cristo sulla croce. Nasce per opera di Dio. Dio è capo di Cristo. Cristo è capo della Chiesa.</w:t>
      </w:r>
    </w:p>
    <w:p w14:paraId="111386A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Anche nella Chiesa deve regnare questo principio di unità e vale per ogni comunità nella quale essa vive. Questo principio di unità l’ha posto lo stesso Signore Gesù quando ha costituito Pietro principio e fondamento, l’ha costituito pietra di unità di tutto il suo edificio.</w:t>
      </w:r>
    </w:p>
    <w:p w14:paraId="352264B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Questo stesso principio di unità nella verità e nella carità, ma sempre in comunione con Pietro, lo possiedono i Vescovi, gli Apostoli per le loro comunità, che essi reggono nel nome e con l’autorità di Cristo, ma anche secondo l’unità che Cristo ha creato e voluto per la sua Chiesa.</w:t>
      </w:r>
    </w:p>
    <w:p w14:paraId="037F112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Questo stesso principio di unità vale per il sacramento del Matrimonio. In esso è l’uomo costituito principio di unità, principio di stabilità di tutta la famiglia. Questo per volontà di Dio, non certo per volontà dell’uomo.</w:t>
      </w:r>
    </w:p>
    <w:p w14:paraId="3CC2005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volontà di Dio Padre è principio di verità e di amore nella Trinità; la volontà di Cristo è principio di amore e di verità nella Chiesa; la volontà dell’uomo è principio di verità e di amore nella famiglia. Con una differenza: in Dio e in Cristo non possono esserci se non pienezza di amore e di verità; nell’uomo può esserci distacco dalla verità e dall’amore.</w:t>
      </w:r>
    </w:p>
    <w:p w14:paraId="799447D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Il distacco dall’amore e dalla verità da parte dell’uomo, non abolisce di per sé il principio, né lo rende invalido. Obbliga noi a ricordarlo, affinché l’uomo mai si distacchi dal suo principio che è Dio e in Dio è Cristo Gesù, nello Spirito Santo.</w:t>
      </w:r>
    </w:p>
    <w:p w14:paraId="489530C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Il discorso che Paolo fa è di purissima fede, di santissima verità. Non può essere compreso da chi non ha né la fede e né la verità di Dio nel suo cuore. </w:t>
      </w:r>
    </w:p>
    <w:p w14:paraId="1E7D910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Resta sempre valido il fatto che tutto ciò che Dio ha creato, e in modo del tutto singolare l’uomo, porta in sé scritto questo principio divino di unità che bisogna che venga sempre vissuto, se l’uomo e la donna vogliono raggiungere la perfezione del loro essere e della loro vita.</w:t>
      </w:r>
    </w:p>
    <w:p w14:paraId="52314C4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Non c’è compimento del proprio essere se non nell’attuazione di questo principio. Spetta all’uno e all’altra verificarsi per rimanere sempre nella volontà di Dio. Come spetta sia all’apostolo del Signore che alla comunità verificarsi se l’uno e l’altra sono nel principio di unità che Dio ha stabilito per il loro farsi autenticamente nella verità e nella carità.</w:t>
      </w:r>
    </w:p>
    <w:p w14:paraId="48480301"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 xml:space="preserve">[4]Ogni uomo che prega o profetizza con il capo coperto, manca di riguardo al proprio capo. </w:t>
      </w:r>
    </w:p>
    <w:p w14:paraId="0DA8149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Posto il principio di unità nella verità e nella carità, Paolo passa alla sua applicazione pratica.</w:t>
      </w:r>
    </w:p>
    <w:p w14:paraId="042A5C1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Questa applicazione potrebbe anche cambiare nel corso dei secoli, ma non cambia però il principio, che deve essere sempre di sottomissione e di riguardo al proprio capo.</w:t>
      </w:r>
    </w:p>
    <w:p w14:paraId="681BAE8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Capo dell’uomo è Cristo. Come ci si comporta dinanzi a Cristo Gesù? Con riguardo, rispetto, devozione, santità.</w:t>
      </w:r>
    </w:p>
    <w:p w14:paraId="0903588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Quali sono le norme pratiche che segnalano all’esterno se c’è questo rispetto? Una di queste norme era allora quella di stare dinanzi al Signore con il capo scoperto.</w:t>
      </w:r>
    </w:p>
    <w:p w14:paraId="6067BA3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preghiera dell’uomo, l’annunzio della parola in seno alla comunità veniva fatto a capo scoperto. Era questo segno di sottomissione, di umiltà, di riverenza verso colui che è riconosciuto come il proprio capo, il principio di verità e di amore dal quale dipende, nel quale è posta interamente la sua vita.</w:t>
      </w:r>
    </w:p>
    <w:p w14:paraId="06607A6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Ci può essere un’altra forma esterna attraverso cui si manifesta questo riguardo e questo rispetto? Certamente. Le forme appartengono alla storia dell’uomo. Le forme non sono eterne, camminano con l’uomo, lo accompagnano nel suo divenire storico.</w:t>
      </w:r>
    </w:p>
    <w:p w14:paraId="3E4546E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È importante però che una norma ci sia. Dove essa manca, deve essere creata, perché ci sia verso Cristo il riguardo, il rispetto, l’adorazione, l’amore.</w:t>
      </w:r>
    </w:p>
    <w:p w14:paraId="02BE7C5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Non è possibile, né concepibile manifestare il riguardo che dal cuore si innalza verso Cristo Gesù senza alcuna forma esterna. L’uomo è anche corpo e come corpo deve prestare riguardo a Gesù. Se l’uomo fosse solo anima, le forme esterne non avrebbero per lui alcun valore, ma finché è corpo, ha bisogno di queste forme e deve anche sapersene e volersene servire fino alla fine della storia del mondo, fino alla consumazione dei secoli.</w:t>
      </w:r>
    </w:p>
    <w:p w14:paraId="60B5D13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Bisogna tuttavia stare molto attenti a che non si assolutizzi una forma e la si renda valevole per tutti. Ogni cultura ha le sue forme ed è proprio del Vangelo purificarle se sono moralmente impure, adottarle se sono pure e fare di esse il modo concreto e pratico attraverso cui sale a Cristo l’onore e il rispetto che gli è dovuto in quanto capo dell’uomo.</w:t>
      </w:r>
    </w:p>
    <w:p w14:paraId="3A27946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Qui occorre tutta la saggezza dello Spirito Santo, ma anche quell’educazione al rispetto delle altrui forme ad un uso santo, prudente, di tutto ciò che è nell’uomo e che non contrasta con la santità del Vangelo di nostro Signore Gesù Cristo. </w:t>
      </w:r>
    </w:p>
    <w:p w14:paraId="1B7616F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Conoscere l’altro diviene indispensabile per agire bene. La storia di un uomo è in certo senso anche la sua vita. Rispettarla è rispettare la vita. Il Vangelo non è per l’abolizione di ciò che di buono si trova nel mondo. Il Vangelo è per la santificazione di tutto ciò che è nel mondo. Il Vangelo è solo contro il male del mondo, contro il peccato, perché il peccato è contro l’uomo, perché lo distrugge nella sua storia e nella sua vita.</w:t>
      </w:r>
    </w:p>
    <w:p w14:paraId="1C5B6410"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 xml:space="preserve">[5]Ma ogni donna che prega o profetizza senza velo sul capo, manca di riguardo al proprio capo, poiché è lo stesso che se fosse rasata. </w:t>
      </w:r>
    </w:p>
    <w:p w14:paraId="791A6FF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Diciamo subito che il problema non è di velo, o di non velo. Il problema è di usanza e di storia nell’ambiente della comunità di Corinto e non solo di Corinto.</w:t>
      </w:r>
    </w:p>
    <w:p w14:paraId="0646FCE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Il velo, a quei tempi, indicava dignità e moralità in una donna. Il non velo era segno di facilità di costumi e anche di una vita sregolata moralmente.</w:t>
      </w:r>
    </w:p>
    <w:p w14:paraId="6C60E23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L’ordine e la compostezza che regna nella società per Paolo deve regnare anche nella comunità cristiana. Questo a motivo della credibilità del Vangelo.</w:t>
      </w:r>
    </w:p>
    <w:p w14:paraId="5BD2351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Se per il non cristiano una donna senza velo era segno di immoralità, di vizio, di traviamento morale, di prostituzione e di altro ancora, cosa avrebbe pensato se avesse visto una donna senza velo pregare o profetizzare in seno alla comunità cristiana? Avrebbe immediatamente pensato che nella comunità cristiana ci fossero donne di facili costumi e che in essa si vivesse immoralmente.</w:t>
      </w:r>
    </w:p>
    <w:p w14:paraId="2A4B6B5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Questo è inconcepibile per Paolo. Il Vangelo merita la rinunzia ad ogni convenzione sociale, ma anche ad ogni emancipazione secondo verità. </w:t>
      </w:r>
    </w:p>
    <w:p w14:paraId="2A61434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È un discorso semplice quello che Paolo fa. Perché una donna senza velo manca di rispetto al proprio capo? Perché ognuno la potrebbe giudicare una donna non santa, non pura, non immacolata; la potrebbe giudicare una donna che è venuta meno o che viene meno agli obblighi della fedeltà e della santità che il matrimonio richiede, anzi esige.</w:t>
      </w:r>
    </w:p>
    <w:p w14:paraId="705F5C8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Abbiamo già detto che per Paolo motivo di retta azione non è la coscienza propria. Questa potrebbe essere anche santa, santissima, pura, purissima. Essa non è norma per il retto agire quando c’è di mezzo il pericolo che si possa dare scandalo a quelli di dentro e a quelli di fuori. In questo caso non è la coscienza propria che </w:t>
      </w:r>
      <w:r w:rsidRPr="00DA538B">
        <w:rPr>
          <w:rFonts w:ascii="Arial" w:eastAsia="Times New Roman" w:hAnsi="Arial" w:cs="Times New Roman"/>
          <w:kern w:val="0"/>
          <w:sz w:val="24"/>
          <w:szCs w:val="20"/>
          <w:lang w:eastAsia="it-IT"/>
          <w14:ligatures w14:val="none"/>
        </w:rPr>
        <w:lastRenderedPageBreak/>
        <w:t>detta la norma del retto comportamento, bensì la coscienza dell’altro. Se per l’altro non portare il velo è segno di vita immorale, è giusto per amore del Vangelo, per rispetto al proprio uomo, portare il velo e così impedire che nasca lo scandalo e si renda non credibile la verità del Vangelo e la sua sana moralità.</w:t>
      </w:r>
    </w:p>
    <w:p w14:paraId="156E71EE"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 xml:space="preserve">[6]Se dunque una donna non vuol mettersi il velo, si tagli anche i capelli! Ma se è vergogna per una donna tagliarsi i capelli o radersi, allora si copra. </w:t>
      </w:r>
    </w:p>
    <w:p w14:paraId="49156FB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Quanto Paolo afferma in questo versetto è una conseguenza logica di quanto ha esposto precedentemente.</w:t>
      </w:r>
    </w:p>
    <w:p w14:paraId="566C429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Se la donna vuole emanciparsi in tutto, allora che si emancipi veramente in tutto. Si emancipi anche visibilmente, quindi si presenti al mondo quella che veramente è.</w:t>
      </w:r>
    </w:p>
    <w:p w14:paraId="12432C5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Naturalmente qui Paolo parla per assurdo, per conseguenze estreme di un ragionamento che ha la sua origine nella fede e nella carità di Cristo Gesù.</w:t>
      </w:r>
    </w:p>
    <w:p w14:paraId="3607DF4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Questa forma di discorso serve però a manifestare la gravità della situazione che si viene a creare nella comunità quando ci si presenta con segni esterni che non si addicono alla verità del contesto storico nel quale si vive.</w:t>
      </w:r>
    </w:p>
    <w:p w14:paraId="670D044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Paolo non vuole che sorgano equivoci in seno alla comunità, soprattutto non vuole che il Vangelo subisca scandalo. Vuole invece che si sia capaci di qualsiasi rinuncia, anche alla verità di un comportamento che in sé sarebbe sano, ma che non viene compreso come sano a motivo della cultura e dell’ambiente nel quale uno vive.</w:t>
      </w:r>
    </w:p>
    <w:p w14:paraId="7968EF3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Perché ci si convinca di questo, egli porta il suo ragionamento alle estreme conseguenze. Ma non sono le estreme conseguenze che bisogna adottare, esse servono solo per convincersi della gravità della situazione in cui si pone la comunità a causa di un modo di agire che è buono in sé, ma che non è buono per la coscienza dell’altro che osserva e vede ciò che viene fatto.</w:t>
      </w:r>
    </w:p>
    <w:p w14:paraId="49AD839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Questa regola è sempre da applicare. Spetta, però, alla saggezza di chi presiede nella comunità, di volta in volta, in relazione alle mutate situazioni storiche, dettare, o stabilire norme pratiche di sano comportamento per tutti.</w:t>
      </w:r>
    </w:p>
    <w:p w14:paraId="209D3E4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Di questi problemi sempre ne sorgono. Il mondo cambia, avanza, cammina diritto dinanzi a sé. Quando non è in causa la moralità oggettiva di un atto, per cui su di esso non si può discutere, essendo l’atto in sé moralmente cattivo, perché è intrinsecamente cattivo, è regola di saggezza intervenire, ma con tutta la dovuta prudenza per non rischiare di combattere una battaglia inutile.</w:t>
      </w:r>
    </w:p>
    <w:p w14:paraId="4B69D84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Paolo ha dato a noi il principio valido per ogni tempo e per ogni luogo. Spetta a coloro che guidano le comunità intervenire con saggezza di Spirito Santo al fine di dettare regole pratiche, anche se transitorie, al fine di evitare che il Vangelo di Dio subisca scandalo presso quelli che sono di fuori e tutto si viva nella semplicità, nell’armonia, nella pace, nel rispetto di Dio, di Cristo, e di ogni altro principio santo che determina e regola la verità e la carità in seno alla comunità cristiana. Una cosa non deve mai essere fatta: intervenire imprudentemente, sia con azioni, che con parole. L’imprudenza aggraverebbe lo scandalo, anziché eliminarlo. Sulla prudenza non si insisterà mai abbastanza, anche perché a volte ci si lascia condizionare dal nostro personale sentimento, senza porre alcuna attenzione all’evolvere dei tempi e dei secoli e delle mentalità che governano le epoche e la storia.</w:t>
      </w:r>
    </w:p>
    <w:p w14:paraId="369B942E"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lastRenderedPageBreak/>
        <w:t xml:space="preserve">[7]L'uomo non deve coprirsi il capo, poiché egli è immagine e gloria di Dio; la donna invece è gloria dell'uomo. </w:t>
      </w:r>
    </w:p>
    <w:p w14:paraId="099087E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Viene qui ripreso il principio che sta a fondamento della nostra fede. L’uomo ha il posto di Dio nella creazione, in quanto tale egli è immagine e gloria di Dio.</w:t>
      </w:r>
    </w:p>
    <w:p w14:paraId="08B943B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Si è già però chiarito che questo non comporta una differente dignità, o valore, o importanza; né tanto meno si può parlare della donna come di un essere inferiore all’uomo.</w:t>
      </w:r>
    </w:p>
    <w:p w14:paraId="466784D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Chi dovesse pensare una tale cosa, uscirebbe dalla verità della fede; questa infatti professa la fondamentale uguaglianza che esiste tra l’uomo e la donna.</w:t>
      </w:r>
    </w:p>
    <w:p w14:paraId="0C5F2EC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Questo è tanto vero che il primo capitolo della Genesi parla della creazione dell’uomo e della donna avvenuta in simultanea, nello stesso istante. Non due interventi di Dio, prima dell’uomo e poi della donna, ma un solo intervento.</w:t>
      </w:r>
    </w:p>
    <w:p w14:paraId="3A915A0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Dio creò l’uomo a sua immagine e somiglianza, a immagine di Dio lo creò, maschio e femmina li creò – così il Sacro Testo -.</w:t>
      </w:r>
    </w:p>
    <w:p w14:paraId="7536EBE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Si è già detto che anche nella Trinità c’è uguaglianza tra le Persone divine e che tutte e Tre possiedono le stesse proprietà, quali la divinità, l’eternità, la non creazione, l’assoluta trascendenza e così via. Ma tutto questo non toglie che il Padre non è generato, il Figlio è generato ed è l’Immagine perfettissima del Padre, è la sua Gloria eterna, lo Spirito Santo procede dal Padre e dal Figlio in una processione eterna che è comunione d’amore divino tra il Padre e il Figlio.</w:t>
      </w:r>
    </w:p>
    <w:p w14:paraId="5704A2F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Se leggiamo l’affermazione di Paolo in chiave teologica allora tutto diviene comprensibile. Se invece la leggiamo in chiave semplicemente antropologica e immanentistica, in questo caso non comprendiamo nulla del mistero dell’uomo. </w:t>
      </w:r>
    </w:p>
    <w:p w14:paraId="67ED5B8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L’uomo è gloria di Dio, perché ha voluto che fosse lui la sua immagine nella creazione. Su questo si può discutere quanto si vuole, ma resta pur sempre vero che la rivelazione non si può annullare, né si può annullare la creazione dell’uomo che precede secondo </w:t>
      </w:r>
      <w:smartTag w:uri="urn:schemas-microsoft-com:office:smarttags" w:element="PersonName">
        <w:smartTagPr>
          <w:attr w:name="ProductID" w:val="la Scrittura Santa"/>
        </w:smartTagPr>
        <w:r w:rsidRPr="00DA538B">
          <w:rPr>
            <w:rFonts w:ascii="Arial" w:eastAsia="Times New Roman" w:hAnsi="Arial" w:cs="Times New Roman"/>
            <w:kern w:val="0"/>
            <w:sz w:val="24"/>
            <w:szCs w:val="20"/>
            <w:lang w:eastAsia="it-IT"/>
            <w14:ligatures w14:val="none"/>
          </w:rPr>
          <w:t>la Scrittura Santa</w:t>
        </w:r>
      </w:smartTag>
      <w:r w:rsidRPr="00DA538B">
        <w:rPr>
          <w:rFonts w:ascii="Arial" w:eastAsia="Times New Roman" w:hAnsi="Arial" w:cs="Times New Roman"/>
          <w:kern w:val="0"/>
          <w:sz w:val="24"/>
          <w:szCs w:val="20"/>
          <w:lang w:eastAsia="it-IT"/>
          <w14:ligatures w14:val="none"/>
        </w:rPr>
        <w:t xml:space="preserve"> la creazione della donna.</w:t>
      </w:r>
    </w:p>
    <w:p w14:paraId="17DC92C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donna invece è gloria dell’uomo, è colei che Dio ha creato perché l’uomo si vedesse in essa e in essa si trovasse.</w:t>
      </w:r>
    </w:p>
    <w:p w14:paraId="03F6814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Come Dio ha creato l’uomo per vedere se stesso all’interno del mondo creato; così ha creato all’uomo la donna perché l’uomo vedesse se stesso fuori di sé. La donna è pertanto immagine e gloria dell’uomo. </w:t>
      </w:r>
    </w:p>
    <w:p w14:paraId="22CA5D1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Ripetiamo: questo non come dignità o importanza. Ma come mistero e vocazione. La vocazione è Dio che la conferisce e non l’uomo, o la donna. Nella creazione c’è una vocazione originaria che proviene da Dio e non da noi. Se la vocazione esprime il mistero stesso dell’uomo e della donna, l’uomo non può realizzarsi, e così anche la donna, se non accettando questo mistero e vivendolo in semplicità, dedizione, amore perfetto, obbedienza pura alla volontà di Dio che così ha stabilito e voluto. Certo, la moderna antropologia fondata tutta sul distacco dell’uomo dalla donna e della donna dall’uomo fa difficoltà ad accettare il dato biblico, resta valida la realtà storica. L’uomo o la donna non vivono la loro vocazione originaria e tutto il loro essere è nella non realizzazione di sé; è nella sofferenza creaturale, che è non compimento di se stessi.</w:t>
      </w:r>
    </w:p>
    <w:p w14:paraId="4862A64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Quando Paolo dice che la donna è gloria dell’uomo, dice una verità che nessuna donna non formata nella verità della fede potrà mai accettare. In verità è così. Non perché lo dice Paolo, ma perché Dio ci ha creati così. Cristo è la gloria del Padre, non perché Paolo lo dice, ma perché la realtà è così, essendo Cristo Gesù generato dal Padre.</w:t>
      </w:r>
    </w:p>
    <w:p w14:paraId="0B90F67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Il Padre, avendo generato il Verbo della vita, vede se stesso “fuori” di se stesso, non fuori come natura ma fuori come persona. Il Verbo è l’Io generato del Padre, è l’Io del Padre che è generato come altra Persona, differente e distinta dal Padre, ma è pur sempre la gloria del Padre.</w:t>
      </w:r>
    </w:p>
    <w:p w14:paraId="534BE77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Questo poi non significa in nessun caso che l’Io generato sia inferiore al Padre, tant’è che noi confessiamo che il Padre che genera e il Figlio che è generato dal Padre possiedono la stessa eternità, l’unica natura divina, ed ogni altra caratteristica che è propria della divinità.</w:t>
      </w:r>
    </w:p>
    <w:p w14:paraId="21FB3E22"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Qui siamo nel mistero. Dal mistero di Dio bisogna partire per comprendere l’uomo. Dal mistero tutto diviene chiaro. Se invece partiamo dalla creazione per comprenderla, allora travisiamo tutto e ciò che diciamo non corrisponde alla verità.</w:t>
      </w:r>
    </w:p>
    <w:p w14:paraId="3E8B74E5"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 xml:space="preserve">[8]E infatti non l'uomo deriva dalla donna, ma la donna dall'uomo; </w:t>
      </w:r>
    </w:p>
    <w:p w14:paraId="0710472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Qui Paolo si rifà al testo della Genesi, capitolo secondo, nel quale è chiaramente affermato che è la donna che deriva dall’uomo e non viceversa.</w:t>
      </w:r>
    </w:p>
    <w:p w14:paraId="1686E52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Dio ha creato prima l’uomo e poi dall’uomo ha creato la donna. Come storicamente questo sia avvenuto è il più grande mistero che nessuno mai potrà cogliere nei dettagli di ciò che si è compiuto all’inizio del tempo e della storia.</w:t>
      </w:r>
    </w:p>
    <w:p w14:paraId="501213A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Una cosa però deve sempre rimanere verità per noi. La non comprensione del mistero non deve mai farci annullare il mistero. Non perché una cosa non la si comprende, questa cosa è da gettare, da rifiutare, da cancellare, da dichiarare inutile, vana. Né si può proclamare che essa fa parte del mito e della mitologia in genere.</w:t>
      </w:r>
    </w:p>
    <w:p w14:paraId="6088217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Un modo così spicciolo e sbrigativo di trattare il mistero sarebbe segno manifesto della nostra stoltezza ed insipienza.</w:t>
      </w:r>
    </w:p>
    <w:p w14:paraId="6178B67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D’altronde noi crediamo che tutta </w:t>
      </w:r>
      <w:smartTag w:uri="urn:schemas-microsoft-com:office:smarttags" w:element="PersonName">
        <w:smartTagPr>
          <w:attr w:name="ProductID" w:val="la Scrittura"/>
        </w:smartTagPr>
        <w:r w:rsidRPr="00DA538B">
          <w:rPr>
            <w:rFonts w:ascii="Arial" w:eastAsia="Times New Roman" w:hAnsi="Arial" w:cs="Times New Roman"/>
            <w:kern w:val="0"/>
            <w:sz w:val="24"/>
            <w:szCs w:val="20"/>
            <w:lang w:eastAsia="it-IT"/>
            <w14:ligatures w14:val="none"/>
          </w:rPr>
          <w:t>la Scrittura</w:t>
        </w:r>
      </w:smartTag>
      <w:r w:rsidRPr="00DA538B">
        <w:rPr>
          <w:rFonts w:ascii="Arial" w:eastAsia="Times New Roman" w:hAnsi="Arial" w:cs="Times New Roman"/>
          <w:kern w:val="0"/>
          <w:sz w:val="24"/>
          <w:szCs w:val="20"/>
          <w:lang w:eastAsia="it-IT"/>
          <w14:ligatures w14:val="none"/>
        </w:rPr>
        <w:t xml:space="preserve"> è stata ispirata da Dio e ciò che Paolo dice, poiché è classificato come Scrittura Santa, è ispirato da Dio.</w:t>
      </w:r>
    </w:p>
    <w:p w14:paraId="6EFD8E3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Non può essere perciò un frutto in lui di mentalità del suo tempo, perché se così fosse, egli non sarebbe un uomo ispirato da Dio, sarebbe semplicemente una persona che parte dalla situazione storica e cerca di legalizzarla, riferendola a Dio e alla sua creazione, e peggio ancora, sarebbe un uso illegittimo, anzi peccaminoso. Si farebbe diventare parola di Dio, verità di Dio, voce di Dio, ciò che è semplicemente uso e costume di una comunità cristiana, oppure di una cultura, che poi sia ebraica o pagana, ha poca importanza. Nessuno può usare tali parametri per l’interpretazione di ciò che Paolo scrive. </w:t>
      </w:r>
    </w:p>
    <w:p w14:paraId="10466FD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Nessuno può pensare che queste affermazioni siano transitorie e che trascorso il tempo in cui così si pensava, urge iniziare a pensare in modo differente, pensare cioè in termini di completa emancipazione e di donna e di uomo slegati e sganciati dal mistero di Dio, nel quale sempre si devono riflettere se vogliono realizzarsi e compiersi secondo verità e giustizia.</w:t>
      </w:r>
    </w:p>
    <w:p w14:paraId="793C3422"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lastRenderedPageBreak/>
        <w:t xml:space="preserve">[9]né l'uomo fu creato per la donna, ma la donna per l'uomo. </w:t>
      </w:r>
    </w:p>
    <w:p w14:paraId="15A8F7B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Viene ancora una volta ribadita la finalità che Dio ha posto nella creazione.</w:t>
      </w:r>
    </w:p>
    <w:p w14:paraId="0E32CDD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C’è un mistero divino, arcano che aleggia nella creazione dell’uomo e della donna e questo mistero vuole che sia la donna ad essere creata per l’uomo e non viceversa, cioè l’uomo per la donna.</w:t>
      </w:r>
    </w:p>
    <w:p w14:paraId="4E0E8B3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Il mistero però ci dice che Dio non ha creato all’uomo una cosa, o un essere inferiore, oppure una sottospecie.</w:t>
      </w:r>
    </w:p>
    <w:p w14:paraId="1EFF90F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Ha creato un’altra persona umana, in tutto uguale all’uomo, ma differente nella missione e nella vocazione.</w:t>
      </w:r>
    </w:p>
    <w:p w14:paraId="4D69920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Non ha creato un altro uomo. Ha creato una donna, con una finalità ben precisa, ma anche con una natura ben precisa e ben finalizzata.</w:t>
      </w:r>
    </w:p>
    <w:p w14:paraId="6614BE4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Mentre in Dio, nella generazione del Verbo, si rimane nell’unica natura. La natura di Dio è la stessa, l’unica natura divina nella quale sussistono e vivono il Padre, il Figlio e lo Spirito Santo.</w:t>
      </w:r>
    </w:p>
    <w:p w14:paraId="44D4CDE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Per l’uomo e la donna invece, pur avendo l’uno e l’altra la natura umana, hanno ognuno una propria natura umana, con finalità differenti, ma anche natura umana differente e diversa l’una dall’altra, infatti una è natura umana femminile, l’altra è natura umana maschile.</w:t>
      </w:r>
    </w:p>
    <w:p w14:paraId="32EB4F5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finalità è data dalla missione che Dio ha posto nella natura dell’uno e dell’altra. La donna deve essere madre, l’uomo deve essere padre e insieme, l’uomo e la donna, formano l’unità che è in Dio, l’unità di sola carne. </w:t>
      </w:r>
    </w:p>
    <w:p w14:paraId="08506AB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Nello sposalizio le due nature diventano una sola, mentre prima dello sposalizio le due nature sono due e sono anche separate. Per un mistero di amore e di unità, nel matrimonio le due nature diventano una sola ed è questo il motivo per cui una volta che lo sposalizio è stato celebrato il matrimonio non si può più sciogliere, perché non si può separare ciò che Dio ha unito in unità inscindibile e inseparabile.</w:t>
      </w:r>
    </w:p>
    <w:p w14:paraId="101AD6B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Questo spiega anche perché non sarà mai possibile celebrare un matrimonio tra due nature con una stessa finalità, uomo con uomo, donna con donna. Manca in questo caso la possibilità di realizzare l’unità creazionale, possibile solo tra due nature differenti con finalità differenti. Le finalità differenti sono quelle insite nella natura e non nella volontà. Nella natura una finalità è quella di essere padre e l’altra di essere madre, attraverso la generazione di una nuova creatura che è resa possibile solo dall’unione del padre con la madre e della madre con il padre, o meglio di chi ha la finalità naturale di essere madre con chi ha la finalità naturale di essere padre. È per ragioni di natura, non di volontà, che </w:t>
      </w:r>
      <w:smartTag w:uri="urn:schemas-microsoft-com:office:smarttags" w:element="PersonName">
        <w:smartTagPr>
          <w:attr w:name="ProductID" w:val="la Chiesa"/>
        </w:smartTagPr>
        <w:r w:rsidRPr="00DA538B">
          <w:rPr>
            <w:rFonts w:ascii="Arial" w:eastAsia="Times New Roman" w:hAnsi="Arial" w:cs="Times New Roman"/>
            <w:kern w:val="0"/>
            <w:sz w:val="24"/>
            <w:szCs w:val="20"/>
            <w:lang w:eastAsia="it-IT"/>
            <w14:ligatures w14:val="none"/>
          </w:rPr>
          <w:t>la Chiesa</w:t>
        </w:r>
      </w:smartTag>
      <w:r w:rsidRPr="00DA538B">
        <w:rPr>
          <w:rFonts w:ascii="Arial" w:eastAsia="Times New Roman" w:hAnsi="Arial" w:cs="Times New Roman"/>
          <w:kern w:val="0"/>
          <w:sz w:val="24"/>
          <w:szCs w:val="20"/>
          <w:lang w:eastAsia="it-IT"/>
          <w14:ligatures w14:val="none"/>
        </w:rPr>
        <w:t xml:space="preserve"> non può accogliere nella sua dottrina lo sposalizio tra due nature con la medesima finalità, o di essere solo padri per natura, o di essere solo madri per natura.</w:t>
      </w:r>
    </w:p>
    <w:p w14:paraId="70ABAAA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Può comprendere il mistero dell’uomo secondo verità, e quindi anche il mistero della donna, sempre secondo verità, solo chi dimora nello Spirito di verità e di sapienza; altrimenti si legge sempre in modo profano ciò che è scritto in modo misterico ed arcano e lo si rifiuta perché non conforme alla mentalità di questo mondo.</w:t>
      </w:r>
    </w:p>
    <w:p w14:paraId="04BDCA45"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 xml:space="preserve">[10]Per questo la donna deve portare sul capo un segno della sua dipendenza a motivo degli angeli. </w:t>
      </w:r>
    </w:p>
    <w:p w14:paraId="00055C3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Paolo in questo versetto invita la donna a riconoscersi e a vedersi nel disegno di Dio; a volersi collocare al posto che Dio le ha assegnato creandola.</w:t>
      </w:r>
    </w:p>
    <w:p w14:paraId="68AF3E5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Il riconoscersi nella volontà di Dio, il vedersi nel suo mistero creazionale deve avvenire per Paolo non solo interiormente, ma anche esteriormente.</w:t>
      </w:r>
    </w:p>
    <w:p w14:paraId="25F838D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L’uomo, lo si è già detto, è anche corpo, quindi apparenza, visibilità, storicità, socialità. Come corpo vive in mezzo ad altri corpi, come socialità vive in mezzo ad altri uomini e ad altre donne, c’è una struttura che relaziona i rapporti e determina le modalità di azione.</w:t>
      </w:r>
    </w:p>
    <w:p w14:paraId="3EA9B3F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Portare il velo sul capo è segno di dipendenza esterna, è accettazione del suo mistero, è volerlo compiere in ogni momento.</w:t>
      </w:r>
    </w:p>
    <w:p w14:paraId="0F6A3AD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È giusto, quindi, che la donna pubblicamente manifesti il suo mistero in mezzo all’assemblea, lo accolga e lo viva, facendo evidente e palese professione di fede nel Dio creatore che così ha voluto e così ha stabilito.</w:t>
      </w:r>
    </w:p>
    <w:p w14:paraId="795F11D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L’accettazione della sua vocazione e missione non deve avvenire solo di fronte agli uomini e alle altre donne, deve avvenire dinanzi a tutto il cielo.</w:t>
      </w:r>
    </w:p>
    <w:p w14:paraId="4F3CE5A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Rappresentanti del cielo sono gli Angeli e le donne anche dinanzi agli Angeli, specie quando si è riuniti nella comunità, devono professare la loro fede nel mistero che le avvolge e per questo devono indossare il velo in segno di dipendenza dall’uomo.</w:t>
      </w:r>
    </w:p>
    <w:p w14:paraId="6E435BD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Non si tratta però di una dipendenza che rende spregevole o meno degno il loro essere, ma di una dipendenza di principio, di origine. La donna si deve sempre ricordare della sua origine, deve sempre e in ogni momento sapere perché Dio l’ha fatta così e perché così l’ha fatta.</w:t>
      </w:r>
    </w:p>
    <w:p w14:paraId="2926F99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Tutta la creazione, così, viene resa edotta del mistero che avvolge l’uomo e la donna. Tutta la creazione rende gloria e benedice il Signore per le meraviglie che Lui ha fatto, creando l’uomo e la donna e creandoli con finalità e missione diverse. Tutta la creazione, guardando all’umiltà della donna, innalza al Signore un inno di lode, perché veramente ha fatto cose stupende.</w:t>
      </w:r>
    </w:p>
    <w:p w14:paraId="574299A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Ha fatto una trinità creata, la sola che esiste all’interno di tutta la creazione e questa trinità creata è l’uomo e la donna uniti nel matrimonio e aperti alla discendenza, alla procreazione. È questo il vero, autentico mistero dal quale né l’uomo né la donna possono distaccarsi, pena di morire anzi tempo. C’è solo la morte spirituale per chi si pone fuori del suo mistero e tenta di realizzarne un altro che non esiste, perché non creato da Dio all’origine della creazione del cielo, della terra, di quanto in essa è contenuto e dello stesso uomo.</w:t>
      </w:r>
    </w:p>
    <w:p w14:paraId="310CAC07"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 xml:space="preserve">[11]Tuttavia, nel Signore, né la donna è senza l'uomo, né l'uomo è senza la donna; </w:t>
      </w:r>
    </w:p>
    <w:p w14:paraId="4E3049A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Viene qui ribadito il concetto di base che deve sempre accompagnare la visione che sia l’uomo, sia la donna devono avere.</w:t>
      </w:r>
    </w:p>
    <w:p w14:paraId="2D8685F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missione e la finalità diversa è diversa quanto alla natura, ma per realizzarla la si deve realizzare insieme, altrimenti né la donna può essere veramente donna da sola, né l’uomo può essere veramente uomo da solo.</w:t>
      </w:r>
    </w:p>
    <w:p w14:paraId="1CCDA5E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finalità dell’uomo può essere realizzata solo con la donna e così la sua missione che è quella di dare la vita, come Dio ha dato la vita al suo Figlio unigenito.</w:t>
      </w:r>
    </w:p>
    <w:p w14:paraId="1862549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Mentre Dio ha potuto dare la vita al Figlio per un mistero di generazione eterna senza avere necessità di un altro Dio. È questo vero e proprio mistero, mistero che mai la mente umana potrà comprendere nella sua purissima essenza. Può confessarlo, ma non comprenderlo.</w:t>
      </w:r>
    </w:p>
    <w:p w14:paraId="0F546EF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Per l’uomo invece tutto è differente, se lui vuole vivere la missione e la vocazione di essere datore della vita deve necessariamente farlo attraverso la donna. Senza la donna lui non può realizzare la sua vocazione, non può vivere la sua missione, non può dare compimento alla finalità più intima del suo essere. Così dicasi della donna. Essa per realizzare se stessa ha bisogno necessariamente dell’uomo, altrimenti resta incompiuta nel suo essere e nella sua vocazione. Manca nella finalità per cui è stata creata.</w:t>
      </w:r>
    </w:p>
    <w:p w14:paraId="3530C29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L’uomo si compie nella donna, la donna nell’uomo. Questo è mistero di unità e di comunione, ma è prima di tutto mistero di finalità e di vocazione.</w:t>
      </w:r>
    </w:p>
    <w:p w14:paraId="2AA690D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L’uomo è chiamato ad essere per la donna e la donna chiamata ad essere per l’uomo e questo avviene se l’uomo si dona interamente alla donna in un mistero di amore e di comunione e la donna si dona interamente all’uomo compiendo lo stesso mistero di comunione e di amore.</w:t>
      </w:r>
    </w:p>
    <w:p w14:paraId="530F94D2"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Come si può constatare non c’è alcuna disparità nel compimento della propria vocazione e missione naturale. </w:t>
      </w:r>
    </w:p>
    <w:p w14:paraId="17CD1AC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Allo stesso modo che l’uomo si compie nella donna, così è della donna che si compie nell’uomo e attraverso l’uomo. Porre una qualche disparità è contraddire palesemente al testo sacro e alla stessa volontà di Dio che lo ha ispirato perché noi potessimo comprendere sia il mistero della donna che quello dell’uomo e lo comprendessimo in profondità, nelle fibre più intime della loro essenza e natura.</w:t>
      </w:r>
    </w:p>
    <w:p w14:paraId="3288F9A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Paolo tutto questo lo dice in termini spirituali, con pensieri di Dio, nella saggezza e intelligenza dello Spirito Santo. Egli non fa qui un discorso profano, oppure dice pensieri che sgorgano dal suo cuore e dalla sua mente. Se così fosse egli neanche ci potrebbe parlare, perché il suo pensiero non sarebbe volontà di Dio; in nessun caso ci potrebbe interessare. Ciò che non è volontà di Dio non ha diritto di cittadinanza né nel nostro cuore, né nei nostri pensieri e soprattutto non può albergare nella nostra anima e nel nostro spirito. Ciò che non è volontà di Dio non possiamo noi inculcarla, né annunziarla, perché altrimenti diverremmo degli idolatri, di quelli cioè che si sostituiscono a Dio e fanno dei loro pensieri, pensieri divini e della loro volontà, volontà di Dio.</w:t>
      </w:r>
    </w:p>
    <w:p w14:paraId="4BDDEF01"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 xml:space="preserve">[12]come infatti la donna deriva dall'uomo, così l'uomo ha vita dalla donna; tutto poi proviene da Dio. </w:t>
      </w:r>
    </w:p>
    <w:p w14:paraId="1C26DED2"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Viene annunziata in questo versetto la fondamentale e naturale uguaglianza tra l’uomo e la donna. Anche se in origine, per un disegno arcano e misterioso di Dio, è la donna che deriva dall’uomo e non viceversa, in seguito anche l’uomo, ogni uomo, deriva dalla donna.</w:t>
      </w:r>
    </w:p>
    <w:p w14:paraId="1A3ECF8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Da questa verità si deve comprendere che quando si dice che capo della donna è l’uomo, lo si dice in senso strettamente teologico, dovendo vivere all’interno della famiglia umana la stessa relazione di principio che esiste in seno alla Trinità, essendo l’uomo fatto ad immagine di Dio, s’intende l’uomo e la donna.</w:t>
      </w:r>
    </w:p>
    <w:p w14:paraId="76ABE1C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Viene poi ribadito il principio unico di origine, sia dell’uomo che della donna; infatti l’uno e l’altra provengono da Dio, sono da Lui.</w:t>
      </w:r>
    </w:p>
    <w:p w14:paraId="3B008B0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Questa verità di fede per Paolo contiene un insegnamento di vitale importanza. Come causa seconda l’uomo proviene dalla donna e la donna dall’uomo; come causa prima e l’uomo e la donna provengono da Dio.</w:t>
      </w:r>
    </w:p>
    <w:p w14:paraId="1EE30E6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Questo significa che Dio è il Signore e della donna e dell’uomo, è il Creatore e della donna e dell’uomo. Se è il Signore, il Creatore, il Dio dell’uomo e della donna, ciò si deve tradurre concretamente in un’altra verità ed è la verità dell’appartenenza. </w:t>
      </w:r>
    </w:p>
    <w:p w14:paraId="07AD0E8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L’uomo appartiene alla donna e la donna appartiene all’uomo in quanto dono di Dio della donna all’uomo e dell’uomo alla donna; ma se è dono di Dio l’appartenenza, deve essere anche la modalità dell’appartenenza. È il Signore che ha voluto il dono ed anche la modalità.</w:t>
      </w:r>
    </w:p>
    <w:p w14:paraId="1512AA2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Su questo principio la moderna antropologia ed ogni altra scienza sono completamente emancipati, autonomi. Non solo per tutto ciò che riguarda il dono reciproco della donna e dell’uomo l’uno all’altra, quanto anche per ciò che riguarda l’uomo in se stesso, concepito come natura umana creata.</w:t>
      </w:r>
    </w:p>
    <w:p w14:paraId="08168FF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Non si riesce più neanche a concepire l’uomo come natura creata da Dio. La sua stessa esistenza è stata scardinata dai canoni della volontà di Dio, per cui si è fatto dell’uomo un essere a se stante, senza principio e senza fine, senza cielo e senza terra. Si è fatto dell’uomo un essere dallo spazio limitato e questo spazio va dalla nascita alla morte. Poi di lui nulla più. Salvo a ricuperare certi spazi nella religiosità popolare circa la morte e l’oltretomba, più per quanto riguarda il corpo che assai poco per quanto riguarda l’anima.</w:t>
      </w:r>
    </w:p>
    <w:p w14:paraId="649D722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Se l’uomo vuole trovare se stesso, si deve ritrovare in Dio. È Lui il principio dell’uomo, da Lui egli ha avuto origine per creazione, in lui il suo futuro si compie, come si compie anche il suo presente. Se l’uomo si distacca da Dio, dal suo principio, egli perde se stesso e si perde, si incammina su strade impraticabili. Ma anche ogni relazione all’interno della natura umana, sia da soli, che in coppia, in famiglia, bisogna che tutto si veda in Dio, nella sua volontà, nel suo disegno eterno stabilito prima ancora della nostra esistenza.</w:t>
      </w:r>
    </w:p>
    <w:p w14:paraId="073165A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forza della nostra fede è nella riconduzione dell’uomo al suo soprannaturale principio di esistenza e di sussistenza e questo principio è solo Dio, è solo in Dio. </w:t>
      </w:r>
    </w:p>
    <w:p w14:paraId="0D15EB46"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 xml:space="preserve">[13]Giudicate voi stessi: è conveniente che una donna faccia preghiera a Dio col capo scoperto? </w:t>
      </w:r>
    </w:p>
    <w:p w14:paraId="1CEF9EF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Quanto Paolo afferma ora non è verità di fede, è una conseguenza della verità di fede, che appartiene alle modalità storiche.</w:t>
      </w:r>
    </w:p>
    <w:p w14:paraId="2FB24EF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È verità di fede che la donna si veda in Dio, si veda nel mistero di Dio dal quale è stata creata, si veda anche nella sua relazione con l’uomo, secondo il principio insito nella natura della stessa coppia, nella quale l’uomo ha il posto di Dio.</w:t>
      </w:r>
    </w:p>
    <w:p w14:paraId="668BF60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Questa è verità di fede. Come tradurla praticamente? </w:t>
      </w:r>
    </w:p>
    <w:p w14:paraId="226B43E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Dobbiamo subito dire che non c’è una traduzione unica, valevole per ogni tempo e ogni luogo, per ogni uomo e per ogni cultura.</w:t>
      </w:r>
    </w:p>
    <w:p w14:paraId="08183C4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 xml:space="preserve">Nell’antichità la dipendenza della donna si esprimeva con il velarsi il capo. Il velo era segno di dipendenza, di non autonomia. </w:t>
      </w:r>
    </w:p>
    <w:p w14:paraId="24CD16F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Nel cristianesimo la dipendenza, la sottomissione non deve essere intesa alla maniera umana, ma alla maniera divina ed è la sottomissione stessa di Cristo al Padre; è una sottomissione teologale, non morale.</w:t>
      </w:r>
    </w:p>
    <w:p w14:paraId="6AF774F2"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Oggi il velo non dice più niente, non è segno di niente, se non in qualche cultura. Nella nostra cultura e nel nostro ambiente esso non è più segno e quindi portarlo o non portarlo non ha più alcun significato.</w:t>
      </w:r>
    </w:p>
    <w:p w14:paraId="324E58F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Non portare più il velo significa forse che è anche finito il tempo del principio teologale che sta alla base di una tale usanza? Niente affatto. La verità rimane, non rimane però la forma storica di tradurla concretamente in atto.</w:t>
      </w:r>
    </w:p>
    <w:p w14:paraId="02B872C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È della donna come è dell’uomo vivere il loro giusto rapporto in conformità alla volontà di Dio. Per questo l’uno e l’altra devono rivestirsi di tanta umiltà, non umiltà dell’uno verso l’altra, ma umiltà dell’uno e dell’altra nei confronti di Dio.</w:t>
      </w:r>
    </w:p>
    <w:p w14:paraId="7917C462"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Solo quando l’uomo e la donna avranno trovato il loro giusto posto dinanzi a Dio, lo avranno anche trovato dinanzi a loro stessi.</w:t>
      </w:r>
    </w:p>
    <w:p w14:paraId="1FD5D51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Oggi purtroppo Dio non è più nel cuore né della donna e né dell’uomo e per questo né la donna ha trovato il suo posto dinanzi all’uomo, né l’uomo lo ha trovato dinanzi alla donna.</w:t>
      </w:r>
    </w:p>
    <w:p w14:paraId="695DD7D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Si vive una conflittualità permanente a causa della perdita dell’umiltà fondamentale, che è e deve essere umiltà della creatura dinanzi al suo Creatore e Signore, dinanzi al suo Dio.</w:t>
      </w:r>
    </w:p>
    <w:p w14:paraId="502EE55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Se l’umiltà è in Cristo ed è del Figlio che si riconosce tale dinanzi al Padre, se è del Figlio che accoglie tutta la volontà del Padre e la compie con assoluta fedeltà, fino alla morte e alla morte di croce, chi è l’uomo, chi è la donna, creature di Dio, a voler disattendere questo rapporto naturale con il mistero che li ha chiamati in vita?</w:t>
      </w:r>
    </w:p>
    <w:p w14:paraId="3221335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È questo il nucleo fondamentale su cui si fonda tutta la nostra fede. O umiltà, o superbia; o subordinazione, o emancipazione. La subordinazione e la sottomissione è proprio della fede; la superbia e l’emancipazione è dell’idolatria e dell’insipienza.</w:t>
      </w:r>
    </w:p>
    <w:p w14:paraId="3EBA75C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Nella subordinazione la vita, nella superbia la morte. Questa legge è infallibile, perché è la stessa legge della vita e della morte che governano l’uomo sulla terra.</w:t>
      </w:r>
    </w:p>
    <w:p w14:paraId="12462F57"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 xml:space="preserve">[14]Non è forse la natura stessa a insegnarci che è indecoroso per l'uomo lasciarsi crescere i capelli, </w:t>
      </w:r>
    </w:p>
    <w:p w14:paraId="2992C55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Ancora una volta Paolo parte da una consuetudine del tempo e se ne serve per tradurre un principio di fede.</w:t>
      </w:r>
    </w:p>
    <w:p w14:paraId="7EAA79C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Bisogna stare attenti, vigilare sempre, avere gli occhi aperti, sapere cosa significa un uso, o un costume, nuovo o vecchio, che si introduce in seno alla comunità.</w:t>
      </w:r>
    </w:p>
    <w:p w14:paraId="6D0F47F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Bisogna anche esaminare ogni cosa, perché nulla di moralmente non sano prenda piede e diventi modello da seguire, da imitare.</w:t>
      </w:r>
    </w:p>
    <w:p w14:paraId="7E49E72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Su questa materia la prudenza non è mai troppa, anzi essa è sempre assai poca, pochissima.</w:t>
      </w:r>
    </w:p>
    <w:p w14:paraId="743614E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Il motivo è il seguente: è la finalità che rende cattiva o buona un uso che è moralmente sano in sé. Per cui se si conferisce una finalità cattiva, l’uso è cattivo, se se ne conferisce una buona, l’uso è buono.</w:t>
      </w:r>
    </w:p>
    <w:p w14:paraId="59CC588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Non sempre però, lo abbiamo già visto, ciò che è buono in sé è anche utile ed edificante. C’è la coscienza dell’altro che a volte ci impedisce di usare una determinata cosa, o comportarci in un determinato modo, perché la coscienza non ancora formata, potrebbe incorrere nello scandalo.</w:t>
      </w:r>
    </w:p>
    <w:p w14:paraId="0F6DFE7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Di questo saremmo responsabili, perché abbiamo messo il Vangelo in crisi di credibilità e quindi di accoglienza e di accettazione.</w:t>
      </w:r>
    </w:p>
    <w:p w14:paraId="09C76AD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Questo spiega perché certe usanze all’inizio vengono giudicate non consone alla mentalità del momento e subito dopo vengono accolte senza alcuna difficoltà, anzi diventano stile e forma di vita, senza annettere alcun significato cattivo a ciò che all’inizio era sembrato e sembrava essere cattivo.</w:t>
      </w:r>
    </w:p>
    <w:p w14:paraId="425A13D1"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 xml:space="preserve">[15]mentre è una gloria per la donna lasciarseli crescere? La chioma le è stata data a guisa di velo. </w:t>
      </w:r>
    </w:p>
    <w:p w14:paraId="14B719B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Ciò che è stato detto a riguardo dei capelli dell’uomo che vanno tagliati, vale anche per i capelli della donna che devono essere lasciati crescere.</w:t>
      </w:r>
    </w:p>
    <w:p w14:paraId="4F630ED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Si tratta di usi e di costumi storici assunti come segno esterno di manifestare ed esprimere la fede, ma che in se stessi non sono la fede. Possono cambiare con il cambiare della storia e degli eventi, a condizione che non si annetta ad essi alcun significato intrinsecamente cattivo, poiché in questo caso non è l’uso cattivo, è cattivo il fine per cui lo si pone in essere e lo si compie. Questo sì che renderebbe l’atto, l’uso, il modo una cosa che assolutamente bisogna evitare, non compiere, starsene lontano.</w:t>
      </w:r>
    </w:p>
    <w:p w14:paraId="263D749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Perde forse valore il discorso di Paolo? Niente affatto. Anzi, ci dona una regola così chiara ed esplicita che si può usare in ogni circostanza storica per esprimere concretamente la nostra fede.</w:t>
      </w:r>
    </w:p>
    <w:p w14:paraId="1EAEDC4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Quando si parte dalla fede, allora ogni traduzione di essa è buona se il fine è buono, ogni traduzione è cattiva se il fine è cattivo.</w:t>
      </w:r>
    </w:p>
    <w:p w14:paraId="3545BA0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Ma anche ogni traduzione che si fa della fede, essa è fatta in un tempo particolare, in un contesto particolare, in un ambiente particolare; ciò che vale per uno non necessariamente vale per gli altri.</w:t>
      </w:r>
    </w:p>
    <w:p w14:paraId="4EFE92C2"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 xml:space="preserve">[16]Se poi qualcuno ha il gusto della contestazione, noi non abbiamo questa consuetudine e neanche le Chiese di Dio. </w:t>
      </w:r>
    </w:p>
    <w:p w14:paraId="1750EBC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Questo versetto merita una qualche considerazione. Esso è la conclusione di tutto un discorso sulla necessità di evitare lo scandalo.</w:t>
      </w:r>
    </w:p>
    <w:p w14:paraId="1671055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Il cristiano deve stare molto attento a che per suo tramite nessuno scandalo venga a crearsi né nella Chiesa, né fuori di essa, né tra i pagani, né tra i Giudei.</w:t>
      </w:r>
    </w:p>
    <w:p w14:paraId="08E66CE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Questo è il primo principio. Il secondo principio invece dice che non si può cambiare la situazione storica a partire dalla fede, in un ambiente in cui la fede è stata tradotta in un determinato modo, o in un ambiente in cui la fede ha adottato usi e costumi del luogo e che la esprimono saggiamente e che sono diventati modo, cultura dell’uomo che vive in esso.</w:t>
      </w:r>
    </w:p>
    <w:p w14:paraId="0AEC269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La fede è libertà, perché è purissimo amore. Appunto perché è libertà e amore purissimo deve essere anche capace di liberarsi da ogni pensiero umano, da ogni scienza umana, da ogni tradizione umana e calarsi nel contesto sociale nel quale essa si vive.</w:t>
      </w:r>
    </w:p>
    <w:p w14:paraId="20915EC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contestazione cosa è in sé? È la volontà in nome della libertà personale di svincolarsi, di liberarsi da usi, costumi, abitudini, tradizioni, per iniziare un nuovo modo di relazionarsi e di comportarsi.</w:t>
      </w:r>
    </w:p>
    <w:p w14:paraId="03EEA03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Si contesta il vecchio per abbracciare il nuovo. Ora questo processo, o camino dal vecchio verso il nuovo, deve avvenire per Paolo naturalmente, ponendo nella storia i principi della retta fede e lasciando il tempo di sviluppare e maturare i loro frutti di piena e completa libertà.</w:t>
      </w:r>
    </w:p>
    <w:p w14:paraId="7484106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Non si può in un giorno distruggere una mentalità, una cultura, un modo di essere e di operare. Non si può perché così si distrugge l’uomo.</w:t>
      </w:r>
    </w:p>
    <w:p w14:paraId="097522E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Ci sono delle cose necessarie da cambiare per autorità ed è giusto che si cambino. Ma tutto ciò che non è essenziale alla fede, che non risponde ad una necessità impellente della stessa fede, perché cambiarla, dal momento che il suo cambiamento porta non pochi scompigli in seno ad una coscienza debole?</w:t>
      </w:r>
    </w:p>
    <w:p w14:paraId="6DC873F2"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contestazione non tiene conto della coscienza dell’altro e per questo non può essere ammessa come norma, come regola di risoluzione dei problemi sociali che sorgono all’interno di una comunità. La contestazione a volte non tiene conto neanche del contesto sociale nel quale l’uomo vive e che è di perfetta armonia. Rompere un rapporto sociale, contestandolo, potrebbe produrre all’interno della comunità umana veri e propri disastri. Per questo motivo la contestazione è assolutamente da abolire, al suo posto deve invece nascere il dialogo, il confronto, lo studio, il ragionamento, la riflessione, la decisione moderata e saggia.</w:t>
      </w:r>
    </w:p>
    <w:p w14:paraId="3E14F31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C’è tutto un lavoro della mente e del cuore che se fatto con cura, attenzione, pazienza, diligenza e sapienza di Spirito Santo alla fine produrrà di certo i suoi frutti di vita eterna e di salutare cambiamento in seno alla società degli uomini ed anche in seno alla Chiesa di Dio.</w:t>
      </w:r>
    </w:p>
    <w:p w14:paraId="44BD993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Che Paolo non sia per la contestazione selvaggia, immotivata, brutale, violenta lo dimostra anche a proposito della schiavitù fisica che regna nel suo tempo. Egli mai dice una parola che potesse indurre gli schiavi alla rivolta e alla ribellione. Dice però una parola che è stata capace di vincere la schiavitù dall’interno di se stessa, perché mise nel cuore dell’uomo il principio dell’amore di Cristo che si dona per gli altri con il dono totale di sé sull’albero della croce.</w:t>
      </w:r>
    </w:p>
    <w:p w14:paraId="38AC6645"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391" w:name="_Toc522871674"/>
      <w:bookmarkStart w:id="392" w:name="_Toc62144805"/>
      <w:r w:rsidRPr="00DA538B">
        <w:rPr>
          <w:rFonts w:ascii="Arial" w:eastAsia="Times New Roman" w:hAnsi="Arial" w:cs="Arial"/>
          <w:b/>
          <w:color w:val="000000" w:themeColor="text1"/>
          <w:sz w:val="28"/>
          <w:szCs w:val="28"/>
          <w:lang w:eastAsia="it-IT"/>
        </w:rPr>
        <w:t>ABUSI NELLE AGAPI</w:t>
      </w:r>
      <w:bookmarkEnd w:id="391"/>
      <w:bookmarkEnd w:id="392"/>
    </w:p>
    <w:p w14:paraId="48DC25E1"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 xml:space="preserve">[17]E mentre vi do queste istruzioni, non posso lodarvi per il fatto che le vostre riunioni non si svolgono per il meglio, ma per il peggio. </w:t>
      </w:r>
    </w:p>
    <w:p w14:paraId="40A6072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Le deviazioni dalla verità nella Comunità di Corinto erano tante. C’era in questa comunità come un abbandono quasi generale del Vangelo di nostro Signore Gesù Cristo e per di più su punti centrali della verità cristiana.</w:t>
      </w:r>
    </w:p>
    <w:p w14:paraId="3C6D118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Paolo vorrebbe lodare i Corinzi, ma non può. Glielo impedisce l’errore morale, che nasce da un errore nella fede, che regna in mezzo a loro.</w:t>
      </w:r>
    </w:p>
    <w:p w14:paraId="3F47126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 xml:space="preserve">Le riunioni di cui si parla in questo versetto sono essenzialmente quelle in cui veniva celebrata </w:t>
      </w:r>
      <w:smartTag w:uri="urn:schemas-microsoft-com:office:smarttags" w:element="PersonName">
        <w:smartTagPr>
          <w:attr w:name="ProductID" w:val="la Cena"/>
        </w:smartTagPr>
        <w:r w:rsidRPr="00DA538B">
          <w:rPr>
            <w:rFonts w:ascii="Arial" w:eastAsia="Times New Roman" w:hAnsi="Arial" w:cs="Times New Roman"/>
            <w:kern w:val="0"/>
            <w:sz w:val="24"/>
            <w:szCs w:val="20"/>
            <w:lang w:eastAsia="it-IT"/>
            <w14:ligatures w14:val="none"/>
          </w:rPr>
          <w:t>la Cena</w:t>
        </w:r>
      </w:smartTag>
      <w:r w:rsidRPr="00DA538B">
        <w:rPr>
          <w:rFonts w:ascii="Arial" w:eastAsia="Times New Roman" w:hAnsi="Arial" w:cs="Times New Roman"/>
          <w:kern w:val="0"/>
          <w:sz w:val="24"/>
          <w:szCs w:val="20"/>
          <w:lang w:eastAsia="it-IT"/>
          <w14:ligatures w14:val="none"/>
        </w:rPr>
        <w:t xml:space="preserve"> del Signore.</w:t>
      </w:r>
    </w:p>
    <w:p w14:paraId="249A04D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Viene qui detto che queste riunioni non si svolgono per il meglio, ma per il peggio. C’è una deformazione totale della fede e quindi della prassi; ed è la deformazione nella prassi che manifesta la deformazione della fede che regna in mezzo a loro.</w:t>
      </w:r>
    </w:p>
    <w:p w14:paraId="43B9470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In Paolo – lo sappiamo anche attraverso le altre Lettere – c’è un solo desiderio: che ognuno cammini non nel bene, ma nel meglio. Egli è per la scelta del meglio sempre, anzi è per la scelta dell’ottimo, e l’ottimo per lui è solo Cristo e la sua croce.</w:t>
      </w:r>
    </w:p>
    <w:p w14:paraId="35E6F95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A Corinto non solo non si sceglie il meglio, ma dalla scelta del meglio si è precipitati nel peggio, che è oltre lo stesso male. A Corinto non si vive male la fede; la si vive al peggio. Questo indica una degradazione sulla quale bisogna subito intervenire. È assai evidente che così facendo, la verità è gravemente compromessa ed anche la vita che dalla verità scaturisce.</w:t>
      </w:r>
    </w:p>
    <w:p w14:paraId="78F7521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Lodare i Corinzi in un simile stato morale, significherebbe per Paolo pura ipocrisia, adulazione, caduta dalla verità, ricerca di gloria personale.</w:t>
      </w:r>
    </w:p>
    <w:p w14:paraId="431643D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Quando si loda una persona e la si sa avvolta dal male e dall’errore veritativo, non la si loda per se stessa, la si loda per noi, perché noi ne possiamo trarre un qualche beneficio.</w:t>
      </w:r>
    </w:p>
    <w:p w14:paraId="4836053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Sempre quando si ricerca la propria gloria, si abbandona la verità del Vangelo e si diventa ipocriti, bugiardi, falsi. Quello che c’è nel cuore e nella mente non è sulle labbra e quello che le labbra dicono non nasce dal cuore. Nel cuore non c’è la verità che noi diciamo riguardo agli altri, dicendo le nostre labbra solo la falsità. Diciamo bene mentre la realtà è male, diciamo giusto mentre la storia è ingiusta, approviamo mentre in realtà dovremmo solo riprovare il male, in modo che chi lo compie possa redimersi ed entrare così nella verità che lui ha abbandonato.</w:t>
      </w:r>
    </w:p>
    <w:p w14:paraId="5B740FD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Molta perseveranza nell’errore da parte degli altri, dipende sovente da noi, che con la nostra falsità giustifichiamo l’abbandono della verità da parte loro. La giustifichiamo perché diciamo che sono nella verità mentre in realtà sono nell’errore. Che cosa è infatti la lode se non l’approvazione di una condotta e di un modo di essere?</w:t>
      </w:r>
    </w:p>
    <w:p w14:paraId="0E8F74C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Il cristiano, per quanto gli è possibile, deve astenersi dal lodare gli altri. Egli non conosce il cuore dei fratelli e non sa se in essi c’è falsità, menzogna, o altro. Egli vede solo l’apparenza e sull’apparenza non si può giudicare una persona. Mentre si può sempre richiamare alla verità, se il comportamento pratico manifesta che non c’è verità in quello che essi fanno e non c’è verità per il fatto che le loro opere sono rivolte al male e non al bene.</w:t>
      </w:r>
    </w:p>
    <w:p w14:paraId="3080DF4C"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 xml:space="preserve">[18]Innanzi tutto sento dire che, quando vi radunate in assemblea, vi sono divisioni tra voi, e in parte lo credo. </w:t>
      </w:r>
    </w:p>
    <w:p w14:paraId="5B0345F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Paolo fa una distinzione tra il sentito dire e la propria convinzione personale. Il sentito dire non può divenire scienza in noi se non dopo attenta verifica, serio esame della situazione, ricerca e indagine rigorosa. </w:t>
      </w:r>
    </w:p>
    <w:p w14:paraId="27A103E2"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Spesso si pecca di superficialità in questo, perché si agisce con leggerezza. Un uomo di Dio mai deve fondare il suo giudizio sul sentito dire. Egli deve sempre </w:t>
      </w:r>
      <w:r w:rsidRPr="00DA538B">
        <w:rPr>
          <w:rFonts w:ascii="Arial" w:eastAsia="Times New Roman" w:hAnsi="Arial" w:cs="Times New Roman"/>
          <w:kern w:val="0"/>
          <w:sz w:val="24"/>
          <w:szCs w:val="20"/>
          <w:lang w:eastAsia="it-IT"/>
          <w14:ligatures w14:val="none"/>
        </w:rPr>
        <w:lastRenderedPageBreak/>
        <w:t>verificare ciò che ha sentito e solo dopo aver indagato personalmente, può farsi un suo giudizio personale.</w:t>
      </w:r>
    </w:p>
    <w:p w14:paraId="671EAA1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Paolo ha sentito dire che in Corinto ci sono divisioni. Lui crede a queste voci. Se vi crede, la fonte deve essere seria, onesta, certa; deve essere una fonte a prova di verità.</w:t>
      </w:r>
    </w:p>
    <w:p w14:paraId="1E6F84D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Quando una fonte è a prova di verità? Quando la persona si è dimostrata saggia, prudente, accorta, disinteressata, amante del bene, appassionata di giustizia; quando sa scindere e separare la verità storica dal soggetto agente, quando ha a cuore il bene di Cristo e della Chiesa; quando non fa alcuna cosa per ricevere un bene personale, neanche minimo.</w:t>
      </w:r>
    </w:p>
    <w:p w14:paraId="374872E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fonte è a prova di verità quando sa discernere momenti e situazioni in cui un fatto è avvenuto, una parola è stata detta, una decisione è stata presa; quando nulla fa per invidia, per gelosia, per amor proprio; quando è completamente libera dal fatto stesso; quando non è condizionata dal giudizio altrui, anzi è tanto distaccata dall’altrui giudizio, che è disposta a perdere l’amicizia con l’altro pur di rimanere nella verità. In questo caso la fonte è attendibile, ma non per questo quanto dice bisogna che venga preso immediatamente in considerazione, </w:t>
      </w:r>
    </w:p>
    <w:p w14:paraId="716C6A8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Occorre che colui che ha la responsabilità sulla Comunità non si fondi mai sopra una sola fonte, ma per quanto gli è possibile, ricerchi la verità attraverso un’indagine personale. Questo mai potrà avvenire, se il responsabile della Comunità non è lui stesso saggio, prudente, accorto, libero soprattutto da ogni condizionamento, pronto anche al sacrificio della sua vita pur di affermare e testimoniare la verità di Cristo Gesù.</w:t>
      </w:r>
    </w:p>
    <w:p w14:paraId="67404EE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Vale sempre però la regola che lo stesso Paolo detta altrove. In casi gravi mai ci si può fidare di un solo testimone. Occorre un’indagine rigorosa da chi è preposto alla difesa della verità nella comunità di Cristo Gesù.</w:t>
      </w:r>
    </w:p>
    <w:p w14:paraId="291FF03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Una cosa però deve essere certa per tutti: non può esercitare il diritto di giudice nella comunità, inteso come ricercatore appassionato della verità, chi non ama Cristo Gesù, chi non serve con fedeltà il Signore. Costui si lascerà condizionare dai più scaltri di lui, oppure si lascerà ricattare a causa dei suoi peccati. Quando questo avviene sarà veramente difficile operare secondo giustizia nella comunità, prima di tutto per quanto attiene alla ricerca della verità.</w:t>
      </w:r>
    </w:p>
    <w:p w14:paraId="494FA1A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Perché nascono le divisioni? Ogni divisione nasce perché nel cuore c’è assenza di verità e soprattutto c’è assenza di amore. Non si ama Cristo Gesù e non amando Lui, si cerca la propria gloria e il proprio onore; ma poiché quanti non amano Cristo, cercano solo se stessi, l’altro diviene ostacolo a questa ricerca e da qui nascono le divisioni e i dissensi.</w:t>
      </w:r>
    </w:p>
    <w:p w14:paraId="0EF999E7"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 xml:space="preserve">[19]E` necessario infatti che avvengano divisioni tra voi, perché si manifestino quelli che sono i veri credenti in mezzo a voi. </w:t>
      </w:r>
    </w:p>
    <w:p w14:paraId="1891EDA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Non solo le divisioni nascono, Paolo dice che è necessario che nascano. Perché?</w:t>
      </w:r>
    </w:p>
    <w:p w14:paraId="315755D2"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divisione è la manifestazione dell’intimo del cuore; nella divisione ciò che è dentro viene anche fuori e l’altro sa, conosce chi ama veramente il Signore e quindi crede in Lui, da chi non lo ama e non crede in Lui.</w:t>
      </w:r>
    </w:p>
    <w:p w14:paraId="7E84229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Chi crede nel Signore Gesù? Colui che è disposto a sacrificare interamente la sua vita al Signore, chi è pronto a rinunciare a se stesso, ai suoi pensieri, alle sue idee, ad ogni altra cosa che gli appartiene, pur di far regnare Cristo nel suo cuore e nel cuore di ogni altra persona.</w:t>
      </w:r>
    </w:p>
    <w:p w14:paraId="2E2F073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Chi crede in Cristo Gesù? Colui che sa discernere il vero dal falso, l’essenziale dal secondario, la fede dalla sua forma storica, la carità da ogni altra modalità con la quale ci rapportiamo con i nostri fratelli. </w:t>
      </w:r>
    </w:p>
    <w:p w14:paraId="5D35A50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Quando si crede in Cristo Gesù e si crede veramente, si è propensi alla rinuncia, al sacrificio, all’abbandono dei propri pensieri, si è disposti a creare sempre la pace, l’amore, la concordia, la comunione anche se questo esige il rinnegamento totale di noi stessi.</w:t>
      </w:r>
    </w:p>
    <w:p w14:paraId="6E08A64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Poiché crediamo in Cristo Gesù e vogliamo imitarne i comportamenti, siamo disposti a lasciare la tunica e non solo il mantello nelle mani di coloro che ce lo chiedono e che lo esigono e così siamo anche pronti a fare due miglia con il nostro avversario e non solo uno, se così a lui piace. </w:t>
      </w:r>
    </w:p>
    <w:p w14:paraId="5CE0D0F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Chi crede in Cristo Gesù vive di arrendevolezza, di pace, di mitezza, di giustizia, di verità, nell’amore e nella grande misericordia e per questa sua disponibilità egli si trasforma in uno strumento di unione e di comunione.</w:t>
      </w:r>
    </w:p>
    <w:p w14:paraId="37BE148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Chi invece non crede in Cristo Gesù cerca solo se stesso. Quando questa ricerca viene ostacolata da qualcuno, immediatamente la si difende, la si esige, la si vuole ad ogni costo e tutto ciò crea divisioni, dissensi, invidie, gelosie e cose del genere. Tutte queste cose dimostrano al mondo che non si crede in Cristo Gesù, che Gesù non è al centro dei nostri pensieri, che di Lui in verità non ci interessa proprio niente. Ciò di cui siamo interessati è solo la nostra persona che deve avere la preminenza sopra ogni cosa.</w:t>
      </w:r>
    </w:p>
    <w:p w14:paraId="1225AB9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L’uomo saggio dal comportamento degli altri sa chi veramente crede in Cristo e chi non vi crede. Sapendolo, saprà anche che non ci si può fidare di coloro che non credono in Cristo. Chi non ama Cristo Gesù, non può amare veramente noi, ci amerà per uso e consumo proprio, ci amerà per convenienza. Neanche ci amerà, ci userà perché siamo a lui necessari e finché gli siamo necessari, poi ci abbandonerà come panno immondo e ci getterà nei rifiuti del suo cuore e soprattutto della sua mente.</w:t>
      </w:r>
    </w:p>
    <w:p w14:paraId="4A33F2E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Chi è saggio, osserva, osservando conosce, conoscendo sa chi è con il Signore e chi con il Signore non è. Se uno non è con il Signore, come potrà essere con noi. Se è con noi, è un essere con noi alla maniera umana e non soprannaturale, oppure è un essere con noi alla maniera degli ipocriti e dei sepolcri imbiancati. Altre modalità non esistono, perché non c’è Cristo Gesù che regna nei loro cuori.</w:t>
      </w:r>
    </w:p>
    <w:p w14:paraId="45FA7337"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 xml:space="preserve">[20]Quando dunque vi radunate insieme, il vostro non è più un mangiare la cena del Signore. </w:t>
      </w:r>
    </w:p>
    <w:p w14:paraId="3422E30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Paolo mette ora un punto fermo nella vita della comunità. Le comunità delle origini quando si riunivano insieme, oltre che per ascoltare l’insegnamento degli Apostoli, si riunivano anche e soprattutto per celebrare la cena del Signore.</w:t>
      </w:r>
    </w:p>
    <w:p w14:paraId="396BE8B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Paolo in questo versetto dice espressamente che il modo secondo il quale i Corinzi si riunivano era un segno manifesto, quindi palese, evidente, che essi non mangiavano più la cena del Signore.</w:t>
      </w:r>
    </w:p>
    <w:p w14:paraId="7BCBB3A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Cosa c’è di tanto grave nella comunità che fa sì che il loro convenire per mangiare la cena del Signore si trasforma in un non mangiare la cena del Signore?</w:t>
      </w:r>
    </w:p>
    <w:p w14:paraId="50B7310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È possibile questo e perché? È possibile perché avviene. Chi lo attesta è Paolo. La sua conoscenza secondo verità di ciò che avveniva a Corinto testimonia che quanto detto è vero.</w:t>
      </w:r>
    </w:p>
    <w:p w14:paraId="1EE1D2C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Ma è possibile far sì che la cena del Signore diventi e si trasformi in non cena del Signore? Se questo era possibile allora, non sarà forse possibile in ogni tempo della storia e in ogni luogo dove si riunisce la comunità? Ma se questo è possibile, se cioè è possibile trasformare la cena del Signore in non cena del Signore, quando siamo sicuri che celebrando noi la cena del Signore sia veramente cena del Signore e non una trasformazione di essa in non cena del Signore?</w:t>
      </w:r>
    </w:p>
    <w:p w14:paraId="5861182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Per sapere questo, occorre seguire con attenzione il ragionamento di Paolo. Conoscendolo, possiamo fare sì che mai accada a noi ciò che accadeva a Corinto, dove si trasformava cioè la cena del Signore in non cena del Signore.</w:t>
      </w:r>
    </w:p>
    <w:p w14:paraId="1FE97368"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 xml:space="preserve">[21]Ciascuno infatti, quando partecipa alla cena, prende prima il proprio pasto e così uno ha fame, l'altro è ubriaco. </w:t>
      </w:r>
    </w:p>
    <w:p w14:paraId="59FD165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cena del Signore è la più alta, più perfetta, più santa manifestazione sulla terra della comunione.</w:t>
      </w:r>
    </w:p>
    <w:p w14:paraId="5D4E5B2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Gesù si dona in cibo ai suoi seguaci, ad ogni credente in lui, ci mette in comunione con la sua vita. Ce la dona perché ci nutriamo di essa e diveniamo con Lui una cosa sola, una sola vita, una sola missione, una sola esistenza; la sua esistenza dentro di noi, la sua esistenza che si fa noi, la sua esistenza che ci trasforma in Lui, la sua esistenza che ci trasforma in vita di comunione per gli altri.</w:t>
      </w:r>
    </w:p>
    <w:p w14:paraId="220C8BD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Gesù si dona perché ogni suo seguace impari da Lui a donarsi, a donarsi in tutto ciò che è, ma anche in tutto ciò che ha. Non si comprenderebbe la comunione con Gesù e in Gesù, se un solo granellino di senapa fosse nostra esclusiva proprietà, poiché abbiamo messo su di esso il veto di essere condiviso, spartito, messo a disposizione degli altri.</w:t>
      </w:r>
    </w:p>
    <w:p w14:paraId="565D7D5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comunione con il corpo e il sangue di Gesù deve far sì che anche noi in Lui ci facciamo comunione con i fratelli, comunione con il proprio sangue e la propria carne; che sappiamo cioè condividere la nostra vita per la salvezza degli altri, salvezza non solo spirituale, ma anche fisica, nutrimento dell’anima e del corpo.</w:t>
      </w:r>
    </w:p>
    <w:p w14:paraId="5B9D477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Segno della realizzazione di questa comunione con Cristo e in Cristo e per Cristo della nostra comunione con i fratelli è il mangiare insieme, condividendo i pasti. Ciò che uno ha lo mette a disposizione degli altri e ciò che non si possiede lo si attinge da chi lo possiede e che lo porta perché ci sia veramente comunione tra le membra dell’unico corpo, che è il corpo del Signore Gesù.</w:t>
      </w:r>
    </w:p>
    <w:p w14:paraId="3BCBA58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Invece cosa succedeva a Corinto? Ci si riuniva insieme, ma ognuno mangiava ciò che portava. Il povero digiunava, il ricco si ubriacava e mangiava a sazietà. Si faceva comunione con Cristo Gesù, non si faceva comunione con la propria vita; non si condivideva con i poveri quello che l’uno aveva in abbondanza.</w:t>
      </w:r>
    </w:p>
    <w:p w14:paraId="0E9A0B3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Questa forma di mangiare la cena del Signore è veramente non mangiare la cena del Signore. Mangiare la cena del Signore vuol dire fare comunione reale con il Signore e non solo spirituale, ma fare comunione reale con il Signore, significa farla realmente come la fa Lui.</w:t>
      </w:r>
    </w:p>
    <w:p w14:paraId="46AC979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Lui realmente ci dona il suo corpo e non solo spiritualmente; realmente ci nutre di sé e ci disseta con il sangue e non solo spiritualmente. Così deve avvenire per il seguace di Gesù. Questi realmente deve fare comunione con Cristo e fa comunione reale se spezza ciò che possiede e divide ciò che porta, anzi deve portare di più se ha di più perché colui che ha di meno, o non ha affatto, possa ricevere quel poco che gli basta per saziarsi, per rifocillarsi, per continuare a vivere la vita del corpo senza affanni e senza eccessive preoccupazioni.</w:t>
      </w:r>
    </w:p>
    <w:p w14:paraId="6640638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È comunione reale con il corpo reale di Cristo e il corpo reale di Cristo sono i suoi discepoli, i suoi seguaci, sono tutti coloro che con il santo battesimo sono divenuti un solo corpo con Cristo, sono l’unico corpo di Cristo.</w:t>
      </w:r>
    </w:p>
    <w:p w14:paraId="4F38276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Il corpo di Cristo è reale fisicamente e spiritualmente; il corpo reale ma spirituale di Cristo Gesù nutre il suo corpo reale ma fisico, e così il corpo reale ma fisico deve nutrire l’altro corpo quello reale ma spirituale, che è il corpo mistico di Cristo nel quale reale fisico e reale spirituale coincidono, perché c’è un unico corpo e questi è insieme reale fisico e reale spirituale, ma si tratta di un unico corpo, non di due corpi.</w:t>
      </w:r>
    </w:p>
    <w:p w14:paraId="384CC56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È inconcepibile che ci si riunisca per mangiare insieme la cena del Signore e ognuno prima mangia isolatamente per se stesso o non mangia isolatamente, e poi alla fine si faccia comunione reale spirituale con il corpo di Cristo. Questo per Paolo non è mangiare il corpo del Signore, perché non lo si mangia nella sua verità essenziale, che è quella della creazione della comunione all’interno di tutte le cellule del corpo di Cristo, che è </w:t>
      </w:r>
      <w:smartTag w:uri="urn:schemas-microsoft-com:office:smarttags" w:element="PersonName">
        <w:smartTagPr>
          <w:attr w:name="ProductID" w:val="la Chiesa."/>
        </w:smartTagPr>
        <w:r w:rsidRPr="00DA538B">
          <w:rPr>
            <w:rFonts w:ascii="Arial" w:eastAsia="Times New Roman" w:hAnsi="Arial" w:cs="Times New Roman"/>
            <w:kern w:val="0"/>
            <w:sz w:val="24"/>
            <w:szCs w:val="20"/>
            <w:lang w:eastAsia="it-IT"/>
            <w14:ligatures w14:val="none"/>
          </w:rPr>
          <w:t>la Chiesa.</w:t>
        </w:r>
      </w:smartTag>
    </w:p>
    <w:p w14:paraId="743DED9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O la comunione è insieme reale e fisica, reale e spirituale, o non è affatto comunione. Al di là delle forme attraverso le quali l’Eucaristia viene celebrata e le forme sono sempre dell’uomo, perché si celebri la cena del Signore, Paolo ci dice quali devono essere le vere modalità che mai devono essere tralasciate, trascurate, ignorate, eluse.</w:t>
      </w:r>
    </w:p>
    <w:p w14:paraId="06D0864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Queste modalità sono quelle della comunione reale, spirituale, fisica. Se una di queste modalità viene meno noi non celebriamo secondo verità la cena del Signore, ciò che celebriamo non è la cena del Signore perché l’abbiamo trasformata nei suoi elementi costitutivi essenziali.</w:t>
      </w:r>
    </w:p>
    <w:p w14:paraId="08BC5C7D"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 xml:space="preserve">[22]Non avete forse le vostre case per mangiare e per bere? O volete gettare il disprezzo sulla Chiesa di Dio e far vergognare chi non ha niente? Che devo dirvi? Lodarvi? In questo non vi lodo! </w:t>
      </w:r>
    </w:p>
    <w:p w14:paraId="3D34E33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Il discorso di Paolo si fa esigente. Non si può ignorare la comunione reale, spirituale, fisica. I motivi sono tanti, qui ne vengono addotti due che meritano di essere seriamente presi in considerazione, in attento esame.</w:t>
      </w:r>
    </w:p>
    <w:p w14:paraId="30FD19C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Prima di tutto Paolo invita ognuno, se vuole continuare a perseverare nell’assoluta mancanza di comunione, di starsene a casa propria e lì mangiare e bere per proprio conto. Anche se c’è il tradimento di Cristo, poiché lo si tradisce nel suo dono più grande, anzi nel dono dei doni, tuttavia a questo tradimento non viene ad </w:t>
      </w:r>
      <w:r w:rsidRPr="00DA538B">
        <w:rPr>
          <w:rFonts w:ascii="Arial" w:eastAsia="Times New Roman" w:hAnsi="Arial" w:cs="Times New Roman"/>
          <w:kern w:val="0"/>
          <w:sz w:val="24"/>
          <w:szCs w:val="20"/>
          <w:lang w:eastAsia="it-IT"/>
          <w14:ligatures w14:val="none"/>
        </w:rPr>
        <w:lastRenderedPageBreak/>
        <w:t xml:space="preserve">aggiungersi il peccato dello scandalo che è ancora più grave dello stessa tradimento e rinnegamento di Cristo Gesù. </w:t>
      </w:r>
    </w:p>
    <w:p w14:paraId="78D2E9F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Recarsi alla celebrazione della cena del Signore e mangiare isolatamente il proprio pasto provoca uno scadimento dalla retta fede in Cristo Gesù e questo getta disprezzo sull’intera Chiesa.</w:t>
      </w:r>
    </w:p>
    <w:p w14:paraId="4E66A08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Questa da una parte predica e annunzia la comunione e poi dall’altra pratica l’egoismo più ingiusto. Da un lato ci si riunisce insieme per mangiare la cena del Signore – è questa la finalità per cui ci si è riuniti – e poi ognuno mangia la propria cena, gusta i propri cibi.</w:t>
      </w:r>
    </w:p>
    <w:p w14:paraId="5229B90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Come si può constatare è questa una evidente contraddizione con la predicazione. Altro non fa che gettare disprezzo sulla Chiesa di Dio, la quale insegna ciò che non vive e vive al contrario di quanto viene insegnato nel suo seno.</w:t>
      </w:r>
    </w:p>
    <w:p w14:paraId="25AD2FA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Così facendo la si rende non credibile. È questa non credibilità che getta tanto disprezzo sulla Chiesa di Dio. Su questo bisogna che ognuno ponga la massima attenzione, la somma prudenza, la più alta delle accortezze perché questo mai succeda, mai avvenga, mai sia visto da quanti sono fuori di Cristo, perché ancora non si sono convertiti a Lui con tutto il cuore. </w:t>
      </w:r>
    </w:p>
    <w:p w14:paraId="0009937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C’è qualcosa di ancora più grave che un tale comportamento provoca. Si fa vergognare colui che non ha niente. È questo il più alto tradimento dell’idea stessa di comunione. Non solo non si fa comunione, in più si fa vergognare colui che non ha niente. Non solo non lo si nutre con i propri beni, come Cristo ci nutre con il bene più grande che ha e che è la sua vita, lo si pone anche in uno stato di grave vergogna.</w:t>
      </w:r>
    </w:p>
    <w:p w14:paraId="0A6A79B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Quanto i Corinzi fanno non può essere assolutamente oggetto di lode o di approvazione. Deve essere necessariamente oggetto di ammonimento serio, solenne, di riprova manifesta e pubblica, perché imparino a stare insieme e a celebrare con dignità e onore la cena del Signore.</w:t>
      </w:r>
    </w:p>
    <w:p w14:paraId="31CB701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Fare vergognare un fratello della sua povertà, farlo apparire e trattarlo come un vero reietto dell’umanità è peccato assai grave, più grave che lo stesso scandalo. Lo scandalo conduce alla morte dell’anima; qui c’è la morte dell’uomo alla sua dignità e soprattutto alla sua stessa vita.</w:t>
      </w:r>
    </w:p>
    <w:p w14:paraId="6498F6D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Umiliare così un fratello è riprovevole; è atto da condannare; è comportamento che merita un intervento deciso e risolutore dello stesso Apostolo del Signore sul quale grave il peso della formazione della comunità a restare nella retta fede e nel sano comportamento morale di tutti verso tutti.</w:t>
      </w:r>
    </w:p>
    <w:p w14:paraId="5B42C330"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393" w:name="_Toc522871675"/>
      <w:bookmarkStart w:id="394" w:name="_Toc62144806"/>
      <w:r w:rsidRPr="00DA538B">
        <w:rPr>
          <w:rFonts w:ascii="Arial" w:eastAsia="Times New Roman" w:hAnsi="Arial" w:cs="Arial"/>
          <w:b/>
          <w:color w:val="000000" w:themeColor="text1"/>
          <w:sz w:val="28"/>
          <w:szCs w:val="28"/>
          <w:lang w:eastAsia="it-IT"/>
        </w:rPr>
        <w:t>ISTITUZIONE DELLA SS. EUCARISTIA</w:t>
      </w:r>
      <w:bookmarkEnd w:id="393"/>
      <w:bookmarkEnd w:id="394"/>
    </w:p>
    <w:p w14:paraId="2B46F8E8"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 xml:space="preserve">[23]Io, infatti, ho ricevuto dal Signore quello che a mia volta vi ho trasmesso: il Signore Gesù, nella notte in cui veniva tradito, prese del pane </w:t>
      </w:r>
    </w:p>
    <w:p w14:paraId="5CC7A86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Quanto Paolo ora ribadisce è la pura tradizione. La sua è una consegna. Ciò che lui ha ricevuto lo trasmette.</w:t>
      </w:r>
    </w:p>
    <w:p w14:paraId="72948C9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Paolo non ha ricevuto da uomini. La sua dottrina, il suo insegnamento, la sua prassi non viene dalla terra. Essa viene direttamente dal cielo.</w:t>
      </w:r>
    </w:p>
    <w:p w14:paraId="47E2BC3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 xml:space="preserve">Qui Paolo afferma chiaramente che la sua fonte è il Signore in persona. Sappiamo per sua stessa conferma che dopo la sua conversione egli fu direttamente ammaestrato da Gesù. </w:t>
      </w:r>
    </w:p>
    <w:p w14:paraId="605BAD3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Gesù è il suo Maestro al pari degli altri Apostoli. Con una differenza. Gli altri Apostoli furono ammaestrati da Gesù mentre era nella sua carne mortale, camminando per le vie della Palestina.</w:t>
      </w:r>
    </w:p>
    <w:p w14:paraId="3812423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Gli altri Apostoli vedevano il Signore agire, compiere miracoli, intrattenere relazioni, lo ascoltavano mentre dialogava e raccontava parabole, mentre rispondeva ai molteplici quesiti che gli venivano sottoposti.</w:t>
      </w:r>
    </w:p>
    <w:p w14:paraId="2F83539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Gli altri Apostoli hanno mangiato e bevuto con Lui, hanno visto la sua gioia e la sua sofferenza; hanno assistito alla sua morte; lo hanno visto risorto il primo giorno dopo il sabato.</w:t>
      </w:r>
    </w:p>
    <w:p w14:paraId="5C2B456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Tutto questo Paolo non lo ha vissuto. Egli ha incontrato Cristo Gesù la prima volta sulla via di Damasco. Lo vide nella gloria della sua risurrezione, lo vide con i segni della passione. Da quella visione cambiò la sua vita radicalmente. Quel giorno nacque un nuovo uomo, l’uomo vecchio non c’era più.</w:t>
      </w:r>
    </w:p>
    <w:p w14:paraId="0312C0C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Quest’uomo nuovo fu ammaestrato direttamente dal Signore. La fonte di Paolo è una fonte diretta, è Gesù stesso, ma è il Gesù glorioso, assiso alla destra del Padre.</w:t>
      </w:r>
    </w:p>
    <w:p w14:paraId="0179B6B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È Gesù stesso che gli ha insegnato quanto è avvenuto nell’ultima Cena, prima di salire da questo mondo al Padre. Fonte più autorevole non poteva esistere. Ma anche: messaggero più fedele è impossibile trovarlo.</w:t>
      </w:r>
    </w:p>
    <w:p w14:paraId="3563FF2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fonte autorevole, lo stesso Cristo Gesù, e il messaggero anch’esso fedelissimo fanno sì che quanto viene trasmesso sia veramente ciò che è accaduto, sia la realtà pura di quanto Gesù visse quella notte, nel Cenacolo, con i suoi.</w:t>
      </w:r>
    </w:p>
    <w:p w14:paraId="583F3B4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Questa è la verità. La verità è quella che Paolo annunzia. Non ce ne sono altre, perché non c’è un altro Cristo e non c’è un testimone più fedele di Paolo.</w:t>
      </w:r>
    </w:p>
    <w:p w14:paraId="0CD1AC32"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Viene ora raccontato nei minimi particolari l’istituzione dell’Eucaristia, così come essa è stata vissuta da Cristo Gesù la notte della sua passione e morte.</w:t>
      </w:r>
    </w:p>
    <w:p w14:paraId="62C7C3B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Viene specificato un particolare assi importante. Gesù ha istituito l’Eucaristia nella notte in cui veniva tradito.</w:t>
      </w:r>
    </w:p>
    <w:p w14:paraId="24AD381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Fu in quella notte che Gesù prese il pane. C’è una opposizione tra Cristo e Giuda. Giuda tradisce il Signore, il Signore tradito si consegna ai Dodici e per loro tramite all’umanità intera.</w:t>
      </w:r>
    </w:p>
    <w:p w14:paraId="244DFC6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Giuda lo consegna al sommo sacerdote che lo voleva uccidere. Gesù invece si consegna al mondo intero perché per suo tramite, per tramite dell’Eucaristia, riceva la vita.</w:t>
      </w:r>
    </w:p>
    <w:p w14:paraId="5ED82B9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Letta l’Eucaristia nel contesto del tradimento di Giuda, si comprende la grandezza e l’infinità del gesto che ha compiuto Cristo Gesù. In fondo è una consegna, sia quella di Giuda che quella di Cristo. Giuda lo consegna al male, a colui che voleva ucciderlo; Gesù invece si consegna sotto le specie del pane e del vino all’umanità intera perché per mezzo dell’Eucaristia essa riceva la vita eterna nel suo nome e cammini spedito verso il regno dei cieli.</w:t>
      </w:r>
    </w:p>
    <w:p w14:paraId="260E3B72"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Il gesto di Gesù, della consegna di se stesso all’amore sino alla fine, inizia con il prendere il pane tra le mani. Quanto avviene, non avviene accidentalmente, occasionalmente, non avviene neanche per non conoscenza o incoscienza, avviene per volontà, per decisione ferma e risoluta, avviene per un atto umano.</w:t>
      </w:r>
    </w:p>
    <w:p w14:paraId="0B0B3F3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Gesù voleva istituire l’Eucaristia e lo ha fatto. Come? Prendendo il pane tra le mani, elevandolo dal tavolo, segno questo di una volontà determinata verso qualcosa che avrebbe dovuto compiere di lì a pochissimo.</w:t>
      </w:r>
    </w:p>
    <w:p w14:paraId="4985AAD3"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 xml:space="preserve">[24]e, dopo aver reso grazie, lo spezzò e disse: «Questo è il mio corpo, che è per voi; fate questo in memoria di me». </w:t>
      </w:r>
    </w:p>
    <w:p w14:paraId="27F74C2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Sul pane che ha tra le mani Gesù rende grazie. Il rendimento di grazie ha un solo significato nella Scrittura Santa.</w:t>
      </w:r>
    </w:p>
    <w:p w14:paraId="553226E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Quanto è nelle sue mani è un dono del Padre, un regalo del suo amore, un frutto della sua provvidenza, attraverso la quale egli regge il mondo, i popoli e la storia. </w:t>
      </w:r>
    </w:p>
    <w:p w14:paraId="000C1E0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Assieme al rendimento di grazie, Gesù compie un altro rito sul pane: lo spezza. Spezzare il pane è il primo grande segno della comunione. Tutti mangiano di un unico pane, tutto ricevono un’unica fonte di vita, tutti hanno qualcosa in comune che li avvicina, li fa in certo modo una cosa sola. Questo vale per le cose di questo mondo. Quanto più per le realtà celesti e divine che sono state compiute da Cristo Gesù in questa notte santissima.</w:t>
      </w:r>
    </w:p>
    <w:p w14:paraId="6BE7BFE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Non solo Gesù prende il pane, rende grazie, lo spezza. Dice qualcosa di inaudito. Mai persona aveva detto una simile frase. Quel pane è il suo corpo. Questo corpo è per loro. </w:t>
      </w:r>
    </w:p>
    <w:p w14:paraId="34BA4CA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Gesù dona se stesso come nutrimento dei discepoli sotto le specie del pane. L’occhio vede pane, il tatto tocca pane, il gusto assaggia pane, l’anima mangia però il corpo di Cristo, vero, reale, sostanziale.</w:t>
      </w:r>
    </w:p>
    <w:p w14:paraId="6A1B5F4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Non solo i discepoli sono invitati a prendere il pane che è il corpo di Cristo e mangiarlo. Loro stessi dovranno da questo momento in poi fare ciò che ha fatto Cristo. Anche loro per l’avvenire devono prendere il pane, rendere grazie, spezzarlo e dire le parole stesse di Cristo Gesù, devono dirlo in suo nome, con la sua autorità.</w:t>
      </w:r>
    </w:p>
    <w:p w14:paraId="37234B5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Anche loro devono da un pezzo di pane fare il corpo di Cristo, devono invitare gli altri a mangiare il corpo di Cristo. Il comando di Gesù agli apostoli è vero atto di consegna dell’autorità a fare ciò che lui ha fatto, ma farlo in modo efficace, reale, vero, santo.</w:t>
      </w:r>
    </w:p>
    <w:p w14:paraId="600DF79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Quando l’apostolo riunisce la comunità e prende il pane, rende grazie, lo spezza, pronunzia le stesse parole proferite da Gesù, egli fa la stessa, identica cosa che ha fatto Gesù nel Cenacolo. Egli trasforma quel pezzo di pane in corpo e sangue di Cristo Signore. Questo è il miracolo che si compie nell’Eucaristia. </w:t>
      </w:r>
    </w:p>
    <w:p w14:paraId="12E00B1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Apparentemente tutto sembra come prima. I sensi ingannano però. Essi non vedono oltre, occorre lo spirito formato nella retta fede perché è lui che può cogliere la verità di quel gesto e portare l‘uomo ad un vero e profondo atto di fede nel mistero che Cristo realizzò nel Cenacolo e soprattutto nell’altro mistero e cioè nella potestà che egli ha dato ai suoi apostoli di fare altrettanto, di fare il suo corpo, di farlo in sua memoria.</w:t>
      </w:r>
    </w:p>
    <w:p w14:paraId="381528E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 xml:space="preserve">L’Apostolo, e i presbiteri, che fanno ciò che ha fatto Cristo nel Cenacolo, devono farlo non solo sacramentalmente, ma anche fisicamente. L’Eucaristia è l’amore di Cristo fino alla fine, ma senza fine, poiché è, il suo, amore eterno che accompagna i suoi discepoli fino alla consumazione dei secoli. Questo amore passa per Cristo attraverso il dono della vita fisica per loro, così dicasi anche dei suoi apostoli e presbiteri. </w:t>
      </w:r>
    </w:p>
    <w:p w14:paraId="1ECFC3D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Costoro devono fare ciò che Cristo ha fatto, devono farlo in sua memoria, lo devono fare sacramentalmente, ma anche fisicamente, poiché loro agiscono nel nome e nella persona di Cristo, Cristo è il crocifisso per amore e loro devono lasciarsi crocifiggere per amore. Celebrano l’Eucaristia per i fratelli, ma facendosi anche Eucaristia, dono d’amore per la loro salvezza.</w:t>
      </w:r>
    </w:p>
    <w:p w14:paraId="239914B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Questo significa esattamente: fate questo in memoria di me. Gli apostoli devono essere memoria viva del sacrificio di Cristo, memoria visibile, memoria storica, memoria che accompagna il cammino dell’umanità nel tempo. Ciò che Cristo ha fatto una volta per tutte, loro devono farlo ogni giorno, lo devono fare perché sono una cosa sola e un solo mistero con Cristo Gesù, sono un solo mistero di morte e di vita per la redenzione dell’umanità.</w:t>
      </w:r>
    </w:p>
    <w:p w14:paraId="42BC120F"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 xml:space="preserve">[25]Allo stesso modo, dopo aver cenato, prese anche il calice, dicendo: «Questo calice è la nuova alleanza nel mio sangue; fate questo, ogni volta che ne bevete, in memoria di me». </w:t>
      </w:r>
    </w:p>
    <w:p w14:paraId="440DAD0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Ciò che Gesù fece per il pane, ora lo fa per il Calice. Compie sul calice gli stessi gesti che per il pane. Cambiano però le parole.</w:t>
      </w:r>
    </w:p>
    <w:p w14:paraId="5BB3CEB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Il corpo è quello del sacrificio. Gesù fa del suo corpo un vero sacrificio di espiazione e di comunione. </w:t>
      </w:r>
    </w:p>
    <w:p w14:paraId="1C0F29C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Ogni sacrificio nell’Antica Legge comportava la morte violenta dell’animale che veniva sacrificato. Facendo del suo corpo un sacrificio, Gesù anticipa la sua morte in croce, dichiara anche quale sarebbe stata la sua fine. Egli sarebbe stato fatto un sacrificio di espiazione e di comunione a favore del genere umano.</w:t>
      </w:r>
    </w:p>
    <w:p w14:paraId="0CC1F66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Il sangue è la nuova alleanza tra Dio e l’umanità. Il sangue nell’Antica Legge era la vita. Una sola vita univa Dio e il popolo. Questa vita era mantenuta viva dalla Parola osservata, dai comandamenti messi in pratica, vissuti. Altrimenti anche questa vita diveniva una vita di morte.</w:t>
      </w:r>
    </w:p>
    <w:p w14:paraId="0816C21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Nell’Antica Legge il sangue veniva asperso. La comunione avveniva per contatto. Il sangue toccava Dio e il popolo; Dio era simboleggiato dall’altare sul quale il sangue veniva versato, sul popolo invece veniva asperso. Così Dio e l’uomo, Dio e il popolo erano uniti da un patto di sangue, da una sola vita, un solo amore, una sola volontà, una sola obbedienza. </w:t>
      </w:r>
    </w:p>
    <w:p w14:paraId="6C20725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Con Cristo il sangue viene versato per la nuova alleanza. Viene anche bevuto. Non è però il sangue dei vitelli e dei capri che unisce Dio e il popolo. Questa volta è veramente il sangue di Dio che unisce il popolo a Dio, ma non per contatto, per aspersione, bensì per assunzione. Il discepolo di Gesù è invitato a bere il sangue di Cristo, che è sangue di Dio. È invitato a berlo per fare alleanza con Dio. Una sola vita lega ormai il discepolo a Cristo ed è la vita di Cristo che il discepolo beve per divenire ciò che Cristo è: vita divina ed eterna, vita soprannaturale e celeste, vita santa e vera, vita che è perfetta parola del Padre, anzi che è </w:t>
      </w:r>
      <w:smartTag w:uri="urn:schemas-microsoft-com:office:smarttags" w:element="PersonName">
        <w:smartTagPr>
          <w:attr w:name="ProductID" w:val="la Parola"/>
        </w:smartTagPr>
        <w:r w:rsidRPr="00DA538B">
          <w:rPr>
            <w:rFonts w:ascii="Arial" w:eastAsia="Times New Roman" w:hAnsi="Arial" w:cs="Times New Roman"/>
            <w:kern w:val="0"/>
            <w:sz w:val="24"/>
            <w:szCs w:val="20"/>
            <w:lang w:eastAsia="it-IT"/>
            <w14:ligatures w14:val="none"/>
          </w:rPr>
          <w:t>la Parola</w:t>
        </w:r>
      </w:smartTag>
      <w:r w:rsidRPr="00DA538B">
        <w:rPr>
          <w:rFonts w:ascii="Arial" w:eastAsia="Times New Roman" w:hAnsi="Arial" w:cs="Times New Roman"/>
          <w:kern w:val="0"/>
          <w:sz w:val="24"/>
          <w:szCs w:val="20"/>
          <w:lang w:eastAsia="it-IT"/>
          <w14:ligatures w14:val="none"/>
        </w:rPr>
        <w:t xml:space="preserve"> del Padre.</w:t>
      </w:r>
    </w:p>
    <w:p w14:paraId="33CFAE8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Bevendo la nuova alleanza, il discepolo di Gesù beve la nuova vita, beve la vita di Cristo, che è vita di Dio. Con il sangue di Cristo l’uomo entra in Dio; entra pienamente nella sua vita.</w:t>
      </w:r>
    </w:p>
    <w:p w14:paraId="4168388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All’origine fu creato ad immagine e a somiglianza di Dio. Con l’Eucaristia viene trasformato in vita di Dio. Con l’Eucaristia il discepolo di Gesù diviene la vita stessa di Dio sulla terra.</w:t>
      </w:r>
    </w:p>
    <w:p w14:paraId="564E778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Chi vede il cristiano deve vedere la vita di Dio, deve vedere la vita di Cristo, deve vedere la vita dello Spirito Santo.</w:t>
      </w:r>
    </w:p>
    <w:p w14:paraId="1B4D3F8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Vedere la vita di Dio è vedere Dio che in Cristo muore sulla croce, si offre all’uomo perché l’uomo abbia la vita, ma non abbia la vita che ha perso con il peccato all’origine, nel Giardino, abbia la vita di Dio, quella vita che Dio non gli aveva comunicato, ma che ora gli ricomunica in maniera ancora più mirabile attraverso il sangue dell’Alleanza che è il Sangue di Gesù Signore.</w:t>
      </w:r>
    </w:p>
    <w:p w14:paraId="7D8A053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Se questo è il significato, si comprende come veramente sia importante bere il sangue della nuova alleanza. Il discepolo di Gesù deve berlo per diventare vita di Dio, per essere nel mondo dono d’amore, di speranza, di salvezza, di redenzione eterna in favore dell’umanità intera.</w:t>
      </w:r>
    </w:p>
    <w:p w14:paraId="32F5EDA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Se il sangue di Cristo lo fa vita di Dio sulla terra e la vita di Dio in Cristo è purissimo dono d’amore di tutto se stesso, si comprende qual è la vocazione del cristiano che beve l’alleanza: farsi realmente e non solo spiritualmente alleanza di Cristo per il mondo intero, cioè dono d’amore, sacrificio di verità e di carità, per la salvezza di chiunque crede.</w:t>
      </w:r>
    </w:p>
    <w:p w14:paraId="1FAB438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Dall’Eucaristia nasce il discepolo, alleanza di Dio nel mondo, ma anche nasce il mondo nuovo, perché nasce il discepolo che si fa lui sangue dell’alleanza per la redenzione dei cuori.</w:t>
      </w:r>
    </w:p>
    <w:p w14:paraId="084AC221"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 xml:space="preserve">[26]Ogni volta infatti che mangiate di questo pane e bevete di questo calice, voi annunziate la morte del Signore finché egli venga. </w:t>
      </w:r>
    </w:p>
    <w:p w14:paraId="370619E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Ogni qualvolta si celebra l’Eucaristia, si compie il sacrificio del Calvario, lo stesso identico sacrificio.</w:t>
      </w:r>
    </w:p>
    <w:p w14:paraId="001D337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differenza è una sola: al calvario il sacrificio fu cruento, nell’Eucaristia esso è incruento, poiché attualizzazione dell’unico e solo sacrificio di Cristo Gesù.</w:t>
      </w:r>
    </w:p>
    <w:p w14:paraId="7B4C806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Nell’Eucaristia non c’è ripetizione del sacrificio di Gesù, c’è ripresentazione al Padre dell’unico sacrificio come se avvenisse oggi, in questo istante.</w:t>
      </w:r>
    </w:p>
    <w:p w14:paraId="40E6A1E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È questa la potenza del sacramento dell’Altare. L’Eucaristia è memoriale vivo di quella morte, è quella morte resa attuale, compiuta oggi, sempre nuova, sempre viva, sempre unica, in nostro favore, per la nostra salvezza, per la redenzione dai nostri peccati, per la liberazione della nostra schiavitù spirituale. </w:t>
      </w:r>
    </w:p>
    <w:p w14:paraId="6ADEACE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L’annunzio non è proclamazione, non è dire che Gesù è morto. L’annunzio è memoriale, è ricordo vivo, attuale, presente di quella morte. </w:t>
      </w:r>
    </w:p>
    <w:p w14:paraId="7B9D0A4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Chi mangia l’Eucaristia consuma la vittima sacrificata e il sacrificio è di espiazione e di comunione nello stesso tempo. Attraverso il sacrificio di Cristo vengono perdonati i peccati, ma anche si stringe una comunione di vita con Dio, in Cristo e tutto questo grazie allo Spirito Santo che ci dona i frutti di quella morte: la </w:t>
      </w:r>
      <w:r w:rsidRPr="00DA538B">
        <w:rPr>
          <w:rFonts w:ascii="Arial" w:eastAsia="Times New Roman" w:hAnsi="Arial" w:cs="Times New Roman"/>
          <w:kern w:val="0"/>
          <w:sz w:val="24"/>
          <w:szCs w:val="20"/>
          <w:lang w:eastAsia="it-IT"/>
          <w14:ligatures w14:val="none"/>
        </w:rPr>
        <w:lastRenderedPageBreak/>
        <w:t>risurrezione a vita nuova, dopo averci liberato dal peccato e rigenerati quali figli adottivi di Dio, in Cristo Gesù Signore nostro.</w:t>
      </w:r>
    </w:p>
    <w:p w14:paraId="529FAA7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L’annunzio della morte è pertanto vero atto sacramentale, vero sacrificio, vero memoriale, vera ripresentazione del sacrificio della croce, vera attualizzazione di essa in nostro favore.</w:t>
      </w:r>
    </w:p>
    <w:p w14:paraId="525AA5D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Il memoriale della croce viene celebrato, attualizzato fino alla venuta del Signore Gesù, ma anche attendendo che egli venga. Si celebra la morte di Cristo, ma si attende che egli venga a prenderci per portarci con sé nel suo regno.</w:t>
      </w:r>
    </w:p>
    <w:p w14:paraId="7A99EFF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L’Eucaristia diviene così la celebrazione della speranza dell’uomo. La speranza dell’uomo è una sola: compiere lo stesso sacrificio che ha compiuto Cristo Gesù nella sua carne al fine di realizzare sempre nella sua carne lo stesso mistero di vita, con la risurrezione del suo corpo nell’ultimo giorno.</w:t>
      </w:r>
    </w:p>
    <w:p w14:paraId="7E96D68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Chi mangia l’Eucaristia deve avere un solo principio operativo: liberarsi dal mondo attuale, iniziare un cammino nella santità che deve raggiungere in lui la perfetta similitudine con Cristo che potrà avvenire solo quando anche lui come Cristo offrirà la sua vita al Padre in espiazione dei peccati, per la salvezza del mondo intero.</w:t>
      </w:r>
    </w:p>
    <w:p w14:paraId="7BB0DB1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In tal senso, il cristiano attende che venga il Signore. Lo attende perché vuole essere in tutto simile a Lui, nella vita, nella morte, nella risurrezione gloriosa dell’ultimo giorno. </w:t>
      </w:r>
    </w:p>
    <w:p w14:paraId="4AD32B9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Se si vede nell’Eucaristia la celebrazione della morte di Cristo, il suo memoriale, il suo sacrificio sulla croce, ma soprattutto se la si mangia perché anche noi diveniamo in Cristo un sacrificio per il nostro Dio, allora cambia il nostro sentimento, il nostro pensiero, cambia la nostra vita, cambia tutto di noi dinanzi al mistero dell’Eucaristia. Cambia perché essa segna il passaggio della nostra vita che si fa e diviene una vita verso la morte di Cristo in noi e si celebra l’Eucaristia proprio perché diveniamo partecipi di quella morte, perché quella morte divenga la nostra morte. Attendiamo che il Signore venga, venga per compiere la sua morte nella nostra vita e nel nostro corpo.</w:t>
      </w:r>
    </w:p>
    <w:p w14:paraId="223D5A3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Questo è il grande significato, ma anche la grande finalità che è insita nel mistero che noi celebriamo. Finché il cristiano non celebra l’Eucaristia, non mangia il corpo di Cristo e non beve il suo sangue attendendo che il Signore venga per compiere la sua morte nella nostra vita e nel nostro corpo, noi non mangiamo secondo verità la cena del Signore. La mangiamo senza contenuto, senza frutto, la mangiamo come si mangerebbe un qualsiasi altro pane e questo è assai disdicevole per un così grande dono che Gesù ci ha fatto. Egli ci ha dato la sua morte perché divenisse la nostra vita e la nostra vita divenisse la sua morte e invece noi la mangiamo con superficialità, senza contenuti sacrificali, senza significati reali. La celebriamo come si celebrerebbe una qualsiasi cosa umana e questo assolutamente non può andare. </w:t>
      </w:r>
    </w:p>
    <w:p w14:paraId="26BBAA15"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 xml:space="preserve">[27]Perciò chiunque in modo indegno mangia il pane o beve il calice del Signore, sarà reo del corpo e del sangue del Signore. </w:t>
      </w:r>
    </w:p>
    <w:p w14:paraId="0878ABE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Quando si mangia indegnamente l’Eucaristia? Ogni qualvolta la si prende senza che si voglia compiere il suo significato nella nostra vita.</w:t>
      </w:r>
    </w:p>
    <w:p w14:paraId="18670F8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L’Eucaristia è il dono di tutto se stesso che Cristo Gesù fa al Padre in nostro favore, per la sua gloria ma anche per la nostra redenzione e rigenerazione a nuova vita.</w:t>
      </w:r>
    </w:p>
    <w:p w14:paraId="44CAEB9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Ogni qualvolta noi mangiamo l’Eucaristia, ma non facciamo della nostra vita un dono a Dio per la sua gloria e un sacrificio per la redenzione del mondo, noi mangiamo l’Eucaristia in modo non degno, o addirittura indegno.</w:t>
      </w:r>
    </w:p>
    <w:p w14:paraId="37BC888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È indegno perché mangiamo il corpo sacrificato e noi non diveniamo sacrificio vivente per il nostro Dio; beviamo il sangue dell’alleanza e noi ci poniamo fuori di essa, poiché non vogliamo osservare i comandamenti del Padre, i comandamenti di Cristo, la nuova legge che lo Spirito Santo deve attualizzare dentro di noi, dopo averla scritta con i caratteri indelebili del suo amore e della sua verità.</w:t>
      </w:r>
    </w:p>
    <w:p w14:paraId="56CF3F6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Si mangia in modo indegno l’Eucaristia ogni qualvolta la nostra vita non progredisce in avanti verso il compimento della Parola di Gesù in noi o della mozione dello Spirito nel nostro cuore. </w:t>
      </w:r>
    </w:p>
    <w:p w14:paraId="67BFEC0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Il modo è indegno perché si fa di un così grande dono una cosa senza significato per noi; perché la sua potenza di grazia e di salvezza non agisce in noi a causa della nostra totale assenza di fede.</w:t>
      </w:r>
    </w:p>
    <w:p w14:paraId="48CF407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In questo caso siamo rei del corpo e del sangue di Cristo, perché esponiamo a nullità la sua morte in croce. Anzi facciamo qualcosa di più grave. La morte in croce di Cristo che dovrebbe creare in noi una nuova vita, che dovrebbe elevarci nella verità e nella grazia, fino a farci divenire in tutto cristiformi nella vita e nella morte, viene resa inefficace non appena si incontra con la nostra vita.</w:t>
      </w:r>
    </w:p>
    <w:p w14:paraId="51E98A6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È così di un sacramento di vita ne facciamo una realtà di morte, ne facciamo una cosa vana. Per questo motivo siamo rei del corpo e del sangue di Cristo Gesù. Siamo rei perché quel corpo in noi è come se non fosse mai stato sacrificato, mai fosse morto e mai ricolmo di potenza di Spirito Santo per la nostra santificazione e salvezza, perché noi diventassimo in tutto come Cristo Gesù, obbedienti fino alla morte e alla morte di croce.</w:t>
      </w:r>
    </w:p>
    <w:p w14:paraId="076F2B1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Siamo rei di tanto sangue perché lo esponiamo all’inutilità, all’inefficacia, alla vanità. Anzi lo dichiariamo inutile, inefficace vano e tutto questo perché non crediamo fermissimamente che prendendo il pane e mangiandolo, il vino per berlo, noi altro non diciamo al Signore che ci faccia in tutto simile a lui, che ci costituisca sacrificio per il nostro Dio, che ci renda pane di vita per i nostri fratelli, i quali vedendo la nostra santità dinanzi al Corpo di Cristo, anche loro sono costretti a pensare, riflettere, meditare, a scoprire il fondamento della nostra gioia e della nostra libertà, il fondamento della nostra speranza e questo prima che sia troppo tardi, prima che non ci sia più il tempo per tornare indietro.</w:t>
      </w:r>
    </w:p>
    <w:p w14:paraId="4ED6035A"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 xml:space="preserve">[28]Ciascuno, pertanto, esamini se stesso e poi mangi di questo pane e beva di questo calice; </w:t>
      </w:r>
    </w:p>
    <w:p w14:paraId="034B6B4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Paolo invita ciascuno ad esaminare se stesso, al fine di mangiare in modo degno il corpo di Cristo e bere con santità e in verità il suo sangue.</w:t>
      </w:r>
    </w:p>
    <w:p w14:paraId="7F5FB65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Chi può mangiare degnamente il pane e chi può bere il vino che sono il corpo e il sangue di Gesù?</w:t>
      </w:r>
    </w:p>
    <w:p w14:paraId="15E249B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Può mangiare degnamente chi osserva i comandamenti. Chi trasgredisce un solo comandamento in materia grave non può più mangiare il corpo di Cristo, né bere il suo sangue con dignità. Se mangia e beve dell’Eucaristia, mangia e beve indegnamente.</w:t>
      </w:r>
    </w:p>
    <w:p w14:paraId="2533183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L’Eucaristia è il sacrificio obbedienziale di Cristo Gesù. È assai evidente che chi si pone fuori dei comandamenti non può mangiare con dignità il corpo di Cristo, perché non può compiere in lui il mistero dell’obbedienza di Cristo Signore.</w:t>
      </w:r>
    </w:p>
    <w:p w14:paraId="343415C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Ci sarebbe un contrasto tra il Corpo di Cristo che mangia, il sangue che beve e la nostra vita e il contrasto è uno solo: la non osservanza della Parola di Dio, il non compimento della Parola di Cristo Gesù.</w:t>
      </w:r>
    </w:p>
    <w:p w14:paraId="4D341E1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Cristo Gesù andò incontro alla morte e alla morte di croce per obbedienza, per compiere il volere del Padre. Il cristiano che mangia l’Eucaristia deve avere il desiderio di offrirsi interamente per il Padre, per il compimento della sua volontà. Se il compimento della volontà del Padre non si realizza nel cristiano, perché non vi mette nessuna buona volontà, egli non mangia degnamente il corpo e il sangue di Gesù.</w:t>
      </w:r>
    </w:p>
    <w:p w14:paraId="6372B43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Il corpo di Cristo è quel corpo nel quale tutte le parole di Gesù si compirono, si realizzarono. Il corpo di Cristo è il corpo modellato sulle beatitudini, su tutte e otto senza tralasciarne una.</w:t>
      </w:r>
    </w:p>
    <w:p w14:paraId="4279733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Mangiare il corpo di Cristo e bere il suo Sangue è celebrare dentro di noi il mistero della perfezione di Cristo Gesù, è vivere la sua stessa obbedienza sacrificale fino alla morte e alla morte di croce.</w:t>
      </w:r>
    </w:p>
    <w:p w14:paraId="48468DE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Questo richiede che ognuno di noi sia pronto a morire la morte di Cristo, ma anche a vivere la sua vita in noi al fine di rendere gloria al Padre che è nei cieli.</w:t>
      </w:r>
    </w:p>
    <w:p w14:paraId="55BFA1B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Se il cristiano non vuole compiere la perfezione di Cristo in lui, se la ritarda, se si attarda nelle cose di questo mondo, egli non può mangiare con dignità il corpo di Cristo, né con dignità può bere il suo sangue.</w:t>
      </w:r>
    </w:p>
    <w:p w14:paraId="33AC343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Necessariamente si deve astenere perché manca in lui la volontà di divenire ciò che Cristo è. Cristo è sacrificio d’amore per il Padre, è vittima di espiazione per i nostri peccati, è sacramento di comunione attraverso cui la vita eterna discende in noi e attraverso noi raggiunge il mondo intero.</w:t>
      </w:r>
    </w:p>
    <w:p w14:paraId="705CCF9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L’esame deve essere vero, serio, profondo. Deve essere un esame di verità e secondo la verità dello Spirito che noi dobbiamo invocare se vogliamo mangiare secondo dignità il corpo di Cristo Gesù e divenire parte del suo mistero, anzi divenire nel mondo il suo stesso mistero, che è mistero di morte e di risurrezione, mistero di vita che si trasforma in noi in mistero di morte perché tutta la nostra vita diventi un sacrificio gradito al Padre nostro celeste.</w:t>
      </w:r>
    </w:p>
    <w:p w14:paraId="3393CB7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L’esame pertanto non è solo sullo stato di grazia, ma anche sulla finalità per cui ci si accosta a mangiare il corpo e il sangue di Cristo Gesù. Se la finalità non è la stessa di Gesù e cioè la volontà in noi di rendere la nostra vita un sacrificio in Cristo per il nostro Dio, noi non possiamo mangiare il corpo di Cristo, non possiamo bere il suo sangue.</w:t>
      </w:r>
    </w:p>
    <w:p w14:paraId="47F23DC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Se lo facciamo senza questa finalità, non lo mangiamo in modo degno. Non possiamo mangiarlo.</w:t>
      </w:r>
    </w:p>
    <w:p w14:paraId="333893B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volontà deve anche essere quella di liberarci totalmente da noi stessi al fine di farci uno strumento di amore per gli altri. Questo avviene quando si pone tutta intera la nostra vita a servizio dei fratelli, mettendo a loro disposizione tutto ciò che siamo </w:t>
      </w:r>
      <w:r w:rsidRPr="00DA538B">
        <w:rPr>
          <w:rFonts w:ascii="Arial" w:eastAsia="Times New Roman" w:hAnsi="Arial" w:cs="Times New Roman"/>
          <w:kern w:val="0"/>
          <w:sz w:val="24"/>
          <w:szCs w:val="20"/>
          <w:lang w:eastAsia="it-IT"/>
          <w14:ligatures w14:val="none"/>
        </w:rPr>
        <w:lastRenderedPageBreak/>
        <w:t>ed abbiamo, come fece Cristo Gesù che mise a nostra disposizione tutto il suo corpo perché per suo mezzo noi entrassimo nella vita.</w:t>
      </w:r>
    </w:p>
    <w:p w14:paraId="1C87DBE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L’esame non può essere fatto una volta per tutte. Deve essere fatto ogni qualvolta vogliamo e decidiamo di accostarci all’Eucaristia. L’esame di ieri non basta per oggi, né quello di oggi è sufficiente per il domani. Né basta che vi sia stato l’esame per la comunione immediatamente presa prima. Per ogni comunione è necessario che vi sia questo esame. Esame di grazia, esame di finalità e di volontà.</w:t>
      </w:r>
    </w:p>
    <w:p w14:paraId="230CE406"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 xml:space="preserve">[29]perché chi mangia e beve senza riconoscere il corpo del Signore, mangia e beve la propria condanna. </w:t>
      </w:r>
    </w:p>
    <w:p w14:paraId="4094744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In questo versetto Paolo manifesta ancora una volta tutta la verità che è racchiusa nel corpo di Cristo.</w:t>
      </w:r>
    </w:p>
    <w:p w14:paraId="1A3C8C5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Il corpo di Cristo è vita eterna per noi, è la nostra vita eterna. Dobbiamo mangiarlo per trasformarci in vita eterna, per divenire nel mondo vita eterna, per attestare al mondo che la vita eterna, che è Cristo, è tutta dentro di noi.</w:t>
      </w:r>
    </w:p>
    <w:p w14:paraId="1FE0142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Riconoscere il corpo del Signore nell’Eucaristia significa anche sapere qual è la finalità insita in questo corpo e la finalità è una sola: fare della nostra vita un sacrificio per il Signore e un dono d’amore per i fratelli.</w:t>
      </w:r>
    </w:p>
    <w:p w14:paraId="727231B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Se questo non avviene, se noi non riconosciamo la finalità che è insita nella realtà che è l’Eucaristia e ciò nonostante mangiamo ugualmente il corpo del Signore, noi mangiamo e beviamo la nostra condanna.</w:t>
      </w:r>
    </w:p>
    <w:p w14:paraId="21EA755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Perché? Il corpo di Cristo è il dono più alto, più eccelso che Dio abbia potuto fare all’uomo. Nel corpo di Cristo Dio è divenuto vita eterna per l’uomo. Egli stesso si lascia mangiare dall’uomo, poiché nel corpo di Cristo abita corporalmente tutta la pienezza della divinità. È il corpo di Cristo lo strumento creato, anche se ormai spirituale e non più materiale, attraverso cui Dio viene ad abitare dentro di noi, fino a farsi noi, o fino a trasformare noi in Lui attraverso il processo dell’assimilazione.</w:t>
      </w:r>
    </w:p>
    <w:p w14:paraId="3AA3D96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Quando un uomo mangia il corpo di Cristo senza riconoscerlo, lo mangia in modo indegno, senza cioè la santità nel cuore e senza la reale volontà di fare della sua vita un dono d’amore e un sacrificio gradito a Dio per la redenzione del mondo, egli lo mangia indegnamente; mangia e beve la propria condanna. </w:t>
      </w:r>
    </w:p>
    <w:p w14:paraId="3AD72B1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Mangia la propria condanna perché rende vano e infruttuoso il dono più grande che il Signore gli ha dato. Rende inefficace l’immensità di grazia e di verità racchiusa nel corpo e nel sangue del Signore.</w:t>
      </w:r>
    </w:p>
    <w:p w14:paraId="6B9DDF4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Se il servo infingardo fu cacciato fuori nelle tenebre, dove è pianto e stridore di denti sol perché non ha fatto fruttificare il talento che il padrone gli aveva dato, quanto più sarà tolto fuori dalla sala del convito eterno il cristiano che avendo ricevuto il corpo e il sangue di Cristo e non una sola volta, ma più e più volte, non lo ha fatto fruttificare dentro di sé?</w:t>
      </w:r>
    </w:p>
    <w:p w14:paraId="228CC97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Bisogna prendere seriamente questo ammonimento di Paolo. Nessuno può mangiare senza frutto il corpo e il sangue del Signore. Se lo facciamo saremo dichiarati rei della morte e della risurrezione di Cristo Gesù. Saremo più colpevoli di coloro che lo hanno ucciso fisicamente.</w:t>
      </w:r>
    </w:p>
    <w:p w14:paraId="0E1AC0E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Quelli lo hanno ucciso nel suo corpo, gli hanno tolto la vita del tempo, noi gli abbiamo tolto la vita eterna, poiché lo abbiamo condannato all’inefficacia nel nostro cuore e nella nostra anima.</w:t>
      </w:r>
    </w:p>
    <w:p w14:paraId="3367983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Questo non significa che non si deve mangiare il corpo di Cristo, lo si deve mangiare sempre, ma con la volontà protesa a far sì che esso ci trasformi, ci renda ciò che esso è. </w:t>
      </w:r>
    </w:p>
    <w:p w14:paraId="284658B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Esso è un corpo votato alla morte, un corpo che si è fatto sacrificio per noi, un corpo spezzato per amore, è sangue versato per fare di noi una cosa sola con Dio e con i fratelli. Questo è il corpo e il sangue di Cristo Gesù e per questo lo dobbiamo mangiare, lo dobbiamo bere, per divenire come Cristo vita spezzata per amore di Dio e dei fratelli, vita consegnata interamente all’amore.</w:t>
      </w:r>
    </w:p>
    <w:p w14:paraId="2DC5E77B"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 xml:space="preserve">[30]È per questo che tra voi ci sono molti ammalati e infermi, e un buon numero sono morti. </w:t>
      </w:r>
    </w:p>
    <w:p w14:paraId="1C4E175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È un’affermazione questa che merita di essere attentamente esaminata e compresa nel suo significato più pieno.</w:t>
      </w:r>
    </w:p>
    <w:p w14:paraId="7AE29DF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Prima di tutto nessun uomo può affermare che una malattia è causa di un peccato personale. Chi lo può dire e affermare è solo il Signore.</w:t>
      </w:r>
    </w:p>
    <w:p w14:paraId="62D36832"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Paolo parla per ispirazione dello Spirito Santo, parla perché ha in sé la luce di Dio che lo illumina non solo sulle verità eterne, ma anche sulla realtà storica nella quale egli vive.</w:t>
      </w:r>
    </w:p>
    <w:p w14:paraId="6351210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Poiché illuminato dalla luce eterna dello Spirito che vede il cielo, ma anche la terra, vede l’uomo così come esso è in faccia, ma anche nel cuore; vede le relazioni più segrete e più misteriose che intercorrono tra i suoi atti e il suo corpo. In questa luce soprannaturale egli può affermare che in Corinto molte malattie e infermità e anche un certo numero di morti erano causate da questo mangiare indegnamente il corpo del Signore.</w:t>
      </w:r>
    </w:p>
    <w:p w14:paraId="3A6DD63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C’è un giudizio di Dio e una relativa punizione su certi eventi della vita di un uomo che non si manifesta solo nell’ultimo giorno, ma che investe anche la sua vita terrena. Certe cose che l’uomo fa meritano già su questa terra un giudizio immediato di Dio e di fatto il Signore emette il suo giudizio, dona la sua condanna, infligge la sua pena. Questo avviene perché l’uomo ha peccato gravissimamente contro il suo santo corpo e il suo prezioso sangue.</w:t>
      </w:r>
    </w:p>
    <w:p w14:paraId="22C0352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Nella Scrittura Santa non sono pochi i casi in cui si afferma che la malattia o la morte di una persona è stata inflitta da Dio a causa dei suoi peccati.</w:t>
      </w:r>
    </w:p>
    <w:p w14:paraId="42C3067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Uno dei peccati che comportano un giudizio già in vita per un uomo è il peccato di idolatria che si trasforma in persecuzione per quelli che credono nel nome del Signore. </w:t>
      </w:r>
    </w:p>
    <w:p w14:paraId="4EDB9DA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A questo giudizio ora se ne aggiunge un altro. Mentre il primo era sovente riservato ai persecutori del popolo del Signore e nel popolo del Signore a coloro che si macchiavano di crimini gravi ed orrendi, frutto sempre di empietà e di idolatria, ora si aggiunge quest’ultimo giudizio di Dio che si riversa e si abbatte su quanti si accostano all’Eucaristia.</w:t>
      </w:r>
    </w:p>
    <w:p w14:paraId="5A3CFA9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L’Eucaristia è il dono più santo, più eccelso, è Dio stesso che si dona in dono ai suoi figli, ai suoi adoratori, a coloro che lo confessano come loro Dio e Signore. Poiché </w:t>
      </w:r>
      <w:r w:rsidRPr="00DA538B">
        <w:rPr>
          <w:rFonts w:ascii="Arial" w:eastAsia="Times New Roman" w:hAnsi="Arial" w:cs="Times New Roman"/>
          <w:kern w:val="0"/>
          <w:sz w:val="24"/>
          <w:szCs w:val="20"/>
          <w:lang w:eastAsia="it-IT"/>
          <w14:ligatures w14:val="none"/>
        </w:rPr>
        <w:lastRenderedPageBreak/>
        <w:t>Dio stesso si dona in dono, e non sono le sue cose, le sue grazie, o altra particolare elargizione di misericordia e di grazia, il Signore vuole che lo si prenda e lo si riceva secondo la più alta finalità insita e contenuta in essa.</w:t>
      </w:r>
    </w:p>
    <w:p w14:paraId="70677A8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finalità è una sola: quella di renderci in tutto simile al corpo spezzato e al sangue versato; è quella di farci divenire comunione purissima di amore e di verità con ogni uomo che vive sulla terra; è quella di assimilarci interamente a Cristo Gesù per farci essere sulla terra immagine viva di Lui.</w:t>
      </w:r>
    </w:p>
    <w:p w14:paraId="4CD3916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Se questo non avviene per volontà del cristiano, il quale mangia il corpo di Cristo che è apertura al dono di se stesso, e poi si chiude nel suo egoismo, egli si rende meritevole di un giudizio di Dio già in questo tempo. Poiché il giudizio di Dio è una punizione, due possono essere le sentenze: una punizione corporale o spirituale, che serve per indurlo ad una reale e fruttuosa penitenza in modo che si accosti al corpo di Cristo nella santità e nella finalità che è racchiusa in esso; oppure l’inflizione della stessa morte fisica, come sigillo alla sua empietà e stoltezza, per aver disprezzato un corpo così santo e un sangue così divino.</w:t>
      </w:r>
    </w:p>
    <w:p w14:paraId="6B7E4E5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Questo però solo il profeta di Dio può dirlo, perché solo lui conosce la realtà con gli occhi stessi di Dio. Tutti gli altri devono astenersi dal pronunciare una tale verità, perché non è di loro competenza. Nessuno, al di fuori del profeta di Dio, sa il motivo per cui uno soffre, o uno muore. Poiché nessuno lo sa, nessuno deve dirlo. Se lo dice, dice qualcosa di falso e Dio non può compiacersi di lui.</w:t>
      </w:r>
    </w:p>
    <w:p w14:paraId="67917B8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Su questo bisogna stare molto attenti, prudenti, essere sempre vigilanti per noi stessi e per gli altri. Chi ha autorità nella comunità deve intervenire con severità e ammonire tutti coloro che si arrogano il diritto di legare malattia e intervento diretto di Dio sulla loro vita.</w:t>
      </w:r>
    </w:p>
    <w:p w14:paraId="533E104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Questo lo richiede la stessa santità di Dio e la sua verità, la quale non a tutti manifesta il suo mistero, il suo giudizio sulla storia, i suoi interventi diretti per correggere gli uomini al fine di farli ritornare nella verità e nella santità della loro esistenza. La sofferenza, e la stessa morte, sono un mistero per ogni uomo. Nella preghiera al Signore ognuno può chiedere di conoscere la causa della sua sofferenza, ma anche può chiedere di poter offrire la sofferenza per la propria conversione e per la salvezza del mondo intero.</w:t>
      </w:r>
    </w:p>
    <w:p w14:paraId="0F02C916"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 xml:space="preserve">[31]Se però ci esaminassimo attentamente da noi stessi, non saremmo giudicati; </w:t>
      </w:r>
    </w:p>
    <w:p w14:paraId="78E9164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In questo versetto Paolo aggiunge un’altra verità che merita anch’essa di essere compresa.</w:t>
      </w:r>
    </w:p>
    <w:p w14:paraId="2109627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Dice chiaramente che Dio giudica tutti coloro che mangiano indegnamente il corpo del Signore Gesù.</w:t>
      </w:r>
    </w:p>
    <w:p w14:paraId="0014191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Li giudica già su questa terra, li giudica con un giudizio immediato, senza più attendere la fine della loro vita. A volte li giudica con il togliere loro la vita.</w:t>
      </w:r>
    </w:p>
    <w:p w14:paraId="1E12A23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Questo deve farci riflettere, meditare, ci deve condurre ad un attento esame della nostra vita, dei nostri comportamenti, del modo come ci rechiamo a ricevere l’Eucaristia, dei frutti che l’Eucaristia produce dentro di noi e sul come far sì che questi frutti aumentino, diventino abbondanti.</w:t>
      </w:r>
    </w:p>
    <w:p w14:paraId="4BE5767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Non serve solo farsi l’esame di coscienza per sapere se siamo in grazia di Dio, o meno, al fine di poterci accostare all’Eucaristia. Dobbiamo chiederci se essa ha fruttificato dentro di noi e quali sono i frutti che essa ha prodotto, quali i frutti non ancora prodotti, perché mangiandola mettiamo noi la finalità con una preghiera intensa e forte perché questi frutti non prodotti possano essere prodotti con la prossima assunzione del corpo e del sangue di Cristo Signore.</w:t>
      </w:r>
    </w:p>
    <w:p w14:paraId="3CFF797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L’esame di coscienza deve riguardare tutta intera la nostra vita e soprattutto il nostro cammino spirituale. Chi mangia con assiduità il corpo di Cristo e beve il suo sangue deve rivedere ogni giorno il suo cammino spirituale, deve esaminare quali sono i ritardi nella verità e nella comunione, quali le lacune che ancora sono da colmare, quali vizi da estirpare, quali venialità che ancora persistono.</w:t>
      </w:r>
    </w:p>
    <w:p w14:paraId="2FE3C53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Una volta che il cristiano è cosciente del male che ancora lo avvolge e del bene che resta tutto da fare, deve ricevere il corpo e il sangue di Cristo nella certezza di fede e di carità, assieme alla speranza, che tanta grazia è capace di vincere il male ed anche di creare il bene nel suo cuore.</w:t>
      </w:r>
    </w:p>
    <w:p w14:paraId="50109F0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Accostarsi all’Eucaristia diviene il più grande esercizio ascetico del cristiano. Di Eucaristia in Eucaristia egli sa quali sono i progressi compiuti e quali restano da compiere; sa però che la forza è in quel corpo e per questo vi si accosta per riceverla tutta, avendo egli intenzione ferma e risoluta di estirpare il peccato dalle sue membra e trasformare tutto il suo corpo in uno strumento di verità e di grazia.</w:t>
      </w:r>
    </w:p>
    <w:p w14:paraId="28B27CA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Vissuta così l’Eucaristia diviene via efficacissima per la propria santificazione. Occorre tuttavia che il cristiano sia in questo aiutato, soprattutto che venga illuminato sul suo significato in ordine alla vittoria sul male e all’edificazione nel nostro corpo di tutto il bene secondo la verità evangelica. L’Eucaristia è la forza per ottenere la più perfetta e piena configurazione a Cristo Gesù; è il sacramento che fa di un uomo un essere tutto spirituale, è la cena del Signore e chi la mangia deve mettersi in cammino per il raggiungimento della santità. </w:t>
      </w:r>
    </w:p>
    <w:p w14:paraId="6265F99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Per questo è più che giusto che ci si esamini sul come la si mangia e sui progressi spirituali che ogni Eucaristia produce nel nostro corpo, nella nostra anima, nel nostro spirito.</w:t>
      </w:r>
    </w:p>
    <w:p w14:paraId="7D24587C"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 xml:space="preserve">[32]quando poi siamo giudicati dal Signore, veniamo ammoniti per non esser condannati insieme con questo mondo. </w:t>
      </w:r>
    </w:p>
    <w:p w14:paraId="7663965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In questo versetto Paolo ci dice qual è il fine del giudizio che il Signore opera sulla nostra vita in relazione al modo con cui noi ci accingiamo a ricevere l’Eucaristia.</w:t>
      </w:r>
    </w:p>
    <w:p w14:paraId="658A724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Il giudizio di Dio, finché siamo in vita è sempre un giudizio di salvezza, di redenzione; è un giudizio che serve perché l’uomo prenda coscienza del modo come si rapporta all’Eucaristia e cambi forma sostanziale di riceverla.</w:t>
      </w:r>
    </w:p>
    <w:p w14:paraId="0B4EC0F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Il giudizio è di salvezza e per la salvezza, perché l’uomo toccato dal giudizio di Dio si converta e così non perisca insieme con questo mondo, che è già condannato alla perdizione eterna, a causa dei suoi molteplici e infiniti misfatti contro Dio e contro gli uomini.</w:t>
      </w:r>
    </w:p>
    <w:p w14:paraId="674DC64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Nonostante il nostro grave peccato contro il corpo e il sangue di Cristo Signore, Dio ha compassione di noi e ci ammonisce per il nostro bene. Vuole la nostra salvezza </w:t>
      </w:r>
      <w:r w:rsidRPr="00DA538B">
        <w:rPr>
          <w:rFonts w:ascii="Arial" w:eastAsia="Times New Roman" w:hAnsi="Arial" w:cs="Times New Roman"/>
          <w:kern w:val="0"/>
          <w:sz w:val="24"/>
          <w:szCs w:val="20"/>
          <w:lang w:eastAsia="it-IT"/>
          <w14:ligatures w14:val="none"/>
        </w:rPr>
        <w:lastRenderedPageBreak/>
        <w:t>e ci giudica con un giudizio di misericordia e di pietà perché noi non periamo nel buio eterno.</w:t>
      </w:r>
    </w:p>
    <w:p w14:paraId="2DBB957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Questa è grande misericordia del Signore. Per questo bisogna che l’uomo riconosca il bene che il Signore gli fa, lo ringrazi, ma anche prenda coscienza del male e si emenda con degni frutti di conversione e di penitenza.</w:t>
      </w:r>
    </w:p>
    <w:p w14:paraId="1062A92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Il pensiero espresso in questo versetto è per noi verità rivelata, quindi fede, certezza di fede, ma anche manifestazione di tutto l’amore del Signore nei nostri riguardi.</w:t>
      </w:r>
    </w:p>
    <w:p w14:paraId="33FF7D8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Non è facile percepire il giudizio del Signore, occorre un aiuto da parte dello Spirito Santo, per discernere e sapere quando è il Signore che interviene nella nostra vita per la nostra redenzione e salvezza.</w:t>
      </w:r>
    </w:p>
    <w:p w14:paraId="6B80824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Il mezzo più efficace per conoscere l’agire di Dio nella nostra vita è senza dubbio la preghiera. Per essa il cielo si apre e la luce dello Spirito Santo illumina la nostra coscienza e la mette in grado di compiere un discernimento secondo verità.</w:t>
      </w:r>
    </w:p>
    <w:p w14:paraId="3C11F75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preghiera da sola non è sufficiente, se manca la volontà di ricevere l’Eucaristia per vivere tutta la finalità di grazia e di carità contenuta in quel corpo e in quel sangue. Senza la volontà decisa, determinata, orientata a vivere tutto il significato dell’Eucaristia, neanche ci poniamo il problema della preghiera al fine di essere illuminati dallo Spirito per discernere ogni giudizio di Dio sulla nostra persona.</w:t>
      </w:r>
    </w:p>
    <w:p w14:paraId="184B9F7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volontà deve essere implicata in questo processo di discernimento; essa deve volere il raggiungimento della finalità contenuta nell’Eucaristia; deve muovere il cuore alla preghiera perché lo Spirito Santo illumini la nostra coscienza a comprendere la vera realtà nella quale ci troviamo, al fine di prendere tutte quelle misure di grazia e di verità e così compiere il cammino della propria santificazione che è il fine primario dell’Istituzione dell’Eucaristia da parte del Signore nostro Gesù Cristo.</w:t>
      </w:r>
    </w:p>
    <w:p w14:paraId="2830D18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È un lavoro questo che mai potrà finire. Fino all’ultimo istante della sua vita sulla terra, l’uomo dovrà sempre porre ogni attenzione a che la sua preghiera diventi una implorazione di aiuto allo Spirito Santo perché gli riveli lo stato attuale della sua anima e la volontà si determini a compiere quanto manca alla propria santificazione.</w:t>
      </w:r>
    </w:p>
    <w:p w14:paraId="73E1E35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Tutto è nel corpo e nel sangue di Cristo, ma anche tutto è nella volontà dell’uomo e nella sua preghiera. Spetta a coloro che guidano le coscienze mettere ogni attenzione a che si celebri l’Eucaristia secondo la fede, ma anche a che ogni uomo possa conoscere in ogni momento lo stato della sua anima, affinché la volontà possa decidersi a compiere tutto il cammino necessario perché si raggiunga la propria santificazione.</w:t>
      </w:r>
    </w:p>
    <w:p w14:paraId="3BDBFB51"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 xml:space="preserve">[33]Perciò, fratelli miei, quando vi radunate per la cena, aspettatevi gli uni gli altri. </w:t>
      </w:r>
    </w:p>
    <w:p w14:paraId="0145239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Ora Paolo dona un principio di retto e sano comportamento. Se l’Eucaristia deve operare la creazione di un solo corpo in seno alla comunità cristiana, è doveroso che ognuno metta ogni attenzione a che questo solo corpo sia anche visibile e non solo invisibile.</w:t>
      </w:r>
    </w:p>
    <w:p w14:paraId="54728D6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Questo implica un poco di attenzione da parte di tutti. Degli uni affinché arrivino in orario alla celebrazione della cena del Signore, degli altri perché sappiamo </w:t>
      </w:r>
      <w:r w:rsidRPr="00DA538B">
        <w:rPr>
          <w:rFonts w:ascii="Arial" w:eastAsia="Times New Roman" w:hAnsi="Arial" w:cs="Times New Roman"/>
          <w:kern w:val="0"/>
          <w:sz w:val="24"/>
          <w:szCs w:val="20"/>
          <w:lang w:eastAsia="it-IT"/>
          <w14:ligatures w14:val="none"/>
        </w:rPr>
        <w:lastRenderedPageBreak/>
        <w:t>aspettare. Agli uni e agli altri è richiesto però di celebrare la cena del Signore in comunione, in unità, facendo veramente un cuor solo e un’anima sola.</w:t>
      </w:r>
    </w:p>
    <w:p w14:paraId="49A686F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Aspettare gli altri deve essere per tutti preparazione a ricevere secondo verità il corpo e il sangue di Cristo Signore.</w:t>
      </w:r>
    </w:p>
    <w:p w14:paraId="1493ECE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Perché aspettare gli altri è preparazione a ricevere secondo verità il corpo di Gesù? È vera preparazione, perché è costruzione della vera comunione. Non si può costruire nessuna comunione se non nella pazienza degli uni e nella buona volontà degli altri; gli uni devono saper aspettare coloro che arrivano in ritardo; quelli che arrivano in ritardo devono sapere anche loro che non è giusto a motivo della comunione che bisogna che venga creata in seno alla comunità.</w:t>
      </w:r>
    </w:p>
    <w:p w14:paraId="09F303A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Sapere aspettare richiede pazienza, tolleranza, attenzione, carità, amore. Sapere aspettare implica un grado di perfezione non indifferente. Aspettare cristianamente una persona vuol dire vivere di altissima carità, frenando in noi ogni moto di impulsività, di giudizio, di mormorazione, di pettegolezzo, di ogni atra parola disdicevole che si possa dire anche come commento ad un evento di per se stesso privo di reale importanza.</w:t>
      </w:r>
    </w:p>
    <w:p w14:paraId="4ADED81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Sa amare chi sa attendere. Chi non sa attendere neanche sa amare. Non sa amare perché non ha pazienza, non ha sopportazione, non sa fare silenzio, non vive di grande attenzione verso i propri fratelli. Uno che non sa amare, come può accostarsi alla fonte dell’amore? Se vi si accosta una volta egli è poi obbligato tutte le altre volte ad essere tollerante, comprensivo, ricco di misericordia, pieno di amore, pervaso da una grande carità che tutto scusa, tutto sopporta, ma anche tutto crede e tutto spera.</w:t>
      </w:r>
    </w:p>
    <w:p w14:paraId="621477F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È facile sapere se un uomo ama, se sa amare. Basta che venga osservato nelle piccole cose della vita, in quei minuscoli gesti che di per sé non costano niente, ma che hanno un grande valore quanto alla manifestazione del nostro amore nei riguardi dei fratelli.</w:t>
      </w:r>
    </w:p>
    <w:p w14:paraId="464C275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Chi vuole celebrare l’Eucaristia alla maniera di Cristo Gesù, deve sapere aspettare, ma soprattutto deve volere aspettare tutto quel tempo ragionevole necessario per provare la nostra pazienza e il nostro amore.</w:t>
      </w:r>
    </w:p>
    <w:p w14:paraId="728ED753" w14:textId="77777777" w:rsidR="00DA538B" w:rsidRPr="00DA538B" w:rsidRDefault="00DA538B" w:rsidP="00DA53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 xml:space="preserve">[34]E se qualcuno ha fame, mangi a casa, perché non vi raduniate a vostra condanna. Quanto alle altre cose, le sistemerò alla mia venuta. </w:t>
      </w:r>
    </w:p>
    <w:p w14:paraId="6CE7825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Altra regola assai pratica perché l’Eucaristia si celebri con dignità, amore, serenità, pazienza, benevolenza ed ogni altro dono dello Spirito Santo.</w:t>
      </w:r>
    </w:p>
    <w:p w14:paraId="0881035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Uno potrebbe avere fame. Non può attendere la celebrazione dell’Eucaristia. È giusto che mangi, però a casa sua.</w:t>
      </w:r>
    </w:p>
    <w:p w14:paraId="5869636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Se lo fa a casa sua non pecca contro la comunione, se lo fa nell’assemblea pecca contro la comunione; pecca gravissimamente contro l’Eucaristia, che di per sé è il sacramento della comunione di Dio con gli uomini, degli uomini con Dio e con i loro fratelli.</w:t>
      </w:r>
    </w:p>
    <w:p w14:paraId="5E16BDC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Si pecca contro l’Eucaristia a causa e a motivo dello scandalo che si dona ai fratelli. Chi non sa attendere, chi ha troppo fretta per poter attendere manifesta che in lui non c’è amore, non c’è pazienza, non c’è volontà alcuna di soffrire un poco per i fratelli.</w:t>
      </w:r>
    </w:p>
    <w:p w14:paraId="297C76C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È più che giusto che si mangi nella propria casa, senza scandalo. Dopo aver mangiato ci si può presentare nella riunione dove si celebra l’Eucaristia e parteciparvi con decoro, semplicità, onestà mentale e spirituale, libertà della mente e dell’anima.</w:t>
      </w:r>
    </w:p>
    <w:p w14:paraId="26E6970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Mangiare a casa tuttavia prima della cena è per Paolo il male minore, il male cui non viene legato il peccato dello scandalo.</w:t>
      </w:r>
    </w:p>
    <w:p w14:paraId="773D9BD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Lo scandalo, si sa, è il grande nemico della nostra vita spirituale. È il grande nemico della comunità cristiana, perché attraverso lo scandalo tanto scoraggiamento si crea in seno alla comunità, ma anche in seno al mondo intero. Il peccato di scandalo mina alle basi ogni relazione di verità e di carità tra gli uomini.</w:t>
      </w:r>
    </w:p>
    <w:p w14:paraId="1191A52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È peccato minore, ma è pur sempre una grave mancanza, o attentato alla comunione. Fare comunione è condividere tutto, anche un poco di fame attendendo che la comunità si ricomponga. Come si può condividere veramente tutto, se non si riesce nemmeno a sopportare un poco di fame in nome della comunione e dell’Eucaristia che è il sacramento della privazione totale che Cristo ha fatto della sua vita in favore dell’umanità intera.</w:t>
      </w:r>
    </w:p>
    <w:p w14:paraId="1B79E62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Ma sono solo queste le mancanze circa l’Eucaristia che si riscontrano nella comunità di Corinto. Certamente no! Ci sono tante altre cosa che non vanno.</w:t>
      </w:r>
    </w:p>
    <w:p w14:paraId="2E7EE18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Paolo non desidera trattare le altre cose per lettera, preferisce risolvere ogni cosa di persona e quindi rimanda tutto al prossimo incontro, o alla prossima visita. </w:t>
      </w:r>
    </w:p>
    <w:p w14:paraId="549EA17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Se può rimandare tutto ad una prossima sua visita nella comunità, dobbiamo concludere che queste cose non facessero parte dell’essenza della fede, della carità e della speranza; fossero piuttosto delle forme non essenziali al mistero della fede che in Corinto si viveva assai male.</w:t>
      </w:r>
    </w:p>
    <w:p w14:paraId="64A5B05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Per questo motivo tutto può essere rinviato ad altra data. Per il momento è sufficiente vivere l’Eucaristia secondo la sua interiore, essenziale, naturale vitalità in modo che chi la celebra e chi la riceve lo faccia per divenire in tutto simile a Cristo nella vita e nella morte, sulla terra e nel cielo.</w:t>
      </w:r>
    </w:p>
    <w:p w14:paraId="4369FBF3" w14:textId="48A42C29"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Questo è il fine per cui l’Eucaristia, sacramento della santità, della grazia e dell’amore di Cristo Gesù, fu istituita nel Cenacolo e questo è il fine per cui ogni sacerdote deve celebrarla e ogni fedele laico consumarla, ringraziando e benedicendo il Signore,</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che ha voluto farsi con noi una sola cosa in Cristo Gesù per mezzo dello Spirito Santo.</w:t>
      </w:r>
    </w:p>
    <w:p w14:paraId="53F38207"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395" w:name="_Toc522871676"/>
      <w:bookmarkStart w:id="396" w:name="_Toc62144807"/>
      <w:r w:rsidRPr="00DA538B">
        <w:rPr>
          <w:rFonts w:ascii="Arial" w:eastAsia="Times New Roman" w:hAnsi="Arial" w:cs="Arial"/>
          <w:b/>
          <w:color w:val="000000" w:themeColor="text1"/>
          <w:sz w:val="28"/>
          <w:szCs w:val="28"/>
          <w:lang w:eastAsia="it-IT"/>
        </w:rPr>
        <w:t>GESÙ CRISTO, E QUESTI CROCIFISSO</w:t>
      </w:r>
      <w:bookmarkEnd w:id="395"/>
      <w:bookmarkEnd w:id="396"/>
      <w:r w:rsidRPr="00DA538B">
        <w:rPr>
          <w:rFonts w:ascii="Arial" w:eastAsia="Times New Roman" w:hAnsi="Arial" w:cs="Arial"/>
          <w:b/>
          <w:color w:val="000000" w:themeColor="text1"/>
          <w:sz w:val="28"/>
          <w:szCs w:val="28"/>
          <w:lang w:eastAsia="it-IT"/>
        </w:rPr>
        <w:t xml:space="preserve"> </w:t>
      </w:r>
    </w:p>
    <w:p w14:paraId="3FD01DD6" w14:textId="52E99E32" w:rsidR="00DA538B" w:rsidRPr="00DA538B" w:rsidRDefault="00DA538B" w:rsidP="00DA538B">
      <w:pPr>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 xml:space="preserve">Ogni cristiano deve essere degno di essere imitato. </w:t>
      </w:r>
      <w:r w:rsidRPr="00DA538B">
        <w:rPr>
          <w:rFonts w:ascii="Arial" w:eastAsia="Times New Roman" w:hAnsi="Arial" w:cs="Times New Roman"/>
          <w:kern w:val="0"/>
          <w:sz w:val="24"/>
          <w:szCs w:val="20"/>
          <w:lang w:eastAsia="it-IT"/>
          <w14:ligatures w14:val="none"/>
        </w:rPr>
        <w:t xml:space="preserve">Il cristiano ha una vocazione unica: essere in tutto conforme a Cristo Gesù; vivere un’obbedienza perfettissima nel compimento della volontà che il Padre ha su di lui. Egli deve sempre presentarsi dinanzi agli altri come immagine viva, vera, reale di Cristo Gesù. Il cristiano è chiamato ad essere il Cristo vivente nel mondo. In tal senso egli deve essere imitabile. L’altro, guardando a lui, deve poter sempre dire di vedere il Signore Gesù e per questo lo può imitare e deve imitarlo, non nelle cose che lui fa, ma nell’obbedienza che egli vive di fronte a Dio. Chi non è imitabile, o è cristiano ancora in forma incipiente, o non lo è per niente. L’imitazione diviene anche la via per la </w:t>
      </w:r>
      <w:r w:rsidRPr="00DA538B">
        <w:rPr>
          <w:rFonts w:ascii="Arial" w:eastAsia="Times New Roman" w:hAnsi="Arial" w:cs="Times New Roman"/>
          <w:kern w:val="0"/>
          <w:sz w:val="24"/>
          <w:szCs w:val="20"/>
          <w:lang w:eastAsia="it-IT"/>
          <w14:ligatures w14:val="none"/>
        </w:rPr>
        <w:lastRenderedPageBreak/>
        <w:t>credibilità evangelica. È vero il Vangelo quando diviene vita. Il Vangelo è vero in sé, ma l’altro non lo sa; pensa che sia una parola come tutte le altre. Quando invece lo vede compiuto nel cristiano, l’altro sa con certezza non solo che è vero, ma che è anche vivibile. Sul Vangelo possiamo fondare la nostra casa, perché un nostro fratello l’ha fondata ed essa resta incrollabile dinanzi ad ogni bufera del mondo. La forza del cristiano è solo la sua</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esemplarità. Se manca di essa, manca di tutto. Non si può annunziare Cristo agli altri, se non divenendo come Cristo, veri come Lui, obbedienti come Lui, crocifissi dal mondo come Lui, poveri in spirito come Lui, operatori di pace in tutto come Lui, distaccati e liberi come Lui, sempre in cammino verso Gerusalemme come Lui, pronti a rendere la suprema testimonianza alla gloria del Padre con il sacrificio della nostra vita. </w:t>
      </w:r>
    </w:p>
    <w:p w14:paraId="2E1565A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 xml:space="preserve">L’apostolo: certezza di verità, fondamento di fede nella comunità. </w:t>
      </w:r>
      <w:r w:rsidRPr="00DA538B">
        <w:rPr>
          <w:rFonts w:ascii="Arial" w:eastAsia="Times New Roman" w:hAnsi="Arial" w:cs="Times New Roman"/>
          <w:kern w:val="0"/>
          <w:sz w:val="24"/>
          <w:szCs w:val="20"/>
          <w:lang w:eastAsia="it-IT"/>
          <w14:ligatures w14:val="none"/>
        </w:rPr>
        <w:t xml:space="preserve">L’apostolo del Signore è il tramite diretto con Cristo, senza alcuna altra mediazione umana, se non la comunione gerarchica con Pietro e la comunione nella verità e nella santità con gli altri apostoli, che come lui sono stati costituiti da Cristo come Collegio Apostolico, perché unanimemente dicano il suo Vangelo, unanimemente decidano, unanimemente operino per portare nel mondo la lieta novella della pace, della verità, dell’amore. L’apostolo ha una grave responsabilità. Lui è il fondamento visibile della verità e della carità che si vive in seno alla sua comunità; se per tentazione e sollecitazione di satana, lui si allontana dalla verità, non vive la comunione di carità con Cristo e con </w:t>
      </w:r>
      <w:smartTag w:uri="urn:schemas-microsoft-com:office:smarttags" w:element="PersonName">
        <w:smartTagPr>
          <w:attr w:name="ProductID" w:val="la Chiesa"/>
        </w:smartTagPr>
        <w:r w:rsidRPr="00DA538B">
          <w:rPr>
            <w:rFonts w:ascii="Arial" w:eastAsia="Times New Roman" w:hAnsi="Arial" w:cs="Times New Roman"/>
            <w:kern w:val="0"/>
            <w:sz w:val="24"/>
            <w:szCs w:val="20"/>
            <w:lang w:eastAsia="it-IT"/>
            <w14:ligatures w14:val="none"/>
          </w:rPr>
          <w:t>la Chiesa</w:t>
        </w:r>
      </w:smartTag>
      <w:r w:rsidRPr="00DA538B">
        <w:rPr>
          <w:rFonts w:ascii="Arial" w:eastAsia="Times New Roman" w:hAnsi="Arial" w:cs="Times New Roman"/>
          <w:kern w:val="0"/>
          <w:sz w:val="24"/>
          <w:szCs w:val="20"/>
          <w:lang w:eastAsia="it-IT"/>
          <w14:ligatures w14:val="none"/>
        </w:rPr>
        <w:t xml:space="preserve">, tutta la comunità da lui governata va alla deriva. Se lui sbaglia, tutto il suo popolo sbaglia, perché manca di un faro sicuro cui sempre guardare per sapere dove dirigere la navicella della propria vita. L’apostolo del Signore è come Mosè nel deserto. Se per un solo istante lui dovesse perdere il contatto con Dio, o avere dubbi di fede o incertezze nel compimento della divina volontà, il popolo a lui affidato verrebbe a trovarsi irreparabilmente nel buio, smarrirebbe la via della verità e della salvezza, morirebbe nel deserto, come sono morti tutti coloro che non hanno voluto ascoltare il Signore che parlava per suo tramite. È grande la responsabilità dell’apostolo; è grande anche la responsabilità di quanti, assieme a lui, condividono in grado inferiore il compito e il mandato di Cristo Gesù di pascere il suo popolo nella giustizia e nella verità. Se l’apostolo del Signore vuole salvare il suo popolo, deve essere per lui fulgido esempio di verità, di carità, di speranza; deve vivere la sua adesione a Cristo secondo le regole della prudenza, della giustizia, della temperanza, della fortezza; deve essere uomo delle beatitudini a tutta prova. Il suo popolo, vedendo lui camminare verso Gerusalemme, verso il luogo del suo martirio e della sua testimonianza al Padre celeste, se vuole potrà andare dietro di lui e divenire come lui, fedele e obbediente a Dio nel compimento di ogni Parola che è uscita dalla bocca di Cristo. </w:t>
      </w:r>
    </w:p>
    <w:p w14:paraId="05EA438A" w14:textId="6A748AF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Il Vangelo assume, purifica, abbandona ogni forma</w:t>
      </w:r>
      <w:r w:rsidR="0008544B">
        <w:rPr>
          <w:rFonts w:ascii="Arial" w:eastAsia="Times New Roman" w:hAnsi="Arial" w:cs="Times New Roman"/>
          <w:b/>
          <w:kern w:val="0"/>
          <w:sz w:val="24"/>
          <w:szCs w:val="20"/>
          <w:lang w:eastAsia="it-IT"/>
          <w14:ligatures w14:val="none"/>
        </w:rPr>
        <w:t xml:space="preserve"> </w:t>
      </w:r>
      <w:r w:rsidRPr="00DA538B">
        <w:rPr>
          <w:rFonts w:ascii="Arial" w:eastAsia="Times New Roman" w:hAnsi="Arial" w:cs="Times New Roman"/>
          <w:b/>
          <w:kern w:val="0"/>
          <w:sz w:val="24"/>
          <w:szCs w:val="20"/>
          <w:lang w:eastAsia="it-IT"/>
          <w14:ligatures w14:val="none"/>
        </w:rPr>
        <w:t xml:space="preserve">esterna. </w:t>
      </w:r>
      <w:r w:rsidRPr="00DA538B">
        <w:rPr>
          <w:rFonts w:ascii="Arial" w:eastAsia="Times New Roman" w:hAnsi="Arial" w:cs="Times New Roman"/>
          <w:kern w:val="0"/>
          <w:sz w:val="24"/>
          <w:szCs w:val="20"/>
          <w:lang w:eastAsia="it-IT"/>
          <w14:ligatures w14:val="none"/>
        </w:rPr>
        <w:t xml:space="preserve">Il Vangelo è chiamato ad incarnarsi in ogni cultura, ma anche a trasformare ogni cultura in vita evangelica. L’incarnazione può sempre avvenire e di fatto avviene quasi sempre in modo rapido; ciò che invece non avviene se non con tempi lunghi e ritardi notevoli, è la trasformazione di ogni cultura in vita secondo il Vangelo. La perfezione avviene quando ogni cultura riceve la veste del Vangelo, quando è il pensiero del Vangelo che governa ogni relazione tra gli uomini. Finché questo non accade, finché non sarà avvenuto il cambiamento di pensiero negli uomini che hanno abbracciato il Vangelo, urge procedere con la più alta regola della prudenza, dell’accortezza, della saggezza, di quella intelligenza superiore, perché dono dello Spirito Santo, affinché </w:t>
      </w:r>
      <w:r w:rsidRPr="00DA538B">
        <w:rPr>
          <w:rFonts w:ascii="Arial" w:eastAsia="Times New Roman" w:hAnsi="Arial" w:cs="Times New Roman"/>
          <w:kern w:val="0"/>
          <w:sz w:val="24"/>
          <w:szCs w:val="20"/>
          <w:lang w:eastAsia="it-IT"/>
          <w14:ligatures w14:val="none"/>
        </w:rPr>
        <w:lastRenderedPageBreak/>
        <w:t xml:space="preserve">non si creino turbamenti nella comunità a causa di un pensiero evangelico che uno possiede, mentre tutta la comunità ancora è governata da una mentalità antecedente, da usi e costumi anteriori alla venuta del Vangelo in essa. Il divario sempre esistente tra l’incarnazione del Vangelo in una comunità e la trasformazione della comunità in Vangelo vivente, deve spingere colui che guida la comunità a dettare sempre quelle norme pratiche perché nessuno scandalo nasca a motivo di alcuni che si reputano emancipati, dotti, esperti, conoscitori della verità di Dio, sapienti e intelligenti per comprendere ogni cosa secondo la più alta verità rivelata. La prima esigenza del Vangelo non è l’emancipazione dalla vita in cui concretamente il Vangelo si sta vivendo, ma la rinuncia ad ogni emancipazione, perché il Vangelo non subisca contestazioni, non venga messo in pericolo di non credibilità, possa brillare in tutta la sua luce eterna di verità per ogni uomo che vive concretamente qui e non altrove, in questa comunità e non in un’altra. Questo principio ci deve insegnare che per il Vangelo, perché sia creduto, amato, osservato, predicato, portato agli altri, colui che si ritiene il più forte, deve farsi il più debole, colui che si pensa dotto deve divenire ignorante, colui che si reputa sufficientemente istruito da esso deve divenire come il più rude che vive nella comunità e dalla sua mentalità iniziare quel lungo processo di trasformazione della realtà esistente in cultura veramente evangelica. Ma questo richiede anni e anni di duro lavoro. Questo lavoro potrà anche comportare la stessa morte di colui che vuole operare questo cambiamento, a causa della durezza del cuore dell’uomo, difficilmente scalfibile, se manca in lui un vero spirito di conversione, una autentica volontà di lasciarsi modellare dallo Spirito del Signore. </w:t>
      </w:r>
    </w:p>
    <w:p w14:paraId="072DC6A0" w14:textId="77777777" w:rsidR="00DA538B" w:rsidRPr="00DA538B" w:rsidRDefault="00DA538B" w:rsidP="00DA538B">
      <w:pPr>
        <w:spacing w:after="120" w:line="240" w:lineRule="auto"/>
        <w:jc w:val="both"/>
        <w:rPr>
          <w:rFonts w:ascii="Arial" w:eastAsia="Times New Roman" w:hAnsi="Arial" w:cs="Times New Roman"/>
          <w:b/>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 xml:space="preserve">Leggere </w:t>
      </w:r>
      <w:smartTag w:uri="urn:schemas-microsoft-com:office:smarttags" w:element="PersonName">
        <w:smartTagPr>
          <w:attr w:name="ProductID" w:val="la Scrittura"/>
        </w:smartTagPr>
        <w:r w:rsidRPr="00DA538B">
          <w:rPr>
            <w:rFonts w:ascii="Arial" w:eastAsia="Times New Roman" w:hAnsi="Arial" w:cs="Times New Roman"/>
            <w:b/>
            <w:kern w:val="0"/>
            <w:sz w:val="24"/>
            <w:szCs w:val="20"/>
            <w:lang w:eastAsia="it-IT"/>
            <w14:ligatures w14:val="none"/>
          </w:rPr>
          <w:t>la Scrittura</w:t>
        </w:r>
      </w:smartTag>
      <w:r w:rsidRPr="00DA538B">
        <w:rPr>
          <w:rFonts w:ascii="Arial" w:eastAsia="Times New Roman" w:hAnsi="Arial" w:cs="Times New Roman"/>
          <w:b/>
          <w:kern w:val="0"/>
          <w:sz w:val="24"/>
          <w:szCs w:val="20"/>
          <w:lang w:eastAsia="it-IT"/>
          <w14:ligatures w14:val="none"/>
        </w:rPr>
        <w:t xml:space="preserve"> in chiave di retta fede, non in chiave antropologica. </w:t>
      </w:r>
      <w:r w:rsidRPr="00DA538B">
        <w:rPr>
          <w:rFonts w:ascii="Arial" w:eastAsia="Times New Roman" w:hAnsi="Arial" w:cs="Times New Roman"/>
          <w:kern w:val="0"/>
          <w:sz w:val="24"/>
          <w:szCs w:val="20"/>
          <w:lang w:eastAsia="it-IT"/>
          <w14:ligatures w14:val="none"/>
        </w:rPr>
        <w:t xml:space="preserve">Nella Scrittura molti sono i contenuti di ordine antropologico, culturale, seguiti da disposizioni e da regole pratiche, che servono a tutelare il buon andamento della comunità attraverso azioni che hanno un unico fine: manifestare la verità di Dio e il suo grande amore in favore di tutti gli uomini. Cambiano i tempi, mutano le situazioni, diviene diversa la concezione dello stesso uomo, si modifica anche l’ambiente culturale circostante e tuttavia restano in piedi le norme pratiche, scaturite da un altro mondo e da un’altra concezione di uomo. Cosa fare perché anche le norme pratiche vengano modificate e aggiornate alla nuova comprensione che l’uomo ha di se stesso e della sua storia? La soluzione è semplice in linea di principio, difficile invece da adottare a causa di un’errata interpretazione della Scrittura Santa. Questa va letta e interpretata a partire sempre dalla verità rivelata e quindi dalla retta fede in essa contenuta. Con saggezza di Spirito Santo bisogna che l’interprete definisca prima la verità rivelata, la retta fede e poi in base all’una e all’altra dia quelle disposizioni pratiche che servono per il momento, poiché domani, quando la cultura odierna sarà cambiata, anche le norme pratiche dovranno cambiare. Se invece tutto viene letto in chiave antropologica, allora la norma pratica assurge a verità di fede e diviene impossibile poterla modificare, pur sapendo che essa non regge, non può reggere, né mai potrà essere usata come norma universale, valevole per tutti e per ogni luogo. Su questo bisogna fare molta attenzione, altrimenti si rischia di rendere vana ogni interpretazione della Scrittura, che avverrebbe secondo principi storici e non in base a dei principi teologici assoluti che rendono relativa e passeggera ogni norma pratica da essi scaturita. Sono tante le norme pratiche che meritano di essere riviste, riconsiderate, riportate in teologia, nella verità, nella retta fede. </w:t>
      </w:r>
    </w:p>
    <w:p w14:paraId="0229922A" w14:textId="7CA3655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lastRenderedPageBreak/>
        <w:t xml:space="preserve">Partire dal mistero di Dio per capire l’uomo. </w:t>
      </w:r>
      <w:r w:rsidRPr="00DA538B">
        <w:rPr>
          <w:rFonts w:ascii="Arial" w:eastAsia="Times New Roman" w:hAnsi="Arial" w:cs="Times New Roman"/>
          <w:kern w:val="0"/>
          <w:sz w:val="24"/>
          <w:szCs w:val="20"/>
          <w:lang w:eastAsia="it-IT"/>
          <w14:ligatures w14:val="none"/>
        </w:rPr>
        <w:t xml:space="preserve">L’uomo è stato fatto ad immagine di Dio, è stato creato a sua somiglianza. Chi vuole comprendere e sapere chi è l’uomo deve necessariamente partire da Dio. Partendo da Dio cosa si scopre? Si scopre che la </w:t>
      </w:r>
      <w:r w:rsidRPr="00DA538B">
        <w:rPr>
          <w:rFonts w:ascii="Arial" w:eastAsia="Times New Roman" w:hAnsi="Arial" w:cs="Times New Roman"/>
          <w:i/>
          <w:kern w:val="0"/>
          <w:sz w:val="24"/>
          <w:szCs w:val="20"/>
          <w:lang w:eastAsia="it-IT"/>
          <w14:ligatures w14:val="none"/>
        </w:rPr>
        <w:t xml:space="preserve">“natura” </w:t>
      </w:r>
      <w:r w:rsidRPr="00DA538B">
        <w:rPr>
          <w:rFonts w:ascii="Arial" w:eastAsia="Times New Roman" w:hAnsi="Arial" w:cs="Times New Roman"/>
          <w:kern w:val="0"/>
          <w:sz w:val="24"/>
          <w:szCs w:val="20"/>
          <w:lang w:eastAsia="it-IT"/>
          <w14:ligatures w14:val="none"/>
        </w:rPr>
        <w:t>di Dio è una, mentre le Persone sono tre, le quali pur possedendo la divinità, vivono in una relazione che le distingue l’una dall’altra e fa sì - questa relazione - che Esse esistano come Persone distinte l’una dall’altra, pur vivendo nell’unica e sola natura divina, che è del Padre, del Figlio e dello Spirito Santo, o meglio nell’unica natura divina</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sussiste il Padre, il Figlio e lo Spirito Santo ed è natura eterna, increata. Il Padre non è generato. Egli è principio imprincipiato. Tutto è da Lui e senza di Lui nulla esiste. Per generazione eterna da Lui nasce il Verbo della vita. Come questa nascita e generazione avvenga è il mistero dei misteri. È eterna, è generazione, è senza prima e senza dopo. Dio esiste da sempre e per sempre, ma esiste nella Trinità delle Persone. Dal Padre e dal Figlio, non per generazione, ma per processione, è lo Spirito Santo, la comunione di amore e di verità tra il Padre e il Figlio. La dignità è una, la divinità è una, l’adorazione è una, e tuttavia il Padre non è il Figlio e il Figlio e il Padre non sono lo Spirito Santo. Il Figlio vive verso il Padre una relazione di perfettissimo amore che si fa accoglienza della sua volontà di redenzione dell’uomo fino alla morte e alla morte di croce. La stessa struttura noi troviamo in seno alla coppia umana. Adamo è stato creato direttamente da Dio. Da Adamo, sempre per creazione da Dio, è venuta la donna. Prima è Adamo, poi è la donna. Da Adamo e dalla donna, per una comunione di amore, sono i figli, i quali procedono dall’uno e dall’altra. La famiglia è una pallida immagine nel mondo del mistero della Trinità. Questo è anche il motivo per cui si dice che l’uomo in seno alla famiglia tiene il posto di Dio. La dignità però tra uomo e donna è uguale, senza alcuna differenza; differente è invece il ruolo che occupano la donna e l’uomo. Ruolo che può essere vissuto secondo verità solo con la forza della grazia che viene riversata nei loro cuori, se invocata e implorata dal Signore con una preghiera costante, nella quale non solo si chiede la forza di vivere in seno alla famiglia ad immagine del mistero della Trinità, si chiede anche di non interpretare in chiave antropologica, ciò che può essere compreso solo in chiave teologica. Teologia e antropologia non sono la stessa cosa; la teologia dona luce di verità all’antropologia; l’antropologia da sola crea dei sistemi in cui viene negato il mistero della Trinità nell’uomo e anche l’immagine che si dovrebbe riflettere in ogni famiglia. Questo è un discorso che purtroppo oggi non è più comprensibile da alcuno. Oggi Dio è stato bandito sia dalla società che dalla famiglia e quindi risulta assai difficile poter fondare una famiglia su questo principio di fede, di sana dottrina, di verità certa e sicura. Bisogna senz’altro iniziare dalla formazione alla fede e dal far risuonare nel mondo la rivelazione di Dio, santamente compresa e rettamente applicata in ogni sua parte. </w:t>
      </w:r>
    </w:p>
    <w:p w14:paraId="0FD904E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 xml:space="preserve">La vera comprensione nell’unico Spirito. </w:t>
      </w:r>
      <w:r w:rsidRPr="00DA538B">
        <w:rPr>
          <w:rFonts w:ascii="Arial" w:eastAsia="Times New Roman" w:hAnsi="Arial" w:cs="Times New Roman"/>
          <w:kern w:val="0"/>
          <w:sz w:val="24"/>
          <w:szCs w:val="20"/>
          <w:lang w:eastAsia="it-IT"/>
          <w14:ligatures w14:val="none"/>
        </w:rPr>
        <w:t xml:space="preserve">Chi deve dare l’esatta comprensione del dato di fede è solo lo Spirito Santo. Questi agisce in noi solo nella stato di grazia santificante. Egli mai potrà agire nello stato di peccato e per di più di peccato mortale che abitualmente regna nell’anima, dopo averla uccisa alla vita della grazia e della verità. </w:t>
      </w:r>
      <w:smartTag w:uri="urn:schemas-microsoft-com:office:smarttags" w:element="PersonName">
        <w:smartTagPr>
          <w:attr w:name="ProductID" w:val="la Chiesa"/>
        </w:smartTagPr>
        <w:r w:rsidRPr="00DA538B">
          <w:rPr>
            <w:rFonts w:ascii="Arial" w:eastAsia="Times New Roman" w:hAnsi="Arial" w:cs="Times New Roman"/>
            <w:kern w:val="0"/>
            <w:sz w:val="24"/>
            <w:szCs w:val="20"/>
            <w:lang w:eastAsia="it-IT"/>
            <w14:ligatures w14:val="none"/>
          </w:rPr>
          <w:t>La Chiesa</w:t>
        </w:r>
      </w:smartTag>
      <w:r w:rsidRPr="00DA538B">
        <w:rPr>
          <w:rFonts w:ascii="Arial" w:eastAsia="Times New Roman" w:hAnsi="Arial" w:cs="Times New Roman"/>
          <w:kern w:val="0"/>
          <w:sz w:val="24"/>
          <w:szCs w:val="20"/>
          <w:lang w:eastAsia="it-IT"/>
          <w14:ligatures w14:val="none"/>
        </w:rPr>
        <w:t xml:space="preserve"> ha un obbligo grave; se vuole che i suoi figli si aprano alla verità, la verità comprendano, in essa camminino, verso di essa progrediscano con una accoglienza sempre più grande, essa deve iniziare con il donare la grazia ai suoi figli impegnando tutte le sue energie perché nella grazia vivano, crescano, di grazia abbondino fino a riversarla con dovizie nel mondo circostante. È sempre per grazia </w:t>
      </w:r>
      <w:r w:rsidRPr="00DA538B">
        <w:rPr>
          <w:rFonts w:ascii="Arial" w:eastAsia="Times New Roman" w:hAnsi="Arial" w:cs="Times New Roman"/>
          <w:kern w:val="0"/>
          <w:sz w:val="24"/>
          <w:szCs w:val="20"/>
          <w:lang w:eastAsia="it-IT"/>
          <w14:ligatures w14:val="none"/>
        </w:rPr>
        <w:lastRenderedPageBreak/>
        <w:t xml:space="preserve">dello Spirito Santo che il mistero sull’uomo e sulla donna, una volta compreso, si può anche vivere. Nell’uomo ci sono delle passioni forti, che noi chiamiamo concupiscenza e superbia, se per un solo istante l’uomo si pone fuori della grazia di Dio, queste passioni insorgono e mettono l’uomo in un subbuglio di falsità, di non verità, di fragilità. Lo espongono non solo alla non accettazione, quanto alla non vita, pur essendo il mistero in sé accolto dalla mente e facente parte dei desideri del nostro cuore. Oggi questa attenzione verso la grazia non c’è più. Si vive come se non ci fossero le passioni dentro di noi; si vive come se non si avesse più bisogno della grazia. Questa assenza di grazia comporta il disordine morale e spirituale nella famiglia, che raggiunge il suo culmine nella separazione, nel divorzio, nel risposarsi ancora una volta, per poi di nuovo dividersi per risposarsi. Senza la grazia tutto questo non si può evitare; l’uomo è senza forze per il bene, ma con una strapotenza di forza e di energia per il male. Ogni volta che commette il peccato le sue forze per il male aumentano, quelle per il bene diminuiscono e lui si trova nell’impossibilità di opporre una qualsiasi resistenza al male e alla tentazione che imperversano attorno a lui, per abbatterlo, distruggerlo, privarlo della sua dignità naturale e soprannaturale. </w:t>
      </w:r>
    </w:p>
    <w:p w14:paraId="139E4C92"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 xml:space="preserve">Scandalo e cultura di fede. </w:t>
      </w:r>
      <w:r w:rsidRPr="00DA538B">
        <w:rPr>
          <w:rFonts w:ascii="Arial" w:eastAsia="Times New Roman" w:hAnsi="Arial" w:cs="Times New Roman"/>
          <w:kern w:val="0"/>
          <w:sz w:val="24"/>
          <w:szCs w:val="20"/>
          <w:lang w:eastAsia="it-IT"/>
          <w14:ligatures w14:val="none"/>
        </w:rPr>
        <w:t xml:space="preserve">La fede è obbligata a rispettare la cultura nella quale viene incarnata. Lo si è già detto. Deve rispettarla in tutto ciò che non è intrinsecamente male, non è trasgressione della legge santa di Dio. Quando la cultura non è rispettata, si provoca uno scandalo. Con lo scandalo non si modifica la cultura, si distrugge la fede. A causa della non formazione dei membri nella comunità, si identica fede e cultura, distruggendo la cultura automaticamente si pensa di aver distrutto anche la fede. In ogni comunità ci sono sempre coloro che si reputano dotti, sapienti, intelligenti, coloro che sanno fare di queste distinzioni e trascinano la comunità in una contestazione stolta, insensata, senza contenuti di vero amore, di aneliti di speranza, soprattutto senza alcuna certezza di fede. La coscienza del singolo - anche questo si è detto - non può mai assurgere a principio di retto agire per tutta la comunità e quindi si deve astenere da ogni contestazione. La fede ha bisogno di molto tempo per creare una cultura che sia frutto della verità evangelica. Mentre si crea questa nuova cultura, la coscienza deve sapere che ogni cambiamento, cui viene ad aggiungersi uno scandalo in seno alla comunità, è un cambiamento diabolico, non santo, non vero, non buono. L’unica contestazione ammessa in seno alla comunità è l’amore, che è rinnegamento di se stessi, delle proprie idee e della propria scienza, che dispone un cuore a seguire Cristo sino alla croce. Questa sì che è vera contestazione, vero cambiamento, santa modalità di relazionarsi ai fratelli nell’unica fede. Chi ama veramente, rinunzia ad ogni sua idea, tace nella comunità, pregando che il Signore illumini i cuori a comprendere il mistero, ad accoglierlo, a viverlo in tutta la sua pienezza sia di verità che di fede. </w:t>
      </w:r>
    </w:p>
    <w:p w14:paraId="3AEC331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 xml:space="preserve">Cena e comunione. </w:t>
      </w:r>
      <w:r w:rsidRPr="00DA538B">
        <w:rPr>
          <w:rFonts w:ascii="Arial" w:eastAsia="Times New Roman" w:hAnsi="Arial" w:cs="Times New Roman"/>
          <w:kern w:val="0"/>
          <w:sz w:val="24"/>
          <w:szCs w:val="20"/>
          <w:lang w:eastAsia="it-IT"/>
          <w14:ligatures w14:val="none"/>
        </w:rPr>
        <w:t xml:space="preserve">Chi mangia </w:t>
      </w:r>
      <w:smartTag w:uri="urn:schemas-microsoft-com:office:smarttags" w:element="PersonName">
        <w:smartTagPr>
          <w:attr w:name="ProductID" w:val="la Cena"/>
        </w:smartTagPr>
        <w:r w:rsidRPr="00DA538B">
          <w:rPr>
            <w:rFonts w:ascii="Arial" w:eastAsia="Times New Roman" w:hAnsi="Arial" w:cs="Times New Roman"/>
            <w:kern w:val="0"/>
            <w:sz w:val="24"/>
            <w:szCs w:val="20"/>
            <w:lang w:eastAsia="it-IT"/>
            <w14:ligatures w14:val="none"/>
          </w:rPr>
          <w:t>la Cena</w:t>
        </w:r>
      </w:smartTag>
      <w:r w:rsidRPr="00DA538B">
        <w:rPr>
          <w:rFonts w:ascii="Arial" w:eastAsia="Times New Roman" w:hAnsi="Arial" w:cs="Times New Roman"/>
          <w:kern w:val="0"/>
          <w:sz w:val="24"/>
          <w:szCs w:val="20"/>
          <w:lang w:eastAsia="it-IT"/>
          <w14:ligatures w14:val="none"/>
        </w:rPr>
        <w:t xml:space="preserve"> del Signore, entra in comunione reale con Cristo, perché mangia realmente il suo corpo e non solo spiritualmente. Chi mangia il corpo di Cristo, mangia realmente ogni altro fratello nella fede, ogni altro battezzato che è corpo di Cristo, che forma con Cristo un solo corpo. Chi mangia il corpo di Cristo, diviene una cosa sola con Cristo, ma diviene anche una cosa sola con il fratello. Quali sono allora le esigenze di questa comunione che è venuta a crearsi in noi attraverso il corpo di Cristo? Per Paolo c’è una sola esigenza: quella di fare comunione reale, non ideale, con ogni battezzato, specie con coloro che nello stesso luogo mangiano dell’unico pane e bevono dell’unico calice. Comunione </w:t>
      </w:r>
      <w:r w:rsidRPr="00DA538B">
        <w:rPr>
          <w:rFonts w:ascii="Arial" w:eastAsia="Times New Roman" w:hAnsi="Arial" w:cs="Times New Roman"/>
          <w:kern w:val="0"/>
          <w:sz w:val="24"/>
          <w:szCs w:val="20"/>
          <w:lang w:eastAsia="it-IT"/>
          <w14:ligatures w14:val="none"/>
        </w:rPr>
        <w:lastRenderedPageBreak/>
        <w:t xml:space="preserve">reale significa condivisione, solidarietà, partecipazione della nostra vita agli altri, perché possano usufruire del necessario e del sovrappiù per la loro vita di quanto noi abbiamo. La comunione al corpo di Cristo deve portare quanti mangiano </w:t>
      </w:r>
      <w:smartTag w:uri="urn:schemas-microsoft-com:office:smarttags" w:element="PersonName">
        <w:smartTagPr>
          <w:attr w:name="ProductID" w:val="la Cena"/>
        </w:smartTagPr>
        <w:r w:rsidRPr="00DA538B">
          <w:rPr>
            <w:rFonts w:ascii="Arial" w:eastAsia="Times New Roman" w:hAnsi="Arial" w:cs="Times New Roman"/>
            <w:kern w:val="0"/>
            <w:sz w:val="24"/>
            <w:szCs w:val="20"/>
            <w:lang w:eastAsia="it-IT"/>
            <w14:ligatures w14:val="none"/>
          </w:rPr>
          <w:t>la Cena</w:t>
        </w:r>
      </w:smartTag>
      <w:r w:rsidRPr="00DA538B">
        <w:rPr>
          <w:rFonts w:ascii="Arial" w:eastAsia="Times New Roman" w:hAnsi="Arial" w:cs="Times New Roman"/>
          <w:kern w:val="0"/>
          <w:sz w:val="24"/>
          <w:szCs w:val="20"/>
          <w:lang w:eastAsia="it-IT"/>
          <w14:ligatures w14:val="none"/>
        </w:rPr>
        <w:t xml:space="preserve"> del Signore a fare in tutto come Cristo, a dare la vita per i fratelli, anzi a darla per il mondo intero. Cosa è infatti </w:t>
      </w:r>
      <w:smartTag w:uri="urn:schemas-microsoft-com:office:smarttags" w:element="PersonName">
        <w:smartTagPr>
          <w:attr w:name="ProductID" w:val="la Cena"/>
        </w:smartTagPr>
        <w:r w:rsidRPr="00DA538B">
          <w:rPr>
            <w:rFonts w:ascii="Arial" w:eastAsia="Times New Roman" w:hAnsi="Arial" w:cs="Times New Roman"/>
            <w:kern w:val="0"/>
            <w:sz w:val="24"/>
            <w:szCs w:val="20"/>
            <w:lang w:eastAsia="it-IT"/>
            <w14:ligatures w14:val="none"/>
          </w:rPr>
          <w:t>la Cena</w:t>
        </w:r>
      </w:smartTag>
      <w:r w:rsidRPr="00DA538B">
        <w:rPr>
          <w:rFonts w:ascii="Arial" w:eastAsia="Times New Roman" w:hAnsi="Arial" w:cs="Times New Roman"/>
          <w:kern w:val="0"/>
          <w:sz w:val="24"/>
          <w:szCs w:val="20"/>
          <w:lang w:eastAsia="it-IT"/>
          <w14:ligatures w14:val="none"/>
        </w:rPr>
        <w:t xml:space="preserve"> del Signore? È il corpo spezzato di Cristo sulla Croce, è il corpo offerto e dato per la salvezza del mondo intero. Mangiando il corpo sacrificato, il cristiano vuole farsi anche lui corpo sacrificato, vita spezzata per i fratelli. Come può avvenire questo? Mettendo se stesso e tutto ciò che lui è ed ha, a disposizione dei fratelli, in tutto come ha fatto Cristo Gesù. Cristo Gesù si è fatto Eucaristia, corpo da mangiare perché ognuno mangiando lui, mangi la vita eterna; il cristiano mangia il corpo di Cristo, si fa pane e cibo per il fratello, perché chi lo mangia, mangi la vita, mangi la carità del fratello, mangi la sua verità e diventi ad immagine di Cristo e del fratello. Questa è la ricchezza spirituale e materiale contenuta nel più semplice dei gesti che è quello di mangiare </w:t>
      </w:r>
      <w:smartTag w:uri="urn:schemas-microsoft-com:office:smarttags" w:element="PersonName">
        <w:smartTagPr>
          <w:attr w:name="ProductID" w:val="la Cena"/>
        </w:smartTagPr>
        <w:r w:rsidRPr="00DA538B">
          <w:rPr>
            <w:rFonts w:ascii="Arial" w:eastAsia="Times New Roman" w:hAnsi="Arial" w:cs="Times New Roman"/>
            <w:kern w:val="0"/>
            <w:sz w:val="24"/>
            <w:szCs w:val="20"/>
            <w:lang w:eastAsia="it-IT"/>
            <w14:ligatures w14:val="none"/>
          </w:rPr>
          <w:t>la Cena</w:t>
        </w:r>
      </w:smartTag>
      <w:r w:rsidRPr="00DA538B">
        <w:rPr>
          <w:rFonts w:ascii="Arial" w:eastAsia="Times New Roman" w:hAnsi="Arial" w:cs="Times New Roman"/>
          <w:kern w:val="0"/>
          <w:sz w:val="24"/>
          <w:szCs w:val="20"/>
          <w:lang w:eastAsia="it-IT"/>
          <w14:ligatures w14:val="none"/>
        </w:rPr>
        <w:t xml:space="preserve"> del Signore. Il gesto è semplice, ma il contenuto è salvezza per il mondo intero. Una sola comunione mangiata secondo la retta fede potrebbe cambiare un uomo, rendendo anche lui Eucaristia per ogni uomo che viene in questo mondo. </w:t>
      </w:r>
    </w:p>
    <w:p w14:paraId="126FC53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Fare vergognare gli altri della propria povertà</w:t>
      </w:r>
      <w:r w:rsidRPr="00DA538B">
        <w:rPr>
          <w:rFonts w:ascii="Arial" w:eastAsia="Times New Roman" w:hAnsi="Arial" w:cs="Times New Roman"/>
          <w:kern w:val="0"/>
          <w:sz w:val="24"/>
          <w:szCs w:val="20"/>
          <w:lang w:eastAsia="it-IT"/>
          <w14:ligatures w14:val="none"/>
        </w:rPr>
        <w:t xml:space="preserve">. Nella Comunità di Corinto invece succedeva proprio il contrario. Chi aveva, mangiava; chi non aveva, moriva di fame; chi aveva, si ubriacava; chi non aveva, restava nella sua sete. L’altro era come se non esistesse; era come se fosse stato negato, cancellato, annullato. Questa è vera uccisione dell’altro. Lo si uccide nella sua dignità umana, cristiana, spirituale, fisica. Lo si priva di ogni considerazione, lo si annulla nella sua esistenza. L’altro semplicemente non c’è. L’altro non vedendosi inserito nella comunione, si sentiva offeso nella sua povertà, nella sua ristrettezza, nella sua miseria. Quando in una comunità si arriva a fare vergognare l’altro della sua povertà, è il segno che il sacramento dell’Eucaristia ha perso ogni significato di comunione reale con il corpo di Cristo, non è più pensato come creazione e rafforzamento dell’unità che si è venuta a creare il giorno del battesimo, quando dallo Spirito Santo siamo stati fatti un solo corpo in Cristo Gesù, perché siamo stati fatti suo corpo. Chi possiede una fede formata nel mistero dell’Eucaristia e la vive, costui immediatamente ritrova i suoi fratelli, perché ritrova il suo corpo; chi invece non ha una fede formata nel mistero dell’Eucaristia, costui è senza i fratelli, ma è anche senza il suo corpo. È senza Cristo, ed è senza il corpo di Cristo. La sua vita viene vissuta nella più squallida delle solitudini: la solitudine dalla verità della fede, della morale, della spiritualità, da quella reale comunione che Cristo è venuto a creare tra gli uomini, chiamando ciascuno di loro ad essere suo corpo, sua vita, sua missione di salvezza nel mondo. </w:t>
      </w:r>
    </w:p>
    <w:p w14:paraId="64EE28C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 xml:space="preserve">Gesù consegnato, si consegna. </w:t>
      </w:r>
      <w:r w:rsidRPr="00DA538B">
        <w:rPr>
          <w:rFonts w:ascii="Arial" w:eastAsia="Times New Roman" w:hAnsi="Arial" w:cs="Times New Roman"/>
          <w:kern w:val="0"/>
          <w:sz w:val="24"/>
          <w:szCs w:val="20"/>
          <w:lang w:eastAsia="it-IT"/>
          <w14:ligatures w14:val="none"/>
        </w:rPr>
        <w:t xml:space="preserve">Dall’Eucaristia dobbiamo apprendere che Gesù è colui che si consegna, colui che si dona per la salvezza del mondo. Ricevere l’Eucaristia, fare comunione con Cristo Gesù ha lo stesso identico significato. Il cristiano in Lui deve divenire colui che si consegna a Dio, perché la vera pace e l’armonia della salvezza discendano in questo mondo e lo avvolgano interamente. Se il cristiano è colui che in Cristo si consegna per il mondo intero, deve essere necessariamente anche colui che consegna ai suoi fratelli bisognosi anche un po’ del suo pane e della sua acqua, un po’ di tutto ciò di cui è in possesso, perché l’altro possa non solo vivere dignitosamente la sua vita su questa terra, quanto possa sperimentare l’amore che Dio ha per lui e lo sperimenta attraverso tutti coloro che </w:t>
      </w:r>
      <w:r w:rsidRPr="00DA538B">
        <w:rPr>
          <w:rFonts w:ascii="Arial" w:eastAsia="Times New Roman" w:hAnsi="Arial" w:cs="Times New Roman"/>
          <w:kern w:val="0"/>
          <w:sz w:val="24"/>
          <w:szCs w:val="20"/>
          <w:lang w:eastAsia="it-IT"/>
          <w14:ligatures w14:val="none"/>
        </w:rPr>
        <w:lastRenderedPageBreak/>
        <w:t>Dio ha chiamati alla conversione e in Cristo li ha resi partecipi della sua divina natura, li ha resi strumenti nel mondo del suo amore, li ha voluti consegnati alla sua obbedienza perché l’abbondanza della grazia scendesse sulla terra e la inondasse. Questo è il mistero nascosto nell’Eucaristia, mistero che il cristiano deve imparare a conoscere, ma soprattutto a vivere. Chi vive bene l’Eucaristia, redime il mondo e lo salva, perché manifesta tutto l’amore di Cristo e lo dona ad ogni uomo.</w:t>
      </w:r>
    </w:p>
    <w:p w14:paraId="1F9FF51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 xml:space="preserve">Fate questo in memoria di me. </w:t>
      </w:r>
      <w:r w:rsidRPr="00DA538B">
        <w:rPr>
          <w:rFonts w:ascii="Arial" w:eastAsia="Times New Roman" w:hAnsi="Arial" w:cs="Times New Roman"/>
          <w:kern w:val="0"/>
          <w:sz w:val="24"/>
          <w:szCs w:val="20"/>
          <w:lang w:eastAsia="it-IT"/>
          <w14:ligatures w14:val="none"/>
        </w:rPr>
        <w:t xml:space="preserve">Gesù non solo benedice, spezza, dona il suo corpo, offre il suo sangue, comanda anche ai discepoli di fare ciò che Lui ha fatto in sua memoria: “fate questo in memoria di me”. Il comando di Cristo è chiaro, esplicito, facile da comprendersi. Concretamente cosa devono fare gli apostoli in sua memoria? Ciò che Lui ha fatto. Ma cosa Lui ha fatto? Ha preso il suo corpo e lo ha spezzato, ha preso il suo sangue e lo ha versato, per la remissione dei peccati, in sacrificio per la salvezza del mondo. Due sono le cose che l’apostolo del Signore deve fare: prendere il pane, prendere il vino e pronunziare le parole che Cristo ha pronunziato. Così fino alla consumazione dei secoli si fa il corpo e il sangue di Cristo, si attualizza l’unico ed eterno sacrificio della croce, si consuma il suo olocausto d’amore in favore di tutta l’umanità. Dal giorno della Pentecoste </w:t>
      </w:r>
      <w:smartTag w:uri="urn:schemas-microsoft-com:office:smarttags" w:element="PersonName">
        <w:smartTagPr>
          <w:attr w:name="ProductID" w:val="la Chiesa"/>
        </w:smartTagPr>
        <w:r w:rsidRPr="00DA538B">
          <w:rPr>
            <w:rFonts w:ascii="Arial" w:eastAsia="Times New Roman" w:hAnsi="Arial" w:cs="Times New Roman"/>
            <w:kern w:val="0"/>
            <w:sz w:val="24"/>
            <w:szCs w:val="20"/>
            <w:lang w:eastAsia="it-IT"/>
            <w14:ligatures w14:val="none"/>
          </w:rPr>
          <w:t>la Chiesa</w:t>
        </w:r>
      </w:smartTag>
      <w:r w:rsidRPr="00DA538B">
        <w:rPr>
          <w:rFonts w:ascii="Arial" w:eastAsia="Times New Roman" w:hAnsi="Arial" w:cs="Times New Roman"/>
          <w:kern w:val="0"/>
          <w:sz w:val="24"/>
          <w:szCs w:val="20"/>
          <w:lang w:eastAsia="it-IT"/>
          <w14:ligatures w14:val="none"/>
        </w:rPr>
        <w:t xml:space="preserve"> ha sempre celebrato il memoriale della Cena come vero, autentico sacrificio, vera attualizzazione dell’unico sacrificio della croce. L’Eucaristia è sacramento e sacrificio, è vera cena e vera comunione, ma anche vera oblazione di Cristo al Padre, l’unica fatta una volta per tutte sulla croce, che viene in ogni Santa Messa presentata al Padre come memoriale per la remissione dei nostri peccati, per la nostra salvezza eterna. L’apostolo e Cristo formano un solo corpo, sono una sola missione, una sola vocazione. Ciò che ha fatto Cristo deve farlo anche l’apostolo; anche lui come il suo Maestro e Signore deve farsi pane spezzato, sangue versato per la remissione dei peccati del mondo, per la salvezza dei cuori, per la redenzione delle anime. Anche lui deve farsi sacrificio e oblazione di salvezza in favore dei suoi fratelli. È il sacrificio che il Signore richiede in ragione della perfetta configurazione a Cristo dovuta al sacramento dell’Ordine, attraverso il quale il consacrato diviene anche lui servo del Signore nel suo Servo Gesù Cristo per offrire la sua vita in riscatto per i molti, ma può offrirla perché unico corpo e unica vita di quel corpo spezzato e di quella vita versata per amore a Dio sul Calvario, dall’alto della croce. L’apostolo del Signore celebra l’Eucaristia, facendosi Eucaristia; celebra il sacrificio, divenendo oblazione di salvezza; offre al Padre il corpo spezzato e il sangue versato, facendosi lui stesso corpo spezzato e sangue versato per la redenzione del mondo. È questo il comando di Cristo e secondo la sua modalità bisogna compierlo, oggi, sempre, per tutti i secoli.</w:t>
      </w:r>
    </w:p>
    <w:p w14:paraId="5689A102"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 xml:space="preserve">Quando si mangia indegnamente l’Eucaristia? </w:t>
      </w:r>
      <w:r w:rsidRPr="00DA538B">
        <w:rPr>
          <w:rFonts w:ascii="Arial" w:eastAsia="Times New Roman" w:hAnsi="Arial" w:cs="Times New Roman"/>
          <w:kern w:val="0"/>
          <w:sz w:val="24"/>
          <w:szCs w:val="20"/>
          <w:lang w:eastAsia="it-IT"/>
          <w14:ligatures w14:val="none"/>
        </w:rPr>
        <w:t xml:space="preserve">Si mangia indegnamente il corpo di Cristo, ogni qualvolta si rende inefficace la sua morte; quando lo si svuota della sua finalità. Quando da sacramento di comunione, lo si rende un banchetto di egoismo, di rivalità, di sopraffazione, di umiliazione dei fratelli, lo si fa un pasto che si riceve solo con la bocca, ma senza il cuore e soprattutto senza l’anima, perché non si è disposti a fare tutto ciò che ha fatto Cristo Gesù. Diviene allora più che giusto esaminarsi prima di accostarci per ricevere questo dono celeste. L’esame deve comportare tre momenti differenti, finalizzati tutte e tre a stabilire se lo riceviamo secondo le esigenze di Dio, oppure se mangiamo e beviamo la nostra condanna. Prima di tutto bisogna esaminarsi se si è nello stato di grazia, se cioè si vive nell’osservanza dei comandamenti. Perché è necessario che vi sia lo stato di </w:t>
      </w:r>
      <w:r w:rsidRPr="00DA538B">
        <w:rPr>
          <w:rFonts w:ascii="Arial" w:eastAsia="Times New Roman" w:hAnsi="Arial" w:cs="Times New Roman"/>
          <w:kern w:val="0"/>
          <w:sz w:val="24"/>
          <w:szCs w:val="20"/>
          <w:lang w:eastAsia="it-IT"/>
          <w14:ligatures w14:val="none"/>
        </w:rPr>
        <w:lastRenderedPageBreak/>
        <w:t xml:space="preserve">grazia? La risposta è insita in ciò che stiamo per fare. L’Eucaristia crea unità con Cristo, unità con Dio, unità con i fratelli. Chi trasgredisce i comandamenti in materia grave – per questo non è nello stato di grazia – ha rotto già la comunione con Dio e con i fratelli. È necessario che prima ristabilisca questa comunione attraverso la via del sacramento della penitenza e poi si accosti a ricevere il sacramento dell’unità, della comunione reale, dell’offerta della nostra vita a Dio. Che senso ha ricevere il sacramento della comunione e dell’oblazione della nostra vita a Dio, quando attraverso la trasgressione dei comandamenti abbiamo rinnegato il Signore e tradito i fratelli nell’amore? Sarebbe veramente mangiare la propria condanna eterna, poiché si vilipendia un così augusto sacramento e da sacramento dell’amore, lo si rende un sacramento per il peccato, l’egoismo, il non amore né di Dio e né dell’uomo. Altro esame da fare è quello della finalità. Non si può mangiare l’Eucaristia se non si vuole divenire offerta pura, santa e immacolata per il Signore Dio nostro. Gesù ci rende partecipe del suo mistero di morte e di risurrezione, perché anche noi diveniamo in lui mistero di morte e di risurrezione, mistero di dono totale della nostra vita a Dio, perché ne faccia un dono d’amore e di verità per i nostri fratelli, perché attraverso la nostra vita si manifesti nel mondo la sua gloria e lui risplenda come l’unico, il vero ed eterno nostro Signore. Infine bisogna farsi l’esame della volontà. Bisogna chiedersi se veramente si vuole essere ciò che Cristo è; se veramente si vuole arrivare al dono totale della nostra vita a Dio, in tutto come Cristo, per il bene dell’umanità intera, dono da compiersi e da realizzarsi nella più grande obbedienza a Dio. L’Eucaristia in tal senso diverrebbe il sacramento della verifica e della risposta alla propria vocazione. Chi mangia Cristo, lo mangia perché anche lui divenga obbedientissimo al Padre nostro che è nei cieli, lo mangia perché faccia della sua vita un dono d’amore al Padre, amando i fratelli, come Cristo, sino alla fine. Questo significa mangiare con frutto l’Eucaristia. Come la mangiavano i Corinzi produceva loro solo un frutto di morte, perché non la mangiavano né in relazione a Dio Padre, né a Cristo Signore, né ai fratelli. La loro cena era solo un pasto di peccato e di morte, poiché nel loro cuore avevano già ucciso Dio e i fratelli, figlio di Dio, corpo di Cristo Gesù. </w:t>
      </w:r>
    </w:p>
    <w:p w14:paraId="78F2B20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 xml:space="preserve">Il più grande esercizio ascetico del cristiano: l’Eucaristia. </w:t>
      </w:r>
      <w:r w:rsidRPr="00DA538B">
        <w:rPr>
          <w:rFonts w:ascii="Arial" w:eastAsia="Times New Roman" w:hAnsi="Arial" w:cs="Times New Roman"/>
          <w:kern w:val="0"/>
          <w:sz w:val="24"/>
          <w:szCs w:val="20"/>
          <w:lang w:eastAsia="it-IT"/>
          <w14:ligatures w14:val="none"/>
        </w:rPr>
        <w:t xml:space="preserve">Così compresa l’Eucaristia diviene il più grande esercizio ascetico. Ogni Eucaristia che si riceve deve produrre in noi una più grande comunione con Dio e con i fratelli. Questo non potrà mai avvenire se non si cresce in obbedienza a Dio in tutto, in vittoria totale non solo sul peccato mortale, quanto anche su quello veniale. L’obbedienza deve essere impegno ad estinguere fin nelle radici più profonde la nostra disobbedienza al Signore, la nostra superbia, la nostra concupiscenza. Per questo occorre – ed è qui la forza dell’esercizio ascetico – esaminare, verificare quotidianamente il nostro stato e la nostra relazione con Dio, affinché giorno dopo giorno ogni più piccola macchia di disobbedienza, anche lievissima, venga estirpata dal nostro cuore, venga tolta dai nostri pensieri e soprattutto venga spazzata via dalla nostra anima, anche attraverso la celebrazione dell’altro sacramento: quello della penitenza, o della riconciliazione. Sull’altro fronte il cristiano che celebra con fede l’Eucaristia si confronta con l’amore verso i fratelli e acquisisce la beatitudine della povertà in spirito assieme alla virtù della temperanza. Con la povertà in spirito si libera da ogni attaccamento alle cose di questo mondo, con la temperanza usa dei beni della terra solo per quel tanto che gli è necessario. Il resto, tutto il resto, lo mette a disposizione dei poveri e dei derelitti perché anche loro possano gustare i beni di Dio, possano </w:t>
      </w:r>
      <w:r w:rsidRPr="00DA538B">
        <w:rPr>
          <w:rFonts w:ascii="Arial" w:eastAsia="Times New Roman" w:hAnsi="Arial" w:cs="Times New Roman"/>
          <w:kern w:val="0"/>
          <w:sz w:val="24"/>
          <w:szCs w:val="20"/>
          <w:lang w:eastAsia="it-IT"/>
          <w14:ligatures w14:val="none"/>
        </w:rPr>
        <w:lastRenderedPageBreak/>
        <w:t xml:space="preserve">attraverso la reale comunione di vita con i fratelli che si trovano nell’abbondanza, anche loro togliere un poco di tristezza alla loro vita ed avere giorni di tranquillità, di pace, di serenità; giorni di speranza e non di disperazione, di gioia e non di lutto, di letizia e non di tristezza. Tutto questo avviene solo perché il cristiano ha deciso di fare dell’Eucaristia il suo più grande esercizio ascetico giornaliero, in modo che la santità di oggi sia un nulla per rapporto alla santità con la quale domani riceverà ancora il corpo del Signore Gesù. </w:t>
      </w:r>
    </w:p>
    <w:p w14:paraId="11A48A6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b/>
          <w:kern w:val="0"/>
          <w:sz w:val="24"/>
          <w:szCs w:val="20"/>
          <w:lang w:eastAsia="it-IT"/>
          <w14:ligatures w14:val="none"/>
        </w:rPr>
        <w:t xml:space="preserve">L’Eucaristia: sacramento della privazione totale. </w:t>
      </w:r>
      <w:r w:rsidRPr="00DA538B">
        <w:rPr>
          <w:rFonts w:ascii="Arial" w:eastAsia="Times New Roman" w:hAnsi="Arial" w:cs="Times New Roman"/>
          <w:kern w:val="0"/>
          <w:sz w:val="24"/>
          <w:szCs w:val="20"/>
          <w:lang w:eastAsia="it-IT"/>
          <w14:ligatures w14:val="none"/>
        </w:rPr>
        <w:t xml:space="preserve">Così compresa e vissuta, l’Eucaristia diviene per il cristiano il sacramento della privazione totale, come del resto lo è stato per Cristo, che si è spogliato, annientato, si è fatto il Servo di tutti per amare ogni uomo, riversando su di esso tutto l’amore del Padre. Per privazione totale si intende l’annichilimento, lo svuotamento di sé. L’uomo che vuole amare secondo Cristo deve annullarsi nei suoi pensieri, rinnegando se stesso; deve togliere dal suo cuore ogni sentimento umano, che nasce dalla sua natura; deve privarsi della volontà, questa per lui non deve esistere; neanche dell’intelligenza deve fare uso. Se lui userà ciò che nasce dalla sua natura, dai suoi pensieri, dai suoi sentimenti, dal suo cuore, non potrà mai amare alla maniera di Cristo Gesù, amerà alla maniera umana, porterà nel mondo un amore umano, ma mai potrà infondere l’amore divino. L’amore divino è solo quello di Dio, è quello che Dio riversa nel cuore di ogni uomo per mezzo del suo Santo Spirito. Per accogliere quest’amore è necessario che l’uomo si svuoti. Dio non potrà mai riempire un cuore già pieno, un’intelligenza già razionalità, una mente dai molti pensieri, una volontà con orientamenti suoi propri. Dio invece deve essere il nostro pensiero, la nostra intelligenza, il nostro cuore, la nostra volontà, i nostri sentimenti, la nostra compassione, la nostra carità. Questo è avvenuto perfettamente in Cristo Gesù, il quale visse sempre mosso dallo Spirito Santo e guidato dalla sua intelligenza, sapienza, saggezza, amore, verità, visione della storia e di ogni uomo in particolare. Lo svuotamento, l’annullamento, o l’annichilimento non significa perdita in qualità e in quantità in amore, oppure distruzione dell’uomo. Significa lasciare tutto la spazio a Dio. È come se l’uomo si mettesse da parte e Dio prendesse il suo posto. Questo significa celebrare l’Eucaristia come il sacramento della rinunzia totale dell’uomo. Cristo lo ha fatto; anche noi possiamo farlo, perché i Santi ci sono riusciti. Essi sono vissuti vuoti di sé, pienissimi di Dio, del suo amore, della sua volontà, della sua intelligenza, del suo cuore. </w:t>
      </w:r>
      <w:smartTag w:uri="urn:schemas-microsoft-com:office:smarttags" w:element="PersonName">
        <w:smartTagPr>
          <w:attr w:name="ProductID" w:val="la Vergine Maria"/>
        </w:smartTagPr>
        <w:r w:rsidRPr="00DA538B">
          <w:rPr>
            <w:rFonts w:ascii="Arial" w:eastAsia="Times New Roman" w:hAnsi="Arial" w:cs="Times New Roman"/>
            <w:kern w:val="0"/>
            <w:sz w:val="24"/>
            <w:szCs w:val="20"/>
            <w:lang w:eastAsia="it-IT"/>
            <w14:ligatures w14:val="none"/>
          </w:rPr>
          <w:t>La Vergine Maria</w:t>
        </w:r>
      </w:smartTag>
      <w:r w:rsidRPr="00DA538B">
        <w:rPr>
          <w:rFonts w:ascii="Arial" w:eastAsia="Times New Roman" w:hAnsi="Arial" w:cs="Times New Roman"/>
          <w:kern w:val="0"/>
          <w:sz w:val="24"/>
          <w:szCs w:val="20"/>
          <w:lang w:eastAsia="it-IT"/>
          <w14:ligatures w14:val="none"/>
        </w:rPr>
        <w:t xml:space="preserve">, Madre della Redenzione, ci conceda questa grazia. L’uomo ha bisogno di incontrarsi con l’amore di Dio e per questo il tramite umano, l’apostolo del Signore e il cristiano, deve svuotarsi di sé, perché tutto Dio prenda il suo posto e ami alla sua maniera, riversando nel cuore tutto il suo amore. </w:t>
      </w:r>
    </w:p>
    <w:p w14:paraId="705DDBB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5BC20C6F" w14:textId="77777777" w:rsidR="00DA538B" w:rsidRPr="00DA538B" w:rsidRDefault="00DA538B" w:rsidP="00027CDB">
      <w:pPr>
        <w:pStyle w:val="Titolo1"/>
      </w:pPr>
      <w:bookmarkStart w:id="397" w:name="_Toc219383740"/>
      <w:r w:rsidRPr="00DA538B">
        <w:lastRenderedPageBreak/>
        <w:t>SESTA EVANGELIZZAZIONE</w:t>
      </w:r>
      <w:bookmarkEnd w:id="397"/>
      <w:r w:rsidRPr="00DA538B">
        <w:t xml:space="preserve"> </w:t>
      </w:r>
    </w:p>
    <w:p w14:paraId="3E63F755" w14:textId="77777777" w:rsidR="00DA538B" w:rsidRPr="00DA538B" w:rsidRDefault="00DA538B" w:rsidP="00027CDB">
      <w:pPr>
        <w:pStyle w:val="Titolo2"/>
      </w:pPr>
      <w:bookmarkStart w:id="398" w:name="_Toc219383741"/>
      <w:r w:rsidRPr="00DA538B">
        <w:t>NEL MISTRO DELLA CELEBRAZIONE DELLA SANTA MESSA</w:t>
      </w:r>
      <w:bookmarkEnd w:id="398"/>
      <w:r w:rsidRPr="00DA538B">
        <w:t xml:space="preserve"> </w:t>
      </w:r>
    </w:p>
    <w:p w14:paraId="1C145F22"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399" w:name="_Toc62177887"/>
      <w:bookmarkStart w:id="400" w:name="_Toc531229984"/>
      <w:bookmarkStart w:id="401" w:name="_Toc531230250"/>
      <w:r w:rsidRPr="00DA538B">
        <w:rPr>
          <w:rFonts w:ascii="Arial" w:eastAsia="Times New Roman" w:hAnsi="Arial" w:cs="Arial"/>
          <w:b/>
          <w:color w:val="000000" w:themeColor="text1"/>
          <w:sz w:val="28"/>
          <w:szCs w:val="28"/>
          <w:lang w:eastAsia="it-IT"/>
        </w:rPr>
        <w:t>PRESENTAZIONE</w:t>
      </w:r>
      <w:bookmarkEnd w:id="399"/>
      <w:r w:rsidRPr="00DA538B">
        <w:rPr>
          <w:rFonts w:ascii="Arial" w:eastAsia="Times New Roman" w:hAnsi="Arial" w:cs="Arial"/>
          <w:b/>
          <w:color w:val="000000" w:themeColor="text1"/>
          <w:sz w:val="28"/>
          <w:szCs w:val="28"/>
          <w:lang w:eastAsia="it-IT"/>
        </w:rPr>
        <w:t xml:space="preserve"> </w:t>
      </w:r>
    </w:p>
    <w:p w14:paraId="54925A5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L’idea di meditare la Santa Messa è nata in occasione della celebrazione del Grande Giubileo del 2000.</w:t>
      </w:r>
    </w:p>
    <w:p w14:paraId="0DA198C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Era desiderio del Santo Padre Giovanni Paolo II che l’ultimo anno, quello della celebrazione, fosse un anno </w:t>
      </w:r>
      <w:r w:rsidRPr="00DA538B">
        <w:rPr>
          <w:rFonts w:ascii="Arial" w:eastAsia="Times New Roman" w:hAnsi="Arial" w:cs="Times New Roman"/>
          <w:i/>
          <w:kern w:val="0"/>
          <w:sz w:val="24"/>
          <w:szCs w:val="20"/>
          <w:lang w:eastAsia="it-IT"/>
          <w14:ligatures w14:val="none"/>
        </w:rPr>
        <w:t>“intensamente eucaristico”.</w:t>
      </w:r>
    </w:p>
    <w:p w14:paraId="0B6EA87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Alcuni Sacerdoti, che hanno abbracciato e vivono la spiritualità del Movimento Apostolico, volendo dare compimento al desiderio del Santo Padre, hanno chiesto se fosse possibile aiutare tutti i fedeli con una meditazione sulla Santa Messa da pubblicare sul nostro periodico quindicinale di informazione religiosa e culturale dal titolo omonimo, ormai a diffusione nazionale e anche estera.</w:t>
      </w:r>
    </w:p>
    <w:p w14:paraId="2F42A4F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Il suggerimento è stato fatto proprio dalla Direzione Centrale del Movimento Apostolico e si è partiti con la Meditazione della Santa Messa, con frequenza quindicinale, salvo alcuni momenti particolari dell’Anno liturgico, nei quali si è dato spazio ad altri articoli, anch’essi necessari per il nostro cammino ecclesiale.</w:t>
      </w:r>
    </w:p>
    <w:p w14:paraId="2ABF849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È stato un lavoro semplice, assai umile, portato innanzi con tanta preghiera. Il mistero che ci stava dinanzi è oltre la mente dell’uomo e solo nella fede e con l’aiuto dello Spirito Santo è possibile intuirlo, ma non comprenderlo. La luce dello Spirito Santo lo illumina, la mente credente lo vede, lo accoglie, lo contempla, lo adora, cercando, per quel che può, di razionalizzarlo, renderlo comprensibile al suo intelletto, in modo che ne possa parlare con dignità, proprietà di linguaggio, secondo la ricchezza del mistero che è contenuto in ogni parte e in ogni parola della Santa Messa.</w:t>
      </w:r>
    </w:p>
    <w:p w14:paraId="104EDED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Se qualcuno vuole trarre un qualche beneficio da queste pagine che la carità e l’amore di Don Alessandro Carioti hanno voluto mettere insieme per il bene di tutti, o come lui dice, per offrire una visione d’insieme di tutta la Santa Messa, anche a coloro che non hanno avuto la possibilità di leggere il nostro periodico, o anche se lo hanno letto, non possono in alcun modo ritornarvi a causa della frammentarietà dello strumento usato – sono quasi due anni di pubblicazione – il consiglio che si dona è questo: non leggere il volumetto come una qualsiasi opera di teologia; leggerlo invece come un libro di meditazione.</w:t>
      </w:r>
    </w:p>
    <w:p w14:paraId="3CC892B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Si scelga una pagina, la si legga con attenzione, in un clima di preghiera e di silenzio, la si metta nel cuore, prima che nella mente e si lasci spazio allo Spirito Santo, perché sia Lui a renderla amabile al cuore, intelligibile alla mente, dicibile alla bocca.</w:t>
      </w:r>
    </w:p>
    <w:p w14:paraId="75B216F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Nello Spirito del Signore tutto diviene più facile, perché è Lui la Sapienza e l’Intelligenza eterna del mistero di Dio. È Lui la Sapienza della nostra mente e l’Intelligenza delle nostre idee. </w:t>
      </w:r>
    </w:p>
    <w:p w14:paraId="4C27749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Operare con Lui produce sempre un frutto di vita eterna. Per questo si raccomanda lo stato di grazia santificante.</w:t>
      </w:r>
    </w:p>
    <w:p w14:paraId="20B1B37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Messa è la Santità di Dio Padre, del Verbo Incarnato e dello Spirito Santo. Essa è anche la Carità del Padre che si fa dono d’amore crocifisso e risorto in Cristo Gesù, elargito a noi, oggi, per la potenza dello Spirito Santo e la sua opera di trasformazione, attraverso la mediazione sacramentale della Chiesa, del pane in Corpo e del vino in Sangue del Verbo che si fece carne nel seno della Vergine Maria.</w:t>
      </w:r>
    </w:p>
    <w:p w14:paraId="5C3F469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Il modo più bello però per contemplare e vivere la Santa Messa è uno solo: andare in Chiesa, accostarsi prima al Sacramento della Penitenza per ottenere la remissione dei peccati e dopo partecipare con gioia alla Celebrazione della del mistero della Cena, accostandosi con devozione, riverenza e prostrazione a ricevere Gesù Eucaristia che vuole venire in noi per trasformarci ad immagine del suo amore sacrificale a favore della salvezza del mondo intero.</w:t>
      </w:r>
    </w:p>
    <w:p w14:paraId="028488B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Se queste pagine aiuteranno qualcuno a vivere in santità il dono che Gesù ha fatto di se stesso nell’Eucaristia, bisogna solo ringraziare e benedire il Signore che si serve di tutti per aiutare i suoi figli perché scoprano cosa è l’amore che Lui ha avuto ed ha per noi.</w:t>
      </w:r>
    </w:p>
    <w:p w14:paraId="317EB21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L’amore di Dio è il suo Verbo Eterno, che dopo essersi fatto carne, si è voluto fare Eucaristia, per abitare nel nostro cuore in modo che la nostra carne si faccia spirito e abiti presso Dio per sempre.</w:t>
      </w:r>
    </w:p>
    <w:p w14:paraId="6483311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L’Eucaristia è il sacramento della spiritualizzazione dell’uomo.</w:t>
      </w:r>
    </w:p>
    <w:p w14:paraId="17FF1F3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Alla Vergine Maria, Madre della Redenzione, il nostro amore, la nostra pietà filiale, tutta la nostra riconoscenza.</w:t>
      </w:r>
    </w:p>
    <w:p w14:paraId="315C5A7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A Lei e al suo cuore di Madre chiediamo una grazia: di prenderci per mano e di introdurci nell’amore di Gesù suo Figlio, conducendoci dietro di Lui fin sul Calvario,</w:t>
      </w:r>
    </w:p>
    <w:p w14:paraId="3F08566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È lì, sul Gòlgota, accanto a Lei, ritti ai piedi della Croce, che si conosce e si apprezza il dono che Cristo ha fatto di se stesso e che fa in ogni Santa Messa.</w:t>
      </w:r>
    </w:p>
    <w:p w14:paraId="3DE6D9C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Il Signore conceda a tutti noi di vivere il Sacramento della sua Cena come Maria, la Madre sua, lo ha vissuto presso la croce di suo Figlio Gesù.</w:t>
      </w:r>
    </w:p>
    <w:p w14:paraId="5C3E4C0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5CF7E8CF"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402" w:name="_Toc62177890"/>
      <w:r w:rsidRPr="00DA538B">
        <w:rPr>
          <w:rFonts w:ascii="Arial" w:eastAsia="Times New Roman" w:hAnsi="Arial" w:cs="Arial"/>
          <w:b/>
          <w:color w:val="000000" w:themeColor="text1"/>
          <w:sz w:val="28"/>
          <w:szCs w:val="28"/>
          <w:lang w:eastAsia="it-IT"/>
        </w:rPr>
        <w:t>ATTO PENITENZIALE</w:t>
      </w:r>
      <w:bookmarkEnd w:id="400"/>
      <w:bookmarkEnd w:id="401"/>
      <w:bookmarkEnd w:id="402"/>
    </w:p>
    <w:p w14:paraId="2DAB2A7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santa messa è il sacrificio di Gesù, la sua offerta pura e santa, il suo dono senza macchia, il suo martirio di obbedienza, la suprema testimonianza della carità, l’alleanza d’amore e di verità con il Padre; è il dono all’uomo di tutta la vita celeste. Il corpo e il sangue di Cristo, prima offerti per la remissione dei peccati e poi mangiati come pane di vita divina e sangue di alleanza eterna, fanno sì che Gesù e il suo discepolo divengano una unica indivisibile realtà. Chi mangia la cena dell’Agnello deve anche lui divenire agnello di Dio che toglie il peccato del mondo, oggi, in Cristo, per Cristo, con Cristo. </w:t>
      </w:r>
    </w:p>
    <w:p w14:paraId="1A89B65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In Gesù, vittima di amore e dono di carità, consumazione totale di sé per proclamare la maestà del Padre, c’è la vita, la luce, la santità, il sacrificio, il martirio, la bellezza </w:t>
      </w:r>
      <w:r w:rsidRPr="00DA538B">
        <w:rPr>
          <w:rFonts w:ascii="Arial" w:eastAsia="Times New Roman" w:hAnsi="Arial" w:cs="Times New Roman"/>
          <w:kern w:val="0"/>
          <w:sz w:val="24"/>
          <w:szCs w:val="20"/>
          <w:lang w:eastAsia="it-IT"/>
          <w14:ligatures w14:val="none"/>
        </w:rPr>
        <w:lastRenderedPageBreak/>
        <w:t xml:space="preserve">infinita; c’è tutto ciò verso cui l’uomo deve tendere, perché anche lui si faccia ad immagine di Gesù per essere tutto ciò che Gesù è per la gloria del Padre. </w:t>
      </w:r>
    </w:p>
    <w:p w14:paraId="30259CB2"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Sull’altare c’è Cristo, la sua verità, la sua grazia, il suo amore che si fa martirio, ai piedi dell’altare c’è l’uomo, spesso c’è anche il suo peccato, le sue tenebre, la sua morte spirituale. La santa messa si celebra per distruggere il male dal cuore e per creare il bene. Perché questo passaggio venga operato, perché l’uomo non viva insensibilmente, o accidiosamente l’incontro con la fonte della sua vita, la Chiesa, maestra di vera giustizia, all’inizio della santa messa, attraverso il suo ministro, invita i fedeli a riconoscere i propri peccati.</w:t>
      </w:r>
    </w:p>
    <w:p w14:paraId="2DF9382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Ognuno è chiamato a porsi dinanzi alla santità e alla luce di Dio, entrare nella sua coscienza e vedere il male che in essa si trova per detestarlo, condannarlo, toglierlo, pur restando sempre l’obbligo della confessione sacramentale per quanti sono in peccato mortale, anche se vivono l’atto penitenziale con vero pentimento, nella profonda contrizione. Trascurare il rito iniziale, arrivare solitamente in ritardo, è segno di insensibilità spirituale, è attestazione di partecipazione solo formale, è indice e manifestazione di non conoscenza delle forme della fede attraverso le quali ci è data la sostanza dell’amore. </w:t>
      </w:r>
    </w:p>
    <w:p w14:paraId="4CEAE6D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Senza l’atto penitenziale diviene difficile entrare nello spirito e nel significato di quanto si sta celebrando; impossibile partecipare con frutto al sacrificio di Cristo Gesù e anche se ci si accosta alla Santissima Eucaristia, la si riceve con un’anima non interamente pulita, non santamente preparata; la si mangia nella sporcizia della mente, nella non purezza del cuore, nella non santità dei pensieri, poiché noi non abbiamo fatto ammenda presso Dio e gli uomini della nostra esistenza vissuta senza di Lui e non abbiamo chiesto che ci venga perdonata la malizia dei nostri errori ed infusa nell’anima la sua grande carità, nei pensieri la sua verità, nel cuore il desiderio di compiere quanto Cristo sta vivendo mistericamente per noi. </w:t>
      </w:r>
    </w:p>
    <w:p w14:paraId="6AA676F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Chi solitamente non celebra l’atto penitenziale perché arriva in ritardo, vive un rapporto con Dio solo formale, religioso, non testimonia la sua fede con ordine, con riverenza, con giustizia, con sincerità. È dovere del cristiano partecipare alla santa messa secondo le regole della santità. È per lui atto di verità disporsi a ricevere tutta la santità di Dio nel proprio cuore; per questo occorre che lui veda, riconosca, sappia quali sono i suoi peccati, scopra nel suo cuore ogni intralcio che lo allontana dal Signore e lo tiene come in una prigione, disponga la sua anima ad entrare pienamente nella santità di Cristo Gesù, l’unica via per accedere alla santità di Dio. È regola di autentica rettitudine entrare nel tempio prima dell’inizio della santa messa, porsi con il cuore e la mente dinanzi a Dio, nel silenzio che adora e contempla la Sua santità. In questo ci è di sommo aiuto la preghiera del Santo Rosario, ancora non sufficientemente valorizzata come introduzione e preparazione con Maria Santissima alla celebrazione del mistero della morte e risurrezione di Gesù. </w:t>
      </w:r>
    </w:p>
    <w:p w14:paraId="0F2E7F5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Prostrarsi dinanzi alla maestà di Dio, contemplarlo con gli occhi della fede, vederlo nelle sue esigenze di santità e di verità, è dovere del cristiano che si accinge a mangiare la cena del Signore. Chi vive bene la santa messa si santifica, ma la santa messa inizia con il riconoscimento dei propri peccati, con il chiedere perdono al Signore, con l’invocazione della sua misericordia, con l’implorare il dono della sua carità che scenda nel nostro cuore e lo rinnovi, lo santifichi, perché possiamo </w:t>
      </w:r>
      <w:r w:rsidRPr="00DA538B">
        <w:rPr>
          <w:rFonts w:ascii="Arial" w:eastAsia="Times New Roman" w:hAnsi="Arial" w:cs="Times New Roman"/>
          <w:kern w:val="0"/>
          <w:sz w:val="24"/>
          <w:szCs w:val="20"/>
          <w:lang w:eastAsia="it-IT"/>
          <w14:ligatures w14:val="none"/>
        </w:rPr>
        <w:lastRenderedPageBreak/>
        <w:t>diventare parte del mistero, divenendo in Cristo una sola vita, una sola missione, una sola opera, una sola offerta.</w:t>
      </w:r>
    </w:p>
    <w:p w14:paraId="05D789B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Madre della Redenzione, Vergine tutta santa e immacolata, tu che sei stata sempre perfettissima in ogni tua azione, in ogni tuo pensiero, tu che hai vissuto ogni relazione con Dio e con i fratelli sempre nella più alta carità, nella più perfetta verità, ottieni a noi, discepoli del Figlio tuo Gesù, la luce necessaria per comprendere il mistero nascosto nel sacrificio della santa messa. Vogliamo entrare in Chiesa senza distrazioni, a tempo opportuno, per preparare l’anima all’incontro con il Signore. Aiutaci ad evitare tutto ciò che è di intralcio, di tentazione, di disturbo per noi ed anche per gli altri; facci capire che la santa messa richiede un corpo, un cuore, un’anima, una mente interamente attenti al mistero che si vive, poiché in essa ci si deve fare sacrificio con Cristo per la salvezza e la redenzione del mondo. Come hai preparato i discepoli di Gesù nel cenacolo a ricevere lo Spirito Santo, sostieni anche noi a vivere santamente l’incontro con Cristo che sull’altare muore per i nostri peccati e risorge per la giustificazione. </w:t>
      </w:r>
    </w:p>
    <w:p w14:paraId="38CA0C6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3A4B126E"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403" w:name="_Toc531229986"/>
      <w:bookmarkStart w:id="404" w:name="_Toc531230252"/>
      <w:bookmarkStart w:id="405" w:name="_Toc62177892"/>
      <w:r w:rsidRPr="00DA538B">
        <w:rPr>
          <w:rFonts w:ascii="Arial" w:eastAsia="Times New Roman" w:hAnsi="Arial" w:cs="Arial"/>
          <w:b/>
          <w:color w:val="000000" w:themeColor="text1"/>
          <w:sz w:val="28"/>
          <w:szCs w:val="28"/>
          <w:lang w:eastAsia="it-IT"/>
        </w:rPr>
        <w:t>GLORIA A DIO NELL’ALTO DEI CIELI</w:t>
      </w:r>
      <w:bookmarkEnd w:id="403"/>
      <w:bookmarkEnd w:id="404"/>
      <w:bookmarkEnd w:id="405"/>
    </w:p>
    <w:p w14:paraId="6D0ECA3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È il canto dell’uomo rinnovato, risanato, pieno di grazia e di Spirito Santo. Il cuore penetra nell’alto dei cieli, si innalza fino a Dio, si prostra dinanzi alla sua Maestà per lodarlo, benedirlo, ringraziarlo, meditando e narrando le opere meravigliose del suo amore. Sono stati gli Angeli ad intonarlo nella notte in cui il Salvatore del mondo è nato sulla terra dalla beata Vergine Maria; possono cantarlo quanti sono o vogliono divenire puri, santi, come loro. </w:t>
      </w:r>
    </w:p>
    <w:p w14:paraId="6B70B26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Chiesa esiste per innalzare costantemente un inno di lode al Signore ed essere sulla terra la voce dell’universo intero che eleva al suo Dio un canto di benedizione, di adorazione, di glorificazione, di rendimento di grazie. Questa è la verità sulla sua missione; scoprirla per viverla, riconoscerla per compierla è dovere di ogni suo figlio che si appresta a celebrare il mistero della morte e della risurrezione di Cristo Signore;- è la missione di chi si accinge, attraverso il sacramento dell’eucaristia, ad essere trasformato in Cristo Gesù, assimilato a Lui nel compimento della volontà del Padre celeste.</w:t>
      </w:r>
    </w:p>
    <w:p w14:paraId="5D787D7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Questa missione sarà finita quando ogni uomo, di ogni lingua, di ogni tribù, confesserà che il Signore è il solo Dio, è il Re del cielo e della terra, è il Dio che è Padre Onnipotente, Creatore dal nulla di tutte le cose, ma anche il Redentore e il Salvatore dell’uomo. Egli ci salva in Cristo suo Figlio, nel suo mistero di incarnazione, passione, morte, risurrezione e ascensione gloriosa al Cielo; ci giustifica con il suo Santo Spirito che sempre riversa sull’umanità intera; ci redime per mezzo della Chiesa, costituita da Lui sacramento universale di salvezza per il dono della grazia e della verità. </w:t>
      </w:r>
    </w:p>
    <w:p w14:paraId="7272480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Chiesa sa che non tutto è ancora santo nella sua vita; ci sono tante ombre di peccato, di trasgressione, di omissioni, di manomissione e di trasformazione della parola, tante manchevolezze che oscurano il volto di Dio e nascondono la grazia che lo Spirito del Signore ha riversato nel suo seno. Sente il peso delle sue colpe, non ha corrisposto in tutto all’abbondanza di grazia e di verità di cui è stata arricchita e che giorno per giorno le viene rinnovata come dono d’amore e di carità. </w:t>
      </w:r>
      <w:r w:rsidRPr="00DA538B">
        <w:rPr>
          <w:rFonts w:ascii="Arial" w:eastAsia="Times New Roman" w:hAnsi="Arial" w:cs="Times New Roman"/>
          <w:kern w:val="0"/>
          <w:sz w:val="24"/>
          <w:szCs w:val="20"/>
          <w:lang w:eastAsia="it-IT"/>
          <w14:ligatures w14:val="none"/>
        </w:rPr>
        <w:lastRenderedPageBreak/>
        <w:t>Direttamente ora si rivolge a Gesù, lo confessa suo Signore, come Signore è il Padre e lo Spirito Santo, lo riconosce nella sua relazione singolare con il Padre. Gesù è l’unico Figlio, è il suo Figlio unigenito, figliolanza che è solo sua; nessun altro è figlio di Dio per generazione, diviene figlio per adozione, attraverso la nascita da acqua e da Spirito Santo.</w:t>
      </w:r>
    </w:p>
    <w:p w14:paraId="2541E972"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Gesù è il Signore, è il Figlio unigenito del Padre, il Messia, il Salvatore, il Liberatore, il Redentore nostro; è Dio, come Dio è il Padre e lo Spirito Santo, nell’unica ed indivisibile sostanza divina. Gesù che è Dio, Messia, Signore, Figlio unigenito del Padre, è l’Agnello del nostro riscatto che toglie il peccato del mondo. A Lui, che è visto nell’atto del suo sacrificio sulla croce, la Chiesa domanda che accolga la sua supplica di richiesta di perdono.</w:t>
      </w:r>
    </w:p>
    <w:p w14:paraId="6CA5772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Compito primario del sacerdote è la preghiera per la remissione dei peccati. Seduto alla destra del Padre, Gesù vive tutto il suo ministero sacerdotale, intercede per noi, chiede che vengano cancellate le nostre colpe. A Lui, sommo Sacerdote della nuova ed eterna alleanza, la Chiesa si rivolge e implora perdono, chiede che abbia pietà dei peccati del mondo intero, pietà che deve trasformarsi in un dono più abbondante di grazia, di misericordia, di redenzione, perché ogni uomo si converta e viva.</w:t>
      </w:r>
    </w:p>
    <w:p w14:paraId="22DA057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Chiesa, vedendo ancora una volta la sua miseria e le sue colpe, la sua fragilità e la pochezza della sua incisività nel mondo, implora perdono dal suo Agnello che toglie il peccato del mondo. Questa preghiera deve essere fatta con verità e sincerità da ogni fedele; deve essere l’unica preghiera. Nella santa messa non è lecito pregare in modo difforme da come prega la Chiesa, vi deve essere una sola voce, una sola invocazione; deve essere in questo momento la preghiera e l’azione di Gesù che dal cielo offre nuovamente se stesso al Padre, nel sacramento, per la redenzione del mondo.</w:t>
      </w:r>
    </w:p>
    <w:p w14:paraId="2110737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Ora che il cuore è stato tutto rinnovato e che in esso vi è la verità e la grazia, l’inno di lode diviene puro, bello, armonioso, melodico; diviene il canto della grazia, della verità, della santità. Il cuore limpido riconosce che Gesù è il solo santo, il solo Signore, il solo Dio Altissimo. Egli è tutto questo nella sua umanità unita in modo inscindibile e inseparabile alla Persona Divina del Verbo. Nella carne egli è Dio, è l’Altissimo, è il Signore, il solo Signore che la Chiesa conosce, ma lo conosce Dio con lo Spirito Santo nella gloria del Padre. </w:t>
      </w:r>
    </w:p>
    <w:p w14:paraId="0F2B19F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Madre di Gesù, tu che con la tua vita hai cantato l’inno più bello e più vero di gloria al tuo Dio e Signore, dal cielo dove ora siedi Regina degli Angeli e dei Santi per cantare insieme a loro in un unico coro ed una sola voce le meraviglie dell’amore divino, aiutaci a capire che il fine della nostra vita è uno solo: il canto della gloria del Signore, fatto in Cristo, ma con la tua voce e con il tuo cuore. Madre di Dio, fatti nostra voce, nostra anima, nostro spirito, perché il canto che noi vogliamo innalzare a Dio sia bello, soave, melodioso, una dolce e stupenda armonia che risuoni nel mondo e nel cielo ed attiri molti cuori alla bellezza infinita che risplende sul volto del Padre. Madre nostra, canta per noi, insieme a noi e in noi, l’inno di gloria per il nostro Dio, cantalo con il tuo cuore, la tua anima e tutto l’amore che è in te, cantalo perché noi possiamo ascoltarlo e metterlo nel cuore, perché il tuo è l’unico vero, ad immagine del quale il nostro deve farsi per essere accetto e gradito al Padre dei cieli. </w:t>
      </w:r>
    </w:p>
    <w:p w14:paraId="038EE76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1C4F29E4"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406" w:name="_Toc531229988"/>
      <w:bookmarkStart w:id="407" w:name="_Toc531230254"/>
      <w:bookmarkStart w:id="408" w:name="_Toc62177894"/>
      <w:r w:rsidRPr="00DA538B">
        <w:rPr>
          <w:rFonts w:ascii="Arial" w:eastAsia="Times New Roman" w:hAnsi="Arial" w:cs="Arial"/>
          <w:b/>
          <w:color w:val="000000" w:themeColor="text1"/>
          <w:sz w:val="28"/>
          <w:szCs w:val="28"/>
          <w:lang w:eastAsia="it-IT"/>
        </w:rPr>
        <w:lastRenderedPageBreak/>
        <w:t>COLLETTA</w:t>
      </w:r>
      <w:bookmarkEnd w:id="406"/>
      <w:bookmarkEnd w:id="407"/>
      <w:bookmarkEnd w:id="408"/>
    </w:p>
    <w:p w14:paraId="2406C56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Con la preghiera della Colletta la Chiesa si pone dinanzi a Dio, lo vede nella sua essenza, o maestà divina, lo confessa e lo proclama nella sua onnipotenza, nella sua eternità, nella sua opera di redenzione in favore degli uomini; vede se stessa, le sue necessità, i suoi bisogni spirituali, ciò che manca ancora al suo cammino verso il cielo; vede il mondo così come esso è davanti a Dio e per esso chiede, implora, domanda, supplica. </w:t>
      </w:r>
    </w:p>
    <w:p w14:paraId="32CFD56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L’anno liturgico, fatto di molti tempi e di molti momenti, solamente compreso attraverso le molteplici formulazioni di questa preghiera, da se stesso è già sufficiente perché ogni cristiano che partecipa all’Eucaristia abbia la completezza della sua fede, della sua carità, della sua speranza. A modo di esempio leggiamo e comprendiamo la Colletta di questa domenica XXXIII del tempo ordinario: “Il tuo aiuto, Signore, ci renda sempre lieti nel tuo servizio, perché solo nella dedizione a te, fonte di ogni bene, possiamo avere felicità piena e duratura”. </w:t>
      </w:r>
    </w:p>
    <w:p w14:paraId="6A3A100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“Il tuo aiuto, Signore”. La Chiesa sa che tutto è nel sostegno del Signore. L’aiuto bisogna invocarlo, chiederlo con preghiera fiduciosa, solerte. Dio deve venire presto in nostro soccorso, affrettandosi. Senza l’aiuto di Dio tutto è perduto; impossibile diviene compiere il cammino cristiano. L’aiuto di Dio nell’uomo è tutto: saggezza, fortezza, prudenza, temperanza, carità, fede e speranza, grazia e verità, illuminazione e conforto, sostegno e sprone, luce che guida i nostri passi, forza che ci spinge a perseverare sulla via verso il regno dei cieli. Se tutto è nell’aiuto di Dio, veramente illusorio è l’atteggiamento del cristiano che non vi ricorre, non lo chiede con una preghiera intensa, costante, solerte, che scandisce i ritmi e i tempi della giornata. </w:t>
      </w:r>
    </w:p>
    <w:p w14:paraId="5086C1C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“Ci renda sempre lieti nel tuo servizio”. La letizia è vero dono di Dio; essa ci consente di non cadere in tentazione, di andare sempre presso il Signore con il cuore pieno di amore, di buona volontà, di sincerità, di sentimenti santi e armoniosi. Quando tutto si svolge nella gioia del cuore, la nostra fede diviene come la luce che rischiara quanti sono nelle tenebre, nell’errore, nella confusione. La Chiesa chiede la letizia dello spirito per i suoi figli, vuole che vivano nella gioia di un servizio prestato da un cuore che non si arrende, non si abbatte, non si stanca, non viene mai meno, è sempre solerte, puntuale, pronto, nella piena disponibilità per il compimento della volontà di Dio. La gioia e la letizia divengono armi irresistibili contro la tentazione, che sempre fa leva sulla tristezza, sulla scontentezza, sull’anima che non trova pace, che vede il servizio del Signore pesante, difficile, impossibile, non fattibile, stancante. </w:t>
      </w:r>
    </w:p>
    <w:p w14:paraId="5CC5B1B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“Perché solo nella dedizione a te”. Il cristiano non deve avere altri intendimenti per la sua vita; egli deve ricercare solo il servizio del Signore, deve dedicarsi a lui, ponendo tutto se stesso perché la volontà del Signore si compia per suo mezzo. Il vero discepolo vive e muore, lavora ed opera, si riposa e si impegna solo per il Signore; la sua vita non gli appartiene più e non appartenendogli non può viverla come gli pare, farne un uso personale; di ciò che è stato dato al Signore bisogna che solo lui possa disporre; per questo è necessario che la vita gli venga ridata attimo per attimo, momento per momento, azione per azione, pensiero per pensiero. </w:t>
      </w:r>
    </w:p>
    <w:p w14:paraId="273F5D9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“Fonte di ogni bene”. Non c’è alcuna creatura sulla terra né animata né inanimata che possa essere fonte di bene per l’uomo. È necessario rivolgersi a Dio, aderire a </w:t>
      </w:r>
      <w:r w:rsidRPr="00DA538B">
        <w:rPr>
          <w:rFonts w:ascii="Arial" w:eastAsia="Times New Roman" w:hAnsi="Arial" w:cs="Times New Roman"/>
          <w:kern w:val="0"/>
          <w:sz w:val="24"/>
          <w:szCs w:val="20"/>
          <w:lang w:eastAsia="it-IT"/>
          <w14:ligatures w14:val="none"/>
        </w:rPr>
        <w:lastRenderedPageBreak/>
        <w:t xml:space="preserve">lui, dedicandogli interamente la vita, se la si vuole ricolmare di bene. L’equivoco è proprio nel cercare la gioia, il bene là dove il bene non si trova, perché non esiste, non c’è. Quando ci si convincerà della non esistenza del bene nel creato, allora si comprenderà come veramente stolto è colui che ritarda il suo andare a Dio, il suo consegnarsi tutto e solo al Signore. </w:t>
      </w:r>
    </w:p>
    <w:p w14:paraId="44F67F3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“Possiamo avere felicità piena e duratura”. La gioia è il frutto del compimento della volontà del Signore e più la volontà di Dio viene compiuta, più il cuore si ricolma di santa gioia, vive di una felicità piena e duratura che nessuno mai potrà rapire. La Chiesa che è maestra saggia, accorta, esperta dell’intelligenza e della sapienza dello Spirito Santo, sa qual è l’unico bene per i discepoli del Signore dove potrà essere trovato: in Dio. Lo cerca per insegnare ai suoi figli che stanno per finire un altro anno di grazia e di benedizione che non possono sbagliare circa la ricerca del vero bene, non possono perdere un altro anno, consegnandosi al mondo, ai suoi inganni, alle sue follie, a tutte quelle sensazioni che lasciano il cuore vuoto. </w:t>
      </w:r>
    </w:p>
    <w:p w14:paraId="3F7A2EA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Madre della Redenzione, Vergine benedetta nei secoli eterni, tu che hai cantato il gaudio di un cuore tutto inabitato dalla gioia del tuo Signore, gioia che in te era il frutto di una obbedienza perfettissima alla volontà del Padre e una consegna totale di te, una dedizione piena e perfetta al comando dell’Onnipotente, dal cielo intercedi. Tu ci aiuterai e noi cambieremo modo di partecipare alla Santa Messa. Lo cambieremo perché d’ora in poi lo vivremo nella interiorità dell’anima e dello spirito per capire cosa la Chiesa chiede per noi e cosa noi dobbiamo chiedere sul suo esempio perché la nostra vita sia pienamente accetta e gradita al cuore di Dio. Madre di Gesù, tu che perennemente attingevi l’unica gioia che viene dall’Alto, l’unica letizia che discendeva dal trono della Grazia, ottienici la perfetta libertà e povertà nello spirito, perché solo l’amore di Dio noi cerchiamo e solo al suo santo servizio sia dedicata interamente la nostra vita.</w:t>
      </w:r>
    </w:p>
    <w:p w14:paraId="4D5C8AD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72465F12"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409" w:name="_Toc531229990"/>
      <w:bookmarkStart w:id="410" w:name="_Toc531230256"/>
      <w:bookmarkStart w:id="411" w:name="_Toc62177896"/>
      <w:r w:rsidRPr="00DA538B">
        <w:rPr>
          <w:rFonts w:ascii="Arial" w:eastAsia="Times New Roman" w:hAnsi="Arial" w:cs="Arial"/>
          <w:b/>
          <w:color w:val="000000" w:themeColor="text1"/>
          <w:sz w:val="28"/>
          <w:szCs w:val="28"/>
          <w:lang w:eastAsia="it-IT"/>
        </w:rPr>
        <w:t>LITURGIA DELLA PAROLA</w:t>
      </w:r>
      <w:bookmarkEnd w:id="409"/>
      <w:bookmarkEnd w:id="410"/>
      <w:bookmarkEnd w:id="411"/>
    </w:p>
    <w:p w14:paraId="10BA2C01" w14:textId="77777777" w:rsidR="00DA538B" w:rsidRPr="00DA538B" w:rsidRDefault="00DA538B" w:rsidP="00DA538B">
      <w:pPr>
        <w:tabs>
          <w:tab w:val="right" w:pos="4164"/>
        </w:tabs>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liturgia della parola è il principio e il compimento di ogni annunzio. </w:t>
      </w:r>
    </w:p>
    <w:p w14:paraId="5136DC95" w14:textId="28BE755D" w:rsidR="00DA538B" w:rsidRPr="00DA538B" w:rsidRDefault="00DA538B" w:rsidP="00DA538B">
      <w:pPr>
        <w:tabs>
          <w:tab w:val="right" w:pos="4164"/>
        </w:tabs>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Momento culminante di essa è l’omelia: attualizzazione della Parola di Dio, data alla comunità riunita nel nome del Signore attraverso il suo ministro. Ad essa il discepolo di Gesù è chiamato a dare il suo assenso, a dire il suo sì, a fare la proclamazione della sua adesione, perché diventi, quale fondamento della nuova ed eterna alleanza,</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la luce che guida i passi, la verità che conduce la mente, la sapienza che governa il cuore, la saggezza di cui deve rivestirsi l’anima.</w:t>
      </w:r>
    </w:p>
    <w:p w14:paraId="40B91F23" w14:textId="77777777" w:rsidR="00DA538B" w:rsidRPr="00DA538B" w:rsidRDefault="00DA538B" w:rsidP="00DA538B">
      <w:pPr>
        <w:tabs>
          <w:tab w:val="right" w:pos="4164"/>
        </w:tabs>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È la presenza di Dio nel sacerdote che consente di poter attualizzare la Parola del Signore, dire la sua volontà nell’oggi della storia, comunicare il suo progetto di alleanza con un popolo o una comunità che è riunita per stipularla, rinnovandola nel sangue del suo Figlio, che viene prima sparso e poi bevuto. Se l’omelia è il riferire la volontà attuale di Dio, contenuta nella parola proclamata, si comprende come sia necessario che il sacerdote si rechi presso Dio, dimori con Lui, lo ascolti nel silenzio, lo invochi nella preghiera, perché manifesti al suo cuore e alla sua mente cosa Lui si attende da questo popolo, cosa domanda perché l’alleanza diventi vita eterna, salvezza, redenzione.</w:t>
      </w:r>
    </w:p>
    <w:p w14:paraId="18EC67D8" w14:textId="77777777" w:rsidR="00DA538B" w:rsidRPr="00DA538B" w:rsidRDefault="00DA538B" w:rsidP="00DA538B">
      <w:pPr>
        <w:tabs>
          <w:tab w:val="right" w:pos="4164"/>
        </w:tabs>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 xml:space="preserve">È necessario che il presbitero si chini sul libro della Sacra Scrittura per conoscere la rivelazione del Signore, ma anche pieghi il ginocchio per prostrarsi dinanzi a Dio affinché tragga da essa la sua volontà per l’oggi della storia concreta che si vive qui e non altrove. Il presbitero non deve avere altra mansione nella comunità se non quella del culto e della parola, della preghiera e dell’annunzio. Questa è la sua missione, per questo egli è stato consacrato, questo egli deve fare. Se toglie spazio alla preghiera, alla riflessione, alla meditazione, all'invocazione allo Spirito, egli si presenterà alla comunità, ma non dirà parola di Dio, dirà parole semplicemente umane che non salvano. </w:t>
      </w:r>
    </w:p>
    <w:p w14:paraId="4058930C" w14:textId="77777777" w:rsidR="00DA538B" w:rsidRPr="00DA538B" w:rsidRDefault="00DA538B" w:rsidP="00DA538B">
      <w:pPr>
        <w:tabs>
          <w:tab w:val="right" w:pos="4164"/>
        </w:tabs>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Per conoscere la volontà di Dio, Gesù viveva con gli uomini solo quel momento necessario per comunicare la Parola o per testimoniarla nella sua efficacia di salvezza e di redenzione; poi lasciava tutto, si ritirava presso Dio, abbandonava il popolo, cercava il Padre suo che è nei cieli; era questo il suo stile di vita, la forma del suo essere; ma è proprio da questa forma che egli attingeva quanto veniva da Dio per poterlo comunicare interamente agli uomini da salvare.</w:t>
      </w:r>
    </w:p>
    <w:p w14:paraId="210E1B70" w14:textId="77777777" w:rsidR="00DA538B" w:rsidRPr="00DA538B" w:rsidRDefault="00DA538B" w:rsidP="00DA538B">
      <w:pPr>
        <w:tabs>
          <w:tab w:val="right" w:pos="4164"/>
        </w:tabs>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scelta del presbitero è l’abbandono del mondo per incontrare il Signore e vivere alla sua presenza, presenza costante, diuturna; sempre presso di Lui per avere incidenza ed efficacia soprannaturali; la sua forza è da questo perenne contatto. Molta predicazione non scende nei cuori perché non è unta di Spirito Santo; il proclamatore e l’attualizzatore della Parola non si è recato presso Dio, non ha sostato presso di Lui, non si presentato all’appuntamento con il Signore per conoscere il suo pensiero e riferirlo con puntualità e precisione. Vanificata l’omelia, la vita cristiana scade di valore teologale e morale; tutto si risolve in un cultualismo senza significato di salvezza, in un’opera che non genera la fede, non accresce la carità, non rinnova la speranza. La missione del presbitero o la si riempie della costante presenza divina, oppure non produce frutti di salvezza.</w:t>
      </w:r>
    </w:p>
    <w:p w14:paraId="353F56A1" w14:textId="77777777" w:rsidR="00DA538B" w:rsidRPr="00DA538B" w:rsidRDefault="00DA538B" w:rsidP="00DA538B">
      <w:pPr>
        <w:tabs>
          <w:tab w:val="right" w:pos="4164"/>
        </w:tabs>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Non meno importante è il compito della comunità. Essa veramente deve volersi porre in ascolto della Parola e per questo deve preparare il cuore, l’anima, lo spirito, la mente. Sovente manca la volontà di ascoltare per apprendere, per vivere, per incarnare la volontà attuale di Dio in ordine nella propria vita, da condurre sulla via verso il regno dei cieli. Manca soprattutto la volontà di purificarsi da ogni macchia di trasgressione. È anche necessario confessarsi prima di accingersi ad ascoltare la Parola del Signore, quando nell’anima regna il peccato mortale. </w:t>
      </w:r>
    </w:p>
    <w:p w14:paraId="59EB2824" w14:textId="77777777" w:rsidR="00DA538B" w:rsidRPr="00DA538B" w:rsidRDefault="00DA538B" w:rsidP="00DA538B">
      <w:pPr>
        <w:tabs>
          <w:tab w:val="right" w:pos="4164"/>
        </w:tabs>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mente deve presentarsi all’appuntamento per l’ascolto della Parola sgombra e libera da ogni affanno, da ogni preoccupazione, da ogni assillo, da ogni fantasma lieto o triste, giusto o ingiusto, necessario o semplicemente utile, anche di divertimento e di gioco, niente deve occupare l’attenzione della mente, se vuole poter ascoltare con frutto la proclamazione della parola del Signore e la sua attualizzazione attraverso l’omelia del sacerdote. La vita della Chiesa è il suo culto; se gli attori umani di esso, presbitero e comunità, svolgono bene il loro ruolo, la loro missione, la loro partecipazione attiva, tutto cambia nei cuori.</w:t>
      </w:r>
    </w:p>
    <w:p w14:paraId="2D6FDC20" w14:textId="77777777" w:rsidR="00DA538B" w:rsidRPr="00DA538B" w:rsidRDefault="00DA538B" w:rsidP="00DA538B">
      <w:pPr>
        <w:tabs>
          <w:tab w:val="right" w:pos="4164"/>
        </w:tabs>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Madre della Redenzione, dal cielo dove sei tutta intenta nella contemplazione del Signore, affrettati ad aiutarci perché vogliamo che la parola della salvezza, proclamata nella liturgia ed in essa attualizzata per mezzo di chi di fronte alla comunità ha il posto di Cristo, diventi anche per noi il principio ispiratore della vita, il fondamento e la base di quell’alleanza che si celebra e si stipula nel corpo e nel sangue del tuo figlio Gesù. Prega per noi lo Spirito del Signore perché scenda nella </w:t>
      </w:r>
      <w:r w:rsidRPr="00DA538B">
        <w:rPr>
          <w:rFonts w:ascii="Arial" w:eastAsia="Times New Roman" w:hAnsi="Arial" w:cs="Times New Roman"/>
          <w:kern w:val="0"/>
          <w:sz w:val="24"/>
          <w:szCs w:val="20"/>
          <w:lang w:eastAsia="it-IT"/>
          <w14:ligatures w14:val="none"/>
        </w:rPr>
        <w:lastRenderedPageBreak/>
        <w:t>mente e la renda sgombra da ogni occupazione oziosa che non sia il pensiero su Dio e la meditazione della sua santissima parola. Che ogni sacerdote faccia del cuore del Padre e del tuo, o Madre, la sua stabile dimora; nel cuore del Padre per conoscere la sua volontà attuale sulla comunità; nel cuore della Madre perché impari come la Parola deve essere messa in pratica, vissuta ed attuata per la redenzione del mondo.</w:t>
      </w:r>
    </w:p>
    <w:p w14:paraId="375C7272" w14:textId="77777777" w:rsidR="00DA538B" w:rsidRPr="00DA538B" w:rsidRDefault="00DA538B" w:rsidP="00DA538B">
      <w:pPr>
        <w:tabs>
          <w:tab w:val="right" w:pos="4164"/>
        </w:tabs>
        <w:spacing w:after="120" w:line="240" w:lineRule="auto"/>
        <w:jc w:val="both"/>
        <w:rPr>
          <w:rFonts w:ascii="Arial" w:eastAsia="Times New Roman" w:hAnsi="Arial" w:cs="Times New Roman"/>
          <w:kern w:val="0"/>
          <w:sz w:val="24"/>
          <w:szCs w:val="20"/>
          <w:lang w:eastAsia="it-IT"/>
          <w14:ligatures w14:val="none"/>
        </w:rPr>
      </w:pPr>
    </w:p>
    <w:p w14:paraId="709F4971"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412" w:name="_Toc531229992"/>
      <w:bookmarkStart w:id="413" w:name="_Toc531230258"/>
      <w:bookmarkStart w:id="414" w:name="_Toc62177898"/>
      <w:r w:rsidRPr="00DA538B">
        <w:rPr>
          <w:rFonts w:ascii="Arial" w:eastAsia="Times New Roman" w:hAnsi="Arial" w:cs="Arial"/>
          <w:b/>
          <w:color w:val="000000" w:themeColor="text1"/>
          <w:sz w:val="28"/>
          <w:szCs w:val="28"/>
          <w:lang w:eastAsia="it-IT"/>
        </w:rPr>
        <w:t>CREDO IN UN SOLO DIO</w:t>
      </w:r>
      <w:bookmarkEnd w:id="412"/>
      <w:bookmarkEnd w:id="413"/>
      <w:bookmarkEnd w:id="414"/>
    </w:p>
    <w:p w14:paraId="29D15F9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Il Dio, in cui il cristiano crede, è il Creatore dal nulla del cielo e della terra, di tutte le cose, visibili ed invisibili; è il Signore che esercita il governo sull’opera delle sue mani, perché ogni cosa raggiunga il fine per cui è stata fatta. Dio è uno solo; non ce ne sono altri, non esistono. L’unicità di Dio è la sola verità del cristiano, come sola verità è che il Dio nel quale egli crede è l’unico vero. Nessun dualismo, nessun doppio principio del bene e del male, nessun politeismo o panteismo, nessuna confusione tra Dio e la creazione.</w:t>
      </w:r>
    </w:p>
    <w:p w14:paraId="604C570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Il solo Dio che è Uno, è anche Trino; Uno nella sostanza, Trino nelle Persone: Padre, Figlio, Spirito Santo, verso le quali sale un’unica gloria, un’unica adorazione, un’unica obbedienza senza differenze, o distinzioni. Dio è Padre perché nell’eternità, da sempre, ha generato il Verbo, il Figlio unigenito. L’unicità di questa generazione è l’essenza della nostra fede e senza questa confessione non c’è fede vera, autentica. Non c’è vero Dio senza la generazione eterna del Figlio, c’è solo idea umana parziale, assai deficitaria, o rivelazione incipiente, perché non accolta in tutta la sua perfezione e completezza; ci sono anche supposizioni assai errate senza fondamento di verità, come lo sono tante concezioni filosofiche su di Lui.</w:t>
      </w:r>
    </w:p>
    <w:p w14:paraId="6BB486F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Il Figlio, che è luce dalla luce del Padre, luce generata, non creata, per amore discende dal cielo, per opera dello Spirito Santo si incarna nel seno della Vergine Maria, si fa uomo perfetto, in tutto simile a noi, tranne che nel peccato, si lascia crocifiggere, sottomettendosi ad una passione atroce e dolorosissima. Il Figlio è l’essenza, la forma e la sostanza della vita del cristiano; è Lui nel suo mistero di obbedienza e di sottomissione a Dio. </w:t>
      </w:r>
    </w:p>
    <w:p w14:paraId="07AA3AC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configurazione a Lui viene operata dallo Spirito Santo, la Terza Persona della Santissima Trinità. Dello Spirito non è la generazione, è la processione dal Padre e dal Figlio. Egli è l’Amore Eterno tra il Padre e il Figlio, la Comunione divina, la Vita che il Padre dona tutta al Figlio e il Figlio dona tutta al Padre, in un movimento senza tempo. È la vita che da Dio in Cristo si riversa sul creato; è la grazia e la verità di Cristo che si dona al mondo. Questa la missione dello Spirito Santo: formare dei cristiani in tutto simili al Maestro divino, perché in Lui, con Lui e per Lui diano la loro vita a Dio, la consacrino al suo onore e alla sua gloria. Egli crea la comunione, nella verità e nella grazia, tra Cristo e il cristiano, perché diventi comunione tra il cristiano e il Padre. </w:t>
      </w:r>
    </w:p>
    <w:p w14:paraId="289E7D3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Questo mistero si compie nella comunità dei credenti, nella Chiesa, che è una, santa, cattolica ed apostolica. È la Chiesa la via per il raggiungimento della perfetta configurazione a Cristo. Alla Chiesa, strumento universale della salvezza, Gesù ha consegnato se stesso e il suo Spirito; per mezzo di essa lo Spirito e Cristo compiono la redenzione e la santificazione, riconducono, nella fede, l’uomo al Padre. </w:t>
      </w:r>
    </w:p>
    <w:p w14:paraId="6335E63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 xml:space="preserve">Il cristiano sa che nella Chiesa si entra attraverso la porta del battesimo. Per suo mezzo non solo siamo lavati dal peccato originale, siamo anche elevati alla grande dignità di figli di Dio, di corpo di Gesù, di membri gli uni degli altri, riceviamo il diritto ad acquisire l’eredità eterna. Sigillati nello Spirito del Signore siamo dell’eternità, siamo di Dio, di Cristo, della verità, della grazia. </w:t>
      </w:r>
    </w:p>
    <w:p w14:paraId="25CEB4C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Il cristiano crede nella remissione dei peccati. Sia nel sacramento del battesimo che in quello della penitenza lo Spirito nuovamente avvolge la sua anima e le ridona la grazia e la verità. Egli viene risollevato e può ricominciare il cammino fino a non peccare più. Senza questa grazia l’uomo non potrebbe mai ridivenire uomo, la sua storia mai potrebbe rinnovarsi, il suo passato sarebbe un peso di condanna per sempre. Senza la remissione dei peccati l’uomo sarebbe morto per sempre alla sua vera umanità. La grazia dello Spirito purifica ed eleva, cancella e rinnova, monda e rinvigorisce. Solo per essa è possibile creare una umanità nuova e rinnovatrice.</w:t>
      </w:r>
    </w:p>
    <w:p w14:paraId="05F9675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Il cristiano sa tutto questo e lo attesta al mondo con la sua nuova vita, lo manifesta facendosi luce in Cristo Gesù e camminando di luce in luce fino al raggiungimento della luce eterna. Egli è rivestito di luce nell’anima perché si espanda in tutto il corpo, ora come luce di verità e di santità, di grazia e di carità, domani, nell’ultimo giorno, come luce eterna, luce soprannaturale che dovrà avvolgere interamente il suo corpo, rendendolo luce, come luce è Dio Padre, Dio Figlio, Dio Spirito Santo. Questo prodigio si compie sempre grazie allo Spirito Santo che deve creare in noi, alla fine del tempo, questa nuova realtà, ci deve fare luce in Cristo e vita divina in Lui, gloria del Padre nell’unica gloria che è il Signore risorto. </w:t>
      </w:r>
    </w:p>
    <w:p w14:paraId="4BFD7D6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Madre della Redenzione, tu che sei stata interamente trasformata in luce eterna dalla luce increata e creata del Verbo che in te si è fatto carne, tu che nel cielo sei nel pieno possesso della gloria promessa a quanti si conformano sulla terra a Gesù Signore, aiutaci a vivere nel mistero dell’unità e della trinità di Dio, ad immagine del quale noi siamo stati fatti. Questo è possibile grazie all’altro mistero, quello della redenzione e della santificazione che da loro è stato compiuto attraverso l’incarnazione, la passione, la morte, la risurrezione e l’ascensione gloriosa al cielo di Gesù tuo Figlio, nel dono dello Spirito Santo. Tu ci assisterai e noi cammineremo fino a possedere un giorno la gloria nella quale tu ora vivi e che sarà nostra solo con la tua costante intercessione presso il Padre di ogni grazia, il Verbo della vita e lo Spirito di verità.</w:t>
      </w:r>
    </w:p>
    <w:p w14:paraId="56C065E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2E12436F"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415" w:name="_Toc531229994"/>
      <w:bookmarkStart w:id="416" w:name="_Toc531230260"/>
      <w:bookmarkStart w:id="417" w:name="_Toc62177900"/>
      <w:r w:rsidRPr="00DA538B">
        <w:rPr>
          <w:rFonts w:ascii="Arial" w:eastAsia="Times New Roman" w:hAnsi="Arial" w:cs="Arial"/>
          <w:b/>
          <w:color w:val="000000" w:themeColor="text1"/>
          <w:sz w:val="28"/>
          <w:szCs w:val="28"/>
          <w:lang w:eastAsia="it-IT"/>
        </w:rPr>
        <w:t>PREGHIERA DEI FEDELI</w:t>
      </w:r>
      <w:bookmarkEnd w:id="415"/>
      <w:bookmarkEnd w:id="416"/>
      <w:bookmarkEnd w:id="417"/>
    </w:p>
    <w:p w14:paraId="0DB1BE1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Santa Messa è l’attualizzazione sacramentale del sacrificio di Cristo, offerto al Padre una volta per sempre sulla croce, sull’altare del suo corpo, per stipulare e sancire la nuova ed eterna alleanza. </w:t>
      </w:r>
    </w:p>
    <w:p w14:paraId="76D7084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Ogni discepolo di Gesù ha già fatto l’alleanza con Dio nel battesimo; nella cresima ne è divenuto testimone e banditore; nella confessione è stato guarito da tutte le malattie, infermità e ferite inferte ad essa con il peccato; nell’eucaristia, avendo mangiato l’Agnello dell’alleanza, ha mangiato l’alleanza nuova ed eterna.</w:t>
      </w:r>
    </w:p>
    <w:p w14:paraId="32651F93" w14:textId="4FA6F011"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preghiera dei fedeli è la manifestazione a Dio della storia attuale nella quale si vive concretamente l’alleanza. Il celebrante invita ogni discepolo del Signore a </w:t>
      </w:r>
      <w:r w:rsidRPr="00DA538B">
        <w:rPr>
          <w:rFonts w:ascii="Arial" w:eastAsia="Times New Roman" w:hAnsi="Arial" w:cs="Times New Roman"/>
          <w:kern w:val="0"/>
          <w:sz w:val="24"/>
          <w:szCs w:val="20"/>
          <w:lang w:eastAsia="it-IT"/>
          <w14:ligatures w14:val="none"/>
        </w:rPr>
        <w:lastRenderedPageBreak/>
        <w:t>presentare a Dio il cuore, la mente, i desideri reconditi, le difficoltà attuali, la propria vita e quella dei fratelli, le situazioni liete e tristi, buone e non buone, perché sia Lui a ricondurli nell’alleanza; lo chiama ad uscire dalla solitudine, ad entrare nell’universalità della storia: storia personale, comunitaria, dei popoli e delle nazioni, di bene e di male, di vita e di morte, di speranza</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e di disperazione, di avanzamento e di regresso, di unione e di discordia; storia che turba il cammino cristiano verso l’annunzio e la testimonianza del regno di Dio; che diviene volontà di abbandono, desiderio di ritornare in seno al mondo, tentazione di allontanamento da Cristo, di rinnegamento e di tradimento dello Spirito Santo e della sua eterna verità.</w:t>
      </w:r>
    </w:p>
    <w:p w14:paraId="6C79227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Al timone della nostra vita c’è sempre il Signore; noi dobbiamo gridare a Lui le nostre difficoltà, i reali bisogni nei quali la nostra vita si svolge. È Lui, nella sua infinita sapienza e saggezza, a decidere, a scegliere se una prova va sottratta e quindi eliminata dalla nostra esistenza, oppure se con essa dobbiamo vivere e convivere perché è solo attraverso di essa che il nostro amore per Lui cresce, si fortifica, diviene indistruttibile, invincibile.</w:t>
      </w:r>
    </w:p>
    <w:p w14:paraId="7E2B334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Gesù elevava ogni preghiera nel contesto e nei cardini dell’alleanza da stipulare in favore di tutta l’umanità. Nell’orto degli ulivi egli presentò al Padre i sentimenti del suo cuore, gli svelò la sua anima, il suo spirito, la sua coscienza, ma anche la sua volontà, chiedendogli di vivere quell’ora nel segno e nella verità dell’alleanza; se quell’ora sarebbe potuta passare, rimanendo intatta l’alleanza e il principio di essa, allora che fosse passata; se invece avrebbero potuto subire un danno, anche lievissimo, allora no, che quell’ora si fosse compiuta secondo tutta l’intensità e la densità di amore e di obbedienza che essi postulano e domandano.</w:t>
      </w:r>
    </w:p>
    <w:p w14:paraId="5A5BDA5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Lo scopo della preghiera dei fedeli è uno solo: consegnare interamente la propria vita nelle mani del Signore, perché sia Lui a dirigerla di fede in fede, di carità in carità, di speranza in speranza, facendola divenire testimonianza suprema di un amore pronto a sacrificare l’intera esistenza perché Dio risplenda e si manifesti in essa.</w:t>
      </w:r>
    </w:p>
    <w:p w14:paraId="10D39BC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presentazione della nostra storia, fatta con coscienza retta e illuminata dalla grazia divina, con l’intelligenza che sa vedere i pericoli, le difficoltà, le tentazioni, i nemici visibili ed invisibili che la turbano, con il cuore che avverte di non poter più amare secondo verità senza l’aiuto e l’intervento divino, senza la sua forza e la sua grazia, si riveste di valore salvifico e acquisisce significato redentivo presso Dio.</w:t>
      </w:r>
    </w:p>
    <w:p w14:paraId="210B5A1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San Paolo aveva una spina nel fianco che lo schiaffeggiava, come se volesse tirarlo fuori di Cristo e del Vangelo. Presentò questa situazione al Signore, gli espose il caso. Il Signore non lo liberò, gli conservò la spina perché si mantenesse sempre nell’umiltà e nell’obbedienza, nella povertà in spirito e in tanta docilità del cuore, nella totale assenza di superbia, che sono il terreno spirituale sul quale l’alleanza s’innalza verso Dio e si espande verso i fratelli. Conservandogli la tribolazione, gli diede anche la sua grazia di vincere quel pungolo di satana che quotidianamente lo affliggeva.</w:t>
      </w:r>
    </w:p>
    <w:p w14:paraId="4B8CCEF2" w14:textId="14A9AAFF"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preghiera dei fedeli diviene pertanto la più alta forma di saggezza e di intelligenza del cristiano. Per essa egli presenta al Signore l’ora presente, come Gesù, come Paolo, ma per presentarla deve conoscerla</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e per conoscerla gli occorre riflessione, meditazione, attenzione ai segni dei tempi, visione aperta sul mondo e sulle sue realtà, coscienza del suo stato spirituale, lettura vera e sincera della propria anima.</w:t>
      </w:r>
    </w:p>
    <w:p w14:paraId="73EBED8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Madre della Redenzione, a te, che più di ogni altro hai vissuto la preghiera nel segno e nella santità dell’alleanza, quando hai cantato le meraviglie dell’amore misericordioso di Dio che ha voluto il patto nuovo ed eterno e l’ha realizzato in modo mirabile nel Verbo che in te si fece carne, oggi chiediamo una sola grazia: fa’ che ogni nostra preghiera sia sempre pensata ed elevata al Signore sul modello e sull’esempio di Cristo Gesù. “Padre, non la mia volontà sia fatta, ma la tua”. Noi vogliamo vivere e perseverare nell’alleanza della croce. Che quanto avviene attorno a noi serva solo per manifestare il nostro grande amore per il Padre Celeste, per Gesù Cristo nostro Signore, per lo Spirito Santo, Comunione eterna tra il Padre e il Figlio e tra quanti vogliono entrare e dimorare nell’amore e nell’amicizia con Dio. Con il tuo materno aiuto di certo faremo di ogni preghiera una piccola alleanza e di ogni elevazione della nostra mente in Dio un sigillo della nostra volontà a servire e ad amare Lui in ogni circostanza della nostra vita.</w:t>
      </w:r>
    </w:p>
    <w:p w14:paraId="3D046F8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6E37178E"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418" w:name="_Toc531229996"/>
      <w:bookmarkStart w:id="419" w:name="_Toc531230262"/>
      <w:bookmarkStart w:id="420" w:name="_Toc62177902"/>
      <w:r w:rsidRPr="00DA538B">
        <w:rPr>
          <w:rFonts w:ascii="Arial" w:eastAsia="Times New Roman" w:hAnsi="Arial" w:cs="Arial"/>
          <w:b/>
          <w:color w:val="000000" w:themeColor="text1"/>
          <w:sz w:val="28"/>
          <w:szCs w:val="28"/>
          <w:lang w:eastAsia="it-IT"/>
        </w:rPr>
        <w:t>PRESENTAZIONE DEL PANE E DEL VINO</w:t>
      </w:r>
      <w:bookmarkEnd w:id="418"/>
      <w:bookmarkEnd w:id="419"/>
      <w:bookmarkEnd w:id="420"/>
    </w:p>
    <w:p w14:paraId="528FA56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Il pane è di frumento, azzimo, segno, nell’antica Pasqua, della repentinità del passaggio del Signore e della fretta dei figli di Israele di lasciare l’Egitto. Anche nella nuova Pasqua di Gesù non si ha tempo per attardarsi, per attendere; bisogna fare presto, mettersi in cammino per il raggiungimento della vita eterna, per operare la liberazione da ogni schiavitù spirituale, morale, fisica, sociale.</w:t>
      </w:r>
    </w:p>
    <w:p w14:paraId="6BC98CA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Nel vino, frutto della vite, si aggiunge un po’ d’acqua, dicendo: “L’acqua unita al vino sia segno della nostra unione con la vita divina di colui che ha voluto assumere la nostra natura umana”. Questo vino, nel quale è simboleggiata la nostra unione con la vita divina del Verbo Incarnato, viene presentato al Signore perché diventi sangue di Cristo. In esso anche noi veniamo offerti perché diveniamo ciò che Cristo è, sacrificio per il Padre suo, olocausto vivente per la proclamazione della sua gloria, vittima di obbedienza e di amore per la redenzione del mondo. </w:t>
      </w:r>
    </w:p>
    <w:p w14:paraId="2E26B96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Nel pane e nel vino è la creazione che viene assunta; di essa lo Spirito Santo si serve perché venga trasformata in corpo e in sangue di Gesù. Mistero sublime quanto avviene nell’eucaristia, mistero del ritorno di tutto il creato a Dio, ma anche del creato che ritrova il suo Redentore e Salvatore, colui che lo libera dalla schiavitù del peccato e dalla caducità. L’eucaristia è anche il segno di ciò che deve divenire ogni realtà creata; essa deve essere presentata al Signore perché se ne faccia uno strumento di amore e di redenzione. La creazione acquisisce in Cristo un valore eucaristico, ma questo valore solo il cristiano glielo può dare, se come Cristo, la trasforma in uno strumento di misericordia, di carità, di sacrificio per la gloria di Dio. </w:t>
      </w:r>
    </w:p>
    <w:p w14:paraId="1EA3049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Il pane e il vino sono anche l’espressione di un mistero di comunione e di unità. Molti chicchi vengono macinati e impastati per fare un solo pane, molti acini vengono pigiati e passati al torchio per farne un solo vino. La molteplicità che diviene unità, che si fa comunione è l’espressione più alta del mistero della redenzione. Nel pane e nel vino ognuno di noi deve offrire se stesso, perché Cristo Gesù lo assuma e lo costituisca nel suo corpo e nel suo sangue mistero di unità e di comunione, di vita e di benedizione per il mondo intero.</w:t>
      </w:r>
    </w:p>
    <w:p w14:paraId="6EF34DAC" w14:textId="5CC848EC"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Ciò che si offre ritorna all’uomo, ma interamente cambiato, modificato; ciò che si dona non è ciò che si riceve; si presenta un pezzo di pane e ci è ridonato il corpo di </w:t>
      </w:r>
      <w:r w:rsidRPr="00DA538B">
        <w:rPr>
          <w:rFonts w:ascii="Arial" w:eastAsia="Times New Roman" w:hAnsi="Arial" w:cs="Times New Roman"/>
          <w:kern w:val="0"/>
          <w:sz w:val="24"/>
          <w:szCs w:val="20"/>
          <w:lang w:eastAsia="it-IT"/>
          <w14:ligatures w14:val="none"/>
        </w:rPr>
        <w:lastRenderedPageBreak/>
        <w:t>Cristo, si offrono delle gocce di vino e ci è dato il sangue preziosissimo del Signore. Sulla croce Gesù ha offerto un corpo di carne, il Padre gli ha ridato un corpo di spirito, di gloria; Gesù gli ha dato un corpo mortale e il Padre glielo ha ridato spirituale, incorruttibile, immortale. Nel pane e nel vino, se il cristiano offre la sua vita per il compimento della volontà del Padre, questi gliela ridà, ma in un modo del tutto singolare: trasformata dalla Potenza dello Spirito Santo, piena di grazia e di verità.</w:t>
      </w:r>
      <w:r w:rsidR="0008544B">
        <w:rPr>
          <w:rFonts w:ascii="Arial" w:eastAsia="Times New Roman" w:hAnsi="Arial" w:cs="Times New Roman"/>
          <w:kern w:val="0"/>
          <w:sz w:val="24"/>
          <w:szCs w:val="20"/>
          <w:lang w:eastAsia="it-IT"/>
          <w14:ligatures w14:val="none"/>
        </w:rPr>
        <w:t xml:space="preserve"> </w:t>
      </w:r>
    </w:p>
    <w:p w14:paraId="06F7AA4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Quanto viene offerto è anche qualcosa che appartiene all’uomo; è la sua scienza, la sua tecnica, il suo lavoro, il suo sudore. Anche il Signore ridona all’uomo l’intera creazione, ma gliela ridona santificata, elevata e ricolmata della sua gloria. Nulla che viene dato al Cielo sfugge a questa legge eucaristica; anche una piccolissima opera di misericordia viene ridata a noi dal Signore sotto forma di un bene più grande, del vero bene, dell’amore e della misericordia di Dio, che è dono di vita eterna. </w:t>
      </w:r>
    </w:p>
    <w:p w14:paraId="664B79A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Nel pane e nel vino che vengono presentati c’è la vocazione dell’uomo che viene offerta, vocazione da santificare e da vivere sempre in obbedienza alla volontà di Dio che gli ha affidato il creato perché lo custodisca e lo coltivi. La vocazione nei suoi frutti viene data al Signore perché la riempia di vita eterna, la ricolmi di benedizione, le dia la forza e la potenza di creare e di generare nei cuori la vita senza fine. </w:t>
      </w:r>
    </w:p>
    <w:p w14:paraId="7887913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Con l’eucaristia tutto intero il creato è chiamato alla conversione del suo essere, ad avviarsi verso i cieli nuovi e la terra nuova. Questo è possibile perché essa porta in seno questo mistero di totale rigenerazione, di novità spirituale assoluta. Nell’eucaristia il creato ed ogni attività umana sono assunti dal Verbo per farli divenire suo corpo e suo sangue; l’uomo, che è l’artefice di questa offerta, mangia il corpo e beve il sangue perché compia il suo cammino verso la speranza ultima, definitiva, verso la risurrezione finale ad immagine della gloria che rifulge attualmente nel corpo di Cristo. </w:t>
      </w:r>
    </w:p>
    <w:p w14:paraId="03DA49F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Madre della Redenzione, tu hai offerto il tuo cuore ed il tuo seno verginale al Verbo della vita perché in te divenisse carne, si facesse figlio dell’uomo e questa tua offerta ti fece Madre di Dio. Più alta dignità non è stata né mai sarà concessa ad una creatura. Tanto operò in te la presentazione del tuo corpo e del tuo cuore, assieme alla tua santissima anima al Padre dei cieli. Questo tua offerta nulla ti tolse, tutto ti diede, ti fece Figlia del Padre, Madre del Figlio, mistica Sposa dello Spirito Santo, modello di ogni vero dono e di ogni vera offerta, Madre di tutti coloro che vogliono offrire la loro vita, perché il Signore la trasformi e la ricolmi di sé, la riempia di divinità e di santità. Madre di Gesù, fa’ che dal tuo esempio ognuno impari ad offrire interamente la vita al Signore, sapendo che non è una privazione, ma è una presentazione a Lui perché la ricolmi e la riempia di sé, le doni se stesso come vita e benedizione perenne. </w:t>
      </w:r>
    </w:p>
    <w:p w14:paraId="6853522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5F82A2F0"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421" w:name="_Toc531229998"/>
      <w:bookmarkStart w:id="422" w:name="_Toc531230264"/>
      <w:bookmarkStart w:id="423" w:name="_Toc62177904"/>
      <w:r w:rsidRPr="00DA538B">
        <w:rPr>
          <w:rFonts w:ascii="Arial" w:eastAsia="Times New Roman" w:hAnsi="Arial" w:cs="Arial"/>
          <w:b/>
          <w:color w:val="000000" w:themeColor="text1"/>
          <w:sz w:val="28"/>
          <w:szCs w:val="28"/>
          <w:lang w:eastAsia="it-IT"/>
        </w:rPr>
        <w:t>IL MIO E VOSTRO SACRIFICIO</w:t>
      </w:r>
      <w:bookmarkEnd w:id="421"/>
      <w:bookmarkEnd w:id="422"/>
      <w:bookmarkEnd w:id="423"/>
    </w:p>
    <w:p w14:paraId="31B1C10E" w14:textId="77777777" w:rsidR="00DA538B" w:rsidRPr="00DA538B" w:rsidRDefault="00DA538B" w:rsidP="00DA538B">
      <w:pPr>
        <w:tabs>
          <w:tab w:val="right" w:pos="5485"/>
        </w:tabs>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Finito il lavabo, Il Sacerdote si rivolge al popolo con queste parole: “ Pregate, fratelli, perché il mio e vostro sacrificio sia gradito a Dio Padre Onnipotente”. </w:t>
      </w:r>
    </w:p>
    <w:p w14:paraId="0B481732" w14:textId="16B70F67" w:rsidR="00DA538B" w:rsidRPr="00DA538B" w:rsidRDefault="00DA538B" w:rsidP="00DA538B">
      <w:pPr>
        <w:tabs>
          <w:tab w:val="right" w:pos="5485"/>
        </w:tabs>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Il Sacrificio è uno solo; è quello di Gesù, l’unico, offerto una volta per sempre sul Golgota, dove la vittima fu realmente sgozzata e il sangue versato per la remissione dei peccati, per stipulare con Dio la nuova ed eterna alleanza. Questo è l’unico sacrificio che deve essere offerto a Dio nella celebrazione della Santa Messa, sacrificio incruento, attualizzazione sacramentale di quell’unico sacrificio cruento. Quest’unico sacrificio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è “il mio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e vostro”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perché popolo e sacerdote lo offrono in modo sostanzialmente differente a causa del loro sacerdozio. </w:t>
      </w:r>
    </w:p>
    <w:p w14:paraId="67AE9C39" w14:textId="77777777" w:rsidR="00DA538B" w:rsidRPr="00DA538B" w:rsidRDefault="00DA538B" w:rsidP="00DA538B">
      <w:pPr>
        <w:tabs>
          <w:tab w:val="right" w:pos="5485"/>
        </w:tabs>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Il battezzato offre il sacrificio di Cristo nella preghiera, nella conversione del cuore, nella purificazione della mente, nella volontà di aderire in tutto al significato di questa offerta, disponendosi a quel cambiamento di vita necessario perché possa offrire al Padre il sacrificio della croce e in esso divenire anche lui un’offerta santa, pura, senza macchia, un unico sacrificio con il Figlio dell’Altissimo. Quando manca l’offerta del battezzato, la Santa Messa diviene vana per lui, non produce frutti di grazia e di benedizione, non elargisce l’abbondanza della misericordia del Padre, perché lui non è divenuto in Cristo un’unica oblazione ed un’unica alleanza. Egli deve mettere cuore e mente, spirito e anima, corpo e sentimenti, volontà e razionalità, perché faccia della sua vita un sacrificio al Signore, un’offerta monda, immacolata, per il suo Dio, in Cristo, per la potenza dello Spirito Santo. Questo domanda che veramente si presenti alla celebrazione della Santa Messa con la volontà determinata a divenire alleanza vivente e sacrificio di obbedienza nell’alleanza nuova ed eterna e nel sacrificio incruento di Cristo Signore.</w:t>
      </w:r>
    </w:p>
    <w:p w14:paraId="30AC265A" w14:textId="77777777" w:rsidR="00DA538B" w:rsidRPr="00DA538B" w:rsidRDefault="00DA538B" w:rsidP="00DA538B">
      <w:pPr>
        <w:tabs>
          <w:tab w:val="right" w:pos="5485"/>
        </w:tabs>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Apprestandosi a partecipare alla Santa Messa, lo deve fare allo stesso modo con il quale si preparava Gesù al sacrificio della croce, pregando intensamente nell’orto degli ulivi, chiedendo al Padre di fare in tutto la sua volontà, disponendosi con il corpo ad andare incontro al supplizio, al ludibrio e allo scherno, sottoponendosi ad ogni ingiustizia degli uomini, finendo con la nuda carne sul freddo legno, compiendo ogni cosa per rendere gloria a Dio. </w:t>
      </w:r>
    </w:p>
    <w:p w14:paraId="574816E5" w14:textId="77777777" w:rsidR="00DA538B" w:rsidRPr="00DA538B" w:rsidRDefault="00DA538B" w:rsidP="00DA538B">
      <w:pPr>
        <w:tabs>
          <w:tab w:val="right" w:pos="5485"/>
        </w:tabs>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Il presbitero, essendo anche battezzato, in ogni Santa Messa deve offrire se stesso per fare in Cristo un’unica alleanza e un unico sacrificio. Anche lui in Cristo è stato costituito re, sacerdote e profeta, anche lui è obbligato dalla sua costituzione battesimale ad offrirsi come vittima di espiazione nell’unico sacrificio di Cristo; anche lui deve celebrare battesimalmente la Santa Messa, offrendo il corpo e il sangue di Cristo al Padre, offrendosi in questo corpo e in questo sangue, come ostia di pace, di riconciliazione, di amore, di alleanza per il mondo intero. </w:t>
      </w:r>
    </w:p>
    <w:p w14:paraId="03A344FC" w14:textId="4FE7D0DA" w:rsidR="00DA538B" w:rsidRPr="00DA538B" w:rsidRDefault="00DA538B" w:rsidP="00DA538B">
      <w:pPr>
        <w:tabs>
          <w:tab w:val="right" w:pos="5485"/>
        </w:tabs>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differenza sostanziale, per cui si può parlare veramente di “mio e vostro” risiede nell’evento che ha trasformato la vita del presbitero e l’ha reso ministro della nuova ed eterna alleanza, per attualizzare ed offrire a Dio Padre l’unico, eterno, immortale sacrificio che è la ripresentazione vivente, nell’oggi dell’eternità, fatta sulla terra, di quel sacrificio che ha redento il mondo e lo ha ricondotto a Dio. Il presbitero non offre solamente, rende il pane e il vino, per la potenza dello Spirito Santo, per la parola che egli pronunzia, Corpo e Sangue di Cristo. Il sacrificio del presbitero, la sua offerta,</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è la stessa che quella della croce, senza differenze. È questa la straordinaria grandezza del sacrificio che lui offre; il suo è vero, attuale, vivente sacrificio di Cristo Gesù sul Golgota; esso ha tanta potenza di grazia da rinnovare il mondo. È questa offerta che consente allo stesso presbitero e al fedele laico di potersi offrire a Dio Padre in Cristo.</w:t>
      </w:r>
    </w:p>
    <w:p w14:paraId="299A1957" w14:textId="4F0A1EE1" w:rsidR="00DA538B" w:rsidRPr="00DA538B" w:rsidRDefault="00DA538B" w:rsidP="00DA538B">
      <w:pPr>
        <w:tabs>
          <w:tab w:val="right" w:pos="5485"/>
        </w:tabs>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Quanti non hanno il sacerdozio ordinato, non hanno l’attualizzazione del sacrificio della croce, non hanno il Corpo e il Sangue sull’altare, Corpo e Sangue veri, reali, anche se sotto il segno del pane e del vino e nella spiritualità che è stata data al corpo del Signore dalla risurrezione gloriosa. Non avendo il Corpo spezzato e il Sangue versato, costoro hanno semplicemente dei simboli e dei segni vuoti, nei quali non c’è Cristo, non c’è la potenza della sua croce, non c’è la forza della sua alleanza, non c’è la gloria del suo sacrificio, non c’è la sostanza della santità divina che viene assunta per trasformare la nostra carne ad immagine di quella gloriosa di Cristo.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Quanti, invece, hanno il sacerdozio ordinato devono però vivere anche il loro sacerdozio battesimale e per questo devono trasformare la loro vita in un sacrificio perenne gradito al Signore. </w:t>
      </w:r>
    </w:p>
    <w:p w14:paraId="17CAF560" w14:textId="77777777" w:rsidR="00DA538B" w:rsidRPr="00DA538B" w:rsidRDefault="00DA538B" w:rsidP="00DA538B">
      <w:pPr>
        <w:tabs>
          <w:tab w:val="right" w:pos="5485"/>
        </w:tabs>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Madre della Redenzione, vero modello di come si partecipa alla Santa Messa, tu hai vissuto il sacrificio cruento del tuo Figlio Gesù ai piedi della croce sul Golgota e lì hai offerto Cristo crocifisso al Padre e in lui ti sei offerta, in quest’unico sacrificio, per la redenzione del mondo. Dal cielo dove ora vivi i frutti di questa offerta nella più alta gloria di Dio, intercedi perché anche noi possiamo offrirci interamente a Dio per la conversione e la redenzione del mondo. Con te nel cuore e dinanzi ai nostri occhi, la nostra partecipazione alla Santa Messa sarà vera, autentica, sarà l’immolazione del nostro corpo e della nostra vita a Dio, perché si compia la salvezza di ogni uomo. Fa’, o Madre, che ogni Santa Messa sia per noi la nostra offerta in quella di Cristo Gesù sul tuo modello e sul tuo esempio. </w:t>
      </w:r>
    </w:p>
    <w:p w14:paraId="60342463" w14:textId="77777777" w:rsidR="00DA538B" w:rsidRPr="00DA538B" w:rsidRDefault="00DA538B" w:rsidP="00DA538B">
      <w:pPr>
        <w:tabs>
          <w:tab w:val="right" w:pos="5485"/>
        </w:tabs>
        <w:spacing w:after="120" w:line="240" w:lineRule="auto"/>
        <w:jc w:val="both"/>
        <w:rPr>
          <w:rFonts w:ascii="Arial" w:eastAsia="Times New Roman" w:hAnsi="Arial" w:cs="Times New Roman"/>
          <w:kern w:val="0"/>
          <w:sz w:val="24"/>
          <w:szCs w:val="20"/>
          <w:lang w:eastAsia="it-IT"/>
          <w14:ligatures w14:val="none"/>
        </w:rPr>
      </w:pPr>
    </w:p>
    <w:p w14:paraId="4B64D2DD"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424" w:name="_Toc531230000"/>
      <w:bookmarkStart w:id="425" w:name="_Toc531230266"/>
      <w:bookmarkStart w:id="426" w:name="_Toc62177906"/>
      <w:r w:rsidRPr="00DA538B">
        <w:rPr>
          <w:rFonts w:ascii="Arial" w:eastAsia="Times New Roman" w:hAnsi="Arial" w:cs="Arial"/>
          <w:b/>
          <w:color w:val="000000" w:themeColor="text1"/>
          <w:sz w:val="28"/>
          <w:szCs w:val="28"/>
          <w:lang w:eastAsia="it-IT"/>
        </w:rPr>
        <w:t>SULLE OFFERTE</w:t>
      </w:r>
      <w:bookmarkEnd w:id="424"/>
      <w:bookmarkEnd w:id="425"/>
      <w:bookmarkEnd w:id="426"/>
    </w:p>
    <w:p w14:paraId="75FA4D8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preghiera “sulle offerte” contempla ed esprime la salvezza nella sua particolare, specifica, ma anche multiforme dimensione eucaristica. In questa Domenica V del tempo ordinario così essa recita: “Il pane e il vino che hai creato, Signore, a sostegno della nostra debolezza, diventino per noi sacramento di vita eterna”.</w:t>
      </w:r>
    </w:p>
    <w:p w14:paraId="1E7C83A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creazione è opera di Dio in tutte le sue parti, in ogni sua manifestazione e articolazione. Il pane e il vino sono creati da Dio in quanto a materia prima, ma anche in quanto a materia trasformata dalle mani operose dell’uomo. Il Signore, che ha dotato l’uomo di scienza e di intelligenza, quotidianamente lo assiste, illuminandolo e ispirandolo, perché scopra nella sua creazione quanto vi è nascosto per trarne un giovamento per la sua vita. Non è per suo merito se egli è capace di trasformare un chicco di frumento in pane e degli acini di uva in vino, è per opera del Signore che ha guidato la sua intelligenza e mosso il suo spirito. </w:t>
      </w:r>
    </w:p>
    <w:p w14:paraId="29D2F78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Riconoscere che i risultati della scienza e della tecnica sono un dono di Dio, una sua creazione, significa educare l’uomo al ringraziamento, alla lode e alla benedizione nell’umiltà della mente e del cuore, perché impari che per ogni altra cosa, che serve al suo cammino nell’oggi della storia, deve rivolgersi al Signore perché lo aiuti a scoprirla. Dio, però, dona, perché tutti, usufruendone, possano crescere e migliorare la loro umana esistenza. </w:t>
      </w:r>
    </w:p>
    <w:p w14:paraId="1D6EE4C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finalità naturale del pane e del vino deve essere vissuta secondo le regole della comunione e della condivisione; poiché la “debolezza” è di ogni uomo, ogni uomo deve essere messo in condizione di poter usufruire di un bene così prezioso, di un alimento indispensabile per la sua vita. Qualora un solo uomo venisse privato di un </w:t>
      </w:r>
      <w:r w:rsidRPr="00DA538B">
        <w:rPr>
          <w:rFonts w:ascii="Arial" w:eastAsia="Times New Roman" w:hAnsi="Arial" w:cs="Times New Roman"/>
          <w:kern w:val="0"/>
          <w:sz w:val="24"/>
          <w:szCs w:val="20"/>
          <w:lang w:eastAsia="it-IT"/>
          <w14:ligatures w14:val="none"/>
        </w:rPr>
        <w:lastRenderedPageBreak/>
        <w:t>tale diritto, si commetterebbe un peccato grave contro Dio. La forza dell’eucaristia è nella creazione di questa comunione nel cuore degli uomini; se essa non la crea, è il segno che viene ricevuta malamente, non secondo le intenzioni di Cristo. Ognuno mangia e beve la propria condanna, quando non fa del corpo e del sangue di Cristo un segno ed una realtà di comunione, di condivisione, di partecipazione dei propri beni a coloro che ne hanno bisogno, perché versano nell’indigenza e nella grande povertà.</w:t>
      </w:r>
    </w:p>
    <w:p w14:paraId="424BDEB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Il pane e il vino che si trasformano in corpo e in sangue di Cristo conservano il fine originario del sostentamento; essi non sono dati per sostentare il corpo, bensì per alimentare l’anima, per renderla forte, risoluta, robusta, piena di energia soprannaturale. Come il pane dà la vita al corpo e senza pane il corpo si indebolisce, si espone alle malattie, diventa incapace di poter svolgere il quotidiano lavoro, così è per l’anima. Senza il pane e il vino dell’eucaristia essa perde quotidianamente vigore, si infiacchisce, diviene pigra, abulica, inconsistente, incapace di progredire sulla via della santità perché senza la forza divina di lottare per abbattere il male dal suo corpo e dal suo spirito. Occorre mangiare spesso l’eucaristia, quotidianamente, o almeno settimanalmente, quando si celebra la pasqua del Signore, il ricordo domenicale della sua gloriosa risurrezione, se si vuole dare alla nostra anima più vigore, più energie, più tempra, più fortezza. </w:t>
      </w:r>
    </w:p>
    <w:p w14:paraId="73AB06D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In questa specifica preghiera “sulle offerte” la Chiesa chiede a Dio che questo pane e questo vino diventino sacramento di vita eterna, segno e realtà di salvezza. Essa chiede che quel poco di pane e quel poco di vino che il sacerdote ha appena presentati, siano trasformati in un segno e in una realtà soprannaturale per la vita dell’anima; diventino dono di salvezza, si facciamo vita divina per il nutrimento spirituale dell’uomo. L’uomo ha bisogno di questo alimento di vita eterna per poter progredire verso il cielo, per essere a poco a poco trasformato nella sua essenza rigenerata dallo Spirito Santo, per il compimento in lui della propria divinizzazione. </w:t>
      </w:r>
    </w:p>
    <w:p w14:paraId="0331439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Chiesa sa che quanto si sta per verificare nell’eucaristia non è un processo immanente, che si compie per automatismo. Il più grande dono che Dio ha fatto all’umanità deve sempre rimanere nell’ordine della sua libera volontà e per questo essa prega perché voglia donarlo ancora; se il Signore non volesse più donarlo, l’uomo sarebbe senza l’alimento della sua anima, cadrebbe nel reale rischio di naufragare nel suo cammino verso il Paradiso. La Chiesa con la sua preghiera intercede presso il Padre e gli chiede che ancora una volta voglia trasformare il pane e il vino in questo sacramento di salvezza, di redenzione, di pace, di giustizia e di amore, sacramento che l’uomo si impegna a trasformare in sua vita, perché la vita divina per suo mezzo invada il mondo e lo converta. La Chiesa prega perché il Signore voglia degnarsi di farci ancora dono di un così grande nutrimento, di darci se stesso, in Cristo, come alimento dell’anima.</w:t>
      </w:r>
    </w:p>
    <w:p w14:paraId="13FAAC3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Madre della Redenzione, la carne e il sangue che Gesù ci dona nel sacramento dell’altare, egli li ha presi nel tuo seno verginale, quando per opera dello Spirito Santo ha voluto farsi uomo per la nostra salvezza. Questo corpo purissimo e santissimo viene ora dato a noi come sacramento di vita eterna, come vita divina che discende da Dio e si riversa interamente su di noi. Fa’ che ognuno che mangia l’eucaristia trasformi il suo corpo e la sua vita nella santità di Cristo, perché anche attraverso il nostro corpo e la nostra vita, Gesù possa oggi essere concepito al mondo attraverso la Parola del Vangelo che noi annunziamo. Madre della </w:t>
      </w:r>
      <w:r w:rsidRPr="00DA538B">
        <w:rPr>
          <w:rFonts w:ascii="Arial" w:eastAsia="Times New Roman" w:hAnsi="Arial" w:cs="Times New Roman"/>
          <w:kern w:val="0"/>
          <w:sz w:val="24"/>
          <w:szCs w:val="20"/>
          <w:lang w:eastAsia="it-IT"/>
          <w14:ligatures w14:val="none"/>
        </w:rPr>
        <w:lastRenderedPageBreak/>
        <w:t>Redenzione, intercedi per noi e fa’ che il Corpo e il Sangue di Gesù ci trasformino interamente in lui, ci facciamo vita nuova e celeste. Potremo così raggiungere te, o Madre, che ora partecipi nella maniera più piena e più santa alla vita eterna che è Dio nella sua essenza divina di carità e di santità.</w:t>
      </w:r>
    </w:p>
    <w:p w14:paraId="12AE2C0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3EDAE14E"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427" w:name="_Toc531230002"/>
      <w:bookmarkStart w:id="428" w:name="_Toc531230268"/>
      <w:r w:rsidRPr="00DA538B">
        <w:rPr>
          <w:rFonts w:ascii="Arial" w:eastAsia="Times New Roman" w:hAnsi="Arial" w:cs="Arial"/>
          <w:b/>
          <w:color w:val="000000" w:themeColor="text1"/>
          <w:sz w:val="28"/>
          <w:szCs w:val="28"/>
          <w:lang w:eastAsia="it-IT"/>
        </w:rPr>
        <w:br w:type="page"/>
      </w:r>
      <w:bookmarkStart w:id="429" w:name="_Toc62177908"/>
      <w:r w:rsidRPr="00DA538B">
        <w:rPr>
          <w:rFonts w:ascii="Arial" w:eastAsia="Times New Roman" w:hAnsi="Arial" w:cs="Arial"/>
          <w:b/>
          <w:color w:val="000000" w:themeColor="text1"/>
          <w:sz w:val="28"/>
          <w:szCs w:val="28"/>
          <w:lang w:eastAsia="it-IT"/>
        </w:rPr>
        <w:lastRenderedPageBreak/>
        <w:t>PREFAZIO</w:t>
      </w:r>
      <w:bookmarkEnd w:id="427"/>
      <w:bookmarkEnd w:id="428"/>
      <w:bookmarkEnd w:id="429"/>
    </w:p>
    <w:p w14:paraId="6E0236F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È il canto della salvezza e del suo Autore, Dio Padre, che la realizza nella storia in Cristo Signore, per opera dello Spirito Santo e contempla, nello svolgersi dell’anno liturgico, i molteplici aspetti e momenti del dono di grazia, inneggiando a Dio, benedicendolo e ringraziandolo per gli innumerevoli frutti che la sua misericordia ha prodotto e produce nei cuori.</w:t>
      </w:r>
    </w:p>
    <w:p w14:paraId="660476F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Perché si possa cantare secondo verità la lode del Signore occorre che Dio regni nel cuore e nella mente, nell’anima e nel corpo di quanti si accingono a vivere l’attualizzazione sacramentale della morte e della risurrezione di Gesù, principio, centro e compimento del mistero della Redenzione. Il cuore deve essere elevato presso Dio; lo si eleva se è puro, santo, senza peccato. Il cristiano deve, altresì, essere cosciente di questo grande dono; lo diviene se dal suo cuore sgorga un perenne rendimento di grazie perché Cristo Gesù con il suo sacrificio ci ha purificati, santificati, giustificati ed elevati alla grande dignità di essere figli del Padre. </w:t>
      </w:r>
    </w:p>
    <w:p w14:paraId="54544FF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Nell’introduzione di ogni prefazio si proclama che è dovere della creatura rendere gloria a Dio, sempre e dovunque, in ogni tempo e in ogni luogo; è detto anche che rendere gloria è fonte di salvezza. Chi veramente riconosce il grande dono che Dio ha fatto vuole inserirsi pienamente in esso, accrescendo la propria santificazione; si appresta anche a divenire apostolo e banditore di questo dono. In tal senso il rendimento di grazie si trasforma in fonte di nuova salvezza, in testimonianza di nuova redenzione, in elargizione di verità e di grazia a quanti sono lontani dalla grazia e dalla verità.</w:t>
      </w:r>
    </w:p>
    <w:p w14:paraId="418CDB6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Il soggetto cui si innalza la lode in questo momento della celebrazione del sacrificio incruento della messa è il Padre santo, allo stesso modo, senza alcuna differenza, che lo fu la crocifissione di Gesù, sacrificio cruento. Lode e ringraziamento possono salire al Padre solo per mezzo di Gesù Cristo. Dio non conosce altra voce, altro cuore che possa lodarlo e benedirlo, non conosce altro figlio che possa amarlo. Chi vuole lodare e benedire il Signore deve divenire una cosa sola con Cristo Gesù, deve fare di Lui la sua bocca, il suo cuore, la sua anima, la sua voce. Tutto ciò si compie se il cristiano vive nella santità, nella purezza del cuore e della mente. Solo nella santità si è legati vitalmente a Cristo Gesù e in Cristo e per Cristo possiamo rivolgerci al Padre. La mediazione di Cristo non è strumentale, nel senso che ci si appella a lui perché presenti la nostra preghiera al Padre; se così fosse, avremmo solo una mediazione di servizio.</w:t>
      </w:r>
    </w:p>
    <w:p w14:paraId="53CAA18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mediazione di Gesù è sostanziale e si compie divenendo sostanza della sua sostanza, corpo del suo corpo, vita della sua vita. Ci presenta al Padre perché noi e lui siamo una sola cosa nella santità, un solo corpo nella verità, un solo cuore nell’amore, una sola adorazione nell’obbedienza. Nella santità tra noi e lui c’è un unico inno di lode e di benedizione che si innalza al cielo e raggiunge il Padre per tributargli tutta la lode e la gloria che gli è dovuta. </w:t>
      </w:r>
    </w:p>
    <w:p w14:paraId="1FA3124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Nel primo prefazio del tempo ordinario la liberazione dal peccato e dalla morte diviene vocazione nuova; siamo costituiti stirpe eletta, regale sacerdozio, gente santa, popolo di sua conquista. Il Signore ci ha fatti un solo popolo e una gente santa, perché annunziamo ad ogni uomo il prodigio, il miracolo, la grazia che egli ha compiuto in noi.</w:t>
      </w:r>
    </w:p>
    <w:p w14:paraId="4E01190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Siamo chiamati a proclamare la potenza del Padre dei cieli, che dalle tenebre ci ha chiamati allo splendore della sua luce. L’annunzio non è semplicemente un dire ciò che Dio ha fatto; è, invece, presentarci al mondo con i segni della nuova vita che il Signore ha creato in noi. Senza questi segni, non possiamo proclamare le grandi opere di lui; se le proclamassimo solo a parole, diremmo una falsità, attesteremmo che il Signore ci ha liberati ed elevati, mentre in realtà continueremmo a rimanere nei nostri peccati, nelle nostre imperfezioni, nella nostra tenebra, nel buio etico e morale della nostra esistenza, saremmo fuori del cammino della fede, della speranza, della carità. Se in noi l’opera non si compie, non possiamo né proclamare la gloria di Dio, né cantare il cantico nuovo della lode; non possiamo perché non siamo nell’opera di Dio, non siamo l’opera del suo amore e della sua misericordia.</w:t>
      </w:r>
    </w:p>
    <w:p w14:paraId="1B298586" w14:textId="4E775141"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Questo canto di lode e di ringraziamento non è fatto solo da quanti partecipano alla santa messa che si celebra sulla terra, c’è la liturgia celeste degli Angeli che hanno mantenuto saldo il loro amore per il Padre santo, eterno, misericordioso e che ora cantano senza fine la gloria del Signore. Ci sono i Santi che innalzano il loro perenne ringraziamento per la redenzione e la salvezza conferita. A questo coro celeste vogliamo unirci anche noi e iniziare l’inno di gloria come preludio di ciò che celebreremo nel Paradiso, quando, in virtù del mistero della morte e della</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risurrezione, vedremo la gloria di Dio e canteremo nell’unico coro degli Angeli e dei Santi le lodi del Signore.</w:t>
      </w:r>
    </w:p>
    <w:p w14:paraId="22F41BB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Madre della Redenzione, con il tuo magnificat, sgorgato dal tuo cuore e dalla tua anima santificata pienamente dallo Spirito Santo, ci insegni come innalzare l’inno di ringraziamento per il nostro Dio. Dal cielo intercedi; fatti nostro cuore e nostra voce, perché anche noi vogliamo cantare il cantico della lode e della benedizione per il nostro Dio e Signore con coscienza pura e santa, con spirito libero da ogni imperfezione, con la mente tutta rivolta verso l’Eterno, con il corpo che viene reso vera dimora dello Spirito Santo, suo tempio. Madre di Dio, prendi il nostro cuore, ponilo nel tuo e così con il tuo cuore Cristo Gesù accoglierà la nostra lode e la presenterà al Padre, perché più abbondanza di grazia scenda sul mondo intero e lo santifichi.</w:t>
      </w:r>
    </w:p>
    <w:p w14:paraId="09D7A0C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3040E590"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430" w:name="_Toc531230004"/>
      <w:bookmarkStart w:id="431" w:name="_Toc531230270"/>
      <w:bookmarkStart w:id="432" w:name="_Toc62177910"/>
      <w:r w:rsidRPr="00DA538B">
        <w:rPr>
          <w:rFonts w:ascii="Arial" w:eastAsia="Times New Roman" w:hAnsi="Arial" w:cs="Arial"/>
          <w:b/>
          <w:color w:val="000000" w:themeColor="text1"/>
          <w:sz w:val="28"/>
          <w:szCs w:val="28"/>
          <w:lang w:eastAsia="it-IT"/>
        </w:rPr>
        <w:t>SANTO, SANTO, SANTO</w:t>
      </w:r>
      <w:bookmarkEnd w:id="430"/>
      <w:bookmarkEnd w:id="431"/>
      <w:bookmarkEnd w:id="432"/>
    </w:p>
    <w:p w14:paraId="44B3A04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santità è l’essenza di Dio ed è in sé purissima, eterna ed immutabile carità, verità, sapienza, saggezza, misericordia, giustizia, bellezza; è anche volontà, disegno e attuazione del bene. </w:t>
      </w:r>
    </w:p>
    <w:p w14:paraId="3A188AE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Il Dio tre volte santo è il Signore dell’universo. È il suo Signore perché lo ha creato, lo ha voluto, chiamandolo all’esistenza. L’uomo deve prestare a Lui l’adorazione, l’obbedienza, il rispetto, l’amore che è dovuto al suo Creatore, a colui che gli ha dato l’esistenza, che lo ha fatto ad immagine di sé. </w:t>
      </w:r>
    </w:p>
    <w:p w14:paraId="5A9581D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Questa acclamazione di santità nei confronti di Dio proviene dal profeta Isaia; sono tutte le schiere angeliche che proclamano nel tempio la santità del Signore in relazione alla non santità di un popolo, che deve prendere coscienza di ciò che gli manca e disporsi a compiere quel cammino di conversione e di purificazione che dovrà portarlo all’incontro con il Dio tre volte santo. Isaia vede la sua miseria, il suo e il peccato del suo popolo; purificato dal Signore, esce dal tempio pronto per andare </w:t>
      </w:r>
      <w:r w:rsidRPr="00DA538B">
        <w:rPr>
          <w:rFonts w:ascii="Arial" w:eastAsia="Times New Roman" w:hAnsi="Arial" w:cs="Times New Roman"/>
          <w:kern w:val="0"/>
          <w:sz w:val="24"/>
          <w:szCs w:val="20"/>
          <w:lang w:eastAsia="it-IT"/>
          <w14:ligatures w14:val="none"/>
        </w:rPr>
        <w:lastRenderedPageBreak/>
        <w:t xml:space="preserve">a proclamare la santità vista ed udita, annunziando la conversione e la fede, invitando a ritornare nell’alleanza. </w:t>
      </w:r>
    </w:p>
    <w:p w14:paraId="34A3826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È l’osservanza della volontà di Dio manifestata nei comandamenti la via per accedere alla santità. Questa via deve praticarla ogni cristiano che nel tempio, al pari di Isaia, fa l’incontro con la santità di Dio, compiendo il passaggio dal peccato alla grazia, dal male al bene, dall’ingiustizia alla giustizia, dal disordine all’ordine, dall’odio all’amore, dalla malvagità alla bontà. Questo cantico deve essere vissuto anche come inizio della missione nella Chiesa. Che cosa è infatti la missione se non gridare al mondo la santità di Dio invitando ogni uomo a lasciarsi abbracciare da essa? Come si può gridare una tale santità, se nel sacrificio eucaristico il cristiano non fa l’incontro con il Dio tre volte santo, se da Lui non si lascia purificare, se non chiede che sia tutto rinnovato, che sia cioè reso mondo, puro e senza macchia? </w:t>
      </w:r>
    </w:p>
    <w:p w14:paraId="7FCE8D12"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Al nostro Dio che è santo, che è il solo Signore, il Dio dell’universo che riempie della sua gloria il cielo e la terra, il popolo dei redenti unito agli angeli e ai santi canta l’osanna, l’evviva. Questa acclamazione è il grido di coloro che trovano in Dio il compimento del proprio essere, la realizzazione delle proprie aspirazioni, la pienezza dei loro desideri. Il popolo canta l’osanna perché la sua vita è dal suo Dio, che è fondamento, principio e coronamento dell’intera esistenza, sulla terra e nei cieli. </w:t>
      </w:r>
    </w:p>
    <w:p w14:paraId="3206DBB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Da sempre Egli ha comunicato la sua santità in diversi modi, attraverso una moltitudine di gesti e di avvenimenti, servendosi di persone, che Egli ha costituito suoi strumenti privilegiati. Nell’Antico Testamento Dio comunicava la sua parola, il dono della sua verità, attraverso i profeti che avevano il compito di annunziare la volontà attuale di Dio; attraverso i re i quali avrebbero dovuto farla compiere sulla terra, tra il popolo; attraverso i sacerdoti i quali avevano il compito di insegnare la Legge, spiegandola nella sua interiore verità.</w:t>
      </w:r>
    </w:p>
    <w:p w14:paraId="4C278572"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Ma Dio ha deciso di venire Lui personalmente ad insegnarci la Legge, a dirci la sua Parola attuale, a condurci nell’attuazione perfetta della sua volontà e tutto questo Egli lo ha fatto attraverso il suo Figlio Unigenito. Il nostro Dio viene per comunicarci la sua santità, per darci nuovamente se stesso, affinché l’uomo entri nella verità, nell’amore, nella bellezza della grazia e vi rimanga per sempre. È Gesù di Nazaret Colui che viene per portare sulla terra la santità di Dio; Egli viene dalla volontà e nel nome del Padre, con la sua autorità, la sua parola, la sua grazia, la sua verità.</w:t>
      </w:r>
    </w:p>
    <w:p w14:paraId="2337465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Gesù è benedetto perché viene riconosciuto Messia di Dio, Salvatore e Redentore nostro; perché Lui compie l’opera del Padre, attraverso il dono di tutto se stesso e in modo dolorosissimo, poiché a Lui il compimento dell’opera salvifica costò il peso della croce, i chiodi, la morte e tutto questo per amore, per manifestare la misericordia del Padre, che ha amato tanto il mondo da farsi Lui stesso Autore della nostra redenzione, mandando il suo Figlio Unigenito sulla terra perché, nascendo come vero e perfetto uomo dalla Vergine Maria, rendesse la creatura fatta a sua immagine e somiglianza partecipe della santità di Dio, la rivestisse cioè della divina carità e della luce eterna.</w:t>
      </w:r>
    </w:p>
    <w:p w14:paraId="1A91A4D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Gesù è l’amen del Padre, il suo sì perfetto; per questo Dio è da benedire, lodare, esaltare, glorificare. Chi canta questo inno di lode e di benedizione al Signore, di acclamazione e di esultanza per il suo Dio, deve compiere allo stesso modo di Cristo Gesù l’opera del Padre, deve cioè credere con fede viva e ferma che solo portando </w:t>
      </w:r>
      <w:r w:rsidRPr="00DA538B">
        <w:rPr>
          <w:rFonts w:ascii="Arial" w:eastAsia="Times New Roman" w:hAnsi="Arial" w:cs="Times New Roman"/>
          <w:kern w:val="0"/>
          <w:sz w:val="24"/>
          <w:szCs w:val="20"/>
          <w:lang w:eastAsia="it-IT"/>
          <w14:ligatures w14:val="none"/>
        </w:rPr>
        <w:lastRenderedPageBreak/>
        <w:t xml:space="preserve">a maturazione e a fruttificazione la grazia ricevuta da Cristo potrà cooperare alla salvezza e alla redenzione dei fratelli. Senza questa fruttificazione, la sua opera è sterile, il mondo non cambia, i cuori non si convertono. </w:t>
      </w:r>
    </w:p>
    <w:p w14:paraId="606C7E0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Madre della Redenzione, vieni in nostro soccorso, intercedi. Noi siamo chiamati alla santità, questa ci è stata data nel battesimo, nei sacramenti viene sempre accresciuta. Spesso però con il peccato la perdiamo, svestendo l’anima di Dio, della sua grazia, del suo amore, della sua verità e cadiamo nella morte. Aiuta quanti dei tuoi figli non vivono più nella grazia, non sono con il Signore; per la tua preghiera possano tutti ritornare a Dio e rivestirsi della sua santità. A quanti invece vivono nella grazia, ottieni il dono di crescere in essa, eliminando ogni peccato veniale, fino a raggiungere la perfezione dell’impeccabilità, perché, progredendo di grazia in grazia, facciano della loro vita un canto alla santità del Signore. Madre tutta santa, ottienici di poterci santificare, così potremo acclamare il Signore e gioire per la sua santità che salva, redime, giustifica, eleva nell’alto dei cieli. </w:t>
      </w:r>
    </w:p>
    <w:p w14:paraId="3D2CA54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74CE0FA6"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433" w:name="_Toc531230006"/>
      <w:bookmarkStart w:id="434" w:name="_Toc531230272"/>
      <w:bookmarkStart w:id="435" w:name="_Toc62177912"/>
      <w:r w:rsidRPr="00DA538B">
        <w:rPr>
          <w:rFonts w:ascii="Arial" w:eastAsia="Times New Roman" w:hAnsi="Arial" w:cs="Arial"/>
          <w:b/>
          <w:color w:val="000000" w:themeColor="text1"/>
          <w:sz w:val="28"/>
          <w:szCs w:val="28"/>
          <w:lang w:eastAsia="it-IT"/>
        </w:rPr>
        <w:t>PADRE VERAMENTE SANTO</w:t>
      </w:r>
      <w:bookmarkEnd w:id="433"/>
      <w:bookmarkEnd w:id="434"/>
      <w:bookmarkEnd w:id="435"/>
    </w:p>
    <w:p w14:paraId="203B589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Il Padre è la santità assoluta, perfettissima, eterna; da Lui ogni altra santità ha origine. Egli è principio e fonte di ogni bene. </w:t>
      </w:r>
    </w:p>
    <w:p w14:paraId="1FC2EB2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Sull’altare c’è il pane e il vino, sono già stati offerti perché diventino cibo di vita eterna e bevanda di salvezza. Ora si chiede a Dio che mandi il suo Santo Spirito, perché diventino Corpo e Sangue di Cristo. Lo Spirito è inviato dal Padre e dal Figlio, ma è dato dalla Chiesa attraverso il suo ministro ordinato.</w:t>
      </w:r>
    </w:p>
    <w:p w14:paraId="13C51862"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Tutto viene dalla Santissima Trinità, però tutto si compie attraverso la mediazione sacramentale della Chiesa. Dove questa mediazione non c’è, perché manca il ministro ordinato, il pane e il vino non sono santificati, non diventano Corpo e Sangue di Cristo Gesù. Non possono divenirlo perché manca lo strumento umano. </w:t>
      </w:r>
    </w:p>
    <w:p w14:paraId="0B4524D2"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Attraverso il suo ministro la Chiesa non prega il Padre per un simbolo, per un segno, per una convenzionalità tra gli uomini. Non c’è finzione nelle parole e nella fede della Chiesa, non c’è allusione né riferimento a dei segni artificiali, o naturali, c’è invece la realtà: veramente fra qualche istante quel pane e quel vino diventeranno il Corpo e il Sangue di Gesù. In essi prenderà dimora tutta la Santissima Trinità e si darà in cibo all’anima cristiana, perché possa esprimere nei pensieri e nelle opere tutta la santità che discende da Dio.</w:t>
      </w:r>
    </w:p>
    <w:p w14:paraId="76A24F1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Nell’eucaristia non c’è il segno, c’è la realtà della comunione. Dio, in Cristo Gesù, nel suo Corpo e nel suo Sangue si lascia mangiare, si fa vero cibo perché l’uomo lo assimili, divenga partecipe realmente della sua natura eterna, si divinizzi, si trasformi, diventi diffusore di nuova santità per tutta la terra. La vita della Chiesa è in questo mistero eucaristico; è qui la sorgente della sua santità; da essa tutto dipende, tutto scaturisce; è questa fonte che consente che la santità di Dio si riversi sul mondo. Bisogna sempre difendere la verità che avvolge un sì augusto sacramento; chi non lo facesse, diverrebbe colpevole allo stesso modo di colui che lo vilipenda e lo snatura.</w:t>
      </w:r>
    </w:p>
    <w:p w14:paraId="4BC2595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Il divenire del pane e del vino in Corpo e Sangue di Cristo è da prendersi in senso reale. Veramente, realmente, sostanzialmente la materia offerta diviene Corpo e </w:t>
      </w:r>
      <w:r w:rsidRPr="00DA538B">
        <w:rPr>
          <w:rFonts w:ascii="Arial" w:eastAsia="Times New Roman" w:hAnsi="Arial" w:cs="Times New Roman"/>
          <w:kern w:val="0"/>
          <w:sz w:val="24"/>
          <w:szCs w:val="20"/>
          <w:lang w:eastAsia="it-IT"/>
          <w14:ligatures w14:val="none"/>
        </w:rPr>
        <w:lastRenderedPageBreak/>
        <w:t xml:space="preserve">Sangue. Dopo la consacrazione essi non sono più pane e vino, sono la sostanza umana di Cristo, conformemente alla verità dell’unione ipostatica, anche se le apparenze, o le specie, la visibilità cioè, è quella di prima. Ciò che appare e ciò che si vede esteriormente sembra pane e vino, ma non lo è più, perché si è transustanziato, il pane è diventato Corpo e il vino Sangue. </w:t>
      </w:r>
    </w:p>
    <w:p w14:paraId="79EB1D6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Quanti non hanno il sacerdozio ordinato non possono operare questo prodigio, o miracolo perenne, che si vive nella Chiesa; costoro hanno solo un segno esterno, una convenzione umana, che in nessun caso produce salvezza, perché chi poi mangia e beve, mangia e beve solo pane e vino, non mangia il corpo di Cristo, non beve il suo Sangue, perché il pane è rimasto pane e il vino, vino. </w:t>
      </w:r>
    </w:p>
    <w:p w14:paraId="4BD4B3DE" w14:textId="704C6FE2"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Nessuna transfinalizzazione, o transignificazione</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del pane e del vino. Nell’eucaristia vi è la realtà che è la verità del Corpo e del Sangue di Cristo. Questa fede va creduta, ma anche difesa, in ogni sua parte, anche nell’affermazione della transustanziazione, cioè del cambiamento di sostanza del pane e del vino in Corpo e Sangue del Figlio di Dio; va proclamata, perché in essa è contenuta tutta la vita cristiana e senza l’eucaristia è impossibile costruire il regno di Dio sulla terra, perché l’uomo è privo della santità di Dio che diviene sua santità, di cui egli si nutre, perché possa trasformarsi ad immagine della santità del Padre, del Figlio e dello Spirito Santo. </w:t>
      </w:r>
    </w:p>
    <w:p w14:paraId="3A051A6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Siamo noi cristiani che dobbiamo rendere convinti gli altri della grande realtà che è l’eucaristia. Se la mangiamo come un pane ordinario, la celebriamo come una preghiera assai particolare, ce ne serviamo per riempire spazi che altrimenti resterebbero vuoti, vi partecipiamo da distratti, la riceviamo da insensati, da gente che non sa neanche cosa si stia facendo, noi vilipendiamo questo sacramento e lo rendiamo non credibile agli altri.</w:t>
      </w:r>
    </w:p>
    <w:p w14:paraId="70D2913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prima predicazione della nostra fede è il modo come ci accostiamo e viviamo i santi misteri. La forma, lo stile, sia della celebrazione che dell’accostarsi alla cena del Signore, dovrebbe di per sé essere la più grande proclamazione della nostra santissima fede. Perché questo avvenga è necessario tanta formazione, tanta educazione, soprattutto tanto buon esempio da parte di chi celebra e di chi vi partecipa. Dall’impegno di tutti, la nostra fede nell’eucaristia rinascerà, diventerà annunzio di verità e di amore, stimolo e desiderio perché ognuno non solo si accosti degnamente al sacramento, quanto volontà dei lontani di possedere e di ricevere questo dono dal quale dipende tutta la loro vita. </w:t>
      </w:r>
    </w:p>
    <w:p w14:paraId="591A0D33" w14:textId="5BB2E78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Madre della Redenzione, tu che ormai comprendi e sai l’immensità del mistero che si compie ogni giorno sui nostri altari, aiutaci a credere con fede viva e ferma che veramente, realmente, sostanzialmente quel pane e quel vino si trasformino in Corpo e in Sangue del tuo Divin Figlio per la salvezza, perché l’uomo possa diventare obbediente, amare Dio e i fratelli, raggiungere il regno dei cieli. Dacci, o Madre, una fede incrollabile in questo sacramento e fa’ che ogni qualvolta lo celebriamo, mettiamo in esso tutto il nostro cuore, la nostra vita, la nostra anima, la nostra mente, i nostri sentimenti. Tu ci aiuterai dal cielo e noi inizieremo il cammino della nostra trasformazione, della nostra santificazione, per eucaristicizzare noi stessi facendoci eucaristia in Cristo,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Pane spezzato e Vino versato per la redenzione dell’umanità. </w:t>
      </w:r>
    </w:p>
    <w:p w14:paraId="5779411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61C39202"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r w:rsidRPr="00DA538B">
        <w:rPr>
          <w:rFonts w:ascii="Arial" w:eastAsia="Times New Roman" w:hAnsi="Arial" w:cs="Arial"/>
          <w:b/>
          <w:color w:val="000000" w:themeColor="text1"/>
          <w:sz w:val="28"/>
          <w:szCs w:val="28"/>
          <w:lang w:eastAsia="it-IT"/>
        </w:rPr>
        <w:br w:type="page"/>
      </w:r>
      <w:bookmarkStart w:id="436" w:name="_Toc531230008"/>
      <w:bookmarkStart w:id="437" w:name="_Toc531230274"/>
      <w:bookmarkStart w:id="438" w:name="_Toc62177914"/>
      <w:r w:rsidRPr="00DA538B">
        <w:rPr>
          <w:rFonts w:ascii="Arial" w:eastAsia="Times New Roman" w:hAnsi="Arial" w:cs="Arial"/>
          <w:b/>
          <w:color w:val="000000" w:themeColor="text1"/>
          <w:sz w:val="28"/>
          <w:szCs w:val="28"/>
          <w:lang w:eastAsia="it-IT"/>
        </w:rPr>
        <w:lastRenderedPageBreak/>
        <w:t>NELLA NOTTE IN CUI FU TRADITO</w:t>
      </w:r>
      <w:bookmarkEnd w:id="436"/>
      <w:bookmarkEnd w:id="437"/>
      <w:bookmarkEnd w:id="438"/>
    </w:p>
    <w:p w14:paraId="26C5317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Giuda per un piccolo guadagno tradisce l’amico più caro, si vende il suo Maestro, lo consegna ai suoi avversari, lo pone nelle loro mani. </w:t>
      </w:r>
    </w:p>
    <w:p w14:paraId="76077AC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Il suo gesto è tremendamente orrendo perché perpetrato ai danni di un amico, di uno che gli aveva voluto bene e che lo aveva chiamato a condividere con Lui la stessa sorte, la stessa vita, la stessa missione. Dinanzi a tanta meschinità spirituale e morale, si staglia netto il gesto di Gesù. Se confrontiamo, in questa notte, l’azione di Giuda con quella di Gesù scopriremo senz’altro il motivo per cui il suo tradimento viene menzionato nella celebrazione dell’Eucaristia.</w:t>
      </w:r>
    </w:p>
    <w:p w14:paraId="17FEB26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Gesù si dona all’uomo, lo serve, si china per lavargli i piedi, lo ama sino alla fine e per Lui la fine non è la morte di croce solamente. Istituendo l’Eucaristia, ci insegna che il suo è un amore la cui fine è la fine del mondo. Fino a quel giorno l’uomo avrà sempre la possibilità di incontrarsi nell’Eucaristia con l’amore di Gesù, che si fa bevanda e cibo di vita eterna. </w:t>
      </w:r>
    </w:p>
    <w:p w14:paraId="210F38F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Giuda toglie ciò che non è suo e lo toglie in modo avido, prigioniero della concupiscenza e della passione per il denaro; Gesù invece si annienta, si dona, si offre come cibo e come bevanda per l’intera umanità. Da una parte abbiamo l’egoismo passionale che non si arresta neanche dinanzi al tradimento verso un amico, con il quale aveva condiviso tre anni di vita; l’avidità che sa sfruttare ogni situazione al fine di guadagnare qualche spicciolo; un uomo venale che tutto vende e tutto ruba. Dall’altra abbiamo un uomo, Gesù di Nazaret, il cui amore non si ferma, non sa fermarsi, il cui amore è creativo, in maniera assolutamente unica. Gesù è l’amore che crea l’Eucaristia.</w:t>
      </w:r>
    </w:p>
    <w:p w14:paraId="6008446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Che cosa è in sé l’Eucaristia, oltre che attualizzazione nel tempo degli uomini dell’unico ed irripetibile sacrificio di Cristo? Essa è il sacramento della morte e della risurrezione di Gesù, morte e risurrezione donate all’uomo in cibo nel sacramento dell’altare perché possa compiere lo stesso sacrificio, lo stesso dono, la stessa abnegazione, lo stesso rinnegamento, farsi cioè cibo di vita per i fratelli, costituirsi bevanda soprannaturale di amore per il mondo intero. L’Eucaristia è l’intera vita di Gesù fatta dono imperituro, fino alla consumazione dei secoli, perché chiunque mangia di questo pane e beve di questo calice possa raggiungere il regno eterno di Dio.</w:t>
      </w:r>
    </w:p>
    <w:p w14:paraId="3833F40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Giuda cerca solo se stesso e per questa ricerca si vende l’amico più caro, con uno stratagemma che fa tremare il cielo e la terra. La sua sete di denaro arriva fino a baciare un uomo in segno di riconoscimento, trasformando un segno di amicizia, di pace, di comunione e di fratellanza in un gesto proditorio, di tradimento, di consegna. Gesù non cerca se stesso, anzi dona tutto se stesso e non ad una persona soltanto; si dona al mondo intero attraverso i suoi apostoli che dovranno, domani, nella storia, compiere lo stesso suo gesto, dovranno cioè fare il suo corpo e il suo sangue come perenne nutrimento della vita spirituale dell’uomo sulla terra. </w:t>
      </w:r>
    </w:p>
    <w:p w14:paraId="3C24E87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Giuda è il mondo delle tenebre che non risparmia nessuno. Gesù è la luce, la pace, la gioia, l’amore, la bontà infinita. Fino alla fine Egli vuole salvare Giuda, nel Cenacolo invitandolo a riflettere, nel Getsemani a pensare al gesto che aveva appena compiuto. Quelle poche parole di Gesù sono state una grazia concessa fino alla fine. Gesù è questa luce d’amore che cerca e vuole la salvezza dei cuori e per </w:t>
      </w:r>
      <w:r w:rsidRPr="00DA538B">
        <w:rPr>
          <w:rFonts w:ascii="Arial" w:eastAsia="Times New Roman" w:hAnsi="Arial" w:cs="Times New Roman"/>
          <w:kern w:val="0"/>
          <w:sz w:val="24"/>
          <w:szCs w:val="20"/>
          <w:lang w:eastAsia="it-IT"/>
          <w14:ligatures w14:val="none"/>
        </w:rPr>
        <w:lastRenderedPageBreak/>
        <w:t xml:space="preserve">questo si consegna alla morte e alla morte di croce, si offre in sacrificio perché l’uomo, attraverso la sua morte e la sua risurrezione, attraverso il sacrificio attualizzato dai suoi ministri e l’Eucaristia che è il sacramento del suo corpo e del suo sangue, ogni uomo possa essere veramente amato sino alla fine. Gesù è l’amore che mai si stanca di amare, che vuole e sa amare, che trova le risorse di un amore che non conosce tramonto. </w:t>
      </w:r>
    </w:p>
    <w:p w14:paraId="6EF6DAB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Scrittura, ponendo in contrasto Gesù e Giuda, il peccato dell’uno e l’amore dell’altro, e ricordando il tradimento proprio nel momento centrale dell’attualizzazione del sacrificio della croce, intende ammonirci che anche noi che siamo della cerchia di Gesù, che partecipiamo alla sua cena e che intingiamo la mano nel suo piatto, mangiando il suo corpo e bevendo il suo sangue, possiamo trasformarci in traditori dell’amore, essere di coloro che consegnano Gesù al mondo per essere nuovamente giudicato, schernito, flagellato, inchiodato, ucciso. Ci insegna anche qual è la nostra vocazione: quella di essere come il Maestro divino, chiamati cioè a liberarci dalla nostra concupiscenza e superbia, divenire poveri in spirito e consegnare interamente la nostra vita all’amore. Al cristiano la scelta: essere come Giuda, o come Cristo Gesù; vendersi il Maestro e il Signore, consegnarlo di nuovo al mondo, oppure consegnarsi e lasciarsi consegnare per mostrare al mondo tutto l’amore di Dio che pervade il suo cuore e lo spinge a dare la vita in segno di testimonianza, come sigillo a Cristo e all’uomo. </w:t>
      </w:r>
    </w:p>
    <w:p w14:paraId="0F32B01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Madre della Redenzione, Tu che sei stata sempre vicino al tuo Figlio Gesù, confortandolo con la tua presenza, sostenendolo con la tua incessante preghiera, offrendolo al Padre per la redenzione del mondo; Tu che sai come si vive la passione perché anche a te la spada della sofferenza e del dolore trapassò l’anima, aiutaci perché mai tradiamo l’Amico che ci ha ammesso nell’intimità della sua vita perché noi potessimo scoprire i segreti del suo amore e travasarli nel mondo intero. La tua materna intercessione dia al mondo un sussulto di verità, di amicizia, di sincerità del cuore, lo liberi dall’ambiguità e dall’interesse, lo purifichi da ogni concupiscenza e sete del denaro. Per il tuo materno aiuto nessun Giuda rechi più danno a quanti sono nella sofferenza, nel dolore, nella difficoltà dell’ora presente. </w:t>
      </w:r>
    </w:p>
    <w:p w14:paraId="269A795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0F2DB24F"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439" w:name="_Toc531230010"/>
      <w:bookmarkStart w:id="440" w:name="_Toc531230276"/>
      <w:bookmarkStart w:id="441" w:name="_Toc62177916"/>
      <w:r w:rsidRPr="00DA538B">
        <w:rPr>
          <w:rFonts w:ascii="Arial" w:eastAsia="Times New Roman" w:hAnsi="Arial" w:cs="Arial"/>
          <w:b/>
          <w:color w:val="000000" w:themeColor="text1"/>
          <w:sz w:val="28"/>
          <w:szCs w:val="28"/>
          <w:lang w:eastAsia="it-IT"/>
        </w:rPr>
        <w:t>OFFRENDOSI LIBERAMENTE ALLA SUA PASSIONE</w:t>
      </w:r>
      <w:bookmarkEnd w:id="439"/>
      <w:bookmarkEnd w:id="440"/>
      <w:bookmarkEnd w:id="441"/>
    </w:p>
    <w:p w14:paraId="671E40E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missione di Gesù è un viaggio verso la croce. Lo Spirito del Signore lo muove e lo conduce, illuminandone la coscienza, fortificandone la volontà, santificando ogni suo desiderio per il perfetto compimento dell’opera della salvezza che il Padre gli ha affidato.</w:t>
      </w:r>
    </w:p>
    <w:p w14:paraId="0EAD1E0A" w14:textId="4C4171DE"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Gesù è mandato nel mondo dal Padre perché renda testimonianza alla sua gloria e al suo onore, manifesti all’uomo la via della giustizia e della verità, gli insegni che Dio si ama sino alla morte, sino alla consumazione della propria vita. Mandare il proprio Figlio significa però calarlo nel mondo del peccato, che è invidia, gelosia, concupiscenza, superbia, vanità, errore, menzogna, assenza di verità, dove l’uomo è prigioniero di se stesso, è schiavo delle sue passioni, succube delle sue evanescenze. Lui, Gesù, che è la luce,</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viene in mezzo alle tenebre; Lui, che è la vita, scende nel regno della morte; Lui, che è la verità, si immerge e vive in mezzo ad un popolo avvolto dall’ignoranza e dalla non conoscenza di Dio. È inviato per </w:t>
      </w:r>
      <w:r w:rsidRPr="00DA538B">
        <w:rPr>
          <w:rFonts w:ascii="Arial" w:eastAsia="Times New Roman" w:hAnsi="Arial" w:cs="Times New Roman"/>
          <w:kern w:val="0"/>
          <w:sz w:val="24"/>
          <w:szCs w:val="20"/>
          <w:lang w:eastAsia="it-IT"/>
          <w14:ligatures w14:val="none"/>
        </w:rPr>
        <w:lastRenderedPageBreak/>
        <w:t>invitare questo mondo di peccato a convertirsi, ad entrare nella verità, nella luce, nella vita, ad abbandonare l’idolatria per lasciarsi avvolgere dalla novità della vera conoscenza di Dio.</w:t>
      </w:r>
    </w:p>
    <w:p w14:paraId="22660E9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Gesù va a Gerusalemme rivestito di tutta la luce della verità e della carità che promanano dalla sua divina persona. Egli è il Dio fattosi carne, venuto ad abitare in mezzo a noi. In Lui non ci sono imperfezioni, non ci sono ombre di peccato, non ci sono venialità, nulla che appartiene al male è nella sua umanità. La sua entità spirituale è purissima luce, luce di verità e di carità, di amore e di speranza, di misericordia e di perdono, la sola luce che è capace di svelare le tenebre, di snidarle, di portarle in superficie perché manifestino la loro intima essenza di male. Manifestare tutto l’amore del Padre significa per Cristo prima di tutto rivelare chi è il Padre dei cieli, cosa ha fatto per la salvezza del mondo, chi ha inviato per la sua redenzione, chi è colui che deve portarla sulla terra; significa per Lui lasciarsi condannare dai capi del suo popolo e dai capi del mondo, avviarsi verso la sicura morte violenta della croce. </w:t>
      </w:r>
    </w:p>
    <w:p w14:paraId="404BAAF3" w14:textId="5381DC4E"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Questo, Gesù Signore, sa e verso questa croce si avvia, cammina, va perché è l’unico modo per poter portare la giustizia in questo mondo. Se non rivela il Padre e chi il Padre ha mandato per manifestare la sua vera essenza, Egli non potrà mai portare la salvezza; per rivelarlo deve andare incontro alla morte e alla morte di croce. Qui è la scelta di Cristo Gesù: salvare l’uomo o perderlo, condurlo nella vita o abbandonarlo nella morte lasciandolo nel suo peccato. Ma lui è stato mandato dal Padre sulla terra, si è fatto uomo per la salvezza dell’uomo; amando la volontà del Padre che vuole salvare l’uomo, Gesù vuole anche la sua crocifissione e morte, la passione, il rinnegamento, i chiodi, le frustate, l’insulto.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Vuole tutto questo perché è via e mezzo della redenzione.</w:t>
      </w:r>
    </w:p>
    <w:p w14:paraId="31EA072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Non sono le vicende storiche che determinano l’agire di Gesù: è l’agire di Gesù che muove la reazione delle vicende storiche. Nessuno ha potere sulla sua vita, nessuno gliela può togliere. L’amore è libero; se in esso manca la libertà esso non è più amore. La croce è il più grande segno della libertà di Cristo e del suo amore per noi. L’amore è sacrificio, olocausto, consumazione totale; solo chi sa interamente sacrificarsi, sa veramente amare. Oggi c’è una mentalità sbagliata; si vuole vedere l’amore come frutto e non come dono iniziale; l’amore non è mai un frutto; è il dono iniziale di sé. Questo dono, se vissuto in nome di Gesù, con la sua grazia e la forza dello Spirito Santo, ha un’unica via: la croce, la consumazione di sé, il passaggio attraverso la sofferenza e la morte a se stessi. </w:t>
      </w:r>
    </w:p>
    <w:p w14:paraId="7A21BCC2"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Ogni realtà temporale riceve nuova luce dalla presa di coscienza di ciò che Cristo ha fatto per noi e di come lo ha fatto. Tutta l’esistenza potrà rinnovarsi se impariamo che noi siamo chiamati ad imitare Gesù, ad agire e a comportarci nella storia come Lui. Gesù è la libertà amante e l’amore liberante. Egli ama nell’assoluta libertà, nella piena coscienza e consapevolezza che l’amore nelle vicende di questo mondo può esistere e può manifestare tutta la sua potenza di redenzione dell’uomo solo se è capace di immolarsi, di sacrificarsi, di farsi olocausto, consumazione totale, rinnegamento di tutto il proprio essere fino alla morte. Quando avremo imparato perché Gesù si offrì liberamente alla sua passione, avremo capito qual è la forza intrinseca dell’amore e perché solo l’amore vissuto alla maniera di Cristo Gesù è capace di salvare il mondo e di redimerlo, liberandolo da tutte le sue iniquità; </w:t>
      </w:r>
      <w:r w:rsidRPr="00DA538B">
        <w:rPr>
          <w:rFonts w:ascii="Arial" w:eastAsia="Times New Roman" w:hAnsi="Arial" w:cs="Times New Roman"/>
          <w:kern w:val="0"/>
          <w:sz w:val="24"/>
          <w:szCs w:val="20"/>
          <w:lang w:eastAsia="it-IT"/>
          <w14:ligatures w14:val="none"/>
        </w:rPr>
        <w:lastRenderedPageBreak/>
        <w:t>sapremo perché solo questo amore ha la forza di trasportare il mondo nella luce e nella verità del Padre nostro che è nei cieli.</w:t>
      </w:r>
    </w:p>
    <w:p w14:paraId="7B534AE5" w14:textId="2B2EF5C8"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Madre della Redenzione, anche tu liberamente ti sei offerta alla passione spirituale, sul Golgota, quando la spada ti trapassò l’anima. Tu dal Cielo, quale provvida Madre, assisti i tuoi figli e ottieni loro da Dio che possano vivere il mistero come tu lo hai vissuto ai piedi della croce, quando hai voluto essere in tutto simile al tuo Divin Figlio, nella vita e nella morte, per possedere il dono della beata risurrezione. Possa ogni cristiano comprendere la libertà della tua offerta, l’amore nel tuo rinnegamento, la fede nel dono di te stessa, l’abbandono totale nelle mani di Dio e si disponga a vivere sul tuo modello, seguendo il tuo esempio. Imparando da te, vivrà i propri giorni nella libertà, nell’amore, nel grande sacrificio; si santificherà perché accoglierà la passione quotidiana come vero, autentico, mistero di redenzione per sé e per il genere umano. Fa’, o Madre,</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che la passione di Gesù e la tua trovino il loro compimento nella nostra, oggi e sempre. </w:t>
      </w:r>
    </w:p>
    <w:p w14:paraId="456D2D1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0868064E"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442" w:name="_Toc531230012"/>
      <w:bookmarkStart w:id="443" w:name="_Toc531230278"/>
      <w:bookmarkStart w:id="444" w:name="_Toc62177918"/>
      <w:r w:rsidRPr="00DA538B">
        <w:rPr>
          <w:rFonts w:ascii="Arial" w:eastAsia="Times New Roman" w:hAnsi="Arial" w:cs="Arial"/>
          <w:b/>
          <w:color w:val="000000" w:themeColor="text1"/>
          <w:sz w:val="28"/>
          <w:szCs w:val="28"/>
          <w:lang w:eastAsia="it-IT"/>
        </w:rPr>
        <w:t>PRESE IL PANE E RESE GRAZIE</w:t>
      </w:r>
      <w:bookmarkEnd w:id="442"/>
      <w:bookmarkEnd w:id="443"/>
      <w:bookmarkEnd w:id="444"/>
    </w:p>
    <w:p w14:paraId="19C6993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Il pane che è sulla mensa è benedizione del Padre, elargizione della sua benevolenza, miracolo del suo amore, segno della sua misericordia, manifestazione della sua provvidenza. Rendere grazie è riconoscere l’origine di ciò che si ha tra le mani, di ciò che si possiede, di quanto ognuno ha a sua disposizione e di cui può fare uso. </w:t>
      </w:r>
    </w:p>
    <w:p w14:paraId="72F13D6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Alzando lo sguardo al Cielo, Gesù riconosce l’onnipotenza del Padre, la sua provvidenza, confessa chi veramente è Dio per l’uomo: il Padre misericordioso e fedele che dona il nutrimento ai suoi amici. Egli è pronto a dare tutto ai suoi figli, purché questi glielo chiedano con amore, con cuore retto, con coscienza monda, con sentimenti di fedeltà, con quella sincerità dello spirito che deve accompagnare ogni relazione con Lui.</w:t>
      </w:r>
    </w:p>
    <w:p w14:paraId="2BCE8C5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Gesù sa che tutto è nelle mani del Padre, sa anche che tutto quello che Egli chiede Lui glielo concede. Gli chiede che moltiplichi il suo corpo, spezzandolo, dividendolo, in modo che ogni uomo che viene su questa terra, da questo momento in poi, possa mangiare a sazietà ogni volta che lo vorrà, ogni giorno, sino alla consumazione dei secoli, fino alla fine del mondo. Chiede che provveda per i suoi figli, per quanti crederanno in Lui e vorranno seguirlo nel deserto del mondo fino al raggiungimento del Paradiso. Per costoro occorre un cibo particolare, urge un altro pane, un’altra manna, questa volta tutta spirituale; questa manna, questo nutrimento è il suo corpo che sarà spezzato nel segno del pane. Ognuno potrà e dovrà mangiarlo se vuole compiere il viaggio che dovrà condurlo nel regno dei cieli.</w:t>
      </w:r>
    </w:p>
    <w:p w14:paraId="2DEB98B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Nel Cenacolo Gesù dona il pane della vita ai suoi discepoli. Lo dona spezzandolo. Il pane è uno, si spezza; spezzandolo non si divide, si moltiplica. Gesù chiede al Padre che da questo momento in poi, il suo corpo sia moltiplicato per tutte le generazioni; che esso venga reso tutto spirituale, corpo di luce, e che questo corpo sia dato nel segno del pane spezzato. Domanda ancora che siano i suoi discepoli a perpetuare nella storia, fino alla consumazione dei secoli, questo mistero. </w:t>
      </w:r>
    </w:p>
    <w:p w14:paraId="424F530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 xml:space="preserve">D’ora in poi ci sarà un solo modo di andare agli altri in modo corretto, sano, santo. Ognuno è chiamato a spezzare se stesso, a donarsi, ad offrirsi. Questa ormai deve essere l’unica logica che deve animare il cristiano in ogni rapporto che egli vive con i suoi fratelli. Per questo occorrono saldi principi di fede. Ciò che noi abbiamo è dono di Dio, non è frutto nostro; noi non abbiamo niente. Se dono di Dio, quanto abbiamo non può essere detto nostro. È del Signore la terra, quanto essa produce e contiene; è suo quanto noi abbiamo, ma anche ciò che noi siamo: la nostra intelligenza, la nostra mente, il nostro cuore, il nostro spirito, la nostra anima. Se tutto è del Signore e non nostro, a Lui bisogna che venga donato; Dio però vuole che lo si doni a Lui, donandolo ai fratelli. </w:t>
      </w:r>
    </w:p>
    <w:p w14:paraId="7831924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È desiderio di Gesù che tutta la nostra vita sia svolta secondo la modalità eucaristica, cioè secondo la forma dello spezzare e dello spezzarsi, perché così facendo si moltiplicano le energie, le risorse, la stessa vita. Ogni cosa che è nelle mani dell’uomo deve essere ricondotta in questo dinamismo di spezzare, di condividere, di partecipare. Facendo questo, noi non ci impoveriamo e tutto il mondo attraverso lo spezzare e il dividere viene a trovarsi nella ricchezza materiale e spirituale. Questo vale non solo per i beni materiali, quanto e soprattutto per i beni spirituali, i beni della scienza, della tecnologia, di tutti i ritrovati della mente.</w:t>
      </w:r>
    </w:p>
    <w:p w14:paraId="20C694D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Crede realmente in Cristo Gesù chi è capace di compiere il suo stesso gesto, che è gesto sacrificale, rendimento di grazie al Signore. Così agendo, tutta la vita dell’uomo è vista come un dono di Dio, ma anche un dono posto dall’uomo nelle mani di Dio. Gesù in tutto questo ci è di maestro; è il nostro esempio, la nostra immagine, il modello unico, che tutti dovranno imitare, se vogliono dare alla loro vita il significato oblativo, dell’offrirsi e dello spezzarsi perché ogni altro uomo riceva il dono di Dio, lo gusti e si lasci anche lui avvolgere dall’amore misericordioso del Padre.</w:t>
      </w:r>
    </w:p>
    <w:p w14:paraId="7D4932D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Anche per noi è possibile prenderci tra le mani, alzare gli occhi al cielo, darci al Padre perché Lui ci spezzi e ci dia ai suoi figli, ai nostri fratelli. È possibile, ma ad una condizione, che la nostra fede sia simile a quella di Gesù, che la nostra carità sia capace di farci divenire così poveri in spirito da neanche possedere noi stessi, perché interamente ci siamo consegnati nelle mani del Padre, perché sia Lui a disporre di noi secondo il suo arcano mistero di salvezza per noi e per gli altri. In questa fede i discepoli di Gesù devono costantemente progredire, crescere; devono totalmente lasciarsi avvolgere dalla sapienza e dal mistero che nasce dall’alto della croce. Questa è la vocazione cristiana: fare della nostra vita una perenne eucaristia, un dono al Padre dei cieli, una oblazione a Lui gradita per la conversione dei cuori e la salvezza delle anime.</w:t>
      </w:r>
    </w:p>
    <w:p w14:paraId="7C30D63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Madre della Redenzione, tu più di ogni altra persona al mondo, hai spezzato te stessa ai piedi della croce, quando la spada ti trapassò l’anima, quando fosti fatta martire nello spirito assieme al tuo Figlio Gesù. Tu sei colei che ha saputo e voluto fare della sua vita una perenne eucaristia in onore del Padre che è nei cieli, una offerta a Lui accetta per la salvezza del mondo. Tu hai preso te stessa tra le mani, hai alzato gli occhi al cielo e hai chiesto al Padre celeste che ti spezzasse e ti donasse ad ogni uomo come Madre, perché non fosse più orfano. Tu ci assisterai da cielo e noi compiremo la nostra offerta, ci sentiremo dono di Dio, ci porremo come oblazione nelle mani del Signore perché sia Lui a dividerci e a darci in nutrimento al mondo secondo la sua divina volontà. </w:t>
      </w:r>
    </w:p>
    <w:p w14:paraId="78971A7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57DEB492"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445" w:name="_Toc531230014"/>
      <w:bookmarkStart w:id="446" w:name="_Toc531230280"/>
      <w:bookmarkStart w:id="447" w:name="_Toc62177920"/>
      <w:r w:rsidRPr="00DA538B">
        <w:rPr>
          <w:rFonts w:ascii="Arial" w:eastAsia="Times New Roman" w:hAnsi="Arial" w:cs="Arial"/>
          <w:b/>
          <w:color w:val="000000" w:themeColor="text1"/>
          <w:sz w:val="28"/>
          <w:szCs w:val="28"/>
          <w:lang w:eastAsia="it-IT"/>
        </w:rPr>
        <w:t>PRENDETE, E MANGIATENE TUTTI</w:t>
      </w:r>
      <w:bookmarkEnd w:id="445"/>
      <w:bookmarkEnd w:id="446"/>
      <w:bookmarkEnd w:id="447"/>
    </w:p>
    <w:p w14:paraId="15C23C8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Gesù dona ai suoi discepoli il pane spezzato. Tutti devono prenderlo e mangiarlo: quanti si trovano con Lui nel Cenacolo, in quest’ora suprema, in cui Egli lascia se stesso come nutrimento spirituale dell’umanità; ogni altro che diverrà credente in Lui. Ogni fedele in Cristo, fino alla consumazione del tempo e della storia, deve prendere il pane spezzato e mangiarlo. </w:t>
      </w:r>
    </w:p>
    <w:p w14:paraId="5799BC32"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Se mangiare il pane è il comando di Gesù, perché i suoi discepoli si sono allontanati da questo precetto divino? La risposta si deve cercare nella tentazione, cui ogni cristiano viene sottoposto. Gesù ha detto: “Prendete e mangiatene tutti”, la tentazione cosa suggerisce? Non prendete e non mangiate! Perché non si prenda e non si mangi seduce i pensieri, la mente e il cuore di alcuni perché rendano assai penoso l’accostarsi al sacramento dell’altare, creando serie difficoltà a coloro che vorrebbero; di altri perché reputino il mangiare il pane di Cristo un fatto inutile, una cosa da niente, inopportuna, non necessaria, pura pratica devozionale. </w:t>
      </w:r>
    </w:p>
    <w:p w14:paraId="3FD5B53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Un tempo l’allontanamento dall’Eucaristia era causato dalla dottrina circa la confessione. Allora la tentazione aveva portato all’affermazione della non possibilità di ripetere la confessione. Un solo battesimo, una sola confessione, un solo perdono dopo il battesimo. Chi peccava non si poteva accostare alla confessione, altrimenti non avrebbe mai più potuto confessarsi, con il pericolo di morire senza perdono dei peccati. Nessuno può pensare di poter vivere una vita cristianamente sana, moralmente in progresso e in avanzamento verso il regno dei cieli, senza mangiare il pane che Gesù ha spezzato nell’ultima cena, senza gustare questo nutrimento celeste che deve infondere forza e coraggio per vincere la concupiscenza, superare il male, fare tutto il bene, obbedire in maniera perfetta al Signore, crescere in sapienza e grazia presso Dio e gli uomini. Allontanando i credenti dal mangiare il pane spezzato, la tentazione ha avuto il sopravvento su di loro e questi hanno vissuto sprigionando ogni genere di passione, di concupiscenza, di vizio, cose impossibili da estirpare dal cuore e dal corpo, senza l’aiuto di questo pane.</w:t>
      </w:r>
    </w:p>
    <w:p w14:paraId="0496AE4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Come se questo non bastasse, essa ha spinto e spinge molti a negare lo stesso sacramento. Gli attacchi del male sono tuttora contro l’Eucaristia, perché è il cuore della vita cristiana. La tentazione sa che allontanando i cristiani dal pane spezzato, questi si immergono necessariamente nel peccato; non c’è possibilità che si possa vivere una vita onesta, giusta, santa, corretta senza la frequenza assidua al pane della vita, a questo farmaco di immortalità che guarisce e aiuta a crescere, a camminare di perfezione in perfezione fino al raggiungimento della santità. Chi vive senza il pane della vita è senza vita spirituale; privi del farmaco e della medicina dell’immortalità, si cade nel vizio; non possedendo il vero pane neanche si può compiere la traversata del deserto di questo mondo al fine di poter raggiungere il regno dei cieli.</w:t>
      </w:r>
    </w:p>
    <w:p w14:paraId="23A9318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Oggi si è anche caduti nell’indifferenza verso questo sacramento. C’è, ma non si mangia, è come se non esistesse, come se fosse senza importanza, senza significato. I discepoli di Gesù non si accostano ad esso se non in circostanze particolari, più per formalità che non per intima necessità vitale, come principio e fondamento della loro volontà di conversione a Dio. Sprofondando nell’indifferenza </w:t>
      </w:r>
      <w:r w:rsidRPr="00DA538B">
        <w:rPr>
          <w:rFonts w:ascii="Arial" w:eastAsia="Times New Roman" w:hAnsi="Arial" w:cs="Times New Roman"/>
          <w:kern w:val="0"/>
          <w:sz w:val="24"/>
          <w:szCs w:val="20"/>
          <w:lang w:eastAsia="it-IT"/>
          <w14:ligatures w14:val="none"/>
        </w:rPr>
        <w:lastRenderedPageBreak/>
        <w:t>verso il pane spezzato, ci si abbandona anche ad una mediocrità di vita di fede. Senza la forza che viene da questo cibo, il cristiano non può progredire verso la vita, non può procedere verso la crescita nello spirito, verso la maturazione nella verità. La sequela di Gesù che egli opererà sarà piatta, infima, senza sussulti di novità, di verità, di carità, di speranza, di solidarietà; sarà una sequela fatta di tradizioni, ma non di santità; di usi cristiani ma non di autentico slancio di speranza verso il regno dei cieli.</w:t>
      </w:r>
    </w:p>
    <w:p w14:paraId="2CDD4642"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Ognuno deve mettere mano alla sua coscienza e cambiare radicalmente modo di accostarsi al pane della vita. È obbligo di chi crede nell’Eucaristia, di chi con assiduità vi si accosta, manifestare i frutti di santità che essa ha prodotto nel cuore. Se questi frutti non sono mostrati agli altri attraverso una esemplare condotta di vita, chi non si avvicina al sacramento dell’altare si ritiene giustificato, assolto dal suo peccato e dalla trasgressione del comandamento del Signore. </w:t>
      </w:r>
    </w:p>
    <w:p w14:paraId="3FDD1962"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Ognuno si metta di buona volontà, di impegno, ponga a disposizione la sua scienza ed intelligenza, la sua dottrina e le sue conoscenze affinché l’altro riconosca il dono che gli è stato offerto. Se comprenderemo ciò che Gesù ha fatto in questa notte in cui veniva tradito, si saprà perché la tentazione è così accanita contro questo sacramento e perché molti sono caduti in essa, sapremo anche cosa fare per non cadere e per avere sempre una relazione di fede pura e schietta con il farmaco della vita e dell’immortalità. </w:t>
      </w:r>
    </w:p>
    <w:p w14:paraId="2023A26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Madre di Dio, noi ti ringraziamo per aver dato la carne al Figlio di Dio. In te è venuto come Verbo del Padre, da te è nato come Figlio dell’uomo. Dentro di noi viene come purissimo corpo; viene per farci ciò che Lui è, per costituirci perfetti figli del Padre. Madre della Redenzione, fa’ che quanti si accostano al sacramento della cena possano sapere cosa prendono e che cosa mangiano, ma soprattutto fa’ che mai ci abituiamo ad essa, che mai la riceviamo per devozionalismo o per abitudine. Tu dal cielo ci sosterrai e noi cresceremo di giorno in giorno fino ad attestare al mondo che la nostra vita è Gesù e che la nostra forza è Lui nel suo corpo che noi prendiamo e mangiamo per raggiungere il regno dei cieli da uomini perfettamente liberi, rinnovati, purificati, santificati, da uomini che vogliono essere l’esempio vivente di Gesù. </w:t>
      </w:r>
    </w:p>
    <w:p w14:paraId="121A7FD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1DA84CCE"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448" w:name="_Toc531230016"/>
      <w:bookmarkStart w:id="449" w:name="_Toc531230282"/>
      <w:bookmarkStart w:id="450" w:name="_Toc62177922"/>
      <w:r w:rsidRPr="00DA538B">
        <w:rPr>
          <w:rFonts w:ascii="Arial" w:eastAsia="Times New Roman" w:hAnsi="Arial" w:cs="Arial"/>
          <w:b/>
          <w:color w:val="000000" w:themeColor="text1"/>
          <w:sz w:val="28"/>
          <w:szCs w:val="28"/>
          <w:lang w:eastAsia="it-IT"/>
        </w:rPr>
        <w:t>QUESTO È IL MIO CORPO</w:t>
      </w:r>
      <w:bookmarkEnd w:id="448"/>
      <w:bookmarkEnd w:id="449"/>
      <w:bookmarkEnd w:id="450"/>
    </w:p>
    <w:p w14:paraId="5C97368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Ciò che i discepoli devono prendere e mangiare è il corpo del loro Maestro e Signore; è la sua carne, in senso reale e non figurato, o simbolico. Dopo le parole della consacrazione gli occhi vedono pane, il gusto assaggia pane, ma l’anima non mangia pane, si nutre del corpo di Cristo. Il pane non è dalla terra, viene dal cielo; non lo fabbrica l’uomo, è dono di Dio; è il suo più grande dono. </w:t>
      </w:r>
    </w:p>
    <w:p w14:paraId="3014B68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Esso è dato perché l’uomo non muoia; per questo bisogna mangiarlo. La vita è quella spirituale, dell’anima. Quando essa è nella pienezza di vita, tutto il corpo ne riceve beneficio. Anche la morte è dell’anima e quando essa è nella morte tutto l’uomo è nella morte; mente, cuore, pensieri, sentimenti, volontà: tutto soffre di incapacità di vita. </w:t>
      </w:r>
    </w:p>
    <w:p w14:paraId="25AA79A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Molti, oggi, pensano che non sia necessario mangiare il corpo di Cristo; che si possa vivere senza il pane della vita. La conseguenza è la morte che imperversa nel </w:t>
      </w:r>
      <w:r w:rsidRPr="00DA538B">
        <w:rPr>
          <w:rFonts w:ascii="Arial" w:eastAsia="Times New Roman" w:hAnsi="Arial" w:cs="Times New Roman"/>
          <w:kern w:val="0"/>
          <w:sz w:val="24"/>
          <w:szCs w:val="20"/>
          <w:lang w:eastAsia="it-IT"/>
          <w14:ligatures w14:val="none"/>
        </w:rPr>
        <w:lastRenderedPageBreak/>
        <w:t xml:space="preserve">mondo; l’uomo non si possiede più; è come posseduto dal male, dalla passionalità, dalla concupiscenza, dalla superbia, dall’irrazionalità. Chi vuole non morire deve mangiare il corpo di Cristo. Non si tratta di un mangiare meccanico, fisico; bisogna mangiare il Cristo totale, che è parola e carne. </w:t>
      </w:r>
    </w:p>
    <w:p w14:paraId="180A197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Non ci sono alternative, vie parallele, surrogati che possano dispensare l’uomo dal comando del Signore. Oh se l’uomo credesse in queste parole del suo Salvatore e Signore! La sua morte si trasformerebbe in vita, la sua povertà in ricchezza, la sua disperazione in speranza, il suo odio in amore, la sua solitudine in compagnia, la sua avarizia in donazione totale di sé, la sua concupiscenza in amore puro, la sua stoltezza in saggezza, la sua superbia in servizio umile e discreto per essere tra i fratelli come colui che serve e non come colui che è servito, la sua prepotenza in mitezza, il suo desiderio di guerra in opera di pace e di comunione tra gli uomini, la sua vendetta in perdono, la sua illegalità in obbedienza perfetta ai comandamenti del Signore. </w:t>
      </w:r>
    </w:p>
    <w:p w14:paraId="567FD89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Questa è la potenza del corpo di Cristo mangiato secondo la fede, nelle sante disposizioni, assunto nella volontà di crescere e di abbondare nella carità fino al raggiungimento della perfezione, che è purissimo amore che sa donare, sul modello di Gesù, tutto se stesso perché ogni altro uomo entri nella vita, si convinca che l’unico modo per non morire è prendere il corpo di Cristo e mangiare il farmaco della nostra immortalità, la medicina per progredire di vita in vita fino al raggiungimento della pienezza della vita eterna nel regno dei cieli. </w:t>
      </w:r>
    </w:p>
    <w:p w14:paraId="01A554C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L’uomo è essere finito, la finitudine è la sua essenza, è la specificità del suo essere. Dio vuole elevarlo alla sua stessa dignità: alla dignità dell’immortalità, e questo può avvenire solo per grazia, per dono del Signore. L’immortalità di Dio è racchiusa nel corpo di Cristo; deve mangiarlo chi vuole raggiungere questa perfezione dell’essenza eterna di Dio. </w:t>
      </w:r>
    </w:p>
    <w:p w14:paraId="3EB21F0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Il corpo di Cristo tende alla divinizzazione dell’uomo, perché lo rende immortale; lo ricolma della vita eterna che è il Signore; lo fa partecipe della sua natura divina. Questo ogni uomo deve apprenderlo attraverso la testimonianza dei cristiani. Questa è la via della vera evangelizzazione. Evangelizzare si deve e si può anche con la parola, ma se alla parola non corrispondono la liberazione dalla morte e la divinizzazione che il corpo di Cristo ha prodotto in noi, inutile dirla, l’altro penserà che è solo una parola come tutte le altre che si dicono ma che non trasformano l’umana esistenza. </w:t>
      </w:r>
    </w:p>
    <w:p w14:paraId="525DF78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Il corpo di Cristo ci libera anche dalla morte fisica, che è la comune eredità di tutti i discendenti di Adamo. Chi se ne nutre riceve in dono la stessa risurrezione di Gesù, che diviene principio, fondamento e modello della propria risurrezione. Il corpo di Cristo, che è spirituale, incorruttibile, immortale, glorioso produrrà in noi ciò che Lui attualmente è: darà anche al nostro corpo nell’ultimo giorno, quando il Signore ci farà rialzare dai nostri sepolcri, le stesse qualità che Lui oggi possiede perché già risuscitato al terzo giorno. </w:t>
      </w:r>
    </w:p>
    <w:p w14:paraId="79ED2DF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Nel pane eucaristico viene a crearsi uno sposalizio eterno, che genera una comunione intensissima di vita tra il cristiano e Cristo; Cristo vive per il suo discepolo, il suo discepolo vive per Cristo, Cristo dona la sua luce e la sua vita al discepolo, il discepolo dona la sua vita a Cristo, vive per amare solo Cristo, in uno </w:t>
      </w:r>
      <w:r w:rsidRPr="00DA538B">
        <w:rPr>
          <w:rFonts w:ascii="Arial" w:eastAsia="Times New Roman" w:hAnsi="Arial" w:cs="Times New Roman"/>
          <w:kern w:val="0"/>
          <w:sz w:val="24"/>
          <w:szCs w:val="20"/>
          <w:lang w:eastAsia="it-IT"/>
          <w14:ligatures w14:val="none"/>
        </w:rPr>
        <w:lastRenderedPageBreak/>
        <w:t xml:space="preserve">scambio perenne d’amore, in una donazione di se stesso che lo porta a consumarsi per il suo Signore. </w:t>
      </w:r>
    </w:p>
    <w:p w14:paraId="1B091A4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Gesù vive per il Padre, la sua vita è un’offerta di amore a Lui, in favore della redenzione dell’umanità. La stessa donazione deve verificarsi tra il discepolo e Cristo. Come Cristo vive per compiere il comando del Padre, così il discepolo deve vivere per compiere il comando di Cristo. Nel corpo di Cristo l’uomo attinge tutto l’amore che Gesù ha per il Padre, riceve tutta la sua obbedienza. Nutrendosi di questo amore e di questa obbedienza, egli a poco a poco vivrà interamente per il suo Signore, sarà ed apparterrà in tutto a Lui. </w:t>
      </w:r>
    </w:p>
    <w:p w14:paraId="4740C1A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Madre della Redenzione, assunta oggi nella gloria del cielo, tu che già vivi tutti i frutti contenuti nel corpo di Cristo Signore, tu che sei già nella vita eterna, a noi che siamo immersi in questo mondo e da esso frastornati, ottieni la grazia di credere nel corpo di Gesù, di mangiarlo con fede, di cibarcene secondo verità, di evitare l’abitudine, la superficialità, l’incoerenza per non rendere vano in noi un così grande pegno di amore, di vita, di salvezza; fa’ che possiamo attestare in questo mondo immerso nella morte la straordinaria potenza di risurrezione morale e spirituale contenuta in quel corpo spezzato per noi, vivendo secondo fede, verità e santità il comando di Gesù che vuole che noi mangiamo il suo corpo per la nostra divinizzazione, la nostra immortalità, il nostro sposalizio eterno con Dio, in Lui, per mezzo del suo Santo Spirito.</w:t>
      </w:r>
    </w:p>
    <w:p w14:paraId="1A52B4B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71EB59B2"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451" w:name="_Toc531230018"/>
      <w:bookmarkStart w:id="452" w:name="_Toc531230284"/>
      <w:bookmarkStart w:id="453" w:name="_Toc62177924"/>
      <w:r w:rsidRPr="00DA538B">
        <w:rPr>
          <w:rFonts w:ascii="Arial" w:eastAsia="Times New Roman" w:hAnsi="Arial" w:cs="Arial"/>
          <w:b/>
          <w:color w:val="000000" w:themeColor="text1"/>
          <w:sz w:val="28"/>
          <w:szCs w:val="28"/>
          <w:lang w:eastAsia="it-IT"/>
        </w:rPr>
        <w:t>OFFERTO IN SACRIFICIO PER VOI</w:t>
      </w:r>
      <w:bookmarkEnd w:id="451"/>
      <w:bookmarkEnd w:id="452"/>
      <w:bookmarkEnd w:id="453"/>
    </w:p>
    <w:p w14:paraId="6CDCE89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Gesù non offre un animale, offre se stesso; non si offre per se stesso, si sacrifica per il mondo intero. Si consegna alla morte perché Dio ritorni a vivere in ogni cuore. Il suo è vero sacrificio, perché vera morte cruenta, vera oblazione volontaria fatta per la gloria del Padre. </w:t>
      </w:r>
    </w:p>
    <w:p w14:paraId="71D4BF0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Nel Giardino dell’Eden tutto ebbe inizio con la parola del serpente, che ingannò e sedusse Eva. La parola della menzogna è l’arma per l’uccisione di Dio nel cuore dell’uomo. Eva uccide Dio in se stessa e poi si trasforma in strumento di morte per Adamo. Gesù percorre il cammino inverso, opposto. Egli è venuto per manifestarci tutto lo splendore di Dio, donandoci la verità sulla sua natura e sulla sua santissima volontà. Tutto questo ce lo ha rivelato e manifestato annunziando la buona novella. La Parola fu in Lui il principio e la causa della sua morte in croce. La sua missione infatti consisteva nel dire e nel fare tutta la volontà di Dio sino alla fine e la fine comportava il martirio del Golgota, unica via per confessare che Dio è il Signore della sua vita e rendere a Lui la gloria che nasce da una obbedienza che sa farsi sacrificio, oblazione, olocausto. </w:t>
      </w:r>
    </w:p>
    <w:p w14:paraId="09B244D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Con volontà decisa Egli consacra la sua vita interamente all’amore; con desiderio, che è in Lui fuoco inestinguibile, prende il posto di ogni uomo e si offre alla croce. Come l’atto di disobbedienza di Eva e di Adamo avevano generato la morte per tutta l’umanità, così l’obbedienza di Cristo genera la vita per il mondo in un duplice modo: ricreandola ed alimentandola. Il suo corpo è offerto in sacrificio a Dio per la remissione dei peccati e perché, ricolmo com’è della pienezza della vita eterna, vita divina ed immortale, vita di grazia e di verità, fosse dato all’uomo, il quale, mangiandolo e nutrendosene, avrebbe potuto conservare e portare a compimento </w:t>
      </w:r>
      <w:r w:rsidRPr="00DA538B">
        <w:rPr>
          <w:rFonts w:ascii="Arial" w:eastAsia="Times New Roman" w:hAnsi="Arial" w:cs="Times New Roman"/>
          <w:kern w:val="0"/>
          <w:sz w:val="24"/>
          <w:szCs w:val="20"/>
          <w:lang w:eastAsia="it-IT"/>
          <w14:ligatures w14:val="none"/>
        </w:rPr>
        <w:lastRenderedPageBreak/>
        <w:t xml:space="preserve">nella santità la vita divina generata in lui da acqua e da Spirito Santo, in virtù e per merito del sacrificio della croce. </w:t>
      </w:r>
    </w:p>
    <w:p w14:paraId="1707D45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Gesù vuole la croce perché è in essa che si compie l’obbedienza dopo il peccato e senza compimento dell’obbedienza non c’è redenzione. Il sacrificio di Cristo è la sua obbedienza a Dio, al Padre suo, è la consegna del suo corpo alla morte per attestare che la morte vissuta per la gloria di Dio è la via per entrare nella vita. In questo corpo consumato dall’amore, ed è questo il suo sacrificio, il Padre ha messo tutta la sua vita eterna che Gesù dona ai suoi discepoli perché, dopo averla fatta loro vita, la offrano al mondo intero seguendo il suo stesso percorso: attraverso il dono della verità totale e il perfetto compimento in loro dell’obbedienza alla verità. </w:t>
      </w:r>
    </w:p>
    <w:p w14:paraId="22698DC2"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Quando manca l’annunzio e il compimento della parola in tutta la sua pienezza, siamo fuori di ogni sacrificio redentivo, manca alla nostra passione la causa che la trasforma in redenzione e in salvezza per noi e per il genere umano. La parola è all’inizio della vita e della morte e sarà sempre così sino alla fine dei giorni. La lotta è della parola vera per la parola vera, ma anche della parola di menzogna contro la parola vera; la parola vera genera vita divina, la parola di menzogna genera nei cuori la morte eterna: uccide Dio nell’anima e nello spirito dell’uomo. La parola vera porta la morte fisica dell’uomo, ma trasforma questa morte in vita divina e in risurrezione per tutti; la parola di menzogna apparentemente porta la vita del corpo, in realtà genera la morte dell’anima e produce morte fisica e spirituale per se stessi e per gli altri.</w:t>
      </w:r>
    </w:p>
    <w:p w14:paraId="46700CE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Il suo corpo, offerto al Padre in segno di adorazione, ricolmato di vita eterna, in ragione della parola vera che Lui ha annunziato e manifestato al mondo, viene donato sia come vita immortale, sia come forma e via per essere suoi discepoli. Chi vuole essere vero, fedele seguace del Signore, deve prendere il suo corpo e mangiarlo. In questo corpo offerto in sacrificio egli troverà la vita, ma la vita che egli troverà dovrà portarlo nel mondo per testimoniare in esso, con il proprio sacrificio, la verità su Dio e sull’uomo. </w:t>
      </w:r>
    </w:p>
    <w:p w14:paraId="53AB5042"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Se nel discepolo del Signore manca questa unità di annuncio e di offerta, egli compirà un’opera vana. Non offrendo se stesso in sacrificio, in Cristo, per la redenzione del mondo, egli non potrà attestare che il suo corpo è stato dato perché ogni uomo diventi partecipe del mistero Redenzione operato da Cristo sul Calvario. Come Gesù ogni giorno si formava alla scuola dello Spirito Santo perché la Parola fosse recata agli uomini in tutta la sua potenza di rivelazione e di salvezza, così ogni suo discepolo deve lasciarsi ammaestrare dall’unico Spirito nella conoscenza della verità perché sia reso in tutto conforme al suo Maestro e Signore. Quando la verità è pronunziata dalla bocca e dall’intero corpo che si sottomette alla morte, allora essa è veramente perfetta, nulla manca; è testimonianza ed attestazione che è vera Parola di Dio; la sofferenza per la verità è sacrificio perfetto in onore e per la gloria di Dio Padre.</w:t>
      </w:r>
    </w:p>
    <w:p w14:paraId="6E32CE1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Madre della Redenzione, tu hai seguito tuo Figlio Gesù in ogni sua manifestazione: a Betlemme, in Egitto, a Nazaret, a Gerusalemme; hai iniziato a seguire la sua Chiesa nella persona del discepolo che Gesù amava perché tutti imparassero da te la perfetta sequela del Maestro e Signore. Tu non sei potuta salire sulla croce, perché il tuo posto era ai suoi piedi, fisicamente, perché con lo spirito e con l’anima anche tu eri lassù, per offrirti insieme a Lui per la redenzione del mondo. Insegna a noi, che ancora stentiamo a divenire veri amici di Gesù, che la via della vita è solo </w:t>
      </w:r>
      <w:r w:rsidRPr="00DA538B">
        <w:rPr>
          <w:rFonts w:ascii="Arial" w:eastAsia="Times New Roman" w:hAnsi="Arial" w:cs="Times New Roman"/>
          <w:kern w:val="0"/>
          <w:sz w:val="24"/>
          <w:szCs w:val="20"/>
          <w:lang w:eastAsia="it-IT"/>
          <w14:ligatures w14:val="none"/>
        </w:rPr>
        <w:lastRenderedPageBreak/>
        <w:t xml:space="preserve">quella che ha percorso Lui e solo rimanendo ancorati su di essa è possibile far nascere la salvezza nel mondo. Madre trapassata dalla spada del dolore e della sofferenza per amore, prendici alla tua scuola e insegnaci ad offrire il nostro corpo, in Cristo, in onore e per la gloria del Padre e perché molte anime ottengano il dono della giustificazione per la fede in Cristo Gesù. </w:t>
      </w:r>
    </w:p>
    <w:p w14:paraId="2E1A1C1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3AB41AAF"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454" w:name="_Toc531230020"/>
      <w:bookmarkStart w:id="455" w:name="_Toc531230286"/>
      <w:bookmarkStart w:id="456" w:name="_Toc62177926"/>
      <w:r w:rsidRPr="00DA538B">
        <w:rPr>
          <w:rFonts w:ascii="Arial" w:eastAsia="Times New Roman" w:hAnsi="Arial" w:cs="Arial"/>
          <w:b/>
          <w:color w:val="000000" w:themeColor="text1"/>
          <w:sz w:val="28"/>
          <w:szCs w:val="28"/>
          <w:lang w:eastAsia="it-IT"/>
        </w:rPr>
        <w:t>QUESTO È IL CALICE DEL MIO SANGUE</w:t>
      </w:r>
      <w:bookmarkEnd w:id="454"/>
      <w:bookmarkEnd w:id="455"/>
      <w:bookmarkEnd w:id="456"/>
    </w:p>
    <w:p w14:paraId="2A70893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Il sangue, nell’Antico Testamento, era la vita; nessuno lo poteva bere; doveva essere ridato a Dio, il solo Signore di ogni vita. Con Gesù tutto cambia, non è più l’uomo che offre a Dio la vita, è Dio che gliela offre, gliela dona, consegnandogliela nel calice, sotto le specie del vino. Donando il suo sangue ai discepoli, Gesù offre il suo essere, si offre come via, verità e vita, come luce e risurrezione, come Dio; dona la vita divina, che è vita trinitaria, di comunione, di perfetta unità, di amore purissimo ed intensissimo. Bevendolo, l’uomo deve trasformarsi in vita divina, deve cambiare il suo stile di essere e di operare, di pensare e di agire; deve divenire ad immagine perfetta di Dio. </w:t>
      </w:r>
    </w:p>
    <w:p w14:paraId="3A4D9E9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Non è lasciato al libero arbitrio dell’uomo bere o non bere, accogliere il dono o meno; non è per un salto di qualità, dal meno al più, è invece un salto ontologico ed è precisamente un salto di essere: dalla morte alla vita, dal non essere all’essere, dal non amore all’amore, dalla non speranza alla speranza, dalla non vita alla vita eterna. Se fosse semplicemente un passaggio dal meno al più, dall’essere uomini al divenire più uomini con il sangue di Cristo, ognuno potrebbe anche rifiutare l’offerta; potrebbe affermare che il grado di umanità che egli vive gli è già sufficiente, basta alle sue aspirazioni e ai suoi desideri.</w:t>
      </w:r>
    </w:p>
    <w:p w14:paraId="4EC9A786" w14:textId="2F57E650"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L’uomo è stato creato da Dio a sua immagine e somiglianza.</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Il nostro è il Dio vivente e l’uomo ogni giorno fa l’esperienza della morte. Il Signore è sapienza ed intelligenza infinita, mentre l’uomo è avvolto dalla stoltezza e dalla stupidità, come se non fosse mai uscito dalle mani dell’Onnipotente. L’uomo si trova nella situazione di non essere più se stesso, non di essere poco se stesso. Egli non è vita, amore, gioia, pace, comunione, misericordia, perdono, rispetto dell’altro, fratellanza; dentro di lui c’è un veleno di morte che uccide e distrugge ciò che il Signore ha fatto il giorno in cui lo ha creato. Gesù viene in nostro soccorso per toglierci da questa situazione di non-essere. Prima era l’uomo che versava il sangue dell’animale sull’altare in segno di offerta della propria vita al Signore, ora è Dio in Cristo che versa il suo sangue in segno del dono della vita divina all’uomo, perché, divenendone partecipe, possa entrare in una nuova dimensione. </w:t>
      </w:r>
    </w:p>
    <w:p w14:paraId="292CA10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Ogni buon principio di verità e di amore non nasce dalla volontà o dai sentimenti dell’uomo, nasce dalla nuova natura. Quando l’uomo è privo di questa nuova essenza, che è corpo e spirito, anima ed eternità, trascendenza e vocazione all’eternità, resa possibile in lui grazie al Sangue di Cristo versato, egli vive una vita di solo corpo e per di più abbandonato ai vizi, lasciato alla concupiscenza e alla superbia, all’egoismo. Impossibile pensare ad una qualche forma di vita eterna. Diviene anche assurdo voler risolvere i suoi molteplici problemi di relazione, immaginando di poterlo fare solo attraverso la parola, la discussione, il dialogo, la scienza, la tecnica, l’arte, l’esperienza. </w:t>
      </w:r>
    </w:p>
    <w:p w14:paraId="3029C80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Perché la vita si generi in ogni ambito dove l’uomo si esprime: nel matrimonio e nella famiglia, nel lavoro e nel tempo libero, in ogni attività anche artistica e scientifica, è necessario ascoltare il comando di Gesù. Altrimenti l’uomo penserà come essere avvolto nella morte, senza l’uso della sua anima, privo della potenza del suo spirito e questo perché non si è lasciato trasformare ad immagine della natura divina, divenendone partecipe nel sacramento dell’altare. Il sangue di Gesù è la vita della mente, del cuore, della volontà, dell’anima, dei sentimenti, del corpo. L’uomo muore ogni giorno alla concupiscenza e risorge al governo e alla padronanza di ogni passionalità. Chi esamina oggi la condizione morale dell’uomo, si accorge che il suo corpo non è più sotto il controllo dello spirito, è sfuggito alla sua volontà, al suo governo; l’anima non lo può più ricuperare perché essa stessa è nella morte. Ogni qualvolta l’uomo pensa di poter fare a meno del sangue di Gesù per poter dare una svolta di bene a se stesso, egli pensa, agisce, ragiona da stolto.</w:t>
      </w:r>
    </w:p>
    <w:p w14:paraId="4DECA45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Il sangue di Gesù è la vita e bisogna prenderlo, berlo, consumarlo; inizierà così nell’uomo quel rinnovamento totale di sé che è realizzazione della sua nuova natura ricevuta nel battesimo. Il sangue di Gesù è il fondamento dell’essere stesso dell’uomo; è il principio del suo farsi e del suo agire. Nessuno che vuole il bene dell’uomo può pensare di volerlo al di fuori della regola che Gesù ha stabilito. Tutti coloro che non hanno il suo sangue, non hanno Cristo, perché non hanno il Cristo che si dona all’uomo per la formazione in lui della sua nuova vita. Se noi credessimo in questo dono e se lo ricevessimo secondo la legge della vera fede, tutto il mondo avrebbe un sussulto di novità, di verità, di autentica libertà, perché vedrebbe in noi l’onnipotente grazia insita nel sangue di Gesù, la sola capace di fare nuovo l’uomo. Nella creazione c’era il nulla e poi venne l’uomo, fatto ad immagine e a somiglianza di Dio. Nella nuova creazione non c’è il niente, c’è il peccato, c’è la morte e per liberare l’uomo dal peccato, infondergli la vita non basta più la sola Parola di Dio, non è più sufficiente dire: “Sia, o facciamo”; occorre il sangue stesso di Dio per impastare il nuovo uomo. </w:t>
      </w:r>
    </w:p>
    <w:p w14:paraId="0A6A777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Madre di Gesù, tu che conosci il mistero racchiuso nel sangue preziosissimo del tuo diletto Figlio, ottienici un raggio della sapienza e dell’intelligenza dello Spirito Santo, perché anche noi possiamo comprenderne il significato. Aiuta i ministri della Parola e della grazia a dedicarsi totalmente al dono del sangue di Gesù, formando le coscienze, evangelizzando i lontani, catechizzando i vicini, affinché si accostino al grande sacramento della vita. Madre della Redenzione, vieni in soccorso della nostra fragile e povera fede, soprattutto libera quanti ricevono il sangue di Cristo dall’abitudinarietà che rende infruttuoso un così grande dono d’amore. </w:t>
      </w:r>
    </w:p>
    <w:p w14:paraId="3176482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21BBE3C8"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457" w:name="_Toc531230022"/>
      <w:bookmarkStart w:id="458" w:name="_Toc531230288"/>
      <w:bookmarkStart w:id="459" w:name="_Toc62177928"/>
      <w:r w:rsidRPr="00DA538B">
        <w:rPr>
          <w:rFonts w:ascii="Arial" w:eastAsia="Times New Roman" w:hAnsi="Arial" w:cs="Arial"/>
          <w:b/>
          <w:color w:val="000000" w:themeColor="text1"/>
          <w:sz w:val="28"/>
          <w:szCs w:val="28"/>
          <w:lang w:eastAsia="it-IT"/>
        </w:rPr>
        <w:t>PER LA NUOVA ED ETERNA ALLEANZA</w:t>
      </w:r>
      <w:bookmarkEnd w:id="457"/>
      <w:bookmarkEnd w:id="458"/>
      <w:bookmarkEnd w:id="459"/>
    </w:p>
    <w:p w14:paraId="401E25A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L’antica alleanza era stata stabilita sul fondamento dei comandamenti. In essa il popolo si obbligava a riconoscere il Signore e ad osservare la sua parola, Dio si impegnava ad essere la vita per il suo popolo. Veniva stipulata con un rito ben definito: si uccideva un animale, se ne prendeva il sangue, lo si poneva in un catino e con esso si aspergeva il popolo; l’altra metà veniva versata sull’altare, segno della presenza di Dio. Il sangue era la vita; si voleva significare che ormai una sola vita, un solo soffio vitale, univa il popolo e Dio.</w:t>
      </w:r>
    </w:p>
    <w:p w14:paraId="5F985CA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 xml:space="preserve">Questa alleanza viene infranta; ma non per questo il Signore smette di amare l’uomo; ne promette una nuova, diversa. Nella precedente chi la contraeva rimaneva nella sua vecchia natura, così come si era fatta e costituita dopo il peccato, natura fragile, debole spiritualmente, assai incline al male, facilmente portata verso la trasgressione, prigioniera della sua non fede. Con la nuova alleanza avviene la trasformazione, la rigenerazione dell’uomo. </w:t>
      </w:r>
    </w:p>
    <w:p w14:paraId="73264CD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Oggettivamente essa inizia sull’albero della croce; lì viene stipulata con ogni uomo di ogni tempo, questo è il suo momento fontale, originario, momento in cui il Padre per il sacrificio di Gesù accoglie in Lui ogni uomo come suo figlio. Questa alleanza oggettiva, nuova, perenne, diviene dell’uomo nel battesimo, nelle cui acque lo Spirito del Signore purifica, rinnova, rigenera, santifica, eleva il battezzato alla grande dignità di figlio di Dio. Per chi entra nell’alleanza si compie un altro straordinario evento: egli diviene partecipe della divina natura; viene immerso totalmente in Dio, a Lui assimilato. Poiché è obbligatorio che questo passaggio venga compiuto, è compito della Chiesa far sì che l’alleanza nuova ed eterna diventi evento personale di ogni singolo; è sua missione dare mano all’evangelizzazione del mondo intero, affinché tutti siano messi in condizione di poter accogliere questo dono di Dio.</w:t>
      </w:r>
    </w:p>
    <w:p w14:paraId="1F5F222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Nel battesimo nasce il nuovo uomo, viene rigenerato, elevato, santificato, giustificato. Il battesimo è vera, autentica nuova nascita. Ma quest’uomo che è stato rinnovato ed elevato, deve raggiungere la sua perfezione, che è quella di risplendere sulla terra come figlio di Dio, manifestando al mondo tutto l’amore e la misericordia del Padre. Per fare questo deve morire al peccato, a sé stesso, alla concupiscenza, ai moti di superbia che si annidano nel suo cuore, nella sua anima, nel suo spirito. Perché realizzi questa perfezione è necessario che si nutra della vita divina che è nel sangue di Gesù. È grazie a questo sangue che il cristiano a poco a poco si divinizza, toglie dal suo seno ciò che è vecchio uomo e diviene in tutto nuova creatura, fatta ad immagine di Gesù, affinché, come Lui, viva interamente la sua vita per la gloria di Dio. </w:t>
      </w:r>
    </w:p>
    <w:p w14:paraId="1FAE462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Bevendo il sangue di Gesù, il battezzato beve la vita divina, eterna, immacolata, tutta santa, vita che è amore, carità, misericordia, perdono, giustizia ed ogni altra virtù; vita divina che egli si propone di portare tra gli uomini, manifestandola attraverso le opere. Chi beve di questo sangue, deve berlo perché divenga in tutto deiforme, cristiforme, si faccia natura tutta spirituale, si realizzi come uomo nuovo capace di raggiungere la perfezione che è richiesta dalla sua nuova nascita da acqua e da Spirito Santo. </w:t>
      </w:r>
    </w:p>
    <w:p w14:paraId="7BC6160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Questa deificazione e cristiformità non si raggiunge perché: non si beve con fede il sangue di Cristo Gesù, non lo si beve affatto, lo si beve molto di rado, quasi mai. Ma cosa può fare il sangue di Gesù bevuto una sola volta in un anno, o qualche volta solamente, durante la vita? Assolutamente niente. Non può aiutare la vecchia natura a morire completamente al peccato, al vizio, alle imperfezioni; non può operare la trasformazione totale della nuova. Una sola comunione fatta nell’arco della propria vita, o più comunioni, hanno poca forza per poter sovvertire la natura di male ereditata da Adamo e vivente in noi. </w:t>
      </w:r>
    </w:p>
    <w:p w14:paraId="79486F9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Si entra una volta per tutte nell’alleanza grazie al sangue di Cristo versato; è impossibile però vivere in essa senza il sangue bevuto, che ha la forza di trasformare il nostro corpo, rendendolo strumento docile e mite nelle mani dello </w:t>
      </w:r>
      <w:r w:rsidRPr="00DA538B">
        <w:rPr>
          <w:rFonts w:ascii="Arial" w:eastAsia="Times New Roman" w:hAnsi="Arial" w:cs="Times New Roman"/>
          <w:kern w:val="0"/>
          <w:sz w:val="24"/>
          <w:szCs w:val="20"/>
          <w:lang w:eastAsia="it-IT"/>
          <w14:ligatures w14:val="none"/>
        </w:rPr>
        <w:lastRenderedPageBreak/>
        <w:t>Spirito Santo. Occorre che si compia un grande impegno di formazione delle coscienze e di illuminazione dei cuori: perché il cristiano si convinca che se non beve il sangue di Gesù non può vivere nella nuova alleanza; perché lo riceva con amore, con attenzione, con coscienza retta, con volontà determinata, pronta a fare in tutto ciò che lo Spirito suggerisce al nostro spirito come proveniente da Dio, come espressione del suo volere e della sua volontà. Occorre curare anche la forma esterna di accostarsi al sangue di Cristo; silenzio, preghiera, raccoglimento, preparazione remota e prossima sono necessari per andare incontro al nostro Sposo divino che viene a darsi nel suo sangue perché noi possiamo divenire come Lui.</w:t>
      </w:r>
    </w:p>
    <w:p w14:paraId="6AEE250F" w14:textId="4E99BA4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Madre della Redenzione, il sangue preziosissimo che Gesù ha versato per noi, oggi è nel grande oblio; molti di quanti si dicono cristiani, lo ignorano, vivono come se esso mai fosse stato versato. Tu che sai, per scienza celeste, il valore di tanto sangue, aiuta tutti i tuoi figli a ritornare alle sorgenti della loro divinizzazione e della loro eternizzazione; sostieni coloro che non credono affinché si convertano alla verità che è stata pronunziata da Gesù nella notte in cui veniva tradito. Per quanti ignorano la sua esistenza perché mai ne hanno sentito parlare, fa’ che sorga uno stuolo di apostoli e di missionari del Vangelo che si spargano nel mondo intero e annunzino questo grande mistero. Madre di Gesù, guidaci a comprendere e a valorizzare per la nostra divinizzazione quel sangue che Gesù ha versato e</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che vuole che noi beviamo per divenire come Dio, per essere come Lui, avvolti di santità e di luce, di verità e di amore.</w:t>
      </w:r>
    </w:p>
    <w:p w14:paraId="4D10A09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11EEA418" w14:textId="77777777" w:rsidR="00DA538B" w:rsidRPr="00DA538B" w:rsidRDefault="00DA538B" w:rsidP="00DA538B">
      <w:pPr>
        <w:spacing w:after="120" w:line="240" w:lineRule="auto"/>
        <w:jc w:val="both"/>
        <w:rPr>
          <w:rFonts w:ascii="Arial" w:eastAsia="Times New Roman" w:hAnsi="Arial" w:cs="Times New Roman"/>
          <w:b/>
          <w:i/>
          <w:kern w:val="0"/>
          <w:sz w:val="2"/>
          <w:szCs w:val="20"/>
          <w:lang w:eastAsia="it-IT"/>
          <w14:ligatures w14:val="none"/>
        </w:rPr>
      </w:pPr>
    </w:p>
    <w:p w14:paraId="0B19E644"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460" w:name="_Toc531230024"/>
      <w:bookmarkStart w:id="461" w:name="_Toc531230290"/>
      <w:bookmarkStart w:id="462" w:name="_Toc62177930"/>
      <w:r w:rsidRPr="00DA538B">
        <w:rPr>
          <w:rFonts w:ascii="Arial" w:eastAsia="Times New Roman" w:hAnsi="Arial" w:cs="Arial"/>
          <w:b/>
          <w:color w:val="000000" w:themeColor="text1"/>
          <w:sz w:val="28"/>
          <w:szCs w:val="28"/>
          <w:lang w:eastAsia="it-IT"/>
        </w:rPr>
        <w:t>VERSATO PER VOI E PER TUTTI</w:t>
      </w:r>
      <w:bookmarkEnd w:id="460"/>
      <w:bookmarkEnd w:id="461"/>
      <w:bookmarkEnd w:id="462"/>
    </w:p>
    <w:p w14:paraId="7BA3855B" w14:textId="6BB63AB5"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Gesù istituisce il rito sacramentale del sangue nella celebrazione della pasqua ebraica. Per questa festa si prendeva un agnello, lo si uccideva, sgozzandolo, si raccoglieva il sangue e lo si poneva sugli stipiti e sull’architrave della casa in cui veniva mangiato. Esso era il ricordo della liberazione dalla morte che l’angelo sterminatore aveva il comando di eseguire su tutti i primogeniti d’Egitto, dell’uomo come degli animali. Il rito di questa notte veniva ricordato in Israele anche per ogni primogenito che nasceva. Questi, essendo sacro al Signore</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e dovendo essere offerto a Lui, si portava al tempio al quarantesimo giorno e lo si riscattava, sacrificando in sua vece un animale. </w:t>
      </w:r>
    </w:p>
    <w:p w14:paraId="4B3FFF4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Gesù, Primogenito del Padre, l’unico e il solo nato da Dio nell’eternità, generato da Lui prima di tutti i secoli, colui che dovrà essere posto a capo della nuova umanità, proprio Lui, come agnello pasquale, versa il suo sangue per liberare coloro che erano prigionieri della morte. Veramente egli è l’Agnello del nostro riscatto, l’Agnello della nuova pasqua, che muore perché l’altro primogenito, Adamo, solamente creato e non generato avesse la vita, grazie al suo sangue, al suo sacrificio sulla croce. </w:t>
      </w:r>
    </w:p>
    <w:p w14:paraId="71310D2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C’è nel rito del sangue la sostituzione vicaria; Gesù prende il posto di ogni uomo che viene in questo mondo. L’effusione del suo sangue è per tutti e per ciascuno in particolare. Ogni uomo è stato redento da Gesù e posto nella condizione di potersi incamminare verso la terra della sua libertà. Se questo è avvenuto e il sangue di Cristo ha questa potenza di salvezza e di liberazione universale, perché gli uomini </w:t>
      </w:r>
      <w:r w:rsidRPr="00DA538B">
        <w:rPr>
          <w:rFonts w:ascii="Arial" w:eastAsia="Times New Roman" w:hAnsi="Arial" w:cs="Times New Roman"/>
          <w:kern w:val="0"/>
          <w:sz w:val="24"/>
          <w:szCs w:val="20"/>
          <w:lang w:eastAsia="it-IT"/>
          <w14:ligatures w14:val="none"/>
        </w:rPr>
        <w:lastRenderedPageBreak/>
        <w:t xml:space="preserve">vivono sotto il dominio della schiavitù e della morte spirituale, che sovente si traduce per loro anche in morte e in schiavitù fisica? </w:t>
      </w:r>
    </w:p>
    <w:p w14:paraId="01D25A2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Ogni uomo deve venire a conoscenza di quanto il Signore ha fatto per lui, deve sapere che per lui è stato pagato il riscatto, che il sangue è stato versato ed offerto. Se l’uomo non viene a conoscenza di questa lieta notizia, egli continuerà a vivere nella schiavitù. Chi non conosce, chi non sa, chi vive nell’ignoranza del mistero, è prigioniero del suo pensiero che lo dichiara schiavo del male, del peccato, della morte. Egli pensa che quella sia la sua condizione, la sua forma di essere e di esistere su questa terra. Perché l’uomo si liberi dalla sua ignoranza, è necessario che gli venga annunziato il dono che Gesù gli ha fatto. Chi deve annunziarglielo è l’Apostolo del Signore e, in comunione di fede e di carità con lui, ogni altro discepolo che già è immesso sul cammino della libertà, poiché vive non più da schiavo ma da uomo libero in Cristo.</w:t>
      </w:r>
    </w:p>
    <w:p w14:paraId="7DD93AA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L’annunzio cristiano non è dire all’uomo che lui è stato liberato e che, se vuole, anche lui potrà usufruire di un così grande dono. La vera evangelizzazione non è dire la libertà acquisita da Cristo; è mostrare questa libertà vivendo e compiendo il cammino della verità, allontanandoci dal peccato e da ogni forma di vizio. La ricomposizione del dire e del fare, dell’annunziare e del mostrare, dell’indicare e del percorrere la via che Gesù ci ha insegnato è condizione indispensabile perché si compia la vera evangelizzazione, perché si annunzi all’uomo che lui è stato riscattato da Gesù. </w:t>
      </w:r>
    </w:p>
    <w:p w14:paraId="11ABB9C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Non si può evangelizzare se non nella santità, poiché è questo il modo attraverso cui l’altro vede la reale condizione di chi è stato riscattato e se vuole può anche lui immettersi in questo cammino di vita nuova che dovrà condurlo al regno di Dio, salvandolo dalla morte eterna. Questo è l’impegno della Chiesa, dei Pastori e dei fedeli, di ogni uomo che crede che Gesù Cristo è il suo Redentore e il suo Liberatore, che confessa che egli è stato riscattato dal sangue dell’Agnello che lui beve perché questo riscatto ogni giorno diventi più vero e più pieno, diventi la sua vita. Chi vuole annunziare che Gesù è l’Agnello del nostro riscatto, deve raggiungere la piena libertà nei pensieri, nel cuore, nella mente, nell’anima; deve abbandonare per sempre la terra della sua schiavitù spirituale e morale, altrimenti la parola della buona novella che egli annunzia non viene creduta perché lui stesso non è il segno presso gli uomini della liberazione avvenuta. </w:t>
      </w:r>
    </w:p>
    <w:p w14:paraId="04034FE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responsabilità della Chiesa è quella di evangelizzare ogni uomo di ogni tempo secondo la via che il Signore le ha trasmesso, purificandosi e mettendosi anch’essa ogni giorno nel cammino verso la conquista della vera libertà. All’uomo che viene raggiunto dalla Parola di verità e dalla verità fatta carne in colui che evangelizza, la responsabilità di accogliere o meno il messaggio della liberazione, la lieta notizia del riscatto avvenuto in Cristo. Né vale rifugiarsi nell’eresia del mondo di oggi che vuole che la salvezza sia opera del solo Dio senza il concorso dell’uomo. Nel mistero della salvezza la carne è necessaria alla redenzione; ieri è stata la carne di Cristo che si è immolata, oggi deve essere la carne della Chiesa in Cristo che si offre, che versa il suo sangue. La Chiesa sarà capace di salvezza, se si lascerà purificare dal suo Maestro e Signore; se si farà ogni giorno nuova dinanzi a Dio, abbandonando per sempre la terra della schiavitù, divenendo trasparente di grazia e di Spirito Santo. </w:t>
      </w:r>
    </w:p>
    <w:p w14:paraId="0E1C27E2" w14:textId="4E66D433"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Madre della Redenzione, tu che conosci la straordinaria forza del sangue di Gesù, ottienici la grazia di lasciarci rinnovare da esso. Fa’ che anche in noi, come in te, Dio possa abitare con lo splendore della sua grazia e della sua verità. Tu ci aiuterai e noi percorreremo una via buona, tutta protesa verso il compimento della santità di Dio dentro di noi, quella santità che è tutta nel sangue di Gesù, da Lui versato perché fossero cancellati i nostri peccati e perché, bevendolo, ci fosse data da gustare la vita</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eterna che è Dio nella sua essenza divina. È questa la grazia che ti chiediamo. Impetrala per noi dallo Spirito Santo, tuo mistico ed eterno Sposo. </w:t>
      </w:r>
    </w:p>
    <w:p w14:paraId="6932C4F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5BBB3CF4"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463" w:name="_Toc531230026"/>
      <w:bookmarkStart w:id="464" w:name="_Toc531230292"/>
      <w:bookmarkStart w:id="465" w:name="_Toc62177932"/>
      <w:r w:rsidRPr="00DA538B">
        <w:rPr>
          <w:rFonts w:ascii="Arial" w:eastAsia="Times New Roman" w:hAnsi="Arial" w:cs="Arial"/>
          <w:b/>
          <w:color w:val="000000" w:themeColor="text1"/>
          <w:sz w:val="28"/>
          <w:szCs w:val="28"/>
          <w:lang w:eastAsia="it-IT"/>
        </w:rPr>
        <w:t>IN REMISSIONE DEI PECCATI</w:t>
      </w:r>
      <w:bookmarkEnd w:id="463"/>
      <w:bookmarkEnd w:id="464"/>
      <w:bookmarkEnd w:id="465"/>
    </w:p>
    <w:p w14:paraId="391E34D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Rimettere il peccato non è soltanto condonare la colpa e la pena; è soprattutto dare all’uomo la grazia e la verità perché confessi che Dio è il Signore e l’ascolto della sua voce è il fine di ogni vita. </w:t>
      </w:r>
    </w:p>
    <w:p w14:paraId="56DDA13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Cristo Gesù è venuto, ha preso il nostro posto, ha dato a Dio la gloria attraverso un atto di obbedienza che lo ha portato alla morte e alla morte di croce, ha versato il suo sangue per tutti, cioè per l’intera umanità. Nel suo sangue ogni colpa è stata cancellata, ogni pena soddisfatta. Lo Spirito Santo, frutto e dono del suo sacrificio, rifà l’uomo dall’intimo di se stesso, perché lo risuscita a nuova vita, rigenerandolo e ponendolo in condizione di poter amare il Signore, di rendere a Lui tutta la gloria che gli è dovuta in quanto suo Creatore e Padre, sua Provvidenza, suo Redentore e Liberatore, suo Tutto. Questa gloria il Signore si attende dall’anima, una volta che è ritornata in vita grazie al sangue versato, dono di se stesso che Gesù ha fatto al Padre con l’offerta totale della sua vita a Lui in nostro favore, per noi, in nostra vece. </w:t>
      </w:r>
    </w:p>
    <w:p w14:paraId="0F7E08D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soddisfazione vicaria è compiuta, il sangue è stato versato, ma l’uomo non sarà salvato finché la modalità di Cristo non sarà divenuta forma del suo esistere. Dio nell’eternità ha manifestato al Figlio il suo disegno di salvezza, il Figlio lo ha accolto nella sua libera volontà. Facendosi uomo, assieme alla volontà divina Egli possiede anche la volontà della sua natura umana. È vero uomo, oltre che vero Dio, è il vero uomo che sussiste nell’unica Persona del Figlio di Dio, secondo la dottrina cattolica della unione ipostatica. Nell’orto degli ulivi il Verbo eterno fa l’offerta della sua volontà umana perché solo la volontà del Padre si compia e la volontà del Padre è per la redenzione dell’uomo. </w:t>
      </w:r>
    </w:p>
    <w:p w14:paraId="71267F8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È proprio dell’uomo la libertà nella volontà; Cristo Gesù può compiere il sacrificio espiatorio proprio a causa di questa libertà. Egli liberamente si sottopose al supplizio della croce, liberamente andò incontro alla sua passione, liberamente accolse la volontà di Dio su di sé per la nostra salvezza.</w:t>
      </w:r>
    </w:p>
    <w:p w14:paraId="6CF7C3F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Lo stesso principio di libertà vale anche per l’uomo. La redenzione è oggettiva e soggettiva. È oggettiva in quanto la soddisfazione è stata offerta al Signore, da Lui è stata gradita. Per questa redenzione, o soddisfazione oggettiva è stata condonata la malizia del nostro peccato, è stata cancellata ogni pena dovuta ad esso. L’uomo viene rifatto interiormente ed esteriormente; è risanato dentro e fuori. Ogni sua relazione con Dio e con gli uomini viene riportata nella verità e nella carità. Ma l’uomo resta sempre uomo dinanzi a Dio, dotato di volontà, di libero arbitrio, di coscienza. È regola di giustizia che l’uomo voglia la redenzione di Cristo e la faccia sua; è giustizia perfetta che liberamente l’accolga e la viva; se non vuole accoglierla, </w:t>
      </w:r>
      <w:r w:rsidRPr="00DA538B">
        <w:rPr>
          <w:rFonts w:ascii="Arial" w:eastAsia="Times New Roman" w:hAnsi="Arial" w:cs="Times New Roman"/>
          <w:kern w:val="0"/>
          <w:sz w:val="24"/>
          <w:szCs w:val="20"/>
          <w:lang w:eastAsia="it-IT"/>
          <w14:ligatures w14:val="none"/>
        </w:rPr>
        <w:lastRenderedPageBreak/>
        <w:t xml:space="preserve">Dio non può nulla per la sua salvezza, per la sua redenzione. Deve rispettare la libera decisione dell’uomo, il quale può optare di restare nella morte, ma anche scegliere una volta che è passato alla vita di grazia, di ritornarsene nel male attraverso un nuovo allontanamento da Lui, con l’immersione nella trasgressione e nel peccato. Quella di Dio è un’offerta, un dono del suo amore, ma questo dono non può infrangere le regole della giustizia, non può costringere, non può obbligare, non può privare l’uomo della sua libertà, della sua volontà, della sua autodeterminazione. Questa regola di somma giustizia circoscrive la carità di Dio, il quale, pur vedendo perire un suo figlio, non può in alcun modo togliergli l’esercizio della volontà. L’uomo può stabilire regole di coercizione per i suoi simili, Dio no, perché non può costringere l’uomo ad amarlo, non può forzarlo ad entrare nella vita, non può obbligarlo ad andare in paradiso. </w:t>
      </w:r>
    </w:p>
    <w:p w14:paraId="7826F902"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giustizia eterna di Dio è il non potersi riprendere ciò che ha liberamente dato all’uomo quando lo ha creato, poiché, se lo facesse, priverebbe la sua creatura delle doti fondamentali che la costituiscono tale, che la fanno persona ad immagine e a somiglianza del Creatore. È questa la giustizia che definisce l’essere di Dio e dell’uomo e lo definisce nella sua volontà, nella sua libertà, nella facoltà di potersi determinare, di poter scegliere, di poter decidere la propria vita. Gesù ha versato il suo sangue per tutti; l’ha versato in vece nostra, dell’intera umanità. Questo suo sacrificio, frutto del suo amore per il Padre dei cieli, gli ha meritato la redenzione dell’umanità e questo in ragione dell’incarnazione, a causa della quale Egli ha assunto la nostra carne, il nostro sangue, divenendo parte di noi. Portando la sua carne nel cielo Egli ha avuto da Dio il premio di poter portare ogni altra carne, ogni altro uomo, prima però quest’uomo deve essere rinnovato dalla sua grazia e santificato dal suo amore, per opera dello Spirito Santo, questa è la grazia della salvezza ottenutaci dal sangue versato di Gesù Signore.</w:t>
      </w:r>
    </w:p>
    <w:p w14:paraId="0A2BA6C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Madre della Redenzione, tu ci insegni che c’è un versare fisicamente il sangue dal corpo, ma c’è anche un versare il sangue con il pianto del cuore, con le lacrime dell’anima. Concedi per la tua onnipotente preghiera che ogni discepolo del tuo Divin Figlio possa raggiungere la perfezione del martirio, lo spargimento del sangue per amore del Padre, o fisicamente come lo ha fatto Gesù sulla croce, come lo hanno fatto tutti martiri che si sono susseguiti nella storia della Chiesa, o spiritualmente come lo hai fatto tu con il martirio dello spirito e dell’anima, o nella carità eroica che hanno esercitato tutti i confessori della fede. Sarà da questo martirio che nuova linfa di grazia si riverserà sull’umanità e la condurrà alla salvezza, perché darà ad essa l’acqua della grazia e dello Spirito Santo che rigenera i cuori e li rende idonei a percorrere il sentiero che dovrà condurli nel regno dei cieli. Regina dei Martiri e dei Confessori della fede, fa’ che quanti ti proclamano Madre della Redenzione possano avere il desiderio di imitarti nel martirio dell’anima, nell’effusione spirituale del sangue per il ricordo della Parola del tuo Divin Figlio. </w:t>
      </w:r>
    </w:p>
    <w:p w14:paraId="47AB080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075FAA32"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466" w:name="_Toc531230028"/>
      <w:bookmarkStart w:id="467" w:name="_Toc531230294"/>
      <w:bookmarkStart w:id="468" w:name="_Toc62177934"/>
      <w:r w:rsidRPr="00DA538B">
        <w:rPr>
          <w:rFonts w:ascii="Arial" w:eastAsia="Times New Roman" w:hAnsi="Arial" w:cs="Arial"/>
          <w:b/>
          <w:color w:val="000000" w:themeColor="text1"/>
          <w:sz w:val="28"/>
          <w:szCs w:val="28"/>
          <w:lang w:eastAsia="it-IT"/>
        </w:rPr>
        <w:t>FATE QUESTO IN MEMORIA DI ME</w:t>
      </w:r>
      <w:bookmarkEnd w:id="466"/>
      <w:bookmarkEnd w:id="467"/>
      <w:bookmarkEnd w:id="468"/>
      <w:r w:rsidRPr="00DA538B">
        <w:rPr>
          <w:rFonts w:ascii="Arial" w:eastAsia="Times New Roman" w:hAnsi="Arial" w:cs="Arial"/>
          <w:b/>
          <w:color w:val="000000" w:themeColor="text1"/>
          <w:sz w:val="28"/>
          <w:szCs w:val="28"/>
          <w:lang w:eastAsia="it-IT"/>
        </w:rPr>
        <w:t xml:space="preserve"> </w:t>
      </w:r>
    </w:p>
    <w:p w14:paraId="7C10F5B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Gesù vuole che i suoi discepoli, fino alla consumazione del mondo, facciano in sua memoria ciò che Lui ha fatto nella notte in cui fu tradito, prima di passare da questo mondo al Padre. </w:t>
      </w:r>
    </w:p>
    <w:p w14:paraId="31B028A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 xml:space="preserve">È il memoriale che deve ricordare loro l’espressione più alta dell’amore, della carità di Dio, della sua eterna e divina misericordia, attraverso la quale Egli ci ha amato a tal punto da consegnare per noi il suo Figlio Unigenito, quel Figlio che ora noi contempliamo nell’atto della sua morte e che mangiamo perché possiamo nutrirci del suo amore, della sua carità, della sua misericordia. È un memoriale vivo, attuale, differente da ogni altro. Ci è dato perché mangiandolo, anche noi diventiamo parte di questo mistero, siamo pervasi del suo dono d’amore, viviamo la vita a completa sua immagine. </w:t>
      </w:r>
    </w:p>
    <w:p w14:paraId="4E1381B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Come Cristo in croce è la realtà dell’amore di Dio che si fa memoriale per noi, così noi diventiamo la realtà del suo amore in mezzo ai fratelli, l’immagine reale e non solo misterica, sacramentale, del suo amore. Divenendo ad immagine di Gesù, attraverso il sacramento della cena, forma perfetta di Lui, il cristiano dona al mondo la visibilità dell’amore di Cristo in parole e in opere. La sua vita ormai ha la configurazione della morte di Gesù, morte data e offerta per la salvezza dell’intera umanità. </w:t>
      </w:r>
    </w:p>
    <w:p w14:paraId="5D64A33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Gesù vuole che quanto ha fatto Lui in quella notte santa, ogni suo discepolo lo faccia; lo può fare a condizione che celebri bene il mistero della Cena. Quando il mondo vedrà che non c’è nessuna differenza tra Cristo e i suoi discepoli - la vita di Cristo, specie nel momento culminante sulla croce, è tutta impressa nella carne nei suoi discepoli - saprà allora che c’è un solo amore che salva il mondo e questo amore è proprio quello di Gesù; saprà che l’amore di Gesù è vero, perché è stato capace di farsi amore nei suoi discepoli, i quali sono stati tutti formati in Lui, in un cambiamento radicale della natura dell’uomo, la quale solo se inserita pienamente in Cristo, a Lui assimilata tramite il suo Corpo ed il suo Sangue, è capace di vivere come Cristo è vissuto e di fare la sua offerta al Padre per la redenzione del mondo come Cristo l’ha compiuta. </w:t>
      </w:r>
    </w:p>
    <w:p w14:paraId="78D695B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Il memoriale non è solo dinanzi ai nostri occhi, quanto e soprattutto è dinanzi agli occhi di Dio. Durante la celebrazione della Cena del Signore, per mano del Sacerdote, Cristo viene presentato al Padre. Non è un ricordo, una narrazione di quanto Cristo ha fatto per noi. Ciò che si presenta a Dio è vero sacrificio, anche se incruento; è l’attualizzazione di quella morte. Si presenta la morte vera, reale di Cristo, come se avvenisse oggi per la prima volta, come se oggi realmente e sostanzialmente Cristo morisse per la gloria del Padre e questo in ogni Santa Messa che viene celebrata. </w:t>
      </w:r>
    </w:p>
    <w:p w14:paraId="5B39E59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Chiesa offre Cristo, ma è lo stesso Cristo che si offre al Padre, che si presenta a Lui nella sostanza della sua morte, perché il Padre accogliendo tutto il suo amore, effonda sul mondo la grazia della redenzione dei cuori. È questa offerta la fonte della sua perenne rigenerazione e santificazione, la forza della sua missione nel mondo. È questo il mistero che la Chiesa deve credere; è il mistero del suo perenne farsi nella morte di Cristo; in quel Sangue nel quale quotidianamente essa si lava ed è nell’Acqua che è sgorgata da quella morte che sempre essa rinasce. Per questa offerta essa mai invecchia, mai tramonta, mai diviene desueta, mai si stanca e mai si scoraggia lungo il cammino verso Dio, sempre invece si rinnova, si ringiovanisce, acquisisce vigore e forza, santità e bellezza, diventa sempre più universale e cattolica, capace di parlare ad ogni uomo attraverso l’unica voce della sua carità. </w:t>
      </w:r>
    </w:p>
    <w:p w14:paraId="572AC653" w14:textId="20D1C9B6"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La morte di Cristo riceve più forza e più capacità incisiva nel mondo se unita alla forza della Chiesa, se cioè la Chiesa è capace in tutti i suoi figli di farsi un unico sacrificio in Cristo. “Fate questo in memoria di me” acquisisce così un ulteriore significato: far sì che la Chiesa e Cristo diventino un unico sacrificio, diventino in Cristo il sacrificio per la consegna di ogni uomo a Dio; il sacrificio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perché lo Spirito Santo possa rinnovare il mondo. Quando c’è questa unità di sacrificio, della Chiesa e di Cristo, quando la Chiesa e Cristo diventano una sola oblazione, poiché sono sacramentalmente un solo corpo, la redenzione del mondo riceve nuovo vigore. </w:t>
      </w:r>
    </w:p>
    <w:p w14:paraId="1F07358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Dalla comune carità del Capo e delle membra lo Spirito del Signore viene riversato nel mondo in tutta la sua forza di rinnovamento e di santificazione. Il memoriale è completo: è quello di Cristo, della sua morte, ma anche della morte, dell’oblazione di ogni figlio della Chiesa, di ogni membro del corpo di Cristo Gesù. Un unico memoriale, un unico sacrificio, un’unica santità che cresce di giorno in giorno, perché lo Spirito del Signore venga effuso con più forza e più energia di santificazione e di conversione dei cuori.</w:t>
      </w:r>
    </w:p>
    <w:p w14:paraId="729D013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Madre della Redenzione, Tu sei l’immagine perfetta dell’amore di Cristo tuo Figlio. La tua carità è inimitabile; solo Tu hai offerto tuo Figlio per la redenzione del mondo; solo a te è stato chiesto il sacrificio del Figlio Unigenito del Padre. Il tuo amore e quello del Padre è un unico amore, poiché Tu e Lui avete dato il Figlio per la redenzione del mondo. Anche noi siamo tuoi figli e figli del Padre in Cristo Gesù; anche noi Tu devi offrire per la redenzione dell’umanità. Ti chiediamo di sostenerci come hai sostenuto Gesù, di pregare per noi e di assisterci con la tua presenza di Madre, perché il nostro sacrificio sia perfetto in Cristo. Sia la nostra vita il memoriale nel mondo di quella morte vissuta interamente per la gloria del Padre. Tu ci assisterai e noi compiremo il comando di Gesù facendoci in Lui memoriale di vita per il mondo presso Dio.</w:t>
      </w:r>
    </w:p>
    <w:p w14:paraId="0C4462E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36936CDF"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469" w:name="_Toc531230030"/>
      <w:bookmarkStart w:id="470" w:name="_Toc531230296"/>
      <w:bookmarkStart w:id="471" w:name="_Toc62177936"/>
      <w:r w:rsidRPr="00DA538B">
        <w:rPr>
          <w:rFonts w:ascii="Arial" w:eastAsia="Times New Roman" w:hAnsi="Arial" w:cs="Arial"/>
          <w:b/>
          <w:color w:val="000000" w:themeColor="text1"/>
          <w:sz w:val="28"/>
          <w:szCs w:val="28"/>
          <w:lang w:eastAsia="it-IT"/>
        </w:rPr>
        <w:t>MISTERO DELLA FEDE</w:t>
      </w:r>
      <w:bookmarkEnd w:id="469"/>
      <w:bookmarkEnd w:id="470"/>
      <w:bookmarkEnd w:id="471"/>
      <w:r w:rsidRPr="00DA538B">
        <w:rPr>
          <w:rFonts w:ascii="Arial" w:eastAsia="Times New Roman" w:hAnsi="Arial" w:cs="Arial"/>
          <w:b/>
          <w:color w:val="000000" w:themeColor="text1"/>
          <w:sz w:val="28"/>
          <w:szCs w:val="28"/>
          <w:lang w:eastAsia="it-IT"/>
        </w:rPr>
        <w:t xml:space="preserve"> </w:t>
      </w:r>
    </w:p>
    <w:p w14:paraId="50C473E3" w14:textId="07D71B12"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Il mistero della fede contempla Dio che dal seno dell’eternità ha visto l’uomo, ma anche il suo peccato; ha visto l’uomo e la sua redenzione possibile solo in Gesù. Per mezzo di Lui, Verbo di Dio,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il Padre ha creato l’universo e lo stesso uomo; per mezzo di Lui, Verbo incarnato, il Padre salva l’uomo e l’universo sottoposto alla caducità a causa del peccato dell’uomo; per mezzo di Lui è venuta la vita sulla terra e per mezzo di Lui questa vita nuovamente risorge e si incammina verso l’eternità. </w:t>
      </w:r>
    </w:p>
    <w:p w14:paraId="1B9EB33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Lo stesso mistero ci dice che Gesù non muore per un singolo uomo, non muore per una categoria di uomini, muore per l’uomo, per il genere umano, per tutti i discendenti di Adamo. Gesù è il solo che muore perché Dio cancelli il nostro debito e ci accolga nel mistero della sua vita. Qualcuno potrebbe obiettare che il peccato era la via necessaria per raggiungere la perfetta immagine di gloria con Cristo Gesù. Questo è da negarsi assolutamente, perché è in netto contrasto con la verità della fede la quale professa che Dio è assoluta libertà e che anche l’uomo è stato creato libero da Dio, cioè dotato di vero libero arbitrio, usando rettamente e saggiamente del quale avrebbe dovuto conservarsi in vita. Questo non lo ha fatto. Dio vide questo fin dall’eternità, ma nel suo mistero d’amore - e l’amore è la suprema libertà di Dio, </w:t>
      </w:r>
      <w:r w:rsidRPr="00DA538B">
        <w:rPr>
          <w:rFonts w:ascii="Arial" w:eastAsia="Times New Roman" w:hAnsi="Arial" w:cs="Times New Roman"/>
          <w:kern w:val="0"/>
          <w:sz w:val="24"/>
          <w:szCs w:val="20"/>
          <w:lang w:eastAsia="it-IT"/>
          <w14:ligatures w14:val="none"/>
        </w:rPr>
        <w:lastRenderedPageBreak/>
        <w:t xml:space="preserve">perché è la sua natura - ha voluto l’uomo, ha voluto l’incarnazione, ha voluto la salvezza e la redenzione. Tutto ha voluto Dio per amore dell’uomo. </w:t>
      </w:r>
    </w:p>
    <w:p w14:paraId="324F1AF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Il mistero della fede ci rivela che il Dio che ha visto l’incarnazione del suo Verbo nell’eternità è lo stesso Dio che ha voluto che i suoi figli di adozione mangiassero un cibo particolare, del tutto speciale, un cibo divino; mangiassero lo stesso Dio al fine di divenire come Dio. È mangiando di Dio che l’uomo può divenire come Dio. Ma Dio non può essere mangiato dall’uomo, Egli è purissimo spirito. Dio si fa uomo, assume in tutto un corpo simile al nostro, e per la sua divina onnipotenza, fa sì che questo suo corpo e questo suo sangue, che sono corpo e sangue di Dio, del Figlio di Dio, sono il corpo e il sangue nel quale scorre tutta la vita del Padre, siano dati a noi perché diventiamo ciò che quel corpo e quel sangue realmente sono. </w:t>
      </w:r>
    </w:p>
    <w:p w14:paraId="1FC9DCC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Chi vuole mangiare Cristo secondo il mistero della fede contenuto nell’Eucaristia deve mangiare Cristo secondo il mistero della fede contenuto nella sua verità. Verità e grazia sono l’unico mistero della fede, perché sono l’unico Cristo, che è via, verità e vita. Non si può avere la vita senza la verità e neanche la verità e la vita senza la via che è lo stesso Gesù. Separare l’Eucaristia dalla Parola è deleterio per la vita cristiana. Verità e grazia sono l’unico mistero della fede che dobbiamo incarnare, vivere, attuare attraverso la configurazione della nostra vita a Cristo Signore. L’Eucaristia è mistero vero della fede, se Cristo è mistero vero della fede, mistero di grazia e di verità, altrimenti essa non sviluppa nei cuori la sua divina potenza della santificazione delle anime. </w:t>
      </w:r>
    </w:p>
    <w:p w14:paraId="1E27ABD7" w14:textId="55F2BCBC"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È possibile fare l’Eucaristia, come atto sacramentale, senza la santità del ministro - ogni sacramento agisce ex opere operato -, impossibile invece è dire la piena verità senza la santità della mente e dell’anima. La piena verità si può dire solo nella santità dello Spirito del Signore. Gesù Lo ha inviato perché in Lui facciamo l’Eucaristia e diciamo la verità. L’Eucaristia la facciamo per azione sacramentale; la verità la diciamo per santità. La verità non la possiamo dire se non entriamo in una dimensione di autentica comunione di fede e di amore con Cristo. Il peccato è tenebra; la verità è luce; chi è nelle tenebre può fare l’eucaristia, anche se la fa in modo sacrilego, con atto indegno della santità dovuta al corpo e al sangue di Cristo, ma non può dire la verità, perché la verità si dice facendola. Chi fa la verità è nella luce e parla dalla luce radiosa del mistero di Cristo Gesù.</w:t>
      </w:r>
      <w:r w:rsidR="0008544B">
        <w:rPr>
          <w:rFonts w:ascii="Arial" w:eastAsia="Times New Roman" w:hAnsi="Arial" w:cs="Times New Roman"/>
          <w:kern w:val="0"/>
          <w:sz w:val="24"/>
          <w:szCs w:val="20"/>
          <w:lang w:eastAsia="it-IT"/>
          <w14:ligatures w14:val="none"/>
        </w:rPr>
        <w:t xml:space="preserve"> </w:t>
      </w:r>
    </w:p>
    <w:p w14:paraId="72F82002"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Il mistero della fede ci annunzia che Gesù è la vita del Padre ed ogni vita viene nel mondo per mezzo di Lui. Chi vuole ricevere il dono della vita, e la salvezza è vita, deve attingerla in Lui, perché Lui ha offerto la sua vita a Dio per la nostra vita e per il sacrificio della croce Egli ci ha liberati dal peccato e dalla morte e ci ha introdotto nuovamente nel mistero della vita che avevamo persa, il cui culmine è la risurrezione gloriosa nell’ultimo giorno.</w:t>
      </w:r>
    </w:p>
    <w:p w14:paraId="33F0E2D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Solo Cristo Gesù ha Parole di vita eterna, perché solo Lui è disceso dal Cielo, solo Lui è il Creatore dell’uomo e solo Lui è il Figlio Unigenito del Padre. Solo Gesù conosce il Padre e solo Lui conosce l’uomo; solo Lui può dire la verità sul Padre e sull’uomo, verità che, se è accolta in tutta la sua pienezza, produce nel cuore la vita eterna. Che Gesù sia l’unico che ha Parole di vita eterna lo attesta il fatto che solo la sua Parola fa l’uomo vero, tutte le altre parole non fanno l’uomo vero, perché non lo dicono secondo verità. </w:t>
      </w:r>
    </w:p>
    <w:p w14:paraId="3B3A299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 xml:space="preserve">Madre della Redenzione, il mistero del tuo Figlio Gesù è veramente mistero della fede. Tutto è fede in Cristo e solo per fede Lui può essere accolto nella pienezza del suo essere, della sua vita, della sua missione. Tu che di questo mistero di fede possiedi la conoscenza più grande possibile ad una creatura, poiché in te non c’è alcun’ombra neanche di peccato veniale che turba la conoscenza secondo verità, convinci i nostri cuori che se vogliono parlare secondo verità e secondo verità vivere nel mistero della fede di Cristo tuo Figlio, è necessario iniziare la lotta al peccato anche nelle piccolissime venialità. Per questa tua intercessione ti ringraziamo; non permettere mai che alcuno nella Chiesa di cui tu sei Madre, possa pensare di Cristo in modo non vero, non giusto, non santo. </w:t>
      </w:r>
    </w:p>
    <w:p w14:paraId="415A728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45E780E0"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472" w:name="_Toc531230032"/>
      <w:bookmarkStart w:id="473" w:name="_Toc531230298"/>
      <w:bookmarkStart w:id="474" w:name="_Toc62177938"/>
      <w:r w:rsidRPr="00DA538B">
        <w:rPr>
          <w:rFonts w:ascii="Arial" w:eastAsia="Times New Roman" w:hAnsi="Arial" w:cs="Arial"/>
          <w:b/>
          <w:color w:val="000000" w:themeColor="text1"/>
          <w:sz w:val="28"/>
          <w:szCs w:val="28"/>
          <w:lang w:eastAsia="it-IT"/>
        </w:rPr>
        <w:t>ANNUNCIAMO LA TUA MORTE, SIGNORE</w:t>
      </w:r>
      <w:bookmarkEnd w:id="472"/>
      <w:bookmarkEnd w:id="473"/>
      <w:bookmarkEnd w:id="474"/>
    </w:p>
    <w:p w14:paraId="5D47EC3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Chiesa annunzia la morte di Cristo Gesù, la proclama come l’unica via della salvezza, la celebra perché è stata sofferta per noi, in vece nostra, subita per i nostri peccati. È il mistero della fede che dobbiamo sempre professare ed annunziare se vogliamo che il mondo sia ricondotto nella sua nuova dimensione della libertà sia dal peccato che dalle sue conseguenze. </w:t>
      </w:r>
    </w:p>
    <w:p w14:paraId="2B3CCCF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Finché nel credente non ci sarà la vera confessione della morte di Cristo, oblazione espiatrice, sacrificio vicario, noi non potremo mai liberarci dal peccato, non possiamo perché non conosciamo la sua potenza. Chi non guarda il Crocifisso con fede non può conoscere la gravità del proprio peccato e neanche può volere che esso venga estirpato, tolto dalle nostre membra. Chi può estirparlo e toglierlo è solo Gesù Signore; solo Lui è stato costituito vincitore del male che la nostra disobbedienza ha prodotto e produce in noi, nei fratelli e nell’intera creazione. </w:t>
      </w:r>
    </w:p>
    <w:p w14:paraId="569036A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Bisogna chiedersi chi è morto per noi, chi ha subito la passione, chi è andato incontro alla sofferenza, chi si è sottoposto al sacrificio vicario. La risposta della fede è una sola: è lo stesso Dio che ha subito la morte, che si è lasciato giudicare, condannare, schiaffeggiare, insultare, sputare, percuotere, inchiodare, squarciare il costato, mettere nel sepolcro. Chi muore sulla croce è Dio, è il Figlio di Dio. Se il peccato ha ucciso Dio, esso è capace di danneggiare il mondo intero, arrecando disastri irreparabili. </w:t>
      </w:r>
    </w:p>
    <w:p w14:paraId="758CDE4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Il peccato non distrugge forse le famiglie, la gioventù, i bambini, gli anziani, ogni altra persona? Non è in grado di rovinare le relazioni tra i popoli, portandoli ad una perenne guerra fratricida? Non alberga e non regna nel cuore dell’uomo e non è una forza che divide, separa, crea inimicizia, odio, rancore, sete di vendetta, violenza ed ogni altro genere di ingiustizia e di soprusi? Chi può salvare il mondo da tanta iniquità se non la morte redentrice, espiatrice e vicaria del Dio che si è fatto uomo e che si è sottoposto alla croce perché fosse cancellato il nostro peccato e fossimo liberati da esso?</w:t>
      </w:r>
    </w:p>
    <w:p w14:paraId="3839676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Dio è veramente morto a causa di esso. Non è morto nella sua divinità; questa essendo spirituale ed eterna, incorruttibile e immortale non può morire. È morto invece nella sua umanità. Ma la sua umanità è parte indivisibile della sua Persona. Non muore il Padre, non muore lo Spirito Santo, perché non si è incarnato né il Padre e né lo Spirito Santo. Chi si è incarnato è il Figlio del Padre e chi muore sulla croce è il Figlio dell’Altissimo, che dopo il sì di Maria non può esistere se non nella </w:t>
      </w:r>
      <w:r w:rsidRPr="00DA538B">
        <w:rPr>
          <w:rFonts w:ascii="Arial" w:eastAsia="Times New Roman" w:hAnsi="Arial" w:cs="Times New Roman"/>
          <w:kern w:val="0"/>
          <w:sz w:val="24"/>
          <w:szCs w:val="20"/>
          <w:lang w:eastAsia="it-IT"/>
          <w14:ligatures w14:val="none"/>
        </w:rPr>
        <w:lastRenderedPageBreak/>
        <w:t>sua essenza di Verbo divenuto carne. Con la morte, il Figlio di Dio non esiste più nella sua completezza; il suo corpo è nel sepolcro, Egli è veramente morto. Poiché Egli è Dio nella sua Persona, in quanto Figlio eterno del Padre, veramente Dio è morto. Se il suo corpo fosse rimasto per sempre nel sepolcro, Egli oggi nel cielo non sarebbe il Verbo Incarnato nella sua pienezza umano-divina, anche Lui sarebbe prigioniero della morte, sarebbe anche Lui vittima del peccato. Invece Egli è risorto, ha vinto la morte, ci ha fatto regalo della sua vittoria, ci ha introdotto nella vita eterna.</w:t>
      </w:r>
    </w:p>
    <w:p w14:paraId="0D4080B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Ogni predicazione del peccato deve essere una conseguenza dell’annunzio della morte redentrice del Figlio di Dio. Più si ha fede nella morte di Cristo, più questa fede diventa vera, autentica. Più si prende coscienza della gravità del proprio peccato e più si chiede a Cristo che ci salvi da esso, ci introduca nella vera libertà, grazie sempre alla sua morte espiatrice che ha la forza di vincere le conseguenze del peccato ed il peccato stesso. </w:t>
      </w:r>
    </w:p>
    <w:p w14:paraId="7E96729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Se non si ha conoscenza vera e autentica del peccato, anche la celebrazione sacramentale della morte di Cristo si trasforma in un fatto cultuale, bello, bellissimo in sé, ma rimane infruttuoso quanto a salvezza, perché l’uomo non è entrato nel mistero di questa morte; non la conosce, né vuole conoscerla secondo la fede. La redenzione operata da Cristo è universale. Cristo è morto per ogni uomo; ogni uomo in Lui è stato redento; ogni uomo in Lui trova la grazia per vincere la morte, il peccato e ogni disastro morale e fisico prodotto da esso. </w:t>
      </w:r>
    </w:p>
    <w:p w14:paraId="6CB839E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Ora è il tempo che la Chiesa proclami questa lieta novella ad ogni uomo perché tutti possano accedere al trono della grazia e far propria la vittoria di Cristo Gesù. Se la Chiesa non proclama questa verità, essa si rende responsabile della morte del mondo; se invece è l’uomo che rifiuta di credere, la responsabilità è tutta sua. Che ogni uomo debba essere condotto alla fede nella morte redentrice di Cristo Gesù perché questa abbia valore di salvezza per lui, è verità incontrovertibile della fede. La salvezza deve essere conosciuta e per questo la Chiesa è stata costituita, nella sua essenza, missionaria; è stata inviata nel mondo per proclamare questa lieta notizia.</w:t>
      </w:r>
    </w:p>
    <w:p w14:paraId="7292C57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Madre della Redenzione, tu che non hai conosciuto il peccato, tu che nel tuo Figlio Gesù sul Golgota hai offerto la tua vita perché fosse cancellato il nostro debito, espiata la nostra pena, data all’uomo la completa libertà dal male, vieni in nostro aiuto. Facci avere una comprensione vera di quanto è avvenuto nella Persona di tuo Figlio Gesù. Sapere chi è morto, per chi e come: è questa la sapienza che deve regnare nel nostro cuore. Cristo Gesù per la nostra salvezza ha sottoposto se stesso ad una vera morte; si è annientato, annichilendosi come Verbo Incarnato per amore della nostra salvezza. Tu, o Madre, ci aiuterai e noi fin da ora inizieremo a proclamare la morte del Signore come vero mistero di fede. Mistero di amore e di salvezza, ma anche mistero dolorosissimo della morte di Dio in vece nostra. Il cristiano avrà veramente conosciuto il mistero della morte di Cristo, quando anche lui ne diverrà parte, si farà vittima di espiazione in Cristo, perché il mondo ritorni nella vita. </w:t>
      </w:r>
    </w:p>
    <w:p w14:paraId="03AE18A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48F4C850"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475" w:name="_Toc531230034"/>
      <w:bookmarkStart w:id="476" w:name="_Toc531230300"/>
      <w:bookmarkStart w:id="477" w:name="_Toc62177940"/>
      <w:r w:rsidRPr="00DA538B">
        <w:rPr>
          <w:rFonts w:ascii="Arial" w:eastAsia="Times New Roman" w:hAnsi="Arial" w:cs="Arial"/>
          <w:b/>
          <w:color w:val="000000" w:themeColor="text1"/>
          <w:sz w:val="28"/>
          <w:szCs w:val="28"/>
          <w:lang w:eastAsia="it-IT"/>
        </w:rPr>
        <w:lastRenderedPageBreak/>
        <w:t>PROCLAMIAMO LA TUA RISURREZIONE</w:t>
      </w:r>
      <w:bookmarkEnd w:id="475"/>
      <w:bookmarkEnd w:id="476"/>
      <w:bookmarkEnd w:id="477"/>
    </w:p>
    <w:p w14:paraId="71B5726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risurrezione è la nuova forma di essere del Verbo di Dio. In eterno Egli esisterà ormai come Verbo Incarnato Risorto. </w:t>
      </w:r>
    </w:p>
    <w:p w14:paraId="58F22B3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Per la sua obbedienza, per il suo amore, per la gloria che Egli aveva reso a Dio, confessandolo pubblicamente dall’alto della croce come l’unico suo Signore, il Padre gli ha concesso un corpo immortale, incorruttibile, spirituale, glorioso, in tutto simile alla natura divina. Lo ha rivestito di divinità, anzi lo ha trasformato in un corpo del tutto divino, poiché gli ha dato le proprietà che sono della divinità. La differenza ora è una sola: la divinità è eterna ed increata, il corpo di Cristo si è rivestito di gloria eterna, ma rimane sempre un corpo creato dallo Spirito Santo nel momento della sua Incarnazione.</w:t>
      </w:r>
    </w:p>
    <w:p w14:paraId="5D6FA794" w14:textId="056CACD0"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Con la risurrezione il Verbo Incarnato ricomincia a vivere come vero Dio e vero uomo, perfetto Dio e perfetto uomo, ma si viene ad aggiungere al perfetto uomo l’incorruttibilità, la spiritualità, l’immortalità,</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la gloria della divinità che lo avvolge tutto, che lo riveste come di un manto. Acquisisce, altresì, un nuovo modo di essere: viene liberato dalla dimensione spazio temporale, che lo caratterizzava durante la sua breve esistenza terrena. Con la spiritualità del suo corpo Gesù esce una volta per tutte dalla legge della fisicità ed entra in quella dello spirito che è tutto e contemporaneamente in ogni luogo. Questa specificità di presenza universale, in tutto come Dio, la troviamo ora nell’Eucaristia. </w:t>
      </w:r>
    </w:p>
    <w:p w14:paraId="1F7CBC1F" w14:textId="4CBB1393"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Chi mangia il corpo di Cristo, il corpo risorto e glorioso, reale e vero corpo del Verbo Incarnato, mangia tutto Cristo, non mangia il suo corpo soltanto; mangia tutto il mistero della salvezza voluto e attuato da Dio. Mangiando l’Eucaristia, il discepolo di</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Gesù mangia il suo Dio e lo mangia per divenire come Lui. Mangiando Dio, l’uomo deve trasformarsi tutto in un essere divinizzato, immortalizzato, spiritualizzato. Il miracolo che si è compiuto in Cristo, si deve compiere anche nel cristiano che mangia Cristo. Il suo corpo a poco a poco deve assumere i contorni della spiritualità, nella vittoria completa sul peccato e su ogni forma di concupiscenza, anche se rimane nella sua fisicità; la trasformazione completa avverrà il giorno della risurrezione gloriosa nell’ultimo giorno. </w:t>
      </w:r>
    </w:p>
    <w:p w14:paraId="0F49C58F" w14:textId="2D082496"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Da quando Cristo è risorto, ogni uomo è chiamato a vivere da risorto insieme a Lui e Dio concede a tutti di poter accedere a questa nuova vita nello Spirito Santo. Tutti vogliono divenire dopo la morte ciò che Cristo è, tutti sono convinti di essere domani nella gloria del cielo. Ma la vocazione del cristiano non è quella di essere come Cristo è attualmente, è invece quella di divenire con Cristo un unico mistero di incarnazione, passione, morte e risurrezione. Non si può separare il mistero in Cristo, né si può prendere una parte e l’altra lasciarla; bisogna invece accoglierlo integro, in ogni sua parte.</w:t>
      </w:r>
      <w:r w:rsidR="0008544B">
        <w:rPr>
          <w:rFonts w:ascii="Arial" w:eastAsia="Times New Roman" w:hAnsi="Arial" w:cs="Times New Roman"/>
          <w:kern w:val="0"/>
          <w:sz w:val="24"/>
          <w:szCs w:val="20"/>
          <w:lang w:eastAsia="it-IT"/>
          <w14:ligatures w14:val="none"/>
        </w:rPr>
        <w:t xml:space="preserve"> </w:t>
      </w:r>
    </w:p>
    <w:p w14:paraId="1C2CBFB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Dio vuole che la gloria, l’incorruttibilità, l’immortalità, la spiritualità che è nell’umanità di Cristo sia di ogni uomo. Anche il modo come pervenire alla realizzazione di questa vocazione è uno solo, lo stesso che fu di Cristo. Gesù è nato, il cristiano è chiamato a rinascere; Cristo Gesù è nato per opera dello Spirito Santo, il cristiano anche lui è chiamato a rinascere dall’acqua e dallo Spirito Santo. Come la nascita di Gesù è stata possibile grazie alla fede di Maria che accolse la parola dell’Angelo e diede tutta la sua disponibilità al compimento della vocazione che Dio aveva scritto per Lei fin dall’eternità, così deve essere per ogni uomo; questi può nascere se, dopo </w:t>
      </w:r>
      <w:r w:rsidRPr="00DA538B">
        <w:rPr>
          <w:rFonts w:ascii="Arial" w:eastAsia="Times New Roman" w:hAnsi="Arial" w:cs="Times New Roman"/>
          <w:kern w:val="0"/>
          <w:sz w:val="24"/>
          <w:szCs w:val="20"/>
          <w:lang w:eastAsia="it-IT"/>
          <w14:ligatures w14:val="none"/>
        </w:rPr>
        <w:lastRenderedPageBreak/>
        <w:t xml:space="preserve">aver ascoltato la parola della Chiesa, il nuovo Angelo di Dio mandato ad ogni uomo per rivelargli il mistero della sua vocazione, accoglie la Parola del Vangelo e si dispone alla conversione del cuore e della mente e si lascia fare nuova creatura. </w:t>
      </w:r>
    </w:p>
    <w:p w14:paraId="7BC29A6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Come Cristo Gesù si lasciò sempre muovere dallo Spirito Santo per il perfetto compimento della volontà del Padre, così anche il cristiano, divenuto un solo corpo con Cristo, deve perennemente lasciarsi muovere dallo Spirito che dovrà condurlo nella Gerusalemme del mondo per rendere testimonianza che solo Dio è il Signore della sua vita e solo a Lui è dovuto il suo amore e la sua obbedienza. Il cristiano, mosso dallo Spirito, sorretto e guidato da Lui, fortificato dalla sua grazia e dalla sua forza divina, a poco a poco supera tutte le tentazioni, vince ogni peccato nelle sue membra, si nutre di Parola e di Pane Eucaristico e prepara così il suo corpo al martirio, alla suprema testimonianza che solo Gesù ha Parole di vita eterna e solo su queste Parole è possibile edificare il tempio spirituale del proprio corpo, nel quale egli dovrà abitare per tutta l’eternità. È questo il cammino, l’itinerario e la via che il cristiano dovrà percorrere perché la risurrezione di Gesù divenga sua risurrezione e il suo corpo si incammini verso l’acquisizione di quella pienezza di vita che è tutta nel corpo glorioso di Cristo Signore. </w:t>
      </w:r>
    </w:p>
    <w:p w14:paraId="73A9541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Madre della Redenzione, Tu per noi sei l’immagine perfetta di come si possa seguire il tuo Figlio Gesù. La tua obbedienza è totale, il tuo amore non conosce limiti, tutto hai dato di te stessa a Dio, anche l’unico tuo Figlio; lo hai dato ai piedi della croce, crocifissa nell’anima, come Lui lo era nel corpo. Il vostro martirio è identico, a causa dell’identità di obbedienza che univa sempre la vostra vita e la conduceva verso il Padre sotto un’unica mozione dello Spirito Santo. Madre Assunta in cielo, convinci noi, tuoi figli, che non è possibile pretendere di gustare i frutti della risurrezione se non si pianta l’albero della croce e non si sale lassù per prenderli. Da Gesù si vuole la gloria, ma non si vuole la croce, l’obbedienza, la parola, la mozione dello Spirito Santo, la fede, l’ascolto del Padre dei cieli. Tu ci aiuterai e noi inizieremo quel cammino che dovrà condurci a divenire parte di quest’unico ed integro mistero. </w:t>
      </w:r>
    </w:p>
    <w:p w14:paraId="420C53C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6DF67CD0"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478" w:name="_Toc531230036"/>
      <w:bookmarkStart w:id="479" w:name="_Toc531230302"/>
      <w:bookmarkStart w:id="480" w:name="_Toc62177942"/>
      <w:r w:rsidRPr="00DA538B">
        <w:rPr>
          <w:rFonts w:ascii="Arial" w:eastAsia="Times New Roman" w:hAnsi="Arial" w:cs="Arial"/>
          <w:b/>
          <w:color w:val="000000" w:themeColor="text1"/>
          <w:sz w:val="28"/>
          <w:szCs w:val="28"/>
          <w:lang w:eastAsia="it-IT"/>
        </w:rPr>
        <w:t>NELL’ATTESA DELLA TUA VENUTA</w:t>
      </w:r>
      <w:bookmarkEnd w:id="478"/>
      <w:bookmarkEnd w:id="479"/>
      <w:bookmarkEnd w:id="480"/>
      <w:r w:rsidRPr="00DA538B">
        <w:rPr>
          <w:rFonts w:ascii="Arial" w:eastAsia="Times New Roman" w:hAnsi="Arial" w:cs="Arial"/>
          <w:b/>
          <w:color w:val="000000" w:themeColor="text1"/>
          <w:sz w:val="28"/>
          <w:szCs w:val="28"/>
          <w:lang w:eastAsia="it-IT"/>
        </w:rPr>
        <w:t xml:space="preserve"> </w:t>
      </w:r>
    </w:p>
    <w:p w14:paraId="241F2602"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Il cristiano attende il Signore, perché sa che nel giorno della sua venuta finiscono per lui il male, la tentazione, il peccato, la fragilità; esce dal mondo nel quale vive come un esiliato ed entra nella sua patria eterna, dove non c’è più né lutto, né pianto, né fame, né lacrime, né dissidi o discordie, né guerre e né liti, ogni concupiscenza finirà, ogni superbia svanirà, ogni vizio scomparirà; tutto si svolgerà nella pace, nell’armonia, nella gioia, nella più grande felicità della beatitudine eterna. È questa la sua speranza, che deve dare un significato nuovo a tutta la sua esistenza terrena. </w:t>
      </w:r>
    </w:p>
    <w:p w14:paraId="5A01EAA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L’uomo è chiamato ad essere una cosa sola con Cristo Gesù, nel raggiungimento della più alta conformazione a Lui. Ora dobbiamo essere simili a Lui nella volontà, nello spirito, nell’anima, nel cuore; nel momento della morte lo saremo nella gloria della nostra anima. La configurazione perfetta avverrà nell’ultimo giorno, quando anche il nostro corpo sarà chiamato dal sepolcro e ridato all’anima tutto spirituale e glorioso per formare quella unità inscindibile, che non morirà più. </w:t>
      </w:r>
    </w:p>
    <w:p w14:paraId="1694C16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Il cristiano, che vive nell’attesa della venuta di Cristo Gesù, confessa che ormai niente più di questo mondo gli appartiene. Egli sa per fede che la gloria eterna sarà </w:t>
      </w:r>
      <w:r w:rsidRPr="00DA538B">
        <w:rPr>
          <w:rFonts w:ascii="Arial" w:eastAsia="Times New Roman" w:hAnsi="Arial" w:cs="Times New Roman"/>
          <w:kern w:val="0"/>
          <w:sz w:val="24"/>
          <w:szCs w:val="20"/>
          <w:lang w:eastAsia="it-IT"/>
          <w14:ligatures w14:val="none"/>
        </w:rPr>
        <w:lastRenderedPageBreak/>
        <w:t xml:space="preserve">proporzionata alla conformazione a Cristo Gesù che si raggiunge in questo mondo. Egli attende il Signore che viene e mentre lo attende si impegna con tutte le forze per essere simile a Lui, portando la croce in tutto come ha fatto Lui. Egli è il vero pellegrino dell’assoluto. Non si tratta però di un assoluto ignoto, indecifrabile, astorico, pensato dall’uomo. L’assoluto verso cui egli cammina è la similitudine a Cristo Gesù nella morte e nella vita. Non è pertanto un assoluto metafisico, è invece una realtà storica, che il cristiano conosce per fede, per testimonianza, per rivelazione, per compimento già avvenuto. L’assoluto del cristiano è Cristo nel suo mistero di morte, di risurrezione, di vita eterna racchiuso nel suo corpo e che il cristiano già mangia nell’Eucaristia. La morte è al peccato, al vizio, alla disobbedienza, alla non conoscenza della volontà di Dio; la risurrezione è alla vita di amore, che è ascolto, sottomissione, messa in pratica di ogni Parola che esce dalla bocca di Dio; è gloria del cielo in anima e corpo. </w:t>
      </w:r>
    </w:p>
    <w:p w14:paraId="63CD062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Poiché il cristiano non sa quando il Signore verrà, è suo preciso dovere mettere ogni giorno tutto l’impegno a che la verità e la grazia di Gesù, il suo corpo e il suo sangue, la sua morte e la sua risurrezione rimodellino tutta la sua vita. Egli attende veramente il Signore se si trasforma nel cuore, nella mente, nell’anima e nel corpo; se si lascia governare dalle virtù teologali e cardinali; se si esercita in ogni saggezza. Se nulla di tutto questo fa, anzi si immerge sempre più nelle futilità del mondo e cade negli affanni e nelle preoccupazioni per le cose della terra, egli sicuramente ha smesso di attendere il Signore; se non lo attende, quanto egli vive del cristianesimo non gli serve, è grazia e verità sciupata, calpestata, dilapidata, usata stoltamente.</w:t>
      </w:r>
    </w:p>
    <w:p w14:paraId="4B71EFA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Tutto si consumerà nel cielo, dove l’uomo avrà la sua stabilità, la sua completezza. Se non c’è in lui il desiderio dello sposalizio eterno con Cristo in Dio per opera dello Spirito Santo, egli sarà sempre conquistato dalle cose della terra e queste faranno da prigione, uccideranno in lui ogni anelito di cielo ed egli sempre più si attaccherà alle cose di quaggiù fino a farne la sua dimora, lo scopo della sua esistenza, il fine della sua vita. Questo desiderio si alimenta mangiando quotidianamente con fede e secondo verità il corpo e il sangue di Gesù, che devono avere per noi una sola finalità: quella di liberarci dalla materialità, operando in noi una forte spiritualità in una volontà sempre più grande di uscire dalla schiavitù nella quale attualmente ci si trova, di superarsi, di innalzarsi verso Dio. Il corpo e il sangue del Cristo risorto, del Cristo della gloria devono operare nel cristiano una risurrezione mentale, spirituale, dell’anima; devono anche liberare il corpo dalla sua concupiscenza perché si incammini con scioltezza verso l’eternità. </w:t>
      </w:r>
    </w:p>
    <w:p w14:paraId="6D04435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Chiesa deve impegnarsi con ogni mezzo a costruire nei cuori la speranza cristiana, ma anche deve illuminare le menti sulla verità che ci attende, deve formare ogni uomo sulla sua vocazione; deve convincere tutti che senza il corpo di Cristo non è possibile liberarsi dai legami peccaminosi con la terra. Tutto è nella missione della Chiesa, ma la Chiesa diviene credibile se essa stessa vive una vita da risorta assieme a Cristo, vive in ognuno dei suoi membri la più perfetta libertà dalle cose di questo mondo, vive tutta orientata verso i beni eterni, libera da ogni attaccamento alle cose di quaggiù. Sono ardui il compito e la missione della Chiesa, perché non si tratta semplicemente di insegnarli, quanto piuttosto di insegnarli vivendoli, di annunziarli praticandoli, di dirli camminando. </w:t>
      </w:r>
    </w:p>
    <w:p w14:paraId="57995B9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Madre della Redenzione, Tu hai già raggiunto la meta del tuo pellegrinare, sei nella gloria del cielo in corpo e anima. A noi che spesso dimentichiamo dove siamo diretti, ignoriamo perché siamo cristiani, che abbiamo ridotto il cristianesimo ad umanesimo, a pura filantropia, insegnaci che la vita su questa terra è breve, dura poco, un istante. Aiutaci a comprendere che Gesù è sempre dinanzi a noi e da un momento all’altro potrebbe chiamarci per raggiungerlo. Madre di Gesù, intercedi perché tutti i tuoi figli si ricompongano nella speranza. Con la tua preghiera potente, Tu infonderai la speranza nei nostri cuori e noi vivremo solo attendendo che Gesù venga per prenderci con sé. Tutto questo ottienici, o Madre, per l’amore che hai verso noi, tuoi figli, chiamati a raggiungerti nella gloria del cielo.</w:t>
      </w:r>
    </w:p>
    <w:p w14:paraId="315BA62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24029232"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481" w:name="_Toc531230038"/>
      <w:bookmarkStart w:id="482" w:name="_Toc531230304"/>
      <w:bookmarkStart w:id="483" w:name="_Toc62177944"/>
      <w:r w:rsidRPr="00DA538B">
        <w:rPr>
          <w:rFonts w:ascii="Arial" w:eastAsia="Times New Roman" w:hAnsi="Arial" w:cs="Arial"/>
          <w:b/>
          <w:color w:val="000000" w:themeColor="text1"/>
          <w:sz w:val="28"/>
          <w:szCs w:val="28"/>
          <w:lang w:eastAsia="it-IT"/>
        </w:rPr>
        <w:t>CELEBRANDO IL MEMORIALE</w:t>
      </w:r>
      <w:bookmarkEnd w:id="481"/>
      <w:bookmarkEnd w:id="482"/>
      <w:bookmarkEnd w:id="483"/>
      <w:r w:rsidRPr="00DA538B">
        <w:rPr>
          <w:rFonts w:ascii="Arial" w:eastAsia="Times New Roman" w:hAnsi="Arial" w:cs="Arial"/>
          <w:b/>
          <w:color w:val="000000" w:themeColor="text1"/>
          <w:sz w:val="28"/>
          <w:szCs w:val="28"/>
          <w:lang w:eastAsia="it-IT"/>
        </w:rPr>
        <w:t xml:space="preserve"> </w:t>
      </w:r>
    </w:p>
    <w:p w14:paraId="11AF421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bookmarkStart w:id="484" w:name="_Toc461001721"/>
      <w:bookmarkStart w:id="485" w:name="_Toc461008809"/>
      <w:bookmarkStart w:id="486" w:name="_Toc461036214"/>
      <w:bookmarkStart w:id="487" w:name="_Toc461118636"/>
      <w:bookmarkStart w:id="488" w:name="_Toc461871878"/>
      <w:bookmarkStart w:id="489" w:name="_Toc468639264"/>
      <w:r w:rsidRPr="00DA538B">
        <w:rPr>
          <w:rFonts w:ascii="Arial" w:eastAsia="Times New Roman" w:hAnsi="Arial" w:cs="Times New Roman"/>
          <w:kern w:val="0"/>
          <w:sz w:val="24"/>
          <w:szCs w:val="20"/>
          <w:lang w:eastAsia="it-IT"/>
          <w14:ligatures w14:val="none"/>
        </w:rPr>
        <w:t xml:space="preserve">Nell’Eucaristia si celebra il memoriale della morte e della risurrezione del Figlio di Dio; lo si celebra nei segni sacramentali del pane e del vino; si offre perennemente questa morte e questa risurrezione al Signore per la salvezza del mondo. Una sola santità deve regnare in Cristo e nella Chiesa, in Cristo e nel ministro che in suo nome, con la sua autorità, con la potenza dello Spirito Santo sta presentando al Padre il sacrificio della croce, attualizzato nel sacramento della Cena. </w:t>
      </w:r>
    </w:p>
    <w:p w14:paraId="0B870922"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Sul Calvario l’offerente è Cristo ed è santissimo, sull’altare l’offerente è il sacerdote in Cristo e deve essere santo. Sulla croce Gesù non ha offerto il sacrificio per se stesso, lo ha offerto per noi; sull’altare il sacerdote offre il sacrificio di Cristo per la redenzione del mondo e in tal senso lo offre anche per la sua salvezza, perché possa ogni giorno morire la morte che celebra e vivere la risurrezione che proclama. </w:t>
      </w:r>
    </w:p>
    <w:p w14:paraId="5676073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Santa Messa possiede un valore tutto ecclesiale; in essa e per essa la Chiesa viene associata al mistero del Calvario; viene costituita fonte viva e attuale di redenzione e di salvezza, sorgente ricca di vita e di benedizione, se il sacerdote che agisce nel nome di Cristo e nella persona di Lui, compie in essa l’offerta della sua vita e di tutta la Chiesa al Padre; fa l’offerta di Cristo e di se stesso perché tutto il popolo di Dio, tutto il sacerdozio comune e tutto il sacerdozio ordinato diventino un’unica offerta al Padre in Cristo; si facciano un’unica morte ed un’unica risurrezione per la gloria di Dio.</w:t>
      </w:r>
    </w:p>
    <w:p w14:paraId="0900773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È veramente una grazia per la Chiesa poter compiere il sacrificio di Cristo; è grazia lo stesso sacrificio di Cristo lasciato alle sue mani e alla sua volontà perché venga compiuto per la redenzione del mondo. Il cuore di Cristo può essere offerto al Padre solo dal cuore di Cristo, e il cuore di Cristo devono essere oggi: il cuore della Chiesa, il cuore del Sacerdote che sale sull’altare di Dio e si accinge ad offrire Cristo, il cuore di ogni fedele. Attraverso la celebrazione della Santa Messa, se fatta secondo le spirituali disposizioni, il sacerdote può salvare il mondo alla stessa maniera di Cristo. </w:t>
      </w:r>
    </w:p>
    <w:p w14:paraId="71EB5552"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salvezza del mondo non avviene per le opere che si compiono, avviene per l’offerta pura e santa della nostra vita a Dio. Ma questa offerta pura e santa avviene solo nell’unico sacrificio che è quello di Cristo Gesù. La Chiesa rende grazie al Padre dei cieli perché le ha concesso di offrire il sacrificio di Cristo, ma anche perché le è stata concessa la grazia di poter divenire in Cristo quest’unica offerta di salvezza per il mondo intero. Offrendo Cristo ed offrendosi, divenendo in Cristo un unico sacrificio, la Chiesa partecipa con Cristo alla redenzione del mondo. </w:t>
      </w:r>
    </w:p>
    <w:p w14:paraId="6C3515C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 xml:space="preserve">Cristo Gesù ha offerto il suo sacrificio una volta per tutte; la Chiesa deve offrirlo ogni volta che celebra la Santa Messa, deve farlo quotidianamente; dovrà impegnarsi ogni giorno ad offrire se stessa a Dio per la redenzione e la salvezza del mondo in Cristo Gesù. Attraverso l’esercizio del suo sacerdozio nella santità e nella purezza dei ministri la grazia di Cristo discende sulla terra e avvolge il mondo; attraverso la santità e la purezza in Cristo del sacerdote il peccato del mondo viene estirpato, purificato, lavato, ucciso; attraverso la santità del ministro che diventa in Cristo un solo sacrificio di salvezza, anche il popolo viene condotto in questo sacrificio unico e diviene anch’esso sacrificio in Cristo per la redenzione dell’umanità. </w:t>
      </w:r>
    </w:p>
    <w:p w14:paraId="4B91A88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Come Cristo, in Lui, con Lui e per lui, il Sacerdote entra nel santuario del cielo, si presenta dinanzi a Dio, come vero Sacerdote alla maniera di Melchisedek, offre il corpo e il sangue di Cristo, ma in questo corpo e in questo sangue è il suo corpo e il suo sangue che devono essere anche offerti, altrimenti non potremmo parlare di un vero sacerdozio alla maniera di Cristo. Cristo è sacerdote perché offre al Padre il proprio corpo, il proprio sangue, la propria vita. Poiché il sacerdozio ordinato è alla maniera di Cristo e non più alla maniera di Aronne, egli deve presentarsi dinanzi a Dio, offrire il corpo e il sangue di Cristo, ma in essi deve offrire se stesso, consegnandosi a Dio in tutto come Cristo, per fare l‘offerta della sua vita per la salvezza del mondo. </w:t>
      </w:r>
    </w:p>
    <w:p w14:paraId="2DFBC552"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Partecipare all’unico sacrificio di Cristo, renderlo presente sull’altare come memoriale di vita e di salvezza, divenire in questo sacrificio un’offerta pura e santa per la conversione dei cuori è veramente un dono e per questo la Chiesa benedice e ringrazia il Padre dei cieli, che vuole la salvezza del mondo e la compie attraverso il Sacerdozio eterno di Cristo e dei suoi ministri, che devono essere veri sacerdoti e lo sono secondo verità e grazia se offrono Cristo e se stessi nell’unico sacrificio della salvezza.</w:t>
      </w:r>
    </w:p>
    <w:p w14:paraId="2ECDB90D" w14:textId="6B68A433"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Madre della Redenzione, tu che vuoi che ognuno in Cristo si faccia redenzione per i propri fratelli, come tu in Cristo ti sei fatta redenzione per la vita del mondo, aiuta noi tutti a comprendere il valore del sacerdozio ordinato. Esso è via singolare per la santificazione e la salvezza del mondo: perché offre al Padre Cristo, redenzione del mondo; perché in Cristo il sacerdote è chiamato ad offrirsi per la salvezza dei fratelli. Aiutaci, o Madre, ad essere in Cristo un solo mistero di redenzione e di salvezza, un unico sacerdozio di vita e di risurrezione. Madre di Cristo, eterno sacerdote della nuova Alleanza, Madre di ogni sacerdote ordinato, chiamato in Cristo a fare la sua stessa offerta e la sua stessa oblazione monda al Padre dei cieli, prega perché comprendiamo il grande dono che Cristo ci ha fatto, costituendoci suoi ministri per offrire al Padre la sua morte e la sua risurrezione, e in esse noi stessi,</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per la redenzione del mondo.</w:t>
      </w:r>
    </w:p>
    <w:p w14:paraId="2540EE8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470BA3D5"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490" w:name="_Toc531230040"/>
      <w:bookmarkStart w:id="491" w:name="_Toc531230306"/>
      <w:bookmarkStart w:id="492" w:name="_Toc62177946"/>
      <w:bookmarkEnd w:id="484"/>
      <w:bookmarkEnd w:id="485"/>
      <w:bookmarkEnd w:id="486"/>
      <w:bookmarkEnd w:id="487"/>
      <w:bookmarkEnd w:id="488"/>
      <w:bookmarkEnd w:id="489"/>
      <w:r w:rsidRPr="00DA538B">
        <w:rPr>
          <w:rFonts w:ascii="Arial" w:eastAsia="Times New Roman" w:hAnsi="Arial" w:cs="Arial"/>
          <w:b/>
          <w:color w:val="000000" w:themeColor="text1"/>
          <w:sz w:val="28"/>
          <w:szCs w:val="28"/>
          <w:lang w:eastAsia="it-IT"/>
        </w:rPr>
        <w:t>TI PREGHIAMO UMILMENTE</w:t>
      </w:r>
      <w:bookmarkEnd w:id="490"/>
      <w:bookmarkEnd w:id="491"/>
      <w:bookmarkEnd w:id="492"/>
    </w:p>
    <w:p w14:paraId="249906B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Fonte di ogni conversione alla verità, all’unità nella grazia e nella fede, è Dio e da Lui è da impetrarsi con una preghiera costante, umile, fiduciosa. </w:t>
      </w:r>
    </w:p>
    <w:p w14:paraId="1DA32FE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In ogni Santa Messa, la Chiesa si rivolge al Padre e chiede che lo Spirito Santo riunisca tutti in un solo corpo. In questo momento così solenne, con Gesù Eucaristia, fattosi vittima sacrificale per noi, immolato sull’altare che attende di essere </w:t>
      </w:r>
      <w:r w:rsidRPr="00DA538B">
        <w:rPr>
          <w:rFonts w:ascii="Arial" w:eastAsia="Times New Roman" w:hAnsi="Arial" w:cs="Times New Roman"/>
          <w:kern w:val="0"/>
          <w:sz w:val="24"/>
          <w:szCs w:val="20"/>
          <w:lang w:eastAsia="it-IT"/>
          <w14:ligatures w14:val="none"/>
        </w:rPr>
        <w:lastRenderedPageBreak/>
        <w:t>consumato, essa si vede in Lui, nella sua obbedienza, nel suo sacrificio, nella sua passione, nella sua morte in croce e prega per l’unità del genere umano, che deve ritrovare in Lui il suo capo, la sua vita, la sua verità, la sua grazia. La Chiesa sa, perché lo ha appreso dall’Eucaristia, che costruire questa unità costa la propria passione, la propria morte, la propria sofferenza, il dono della propria vita, interamente offerta in Cristo perché il Signore, attraverso questa nuova oblazione, elargisca più grazia perché vi sia l’adesione di tutti alla verità.</w:t>
      </w:r>
    </w:p>
    <w:p w14:paraId="1871D58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L’unità della Chiesa è visibile e invisibile e nasce dalla professione dell’unica fede e della sola verità di Cristo Gesù. Chi deve provvedere alla creazione di questa unità sono ministri della Parola. Sono loro i chiamati in prima persona, gli inviati da Cristo Gesù a far sì che ognuno ascolti il suo Vangelo, ad esso si converta, per esso viva e muoia, facendo di esso la sua unica forma di vita. Cristo Gesù visse tre anni insegnando. Il suo fu un pellegrinaggio di Parola. Questo la Chiesa deve imitare del suo Maestro: farsi anch’essa pellegrina della Parola.</w:t>
      </w:r>
    </w:p>
    <w:p w14:paraId="6219C51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Chiesa ed ogni suo figlio devono rivestirsi della stessa umiltà del Verbo Incarnato. Come Cristo si vedeva nel Padre, così ogni membro della Chiesa deve vedersi in Cristo, che è dinanzi a lui, sacramento della verità e della carità del Padre, deve vedersi in Lui che ha creato l’unità del genere umano con Dio facendosi Egli per primo vittima d’amore per il Padre nel compimento di tutta la divina volontà. Vedendosi in Cristo immolato, sacrificato, morto per essere in unità di verità con il Padre, il cristiano in questo momento solennissimo della Santa Messa si mette anche lui nella disposizione di imitare Cristo Gesù, di divenire martire della verità e della grazia. Se Cristo Gesù ha rinunziato alla sua vita, si è annichilito, si è spogliato di sé, si è consegnato alla morte, non c’è altra via perché l’unità sia ricomposta se non quella della morte sacrificale del cristiano. Anche lui in Cristo deve prendere la via della croce dell’obbedienza e incamminarsi verso il Golgota del mondo per rendere la suprema testimonianza della verità che lo unisce a Dio Padre in quell’unità di ascolto di tutta la Parola che Egli ci ha comunicato attraverso il suo Figlio Unigenito, Gesù Cristo nostro Signore. </w:t>
      </w:r>
    </w:p>
    <w:p w14:paraId="11AA8814" w14:textId="29666B8C"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Chiesa prega perché</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lo Spirito Santo ci faccia un solo corpo, ma il solo corpo che ci deve fare è il corpo eucaristico del Signore Gesù, il corpo consumato dalla verità, sacrificato perché ha sempre voluto essere in unità di verità e di amore con il Padre suo che è nei cieli. Il battesimo è il principio, la fonte e l’albero della nostra unità con Cristo in Dio nello Spirito Santo. L’Eucaristia è l’essenza e la modalità storica secondo la quale la nostra unità deve essere vissuta, per produrre frutti, per divenire nel mondo segno della verità e della carità di Cristo in noi, percorrendo l’unica via della speranza che passa per il Golgota, dove si rende a Dio la suprema testimonianza della nostra obbedienza a Lui attraverso la fede vissuta che si fa sacrificio dell’intera vita.</w:t>
      </w:r>
    </w:p>
    <w:p w14:paraId="56332BC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L’unità che si vive sul modello dell’Eucaristia dice essenzialmente che il cristiano vuole essere nel mondo ciò che Cristo è stato: il principio e il fondamento di ogni unità. Vuole divenirlo alla stessa maniera che fu di Cristo Gesù, realizzando la perfetta comunione con Dio Padre, che non sarà mai possibile se il cristiano non aspira e non chiede di offrirsi come Cristo. Solo così, vivendo sino alla fine e la fine è la sua morte in croce, la sua consumazione d’amore sull’altare dell’obbedienza, sarà possibile per lui divenire in Cristo, per Cristo e con Cristo, per opera dello Spirito Santo, principio di unità per il mondo intero. </w:t>
      </w:r>
    </w:p>
    <w:p w14:paraId="04223F5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È il mistero che la Chiesa vede tutto compiuto in Gesù e chiede che lo Spirito lo attui in ognuno dei suoi figli nella forma cristica, facendo di ognuno di loro un testimone dell’unità col Padre, ma anche un principio di comunione e di unità con tutti coloro che vivono pellegrinando verso Dio, per raggiungerlo nella sua gloria; lo attui come esempio di unità nella verità e nella carità, perché il mondo creda, credendo si converta, convertendosi viva, entri anche esso a fare parte di questa unità eucaristica di Cristo Gesù, formando con Lui l’unico corpo che il mondo deve vedere sempre nella sua unità di fede, di verità, di mozione di Spirito santo, di obbedienza al Padre celeste, nella carità. È il corpo dato e offerto perché ognuno, mangiandolo, diventi una cosa sola, un solo mistero di verità, di obbedienza, di carità e di amore.</w:t>
      </w:r>
    </w:p>
    <w:p w14:paraId="30E4B73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Madre della Redenzione, da Te, per opera dello Spirito Santo, è nato il Figlio dell’Altissimo come vero e perfetto uomo. Da Te, nel tuo mistero di Madre della Chiesa, ogni giorno, sempre per opera dello Spirito Santo, prende vita e nasce il suo corpo mistico. Dal cielo intercedi, prega perché la Chiesa si conservi nell’unità, l’unità cerchi, verso l’unità cammini, per l’unità sacrifichi se stessa. Tu ci aiuterai e noi inizieremo il nostro cammino verso la santità, che avrà come primo frutto una più grande illuminazione dello Spirito del Signore perché i cuori aderiscano all’unica verità e formino un solo corpo in Cristo, un corpo che vive dell’unica luce eterna e dell’unico frutto di questa luce: la ricomposizione in unità di tutto il genere umano. </w:t>
      </w:r>
    </w:p>
    <w:p w14:paraId="51564F5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772E8E93"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493" w:name="_Toc531230042"/>
      <w:bookmarkStart w:id="494" w:name="_Toc531230308"/>
      <w:bookmarkStart w:id="495" w:name="_Toc62177948"/>
      <w:r w:rsidRPr="00DA538B">
        <w:rPr>
          <w:rFonts w:ascii="Arial" w:eastAsia="Times New Roman" w:hAnsi="Arial" w:cs="Arial"/>
          <w:b/>
          <w:color w:val="000000" w:themeColor="text1"/>
          <w:sz w:val="28"/>
          <w:szCs w:val="28"/>
          <w:lang w:eastAsia="it-IT"/>
        </w:rPr>
        <w:t>RICORDATI, PADRE, DELLA TUA CHIESA</w:t>
      </w:r>
      <w:bookmarkEnd w:id="493"/>
      <w:bookmarkEnd w:id="494"/>
      <w:bookmarkEnd w:id="495"/>
    </w:p>
    <w:p w14:paraId="502092A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Dinanzi a Gesù Eucaristia, che essa vede come suo Maestro, Signore e Modello, la Chiesa chiede a Dio Padre che si ricordi di lei. </w:t>
      </w:r>
    </w:p>
    <w:p w14:paraId="0CA767F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Il ricordo di Dio rinnova, salva, libera, redime, giustifica, converte, santifica, vivifica, ripara, eleva, dona speranza, infonde coraggio, ricolma di grazia e di verità. Dio deve ricordarsi di lei, rendendola perfetta nell’amore. </w:t>
      </w:r>
    </w:p>
    <w:p w14:paraId="0D4B366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L’essenza della Chiesa è l’amore alla maniera di Cristo. La Chiesa ama se si consegna alla volontà di Dio, di Cristo, dello Spirito Santo. Questo è l’amore che la Chiesa deve dare al mondo. Lo può dare se si dona totalmente a Dio. Se Gesù riversava il suo amore su una persona anziché su di un’altra, non lo riversava perché veniva spinto da umana compassione. La sua era compassione umana, perché nasceva dal suo cuore che era cuore di vero e perfetto uomo, ma nasceva perché lo Spirito del Signore la faceva sorgere in esso. Mai Cristo Gesù amò in modo autonomo, separato da Dio, amò sempre secondo la volontà del Padre, perennemente mosso dallo Spirito Santo. </w:t>
      </w:r>
    </w:p>
    <w:p w14:paraId="197313E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Chiesa è sparsa nel mondo, ma essa è una, non sono due, tre, molte Chiese. È sparsa in tutto il mondo perché da Cristo Gesù inviata, mandata per fare di ogni uomo un suo discepolo, di ogni creatura un figlio di Dio, di ogni persona un fedele e un testimone della sua morte e della sua risurrezione. Come può la Chiesa assolvere questo divino mandato, questa celeste missione che dal Padre discende nel Figlio e che il Figlio affida ai suoi Apostoli perché la portino a compimento sino alla consumazione del tempo e della storia? La modalità è la stessa che fu di Cristo. Cristo fu perfetto nell’amore del Padre. </w:t>
      </w:r>
    </w:p>
    <w:p w14:paraId="6ECFD39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La Chiesa deve guardare sempre nel suo seno, all’interno di sé, deve vedere in che misura essa è nell’amore di Dio, nell’obbedienza a Cristo, nella mozione dello Spirito Santo. È questa la verità che la Chiesa mai deve dimenticare e per questo le è necessario che quotidianamente, ogni volta che si pone dinanzi all’Eucaristia, si veda tutta in Cristo e Cristo in questo momento è lì, sull’altare, immolato, sacrificato, reso vittima di espiazione per i nostri peccati, ma è tutto questo perché è l’obbediente al Padre suo che è nei cieli.</w:t>
      </w:r>
    </w:p>
    <w:p w14:paraId="35F4608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sorgente dell’amore della Chiesa oltre che nel cielo, è anche sulla terra; è la comunione con la verità e la grazia di Cristo Gesù. Non tutti sulla terra sono sorgenti della grazia e della verità di Cristo Gesù. Sono sorgenti derivate, mediatori strumentali, della verità e della grazia: il Papa, i Vescovi, i Sacerdoti, ognuno secondo il suo grado di partecipazione al Sacerdozio di Cristo, o secondo il carisma particolare di cui è investito. </w:t>
      </w:r>
    </w:p>
    <w:p w14:paraId="7B2808C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Quello del Papa è un carisma e un ministero unico. Egli è stato costituito da Cristo Gesù pastore universale, principio e fondamento visibili dell’unità della sua Chiesa; la sua fede deve essere per tutti la luce alla cui luce ogni altra fede nella Chiesa trova la sua verità, la sua santità, la sua purezza; alla sua fede ogni altra fede deve verificarsi, se vuole restare la fede di Cristo Gesù. La verità dell’amore della Chiesa si conserva solo in questa comunione di luce, in questa perenne volontà di ricevere la grazia e la verità che il Signore ha consegnato loro, perché loro la diano al mondo intero. </w:t>
      </w:r>
    </w:p>
    <w:p w14:paraId="49E6F15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Sono gli Apostoli la sorgente umana, visibile, della verità e della grazia di Cristo Gesù. L’apostolicità appartiene all’essenza stessa dell’amore. Non si può essere Chiesa vera di Cristo senza gli Apostoli e l’ordine sacerdotale, non si può amare secondo Dio se ci si distacca dalla loro verità e dalla loro grazia. L’apostolicità nella Chiesa è servizio alla verità e alla grazia e senza il loro servizio non esiste la pienezza della verità, non esiste la totalità della grazia, non è possibile ad alcun discepolo di Gesù amare secondo la volontà di Dio, secondo il comandamento di Cristo, perché manca il comandamento stesso di Cristo, in quanto manca la verità che caratterizza il comandamento, manca la grazia che dona all’uomo la forza dello Spirito Santo per vivere il comandamento e metterlo in pratica fino alla morte e alla morte di croce.</w:t>
      </w:r>
    </w:p>
    <w:p w14:paraId="3BC6B33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Chiesa sa tutto questo, si pone ora in umiltà dinanzi al suo Signore, dinanzi a colui che sull’altare è il martire, il testimone della verità del Padre, colui che per restare fedele a tutta la verità di Dio, è andato incontro alla morte e alla morte di croce. Dinanzi alla vittima dell’amore e della verità, la Chiesa chiede che sia resa perfetta nell’amore e che questa perfezione sia secondo le regole di Cristo che sono la comunione e l’unione con il Papa, i Vescovi, tutto l’ordine sacerdotale. La Chiesa in questa preghiera vede la sua essenza, la sua verità, l’unica modalità storica di poter esistere nel mondo. Si presenta a Dio e chiede al Signore che la faccia essere se stessa, sempre. In questo momento così solenne, dinanzi al suo Sposo martirizzato, sacrificato, fattosi oblazione e sacrificio di verità, chiede a Dio che essa possa esistere secondo la forma di Cristo e non secondo le forme degli uomini.</w:t>
      </w:r>
    </w:p>
    <w:p w14:paraId="50D6E9F3" w14:textId="77777777" w:rsidR="00DA538B" w:rsidRPr="00DA538B" w:rsidRDefault="00DA538B" w:rsidP="00DA538B">
      <w:pPr>
        <w:spacing w:after="120" w:line="240" w:lineRule="auto"/>
        <w:jc w:val="both"/>
        <w:rPr>
          <w:rFonts w:ascii="Arial" w:eastAsia="Times New Roman" w:hAnsi="Arial" w:cs="Times New Roman"/>
          <w:noProof/>
          <w:kern w:val="0"/>
          <w:sz w:val="24"/>
          <w:szCs w:val="20"/>
          <w:lang w:eastAsia="it-IT"/>
          <w14:ligatures w14:val="none"/>
        </w:rPr>
      </w:pPr>
      <w:r w:rsidRPr="00DA538B">
        <w:rPr>
          <w:rFonts w:ascii="Arial" w:eastAsia="Times New Roman" w:hAnsi="Arial" w:cs="Times New Roman"/>
          <w:noProof/>
          <w:kern w:val="0"/>
          <w:sz w:val="24"/>
          <w:szCs w:val="20"/>
          <w:lang w:eastAsia="it-IT"/>
          <w14:ligatures w14:val="none"/>
        </w:rPr>
        <w:t xml:space="preserve">Madre della Redenzione, la Chiesa è stata concepita nel tuo grembo per opera dello Spirito Santo e nessun altro deve pensare di poterla concepire o di volerla in un altro modo. Tu dal cielo ci insegnerai come consegnarci alla volontà di Dio, come metterci a suo totale servizio perché attraverso noi sia manifestata la bellezza della </w:t>
      </w:r>
      <w:r w:rsidRPr="00DA538B">
        <w:rPr>
          <w:rFonts w:ascii="Arial" w:eastAsia="Times New Roman" w:hAnsi="Arial" w:cs="Times New Roman"/>
          <w:noProof/>
          <w:kern w:val="0"/>
          <w:sz w:val="24"/>
          <w:szCs w:val="20"/>
          <w:lang w:eastAsia="it-IT"/>
          <w14:ligatures w14:val="none"/>
        </w:rPr>
        <w:lastRenderedPageBreak/>
        <w:t>Chiesa. È bella la Chiesa quando risplende di verità e di grazia, quando in questa verità e in questa grazia ogni suo figlio la mostra nella sua unità, nel suo amore, nella sua misericordia, nella sua obbedienza solo a Dio; la ama nella forma in cui Dio l’ha voluta: nella sua apostolicità. Aiutaci, o Madre, a rispettare la volontà di Dio sulla Chiesa perché questa è l’unica forma di amare secondo Dio ed è il solo modo di servire l’unica Chiesa di Cristo Gesù.</w:t>
      </w:r>
    </w:p>
    <w:p w14:paraId="5FD9F15B" w14:textId="77777777" w:rsidR="00DA538B" w:rsidRPr="00DA538B" w:rsidRDefault="00DA538B" w:rsidP="00DA538B">
      <w:pPr>
        <w:spacing w:after="120" w:line="240" w:lineRule="auto"/>
        <w:jc w:val="both"/>
        <w:rPr>
          <w:rFonts w:ascii="Arial" w:eastAsia="Times New Roman" w:hAnsi="Arial" w:cs="Times New Roman"/>
          <w:noProof/>
          <w:kern w:val="0"/>
          <w:sz w:val="24"/>
          <w:szCs w:val="20"/>
          <w:lang w:eastAsia="it-IT"/>
          <w14:ligatures w14:val="none"/>
        </w:rPr>
      </w:pPr>
    </w:p>
    <w:p w14:paraId="470D2758"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496" w:name="_Toc531230044"/>
      <w:bookmarkStart w:id="497" w:name="_Toc531230310"/>
      <w:bookmarkStart w:id="498" w:name="_Toc62177950"/>
      <w:r w:rsidRPr="00DA538B">
        <w:rPr>
          <w:rFonts w:ascii="Arial" w:eastAsia="Times New Roman" w:hAnsi="Arial" w:cs="Arial"/>
          <w:b/>
          <w:color w:val="000000" w:themeColor="text1"/>
          <w:sz w:val="28"/>
          <w:szCs w:val="28"/>
          <w:lang w:eastAsia="it-IT"/>
        </w:rPr>
        <w:t>RICORDATI DEI NOSTRI FRATELLI</w:t>
      </w:r>
      <w:bookmarkEnd w:id="496"/>
      <w:bookmarkEnd w:id="497"/>
      <w:bookmarkEnd w:id="498"/>
    </w:p>
    <w:p w14:paraId="5EAB3B6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In ogni Santa Messa la Chiesa prega per i defunti. La sua però è una preghiera del tutto particolare, è l’applicazione della morte di Cristo per loro perché siano liberati da tutte le pene che ancora rimangono da soddisfare. Essendo, questa preghiera, l’offerta del sacrificio che si sta compiendo nel sacramento dell’Altare, è necessario che colui che la innalza sia in uno stato di santità, altrimenti la sua invocazione personale, come elemosina spirituale, come atto di vera e autentica misericordia, non produce alcun frutto. </w:t>
      </w:r>
    </w:p>
    <w:p w14:paraId="6A12AF7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In ogni Santa Messa, infatti, c’è da distinguere il sacramento, la preghiera, l’offerta del sacrificio secondo le varie intenzioni. Mentre il Sacramento agisce per il fatto stesso di essere posto in essere, la preghiera e l’offerta sono fatte da colui che celebra, da chi partecipa alla Santa Messa e dalla Chiesa intera, che è il corpo mistico di Cristo Gesù. Se manca lo stato di santità di coloro che in questo momento pregano ed offrono, la loro offerta e la loro preghiera sono nulle dinanzi a Dio; sono inascoltate perché non si è nella comunione di grazia con il Padre dei cieli. Essendo, però, quella della Santa Messa, preghiera pubblica, fatta cioè nel nome della Chiesa, fatta dal Sacerdote nel nome di Cristo, la preghiera e l’offerta del Sacrificio della croce ha un effetto prodigioso di grazia, solo però per la santità della Chiesa. </w:t>
      </w:r>
    </w:p>
    <w:p w14:paraId="69E33CC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In ogni Santa Messa la Chiesa prega prima di tutto per i suoi figli, per i cristiani che si sono addormentati nella fede, nell’amore, nella speranza della risurrezione. Sono coloro che hanno creduto in Cristo, hanno camminato verso di Lui, ora attendono che il Signore li renda in tutto simili a Lui anche nel corpo e questo avviene nella risurrezione dell’ultimo giorno. Si sono addormentati nella speranza della risurrezione, però non hanno compiuto un vero cammino di santità. Sono morti da giusti, si sono pentiti dei loro peccati, hanno fatto una salutare e fruttuosa penitenza, però non hanno espiato sulla terra tutta la pena dovuta ai loro peccati. Adesso la Chiesa, Madre provvida e benigna, si fa carico della loro purificazione; sono suoi figli ed essa prega, perché il Padre prenda i meriti di Cristo, la sua santità e con essa copra e renda giuste le anime di coloro che sono morti nella sua grazia.</w:t>
      </w:r>
    </w:p>
    <w:p w14:paraId="4D9F8D7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Finché un’anima non è dichiarata beata dalla Chiesa, per essa bisogna sempre pregare; nessuno conosce la sua sorte. Nessuna preghiera, però, va a beneficio dei dannati, di coloro cioè che sono morti da empi, nemici di Dio. Essi non sono più nella comunione dei santi ed ogni rapporto di grazia si è interrotto con loro. Questa verità è tremenda, ma è verità. Dovrebbe farci riflettere, pensare, meditare, sconvolgere interamente la nostra vita. Ognuno deve prepararsi la sua morte, deve attendere con timore e tremore alla propria salvezza; nessuno deve mettere a rischio la sua eternità beata. La non proclamazione della dannazione di uno, o di più persone, non significa che non esistono i dannati, o che l’inferno sia vuoto. Cristo </w:t>
      </w:r>
      <w:r w:rsidRPr="00DA538B">
        <w:rPr>
          <w:rFonts w:ascii="Arial" w:eastAsia="Times New Roman" w:hAnsi="Arial" w:cs="Times New Roman"/>
          <w:kern w:val="0"/>
          <w:sz w:val="24"/>
          <w:szCs w:val="20"/>
          <w:lang w:eastAsia="it-IT"/>
          <w14:ligatures w14:val="none"/>
        </w:rPr>
        <w:lastRenderedPageBreak/>
        <w:t>Gesù insegna che molti sono quelli che scelgono la via spaziosa, mentre sono pochi quelli che percorrono la via angusta. Molta predicazione attuale non consente ai cristiani di vivere santamente, non li aiuta a raggiungere la giustizia perfetta, perché non crea nei cuori né il desiderio del cielo, né il timore della perdizione eterna.</w:t>
      </w:r>
    </w:p>
    <w:p w14:paraId="7D03BD2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Se non c’è alcuna necessità di guardarci dalla morte eterna, se tutti siamo già salvati da Cristo, ognuno può vivere come gli pare, può rubare, calunniare, dire falsa testimonianza, essere adultero, uccisore dei fratelli, disonorare il padre e la madre, fare stragi, vivere di vendetta e di odio, guadagnare il mondo intero con il sopruso e la violenza, dimenticarsi delle beatitudini. Se non vigila sulla predicazione dei suoi figli, la Chiesa nulla può fare per aiutare l’uomo, la cui vocazione non è quella di salvarsi dall’inferno eterno, bensì di essere ad immagine di Cristo Gesù. Come può un uomo essere ad immagine perfetta di Cristo se commette un solo peccato veniale?</w:t>
      </w:r>
    </w:p>
    <w:p w14:paraId="137CDC69" w14:textId="6C926B62"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Chiesa non solo prega per i suoi figli, ma anche per tutti coloro, che pur non avendo conosciuto Cristo, hanno implicitamente sperato in una salvezza, hanno cercato e voluto vivere da giusti, non commettendo il male che la loro coscienza indicava come male, hanno fatto tutto il bene che il loro cuore suggeriva come bene e come opera di giustizia. Anche se la giustizia è secondo coscienza, la volontà non sempre opera tutto quanto si è visto come bene e per questo si è colpevoli dinanzi a Dio. La Chiesa prega perché anche per loro Cristo è morto; se loro sono riusciti a fare del bene, lo hanno fatto grazie a Lui; lo hanno fatto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perché lo Spirito Santo li ha illuminati e ha dato loro la grazia e la luce divina. Per tutti costoro, nella sua preghiera pubblica, la Chiesa chiede al Padre che li ammetta a godere la luce del suo volto. Questo è il fine dell’uomo. Dio ci ha creati perché contemplassimo eternamente il suo volto, volto di amore, di verità, di giustizia, di santità, di gloria eterna. </w:t>
      </w:r>
    </w:p>
    <w:p w14:paraId="38206E3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Madre della Redenzione, Tu sei già nel cielo in corpo e anima, sei tutta ad immagine di Cristo tuo figlio, sei rivestita della pienezza della gloria di Dio, come un manto di sole e di luce eterna. Tu contempli il suo volto in un modo del tutto singolare, lo contempli come volto del tuo Figlio, come volto del tuo Sposo eterno, lo Spirito Santo, come volto del Padre che ti ha scelta, chiamata ed elevata alla grande dignità di essere la Madre del suo Verbo Unigenito. Tu che vedi la nostra stoltezza che ci fa vivere i nostri giorni lontano dalla ricerca del volto del Padre, ottienici la saggezza e la verità di Cristo tuo Figlio affinché non ci lasciamo illudere da quanti ci insegnano o ci dicono che la vita eterna è per tutti senza percorrere però la via che conduce al cielo. </w:t>
      </w:r>
    </w:p>
    <w:p w14:paraId="4F30945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15B8749A"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499" w:name="_Toc531230046"/>
      <w:bookmarkStart w:id="500" w:name="_Toc531230312"/>
      <w:bookmarkStart w:id="501" w:name="_Toc62177952"/>
      <w:r w:rsidRPr="00DA538B">
        <w:rPr>
          <w:rFonts w:ascii="Arial" w:eastAsia="Times New Roman" w:hAnsi="Arial" w:cs="Arial"/>
          <w:b/>
          <w:color w:val="000000" w:themeColor="text1"/>
          <w:sz w:val="28"/>
          <w:szCs w:val="28"/>
          <w:lang w:eastAsia="it-IT"/>
        </w:rPr>
        <w:t>DI NOI TUTTI ABBI MISERICORDIA</w:t>
      </w:r>
      <w:bookmarkEnd w:id="499"/>
      <w:bookmarkEnd w:id="500"/>
      <w:bookmarkEnd w:id="501"/>
    </w:p>
    <w:p w14:paraId="605DEFF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Tutto discende da Dio; tutto è dono del suo amore; da Lui bisogna attenderlo ed impetrarlo, a Lui si deve chiedere con umiltà e timore. Corpo, anima e spirito devono essere consegnati a Lui perché li avvolga della sua misericordia e li conduca nella vita eterna. </w:t>
      </w:r>
    </w:p>
    <w:p w14:paraId="0ECCB80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È grazia la vita e tutto ciò che da essa promana. Dio, però, ha voluto associare l’uomo all’opera della sua salvezza e gli ha promesso in dono una grande ricompensa nel cielo, in misura del suo amore vissuto per Lui su questa terra. La </w:t>
      </w:r>
      <w:r w:rsidRPr="00DA538B">
        <w:rPr>
          <w:rFonts w:ascii="Arial" w:eastAsia="Times New Roman" w:hAnsi="Arial" w:cs="Times New Roman"/>
          <w:kern w:val="0"/>
          <w:sz w:val="24"/>
          <w:szCs w:val="20"/>
          <w:lang w:eastAsia="it-IT"/>
          <w14:ligatures w14:val="none"/>
        </w:rPr>
        <w:lastRenderedPageBreak/>
        <w:t>beatitudine eterna si raccoglie vivendo in tutto e per tutto come Cristo Gesù, facendo di questa vita uno strumento perché si innalzi a Dio la più grande gloria e questo avviene se niente della nostra volontà è sottratto al Signore e tutto gli è dato. Anche questa è grazia della sua misericordia, che ogni giorno dobbiamo invocare e impetrare perché Egli faccia della nostra vita uno strumento per la santificazione della divina Maestà.</w:t>
      </w:r>
    </w:p>
    <w:p w14:paraId="5EBC5C0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Nel paradiso si entra da giusti, da santi, interamente mondati da ogni macchia di peccato e da ogni pena ad esso dovuta. L’amore apre le porte del cielo se è puro, integro, disinteressato, se è di obbedienza e di ascolto del comandamento di Dio; se è di verità, di sacrificio. Anche la volontà di offrire interamente la nostra vita all’amore è un dono della misericordia di Dio, perennemente da chiedere ed implorare. Sappiamo che il Signore ci concede la grazia di osservare i suoi comandamenti, di poter vivere tutta la nostra vita pienamente consacrati all’amore e dobbiamo chiederlo. La preghiera diventa così la via perché la misericordia di Dio si stenda su di noi e ci trasformi.</w:t>
      </w:r>
    </w:p>
    <w:p w14:paraId="7B22511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Dio vuole che la nostra salvezza sia piena, perfetta, in tutto simile alla gloria che risplende sul volto del Verbo Incarnato. Quella del cristiano non è solo una vita da sottrarre al peccato; deve essere invece una vita tutta posta a servizio di Dio. Il Signore ci ha chiamato all’esistenza per cantare in eterno la sua gloria, il suo amore, la sua benedizione; per proclamare quanto estesa è la sua misericordia, che copre i cieli dei cieli e mai si esaurisce, quanto profonda la sua benevolenza verso di noi. Il canto della gloria del Signore deve iniziare già su questa terra; inizia donando a Dio tutta la nostra vita per manifestare Lui, la sua verità, il suo amore, la sua giustizia, la sua volontà. Tutto, scienza e sapienza, onnipotenza e provvidenza, misericordia e grazia, salvezza e redenzione, amore e bontà, tutto dobbiamo manifestare di Lui, tutto è suo e tutto a Lui deve essere ridonato e questo avviene solo se facciamo di noi uno strumento per un canto eterno per benedire e lodare il Signore.</w:t>
      </w:r>
    </w:p>
    <w:p w14:paraId="6E8D476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Questa gloria l’uomo non la può cantare da sé; per cantarla secondo verità e grazia deve divenire una cosa sola con Cristo Gesù. È solo in Cristo, con Cristo e per Cristo che si può cantare la gloria al Signore. Gesù è stato costituito unico mediatore tra Dio e l’uomo. Ogni uomo deve essere condotto a Cristo, fare con Lui una cosa sola, una sola santità, un solo amore, una sola misericordia, una sola obbedienza, un solo ascolto della volontà del Padre. È Cristo Gesù che deve intonare la nostra gloria; il Padre, conosce solo la sua voce. </w:t>
      </w:r>
    </w:p>
    <w:p w14:paraId="3CF8294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Cristo Gesù ci è necessario perché la grazia e la verità che vengono da Lui, sono in Lui ed è in Lui che bisogna essere per poterle attingere. Il Padre ama una sola voce, un solo cuore, una sola anima che grida a Lui la gloria e questa anima, questo corpo, questo cuore è solo quello di Cristo Signore. Nel suo cuore e nella sua anima noi dobbiamo entrare, diventare un solo cuore e una sola anima con Lui, perché sia il cuore di Cristo il nostro cuore e la sua anima la nostra anima che canta in eterno la gloria di Dio.</w:t>
      </w:r>
    </w:p>
    <w:p w14:paraId="17548F4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In Cristo c’è la Madre sua, la Beata Vergine Maria, Madre della Redenzione. Come Cristo, Ella tutto ha dato di sé al Padre, il suo corpo, il suo spirito, la sua anima e ne ha fatto uno strumento perfettissimo, fino al martirio dell’anima, perché s’innalzasse al Padre celeste la più grande gloria. Nel cielo, in Cristo, con Maria, c’è il canto di tutti i santi: apostoli, martiri, confessori della fede, operatori della carità, quanti </w:t>
      </w:r>
      <w:r w:rsidRPr="00DA538B">
        <w:rPr>
          <w:rFonts w:ascii="Arial" w:eastAsia="Times New Roman" w:hAnsi="Arial" w:cs="Times New Roman"/>
          <w:kern w:val="0"/>
          <w:sz w:val="24"/>
          <w:szCs w:val="20"/>
          <w:lang w:eastAsia="it-IT"/>
          <w14:ligatures w14:val="none"/>
        </w:rPr>
        <w:lastRenderedPageBreak/>
        <w:t>hanno fatto della loro vita una voce di lode per il Padre celeste. In questo immenso coro noi chiediamo al Signore che ci inserisca; in esso vogliamo essere cantori della gloria dell’Onnipotente.</w:t>
      </w:r>
    </w:p>
    <w:p w14:paraId="2209E57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Dio è mosso solo dal suo amore, che è gratuito, preveniente, di creazione, di redenzione, di giustificazione e di salvezza, un amore di vita eterna, che nasce dall’eternità e vive per tutta l’eternità e di questo amore eterno l’uomo è chiamato a divenire parte. L’uomo non ha altra vocazione; tutte le altre vocazioni sono strumentali, sono un mezzo per poter realizzare questo unico scopo della sua vita, perché si possa raggiungere il fine per cui si è stati creati. </w:t>
      </w:r>
    </w:p>
    <w:p w14:paraId="70B41EE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Madre della Redenzione, tu che hai detto che la misericordia del Signore si stende su tutti quelli che lo temono, ottienici dallo Spirito Santo, tuo Mistico Sposo, che possiamo trascorrere i giorni che il Padre dei cieli ci ha dato da vivere su questa terra, nel timore del Signore, che è l’inizio, ma anche il frutto e la radice, la corona e il diadema regale della sapienza. Temere il Signore è camminare sempre nella sua volontà, è rispettare i suoi comandamenti, è vivere nell’ascolto della voce di Gesù, è fare del Vangelo il nostro pensiero e la nostra opera. Non solo coloro che conoscono Gesù, ma anche quelli che non lo conoscono fa’, o Madre, che vivano nel timore del Signore e per questo manda loro uno stuolo di ministri di tuo Figlio, servi della Parola come Tu lo sei stata, che annunzino loro la misericordia del Padre, perché si convertano ad essa e vivano nell’amore del Signore tutti i loro giorni. Fa’, o Maria, che la tua fede sia la nostra fede, la fede di ogni discepolo di Gesù, la fede di ogni uomo, perché tutti possano essere avvolti dalla misericordia dell’unico Padre, Creatore e Dio.</w:t>
      </w:r>
    </w:p>
    <w:p w14:paraId="4912719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639D6AE0"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502" w:name="_Toc531230048"/>
      <w:bookmarkStart w:id="503" w:name="_Toc531230314"/>
      <w:bookmarkStart w:id="504" w:name="_Toc62177954"/>
      <w:r w:rsidRPr="00DA538B">
        <w:rPr>
          <w:rFonts w:ascii="Arial" w:eastAsia="Times New Roman" w:hAnsi="Arial" w:cs="Arial"/>
          <w:b/>
          <w:color w:val="000000" w:themeColor="text1"/>
          <w:sz w:val="28"/>
          <w:szCs w:val="28"/>
          <w:lang w:eastAsia="it-IT"/>
        </w:rPr>
        <w:t>PER CRISTO, CON CRISTO E IN CRISTO</w:t>
      </w:r>
      <w:bookmarkEnd w:id="502"/>
      <w:bookmarkEnd w:id="503"/>
      <w:bookmarkEnd w:id="504"/>
    </w:p>
    <w:p w14:paraId="291A013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Chiesa sa che non è possibile elevare a Dio nessun inno di lode e di ringraziamento se non per Cristo, con Cristo e in Cristo. </w:t>
      </w:r>
    </w:p>
    <w:p w14:paraId="65ADA61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Per Cristo la vita è venuta nel mondo, per Lui è ridonata all’uomo. È il mistero non solo della redenzione, ma anche della giustificazione, della santificazione, della risurrezione finale, della gloria che daremo a Dio nel cielo. Tutto avviene per Cristo. Chi vuole essere salvato, redento, giustificato, santificato, giungere alla beatitudine eterna, deve farlo per mezzo di Lui, deve ricevere la vita che è in Lui. Nessuno può offrire al Signore il culto spirituale senza la mediazione eterna ed incarnata che è Cristo Gesù. La mediazione di Cristo è una sola ed è al contempo storica ed eterna, personale ed ecclesiale, è una mediazione che è stata affidata alla Chiesa perché la compia nel suo nome. </w:t>
      </w:r>
    </w:p>
    <w:p w14:paraId="51CAD8D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Non c’è separazione tra la gloria che Cristo ha elevato a Dio e quella che eleva la Chiesa, attraverso l’offerta del corpo di Cristo al Padre nel memoriale del sacrificio della croce. Con questo unico sacrificio dobbiamo noi divenire una cosa sola, una sola realtà, altrimenti il Signore non può compiacersi di noi. Se Cristo e noi potessimo offrire due sacrifici diversi, il nostro e il suo, Egli avrebbe operato una redenzione nella quale noi saremmo poi autonomi, indipendenti. Attingiamo la grazia da Lui, sappiamo che questa grazia è per Lui, viene data a noi attraverso il suo sacrificio, ma poi ognuno può disporre di essa indipendentemente da Lui. Cristo sarebbe solo all’inizio della redenzione e della salvezza. Non conoscendo Dio se </w:t>
      </w:r>
      <w:r w:rsidRPr="00DA538B">
        <w:rPr>
          <w:rFonts w:ascii="Arial" w:eastAsia="Times New Roman" w:hAnsi="Arial" w:cs="Times New Roman"/>
          <w:kern w:val="0"/>
          <w:sz w:val="24"/>
          <w:szCs w:val="20"/>
          <w:lang w:eastAsia="it-IT"/>
          <w14:ligatures w14:val="none"/>
        </w:rPr>
        <w:lastRenderedPageBreak/>
        <w:t xml:space="preserve">non Cristo Gesù, non potrà mai esserci una separazione tra il nostro sacrificio e il suo. Anche se il nostro è per Lui, non sarebbe con Lui; non essendo una cosa sola con il suo, avremmo due sacrifici. Invece il sacrificio della lode e della benedizione deve essere uno solo. </w:t>
      </w:r>
    </w:p>
    <w:p w14:paraId="6DEE7BC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Cristo ci serve vitalmente, interiormente, dal profondo del suo mistero, dal più intimo della sua identità di Verbo Incarnato. Come Dio per operare la salvezza del mondo si fece una cosa sola con l’uomo, così l’uomo per elevare a Dio il suo rendimento di grazia, la sua obbedienza, il suo sacrificio si deve fare una cosa sola con Cristo. Non due realtà, non due sacrifici, non due preghiere, non due inni di lode e di benedizione, non due obbedienze, ma una sola obbedienza e un solo sacrificio, una sola preghiera, un solo movimento ascendente, come uno solo è il movimento discendente che da Dio viene verso l’uomo.</w:t>
      </w:r>
    </w:p>
    <w:p w14:paraId="7110B91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Con Cristo diveniamo una sola entità, una unità inscindibile e inseparabile, una unità di mistero. Si è con Cristo, se si è in Cristo, dimorando in Lui, con Lui essendo un solo corpo, una sola vita, una sola realtà. Ma in Lui si dimora e si abita quando la sua Parola dimora e abita in noi. Per offrire il sacrificio a Dio Padre occorre la santità della vita, che ci sia la Parola di Cristo che abiti in noi e la Parola di Cristo vi abita solo quando noi la mettiamo in pratica. Non ci può essere mediazione di Cristo, se non per Cristo, con Cristo e in Cristo. </w:t>
      </w:r>
    </w:p>
    <w:p w14:paraId="299ABD1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Il Sacrificio di lode va al Padre, che è confessato Onnipotente; solo Lui ha potuto pensare nella sua saggezza eterna il mistero dell’incarnazione e della redenzione in Cristo suo Figlio. Tutto è da Lui, dalla sua Onnipotenza, anche se la maniera storica di operare è nella mediazione di Cristo Gesù. Anche la salvezza futura deve essere frutto di questa sua onnipotenza, anche se essa non si compie se non attraverso le vie da Lui stabilite che sono la mediazione personale di Cristo e l’altra mediazione che è quella storica della Chiesa. Dove non c’è la mediazione storica della Chiesa, dove è insufficiente, dove è svolta anche in modo erroneo ed è erroneo svolgerla o senza la grazia, o senza la verità, o senza la santità della stessa Chiesa, nei suoi ministri e in ogni suo membro, l’uomo non cambia, o cambia in misura della verità e della santità che vi è nella mediazione. </w:t>
      </w:r>
    </w:p>
    <w:p w14:paraId="30550BA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Noi crediamo che il solo ed unico Dio è Padre, Figlio e Spirito Santo; a questo solo ed unico Dio va una sola lode, una sola gloria, un solo inno di benedizione e di salvezza, un solo canto di ringraziamento e di lode perché la salvezza è opera del solo unico Dio in tre Persone. Il Padre è la fonte della vita e della santità ed ha riversato tutta la sua vita e la sua santità nel Figlio. È il Figlio che deve portarle sulla terra, ma possono riversarsi dal Figlio nel Padre e dal Padre nel Figlio solo per la comunione dello Spirito Santo. È attraverso lo Spirito che esse discendono nei cuori. Questi le attinge nel Padre e nel Figlio e le dona storicamente ad ogni uomo mediante la mediazione di Cristo. È anche lo Spirito che le attinge dopo averle fatte fruttificare nel cristiano e le dona a Cristo perché Cristo le dia al Padre sempre nella sua comunione di amore e di verità. Per questo motivo al Padre, al Figlio e allo Spirito Santo deve elevarsi un solo inno di gloria, di lode, di ringraziamento, di benedizione. </w:t>
      </w:r>
    </w:p>
    <w:p w14:paraId="49ADAA0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Madre della Redenzione, Tu sei la Madre di quel corpo solo attraverso il quale sale a Dio ogni onore e gloria; di quel corpo del quale Tu sei divenuta parte perché hai dovuto anche Tu accogliere la sua santità per rivestirtene e piacere in tutto al Padre nostro che è nei cieli. Tu ci farai dono della tua santità, la unirai a quella di tuo figlio </w:t>
      </w:r>
      <w:r w:rsidRPr="00DA538B">
        <w:rPr>
          <w:rFonts w:ascii="Arial" w:eastAsia="Times New Roman" w:hAnsi="Arial" w:cs="Times New Roman"/>
          <w:kern w:val="0"/>
          <w:sz w:val="24"/>
          <w:szCs w:val="20"/>
          <w:lang w:eastAsia="it-IT"/>
          <w14:ligatures w14:val="none"/>
        </w:rPr>
        <w:lastRenderedPageBreak/>
        <w:t xml:space="preserve">Gesù; in questa santità mirabile di Dio e della creatura, del Figlio e della Madre di Dio noi innalzeremo il canto della nostra lode e sarà per noi pegno sicuro di esaudimento, certezza di ascolto, speranza che il nostro inno di ringraziamento e di benedizione sia gradito al Signore e sarà da Lui trasformato in una più grande grazia di conversione per noi e per il mondo intero. Aiutaci, o Madre, a rivestirci della tua santità e a presentarci a Cristo adornati di Te perché in Lui anche noi, con la sua voce, il suo cuore e la sua anima, possiamo elevare al Padre nell’unità dello Spirito Santo l’inno della nostra anima, che deve magnificarlo per tutta l’eternità. </w:t>
      </w:r>
    </w:p>
    <w:p w14:paraId="2661125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75091267"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505" w:name="_Toc531230050"/>
      <w:bookmarkStart w:id="506" w:name="_Toc531230316"/>
      <w:bookmarkStart w:id="507" w:name="_Toc62177956"/>
      <w:r w:rsidRPr="00DA538B">
        <w:rPr>
          <w:rFonts w:ascii="Arial" w:eastAsia="Times New Roman" w:hAnsi="Arial" w:cs="Arial"/>
          <w:b/>
          <w:color w:val="000000" w:themeColor="text1"/>
          <w:sz w:val="28"/>
          <w:szCs w:val="28"/>
          <w:lang w:eastAsia="it-IT"/>
        </w:rPr>
        <w:t>OBBEDIENTI ALLA PAROLA DEL SALVATORE</w:t>
      </w:r>
      <w:bookmarkEnd w:id="505"/>
      <w:bookmarkEnd w:id="506"/>
      <w:bookmarkEnd w:id="507"/>
    </w:p>
    <w:p w14:paraId="7813FD3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L’obbedienza è alla Parola di Cristo Gesù. Ad essa dobbiamo conformare la nostra vita, su di essa costruire il presente, innalzare il futuro, giudicare il passato. È giusto che il discepolo di Gesù si interroghi per sapere qual è il grado di obbedienza alla Parola, quale la conoscenza di essa, quale il giudizio sulla sua vita che da essa si lascia fare. </w:t>
      </w:r>
    </w:p>
    <w:p w14:paraId="31E6144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Questo esame deve essere fatto quotidianamente; per farlo è necessario che si entri nella familiarità con la Parola, che essa diventi per noi il pane quotidiano, l’acqua che ci disseta, l’aria che ci ossigena, la medicina che ci libera dall’errore che abita nel nostro cuore, facendoci risorgere alla purezza della verità e alla sana dottrina che abita in pienezza solo nella Chiesa una, santa, cattolica e apostolica. È inconcepibile che un discepolo di Gesù non conosca il Vangelo, non sappia cosa il Signore Gesù ha insegnato. </w:t>
      </w:r>
    </w:p>
    <w:p w14:paraId="62A5A86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Chi vuole essere un buon formatore deve essere un buon discepolo della Chiesa, un fedele ascoltatore della sua sana dottrina, di quella verità che essa ci insegna per essere veri discepoli del Regno di Dio. Per formare gli altri al divino insegnamento di Gesù occorre la dottrina e la santità, la grazia e la verità, l’ascesi e la conoscenza. Alla dottrina può supplire la santità, mentre alla santità non può supplire la dottrina. Nella santità lo Spirito del Signore muove l’anima e la dirige secondo la sua volontà, può inspirare in essa i desideri di Dio e dare la forza per compierli; può anche darle la scienza della pura verità di Cristo e di Dio, ma questo avviene solo in un cammino di crescita in grazia. Non è la dottrina che parla al cuore, è lo Spirito del Signore che mette sulla bocca dell’uomo la giusta parola che colpisce il cuore e lo converte a Dio. La parola giusta è solo dono dello Spirito Santo. Se manca la santità dell’anima, lo Spirito non abita nel cuore; se non abita neanche può dire la parola giusta. </w:t>
      </w:r>
    </w:p>
    <w:p w14:paraId="083AA73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formazione fatta sul modello di Cristo Gesù deve essere costante; perennemente verificata, quotidianamente riportata nella piena verità del Vangelo. Occorre che vi sia un contatto continuo tra chi forma e chi si lascia formare, fatto non solo di ascolto, ma anche di giudizio sulle azioni e sui pensieri, giudizio non morale, di colpevolezza o di responsabilità, bensì veritativo, che tutto corregge a partire dalla volontà di Dio nella quale il formatore è addentrato e che conosce perché è l’oggetto dei suoi desideri e la forma della sua vita.</w:t>
      </w:r>
    </w:p>
    <w:p w14:paraId="4D2D2E5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Gesù regna dall’alto della sua santità, della sua purezza nella conoscenza della volontà di Dio, nella mozione sempre perfetta da parte dello Spirito Santo. I discepoli vedono in Lui il Maestro e Signore, lo seguono perché sanno che viene da Dio. </w:t>
      </w:r>
      <w:r w:rsidRPr="00DA538B">
        <w:rPr>
          <w:rFonts w:ascii="Arial" w:eastAsia="Times New Roman" w:hAnsi="Arial" w:cs="Times New Roman"/>
          <w:kern w:val="0"/>
          <w:sz w:val="24"/>
          <w:szCs w:val="20"/>
          <w:lang w:eastAsia="it-IT"/>
          <w14:ligatures w14:val="none"/>
        </w:rPr>
        <w:lastRenderedPageBreak/>
        <w:t xml:space="preserve">Gesù vive con il Padre e con lo Spirito Santo sempre un rapporto purissimo di verità, di piena accoglienza, di pronta esecuzione. Essendo nella purissima verità del Padre e dello Spirito, Egli può presentarsi all’uomo come uno che ha autorità, uno che dice la verità di Dio perché la possiede nel suo cuore. Chiede ai suoi discepoli lo stesso rapporto; ciò che regna tra Lui, il Padre e lo Spirito deve regnare tra Lui e i suoi discepoli, ed è un rapporto di piena accoglienza della verità. Come Cristo la notte si presentava dinanzi al Padre per chiedergli di inondare la sua anima di verità per compierla tutta intera nel giorno che si apriva dinanzi a Lui, così Lui convoca i discepoli attorno a sé e comunica la verità che essi dovranno portare nel mondo che si apre dinanzi ai loro occhi. </w:t>
      </w:r>
    </w:p>
    <w:p w14:paraId="5956844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Se ci addentriamo nella conoscenza della Parola di Gesù e vogliamo obbedire al suo comandamento, qual è la relazione che la Parola instaura tra noi e il Signore? È una relazione di figliolanza e di paternità. In Cristo Dio, ci ha fatti suoi figli di adozione. Questa paternità e questa figliolanza non sono un diritto, non sono un merito, o un guadagno dell’uomo, non sono cioè un frutto che può maturare nella creazione, è una pura elargizione della misericordia e dell’amore di Dio in Cristo per mezzo dello Spirito. Dinanzi a Dio possiamo solo osare. Osare dice riverenza, timore, rispetto, ossequio, ma soprattutto povertà in spirito; dice prostrazione dinanzi a Lui senza alcuna pretesa, senza poter alzare la voce, in tutta umiltà, semplicità, in profonda mitezza. Dio è il Padre ma anche il Signore, il Giudice della nostra vita. È Lui che deve sempre leggerla per scrivere in essa la verità, ma anche per togliere gli errori, i vizi e i peccati che ogni giorno vi scriviamo. Preghiamo il Padre non perché la nostra volontà si compia, ma la sua. È questo il grande insegnamento che Gesù ci ha lasciato e che la sua Parola ci ha rivelato.</w:t>
      </w:r>
    </w:p>
    <w:p w14:paraId="671DBA7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Madre della Redenzione, tu hai con la Beata Trinità la più perfetta delle relazioni, la più completa, la più vera. Come sposa fedele, casta, pura, saggia ti lasciavi guidare dal tuo celeste e mistico Sposo lo Spirito Santo e tutta intera ti consacravi all’amore del Figlio che il Padre aveva posto nelle tue mani perché il vero Figlio di Dio crescesse nella tua casa come vero Figlio dell’uomo. Da Te ogni cristiano deve imparare l’umiltà del cuore, che è ascolto della volontà di Dio che disegna per lui un cammino particolare da seguire. Prima il Padre Ti ha fatto Madre del suo Figlio, ora il Figlio, per ispirazione dello Spirito Santo, Ti ha fatto Madre di tutti i figli del Padre, di tutti i figli che Lui avrebbe generato da acqua e da Spirito Santo. Aiutaci a formarci nella Parola del tuo Figlio Gesù e ad obbedire, come Tu hai obbedito, ad ogni comando che esce dalla bocca di Dio. Fa’ che ogni uomo accolga la vocazione che il Padre dei cieli ha fissato dall’eternità per lui e dalla quale dipende la salvezza della sua anima ed anche la partecipazione alla redenzione del mondo intero.</w:t>
      </w:r>
    </w:p>
    <w:p w14:paraId="7A8727D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2E0F6CCC"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508" w:name="_Toc531230052"/>
      <w:bookmarkStart w:id="509" w:name="_Toc531230318"/>
      <w:bookmarkStart w:id="510" w:name="_Toc62177958"/>
      <w:r w:rsidRPr="00DA538B">
        <w:rPr>
          <w:rFonts w:ascii="Arial" w:eastAsia="Times New Roman" w:hAnsi="Arial" w:cs="Arial"/>
          <w:b/>
          <w:color w:val="000000" w:themeColor="text1"/>
          <w:sz w:val="28"/>
          <w:szCs w:val="28"/>
          <w:lang w:eastAsia="it-IT"/>
        </w:rPr>
        <w:t>PADRE NOSTRO, CHE SEI NEI CIELI</w:t>
      </w:r>
      <w:bookmarkEnd w:id="508"/>
      <w:bookmarkEnd w:id="509"/>
      <w:bookmarkEnd w:id="510"/>
    </w:p>
    <w:p w14:paraId="20CD88E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Tutto, nella creazione, è del Signore, tutto si deve attendere da Lui, tutto deve ritornare a Lui, ma dopo averlo santificato con la sua santità in noi e reso pieno di contenuti di amore, di fede e di speranza. </w:t>
      </w:r>
    </w:p>
    <w:p w14:paraId="080ADC7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Gesù tutto chiedeva al Padre; faceva ogni cosa per Lui, per la sua gloria. Lo benediceva, lo ringraziava, lo lodava, impetrava da Lui la sapienza per conoscere la sua volontà e la forza per attuarla. In ogni momento della sua vita, in ogni </w:t>
      </w:r>
      <w:r w:rsidRPr="00DA538B">
        <w:rPr>
          <w:rFonts w:ascii="Arial" w:eastAsia="Times New Roman" w:hAnsi="Arial" w:cs="Times New Roman"/>
          <w:kern w:val="0"/>
          <w:sz w:val="24"/>
          <w:szCs w:val="20"/>
          <w:lang w:eastAsia="it-IT"/>
          <w14:ligatures w14:val="none"/>
        </w:rPr>
        <w:lastRenderedPageBreak/>
        <w:t xml:space="preserve">circostanza, lieta o triste, di gioia o di sofferenza, di tentazione o di prova, il cristiano deve porsi dinanzi al Padre celeste e invocare da Lui ciò che serve perché resti figlio devoto, pio, vero. </w:t>
      </w:r>
    </w:p>
    <w:p w14:paraId="23B992E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Gesù fece tutta la volontà del Padre. Anche i precetti più piccoli, quelli che ai nostri occhi potrebbero sembrare inutili da osservare, Egli li ha realizzati pienamente, sottoponendosi ad essi con cuore libero, ricco di amore e di misericordia, pieno di saggezza e di Spirito Santo. Il cristiano santifica il nome di Dio lasciandosi fare da Lui strumento della sua gloria, divenendo un perfetto esecutore della volontà del Padre con la stessa intensità e densità di obbedienza che c’è nel cielo, dove nessuna discrepanza esiste tra il volere del Signore e la sua realizzazione. Dio regna nei cuori che fanno la sua volontà, che compiono i suoi comandamenti.</w:t>
      </w:r>
    </w:p>
    <w:p w14:paraId="2146A76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Anche la relazione con noi stessi, con la vita nel tempo, con il corpo, e con gli altri deve essere posta interamente in Dio. È Lui che deve far piovere il pane dal cielo per noi. Come ha nutrito per quarant’anni i figli di Israele nel deserto, così deve darci ogni giorno il nostro pane quotidiano. Non si escludono le cause seconde, ma questo non deve significare l’esclusione della Causa Prima che è il Signore. Tutto è dalla sua volontà, ma anche tutto è dalla sua sapienza creatrice che può ispirare gli uomini a trovare forme sempre più attuali e più idonee perché tutti possano avere un tozzo di pane. </w:t>
      </w:r>
    </w:p>
    <w:p w14:paraId="2E90E652"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Gesù ebbe da un bambino cinque pani e pochi pesci e ne ha fatto una quantità enorme perché tutti ne potessero mangiare a sazietà. Se Cristo tutto ha ricevuto dal bambino, che in questo caso è simbolo della terra, segno del suolo che dona quel poco che può donare; se Lui si è servito della sua preghiera di ringraziamento verso il Padre e ha implorato che intervenisse e moltiplicasse quel poco che la terra gli aveva donato, anche il cristiano quotidianamente deve ringraziare il Signore per quel poco che ha ricevuto e implorare il Padre che lo moltiplichi per lui e per gli altri. </w:t>
      </w:r>
    </w:p>
    <w:p w14:paraId="07E0B1B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Gesù ci insegna che bisogna prendere l’iniziativa del perdono, non quando si è risuscitati, ma quando si è in croce e le ferite sono aperte, il sangue scorre, gli insulti forano le nostre orecchie e l’odio del mondo è vivo e vitale e sembra coprirci. È proprio dalla croce che si deve bandire un anno di grazia per il mondo intero, prendendo noi l’iniziativa del perdono. Il cristiano deve, se vuole recitare con fede il Padre nostro, quando è sulla croce, quando è nel dolore grande per i peccati contro di lui, gridare la sua misericordia e questo per essere ad immagine di Dio, di Cristo Gesù, di quella croce che viene issata nel mondo e che è il segno eterno del perdono del Signore per noi. </w:t>
      </w:r>
    </w:p>
    <w:p w14:paraId="520E1F0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Per vincere la tentazione è necessario che il cristiano guardi Gesù, si metta dinanzi a Lui e in Lui si veda nell’ora della prova, nel momento in cui satana vuole strappargli la perla preziosa, il regno che il Signore ha costruito nel cuore. Nel deserto Gesù vinse la tentazione vivendo in sobrietà, dominando e soggiogando il suo corpo, sottoponendosi all’obbedienza perfetta allo Spirito del Signore, facendo appello alla totalità e globalità della Parola di Dio, nella comprensione di essa secondo la verità piena, che in Lui era creata dallo Spirito Santo, quotidianamente invocato come la Luce della sua umana esistenza. </w:t>
      </w:r>
    </w:p>
    <w:p w14:paraId="02C94B2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Nell’orto degli Ulivi, in quella notte di sofferenza e di passione, Gesù ci insegna che la vittoria sul male è la consegna della nostra vita nelle mani del Signore. È nell’affidamento totale a Dio, grazie alla preghiera incessante, intensa, che è </w:t>
      </w:r>
      <w:r w:rsidRPr="00DA538B">
        <w:rPr>
          <w:rFonts w:ascii="Arial" w:eastAsia="Times New Roman" w:hAnsi="Arial" w:cs="Times New Roman"/>
          <w:kern w:val="0"/>
          <w:sz w:val="24"/>
          <w:szCs w:val="20"/>
          <w:lang w:eastAsia="it-IT"/>
          <w14:ligatures w14:val="none"/>
        </w:rPr>
        <w:lastRenderedPageBreak/>
        <w:t>possibile liberare dal male la nostra vita. Le modalità della liberazione non è l’uomo a doverle decidere, scegliere. È proprio del mistero di Dio che l’uomo si affidi totalmente a Lui e a Lui lasci il modo come liberarci. Sarà dal nostro pieno affidamento a Dio che una più grande salvezza si leverà sul mondo e lo inabisserà di grazia e di misericordia.</w:t>
      </w:r>
    </w:p>
    <w:p w14:paraId="7F55CBF2"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Gesù fu liberato dalla morte, non alla maniera umana, ma alla maniera divina: con la sua risurrezione gloriosa. Dio gli diede un corpo che non muore più, la gloria del cielo, la salvezza del mondo intero e tutto questo grazie alla morte cui si sottopose per amore. La consegna della nostra vita al Padre, fatta in questo momento, immediatamente prima della comunione, per noi deve avere un solo significato: la si consegna a Lui perché la faccia tutta ad immagine di quel corpo che stiamo per ricevere, di quel sangue versato, la faccia un sacrificio per la santificazione del mondo, la faccia un’oblazione. </w:t>
      </w:r>
    </w:p>
    <w:p w14:paraId="197DF18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Madre della Redenzione, tu che sei l’immagine nel cielo e sulla terra, di come si possa vivere e pregare il “Padre nostro” secondo verità, saggezza e fede, aiuta noi tuoi figli, a dire al Signore quello che tu gli hai detto non solo nella casa di Nazareth, ma in ogni momento della tua vita: il nostro sì incondizionato, fermo, senza tergiversazioni, senza ambiguità. Nell’ora della prova o della tentazione, del dubbio e dell’angoscia spirituale, aiutaci a superare questo momento difficile, sapendo e credendo fermissimamente che la grazia del Signore è più potente della stessa morte. Fa’ che poniamo nelle mani del Padre e nel suo mistero di santità ogni istante di noi perché sia Lui a decidere la via della santificazione del mondo attraverso questa nostra offerta.</w:t>
      </w:r>
    </w:p>
    <w:p w14:paraId="0FA6FD0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1446494B"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511" w:name="_Toc499386157"/>
      <w:bookmarkStart w:id="512" w:name="_Toc531230054"/>
      <w:bookmarkStart w:id="513" w:name="_Toc531230320"/>
      <w:bookmarkStart w:id="514" w:name="_Toc62177960"/>
      <w:r w:rsidRPr="00DA538B">
        <w:rPr>
          <w:rFonts w:ascii="Arial" w:eastAsia="Times New Roman" w:hAnsi="Arial" w:cs="Arial"/>
          <w:b/>
          <w:color w:val="000000" w:themeColor="text1"/>
          <w:sz w:val="28"/>
          <w:szCs w:val="28"/>
          <w:lang w:eastAsia="it-IT"/>
        </w:rPr>
        <w:t>PADRE NOSTRO CHE SEI NEI CIELI</w:t>
      </w:r>
      <w:bookmarkEnd w:id="511"/>
      <w:bookmarkEnd w:id="512"/>
      <w:bookmarkEnd w:id="513"/>
      <w:bookmarkEnd w:id="514"/>
    </w:p>
    <w:p w14:paraId="677681D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Nell’Antico Testamento Dio è Signore, Pastore, Redentore, Salvatore, Creatore Onnipotente, Provvidenza, Benedizione; è anche lo Sposo fedele e il Padre che solleva Israele come un bimbo alla guancia e lo ama più che una madre. Tuttavia tra Dio e l’uomo c’è sempre come un abisso; Dio è la Trascendenza inavvicinabile, avvolta dai cieli e da essi quasi nascosta.</w:t>
      </w:r>
    </w:p>
    <w:p w14:paraId="4860B6E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Nel Nuovo testamento è in Cristo Gesù che la paternità di Dio si coglie in tutto il suo splendore; la sua profondità si manifesta nel dono che Egli fa al mondo di suo Figlio, dono che ne domanda e ne esige la crocifissione per amore dell’uomo. Spesso noi pensiamo a Gesù e alla Madre sua avvolti dal dolore, dalla sofferenza per amore nostro; difficilmente pensiamo al Padre di Gesù, che è all’origine del sacrificio della croce; che ha voluto tutto questo e lo ha chiesto per riconciliarci a sé, costituendo il suo proprio Figlio vittima di espiazione per il mondo intero. </w:t>
      </w:r>
    </w:p>
    <w:p w14:paraId="4156926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Il Padre nostro è colui che per salvare tutti noi, peccatori, ha consegnato alla morte l’unico suo Figlio generato da Lui prima di tutti i secoli. Al Figlio suo unigenito, a Colui che è nel suo seno, che vive con Lui nell’eternità, ha domandato l’incarnazione, la crocifissione, il tormento della morte e tutto questo per amore nostro, perché noi nascessimo come suoi figli, fossimo accolti nella sua casa per vivere della sua unica paternità fedele e misericordiosa. È in questo dono che noi possiamo comprendere la profondità del suo amore, della sua misericordia, della sua fedeltà, manifestati lungo il corso della storia della salvezza, attuati oggi </w:t>
      </w:r>
      <w:r w:rsidRPr="00DA538B">
        <w:rPr>
          <w:rFonts w:ascii="Arial" w:eastAsia="Times New Roman" w:hAnsi="Arial" w:cs="Times New Roman"/>
          <w:kern w:val="0"/>
          <w:sz w:val="24"/>
          <w:szCs w:val="20"/>
          <w:lang w:eastAsia="it-IT"/>
          <w14:ligatures w14:val="none"/>
        </w:rPr>
        <w:lastRenderedPageBreak/>
        <w:t>attraverso la Chiesa, generata dal Padre nel Figlio suo Gesù Cristo per opera dello Spirito Santo, chiamata ad offrire se stessa, perché quanti sono lontani possano fare ritorno alla casa di Dio.</w:t>
      </w:r>
    </w:p>
    <w:p w14:paraId="313BD11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paternità di Dio è dono di se stesso nel Figlio per la redenzione, dono di ogni altro suo figlio, generato in Cristo, per la vita del mondo. Il Padre non risparmierà nessun altro divenuto suo figlio in Cristo Gesù, perché quanti sono lontani da Lui si lascino abbracciare dalla sua carità e si incamminino verso la sua casa celeste. Egli vuole che tutti siano ricondotti a Lui; vuole fare festa, rallegrarsi, imbandire un banchetto di gioia per la ricomposizione avvenuta di questa relazione unica, di paternità e di figliolanza, che deve durare per tutta l’eternità. Gesù è venuto perché ogni uomo sia riconsegnato al Padre, viva come suo figlio; Egli ha affidato la sua missione alla Chiesa perché vada per il mondo, annunzi il grande mistero del Padre, dia la propria vita, come Cristo, perché quanti sono lontani, attraverso la manifestazione del suo amore, sappiano quanto il Padre ha dato e quanto è disposto a dare per loro.</w:t>
      </w:r>
    </w:p>
    <w:p w14:paraId="5ED02382"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Mistero ed abisso dell’amore di Dio! Mistero di pietà e di consolazione, di misericordia e di sollecitudine! Mistero che richiede la vita di colui che già vive da vero figlio perché chi ancora non è figlio lo divenga e diventi anche lui parte di questo mistero d’amore! Tutto questo è il Padre nostro che è nei cieli e tutto questo noi dobbiamo manifestare di Lui al mondo, perché si convinca, creda, accolga, si converta, diventi e viva realmente come suo figlio, compiendo in tutto la sua volontà. Il cristiano è colui che mostra il Padre, non attraverso l’insegnamento della vita e delle opere di Gesù, bensì attraverso la sua vita e le sue opere che sono dono totale di sé perché gli altri conoscano e sappiano quanto veramente il Padre li ama, e li ama attraverso il loro dono, la loro offerta, il loro sacrificio.</w:t>
      </w:r>
    </w:p>
    <w:p w14:paraId="71EF241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Dopo la Croce, Dio si manifesta attraverso i suoi figli, sono loro la via della conoscenza di Dio e questa via deve compiersi sull’unico modello che è Cristo Gesù: attraverso il dono, fino alla sua totale consumazione, fino al martirio, nell’abbassamento e nell’umiltà che solo il vero amore conosce. Come la croce di Gesù ha manifestato tutto l’amore del Padre, così la croce del cristiano; ma la croce è dono, è offerta di se stessi per gli altri. Senza questa offerta l’altro penserà sempre ad un Padre ideale ma inesistente, costruito ma irreale, teologizzato, dogmaticizzato, liturgizzato, sacramentalizzato ma assente dalla storia, perché nella realtà manca il dono visibile che attesta e rivela il suo amore. Il Padre invisibile si è reso visibile nei figli visibili, sono loro la rivelazione della sua Paternità, sono loro la manifestazione della sua divina essenza di amore e di carità. Sono questa fisicità del dono di Dio e questa reale consegna l’attuazione storica del suo amore. </w:t>
      </w:r>
    </w:p>
    <w:p w14:paraId="7E49705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Madre della Redenzione, assieme al Tuo Figlio Gesù, Tu hai rivelato al mondo la vera paternità di Dio, poiché interamente ti sei consegnata al suo amore. Lo hai fatto rinunciando ad altra possibile, santa e benedetta realizzazione della tua vita, per porre tutta te stessa nella volontà dell’Altissimo che ti chiedeva di assumere la maternità divina. Così ti consegnavi interamente al servizio del Figlio tuo e ti univi all’amore del Padre che offriva il Figlio suo per la redenzione dell’umanità. Anche Tu, sacrificando il tuo amore materno, hai offerto Gesù per la salvezza del genere umano. A noi che siamo chiamati ad essere manifestazione del volto del Padre, a rivelare la sua volontà di dono di salvezza, ottieni un cuore puro, una mente libera, sentimenti santi, profondi, perché anche noi possiamo vivere in pienezza il mistero </w:t>
      </w:r>
      <w:r w:rsidRPr="00DA538B">
        <w:rPr>
          <w:rFonts w:ascii="Arial" w:eastAsia="Times New Roman" w:hAnsi="Arial" w:cs="Times New Roman"/>
          <w:kern w:val="0"/>
          <w:sz w:val="24"/>
          <w:szCs w:val="20"/>
          <w:lang w:eastAsia="it-IT"/>
          <w14:ligatures w14:val="none"/>
        </w:rPr>
        <w:lastRenderedPageBreak/>
        <w:t>del suo amore. Il nostro dono, per la tua intercessione, diventi proclamazione ed attestazione del Padre nostro che è nei cieli.</w:t>
      </w:r>
    </w:p>
    <w:p w14:paraId="62675A3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31FC30F8"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515" w:name="_Toc499386158"/>
      <w:bookmarkStart w:id="516" w:name="_Toc531230056"/>
      <w:bookmarkStart w:id="517" w:name="_Toc531230322"/>
      <w:bookmarkStart w:id="518" w:name="_Toc62177962"/>
      <w:r w:rsidRPr="00DA538B">
        <w:rPr>
          <w:rFonts w:ascii="Arial" w:eastAsia="Times New Roman" w:hAnsi="Arial" w:cs="Arial"/>
          <w:b/>
          <w:color w:val="000000" w:themeColor="text1"/>
          <w:sz w:val="28"/>
          <w:szCs w:val="28"/>
          <w:lang w:eastAsia="it-IT"/>
        </w:rPr>
        <w:t>SIA SANTIFICATO IL TUO NOME</w:t>
      </w:r>
      <w:bookmarkEnd w:id="515"/>
      <w:bookmarkEnd w:id="516"/>
      <w:bookmarkEnd w:id="517"/>
      <w:bookmarkEnd w:id="518"/>
    </w:p>
    <w:p w14:paraId="32EF56C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Nella sua natura Dio è santità perfettissima, purissimo e sommo bene, luce eterna senza macchia. Se il suo nome non ha bisogno di essere santificato in se stesso, se alla santità di Dio, che è eterna ed infinita, nulla si può aggiungere e nulla togliere, perché Gesù vuole che noi chiediamo al Signore che il suo nome sia santificato?</w:t>
      </w:r>
    </w:p>
    <w:p w14:paraId="22E13BCE" w14:textId="392CD46B"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Con somma chiarezza ce lo rivela la Scrittura. “Santificherò il mio nome grande, disonorato fra le genti, profanato da voi in mezzo a loro. Allora le genti sapranno che io sono il Signore quando mostrerò la mia santità in voi davanti ai loro occhi. Vi aspergerò con acqua pura e sarete purificati; io vi purificherò da tutte le vostre sozzure e da tutti i vostri idoli; vi darò un cuore nuovo, metterò dentro di voi uno spirito nuovo, toglierò da voi il cuore di pietra e vi darò un cuore di carne. Porrò il mio spirito dentro di voi e vi farò</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vivere secondo i miei precetti e vi farò osservare e mettere in pratica le mie leggi” (Ez 36,1-32).</w:t>
      </w:r>
    </w:p>
    <w:p w14:paraId="35C01F0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Chiedere a Dio che santifichi il suo nome sulla terra è domandargli che venga a purificare il cuore dell’uomo, rendendolo mondo, santo, giusto, immacolato, osservante delle sue leggi. È anche desiderio di lasciarsi trasformare dal suo Santo Spirito. Una tale richiesta non può essere elevata a Dio se non è sorretta da uno spirito di vera e sincera conversione, da una volontà forte, risoluta, determinata a smetterla con il peccato, a tagliare definitivamente con quanto ci lega al male, perché la santità di Dio possa risplendere con solennità nel nostro cuore e attraverso la nostra vita possa irradiarsi sul mondo intero. </w:t>
      </w:r>
    </w:p>
    <w:p w14:paraId="2674586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È Dio che deve santificare il suo nome in noi e attraverso noi nel mondo, ma siamo noi a doverlo volere, a chiederlo con una preghiera insistente e perseverante. È il Padre celeste che deve purificare la nostra condotta da imperfezioni, vizi, impurità e venialità anche le più piccole; Egli però non può agire senza la consegna della nostra volontà al bene, alla sua legge, ai suoi comandamenti, alla Parola della salvezza. Chiedendo che il suo nome sia santificato in noi e per noi nel mondo, ci consegniamo nelle sue mani, ci vergogniamo dei nostri peccati, proviamo un vivo dolore per essi, mettiamo nel nostro cuore un desiderio ardente di cambiare vita, lo domandiamo con intenso amore, ci rivolgiamo al Signore, il solo che può santificare il suo nome, che ci può costituire immagine viva della sua santità nel mondo.</w:t>
      </w:r>
    </w:p>
    <w:p w14:paraId="586FDB4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mente deve iniziare a pensare i pensieri di Dio, deve conformarsi alla Parola della salvezza. Essa deve appropriarsi del Vangelo, farlo suo pensiero, suo metro e misura per valutare e vagliare ogni cosa, per operare il discernimento del bene e del male, del giusto e dell’ingiusto; annullarsi nei suoi ragionamenti, riflessioni e discernimenti umani, per lasciarsi interamente impregnare di divina verità, di santa e sana dottrina, di principi evangelici. </w:t>
      </w:r>
    </w:p>
    <w:p w14:paraId="563C22A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Il cuore deve essere puro, limpido; si deve formare con esso una splendida dimora allo Spirito Santo e per questo bisogna a poco a poco iniziare la lotta alle imperfezioni, anche a quelle che nessuno vede, ma che Dio scruta e lo Spirito avverte. La purezza del cuore si ottiene quando esso è sgombro da ogni giudizio, </w:t>
      </w:r>
      <w:r w:rsidRPr="00DA538B">
        <w:rPr>
          <w:rFonts w:ascii="Arial" w:eastAsia="Times New Roman" w:hAnsi="Arial" w:cs="Times New Roman"/>
          <w:kern w:val="0"/>
          <w:sz w:val="24"/>
          <w:szCs w:val="20"/>
          <w:lang w:eastAsia="it-IT"/>
          <w14:ligatures w14:val="none"/>
        </w:rPr>
        <w:lastRenderedPageBreak/>
        <w:t xml:space="preserve">pregiudizio, parola vana, pensieri non santi, immaginazioni e sensazioni poco oneste, quando è lontano da ogni mormorazione, pettegolezzo, parole indecenti, quando in esso regnano amore, misericordia, pietà, volontà di bene verso tutti; quando si diventa poveri in spirito, liberi da ogni concupiscenza di essere considerati, stimati, rispettati, lodati, glorificati, giustificati, esaltati su questa terra. </w:t>
      </w:r>
    </w:p>
    <w:p w14:paraId="5C0A8E8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Il nostro spirito deve essere saldamente ancorato allo Spirito del Signore. In ogni sua manifestazione, decisione, valutazione e discernimento, esso deve esprimere e rivelare la verità dello Spirito Santo. Per questo è necessaria quella comunione perenne con Lui che fa sì che noi siamo sempre legati vitalmente alla sua ispirazione, al pensiero attuale di Dio, comunicato a noi attraverso la sua mozione. </w:t>
      </w:r>
    </w:p>
    <w:p w14:paraId="1C09ADE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L’anima è chiamata a vivere ogni occasione nella più grande santità; solo così il bene più grande potrà essere compiuto e diventare seme di vita eterna per il mondo intero. Essa deve porre ogni attenzione a non sciupare nessuna occasione; deve anche crearsi momenti favorevoli perché maturi un frutto di bene per l’umanità tutta; deve santificare ogni circostanza, utile e non utile, opportuna e non opportuna; deve essere creativa, inventiva, propositiva, non deve attendere, deve volere; per volere bene, deve volere solo la volontà di Dio, la mozione dello Spirito, secondo il pensiero di Cristo.</w:t>
      </w:r>
    </w:p>
    <w:p w14:paraId="3A62266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Il nome del Signore si santificherà se l’uomo, sempre e comunque, rimane nella volontà di Dio, vive sui sentieri dello Spirito Santo, pone ogni attenzione a che il mondo non lo attiri nelle sue preoccupazioni e nelle sue ansie sì da distoglierlo dal cammino della giustizia, che per lui dovrà consistere solamente nella conoscenza perfetta della volontà del Signore. Non sarà mai possibile santificare il nome di Dio nel mondo omettendo il cammino della propria santificazione, o peggio trascorrendo la propria vita nel vizio e nel non desiderio di crescere nelle sante virtù. </w:t>
      </w:r>
    </w:p>
    <w:p w14:paraId="6267237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Santa Maria, Madre di Dio, Vergine tutta splendente di santità, di amore, di gioia, di pace, Specchio di ogni virtù; Luce di povertà in spirito, di purezza del cuore, di misericordia e di mitezza, Tu che hai raggiunto la perfezione in ogni cosa, fa’ che attraverso la nostra santità il mondo arda dal desiderio di conoscere il Signore e inizi il cammino della propria santificazione affinché il nome del Padre nostro sia santificato secondo il comando di Gesù. Madre della Redenzione, Vergine tutta vestita del sole della divina santità, prega per noi. </w:t>
      </w:r>
    </w:p>
    <w:p w14:paraId="29C7757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63F29179"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519" w:name="_Toc499386159"/>
      <w:bookmarkStart w:id="520" w:name="_Toc531230058"/>
      <w:bookmarkStart w:id="521" w:name="_Toc531230324"/>
      <w:bookmarkStart w:id="522" w:name="_Toc62177964"/>
      <w:r w:rsidRPr="00DA538B">
        <w:rPr>
          <w:rFonts w:ascii="Arial" w:eastAsia="Times New Roman" w:hAnsi="Arial" w:cs="Arial"/>
          <w:b/>
          <w:color w:val="000000" w:themeColor="text1"/>
          <w:sz w:val="28"/>
          <w:szCs w:val="28"/>
          <w:lang w:eastAsia="it-IT"/>
        </w:rPr>
        <w:t>VENGA IL TUO REGNO</w:t>
      </w:r>
      <w:bookmarkEnd w:id="519"/>
      <w:bookmarkEnd w:id="520"/>
      <w:bookmarkEnd w:id="521"/>
      <w:bookmarkEnd w:id="522"/>
    </w:p>
    <w:p w14:paraId="6BC3CC1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Chi desidera che venga il regno di Dio sulla terra, deve mettere ogni attenzione, porre ogni energia, fisica e spirituale, perché Cristo sia conosciuto, amato, desiderato, scelto; deve adoperarsi in ogni modo e con tutti i mezzi perché attraverso il suo annunzio e la sua testimonianza la Parola del Vangelo diventi la luce di ogni uomo. </w:t>
      </w:r>
    </w:p>
    <w:p w14:paraId="51794ED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Ogni discepolo di Gesù deve voler rendere testimonianza, dare la vita, perché il regno fiorisca nella sua verità, si manifesti nella sua bontà, produca frutti di speranza, espandendosi in tutto il mondo. L’inizio della sua costruzione parte dal nostro cuore, dalla nostra reale e sincera conversione al Vangelo. Il Vangelo è la carta del regno e l’adesione ad esso la porta attraverso la quale vi si entra. La Parola </w:t>
      </w:r>
      <w:r w:rsidRPr="00DA538B">
        <w:rPr>
          <w:rFonts w:ascii="Arial" w:eastAsia="Times New Roman" w:hAnsi="Arial" w:cs="Times New Roman"/>
          <w:kern w:val="0"/>
          <w:sz w:val="24"/>
          <w:szCs w:val="20"/>
          <w:lang w:eastAsia="it-IT"/>
          <w14:ligatures w14:val="none"/>
        </w:rPr>
        <w:lastRenderedPageBreak/>
        <w:t xml:space="preserve">di Gesù deve divenire nostro pane quotidiano, nostro cibo perenne. Tutto quanto è detto nel Vangelo deve essere oggetto di desiderio da parte del cristiano perché lo metta in pratica, perché viva in esso e per esso. </w:t>
      </w:r>
    </w:p>
    <w:p w14:paraId="35D383A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Man mano che si costruisce in noi stessi, bisogna pensare anche a costruirlo in tutti gli altri. È questa la missione del cristiano, non ne ha altre. Egli sa che la costruzione del regno di Dio in se stesso e negli altri è solo per dono dello Spirito Santo; esso si innalza perché lo Spirito del Signore scende nel cuore e lo trasforma, lo rinnova, lo cambia, lo fa vivo, lo riempie di amore, di verità, di speranza soprannaturali. Ma il dono dello Spirito non lo compie in noi in un solo attimo, lo edifica progressivamente, lentamente. </w:t>
      </w:r>
    </w:p>
    <w:p w14:paraId="0E6D56F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preghiera perché il regno di Dio divenga sempre più splendente in noi e nel mondo deve essere l’opera del cristiano, l’unica sua aspirazione, il suo solo pensiero, la sua domanda. Egli non osa e non sa chiedere altro al Signore. Sapendo che il Signore vuole essere il Signore di tutti e che il suo amore e la sua verità governino ogni uomo, egli momento per momento implora da Dio il suo Santo Spirito, perché incendi i cuori del grande desiderio che il suo regno si diffonda e si espanda sulla terra, ma prima che negli altri, diventi in noi faro potente, luce incandescente perché chiunque lo vede si innamori di esso e si decida per aderire al Vangelo con lo stesso amore e con la stessa intensità di affetto e di volontà con i quali vi abbiamo aderito noi.</w:t>
      </w:r>
    </w:p>
    <w:p w14:paraId="13ADD9E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preghiera per il regno sarà sempre più intensa e sempre più insistente presso il Padre nella misura in cui l’anima aumenta in sé l’appartenenza a Dio, cresce nell’adesione al Vangelo. Tutto inizia dal nostro cuore; è il regno costruito dentro di noi la forza della nostra preghiera, l’anelito del nostro desiderio, la potenza della nostra intercessione. Per questo è necessario che si insista, si perseveri, ci si dia con larghezza d’animo e di mente nella edificazione del regno di Dio dentro di noi. Possiamo pregare per il regno e dobbiamo farlo, ma dobbiamo farlo mostrandolo, perché chi non lo conosce, chi non sa cosa esso sia, si lasci avvincere dalla sua bellezza e dalla sua perfezione e il suo cuore sia conquistato dallo splendore che emana da esso.</w:t>
      </w:r>
    </w:p>
    <w:p w14:paraId="0F8E730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Come Cristo Gesù ha dato tutta la Parola che il Padre gli aveva consegnata, così deve essere per il cristiano; egli deve evangelizzare il mondo attraverso il dono di tutta la Parola di Gesù, altrimenti si lavora invano, si costruisce sulla sabbia, si edifica sul vuoto, sul nulla; ogni costruzione del regno di Dio senza la Parola perisce al primo soffio di vento leggero, alle prime piogge che il male riverserà su di essa. </w:t>
      </w:r>
    </w:p>
    <w:p w14:paraId="66DEA44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Se Gesù ha indicato questa sola ed unica via, questa bisogna che venga vissuta, percorsa; tutte le altre sono vane, infruttuose, consumo inutile di energie, spreco peccaminoso del tempo e dei beni che il Signore ha posto nelle nostre mani per la sola edificazione del regno dei cieli. È una scelta che bisogna fare senza esitazione, con profonda convinzione, con la certezza che è solo su di essa che si deve e si può edificare il regno.</w:t>
      </w:r>
    </w:p>
    <w:p w14:paraId="065163D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preghiera deve sgorgare da un cuore puro, limpido, convertito, aderente al Vangelo, impregnato di regno; deve nascere da una coscienza retta che vive solo per esso, deve anche essere il frutto di una vita dedicata alla costruzione di esso. Il regno è l’unico e il sommo bene per l’uomo, edificarlo in se stessi è il fine della propria vita, è la vocazione alla quale ognuno deve rispondere con il dono dell’intera </w:t>
      </w:r>
      <w:r w:rsidRPr="00DA538B">
        <w:rPr>
          <w:rFonts w:ascii="Arial" w:eastAsia="Times New Roman" w:hAnsi="Arial" w:cs="Times New Roman"/>
          <w:kern w:val="0"/>
          <w:sz w:val="24"/>
          <w:szCs w:val="20"/>
          <w:lang w:eastAsia="it-IT"/>
          <w14:ligatures w14:val="none"/>
        </w:rPr>
        <w:lastRenderedPageBreak/>
        <w:t xml:space="preserve">esistenza; aiutare gli altri a costruirlo in loro attraverso la Parola e l’esempio è il dono più grande che si possa fare, è l’amore più puro che si possa offrire. </w:t>
      </w:r>
    </w:p>
    <w:p w14:paraId="7B6F97A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Madre della Redenzione, Tu desideri che ciascuno di noi metta mano all’aratro, tracci i solchi per la costruzione del regno di Dio nella sua anima e sia strumento efficace per la sua venuta negli altri. Tu ci aiuterai e noi inizieremo quest’opera santa attraverso una radicale conversione al Vangelo e la preghiera intensa e fiduciosa perennemente elevata a Dio perché ogni uomo si incontri con il ricordo vivo della Parola di Gesù e si lasci avvincere da essa. Fa’, o Maria, che la nostra conversione al regno sia vera e sincera, la nostra preghiera intensa ed efficace, la nostra parola in tutto conforme alla divina volontà. Madre di Dio, fatti nostra voce e nostro cuore presso Gesù perché chieda in nome suo per noi al Padre che accresca ed allarghi i confini del suo regno nel nostro e in ogni cuore, oggi e per i secoli che verranno, fino alla consumazione del mondo. </w:t>
      </w:r>
    </w:p>
    <w:p w14:paraId="0319C12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0E12D25A"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523" w:name="_Toc499386160"/>
      <w:bookmarkStart w:id="524" w:name="_Toc531230060"/>
      <w:bookmarkStart w:id="525" w:name="_Toc531230326"/>
      <w:bookmarkStart w:id="526" w:name="_Toc62177966"/>
      <w:r w:rsidRPr="00DA538B">
        <w:rPr>
          <w:rFonts w:ascii="Arial" w:eastAsia="Times New Roman" w:hAnsi="Arial" w:cs="Arial"/>
          <w:b/>
          <w:color w:val="000000" w:themeColor="text1"/>
          <w:sz w:val="28"/>
          <w:szCs w:val="28"/>
          <w:lang w:eastAsia="it-IT"/>
        </w:rPr>
        <w:t>SIA FATTA LA TUA VOLONTÀ</w:t>
      </w:r>
      <w:bookmarkEnd w:id="523"/>
      <w:bookmarkEnd w:id="524"/>
      <w:bookmarkEnd w:id="525"/>
      <w:bookmarkEnd w:id="526"/>
    </w:p>
    <w:p w14:paraId="031C857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Fare la volontà di Dio è dono dello Spirito Santo e bisogna impetrarlo con una preghiera costante, senza interruzione, chiedendogli che metta nel nostro cuore il desiderio di essa e ce ne conceda l’attuazione in ogni momento e per tutti i giorni della nostra vita. In Gesù questo desiderio era il suo pane quotidiano, il suo cibo spirituale, il suo alimento perenne. </w:t>
      </w:r>
    </w:p>
    <w:p w14:paraId="7839DF2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Lo Spirito del Signore agisce se noi lo preghiamo con fiducia, con perseveranza, con la santità nel cuore, nell’umiltà e nella mitezza che favoriscono il totale affidamento della nostra vita a Lui perché la diriga e la guidi secondo il progetto di salvezza che Dio ha scritto per noi. La preghiera allo Spirito Santo deve pertanto scandire i ritmi delle giornate e delle ore; in ogni momento l’uomo deve conoscere qual è l’attuale volontà di Dio su di lui, quale via percorrere, quali parole dire, quale pensiero formulare, quale decisione scegliere, cosa fare e cosa evitare, dove dirigere i suoi passi. </w:t>
      </w:r>
    </w:p>
    <w:p w14:paraId="5F31E33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Questo solo lo Spirito del Signore può suggerirlo al cuore; perché lo suggerisca è necessario che l’uomo si consegni a Lui nella preghiera da povero in spirito. Chi è il povero in spirito se non colui che non ha progetti sulla sua vita, poiché attende dal Signore, e per questo lo invoca, che voglia manifestare Lui il suo progetto e le opere ad esso attinenti da realizzare? Senza povertà in spirito l’uomo rimarrà sempre sulla sua via, mai potrà passare su quella di Dio; si troverà a formulare progetti umani, i quali, anche se dichiarati vie di redenzione per sé e per gli altri, mai potranno produrre salvezza, perché non contengono, non sono la volontà di Dio.</w:t>
      </w:r>
    </w:p>
    <w:p w14:paraId="17E6608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Senza la frequentazione abituale dello Spirito Santo nello stato di grazia santificante, la mente diviene come pietra, incapace di pensare il bene, di vederlo, il cuore si trasforma in macigno e la stessa anima è come morta, poiché è priva della grazia che la rende viva e santa. Senza di Lui che vivifica la mente e rinnova il cuore non vi è alcuna possibilità che si possano percorrere le vie della giustizia; senza di Lui il Vangelo non si conosce nella sua verità e nel momento della tentazione è sempre Lui che deve scendere con potenza di luce e di fortezza, perché noi rimaniamo ancorati alla volontà di Dio, restiamo saldi sulla strada che dovrà condurci nella gioia del suo amore. </w:t>
      </w:r>
    </w:p>
    <w:p w14:paraId="7C116FE2"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Il Signore agisce attraverso il Suo Spirito servendosi quasi sempre della via mediata. La mediazione per la conoscenza della volontà di Dio è della Chiesa, ma la conoscenza perfetta si ha solo nella Chiesa fondata su Pietro, poiché solo a Simone Gesù ha promesso che le porte degli inferi mai avrebbero prevalso contro di essa. Quanti sono senza Pietro sono anche senza verità piena e totale; non la possiedono in tutta la sua luce di amore e di salvezza, di grazia e di santità e lo Spirito di Gesù neanche può guidarli verso la verità tutta intera poiché verità tutta intera è anche l’accettazione della Chiesa fondata su Pietro come unica definitiva depositaria della verità e della grazia che discendono da Dio e che devono essere sparse per il mondo intero.</w:t>
      </w:r>
    </w:p>
    <w:p w14:paraId="43FE195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Chiedere al Signore che la Sua volontà si compia significa porsi dinanzi a Lui con cuore umile, con spirito contrito, con animo semplice, con volontà orientata alla conversione e al cambiamento di vita. Quando non c’è la povertà in spirito che si fa conversione, la preghiera è fatta con le labbra, ma il cuore è assai lontano da quanto noi realmente chiediamo. Perché la volontà sia data è necessario da una parte che nella Chiesa risuoni l’insegnamento della Parola degli Apostoli attraverso le molteplici forme di annunzio, ma anche che il fedele metta ogni sua buona intenzione a frequentare dei corsi di catechesi perché impari veramente cosa il Signore vuole da lui.</w:t>
      </w:r>
    </w:p>
    <w:p w14:paraId="061E787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Pregare per il compimento della volontà di Dio, ma non frequentare nessun corso di catechesi è quanto mai vano. Non si può chiedere a Dio che si compia ciò che non si conosce o si faccia ciò che si ignora; ma neanche si prega rettamente da parte di chi è preposto al dono della conoscenza della volontà di Dio se priva i fedeli di un tale ammaestramento, o lo porge loro in modo difforme o alterato, facendo passare per volontà di Dio ciò che è volontà dell’uomo e sua parola. Pregare perché la volontà di Dio sia fatta diviene impegno, studio, preparazione, meditazione, invocazione allo Spirito Santo, perché guidi la mente ed il cuore per annunziare rettamente la verità. </w:t>
      </w:r>
    </w:p>
    <w:p w14:paraId="5A005BF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Senza la retta conoscenza e la coscienza formata nella verità, la preghiera diviene vana; è falsa quando c’è la cattiva volontà o quella omissione permanente del dono della verità, in seguito alla caduta, di chi deve nutrire il popolo di Dio con la divina rivelazione, nell’ignavia, nell’infingardaggine, nell’abulia, in quel lasciar andare ogni cosa secondo il capriccio dell’ignoranza e della non formazione delle coscienze. Sono, questi, peccati di omissione nel dono della verità che rendono la nostra preghiera inutile e infruttuosa; essa non scaturisce da un cuore che ama la conoscenza e che è disposto a sacrificare la propria vita come Cristo perché la verità sia donata.</w:t>
      </w:r>
    </w:p>
    <w:p w14:paraId="5AD54B2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Madre della Sapienza, nel Tuo dialogo con l’Angelo Gabriele ci hai insegnato che per fare la volontà di Dio bisogna conoscerla e per conoscerla c’è bisogno di qualcuno che l’annunzi e la spieghi. Tu ci aiuterai dal cielo e noi vivremo attualizzando il desiderio sia di ascoltare per conoscere quanto il Signore vuole da noi, sia di comunicare al mondo intero quanto Egli chiede che venga fatto. Solo chi realizza questi due desideri potrà pregare secondo verità il Padre nostro. Madre della Redenzione, dacci tanta forza per conoscere e per aiutare a conoscere la volontà di Dio. È questa l’evangelizzazione che la Chiesa si attende da noi ed è anche questa la missione che il Signore ci ha affidato.</w:t>
      </w:r>
    </w:p>
    <w:p w14:paraId="43B00B8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53B61786"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527" w:name="_Toc499386161"/>
      <w:bookmarkStart w:id="528" w:name="_Toc531230062"/>
      <w:bookmarkStart w:id="529" w:name="_Toc531230328"/>
      <w:bookmarkStart w:id="530" w:name="_Toc62177968"/>
      <w:r w:rsidRPr="00DA538B">
        <w:rPr>
          <w:rFonts w:ascii="Arial" w:eastAsia="Times New Roman" w:hAnsi="Arial" w:cs="Arial"/>
          <w:b/>
          <w:color w:val="000000" w:themeColor="text1"/>
          <w:sz w:val="28"/>
          <w:szCs w:val="28"/>
          <w:lang w:eastAsia="it-IT"/>
        </w:rPr>
        <w:lastRenderedPageBreak/>
        <w:t>DACCI OGGI IL NOSTRO PANE QUOTIDIANO</w:t>
      </w:r>
      <w:bookmarkEnd w:id="527"/>
      <w:bookmarkEnd w:id="528"/>
      <w:bookmarkEnd w:id="529"/>
      <w:bookmarkEnd w:id="530"/>
    </w:p>
    <w:p w14:paraId="0BB14A5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Dio ama che i suoi figli vivano nella pace e per questo dona il pane necessario al loro sostentamento; ma vuole che siano essi a chiederglielo.</w:t>
      </w:r>
    </w:p>
    <w:p w14:paraId="2B7DE39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preghiera insegnataci dal Signore non esclude il lavoro, anzi lo richiede come legge del vivere dell’uomo sulla terra. Ognuno deve mangiare il pane sudando e lavorando con le proprie mani. Gesù vuole che l’uomo lavori, ma con serenità, con onestà, con carità e misericordia; vuole altresì che il lavoro non divenga per lui motivo di trascuratezze e di abbandono delle cose della propria anima, soprattutto che venga inserito nella relazione di fede con il Padre nostro che è nei cieli.</w:t>
      </w:r>
    </w:p>
    <w:p w14:paraId="1790041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Il lavoro è un’occupazione essenziale della vita dell’uomo sulla terra; se viene posto fuori del rapporto di fede, tutta la vita diviene profanizzata, secolarizzata. L’uomo deve poter sempre dire al Padre suo celeste: dacci oggi il nostro pane quotidiano. Daccelo come un tuo dono d’amore, un regalo della tua misericordia, una elargizione della tua bontà, poiché Tu sei il Padre buono che si prende cura dei suoi figli. </w:t>
      </w:r>
    </w:p>
    <w:p w14:paraId="0AFA056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Il lavoro è mezzo e non fine; è via attraverso cui il Signore elargisce il pane quotidiano. Chi lavora deve raccogliere ogni giorno quanto gli serve per questo giorno; domani egli dovrà rifare la stessa preghiera con animo riconoscente, perché sa che ieri è stato benedetto dal Signore e che oggi dovrà esserlo di nuovo; lo sarà se vive anche con il suo lavoro un rapporto di giustizia. Dio offre il Suo dono, ma l’uomo deve raccoglierlo attraverso la sua opera. Il sostentamento è grazia di Dio, ma l’uomo deve procurarselo attraverso una sua personale collaborazione con il Padre dei cieli. </w:t>
      </w:r>
    </w:p>
    <w:p w14:paraId="34AF185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collaborazione non è soltanto di ordine materiale, fisico, ma anche spirituale; è vita nella giustizia commutativa, che è scambio di doni. Anche un’opera di misericordia corporale o spirituale è strumento o mezzo per raccogliere ciò che Dio elargisce dal cielo. La Scrittura ha sempre visto nella giustizia commutativa, nello scambio dei beni, una via eccellente, assai raccomandata, perché si possa vivere ogni rapporto ed ogni relazione tra gli uomini secondo verità. Ognuno deve collaborare con Dio per il proprio sostentamento secondo i propri talenti, dello spirito o del corpo, della mente, o del cuore, dell’intelligenza o dei sentimenti e questo è necessario per adempiere ogni giustizia.</w:t>
      </w:r>
    </w:p>
    <w:p w14:paraId="3C45911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Ognuno deve attingere dal proprio lavoro quanto gli è necessario per questo giorno, il resto non gli appartiene, è offerta di Dio per gli altri. Il Signore lo ha elargito per gli altri, agli altri bisogna che venga dato, consegnato. Ognuno deve considerare anche se stesso grazia di Dio, strumento nelle Sue mani, Sua provvidenza nel mondo, perché attraverso lui, l’abbondanza che il Signore ha posto nella sua operatività intellettiva e fisica, o nei suoi possedimenti, venga divisa attraverso la legge della giustizia distributiva, che vuole che ognuno abbia quanto gli è necessario per vivere, e deve averlo perché il Signore glielo manda attraverso i suoi strumenti umani, per mezzo di coloro che sono stati arricchiti del dono di Dio per darlo, per consegnarlo, per distribuirlo.</w:t>
      </w:r>
    </w:p>
    <w:p w14:paraId="53DC87E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L’uomo può distribuire i beni di Dio, perché sa che domani il Signore provvederà ancora a tutto quello di cui lui ha di bisogno; non gli farà mancare nulla di quanto gli è necessario e per questo vivendo solo ed esclusivamente una relazione di fede, </w:t>
      </w:r>
      <w:r w:rsidRPr="00DA538B">
        <w:rPr>
          <w:rFonts w:ascii="Arial" w:eastAsia="Times New Roman" w:hAnsi="Arial" w:cs="Times New Roman"/>
          <w:kern w:val="0"/>
          <w:sz w:val="24"/>
          <w:szCs w:val="20"/>
          <w:lang w:eastAsia="it-IT"/>
          <w14:ligatures w14:val="none"/>
        </w:rPr>
        <w:lastRenderedPageBreak/>
        <w:t>egli elargisce con abbondanza, secondo la misura di quanto ricevuto; vive con il Padre dei cieli un vero rapporto di figliolanza, sapendo che Dio gli ha dato molto perché lui lo distribuisca agli altri figli, agli altri suoi fratelli, come garanzia e pegno per ricevere ancora la Sua benedizione.</w:t>
      </w:r>
    </w:p>
    <w:p w14:paraId="4E57AE7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parabola del povero Lazzaro e del ricco epulone attesta che quanti non hanno operato questa giustizia distributiva e si sono appropriati del dono di Dio, saranno essi stessi privati del necessario per la vita eterna, saranno nella privazione eterna di Dio, ma anche di ogni altro sollievo per la loro anima, per il loro spirito. Loro hanno fatto mancare ai fratelli il dono di cui il Signore li aveva arricchiti per gli altri, a loro sarà fatto mancare il bene supremo, saranno privati di Dio per l’eternità, mancheranno eternamente della fonte della loro gioia, perché hanno tolto la gioia ai loro fratelli, agendo in modo ingiusto, appropriandosi dei doni dell’unico Padre. </w:t>
      </w:r>
    </w:p>
    <w:p w14:paraId="14CD18D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Madre della Redenzione, Tu sei stata lo strumento santissimo e perfettissimo nelle mani del Padre perché il Suo Dono di vita e di salvezza, di grazia e di redenzione, di eternità e di amore, di fede e di speranza, fosse elargito attraverso di Te al mondo intero. Ottienici uno spirito di fede, perché possiamo vivere ogni nostra relazione con Dio e con i fratelli nella dimensione del dono. Ognuno di noi è una grazia per l’umanità, affinché, attraverso la sua responsabile e cosciente collaborazione, Dio possa estendere nel mondo la Sua misericordia e la Sua provvidenza. Fa’ o Madre che ci rivestiamo di questa nostra responsabilità; lo esige la nostra obbedienza al Signore che vuole dare al mondo il Suo pane quotidiano per la vita del corpo e dello spirito attraverso noi. La Tua fede, o Maria, sia la nostra e la tua carità incendi i nostri cuori per vivere solo per donare noi stessi a Dio e ai fratelli. Per Tua intercessione la benedizione del Cielo ricolmi il cuore di ogni uomo e lo apra alla riconoscenza, alla lode e all’adorazione del nome santissimo di Dio Padre, Dio Figlio, Dio Spirito Santo.</w:t>
      </w:r>
    </w:p>
    <w:p w14:paraId="1B3EFBD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5A508474"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531" w:name="_Toc499386162"/>
      <w:bookmarkStart w:id="532" w:name="_Toc531230064"/>
      <w:bookmarkStart w:id="533" w:name="_Toc531230330"/>
      <w:bookmarkStart w:id="534" w:name="_Toc62177970"/>
      <w:r w:rsidRPr="00DA538B">
        <w:rPr>
          <w:rFonts w:ascii="Arial" w:eastAsia="Times New Roman" w:hAnsi="Arial" w:cs="Arial"/>
          <w:b/>
          <w:color w:val="000000" w:themeColor="text1"/>
          <w:sz w:val="28"/>
          <w:szCs w:val="28"/>
          <w:lang w:eastAsia="it-IT"/>
        </w:rPr>
        <w:t>RIMETTI A NOI I NOSTRI DEBITI</w:t>
      </w:r>
      <w:bookmarkEnd w:id="531"/>
      <w:bookmarkEnd w:id="532"/>
      <w:bookmarkEnd w:id="533"/>
      <w:bookmarkEnd w:id="534"/>
      <w:r w:rsidRPr="00DA538B">
        <w:rPr>
          <w:rFonts w:ascii="Arial" w:eastAsia="Times New Roman" w:hAnsi="Arial" w:cs="Arial"/>
          <w:b/>
          <w:color w:val="000000" w:themeColor="text1"/>
          <w:sz w:val="28"/>
          <w:szCs w:val="28"/>
          <w:lang w:eastAsia="it-IT"/>
        </w:rPr>
        <w:t xml:space="preserve"> </w:t>
      </w:r>
    </w:p>
    <w:p w14:paraId="5DF6411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preghiera per la remissione dei nostri debiti con le clausole annesse, che devono sempre accompagnarla, assieme alla volontà di cancellare la colpa di quanti ci hanno offeso, sono condizioni essenziali perché si abbia la remissione dei peccati. </w:t>
      </w:r>
    </w:p>
    <w:p w14:paraId="4B2AE45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preghiera deve essere umile, ricca di fiducia, accompagnata dal sincero proponimento di non offendere il Signore, dal reale desiderio nel cuore di non trasgredire la sua legge. Il proponimento deve essere l’atto stesso della preghiera; non solo si chiede a Dio che rimetta a noi i nostri debiti, glielo si chiede con la volontà ferma, risoluta, decisa di non peccare mai più. </w:t>
      </w:r>
    </w:p>
    <w:p w14:paraId="4787D70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Chiesa ha una grande missione da svolgere; prima che servizio cultuale, il suo è ministero profetico; il ministero profetico rende santo il ministero cultuale, la santità del ministero cultuale conduce il ministero profetico ad entrare sempre più in profondità nella comprensione delle esigenze della volontà divina; aiuterà, attraverso il cammino di avvicinamento a Dio, la progressione e la crescita nella grazia, a cogliere la gravità del male commesso. Senza il culto la profezia è solamente rivelazione di un peccato, ma lascia l’uomo nello stato miserevole in cui si trova; il culto, senza la luce della profezia, conferisce la grazia, ma questa muore in sé e si consuma nell’atto stesso in cui viene donata.</w:t>
      </w:r>
    </w:p>
    <w:p w14:paraId="4150B1B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 xml:space="preserve">Dio vuole che ognuno che domanda a Lui misericordia venga perdonato dal suo ministro alla condizione di elargire lui stesso il perdono ai suoi debitori. L’estinzione del nostro debito è offerta gratuita, ma condizionata da un piccolo sacrificio da compiere; rimettere quanto gli altri hanno contratto nei nostri confronti. Il Signore cancella il nostro debito se noi estinguiamo; se noi non estinguiamo Egli neanche cancella e noi moriamo nei nostri peccati. La remissione dei debiti che altri hanno verso di noi è pertanto condizione indispensabile. </w:t>
      </w:r>
    </w:p>
    <w:p w14:paraId="4FBF47B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Inoltre, con il battesimo, l’uomo viene fatto corpo di Cristo, diviene parte di Lui. Lui e Cristo sono una sola realtà. In quest’unico essere deve regnare la sola legge dell’incarnazione, o della sostituzione vicaria, o dell’Agnello di Dio, o del farsi vittima di espiazione. In Gesù non c’è solamente la legge della misericordia, della pietà, della grande compassione; in Lui c’è infinitamente di più; Egli è colui che espia il peccato, sostituendosi all’uomo peccatore; c’è in Lui purissimo amore di donazione di tutto se stesso al Padre perché venga redenta la malizia dei nostri atti.</w:t>
      </w:r>
    </w:p>
    <w:p w14:paraId="78304B0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Egli muore Giusto per gli ingiusti, Pecora muta dinanzi ai suoi tosatori, Agnello del nostro riscatto, Servo del Signore che prende su di sé le nostre iniquità per espiarle. Chi è inserito in Cristo, chi diviene una cosa sola con Lui, non solo deve rimettere i peccati ai suoi debitori per questione di giustizia, poiché anche a lui sono stati rimessi per grazia di Dio; deve divenire strumento di espiazione. Non solo deve perdonarli, deve possedere la volontà di estirparli dal mondo attraverso la consegna della sua vita all’amore, alla misericordia, alla compassione. Chi è divenuto un solo corpo con Cristo Gesù, deve vivere tutta la legge del corpo, che è una sola: la consegna di se stesso perché venga tolto il peccato del mondo.</w:t>
      </w:r>
    </w:p>
    <w:p w14:paraId="6FBBCAF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Il perdono dei nostri debitori deve diventare opera di misericordia e di compassione; deve trasformarsi in espiazione vicaria. Anche a noi il Signore chiede di divenire vittima di espiazione. Il cristiano è colui che perdona, ma il suo perdono ha la stessa dimensione di quello di Gesù, è il perdono di colui, che dopo essere stato riconciliato in Cristo Gesù con l’effusione dello Spirito di rigenerazione e di creazione in lui della nuova dignità di figlio di Dio, ha ricevuto anche l’altissima missione di divenire Suo corpo, unico corpo del Signore. Egli deve vivere interamente la legge del corpo ed il corpo di Gesù è stato fatto sacrificio di espiazione per i peccati.</w:t>
      </w:r>
    </w:p>
    <w:p w14:paraId="1266948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Il cristiano è costituito strumento, agnello, vittima sacrificale, mediatore, in Cristo, presso il Padre, per mezzo dello Spirito, per l’espiazione del peccato dell’uomo. Se questa verità penetra nel cuore e diviene fede del credente, allora egli non si meraviglierà se l’altro ha peccato, non lo giudicherà se commette una trasgressione, egli avrà un solo intento, un solo principio, una sola volontà: divenire strumento perché il Signore perdoni il peccato del fratello, cancellandolo completamente dal suo cuore, dalla sua anima. Per raggiungere questo stadio di perfezione e di piena configurazione a Cristo è necessario un lungo cammino di ascesi, bisogna percorrere tutte le tappe della santità cristiana, fino ad arrivare al punto di non vivere se non per compiere in Cristo la redenzione del mondo. </w:t>
      </w:r>
    </w:p>
    <w:p w14:paraId="045D4322"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Madre della Redenzione, Tu vuoi che la pace governi l’universo e per questo desideri che ogni uomo si lasci santificare dalla misericordia del Padre, ma anche offra un vero e reale perdono ad ogni suo fratello. Tu questo lo hai fatto presso la croce, quando hai accolto nel tuo amore tutti noi e ci hai presi come veri tuoi figli, insegnando al mondo intero che il perdono non è semplicemente remissione della colpa, è accoglienza della persona del peccatore nel nostro cuore, come nostro </w:t>
      </w:r>
      <w:r w:rsidRPr="00DA538B">
        <w:rPr>
          <w:rFonts w:ascii="Arial" w:eastAsia="Times New Roman" w:hAnsi="Arial" w:cs="Times New Roman"/>
          <w:kern w:val="0"/>
          <w:sz w:val="24"/>
          <w:szCs w:val="20"/>
          <w:lang w:eastAsia="it-IT"/>
          <w14:ligatures w14:val="none"/>
        </w:rPr>
        <w:lastRenderedPageBreak/>
        <w:t>amico e fratello; soprattutto come amico e figlio del Padre nostro celeste. A Te che sei la Madre del perdono e della misericordia, chiediamo questa grazia: fa’ che nel nostro cuore mai trovi spazio l’odio, il rancore, il desiderio di vendetta nei riguardi di quanti ci hanno fatto del male; fa’ che in esso regni sempre la riconciliazione, l’amore, la benignità, la benevolenza e la volontà di fare dell’altro uno di noi stessi, parte di noi. Madre di bontà, Regina della pace, intercedi per noi.</w:t>
      </w:r>
    </w:p>
    <w:p w14:paraId="08E5306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5B7E3947"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535" w:name="_Toc499386163"/>
      <w:bookmarkStart w:id="536" w:name="_Toc531230066"/>
      <w:bookmarkStart w:id="537" w:name="_Toc531230332"/>
      <w:bookmarkStart w:id="538" w:name="_Toc62177972"/>
      <w:r w:rsidRPr="00DA538B">
        <w:rPr>
          <w:rFonts w:ascii="Arial" w:eastAsia="Times New Roman" w:hAnsi="Arial" w:cs="Arial"/>
          <w:b/>
          <w:color w:val="000000" w:themeColor="text1"/>
          <w:sz w:val="28"/>
          <w:szCs w:val="28"/>
          <w:lang w:eastAsia="it-IT"/>
        </w:rPr>
        <w:t>NON CI INDURRE IN TENTAZIONE</w:t>
      </w:r>
      <w:bookmarkEnd w:id="535"/>
      <w:bookmarkEnd w:id="536"/>
      <w:bookmarkEnd w:id="537"/>
      <w:bookmarkEnd w:id="538"/>
      <w:r w:rsidRPr="00DA538B">
        <w:rPr>
          <w:rFonts w:ascii="Arial" w:eastAsia="Times New Roman" w:hAnsi="Arial" w:cs="Arial"/>
          <w:b/>
          <w:color w:val="000000" w:themeColor="text1"/>
          <w:sz w:val="28"/>
          <w:szCs w:val="28"/>
          <w:lang w:eastAsia="it-IT"/>
        </w:rPr>
        <w:t xml:space="preserve"> </w:t>
      </w:r>
    </w:p>
    <w:p w14:paraId="1468478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tentazione è proposta, suggerimento, invito, provocazione, suggestione, pensiero che ci spinge ad agire in opposizione a Dio, scegliendo una via che è contraria alla sua volontà o che non la esprime in tutto il suo splendore di verità. </w:t>
      </w:r>
    </w:p>
    <w:p w14:paraId="7F8D3E7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Parola di Gesù è la perfetta volontà di Dio, la via della salvezza per tutti, il fondamento sul quale l’anima si sviluppa, cresce e porta frutti. Essa va conosciuta nel suo spessore di verità, di santità, di giustizia; va seguita in ogni sua prescrizione, anche la più lieve. Molti cadono nella tentazione perché non conoscono il Vangelo, non sanno cosa esso è e cosa comanda per la nostra vita eterna. In questa ignoranza assai generalizzata si vive come se la tentazione non esistesse; ci si consegna al male come fosse un bene; spesso si propone la stessa trasgressione dei comandamenti come fonte di vita e di benessere, come principio di autentica civiltà. </w:t>
      </w:r>
    </w:p>
    <w:p w14:paraId="68A14F9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Chiesa deve impegnare tutte le sue potenzialità, deve spendere ogni sua energia per annunziare la Parola. Solo dal dono della verità evangelica inizierà per l’uomo il cammino per l’abbandono di ogni forma di errore che altrimenti conquisterà sempre il suo cuore, anche in modo irreversibile, se manca in esso la conoscenza della verità, perché chi è preposto a tale ministero non avrà messo ogni cura per insegnare la via del regno di Dio e le sane modalità per produrre frutti di vera giustizia; non avrà posto sicuro rimedio all’ignoranza e alla confusione che regna oggi anche in seno al popolo di Dio, nel quale spesso ognuno ha una sua verità e un suo modo assai soggettivo di relazionarsi con il bene e con il male, che non sono più stabiliti dalla norma oggettiva, ma è lo stesso uomo a stabilirli, a legiferarli, a imporli.</w:t>
      </w:r>
    </w:p>
    <w:p w14:paraId="0F76315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Il cristiano deve pregare molto, impetrare da Dio la forza dello Spirito Santo perché possa sempre resistere agli attacchi del male. La sola preghiera però non basta per non cadere in tentazione; regola di suprema prevenzione è non esporsi ad essa, mettendosi nell’occasione prossima di peccato. In alcune tentazioni non si cade solo con la prevenzione, con lo sfuggirle, con l’evitarle. Le vince chi le evita, trionfa chi se ne sta lontano, le supera chi non le affronta; è necessario pregare perché mai ci si lasci coinvolgere per sfidarle; in questo caso di certo si sarà succubi di esse.</w:t>
      </w:r>
    </w:p>
    <w:p w14:paraId="444F8AE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C’è poi la volontà personale che Dio ha su ciascuno di noi; anche questa bisogna vivere perché non si cada nella tentazione di una obbedienza parziale, o a tratti, o per scelte secondarie. Perché ognuno conosca ciò che il Signore vuole da lui, bisogna rivestirsi di povertà in spirito, che è rinunzia ad una via personale di vita, per abbracciare il progetto che il Creatore ha scritto nell’anima nell’atto della sua creazione; si deve chiedere a Dio che disponga mente, cuore, razionalità, sentimenti a scegliere Lui, a desiderare che il suo disegno di salvezza si compia. In ogni </w:t>
      </w:r>
      <w:r w:rsidRPr="00DA538B">
        <w:rPr>
          <w:rFonts w:ascii="Arial" w:eastAsia="Times New Roman" w:hAnsi="Arial" w:cs="Times New Roman"/>
          <w:kern w:val="0"/>
          <w:sz w:val="24"/>
          <w:szCs w:val="20"/>
          <w:lang w:eastAsia="it-IT"/>
          <w14:ligatures w14:val="none"/>
        </w:rPr>
        <w:lastRenderedPageBreak/>
        <w:t>circostanza, per qualsiasi scelta, anche la più semplice e la più umile, si deve ricorrere ai suoi piedi per chiedere la luce per conoscere e per attuare la sua volontà, per sapere cosa Lui domanda in quella determinata circostanza. Anche le modalità sono essenziali per non cadere in tentazione e bisogna che Lui ce le faccia conoscere, altrimenti potremmo sbagliare metodo e forma e la santificazione dell’anima non si compie.</w:t>
      </w:r>
    </w:p>
    <w:p w14:paraId="3A90B7E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volontà personale di Dio deve riguardare tutti gli istanti singolarmente presi; essere qui, o essere altrove, fare una cosa anziché un’altra, camminare per un sentiero o per un altro non è indifferente nel compimento della storia particolare della salvezza; bisogna fare ogni cosa nel tempo, nel luogo, nei momenti e nelle circostanze da Lui voluti; bisogna restare qui o altrove, fare questa cosa o quell’altra solo ed esclusivamente perché suo disegno di amore. Questo non significa che all’uomo è tolta la volontà, la razionalità, il sentimento, il cuore, la capacità di operare scelte; significa invece che ogni facoltà deve essere illuminata e fortificata dalla luce e dalla grazia che vengono dall’Alto, perché tutto si compia con precisione, con puntualità, rispettando l’appuntamento con la storia che Dio ha fissato.</w:t>
      </w:r>
    </w:p>
    <w:p w14:paraId="5CEB052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L’uomo deve scegliere, optare, desiderare, creare ed immaginare vie di salvezza e di redenzione, ma prima della loro attuazione deve presentarle al Signore perché sia Lui a dare loro la certezza della verità. Si presentano a Lui in un preghiera lunga, silenziosa, di attesa e di risposta celeste, continua e perenne, senza interruzione. Solo così sarà possibile per il Cielo intervenire e rispondere, facendo conoscere al nostro spirito per mezzo dello Spirito Santo, quale via intraprendere, quale opera compiere, a quale appuntamento recarsi e per quali vie fare in tutto la sua volontà, senza sciupare neanche una briciola della sua grazia e della sua verità.</w:t>
      </w:r>
    </w:p>
    <w:p w14:paraId="3F31C83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Madre della Redenzione, Tu che sei stata preservata dal peccato originale, Tu che sempre hai vinto ogni tentazione, tanto che si può dire di Te che santissima sei stata concepita, santissima sei nata e santissima sei vissuta, raggiungendo nella santità il sommo della perfezione, Tu che sai cosa significa conservare la propria anima immune da ogni colpa, intercedi per noi e sostienici nell’ora della tentazione affinché mai cadiamo in essa. Ottienici la grazia di non peccare più, di vivere sempre nell'osservanza perfetta della legge del Vangelo e così ripieni della santità che discende da Dio, possiamo presentarci ai fratelli come luce del mondo e sale della terra. Aiutaci, o Madre, in questa nostra volontà di rimanere nella santità che lo Spirito di Dio ha riversato nella nostra anima e di crescere in essa sino alla fine dei nostri giorni. </w:t>
      </w:r>
    </w:p>
    <w:p w14:paraId="73DBBDE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5011166B"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539" w:name="_Toc531230068"/>
      <w:bookmarkStart w:id="540" w:name="_Toc531230334"/>
      <w:bookmarkStart w:id="541" w:name="_Toc62177974"/>
      <w:r w:rsidRPr="00DA538B">
        <w:rPr>
          <w:rFonts w:ascii="Arial" w:eastAsia="Times New Roman" w:hAnsi="Arial" w:cs="Arial"/>
          <w:b/>
          <w:color w:val="000000" w:themeColor="text1"/>
          <w:sz w:val="28"/>
          <w:szCs w:val="28"/>
          <w:lang w:eastAsia="it-IT"/>
        </w:rPr>
        <w:t>LIBERACI DAL MALE</w:t>
      </w:r>
      <w:bookmarkEnd w:id="539"/>
      <w:bookmarkEnd w:id="540"/>
      <w:bookmarkEnd w:id="541"/>
    </w:p>
    <w:p w14:paraId="3A95D612"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Il male morale, frutto della trasgressione del comandamento divino, genera l’indurimento del cuore, l’oscuramento della coscienza, l’indebolimento della volontà, la nascita e la recrudescenza della concupiscenza, l’assenza di quella luce soprannaturale che consente di camminare sempre con il Signore, di compiere i suoi voleri, di osservare i suoi precetti. </w:t>
      </w:r>
    </w:p>
    <w:p w14:paraId="21424A2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Per trovare soluzioni di vera liberazione è necessario che il male non dimori più nel cuore, esca definitivamente da esso. Gesù vuole che si chieda al Padre che ci conservi nella verità, la cui sorgente è fuori di noi; è in Dio, in Cristo, nello Spirito </w:t>
      </w:r>
      <w:r w:rsidRPr="00DA538B">
        <w:rPr>
          <w:rFonts w:ascii="Arial" w:eastAsia="Times New Roman" w:hAnsi="Arial" w:cs="Times New Roman"/>
          <w:kern w:val="0"/>
          <w:sz w:val="24"/>
          <w:szCs w:val="20"/>
          <w:lang w:eastAsia="it-IT"/>
          <w14:ligatures w14:val="none"/>
        </w:rPr>
        <w:lastRenderedPageBreak/>
        <w:t xml:space="preserve">Santo. Alla beata Trinità bisogna ricorrere, perché ci liberi dal male che è nei pensieri, nei desideri, nella volontà, nel cuore, nello spirito, nell’anima; perché ci dia un’altra volontà, altro cuore, altra mente, altro spirito, altri sentimenti, altri pensieri, altri occhi, altra bocca, altri orecchi. </w:t>
      </w:r>
    </w:p>
    <w:p w14:paraId="07239D4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Man mano che Lui ricrea ogni parte del nostro essere, noi iniziamo a considerare il male anche nelle sue particelle infinitesimali; lo percepiamo come agente distruttore del nostro essere, inquinatore dei nostri sensi, profanatore della nostra vita; lo vediamo dentro di noi come la causa del male che è attorno a noi; avvertiamo la grave responsabilità di vincerlo con la parola e con le opere, con i pensieri e con i sentimenti, con la nostra presenza nel mondo di uomini santificati e ricreati dallo Spirito del Signore Dio; scopriamo anche il male che è fuori di noi e che potrebbe riversarsi e abbattersi su di noi come ciclone distruttore della nostra vita. </w:t>
      </w:r>
    </w:p>
    <w:p w14:paraId="7C56525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Il male lo vince solo la grazia; Dio lo ha sconfitto attraverso Cristo Gesù, il quale ci ha lasciato il suo Corpo ed il suo Sangue come cibo di vita eterna, perché il cristiano nutrendosene divenga forte nell’amore, nella fede, nella speranza, in ogni altra virtù. L’Eucaristia è il rimedio più efficace per non conoscere il male che è dentro di noi, per sconfiggerlo e debellarlo una volta per tutte; è la forza che ci permette di vincerlo fuori di noi. Ricevuta con fede, mangiata con amore, con desiderio di divenire cristiformi e di essere simili a Lui nella santità, essa diviene per noi muro di cinta, fortezza inespugnabile contro la strapotenza del regno delle tenebre. </w:t>
      </w:r>
    </w:p>
    <w:p w14:paraId="16A286E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Anche il sacramento della penitenza, o della creazione del cuore nuovo e dello spirito saldo, se ricevuto nelle giuste disposizioni, nella coscienza che vuole emendarsi, nel proposito di non più peccare, nella determinazione di troncare con l’errore, di cancellare quanto di vecchio vi è in noi, a poco a poco formerà quell’uomo nuovo, che nutrito e sostentato dal corpo di Gesù, si allontana dalla trasgressione fino a divenire impeccabile.</w:t>
      </w:r>
    </w:p>
    <w:p w14:paraId="741D88D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Chiedendo a Dio la vera liberazione, noi ci impegniamo ad essere suoi collaboratori, perché ognuno si converta e creda e questo avviene se nutriamo le anime di verità e di grazia. L’uomo si alimenta di Cielo se conosce la Parola di Gesù nella sua interezza, nel suo vero contenuto di salvezza, nella sua vocazione alla santità, nella sua spinta missionaria verso il mondo intero. La Parola di Gesù la si potrà conoscere, se la si annunzia rettamente e santamente, se la si dice integralmente, in ogni sua parte, in ogni suo contenuto, in ogni sua manifestazione di verità. Chi non vuole ascoltare la Parola, sarà sempre un inquinatore di peccato; chi invece è preposto all’insegnamento della Parola deve sapere che non può pregare con santità il Padre nostro chiedendo a Dio che liberi il mondo dal male, se poi nulla fa per dare ad esso la luce della verità, indispensabile perché si abbia il desiderio di conoscere il Vangelo e di lasciarsi avvolgere da esso. L’insegnamento, l’ammaestramento, la predicazione, l’evangelizzazione, la catechizzazione sono tutti strumenti per la liberazione dell’uomo dal male di conoscenza, di ignoranza, di cattiva coscienza, di confusione nell’ordine della verità rivelata. </w:t>
      </w:r>
    </w:p>
    <w:p w14:paraId="2C1823F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Questa battaglia di salvezza si combatte in ginocchio, nella preghiera, ma anche annunziando, predicando, catechizzando, evangelizzando, dicendo in tutta la sua interezza la Parola, proclamando il Vangelo della grazia ad ogni creatura, perché si converta ed entri nel regno dei cieli. La vittoria sul male comincia sempre dal retto annunzio e dalla chiamata alla conversione e alla fede. L’annunzio continuo è l’invito esplicito a riconoscere Gesù come il Signore della propria vita e ad accordargli la </w:t>
      </w:r>
      <w:r w:rsidRPr="00DA538B">
        <w:rPr>
          <w:rFonts w:ascii="Arial" w:eastAsia="Times New Roman" w:hAnsi="Arial" w:cs="Times New Roman"/>
          <w:kern w:val="0"/>
          <w:sz w:val="24"/>
          <w:szCs w:val="20"/>
          <w:lang w:eastAsia="it-IT"/>
          <w14:ligatures w14:val="none"/>
        </w:rPr>
        <w:lastRenderedPageBreak/>
        <w:t>piena fiducia; a decidersi per camminare dietro di Lui, per seguirlo sulla via della verità e della pace.</w:t>
      </w:r>
    </w:p>
    <w:p w14:paraId="35284526" w14:textId="679DBDA4"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vera libertà si realizza se offriamo al Padre nostro celeste la nostra vita, come segno del nostro amore, se il sacrificio di Gesù diventa una cosa sola con il nostro e se il suo si compie oggi nel nostro come sacrificio del corpo mistico. Consegnando al Padre la nostra vita per la salvezza del mondo e operando quanto Egli ci ha comandato per il dono della grazia e della verità, noi collaboriamo con Gesù alla redenzione dei cuori e delle anime, diveniamo coloro che con la propria vita, santificata dallo Spirito, pagano il riscatto d’amore a Dio per la conversione dei lontani e di quanti vivono nell’ignoranza del loro Creatore e Signore.</w:t>
      </w:r>
      <w:r w:rsidR="0008544B">
        <w:rPr>
          <w:rFonts w:ascii="Arial" w:eastAsia="Times New Roman" w:hAnsi="Arial" w:cs="Times New Roman"/>
          <w:kern w:val="0"/>
          <w:sz w:val="24"/>
          <w:szCs w:val="20"/>
          <w:lang w:eastAsia="it-IT"/>
          <w14:ligatures w14:val="none"/>
        </w:rPr>
        <w:t xml:space="preserve"> </w:t>
      </w:r>
    </w:p>
    <w:p w14:paraId="64F17FC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Madre della Redenzione, Tu non hai conosciuto mai il male, vuoi che neanche noi lo conosciamo. Compi in noi questo Tuo desiderio per mezzo della Tua santissima intercessione presso Gesù. Tu che hai visto come si vince il peccato quando Tuo Figlio era appeso al legno della croce, ora che sai che solo il martirio redime e salva, converte ed eleva, rendici strumenti di vera ed autentica liberazione da ogni male, sia fisico che morale. Madre di Gesù, abbiamo bisogno di Te, della tua intercessione, della tua preghiera, della tua santità; prega per noi ed ottienici la santificazione dei cuori.</w:t>
      </w:r>
    </w:p>
    <w:p w14:paraId="1FC0896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38641B85"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542" w:name="_Toc525032568"/>
      <w:bookmarkStart w:id="543" w:name="_Toc531230070"/>
      <w:bookmarkStart w:id="544" w:name="_Toc531230336"/>
      <w:bookmarkStart w:id="545" w:name="_Toc62177976"/>
      <w:r w:rsidRPr="00DA538B">
        <w:rPr>
          <w:rFonts w:ascii="Arial" w:eastAsia="Times New Roman" w:hAnsi="Arial" w:cs="Arial"/>
          <w:b/>
          <w:color w:val="000000" w:themeColor="text1"/>
          <w:sz w:val="28"/>
          <w:szCs w:val="28"/>
          <w:lang w:eastAsia="it-IT"/>
        </w:rPr>
        <w:t>LIBERACI, O SIGNORE, DA TUTTI I MALI</w:t>
      </w:r>
      <w:bookmarkEnd w:id="542"/>
      <w:bookmarkEnd w:id="543"/>
      <w:bookmarkEnd w:id="544"/>
      <w:bookmarkEnd w:id="545"/>
    </w:p>
    <w:p w14:paraId="738094C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Il Signore libera, a volte, non facendoci passare attraverso il male che potrebbe abbattersi su di noi; altre volte, donandoci la forza di vincerlo senza peccare, anzi offrendo e trasformando il male subìto in uno strumento di redenzione per il mondo.</w:t>
      </w:r>
    </w:p>
    <w:p w14:paraId="26D7AF5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Non spetta all’uomo scegliere la via attraverso la quale dovrà superare il male; a lui incombe il dovere di pregare, di chiedere con insistenza la liberazione, sarà il Signore a decidere come operare perché l’uomo risulti vincitore. </w:t>
      </w:r>
    </w:p>
    <w:p w14:paraId="3B6E86E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Cristo, prima di andare incontro alla sua passione e morte, nell’Orto degli Ulivi invocò il Padre con preghiera intensa. Il Padre lo esaudì per la sua pietà, ma lo liberò donandogli la forza di trasformare la crocifissione in un sacrificio di espiazione per i peccati del mondo. Il Signore ci deve, però, liberare sempre dal male morale, cioè dalla trasgressione dei comandamenti, dalla non obbedienza alla sua Parola, da tutti i vizi e le imperfezioni, da tutte le venialità che turbano la nostra amicizia con Lui e la offuscano. </w:t>
      </w:r>
    </w:p>
    <w:p w14:paraId="1A3B28A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Quando non c’è progresso spirituale, quando c’è stagnazione, anzi si peggiora nella vita morale, allora manca in noi la reale volontà di liberarci, perché manca quella preghiera insistente al Signore perché scenda Lui nel nostro cuore e lo mondi dal peccato e dal vizio, tolga in esso ogni imperfezione, vi impianti le sante virtù con le quali dobbiamo rivestire l’anima per presentarla al Cristo Signore il giorno del nostro incontro con Lui. </w:t>
      </w:r>
    </w:p>
    <w:p w14:paraId="6A92B65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Nessuno è talmente forte, santo, giusto da pensare di non aver bisogno di preghiera, di penitenza, di sacrificio, di mortificazione. È proprio della carne la debolezza. L’uomo deve essere ricolmato di forza divina. Chi può fare questo è lo Spirito del Signore che il Padre deve mandare dal cielo, ma che Lui non manda se </w:t>
      </w:r>
      <w:r w:rsidRPr="00DA538B">
        <w:rPr>
          <w:rFonts w:ascii="Arial" w:eastAsia="Times New Roman" w:hAnsi="Arial" w:cs="Times New Roman"/>
          <w:kern w:val="0"/>
          <w:sz w:val="24"/>
          <w:szCs w:val="20"/>
          <w:lang w:eastAsia="it-IT"/>
          <w14:ligatures w14:val="none"/>
        </w:rPr>
        <w:lastRenderedPageBreak/>
        <w:t xml:space="preserve">noi non gli manifestiamo di averne bisogno, se non glielo chiediamo con una preghiera insistente, fatta da una coscienza che cerca la santità. </w:t>
      </w:r>
    </w:p>
    <w:p w14:paraId="1969887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Chi prega diviene vittorioso sul peccato, chi non prega dal male è sommerso, perché la sua anima è debole, fragile, non ha in sé la forza di resistere neanche dinanzi alla tentazione di un piccolissimo peccato veniale. Questo la Chiesa lo sa e prima che i suoi figli si accostino per ricevere il corpo vincitore del male, il sangue versato per i peccati del mondo, chiede a Dio che ci doni la vittoria che Cristo Gesù ha riportato sul peccato e sulla morte. </w:t>
      </w:r>
    </w:p>
    <w:p w14:paraId="00A3F4F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Il peccato genera guerra nelle nostre membra. Se uno è in dissidio con se stesso, necessariamente lo diventerà con i propri fratelli e il dissidio è generato dall’assenza in lui della verità e della santità che vengono da Dio. Chiedere al Signore che conceda la pace ai nostri giorni vuol dire chiedergli che ci aiuti, Lui, con la sua grazia a mettere ogni attenzione a che in noi e negli altri il peccato venga eliminato, tolto. Peccato e pace sono inconciliabili, non possono regnare insieme sulla terra. La pace è nell’obbedienza a Dio, nell’osservanza dei suoi comandamenti, nell’essere noi ancorati alla sua verità, alla sua volontà, alla sua legge. Chi vuole realmente la pace nella città degli uomini deve implorare da Dio la forza di togliere dal proprio cuore il peccato. </w:t>
      </w:r>
    </w:p>
    <w:p w14:paraId="2CF8D3F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L’uomo mai si deve appropriare di ciò che non è suo e sicuramente non è sua la vittoria sul peccato, l’opera di pace, l’estirpazione dal suo cuore di vizi e di imperfezioni, l’acquisizione delle virtù. Tutto questo è frutto in lui della misericordia di Dio. Il cristiano vive la sua vita chiedendo a Dio che lo liberi da tutto ciò che lo turba, che gli toglie la serenità nello spirito e nell’anima, che lo priva della tranquillità che deve regnare nel suo cuore. Nessun attimo dovrà viversi senza il ricorso a Dio, senza implorare da Lui che ci conceda questi doni divini che sono a fondamento della nostra relazione di giustizia e di verità con il cielo e con il mondo intero.</w:t>
      </w:r>
    </w:p>
    <w:p w14:paraId="60E85B5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Il cristiano sa che la vita presente dovrà finire un giorno. Quando quest’ora verrà, egli dovrà essere pronto, rivestito della completa libertà dal male, dovrà indossare l’abito nuziale delle sante virtù con il quale dovrà presentarsi dinanzi al Signore per prendere parte alle nozze eterne dell’Agnello. Il cristiano è l’uomo che cammina verso il compimento della sua speranza che avverrà quando egli sarà entrato con la sua anima nel cielo, accolto da Dio nella sua casa e nella sua dimora eterna.</w:t>
      </w:r>
    </w:p>
    <w:p w14:paraId="4D05B95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fede deve insegnare al cristiano che la sua vocazione è all’eternità, al cielo. Se Cristo Gesù viene e non lo trova pronto, libero dal peccato e con il cuore in pace, Egli non potrà condurlo con sé per presentarlo al Padre suo. Questa è la verità che anima la Chiesa e questa è la speranza che guida e determina la sua preghiera. Poiché nessuno sa quando Cristo verrà, è più che giusto che intensifichiamo la preghiera e domandiamo al Signore questa perfetta e completa libertà dal peccato in un cuore tutto ricolmo di grazia e di benedizione, tutto inabitato dalla pace, frutto in lui della misericordia di Dio che lo avvolge perché diventi strumento di riconciliazione nel mondo tra i suoi fratelli. </w:t>
      </w:r>
    </w:p>
    <w:p w14:paraId="6FA429C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Madre della Redenzione, la Chiesa confessa nella sua fede che Tu sei santissima, la sola creatura nell’universo di Dio che merita questo nome. A te, o Madre, che fosti liberata da ogni male, chiediamo una grazia: intercedi presso tuo Figlio Gesù, perché mandi su di noi, sull’umanità intera, una più grande forza dello Spirito, che crei i cuori nella verità del Vangelo e li aiuti a liberarsi dal peccato, causa di </w:t>
      </w:r>
      <w:r w:rsidRPr="00DA538B">
        <w:rPr>
          <w:rFonts w:ascii="Arial" w:eastAsia="Times New Roman" w:hAnsi="Arial" w:cs="Times New Roman"/>
          <w:kern w:val="0"/>
          <w:sz w:val="24"/>
          <w:szCs w:val="20"/>
          <w:lang w:eastAsia="it-IT"/>
          <w14:ligatures w14:val="none"/>
        </w:rPr>
        <w:lastRenderedPageBreak/>
        <w:t xml:space="preserve">inquinamento spirituale e fonte di tanto altro male sulla terra. Sostienici con la tua materna preghiera, perché il mondo comprenda che solo Uno può liberarlo dal male e solo Uno può dargli la vera giustizia e la pace: Gesù Cristo tuo Figlio e nostro Signore. Solo Lui è il vero liberatore dell’uomo, liberatore dal peccato con il dono della verità e della grazia. </w:t>
      </w:r>
    </w:p>
    <w:p w14:paraId="07E2A13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1C4F7534"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546" w:name="_Toc525032570"/>
      <w:bookmarkStart w:id="547" w:name="_Toc531230072"/>
      <w:bookmarkStart w:id="548" w:name="_Toc531230338"/>
      <w:bookmarkStart w:id="549" w:name="_Toc62177978"/>
      <w:r w:rsidRPr="00DA538B">
        <w:rPr>
          <w:rFonts w:ascii="Arial" w:eastAsia="Times New Roman" w:hAnsi="Arial" w:cs="Arial"/>
          <w:b/>
          <w:color w:val="000000" w:themeColor="text1"/>
          <w:sz w:val="28"/>
          <w:szCs w:val="28"/>
          <w:lang w:eastAsia="it-IT"/>
        </w:rPr>
        <w:t>TUO È IL REGNO</w:t>
      </w:r>
      <w:bookmarkEnd w:id="546"/>
      <w:bookmarkEnd w:id="547"/>
      <w:bookmarkEnd w:id="548"/>
      <w:bookmarkEnd w:id="549"/>
    </w:p>
    <w:p w14:paraId="2F50048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“Davide benedisse il Signore davanti a tutta l'assemblea. Davide disse: Sii benedetto, Signore Dio di Israele, nostro padre, ora e sempre. Tua, Signore, è la grandezza, la potenza, la gloria, lo splendore e la maestà, perché tutto, nei cieli e sulla terra, è tuo. Signore, tuo è il regno; tu ti innalzi sovrano su ogni cosa. Da te provengono la ricchezza e la gloria; tu domini tutto; nella tua mano c'è forza e potenza; dalla tua mano ogni grandezza e potere. Ora, nostro Dio, ti ringraziamo e lodiamo il tuo nome glorioso”. (1Cro 29,10-13).</w:t>
      </w:r>
    </w:p>
    <w:p w14:paraId="2BCAE1E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benedizione è un inno di lode che sale dal profondo del cuore e si eleva verso Dio, visto come la fonte, il principio, l’origine di ogni bene. La Chiesa acclama il Signore perché sua è la grandezza, la potenza, la gloria, lo splendore, la maestà. Sono, queste, virtù e qualità divine che non appartengono a nessuna creatura. Tutto è di Dio, tutto è per partecipazione da Lui. Il regno non è dell’uomo, ma di Dio; è nelle sue mani ed è Lui che lo conduce, lo dirige, lo muove, lo accresce, lo governa, lo sostiene. È Dio la provvidenza del mondo e non l’uomo; è l’uomo provvidenza del mondo se si pone a servizio del Signore per il compimento della sua volontà.</w:t>
      </w:r>
    </w:p>
    <w:p w14:paraId="2148FE2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Urge divenire collaboratori di Dio, suoi strumenti e ministri, strumenti di verità, ministri di amore e di speranza perché il mondo acquisti il volto che il Signore vuole dare e che ha iniziato a dargli con la morte e la risurrezione di Cristo Gesù. Se non si diventa strumenti di Dio, suoi collaboratori, il mondo, la storia sfuggiranno sempre all’uomo. Questi pretenderà di poterli governare, ma non può; il regno e la storia mai obbediranno all’uomo; essi obbediscono solo e sempre al loro Signore. Di Dio è ogni cosa. È stato Lui a crearla, a volerla, a porla in atto. È sua per creazione e per sussistenza; la conserva e la mantiene in vita, sempre per un atto continuo di amore e di volontà. Nella nostra superbia ci ergiamo a signori sulle cose e sulle persone, ignorando che Dio ci vuole servi nella sua creazione, custodi esemplari, lavoratori infaticabili per abbellirla, custodirla, renderla un giardino abitabile dall’uomo. </w:t>
      </w:r>
    </w:p>
    <w:p w14:paraId="084A466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Il mondo è ammalato di fede; questa malattia è la causa di tutti i mali morali, fisici, ambientali, spirituali, di tutte le catastrofi ecologiche e antropologiche che si commettono. Questa malattia fa sì che l’uomo si senta padrone della sua stessa natura e la costringe a fare cose che le sono non connaturali, che sono contro se stessa. Nessuno possiede la scienza e la sapienza secondo le quali ogni cosa è stata fatta, se si pone fuori della Signoria di Dio, fuori del suo governo, del suo regno. Nel momento in cui l’uomo si fa autonomo esce dalla conoscenza vera di sé e si immerge in un cammino di morte, perché fatto di non conoscenza, di ignoranza della verità di se stesso e delle cose. </w:t>
      </w:r>
    </w:p>
    <w:p w14:paraId="247CA8E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L’uomo è chiamato a vedersi nella vera dimensione del suo essere, che è di sudditanza e non di padronanza, di servizio e non di autonomia, di umiltà e non di </w:t>
      </w:r>
      <w:r w:rsidRPr="00DA538B">
        <w:rPr>
          <w:rFonts w:ascii="Arial" w:eastAsia="Times New Roman" w:hAnsi="Arial" w:cs="Times New Roman"/>
          <w:kern w:val="0"/>
          <w:sz w:val="24"/>
          <w:szCs w:val="20"/>
          <w:lang w:eastAsia="it-IT"/>
          <w14:ligatures w14:val="none"/>
        </w:rPr>
        <w:lastRenderedPageBreak/>
        <w:t>superbia, sempre come creatura che è da Dio e che sussiste in Lui. Egli può farsi padrone dell’altro solo con il sopruso, la prepotenza, l’odio, l’egoismo, la forza esercitata contro Dio e contro la verità delle cose. Egli mai potrà fare qualcosa di buono se non invocherà il suo Signore perché venga presto al suo fianco, lo ispiri, lo muova, gli dia la saggezza e la sapienza insita nelle cose e nella storia perché queste possano essere governate secondo la sapienza eterna con la quale esse sono state fatte.</w:t>
      </w:r>
    </w:p>
    <w:p w14:paraId="5D686F92"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Ogni qualvolta noi ci vediamo in noi stessi e non più in Dio, non vediamo neanche gli altri in Dio, li vediamo in se stessi. È questo il vero dramma dell’uomo che non si vede in Dio e nella sua volontà. È il dramma di coloro che vogliono essere ciò che non sono, che non vogliono essere ciò che sono stati chiamati ad essere, ma soprattutto che non si vedono in Dio e non vedono in Lui i propri fratelli. Chi ama il Signore, ama anche ciò che il Signore vuole; se uno non ama ciò che il Signore vuole, non ama neanche il Signore, perché non ama la sua volontà. </w:t>
      </w:r>
    </w:p>
    <w:p w14:paraId="0A8D231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In questo principio di fede ogni cosa si vede nella volontà di Dio e la si ama, la si cerca, la si attua. Non c’è gioia più grande per un uomo che quella di fare la volontà di Dio, mettendosi a disposizione dovunque essa si manifesti perché venga attuata. Tutto ciò che si ha viene da Dio; ogni carica o ministero deve essere vissuto in Lui; se si ha da Dio una cosa, la si ha perché si compia la sua volontà. Dal servizio alla volontà di Dio nella concretezza dell’esistenza nasce la vita nuova sulla terra; nasce l’uomo nuovo che sa che lui è solo uno strumento per il compimento della volontà del Signore. Mettere noi stessi a servizio della volontà di Dio significa farci servi dei fratelli perché ciò che il Signore vuole, si compia in tutto il suo splendore di vita e di santità, di maestà e di gloria, di splendore e di potenza. </w:t>
      </w:r>
    </w:p>
    <w:p w14:paraId="6387BDCF" w14:textId="598AA9EE"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Madre della Redenzione, del regno di Dio tu sei la Regina, in Cristo che ne è il Re. Con il tuo sì il Re è venuto in questo mondo, con la tua offerta di Lui ai piedi della croce hai collaborato in modo sovreminente a che il regno si instaurasse per sempre sulla terra. Convinci, o Madre, tutti i tuoi figli che non sarà mai possibile edificare il regno di Dio senza la nostra docilità al compimento della parola del Signore. Madre tutta santa, aiutaci con la tua preghiera ad essere perfetti collaboratori di Cristo con la nostra obbedienza e con l’offerta dell’intera vita. Tu ci otterrai questa grazia e noi risponderemo alle attese del Padre celeste; con la forza dello Spirito Santo metteremo noi stessi interamente al servizio del regno, perché Cristo venga da tutti acclamato come il Signore cui appartiene il regno e la vita di ogni uomo per tutti i secoli dei</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secoli.</w:t>
      </w:r>
    </w:p>
    <w:p w14:paraId="69899E9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5F95F260"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550" w:name="_Toc525032572"/>
      <w:bookmarkStart w:id="551" w:name="_Toc531230074"/>
      <w:bookmarkStart w:id="552" w:name="_Toc531230340"/>
      <w:bookmarkStart w:id="553" w:name="_Toc62177980"/>
      <w:r w:rsidRPr="00DA538B">
        <w:rPr>
          <w:rFonts w:ascii="Arial" w:eastAsia="Times New Roman" w:hAnsi="Arial" w:cs="Arial"/>
          <w:b/>
          <w:color w:val="000000" w:themeColor="text1"/>
          <w:sz w:val="28"/>
          <w:szCs w:val="28"/>
          <w:lang w:eastAsia="it-IT"/>
        </w:rPr>
        <w:t>SIGNORE GESÙ CRISTO</w:t>
      </w:r>
      <w:bookmarkEnd w:id="550"/>
      <w:bookmarkEnd w:id="551"/>
      <w:bookmarkEnd w:id="552"/>
      <w:bookmarkEnd w:id="553"/>
    </w:p>
    <w:p w14:paraId="16803FD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Chiesa ricorda a Cristo Gesù quanto Egli ha detto nel Cenacolo e gli chiede il dono della pace. </w:t>
      </w:r>
    </w:p>
    <w:p w14:paraId="511D00D4" w14:textId="7216AA9A"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È lo Spirito Santo il creatore della pace nel cuore dell’uomo; per Lui Dio dona la pace alla Chiesa e sempre per Lui la Chiesa la dona al mondo intero. È Cristo Signore la nostra pace; è in Lui e nel suo mistero di salvezza eterna che la pace si ricompone, esiste, vive. Cristo Gesù effonde su di noi lo Spirito Santo; lo Spirito Santo, effuso, ci modella a Cristo, ci configura e ci rende in tutto simili a Lui, compiendo in noi il suo mistero di morte e di risurrezione.</w:t>
      </w:r>
      <w:r w:rsidR="0008544B">
        <w:rPr>
          <w:rFonts w:ascii="Arial" w:eastAsia="Times New Roman" w:hAnsi="Arial" w:cs="Times New Roman"/>
          <w:kern w:val="0"/>
          <w:sz w:val="24"/>
          <w:szCs w:val="20"/>
          <w:lang w:eastAsia="it-IT"/>
          <w14:ligatures w14:val="none"/>
        </w:rPr>
        <w:t xml:space="preserve"> </w:t>
      </w:r>
    </w:p>
    <w:p w14:paraId="60B59EE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 xml:space="preserve">La risurrezione, o la nuova creazione, avviene per soffio dello Spirito Santo. Lo Spirito però deve soffiarlo in noi Cristo Gesù; Lui è stato costituito da Dio il Datore dello Spirito Santo. Il Padre lo manda sul mondo, lo invia nei cuori, ma per mezzo di Cristo Gesù. È lo Spirito inviato dall’Alto che deve formare Gesù in noi, che ci deve rifare a sua immagine, deve farci nuove creature. </w:t>
      </w:r>
    </w:p>
    <w:p w14:paraId="329EE91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Chiesa fa appello alla sua fede, secondo la quale l’invio dello Spirito è per merito di Cristo e del suo corpo mistico. Questa fede è necessaria perché Cristo possa inviare il suo Santo Spirito, oggi, per fare nuove tutte le cose. Il cristiano non può vivere senza la fede in Cristo e nello Spirito. Sono Cristo e lo Spirito Santo che possono fare di lui una creatura nuova, una nuova creazione, che lo possono rigenerare, fare rinascere, ricomporre, creare in lui la vera vita, scolpirlo nella verità e nella carità. Questa fede deve animare la Chiesa, deve essere nel cuore di ogni cristiano che partecipa in questo momento alla Santa Messa. Questa fede la Chiesa deve creare in tutti i suoi figli. </w:t>
      </w:r>
    </w:p>
    <w:p w14:paraId="15615FB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fede della Chiesa è fede nella grazia, nella possibilità di cambiamento per opera dello Spirito Santo, nel dono di Cristo che ci è dato proprio perché noi possiamo cambiare. Senza questa fede nella grazia di Cristo, che è dono di se stesso e dello Spirito Santo, nulla Dio può operare nel cuore dell’uomo. Senza la fede Dio non può intervenire nella nostra vita per modificare il nostro statuto, per dare una svolta alla nostra esistenza. La fede della Chiesa deve essere in questo momento la fede del celebrante e di quanti partecipano ai divini Misteri. È possibile ribaltare la situazione di peccato nella quale molti dei suoi figli vivono; è possibile, se la Chiesa, presente nel tempio nel momento della Cena, fa una forte professione di fede nella grazia di Cristo Gesù e trasforma questa fede in una preghiera accorata perché Cristo voglia donare il suo Spirito, voglia infondere questo Dono dall’alto, perché crei in noi la nuova creatura, il nuovo uomo che deve percorrere le vie del mondo come strumento di riconciliazione, di pace, di propiziazione.</w:t>
      </w:r>
    </w:p>
    <w:p w14:paraId="53A1BE1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Occorre in questo istante della Santa Messa che la Chiesa si rivesta dell’abito più bello della sua fede, con fede perfetta si presenti a Cristo Signore; chieda con cuore umile e penitente che la trasformi. Non è sufficiente la fede perché il Signore possa operare dentro di noi. È necessario che noi tutti trasformiamo la nostra fede in preghiera, trasformiamo la verità in orazione, in elevazione della nostra anima che crede in Dio e chiediamo a Lui che voglia intervenire, cambiare la nostra povera esistenza, darle un altro significato, lo stesso significato che Lui ha pensato per noi fin dall’eternità, quando ci ha chiamato ad essere conformi all’immagine di suo figlio Gesù. È la fede che si trasforma in preghiera la via della trasformazione del mondo; perché ciò avvenga, è necessario che lo Spirito di santità già abiti nel nostro cuore. È Lui che deve trasformare la nostra fede in preghiera e la verità di Cristo in fede per noi. </w:t>
      </w:r>
    </w:p>
    <w:p w14:paraId="7F05F3D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Non dobbiamo andare a Cristo con il dubbio, con l’incertezza nel cuore, con l’imperfezione di fede nell’anima. Dobbiamo andare con un solo convincimento: Lui può stravolgere la nostra vita e quella di ogni altro uomo, se glielo chiediamo con una grande preghiera ricca di fede; se glielo domandiamo con la nostra fede trasformata in preghiera. Solo così Egli potrà operare il miracolo della trasformazione della nostra vita e dare alla nostra esistenza una risurrezione alla pace e all’unità. Con lo Spirito di Dio che Egli riversa in noi e che ci rende in tutto simili a Lui nella vita e nella morte, noi saremo in questo mondo i veri costruttori </w:t>
      </w:r>
      <w:r w:rsidRPr="00DA538B">
        <w:rPr>
          <w:rFonts w:ascii="Arial" w:eastAsia="Times New Roman" w:hAnsi="Arial" w:cs="Times New Roman"/>
          <w:kern w:val="0"/>
          <w:sz w:val="24"/>
          <w:szCs w:val="20"/>
          <w:lang w:eastAsia="it-IT"/>
          <w14:ligatures w14:val="none"/>
        </w:rPr>
        <w:lastRenderedPageBreak/>
        <w:t>della pace e lavoreremo perché vi sia in noi unità nella fede, nella speranza, nella carità. Questa unità è ancora lo Spirito che deve operarla nei cuori; Lui la opera se noi glielo chiediamo quotidianamente, e in modo del tutto singolare prima di accostarci a ricevere Gesù che è la nostra pace e la nostra unità; Lui che è il Verbo che si è fatto uomo per radunare tutte le pecore sperdute del Padre e fare un solo ovile sotto un solo pastore. Tutto è in Cristo e nello Spirito, ma tutto è anche nella fede del cristiano, che fa sua la fede e la preghiera della Chiesa.</w:t>
      </w:r>
    </w:p>
    <w:p w14:paraId="22691CA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Madre della Redenzione, noi, oggi, vogliamo invocare tuo Figlio Gesù mettendo dinanzi ai suoi occhi la tua fede. Con essa, o Madre, chiedi per noi che la pace di Dio pervada i cuori, dopo averli convertiti e innestati in Cristo Gesù. Metti, o Vergine Beata, la tua fede a servizio della Chiesa, quella fede che un tempo ti rese martire assieme a Cristo, perché lo Spirito scenda sulla terra e i cuori ritrovino l’unità e l’armonia nella verità e nella grazia. Per la tua fede la nostra terra conoscerà giorni di verità, in un cammino di vera conversione al Vangelo e di fruttuosa penitenza che sarà perfetta configurazione a Cristo Signore nella vita e nella morte. Per questa tua fede ti ringraziamo, o Madre, e ti chiediamo di dare valore e forza alla nostra debole e fragile preghiera. Regina della pace, prega per noi e fa’ che lo Spirito di Gesù ricolmi i nostri cuori della pace vera che è comunione di grazia e di verità con Dio Padre in Cristo nello Spirito Santo e con gli uomini sempre in Dio, con Cristo, per opera dello Spirito Santo.</w:t>
      </w:r>
    </w:p>
    <w:p w14:paraId="357D3BD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206E572B"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554" w:name="_Toc525032574"/>
      <w:bookmarkStart w:id="555" w:name="_Toc531230076"/>
      <w:bookmarkStart w:id="556" w:name="_Toc531230342"/>
      <w:bookmarkStart w:id="557" w:name="_Toc62177982"/>
      <w:r w:rsidRPr="00DA538B">
        <w:rPr>
          <w:rFonts w:ascii="Arial" w:eastAsia="Times New Roman" w:hAnsi="Arial" w:cs="Arial"/>
          <w:b/>
          <w:color w:val="000000" w:themeColor="text1"/>
          <w:sz w:val="28"/>
          <w:szCs w:val="28"/>
          <w:lang w:eastAsia="it-IT"/>
        </w:rPr>
        <w:t>LA PACE DEL SIGNORE SIA SEMPRE CON VOI</w:t>
      </w:r>
      <w:bookmarkEnd w:id="554"/>
      <w:bookmarkEnd w:id="555"/>
      <w:bookmarkEnd w:id="556"/>
      <w:bookmarkEnd w:id="557"/>
    </w:p>
    <w:p w14:paraId="4412C3D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pace che il Sacerdote augura è quella che Gesù ha fatto germogliare nel suo corpo sulla croce. Come fiume abbondante l’ha messa nelle mani della sua Chiesa, perché fosse essa a distribuirla agli uomini.</w:t>
      </w:r>
    </w:p>
    <w:p w14:paraId="1EF00A4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pace si costruisce accogliendo il perdono di Dio e lasciandoci riconciliare con Lui. La riconciliazione si compie attraverso un vero atto di pentimento, di conversione, di fede al Vangelo della salvezza. La Chiesa, se vuole donare la pace, deve essa stessa divenire albero di pace e lo diviene se si china dinanzi alla volontà di Dio e si dispone a compierla tutta. </w:t>
      </w:r>
    </w:p>
    <w:p w14:paraId="79C78408" w14:textId="7331D27D"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pace di Dio è la nuova creazione operata nella natura dell’uomo; cuore, mente, sentimenti, coscienza, volontà, intelligenza vengono rigenerati dallo Spirito Santo, fatti nuova essenza, tutta orientata all’osservanza della Parola di Cristo Gesù.</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La Chiesa deve prendere coscienza che essa stessa ha bisogno di crescere di più come albero della pace. Non solo quanto all’annunzio e alla missione di predicare il Vangelo al mondo intero, ma anche accogliendo ogni giorno la Parola di Gesù come l’unica Parola che può nutrire la sua mente e il suo cuore, disponendosi ad una fede sempre più grande, facendo sì che di ogni Parola di Cristo Gesù niente vada perduto, tutto sia compiuto. </w:t>
      </w:r>
    </w:p>
    <w:p w14:paraId="76212E39"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Gesù Signore costruì la pace sulla croce, mettendo tutta la sua fede nella Parola del Padre suo. Fu per questa fede che la pace discese sulla terra. Dio ci ha riconciliati con sé, ci ha donato la sua amicizia, il suo amore, la sua verità; ci ha donato a noi stessi, ricreandoci ed elevandoci ad una natura tutta permeata e intrisa di Spirito Santo. La Chiesa deve offrirsi a Dio in ciascuno dei suoi figli perché la </w:t>
      </w:r>
      <w:r w:rsidRPr="00DA538B">
        <w:rPr>
          <w:rFonts w:ascii="Arial" w:eastAsia="Times New Roman" w:hAnsi="Arial" w:cs="Times New Roman"/>
          <w:kern w:val="0"/>
          <w:sz w:val="24"/>
          <w:szCs w:val="20"/>
          <w:lang w:eastAsia="it-IT"/>
          <w14:ligatures w14:val="none"/>
        </w:rPr>
        <w:lastRenderedPageBreak/>
        <w:t xml:space="preserve">pace venga nuovamente elargita in Cristo, con Cristo e per Cristo, con una nuova abbondante effusione dello Spirito. </w:t>
      </w:r>
    </w:p>
    <w:p w14:paraId="71F742B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Il fiume dello Spirito è il frutto della passione di Cristo, della sua obbedienza, del suo consumarsi d’amore per il Padre. La Chiesa, che deve in tutto continuare la missione di Cristo sulla terra, non può pensare che sia possibile costruire la pace se non educa i suoi figli a volersi consumare d’amore per il Padre dei cieli. Sarà proprio da questa consumazione d’amore, nell’ascolto della Parola e nella sua realizzazione nella vita di ciascuno dei suoi membri che sarà possibile educare e costruire la pace sulla nostra terra. Chi può fare un uomo nuova creatura è solo lo Spirito del Signore. Solo Lui ha la potenza divina di cambiare il nostro cuore di pietra in cuore di carne capace di amare, obbedendo a Dio. </w:t>
      </w:r>
    </w:p>
    <w:p w14:paraId="35C6F94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Uno dei pericoli più gravi, oggi, per la nostra fede consiste proprio in questa dissociazione tra Parola e cuore, tra ciò che si dice perché lo si deve dire e ciò che si è. Mentre tutto questo lo si dice, il nostro cuore non c’è, perché non è nella novità di Cristo Gesù, non è nella sua Parola di verità, non è nel suo Spirito che crea e trasforma, rinnova e rigenera il nostro essere; non c’è la nostra anima perché è lontana dalla grazia e dalla santità di Cristo Gesù; non c’è perché non fa nulla per crescere nelle virtù teologali e cardinali che sono il terreno sul quale è possibile piantare l’albero della nostra croce perché produca frutti abbondanti di pace per il mondo intero. </w:t>
      </w:r>
    </w:p>
    <w:p w14:paraId="2D56562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Chiesa ha voluto che all’augurio e al dono di pace da parte del Sacerdote corrispondesse un segno concreto tra tutti i suoi figli. Come può chi non è riconciliato con Dio pensare di potersi riconciliare con i fratelli? Chi dona il segno di pace in stato di inimicizia con Dio compie un atto di ipocrisia, compie un segno esterno che non corrisponde a verità. Questo gesto non produce pace; finisce nel momento stesso in cui viene posto. La pace si costruisce con l’umiltà, la mansuetudine, la misericordia, il perdono, la grande carità, la purezza del cuore, l’offerta della riconciliazione a chi ha peccato contro di noi; si intensifica attraverso la preghiera di pace che giorno per giorno sale dal cuore al Signore, il solo che può far sì che la pace discenda sulla nostra terra. </w:t>
      </w:r>
    </w:p>
    <w:p w14:paraId="643356C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Tutto è nelle mani della Chiesa, tutto è sulle sue labbra, ma prima deve essere nel cuore e nell’anima ed è sulle labbra e nelle mani secondo verità, se è nel cuore e nell’anima secondo la volontà di Dio. Se il cristiano si accorge che c’è ancora una sola Parola del Vangelo che lui non mette in pratica, non deve dare riposo al suo spirito, finché questo non sia avvenuto, finché tutto il Vangelo non sia divenuto la sua vita, la forma del suo esistere, la modalità interiore ed esteriore del suo relazionarsi con gli uomini e, prima ancora, con Dio. Se il cristiano farà del Vangelo la sua casa e la sua perenne dimora, se trasformerà le parole del Vangelo in vita, egli diverrà nel mondo un autentico donatore di pace a tutti coloro che incontrerà sulla sua via. Darà la pace perché il Dio della pace, Cristo Principe della Pace e lo Spirito Santo creatore della pace vera abitano e dimorano in lui. Quando nel cuore c’è il Dio della pace, allora veramente si può augurare la pace, si può pregare per la pace, ci si può scambiare anche un segno di pace, perché è l’augurio, la preghiera, il dono di Cristo all’altro, del Cristo che abita e dimora in noi e che vuole attraverso noi donare il suo dono d’amore, lo Spirito Santo, che crea la pace nei cuori.</w:t>
      </w:r>
    </w:p>
    <w:p w14:paraId="2094F6DF" w14:textId="11DD5DA6"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Madre della Redenzione, tu sei Colei che ha donato al mondo Cristo, il Principe della pace. Abbiamo bisogno, o Madre, che ognuno di noi prenda sul serio l’impegno alla conversione, faccia della santità la via perché la pace scenda e si posi sull’umanità. Tu ci aiuterai a convertirci, a camminare nel Vangelo e la pace di Cristo tuo Figlio per mezzo nostro si riverserà sul mondo e lo ricondurrà a Dio. Regina della pace, prega il</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tuo Figlio Gesù, perché mandi su di noi lo Spirito Santo, affinché ogni suo discepolo diventi strumento nel mondo della sua comunione, nella conversione vera e nel cammino di una santità sempre più grande. La pace del mondo è nella santità della Chiesa, è nella purezza di cuore e nella giustizia perfetta di ogni suo figlio. </w:t>
      </w:r>
    </w:p>
    <w:p w14:paraId="0DCF960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6FBBCCFB"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558" w:name="_Toc525032576"/>
      <w:bookmarkStart w:id="559" w:name="_Toc531230078"/>
      <w:bookmarkStart w:id="560" w:name="_Toc531230344"/>
      <w:bookmarkStart w:id="561" w:name="_Toc62177984"/>
      <w:r w:rsidRPr="00DA538B">
        <w:rPr>
          <w:rFonts w:ascii="Arial" w:eastAsia="Times New Roman" w:hAnsi="Arial" w:cs="Arial"/>
          <w:b/>
          <w:color w:val="000000" w:themeColor="text1"/>
          <w:sz w:val="28"/>
          <w:szCs w:val="28"/>
          <w:lang w:eastAsia="it-IT"/>
        </w:rPr>
        <w:t>AGNELLO DI DIO</w:t>
      </w:r>
      <w:bookmarkEnd w:id="558"/>
      <w:bookmarkEnd w:id="559"/>
      <w:bookmarkEnd w:id="560"/>
      <w:bookmarkEnd w:id="561"/>
    </w:p>
    <w:p w14:paraId="12B3A0B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Prima di accostarsi a ricevere l’Eucaristia, è giusto che il cristiano riconosca il suo peccato, lo veda così come esso è, nella sua entità, in ogni sua più piccola sfumatura e secondo le proprie responsabilità: omissioni, trasgressioni, pensieri, desideri, opere, giudizi, pettegolezzi, mormorazioni, parole false, improprie, inopportune che distraggono, disturbano, rinnegano la verità. </w:t>
      </w:r>
    </w:p>
    <w:p w14:paraId="102A275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Il peccato del mondo che Gesù toglie è la superbia, la falsità, l’orgoglio, la concupiscenza della carne, l’autonomia con la quale ogni uomo vuole condurre la sua vita; è quella volontà radicata in lui di agire secondo principi umani che sono di contrasto e di opposizione alla legge di Dio.</w:t>
      </w:r>
    </w:p>
    <w:p w14:paraId="3C33DC5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Nessuno può pensare di potersi liberare dal proprio peccato. Nessuno deve possedere la presunzione di poter vivere una vita santa e onesta con le sole sue forze, né di uscire dalla condizione paralizzante nella quale si trova senza l’intervento di Gesù, il solo che è stato mandato dal Padre per guarire le nostre ferite, sanare il nostro corpo, salvare la nostra anima, recare sollievo al nostro spirito, dare nuova vita alle nostre facoltà deboli e inferme, sviluppare tutta la potenzialità di bene che è in esse. Gesù viene in noi per operare la guarigione della mente, del cuore, della volontà, perché ci si dedichi a compiere solo e tutto il bene. </w:t>
      </w:r>
    </w:p>
    <w:p w14:paraId="2C97F39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L’uomo è malato nell’anima e nello spirito; da solo non può guarire, non ci sono soluzioni umane che possono liberarlo dalla cecità e dalla morte spirituale nella quale si trova. Solo Cristo Gesù può sanarci. Ci risana se ci mettiamo umilmente in preghiera e chiediamo che mandi il suo Spirito dentro di noi perché ci faccia vedere il peccato, dove esso è nascosto, dove si è accovacciato all’interno della nostra anima e del nostro spirito, che ci riveli quelle colpe che noi non riusciamo neanche a vedere, ma che sappiamo che uccidono tutta la nostra vita. </w:t>
      </w:r>
    </w:p>
    <w:p w14:paraId="5C69558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È solo per grazia di Dio che un uomo può penetrare nella sua anima e vedere la santità, o il peccato che in essa si trova; solo con la luce della verità eterna è possibile discernere alla perfezione bene e male che governano la nostra vita, il male per evitarlo, il bene per incrementarlo e compierlo secondo la volontà di Dio, anche nei minimi precetti.</w:t>
      </w:r>
    </w:p>
    <w:p w14:paraId="5002FC2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Se il Padre dei Cieli non ci dà la vista spirituale, noi continueremo a compiere il male, con esso convivremo, perché non lo conosciamo, non sappiamo neanche che sia male, pur essendo dentro di noi come cancro invisibile che consuma la nostra </w:t>
      </w:r>
      <w:r w:rsidRPr="00DA538B">
        <w:rPr>
          <w:rFonts w:ascii="Arial" w:eastAsia="Times New Roman" w:hAnsi="Arial" w:cs="Times New Roman"/>
          <w:kern w:val="0"/>
          <w:sz w:val="24"/>
          <w:szCs w:val="20"/>
          <w:lang w:eastAsia="it-IT"/>
          <w14:ligatures w14:val="none"/>
        </w:rPr>
        <w:lastRenderedPageBreak/>
        <w:t xml:space="preserve">anima e incenerisce il nostro spirito. La cecità spirituale è il più grande danno arrecato dal peccato all’anima. Per vedere le nostre colpe è necessario che scenda su di noi lo Spirito del Signore. Con la sua luce eterna che fa chiarore in noi e attorno a noi, vediamo tutto il peccato nel quale siamo immersi e che ci sommerge. </w:t>
      </w:r>
    </w:p>
    <w:p w14:paraId="1D9125E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L’anima ha già chiesto perdono a Dio. Sa però che non è tutta pura, giusta, non sempre ha amato secondo verità, nel pieno compimento della divina volontà. Chiede all’Agnello di Dio che toglie il peccato del mondo che venga in essa e la purifichi. Nello spirito contrito e umiliato si prostra dinanzi a Gesù che sta per ricevere e lo invoca come i malati inguaribili del Vangelo. </w:t>
      </w:r>
    </w:p>
    <w:p w14:paraId="64683422"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Recita questa preghiera con fede, devozione, amore, come vero e autentico atto penitenziale e si prepara ad incontrarsi da santa, pura, monda, giusta con Colui che è la Santità, la Giustizia, la Purezza eterna ed incarnata, fattasi passione, morte e risurrezione per noi. Lo prega perché stenda la sua mano onnipotente e la guarisca, la illumini, la rafforzi, la riscaldi, la renda vera e santa. Lo prega anche perché dia ad essa e al mondo intero la pace. </w:t>
      </w:r>
    </w:p>
    <w:p w14:paraId="0CA4EA0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pace è il ritorno dell’uomo nel cuore di Dio, di Cristo e dello Spirito Santo; è la creazione o nuova creazione in lui dell’immagine e della somiglianza che con il peccato in qualche modo si infrange e si deturpa, fino a rendere l’uomo irriconoscibile come creatura fatta da Dio. </w:t>
      </w:r>
    </w:p>
    <w:p w14:paraId="2DB3A53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Pregando Gesù che ci doni la sua pace, noi chiediamo che ci avvolga del suo mistero pasquale, che ci inondi con l’acqua sgorgata dal suo costato aperto; che ci purifichi e ci rinnovi con il suo Sangue; che mandi il suo Santo Spirito e ci faccia creature interamente nuove. La pace di Gesù è la nostra completa morte al peccato e la nostra risurrezione a vita nuova, santa, giusta, perfetta. Muore tutto ciò che ci allontana da Dio e viene infusa tutta la perfezione del bene attraverso la creazione in noi della divina carità, della fede e della speranza che devono condurci ad acquisire la perfetta somiglianza con Cristo e, in Cristo e per Cristo, con il Padre e lo Spirito Santo. </w:t>
      </w:r>
    </w:p>
    <w:p w14:paraId="5FD5835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Madre della Redenzione, Tu conosci i bisogni del nostro spirito e della nostra anima, sai i mali di peccato che affliggono l’umanità, sai anche la superficialità con la quale si commette il peccato mortale che uccide nell’anima la divina carità e la verità di Dio, poiché toglie da essa lo Spirito di verità e di carità che deve sempre alimentarle in essa. Tu sai, Madre della verità, quanta falsità abita in noi e che noi neanche vediamo, a causa della nostra cecità. Vieni in nostro soccorso, metti te stessa nel nostro cuore e nella nostra anima, fatti nostra voce, prega Tu per noi il tuo Figlio Gesù. Chiedi la grazia della guarigione e Lui non te la negherà, invierà su di noi la potenza del suo Santo Spirito che ci farà nuove creature. Vogliamo iniziare ad amarti con amore di veri figli rinati e risuscitati a vita nuova per la tua intercessione e la tua preghiera santa e immacolata. </w:t>
      </w:r>
    </w:p>
    <w:p w14:paraId="1D1DB84B"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r w:rsidRPr="00DA538B">
        <w:rPr>
          <w:rFonts w:ascii="Arial" w:eastAsia="Times New Roman" w:hAnsi="Arial" w:cs="Arial"/>
          <w:b/>
          <w:color w:val="000000" w:themeColor="text1"/>
          <w:sz w:val="28"/>
          <w:szCs w:val="28"/>
          <w:lang w:eastAsia="it-IT"/>
        </w:rPr>
        <w:br w:type="page"/>
      </w:r>
      <w:bookmarkStart w:id="562" w:name="_Toc525032578"/>
      <w:bookmarkStart w:id="563" w:name="_Toc531230080"/>
      <w:bookmarkStart w:id="564" w:name="_Toc531230346"/>
      <w:bookmarkStart w:id="565" w:name="_Toc62177986"/>
      <w:r w:rsidRPr="00DA538B">
        <w:rPr>
          <w:rFonts w:ascii="Arial" w:eastAsia="Times New Roman" w:hAnsi="Arial" w:cs="Arial"/>
          <w:b/>
          <w:color w:val="000000" w:themeColor="text1"/>
          <w:sz w:val="28"/>
          <w:szCs w:val="28"/>
          <w:lang w:eastAsia="it-IT"/>
        </w:rPr>
        <w:lastRenderedPageBreak/>
        <w:t>O SIGNORE, NON SONO DEGNO</w:t>
      </w:r>
      <w:bookmarkEnd w:id="562"/>
      <w:bookmarkEnd w:id="563"/>
      <w:bookmarkEnd w:id="564"/>
      <w:bookmarkEnd w:id="565"/>
    </w:p>
    <w:p w14:paraId="1833D47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Per il dono del suo Corpo e del suo Sangue che Cristo gli fa, l’uomo è beato, niente più gli manca; può entrare nella pienezza del suo essere e della sua vita, realizzare la sua vocazione, compiere ogni perfezione morale, spirituale, sapienziale, mistica. Chi mangia la Cena del Signore, mangia la sapienza, la saggezza, la gioia, la verità, la carità, l’amore, la vita. </w:t>
      </w:r>
    </w:p>
    <w:p w14:paraId="176B7E94" w14:textId="45DE054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All’invito del Sacerdote che lo chiama a gustare la Cena dell’Agnello di Dio, il discepolo di Gesù risponde con una professione di fede. Egli vede se stesso, la sua pochezza; osserva la sua miseria spirituale. Non sentendosi degno di mangiare una Cena così santa -</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la sua natura è natura di male, la sua volontà è volontà di peccato, il suo corpo è un corpo di trasgressione -</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chiede a Cristo che prima lo guarisca con la sua Parola creatrice; solo dopo potrà accostarsi a ricevere il Corpo nel quale è la santità, la verità, la misericordia, ogni ricchezza della grazia divina. </w:t>
      </w:r>
    </w:p>
    <w:p w14:paraId="11E3ABF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Quanto sta per avvenire è purissima elargizione di Cristo Gesù, è un dolcissimo dono del suo amore e della sua misericordia, un regalo della sua vita ed è solo per invito, non per merito e neanche per santità che noi lo possiamo ricevere. Lo si deve ricevere però non indegnamente, col peccato nell’anima, o in modo egoistico, facendo dell’Eucaristia un fatto privato, devozionale. </w:t>
      </w:r>
    </w:p>
    <w:p w14:paraId="6648DF0C"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Cena è comunione e chiunque la mangia deve mettersi in comunione con tutta la Chiesa, con l’umanità intera; deve farsi anche lui un sacrificio vivente perché il mondo si salvi attraverso la sua vita che è data a Cristo perché ne faccia un dono di salvezza e di redenzione per gli altri.</w:t>
      </w:r>
    </w:p>
    <w:p w14:paraId="14A1B1A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Cristo Gesù si riceve secondo verità nell’assenza di ogni peccato nell’anima, sia mortale che veniale, ma anche con la volontà tutta protesa a lasciarsi trasformare dalla sua santità in modo che la nostra vita trasmetta comunione, verità, grazia, tanta vera, autentica spiritualità. Si mangia l’Eucaristia perché la santità dell’Agnello immolato diventi nostra e per mezzo di essa possiamo iniziare il cammino della nostra perfetta configurazione a Lui. Per ogni cristiano che, in Cristo Gesù, diviene agnello immolato, i cuori si convertono, le anime ritornano a Dio, le volontà si fortificano, nel mondo cresce la fede al Vangelo. </w:t>
      </w:r>
    </w:p>
    <w:p w14:paraId="1A29AC9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Se il discepolo mangia l’Agnello di Dio immolato, non lo mangia come lo mangiavano gli Ebrei, come cibo per il lungo e faticoso cammino della notte della liberazione. Non Lo mangia per liberarsi dalla schiavitù fisica, temporale; lo mangia per immolarsi anche lui come Cristo Gesù e in questa immolazione divenire causa di salvezza eterna per il mondo intero. </w:t>
      </w:r>
    </w:p>
    <w:p w14:paraId="4BCECA9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C’è una finalità tutta propria del sacramento dell’Eucaristia che dobbiamo fare nostra: diventare, in Cristo, agnello per il riscatto del mondo, sacrificio di liberazione e di salvezza per l’umanità, olocausto vivente e gradito a Dio. Anche dalla nostra morte, offerta per la gloria di Dio, scaturisce il sangue e l’acqua per la purificazione e la santificazione del mondo.</w:t>
      </w:r>
    </w:p>
    <w:p w14:paraId="573DC882"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Il cristiano che mangia l’Eucaristia deve anche lui voler divenire agnello di Dio per l’elevazione spirituale dell’umanità. Cristo Gesù ha tolto il peccato del mondo dall’alto della croce, subendo per noi la passione, morendo e sacrificandosi per ogni uomo. L’Eucaristia è il sacramento della croce di Cristo che conduce alla nostra </w:t>
      </w:r>
      <w:r w:rsidRPr="00DA538B">
        <w:rPr>
          <w:rFonts w:ascii="Arial" w:eastAsia="Times New Roman" w:hAnsi="Arial" w:cs="Times New Roman"/>
          <w:kern w:val="0"/>
          <w:sz w:val="24"/>
          <w:szCs w:val="20"/>
          <w:lang w:eastAsia="it-IT"/>
          <w14:ligatures w14:val="none"/>
        </w:rPr>
        <w:lastRenderedPageBreak/>
        <w:t>croce, della passione di Dio che genera la passione dell’uomo, del perdono e dell’amore fino al dono totale della vita proprio per quelli che ci martorizzano e che sono i nostri carnefici. L’Eucaristia non libera dalla croce, alla croce conduce e più si consuma Cristo, Agnello immolato, più la croce diviene la via sulla quale camminare al fine di portare salvezza su questa terra.</w:t>
      </w:r>
    </w:p>
    <w:p w14:paraId="7842070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L’Eucaristia deve creare la santità dei martiri, di coloro che hanno scelto di fare della loro vita una oblazione d’amore per la redenzione dell’umanità. Cristo si è fatto sulla croce olocausto di grazia e di verità, di gloria e di esaltazione del Padre, di giustizia e di pace per il mondo, di perdono e di accoglienza di quanti sono sbandati, lontani da Dio. Tutto questo è l’Eucaristia e tutto questo deve divenire il cristiano, ogni discepolo di Gesù che vuole mangiare secondo la fede il sacramento del martirio di Cristo, la carne dell’Agnello immolato perché in Lui, per Lui e con Lui, diventi agnello per il riscatto di tutte le genti.</w:t>
      </w:r>
    </w:p>
    <w:p w14:paraId="181495A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Quando riceveremo questo sacramento secondo il vero significato, nascosto nel segno del pane spezzato, del corpo martoriato, metteremo ogni impegno affinché tutta la nostra vita venga spezzata, sacrificata e per essa la santità di Cristo Gesù scenda nei cuori, conquisti le anime e le renda strumento per la gloria dell’Onnipotente. Se ogni cristiano che mangia l’Eucaristia si trasforma in una vittima d’amore per togliere il peccato del mondo, se anche lui si lascia mangiare dall’uomo, avviene un capovolgimento sociale, spirituale, politico, religioso. Ogni cosa che il cristiano fa, la fa nell’ottica di divenire anche lui un martire d’amore, di verità, di salvezza.</w:t>
      </w:r>
    </w:p>
    <w:p w14:paraId="68BDCFC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Madre della Redenzione, Tu che sei ad immagine perfetta del tuo Figlio crocifisso e risorto, vieni in nostro soccorso e dal Cielo manda in noi tutta la luce dello Spirito Santo, perché ci illumini sul significato dell’Eucaristia. Anche noi, mangiando la Cena del Signore, possiamo divenire agnello di Dio, che si fa pace d’amore per i fratelli. Madre della Sapienza, della Grazia, della Vita e della Bellezza eterna dell’Eucaristia, aiutaci a divenire, in Cristo, corpo immolato, pane spezzato per la salvezza del mondo, per la conversione dei cuori, perché ogni uomo creda nella Parola di tuo Figlio Gesù e a poco a poco diventi perfetta immagine di Lui nella vita e nella morte.</w:t>
      </w:r>
    </w:p>
    <w:p w14:paraId="54D7FFC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7D7C0E8A"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566" w:name="_Toc525032580"/>
      <w:bookmarkStart w:id="567" w:name="_Toc531230082"/>
      <w:bookmarkStart w:id="568" w:name="_Toc531230348"/>
      <w:bookmarkStart w:id="569" w:name="_Toc62177988"/>
      <w:r w:rsidRPr="00DA538B">
        <w:rPr>
          <w:rFonts w:ascii="Arial" w:eastAsia="Times New Roman" w:hAnsi="Arial" w:cs="Arial"/>
          <w:b/>
          <w:color w:val="000000" w:themeColor="text1"/>
          <w:sz w:val="28"/>
          <w:szCs w:val="28"/>
          <w:lang w:eastAsia="it-IT"/>
        </w:rPr>
        <w:t>IL CORPO DI CRISTO</w:t>
      </w:r>
      <w:bookmarkEnd w:id="566"/>
      <w:bookmarkEnd w:id="567"/>
      <w:bookmarkEnd w:id="568"/>
      <w:bookmarkEnd w:id="569"/>
      <w:r w:rsidRPr="00DA538B">
        <w:rPr>
          <w:rFonts w:ascii="Arial" w:eastAsia="Times New Roman" w:hAnsi="Arial" w:cs="Arial"/>
          <w:b/>
          <w:color w:val="000000" w:themeColor="text1"/>
          <w:sz w:val="28"/>
          <w:szCs w:val="28"/>
          <w:lang w:eastAsia="it-IT"/>
        </w:rPr>
        <w:t xml:space="preserve"> </w:t>
      </w:r>
    </w:p>
    <w:p w14:paraId="1B46CC8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Il discepolo di Gesù non mangia simbolicamente il Corpo di Cristo, lo mangia realmente, sostanzialmente, veramente; lo riceve nella nuova realtà della sua risurrezione gloriosa. È quel corpo spirituale, incorruttibile, glorioso e immortale che Gesù ha ricevuto in dono il mattino di Pasqua quando è risorto dal sepolcro, diventato vita eterna anche nella sua umanità, che rimane in eterno la carne assunta nel seno della Vergine Maria. </w:t>
      </w:r>
    </w:p>
    <w:p w14:paraId="06203AD2"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Il suo Corpo crocifisso e risorto è dato in cibo all’anima, affinché lo faccia divenire sua vita e con essa percorra il suo stesso itinerario di amore, di salvezza, di fatica e di sofferenza per manifestare sulla terra la gloria del Padre. Il Corpo di Cristo deve essere per noi il lievito di novità, di santità, di grazia, di amore, di compassione, di perdono, di ogni virtù, di sofferenza redentrice, di martirio. Il nostro corpo, anche se rinato dall’acqua e dallo Spirito Santo, generato a nuova vita, ha in sé, invece, il </w:t>
      </w:r>
      <w:r w:rsidRPr="00DA538B">
        <w:rPr>
          <w:rFonts w:ascii="Arial" w:eastAsia="Times New Roman" w:hAnsi="Arial" w:cs="Times New Roman"/>
          <w:kern w:val="0"/>
          <w:sz w:val="24"/>
          <w:szCs w:val="20"/>
          <w:lang w:eastAsia="it-IT"/>
          <w14:ligatures w14:val="none"/>
        </w:rPr>
        <w:lastRenderedPageBreak/>
        <w:t>lievito della malizia e della perversità, della concupiscenza e della superbia. È, questo, un lievito che nessun uomo, con le sole sue forze, potrà mai togliere dal suo seno. Questo lievito è nella nostra carne ed è forte, tenace, resistente, inestinguibile; non muore in noi se non attraverso l’altro lievito, quello del Corpo di Cristo Signore, il lievito della verità e della grazia, della santità e della vita eterna.</w:t>
      </w:r>
    </w:p>
    <w:p w14:paraId="1D7D487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vittoria sul lievito del male è solo nel Corpo di Cristo ed è lì che bisogna attingerla. Mangiando l’Eucaristia con fede, il discepolo di Gesù a poco a poco avverte nel suo corpo che le forze del male diminuiscono, mentre crescono quelle del bene; si indebolisce la potenza del peccato, si irrobustisce la forza della grazia. Ciò che ieri era incapace di compiere e di operare, oggi è nella condizione ottimale di farlo e lo fa perché ha creduto nell’Eucaristia e con fede sempre santa si accosta con un solo desiderio nel cuore, un solo pensiero nella mente, una sola volontà: vincere il peccato fino alla completa realizzazione in lui di ogni bene.</w:t>
      </w:r>
    </w:p>
    <w:p w14:paraId="6A52676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Nel Corpo di Cristo è racchiusa la vittoria su ogni morte. L’energia di vita e la potenza di lievitazione che esso sprigiona è in misura della nostra fede. Questa deve essere attimo per attimo vivificata, alimentata, incrementata. Così facendo, ci accostiamo all’Eucaristia con le disposizioni necessarie perché il Corpo di Cristo possa sviluppare in noi tutta la potenza di santificazione e di vittoria sulla morte che esso contiene.</w:t>
      </w:r>
    </w:p>
    <w:p w14:paraId="7654E62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Chiesa ha un obbligo morale grave verso tutti i suoi figli. Deve mettere ogni attenzione, ogni cura, ogni metodologia, deve sacrificare ogni altra attività, impegnando tutta se stessa a far conoscere il mistero dell’Eucaristia e a far sì che esso produca frutti di vita eterna. Se farà questo essa avrà svolto il mandato, avrà assolto la vocazione che il Verbo Incarnato le ha assegnato. L’Eucaristia si differenzia da ogni altra ritualità che viene vissuta tra quanti ancora non conoscono Cristo. Mettere sullo stesso piano un pasto conviviale di comunione tra gli uomini e la Cena del Signore è assai mortificante per il sacramento della Cena, ma anche uno svuotamento del suo vero reale contenuto di verità. </w:t>
      </w:r>
    </w:p>
    <w:p w14:paraId="320D5D6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Cena del Signore è vero Corpo di Cristo, vero Sangue del sacrificio, vera immolazione della sua persona sull’albero della croce, vero olocausto d’amore per il genere umano. Il fedele è invitato a credere nella realtà del Corpo e del Sangue di Cristo, a riceverlo secondo questa interiore valenza, a mangiarlo secondo la verità che esso contiene, secondo il suo significato di salvezza e di redenzione, come lievito di vita eterna e di impeccabilità, come corpo martoriato dalla sofferenza e dal dolore in espiazione dei nostri peccati, come sacramento d’immortalità.</w:t>
      </w:r>
    </w:p>
    <w:p w14:paraId="45C5E58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Il discepolo del Signore, prendendo il Corpo di Cristo, sa che deve divenire crocifisso nel mondo come Gesù, sottomettendo il suo corpo, la sua anima e il suo spirito a Dio perché lo renda strumento di amore e di verità tra i fratelli, lo sacrifichi per la salvezza del mondo. Sa che la sua vita deve diventare cristica, vita tutta ad immagine di Gesù Signore e Gesù è il crocifisso, il risorto che si sottopose all’ignominia della croce al fine di redimere e di salvare ogni uomo. Il cristiano sceglie il martirio di Cristo Gesù perché diventi il suo stesso martirio, sceglie il suo sacrificio e il suo olocausto per divenire in Cristo Gesù sacrificio e olocausto di redenzione e di salvezza per i fratelli. La vita di santità, di verità, di pace, di giustizia e di redenzione è tutta contenuta in quel Corpo spezzato e in quel Sangue versato che è ora nelle specie eucaristiche del pane e del vino. Quel Corpo è la nostra vita, </w:t>
      </w:r>
      <w:r w:rsidRPr="00DA538B">
        <w:rPr>
          <w:rFonts w:ascii="Arial" w:eastAsia="Times New Roman" w:hAnsi="Arial" w:cs="Times New Roman"/>
          <w:kern w:val="0"/>
          <w:sz w:val="24"/>
          <w:szCs w:val="20"/>
          <w:lang w:eastAsia="it-IT"/>
          <w14:ligatures w14:val="none"/>
        </w:rPr>
        <w:lastRenderedPageBreak/>
        <w:t>il nostro presente, il nostro futuro, la nostra medicina, il lievito di eternità e di immortalità, è il pegno della futura gloria, l’antidoto contro il male e il peccato.</w:t>
      </w:r>
    </w:p>
    <w:p w14:paraId="540452F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Madre della Redenzione, fa’ che ogni tuo figlio secondo verità conosca il mistero della Cena, lo celebri, lo consumi. Solo esso è la nostra vita eterna, la vittoria sicura contro le forze del male. Con il tuo materno aiuto riceveremo il sacramento con fede robusta, santa, semplice, pura. Madre del Verbo della vita, con la tua potente preghiera, chiedi allo Spirito Santo che il nostro amen sia l’impegno di tutta la nostra esistenza a realizzare quanto nel Corpo di Cristo è racchiuso e a viverlo come Gesù lo ha vissuto, offrendo la sua vita alla morte perché dalla morte nascesse la vita per tutto il genere umano. Nella tua preghiera è la nostra speranza e la nostra certezza: Cristo è la vittoria sul nostro peccato e sul peccato del mondo e Lui è ora nel nostro cuore perché lo abbiamo fatto nostro attraverso l’amen della nostra fede e la volontà di vivere la vita sul suo modello ed esempio, fino alla morte e alla morte di croce. </w:t>
      </w:r>
    </w:p>
    <w:p w14:paraId="44EF105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2253A2B1"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570" w:name="_Toc525032582"/>
      <w:bookmarkStart w:id="571" w:name="_Toc531230084"/>
      <w:bookmarkStart w:id="572" w:name="_Toc531230350"/>
      <w:bookmarkStart w:id="573" w:name="_Toc62177990"/>
      <w:r w:rsidRPr="00DA538B">
        <w:rPr>
          <w:rFonts w:ascii="Arial" w:eastAsia="Times New Roman" w:hAnsi="Arial" w:cs="Arial"/>
          <w:b/>
          <w:color w:val="000000" w:themeColor="text1"/>
          <w:sz w:val="28"/>
          <w:szCs w:val="28"/>
          <w:lang w:eastAsia="it-IT"/>
        </w:rPr>
        <w:t>DOPO LA COMUNIONE</w:t>
      </w:r>
      <w:bookmarkEnd w:id="570"/>
      <w:bookmarkEnd w:id="571"/>
      <w:bookmarkEnd w:id="572"/>
      <w:bookmarkEnd w:id="573"/>
      <w:r w:rsidRPr="00DA538B">
        <w:rPr>
          <w:rFonts w:ascii="Arial" w:eastAsia="Times New Roman" w:hAnsi="Arial" w:cs="Arial"/>
          <w:b/>
          <w:color w:val="000000" w:themeColor="text1"/>
          <w:sz w:val="28"/>
          <w:szCs w:val="28"/>
          <w:lang w:eastAsia="it-IT"/>
        </w:rPr>
        <w:t xml:space="preserve"> </w:t>
      </w:r>
    </w:p>
    <w:p w14:paraId="7D953125"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L’Eucaristia è stata distribuita; i fedeli si sono accostati con fede per ricevere il Corpo di Cristo. La liturgia prevede, ora, un breve momento di silenzio, di contemplazione, di preghiera personale, che è adorazione, lode, benedizione a Dio Padre per il grande dono che ci ha fatto. Al silenzio adorante, segue l’invito del Sacerdote alla preghiera, detta semplicemente: Dopo la Comunione. </w:t>
      </w:r>
    </w:p>
    <w:p w14:paraId="5F8B584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In questa domenica XXVI del Tempo Ordinario, essa così recita: “Questo sacramento di vita eterna, ci rinnovi, o Padre, nell’anima e nel corpo, perché comunicando a questo memoriale della passione del tuo Figlio, diveniamo eredi con lui nella gloria. Per Cristo nostro Signore”.</w:t>
      </w:r>
    </w:p>
    <w:p w14:paraId="7FC6246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Nelle specie del pane e del vino, abbiamo ricevuto Cristo, vita eterna di ogni uomo; abbiamo mangiato la sua vita divina, l’abbiamo fatta nostra, interamente. La Fonte della verità, della santità, della giustizia, della misericordia, della bontà, della sapienza e di ogni altra virtù è, ora, dentro di noi, perché noi la assimiliamo, ci trasformiamo in essa. </w:t>
      </w:r>
    </w:p>
    <w:p w14:paraId="6F6FA5B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Cristo è la perenne novità di verità e di grazia, della vera libertà dei figli di Dio. È la novità della piena e totale assenza in Lui di peccato. È il peccato ciò che fa vecchio un uomo, vecchio di male, di ingiustizia, di falsità, di vizio. La Chiesa chiede al Padre dei cieli che ci faccia nuovi, cioè veri, giusti, liberi, poveri in spirito, misericordiosi, umili, miti di cuore, ci faccia come Gesù, l’Uomo nuovo.</w:t>
      </w:r>
    </w:p>
    <w:p w14:paraId="293521B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L’anima si rinnova rivestendosi di Cristo, divenendo ad immagine del suo Sposo divino; splendendo di verità, di grazia, di misericordia, di bontà, di obbedienza perfettissima al Padre nostro che è nei cieli; lasciandosi trasformare dalla grazia santificante; crescendo di grazia in grazia; raggiungendo la perfetta partecipazione alla natura divina; immergendosi nel fuoco di Dio e divenendo essa stessa fuoco d’amore.</w:t>
      </w:r>
    </w:p>
    <w:p w14:paraId="765C3BC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L’anima è stata nutrita del corpo e del sangue di Cristo Gesù proprio per essere resa sempre più pienamente partecipe della natura divina. Questa divinizzazione, crescendo e maturando in perfezione, produce i suoi effetti benefici anche nel corpo, che, a poco a poco, si libera dalla concupiscenza, dalla superbia, si indebolisce nei </w:t>
      </w:r>
      <w:r w:rsidRPr="00DA538B">
        <w:rPr>
          <w:rFonts w:ascii="Arial" w:eastAsia="Times New Roman" w:hAnsi="Arial" w:cs="Times New Roman"/>
          <w:kern w:val="0"/>
          <w:sz w:val="24"/>
          <w:szCs w:val="20"/>
          <w:lang w:eastAsia="it-IT"/>
          <w14:ligatures w14:val="none"/>
        </w:rPr>
        <w:lastRenderedPageBreak/>
        <w:t xml:space="preserve">vizi, diviene forte nelle virtù; si allontana dal male, si avvicina al bene; ama più intensamente il Signore, odia più fortemente il male, fino a considerarlo morte fisica, e non solo spirituale, della sua natura. </w:t>
      </w:r>
    </w:p>
    <w:p w14:paraId="4B6E459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Corpo di Cristo e peccato non possono convivere insieme. Se si mangia con fede il Corpo di Cristo, con la carità nell’anima e con il desiderio di lasciarsi trasformare in Lui, il nostro corpo di peccato si trasforma in corpo di grazia e di verità, a poco a poco acquista i caratteri della libertà, della carità, della gioia, del dominio di sé, del totale governo; vive costantemente nella pace di Dio; niente più lo turba, se non il male; niente più lo avvilisce, se non il peccato. </w:t>
      </w:r>
    </w:p>
    <w:p w14:paraId="60718FD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Mangiando il corpo di Cristo, abbiamo comunicato al memoriale della Passione del Figlio di Dio. Siamo divenuti parte del suo sacrificio, parte di quella passione, di quella croce, di quella agonia, di quella morte. Lo siamo divenuti sacramentalmente, dobbiamo ora divenirlo realmente, facendo sì che tutta la nostra vita diventi un memoriale della morte di Cristo, un sacrificio gradito a Dio, una oblazione pura e santa, perché attraverso di essa si manifesti la sua gloria.</w:t>
      </w:r>
    </w:p>
    <w:p w14:paraId="7FA83C5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Questo avviene se mettiamo in pratica, se trasformiamo in nostra vita ogni Parola di Cristo, l‘unica Parola, quella storica, quella che Gesù pronunziò durante il ministero della sua vita pubblica, la stessa che lo Spirito Santo ha consegnato alla Scrittura come lettera, mentre l’ha data alla Chiesa come spirito vivo e che essa, sotto la sua guida e la sua luce, fa risuonare sempre attuale al cuore di ogni uomo.</w:t>
      </w:r>
    </w:p>
    <w:p w14:paraId="741ECA0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Ricevere l’Eucaristia ha una sua intrinseca finalità: fare della nostra vita un sacrificio, un’oblazione, un olocausto per il Signore; riproporre nella nostra anima e nel nostro corpo la stessa obbedienza che fu di Cristo Gesù. Come sacramentalmente avviene la comunione al memoriale della passione di Cristo, così vitalmente deve avvenire la comunione alla sua morte reale. Non c’è morte in Cristo, per Cristo e con Cristo se non per obbedire al Padre, per compiere la sua volontà, per mettere in pratica ogni sua parola. </w:t>
      </w:r>
    </w:p>
    <w:p w14:paraId="5C38C62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morte di Cristo ha avuto come frutto la risurrezione gloriosa al terzo giorno, la spiritualizzazione del suo corpo, reso in tutto simile alla gloria che risplende sul volto del Padre. La Chiesa ora chiede che questo stesso mistero di gloria, di luce, di trasformazione del nostro corpo si compia in noi. Chiede che possiamo completare in noi ciò che ancora manca ai patimenti di Cristo. Il mistero della croce è l’albero su cui matura il mistero della gloria. Sapendo questo, la Chiesa chiede a Dio che quanti hanno partecipato al memoriale della passione del Figlio suo, possano portare a compimento il mistero della sua morte perché si realizzi in loro quello della sua gloria. </w:t>
      </w:r>
    </w:p>
    <w:p w14:paraId="0916CA1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Vergine Maria, Madre della Redenzione, aiutaci, vieni in nostro soccorso, prega per noi, perché neanche il più piccolo frammento di grazia e di verità contenuto nel corpo di Cristo, Tuo Figlio e nostro Signore, vada perduto, sciupato, sia lasciato cadere invano nella nostra anima e nel nostro corpo. Per la tua materna preghiera, lo Spirito Santo scenda dentro di noi e ci illumini sul mistero che si compie sull’altare e sull’altro mistero che si realizza in noi, ogni qualvolta ci accostiamo a ricevere il memoriale della passione del Figlio di Dio. Madre tutta santa, fa’ che la santità di tuo Figlio, la sua santità eucaristica ci trasformi e ci renda dono d’amore per la gloria di Dio Padre. Tutto questo ci conceda il Signore, Dio Onnipotente, per la passione </w:t>
      </w:r>
      <w:r w:rsidRPr="00DA538B">
        <w:rPr>
          <w:rFonts w:ascii="Arial" w:eastAsia="Times New Roman" w:hAnsi="Arial" w:cs="Times New Roman"/>
          <w:kern w:val="0"/>
          <w:sz w:val="24"/>
          <w:szCs w:val="20"/>
          <w:lang w:eastAsia="it-IT"/>
          <w14:ligatures w14:val="none"/>
        </w:rPr>
        <w:lastRenderedPageBreak/>
        <w:t>e morte di suo Figlio in croce e per la tua partecipazione a quel sacrificio, come martire nell’anima e nello spirito.</w:t>
      </w:r>
    </w:p>
    <w:p w14:paraId="4A54B5B8" w14:textId="77777777" w:rsidR="00DA538B" w:rsidRPr="00DA538B" w:rsidRDefault="00DA538B" w:rsidP="00DA538B">
      <w:pPr>
        <w:spacing w:after="0" w:line="240" w:lineRule="auto"/>
        <w:rPr>
          <w:rFonts w:ascii="Arial" w:eastAsia="Times New Roman" w:hAnsi="Arial" w:cs="Times New Roman"/>
          <w:kern w:val="0"/>
          <w:sz w:val="20"/>
          <w:szCs w:val="20"/>
          <w:lang w:eastAsia="it-IT"/>
          <w14:ligatures w14:val="none"/>
        </w:rPr>
      </w:pPr>
      <w:bookmarkStart w:id="574" w:name="_Toc531230092"/>
      <w:bookmarkStart w:id="575" w:name="_Toc531230352"/>
    </w:p>
    <w:p w14:paraId="2ECC1F00" w14:textId="77777777" w:rsidR="00DA538B" w:rsidRPr="00DA538B" w:rsidRDefault="00DA538B" w:rsidP="00DA538B">
      <w:pPr>
        <w:spacing w:after="0" w:line="240" w:lineRule="auto"/>
        <w:rPr>
          <w:rFonts w:ascii="Arial" w:eastAsia="Times New Roman" w:hAnsi="Arial" w:cs="Times New Roman"/>
          <w:kern w:val="0"/>
          <w:sz w:val="20"/>
          <w:szCs w:val="20"/>
          <w:lang w:eastAsia="it-IT"/>
          <w14:ligatures w14:val="none"/>
        </w:rPr>
      </w:pPr>
      <w:r w:rsidRPr="00DA538B">
        <w:rPr>
          <w:rFonts w:ascii="Arial" w:eastAsia="Times New Roman" w:hAnsi="Arial" w:cs="Times New Roman"/>
          <w:kern w:val="0"/>
          <w:sz w:val="20"/>
          <w:szCs w:val="20"/>
          <w:lang w:eastAsia="it-IT"/>
          <w14:ligatures w14:val="none"/>
        </w:rPr>
        <w:br w:type="page"/>
      </w:r>
    </w:p>
    <w:p w14:paraId="67CDFD98"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576" w:name="_Toc62177992"/>
      <w:r w:rsidRPr="00DA538B">
        <w:rPr>
          <w:rFonts w:ascii="Arial" w:eastAsia="Times New Roman" w:hAnsi="Arial" w:cs="Arial"/>
          <w:b/>
          <w:color w:val="000000" w:themeColor="text1"/>
          <w:sz w:val="28"/>
          <w:szCs w:val="28"/>
          <w:lang w:eastAsia="it-IT"/>
        </w:rPr>
        <w:lastRenderedPageBreak/>
        <w:t>IL SIGNORE</w:t>
      </w:r>
      <w:bookmarkEnd w:id="574"/>
      <w:r w:rsidRPr="00DA538B">
        <w:rPr>
          <w:rFonts w:ascii="Arial" w:eastAsia="Times New Roman" w:hAnsi="Arial" w:cs="Arial"/>
          <w:b/>
          <w:color w:val="000000" w:themeColor="text1"/>
          <w:sz w:val="28"/>
          <w:szCs w:val="28"/>
          <w:lang w:eastAsia="it-IT"/>
        </w:rPr>
        <w:t xml:space="preserve"> </w:t>
      </w:r>
      <w:bookmarkStart w:id="577" w:name="_Toc531230093"/>
      <w:r w:rsidRPr="00DA538B">
        <w:rPr>
          <w:rFonts w:ascii="Arial" w:eastAsia="Times New Roman" w:hAnsi="Arial" w:cs="Arial"/>
          <w:b/>
          <w:color w:val="000000" w:themeColor="text1"/>
          <w:sz w:val="28"/>
          <w:szCs w:val="28"/>
          <w:lang w:eastAsia="it-IT"/>
        </w:rPr>
        <w:t>SIA CON VOI</w:t>
      </w:r>
      <w:bookmarkEnd w:id="575"/>
      <w:bookmarkEnd w:id="576"/>
      <w:bookmarkEnd w:id="577"/>
    </w:p>
    <w:p w14:paraId="64868BB4"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Nella Scrittura, è un saluto dai molteplici significati. È augurio, speranza, giuramento solenne. Vengono anche precisate le condizioni perché il Signore possa essere con noi: “Sarà con voi, se voi sarete con lui; se lo ricercherete, si lascerà trovare da voi, ma se lo abbandonerete, vi abbandonerà” (Cfr. 2Cro 15,2). Nella Santa Messa è ripetuto per ben quattro volte.</w:t>
      </w:r>
    </w:p>
    <w:p w14:paraId="18AA704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Il Signore deve essere con noi per riconoscere i nostri peccati. Solo alla sua luce li possiamo distinguere nella loro gravità. Solo con la sua grazia possiamo avvertire dentro di noi pentimento, rammarico, vivo dolore, desiderio di non commetterli mai più per l’avvenire. Solo con Lui nel nostro cuore possiamo elevare l’inno di gloria e di benedizione, possiamo elevarlo perché il Dio che è nel cielo, è anche con noi, pronto ad ascoltare ogni nostra invocazione di salvezza, di redenzione, di conversione. </w:t>
      </w:r>
    </w:p>
    <w:p w14:paraId="5DA21F3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Solo con Lui possiamo metterci in ascolto della sua Parola. Il Vangelo proclamato con la bocca e ascoltato con l’orecchio, sarà comprensibile al nostro spirito se il Signore prenderà possesso dentro di noi e ci guiderà verso la verità tutta intera. Solo con il suo aiuto possiamo togliere dai nostri pensieri quanto non è conforme alla Parola ascoltata e che il Signore che è dentro di noi ci ha fatto comprendere nella la luce del suo Santo Spirito.</w:t>
      </w:r>
    </w:p>
    <w:p w14:paraId="2F958A5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Bisogna accingersi a consacrare il Corpo e il Sangue di Cristo, bisogna pregare con tutta l’attenzione dell’anima, dello spirito e del corpo; bisogna implorare, con Gesù Eucaristia presente sull’altare, il rinnovamento del mondo e della storia. Chi potrà dare alla nostra mente l’attenzione necessaria, alla nostra preghiera la spinta di ascesa verso Dio, chi potrà conservare il nostro cuore sgombro da ogni altro affetto, desiderio, se non il Signore che è dentro di noi?</w:t>
      </w:r>
    </w:p>
    <w:p w14:paraId="16E9901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Ora il popolo sta accingendosi a lasciare il tempio, dovrà recarsi per le vie del mondo, dovrà fare ritorno alla sua profanità. Come far sì che la sacralità e la santità del tempio sia portata tutta nei cuori e travasata interamente nel mondo? Solo con il Signore che viene augurato, che viene anche dato. L’augurio della Chiesa, infatti, non è semplice saluto, o augurio, è soprattutto preghiera e dono. </w:t>
      </w:r>
    </w:p>
    <w:p w14:paraId="194888D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Si augura che il Signore sia con il popolo di Dio; si prega perché lo sia realmente. Lo si invoca perché Lui voglia essere con loro. Questo non significa che vi sia automatismo, o che la preghiera sia infallibilmente esaudita. All’augurio, al saluto, alla preghiera, deve corrispondere la volontà dell’uomo di essere con il Signore. Con il Signore si è in un solo modo: facendo sì che la Parola del Vangelo prenda dimora stabile nel cuore, venga quotidianamente compresa nella sua verità più piena, sia messa in pratica, sempre con la forza di Dio, che mai verrà a mancare a coloro che gliela chiedono.</w:t>
      </w:r>
    </w:p>
    <w:p w14:paraId="0EB6371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Occorrono il dono di Dio e la volontà dell’uomo, la Parola e la sua realizzazione. La Parola deve essere data e accolta; se viene data e non accolta, il Signore non è con l’uomo; se non viene data, nemmeno potrà essere accolta. Neanche in questo caso il Signore potrà essere con l’uomo secondo l’abbondanza della ricchezza della sua grazia. È nell’uomo, ma l’uomo senza la luce che promana dalla Parola, con difficoltà e a stento riesce a percepire la sua chiamata ad essere la luce del mondo e il sale della terra.</w:t>
      </w:r>
    </w:p>
    <w:p w14:paraId="7F6CFDF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lastRenderedPageBreak/>
        <w:t>Quando invece non è l’uomo che saluta, ma è un Angelo, le parole non sono più augurio; esprimono la certezza della presenza di Dio nella vita di colui che è stato salutato. Il Signore è con costui per il presente, ma soprattutto per il futuro; il saluto è l’inizio di una missione particolare. Gedeone sta per essere chiamato a liberare il suo popolo e l’Angelo così lo saluta, apparendogli: “Il Signore è con te, uomo forte e valoroso!” (Gdc 6,12). Lo stesso saluto è rivolto nella casa di Nazareth alla Vergine Maria: “Ti saluto, o piena di grazia, il Signore è con te” (Lc 1,26-28).</w:t>
      </w:r>
    </w:p>
    <w:p w14:paraId="1356FF6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Come si può constatare, la differente presenza del Signore in un uomo si evince dalle parole del saluto. Per Gedeone Dio era con lui, era nel suo coraggio e nel suo valore. In Maria Dio è presente con la pienezza della sua grazia. Maria è tutta pervasa dalla grazia dell’Onnipotente. Lei è tutta bella, tutta pura, tutta santa, immacolata. Gedeone dovrà con il suo coraggio e il suo valore liberare il popolo dai nemici esterni. La Vergine Maria con la pienezza della sua grazia dovrà far scendere sulla terra lo stesso Autore della grazia, il Verbo di Dio, l’Unigenito del Padre, che in Lei dovrà farsi carne. Al saluto corrisponde in Maria l’accettazione della missione contenuta nella parole dell’Angelo: “Avvenga di me, secondo la tua Parola”. </w:t>
      </w:r>
    </w:p>
    <w:p w14:paraId="0B91388A"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Il popolo è ora chiamato a disporre corpo, spirito e anima per portare nel mondo tutta la ricchezza di grazia e di verità di cui è stato ricolmato durante la celebrazione della Santa Messa. Come Maria deve affrettarsi, andare tra i suoi fratelli, nel mondo, per portare Cristo, il Salvatore e il Redentore dell’uomo.</w:t>
      </w:r>
    </w:p>
    <w:p w14:paraId="5D32ADFE"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Vergine Maria, Madre della Redenzione, tu generi il Verbo della vita perché il Signore è con te; dai al mondo il suo Redentore perché lo Spirito Santo ti copre con la sua ombra. Gesù tuo Figlio e nostro Signore ha promesso di essere con noi. È con noi come Dio era con Mosè quando lo inviò a liberare il suo popolo dalla schiavitù. Anche noi siamo stati mandati a liberare l’uomo dalla schiavitù del peccato e della morte. Dio è presente, è con noi, se noi siamo con Lui, se la sua Parola dimora in noi. È la sola via perché il mondo venga liberato dal male e ricondotto nella verità e nella libertà dei figli di Dio. Madre tutta santa, piena di grazia, prega e intercedi per noi. Ne abbiamo bisogno per svolgere la missione di salvezza che tuo Figlio ci ha affidato, mandandoci in tutto il mondo a predicare il Vangelo.</w:t>
      </w:r>
    </w:p>
    <w:p w14:paraId="7C49DB63"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3872574E"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578" w:name="_Toc531230095"/>
      <w:bookmarkStart w:id="579" w:name="_Toc531230354"/>
      <w:bookmarkStart w:id="580" w:name="_Toc62177994"/>
      <w:r w:rsidRPr="00DA538B">
        <w:rPr>
          <w:rFonts w:ascii="Arial" w:eastAsia="Times New Roman" w:hAnsi="Arial" w:cs="Arial"/>
          <w:b/>
          <w:color w:val="000000" w:themeColor="text1"/>
          <w:sz w:val="28"/>
          <w:szCs w:val="28"/>
          <w:lang w:eastAsia="it-IT"/>
        </w:rPr>
        <w:t>VI BENEDICA DIO ONNIPOTENTE</w:t>
      </w:r>
      <w:bookmarkEnd w:id="578"/>
      <w:bookmarkEnd w:id="579"/>
      <w:bookmarkEnd w:id="580"/>
    </w:p>
    <w:p w14:paraId="158C2C5F" w14:textId="6C8C8D8F"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Il popolo di Dio ha partecipato alla Cena del Signore, si è nutrito del Corpo e del Sangue di Cristo Gesù, si è riconciliato con Dio e con i figli dell’unico Padre. Ora sta per lasciare il tempio; ha bisogno che la grazia ricevuta in Chiesa produca frutti duraturi nel mondo; che questa grazia cambi lo stesso volto dell’uomo e da egoista lo faccia divenire essere comunionale; da volto</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concupiscente, arrogante, superbo, volto che vive di solo e puro amore. Uscendo dal tempio e recandosi nella creazione, è come Adamo ed Eva che, per creazione, escono dal cuore di Dio, dalla sua santità, dal suo amore, dalla sua verità e vengono posti nel giardino per conservarlo nella sua bontà. Per questo vengono benedetti, per fare bene ogni cosa. </w:t>
      </w:r>
    </w:p>
    <w:p w14:paraId="3D8EF49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benedizione è per la mente, perché pensi il bene, il bene veda, il bene riesca sempre a discernere. Essa fa sì che la luce divina scenda nella mente e l’uomo a poco a poco operi quel sano discernimento che è frutto in lui dello Spirito Santo. </w:t>
      </w:r>
      <w:r w:rsidRPr="00DA538B">
        <w:rPr>
          <w:rFonts w:ascii="Arial" w:eastAsia="Times New Roman" w:hAnsi="Arial" w:cs="Times New Roman"/>
          <w:kern w:val="0"/>
          <w:sz w:val="24"/>
          <w:szCs w:val="20"/>
          <w:lang w:eastAsia="it-IT"/>
          <w14:ligatures w14:val="none"/>
        </w:rPr>
        <w:lastRenderedPageBreak/>
        <w:t xml:space="preserve">Con la sapienza soprannaturale la mente si apre alla verità, la percepisce, la coglie, la distingue, inizia anche a comprenderla, a interiorizzarla sempre di più. </w:t>
      </w:r>
    </w:p>
    <w:p w14:paraId="304AABB6"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Il cuore deve essere, anche lui, reso capace di amare solamente il bene, di non desiderare in nessun modo il male. Questo desiderio deve essere incessante, perpetuo, fatto di perseveranza sino alla fine dei giorni. La benedizione di Dio che discende nel cuore, lo mette in comunione di amore con il Padre e con il Figlio, facendo sì che l’amore con il quale il Padre ama il Figlio e il Figlio ama il Padre diventi la stessa legge d’amore che da Dio si riversa nel discepolo di Gesù e che dal discepolo di Gesù si riversa sul Padre, in Cristo, per mezzo dello Spirito Santo. È questo l’amore che Gesù vuole dai suoi discepoli, un amore in tutto come il suo, capace di amare Dio fino alla morte di croce e i fratelli fino alla consumazione di sé. Ogni istante deve essere vissuto secondo il bene divino e ogni istante è necessario che al timone della nostra volontà ci sia lo Spirito Santo. Se non lo invochiamo, se ci dimentichiamo di pregarlo, come fa Lui a prendere il timone della nostra volontà e dirigere la nostra barca verso il compimento del bene assoluto? </w:t>
      </w:r>
    </w:p>
    <w:p w14:paraId="3BAA30F2"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volontà deve divenire non solo buona, non solo perfetta, deve sempre rimanere in uno stato ottimale di forza e di determinazione. Se essa è debole, il bene non si compie o si compie a singhiozzi; se si arrende, tutto l’uomo si arrende; se è tenace, risoluta, persistente, ogni opera di bene potrà essere intrapresa. La fortezza dello Spirito Santo la rende efficace nel proseguimento verso il bene totale, che diviene per il cristiano perfetta imitazione di Gesù. </w:t>
      </w:r>
    </w:p>
    <w:p w14:paraId="0B2486D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Tutto dell’uomo deve essere posto sotto la benedizione di Dio: intelligenza, sentimenti, propositi, decisioni, orientamenti, l’intero corpo in ogni sua parte. Nessuna attività può porsi fuori di questa particolare grazia che il Signore concede ai suoi discepoli. La benedizione è, però, un sacramentale. Essa agisce nella santità di chi la dona e di chi la riceve, nell’amore e nella devozione secondo i quali la si chiede e la si impartisce. Essa opera con la grazia santificante nell’anima, con la dimora perenne dello Spirito nel nostro cuore, con la Parola di Cristo Gesù che abita in noi, se c’è osservanza perfetta di essa; se c’è puro ascolto di ogni verità che è uscita dalla bocca di Dio. </w:t>
      </w:r>
    </w:p>
    <w:p w14:paraId="135682B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La benedizione che è vita piena, vita di Dio che diviene vita dell’uomo, si ha dimorando nei comandamenti. L’osservanza della Legge è la vita per il popolo di Dio. Chi non osserva i comandamenti esce dal bene, dalla vita, entra nel male, nella morte. Da benedetto, si fa lui stesso maledetto, da uomo del bene, si fa uomo di male e del male. Ogni bene è nella Parola di Cristo Gesù. È la Parola la vera benedizione. Chi vuole che questa grazia accresca in lui la vita, deve dimorare nei comandamenti, deve osservare le beatitudini. Se non li osserva, se vive con il peccato mortale nell’anima, non c’è benedizione da parte di Dio e la non benedizione nel tempo si trasforma in dichiarazione di maledizione per tutta l’eternità.</w:t>
      </w:r>
    </w:p>
    <w:p w14:paraId="78E0487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Per chi legge il Vangelo saprà che l’ultima benedizione la pronuncerà Cristo Gesù su di noi, ma la pronuncerà se avremo osservato il precetto della carità, dell’amore che si fa condivisione, comunione reale con i fratelli più piccoli, più bisognosi, indigenti, ammalati, forestieri, carcerati, affamati, assetati, nudi. Lui si è identificato con i fratelli più piccoli, se noi lo avremo sempre riconosciuto in loro su questa terra, Lui ci riconoscerà per sempre e ci chiamerà benedetti del Padre suo, altrimenti ci dichiarerà maledetti, cioè uomini che hanno vissuto nell’egoismo e nella morte che </w:t>
      </w:r>
      <w:r w:rsidRPr="00DA538B">
        <w:rPr>
          <w:rFonts w:ascii="Arial" w:eastAsia="Times New Roman" w:hAnsi="Arial" w:cs="Times New Roman"/>
          <w:kern w:val="0"/>
          <w:sz w:val="24"/>
          <w:szCs w:val="20"/>
          <w:lang w:eastAsia="it-IT"/>
          <w14:ligatures w14:val="none"/>
        </w:rPr>
        <w:lastRenderedPageBreak/>
        <w:t xml:space="preserve">è solitudine e separazione dai fratelli e sarà nell’aldilà separazione eterna da Dio. Chi in questa vita si separa dai fratelli, sarà nell’aldilà separato dalla loro gioia e dalla gloria del Signore per tutti i secoli dei secoli. </w:t>
      </w:r>
    </w:p>
    <w:p w14:paraId="4F48F5B7"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Vergine Maria, Madre della Redenzione, tu che sei la benedetta fra tutte le donne, aiuta noi, tuoi figli, a comprendere che senza la benedizione divina che discende su di noi ogni nostra opera, azione, pensiero è cosa nulla dinanzi a Dio e agli uomini. Senza la benedizione del cielo si lavora invano, invano si consumano le energie, invano si vive l’intera nostra esistenza. L’uomo stolto pensa che senza Dio può tutto; non sa che senza Dio perde tutto in questo tempo, perde anche il regno dei cieli e l’eternità beata. Per l’amore che ti lega a noi, Vergine Madre, invoca quotidianamente su di noi la benedizione del Padre celeste, disponendo i nostri cuori per una osservanza perfetta della sua Parola, l’unica fonte della vita per tutti. Per questa grazia che tu ci otterrai, noi ti benediciamo, o Maria, e ti proclamiamo beata e benedetta nei secoli eterni. </w:t>
      </w:r>
    </w:p>
    <w:p w14:paraId="3D074A51"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p>
    <w:p w14:paraId="5BBAE149"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581" w:name="_Toc531230097"/>
      <w:bookmarkStart w:id="582" w:name="_Toc531230356"/>
      <w:bookmarkStart w:id="583" w:name="_Toc62177996"/>
      <w:r w:rsidRPr="00DA538B">
        <w:rPr>
          <w:rFonts w:ascii="Arial" w:eastAsia="Times New Roman" w:hAnsi="Arial" w:cs="Arial"/>
          <w:b/>
          <w:color w:val="000000" w:themeColor="text1"/>
          <w:sz w:val="28"/>
          <w:szCs w:val="28"/>
          <w:lang w:eastAsia="it-IT"/>
        </w:rPr>
        <w:t>LA MESSA È FINITA: ANDATE IN PACE</w:t>
      </w:r>
      <w:bookmarkEnd w:id="581"/>
      <w:bookmarkEnd w:id="582"/>
      <w:bookmarkEnd w:id="583"/>
    </w:p>
    <w:p w14:paraId="2B61A1E2"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Con la benedizione del Sacerdote termina la celebrazione della Santa Messa. Il popolo viene ora congedato; è invitato a lasciare il tempio. </w:t>
      </w:r>
    </w:p>
    <w:p w14:paraId="5B8C3850"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Per comprendere il significato del congedo, è opportuno fare un riferimento al Vangelo secondo Marco. Dopo la sua gloriosa risurrezione, salendo al cielo, Gesù si congeda dai suoi con queste parole: “Andate in tutto il mondo e predicate il vangelo ad ogni creatura” (Mc 16,15). All’invio corrisponde l’obbedienza degli undici: “Allora essi partirono e predicarono dappertutto, mentre il Signore operava insieme con loro e confermava la parola con i prodigi che l’accompagnavano” (Mc 16,20).</w:t>
      </w:r>
    </w:p>
    <w:p w14:paraId="2D592D6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È finita la Messa di Cristo come celebrazione, non è finita però come offerta di morte e di risurrezione del suo corpo mistico, né è finita la missione. Ogni membro del corpo mistico deve operare quello che ha visto compiersi sull’altare, deve offrire la sua vita in riscatto per i molti, versare il sangue in sacrificio per i peccati, farsi oblazione vicaria in Cristo per la redenzione del mondo. Ciascuno per la sua parte, secondo la missione e il carisma ricevuti, nel compimento perfetto della volontà di Dio, deve farsi strumento di espiazione per il peccato, divenendo Parola di Cristo e del Padre per portare ad ogni uomo il lieto annunzio che la salvezza è in Cristo Gesù e che ci si salva, divenendo, in Lui, sacrificio di amore, di verità, di santità per il mondo intero.</w:t>
      </w:r>
    </w:p>
    <w:p w14:paraId="512FA82D"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La missione si compie secondo verità, se la Santa Messa è divenuta per tutti un coinvolgimento nel mistero di Cristo; se in essa è avvenuta la perfetta configurazione della nostra vita a quella del Signore Gesù che si realizza attraverso la consumazione del suo Corpo e del suo Sangue, che è assunzione di Lui in noi perché Lui trasformi noi in Lui. Per poter parlare di Cristo, per poterlo annunziare, per invitare ogni uomo ad aderire al suo mistero, occorre che Cristo sia udito, ascoltato, toccato, mangiato secondo tutta la potenza di fede e di carità che è racchiusa nel sacramento dell’altare. La nostra non può essere una partecipazione solo rituale, una celebrazione cultuale; deve trasformarsi in un vero incontro con Cristo, incontro vivificante e trasformante tutta l’esistenza. Se la Santa Messa non genera questo rinnovamento spirituale, questa comunione viva con Gesù, la </w:t>
      </w:r>
      <w:r w:rsidRPr="00DA538B">
        <w:rPr>
          <w:rFonts w:ascii="Arial" w:eastAsia="Times New Roman" w:hAnsi="Arial" w:cs="Times New Roman"/>
          <w:kern w:val="0"/>
          <w:sz w:val="24"/>
          <w:szCs w:val="20"/>
          <w:lang w:eastAsia="it-IT"/>
          <w14:ligatures w14:val="none"/>
        </w:rPr>
        <w:lastRenderedPageBreak/>
        <w:t>missione non si compie. Un cristiano trasformato, trasformerà il mondo, perché gli si presenterà dinanzi con i tratti di Cristo Gesù impressi nella sua vita.</w:t>
      </w:r>
    </w:p>
    <w:p w14:paraId="2C53A56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Di fronte a Cristo che vive nel cristiano, o più precisamente, di fronte al cristiano che rende vivo Cristo nella sua vita, il mondo è posto davanti alla verità del Vangelo, davanti al Vangelo che da Parola annunziata si è fatta vita, testimonianza, esemplarità. Il Vangelo trasformato in vita è Cristo Gesù; è anche il cristiano che nell’Eucaristia si è lasciato assimilare da Lui. Cristo Gesù è la vita che si è fatta Parola, Vangelo. Il Vangelo è la Parola che deve divenire vita nel cristiano. Il Vangelo è la vita di Cristo trasformata in Parola; il cristiano deve essere la Parola di Cristo che si trasforma in vita. </w:t>
      </w:r>
    </w:p>
    <w:p w14:paraId="1FFE5A0F"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Durante la celebrazione del sacramento della cena il cristiano deve impregnarsi così tanto di Cristo da uscire dal tempio raggiante di Lui, pieno del suo amore, della sua volontà di obbedienza, del suo desiderio di consumarsi per glorificare il Padre, della sua fortezza e tenacia nella edificazione del regno dei Cieli, di quella carità sconfinata che fa sì che tutto il peso del mondo poggi sulle sue spalle, con quell’anelito di salvezza che ha fatto sì che Egli prendesse la nostra carne, si facesse uno di noi, tranne che nel peccato, che Egli mai ha conosciuto.</w:t>
      </w:r>
    </w:p>
    <w:p w14:paraId="7BD1B6E8"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Impregnato di Cristo, il cristiano esce dal tempio mostrando al vivo Cristo Gesù nella sua molteplice manifestazione della gloria del Padre, attraverso il compimento delle opere del suo amore. Vestito di Cristo, assimilato misticamente a Lui, a Lui configurato, egli va nel mondo, per rendere vivo ed operante Cristo Gesù, per manifestare il grande amore del Padre, per annunziare la via della salvezza e della redenzione. Lo può fare perché ogni parola che dice, non è semplicemente parola, ma testimonianza, vita, storia; è parola di luce, di amore, di verità, di speranza che hanno il loro fondamento storico nella sua vita interamente trasformata da Cristo Gesù nel mistero dell’Eucaristia che ha ricevuto nel tempio. </w:t>
      </w:r>
    </w:p>
    <w:p w14:paraId="3762CABB" w14:textId="77777777"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 xml:space="preserve">Quando la missione non viene svolta, o viene svolta male, è il segno che la Santa Messa è stata celebrata e vissuta solo ritualmente. Il mondo si attrae al mistero dal di dentro, non lo si spinge, non lo si rinvia, neanche si addita dov’è il mistero di Cristo Gesù. Chi è penetrato nel mistero è capace di far penetrare e far entrare gli altri, chi ne è rimasto fuori, fuori farà rimanere gli altri. La nostra missione attesta il modo di vivere la Santa Messa. </w:t>
      </w:r>
    </w:p>
    <w:p w14:paraId="640849DD" w14:textId="5036DE55" w:rsidR="00DA538B" w:rsidRPr="00DA538B" w:rsidRDefault="00DA538B" w:rsidP="00DA538B">
      <w:pPr>
        <w:spacing w:after="120" w:line="240" w:lineRule="auto"/>
        <w:jc w:val="both"/>
        <w:rPr>
          <w:rFonts w:ascii="Arial" w:eastAsia="Times New Roman" w:hAnsi="Arial" w:cs="Times New Roman"/>
          <w:kern w:val="0"/>
          <w:sz w:val="24"/>
          <w:szCs w:val="20"/>
          <w:lang w:eastAsia="it-IT"/>
          <w14:ligatures w14:val="none"/>
        </w:rPr>
      </w:pPr>
      <w:r w:rsidRPr="00DA538B">
        <w:rPr>
          <w:rFonts w:ascii="Arial" w:eastAsia="Times New Roman" w:hAnsi="Arial" w:cs="Times New Roman"/>
          <w:kern w:val="0"/>
          <w:sz w:val="24"/>
          <w:szCs w:val="20"/>
          <w:lang w:eastAsia="it-IT"/>
          <w14:ligatures w14:val="none"/>
        </w:rPr>
        <w:t>Vergine Maria, Madre della Redenzione, tu hai dato la carne al</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Figlio di Dio, che in Te è divenuto anche Figlio dell’uomo. Tu sei l’immagine perfetta di ogni cristiano, chiamato a dare carne al tuo divin Figlio, non però alla tua maniera, che è unica, singolare, irripetibile. Noi dobbiamo dargli il nostro corpo e la nostra vita, perché Lui continui ad abitare tra noi e vada per il mondo a chiamare ogni uomo a conversione e a salvezza, per la vita eterna. Ora noi stiamo uscendo dal</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tempio, fa’ che mai dimentichiamo di esserci incontrati con il tuo Figlio Gesù, ma soprattutto fa che ogni volta che calpestiamo gli atri del Signore, li</w:t>
      </w:r>
      <w:r w:rsidR="0008544B">
        <w:rPr>
          <w:rFonts w:ascii="Arial" w:eastAsia="Times New Roman" w:hAnsi="Arial" w:cs="Times New Roman"/>
          <w:kern w:val="0"/>
          <w:sz w:val="24"/>
          <w:szCs w:val="20"/>
          <w:lang w:eastAsia="it-IT"/>
          <w14:ligatures w14:val="none"/>
        </w:rPr>
        <w:t xml:space="preserve"> </w:t>
      </w:r>
      <w:r w:rsidRPr="00DA538B">
        <w:rPr>
          <w:rFonts w:ascii="Arial" w:eastAsia="Times New Roman" w:hAnsi="Arial" w:cs="Times New Roman"/>
          <w:kern w:val="0"/>
          <w:sz w:val="24"/>
          <w:szCs w:val="20"/>
          <w:lang w:eastAsia="it-IT"/>
          <w14:ligatures w14:val="none"/>
        </w:rPr>
        <w:t xml:space="preserve">calpestiamo perché vogliamo divenire in tutto a Lui simili, vogliamo essere trasformati dalla sua carità che in Lui si è fatta olocausto per la redenzione del mondo. Madre tutta santa, ottienici dal Cielo questa grazia: essere nel mondo veri testimoni del tuo divin Figlio dopo essere stati trasformati in Lui dal sacramento dell’altare che abbiamo celebrato. </w:t>
      </w:r>
    </w:p>
    <w:p w14:paraId="2D068CA3" w14:textId="77777777" w:rsidR="00DA538B" w:rsidRPr="00DA538B" w:rsidRDefault="00DA538B" w:rsidP="00DA538B">
      <w:pPr>
        <w:spacing w:before="120" w:after="0" w:line="240" w:lineRule="auto"/>
        <w:jc w:val="both"/>
        <w:rPr>
          <w:rFonts w:ascii="Arial" w:eastAsia="Times New Roman" w:hAnsi="Arial" w:cs="Arial"/>
          <w:kern w:val="0"/>
          <w:sz w:val="24"/>
          <w:szCs w:val="20"/>
          <w:lang w:eastAsia="it-IT"/>
          <w14:ligatures w14:val="none"/>
        </w:rPr>
      </w:pPr>
    </w:p>
    <w:p w14:paraId="6F4E0B86" w14:textId="77777777" w:rsidR="00DA538B" w:rsidRPr="00DA538B" w:rsidRDefault="00DA538B" w:rsidP="00DA538B">
      <w:pPr>
        <w:spacing w:before="120" w:after="0" w:line="240" w:lineRule="auto"/>
        <w:jc w:val="both"/>
        <w:rPr>
          <w:rFonts w:ascii="Arial" w:eastAsia="Times New Roman" w:hAnsi="Arial" w:cs="Arial"/>
          <w:kern w:val="0"/>
          <w:sz w:val="24"/>
          <w:szCs w:val="20"/>
          <w:lang w:eastAsia="it-IT"/>
          <w14:ligatures w14:val="none"/>
        </w:rPr>
      </w:pPr>
    </w:p>
    <w:p w14:paraId="201D0A5E" w14:textId="77777777" w:rsidR="00DA538B" w:rsidRPr="00DA538B" w:rsidRDefault="00DA538B" w:rsidP="00DA538B">
      <w:pPr>
        <w:spacing w:before="120" w:after="0" w:line="240" w:lineRule="auto"/>
        <w:jc w:val="both"/>
        <w:rPr>
          <w:rFonts w:ascii="Arial" w:eastAsia="Times New Roman" w:hAnsi="Arial" w:cs="Arial"/>
          <w:kern w:val="0"/>
          <w:sz w:val="24"/>
          <w:szCs w:val="20"/>
          <w:lang w:eastAsia="it-IT"/>
          <w14:ligatures w14:val="none"/>
        </w:rPr>
      </w:pPr>
    </w:p>
    <w:p w14:paraId="15238733" w14:textId="77777777" w:rsidR="00DA538B" w:rsidRPr="00DA538B" w:rsidRDefault="00DA538B" w:rsidP="00DA538B">
      <w:pPr>
        <w:spacing w:before="120" w:after="0" w:line="240" w:lineRule="auto"/>
        <w:jc w:val="both"/>
        <w:rPr>
          <w:rFonts w:ascii="Arial" w:eastAsia="Times New Roman" w:hAnsi="Arial" w:cs="Arial"/>
          <w:kern w:val="0"/>
          <w:sz w:val="24"/>
          <w:szCs w:val="20"/>
          <w:lang w:eastAsia="it-IT"/>
          <w14:ligatures w14:val="none"/>
        </w:rPr>
      </w:pPr>
    </w:p>
    <w:p w14:paraId="0F067B35" w14:textId="77777777" w:rsidR="00DA538B" w:rsidRPr="00DA538B" w:rsidRDefault="00DA538B" w:rsidP="00027CDB">
      <w:pPr>
        <w:pStyle w:val="Titolo1"/>
      </w:pPr>
      <w:bookmarkStart w:id="584" w:name="_Toc219383742"/>
      <w:r w:rsidRPr="00DA538B">
        <w:t>SETTIMA EVANGELIZZAZIONE</w:t>
      </w:r>
      <w:bookmarkEnd w:id="584"/>
      <w:r w:rsidRPr="00DA538B">
        <w:t xml:space="preserve"> </w:t>
      </w:r>
    </w:p>
    <w:p w14:paraId="06B16544" w14:textId="5E9851AE" w:rsidR="00DA538B" w:rsidRPr="00DA538B" w:rsidRDefault="00DA538B" w:rsidP="00027CDB">
      <w:pPr>
        <w:pStyle w:val="Titolo2"/>
        <w:rPr>
          <w:rFonts w:eastAsia="Calibri"/>
          <w:sz w:val="36"/>
          <w:szCs w:val="26"/>
        </w:rPr>
      </w:pPr>
      <w:bookmarkStart w:id="585" w:name="_Toc219383743"/>
      <w:r w:rsidRPr="00DA538B">
        <w:t>Il</w:t>
      </w:r>
      <w:r w:rsidR="0008544B">
        <w:t xml:space="preserve"> </w:t>
      </w:r>
      <w:r w:rsidRPr="00DA538B">
        <w:t>MISTERO DELL’EUCARISTIA</w:t>
      </w:r>
      <w:bookmarkEnd w:id="585"/>
    </w:p>
    <w:p w14:paraId="5E86A057" w14:textId="77777777" w:rsidR="00DA538B" w:rsidRPr="00DA538B" w:rsidRDefault="00DA538B" w:rsidP="00DA538B">
      <w:pPr>
        <w:keepNext/>
        <w:keepLines/>
        <w:spacing w:before="240" w:after="240" w:line="240" w:lineRule="auto"/>
        <w:outlineLvl w:val="2"/>
        <w:rPr>
          <w:rFonts w:ascii="Arial" w:eastAsia="Calibri" w:hAnsi="Arial" w:cs="Arial"/>
          <w:b/>
          <w:color w:val="000000" w:themeColor="text1"/>
          <w:sz w:val="28"/>
          <w:szCs w:val="28"/>
          <w:lang w:eastAsia="it-IT"/>
        </w:rPr>
      </w:pPr>
      <w:r w:rsidRPr="00DA538B">
        <w:rPr>
          <w:rFonts w:ascii="Arial" w:eastAsia="Calibri" w:hAnsi="Arial" w:cs="Arial"/>
          <w:b/>
          <w:color w:val="000000" w:themeColor="text1"/>
          <w:sz w:val="28"/>
          <w:szCs w:val="28"/>
          <w:lang w:eastAsia="it-IT"/>
        </w:rPr>
        <w:t>PREMESSA</w:t>
      </w:r>
    </w:p>
    <w:p w14:paraId="6DC2241C"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 xml:space="preserve">La parzialità nell’insegnamento del mistero di Dio distrugge la fede, corrompe la morale, disorienta l’ascesi, impedisce il cammino nella verità, non permette che si possa costruire il vero discepolo di Gesù. </w:t>
      </w:r>
    </w:p>
    <w:p w14:paraId="4BF045B3"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Il Signore rivolge ai suoi sacerdoti due rimproveri non di poco conto. La loro non conoscenza del Signore li rende colpevoli di tutti i mali sociali e di ogni corruzione del suo popolo. La loro parzialità nell’insegnamento li costituisce responsabili di ogni immoralità. Osea e Malachia invitano a riflettere.</w:t>
      </w:r>
    </w:p>
    <w:p w14:paraId="5BAEC3DC" w14:textId="77777777" w:rsidR="00DA538B" w:rsidRPr="00DA538B" w:rsidRDefault="00DA538B" w:rsidP="00DA538B">
      <w:pPr>
        <w:spacing w:after="120" w:line="240" w:lineRule="auto"/>
        <w:jc w:val="both"/>
        <w:rPr>
          <w:rFonts w:ascii="Arial" w:eastAsia="Calibri" w:hAnsi="Arial" w:cs="Arial"/>
          <w:i/>
          <w:color w:val="000000"/>
          <w:kern w:val="0"/>
          <w:sz w:val="24"/>
          <w:szCs w:val="24"/>
          <w14:ligatures w14:val="none"/>
        </w:rPr>
      </w:pPr>
      <w:r w:rsidRPr="00DA538B">
        <w:rPr>
          <w:rFonts w:ascii="Arial" w:eastAsia="Calibri" w:hAnsi="Arial" w:cs="Arial"/>
          <w:i/>
          <w:color w:val="000000"/>
          <w:kern w:val="0"/>
          <w:sz w:val="24"/>
          <w:szCs w:val="24"/>
          <w14:ligatures w14:val="none"/>
        </w:rPr>
        <w:t xml:space="preserve">Per questo è in lutto il paese e chiunque vi abita langue, insieme con gli animali selvatici e con gli uccelli del cielo; persino i pesci del mare periscono. Ma nessuno accusi, nessuno contesti; contro di te, sacerdote, muovo l’accusa. Tu inciampi di giorno e anche il profeta con te inciampa di notte e farò perire tua madre. Perisce il mio popolo per mancanza di conoscenza. Poiché tu rifiuti la conoscenza, rifiuterò te come mio sacerdote; hai dimenticato la legge del tuo Dio e anch’io dimenticherò i tuoi figli (Os 4,3-6). </w:t>
      </w:r>
    </w:p>
    <w:p w14:paraId="5A9CB4F9" w14:textId="77777777" w:rsidR="00DA538B" w:rsidRPr="00DA538B" w:rsidRDefault="00DA538B" w:rsidP="00DA538B">
      <w:pPr>
        <w:tabs>
          <w:tab w:val="left" w:pos="851"/>
          <w:tab w:val="left" w:pos="2268"/>
        </w:tabs>
        <w:spacing w:after="120" w:line="240" w:lineRule="auto"/>
        <w:jc w:val="both"/>
        <w:rPr>
          <w:rFonts w:ascii="Arial" w:eastAsia="Times New Roman" w:hAnsi="Arial" w:cs="Arial"/>
          <w:i/>
          <w:color w:val="000000"/>
          <w:kern w:val="0"/>
          <w:sz w:val="24"/>
          <w:szCs w:val="24"/>
          <w:lang w:eastAsia="it-IT"/>
          <w14:ligatures w14:val="none"/>
        </w:rPr>
      </w:pPr>
      <w:r w:rsidRPr="00DA538B">
        <w:rPr>
          <w:rFonts w:ascii="Arial" w:eastAsia="Times New Roman" w:hAnsi="Arial" w:cs="Arial"/>
          <w:i/>
          <w:color w:val="000000"/>
          <w:kern w:val="0"/>
          <w:sz w:val="24"/>
          <w:szCs w:val="24"/>
          <w:lang w:eastAsia="it-IT"/>
          <w14:ligatures w14:val="none"/>
        </w:rPr>
        <w:t xml:space="preserve">Un insegnamento veritiero era sulla sua bocca né c’era falsità sulle sue labbra; con pace e rettitudine ha camminato davanti a me e ha fatto allontanare molti dal male. Infatti le labbra del sacerdote devono custodire la scienza e dalla sua bocca si ricerca insegnamento, perché egli è messaggero del Signore degli eserciti. Voi invece avete deviato dalla retta via e siete stati d’inciampo a molti con il vostro insegnamento; avete distrutto l’alleanza di Levi, dice il Signore degli eserciti. Perciò anche io vi ho reso spregevoli e abietti davanti a tutto il popolo, perché non avete seguito le mie vie e avete usato parzialità nel vostro insegnamento (Mal 2,6-9). </w:t>
      </w:r>
    </w:p>
    <w:p w14:paraId="48D79D6E"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 xml:space="preserve">Essendo l’Eucaristia il mistero nel quale si compie ogni altro mistero di Dio e dell’uomo, della creazione e della redenzione, del tempo e dell’eternità, è giusto offrire la sua verità partendo dalla totalità e globalità di essa, evitando di cadere nella parzialità della verità che tanti danni produce nei cuori e nelle menti. </w:t>
      </w:r>
    </w:p>
    <w:p w14:paraId="12BF7129"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Ogni danno spirituale inevitabilmente si trasforma in un danno fisico. Tutti i danni dell’uomo, antropologici, sociali, civili, economici, sono il frutto del danno spirituale che inquina e corrompe cuore, anima, spirito, sentimenti, volontà. Se riusciremo a dare all’Eucaristia la sua verità, di certo eleveremo il nostro spirito e daremo al mondo una luce nuova di salvezza e di redenzione.</w:t>
      </w:r>
    </w:p>
    <w:p w14:paraId="5564F075"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p>
    <w:p w14:paraId="1C69AC0C" w14:textId="77777777" w:rsidR="00DA538B" w:rsidRPr="00DA538B" w:rsidRDefault="00DA538B" w:rsidP="00DA538B">
      <w:pPr>
        <w:keepNext/>
        <w:keepLines/>
        <w:spacing w:before="240" w:after="240" w:line="240" w:lineRule="auto"/>
        <w:outlineLvl w:val="2"/>
        <w:rPr>
          <w:rFonts w:ascii="Arial" w:eastAsia="Calibri" w:hAnsi="Arial" w:cs="Arial"/>
          <w:b/>
          <w:color w:val="000000" w:themeColor="text1"/>
          <w:sz w:val="28"/>
          <w:szCs w:val="28"/>
          <w:lang w:eastAsia="it-IT"/>
        </w:rPr>
      </w:pPr>
      <w:r w:rsidRPr="00DA538B">
        <w:rPr>
          <w:rFonts w:ascii="Arial" w:eastAsia="Calibri" w:hAnsi="Arial" w:cs="Arial"/>
          <w:b/>
          <w:color w:val="000000" w:themeColor="text1"/>
          <w:sz w:val="28"/>
          <w:szCs w:val="28"/>
          <w:lang w:eastAsia="it-IT"/>
        </w:rPr>
        <w:lastRenderedPageBreak/>
        <w:t>MISTERO DI UNITÀ</w:t>
      </w:r>
    </w:p>
    <w:p w14:paraId="1CF9FF49"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 xml:space="preserve">Tutto l’universo creato è un riflesso del mistero dell’unità divina e della sua comunione trinitaria. Dio è uno e trino. La creazione di Dio è una e molteplice. In Dio ogni persona è per l’altra. Il Padre non è da nessuno. Il Figlio è dal Padre per generazione eterna. Lo Spirito Santo procede dal Padre e dal Figlio. Nella creazione ogni elemento creato è per l’altro. Da solo ogni essere è inutile, vano, manca di una finalità. Dove non vi è vera finalità, vi è vanità e inutilità. </w:t>
      </w:r>
    </w:p>
    <w:p w14:paraId="3DC34C77"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 xml:space="preserve">Dio crea l’uomo, lo crea ad immagine della sua unità e della sua trinità. L’uomo è uno nella sua natura, due nelle persone. È una unità particolare, diversa da quella del Dio Creatore. In Dio l’unità di natura è essenza eterna. Nell’uomo è essenza che va costituita. Quando questa essenza non è costituita, l’uomo entra nella vanità, nell’inutilità del suo essere. Manca del suo compimento. </w:t>
      </w:r>
    </w:p>
    <w:p w14:paraId="08594CDF"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La prima narrazione della creazione pone l’uomo al vertice del creato. Lo pone però in questa mirabile unità. Unità creata da Dio, affidata all’uomo perché in essa si costruisca.</w:t>
      </w:r>
    </w:p>
    <w:p w14:paraId="64E6C01B" w14:textId="77777777" w:rsidR="00DA538B" w:rsidRPr="00DA538B" w:rsidRDefault="00DA538B" w:rsidP="00DA538B">
      <w:pPr>
        <w:widowControl w:val="0"/>
        <w:tabs>
          <w:tab w:val="left" w:pos="1418"/>
          <w:tab w:val="left" w:pos="2268"/>
        </w:tabs>
        <w:spacing w:after="120" w:line="240" w:lineRule="auto"/>
        <w:jc w:val="both"/>
        <w:rPr>
          <w:rFonts w:ascii="Arial" w:eastAsia="Times New Roman" w:hAnsi="Arial" w:cs="Arial"/>
          <w:i/>
          <w:color w:val="000000"/>
          <w:kern w:val="0"/>
          <w:sz w:val="24"/>
          <w:szCs w:val="24"/>
          <w:lang w:eastAsia="it-IT"/>
          <w14:ligatures w14:val="none"/>
        </w:rPr>
      </w:pPr>
      <w:r w:rsidRPr="00DA538B">
        <w:rPr>
          <w:rFonts w:ascii="Arial" w:eastAsia="Times New Roman" w:hAnsi="Arial" w:cs="Arial"/>
          <w:i/>
          <w:color w:val="000000"/>
          <w:kern w:val="0"/>
          <w:sz w:val="24"/>
          <w:szCs w:val="24"/>
          <w:lang w:eastAsia="it-IT"/>
          <w14:ligatures w14:val="none"/>
        </w:rPr>
        <w:t xml:space="preserve">Dio disse: «Facciamo l’uomo a nostra immagine, secondo la nostra somiglianza: dòmini sui pesci del mare e sugli uccelli del cielo, sul bestiame, su tutti gli animali selvatici e su tutti i rettili che strisciano sulla terra». E Dio creò l’uomo a sua immagine; a immagine di Dio lo creò: maschio e femmina li creò. Dio li benedisse e Dio disse loro: «Siate fecondi e moltiplicatevi, riempite la terra e soggiogatela, dominate sui pesci del mare e sugli uccelli del cielo e su ogni essere vivente che striscia sulla terra» (Gen 1,26-28). </w:t>
      </w:r>
    </w:p>
    <w:p w14:paraId="0364B563"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 xml:space="preserve">L’uomo è da Dio per creazione, è sempre da Lui per azione, per opera, per obbedienza. Non è stato posto da Dio nella sua creazione per fare ciò che vuole, ma per realizzare un progetto che Lui stesso ha scritto. È come se Dio avesse iniziato il lavoro della creazione e poi lo avesse consegnato all’uomo. Gli ha dato il suo progetto, lo ha dotato di scienza e di sapienza, lo ha corredato di volontà e operosità, lo ha anche reso partecipe del mistero del dono della vita. Ora tutto è nelle mani dell’uomo. </w:t>
      </w:r>
    </w:p>
    <w:p w14:paraId="498F47D1"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 xml:space="preserve">L’uomo ha il posto di Dio. Tanto grande è il suo ministero, tanto eccelsa è la sua responsabilità: portare a compimento la creazione di Dio, rimanendo sempre lui stesso nel progetto di Dio. Qualora l’uomo dovesse uscire dalla realizzazione del progetto che riguarda la sua persona, ogni altro progetto sarebbe compromesso per sempre. </w:t>
      </w:r>
    </w:p>
    <w:p w14:paraId="18C30740"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Non può un uomo fuori di Dio, fuori della sua verità, fuori del suo essere, aiutare la creazione nel suo farsi, nel suo divenire. Ecco il vero problema da risolvere. Far sì che l’uomo rimanga, ritorni, riprenda il suo posto nella creazione perché ogni altro essere lo riprenda. Il posto dell’uomo è il suo eterno essere da Dio, dal suo progetto, dalla sua volontà.</w:t>
      </w:r>
    </w:p>
    <w:p w14:paraId="0CF9F26D"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Questa verità viene rivelata in un modo ancora più mirabile nel secondo racconto della creazione, che secondo gli esegeti, è il più antico. Leggiamo prima il testo.</w:t>
      </w:r>
    </w:p>
    <w:p w14:paraId="6BD600B5" w14:textId="77777777" w:rsidR="00DA538B" w:rsidRPr="00DA538B" w:rsidRDefault="00DA538B" w:rsidP="00DA538B">
      <w:pPr>
        <w:widowControl w:val="0"/>
        <w:tabs>
          <w:tab w:val="left" w:pos="1418"/>
          <w:tab w:val="left" w:pos="2268"/>
        </w:tabs>
        <w:spacing w:after="120" w:line="240" w:lineRule="auto"/>
        <w:jc w:val="both"/>
        <w:rPr>
          <w:rFonts w:ascii="Arial" w:eastAsia="Times New Roman" w:hAnsi="Arial" w:cs="Arial"/>
          <w:i/>
          <w:color w:val="000000"/>
          <w:kern w:val="0"/>
          <w:sz w:val="24"/>
          <w:szCs w:val="24"/>
          <w:lang w:eastAsia="it-IT"/>
          <w14:ligatures w14:val="none"/>
        </w:rPr>
      </w:pPr>
      <w:r w:rsidRPr="00DA538B">
        <w:rPr>
          <w:rFonts w:ascii="Arial" w:eastAsia="Times New Roman" w:hAnsi="Arial" w:cs="Arial"/>
          <w:i/>
          <w:color w:val="000000"/>
          <w:kern w:val="0"/>
          <w:sz w:val="24"/>
          <w:szCs w:val="24"/>
          <w:lang w:eastAsia="it-IT"/>
          <w14:ligatures w14:val="none"/>
        </w:rPr>
        <w:t xml:space="preserve">Nel giorno in cui il Signore Dio fece la terra e il cielo nessun cespuglio campestre era sulla terra, nessuna erba campestre era spuntata, perché il Signore Dio non aveva fatto piovere sulla terra e non c’era uomo che lavorasse il suolo, ma una polla </w:t>
      </w:r>
      <w:r w:rsidRPr="00DA538B">
        <w:rPr>
          <w:rFonts w:ascii="Arial" w:eastAsia="Times New Roman" w:hAnsi="Arial" w:cs="Arial"/>
          <w:i/>
          <w:color w:val="000000"/>
          <w:kern w:val="0"/>
          <w:sz w:val="24"/>
          <w:szCs w:val="24"/>
          <w:lang w:eastAsia="it-IT"/>
          <w14:ligatures w14:val="none"/>
        </w:rPr>
        <w:lastRenderedPageBreak/>
        <w:t>d’acqua sgorgava dalla terra e irrigava tutto il suolo. Allora il Signore Dio plasmò l’uomo con polvere del suolo e soffiò nelle sue narici un alito di vita e l’uomo divenne un essere vivente. Il Signore Dio prese l’uomo e lo pose nel giardino di Eden, perché lo coltivasse e lo custodisse. Il Signore Dio diede questo comando all’uomo: «Tu potrai mangiare di tutti gli alberi del giardino, ma dell’albero della conoscenza del bene e del male non devi mangiare, perché, nel giorno in cui tu ne mangerai, certamente dovrai morire».</w:t>
      </w:r>
    </w:p>
    <w:p w14:paraId="0BE61A0A" w14:textId="77777777" w:rsidR="00DA538B" w:rsidRPr="00DA538B" w:rsidRDefault="00DA538B" w:rsidP="00DA538B">
      <w:pPr>
        <w:widowControl w:val="0"/>
        <w:tabs>
          <w:tab w:val="left" w:pos="1418"/>
          <w:tab w:val="left" w:pos="2268"/>
        </w:tabs>
        <w:spacing w:after="120" w:line="240" w:lineRule="auto"/>
        <w:jc w:val="both"/>
        <w:rPr>
          <w:rFonts w:ascii="Arial" w:eastAsia="Times New Roman" w:hAnsi="Arial" w:cs="Arial"/>
          <w:i/>
          <w:color w:val="000000"/>
          <w:kern w:val="0"/>
          <w:sz w:val="24"/>
          <w:szCs w:val="24"/>
          <w:lang w:eastAsia="it-IT"/>
          <w14:ligatures w14:val="none"/>
        </w:rPr>
      </w:pPr>
      <w:r w:rsidRPr="00DA538B">
        <w:rPr>
          <w:rFonts w:ascii="Arial" w:eastAsia="Times New Roman" w:hAnsi="Arial" w:cs="Arial"/>
          <w:i/>
          <w:color w:val="000000"/>
          <w:kern w:val="0"/>
          <w:sz w:val="24"/>
          <w:szCs w:val="24"/>
          <w:lang w:eastAsia="it-IT"/>
          <w14:ligatures w14:val="none"/>
        </w:rPr>
        <w:t xml:space="preserve">E il Signore Dio disse: «Non è bene che l’uomo sia solo: voglio fargli un aiuto che gli corrisponda». Allora il Signore Dio plasmò dal suolo ogni sorta di animali selvatici e tutti gli uccelli del cielo e li condusse all’uomo, per vedere come li avrebbe chiamati: in qualunque modo l’uomo avesse chiamato ognuno degli esseri viventi, quello doveva essere il suo nome. Così l’uomo impose nomi a tutto il bestiame, a tutti gli uccelli del cielo e a tutti gli animali selvatici, ma per l’uomo non trovò un aiuto che gli corrispondesse. Allora il Signore Dio fece scendere un torpore sull’uomo, che si addormentò; gli tolse una delle costole e richiuse la carne al suo posto. Il Signore Dio formò con la costola, che aveva tolta all’uomo, una donna e la condusse all’uomo. Allora l’uomo disse: «Questa volta è osso dalle mie ossa, carne dalla mia carne. La si chiamerà donna, perché dall’uomo è stata tolta». Per questo l’uomo lascerà suo padre e sua madre e si unirà a sua moglie, e i due saranno un’unica carne. Ora tutti e due erano nudi, l’uomo e sua moglie, e non provavano vergogna (Cfr. Gen 2,1-25). </w:t>
      </w:r>
    </w:p>
    <w:p w14:paraId="1581B5E5"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 xml:space="preserve">L’uomo è solo. Nonostante abbia in lui l’alito della vita che lo unisce e lo fa essere dal suo Creatore e Signore, l’uomo è ontologicamente solo. La sua è una solitudine fisica e spirituale. Dio è vita eterna. Tutti gli esseri creati danno vita, generano altra vita. Quest’uomo è chiuso in se stesso. È come se lui non riflettesse l’immagine del suo Creatore. Non è un datore di vita. Non è ancora vero uomo. </w:t>
      </w:r>
    </w:p>
    <w:p w14:paraId="2C2BD7E0"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Dio vede questa lacuna, questa imperfezione. È lui stesso che dice che non è bene che l’uomo sia solo. È Lui che ha deciso di fargli un aiuto che gli corrisponda. Non crea però un altro essere impastando la terra, e neanche gli fa un altro uomo. Sarebbero state due imperfezioni poste accanto, perché ancora una volta incapaci di dare la vita, di generare, di essere come Dio.</w:t>
      </w:r>
    </w:p>
    <w:p w14:paraId="2905835E"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Questa volta gli crea una donna. La crea però dal suo stesso essere. La donna è la prima vita data dall’uomo, per opera del Creatore. Eva è insieme da Dio e dall’uomo. È osso dalle ossa di Adamo, carne dalla sua carne. Ma è anche alito di vita eterna del Dio Creatore e Signore. Sempre, fino all’ultima vita che l’uomo e la donna daranno, essi daranno l’osso e la carne, Dio darà sempre l’alito spirituale, immortale, che è l’anima.</w:t>
      </w:r>
    </w:p>
    <w:p w14:paraId="538D8291"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L’unità non è solamente tra l’uomo e la donna, è anche tra l’uomo e la donna, divenuti una sola carne, e Dio. Non vi è vita umana sulla terra senza la cooperazione dell’uomo e della donna divenuti un solo corpo, una sola carne, e il Signore che alla carne data dall’uomo dona l’alito dello spirito, l’alito dell’immortalità, della responsabilità, l’alito che fa il nuovo essere vero uomo.</w:t>
      </w:r>
    </w:p>
    <w:p w14:paraId="76D6D136"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 xml:space="preserve">Perché vi sia vita vera, vita umana, sempre deve regnare questa unità: uomo, donna, Dio. L’uomo diviene vero uomo attraverso la donna. La donna diviene vera donna attraverso l’uomo. Divengono l’uno attraverso l’altra, l’uno per l’altra ad immagine del Dio della vita. Dio fa del loro dono, del dono della loro carne, un nuovo </w:t>
      </w:r>
      <w:r w:rsidRPr="00DA538B">
        <w:rPr>
          <w:rFonts w:ascii="Arial" w:eastAsia="Calibri" w:hAnsi="Arial" w:cs="Arial"/>
          <w:bCs/>
          <w:color w:val="000000"/>
          <w:kern w:val="0"/>
          <w:sz w:val="24"/>
          <w:szCs w:val="24"/>
          <w:lang w:eastAsia="it-IT"/>
          <w14:ligatures w14:val="none"/>
        </w:rPr>
        <w:lastRenderedPageBreak/>
        <w:t xml:space="preserve">uomo, una nuova vita. La vita è il frutto di questo miracolo di comunione tra l’uomo e la donna, tra l’uomo, la donna e Dio. </w:t>
      </w:r>
    </w:p>
    <w:p w14:paraId="2A24EAF9"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 xml:space="preserve">La comunione con il Signore fonda, sostiene, alimenta la comunione dell’uomo con la donna. Questa comunione con Dio è più che l’anima per il corpo. Se l’anima esce dal corpo, il corpo muore. Se Dio esce dalla comunione dell’uomo e della donna, l’uomo e la donna muoiono. Non si riconoscono più. </w:t>
      </w:r>
    </w:p>
    <w:p w14:paraId="65570ABA"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p>
    <w:p w14:paraId="57436B38" w14:textId="77777777" w:rsidR="00DA538B" w:rsidRPr="00DA538B" w:rsidRDefault="00DA538B" w:rsidP="00DA538B">
      <w:pPr>
        <w:keepNext/>
        <w:keepLines/>
        <w:spacing w:before="240" w:after="240" w:line="240" w:lineRule="auto"/>
        <w:outlineLvl w:val="2"/>
        <w:rPr>
          <w:rFonts w:ascii="Arial" w:eastAsia="Calibri" w:hAnsi="Arial" w:cs="Arial"/>
          <w:b/>
          <w:color w:val="000000" w:themeColor="text1"/>
          <w:sz w:val="28"/>
          <w:szCs w:val="28"/>
          <w:lang w:eastAsia="it-IT"/>
        </w:rPr>
      </w:pPr>
      <w:r w:rsidRPr="00DA538B">
        <w:rPr>
          <w:rFonts w:ascii="Arial" w:eastAsia="Calibri" w:hAnsi="Arial" w:cs="Arial"/>
          <w:b/>
          <w:color w:val="000000" w:themeColor="text1"/>
          <w:sz w:val="28"/>
          <w:szCs w:val="28"/>
          <w:lang w:eastAsia="it-IT"/>
        </w:rPr>
        <w:t>MISTERO DI DISGREGAZIONE</w:t>
      </w:r>
    </w:p>
    <w:p w14:paraId="50752187"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Per un mistero che nessuno riuscirà mai a spiegare, Eva cadde nella seduzione del serpente. Si lasciò ingannare. Lei, ingannata, ingannò Adamo. La coppia si rompe. Da unità mirabile, si fa dualità in contrapposizione. Questa dualità è governata dall’istinto della donna verso il marito, dal dominio del marito verso la donna. Sono due forze che servono per mantenere in vita l’unione necessaria alla vita.</w:t>
      </w:r>
    </w:p>
    <w:p w14:paraId="38941E3F" w14:textId="77777777" w:rsidR="00DA538B" w:rsidRPr="00DA538B" w:rsidRDefault="00DA538B" w:rsidP="00DA538B">
      <w:pPr>
        <w:spacing w:after="120" w:line="240" w:lineRule="auto"/>
        <w:jc w:val="both"/>
        <w:rPr>
          <w:rFonts w:ascii="Arial" w:eastAsia="Calibri" w:hAnsi="Arial" w:cs="Arial"/>
          <w:i/>
          <w:color w:val="000000"/>
          <w:kern w:val="0"/>
          <w:sz w:val="24"/>
          <w:szCs w:val="24"/>
          <w14:ligatures w14:val="none"/>
        </w:rPr>
      </w:pPr>
      <w:r w:rsidRPr="00DA538B">
        <w:rPr>
          <w:rFonts w:ascii="Arial" w:eastAsia="Calibri" w:hAnsi="Arial" w:cs="Arial"/>
          <w:i/>
          <w:color w:val="000000"/>
          <w:kern w:val="0"/>
          <w:sz w:val="24"/>
          <w:szCs w:val="24"/>
          <w14:ligatures w14:val="none"/>
        </w:rPr>
        <w:t>Alla donna disse: «Moltiplicherò i tuoi dolori e le tue gravidanze, con dolore partorirai figli. Verso tuo marito sarà il tuo istinto, ed egli ti dominerà».</w:t>
      </w:r>
    </w:p>
    <w:p w14:paraId="25592770" w14:textId="77777777" w:rsidR="00DA538B" w:rsidRPr="00DA538B" w:rsidRDefault="00DA538B" w:rsidP="00DA538B">
      <w:pPr>
        <w:spacing w:after="120" w:line="240" w:lineRule="auto"/>
        <w:jc w:val="both"/>
        <w:rPr>
          <w:rFonts w:ascii="Arial" w:eastAsia="Calibri" w:hAnsi="Arial" w:cs="Arial"/>
          <w:i/>
          <w:color w:val="000000"/>
          <w:kern w:val="0"/>
          <w:sz w:val="24"/>
          <w:szCs w:val="24"/>
          <w14:ligatures w14:val="none"/>
        </w:rPr>
      </w:pPr>
      <w:r w:rsidRPr="00DA538B">
        <w:rPr>
          <w:rFonts w:ascii="Arial" w:eastAsia="Calibri" w:hAnsi="Arial" w:cs="Arial"/>
          <w:i/>
          <w:color w:val="000000"/>
          <w:kern w:val="0"/>
          <w:sz w:val="24"/>
          <w:szCs w:val="24"/>
          <w14:ligatures w14:val="none"/>
        </w:rPr>
        <w:t xml:space="preserve">All’uomo disse: «Poiché hai ascoltato la voce di tua moglie e hai mangiato dell’albero di cui ti avevo comandato: “Non devi mangiarne”, maledetto il suolo per causa tua! Con dolore ne trarrai il cibo per tutti i giorni della tua vita. Spine e cardi produrrà per te e mangerai l’erba dei campi. Con il sudore del tuo volto mangerai il pane, finché non ritornerai alla terra, perché da essa sei stato tratto: polvere tu sei e in polvere ritornerai!» (Gen 3,16-19). </w:t>
      </w:r>
    </w:p>
    <w:p w14:paraId="684AB147"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 xml:space="preserve">Se non vi fossero queste due forze, istinto e dominio, l’uomo e la donna ritornerebbero ad essere due solitudini di morte. Dove i peccati susseguenti distruggono anche questo residuo di bene che il primo peccato ha lasciato nella natura umana, è la fine della vita. </w:t>
      </w:r>
    </w:p>
    <w:p w14:paraId="147FD679"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Oggi il peccato è divenuto così grande, così enorme, così mostruoso, da distruggere l’istinto della donna verso l’uomo e il dominio dell’uomo verso la donna. È la disgregazione della stessa natura umana, che ormai agisce contro se stessa. L’uomo e la donna neanche più si accolgono nella loro natura creata di maschio e di femmina. Aspirano allo stesso cambiamento del loro essere, che una scienza, frutto della stessa disgregazione e usata contro la stessa verità della scienza, è pronta a donare loro.</w:t>
      </w:r>
    </w:p>
    <w:p w14:paraId="0753A618"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Quanto Paolo insegna nella Lettera ai Romani è nulla in relazione alla gravità del peccato cui siamo giunti. Quanto è insegnato sulla disgregazione di allora è solo un puntino nella linea verso l’infinito di quanto il peccato sta facendo e che farà domani in misura ancora più accelerata.</w:t>
      </w:r>
    </w:p>
    <w:p w14:paraId="2F179ACC" w14:textId="77777777" w:rsidR="00DA538B" w:rsidRPr="00DA538B" w:rsidRDefault="00DA538B" w:rsidP="00DA538B">
      <w:pPr>
        <w:tabs>
          <w:tab w:val="num" w:pos="1418"/>
        </w:tabs>
        <w:spacing w:after="120" w:line="240" w:lineRule="auto"/>
        <w:jc w:val="both"/>
        <w:rPr>
          <w:rFonts w:ascii="Arial" w:eastAsia="Times New Roman" w:hAnsi="Arial" w:cs="Arial"/>
          <w:i/>
          <w:color w:val="000000"/>
          <w:kern w:val="0"/>
          <w:sz w:val="24"/>
          <w:szCs w:val="24"/>
          <w:lang w:eastAsia="it-IT"/>
          <w14:ligatures w14:val="none"/>
        </w:rPr>
      </w:pPr>
      <w:r w:rsidRPr="00DA538B">
        <w:rPr>
          <w:rFonts w:ascii="Arial" w:eastAsia="Times New Roman" w:hAnsi="Arial" w:cs="Arial"/>
          <w:i/>
          <w:color w:val="000000"/>
          <w:kern w:val="0"/>
          <w:sz w:val="24"/>
          <w:szCs w:val="24"/>
          <w:lang w:eastAsia="it-IT"/>
          <w14:ligatures w14:val="none"/>
        </w:rPr>
        <w:t>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w:t>
      </w:r>
      <w:r w:rsidRPr="00DA538B">
        <w:rPr>
          <w:rFonts w:ascii="Arial" w:eastAsia="Times New Roman" w:hAnsi="Arial" w:cs="Arial"/>
          <w:i/>
          <w:color w:val="000000"/>
          <w:kern w:val="0"/>
          <w:position w:val="4"/>
          <w:sz w:val="24"/>
          <w:szCs w:val="24"/>
          <w:lang w:eastAsia="it-IT"/>
          <w14:ligatures w14:val="none"/>
        </w:rPr>
        <w:t xml:space="preserve"> </w:t>
      </w:r>
      <w:r w:rsidRPr="00DA538B">
        <w:rPr>
          <w:rFonts w:ascii="Arial" w:eastAsia="Times New Roman" w:hAnsi="Arial" w:cs="Arial"/>
          <w:i/>
          <w:color w:val="000000"/>
          <w:kern w:val="0"/>
          <w:sz w:val="24"/>
          <w:szCs w:val="24"/>
          <w:lang w:eastAsia="it-IT"/>
          <w14:ligatures w14:val="none"/>
        </w:rPr>
        <w:t xml:space="preserve">Essi dunque non hanno alcun motivo di scusa perché, pur avendo conosciuto Dio, non lo hanno glorificato né ringraziato come Dio, ma si sono perduti nei loro vani ragionamenti e la loro mente ottusa si è </w:t>
      </w:r>
      <w:r w:rsidRPr="00DA538B">
        <w:rPr>
          <w:rFonts w:ascii="Arial" w:eastAsia="Times New Roman" w:hAnsi="Arial" w:cs="Arial"/>
          <w:i/>
          <w:color w:val="000000"/>
          <w:kern w:val="0"/>
          <w:sz w:val="24"/>
          <w:szCs w:val="24"/>
          <w:lang w:eastAsia="it-IT"/>
          <w14:ligatures w14:val="none"/>
        </w:rPr>
        <w:lastRenderedPageBreak/>
        <w:t>ottenebrata.</w:t>
      </w:r>
      <w:r w:rsidRPr="00DA538B">
        <w:rPr>
          <w:rFonts w:ascii="Arial" w:eastAsia="Times New Roman" w:hAnsi="Arial" w:cs="Arial"/>
          <w:i/>
          <w:color w:val="000000"/>
          <w:kern w:val="0"/>
          <w:position w:val="4"/>
          <w:sz w:val="24"/>
          <w:szCs w:val="24"/>
          <w:lang w:eastAsia="it-IT"/>
          <w14:ligatures w14:val="none"/>
        </w:rPr>
        <w:t xml:space="preserve"> </w:t>
      </w:r>
      <w:r w:rsidRPr="00DA538B">
        <w:rPr>
          <w:rFonts w:ascii="Arial" w:eastAsia="Times New Roman" w:hAnsi="Arial" w:cs="Arial"/>
          <w:i/>
          <w:color w:val="000000"/>
          <w:kern w:val="0"/>
          <w:sz w:val="24"/>
          <w:szCs w:val="24"/>
          <w:lang w:eastAsia="it-IT"/>
          <w14:ligatures w14:val="none"/>
        </w:rPr>
        <w:t>Mentre si dichiaravano sapienti, sono diventati stolti e hanno scambiato la gloria del Dio incorruttibile con un’immagine e una figura di uomo corruttibile, di uccelli, di quadrupedi e di rettili.</w:t>
      </w:r>
    </w:p>
    <w:p w14:paraId="379A40CD" w14:textId="77777777" w:rsidR="00DA538B" w:rsidRPr="00DA538B" w:rsidRDefault="00DA538B" w:rsidP="00DA538B">
      <w:pPr>
        <w:tabs>
          <w:tab w:val="num" w:pos="1418"/>
        </w:tabs>
        <w:spacing w:after="120" w:line="240" w:lineRule="auto"/>
        <w:jc w:val="both"/>
        <w:rPr>
          <w:rFonts w:ascii="Arial" w:eastAsia="Times New Roman" w:hAnsi="Arial" w:cs="Arial"/>
          <w:i/>
          <w:color w:val="000000"/>
          <w:kern w:val="0"/>
          <w:sz w:val="24"/>
          <w:szCs w:val="24"/>
          <w:lang w:eastAsia="it-IT"/>
          <w14:ligatures w14:val="none"/>
        </w:rPr>
      </w:pPr>
      <w:r w:rsidRPr="00DA538B">
        <w:rPr>
          <w:rFonts w:ascii="Arial" w:eastAsia="Times New Roman" w:hAnsi="Arial" w:cs="Arial"/>
          <w:i/>
          <w:color w:val="000000"/>
          <w:kern w:val="0"/>
          <w:sz w:val="24"/>
          <w:szCs w:val="24"/>
          <w:lang w:eastAsia="it-IT"/>
          <w14:ligatures w14:val="none"/>
        </w:rPr>
        <w:t>Perciò Dio li ha abbandonati all’impurità secondo i desideri del loro cuore, tanto da disonorare fra loro i propri corpi, perché hanno scambiato la verità di Dio con la menzogna e hanno adorato e servito le creature anziché il Creatore, che è benedetto nei secoli. Amen.</w:t>
      </w:r>
    </w:p>
    <w:p w14:paraId="33B4D742" w14:textId="77777777" w:rsidR="00DA538B" w:rsidRPr="00DA538B" w:rsidRDefault="00DA538B" w:rsidP="00DA538B">
      <w:pPr>
        <w:tabs>
          <w:tab w:val="num" w:pos="1418"/>
        </w:tabs>
        <w:spacing w:after="120" w:line="240" w:lineRule="auto"/>
        <w:jc w:val="both"/>
        <w:rPr>
          <w:rFonts w:ascii="Arial" w:eastAsia="Times New Roman" w:hAnsi="Arial" w:cs="Arial"/>
          <w:i/>
          <w:color w:val="000000"/>
          <w:kern w:val="0"/>
          <w:sz w:val="24"/>
          <w:szCs w:val="24"/>
          <w:lang w:eastAsia="it-IT"/>
          <w14:ligatures w14:val="none"/>
        </w:rPr>
      </w:pPr>
      <w:r w:rsidRPr="00DA538B">
        <w:rPr>
          <w:rFonts w:ascii="Arial" w:eastAsia="Times New Roman" w:hAnsi="Arial" w:cs="Arial"/>
          <w:i/>
          <w:color w:val="000000"/>
          <w:kern w:val="0"/>
          <w:sz w:val="24"/>
          <w:szCs w:val="24"/>
          <w:lang w:eastAsia="it-IT"/>
          <w14:ligatures w14:val="none"/>
        </w:rPr>
        <w:t xml:space="preserve">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1,18-32). </w:t>
      </w:r>
    </w:p>
    <w:p w14:paraId="3BB2D033"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 xml:space="preserve">Chiaramente San Paolo si rifà al Libro della Sapienza. Essa descrive questo mondo di peccato, frutto dell’idolatria, dell’empietà, della stoltezza dell’uomo. </w:t>
      </w:r>
    </w:p>
    <w:p w14:paraId="55EA0A78" w14:textId="77777777" w:rsidR="00DA538B" w:rsidRPr="00DA538B" w:rsidRDefault="00DA538B" w:rsidP="00DA538B">
      <w:pPr>
        <w:tabs>
          <w:tab w:val="left" w:pos="1418"/>
          <w:tab w:val="left" w:pos="2268"/>
        </w:tabs>
        <w:spacing w:after="120" w:line="240" w:lineRule="auto"/>
        <w:jc w:val="both"/>
        <w:rPr>
          <w:rFonts w:ascii="Arial" w:eastAsia="Times New Roman" w:hAnsi="Arial" w:cs="Arial"/>
          <w:i/>
          <w:color w:val="000000"/>
          <w:kern w:val="0"/>
          <w:sz w:val="24"/>
          <w:szCs w:val="24"/>
          <w:lang w:eastAsia="it-IT"/>
          <w14:ligatures w14:val="none"/>
        </w:rPr>
      </w:pPr>
      <w:r w:rsidRPr="00DA538B">
        <w:rPr>
          <w:rFonts w:ascii="Arial" w:eastAsia="Times New Roman" w:hAnsi="Arial" w:cs="Arial"/>
          <w:i/>
          <w:color w:val="000000"/>
          <w:kern w:val="0"/>
          <w:sz w:val="24"/>
          <w:szCs w:val="24"/>
          <w:lang w:eastAsia="it-IT"/>
          <w14:ligatures w14:val="none"/>
        </w:rPr>
        <w:t xml:space="preserve">Non fu loro sufficiente errare nella conoscenza di Dio, ma, vivendo nella grande guerra dell’ignoranza, a mali tanto grandi danno il nome di pace. Celebrando riti di iniziazione infanticidi o misteri occulti o banchetti orgiastici secondo strane usanze, non conservano puri né la vita né il matrimonio, ma uno uccide l’altro a tradimento o l’affligge con l’adulterio. Tutto vi è mescolato: sangue e omicidio, furto e inganno, corruzione, slealtà, tumulto, spergiuro, sconcerto dei buoni, dimenticanza dei favori, corruzione di anime, perversione sessuale, disordini nei matrimoni, adulterio e impudicizia. L’adorazione di idoli innominabili è principio, causa e culmine di ogni male. Infatti coloro che sono idolatri vanno fuori di sé nelle orge o profetizzano cose false o vivono da iniqui o spergiurano con facilità (Sap 14,22-28). </w:t>
      </w:r>
    </w:p>
    <w:p w14:paraId="0EA0848C"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Sia la Sapienza che Paolo omettono di avvisarci che più crescerà il peccato e più grandi saranno i frutti di disgregazione all’interno della natura umana. Il male esteriore, visibile, è il frutto del male interiore, invisibile. Il peccato è in tutto simile ad un seme di un grande albero. Più esso cresce e più violenta diviene la sua azione sul terreno, è capace di spaccare anche le rocce più granitiche.</w:t>
      </w:r>
    </w:p>
    <w:p w14:paraId="3F09B85D"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Così è del peccato. Una volta che noi permettiamo che esso prenda posto nel nostro cuore, lasciando ad esso libero corso, spacca, rompe, disgrega la nostra natura, la riduce in frantumi. Quest’azione di disgregazione diviene inarrestabile. Nessuno si illuda. Ogni giorno la storia ci mostra le azioni visibili del male invisibile prodotto dal peccato in un cuore.</w:t>
      </w:r>
    </w:p>
    <w:p w14:paraId="72F2A8E4"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 xml:space="preserve">La nostra stoltezza, insipienza, empietà, frutto anch’essa del nostro peccato, vuole lasciare libero corso al male, vuole però impedire i frutti esterni, visibili di esso. Questo è impossibile. Se una legge esterna all’uomo potesse impedire i frutti visibili del peccato che ha disgregato e che disgrega sempre di più cuore e mente, sentimenti e volontà, desideri e ispirazioni, il mondo potrebbe essere salvato in </w:t>
      </w:r>
      <w:r w:rsidRPr="00DA538B">
        <w:rPr>
          <w:rFonts w:ascii="Arial" w:eastAsia="Calibri" w:hAnsi="Arial" w:cs="Arial"/>
          <w:color w:val="000000"/>
          <w:kern w:val="0"/>
          <w:sz w:val="24"/>
          <w:szCs w:val="24"/>
          <w14:ligatures w14:val="none"/>
        </w:rPr>
        <w:lastRenderedPageBreak/>
        <w:t>pochi attimi. Mentre noi sappiamo che il male che è nell’uomo neanche le armi più sofisticate riescono a fermarlo. Il male è la sua stessa natura. Solo la morte può arrestare il male di un uomo, ma non di tutti gli uomini. Il male è della natura. Questo è il frutto prodotto da Eva nel giardino dell’Eden.</w:t>
      </w:r>
    </w:p>
    <w:p w14:paraId="62461C40"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p>
    <w:p w14:paraId="36B6B2F8" w14:textId="77777777" w:rsidR="00DA538B" w:rsidRPr="00DA538B" w:rsidRDefault="00DA538B" w:rsidP="00DA538B">
      <w:pPr>
        <w:keepNext/>
        <w:keepLines/>
        <w:spacing w:before="240" w:after="240" w:line="240" w:lineRule="auto"/>
        <w:outlineLvl w:val="2"/>
        <w:rPr>
          <w:rFonts w:ascii="Arial" w:eastAsia="Calibri" w:hAnsi="Arial" w:cs="Arial"/>
          <w:b/>
          <w:color w:val="000000" w:themeColor="text1"/>
          <w:sz w:val="28"/>
          <w:szCs w:val="28"/>
          <w:lang w:eastAsia="it-IT"/>
        </w:rPr>
      </w:pPr>
      <w:r w:rsidRPr="00DA538B">
        <w:rPr>
          <w:rFonts w:ascii="Arial" w:eastAsia="Calibri" w:hAnsi="Arial" w:cs="Arial"/>
          <w:b/>
          <w:color w:val="000000" w:themeColor="text1"/>
          <w:sz w:val="28"/>
          <w:szCs w:val="28"/>
          <w:lang w:eastAsia="it-IT"/>
        </w:rPr>
        <w:t>MISTERO DI INCARNAZIONE</w:t>
      </w:r>
    </w:p>
    <w:p w14:paraId="19FCA744"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 xml:space="preserve">Dio non ha abbandonato l’uomo a se stesso. Dal primo istante del suo peccato, da quando è iniziato nella sua natura questo processo inarrestabile di disgregazione, gli è andato incontro, gli va incontro. Prima con Mosè gli ha dato la Legge della vita. Questa Legge lo ha lasciato però nella sua vecchia natura. È data ad una natura disgregata, disarticolata, frantumata nella sua verità. La Legge non può salvare l’uomo, perché non può guarire la natura dell’uomo. Essa gli dice il bene e il male, il giusto e l’ingiusto. Essa è luce esteriore. Non è medicina interiore. L’uomo e la stessa creazione per guarire dalla loro disgregazione hanno bisogno di altro. Dio promette all’uomo questa guarigione attraverso Ezechiele, il profeta che annunzia che verrà lo Spirito e toglierà dal petto dell’uomo il cuore di pietra e al suo posto metterà un cuore di carne, capace di amare. È anche il profeta che vede scaturire dal Nuovo Tempio l’acqua che deve risanare la terra, portare in essa la vita; l’acqua che deve guarire anche le acque del mare. È il profeta che invoca lo Spirito sulle ossa aride, vera immagine dell’uomo disgregato, ed esse si ricompongono. La vita ritorna in esse sempre per opera dello Spirito. </w:t>
      </w:r>
    </w:p>
    <w:p w14:paraId="0CA9A702" w14:textId="77777777" w:rsidR="00DA538B" w:rsidRPr="00DA538B" w:rsidRDefault="00DA538B" w:rsidP="00DA538B">
      <w:pPr>
        <w:tabs>
          <w:tab w:val="left" w:pos="851"/>
          <w:tab w:val="left" w:pos="1134"/>
          <w:tab w:val="left" w:pos="2268"/>
        </w:tabs>
        <w:spacing w:after="120" w:line="240" w:lineRule="auto"/>
        <w:jc w:val="both"/>
        <w:rPr>
          <w:rFonts w:ascii="Arial" w:eastAsia="Times New Roman" w:hAnsi="Arial" w:cs="Arial"/>
          <w:i/>
          <w:color w:val="000000"/>
          <w:kern w:val="0"/>
          <w:sz w:val="24"/>
          <w:szCs w:val="24"/>
          <w:lang w:eastAsia="it-IT"/>
          <w14:ligatures w14:val="none"/>
        </w:rPr>
      </w:pPr>
      <w:r w:rsidRPr="00DA538B">
        <w:rPr>
          <w:rFonts w:ascii="Arial" w:eastAsia="Times New Roman" w:hAnsi="Arial" w:cs="Arial"/>
          <w:i/>
          <w:color w:val="000000"/>
          <w:kern w:val="0"/>
          <w:sz w:val="24"/>
          <w:szCs w:val="24"/>
          <w:lang w:eastAsia="it-IT"/>
          <w14:ligatures w14:val="none"/>
        </w:rPr>
        <w:t>Darò loro un cuore nuovo, uno spirito nuovo metterò dentro di loro. Toglierò dal loro petto il cuore di pietra, darò loro un cuore di carne, perché seguano le mie leggi, osservino le mie norme e le mettano in pratica: saranno il mio popolo e io sarò il loro Dio. Ma su coloro che seguono con il cuore i loro idoli e i loro abomini farò ricadere la loro condotta». Oracolo del Signore Dio (Ez 11,19-21).</w:t>
      </w:r>
    </w:p>
    <w:p w14:paraId="6378C041" w14:textId="77777777" w:rsidR="00DA538B" w:rsidRPr="00DA538B" w:rsidRDefault="00DA538B" w:rsidP="00DA538B">
      <w:pPr>
        <w:tabs>
          <w:tab w:val="left" w:pos="851"/>
          <w:tab w:val="left" w:pos="1134"/>
          <w:tab w:val="left" w:pos="2268"/>
        </w:tabs>
        <w:spacing w:after="120" w:line="240" w:lineRule="auto"/>
        <w:jc w:val="both"/>
        <w:rPr>
          <w:rFonts w:ascii="Arial" w:eastAsia="Times New Roman" w:hAnsi="Arial" w:cs="Arial"/>
          <w:i/>
          <w:color w:val="000000"/>
          <w:kern w:val="0"/>
          <w:sz w:val="24"/>
          <w:szCs w:val="24"/>
          <w:lang w:eastAsia="it-IT"/>
          <w14:ligatures w14:val="none"/>
        </w:rPr>
      </w:pPr>
      <w:r w:rsidRPr="00DA538B">
        <w:rPr>
          <w:rFonts w:ascii="Arial" w:eastAsia="Times New Roman" w:hAnsi="Arial" w:cs="Arial"/>
          <w:i/>
          <w:color w:val="000000"/>
          <w:kern w:val="0"/>
          <w:sz w:val="24"/>
          <w:szCs w:val="24"/>
          <w:lang w:eastAsia="it-IT"/>
          <w14:ligatures w14:val="none"/>
        </w:rPr>
        <w:t>Vi prenderò dalle nazioni, vi radunerò da ogni terra e vi condurrò sul vostro suolo. Vi aspergerò con acqua pura e sarete purificati; io vi purificherò da tutte le vostre impurità e da tutti i vostri idoli, vi darò un cuore nuovo, metterò dentro di voi uno spirito nuovo, toglierò da voi il cuore di pietra e vi darò un cuore di carne. Porrò il mio spirito dentro di voi e vi farò vivere secondo le mie leggi e vi farò osservare e mettere in pratica le mie norme. Abiterete nella terra che io diedi ai vostri padri; voi sarete il mio popolo e io sarò il vostro Dio. Vi libererò da tutte le vostre impurità: chiamerò il grano e lo moltiplicherò e non vi manderò più la carestia. Moltiplicherò i frutti degli alberi e il prodotto dei campi, perché non soffriate più la vergogna della fame fra le nazioni. Vi ricorderete della vostra cattiva condotta e delle vostre azioni che non erano buone e proverete disgusto di voi stessi per le vostre iniquità e i vostri abomini. Non per riguardo a voi io agisco – oracolo del Signore Dio –, sappiatelo bene. Vergognatevi e arrossite della vostra condotta, o casa d’Israele (Ez 36,10-32).</w:t>
      </w:r>
    </w:p>
    <w:p w14:paraId="2A747739" w14:textId="77777777" w:rsidR="00DA538B" w:rsidRPr="00DA538B" w:rsidRDefault="00DA538B" w:rsidP="00DA538B">
      <w:pPr>
        <w:tabs>
          <w:tab w:val="left" w:pos="851"/>
          <w:tab w:val="left" w:pos="1418"/>
          <w:tab w:val="left" w:pos="2268"/>
        </w:tabs>
        <w:spacing w:after="120" w:line="240" w:lineRule="auto"/>
        <w:jc w:val="both"/>
        <w:rPr>
          <w:rFonts w:ascii="Arial" w:eastAsia="Times New Roman" w:hAnsi="Arial" w:cs="Arial"/>
          <w:i/>
          <w:color w:val="000000"/>
          <w:kern w:val="0"/>
          <w:sz w:val="24"/>
          <w:szCs w:val="24"/>
          <w:lang w:eastAsia="it-IT"/>
          <w14:ligatures w14:val="none"/>
        </w:rPr>
      </w:pPr>
      <w:r w:rsidRPr="00DA538B">
        <w:rPr>
          <w:rFonts w:ascii="Arial" w:eastAsia="Times New Roman" w:hAnsi="Arial" w:cs="Arial"/>
          <w:i/>
          <w:color w:val="000000"/>
          <w:kern w:val="0"/>
          <w:sz w:val="24"/>
          <w:szCs w:val="24"/>
          <w:lang w:eastAsia="it-IT"/>
          <w14:ligatures w14:val="none"/>
        </w:rPr>
        <w:t xml:space="preserve">Mi condusse poi all’ingresso del tempio e vidi che sotto la soglia del tempio usciva acqua verso oriente, poiché la facciata del tempio era verso oriente. Quell’acqua scendeva sotto il lato destro del tempio, dalla parte meridionale dell’altare. Mi condusse fuori dalla porta settentrionale e mi fece girare all’esterno, fino alla porta esterna rivolta a oriente, e vidi che l’acqua scaturiva dal lato destro. Quell’uomo </w:t>
      </w:r>
      <w:r w:rsidRPr="00DA538B">
        <w:rPr>
          <w:rFonts w:ascii="Arial" w:eastAsia="Times New Roman" w:hAnsi="Arial" w:cs="Arial"/>
          <w:i/>
          <w:color w:val="000000"/>
          <w:kern w:val="0"/>
          <w:sz w:val="24"/>
          <w:szCs w:val="24"/>
          <w:lang w:eastAsia="it-IT"/>
          <w14:ligatures w14:val="none"/>
        </w:rPr>
        <w:lastRenderedPageBreak/>
        <w:t>avanzò verso oriente e con una cordicella in mano misurò mille cubiti, poi mi fece attraversare quell’acqua: mi giungeva alla caviglia. Misurò altri mille cubiti, poi mi fece attraversare quell’acqua: mi giungeva al ginocchio. Misurò altri mille cubiti, poi mi fece attraversare l’acqua: mi giungeva ai fianchi. Ne misurò altri mille: era un torrente che non potevo attraversare, perché le acque erano cresciute; erano acque navigabili, un torrente che non si poteva passare a guado. Allora egli mi disse: «Hai visto, figlio dell’uomo?».</w:t>
      </w:r>
    </w:p>
    <w:p w14:paraId="510E97FA" w14:textId="77777777" w:rsidR="00DA538B" w:rsidRPr="00DA538B" w:rsidRDefault="00DA538B" w:rsidP="00DA538B">
      <w:pPr>
        <w:tabs>
          <w:tab w:val="left" w:pos="851"/>
          <w:tab w:val="left" w:pos="1134"/>
          <w:tab w:val="left" w:pos="2268"/>
        </w:tabs>
        <w:spacing w:after="120" w:line="240" w:lineRule="auto"/>
        <w:jc w:val="both"/>
        <w:rPr>
          <w:rFonts w:ascii="Arial" w:eastAsia="Times New Roman" w:hAnsi="Arial" w:cs="Arial"/>
          <w:i/>
          <w:color w:val="000000"/>
          <w:kern w:val="0"/>
          <w:sz w:val="24"/>
          <w:szCs w:val="24"/>
          <w:lang w:eastAsia="it-IT"/>
          <w14:ligatures w14:val="none"/>
        </w:rPr>
      </w:pPr>
      <w:r w:rsidRPr="00DA538B">
        <w:rPr>
          <w:rFonts w:ascii="Arial" w:eastAsia="Times New Roman" w:hAnsi="Arial" w:cs="Arial"/>
          <w:i/>
          <w:color w:val="000000"/>
          <w:kern w:val="0"/>
          <w:sz w:val="24"/>
          <w:szCs w:val="24"/>
          <w:lang w:eastAsia="it-IT"/>
          <w14:ligatures w14:val="none"/>
        </w:rPr>
        <w:t xml:space="preserve">Poi mi fece ritornare sulla sponda del torrente; voltandomi, vidi che sulla sponda del torrente vi era una grandissima quantità di alberi da una parte e dall’altra. Mi disse: «Queste acque scorrono verso la regione orientale, scendono nell’Araba ed entrano nel mare: sfociate nel mare, ne risanano le acque. Ogni essere vivente che si muove dovunque arriva il torrente, vivrà: il pesce vi sarà abbondantissimo, perché dove giungono quelle acque, risanano, e là dove giungerà il torrente tutto rivivrà. Sulle sue rive vi saranno pescatori: da Engàddi a En-Eglàim vi sarà una distesa di reti. I pesci, secondo le loro specie, saranno abbondanti come i pesci del Mare Grande. Però le sue paludi e le sue lagune non saranno risanate: saranno abbandonate al sale. Lungo il torrente, su una riva e sull’altra, crescerà ogni sorta di alberi da frutto, le cui foglie non appassiranno: i loro frutti non cesseranno e ogni mese matureranno, perché le loro acque sgorgano dal santuario. I loro frutti serviranno come cibo e le foglie come medicina (Es 47,1-12). </w:t>
      </w:r>
    </w:p>
    <w:p w14:paraId="37E93C98" w14:textId="77777777" w:rsidR="00DA538B" w:rsidRPr="00DA538B" w:rsidRDefault="00DA538B" w:rsidP="00DA538B">
      <w:pPr>
        <w:tabs>
          <w:tab w:val="left" w:pos="851"/>
          <w:tab w:val="left" w:pos="1418"/>
          <w:tab w:val="left" w:pos="2268"/>
        </w:tabs>
        <w:spacing w:after="120" w:line="240" w:lineRule="auto"/>
        <w:jc w:val="both"/>
        <w:rPr>
          <w:rFonts w:ascii="Arial" w:eastAsia="Times New Roman" w:hAnsi="Arial" w:cs="Arial"/>
          <w:i/>
          <w:color w:val="000000"/>
          <w:kern w:val="0"/>
          <w:sz w:val="24"/>
          <w:szCs w:val="24"/>
          <w:lang w:eastAsia="it-IT"/>
          <w14:ligatures w14:val="none"/>
        </w:rPr>
      </w:pPr>
      <w:r w:rsidRPr="00DA538B">
        <w:rPr>
          <w:rFonts w:ascii="Arial" w:eastAsia="Times New Roman" w:hAnsi="Arial" w:cs="Arial"/>
          <w:i/>
          <w:color w:val="000000"/>
          <w:kern w:val="0"/>
          <w:sz w:val="24"/>
          <w:szCs w:val="24"/>
          <w:lang w:eastAsia="it-IT"/>
          <w14:ligatures w14:val="none"/>
        </w:rPr>
        <w:t xml:space="preserve">La mano del Signore fu sopra di me e il Signore mi portò fuori in spirito e mi depose nella pianura che era piena di ossa; mi fece passare accanto a esse da ogni parte. Vidi che erano in grandissima quantità nella distesa della valle e tutte inaridite. Mi disse: «Figlio dell’uomo, potranno queste ossa rivivere?». Io risposi: «Signore Dio, tu lo sai». Egli mi replicò: «Profetizza su queste ossa e annuncia loro: “Ossa inaridite, udite la parola del Signore. Così dice il Signore Dio a queste ossa: Ecco, io faccio entrare in voi lo spirito e rivivrete. Metterò su di voi i nervi e farò crescere su di voi la carne, su di voi stenderò la pelle e infonderò in voi lo spirito e rivivrete. Saprete che io sono il Signore”». Io profetizzai come mi era stato ordinato; mentre profetizzavo, sentii un rumore e vidi un movimento fra le ossa, che si accostavano l’uno all’altro, ciascuno al suo corrispondente. Guardai, ed ecco apparire sopra di esse i nervi; la carne cresceva e la pelle le ricopriva, ma non c’era spirito in loro. Egli aggiunse: «Profetizza allo spirito, profetizza, figlio dell’uomo, e annuncia allo spirito: “Così dice il Signore Dio: Spirito, vieni dai quattro venti e soffia su questi morti, perché rivivano”». Io profetizzai come mi aveva comandato e lo spirito entrò in essi e ritornarono in vita e si alzarono in piedi; erano un esercito grande, sterminato (E (Ez 7,1-10). </w:t>
      </w:r>
    </w:p>
    <w:p w14:paraId="09C666D8"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 xml:space="preserve">Questa nuova creazione Dio non la opera come ha operato la prima. La crea in un modo nuovo. La crea ponendo se stesso in essa. La crea attraverso l’incarnazione del suo Figlio Unigenito. Questo mistero del Dio Eterno, del Figlio Unigenito, che si fa carne e viene ad abitare tra noi è proclamato in maniera divina dal Prologo del Vangelo secondo Giovanni. </w:t>
      </w:r>
    </w:p>
    <w:p w14:paraId="1B6414DC" w14:textId="77777777" w:rsidR="00DA538B" w:rsidRPr="00DA538B" w:rsidRDefault="00DA538B" w:rsidP="00DA538B">
      <w:pPr>
        <w:spacing w:after="120" w:line="240" w:lineRule="auto"/>
        <w:jc w:val="both"/>
        <w:rPr>
          <w:rFonts w:ascii="Arial" w:eastAsia="Times New Roman" w:hAnsi="Arial" w:cs="Arial"/>
          <w:i/>
          <w:color w:val="000000"/>
          <w:kern w:val="0"/>
          <w:sz w:val="24"/>
          <w:szCs w:val="24"/>
          <w:lang w:eastAsia="it-IT"/>
          <w14:ligatures w14:val="none"/>
        </w:rPr>
      </w:pPr>
      <w:r w:rsidRPr="00DA538B">
        <w:rPr>
          <w:rFonts w:ascii="Arial" w:eastAsia="Times New Roman" w:hAnsi="Arial" w:cs="Arial"/>
          <w:i/>
          <w:color w:val="000000"/>
          <w:kern w:val="0"/>
          <w:sz w:val="24"/>
          <w:szCs w:val="24"/>
          <w:lang w:eastAsia="it-IT"/>
          <w14:ligatures w14:val="none"/>
        </w:rPr>
        <w:t xml:space="preserve">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Venne un uomo mandato da Dio: il suo nome era Giovanni. Egli venne come testimone per dare testimonianza </w:t>
      </w:r>
      <w:r w:rsidRPr="00DA538B">
        <w:rPr>
          <w:rFonts w:ascii="Arial" w:eastAsia="Times New Roman" w:hAnsi="Arial" w:cs="Arial"/>
          <w:i/>
          <w:color w:val="000000"/>
          <w:kern w:val="0"/>
          <w:sz w:val="24"/>
          <w:szCs w:val="24"/>
          <w:lang w:eastAsia="it-IT"/>
          <w14:ligatures w14:val="none"/>
        </w:rPr>
        <w:lastRenderedPageBreak/>
        <w:t>alla luce, perché tutti credessero per mezzo di lui. Non era lui la luce, ma doveva dare testimonianza alla luce.</w:t>
      </w:r>
    </w:p>
    <w:p w14:paraId="6980EBB9" w14:textId="77777777" w:rsidR="00DA538B" w:rsidRPr="00DA538B" w:rsidRDefault="00DA538B" w:rsidP="00DA538B">
      <w:pPr>
        <w:spacing w:after="120" w:line="240" w:lineRule="auto"/>
        <w:jc w:val="both"/>
        <w:rPr>
          <w:rFonts w:ascii="Arial" w:eastAsia="Times New Roman" w:hAnsi="Arial" w:cs="Arial"/>
          <w:i/>
          <w:color w:val="000000"/>
          <w:kern w:val="0"/>
          <w:sz w:val="24"/>
          <w:szCs w:val="24"/>
          <w:lang w:eastAsia="it-IT"/>
          <w14:ligatures w14:val="none"/>
        </w:rPr>
      </w:pPr>
      <w:r w:rsidRPr="00DA538B">
        <w:rPr>
          <w:rFonts w:ascii="Arial" w:eastAsia="Times New Roman" w:hAnsi="Arial" w:cs="Arial"/>
          <w:i/>
          <w:color w:val="000000"/>
          <w:kern w:val="0"/>
          <w:sz w:val="24"/>
          <w:szCs w:val="24"/>
          <w:lang w:eastAsia="it-IT"/>
          <w14:ligatures w14:val="none"/>
        </w:rPr>
        <w:t>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w:t>
      </w:r>
    </w:p>
    <w:p w14:paraId="11E01411" w14:textId="77777777" w:rsidR="00DA538B" w:rsidRPr="00DA538B" w:rsidRDefault="00DA538B" w:rsidP="00DA538B">
      <w:pPr>
        <w:spacing w:after="120" w:line="240" w:lineRule="auto"/>
        <w:jc w:val="both"/>
        <w:rPr>
          <w:rFonts w:ascii="Arial" w:eastAsia="Times New Roman" w:hAnsi="Arial" w:cs="Arial"/>
          <w:i/>
          <w:color w:val="000000"/>
          <w:kern w:val="0"/>
          <w:sz w:val="24"/>
          <w:szCs w:val="24"/>
          <w:lang w:eastAsia="it-IT"/>
          <w14:ligatures w14:val="none"/>
        </w:rPr>
      </w:pPr>
      <w:r w:rsidRPr="00DA538B">
        <w:rPr>
          <w:rFonts w:ascii="Arial" w:eastAsia="Times New Roman" w:hAnsi="Arial" w:cs="Arial"/>
          <w:i/>
          <w:color w:val="000000"/>
          <w:kern w:val="0"/>
          <w:sz w:val="24"/>
          <w:szCs w:val="24"/>
          <w:lang w:eastAsia="it-IT"/>
          <w14:ligatures w14:val="none"/>
        </w:rPr>
        <w:t xml:space="preserve">E il Verbo si fece carne e venne ad abitare in mezzo a noi; e noi abbiamo contemplato la sua gloria, gloria come del Figlio unigenito che viene dal Padre, pieno di grazia e di verità. Giovanni gli dà testimonianza e proclama: «Era di lui che io dissi: Colui che viene dopo di me è avanti a me, perché era prima di me». Dalla sua pienezza noi tutti abbiamo ricevuto: grazia su grazia. Perché la Legge fu data per mezzo di Mosè, la grazia e la verità vennero per mezzo di Gesù Cristo. Dio, nessuno lo ha mai visto: il Figlio unigenito, che è Dio ed è nel seno del Padre, è lui che lo ha rivelato (Gv 1,1-18). </w:t>
      </w:r>
    </w:p>
    <w:p w14:paraId="5C6E8D51" w14:textId="77777777" w:rsidR="00DA538B" w:rsidRPr="00DA538B" w:rsidRDefault="00DA538B" w:rsidP="00DA538B">
      <w:pPr>
        <w:spacing w:after="120" w:line="240" w:lineRule="auto"/>
        <w:jc w:val="both"/>
        <w:rPr>
          <w:rFonts w:ascii="Arial" w:eastAsia="Times New Roman" w:hAnsi="Arial" w:cs="Arial"/>
          <w:color w:val="000000"/>
          <w:kern w:val="0"/>
          <w:sz w:val="24"/>
          <w:szCs w:val="24"/>
          <w:lang w:eastAsia="it-IT"/>
          <w14:ligatures w14:val="none"/>
        </w:rPr>
      </w:pPr>
      <w:r w:rsidRPr="00DA538B">
        <w:rPr>
          <w:rFonts w:ascii="Arial" w:eastAsia="Times New Roman" w:hAnsi="Arial" w:cs="Arial"/>
          <w:color w:val="000000"/>
          <w:kern w:val="0"/>
          <w:sz w:val="24"/>
          <w:szCs w:val="24"/>
          <w:lang w:eastAsia="it-IT"/>
          <w14:ligatures w14:val="none"/>
        </w:rPr>
        <w:t xml:space="preserve">Il Verbo eterno si fa carne, per dare ad ogni uomo la grazia e la verità. Non avrebbe potuto dare Dio la grazia e la verità senza incarnazione? Non avrebbe potuto abolire la disgregazione dell’uomo per un semplice atto della sua onnipotenza? Possiamo rispondere a questa domanda dicendo puramente e semplicemente che, prima della grazia e della verità, occorre l’espiazione del peccato, dell’offesa arrecata a Dio. Questa espiazione solo Dio la può operare, ma attraverso la carne dell’uomo. Ma questo è solo il primo frutto dell’incarnazione. Questo frutto lo produce l’obbedienza di Gesù Signore che vince nella sua carne tutta la potenza disgregatrice del peccato che con violenza indicibile si abbatte contro di Lui. </w:t>
      </w:r>
    </w:p>
    <w:p w14:paraId="18303EA9" w14:textId="77777777" w:rsidR="00DA538B" w:rsidRPr="00DA538B" w:rsidRDefault="00DA538B" w:rsidP="00DA538B">
      <w:pPr>
        <w:spacing w:after="120" w:line="240" w:lineRule="auto"/>
        <w:jc w:val="both"/>
        <w:rPr>
          <w:rFonts w:ascii="Arial" w:eastAsia="Times New Roman" w:hAnsi="Arial" w:cs="Arial"/>
          <w:color w:val="000000"/>
          <w:kern w:val="0"/>
          <w:sz w:val="24"/>
          <w:szCs w:val="24"/>
          <w:lang w:eastAsia="it-IT"/>
          <w14:ligatures w14:val="none"/>
        </w:rPr>
      </w:pPr>
      <w:r w:rsidRPr="00DA538B">
        <w:rPr>
          <w:rFonts w:ascii="Arial" w:eastAsia="Times New Roman" w:hAnsi="Arial" w:cs="Arial"/>
          <w:color w:val="000000"/>
          <w:kern w:val="0"/>
          <w:sz w:val="24"/>
          <w:szCs w:val="24"/>
          <w:lang w:eastAsia="it-IT"/>
          <w14:ligatures w14:val="none"/>
        </w:rPr>
        <w:t>La grazia e la verità sono dono che Dio fa all’uomo, sempre attraverso il corpo vittorioso di Gesù Signore, ad ogni uomo che diviene in Cristo Gesù un solo corpo con Lui e gli fa questo dono perché il corpo di Cristo continui sino alla fine della storia ad abbattere, sempre in questo corpo, la potenza disgregatrice del peccato attraverso una purissima obbedienza al Padre celeste. Fuori del corpo di Cristo non vi è vera salvezza. Le potenze del male domineranno sempre ogni corpo fuori del corpo di Cristo.</w:t>
      </w:r>
    </w:p>
    <w:p w14:paraId="0DE091E5" w14:textId="77777777" w:rsidR="00DA538B" w:rsidRPr="00DA538B" w:rsidRDefault="00DA538B" w:rsidP="00DA538B">
      <w:pPr>
        <w:spacing w:after="120" w:line="240" w:lineRule="auto"/>
        <w:jc w:val="both"/>
        <w:rPr>
          <w:rFonts w:ascii="Arial" w:eastAsia="Times New Roman" w:hAnsi="Arial" w:cs="Arial"/>
          <w:color w:val="000000"/>
          <w:kern w:val="0"/>
          <w:sz w:val="24"/>
          <w:szCs w:val="24"/>
          <w:lang w:eastAsia="it-IT"/>
          <w14:ligatures w14:val="none"/>
        </w:rPr>
      </w:pPr>
      <w:r w:rsidRPr="00DA538B">
        <w:rPr>
          <w:rFonts w:ascii="Arial" w:eastAsia="Times New Roman" w:hAnsi="Arial" w:cs="Arial"/>
          <w:color w:val="000000"/>
          <w:kern w:val="0"/>
          <w:sz w:val="24"/>
          <w:szCs w:val="24"/>
          <w:lang w:eastAsia="it-IT"/>
          <w14:ligatures w14:val="none"/>
        </w:rPr>
        <w:t>Con l’incarnazione, centro della nuova creazione non è più l’uomo. È il corpo di Cristo e tutto deve compiersi, realizzarsi come corpo di Cristo. Nel corpo di Cristo si vive, dal corpo di Cristo si opera, il corpo di Cristo si deve formare, realizzare, portare sulla croce nella carne del cristiano, e dalla croce, sempre attraverso la carne crocifissa, si deve portare nella gloria del Cielo.</w:t>
      </w:r>
    </w:p>
    <w:p w14:paraId="7B49B004" w14:textId="77777777" w:rsidR="00DA538B" w:rsidRPr="00DA538B" w:rsidRDefault="00DA538B" w:rsidP="00DA538B">
      <w:pPr>
        <w:spacing w:after="120" w:line="240" w:lineRule="auto"/>
        <w:jc w:val="both"/>
        <w:rPr>
          <w:rFonts w:ascii="Arial" w:eastAsia="Times New Roman" w:hAnsi="Arial" w:cs="Arial"/>
          <w:color w:val="000000"/>
          <w:kern w:val="0"/>
          <w:sz w:val="24"/>
          <w:szCs w:val="24"/>
          <w:lang w:eastAsia="it-IT"/>
          <w14:ligatures w14:val="none"/>
        </w:rPr>
      </w:pPr>
      <w:r w:rsidRPr="00DA538B">
        <w:rPr>
          <w:rFonts w:ascii="Arial" w:eastAsia="Times New Roman" w:hAnsi="Arial" w:cs="Arial"/>
          <w:color w:val="000000"/>
          <w:kern w:val="0"/>
          <w:sz w:val="24"/>
          <w:szCs w:val="24"/>
          <w:lang w:eastAsia="it-IT"/>
          <w14:ligatures w14:val="none"/>
        </w:rPr>
        <w:t>Così Cristo Gesù è dono di grazia e verità perché si è fatto sulla croce, nella sua carne, modello, esempio, verità della nostra natura umana. Essendo verità, facendosi verità perfetta, raggiungendo il sommo della verità, è divenuto sacramento. Così, ciò che Lui è per divinità, attraverso la sua perfetta esemplarità, lo è divenuto nella sua umanità. La sua umanità, resa perfetta verità attraverso lo Spirito Santo che si è posato su di Lui, è il sacramento della nuova vita. Le modalità di Cristo devono divenire modalità del cristiano. Ogni cristiano, se vuole essere sacramento di vita nuova, deve percorrere la stessa via di Cristo, ma nel suo corpo, dal suo corpo, per il suo corpo. Deve prima divenire corpo crocifisso, se vuole essere per il mondo sacramento di vera salvezza e redenzione.</w:t>
      </w:r>
    </w:p>
    <w:p w14:paraId="54F281A3" w14:textId="77777777" w:rsidR="00DA538B" w:rsidRPr="00DA538B" w:rsidRDefault="00DA538B" w:rsidP="00DA538B">
      <w:pPr>
        <w:spacing w:after="120" w:line="240" w:lineRule="auto"/>
        <w:jc w:val="both"/>
        <w:rPr>
          <w:rFonts w:ascii="Arial" w:eastAsia="Times New Roman" w:hAnsi="Arial" w:cs="Arial"/>
          <w:color w:val="000000"/>
          <w:kern w:val="0"/>
          <w:sz w:val="24"/>
          <w:szCs w:val="24"/>
          <w:lang w:eastAsia="it-IT"/>
          <w14:ligatures w14:val="none"/>
        </w:rPr>
      </w:pPr>
    </w:p>
    <w:p w14:paraId="7664318A" w14:textId="77777777" w:rsidR="00DA538B" w:rsidRPr="00DA538B" w:rsidRDefault="00DA538B" w:rsidP="00DA538B">
      <w:pPr>
        <w:keepNext/>
        <w:keepLines/>
        <w:spacing w:before="240" w:after="240" w:line="240" w:lineRule="auto"/>
        <w:outlineLvl w:val="2"/>
        <w:rPr>
          <w:rFonts w:ascii="Arial" w:eastAsia="Calibri" w:hAnsi="Arial" w:cs="Arial"/>
          <w:b/>
          <w:color w:val="000000" w:themeColor="text1"/>
          <w:sz w:val="28"/>
          <w:szCs w:val="28"/>
          <w:lang w:eastAsia="it-IT"/>
        </w:rPr>
      </w:pPr>
      <w:r w:rsidRPr="00DA538B">
        <w:rPr>
          <w:rFonts w:ascii="Arial" w:eastAsia="Calibri" w:hAnsi="Arial" w:cs="Arial"/>
          <w:b/>
          <w:color w:val="000000" w:themeColor="text1"/>
          <w:sz w:val="28"/>
          <w:szCs w:val="28"/>
          <w:lang w:eastAsia="it-IT"/>
        </w:rPr>
        <w:t>MISTERO DI SACRIFICIO</w:t>
      </w:r>
    </w:p>
    <w:p w14:paraId="7CCD677A"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Gesù è pieno di Spirito Santo e di grazia. Dallo Spirito Santo si lascia condurre in una perfettissima obbedienza al Padre. L’obbedienza al Padre non è però nel Cielo, nello stato di amore purissimo. L’obbedienza è nella carne, che sempre è tentata per prendersi la sua autonomia da Dio. Sempre è sedotta perché si faccia da se stessa e non da Dio. È questo il significato delle tentazioni di Gesù nel deserto, cioè nella sua vita fuori del Paradiso, fuori della Terra Promessa, fuori del luogo della vita senza tentazione.</w:t>
      </w:r>
    </w:p>
    <w:p w14:paraId="6F07A655" w14:textId="77777777" w:rsidR="00DA538B" w:rsidRPr="00DA538B" w:rsidRDefault="00DA538B" w:rsidP="00DA538B">
      <w:pPr>
        <w:tabs>
          <w:tab w:val="left" w:pos="851"/>
          <w:tab w:val="left" w:pos="1418"/>
        </w:tabs>
        <w:spacing w:after="120" w:line="240" w:lineRule="auto"/>
        <w:jc w:val="both"/>
        <w:rPr>
          <w:rFonts w:ascii="Arial" w:eastAsia="Times New Roman" w:hAnsi="Arial" w:cs="Arial"/>
          <w:i/>
          <w:color w:val="000000"/>
          <w:kern w:val="0"/>
          <w:sz w:val="24"/>
          <w:szCs w:val="24"/>
          <w:lang w:eastAsia="it-IT"/>
          <w14:ligatures w14:val="none"/>
        </w:rPr>
      </w:pPr>
      <w:r w:rsidRPr="00DA538B">
        <w:rPr>
          <w:rFonts w:ascii="Arial" w:eastAsia="Times New Roman" w:hAnsi="Arial" w:cs="Arial"/>
          <w:i/>
          <w:color w:val="000000"/>
          <w:kern w:val="0"/>
          <w:sz w:val="24"/>
          <w:szCs w:val="24"/>
          <w:lang w:eastAsia="it-IT"/>
          <w14:ligatures w14:val="none"/>
        </w:rPr>
        <w:t>Allora Gesù fu condotto dallo Spirito nel deserto, per essere tentato dal diavolo. Dopo aver digiunato quaranta giorni e quaranta notti, alla fine ebbe fame. Il tentatore gli si avvicinò e gli disse: «Se tu sei Figlio di Dio, di’ che queste pietre diventino pane». Ma egli rispose: «Sta scritto: Non di solo pane vivrà l’uomo, ma di ogni parola che esce dalla bocca di Dio».</w:t>
      </w:r>
    </w:p>
    <w:p w14:paraId="13850431" w14:textId="77777777" w:rsidR="00DA538B" w:rsidRPr="00DA538B" w:rsidRDefault="00DA538B" w:rsidP="00DA538B">
      <w:pPr>
        <w:tabs>
          <w:tab w:val="left" w:pos="851"/>
          <w:tab w:val="left" w:pos="1418"/>
        </w:tabs>
        <w:spacing w:after="120" w:line="240" w:lineRule="auto"/>
        <w:jc w:val="both"/>
        <w:rPr>
          <w:rFonts w:ascii="Arial" w:eastAsia="Times New Roman" w:hAnsi="Arial" w:cs="Arial"/>
          <w:i/>
          <w:color w:val="000000"/>
          <w:kern w:val="0"/>
          <w:sz w:val="24"/>
          <w:szCs w:val="24"/>
          <w:lang w:eastAsia="it-IT"/>
          <w14:ligatures w14:val="none"/>
        </w:rPr>
      </w:pPr>
      <w:r w:rsidRPr="00DA538B">
        <w:rPr>
          <w:rFonts w:ascii="Arial" w:eastAsia="Times New Roman" w:hAnsi="Arial" w:cs="Arial"/>
          <w:i/>
          <w:color w:val="000000"/>
          <w:kern w:val="0"/>
          <w:sz w:val="24"/>
          <w:szCs w:val="24"/>
          <w:lang w:eastAsia="it-IT"/>
          <w14:ligatures w14:val="none"/>
        </w:rPr>
        <w:t>Allora il diavolo lo portò nella città santa, lo pose sul punto più alto del tempio e gli disse: «Se tu sei Figlio di Dio, gèttati giù; sta scritto infatti: Ai suoi angeli darà ordini a tuo riguardo ed essi ti porteranno sulle loro mani perché il tuo piede non inciampi in una pietra». Gesù gli rispose: «Sta scritto anche: Non metterai alla prova il Signore Dio tuo».</w:t>
      </w:r>
    </w:p>
    <w:p w14:paraId="70FE8245" w14:textId="77777777" w:rsidR="00DA538B" w:rsidRPr="00DA538B" w:rsidRDefault="00DA538B" w:rsidP="00DA538B">
      <w:pPr>
        <w:tabs>
          <w:tab w:val="left" w:pos="851"/>
          <w:tab w:val="left" w:pos="1418"/>
        </w:tabs>
        <w:spacing w:after="120" w:line="240" w:lineRule="auto"/>
        <w:jc w:val="both"/>
        <w:rPr>
          <w:rFonts w:ascii="Arial" w:eastAsia="Times New Roman" w:hAnsi="Arial" w:cs="Arial"/>
          <w:i/>
          <w:color w:val="000000"/>
          <w:kern w:val="0"/>
          <w:sz w:val="24"/>
          <w:szCs w:val="24"/>
          <w:lang w:eastAsia="it-IT"/>
          <w14:ligatures w14:val="none"/>
        </w:rPr>
      </w:pPr>
      <w:r w:rsidRPr="00DA538B">
        <w:rPr>
          <w:rFonts w:ascii="Arial" w:eastAsia="Times New Roman" w:hAnsi="Arial" w:cs="Arial"/>
          <w:i/>
          <w:color w:val="000000"/>
          <w:kern w:val="0"/>
          <w:sz w:val="24"/>
          <w:szCs w:val="24"/>
          <w:lang w:eastAsia="it-IT"/>
          <w14:ligatures w14:val="none"/>
        </w:rPr>
        <w:t xml:space="preserve">Di nuovo il diavolo lo portò sopra un monte altissimo e gli mostrò tutti i regni del mondo e la loro gloria e gli disse: «Tutte queste cose io ti darò se, gettandoti ai miei piedi, mi adorerai». Allora Gesù gli rispose: «Vattene, Satana! Sta scritto infatti: Il Signore, Dio tuo, adorerai: a lui solo renderai culto». Allora il diavolo lo lasciò, ed ecco, degli angeli gli si avvicinarono e lo servivano (Mt 4,1-11). </w:t>
      </w:r>
    </w:p>
    <w:p w14:paraId="6ED8934A"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Tutta la vita di Gesù è stata un deserto. Con l’incarnazione, il Verbo della vita lascia il “luogo” della non tentazione, lascia il Cielo, discende nella nostra carne, entra nel deserto perenne della tentazione. Lui vince ogni tentazione perché sempre in ascolto dello Spirito, sempre in preghiera con il Padre, sempre in ascolto della sua volontà. Forte nello Spirito e nella grazia vince la tentazione di farsi da sé, di farsi secondo il mondo, di non farsi secondo il Padre suo.</w:t>
      </w:r>
    </w:p>
    <w:p w14:paraId="05977266"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 xml:space="preserve">Gesù viene nella carne, la carne di peccato afferra la sua carne santissima, la tritura, la macina, la riduce in frantumi. Il Padre cosa fa per opera del suo Santo Spirito? Prende questa carne triturata, macinata, ridotta in polvere sulla croce e ne fa il pane della vita del mondo. Questa è l’Eucaristia. Essa è il chicco di grano che cade in terra, muore, si trasforma in pane per dare la vita ad ogni uomo che diviene corpo di Cristo Gesù. </w:t>
      </w:r>
    </w:p>
    <w:p w14:paraId="1E0C77EB" w14:textId="77777777" w:rsidR="00DA538B" w:rsidRPr="00DA538B" w:rsidRDefault="00DA538B" w:rsidP="00DA538B">
      <w:pPr>
        <w:spacing w:after="120" w:line="240" w:lineRule="auto"/>
        <w:jc w:val="both"/>
        <w:rPr>
          <w:rFonts w:ascii="Arial" w:eastAsia="Times New Roman" w:hAnsi="Arial" w:cs="Arial"/>
          <w:i/>
          <w:color w:val="000000"/>
          <w:kern w:val="0"/>
          <w:sz w:val="24"/>
          <w:szCs w:val="24"/>
          <w:lang w:eastAsia="it-IT"/>
          <w14:ligatures w14:val="none"/>
        </w:rPr>
      </w:pPr>
      <w:r w:rsidRPr="00DA538B">
        <w:rPr>
          <w:rFonts w:ascii="Arial" w:eastAsia="Times New Roman" w:hAnsi="Arial" w:cs="Arial"/>
          <w:i/>
          <w:color w:val="000000"/>
          <w:kern w:val="0"/>
          <w:sz w:val="24"/>
          <w:szCs w:val="24"/>
          <w:lang w:eastAsia="it-IT"/>
          <w14:ligatures w14:val="none"/>
        </w:rPr>
        <w:t>Gesù rispose loro: «È venuta l’ora che il Figlio dell’uomo sia glorificato. In verità, in verità io vi dico: se il chicco di grano, caduto in terra, non muore, rimane solo; se invece muore, produce molto frutto.</w:t>
      </w:r>
      <w:r w:rsidRPr="00DA538B">
        <w:rPr>
          <w:rFonts w:ascii="Arial" w:eastAsia="Times New Roman" w:hAnsi="Arial" w:cs="Arial"/>
          <w:i/>
          <w:color w:val="000000"/>
          <w:kern w:val="0"/>
          <w:position w:val="4"/>
          <w:sz w:val="24"/>
          <w:szCs w:val="24"/>
          <w:lang w:eastAsia="it-IT"/>
          <w14:ligatures w14:val="none"/>
        </w:rPr>
        <w:t xml:space="preserve"> </w:t>
      </w:r>
      <w:r w:rsidRPr="00DA538B">
        <w:rPr>
          <w:rFonts w:ascii="Arial" w:eastAsia="Times New Roman" w:hAnsi="Arial" w:cs="Arial"/>
          <w:i/>
          <w:color w:val="000000"/>
          <w:kern w:val="0"/>
          <w:sz w:val="24"/>
          <w:szCs w:val="24"/>
          <w:lang w:eastAsia="it-IT"/>
          <w14:ligatures w14:val="none"/>
        </w:rPr>
        <w:t>Chi ama la propria vita, la perde e chi odia la propria vita in questo mondo, la conserverà per la vita eterna. Se uno mi vuole servire, mi segua, e dove sono io, là sarà anche il mio servitore. Se uno serve me, il Padre lo onorerà. Adesso l’anima mia è turbata; che cosa dirò? Padre, salvami da quest’ora? Ma proprio per questo sono giunto a quest’ora! Padre, glorifica il tuo nome». Venne allora una voce dal cielo: «L’ho glorificato e lo glorificherò ancora!».</w:t>
      </w:r>
    </w:p>
    <w:p w14:paraId="5F612313" w14:textId="77777777" w:rsidR="00DA538B" w:rsidRPr="00DA538B" w:rsidRDefault="00DA538B" w:rsidP="00DA538B">
      <w:pPr>
        <w:spacing w:after="120" w:line="240" w:lineRule="auto"/>
        <w:jc w:val="both"/>
        <w:rPr>
          <w:rFonts w:ascii="Arial" w:eastAsia="Times New Roman" w:hAnsi="Arial" w:cs="Arial"/>
          <w:i/>
          <w:color w:val="000000"/>
          <w:kern w:val="0"/>
          <w:sz w:val="24"/>
          <w:szCs w:val="24"/>
          <w:lang w:eastAsia="it-IT"/>
          <w14:ligatures w14:val="none"/>
        </w:rPr>
      </w:pPr>
      <w:r w:rsidRPr="00DA538B">
        <w:rPr>
          <w:rFonts w:ascii="Arial" w:eastAsia="Times New Roman" w:hAnsi="Arial" w:cs="Arial"/>
          <w:i/>
          <w:color w:val="000000"/>
          <w:kern w:val="0"/>
          <w:sz w:val="24"/>
          <w:szCs w:val="24"/>
          <w:lang w:eastAsia="it-IT"/>
          <w14:ligatures w14:val="none"/>
        </w:rPr>
        <w:lastRenderedPageBreak/>
        <w:t xml:space="preserve">La folla, che era presente e aveva udito, diceva che era stato un tuono. Altri dicevano: «Un angelo gli ha parlato». Disse Gesù: «Questa voce non è venuta per me, ma per voi. Ora è il giudizio di questo mondo; ora il principe di questo mondo sarà gettato fuori. E io, quando sarò innalzato da terra, attirerò tutti a me». Diceva questo per indicare di quale morte doveva morire (Gv 12,23-33). </w:t>
      </w:r>
    </w:p>
    <w:p w14:paraId="2C8B6C4A" w14:textId="77777777" w:rsidR="00DA538B" w:rsidRPr="00DA538B" w:rsidRDefault="00DA538B" w:rsidP="00DA538B">
      <w:pPr>
        <w:spacing w:after="120" w:line="240" w:lineRule="auto"/>
        <w:jc w:val="both"/>
        <w:rPr>
          <w:rFonts w:ascii="Arial" w:eastAsia="Times New Roman" w:hAnsi="Arial" w:cs="Arial"/>
          <w:color w:val="000000"/>
          <w:kern w:val="0"/>
          <w:sz w:val="24"/>
          <w:szCs w:val="24"/>
          <w:lang w:eastAsia="it-IT"/>
          <w14:ligatures w14:val="none"/>
        </w:rPr>
      </w:pPr>
      <w:r w:rsidRPr="00DA538B">
        <w:rPr>
          <w:rFonts w:ascii="Arial" w:eastAsia="Times New Roman" w:hAnsi="Arial" w:cs="Arial"/>
          <w:color w:val="000000"/>
          <w:kern w:val="0"/>
          <w:sz w:val="24"/>
          <w:szCs w:val="24"/>
          <w:lang w:eastAsia="it-IT"/>
          <w14:ligatures w14:val="none"/>
        </w:rPr>
        <w:t>Pensare così l’Eucaristia, essendo noi chiamati a divenire Eucaristia spirituale e reale per il mondo intero, è volere pensare anche noi come carne santa, triturata, sventrata, macinata, per essere pane di vita per ogni altro uomo. Stupenda è in questo senso la visione che Sant’Ignazio di Antiochia ha della sua vita.</w:t>
      </w:r>
    </w:p>
    <w:p w14:paraId="7BC62B4B" w14:textId="77777777" w:rsidR="00DA538B" w:rsidRPr="00DA538B" w:rsidRDefault="00DA538B" w:rsidP="00DA538B">
      <w:pPr>
        <w:spacing w:after="120" w:line="240" w:lineRule="auto"/>
        <w:jc w:val="both"/>
        <w:rPr>
          <w:rFonts w:ascii="Arial" w:eastAsia="Calibri" w:hAnsi="Arial" w:cs="Arial"/>
          <w:i/>
          <w:color w:val="000000"/>
          <w:kern w:val="0"/>
          <w:sz w:val="24"/>
          <w:szCs w:val="24"/>
          <w14:ligatures w14:val="none"/>
        </w:rPr>
      </w:pPr>
      <w:r w:rsidRPr="00DA538B">
        <w:rPr>
          <w:rFonts w:ascii="Arial" w:eastAsia="Calibri" w:hAnsi="Arial" w:cs="Arial"/>
          <w:i/>
          <w:color w:val="000000"/>
          <w:kern w:val="0"/>
          <w:sz w:val="24"/>
          <w:szCs w:val="24"/>
          <w14:ligatures w14:val="none"/>
        </w:rPr>
        <w:t>“Lasciatemi essere il nutrimento delle belve, dalle quali mi sarà dato di godere Dio. Io sono frumento di Dio. Bisogna che sia macinato dai denti delle belve, affinché sia trovato puro pane di Cristo”. “Accarezzatele affinché siano la mia tomba e non faccian restare nulla del mio corpo, e i miei funerali non siano a carico di nessuno”.</w:t>
      </w:r>
    </w:p>
    <w:p w14:paraId="7C77E955" w14:textId="77777777" w:rsidR="00DA538B" w:rsidRPr="00DA538B" w:rsidRDefault="00DA538B" w:rsidP="00DA538B">
      <w:pPr>
        <w:spacing w:after="120" w:line="240" w:lineRule="auto"/>
        <w:jc w:val="both"/>
        <w:rPr>
          <w:rFonts w:ascii="Arial" w:eastAsia="Times New Roman" w:hAnsi="Arial" w:cs="Arial"/>
          <w:color w:val="000000"/>
          <w:kern w:val="0"/>
          <w:sz w:val="24"/>
          <w:szCs w:val="24"/>
          <w:lang w:eastAsia="it-IT"/>
          <w14:ligatures w14:val="none"/>
        </w:rPr>
      </w:pPr>
      <w:r w:rsidRPr="00DA538B">
        <w:rPr>
          <w:rFonts w:ascii="Arial" w:eastAsia="Times New Roman" w:hAnsi="Arial" w:cs="Arial"/>
          <w:color w:val="000000"/>
          <w:kern w:val="0"/>
          <w:sz w:val="24"/>
          <w:szCs w:val="24"/>
          <w:lang w:eastAsia="it-IT"/>
          <w14:ligatures w14:val="none"/>
        </w:rPr>
        <w:t>Se il mondo non ci tritura, non ci macina, non ci dissolve, non ci inchioda sulla croce sia nello spirito che nel corpo, mai possiamo divenire pane. La logica di Cristo è una sola: se la vita si perde, essa diviene pane di vita per l’umanità. Se la vita si conserva, la si perde per l’eternità, perché non la si è trasformata in pane. Divenire Eucaristia reale questo significa, non altre cose.</w:t>
      </w:r>
    </w:p>
    <w:p w14:paraId="1F3F6348" w14:textId="77777777" w:rsidR="00DA538B" w:rsidRPr="00DA538B" w:rsidRDefault="00DA538B" w:rsidP="00DA538B">
      <w:pPr>
        <w:spacing w:after="120" w:line="240" w:lineRule="auto"/>
        <w:jc w:val="both"/>
        <w:rPr>
          <w:rFonts w:ascii="Arial" w:eastAsia="Times New Roman" w:hAnsi="Arial" w:cs="Arial"/>
          <w:color w:val="000000"/>
          <w:kern w:val="0"/>
          <w:sz w:val="24"/>
          <w:szCs w:val="24"/>
          <w:lang w:eastAsia="it-IT"/>
          <w14:ligatures w14:val="none"/>
        </w:rPr>
      </w:pPr>
      <w:r w:rsidRPr="00DA538B">
        <w:rPr>
          <w:rFonts w:ascii="Arial" w:eastAsia="Times New Roman" w:hAnsi="Arial" w:cs="Arial"/>
          <w:color w:val="000000"/>
          <w:kern w:val="0"/>
          <w:sz w:val="24"/>
          <w:szCs w:val="24"/>
          <w:lang w:eastAsia="it-IT"/>
          <w14:ligatures w14:val="none"/>
        </w:rPr>
        <w:t xml:space="preserve">Un tozzo di pane all’affamato lo si può sempre donare. Ma non per questo si è pane di vita per lui. Noi non siamo divenuti in Cristo una sola croce e di conseguenza non possiamo divenire una sola vita. Non essendo carne triturata, non possiamo essere impastati in Lui come pane azzimo di vita vera, vita eterna. È la vita eterna che l’uomo deve mangiare, di essa si deve nutrire ed oggi siamo noi la carne dell’Eucaristia. L’Eucaristia sacramentale trasforma la nostra carne in Eucaristia reale e possiamo redimere e salvare molti cuori. È questa morte quotidiana del cristiano che si trasforma in Eucaristia reale quotidiana. Con essa e per essa si dona vita eterna. Cristo si fa Eucaristia per noi, noi ci facciamo Eucaristia per il mondo. </w:t>
      </w:r>
    </w:p>
    <w:p w14:paraId="5DD08F4E" w14:textId="77777777" w:rsidR="00DA538B" w:rsidRPr="00DA538B" w:rsidRDefault="00DA538B" w:rsidP="00DA538B">
      <w:pPr>
        <w:spacing w:after="120" w:line="240" w:lineRule="auto"/>
        <w:jc w:val="both"/>
        <w:rPr>
          <w:rFonts w:ascii="Arial" w:eastAsia="Times New Roman" w:hAnsi="Arial" w:cs="Arial"/>
          <w:color w:val="000000"/>
          <w:kern w:val="0"/>
          <w:sz w:val="24"/>
          <w:szCs w:val="24"/>
          <w:lang w:eastAsia="it-IT"/>
          <w14:ligatures w14:val="none"/>
        </w:rPr>
      </w:pPr>
    </w:p>
    <w:p w14:paraId="25168E7C" w14:textId="77777777" w:rsidR="00DA538B" w:rsidRPr="00DA538B" w:rsidRDefault="00DA538B" w:rsidP="00DA538B">
      <w:pPr>
        <w:keepNext/>
        <w:keepLines/>
        <w:spacing w:before="240" w:after="240" w:line="240" w:lineRule="auto"/>
        <w:outlineLvl w:val="2"/>
        <w:rPr>
          <w:rFonts w:ascii="Arial" w:eastAsia="Calibri" w:hAnsi="Arial" w:cs="Arial"/>
          <w:b/>
          <w:color w:val="000000" w:themeColor="text1"/>
          <w:sz w:val="28"/>
          <w:szCs w:val="28"/>
          <w:lang w:eastAsia="it-IT"/>
        </w:rPr>
      </w:pPr>
      <w:r w:rsidRPr="00DA538B">
        <w:rPr>
          <w:rFonts w:ascii="Arial" w:eastAsia="Calibri" w:hAnsi="Arial" w:cs="Arial"/>
          <w:b/>
          <w:color w:val="000000" w:themeColor="text1"/>
          <w:sz w:val="28"/>
          <w:szCs w:val="28"/>
          <w:lang w:eastAsia="it-IT"/>
        </w:rPr>
        <w:t>MISTERO DI RISURREZIONE</w:t>
      </w:r>
    </w:p>
    <w:p w14:paraId="6D64FB25"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Che significa nella sua verità più autentica che Cristo è risorto? Ma prima ancora chiediamoci: chi è risorto? Se ci dimentichiamo chi è che risorge, nulla comprenderemo del mistero di Gesù. Risorge un uomo che si è consegnato volontariamente alla morte per non peccare, per non sottrarre a Dio la sua gloria di essere Lui il Signore e non l’uomo. L’uomo fin dal primo istante avrebbe voluto essere lui il signore di Cristo.</w:t>
      </w:r>
    </w:p>
    <w:p w14:paraId="56039AF3"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Satana avrebbe voluto essere il signore di Cristo, i poveri i signori di Cristo, gli ammalati i signori di Cristo, i farisei i signori di Cristo, scribi e sadducei i signori di Cristo, sommi sacerdoti e capi del popolo i signori di Cristo. Lo stesso Pietro e i suoi discepoli avrebbero voluto condurre Cristo nella loro volontà. Tutta la folla che lo acclamava desiderava essere signore di Cristo.</w:t>
      </w:r>
    </w:p>
    <w:p w14:paraId="635C3451"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 xml:space="preserve">Cristo Gesù diede questa gloria solo al Padre suo. Per il Padre si è annientato. Non ha commesso il peccato. Perché questo è il peccato: l’idolatria, l’empietà, l’ateismo religioso. Per aver voluto essere solo e sempre del Padre. Il mondo lo ha triturato, macerato, inchiodato, dissanguato. Lui volontariamente si è lasciato immolare. Ma </w:t>
      </w:r>
      <w:r w:rsidRPr="00DA538B">
        <w:rPr>
          <w:rFonts w:ascii="Arial" w:eastAsia="Calibri" w:hAnsi="Arial" w:cs="Arial"/>
          <w:bCs/>
          <w:color w:val="000000"/>
          <w:kern w:val="0"/>
          <w:sz w:val="24"/>
          <w:szCs w:val="24"/>
          <w:lang w:eastAsia="it-IT"/>
          <w14:ligatures w14:val="none"/>
        </w:rPr>
        <w:lastRenderedPageBreak/>
        <w:t>non ha commesso il peccato. È stato trafitto dal peccato, non ha conosciuto il peccato, neanche di un pensiero di vendetta o di richiesta di legittima giustizia.</w:t>
      </w:r>
    </w:p>
    <w:p w14:paraId="634FF1AC" w14:textId="77777777" w:rsidR="00DA538B" w:rsidRPr="00DA538B" w:rsidRDefault="00DA538B" w:rsidP="00DA538B">
      <w:pPr>
        <w:tabs>
          <w:tab w:val="left" w:pos="1418"/>
        </w:tabs>
        <w:spacing w:after="120" w:line="240" w:lineRule="auto"/>
        <w:jc w:val="both"/>
        <w:rPr>
          <w:rFonts w:ascii="Arial" w:eastAsia="Times New Roman" w:hAnsi="Arial" w:cs="Arial"/>
          <w:i/>
          <w:color w:val="000000"/>
          <w:kern w:val="0"/>
          <w:sz w:val="24"/>
          <w:szCs w:val="24"/>
          <w:lang w:eastAsia="it-IT"/>
          <w14:ligatures w14:val="none"/>
        </w:rPr>
      </w:pPr>
      <w:r w:rsidRPr="00DA538B">
        <w:rPr>
          <w:rFonts w:ascii="Arial" w:eastAsia="Times New Roman" w:hAnsi="Arial" w:cs="Arial"/>
          <w:i/>
          <w:color w:val="000000"/>
          <w:kern w:val="0"/>
          <w:sz w:val="24"/>
          <w:szCs w:val="24"/>
          <w:lang w:eastAsia="it-IT"/>
          <w14:ligatures w14:val="none"/>
        </w:rPr>
        <w:t>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w:t>
      </w:r>
    </w:p>
    <w:p w14:paraId="0CF7430E" w14:textId="77777777" w:rsidR="00DA538B" w:rsidRPr="00DA538B" w:rsidRDefault="00DA538B" w:rsidP="00DA538B">
      <w:pPr>
        <w:spacing w:after="120" w:line="240" w:lineRule="auto"/>
        <w:jc w:val="both"/>
        <w:rPr>
          <w:rFonts w:ascii="Arial" w:eastAsia="Calibri" w:hAnsi="Arial" w:cs="Arial"/>
          <w:i/>
          <w:color w:val="000000"/>
          <w:kern w:val="0"/>
          <w:sz w:val="24"/>
          <w:szCs w:val="24"/>
          <w14:ligatures w14:val="none"/>
        </w:rPr>
      </w:pPr>
      <w:r w:rsidRPr="00DA538B">
        <w:rPr>
          <w:rFonts w:ascii="Arial" w:eastAsia="Calibri" w:hAnsi="Arial" w:cs="Arial"/>
          <w:i/>
          <w:color w:val="000000"/>
          <w:kern w:val="0"/>
          <w:sz w:val="24"/>
          <w:szCs w:val="24"/>
          <w14:ligatures w14:val="none"/>
        </w:rPr>
        <w:t xml:space="preserve">Ora, invece, Cristo è risorto dai morti, primizia di coloro che sono morti. Perché, se per mezzo di un uomo venne la morte, per mezzo di un uomo verrà anche la risurrezione dei morti. Come infatti in Adamo tutti muoiono, così in Cristo tutti riceveranno la vita. Ognuno però al suo posto: prima Cristo, che è la primizia; poi, alla sua venuta, quelli che sono di Cristo. Poi sarà la fine, quando egli consegnerà il regno a Dio Padre, dopo avere ridotto al nulla ogni Principato e ogni Potenza e Forza. È necessario infatti che egli regni finché non abbia posto tutti i nemici sotto i suoi piedi. L’ultimo nemico a essere annientato sarà la morte, perché ogni cosa ha posto sotto i suoi piedi. Però, quando dice che ogni cosa è stata sottoposta, è chiaro che si deve eccettuare Colui che gli ha sottomesso ogni cosa. E quando tutto gli sarà stato sottomesso, anch’egli, il Figlio, sarà sottomesso a Colui che gli ha sottomesso ogni cosa, perché Dio sia tutto in tutti (1Cor 15,12-28). </w:t>
      </w:r>
    </w:p>
    <w:p w14:paraId="04D43553"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Ecco cosa è la risurrezione: il Padre, per opera del suo Santo Spirito, prende questo corpo martoriato, ridotto in maceria dal peccato, e lo trasforma in spirito, in luce, come vero corpo. Lo ridona all’anima. L’umanità del Verbo Incarnato ritorna in vita. Questo corpo di luce trasformato in vita è mutato in Eucaristia, sempre dalla potenza dello Spirito Santo, per il sacerdozio ministeriale della Chiesa.</w:t>
      </w:r>
    </w:p>
    <w:p w14:paraId="5C0E5E55"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Quando si dice che Dio vince il male, il peccato, la morte, bisogna parlare sempre secondo verità, altrimenti la confusione che si crea nei cuori è tanta. Il falso profetismo è il peggiore dei mali. Esso causa più danni spirituali che mille testate atomiche danni materiali. Dio non vince il peccato, la morte, in chi il peccato commette e muore nel peccato. Costoro sono destinati alla morte eterna. Anche se risorgeranno, saranno con un corpo ignominioso, un corpo di tenebre e non di luce, un corpo di dannazione, non di gloria eterna. Questa verità va gridata. Altrimenti la Chiesa viene meno nel suo ministero di luce.</w:t>
      </w:r>
    </w:p>
    <w:p w14:paraId="2E45D106"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 xml:space="preserve">L’ultima parola Dio la esercita in chi l’ha potuta esercitare oggi. Se oggi Dio non ha potuto esercitare la sua parola, perché l’uomo si è lasciato trascinare dal peccato, il peccato lo condurrà alla morte eterna. La morte avrà su di lui l’ultima parola, la parola eterna di tenebra e di infamia. Ecco chi è risorto. Ecco chi risorge. Risorge chi diviene con Cristo un solo corpo di obbedienza, un solo corpo che riconosce il Padre come unico e solo Signore della sua vita. Solo su questo corpo il Padre ha l’ultima parola, che è parola creatrice e trasformatrice. Dio chiama questo corpo in vita nell’ultimo giorno e lo trasforma in luce, nel corpo glorioso del suo Figlio Unigenito. Chiama questo corpo martoriato dal peccato del mondo. </w:t>
      </w:r>
    </w:p>
    <w:p w14:paraId="4770AD78"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lastRenderedPageBreak/>
        <w:t>La risurrezione non è però il fine ultimo di Cristo. Fine ultimo è l’Eucaristia. È il corpo glorioso di Cristo che viene trasformato in Eucaristia. Sulla croce Cristo Gesù è stato frumento macinato sotto la potente mola della sofferenza, nel sepolcro impastato come pane vero, lo Spirito Santo lo ha trasformato in pane Eucaristico con il quale nutrire la vita dei credenti in Cristo Gesù perché anche loro, divenendo un solo corpo in Lui, per Lui, con Lui, si lascino fare una Eucaristia reale per la salvezza del mondo.</w:t>
      </w:r>
    </w:p>
    <w:p w14:paraId="48BBA9B6"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p>
    <w:p w14:paraId="626A9224" w14:textId="77777777" w:rsidR="00DA538B" w:rsidRPr="00DA538B" w:rsidRDefault="00DA538B" w:rsidP="00DA538B">
      <w:pPr>
        <w:keepNext/>
        <w:keepLines/>
        <w:spacing w:before="240" w:after="240" w:line="240" w:lineRule="auto"/>
        <w:outlineLvl w:val="2"/>
        <w:rPr>
          <w:rFonts w:ascii="Arial" w:eastAsia="Calibri" w:hAnsi="Arial" w:cs="Arial"/>
          <w:b/>
          <w:color w:val="000000" w:themeColor="text1"/>
          <w:sz w:val="28"/>
          <w:szCs w:val="28"/>
          <w:lang w:eastAsia="it-IT"/>
        </w:rPr>
      </w:pPr>
      <w:r w:rsidRPr="00DA538B">
        <w:rPr>
          <w:rFonts w:ascii="Arial" w:eastAsia="Calibri" w:hAnsi="Arial" w:cs="Arial"/>
          <w:b/>
          <w:color w:val="000000" w:themeColor="text1"/>
          <w:sz w:val="28"/>
          <w:szCs w:val="28"/>
          <w:lang w:eastAsia="it-IT"/>
        </w:rPr>
        <w:t>MISTERO DI SOLO CORPO</w:t>
      </w:r>
    </w:p>
    <w:p w14:paraId="2D7565EA"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La morte in croce da innocente, santo, obbediente, di Gesù che glorifica il Padre, riconoscendolo come suo solo ed unico Signore, ha come frutto la risurrezione. La risurrezione produce e genera un altro grandissimo frutto: l’Eucaristia. È il corpo dell’obbedienza, il corpo nel quale è stato vinto il peccato e la morte. È il corpo trasformato in luce, che ci viene dato in cibo perché anche noi possiamo percorrere lo stesso cammino di obbedienza che fu di Gesù Signore.</w:t>
      </w:r>
    </w:p>
    <w:p w14:paraId="0BD39EFF"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In verità, corpo di Cristo si diviene con il Battesimo. Qual è allora lo specifico dell’Eucaristia in ordine al solo corpo? Il corpo di Cristo non è solo quello che Lui ha assunto dalla Vergine Maria. Esso è tutto il corpo della Chiesa. Cristo Gesù compie nel suo corpo due altissimi misteri: è unito al Padre e allo Spirito Santo attraverso l’unità di natura e la comunione intratrinitaria, per cui ricevendo il corpo di Cristo ci si nutre non solo di Lui, ma anche del Padre e dello Spirito Santo. Padre e Figlio e Spirito Santo diventano nostro vero nutrimento spirituale. Dio realmente viene mangiato nel pane di Cristo. L’uomo realmente si nutre del suo Dio, attraverso la realtà, la verità, la sostanza del corpo di Cristo.</w:t>
      </w:r>
    </w:p>
    <w:p w14:paraId="50876012"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L’altro grande mistero è il legame indissolubile di Cristo con la sua Chiesa: sia con quella celeste, sia con quella del purgatorio, sia con quella militante sulla terra. Chi si nutre dell’Eucaristia si nutre di tutta la Chiesa, si nutre e si alimenta di tutta la grazia che è nella Chiesa, ma anche si nutre di tutto il peccato che è nella Chiesa. Il peccato e la grazia della Chiesa divengono suoi. La povertà e la ricchezza della Chiesa divengono suo proprio corpo. La luce e le tenebre che sono nella Chiesa sono sua luce e sue tenebre perché sono luce, tenebra, povertà, ricchezza, miseria, peccato, grazia del Corpo di Cristo.</w:t>
      </w:r>
    </w:p>
    <w:p w14:paraId="747D7EA8" w14:textId="77777777" w:rsidR="00DA538B" w:rsidRPr="00DA538B" w:rsidRDefault="00DA538B" w:rsidP="00DA538B">
      <w:pPr>
        <w:tabs>
          <w:tab w:val="left" w:pos="1418"/>
        </w:tabs>
        <w:spacing w:after="120" w:line="240" w:lineRule="auto"/>
        <w:jc w:val="both"/>
        <w:rPr>
          <w:rFonts w:ascii="Arial" w:eastAsia="Times New Roman" w:hAnsi="Arial" w:cs="Arial"/>
          <w:i/>
          <w:color w:val="000000"/>
          <w:kern w:val="0"/>
          <w:sz w:val="24"/>
          <w:szCs w:val="24"/>
          <w:lang w:eastAsia="it-IT"/>
          <w14:ligatures w14:val="none"/>
        </w:rPr>
      </w:pPr>
      <w:r w:rsidRPr="00DA538B">
        <w:rPr>
          <w:rFonts w:ascii="Arial" w:eastAsia="Times New Roman" w:hAnsi="Arial" w:cs="Arial"/>
          <w:i/>
          <w:color w:val="000000"/>
          <w:kern w:val="0"/>
          <w:sz w:val="24"/>
          <w:szCs w:val="24"/>
          <w:lang w:eastAsia="it-IT"/>
          <w14:ligatures w14:val="none"/>
        </w:rPr>
        <w:t>Mentre vi do queste istruzioni, non posso lodarvi, perché vi riunite insieme non per il meglio, ma per il peggio. Innanzi tutto sento dire che, quando vi radunate in assemblea, vi sono divisioni tra voi, e in parte lo credo. È necessario infatti che 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vostre case per mangiare e per bere? O volete gettare il disprezzo sulla Chiesa di Dio e umiliare chi non ha niente? Che devo dirvi? Lodarvi? In questo non vi lodo!</w:t>
      </w:r>
    </w:p>
    <w:p w14:paraId="0D70F75C" w14:textId="77777777" w:rsidR="00DA538B" w:rsidRPr="00DA538B" w:rsidRDefault="00DA538B" w:rsidP="00DA538B">
      <w:pPr>
        <w:tabs>
          <w:tab w:val="left" w:pos="1418"/>
        </w:tabs>
        <w:spacing w:after="120" w:line="240" w:lineRule="auto"/>
        <w:jc w:val="both"/>
        <w:rPr>
          <w:rFonts w:ascii="Arial" w:eastAsia="Times New Roman" w:hAnsi="Arial" w:cs="Arial"/>
          <w:i/>
          <w:color w:val="000000"/>
          <w:kern w:val="0"/>
          <w:sz w:val="24"/>
          <w:szCs w:val="24"/>
          <w:lang w:eastAsia="it-IT"/>
          <w14:ligatures w14:val="none"/>
        </w:rPr>
      </w:pPr>
      <w:r w:rsidRPr="00DA538B">
        <w:rPr>
          <w:rFonts w:ascii="Arial" w:eastAsia="Times New Roman" w:hAnsi="Arial" w:cs="Arial"/>
          <w:i/>
          <w:color w:val="000000"/>
          <w:kern w:val="0"/>
          <w:sz w:val="24"/>
          <w:szCs w:val="24"/>
          <w:lang w:eastAsia="it-IT"/>
          <w14:ligatures w14:val="none"/>
        </w:rPr>
        <w:t xml:space="preserve">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w:t>
      </w:r>
      <w:r w:rsidRPr="00DA538B">
        <w:rPr>
          <w:rFonts w:ascii="Arial" w:eastAsia="Times New Roman" w:hAnsi="Arial" w:cs="Arial"/>
          <w:i/>
          <w:color w:val="000000"/>
          <w:kern w:val="0"/>
          <w:sz w:val="24"/>
          <w:szCs w:val="24"/>
          <w:lang w:eastAsia="it-IT"/>
          <w14:ligatures w14:val="none"/>
        </w:rPr>
        <w:lastRenderedPageBreak/>
        <w:t>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È per questo che tra voi ci sono molti ammalati e infermi, e un buon numero sono morti. Se però ci esaminassimo attentamente da noi stessi, non saremmo giudicati; quando poi siamo giudicati dal Signore, siamo da lui ammoniti per non essere condannati insieme con il mondo.</w:t>
      </w:r>
    </w:p>
    <w:p w14:paraId="41CE2F82" w14:textId="77777777" w:rsidR="00DA538B" w:rsidRPr="00DA538B" w:rsidRDefault="00DA538B" w:rsidP="00DA538B">
      <w:pPr>
        <w:tabs>
          <w:tab w:val="left" w:pos="1418"/>
        </w:tabs>
        <w:spacing w:after="120" w:line="240" w:lineRule="auto"/>
        <w:jc w:val="both"/>
        <w:rPr>
          <w:rFonts w:ascii="Arial" w:eastAsia="Times New Roman" w:hAnsi="Arial" w:cs="Arial"/>
          <w:i/>
          <w:color w:val="000000"/>
          <w:kern w:val="0"/>
          <w:sz w:val="24"/>
          <w:szCs w:val="24"/>
          <w:lang w:eastAsia="it-IT"/>
          <w14:ligatures w14:val="none"/>
        </w:rPr>
      </w:pPr>
      <w:r w:rsidRPr="00DA538B">
        <w:rPr>
          <w:rFonts w:ascii="Arial" w:eastAsia="Times New Roman" w:hAnsi="Arial" w:cs="Arial"/>
          <w:i/>
          <w:color w:val="000000"/>
          <w:kern w:val="0"/>
          <w:sz w:val="24"/>
          <w:szCs w:val="24"/>
          <w:lang w:eastAsia="it-IT"/>
          <w14:ligatures w14:val="none"/>
        </w:rPr>
        <w:t xml:space="preserve">Perciò, fratelli miei, quando vi radunate per la cena, aspettatevi gli uni gli altri. E se qualcuno ha fame, mangi a casa, perché non vi raduniate a vostra condanna. Quanto alle altre cose, le sistemerò alla mia venuta (1Cor 11,17-34). </w:t>
      </w:r>
    </w:p>
    <w:p w14:paraId="1E0152B7"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È evidente che non ci si può saziare di Dio ed escludere il compimento della sua volontà. Non ci si può nutrire dello Spirito Santo e non mettere i suoi doni a servizio del corpo. Non ci si può nutrire di Cristo Signore e non fare della propria vita un olocausto di salvezza per gli altri. Non si può mangiare la Chiesa, facendola divenire nostro stesso corpo, nostra vita, e non assumere tutto di essa: peccato e grazia, povertà e miseria, santità e nefandezze al fine di espiare, redimere, salvare come Gesù Signore.</w:t>
      </w:r>
    </w:p>
    <w:p w14:paraId="33CEEAB5"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Divenire Eucaristia reale questo vuol dire: trasformarsi in pane di vita. Questa trasformazione ha un inizio, un completamento, la sua assoluta perfezione. San Paolo non chiede ai discepoli che si accostano all’Eucaristia di spogliarsi come Cristo Gesù, annientarsi, privarsi di ogni loro bene per amore del loro proprio corpo che è la Chiesa. Chiede loro di iniziare ad essere Eucaristia per i fratelli. Come? Almeno condividendo i pasti. Almeno iniziando a vedere nel povero che è seduto alla stessa mensa, con il quale condivido la stessa fede, del quale ricevendo l’Eucaristia mi nutro facendolo mia stessa vita, uno che è il mio stesso corpo, perché corpo di Cristo, corpo della Chiesa.</w:t>
      </w:r>
    </w:p>
    <w:p w14:paraId="240EEC62"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Questo però è solo l’inizio. Man mano che si cresce nel divenire Eucaristia, a poco a poco oltre alla condivisione dei beni materiali, oltre allo spogliarci di essi per dar vita a chi non ha vita, si inizia a condividere il peccato del mondo, a farlo nostro in modo che, come vero corpo di Cristo, si cominci ad espiarlo per dare vera vita ad ogni uomo. Divenendo olocausto di amore, per amore, si diviene “effusori” di Spirito Santo, ed è questo lo Spirito che converte. Ma se non diveniamo in Cristo un solo olocausto di espiazione, una sola purissima obbedienza al Padre, lo Spirito non viene effuso e l’uomo rimane nel suo peccato.</w:t>
      </w:r>
    </w:p>
    <w:p w14:paraId="6B8F4224"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 xml:space="preserve">Non è la grazia dei sacramenti quella che salva. È l’effusione dello Spirito Santo che converte i cuori. Senza la conversione, anche se si riceve la grazia dei sacramenti, è come versare dell’acqua su un duro sasso. Invece, nella conversione, il cuore diviene di carne e la grazia dei sacramenti lo irrora, ed esso produce molti frutti. Questa verità oggi è dimenticata da quasi tutti. Si pensa che sia sufficiente l’azione evangelizzatrice e quella del conferimento dei sacramenti. Urge l’altra dimensione: quella dell’effusione dello Spirito del Signore, e questa effusione si crea solo con il divenire noi Eucaristia Crocifissa per la salvezza dei fratelli dei quali abbiamo condiviso il peccato. </w:t>
      </w:r>
    </w:p>
    <w:p w14:paraId="71E95769"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lastRenderedPageBreak/>
        <w:t xml:space="preserve">Questo vuol dire ricevere l’Eucaristia: mangiare Dio, nel suo mistero di unità e di trinità, attraverso il corpo di Cristo, mangiare la Chiesa per intero e tutta l’umanità, perché tutto il mistero di salvezza di Cristo venga oggi vissuto, perpetuato, attraverso il nostro corpo, la nostra vita. Assumendo l’Eucaristia, si assume tutta la missione di Cristo, perché sia data ad essa oggi vita vera, vita visibile, concreta, reale, vita di Cristo in noi, per la redenzione del mondo. È grande il mistero e lo si deve comprendere in tutta la sua portata teologica, che è infinita come il mistero di Cristo è infinito. </w:t>
      </w:r>
    </w:p>
    <w:p w14:paraId="1FCB4C8F"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p>
    <w:p w14:paraId="5544D5B3" w14:textId="77777777" w:rsidR="00DA538B" w:rsidRPr="00DA538B" w:rsidRDefault="00DA538B" w:rsidP="00DA538B">
      <w:pPr>
        <w:keepNext/>
        <w:keepLines/>
        <w:spacing w:before="240" w:after="240" w:line="240" w:lineRule="auto"/>
        <w:outlineLvl w:val="2"/>
        <w:rPr>
          <w:rFonts w:ascii="Arial" w:eastAsia="Calibri" w:hAnsi="Arial" w:cs="Arial"/>
          <w:b/>
          <w:color w:val="000000" w:themeColor="text1"/>
          <w:sz w:val="28"/>
          <w:szCs w:val="28"/>
          <w:lang w:eastAsia="it-IT"/>
        </w:rPr>
      </w:pPr>
      <w:r w:rsidRPr="00DA538B">
        <w:rPr>
          <w:rFonts w:ascii="Arial" w:eastAsia="Calibri" w:hAnsi="Arial" w:cs="Arial"/>
          <w:b/>
          <w:color w:val="000000" w:themeColor="text1"/>
          <w:sz w:val="28"/>
          <w:szCs w:val="28"/>
          <w:lang w:eastAsia="it-IT"/>
        </w:rPr>
        <w:t xml:space="preserve">MISTERO DI RICOMPOSIZIONE DELL’UNITÀ </w:t>
      </w:r>
    </w:p>
    <w:p w14:paraId="4CC7265E"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È l’Eucaristia assunta che fa sì che ogni altro membro del Corpo di Cristo non sia fuori di me, dinanzi a me, sia invece in me, come completamento di me, perfezionamento della mia vita, della mia missione, del mistero che mi è stato affidato. Attraverso l’Eucaristia deve necessariamente nascere una visione nuova di ogni cellula del corpo di Cristo Signore. Di esse mi sono nutrito. Se me ne sono nutrito, non posso più vivere in contrapposizione con loro, in contrasto, ma devo assumerle come membra del mio corpo per dare ad esse pienezza di vita, in modo che riceva da esse pienezza di vita.</w:t>
      </w:r>
    </w:p>
    <w:p w14:paraId="0F17C509" w14:textId="77777777" w:rsidR="00DA538B" w:rsidRPr="00DA538B" w:rsidRDefault="00DA538B" w:rsidP="00DA538B">
      <w:pPr>
        <w:tabs>
          <w:tab w:val="left" w:pos="851"/>
          <w:tab w:val="left" w:pos="1418"/>
          <w:tab w:val="center" w:pos="4320"/>
        </w:tabs>
        <w:spacing w:after="120" w:line="240" w:lineRule="auto"/>
        <w:jc w:val="both"/>
        <w:rPr>
          <w:rFonts w:ascii="Arial" w:eastAsia="Times New Roman" w:hAnsi="Arial" w:cs="Arial"/>
          <w:i/>
          <w:color w:val="000000"/>
          <w:kern w:val="0"/>
          <w:sz w:val="24"/>
          <w:szCs w:val="24"/>
          <w:lang w:eastAsia="it-IT"/>
          <w14:ligatures w14:val="none"/>
        </w:rPr>
      </w:pPr>
      <w:r w:rsidRPr="00DA538B">
        <w:rPr>
          <w:rFonts w:ascii="Arial" w:eastAsia="Times New Roman" w:hAnsi="Arial" w:cs="Arial"/>
          <w:i/>
          <w:color w:val="000000"/>
          <w:kern w:val="0"/>
          <w:sz w:val="24"/>
          <w:szCs w:val="24"/>
          <w:lang w:eastAsia="it-IT"/>
          <w14:ligatures w14:val="none"/>
        </w:rPr>
        <w:t>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w:t>
      </w:r>
    </w:p>
    <w:p w14:paraId="1DEE986E" w14:textId="77777777" w:rsidR="00DA538B" w:rsidRPr="00DA538B" w:rsidRDefault="00DA538B" w:rsidP="00DA538B">
      <w:pPr>
        <w:tabs>
          <w:tab w:val="left" w:pos="851"/>
          <w:tab w:val="left" w:pos="1418"/>
          <w:tab w:val="center" w:pos="4320"/>
        </w:tabs>
        <w:spacing w:after="120" w:line="240" w:lineRule="auto"/>
        <w:jc w:val="both"/>
        <w:rPr>
          <w:rFonts w:ascii="Arial" w:eastAsia="Times New Roman" w:hAnsi="Arial" w:cs="Arial"/>
          <w:i/>
          <w:color w:val="000000"/>
          <w:kern w:val="0"/>
          <w:sz w:val="24"/>
          <w:szCs w:val="24"/>
          <w:lang w:eastAsia="it-IT"/>
          <w14:ligatures w14:val="none"/>
        </w:rPr>
      </w:pPr>
      <w:r w:rsidRPr="00DA538B">
        <w:rPr>
          <w:rFonts w:ascii="Arial" w:eastAsia="Times New Roman" w:hAnsi="Arial" w:cs="Arial"/>
          <w:i/>
          <w:color w:val="000000"/>
          <w:kern w:val="0"/>
          <w:sz w:val="24"/>
          <w:szCs w:val="24"/>
          <w:lang w:eastAsia="it-IT"/>
          <w14:ligatures w14:val="none"/>
        </w:rPr>
        <w:t>Ed egli ha dato ad alcuni di essere apostoli, ad altri di essere profeti, ad altri ancora di essere evangelisti, ad altri di essere</w:t>
      </w:r>
      <w:r w:rsidRPr="00DA538B">
        <w:rPr>
          <w:rFonts w:ascii="Arial" w:eastAsia="Times New Roman" w:hAnsi="Arial" w:cs="Arial"/>
          <w:b/>
          <w:i/>
          <w:color w:val="000000"/>
          <w:kern w:val="0"/>
          <w:sz w:val="24"/>
          <w:szCs w:val="24"/>
          <w:lang w:eastAsia="it-IT"/>
          <w14:ligatures w14:val="none"/>
        </w:rPr>
        <w:t xml:space="preserve"> </w:t>
      </w:r>
      <w:r w:rsidRPr="00DA538B">
        <w:rPr>
          <w:rFonts w:ascii="Arial" w:eastAsia="Times New Roman" w:hAnsi="Arial" w:cs="Arial"/>
          <w:i/>
          <w:color w:val="000000"/>
          <w:kern w:val="0"/>
          <w:sz w:val="24"/>
          <w:szCs w:val="24"/>
          <w:lang w:eastAsia="it-IT"/>
          <w14:ligatures w14:val="none"/>
        </w:rPr>
        <w:t xml:space="preserve">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 </w:t>
      </w:r>
    </w:p>
    <w:p w14:paraId="655A633D"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 xml:space="preserve">L’Eucaristia assunta deve operare la ricomposizione dell’unità di ogni membro del corpo di Cristo e dell’intera umanità. Spetta a chi riceve l’Eucaristia sanare, vivificare, elevare, purificare il corpo della Chiesa che ha assunto ed anche il corpo dell’umanità. Cristo, con l’Eucaristia, mi consegna tutta la Chiesa e tutta l’umanità, </w:t>
      </w:r>
      <w:r w:rsidRPr="00DA538B">
        <w:rPr>
          <w:rFonts w:ascii="Arial" w:eastAsia="Calibri" w:hAnsi="Arial" w:cs="Arial"/>
          <w:bCs/>
          <w:color w:val="000000"/>
          <w:kern w:val="0"/>
          <w:sz w:val="24"/>
          <w:szCs w:val="24"/>
          <w:lang w:eastAsia="it-IT"/>
          <w14:ligatures w14:val="none"/>
        </w:rPr>
        <w:lastRenderedPageBreak/>
        <w:t>perché io, imitando Lui, le faccia belle, senza macchia, senza rughe, sante ed immacolate al cospetto di Dio Padre, per opera dello Spirito Santo.</w:t>
      </w:r>
    </w:p>
    <w:p w14:paraId="579E0C9A"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 xml:space="preserve">La ricomposizione della Chiesa e dell’umanità deve prima di tutto avvenire nel mio spirito, nella mia anima, nel mio cuore, nel mio stesso corpo. Per questo è necessario una coscienza teologica nuova, senza la quale si farà dell’Eucaristia un </w:t>
      </w:r>
      <w:r w:rsidRPr="00DA538B">
        <w:rPr>
          <w:rFonts w:ascii="Arial" w:eastAsia="Calibri" w:hAnsi="Arial" w:cs="Arial"/>
          <w:bCs/>
          <w:i/>
          <w:color w:val="000000"/>
          <w:kern w:val="0"/>
          <w:sz w:val="24"/>
          <w:szCs w:val="24"/>
          <w:lang w:eastAsia="it-IT"/>
          <w14:ligatures w14:val="none"/>
        </w:rPr>
        <w:t>“affare privato”,</w:t>
      </w:r>
      <w:r w:rsidRPr="00DA538B">
        <w:rPr>
          <w:rFonts w:ascii="Arial" w:eastAsia="Calibri" w:hAnsi="Arial" w:cs="Arial"/>
          <w:bCs/>
          <w:color w:val="000000"/>
          <w:kern w:val="0"/>
          <w:sz w:val="24"/>
          <w:szCs w:val="24"/>
          <w:lang w:eastAsia="it-IT"/>
          <w14:ligatures w14:val="none"/>
        </w:rPr>
        <w:t xml:space="preserve"> una relazione per attingere una qualche grazia per osservare qualche legge morale anche difficile o impossibile per il mio corpo e la mia carne. Questa visione </w:t>
      </w:r>
      <w:r w:rsidRPr="00DA538B">
        <w:rPr>
          <w:rFonts w:ascii="Arial" w:eastAsia="Calibri" w:hAnsi="Arial" w:cs="Arial"/>
          <w:bCs/>
          <w:i/>
          <w:color w:val="000000"/>
          <w:kern w:val="0"/>
          <w:sz w:val="24"/>
          <w:szCs w:val="24"/>
          <w:lang w:eastAsia="it-IT"/>
          <w14:ligatures w14:val="none"/>
        </w:rPr>
        <w:t>“privata”</w:t>
      </w:r>
      <w:r w:rsidRPr="00DA538B">
        <w:rPr>
          <w:rFonts w:ascii="Arial" w:eastAsia="Calibri" w:hAnsi="Arial" w:cs="Arial"/>
          <w:bCs/>
          <w:color w:val="000000"/>
          <w:kern w:val="0"/>
          <w:sz w:val="24"/>
          <w:szCs w:val="24"/>
          <w:lang w:eastAsia="it-IT"/>
          <w14:ligatures w14:val="none"/>
        </w:rPr>
        <w:t xml:space="preserve"> non è la verità piena dell’Eucaristia.</w:t>
      </w:r>
    </w:p>
    <w:p w14:paraId="655649EF"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La verità piena dell’Eucaristia inizia quando prendo coscienza della sua entità teologica, quando la vedo come il Sacramento attraverso il quale il Signore mi chiede di trasformare la mia vita in sacrificio per la santificazione della Chiesa e la conversione dell’umanità. Come Gesù ha trasformato il suo sacrificio sulla croce in Eucaristia, in pane di vita, così l’Eucaristia mi è data perché in essa io assuma il suo sacrificio cruento e lo trasformi in mia quotidiana vita, quotidiano sacrificio. Cristo dal sacrificio cruento si fa sacrificio incruento, si fa Eucaristia, pane di vita. Noi suoi discepoli, riceviamo il suo sacrificio incruento per divenire, sempre in Lui, per Lui, con Lui, sacrificio cruento.</w:t>
      </w:r>
    </w:p>
    <w:p w14:paraId="3A5F356F"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Ecco la ricomposizione del mistero nell’unità. Mistero cruento e sacramento incruento in Cristo, mistero incruento attraverso il sacramento e mistero cruento attraverso la vita nel cristiano. Quando si giunge a questa ricomposizione, l’Eucaristia raggiunge il sommo della sua pienezza nel cuore dell’uomo. Dare un tozzo di pane ad un povero è l’inizio degli inizi, è il punto di partenza, mai potrà essere il punto di arrivo. Il punto di arrivo è nel divenire cruentemente sacrificio di Cristo per la santificazione e la conversione della Chiesa e dell’umanità.</w:t>
      </w:r>
    </w:p>
    <w:p w14:paraId="7191B478"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 xml:space="preserve">Ma se lavoro per la santificazione della Chiesa, non posso vivere nel peccato, nella trasgressione dei comandamenti, nella disobbedienza formale o anche informale, non posso camminare inseguendo i miei progetti. Devo camminare sapendo una cosa sola: come salvare ogni uomo, ogni donna, ogni persona che il Signore pone sulla mia strada. Non è l’altro che deve salvare me. Sono io che devo salvare l’altro secondo la volontà che di volta in volta il Signore mi manifesta. Cambia ogni prospettiva nelle relazioni. </w:t>
      </w:r>
    </w:p>
    <w:p w14:paraId="7DC554EE"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Se io penso che questa sera il Signore ha mandato tutti voi perché io vi salvi, vi santifichi, facendovi innamorare dell’Eucaristia, allora devo tremare. Se fallisco la mia missione, sono responsabile in eterno della vostra perdizione. Questo dovrebbe pensare ogni cristiano in ogni istante della sua vita, dinanzi ad ogni relazione. Gesù aveva questa visione eucaristica della sua vita. Ogni uomo il Padre glielo mandava perché si incontrasse con la pienezza della verità e della luce.</w:t>
      </w:r>
    </w:p>
    <w:p w14:paraId="165819B0"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 xml:space="preserve">Se ricevessimo l’Eucaristia secondo la verità in essa contenuta, allora vivremmo diversamente anche le nostre Sante Messe. Non sarebbero solo dei momenti di culto effimero, vuoto, noioso, stancante. Sarebbero uno stare ai piedi della croce di Gesù come stava la Madre sua, che offriva il Figlio e nel Figlio si offriva perché il Padre per mezzo di questo sacrificio ed olocausto salvasse e redimesse il mondo. Vivremmo ogni Santa Messa come Gesù visse la sua sulla croce. Mai diverrebbe uno spettacolo profano, durante il quale ognuno recita le sue cerimonie senza neanche pensare a ciò che sta succedendo nel cuore di Cristo e della Madre sua. La Messa non sarebbe una cerimonia sterile, una preghiera allungata, un’omelia </w:t>
      </w:r>
      <w:r w:rsidRPr="00DA538B">
        <w:rPr>
          <w:rFonts w:ascii="Arial" w:eastAsia="Calibri" w:hAnsi="Arial" w:cs="Arial"/>
          <w:bCs/>
          <w:color w:val="000000"/>
          <w:kern w:val="0"/>
          <w:sz w:val="24"/>
          <w:szCs w:val="24"/>
          <w:lang w:eastAsia="it-IT"/>
          <w14:ligatures w14:val="none"/>
        </w:rPr>
        <w:lastRenderedPageBreak/>
        <w:t>senza significato di verità, una ritualità a volte incomprensibile, perché nasconde Cristo, anziché rivelarlo in ogni persona che partecipa alla Santa Messa e si accosta all’Eucaristia.</w:t>
      </w:r>
    </w:p>
    <w:p w14:paraId="4CDE25B7"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Io mi sono sempre chiesto come si fa a celebrare o a partecipare ad una Santa Messa con il fango della falsa testimonianza e della calunnia sulla bocca, con la sozzura dell’adulterio del cuore e del corpo, con le mani piene di usura e di malaffare, con la coscienza gravata di mormorazioni e di astio contro amici e nemici. Questo è possibile perché è stata ridotta a pura cerimonia, puro atto esterno. Manca ad essa la sua verità. È questa verità che va scoperta e messa in evidenza. La Santa Messa non dovrebbe mai servire per fare proclami. Dovremmo pensare a Cristo sulla croce. È Lui che si sta immolando e noi stessi che vogliamo immolarci in Lui.</w:t>
      </w:r>
    </w:p>
    <w:p w14:paraId="0159C0D7"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p>
    <w:p w14:paraId="6B47A609" w14:textId="77777777" w:rsidR="00DA538B" w:rsidRPr="00DA538B" w:rsidRDefault="00DA538B" w:rsidP="00DA538B">
      <w:pPr>
        <w:keepNext/>
        <w:keepLines/>
        <w:spacing w:before="240" w:after="240" w:line="240" w:lineRule="auto"/>
        <w:outlineLvl w:val="2"/>
        <w:rPr>
          <w:rFonts w:ascii="Arial" w:eastAsia="Calibri" w:hAnsi="Arial" w:cs="Arial"/>
          <w:b/>
          <w:color w:val="000000" w:themeColor="text1"/>
          <w:sz w:val="28"/>
          <w:szCs w:val="28"/>
          <w:lang w:eastAsia="it-IT"/>
        </w:rPr>
      </w:pPr>
      <w:r w:rsidRPr="00DA538B">
        <w:rPr>
          <w:rFonts w:ascii="Arial" w:eastAsia="Calibri" w:hAnsi="Arial" w:cs="Arial"/>
          <w:b/>
          <w:color w:val="000000" w:themeColor="text1"/>
          <w:sz w:val="28"/>
          <w:szCs w:val="28"/>
          <w:lang w:eastAsia="it-IT"/>
        </w:rPr>
        <w:t xml:space="preserve">MISTERO DEL COMPIMENTO DI OGNI MISTERO IN CRISTO </w:t>
      </w:r>
    </w:p>
    <w:p w14:paraId="36B98E5F"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 xml:space="preserve">Nell’Eucaristia si compiono mirabilmente tutti i misteri che riguardano la vita del Verbo Incarnato, del Figlio Unigenito del Padre che si è fatto carne: </w:t>
      </w:r>
      <w:r w:rsidRPr="00DA538B">
        <w:rPr>
          <w:rFonts w:ascii="Arial" w:eastAsia="Calibri" w:hAnsi="Arial" w:cs="Arial"/>
          <w:bCs/>
          <w:i/>
          <w:iCs/>
          <w:color w:val="000000"/>
          <w:kern w:val="0"/>
          <w:sz w:val="24"/>
          <w:szCs w:val="24"/>
          <w:lang w:eastAsia="it-IT"/>
          <w14:ligatures w14:val="none"/>
        </w:rPr>
        <w:t>mistero di incarnazione, mistero di evangelizzazione, mistero di passione, mistero di morte, mistero di risurrezione, mistero di redenzione, mistero della Chiesa, mistero della vita eterna</w:t>
      </w:r>
      <w:r w:rsidRPr="00DA538B">
        <w:rPr>
          <w:rFonts w:ascii="Arial" w:eastAsia="Calibri" w:hAnsi="Arial" w:cs="Arial"/>
          <w:bCs/>
          <w:color w:val="000000"/>
          <w:kern w:val="0"/>
          <w:sz w:val="24"/>
          <w:szCs w:val="24"/>
          <w:lang w:eastAsia="it-IT"/>
          <w14:ligatures w14:val="none"/>
        </w:rPr>
        <w:t xml:space="preserve">. </w:t>
      </w:r>
    </w:p>
    <w:p w14:paraId="0797B57F"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
          <w:bCs/>
          <w:color w:val="000000"/>
          <w:kern w:val="0"/>
          <w:sz w:val="24"/>
          <w:szCs w:val="24"/>
          <w:lang w:eastAsia="it-IT"/>
          <w14:ligatures w14:val="none"/>
        </w:rPr>
        <w:t>Si compie il mistero dell’Incarnazione</w:t>
      </w:r>
      <w:r w:rsidRPr="00DA538B">
        <w:rPr>
          <w:rFonts w:ascii="Arial" w:eastAsia="Calibri" w:hAnsi="Arial" w:cs="Arial"/>
          <w:bCs/>
          <w:color w:val="000000"/>
          <w:kern w:val="0"/>
          <w:sz w:val="24"/>
          <w:szCs w:val="24"/>
          <w:lang w:eastAsia="it-IT"/>
          <w14:ligatures w14:val="none"/>
        </w:rPr>
        <w:t>: Con il mistero dell’incarnazione Gesù ha assunto una carne particolare, assumendo in essa tutta l’umanità. È divenuto vero Figlio dell’uomo, vero Figlio di Adamo. Questo mistero, attraverso il quale, nella carne assunta da Maria, tutta la creazione viene assunta, con l’Eucaristia riceve il suo pieno compimento. Nella carne di Cristo, Dio si fa vita di ogni altra carne. Lui che è vita eterna, nella carne di Cristo Gesù diviene vita di ogni carne. Trasforma ogni carne in vita. Non però attraverso la via spirituale, ma per la via reale, la via della realtà del corpo e del sangue di Gesù Signore. Dio attraverso il mistero dell’Incarnazione, nell’Eucaristia, diviene nutrimento, vita, verità, santità nella carne stessa dell’uomo. La carne attraverso l’Eucaristia viene così nobilitata da essere divinizzata. È questo il vero umanesimo, l’umanesimo eucaristico: la vera divinizzazione della carne.</w:t>
      </w:r>
    </w:p>
    <w:p w14:paraId="621A7A96"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
          <w:bCs/>
          <w:color w:val="000000"/>
          <w:kern w:val="0"/>
          <w:sz w:val="24"/>
          <w:szCs w:val="24"/>
          <w:lang w:eastAsia="it-IT"/>
          <w14:ligatures w14:val="none"/>
        </w:rPr>
        <w:t>Si compie il mistero dell’Evangelizzazione</w:t>
      </w:r>
      <w:r w:rsidRPr="00DA538B">
        <w:rPr>
          <w:rFonts w:ascii="Arial" w:eastAsia="Calibri" w:hAnsi="Arial" w:cs="Arial"/>
          <w:bCs/>
          <w:color w:val="000000"/>
          <w:kern w:val="0"/>
          <w:sz w:val="24"/>
          <w:szCs w:val="24"/>
          <w:lang w:eastAsia="it-IT"/>
          <w14:ligatures w14:val="none"/>
        </w:rPr>
        <w:t>: L’evangelizzazione non è una verità da annunziare all’uomo, perché l’accolga, come si accoglie ogni altra verità filosofica, scientifica, storica, matematica, fisica, astronomica. L’evangelizzazione è predisporre un cuore ad accogliere Gesù Signore, accogliendo il quale si accoglie il Padre e lo Spirito Santo, si accoglie la Chiesa, si accoglie l’umanità intera, perché in ogni cuore rifulga Dio, la sua santità, la sua bellezza di luce eterna. La vera, piena, perfetta accoglienza di Cristo è nell’Eucaristia. Si accoglie Lui nella Parola per poterlo accogliere nell’Eucaristia. Senza l’Eucaristia avremmo una evangelizzazione solo parziale, incipiente. Avremmo un Cristo verità, un Cristo Luce, ma fuori di noi, che non diviene noi, che non si trasforma in noi. Invece attraverso l’Eucaristia avviene il compimento perfetto, pieno, vero dell’evangelizzazione. Gesù si fa noi, diviene noi, per trasformarci in Lui. Il mistero riceve la sua perfezione.</w:t>
      </w:r>
    </w:p>
    <w:p w14:paraId="2CDDC833"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
          <w:bCs/>
          <w:color w:val="000000"/>
          <w:kern w:val="0"/>
          <w:sz w:val="24"/>
          <w:szCs w:val="24"/>
          <w:lang w:eastAsia="it-IT"/>
          <w14:ligatures w14:val="none"/>
        </w:rPr>
        <w:lastRenderedPageBreak/>
        <w:t>Si compie il mistero della passione</w:t>
      </w:r>
      <w:r w:rsidRPr="00DA538B">
        <w:rPr>
          <w:rFonts w:ascii="Arial" w:eastAsia="Calibri" w:hAnsi="Arial" w:cs="Arial"/>
          <w:bCs/>
          <w:color w:val="000000"/>
          <w:kern w:val="0"/>
          <w:sz w:val="24"/>
          <w:szCs w:val="24"/>
          <w:lang w:eastAsia="it-IT"/>
          <w14:ligatures w14:val="none"/>
        </w:rPr>
        <w:t>: Senza l’Eucaristia la passione sarebbe stata solamente un olocausto, un sacrificio di espiazione vicaria. Gesù, morendo sulla croce, avrebbe espiato le nostre colpe, ottenendo per noi il perdono dal Padre suo. Senza l’Eucaristia sarebbe stato sacrificio reale in lui, ma spirituale nei suoi frutti per noi. Avremmo avuto con Lui una comunione solo di grazia, di salvezza, non comunione reale, partecipazione al banchetto della sua carne immolata. Ora invece, attraverso l’Eucaristia, il sacrificio di comunione è vero sacrificio di comunione. L’uomo si nutre della vittima immolata, entra in perfetta comunione con Dio. Il sacrificio raggiunge il sommo della sua pienezza e perfezione. L’agnello immolato è vera carne che deve nutrire i pellegrini nel lungo cammino verso la Patria eterna. Ci si nutre del Dio immolato, si diventa come Lui, per raggiungere Lui nella Patria del Cielo. Si cammina però sulla terra per mostrare Lui ad ogni uomo. Ci si nutre del suo sacrificio, perché anche noi diveniamo in Lui sacrificio di salvezza.</w:t>
      </w:r>
    </w:p>
    <w:p w14:paraId="53562218"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
          <w:bCs/>
          <w:color w:val="000000"/>
          <w:kern w:val="0"/>
          <w:sz w:val="24"/>
          <w:szCs w:val="24"/>
          <w:lang w:eastAsia="it-IT"/>
          <w14:ligatures w14:val="none"/>
        </w:rPr>
        <w:t>Si compie il mistero di morte</w:t>
      </w:r>
      <w:r w:rsidRPr="00DA538B">
        <w:rPr>
          <w:rFonts w:ascii="Arial" w:eastAsia="Calibri" w:hAnsi="Arial" w:cs="Arial"/>
          <w:bCs/>
          <w:color w:val="000000"/>
          <w:kern w:val="0"/>
          <w:sz w:val="24"/>
          <w:szCs w:val="24"/>
          <w:lang w:eastAsia="it-IT"/>
          <w14:ligatures w14:val="none"/>
        </w:rPr>
        <w:t>: La morte in Croce del Figlio di Dio è il sommo dell’amore, è quell’amore oltre lo stesso amore trinitario. Dio, essendo di natura divina, non può morire per le sue creature. Il suo sarebbe un amore, potremmo dire, finito. Lui infinito avrebbe amato di un amore finito. Invece con l’Incarnazione assume la natura umana, da vero Figlio di Dio, muore, dona la vita per la sua creatura, porta l’amore di Dio nell’infinito. Nell’Eucaristia la morte del Figlio di Dio è data personalmente, tutta, più volte, ripetutamente all’uomo perché anche lui a poco a poco impari ad amare oltre ogni limite. Qualcuno potrebbe obiettare: ma ogni uomo potrebbe morire per ogni altro uomo. La sua però sarebbe una morte da uomo. Sarebbe una morte incapace di produrre salvezza. Con l’Eucaristia, Gesù ci fa dono della sua morte, perché ognuno che riceve l’Eucaristia possa compiere nel suo corpo la sua stessa morte, perché muoia come corpo di Cristo, vero corpo di Cristo. Morendo come vero corpo di Cristo, porta salvezza, genera redenzione. Ogni giorno muore come corpo di Cristo e ogni giorno muore operando redenzione e salvezza. È nell’Eucaristia che il mistero della morte di Gesù si compie, si realizza, raggiunge il sommo della sua potenza. Anche nel corpo di Cristo opera la morte attraverso la presenza in Lui della morte di Cristo. Cosa è allora il cristiano che si accosta all’Eucaristia? È persona nella quale abita corporalmente tutta la pienezza della morte di Cristo, perché, come corpo di Cristo, doni la vita, si faccia donare da Dio come sacrificio, come corpo di salvezza, redenzione, pace.</w:t>
      </w:r>
    </w:p>
    <w:p w14:paraId="2A66DD32" w14:textId="77777777" w:rsidR="00DA538B" w:rsidRPr="00DA538B" w:rsidRDefault="00DA538B" w:rsidP="00DA538B">
      <w:pPr>
        <w:tabs>
          <w:tab w:val="left" w:pos="851"/>
        </w:tabs>
        <w:spacing w:after="120" w:line="240" w:lineRule="auto"/>
        <w:jc w:val="both"/>
        <w:rPr>
          <w:rFonts w:ascii="Arial" w:eastAsia="Times New Roman" w:hAnsi="Arial" w:cs="Arial"/>
          <w:i/>
          <w:color w:val="000000"/>
          <w:kern w:val="0"/>
          <w:sz w:val="24"/>
          <w:szCs w:val="24"/>
          <w:lang w:eastAsia="it-IT"/>
          <w14:ligatures w14:val="none"/>
        </w:rPr>
      </w:pPr>
      <w:r w:rsidRPr="00DA538B">
        <w:rPr>
          <w:rFonts w:ascii="Arial" w:eastAsia="Times New Roman" w:hAnsi="Arial" w:cs="Arial"/>
          <w:i/>
          <w:color w:val="000000"/>
          <w:kern w:val="0"/>
          <w:sz w:val="24"/>
          <w:szCs w:val="24"/>
          <w:lang w:eastAsia="it-IT"/>
          <w14:ligatures w14:val="none"/>
        </w:rPr>
        <w:t>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nessuno vi inganni con argomenti seducenti: infatti, anche se sono lontano con il corpo, sono però tra voi con lo spirito e gioisco vedendo la vostra condotta ordinata e la saldezza della vostra fede in Cristo. 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w:t>
      </w:r>
    </w:p>
    <w:p w14:paraId="47407EE9" w14:textId="77777777" w:rsidR="00DA538B" w:rsidRPr="00DA538B" w:rsidRDefault="00DA538B" w:rsidP="00DA538B">
      <w:pPr>
        <w:spacing w:after="120" w:line="240" w:lineRule="auto"/>
        <w:jc w:val="both"/>
        <w:rPr>
          <w:rFonts w:ascii="Arial" w:eastAsia="Times New Roman" w:hAnsi="Arial" w:cs="Arial"/>
          <w:i/>
          <w:color w:val="000000"/>
          <w:kern w:val="0"/>
          <w:sz w:val="24"/>
          <w:szCs w:val="24"/>
          <w:lang w:eastAsia="it-IT"/>
          <w14:ligatures w14:val="none"/>
        </w:rPr>
      </w:pPr>
      <w:r w:rsidRPr="00DA538B">
        <w:rPr>
          <w:rFonts w:ascii="Arial" w:eastAsia="Times New Roman" w:hAnsi="Arial" w:cs="Arial"/>
          <w:i/>
          <w:color w:val="000000"/>
          <w:kern w:val="0"/>
          <w:sz w:val="24"/>
          <w:szCs w:val="24"/>
          <w:lang w:eastAsia="it-IT"/>
          <w14:ligatures w14:val="none"/>
        </w:rPr>
        <w:t xml:space="preserve">È in lui che abita corporalmente tutta la pienezza della divinità, e voi partecipate della pienezza di lui, che è il capo di ogni Principato e di ogni Potenza. In lui voi siete stati anche circoncisi non mediante una circoncisione fatta da mano d’uomo </w:t>
      </w:r>
      <w:r w:rsidRPr="00DA538B">
        <w:rPr>
          <w:rFonts w:ascii="Arial" w:eastAsia="Times New Roman" w:hAnsi="Arial" w:cs="Arial"/>
          <w:i/>
          <w:color w:val="000000"/>
          <w:kern w:val="0"/>
          <w:sz w:val="24"/>
          <w:szCs w:val="24"/>
          <w:lang w:eastAsia="it-IT"/>
          <w14:ligatures w14:val="none"/>
        </w:rPr>
        <w:lastRenderedPageBreak/>
        <w:t>con la spogliazione del corpo di carne, ma con la circoncisione di Cristo: con lui sepolti nel battesimo, con lui siete anche risorti mediante la fede nella potenza di Dio, che lo ha risuscitato dai morti.</w:t>
      </w:r>
      <w:r w:rsidRPr="00DA538B">
        <w:rPr>
          <w:rFonts w:ascii="Arial" w:eastAsia="Times New Roman" w:hAnsi="Arial" w:cs="Arial"/>
          <w:i/>
          <w:color w:val="000000"/>
          <w:kern w:val="0"/>
          <w:position w:val="4"/>
          <w:sz w:val="24"/>
          <w:szCs w:val="24"/>
          <w:lang w:eastAsia="it-IT"/>
          <w14:ligatures w14:val="none"/>
        </w:rPr>
        <w:t xml:space="preserve"> </w:t>
      </w:r>
      <w:r w:rsidRPr="00DA538B">
        <w:rPr>
          <w:rFonts w:ascii="Arial" w:eastAsia="Times New Roman" w:hAnsi="Arial" w:cs="Arial"/>
          <w:i/>
          <w:color w:val="000000"/>
          <w:kern w:val="0"/>
          <w:sz w:val="24"/>
          <w:szCs w:val="24"/>
          <w:lang w:eastAsia="it-IT"/>
          <w14:ligatures w14:val="none"/>
        </w:rPr>
        <w:t xml:space="preserve">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2,1-15). </w:t>
      </w:r>
    </w:p>
    <w:p w14:paraId="10518FE2"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
          <w:bCs/>
          <w:color w:val="000000"/>
          <w:kern w:val="0"/>
          <w:sz w:val="24"/>
          <w:szCs w:val="24"/>
          <w:lang w:eastAsia="it-IT"/>
          <w14:ligatures w14:val="none"/>
        </w:rPr>
        <w:t>Si compie il mistero della risurrezione</w:t>
      </w:r>
      <w:r w:rsidRPr="00DA538B">
        <w:rPr>
          <w:rFonts w:ascii="Arial" w:eastAsia="Calibri" w:hAnsi="Arial" w:cs="Arial"/>
          <w:bCs/>
          <w:color w:val="000000"/>
          <w:kern w:val="0"/>
          <w:sz w:val="24"/>
          <w:szCs w:val="24"/>
          <w:lang w:eastAsia="it-IT"/>
          <w14:ligatures w14:val="none"/>
        </w:rPr>
        <w:t>: Senza l’Eucaristia il mistero della gloriosa risurrezione sarebbe stato solo di Cristo Gesù. Nell’ultimo giorno sarebbe stato anche nostro, se trovati dal Padre nella sua verità e nella sua grazia. Invece ora tutta la luce, la gloria, la nuova creazione che è del corpo di Cristo, attraverso il mistero dell’Eucaristia, vengono date ad ogni suo discepolo, perché anche il suo corpo, nel quale il corpo glorioso dell’Eucaristia viene inserito come vero lievito, renda fin da oggi il corpo del cristiano vero corpo di luce. Se Mosè a contatto con il Signore sul monte ha ricevuto un viso di luce, simile ad un piccolo sole, il cristiano che si nutre del corpo di Luce del Figlio dell’Altissimo deve trasformarsi in vera luce. Questo Gesù dice ai suoi discepoli: “</w:t>
      </w:r>
      <w:r w:rsidRPr="00DA538B">
        <w:rPr>
          <w:rFonts w:ascii="Arial" w:eastAsia="Calibri" w:hAnsi="Arial" w:cs="Arial"/>
          <w:bCs/>
          <w:i/>
          <w:iCs/>
          <w:color w:val="000000"/>
          <w:kern w:val="0"/>
          <w:sz w:val="24"/>
          <w:szCs w:val="24"/>
          <w:lang w:eastAsia="it-IT"/>
          <w14:ligatures w14:val="none"/>
        </w:rPr>
        <w:t>Voi siete la luce del mondo</w:t>
      </w:r>
      <w:r w:rsidRPr="00DA538B">
        <w:rPr>
          <w:rFonts w:ascii="Arial" w:eastAsia="Calibri" w:hAnsi="Arial" w:cs="Arial"/>
          <w:bCs/>
          <w:color w:val="000000"/>
          <w:kern w:val="0"/>
          <w:sz w:val="24"/>
          <w:szCs w:val="24"/>
          <w:lang w:eastAsia="it-IT"/>
          <w14:ligatures w14:val="none"/>
        </w:rPr>
        <w:t>”. Non solo luce spirituale, ma anche luce fisica, luce visibile. Questo è il grande frutto dell’Eucaristia. Il corpo del Risorto è dato ad ogni uomo come lievito di vera illuminazione e trasformazione in luce del suo stesso corpo. Per l’Eucaristia il cristiano nel suo corpo può divenire vera luce del mondo. Luce fisica, corporea e non solo spirituale. Luce visibile e non solo luce invisibile. Potenza dell’Eucaristia!</w:t>
      </w:r>
    </w:p>
    <w:p w14:paraId="24097F69"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
          <w:bCs/>
          <w:color w:val="000000"/>
          <w:kern w:val="0"/>
          <w:sz w:val="24"/>
          <w:szCs w:val="24"/>
          <w:lang w:eastAsia="it-IT"/>
          <w14:ligatures w14:val="none"/>
        </w:rPr>
        <w:t>Si compie il mistero della redenzione</w:t>
      </w:r>
      <w:r w:rsidRPr="00DA538B">
        <w:rPr>
          <w:rFonts w:ascii="Arial" w:eastAsia="Calibri" w:hAnsi="Arial" w:cs="Arial"/>
          <w:bCs/>
          <w:color w:val="000000"/>
          <w:kern w:val="0"/>
          <w:sz w:val="24"/>
          <w:szCs w:val="24"/>
          <w:lang w:eastAsia="it-IT"/>
          <w14:ligatures w14:val="none"/>
        </w:rPr>
        <w:t>: La redenzione sarebbe una piccola verità se fosse considerata come una liberazione per un rimanere nella vecchia natura. Sarebbe ben poca cosa, se fosse pensata anche come dono di grazia e di verità. Sarebbe anche di valore non pieno se vista solo come partecipazione della divina natura. Con l’Eucaristia la redenzione si riveste di una verità nuova. Il riscatto che Gesù dona è se stesso e questo riscatto è dato all’uomo sotto forma di Eucaristia. L’uomo che è nella disgregazione di se stesso, nella perdita di se stesso, nella morte di se stesso, riceve la redenzione come Eucaristia, cioè come principio interiore, principio intrinseco di nuova rigenerazione. Attraverso l’Eucaristia Dio entra nel cuore, nell’anima, nella volontà, nel corpo dell’uomo e lo riscatta da se stesso, lo libera dalla sua schiavitù, lo libera e lo riscatta attraverso la rigenerazione, la ricomposizione, la nuova creazione di tutto il suo essere. Lo riscatta e lo rigenera divinizzandolo nella sua stessa natura. Ecco perché l’Eucaristia è il vero compimento della redenzione. Essa crea il nuovo assoluto. Prende l’uomo dissolto e dal di dentro lo libera. Lo libera dalla sua corruzione. Lo trae fuori dalla sua disgregazione. Lo redime, lo riscatta dalla schiavitù di sé stesso. Ne fa un vero corpo di Cristo nel quale abita corporalmente la pienezza della divinità. È questo il vero significato di redenzione. L’espiazione vicaria è solo la parte iniziale.</w:t>
      </w:r>
    </w:p>
    <w:p w14:paraId="1B699C5D"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
          <w:bCs/>
          <w:color w:val="000000"/>
          <w:kern w:val="0"/>
          <w:sz w:val="24"/>
          <w:szCs w:val="24"/>
          <w:lang w:eastAsia="it-IT"/>
          <w14:ligatures w14:val="none"/>
        </w:rPr>
        <w:t>Si compie il mistero della Chiesa</w:t>
      </w:r>
      <w:r w:rsidRPr="00DA538B">
        <w:rPr>
          <w:rFonts w:ascii="Arial" w:eastAsia="Calibri" w:hAnsi="Arial" w:cs="Arial"/>
          <w:bCs/>
          <w:color w:val="000000"/>
          <w:kern w:val="0"/>
          <w:sz w:val="24"/>
          <w:szCs w:val="24"/>
          <w:lang w:eastAsia="it-IT"/>
          <w14:ligatures w14:val="none"/>
        </w:rPr>
        <w:t xml:space="preserve">: Senza l’Eucaristia, anche se abbiamo il corpo di Cristo, le cellule che lo compongono sarebbero le une accanto alle altre, le une per le altre, mai però le une alimento divino ed umano delle altre. Con l’Eucaristia il mistero della Chiesa, creato nel Battesimo, riceve il suo vero compimento. Attraverso l’Eucaristia ogni cellula si nutre di tutte le altre cellule, le fa sue, le ingloba, poiché esse diventano la sua stessa vita. È come se tutto il corpo della Chiesa si trasformasse in una sola cellula, nella quale vive tutto il mistero del corpo di Cristo. </w:t>
      </w:r>
      <w:r w:rsidRPr="00DA538B">
        <w:rPr>
          <w:rFonts w:ascii="Arial" w:eastAsia="Calibri" w:hAnsi="Arial" w:cs="Arial"/>
          <w:bCs/>
          <w:color w:val="000000"/>
          <w:kern w:val="0"/>
          <w:sz w:val="24"/>
          <w:szCs w:val="24"/>
          <w:lang w:eastAsia="it-IT"/>
          <w14:ligatures w14:val="none"/>
        </w:rPr>
        <w:lastRenderedPageBreak/>
        <w:t xml:space="preserve">Questa è la stupenda, mirabile novità che crea l’Eucaristia. In essa e per essa tutto il corpo della Chiesa viene da me assunto, fatto mio corpo personale, particolare. Per l’Eucaristia tutto il mistero della Chiesa trova in ogni discepolo di Gesù il suo vero compimento. Chi riceve l’Eucaristia deve trasformare ogni suo pensiero sulla Chiesa. Lui ha fatto ogni suo fratello suo proprio corpo, corpo che è tutto nella sua unica e sola cellula. Lui diviene così il corpo di Cristo, il Corpo della Chiesa, tutto il corpo di Cristo, tutto il corpo della Chiesa. È il corpo dal quale deve scaturire la salvezza per tutto il corpo e per tutta l’umanità. È il corpo che è chiamato a perpetuare l’immolazione di Gesù fino alla fine dei tempi per la redenzione del mondo. Da cellula del corpo di Cristo, per l’Eucaristia diviene cellula che ha fatto suo tutto il corpo di Cristo, la sua Chiesa, perché in Lui, come nel corpo di Cristo, l’intera Chiesa venga portata sul Golgota, sempre nel suo corpo, per la sua immolazione a favore dell’umanità e di se stessa. Questo è il mistero della Chiesa che riceve pienezza attraverso l’Eucaristia. </w:t>
      </w:r>
    </w:p>
    <w:p w14:paraId="3DA05E9F" w14:textId="77777777" w:rsidR="00DA538B" w:rsidRPr="00DA538B" w:rsidRDefault="00DA538B" w:rsidP="00DA538B">
      <w:pPr>
        <w:spacing w:after="120" w:line="240" w:lineRule="auto"/>
        <w:jc w:val="both"/>
        <w:rPr>
          <w:rFonts w:ascii="Arial" w:eastAsia="Calibri" w:hAnsi="Arial" w:cs="Arial"/>
          <w:color w:val="000000"/>
          <w:kern w:val="0"/>
          <w:sz w:val="24"/>
          <w:szCs w:val="24"/>
          <w:lang w:eastAsia="it-IT"/>
          <w14:ligatures w14:val="none"/>
        </w:rPr>
      </w:pPr>
      <w:r w:rsidRPr="00DA538B">
        <w:rPr>
          <w:rFonts w:ascii="Arial" w:eastAsia="Calibri" w:hAnsi="Arial" w:cs="Arial"/>
          <w:b/>
          <w:bCs/>
          <w:color w:val="000000"/>
          <w:kern w:val="0"/>
          <w:sz w:val="24"/>
          <w:szCs w:val="24"/>
          <w:lang w:eastAsia="it-IT"/>
          <w14:ligatures w14:val="none"/>
        </w:rPr>
        <w:t>Si compie il mistero della vita eterna</w:t>
      </w:r>
      <w:r w:rsidRPr="00DA538B">
        <w:rPr>
          <w:rFonts w:ascii="Arial" w:eastAsia="Calibri" w:hAnsi="Arial" w:cs="Arial"/>
          <w:bCs/>
          <w:color w:val="000000"/>
          <w:kern w:val="0"/>
          <w:sz w:val="24"/>
          <w:szCs w:val="24"/>
          <w:lang w:eastAsia="it-IT"/>
          <w14:ligatures w14:val="none"/>
        </w:rPr>
        <w:t>: Dio è vita eterna. Si può dare all’uomo come grazia, verità, giustizia, pietà, compassione, in modo sempre spirituale. Dio però rimane Dio e l’uomo rimane uomo. Nell’Eucaristia, invece, Dio, vera vita eterna, attraverso il corpo di Cristo, nel quale abita corporalmente tutta la pienezza della sua vita eterna, corporalmente si dona all’uomo perché anche lui venga trasformato in vita eterna, perché come Cristo, sia dono di vita eterna per ogni altro uomo. Con l’Eucaristia, ciò che è detto di Dio e di Gesù deve essere detto anche di ogni cristiano: “</w:t>
      </w:r>
      <w:r w:rsidRPr="00DA538B">
        <w:rPr>
          <w:rFonts w:ascii="Arial" w:eastAsia="Calibri" w:hAnsi="Arial" w:cs="Arial"/>
          <w:i/>
          <w:color w:val="000000"/>
          <w:kern w:val="0"/>
          <w:sz w:val="24"/>
          <w:szCs w:val="24"/>
          <w:lang w:eastAsia="it-IT"/>
          <w14:ligatures w14:val="none"/>
        </w:rPr>
        <w:t>E la testimonianza è questa: Dio ci ha dato la vita eterna e questa vita è nel suo Figlio (1Gv 5,11). Questo vi ho scritto perché sappiate che possedete la vita eterna, voi che credete nel nome del Figlio di Dio (1Gv 5,13). Sappiamo anche che il Figlio di Dio è venuto e ci ha dato l’intelligenza per conoscere il vero Dio. E noi siamo nel vero Dio e nel Figlio suo Gesù Cristo: egli è il vero Dio e la vita eterna (Gv 5,20).</w:t>
      </w:r>
      <w:r w:rsidRPr="00DA538B">
        <w:rPr>
          <w:rFonts w:ascii="Arial" w:eastAsia="Calibri" w:hAnsi="Arial" w:cs="Arial"/>
          <w:color w:val="000000"/>
          <w:kern w:val="0"/>
          <w:sz w:val="24"/>
          <w:szCs w:val="24"/>
          <w:lang w:eastAsia="it-IT"/>
          <w14:ligatures w14:val="none"/>
        </w:rPr>
        <w:t xml:space="preserve"> Ecco la sorprendente novità: </w:t>
      </w:r>
      <w:r w:rsidRPr="00DA538B">
        <w:rPr>
          <w:rFonts w:ascii="Arial" w:eastAsia="Calibri" w:hAnsi="Arial" w:cs="Arial"/>
          <w:i/>
          <w:color w:val="000000"/>
          <w:kern w:val="0"/>
          <w:sz w:val="24"/>
          <w:szCs w:val="24"/>
          <w:lang w:eastAsia="it-IT"/>
          <w14:ligatures w14:val="none"/>
        </w:rPr>
        <w:t xml:space="preserve">“Dio è la vita eterna è questa vita è nel cristiano”. </w:t>
      </w:r>
      <w:r w:rsidRPr="00DA538B">
        <w:rPr>
          <w:rFonts w:ascii="Arial" w:eastAsia="Calibri" w:hAnsi="Arial" w:cs="Arial"/>
          <w:color w:val="000000"/>
          <w:kern w:val="0"/>
          <w:sz w:val="24"/>
          <w:szCs w:val="24"/>
          <w:lang w:eastAsia="it-IT"/>
          <w14:ligatures w14:val="none"/>
        </w:rPr>
        <w:t>È il cristiano che ogni giorno si lascia trasformare in vita eterna dall’Eucaristia con la quale si nutre. Se la vita eterna è il cristiano, è inutile cercarla nel cielo. Ora è sua responsabilità diffonderla nel mondo. È lui che ogni giorno deve farsi olocausto, sacrificio di comunione, perché entri in possesso della vita eterna attraverso la conversione, la fede, l’accoglienza di Cristo, vita eterna. Ma tutto questo avviene attraverso il suo corpo.</w:t>
      </w:r>
    </w:p>
    <w:p w14:paraId="4C5AD480" w14:textId="77777777" w:rsidR="00DA538B" w:rsidRPr="00DA538B" w:rsidRDefault="00DA538B" w:rsidP="00DA538B">
      <w:pPr>
        <w:spacing w:after="120" w:line="240" w:lineRule="auto"/>
        <w:rPr>
          <w:rFonts w:ascii="Arial" w:eastAsia="Calibri" w:hAnsi="Arial" w:cs="Arial"/>
          <w:b/>
          <w:bCs/>
          <w:color w:val="000000"/>
          <w:kern w:val="0"/>
          <w:sz w:val="24"/>
          <w:szCs w:val="24"/>
          <w:lang w:eastAsia="it-IT"/>
          <w14:ligatures w14:val="none"/>
        </w:rPr>
      </w:pPr>
    </w:p>
    <w:p w14:paraId="53970B10" w14:textId="77777777" w:rsidR="00DA538B" w:rsidRPr="00DA538B" w:rsidRDefault="00DA538B" w:rsidP="00DA538B">
      <w:pPr>
        <w:keepNext/>
        <w:keepLines/>
        <w:spacing w:before="240" w:after="240" w:line="240" w:lineRule="auto"/>
        <w:outlineLvl w:val="2"/>
        <w:rPr>
          <w:rFonts w:ascii="Arial" w:eastAsia="Calibri" w:hAnsi="Arial" w:cs="Arial"/>
          <w:b/>
          <w:color w:val="000000" w:themeColor="text1"/>
          <w:sz w:val="28"/>
          <w:szCs w:val="28"/>
          <w:lang w:eastAsia="it-IT"/>
        </w:rPr>
      </w:pPr>
      <w:r w:rsidRPr="00DA538B">
        <w:rPr>
          <w:rFonts w:ascii="Arial" w:eastAsia="Calibri" w:hAnsi="Arial" w:cs="Arial"/>
          <w:b/>
          <w:color w:val="000000" w:themeColor="text1"/>
          <w:sz w:val="28"/>
          <w:szCs w:val="28"/>
          <w:lang w:eastAsia="it-IT"/>
        </w:rPr>
        <w:t>MISTERO DEL COMPIMENTO DEL MISTERO DI DIO.</w:t>
      </w:r>
    </w:p>
    <w:p w14:paraId="64905979"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 xml:space="preserve">Anche il mistero di Dio si compie nell’Eucaristia. Il mistero di Dio è di unità e trinità. È mistero dell’amore del Padre, mistero della grazia del Figlio, mistero della comunione dello Spirito Santo, mistero di creazione, di immagine e di somiglianza. Esso è un mistero infinito. Ebbene, nell’Eucaristia ogni mistero si compie. Possiamo dire che l’Eucaristia è il mistero che porta a perfezione, compimento, oltre il quale è impossibile pervenire, ogni mistero di Dio e dell’uomo. Così l’Eucaristia deve essere creduta, contemplata, adorata, celebrata, ricevuta. In essa Dio si compie per dare compimento ad ogni uomo. Senza l’Eucaristia, avremmo un Dio incompiuto. Avremmo un Dio perfetto in se stesso, incapace però di comunicarsi tutto agli altri. Avremmo un Dio eterno, onnipotente, santo, giusto, perfettissimo, atto puro, però per se stesso. Nell’Eucaristia diviene e si fa tutto Dio per noi, Dio in noi, Dio che </w:t>
      </w:r>
      <w:r w:rsidRPr="00DA538B">
        <w:rPr>
          <w:rFonts w:ascii="Arial" w:eastAsia="Calibri" w:hAnsi="Arial" w:cs="Arial"/>
          <w:bCs/>
          <w:color w:val="000000"/>
          <w:kern w:val="0"/>
          <w:sz w:val="24"/>
          <w:szCs w:val="24"/>
          <w:lang w:eastAsia="it-IT"/>
          <w14:ligatures w14:val="none"/>
        </w:rPr>
        <w:lastRenderedPageBreak/>
        <w:t>vuole essere da noi per raggiungere ogni altro. L’Eucaristia rivela di Dio un mistero sempre nuovo.</w:t>
      </w:r>
    </w:p>
    <w:p w14:paraId="10C5700B"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
          <w:bCs/>
          <w:color w:val="000000"/>
          <w:kern w:val="0"/>
          <w:sz w:val="24"/>
          <w:szCs w:val="24"/>
          <w:lang w:eastAsia="it-IT"/>
          <w14:ligatures w14:val="none"/>
        </w:rPr>
        <w:t>Si compie il mistero dell’amore del Padre</w:t>
      </w:r>
      <w:r w:rsidRPr="00DA538B">
        <w:rPr>
          <w:rFonts w:ascii="Arial" w:eastAsia="Calibri" w:hAnsi="Arial" w:cs="Arial"/>
          <w:bCs/>
          <w:color w:val="000000"/>
          <w:kern w:val="0"/>
          <w:sz w:val="24"/>
          <w:szCs w:val="24"/>
          <w:lang w:eastAsia="it-IT"/>
          <w14:ligatures w14:val="none"/>
        </w:rPr>
        <w:t>: Dio è amore, carità. Questa la sua essenza. È carità in sé. È amore per sé. Nell’Eucaristia, attraverso il corpo di Cristo, è amore, è carità che diviene e si fa carne umana, come carne umana si è fatto Cristo Gesù, perché dalla carne umana, trasformata in amore, possa continuare ad amare ogni uomo. Per questa ragione nell’Eucaristia si compie il mistero di Dio Padre. In essa Lui si lascia mangiare per trasformare ogni carne in amore, carità. Attraverso l’Eucaristia lui diviene amore nella carne, perché dalla carne, oggi e sempre possa amare ogni uomo. Attraverso l’Eucaristia Dio è amore che si trasforma, diviene carne, perché attraverso questa carne, data in dono, oggi lui possa redimere, salvare, giustificare, dare ad ogni uomo la sua verità. L’Eucaristia fa del cristiano l’amore visibile del Padre. È la sua stessa carne questo amore visibile. Come Dio nella sua natura è amore, così il cristiano per mezzo dell’Eucaristia è questa natura di amore, che sa produrre solo amore purissimo, sa manifestare solo l’amore purissimo nel Padre, che vive tutto nella sua natura, che è stata trasformata in amore del Padre. Questa è la forza dell’Eucaristia: costituire ogni carne purissimo amore del Padre, perché il Padre oggi possa amare attraverso il dono al mondo di questa carne.</w:t>
      </w:r>
    </w:p>
    <w:p w14:paraId="01681DDB"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
          <w:bCs/>
          <w:color w:val="000000"/>
          <w:kern w:val="0"/>
          <w:sz w:val="24"/>
          <w:szCs w:val="24"/>
          <w:lang w:eastAsia="it-IT"/>
          <w14:ligatures w14:val="none"/>
        </w:rPr>
        <w:t>Si compie il mistero della comunione dello Spirito Santo</w:t>
      </w:r>
      <w:r w:rsidRPr="00DA538B">
        <w:rPr>
          <w:rFonts w:ascii="Arial" w:eastAsia="Calibri" w:hAnsi="Arial" w:cs="Arial"/>
          <w:bCs/>
          <w:color w:val="000000"/>
          <w:kern w:val="0"/>
          <w:sz w:val="24"/>
          <w:szCs w:val="24"/>
          <w:lang w:eastAsia="it-IT"/>
          <w14:ligatures w14:val="none"/>
        </w:rPr>
        <w:t xml:space="preserve">: Lo Spirito Santo è comunione eterna tra il Padre e il Figlio, tra il Padre e il Figlio e l’intero genere umano, l’intera creazione. Nulla avviene in Dio e nella creazione, nell’umanità, senza la comunione dello Spirito Santo. Nell’Eucaristia lo Spirito Santo si dona a noi in cibo. Trasforma la nostra natura, da natura disgregata, in natura armoniosa, ricompattandola, ricomponendola, donando ogni elemento all’altro, facendoli vivere tutti in perfettissima comunione: anima, corpo, spirito, ogni facoltà, ogni elemento tra i molteplici che compongono l’uomo. Egli mette in comunione ogni cellula dell’anima, dello spirito, del corpo. Ricomposto l’uomo e messo in comunione con se stesso, lo mette in comunione perfetta con il mistero del Dio uno e trino e con il mistero della stessa umanità e dell’intera creazione. La sua è comunione di verità e di amore. Senza l’Eucaristia, lo Spirito Santo nella sua comunione non sarebbe una cosa sola con la nostra anima, il nostro spirito, il nostro corpo. Per mezzo di essa invece, Lui diviene l’Anima della nostra anima, lo Spirito del nostro spirito, la Verità e la Carità del nostro corpo. Attraverso l’Eucaristia lo Spirito Santo fa l’uomo comunione come Lui è comunione. La comunione è la sua stessa natura. È la sua stessa vita. Come il peccato lo aveva reso disgregato e operatore di disgregazione, l’Eucaristia lo rende comunione di Spirito Santo e operatore di comunione di Spirito Santo. Attraverso l’Eucaristia lo Spirito Santo diviene, si fa vera comunione dall’uomo, non fuori di esso, dall’interno e non dall’esterno. L’uomo diviene la comunione dello Spirito Santo. Vero operatore di comunione con Dio, con i fratelli, con l’intera creazione. </w:t>
      </w:r>
    </w:p>
    <w:p w14:paraId="124E1575"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
          <w:bCs/>
          <w:color w:val="000000"/>
          <w:kern w:val="0"/>
          <w:sz w:val="24"/>
          <w:szCs w:val="24"/>
          <w:lang w:eastAsia="it-IT"/>
          <w14:ligatures w14:val="none"/>
        </w:rPr>
        <w:t>Si compie il mistero della creazione</w:t>
      </w:r>
      <w:r w:rsidRPr="00DA538B">
        <w:rPr>
          <w:rFonts w:ascii="Arial" w:eastAsia="Calibri" w:hAnsi="Arial" w:cs="Arial"/>
          <w:bCs/>
          <w:color w:val="000000"/>
          <w:kern w:val="0"/>
          <w:sz w:val="24"/>
          <w:szCs w:val="24"/>
          <w:lang w:eastAsia="it-IT"/>
          <w14:ligatures w14:val="none"/>
        </w:rPr>
        <w:t xml:space="preserve">: L’Eucaristia è la creazione di Dio elevata al sommo della sua perfezione. La materia è trasformata in spirito, in luce; luce e spirito immortali. Per essa la creazione riceve il sommo della sua glorificazione. L’Eucaristia ci è data perché anche nel nostro corpo si inizi questo processo di trasformazione della nostra natura e da natura animale, carnale, materiale, empia, idolatra, disonesta, peccatrice, cominci a poco a poco a divenire natura spirituale, capace di adorare Dio in spirito e verità, pronta a servire l’umanità non più secondo </w:t>
      </w:r>
      <w:r w:rsidRPr="00DA538B">
        <w:rPr>
          <w:rFonts w:ascii="Arial" w:eastAsia="Calibri" w:hAnsi="Arial" w:cs="Arial"/>
          <w:bCs/>
          <w:color w:val="000000"/>
          <w:kern w:val="0"/>
          <w:sz w:val="24"/>
          <w:szCs w:val="24"/>
          <w:lang w:eastAsia="it-IT"/>
          <w14:ligatures w14:val="none"/>
        </w:rPr>
        <w:lastRenderedPageBreak/>
        <w:t>la carne, ma secondo lo spirito, la luce. Non si tratta allora di osservare qualche norma morale, qualche precetto della legge. Si tratta invece di manifestare la nuova natura di luce e di spirito. Questa natura va manifestata, rivelata in tutta la bellezza del frutto che l’Eucaristia produce in essa. Guai a pensare il cristiano come un osservatore di leggi. Può osservare tutte le leggi e rimanere ancorato alla sua vecchia natura. Invece il cristiano è persona dalla natura nuova. Lui parla dal suo corpo, dalla sua vita, dalla sua luce, dalla sua carne spirituale. Altrimenti anche per lui vale la legge secondo la quale il corpo di peccato non può osservare la legge che è del corpo spirituale. Questa verità deve essere certezza assoluta nel suo cuore. Riceve l’Eucaristia, trasforma il suo corpo di carne in corpo spirituale, può osservare la legge dello Spirito, può camminare secondo lo Spirito. Se l’Eucaristia è ricevuta male, l’uomo militerà sempre nel suo corpo di carne, di peccato, osserverà la legge del peccato, mai vivrà secondo lo Spirito, perché non si è lasciato trasformare in essere spirituale.</w:t>
      </w:r>
    </w:p>
    <w:p w14:paraId="5899D423" w14:textId="77777777" w:rsidR="00DA538B" w:rsidRPr="00DA538B" w:rsidRDefault="00DA538B" w:rsidP="00DA538B">
      <w:pPr>
        <w:tabs>
          <w:tab w:val="left" w:pos="1418"/>
        </w:tabs>
        <w:spacing w:after="120" w:line="240" w:lineRule="auto"/>
        <w:jc w:val="both"/>
        <w:rPr>
          <w:rFonts w:ascii="Arial" w:eastAsia="Times New Roman" w:hAnsi="Arial" w:cs="Arial"/>
          <w:i/>
          <w:color w:val="000000"/>
          <w:kern w:val="0"/>
          <w:sz w:val="24"/>
          <w:szCs w:val="24"/>
          <w:lang w:eastAsia="it-IT"/>
          <w14:ligatures w14:val="none"/>
        </w:rPr>
      </w:pPr>
      <w:r w:rsidRPr="00DA538B">
        <w:rPr>
          <w:rFonts w:ascii="Arial" w:eastAsia="Times New Roman" w:hAnsi="Arial" w:cs="Arial"/>
          <w:i/>
          <w:color w:val="000000"/>
          <w:kern w:val="0"/>
          <w:sz w:val="24"/>
          <w:szCs w:val="24"/>
          <w:lang w:eastAsia="it-IT"/>
          <w14:ligatures w14:val="none"/>
        </w:rPr>
        <w:t>Ecco, io vi annuncio un mistero: noi tutti non moriremo, ma tutti saremo trasformati, in un istante, in un batter d’occhio, al suono dell’ultima tromba. Essa infatti suonerà e i morti risorgeranno incorruttibili e noi saremo trasformati. È necessario infatti che questo corpo corruttibile si vesta d’incorruttibilità e questo corpo mortale si vesta d’immortalità. Quando poi questo corpo corruttibile si sarà vestito d’incorruttibilità e questo corpo mortale d’immortalità, si compirà la parola della Scrittura:</w:t>
      </w:r>
    </w:p>
    <w:p w14:paraId="206C359F" w14:textId="77777777" w:rsidR="00DA538B" w:rsidRPr="00DA538B" w:rsidRDefault="00DA538B" w:rsidP="00DA538B">
      <w:pPr>
        <w:tabs>
          <w:tab w:val="left" w:pos="1418"/>
        </w:tabs>
        <w:spacing w:after="120" w:line="240" w:lineRule="auto"/>
        <w:jc w:val="both"/>
        <w:rPr>
          <w:rFonts w:ascii="Arial" w:eastAsia="Times New Roman" w:hAnsi="Arial" w:cs="Arial"/>
          <w:i/>
          <w:color w:val="000000"/>
          <w:kern w:val="0"/>
          <w:sz w:val="24"/>
          <w:szCs w:val="24"/>
          <w:lang w:eastAsia="it-IT"/>
          <w14:ligatures w14:val="none"/>
        </w:rPr>
      </w:pPr>
      <w:r w:rsidRPr="00DA538B">
        <w:rPr>
          <w:rFonts w:ascii="Arial" w:eastAsia="Times New Roman" w:hAnsi="Arial" w:cs="Arial"/>
          <w:i/>
          <w:color w:val="000000"/>
          <w:kern w:val="0"/>
          <w:sz w:val="24"/>
          <w:szCs w:val="24"/>
          <w:lang w:eastAsia="it-IT"/>
          <w14:ligatures w14:val="none"/>
        </w:rPr>
        <w:t xml:space="preserve">La morte è stata inghiottita nella vittoria. Dov’è, o morte, la tua vittoria? Dov’è, o morte, il tuo pungiglione? Il pungiglione della morte è il peccato e la forza del peccato è la Legge. Siano rese grazie a Dio, che ci dà la vittoria per mezzo del Signore nostro Gesù Cristo! Perciò, fratelli miei carissimi, rimanete saldi e irremovibili, progredendo sempre più nell’opera del Signore, sapendo che la vostra fatica non è vana nel Signore (1Cor 15,51-58). </w:t>
      </w:r>
    </w:p>
    <w:p w14:paraId="7251C9F5"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
          <w:bCs/>
          <w:color w:val="000000"/>
          <w:kern w:val="0"/>
          <w:sz w:val="24"/>
          <w:szCs w:val="24"/>
          <w:lang w:eastAsia="it-IT"/>
          <w14:ligatures w14:val="none"/>
        </w:rPr>
        <w:t xml:space="preserve">Si compie il mistero della vera immagine e della vera somiglianza: </w:t>
      </w:r>
      <w:r w:rsidRPr="00DA538B">
        <w:rPr>
          <w:rFonts w:ascii="Arial" w:eastAsia="Calibri" w:hAnsi="Arial" w:cs="Arial"/>
          <w:bCs/>
          <w:color w:val="000000"/>
          <w:kern w:val="0"/>
          <w:sz w:val="24"/>
          <w:szCs w:val="24"/>
          <w:lang w:eastAsia="it-IT"/>
          <w14:ligatures w14:val="none"/>
        </w:rPr>
        <w:t>Dio è luce, spirito, vita eterna, santità, verità, misericordia, compassione, pietà, dono eterno. Nell’Eucaristia, attraverso la perfetta conformazione dell’uomo a Cristo, che è la purissima immagine del Padre, l’uomo acquisisce la sua vera identità, raggiunge la pienezza del suo essere. Diviene ad immagine e a somiglianza del suo Dio. Dio è luce. L’uomo diviene luce. Dio è spirito. L’uomo diviene essere spirituale. Dio è vita eterna. L’uomo si fa vita eterna. Dio è santità, verità, misericordia, compassione, pietà, dono eterno. L’uomo, conformandosi a Cristo, trasformandosi in Lui, attraverso l’Eucaristia, diviene ad immagine purissima del suo Dio, diviene presenza vera, testimonianza autentica della divina essenza. Senza l’Eucaristia questo processo verso l’acquisizione della divina immagine e somiglianza non si compie e l’uomo rimane incompleto, non realizza la sua vocazione di natura: essere, sulla terra, vera, perfetta immagine del suo Creatore e Signore. Tutti coloro che vivono vanamente, malamente, sacrilegamente l’Eucaristia rimangono esseri terribilmente incompleti. Attraverso essi non si manifesta il Signore. Si rivela invece tutta la potenza disgregatrice del peccato e della morte.</w:t>
      </w:r>
    </w:p>
    <w:p w14:paraId="46BDBADC"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
          <w:bCs/>
          <w:color w:val="000000"/>
          <w:kern w:val="0"/>
          <w:sz w:val="24"/>
          <w:szCs w:val="24"/>
          <w:lang w:eastAsia="it-IT"/>
          <w14:ligatures w14:val="none"/>
        </w:rPr>
        <w:t>Si compie il mistero del ritorno della creazione in Dio</w:t>
      </w:r>
      <w:r w:rsidRPr="00DA538B">
        <w:rPr>
          <w:rFonts w:ascii="Arial" w:eastAsia="Calibri" w:hAnsi="Arial" w:cs="Arial"/>
          <w:bCs/>
          <w:color w:val="000000"/>
          <w:kern w:val="0"/>
          <w:sz w:val="24"/>
          <w:szCs w:val="24"/>
          <w:lang w:eastAsia="it-IT"/>
          <w14:ligatures w14:val="none"/>
        </w:rPr>
        <w:t xml:space="preserve">: Attraverso l’Eucaristia, la creazione, che è uscita dalla Parola Onnipotente di Dio, compie un vero processo di ritorno in Dio. La creazione è già tornata in Dio attraverso l’Incarnazione. Dio e l’uomo in Cristo non sono due realtà separate. Dio e l’uomo sono una cosa sola nel Figlio Unigenito del Padre. La natura umana è corpo di Dio, corpo del Figlio </w:t>
      </w:r>
      <w:r w:rsidRPr="00DA538B">
        <w:rPr>
          <w:rFonts w:ascii="Arial" w:eastAsia="Calibri" w:hAnsi="Arial" w:cs="Arial"/>
          <w:bCs/>
          <w:color w:val="000000"/>
          <w:kern w:val="0"/>
          <w:sz w:val="24"/>
          <w:szCs w:val="24"/>
          <w:lang w:eastAsia="it-IT"/>
          <w14:ligatures w14:val="none"/>
        </w:rPr>
        <w:lastRenderedPageBreak/>
        <w:t>dell’Altissimo. In questo corpo santo, per questo corpo santo, ogni altro corpo deve ritornare in Dio. Attraverso questo corpo santissimo, che è l’Eucaristia, il corpo del cristiano, la sua materia e per mezzo del corpo anche lo spirito e l’anima ritornano in Dio. L’Eucaristia ci trasforma in corpo di Cristo, nel corpo di Cristo facciamo ritorno in Dio. Per la parola onnipotente siamo da Dio, per la potente forza dell’Eucaristia siamo in Dio, diveniamo con Lui una sola vita. Nulla avviene senza il Corpo di Cristo trasformato in Eucaristia per noi. È questa la grande missione del cristiano: attraverso il suo corpo, che si trasforma, che diviene corpo di Cristo, lui deve portare tutta la creazione in Dio, nel suo Signore. Divenendo Lui corpo di Cristo, nel corpo di Cristo, la creazione in lui diviene anch’essa corpo di Cristo, nel corpo di Cristo. È questa una missione altissima che solo il cristiano potrà compiere. La compie se si lascia trasformare dall’Eucaristia in corpo santo, spirituale, puro di Gesù Signore.</w:t>
      </w:r>
    </w:p>
    <w:p w14:paraId="77B65153"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
          <w:bCs/>
          <w:color w:val="000000"/>
          <w:kern w:val="0"/>
          <w:sz w:val="24"/>
          <w:szCs w:val="24"/>
          <w:lang w:eastAsia="it-IT"/>
          <w14:ligatures w14:val="none"/>
        </w:rPr>
        <w:t>Si compie il mistero dell’abitazione di Dio nell’uomo e dell’uomo in Dio</w:t>
      </w:r>
      <w:r w:rsidRPr="00DA538B">
        <w:rPr>
          <w:rFonts w:ascii="Arial" w:eastAsia="Calibri" w:hAnsi="Arial" w:cs="Arial"/>
          <w:bCs/>
          <w:color w:val="000000"/>
          <w:kern w:val="0"/>
          <w:sz w:val="24"/>
          <w:szCs w:val="24"/>
          <w:lang w:eastAsia="it-IT"/>
          <w14:ligatures w14:val="none"/>
        </w:rPr>
        <w:t xml:space="preserve">: Attraverso l’Eucaristia Dio e l’uomo divengono casa l’uno dell’altro. Ricevendo l’Eucaristia, il nostro corpo si trasforma in corpo di Cristo e anche in esso abita corporalmente tutta la pienezza della divinità. Diveniamo purissimo tempio, santissima casa del nostro Dio. Chi cerca il Signore è in questa casa che dovrà cercarlo. Non vi sono altre case sulla terra in cui il Signore abita di una presenza viva e visibile. Nel tabernacolo, nei sacramenti è presente di una presenza viva, ma invisibile. Nel cristiano, che si trasforma in corpo di Cristo, abita di una presenza viva, visibile, operatrice di grazia e di verità. Chi vede il cristiano vede Dio. Questo è il grande frutto di essa. Ma si compie anche l’altro grande mistero. Dio diviene perfetta abitazione del discepolo di Gesù. Attraverso l’Eucaristia che ci trasforma in corpo di Cristo, il discepolo di Gesù abita tutto in Cristo, se abita in Cristo abita nel Padre e nello Spirito Santo, dimora nella loro luce, nella loro verità, nel loro amore, per trasformarsi in luce, verità, amore. È in questa duplice abitazione o dimora che si compie l’essere dell’uomo e di Dio. Abitando nell’uomo, Dio </w:t>
      </w:r>
      <w:r w:rsidRPr="00DA538B">
        <w:rPr>
          <w:rFonts w:ascii="Arial" w:eastAsia="Calibri" w:hAnsi="Arial" w:cs="Arial"/>
          <w:bCs/>
          <w:i/>
          <w:color w:val="000000"/>
          <w:kern w:val="0"/>
          <w:sz w:val="24"/>
          <w:szCs w:val="24"/>
          <w:lang w:eastAsia="it-IT"/>
          <w14:ligatures w14:val="none"/>
        </w:rPr>
        <w:t>“si fa”</w:t>
      </w:r>
      <w:r w:rsidRPr="00DA538B">
        <w:rPr>
          <w:rFonts w:ascii="Arial" w:eastAsia="Calibri" w:hAnsi="Arial" w:cs="Arial"/>
          <w:bCs/>
          <w:color w:val="000000"/>
          <w:kern w:val="0"/>
          <w:sz w:val="24"/>
          <w:szCs w:val="24"/>
          <w:lang w:eastAsia="it-IT"/>
          <w14:ligatures w14:val="none"/>
        </w:rPr>
        <w:t xml:space="preserve"> uomo in lui e attraverso di lui opera, secondo perfezione di amore e di verità, come in Cristo Gesù. Abitando l’uomo in Dio, </w:t>
      </w:r>
      <w:r w:rsidRPr="00DA538B">
        <w:rPr>
          <w:rFonts w:ascii="Arial" w:eastAsia="Calibri" w:hAnsi="Arial" w:cs="Arial"/>
          <w:bCs/>
          <w:i/>
          <w:color w:val="000000"/>
          <w:kern w:val="0"/>
          <w:sz w:val="24"/>
          <w:szCs w:val="24"/>
          <w:lang w:eastAsia="it-IT"/>
          <w14:ligatures w14:val="none"/>
        </w:rPr>
        <w:t>“si fa”</w:t>
      </w:r>
      <w:r w:rsidRPr="00DA538B">
        <w:rPr>
          <w:rFonts w:ascii="Arial" w:eastAsia="Calibri" w:hAnsi="Arial" w:cs="Arial"/>
          <w:bCs/>
          <w:color w:val="000000"/>
          <w:kern w:val="0"/>
          <w:sz w:val="24"/>
          <w:szCs w:val="24"/>
          <w:lang w:eastAsia="it-IT"/>
          <w14:ligatures w14:val="none"/>
        </w:rPr>
        <w:t xml:space="preserve"> dio e manifesta al mondo tutta la ricchezza di questa sua nuova vera essenza. Senza Eucaristia questo mai potrà avvenire. È l’Eucaristia questa duplice dimora: il Dio che dimora tutto in Cristo, il Cristo che dimora tutto in Dio nella comunione dello Spirito Santo, per l’Eucaristia Padre, Figlio Incarnato, Spirito Santo dimorano nel cristiano, corpo di Cristo, e il cristiano, corpo di Cristo, dimora in Loro. </w:t>
      </w:r>
    </w:p>
    <w:p w14:paraId="285AE154" w14:textId="77777777" w:rsidR="00DA538B" w:rsidRPr="00DA538B" w:rsidRDefault="00DA538B" w:rsidP="00DA538B">
      <w:pPr>
        <w:spacing w:after="120" w:line="240" w:lineRule="auto"/>
        <w:rPr>
          <w:rFonts w:ascii="Arial" w:eastAsia="Calibri" w:hAnsi="Arial" w:cs="Arial"/>
          <w:b/>
          <w:bCs/>
          <w:color w:val="000000"/>
          <w:kern w:val="0"/>
          <w:sz w:val="24"/>
          <w:szCs w:val="24"/>
          <w:lang w:eastAsia="it-IT"/>
          <w14:ligatures w14:val="none"/>
        </w:rPr>
      </w:pPr>
    </w:p>
    <w:p w14:paraId="418316E0" w14:textId="77777777" w:rsidR="00DA538B" w:rsidRPr="00DA538B" w:rsidRDefault="00DA538B" w:rsidP="00DA538B">
      <w:pPr>
        <w:keepNext/>
        <w:keepLines/>
        <w:spacing w:before="240" w:after="240" w:line="240" w:lineRule="auto"/>
        <w:outlineLvl w:val="2"/>
        <w:rPr>
          <w:rFonts w:ascii="Arial" w:eastAsia="Calibri" w:hAnsi="Arial" w:cs="Arial"/>
          <w:b/>
          <w:color w:val="000000" w:themeColor="text1"/>
          <w:sz w:val="28"/>
          <w:szCs w:val="28"/>
          <w:lang w:eastAsia="it-IT"/>
        </w:rPr>
      </w:pPr>
      <w:r w:rsidRPr="00DA538B">
        <w:rPr>
          <w:rFonts w:ascii="Arial" w:eastAsia="Calibri" w:hAnsi="Arial" w:cs="Arial"/>
          <w:b/>
          <w:color w:val="000000" w:themeColor="text1"/>
          <w:sz w:val="28"/>
          <w:szCs w:val="28"/>
          <w:lang w:eastAsia="it-IT"/>
        </w:rPr>
        <w:t>MISTERO DI ETERNITÀ E DI TEMPO, DI CIELO E DI TERRA.</w:t>
      </w:r>
    </w:p>
    <w:p w14:paraId="5D117487"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Cs/>
          <w:color w:val="000000"/>
          <w:kern w:val="0"/>
          <w:sz w:val="24"/>
          <w:szCs w:val="24"/>
          <w:lang w:eastAsia="it-IT"/>
          <w14:ligatures w14:val="none"/>
        </w:rPr>
        <w:t xml:space="preserve">Nell’Eucaristia eternità e tempo si congiungono, cielo e terra perdono le distanze, Dio e l’uomo si “coabitano”. Attraverso l’Eucaristia il tempo si fa eternità e l’eternità tempo, il Cielo diviene terra e la terra cielo. L’Eucaristia opera lo stravolgimento dell’esistente divino ed umano, materiale e spirituale, del tempo e dell’eternità, per dare a tutti una nuova modalità di essere e di operare. Se Dio acquisisce attraverso l’Eucaristia una nuova modalità di essere, se attraverso di essa rivela la sua potenza di amore mai manifestata prima, neanche nella creazione o nelle opere precedentemente da Lui realizzate per la salvezza dell’uomo, se con l’Eucaristia tutto si rivoluziona in Lui, è giusto che ci si chieda perché essa nulla rivoluziona in noi. È una domanda che ci obbliga tutti. Se in Dio essa ricongiunge cielo e terra, </w:t>
      </w:r>
      <w:r w:rsidRPr="00DA538B">
        <w:rPr>
          <w:rFonts w:ascii="Arial" w:eastAsia="Calibri" w:hAnsi="Arial" w:cs="Arial"/>
          <w:bCs/>
          <w:color w:val="000000"/>
          <w:kern w:val="0"/>
          <w:sz w:val="24"/>
          <w:szCs w:val="24"/>
          <w:lang w:eastAsia="it-IT"/>
          <w14:ligatures w14:val="none"/>
        </w:rPr>
        <w:lastRenderedPageBreak/>
        <w:t>tempo ed eternità, perché lascia l’uomo terribilmente legato al tempo e non lo eleva già dal suo corpo nell’eternità divina? Questa domanda non può rimanere senza risposta.</w:t>
      </w:r>
    </w:p>
    <w:p w14:paraId="01B04121"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
          <w:bCs/>
          <w:color w:val="000000"/>
          <w:kern w:val="0"/>
          <w:sz w:val="24"/>
          <w:szCs w:val="24"/>
          <w:lang w:eastAsia="it-IT"/>
          <w14:ligatures w14:val="none"/>
        </w:rPr>
        <w:t xml:space="preserve">L’Eucaristia è mistero di eternità: </w:t>
      </w:r>
      <w:r w:rsidRPr="00DA538B">
        <w:rPr>
          <w:rFonts w:ascii="Arial" w:eastAsia="Calibri" w:hAnsi="Arial" w:cs="Arial"/>
          <w:bCs/>
          <w:color w:val="000000"/>
          <w:kern w:val="0"/>
          <w:sz w:val="24"/>
          <w:szCs w:val="24"/>
          <w:lang w:eastAsia="it-IT"/>
          <w14:ligatures w14:val="none"/>
        </w:rPr>
        <w:t xml:space="preserve">Dio è eternità, è vita senza principio e senza fine. Vita che mai è iniziata e mai finirà. L’Eucaristia ci è data per ricolmarci della stessa eternità di Dio. Ci viene elargita perché la nostra vita diventi tutta vita eterna, vita della stessa vita di Dio, vita piena di Dio. Vita che mai si interrompe, mai viene meno, mai diminuisce, mai rallenta il suo percorso. L’Eucaristia conferisce all’uomo la stessa eternità del suo Dio. Con essa la nostra eternità inizia già nel tempo. Viviamo dall’eternità di Dio, vediamo le cose dalla sua eternità, ce ne serviamo solo per quanto esse necessitino alla nostra eternità. Tutta la vita cambia se vissuta, impostata, programmata dall’eternità di Dio. L’Eucaristia ci fa uscire dall’effimero, dal contingente, dal provvisorio. Tutto: povertà, sofferenza, solitudine, dolore, passione, croce, vissuti dall’eternità di Dio, acquisiscono un nuovo significato. Essi diventano via verso la pienezza dell’eternità, ma anche segno dell’eternità che già vive nel nostro cuore. Se non ci trasformiamo in eternità attraverso l’Eucaristia non è facile vivere secondo questa dimensione, la carne terribilmente ci dominerà, ci schiavizzerà, ci farà vivere solo il momento ma dalla nostra stoltezza, insipienza, empietà. L’Eucaristia opera il vero stravolgimento della nostra vita. Tutto essa ci fa vivere da se stessa ed essa è mistero di eternità. Mistero tremendo, vero, affascinante. </w:t>
      </w:r>
    </w:p>
    <w:p w14:paraId="61BF398C" w14:textId="77777777" w:rsidR="00DA538B" w:rsidRPr="00DA538B" w:rsidRDefault="00DA538B" w:rsidP="00DA538B">
      <w:pPr>
        <w:spacing w:after="120" w:line="240" w:lineRule="auto"/>
        <w:jc w:val="both"/>
        <w:rPr>
          <w:rFonts w:ascii="Arial" w:eastAsia="Calibri" w:hAnsi="Arial" w:cs="Arial"/>
          <w:bCs/>
          <w:color w:val="000000"/>
          <w:kern w:val="0"/>
          <w:sz w:val="24"/>
          <w:szCs w:val="24"/>
          <w:lang w:eastAsia="it-IT"/>
          <w14:ligatures w14:val="none"/>
        </w:rPr>
      </w:pPr>
      <w:r w:rsidRPr="00DA538B">
        <w:rPr>
          <w:rFonts w:ascii="Arial" w:eastAsia="Calibri" w:hAnsi="Arial" w:cs="Arial"/>
          <w:b/>
          <w:bCs/>
          <w:color w:val="000000"/>
          <w:kern w:val="0"/>
          <w:sz w:val="24"/>
          <w:szCs w:val="24"/>
          <w:lang w:eastAsia="it-IT"/>
          <w14:ligatures w14:val="none"/>
        </w:rPr>
        <w:t>L’Eucaristia è mistero di tempo</w:t>
      </w:r>
      <w:r w:rsidRPr="00DA538B">
        <w:rPr>
          <w:rFonts w:ascii="Arial" w:eastAsia="Calibri" w:hAnsi="Arial" w:cs="Arial"/>
          <w:bCs/>
          <w:color w:val="000000"/>
          <w:kern w:val="0"/>
          <w:sz w:val="24"/>
          <w:szCs w:val="24"/>
          <w:lang w:eastAsia="it-IT"/>
          <w14:ligatures w14:val="none"/>
        </w:rPr>
        <w:t>: L’Eucaristia scende nel tempo, si fa tempo, per redimere il tempo. Cosa significa che l’Eucaristia si fa tempo per redimere il tempo? Significa che essa viene per dare la verità, la carità, la santità al tempo. Dona la verità al tempo mostrando e rivelando la sua brevità. Il tempo è breve, è un nulla, un niente. Sciupare la vita in questo niente è vera stoltezza ed insipienza. Arricchire, essere disonesti solo per un istante è mancanza della scienza del tempo. L’Eucaristia, nel suo stesso pane azzimo che si usa, ci rivela la fretta che si ha di uscire dal tempo per entrare nell’eternità. Appunto perché il tempo è breve, esso non va sciupato. Ecco allora l’altro grande mistero che ci rivela l’Eucaristia del tempo. Essa ci è data per riempire il tempo di carità, amore, misericordia. È questo il fine essenziale dell’Eucaristia. Se quanti la ricevono non riempiono il tempo di carità, amore, misericordia, costoro non hanno compreso nulla dell’Eucaristia. La vivono come un pane ordinario. Nulla di più. La ricevono accostandosi ad essa come ad un rito inerte, vuoto, privo di qualsiasi contenuto. L’Eucaristia cos’è? É la pienezza della vita di Cristo, in ogni sua parte, in ogni suo mistero, trasformata in purissima carità. Trasformando il tempo in carità, il tempo si trasforma per noi in santità, cioè in vita eterna. L’Eucaristia che è mistero di via eterna entra nel nostro tempo per trasformarlo in santità, cioè in vita eterna.</w:t>
      </w:r>
    </w:p>
    <w:p w14:paraId="000F904C" w14:textId="77777777" w:rsidR="00DA538B" w:rsidRPr="00DA538B" w:rsidRDefault="00DA538B" w:rsidP="00DA538B">
      <w:pPr>
        <w:spacing w:after="120" w:line="240" w:lineRule="auto"/>
        <w:jc w:val="both"/>
        <w:rPr>
          <w:rFonts w:ascii="Arial" w:eastAsia="Times New Roman" w:hAnsi="Arial" w:cs="Arial"/>
          <w:i/>
          <w:color w:val="000000"/>
          <w:kern w:val="0"/>
          <w:sz w:val="24"/>
          <w:szCs w:val="24"/>
          <w:lang w:eastAsia="it-IT"/>
          <w14:ligatures w14:val="none"/>
        </w:rPr>
      </w:pPr>
      <w:r w:rsidRPr="00DA538B">
        <w:rPr>
          <w:rFonts w:ascii="Arial" w:eastAsia="Times New Roman" w:hAnsi="Arial" w:cs="Arial"/>
          <w:i/>
          <w:color w:val="000000"/>
          <w:kern w:val="0"/>
          <w:sz w:val="24"/>
          <w:szCs w:val="24"/>
          <w:lang w:eastAsia="it-IT"/>
          <w14:ligatures w14:val="none"/>
        </w:rPr>
        <w:t xml:space="preserve">«Ecco la tenda di Dio con gli uomini! Egli abiterà con loro ed essi saranno suoi popoli ed egli sarà il Dio con loro, il loro Dio. E asciugherà ogni lacrima dai loro occhi e non vi sarà più la morte né lutto né lamento né affanno, perché le cose di prima sono passate» (Ap 21,3-4). «Ecco, sono compiute! Io sono l’Alfa e l’Omèga, il Principio e la Fine. A colui che ha sete io darò gratuitamente da bere alla fonte dell’acqua della vita. Chi sarà vincitore erediterà questi beni; io sarò suo Dio ed egli sarà mio figlio (Ap 21,5-7). </w:t>
      </w:r>
    </w:p>
    <w:p w14:paraId="701F7552" w14:textId="77777777" w:rsidR="00DA538B" w:rsidRPr="00DA538B" w:rsidRDefault="00DA538B" w:rsidP="00DA538B">
      <w:pPr>
        <w:spacing w:after="120" w:line="240" w:lineRule="auto"/>
        <w:jc w:val="both"/>
        <w:rPr>
          <w:rFonts w:ascii="Arial" w:eastAsia="Times New Roman" w:hAnsi="Arial" w:cs="Arial"/>
          <w:i/>
          <w:color w:val="000000"/>
          <w:kern w:val="0"/>
          <w:sz w:val="24"/>
          <w:szCs w:val="24"/>
          <w:lang w:eastAsia="it-IT"/>
          <w14:ligatures w14:val="none"/>
        </w:rPr>
      </w:pPr>
      <w:r w:rsidRPr="00DA538B">
        <w:rPr>
          <w:rFonts w:ascii="Arial" w:eastAsia="Times New Roman" w:hAnsi="Arial" w:cs="Arial"/>
          <w:i/>
          <w:color w:val="000000"/>
          <w:kern w:val="0"/>
          <w:sz w:val="24"/>
          <w:szCs w:val="24"/>
          <w:lang w:eastAsia="it-IT"/>
          <w14:ligatures w14:val="none"/>
        </w:rPr>
        <w:lastRenderedPageBreak/>
        <w:t xml:space="preserve">In essa non vidi alcun tempio: il Signore Dio, l’Onnipotente, e l’Agnello sono il suo tempio. La città non ha bisogno della luce del sole, né della luce della luna: la gloria di Dio la illumina e la sua lampada è l’Agnello. Le nazioni cammineranno alla sua luce, e i re della terra a lei porteranno il loro splendore. Le sue porte non si chiuderanno mai durante il giorno, perché non vi sarà più notte. E porteranno a lei la gloria e l’onore delle nazioni. Non entrerà in essa nulla d’impuro, né chi commette orrori o falsità, ma solo quelli che sono scritti nel libro della vita dell’Agnello (Ap 21,22-27). E non vi sarà più maledizione. Nella città vi sarà il trono di Dio e dell’Agnello: i suoi servi lo adoreranno; vedranno il suo volto e porteranno il suo nome sulla fronte. Non vi sarà più notte, e non avranno più bisogno di luce di lampada né di luce di sole, perché il Signore Dio li illuminerà. E regneranno nei secoli dei secoli (Ap 22,3-5). </w:t>
      </w:r>
    </w:p>
    <w:p w14:paraId="01E4B019"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b/>
          <w:color w:val="000000"/>
          <w:kern w:val="0"/>
          <w:sz w:val="24"/>
          <w:szCs w:val="24"/>
          <w14:ligatures w14:val="none"/>
        </w:rPr>
        <w:t>L’Eucaristia è mistero del Cielo</w:t>
      </w:r>
      <w:r w:rsidRPr="00DA538B">
        <w:rPr>
          <w:rFonts w:ascii="Arial" w:eastAsia="Calibri" w:hAnsi="Arial" w:cs="Arial"/>
          <w:color w:val="000000"/>
          <w:kern w:val="0"/>
          <w:sz w:val="24"/>
          <w:szCs w:val="24"/>
          <w14:ligatures w14:val="none"/>
        </w:rPr>
        <w:t xml:space="preserve">: Essa è mistero del Cielo perché è vita divina dentro di noi. In essa è contenuto tutto l’amore di Dio, non però quello eterno, divino, immacolato, che è la stessa natura di Dio, nel suo mistero di unità, di trinità, di purissima comunione, di dono eterno che le tre Persone sempre offrono in una pericoresi eterna. Non è questo l’amore e non è questo il dono che è contenuto nell’Eucaristia. In essa è contenuto tutto il Padre, tutto il Figlio, tutto lo Spirito Santo, che nel Corpo del Verbo Eterno hanno manifestato tutta la loro potenza di amore nel mistero dell’Incarnazione, Passione, Morte, Risurrezione. Nell’Eucaristia vi è l’amore crocifisso del Padre, l’obbedienza che si fa olocausto di Cristo Gesù, la comunione dello Spirito Santo che ha condotto Gesù sulla croce, che vengono date a noi come frutto di gloria nel corpo vivo, di luce che è di Gesù Signore. Ci vengono dati questi doni preziosi perché noi possiamo compiere nella nostra vita lo stesso mistero di Gesù Signore che ora è del suo corpo, della sua Chiesa, ed in questo corpo, di ogni sua cellula, ogni suo membro, ogni sua più piccola parte. L’Eucaristia è la vittoria dell’amore del Padre che supera la croce, la vittoria dell’obbedienza di Cristo lavata con il suo sangue, la comunione dello Spirito Santo effusa da un corpo trafitto, umiliato, annientato, squarciato perché chiunque si accosta ad essa possa ottenere la stessa vittoria su tutto il male che vi è nel mondo. Chi si accosta all’Eucaristia non elimina il male del mondo. L’Eucaristia non è data per questa finalità. È data perché nessuno mai cada dall’amore del Padre. Questo amore ancora dovrà essere crocifisso nel suo corpo per essere vero. Non venga meno dall’obbedienza di Gesù Signore. Questa obbedienza sempre dovrà essere lavata nel suo sangue. Non perda la comunione dello Spirito Santo. Questa comunione sempre dovrà sgorgare dal suo costato squarciato dalla potenza del male che è nel mondo. Questa finalità racchiude questo mistero dell’Eucaristia, vero mistero del cielo. </w:t>
      </w:r>
    </w:p>
    <w:p w14:paraId="3D446029"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b/>
          <w:color w:val="000000"/>
          <w:kern w:val="0"/>
          <w:sz w:val="24"/>
          <w:szCs w:val="24"/>
          <w14:ligatures w14:val="none"/>
        </w:rPr>
        <w:t xml:space="preserve">L’Eucaristia è mistero della terra: </w:t>
      </w:r>
      <w:r w:rsidRPr="00DA538B">
        <w:rPr>
          <w:rFonts w:ascii="Arial" w:eastAsia="Calibri" w:hAnsi="Arial" w:cs="Arial"/>
          <w:color w:val="000000"/>
          <w:kern w:val="0"/>
          <w:sz w:val="24"/>
          <w:szCs w:val="24"/>
          <w14:ligatures w14:val="none"/>
        </w:rPr>
        <w:t xml:space="preserve">L’Eucaristia è però vero mistero della terra. Il corpo glorioso che ci viene dato è quello assunto dal seno purissimo della Vergine Maria. È quel corpo nel quale il diavolo mai ha potuto entrare. È quel corpo che si è spogliato di tutto di sé per essere interamente corpo del Padre. È quel corpo dal quale il Padre parlava per ammaestrare, guariva per manifestare tutta la sua divina misericordia, illuminava i cuori per aprirli ad una speranza vera. È quel corpo sempre contrariato, disprezzato da farisei, scribi, capi del popolo, sommi sacerdoti, perché ritenuto diverso dal loro. Il suo era corpo santissimo, il loro corpo invece era immerso nel peccato e nella trasgressione. È quel corpo che per vincere la tentazione di farsi secondo la propria volontà sudò sangue nell’orto del Getsemani. È quel corpo </w:t>
      </w:r>
      <w:r w:rsidRPr="00DA538B">
        <w:rPr>
          <w:rFonts w:ascii="Arial" w:eastAsia="Calibri" w:hAnsi="Arial" w:cs="Arial"/>
          <w:color w:val="000000"/>
          <w:kern w:val="0"/>
          <w:sz w:val="24"/>
          <w:szCs w:val="24"/>
          <w14:ligatures w14:val="none"/>
        </w:rPr>
        <w:lastRenderedPageBreak/>
        <w:t xml:space="preserve">catturato, giudicato, ingiustamente condannato, flagellato, deriso, spogliato, crocifisso, abbeverato di mirra, schernito ed umiliato fino all’esalazione dell’ultimo respiro. Questo corpo distrutto dal male del mondo ci viene dato trasformato in gloria, perché chi lo riceve si disponga a fare il suo stesso percorso, in modo che Dio possa sempre agire da lui per operare la sua salvezza. Il compimento dell’opera di Dio in lui avverrà quando questo suo corpo, quale vero corpo di Gesù, verrà anch’esso immolato, cruentemente o incruentemente, e offerto a Dio in sacrificio di comunione e in olocausto di espiazione. Questo corpo ci viene dato nell’Eucaristia. Per questo l’Eucaristia è vero mistero della terra. </w:t>
      </w:r>
    </w:p>
    <w:p w14:paraId="0329DDC4" w14:textId="77777777" w:rsidR="00DA538B" w:rsidRPr="00DA538B" w:rsidRDefault="00DA538B" w:rsidP="00DA538B">
      <w:pPr>
        <w:spacing w:after="120" w:line="240" w:lineRule="auto"/>
        <w:rPr>
          <w:rFonts w:ascii="Arial" w:eastAsia="Calibri" w:hAnsi="Arial" w:cs="Arial"/>
          <w:i/>
          <w:color w:val="000000"/>
          <w:kern w:val="0"/>
          <w:sz w:val="24"/>
          <w:szCs w:val="24"/>
          <w14:ligatures w14:val="none"/>
        </w:rPr>
      </w:pPr>
    </w:p>
    <w:p w14:paraId="782D5CA6" w14:textId="77777777" w:rsidR="00DA538B" w:rsidRPr="00DA538B" w:rsidRDefault="00DA538B" w:rsidP="00DA538B">
      <w:pPr>
        <w:keepNext/>
        <w:keepLines/>
        <w:spacing w:before="240" w:after="240" w:line="240" w:lineRule="auto"/>
        <w:outlineLvl w:val="2"/>
        <w:rPr>
          <w:rFonts w:ascii="Arial" w:eastAsia="Calibri" w:hAnsi="Arial" w:cs="Arial"/>
          <w:b/>
          <w:color w:val="000000" w:themeColor="text1"/>
          <w:sz w:val="28"/>
          <w:szCs w:val="28"/>
          <w:lang w:eastAsia="it-IT"/>
        </w:rPr>
      </w:pPr>
      <w:r w:rsidRPr="00DA538B">
        <w:rPr>
          <w:rFonts w:ascii="Arial" w:eastAsia="Calibri" w:hAnsi="Arial" w:cs="Arial"/>
          <w:b/>
          <w:color w:val="000000" w:themeColor="text1"/>
          <w:sz w:val="28"/>
          <w:szCs w:val="28"/>
          <w:lang w:eastAsia="it-IT"/>
        </w:rPr>
        <w:t>CONCLUSIONE</w:t>
      </w:r>
    </w:p>
    <w:p w14:paraId="7F485233"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 xml:space="preserve">Nell’Eucaristia, mistero nel quale si compie ogni mistero di Dio, di Cristo Gesù, dell’uomo, dell’intero universo, avviene qualcosa di indicibilmente grande, sempre per opera dello Spirito Santo. </w:t>
      </w:r>
    </w:p>
    <w:p w14:paraId="14867613"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 xml:space="preserve">Quando il Signore decide di creare il suo universo visibile e invisibile, angeli, uomini, animali, piante, terra, sole, luna, le vicine e lontane galassie, ogni altro corpo celeste, non esiste nessuna materia. Tutto avviene per la parola onnipotente e creatrice. Dio dice e le cose sono. </w:t>
      </w:r>
    </w:p>
    <w:p w14:paraId="056C8103"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Nell’Eucaristia avviene qualcosa di ancora più grande, indicibile. Vi sono il pane e il vino che sono materia esistente. Questa materia viene offerta al Signore, su di essa si invoca lo Spirito Santo, si chiede al Padre che lo mandi dal Cielo. Il ministro prende la materia nelle sue mani, dice anche lui la Parola proferita da Gesù Signore, e la materia non scompare, non ritorna nel suo nulla, ma viene trasformata nel corpo e nel sangue di Cristo. È il miracolo perenne che si compie nel mondo, miracolo invisibile e, per questo, mistero della fede. È come se tutta la creazione, nel sacramento, venisse trasformata in corpo e sangue di Cristo. Infatti nel pane e nel vino vi è tutto il sudore dell’uomo, pena per il suo peccato delle origini e di ogni altro peccato e ingiustizia. Vi è tutta la natura corrotta dalle mani dell’uomo che viene trasformata in corpo e sangue di Cristo. Questa materia ora viene nobilitata, elevata, glorificata. L’Eucaristia diviene così la realtà di quanto il Signore vorrà domani compiere in Cristo, con Cristo, in Cristo, quando verrà per fare i cieli nuovi e la terra nuova. Di questa realtà nuova troviamo accenni in Paolo, nei suoi inni cristologici.</w:t>
      </w:r>
    </w:p>
    <w:p w14:paraId="2E9DF5DB" w14:textId="77777777" w:rsidR="00DA538B" w:rsidRPr="00DA538B" w:rsidRDefault="00DA538B" w:rsidP="00DA538B">
      <w:pPr>
        <w:spacing w:after="120" w:line="240" w:lineRule="auto"/>
        <w:jc w:val="both"/>
        <w:rPr>
          <w:rFonts w:ascii="Arial" w:eastAsia="Times New Roman" w:hAnsi="Arial" w:cs="Arial"/>
          <w:i/>
          <w:color w:val="000000"/>
          <w:kern w:val="0"/>
          <w:sz w:val="24"/>
          <w:szCs w:val="24"/>
          <w:lang w:eastAsia="it-IT"/>
          <w14:ligatures w14:val="none"/>
        </w:rPr>
      </w:pPr>
      <w:r w:rsidRPr="00DA538B">
        <w:rPr>
          <w:rFonts w:ascii="Arial" w:eastAsia="Times New Roman" w:hAnsi="Arial" w:cs="Arial"/>
          <w:i/>
          <w:color w:val="000000"/>
          <w:kern w:val="0"/>
          <w:sz w:val="24"/>
          <w:szCs w:val="24"/>
          <w:lang w:eastAsia="it-IT"/>
          <w14:ligatures w14:val="none"/>
        </w:rPr>
        <w:t xml:space="preserve">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w:t>
      </w:r>
    </w:p>
    <w:p w14:paraId="7CED9B03" w14:textId="77777777" w:rsidR="00DA538B" w:rsidRPr="00DA538B" w:rsidRDefault="00DA538B" w:rsidP="00DA538B">
      <w:pPr>
        <w:spacing w:after="120" w:line="240" w:lineRule="auto"/>
        <w:jc w:val="both"/>
        <w:rPr>
          <w:rFonts w:ascii="Arial" w:eastAsia="Times New Roman" w:hAnsi="Arial" w:cs="Arial"/>
          <w:i/>
          <w:color w:val="000000"/>
          <w:kern w:val="0"/>
          <w:sz w:val="24"/>
          <w:szCs w:val="24"/>
          <w:lang w:eastAsia="it-IT"/>
          <w14:ligatures w14:val="none"/>
        </w:rPr>
      </w:pPr>
      <w:r w:rsidRPr="00DA538B">
        <w:rPr>
          <w:rFonts w:ascii="Arial" w:eastAsia="Times New Roman" w:hAnsi="Arial" w:cs="Arial"/>
          <w:i/>
          <w:color w:val="000000"/>
          <w:kern w:val="0"/>
          <w:sz w:val="24"/>
          <w:szCs w:val="24"/>
          <w:lang w:eastAsia="it-IT"/>
          <w14:ligatures w14:val="none"/>
        </w:rPr>
        <w:t xml:space="preserve">È lui che ci ha liberati dal potere delle tenebre e ci ha trasferiti nel regno del Figlio del suo amore, per mezzo del quale abbiamo la redenzione, il perdono dei peccati. </w:t>
      </w:r>
      <w:r w:rsidRPr="00DA538B">
        <w:rPr>
          <w:rFonts w:ascii="Arial" w:eastAsia="Times New Roman" w:hAnsi="Arial" w:cs="Arial"/>
          <w:i/>
          <w:color w:val="000000"/>
          <w:kern w:val="0"/>
          <w:sz w:val="24"/>
          <w:szCs w:val="24"/>
          <w:lang w:eastAsia="it-IT"/>
          <w14:ligatures w14:val="none"/>
        </w:rPr>
        <w:lastRenderedPageBreak/>
        <w:t>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w:t>
      </w:r>
    </w:p>
    <w:p w14:paraId="4260B4BB" w14:textId="77777777" w:rsidR="00DA538B" w:rsidRPr="00DA538B" w:rsidRDefault="00DA538B" w:rsidP="00DA538B">
      <w:pPr>
        <w:spacing w:after="120" w:line="240" w:lineRule="auto"/>
        <w:jc w:val="both"/>
        <w:rPr>
          <w:rFonts w:ascii="Arial" w:eastAsia="Times New Roman" w:hAnsi="Arial" w:cs="Arial"/>
          <w:i/>
          <w:color w:val="000000"/>
          <w:kern w:val="0"/>
          <w:sz w:val="24"/>
          <w:szCs w:val="24"/>
          <w:lang w:eastAsia="it-IT"/>
          <w14:ligatures w14:val="none"/>
        </w:rPr>
      </w:pPr>
      <w:r w:rsidRPr="00DA538B">
        <w:rPr>
          <w:rFonts w:ascii="Arial" w:eastAsia="Times New Roman" w:hAnsi="Arial" w:cs="Arial"/>
          <w:i/>
          <w:color w:val="000000"/>
          <w:kern w:val="0"/>
          <w:sz w:val="24"/>
          <w:szCs w:val="24"/>
          <w:lang w:eastAsia="it-IT"/>
          <w14:ligatures w14:val="none"/>
        </w:rPr>
        <w:t>Un tempo anche voi eravate stranieri e nemici, con la mente intenta alle opere cattive; ora egli vi ha riconciliati nel corpo della sua carne mediante la morte, per presentarvi santi, immacolati e irreprensibili dinanzi a lui; purché restiate fondati e fermi nella fede, irremovibili nella speranza del Vangelo che avete ascoltato, il quale è stato annunciato in tutta la creazione che è sotto il cielo, e del quale io, Paolo, sono diventato ministro.</w:t>
      </w:r>
    </w:p>
    <w:p w14:paraId="1302407B" w14:textId="77777777" w:rsidR="00DA538B" w:rsidRPr="00DA538B" w:rsidRDefault="00DA538B" w:rsidP="00DA538B">
      <w:pPr>
        <w:spacing w:after="120" w:line="240" w:lineRule="auto"/>
        <w:jc w:val="both"/>
        <w:rPr>
          <w:rFonts w:ascii="Arial" w:eastAsia="Times New Roman" w:hAnsi="Arial" w:cs="Arial"/>
          <w:i/>
          <w:color w:val="000000"/>
          <w:kern w:val="0"/>
          <w:sz w:val="24"/>
          <w:szCs w:val="24"/>
          <w:lang w:eastAsia="it-IT"/>
          <w14:ligatures w14:val="none"/>
        </w:rPr>
      </w:pPr>
      <w:r w:rsidRPr="00DA538B">
        <w:rPr>
          <w:rFonts w:ascii="Arial" w:eastAsia="Times New Roman" w:hAnsi="Arial" w:cs="Arial"/>
          <w:i/>
          <w:color w:val="000000"/>
          <w:kern w:val="0"/>
          <w:sz w:val="24"/>
          <w:szCs w:val="24"/>
          <w:lang w:eastAsia="it-IT"/>
          <w14:ligatures w14:val="none"/>
        </w:rPr>
        <w:t>Ora io sono lieto nelle sofferenze che sopporto per voi e do compimento a ciò che, dei patimenti di Cristo, manca nella mia carne, a favore del suo corpo che è la Chiesa.</w:t>
      </w:r>
      <w:r w:rsidRPr="00DA538B">
        <w:rPr>
          <w:rFonts w:ascii="Arial" w:eastAsia="Times New Roman" w:hAnsi="Arial" w:cs="Arial"/>
          <w:i/>
          <w:color w:val="000000"/>
          <w:kern w:val="0"/>
          <w:position w:val="4"/>
          <w:sz w:val="24"/>
          <w:szCs w:val="24"/>
          <w:lang w:eastAsia="it-IT"/>
          <w14:ligatures w14:val="none"/>
        </w:rPr>
        <w:t xml:space="preserve"> </w:t>
      </w:r>
      <w:r w:rsidRPr="00DA538B">
        <w:rPr>
          <w:rFonts w:ascii="Arial" w:eastAsia="Times New Roman" w:hAnsi="Arial" w:cs="Arial"/>
          <w:i/>
          <w:color w:val="000000"/>
          <w:kern w:val="0"/>
          <w:sz w:val="24"/>
          <w:szCs w:val="24"/>
          <w:lang w:eastAsia="it-IT"/>
          <w14:ligatures w14:val="none"/>
        </w:rPr>
        <w:t xml:space="preserve">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1,13-29). </w:t>
      </w:r>
    </w:p>
    <w:p w14:paraId="58705A4A" w14:textId="77777777" w:rsidR="00DA538B" w:rsidRPr="00DA538B" w:rsidRDefault="00DA538B" w:rsidP="00DA538B">
      <w:pPr>
        <w:tabs>
          <w:tab w:val="center" w:pos="4320"/>
        </w:tabs>
        <w:spacing w:after="120" w:line="240" w:lineRule="auto"/>
        <w:jc w:val="both"/>
        <w:rPr>
          <w:rFonts w:ascii="Arial" w:eastAsia="Times New Roman" w:hAnsi="Arial" w:cs="Arial"/>
          <w:i/>
          <w:color w:val="000000"/>
          <w:kern w:val="0"/>
          <w:sz w:val="24"/>
          <w:szCs w:val="24"/>
          <w:lang w:eastAsia="it-IT"/>
          <w14:ligatures w14:val="none"/>
        </w:rPr>
      </w:pPr>
      <w:r w:rsidRPr="00DA538B">
        <w:rPr>
          <w:rFonts w:ascii="Arial" w:eastAsia="Times New Roman" w:hAnsi="Arial" w:cs="Arial"/>
          <w:i/>
          <w:color w:val="000000"/>
          <w:kern w:val="0"/>
          <w:sz w:val="24"/>
          <w:szCs w:val="24"/>
          <w:lang w:eastAsia="it-IT"/>
          <w14:ligatures w14:val="none"/>
        </w:rPr>
        <w:t>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w:t>
      </w:r>
    </w:p>
    <w:p w14:paraId="6944BE25" w14:textId="77777777" w:rsidR="00DA538B" w:rsidRPr="00DA538B" w:rsidRDefault="00DA538B" w:rsidP="00DA538B">
      <w:pPr>
        <w:tabs>
          <w:tab w:val="center" w:pos="4320"/>
        </w:tabs>
        <w:spacing w:after="120" w:line="240" w:lineRule="auto"/>
        <w:jc w:val="both"/>
        <w:rPr>
          <w:rFonts w:ascii="Arial" w:eastAsia="Times New Roman" w:hAnsi="Arial" w:cs="Arial"/>
          <w:i/>
          <w:color w:val="000000"/>
          <w:kern w:val="0"/>
          <w:sz w:val="24"/>
          <w:szCs w:val="24"/>
          <w:lang w:eastAsia="it-IT"/>
          <w14:ligatures w14:val="none"/>
        </w:rPr>
      </w:pPr>
      <w:r w:rsidRPr="00DA538B">
        <w:rPr>
          <w:rFonts w:ascii="Arial" w:eastAsia="Times New Roman" w:hAnsi="Arial" w:cs="Arial"/>
          <w:i/>
          <w:color w:val="000000"/>
          <w:kern w:val="0"/>
          <w:sz w:val="24"/>
          <w:szCs w:val="24"/>
          <w:lang w:eastAsia="it-IT"/>
          <w14:ligatures w14:val="none"/>
        </w:rPr>
        <w:t>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w:t>
      </w:r>
    </w:p>
    <w:p w14:paraId="0D3F758D" w14:textId="77777777" w:rsidR="00DA538B" w:rsidRPr="00DA538B" w:rsidRDefault="00DA538B" w:rsidP="00DA538B">
      <w:pPr>
        <w:tabs>
          <w:tab w:val="left" w:pos="851"/>
          <w:tab w:val="left" w:pos="1418"/>
          <w:tab w:val="center" w:pos="4320"/>
        </w:tabs>
        <w:spacing w:after="120" w:line="240" w:lineRule="auto"/>
        <w:jc w:val="both"/>
        <w:rPr>
          <w:rFonts w:ascii="Arial" w:eastAsia="Times New Roman" w:hAnsi="Arial" w:cs="Arial"/>
          <w:i/>
          <w:color w:val="000000"/>
          <w:kern w:val="0"/>
          <w:sz w:val="24"/>
          <w:szCs w:val="24"/>
          <w:lang w:eastAsia="it-IT"/>
          <w14:ligatures w14:val="none"/>
        </w:rPr>
      </w:pPr>
      <w:r w:rsidRPr="00DA538B">
        <w:rPr>
          <w:rFonts w:ascii="Arial" w:eastAsia="Times New Roman" w:hAnsi="Arial" w:cs="Arial"/>
          <w:i/>
          <w:color w:val="000000"/>
          <w:kern w:val="0"/>
          <w:sz w:val="24"/>
          <w:szCs w:val="24"/>
          <w:lang w:eastAsia="it-IT"/>
          <w14:ligatures w14:val="none"/>
        </w:rPr>
        <w:t xml:space="preserve">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w:t>
      </w:r>
      <w:r w:rsidRPr="00DA538B">
        <w:rPr>
          <w:rFonts w:ascii="Arial" w:eastAsia="Times New Roman" w:hAnsi="Arial" w:cs="Arial"/>
          <w:i/>
          <w:color w:val="000000"/>
          <w:kern w:val="0"/>
          <w:sz w:val="24"/>
          <w:szCs w:val="24"/>
          <w:lang w:eastAsia="it-IT"/>
          <w14:ligatures w14:val="none"/>
        </w:rPr>
        <w:lastRenderedPageBreak/>
        <w:t>chiamati, quale tesoro di gloria racchiude la sua eredità fra i santi e qual è la straordinaria grandezza della sua potenza verso di noi, che crediamo, secondo l’efficacia della sua forza e del suo vigore.</w:t>
      </w:r>
    </w:p>
    <w:p w14:paraId="568D491C" w14:textId="77777777" w:rsidR="00DA538B" w:rsidRPr="00DA538B" w:rsidRDefault="00DA538B" w:rsidP="00DA538B">
      <w:pPr>
        <w:tabs>
          <w:tab w:val="left" w:pos="851"/>
          <w:tab w:val="left" w:pos="1418"/>
        </w:tabs>
        <w:spacing w:after="120" w:line="240" w:lineRule="auto"/>
        <w:jc w:val="both"/>
        <w:rPr>
          <w:rFonts w:ascii="Arial" w:eastAsia="Times New Roman" w:hAnsi="Arial" w:cs="Arial"/>
          <w:i/>
          <w:color w:val="000000"/>
          <w:kern w:val="0"/>
          <w:sz w:val="24"/>
          <w:szCs w:val="24"/>
          <w:lang w:eastAsia="it-IT"/>
          <w14:ligatures w14:val="none"/>
        </w:rPr>
      </w:pPr>
      <w:r w:rsidRPr="00DA538B">
        <w:rPr>
          <w:rFonts w:ascii="Arial" w:eastAsia="Times New Roman" w:hAnsi="Arial" w:cs="Arial"/>
          <w:i/>
          <w:color w:val="000000"/>
          <w:kern w:val="0"/>
          <w:sz w:val="24"/>
          <w:szCs w:val="24"/>
          <w:lang w:eastAsia="it-IT"/>
          <w14:ligatures w14:val="none"/>
        </w:rPr>
        <w:t xml:space="preserve">Egli la manifestò in Cristo, quando lo risuscitò dai morti e lo fece sedere alla sua destra nei cieli, al di sopra di ogni Principato e Potenza, al di sopra di ogni Forza e Dominazione e di ogni nome che viene nominato non solo nel tempo presente ma anche in quello futuro. Tutto infatti egli ha messo sotto i suoi piedi e lo ha dato alla Chiesa come capo su tutte le cose: essa è il corpo di lui, la pienezza di colui che è il perfetto compimento di tutte le cose (Ef 1,3-23). </w:t>
      </w:r>
    </w:p>
    <w:p w14:paraId="053A9B6E"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 xml:space="preserve">Il secondo miracolo è ancora più indicibile e più grande. Possiamo dire che è questo il vero fine dell’Eucaristia. Il corpo di Cristo viene messo nel corpo disgregato dal peccato, perché la disgregazione venga in esso abolita, e per mezzo di esso e in esso tutta la creazione venga riportata dalla sua unità di origine. Per trasformare il pane e il vino in corpo di Cristo bastano le sole parole del ministro. Qui il solo corpo di Cristo non è sufficiente. Occorre che l’uomo metta tutta la sua fede in questo corpo, creda realmente che per mezzo di esso la disgregazione potrà essere vinta, sarà vinta. </w:t>
      </w:r>
    </w:p>
    <w:p w14:paraId="34697FC9" w14:textId="77777777" w:rsidR="00DA538B" w:rsidRPr="00DA538B" w:rsidRDefault="00DA538B" w:rsidP="00DA538B">
      <w:pPr>
        <w:spacing w:after="120" w:line="240" w:lineRule="auto"/>
        <w:jc w:val="both"/>
        <w:rPr>
          <w:rFonts w:ascii="Calibri" w:eastAsia="Calibri" w:hAnsi="Calibri" w:cs="Times New Roman"/>
          <w:kern w:val="0"/>
          <w:sz w:val="24"/>
          <w:szCs w:val="24"/>
          <w14:ligatures w14:val="none"/>
        </w:rPr>
      </w:pPr>
      <w:r w:rsidRPr="00DA538B">
        <w:rPr>
          <w:rFonts w:ascii="Arial" w:eastAsia="Calibri" w:hAnsi="Arial" w:cs="Arial"/>
          <w:color w:val="000000"/>
          <w:kern w:val="0"/>
          <w:sz w:val="24"/>
          <w:szCs w:val="24"/>
          <w14:ligatures w14:val="none"/>
        </w:rPr>
        <w:t>Come a Gesù Signore è stata richiesta ogni giorno la fede per far sì che tutto l’amore del Padre e la comunione dello Spirito Santo lavassero la sua obbedienza con il proprio sangue, così oggi la fede è necessaria al discepolo di Gesù. Il Corpo di Gesù, nel quale si compie ogni mistero di Dio, dell’uomo, della creazione, gli è dato. Esso è il solo che può riportare l’uomo nella sua aggregazione e comunione perfetta con se stesso, con Dio, con il mondo – ed è questa la pace –, occorre però che, come Cristo Gesù, voglia essere preso per mano e condotto sempre al Padre, in Cristo, percorrendo la via di una perfettissima obbedienza alla Parola di Gesù. L’Eucaristia è la forza. La parola è la via. Lo Spirito Santo la guida. Il Padre sempre da raggiungere. Nasce così il nuovo uomo capace di amare, capace di compiere lo stesso percorso che fu di Cristo Gesù: farsi pane di vita per ogni suo fratello, pane di Spirito Santo, pane di Acqua Viva, pane di sacrificio, pane capace di morire per l’altro, pane di lavoro, pane di ingegno, pane di scienza, pane di pensiero, pane di fabbrica, pane di fatica che avvilisce, pane di ogni servizio più umile, pane, come siamo noi questa sera, di luce per illuminare i cuori che sempre vi devono essere due Eucaristie: quella sacramentale e l’altra reale. Cristo e il Cristiano, sacramento e realtà storica di Cristo, devono essere una sola Eucaristia. Vergine Maria, Madre della Redenzione, aiutaci a far nostro il mistero eucaristico di Cristo, per essere noi oggi la sua vivente Eucaristia. Angeli e Santi, elevateci a vera Eucaristia per la salvezza del mondo.</w:t>
      </w:r>
    </w:p>
    <w:p w14:paraId="4E581E08" w14:textId="77777777" w:rsidR="00DA538B" w:rsidRPr="00DA538B" w:rsidRDefault="00DA538B" w:rsidP="00DA538B">
      <w:pPr>
        <w:spacing w:before="120" w:after="0" w:line="240" w:lineRule="auto"/>
        <w:jc w:val="both"/>
        <w:rPr>
          <w:rFonts w:ascii="Times New Roman" w:eastAsia="Times New Roman" w:hAnsi="Times New Roman" w:cs="Times New Roman"/>
          <w:b/>
          <w:i/>
          <w:iCs/>
          <w:kern w:val="0"/>
          <w:sz w:val="24"/>
          <w:szCs w:val="20"/>
          <w:lang w:eastAsia="it-IT"/>
          <w14:ligatures w14:val="none"/>
        </w:rPr>
      </w:pPr>
    </w:p>
    <w:p w14:paraId="2584F4D8" w14:textId="77777777" w:rsidR="00DA538B" w:rsidRPr="00DA538B" w:rsidRDefault="00DA538B" w:rsidP="00027CDB">
      <w:pPr>
        <w:pStyle w:val="Titolo1"/>
      </w:pPr>
      <w:bookmarkStart w:id="586" w:name="_Toc219383744"/>
      <w:r w:rsidRPr="00DA538B">
        <w:lastRenderedPageBreak/>
        <w:t>OTTAVA EVANGELIZZAZIONE</w:t>
      </w:r>
      <w:bookmarkEnd w:id="586"/>
      <w:r w:rsidRPr="00DA538B">
        <w:t xml:space="preserve"> </w:t>
      </w:r>
    </w:p>
    <w:p w14:paraId="78B1D76F" w14:textId="77777777" w:rsidR="00DA538B" w:rsidRPr="00DA538B" w:rsidRDefault="00DA538B" w:rsidP="00027CDB">
      <w:pPr>
        <w:pStyle w:val="Titolo2"/>
      </w:pPr>
      <w:bookmarkStart w:id="587" w:name="_Toc508776158"/>
      <w:bookmarkStart w:id="588" w:name="_Toc219383745"/>
      <w:r w:rsidRPr="00DA538B">
        <w:t>L’EUCARISTIA VITA DI OGNI SACRAMENT</w:t>
      </w:r>
      <w:bookmarkEnd w:id="587"/>
      <w:r w:rsidRPr="00DA538B">
        <w:t>O</w:t>
      </w:r>
      <w:bookmarkEnd w:id="588"/>
    </w:p>
    <w:p w14:paraId="59A2BCC7"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Un tempo si insegnava che i sacramenti sono segni efficaci della grazia, il cui fine è la nostra santificazione. La santificazione è la nostra conformazione a Cristo Gesù. L’uomo, creato ad immagine e a somiglianza di Dio, è santo se vive questa sua verità.</w:t>
      </w:r>
    </w:p>
    <w:p w14:paraId="5330F715"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Come deve vivere secondo Dio questa verità? Vivendo a perfetta immagine e somiglianza di Cristo Gesù. Qual è allora il fine della grazia che ci riceve nei sacramenti? Raggiungere la perfetta conformazione a Cristo Gesù.</w:t>
      </w:r>
    </w:p>
    <w:p w14:paraId="1883C3D6"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Per tutti gli aspetti dottrinali rimandiamo al Catechismo della Chiesa Cattolica. Qui ci dedicheremo a mettere in risalto alcune verità che meritano oggi, in questo nostro tempo, una particolare attenzione. Infatti alcune verità sono sotto un cumulo di cenere.</w:t>
      </w:r>
    </w:p>
    <w:p w14:paraId="11FCAF1A"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È su queste verità ridotte in cenere o nascoste sotto la cenere che verterà la nostra attenzione. Tirarle fuori, dare loro ogni vita, è cosa urgente, anzi indispensabile, perché da queste verità dipende tutto il futuro non solo della Chiesa, ma della stessa fede.</w:t>
      </w:r>
    </w:p>
    <w:p w14:paraId="25D6416D"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 xml:space="preserve">Diciamo fin da subito che i sacramenti agiscono tutti </w:t>
      </w:r>
      <w:r w:rsidRPr="00DA538B">
        <w:rPr>
          <w:rFonts w:ascii="Arial" w:eastAsia="Calibri" w:hAnsi="Arial" w:cs="Arial"/>
          <w:i/>
          <w:color w:val="000000"/>
          <w:kern w:val="0"/>
          <w:sz w:val="24"/>
          <w:szCs w:val="24"/>
          <w14:ligatures w14:val="none"/>
        </w:rPr>
        <w:t>ex opere operato</w:t>
      </w:r>
      <w:r w:rsidRPr="00DA538B">
        <w:rPr>
          <w:rFonts w:ascii="Arial" w:eastAsia="Calibri" w:hAnsi="Arial" w:cs="Arial"/>
          <w:color w:val="000000"/>
          <w:kern w:val="0"/>
          <w:sz w:val="24"/>
          <w:szCs w:val="24"/>
          <w14:ligatures w14:val="none"/>
        </w:rPr>
        <w:t xml:space="preserve">. Essi producono la grazia non in virtù della santità del ministro celebrante, ma perché in essi agisce lo Spirito Santo. Posti in essere, producono quanto significano. È la verità della fede. </w:t>
      </w:r>
    </w:p>
    <w:p w14:paraId="2798C94B"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589" w:name="_Toc508776159"/>
      <w:r w:rsidRPr="00DA538B">
        <w:rPr>
          <w:rFonts w:ascii="Arial" w:eastAsia="Times New Roman" w:hAnsi="Arial" w:cs="Arial"/>
          <w:b/>
          <w:color w:val="000000" w:themeColor="text1"/>
          <w:sz w:val="28"/>
          <w:szCs w:val="28"/>
          <w:lang w:eastAsia="it-IT"/>
        </w:rPr>
        <w:t>BATTESIMO</w:t>
      </w:r>
      <w:bookmarkEnd w:id="589"/>
    </w:p>
    <w:p w14:paraId="2B6EFBCB"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Il Battesimo è il Sacramento che non solo ci libera dal peccato originale o dagli altri peccato commessi prima di essere ricevuto. Ci fa figli adottivi di Dio, rendendoci partecipi della sua divina natura. Ci fa vero corpo di Cristo, vero tempio dello Spirito.</w:t>
      </w:r>
    </w:p>
    <w:p w14:paraId="5BBE6167"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 xml:space="preserve">Divenendo noi veri figli di Dio per adozione e vero corpo di Cristo per incorporazione e vero tempio dello Spirito Santo, dobbiamo conformare la nostra vita alla vita di Cristo Gesù, il vero Figlio del Padre per generazione eterna, il vero Figlio per obbedienza. </w:t>
      </w:r>
    </w:p>
    <w:p w14:paraId="31AB9146"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 xml:space="preserve">Oggi, poiché non si crede più in Cristo secondo la verità di Cristo, neanche più si crede nel battesimo. Si predica che siamo tutti figli di Dio e che non vi alcun motivo per creare differenza tra gli uomini, tra chi crede e chi non crede in Cristo. </w:t>
      </w:r>
    </w:p>
    <w:p w14:paraId="1DF0F0A4"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Non dobbiamo operare nessuna distinzione tra chi è vero figlio di Dio per adozione e non lo è, tra chi è vero tempio dello Spirito Santo e chi non lo è, Tutte queste distinzioni, differenze vanno abolite. Che significa tutto questo?</w:t>
      </w:r>
    </w:p>
    <w:p w14:paraId="3F4C7E9F"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Che ormai si pensa, si parla, si decide senza la Parola di Gesù. Non potrebbe essere diversamente. Poiché siamo senza Cristo, poiché Cristo non deve essere il Differente, tutto ciò che viene da Cristo non deve operare alcuna differenza. Tutto è uguale.</w:t>
      </w:r>
    </w:p>
    <w:p w14:paraId="74A278B1"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lastRenderedPageBreak/>
        <w:t>Poiché la nostra natura è corrotta dal peccato, se essa non è guarita, sanata, riportata nella sua verità, mai potrà vivere ad immagine e somiglianza di Dio. Se non è incorporata a Cristo, mai potrà vivere ad immagine e a somiglianza di Cristo.</w:t>
      </w:r>
    </w:p>
    <w:p w14:paraId="17FD23D3"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 xml:space="preserve">È evidente che questo è un discorso che nasce e si fonda sulla </w:t>
      </w:r>
      <w:r w:rsidRPr="00DA538B">
        <w:rPr>
          <w:rFonts w:ascii="Arial" w:eastAsia="Calibri" w:hAnsi="Arial" w:cs="Arial"/>
          <w:i/>
          <w:color w:val="000000"/>
          <w:kern w:val="0"/>
          <w:sz w:val="24"/>
          <w:szCs w:val="24"/>
          <w14:ligatures w14:val="none"/>
        </w:rPr>
        <w:t>“vecchia Parola, o vecchio Vangelo di Cristo Gesù”</w:t>
      </w:r>
      <w:r w:rsidRPr="00DA538B">
        <w:rPr>
          <w:rFonts w:ascii="Arial" w:eastAsia="Calibri" w:hAnsi="Arial" w:cs="Arial"/>
          <w:color w:val="000000"/>
          <w:kern w:val="0"/>
          <w:sz w:val="24"/>
          <w:szCs w:val="24"/>
          <w14:ligatures w14:val="none"/>
        </w:rPr>
        <w:t>. Fuori del Vangelo, questo discorso non ha più alcun valore. Esso è fuori legge per la mentalità secolarizzata e atea del nostro tempo.</w:t>
      </w:r>
    </w:p>
    <w:p w14:paraId="65542380"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Ecco la necessità del battesimo secondo la Parola di Cristo: si lava la natura da ogni corruzione del peccato e la si risana. Risanata, viene innestata in Cristo, per essere non solo suo vero corpo, ma vivere secondo lo Spirito della vera figliolanza.</w:t>
      </w:r>
    </w:p>
    <w:p w14:paraId="67E2DB23"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p>
    <w:p w14:paraId="04FDAE4D"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590" w:name="_Toc508776160"/>
      <w:r w:rsidRPr="00DA538B">
        <w:rPr>
          <w:rFonts w:ascii="Arial" w:eastAsia="Times New Roman" w:hAnsi="Arial" w:cs="Arial"/>
          <w:b/>
          <w:color w:val="000000" w:themeColor="text1"/>
          <w:sz w:val="28"/>
          <w:szCs w:val="28"/>
          <w:lang w:eastAsia="it-IT"/>
        </w:rPr>
        <w:t>CRESIMA</w:t>
      </w:r>
      <w:bookmarkEnd w:id="590"/>
    </w:p>
    <w:p w14:paraId="1314789F"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Divenuto figlio adottivo del Padre, il cristiano è chiamato a vivere secondo la volontà del Padre. Qual è la volontà del Padre? Che ogni altro uomo diventi suo figlio di adozione in Cristo. Come questo potrà accadere? Cosa dovrà fare ogni figlio di Dio?</w:t>
      </w:r>
    </w:p>
    <w:p w14:paraId="13642B87"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Dovrà annunziare Cristo Gesù, rendere a Lui testimonianza, farlo conoscere, invitare a Lui, a Lui portare. Questa missione appartiene alla natura del figlio adottivo di Dio, non ad una investitura esteriore. Questa missione nasce dall’essere figli.</w:t>
      </w:r>
    </w:p>
    <w:p w14:paraId="04E6A3A0"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Anzi possiamo affermare che si è figli proprio per questo: per chiamare ogni altro uomo perché si lascia fare figlio di Dio in Cristo suo Figlio, divenendo suo vero corpo, vero tempio dello Spirito Santo, vera Chiesa del Dio vivente, vero gregge di Cristo Signore.</w:t>
      </w:r>
    </w:p>
    <w:p w14:paraId="1F1FF2D7"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Come potrà accadere questo? Facendoci il Padre dono dello stesso Spirito di Cristo. Come Cristo è stato il grande Testimone fedele del Padre per opera dello Spirito Santo, così i figli adottivi in Cristo saranno testimoni fedeli di Cristo nello Spirito Santo.</w:t>
      </w:r>
    </w:p>
    <w:p w14:paraId="27B3E10C"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Per lo Spirito Santo nel mondo essi saranno cuore di Cristo, anima di Cristo, pensiero di Cristo, parola di Cristo, vita di Cristo, santità di Cristo, verità e luce di Cristo, vita eterna di Cristo. Chi vede i cristiani deve vedere Cristo, il Cristo del Vangelo.</w:t>
      </w:r>
    </w:p>
    <w:p w14:paraId="3ACD5304"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Per questo il Padre ci fa dono dello Spirito Santo che è Spirito di Sapienza, Spirito di Intelletto, Spirito di Conoscenza, Spirito di fortezza, Spirito di Consiglio, Spirito del Timore del Signore, Spirito di Pietà. Possiamo rendere testimonianza a Cristo.</w:t>
      </w:r>
    </w:p>
    <w:p w14:paraId="71F68921"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Lo Spirito Santo agisce ed opera se noi viviamo da veri figli adottivi del Padre, da vero corpo di Cristo, da vero suo tempio. Se non viviamo da veri figli di Dio, mai potremo vivere da veri testimoni di Gesù Signore. Il testimone è il vero figlio di Dio.</w:t>
      </w:r>
    </w:p>
    <w:p w14:paraId="19F7BE89"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La preparazione perché lo Spirito Santo venga ricevuto è fatta a chi non vive da vero figlio di Dio, né intende vivere. La vera preparazione è formare dei veri figli di Dio perché lo Spirito Santo li possa trasformare in veri testimoni di Cristo Gesù.</w:t>
      </w:r>
    </w:p>
    <w:p w14:paraId="505557DF"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lastRenderedPageBreak/>
        <w:t>Ma chi è il vero testimone? Non colui che dice Cristo, bensì colui che mostra Cristo, perché vive nella perfetta conformazione e Cristo. È Colui che mostrando Cristo nel suo corpo, forma il corpo di Cristo, invitando molti altri a divenire corpo di Cristo.</w:t>
      </w:r>
    </w:p>
    <w:p w14:paraId="7518F880"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 xml:space="preserve">Se non si mostra Cristo e a Cristo non si invita, non si chiama perché si diventi corpo di Cristo, nascendo da acqua e da Spirito Santo, non si è testimone di Cristo. Il vero testimone di Gesù Signore è colui che forma Gesù Signore in molti altri cuori. </w:t>
      </w:r>
    </w:p>
    <w:p w14:paraId="5A023551"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Più il cresimato si lascia trasformare in Cristo, più lui diventa testimone di Cristo. Quando il cresimato non si lascia trasformare in Cristo, mai mostrerà Cristo e mai formerà Cristo. Mai chiamerà a Cristo. Cristo non appartiene alla sua natura.</w:t>
      </w:r>
    </w:p>
    <w:p w14:paraId="21C45725"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Noi non produciamo Cristo nei cuori per volontà, lo produciamo per natura. Diveniamo natura cristica, produciamo Cristo. Non diveniamo natura cristica, mai potremo produrre Cristo. Dalla carne mai potrà nascere Cristo. Urge la natura cristica.</w:t>
      </w:r>
    </w:p>
    <w:p w14:paraId="044FDD71"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Nel Battesimo riceviamo lo Spirito della figliolanza che deve trasformare la nostra natura in natura divina, spirituale. Possiamo produrre Dio nel nostro corpo. Natura da natura. Vita da Vita. Verità da Verità. Luce da Luce. Tutto per opera dello Spirito.</w:t>
      </w:r>
    </w:p>
    <w:p w14:paraId="06EEF7F8"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Nella Cresima riceviamo lo Spirito della testimonianza. È data perché ci trasformi a perfetta immagine di Cristo, ci renda Cristo che vive nella storia. Qual è il desiderio di Cristo? Divenire, essere Cristo in ogni cuore, in ogni anima, in ogni corpo.</w:t>
      </w:r>
    </w:p>
    <w:p w14:paraId="18AB9640"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 xml:space="preserve">Si cresce come veri figli di Dio per lo Spirito e per lo Spirito come veri testimoni di Cristo Signore. Si porta ogni anima a Dio in Cristo, per lo Spirito Santo. Si forma Cristo in ogni uomo, sempre per opera dello Spirito Santo, se lo formiamo in noi. </w:t>
      </w:r>
    </w:p>
    <w:p w14:paraId="09AFCEB9"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p>
    <w:p w14:paraId="389A4EE6"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591" w:name="_Toc508776161"/>
      <w:r w:rsidRPr="00DA538B">
        <w:rPr>
          <w:rFonts w:ascii="Arial" w:eastAsia="Times New Roman" w:hAnsi="Arial" w:cs="Arial"/>
          <w:b/>
          <w:color w:val="000000" w:themeColor="text1"/>
          <w:sz w:val="28"/>
          <w:szCs w:val="28"/>
          <w:lang w:eastAsia="it-IT"/>
        </w:rPr>
        <w:t>EUCARISTIA</w:t>
      </w:r>
      <w:bookmarkEnd w:id="591"/>
    </w:p>
    <w:p w14:paraId="12D1902B"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L’Eucaristia è la vita di Cristo, nella quale è la vita del Padre e dello Spirito Santo, nella pienezza di amore, grazia, comunione, a noi data per dare vita alla nuova natura creata in noi da ogni sacramento della salvezza. L’Eucaristia alimenta la nuova natura.</w:t>
      </w:r>
    </w:p>
    <w:p w14:paraId="0C948775"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Ogni sacramento ci dona una nuova natura. Ogni natura ha bisogno di essere alimentata, nutrita, se si vogliono portare frutti secondo la verità di Cristo contenuta nella sua Parola. L’Eucaristia è la vita di Cristo che si fa vita della nuova natura ricevuta.</w:t>
      </w:r>
    </w:p>
    <w:p w14:paraId="391D5212"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p>
    <w:p w14:paraId="34E249B7"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b/>
          <w:color w:val="000000"/>
          <w:kern w:val="0"/>
          <w:sz w:val="24"/>
          <w:szCs w:val="24"/>
          <w14:ligatures w14:val="none"/>
        </w:rPr>
        <w:t>NEL BATTESIMO</w:t>
      </w:r>
      <w:r w:rsidRPr="00DA538B">
        <w:rPr>
          <w:rFonts w:ascii="Arial" w:eastAsia="Calibri" w:hAnsi="Arial" w:cs="Arial"/>
          <w:color w:val="000000"/>
          <w:kern w:val="0"/>
          <w:sz w:val="24"/>
          <w:szCs w:val="24"/>
          <w14:ligatures w14:val="none"/>
        </w:rPr>
        <w:t xml:space="preserve"> la nostra nuova natura è la vera figliolanza e la partecipazione della divina natura. Possiamo vivere da veri figli di Dio, secondo tutta la potenzialità di opera della divina natura, perché tutta la vita di Cristo Gesù diviene nostra vera vita.</w:t>
      </w:r>
    </w:p>
    <w:p w14:paraId="6832CEC4"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Se noi però siamo morti alla vera figliolanza e morti alla partecipazione della divina natura, l’Eucaristia è ricevuta vanamente. A volte anche sacrilegamente quando sappiamo di essere nel peccato e ci accostiamo ad essa senza alcun pentimento.</w:t>
      </w:r>
    </w:p>
    <w:p w14:paraId="00331484"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lastRenderedPageBreak/>
        <w:t>L’Eucaristia è vita nella vita, mai vita nella morte. È vita nella morte il sacramento del Battesimo. Esso ci lava da tutti i peccati, sia da quello originale che da ogni altro. È vita nella morte il sacramento della Penitenza, perché ci risuscita a vita nuova.</w:t>
      </w:r>
    </w:p>
    <w:p w14:paraId="42A6C13A"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Se non si comprende bene la natura dell’Eucaristia, mai la si potrà ricevere secondo la sua verità di natura. La verità della natura dell’Eucaristia è una sola: dare vita ad ogni vita che si riceve in ogni altro sacramento. Si riceve la vita, si alimenta con la vita.</w:t>
      </w:r>
    </w:p>
    <w:p w14:paraId="124FAD89"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Se la vita ricevuta non si alimenta con la vita, che è Cristo Gesù, la vita ricevuta non vive bene, presto muore, si ritorna nella vecchia natura. Si è governati dalla morte, dalla corruzione, dal peccato, si muore di disobbedienza in disobbedienza.</w:t>
      </w:r>
    </w:p>
    <w:p w14:paraId="15C10C02"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p>
    <w:p w14:paraId="29F654C9"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b/>
          <w:color w:val="000000"/>
          <w:kern w:val="0"/>
          <w:sz w:val="24"/>
          <w:szCs w:val="24"/>
          <w14:ligatures w14:val="none"/>
        </w:rPr>
        <w:t>NELLA CRESIMA</w:t>
      </w:r>
      <w:r w:rsidRPr="00DA538B">
        <w:rPr>
          <w:rFonts w:ascii="Arial" w:eastAsia="Calibri" w:hAnsi="Arial" w:cs="Arial"/>
          <w:color w:val="000000"/>
          <w:kern w:val="0"/>
          <w:sz w:val="24"/>
          <w:szCs w:val="24"/>
          <w14:ligatures w14:val="none"/>
        </w:rPr>
        <w:t xml:space="preserve"> si riceve come nostra vita tutto lo Spirito Santo, perché formi in noi Cristo nella sua perfezione di obbedienza, carità, verità, giustizia, così da divenire perfetta immagine di Lui nella storia, nel mondo, per chiamare a Lui ogni cuore. </w:t>
      </w:r>
    </w:p>
    <w:p w14:paraId="6A1F755D"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Alimento dello Spirito Santo ricevuto è l’Eucaristia. Come nel mistero della Beata Trinità la vita del Padre e il Figlio e la vita del Figlio è il Padre nella comunione dello Spirito Santo, che è vita del Padre e del Figlio, così avviene nel cresimato.</w:t>
      </w:r>
    </w:p>
    <w:p w14:paraId="53E66287"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La vita del cresimato è lo Spirito Santo, ma lo Spirito è vita nell’amore del Padre e nella grazia di Cristo. Cristo si fa vita dello Spirito Santo nel cresimato e lo Spirito Santo alimentato dalla vita di Cristo, nella quale è la vita del Padre, è vita del cresimato.</w:t>
      </w:r>
    </w:p>
    <w:p w14:paraId="485EA48B"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È un mistero non semplice da comprendere e neanche da esprimere. Senza l’Eucaristia è come se lo Spirito Santo mancasse dell’efficacia della sua vita, che è perennemente dal Padre e dal Figlio nella Trinità e nell’uomo.</w:t>
      </w:r>
    </w:p>
    <w:p w14:paraId="71DB379E"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Senza l’Eucaristia né il Padre può sprigionare nell’uomo tutta la potenza del suo amore né lo Spirito Santo tutta la potenza della sua vita, che è vita dal Padre e dal Figlio. Senza l’Eucaristia, anche se lo Spirito è ricevuto è simile ad una pianta senz’acqua.</w:t>
      </w:r>
    </w:p>
    <w:p w14:paraId="01F1A169"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 xml:space="preserve">Come la vita di Cristo nel mistero della Trinità è vita dal Padre per il Padre, nella comunione dello Spirito Santo, così nel cresimato diviene vita dal Padre per il Padre nella comunione dello Spirito Santo, divenendo vita dello Spirito Santo. </w:t>
      </w:r>
    </w:p>
    <w:p w14:paraId="2DC9FA1C"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p>
    <w:p w14:paraId="388CCA28"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b/>
          <w:color w:val="000000"/>
          <w:kern w:val="0"/>
          <w:sz w:val="24"/>
          <w:szCs w:val="24"/>
          <w14:ligatures w14:val="none"/>
        </w:rPr>
        <w:t>NELLA PENITENZA</w:t>
      </w:r>
      <w:r w:rsidRPr="00DA538B">
        <w:rPr>
          <w:rFonts w:ascii="Arial" w:eastAsia="Calibri" w:hAnsi="Arial" w:cs="Arial"/>
          <w:color w:val="000000"/>
          <w:kern w:val="0"/>
          <w:sz w:val="24"/>
          <w:szCs w:val="24"/>
          <w14:ligatures w14:val="none"/>
        </w:rPr>
        <w:t xml:space="preserve"> l’Eucaristia è vita della via ricevuta nel battesimo, persona nel peccato attuale di trasgressione della Legge del Signore, riacquistata per il sacramento del perdono. Se la vita ricevuta non è alimentata dall’Eucaristia, essa di nuovo muore.</w:t>
      </w:r>
    </w:p>
    <w:p w14:paraId="0C34440A"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Senza il sacramento del perdono, si può anche ricevere l’Eucaristia, ma vanamente, perché la si riceve contro la sua stessa natura. L’Eucaristia è vita nella vita ricevuta, mai è vita nella morte. L’Eucaristia è come l’acqua, alimenta la vita, non la crea.</w:t>
      </w:r>
    </w:p>
    <w:p w14:paraId="4C22EF80"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In un campo coltivato ad ortiche, si può anche riversare ogni abbondanza di acqua, cresceranno ortiche, mai buon grano o altri frutti necessari per la vita dell’uomo. Manca la vita che dona vita all’uomo. Così dicasi dell’uomo nella morte.</w:t>
      </w:r>
    </w:p>
    <w:p w14:paraId="734AE05B"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lastRenderedPageBreak/>
        <w:t>Si può anche ricevere l’Eucaristia nel peccato mortale. Essa non può dare nessuna vita. L’anima, lo spirito, il corpo sono nella morte. L’acqua è versata vanamente o anche con grave sacrilegio se c’è la coscienza di essere nella morte.</w:t>
      </w:r>
    </w:p>
    <w:p w14:paraId="1A8E019D"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Dovremmo noi tutti riflettere, noi che abbiamo semplificato il mistero dell’Eucaristia in Eucaristia sì, Eucaristia no. Senza minimamente interrogarci sulla natura della sua verità. Se è essa è vita che alimenta la vita, mai potrà essere data nella morte.</w:t>
      </w:r>
    </w:p>
    <w:p w14:paraId="54E0B5EE"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Prima si passa dal sacramento della vita che è la Penitenza e poi si potrà accedere all’Eucaristia. Per cui il problema non è né cristologico né teologico, né di natura sacramentale. È invece di natura amartiologica, cioè della natura del peccato.</w:t>
      </w:r>
    </w:p>
    <w:p w14:paraId="4BB059C1"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Se il peccato può essere rimesso, si ritorna in vita, si può ricevere l’Eucaristia. La vita alimenta la vita. Se il peccato non può essere perdonato, neanche l’Eucaristia potrà essere ricevuta. La si riceverebbe senza la sua finalità di natura: alimento della vita.</w:t>
      </w:r>
    </w:p>
    <w:p w14:paraId="47702957"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 xml:space="preserve">Oggi, tempo in cui niente è più peccato, niente più è male, l’Eucaristia a nulla serve. Non deve alimentare alcuna vita. Tutto è vita che vive per se stessa. Non c’è alcuna minaccia che la vita possa morire. La morte della grazia non esiste. </w:t>
      </w:r>
    </w:p>
    <w:p w14:paraId="34EEBB7C"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 xml:space="preserve">Neanche la morte eterna esiste. L’Eucaristia diviene così il sacramento dell’inutilità. Allora perché lo si vuole ricevere ad ogni costo? Perché così si addormenta la coscienza. Si può vivere nel peccato senza che niente più ce lo ricordi. </w:t>
      </w:r>
    </w:p>
    <w:p w14:paraId="459B4576"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In fondo l’esclusione dall’Eucaristia aveva anche questa finalità: ricordare al cristiano che non è cristiano. Vive nel peccato. Compie un grande sacrilegio contro il corpo di Cristo. Chi vive di sacrilegio contro Cristo mai potrà ricevere il corpo di Cristo.</w:t>
      </w:r>
    </w:p>
    <w:p w14:paraId="70C4894B"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Ricevendo l’Eucaristia, la coscienza è come se venisse narcotizzata. Ricevo il corpo di Cristo, di conseguenza sono a posto con Dio, con gli uomini, con la Chiesa, con me stesso. Possono tranquillamente rimanere nel peccato, perché il peccato non esiste.</w:t>
      </w:r>
    </w:p>
    <w:p w14:paraId="3ED402C0"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p>
    <w:p w14:paraId="667A4701"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b/>
          <w:color w:val="000000"/>
          <w:kern w:val="0"/>
          <w:sz w:val="24"/>
          <w:szCs w:val="24"/>
          <w14:ligatures w14:val="none"/>
        </w:rPr>
        <w:t>NELL’UNZIONE DEGLI INFERMI</w:t>
      </w:r>
      <w:r w:rsidRPr="00DA538B">
        <w:rPr>
          <w:rFonts w:ascii="Arial" w:eastAsia="Calibri" w:hAnsi="Arial" w:cs="Arial"/>
          <w:color w:val="000000"/>
          <w:kern w:val="0"/>
          <w:sz w:val="24"/>
          <w:szCs w:val="24"/>
          <w14:ligatures w14:val="none"/>
        </w:rPr>
        <w:t xml:space="preserve">, l’Eucaristia è vita della sofferenza, e la trasforma da sofferenza umana in sofferenza soprannaturale, sofferenza da aggiungere alla sofferenza di Cristo Gesù, facendone una sola sofferenza di salvezza e redenzione. </w:t>
      </w:r>
    </w:p>
    <w:p w14:paraId="7C02E799"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 xml:space="preserve">Perché la sofferenza possa essere assunta da Cristo Gesù e trasformata in sua sofferenza, in sofferenza del suo corpo, è necessario che il cristiano viva da vero corpo di Cristo. Prima è necessario che entri nella vita di Cristo e poi si dona l’Eucaristia. </w:t>
      </w:r>
    </w:p>
    <w:p w14:paraId="167BCA8D"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L’Eucaristia è vita della sofferenza del corpo di Cristo, perché essa dona al sofferente lo stesso amore per il Padre, la stessa obbedienza, lo stesso perdono, la stessa misericordia, la stessa volontà di immolarsi per dare vita al mondo in Cristo.</w:t>
      </w:r>
    </w:p>
    <w:p w14:paraId="26164157"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Senza la vita che viene dall’Eucaristia, nessuno può offrire la sofferenza a Cristo, seconda purissima verità e santità. Non è gradita a Dio nessuna sofferenza che non sia vissuta nella stessa pazienza e amore, obbedienza e fede di Gesù Signore.</w:t>
      </w:r>
    </w:p>
    <w:p w14:paraId="3ED57056"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 xml:space="preserve">Con l’unzione degli infermi la sofferenza è data a Cristo. Essa viene assunta da Cristo e fatta sua. Con l’Eucaristia la si vive secondo le modalità di Cristo e Cristo </w:t>
      </w:r>
      <w:r w:rsidRPr="00DA538B">
        <w:rPr>
          <w:rFonts w:ascii="Arial" w:eastAsia="Calibri" w:hAnsi="Arial" w:cs="Arial"/>
          <w:color w:val="000000"/>
          <w:kern w:val="0"/>
          <w:sz w:val="24"/>
          <w:szCs w:val="24"/>
          <w14:ligatures w14:val="none"/>
        </w:rPr>
        <w:lastRenderedPageBreak/>
        <w:t>la può offrire al Padre come sua vera sofferenza per la redenzione e la salvezza del mondo.</w:t>
      </w:r>
    </w:p>
    <w:p w14:paraId="1D4362E5"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Insegnare a vivere la sofferenza secondo la verità dell’Eucaristia, che è anche la vita crocifissa di Gesù Signore, è compito dei ministri della Parola e degli amministratori dei divini misteri. Questo insegnamento è nobilissimo ministero.</w:t>
      </w:r>
    </w:p>
    <w:p w14:paraId="3D35A1E4"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Gesù non ha chiesto ad ogni suo discepolo di offrire al Padre in sacrificio di soave odore la sua povertà, la sua fame, il suo pianto, la sua solitudine, ogni altra croce? Non ha insegnato ad ogni uomo come fare della sua vita di sofferenza un sacrificio?</w:t>
      </w:r>
    </w:p>
    <w:p w14:paraId="4D90723B"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 xml:space="preserve">Senza Eucaristia mai si potrà vivere la sofferenza della nostra condizione umana secondo l’obbedienza, la fede, la carità, la speranza di Cristo Signore. Ognuno deve conoscere che è per la sofferenza offerta che il mondo è redento e salvato. </w:t>
      </w:r>
    </w:p>
    <w:p w14:paraId="397B296F"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p>
    <w:p w14:paraId="44F165A9"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b/>
          <w:color w:val="000000"/>
          <w:kern w:val="0"/>
          <w:sz w:val="24"/>
          <w:szCs w:val="24"/>
          <w14:ligatures w14:val="none"/>
        </w:rPr>
        <w:t>NELL’ORDINE SACRO</w:t>
      </w:r>
      <w:r w:rsidRPr="00DA538B">
        <w:rPr>
          <w:rFonts w:ascii="Arial" w:eastAsia="Calibri" w:hAnsi="Arial" w:cs="Arial"/>
          <w:color w:val="000000"/>
          <w:kern w:val="0"/>
          <w:sz w:val="24"/>
          <w:szCs w:val="24"/>
          <w14:ligatures w14:val="none"/>
        </w:rPr>
        <w:t>, in ogni grado di partecipazione al sacerdozio, alla regalità, alla profezia di Cristo Gesù, l’Eucaristia diviene vita dello specifico grado di assimilazione e di conformazione a Gesù Signore. Senza Eucaristia, è la morte.</w:t>
      </w:r>
    </w:p>
    <w:p w14:paraId="7BD5D22B"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b/>
          <w:color w:val="000000"/>
          <w:kern w:val="0"/>
          <w:sz w:val="24"/>
          <w:szCs w:val="24"/>
          <w14:ligatures w14:val="none"/>
        </w:rPr>
        <w:t>NEL DIACONATO</w:t>
      </w:r>
      <w:r w:rsidRPr="00DA538B">
        <w:rPr>
          <w:rFonts w:ascii="Arial" w:eastAsia="Calibri" w:hAnsi="Arial" w:cs="Arial"/>
          <w:color w:val="000000"/>
          <w:kern w:val="0"/>
          <w:sz w:val="24"/>
          <w:szCs w:val="24"/>
          <w14:ligatures w14:val="none"/>
        </w:rPr>
        <w:t>, primo grado di partecipazione, che è per il servizio e non per il sacerdozio ministeriale, il diacono viene costituito ministro di Cristo Carità spirituale e materiale per ogni uomo. Dovrà vivere questa ministero nella pienezza dello Spirito.</w:t>
      </w:r>
    </w:p>
    <w:p w14:paraId="54ECAA4A"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Chi alimenterà la sua carità? Solo la carità crocifissa di Cristo Signore che è l’Eucaristia. Senza l’Eucaristia la vita diaconale scade, decade. Senza la forza dell’Eucaristia ci si stanca presto nell’amore e il ministero svanisce.</w:t>
      </w:r>
    </w:p>
    <w:p w14:paraId="164DBDAA"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Più si riceve con fede l’Eucaristia, più si chiede allo Spirito Santo che ci illumini e ci renda saggi nel servizio, e più la carità di Cristo viene servita con la stessa carità di Cristo versata nel nostro cuore attraverso il sacramento dell’Eucaristia.</w:t>
      </w:r>
    </w:p>
    <w:p w14:paraId="3F71E1FF"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Quando il ministero del diaconato è vissuto male, è segno che è vissuta male la relazione con l’Eucaristia. Chi vuole vivere secondo verità ogni vita che scaturisce dal sacramento ricevuto, sappia che ciò è possibile ricevendo secondo verità l’Eucaristia.</w:t>
      </w:r>
    </w:p>
    <w:p w14:paraId="0EF7D92B"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b/>
          <w:color w:val="000000"/>
          <w:kern w:val="0"/>
          <w:sz w:val="24"/>
          <w:szCs w:val="24"/>
          <w14:ligatures w14:val="none"/>
        </w:rPr>
        <w:t xml:space="preserve">NEL PRESBITERATO </w:t>
      </w:r>
      <w:r w:rsidRPr="00DA538B">
        <w:rPr>
          <w:rFonts w:ascii="Arial" w:eastAsia="Calibri" w:hAnsi="Arial" w:cs="Arial"/>
          <w:color w:val="000000"/>
          <w:kern w:val="0"/>
          <w:sz w:val="24"/>
          <w:szCs w:val="24"/>
          <w14:ligatures w14:val="none"/>
        </w:rPr>
        <w:t>si diviene ministri della Parola e si ricevono i tre poteri sacri del governo, dell’insegnamento, della santificazione. Si diviene amministratori dei misteri di Dio. Si è ministri della sua grazia e verità. Creatori della grazia e della verità nei cuori.</w:t>
      </w:r>
    </w:p>
    <w:p w14:paraId="5552FED1"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È possibile vivere questo altissimo ministero di vita eterna? È possibile se il consacrato presbitero vive da vero figlio di Dio, vero testimone di Cristo, conservandosi sempre nella grazia e nella verità che amministra. Se riceve in modo nuovo l’Eucaristia.</w:t>
      </w:r>
    </w:p>
    <w:p w14:paraId="6C067A9B"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 xml:space="preserve">Come il consacrato presbitero dovrà vivere in modo nuovo l’Eucaristia? Ricevendola per divenire lui Eucaristia per ogni anima a Lui affidata, così come Cristo si è fatto Eucaristia. Il presbitero deve fare l’Eucaristia, facendosi Eucaristia. </w:t>
      </w:r>
    </w:p>
    <w:p w14:paraId="4F9A6E9D"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Ma deve anche donare l’Eucaristia, donandosi come Eucaristia. La sua relazione con l’Eucaristia è particolarissima. Lui è nell’Eucaristia che fa e che dona Eucaristia che si fa e che si dona. Cambia tutta la sua natura, il suo essere, la sua relazione.</w:t>
      </w:r>
    </w:p>
    <w:p w14:paraId="729262DC"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b/>
          <w:color w:val="000000"/>
          <w:kern w:val="0"/>
          <w:sz w:val="24"/>
          <w:szCs w:val="24"/>
          <w14:ligatures w14:val="none"/>
        </w:rPr>
        <w:lastRenderedPageBreak/>
        <w:t xml:space="preserve">NELL’EPISCOPATO </w:t>
      </w:r>
      <w:r w:rsidRPr="00DA538B">
        <w:rPr>
          <w:rFonts w:ascii="Arial" w:eastAsia="Calibri" w:hAnsi="Arial" w:cs="Arial"/>
          <w:color w:val="000000"/>
          <w:kern w:val="0"/>
          <w:sz w:val="24"/>
          <w:szCs w:val="24"/>
          <w14:ligatures w14:val="none"/>
        </w:rPr>
        <w:t>si riceve la pienezza dei poteri di Cristo, oltre al potere di ammaestrare, governare, santificare, si riceve anche un potere nuovo: quello di generare altri vescovi e altri presbiteri. Questo potere è solo del vescovo.</w:t>
      </w:r>
    </w:p>
    <w:p w14:paraId="74E78C5A"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Il Vescovo riceve un altro altissimo ministero: quello di essere principio e fondamento visibile dell’unità del presbitero e di tutto il gregge affidato alle sue cure. Se non si è sul fondamento della sua fede, speranza, carità, non si è sul fondamento di Cristo.</w:t>
      </w:r>
    </w:p>
    <w:p w14:paraId="72005167"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Come fa un vescovo a vivere secondo perfetta verità e pienezza di grazia questi altissimi ministeri? Solo nutrendosi dell’Eucaristia. Attraverso l’Eucaristia la vita di Cristo deve divenire sua vita. Per il suo ministero la vita di Cristo è vita del gregge.</w:t>
      </w:r>
    </w:p>
    <w:p w14:paraId="113FCE3D"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A questo serve l’Eucaristia, questo è il fine per un vescovo: trasformarsi in vita di Cristo perché lui si faccia vita di Cristo per tutte le pecore del suo ovile. Senza una fede altissima in questo sacramento, la sua vita diventerà assai scadente, vana.</w:t>
      </w:r>
    </w:p>
    <w:p w14:paraId="57D7AA57"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Potrà vivere il ministero frutto del sacramento ricevuto. Mai però sarà fonte di vita eterna per il suo gregge e se il gregge non è nutrito con la sua vita eterna, che è vita di Cristo, esso a poco a poco si scristianizza. Il cristiano è dalla vita del Vescovo.</w:t>
      </w:r>
    </w:p>
    <w:p w14:paraId="07AE9D95"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 xml:space="preserve">Anche il presbitero è dalla vita del Vescovo. Il vescovo dona la sua vita al presbitero. Il presbitero la dona al gregge di Cristo che lui custodisce e governa nel nome di Cristo. Più il vescovo diviene vita di Cristo e più presbiteri e gregge divengono vita di Cristo. </w:t>
      </w:r>
    </w:p>
    <w:p w14:paraId="50E005AA" w14:textId="77777777" w:rsidR="00DA538B" w:rsidRPr="00DA538B" w:rsidRDefault="00DA538B" w:rsidP="00DA538B">
      <w:pPr>
        <w:spacing w:after="120" w:line="240" w:lineRule="auto"/>
        <w:jc w:val="both"/>
        <w:rPr>
          <w:rFonts w:ascii="Arial" w:eastAsia="Calibri" w:hAnsi="Arial" w:cs="Arial"/>
          <w:b/>
          <w:color w:val="000000"/>
          <w:kern w:val="0"/>
          <w:sz w:val="24"/>
          <w:szCs w:val="24"/>
          <w14:ligatures w14:val="none"/>
        </w:rPr>
      </w:pPr>
    </w:p>
    <w:p w14:paraId="3D462EDD"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b/>
          <w:color w:val="000000"/>
          <w:kern w:val="0"/>
          <w:sz w:val="24"/>
          <w:szCs w:val="24"/>
          <w14:ligatures w14:val="none"/>
        </w:rPr>
        <w:t xml:space="preserve">NEL MATRIMONIO </w:t>
      </w:r>
      <w:r w:rsidRPr="00DA538B">
        <w:rPr>
          <w:rFonts w:ascii="Arial" w:eastAsia="Calibri" w:hAnsi="Arial" w:cs="Arial"/>
          <w:color w:val="000000"/>
          <w:kern w:val="0"/>
          <w:sz w:val="24"/>
          <w:szCs w:val="24"/>
          <w14:ligatures w14:val="none"/>
        </w:rPr>
        <w:t>l’uomo e la donna sono costituiti una sola carne. A questa sola carne Gesù ha concesso una grazia speciale: poter vivere sempre come sola carne, nella fedeltà, nell’amore reciproco, nel perdono, nella perfetta comunione degli intenti.</w:t>
      </w:r>
    </w:p>
    <w:p w14:paraId="4880A189"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 xml:space="preserve">Anche questa grazia va alimentata dall’Eucaristia. Se il cristiano non vive da vero figlio di Dio, non vive da vero testimone di Gesù, conduce la sua vita nella morte, perché, fuori della Legge del Signore, la grazia del sacramento non può essere vivificata. </w:t>
      </w:r>
    </w:p>
    <w:p w14:paraId="09C1E907"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Molti matrimoni oggi vivono di crisi profonda, perché manca il cristiano. Un cristiano morto alla sua figliolanza, al suo essere vero testimone di Cristo, mai potrà mantenere in vita, secondo verità e fedeltà, l’unità che viene dalla sola carne. Manca la vita.</w:t>
      </w:r>
    </w:p>
    <w:p w14:paraId="6F15665D"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Poiché Eucaristia è alimento della grazia del sacramento, prima essa dovrà alimentare la vita che viene dal battesimo e dalla cresima. Alimentata questa vita, potrà alimentare la grazia particolare del matrimonio. Oggi ci siamo dimenticati di fare il cristiano.</w:t>
      </w:r>
    </w:p>
    <w:p w14:paraId="2305002A"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Se la formazione in vista della celebrazione del matrimonio è solo dottrinale, di pura conoscenza di alcuni principi di fede, a nulla serve. È come se si prendessero delle pecore e si impartisse loro la stessa dottrina, non vi sarebbe alcuna differenza.</w:t>
      </w:r>
    </w:p>
    <w:p w14:paraId="11E400D6"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La pecora non è cristiana e neanche il cristiano lo è. Anzi vive nella morte della sua figliolanza. Non conosce il significato della vera testimonianza. Manca della vita essenziale, indispensabile per essere cristiano. Urge formare il cristiano.</w:t>
      </w:r>
    </w:p>
    <w:p w14:paraId="7300C058"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lastRenderedPageBreak/>
        <w:t>Chi deve formare il cristiano è il ministro della Parola e l’amministratore della grazia e della verità di Cristo Gesù. È opera, questa, che non si compie in un giorno. Neanche una intera vita basta. A questa formazione si deve consacrare l’intera esistenza.</w:t>
      </w:r>
    </w:p>
    <w:p w14:paraId="7EDFEF6B"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Come il ministro della Parola e l’amministratore dei divini misteri formano il cristiano? Prima di ogni cosa, mostrando concretamente come si vive e si pensa da cristiani, e poi amministrando ogni verità e grazia secondo le modalità stabilite da Gesù Signore.</w:t>
      </w:r>
    </w:p>
    <w:p w14:paraId="6FF0DB06"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Se il ministro della Parola né agisce e né pensa come vero cristiano, perché vive e pensa come il mondo, mai potrà formare un solo cristiano. Manca la visione di chi è un cristiano. Il ministro forma prima di tutto mostrando se stesso come vero cristiano.</w:t>
      </w:r>
    </w:p>
    <w:p w14:paraId="060F5877"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p>
    <w:p w14:paraId="15C17445"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592" w:name="_Toc508776162"/>
      <w:r w:rsidRPr="00DA538B">
        <w:rPr>
          <w:rFonts w:ascii="Arial" w:eastAsia="Times New Roman" w:hAnsi="Arial" w:cs="Arial"/>
          <w:b/>
          <w:color w:val="000000" w:themeColor="text1"/>
          <w:sz w:val="28"/>
          <w:szCs w:val="28"/>
          <w:lang w:eastAsia="it-IT"/>
        </w:rPr>
        <w:t>PENITENZA</w:t>
      </w:r>
      <w:bookmarkEnd w:id="592"/>
    </w:p>
    <w:p w14:paraId="399646E5"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La Penitenza o Confessione è il sacramento che deve purificare anima, spirito, corpo da ogni peccato commesso dopo il battesimo e dopo l’ultima Confessione ben fatta, secondo quelli che sono i requisiti richiesti da Dio per ottenere il suo perdono.</w:t>
      </w:r>
    </w:p>
    <w:p w14:paraId="552A9223"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I requisiti chiesti dal Signore sono essenzialmente due: conoscenza del proprio peccato e pentimento vero e sincero assieme alla richiesta di perdono. Si conoscono i peccati, si detestano nel proposito fermo di non più commetterli, si domanda pietà.</w:t>
      </w:r>
    </w:p>
    <w:p w14:paraId="5D35257A"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 xml:space="preserve">Se una di queste due condizioni non è vissuta, la Confessione non produce alcun frutto di salvezza, liberazione, guarigione, risanamento. Il peccato va detestato. Il proposito di non commetterlo più va manifestato. La misericordia va chiesta e impetrata. </w:t>
      </w:r>
    </w:p>
    <w:p w14:paraId="5AEB8E36"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Urge fare attenzione a non cadere però nel peccato contro lo Spirito Santo, per il quale non è dato nessun perdono, né sulla terra e né nei cieli. Questo peccato attesta di aver definitivamente oltrepassato il limite del male dal quale non vi è ritorno.</w:t>
      </w:r>
    </w:p>
    <w:p w14:paraId="19BBA61B"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Poiché l’Eucaristia è data per vivificare ogni grazia ricevuta in tutti i sacramenti, essa non può essere data se non a chi è in grazia di Dio. Riceverla nella morte dell’anima a nulla serve. Anzi ci rende rei di aver mangiato il corpo di Cristo indegnamente.</w:t>
      </w:r>
    </w:p>
    <w:p w14:paraId="4EE01048"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Per questa motivazione intrinseca sono fuori luogo tutte quelle problematiche suscitate intorno all’Eucaristia da ricevere o non riceve, dare o non dare. Non è l’Eucaristia che deve essere data o non data. È invece l’assoluzione sacramentale il vero problema.</w:t>
      </w:r>
    </w:p>
    <w:p w14:paraId="04DD7606"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 xml:space="preserve">A chi va data l’assoluzione sacramentale? Chi può ricevere il perdono dei propri peccati? Lo può ricevere chi vuole ritornare nella Legge del Signore e in essa dimorare stabilmente per tutti i giorni della sua vita. È condizione divina per il perdono. </w:t>
      </w:r>
    </w:p>
    <w:p w14:paraId="3F056BD1"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 xml:space="preserve">Oggi l’asse si è spostato dall’assoluzione da dare o da non dare, al peccato da definire. Cosa è peccato? Cosa non è peccato? Ma neanche questo è il vero </w:t>
      </w:r>
      <w:r w:rsidRPr="00DA538B">
        <w:rPr>
          <w:rFonts w:ascii="Arial" w:eastAsia="Calibri" w:hAnsi="Arial" w:cs="Arial"/>
          <w:color w:val="000000"/>
          <w:kern w:val="0"/>
          <w:sz w:val="24"/>
          <w:szCs w:val="24"/>
          <w14:ligatures w14:val="none"/>
        </w:rPr>
        <w:lastRenderedPageBreak/>
        <w:t>problema. Il vero problema è chi determina cosa è il peccato: la Legge di Dio o la coscienza?</w:t>
      </w:r>
    </w:p>
    <w:p w14:paraId="4E060E23"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Si badi bene. Siamo ben oltre le condizioni richieste perché vi sia peccato mortale: materia grave nella trasgressione della Legge, piena avvertenza, deliberato consenso. Se così fosse, saremmo nella sana Tradizione della Chiesa.</w:t>
      </w:r>
    </w:p>
    <w:p w14:paraId="59592D0E"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Oggi il problema è divenuto molto più complesso: se la coscienza non giudica peccato la trasgressione di una Legge del Signore, si dice che non commette alcun peccato. Si risponde che la Legge non è lasciata all’accoglienza, ma è offerta per l’obbedienza.</w:t>
      </w:r>
    </w:p>
    <w:p w14:paraId="4D2251D8"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Per il Signore esiste la trasgressione della Legge per non conoscenza, inavvertenza o altro. Una volta però che la sua Legge è stata insegnata, comunicata, rivelata, offerta al cuore e alla mente, ad essa si deve obbedienza. Il prima non è mai il dopo.</w:t>
      </w:r>
    </w:p>
    <w:p w14:paraId="38AAAA8E"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Né si può giustificare il dopo continuando nel prima. Se questo vale per un comandamento, vale per tutti i comandamenti. Se l’adulterio per la coscienza non è peccato, neanche l’omicidio, il furto, la falsa testimonianza lo sono.</w:t>
      </w:r>
    </w:p>
    <w:p w14:paraId="065DD052"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È la fine della Legge. Si lascia alla coscienza la libertà di accettarla o di rifiutarla. Ma questo è contro ogni comando dato da Dio. La Legge si insegna, si apprende, si vive, si obbedisce. La non conoscenza di prima non giustifica la disobbedienza di dopo.</w:t>
      </w:r>
    </w:p>
    <w:p w14:paraId="580D9F3F"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Oggi però la comune tendenza è abbandonare ogni oggettività della Legge per lasciarla alla coscienza del singolo. È la coscienza che deve discernere se la Legge da essa vada osservata o si può vivere come se non esistesse. È la fine di un mondo.</w:t>
      </w:r>
    </w:p>
    <w:p w14:paraId="1DA31C57"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p>
    <w:p w14:paraId="1582F107"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593" w:name="_Toc508776163"/>
      <w:r w:rsidRPr="00DA538B">
        <w:rPr>
          <w:rFonts w:ascii="Arial" w:eastAsia="Times New Roman" w:hAnsi="Arial" w:cs="Arial"/>
          <w:b/>
          <w:color w:val="000000" w:themeColor="text1"/>
          <w:sz w:val="28"/>
          <w:szCs w:val="28"/>
          <w:lang w:eastAsia="it-IT"/>
        </w:rPr>
        <w:t>UNZIONE DEGLI INFERMI</w:t>
      </w:r>
      <w:bookmarkEnd w:id="593"/>
    </w:p>
    <w:p w14:paraId="5B654E97"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Nella sofferenza si chiede a Dio la guarigione, per tornare ad amare svolgendo ognuno il proprio lavoro secondo giustizia, verità, in obbedienza alla Legge del Signore e al Vangelo di nostro Signore Gesù Cristo. Ma la guarigione non sempre è data.</w:t>
      </w:r>
    </w:p>
    <w:p w14:paraId="5884E7C5"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Quando si è nella sofferenza, sempre si deve chiedere a Cristo Gesù che assuma la nostra sofferenza, la unisca alla sua, la trasformi in salvezza e redenzione per il mondo intero. Nessuna goccia di sofferenza va sciupata. Tutte deve divenire salvezza.</w:t>
      </w:r>
    </w:p>
    <w:p w14:paraId="7DBC6680"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Questo sacramento è particolare. L’ammalato viene unto con l’olio. L’olio lenisce, dona forza. L’olio dona il sapore di Cristo ad ogni nostro dolore fisico e spirituale. All’unzione con l’olio, va aggiunta la preghiera fatta con fede. Unzione, preghiera e fede.</w:t>
      </w:r>
    </w:p>
    <w:p w14:paraId="3FB538F5"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L’olio possiede una grande virtù: lenisce il dolore. I discepoli mandati da Gesù ungevano con olio i malati e questi guarivano. Anche il Buon Samaritano unge con olio e aceto l’uomo lasciato mezzo morto sul ciglio della strada. L’aceto disinfetta.</w:t>
      </w:r>
    </w:p>
    <w:p w14:paraId="2656DD9B"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 xml:space="preserve">L’olio è simbolo dello Spirito Santo. L’ammalato viene avvolto nello Spirito Santo, sia per ottenere la guarigione, sia per trovare sollievo nel grande dolore, ma anche </w:t>
      </w:r>
      <w:r w:rsidRPr="00DA538B">
        <w:rPr>
          <w:rFonts w:ascii="Arial" w:eastAsia="Calibri" w:hAnsi="Arial" w:cs="Arial"/>
          <w:color w:val="000000"/>
          <w:kern w:val="0"/>
          <w:sz w:val="24"/>
          <w:szCs w:val="24"/>
          <w14:ligatures w14:val="none"/>
        </w:rPr>
        <w:lastRenderedPageBreak/>
        <w:t>per far sì che le sofferenze dell’ammalato diventino sofferenze sante da offrire a Cristo.</w:t>
      </w:r>
    </w:p>
    <w:p w14:paraId="6D804B89"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Oggi l’uomo, privo della luce e della verità che vengono dalla fede, preferisce togliersi la vita o farsela togliere, suicidandosi e commettendo un grande omicidio in nome della dignità della morte. La dignità vera viene solo dalla fede. Per essa la sofferenza è vita.</w:t>
      </w:r>
    </w:p>
    <w:p w14:paraId="6DDECADE"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Si dona a Cristo la sofferenza fisica o spirituale e per essa il Signore salva e redime le anime. Mistero di partecipazione alla sofferenza di Cristo per la generazione di cuori nuovi e di anime purificate e lavate nel sangue di Cristo Gesù.</w:t>
      </w:r>
    </w:p>
    <w:p w14:paraId="1719897B"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p>
    <w:p w14:paraId="49BBFDA3"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594" w:name="_Toc508776164"/>
      <w:r w:rsidRPr="00DA538B">
        <w:rPr>
          <w:rFonts w:ascii="Arial" w:eastAsia="Times New Roman" w:hAnsi="Arial" w:cs="Arial"/>
          <w:b/>
          <w:color w:val="000000" w:themeColor="text1"/>
          <w:sz w:val="28"/>
          <w:szCs w:val="28"/>
          <w:lang w:eastAsia="it-IT"/>
        </w:rPr>
        <w:t>ORDINE SACRO</w:t>
      </w:r>
      <w:bookmarkEnd w:id="594"/>
    </w:p>
    <w:p w14:paraId="4BFE3AC5"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Con l’ordine sacro nei tre gradi del diaconato, presbiterato, episcopato, lo Spirito Santo conferisce una speciale consacrazione con Cristo. Con il Battesimo diveniamo figli nel Figlio, figli adottivi del Padre. Con la Cresima siamo costituiti testimoni di Gesù.</w:t>
      </w:r>
    </w:p>
    <w:p w14:paraId="73216843"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Con l’ordine del diaconato si è costituiti amore di Cristo nella Chiesa a servizio della carità di Cristo, carità verso l’anima, carità verso il corpo. La carità verso l’anima è di portare ogni uomo a Cristo, facendolo corpo di Cristo. Le due carità vanno insieme.</w:t>
      </w:r>
    </w:p>
    <w:p w14:paraId="63A9C43B"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Con l’ordine del presbiterato si è costituiti ministri della grazia e della verità di Gesù Signore, amministratori dei divini misteri. Il presbitero forma e nutre il corpo di Cristo con la verità contenuta nella Parola e con la grazia contenuta nei sacramenti.</w:t>
      </w:r>
    </w:p>
    <w:p w14:paraId="02D9E8E0"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Lo nutre anche con una preghiera ininterrotta, chiedendo per esso ogni grazia di salvezza, redenzione, santificazione. Il presbitero è il formatore e il curatore del corpo di Cristo. Lui lo forma, lo nutre, lo alimenta di ogni grazia, lo conduce fino in Paradiso.</w:t>
      </w:r>
    </w:p>
    <w:p w14:paraId="7CC779E4"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Con l’ordine dell’episcopato la conformazione a Cristo, capo e pastore del suo gregge è perfetta, piena. Alle tre potestà di santificazione, governo, ammaestramento, si aggiunge una quarta potestà: quella di generare altri vescovi, altri presbiteri.</w:t>
      </w:r>
    </w:p>
    <w:p w14:paraId="0B9C1998"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 xml:space="preserve">Non solo lui genera i nuovi presbiteri con la consacrazione presbiterale, è anche Lui che dona il mandato canonico nella cura di una porzione del suo gregge, da esercitarsi sempre in comunione gerarchica con lui. Senza comunione non c’è governo. </w:t>
      </w:r>
    </w:p>
    <w:p w14:paraId="7E8E86B3"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Questa potestà non appartiene a nessun altro nella Chiesa. È solo del Vescovo. In più il Vescovo è fondamento e principio visibile di unità nella fede, nella speranza, nella carità, nella verità, nella luce di Cristo per tutto il gregge a Lui affidato.</w:t>
      </w:r>
    </w:p>
    <w:p w14:paraId="3CD280DB"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 xml:space="preserve">Chi desidera farsi una visione biblica sull’ordine sacro, può leggere: Ezechiele c. XXIV, Malachia c. II, Vangelo secondo Giovanni c. X, Apocalisse cc. II e III, Atti c. XX. Sono solo alcuni brani che ci rivelano qual è il desiderio di Dio sui Pastori del suo gregge. </w:t>
      </w:r>
    </w:p>
    <w:p w14:paraId="72A626E6"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lastRenderedPageBreak/>
        <w:t>Se si vuole conoscere come l’Apostolo Paolo vede il suo ministero di Apostolo di Cristo Gesù è sufficiente leggere il c. IX della Prima Lettera ai Corinzi. A questo capitolo si possono aggiungere le Due Lettere a Timoteo e la Lettera a Tito. Visione perfetta.</w:t>
      </w:r>
    </w:p>
    <w:p w14:paraId="6B2F417C"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Tutto il Vangelo ci rivela come Gesù ha vissuto il suo ministero di Apostolo delle nostre anime, consumando la sua vita sulla croce e facendosi Eucaristia per noi. La Lettera agli Ebrei ci rivela che tutto si compie con l’offerta del corpo di Cristo al Padre.</w:t>
      </w:r>
    </w:p>
    <w:p w14:paraId="0EF01CAC"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Se quanti ricevono l’ordine sacro vedessero il celibato come vera offerta del proprio corpo a Cristo, perché Cristo lo offra al Padre per l’opera della redenzione, si avrebbe un’altra idea del valore del corpo nell’opera della salvezza del mondo.</w:t>
      </w:r>
    </w:p>
    <w:p w14:paraId="2C88B83E"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Nella Chiesa oggi si ha una visione secondo la carne del presbitero e non secondo la fede. Si vede il presbitero dal mondo e non da Cristo, dal pensiero degli uomini e non invece dal pensiero di Dio. Si vive per le cose del mondo e non per quelle di Dio.</w:t>
      </w:r>
    </w:p>
    <w:p w14:paraId="1411007D"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Il presbitero è persona speciale. È presenza di Cristo Gesù in mezzo al suo popolo. Presenza che sempre indica la via della vita eterna. Persona che nutre il suo gregge di Cristo, perché possa pensare come Cristo, volere come Cristo, agire come Cristo.</w:t>
      </w:r>
    </w:p>
    <w:p w14:paraId="6B4C6657"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Quando un presbitero sceglie di nutrire il popolo del Signore con il pane della terra e non più con il pane del cielo, è allora che è il fallimento della sua missione. Senza il nutrimento di Cristo, la falsità, la menzogna, le tenebre hanno il sopravvento.</w:t>
      </w:r>
    </w:p>
    <w:p w14:paraId="6CFF1AE1" w14:textId="77777777" w:rsidR="00DA538B" w:rsidRPr="00DA538B" w:rsidRDefault="00DA538B" w:rsidP="00DA538B">
      <w:pPr>
        <w:spacing w:after="120" w:line="240" w:lineRule="auto"/>
        <w:jc w:val="both"/>
        <w:rPr>
          <w:rFonts w:ascii="Arial" w:eastAsia="Times New Roman" w:hAnsi="Arial" w:cs="Times New Roman"/>
          <w:color w:val="000000"/>
          <w:kern w:val="0"/>
          <w:sz w:val="24"/>
          <w:szCs w:val="24"/>
          <w:lang w:eastAsia="it-IT"/>
          <w14:ligatures w14:val="none"/>
        </w:rPr>
      </w:pPr>
      <w:r w:rsidRPr="00DA538B">
        <w:rPr>
          <w:rFonts w:ascii="Arial" w:eastAsia="Times New Roman" w:hAnsi="Arial" w:cs="Times New Roman"/>
          <w:color w:val="000000"/>
          <w:kern w:val="0"/>
          <w:sz w:val="24"/>
          <w:szCs w:val="24"/>
          <w:lang w:eastAsia="it-IT"/>
          <w14:ligatures w14:val="none"/>
        </w:rPr>
        <w:t xml:space="preserve">Il presbitero è la trascendenza sempre visibile e il fondamento anch’esso sempre visibile della fede del gregge. Se è privo di queste due essenzialità, mai una sola sposa porterà a Gesù Signore. Il gregge si disperde. Diviene senza vero pastore. </w:t>
      </w:r>
    </w:p>
    <w:p w14:paraId="11B70C92"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p>
    <w:p w14:paraId="366A06FF"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595" w:name="_Toc508776165"/>
      <w:r w:rsidRPr="00DA538B">
        <w:rPr>
          <w:rFonts w:ascii="Arial" w:eastAsia="Times New Roman" w:hAnsi="Arial" w:cs="Arial"/>
          <w:b/>
          <w:color w:val="000000" w:themeColor="text1"/>
          <w:sz w:val="28"/>
          <w:szCs w:val="28"/>
          <w:lang w:eastAsia="it-IT"/>
        </w:rPr>
        <w:t>MATRIMONIO</w:t>
      </w:r>
      <w:bookmarkEnd w:id="595"/>
    </w:p>
    <w:p w14:paraId="1C9B22D4"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Il matrimonio è la creazione di una sola carne che può avvenire solo tra un uomo e una donna. Una volta che la sola carne è stata creata, essa è indissolubile per sempre. La fedeltà dell’uomo alla donna e della donna all’uomo ne è il pilastro essenziale.</w:t>
      </w:r>
    </w:p>
    <w:p w14:paraId="0693EFB8"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Ma l’uomo è di natura corrotta, lacerata dal suo peccato. Può vivere la sola carne, nella fedeltà, nell’indissolubilità, nella non separazione o scioglimento di essa? Perché questo sia possibile è necessario che ci si nutra della grazia di quattro sacramenti.</w:t>
      </w:r>
    </w:p>
    <w:p w14:paraId="74600B01"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Della grazia del Battesimo che ci fa veri figli di Dio. Della grazia della Cresima che ci costituisce veri testimoni di Cristo. Della grazia della Penitenza o Confessione che ci rimette in grazia. Della grazia dell’Eucaristia che ci è vita di ogni altra grazia.</w:t>
      </w:r>
    </w:p>
    <w:p w14:paraId="2393292A"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A questa quattro grazie il Signore ne aggiunge una speciale, particolare. Per questo il matrimonio è anche sacramento. Il matrimonio appartiene alla natura. Al matrimonio Gesù aggiunge una grazia speciale perché i due si possano santificare insieme.</w:t>
      </w:r>
    </w:p>
    <w:p w14:paraId="5F9EF737"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lastRenderedPageBreak/>
        <w:t>Se però mancano le quattro grazie precedenti, manca la verità del soggetto che contrare il sacramento del matrimonio. Un soggetto che è nella morte perenne mai potrà vivere la grazia del sacramento. Gli mancano le quattro precedenti grazie.</w:t>
      </w:r>
    </w:p>
    <w:p w14:paraId="707ED357"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Urge mettere ogni impegno perché si vivano le quattro grazie precedenti. Il presbitero deve insegnare questa via mirabile. Il cristiano si deve lasciare aiutare. Se il soggetto è morto, ogni grazia muore in esso. Anche la grazia dell’Eucaristia muore.</w:t>
      </w:r>
    </w:p>
    <w:p w14:paraId="4C7EB30E"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 xml:space="preserve">Oggi i peccati contro il matrimonio sono: l’adulterio, il concubinato, il divorzio, le unioni di fatto, le unioni tra uomo e uomo e donna e donna. Oggi c’è un attacco non contro il sacramento, ma contro il matrimonio secondo natura. È la distruzione dell’umanità. </w:t>
      </w:r>
    </w:p>
    <w:p w14:paraId="33A80311"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L’uomo può sempre uscire fuori della Legge del Signore. All’istante è senza la sua benedizione e senza la sua vita, rimane privo della sua grazia e della sua luce. Lavora per la morte. La vita è solo nella sua Legge. La storia lo attesta e lo testimonia.</w:t>
      </w:r>
    </w:p>
    <w:p w14:paraId="4F8A7AFE"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Che il porsi fuori della Legge del Signore sia morte per l’umanità è dinanzi agli occhi di tutti. Urge rientrare con grande tempestività nella Parola di Dio, nel suo Vangelo, per essere mossi e governati dalla sua grazia. L’uomo vive solo nella Parola.</w:t>
      </w:r>
    </w:p>
    <w:p w14:paraId="0E9D379F"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 xml:space="preserve">A nulla servono i sacramenti se non sono finalizzati a dare all’uomo ogni capacità, ogni forza, ogni luce, ogni grazia per vivere di Parola per la Parola. Tutto è finalizzato alla Parola. Fare dei sacramenti fine a se stessi è vanità e morte. </w:t>
      </w:r>
    </w:p>
    <w:p w14:paraId="406B7DF8"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Come si è potuto constatare, ogni sacramento produce frutti di vita eterna, se il sacramento che lo precede è vissuto nella sua verità e santità. Se non si vive la vera figliolanza adottiva in Cristo, per Cristo, in Cristo, neanche la Cresima si vivrà.</w:t>
      </w:r>
    </w:p>
    <w:p w14:paraId="76CC5733"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Ma se non si vive la cresima, si potrà vivere l’Eucaristia che è vita di ogni sacramento? Si potrà vivere il sacramento dell’ordine sacro, che è sorgente sacramentale di grazia e verità, dal momento che il sacerdote è modello del gregge in ogni cosa?</w:t>
      </w:r>
    </w:p>
    <w:p w14:paraId="183A4401"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Se non si vive l’Eucaristia, perché manca il battezzato e il cresimato, si potrà forse vivere il sacramento della penitenza o del matrimonio secondo pienezza di verità? Prima si deve formare il battezzato. Tutti inizia dal battesimo. Ogni altra cosa segue.</w:t>
      </w:r>
    </w:p>
    <w:p w14:paraId="0E4F933D"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Il cristiano invece pensa che ogni sacramento vada vissuto per se stesso o si possa vivere senza alcuna correlazione con gli altri. Come fa uno che non vive da vero figlio di Dio ad accogliere la croce della sofferenza, da cui scaturiscono frutti di salvezza?</w:t>
      </w:r>
    </w:p>
    <w:p w14:paraId="1DD03978"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 xml:space="preserve">Il modo di vivere del cristiano oggi attesta e rivela che lui non vive da vero figlio di Dio. Non vivendo da vero figlio di Dio, non può vivere la grazia di nessun altro sacramento. Potrà anche celebrarli, ma vanamente. Manca il soggetto che è il figlio di Dio. </w:t>
      </w:r>
    </w:p>
    <w:p w14:paraId="58396DCF"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Questo ci rivela che serve a ben poco la formazione dottrinale, teologica, morale, scientifica, psicologica. La formazione deve essere insieme conoscenza e obbedienza, scienza e liberazione da ogni schiavitù, vizio, trasgressione della Legge di Dio.</w:t>
      </w:r>
    </w:p>
    <w:p w14:paraId="2E368766"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lastRenderedPageBreak/>
        <w:t>Ma oggi sembra che vi sia un solo verbo da vivere: accogliere. Accogliere tutti. Accogliere sempre. Si accoglie per cosa? Per formare il corpo di Cristo, formando il cristiano oppure si accoglie l’uomo per lasciarlo così come esso è?</w:t>
      </w:r>
    </w:p>
    <w:p w14:paraId="7CF52ECA"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 xml:space="preserve">Si accoglie, per condurlo a poco a poco nella Legge del Vangelo, oppure per concedergli una grazia vana che sappiamo che mai produrrà un solo frutto di vita eterna? Il Vangelo parla di accoglienza, ma di accoglienza di Cristo e del Vangelo. </w:t>
      </w:r>
    </w:p>
    <w:p w14:paraId="6510FA4F" w14:textId="77777777" w:rsidR="00DA538B" w:rsidRPr="00DA538B" w:rsidRDefault="00DA538B" w:rsidP="00027CDB">
      <w:pPr>
        <w:pStyle w:val="Titolo1"/>
      </w:pPr>
      <w:r w:rsidRPr="00DA538B">
        <w:br w:type="page"/>
      </w:r>
      <w:bookmarkStart w:id="596" w:name="_Toc219383746"/>
      <w:bookmarkStart w:id="597" w:name="_Toc508776166"/>
      <w:r w:rsidRPr="00DA538B">
        <w:lastRenderedPageBreak/>
        <w:t>NONA EVANGELIZZAZIONE</w:t>
      </w:r>
      <w:bookmarkEnd w:id="596"/>
      <w:r w:rsidRPr="00DA538B">
        <w:t xml:space="preserve"> </w:t>
      </w:r>
    </w:p>
    <w:p w14:paraId="575F9D83" w14:textId="77777777" w:rsidR="00DA538B" w:rsidRPr="00DA538B" w:rsidRDefault="00DA538B" w:rsidP="00027CDB">
      <w:pPr>
        <w:pStyle w:val="Titolo2"/>
      </w:pPr>
      <w:bookmarkStart w:id="598" w:name="_Toc219383747"/>
      <w:r w:rsidRPr="00DA538B">
        <w:t>PRESENTAZIONE IN SINTESI DELLA SANTA MESSA</w:t>
      </w:r>
      <w:bookmarkEnd w:id="597"/>
      <w:bookmarkEnd w:id="598"/>
    </w:p>
    <w:p w14:paraId="0A2A8B40"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 xml:space="preserve">La Santa Messa è la celebrazione dell’alleanza tra Dio e il suo popolo in Cristo, con Cristo, per Cristo. L’alleanza non è tra Dio e il singolo, ma tra Dio e il popolo. Possiamo ben dire che è tra Cristo e il corpo di Cristo, che è la sua Chiesa, il suo gregge. </w:t>
      </w:r>
    </w:p>
    <w:p w14:paraId="1D2CD5DE"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L’alleanza è un patto, uno statuto bilaterale, attraverso il quale i contraenti si impegnano con degli obblighi particolari. Non solamente Dio si impegna, ma anche il popolo si obbliga. La fedeltà agli obblighi fa vivere l’alleanza, la non fedeltà la scioglie.</w:t>
      </w:r>
    </w:p>
    <w:p w14:paraId="5C15614A"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Nell’Antica Alleanza, stipulata al Sinai tra Dio e il suo popolo gli obblighi erano: Dio si impegnava a custodire, difendere, nutrire, protegge, moltiplicare il suo popolo nella Terra Promessa, l’uomo si impegnava ad osservare la Legge del suo Dio.</w:t>
      </w:r>
    </w:p>
    <w:p w14:paraId="3B424433"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Dio si obbligava ad essere vita, ogni vita per il suo popolo. Il popolo si impegnava a vivere secondo i Dieci Comandamenti e le due Tavole della Legge. Se il popolo non avesse mantenuto fede a questo impegno, Dio non avrebbe potuto essere la sua vita.</w:t>
      </w:r>
    </w:p>
    <w:p w14:paraId="783F3D14"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 xml:space="preserve">Anticamente l’alleanza si celebrava spaccando in due degli animali e pronunciando la formula: </w:t>
      </w:r>
      <w:r w:rsidRPr="00DA538B">
        <w:rPr>
          <w:rFonts w:ascii="Arial" w:eastAsia="Calibri" w:hAnsi="Arial" w:cs="Arial"/>
          <w:i/>
          <w:color w:val="000000"/>
          <w:kern w:val="0"/>
          <w:sz w:val="24"/>
          <w:szCs w:val="24"/>
          <w14:ligatures w14:val="none"/>
        </w:rPr>
        <w:t>“Che io diventi come questo animale, se non manterrò fede alla parola giurata”</w:t>
      </w:r>
      <w:r w:rsidRPr="00DA538B">
        <w:rPr>
          <w:rFonts w:ascii="Arial" w:eastAsia="Calibri" w:hAnsi="Arial" w:cs="Arial"/>
          <w:color w:val="000000"/>
          <w:kern w:val="0"/>
          <w:sz w:val="24"/>
          <w:szCs w:val="24"/>
          <w14:ligatures w14:val="none"/>
        </w:rPr>
        <w:t>. Era impegno solenne. L’obbligo è bilaterale.</w:t>
      </w:r>
    </w:p>
    <w:p w14:paraId="2D171F54"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Ma vi era anche l’alleanza unilaterale. In essa si impegnava una sola persona. Dio si impegna a non distruggere più la terra con il diluvio universale. Dio si impegna con Abramo a dare la Terra di Canaan alla sua discendenza. Obbligo unilaterale.</w:t>
      </w:r>
    </w:p>
    <w:p w14:paraId="6B19A51E"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Quando l’uomo non è fedele al patto giurato, non può pretendere che Dio sia fedele al suo. Dio è fedele se l’uomo è fedele. Se l’uomo non è fedele, Dio non può mantenere il patto, altrimenti non sarebbe patto, ma soltanto un gioco, una recita in teatro.</w:t>
      </w:r>
    </w:p>
    <w:p w14:paraId="51E0544D"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Per il popolo del Signore tutto è nell’obbedienza alla Legge. Ogni altra cosa è il Signore che la realizza. Tutta la vita del popolo sarà un dono quotidiano del suo Dio. Se però il popolo non osserverà la Legge, per esso non ci sarà né vita né benedizione.</w:t>
      </w:r>
    </w:p>
    <w:p w14:paraId="260EF719"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Per convincersi di questa verità dell’alleanza è sufficiente leggere sia il Capitolo XXVI del Levitico e sia il Capitolo XXVIII del Deuteronomio. Alle promesse di bene vengono sempre aggiunte le conseguenze di male, nel caso l’alleanza venga disattesa.</w:t>
      </w:r>
    </w:p>
    <w:p w14:paraId="272A4DDB"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Dalla fedeltà all’alleanza deriva per il popolo ogni bene. Dall’infedeltà ad essa ogni male e ogni morte, anche la perdita della terra. È verità: ogni Parola di Dio infallibilmente si compie, sia nel bene che nel male, sia per la vita che per la morte.</w:t>
      </w:r>
    </w:p>
    <w:p w14:paraId="1CF980E2"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lastRenderedPageBreak/>
        <w:t>Il sangue è uno. Significa che la vita è una. È la vita di Dio che si riverserà tutta sul popolo, sempre a condizione che si rimanga fedeli alla Legge. Nella disobbedienza alla Legge non c’è più alcuna vita. Si aprono le porte della morte.</w:t>
      </w:r>
    </w:p>
    <w:p w14:paraId="2AD22C07"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Nella Nuova Alleanza troviamo lo stesso schema. Gesù dona prima la Legge. È il Discorso della Montagna. Scende dal Monte. Insegna ai suoi discepoli come la Legge va compresa, vissuta, insegnata. Versa il suo sangue e lo dona da bere ai discepoli.</w:t>
      </w:r>
    </w:p>
    <w:p w14:paraId="5BEFDEC9"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La vita di Dio diviene vita dei discepoli, ad una condizione: che tutta la sua Parola venga osservata. Se vi è disobbedienza alla Parola, anziché la vita, vi è la morte per i discepoli, perché la vita è solo nella fedeltà e nell’obbedienza alla Legge.</w:t>
      </w:r>
    </w:p>
    <w:p w14:paraId="1C42A17C"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Quali sono le Parole di Gesù in ordine alla vita e alla morte? Se la sua Parola verrà vissuta, secondo la verità posta in essa, per i discepoli ci sarà la beatitudine eterna nei cieli. Se la Parola non viene osservata, per essi ci sarà la morte eterna.</w:t>
      </w:r>
    </w:p>
    <w:p w14:paraId="4339CB11"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Paradiso e inferno sono essenza dell’Alleanza. Il Paradiso è per chi mantiene fede alle Parole della Legge. L’inferno invece è per chi disattende l’impegno assunto. La Legge è la via che conduce alla beatitudine eterna. Non si prende questa via, si è nella morte.</w:t>
      </w:r>
    </w:p>
    <w:p w14:paraId="1B302DC9"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La Santa Messa o il rito per il rinnovo quotidiano o settimanale dell’Alleanza con Cristo, in Cristo, per Cristo, inizia con il riconoscimento dei propri peccati. Il peccato si riconosce, si confessa, per esso si chiede perdono. Il peccato è sempre contro Dio.</w:t>
      </w:r>
    </w:p>
    <w:p w14:paraId="22592CFF"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Anche se il male provocato è contro il prossimo, il peccato è contro Dio, perché è la sua Legge che non viene osservata. Il peccato è contro l’alleanza. Ogni peccato contro l’alleanza è anche un peccato contro il corpo di Cristo, contro la Chiesa.</w:t>
      </w:r>
    </w:p>
    <w:p w14:paraId="521FF639"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Confessati i peccati, purificati da ogni traccia di male del cuore, dell’anima, dello spirito, ci si mette in ascolto della Legge. Il Sacerdote la spiega perché tutti la comprendano e poi si fa la professione di obbedienza. Quanto il Signore dice, noi lo faremo.</w:t>
      </w:r>
    </w:p>
    <w:p w14:paraId="2F35BC67"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Ascoltata la Legge e preso l’impegno solenne di obbedienza, si prepara la vittima del sacrificio che è Gesù Signore. Si offrono a Dio il pane e il vino che dovranno essere trasformati in corpo e in sangue di Cristo. La vita di Cristo deve divenire nostra vita.</w:t>
      </w:r>
    </w:p>
    <w:p w14:paraId="3B899123"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 xml:space="preserve">Nella Santa Messa si compie in modo incruento quanto è avvenuto sul Golgota. La Chiesa nel mistero eucaristico attualizza quella morte e la presenza al Padre come vero sacrificio nel quale viene stipulata la nostra alleanza nuova ed eterna con lui. </w:t>
      </w:r>
    </w:p>
    <w:p w14:paraId="2791BDC3"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Nel momento della comunione l’alleanza viene celebrata, stipulata. Noi riceviamo Cristo come nostra vita, nostro sangue, nostra carne, per trasformare la nostra vita in sua vita e il nostro sangue in suo sangue così che possiamo vivere la sua Parola.</w:t>
      </w:r>
    </w:p>
    <w:p w14:paraId="1D29B7B6"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L’alleanza è celebrata come vero corpo di Cristo. Un solo pane, un solo calice, un solo corpo, una sola vita, una sola Legge, un solo Vangelo, una sola obbedienza. Se siamo un solo corpo, se siamo il corpo di Cristo, dobbiamo anche vivere come corpo di Cristo.</w:t>
      </w:r>
    </w:p>
    <w:p w14:paraId="64797ABC"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lastRenderedPageBreak/>
        <w:t>Poiché la vita eterna è Cristo e si attinge in Lui, rimanendo con Lui, vivendo per Lui, formando con Lui un solo corpo, se si esce dal corpo di Cristo, si esce anche dalla vita. Necessariamente si precipiterà nella morte eterna. Solo in Cristo è la vita.</w:t>
      </w:r>
    </w:p>
    <w:p w14:paraId="2366724A"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Alcune verità è giusto che vengano messe in evidenza. È prima di ogni cosa necessario affermare che oggi l’alleanza non esiste più. Manca una delle sostanze necessarie perché l’alleanza possa essere stabilità, stipulata: la Legge o il Vangelo.</w:t>
      </w:r>
    </w:p>
    <w:p w14:paraId="2C3B3B41"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È necessario gridare al corpo di Cristo che anche il secondo fondamento dell’alleanza è venuto meno: la duplice realtà in essa contenuta, che è di vita eterna e di morte eterna. Oggi tutti predicano che non vi è morte eterna.</w:t>
      </w:r>
    </w:p>
    <w:p w14:paraId="775CF331"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Poiché la maledizione, la morte eterna è essenza dell’alleanza, se queste realtà non esistono, sono state cancellate, neanche l’alleanza più esiste. Non c’è patto di salvezza. A che serve un patto se le conseguenze sottoscritte non sono più credute?</w:t>
      </w:r>
    </w:p>
    <w:p w14:paraId="43EAA30D"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Altra verità da mettere in luce ci rivela che la stessa alleanza oggi è stata cancellata. Poiché la nostra alleanza è in Cristo e si vive con Lui e per Lui, secondo le regole del suo Vangelo, essendo Cristo dichiarato non più necessario, l’alleanza è morta.</w:t>
      </w:r>
    </w:p>
    <w:p w14:paraId="1B7DF421"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Dobbiamo confessare che l’antica religione oggi è morta. È morto Cristo. È morta la Parola di Cristo. È morto il sangue di Cristo. È morta la carne di Cristo. È morto il corpo di Cristo. È morta la verità, la via, la vita eterna di Cristo. Tutto è senza di Lui.</w:t>
      </w:r>
    </w:p>
    <w:p w14:paraId="4A0B57A0" w14:textId="77777777" w:rsidR="00DA538B" w:rsidRPr="00DA538B" w:rsidRDefault="00DA538B" w:rsidP="00DA538B">
      <w:pPr>
        <w:spacing w:after="120" w:line="240" w:lineRule="auto"/>
        <w:jc w:val="both"/>
        <w:rPr>
          <w:rFonts w:ascii="Arial" w:eastAsia="Calibri" w:hAnsi="Arial" w:cs="Arial"/>
          <w:color w:val="000000"/>
          <w:kern w:val="0"/>
          <w:sz w:val="24"/>
          <w:szCs w:val="24"/>
          <w14:ligatures w14:val="none"/>
        </w:rPr>
      </w:pPr>
      <w:r w:rsidRPr="00DA538B">
        <w:rPr>
          <w:rFonts w:ascii="Arial" w:eastAsia="Calibri" w:hAnsi="Arial" w:cs="Arial"/>
          <w:color w:val="000000"/>
          <w:kern w:val="0"/>
          <w:sz w:val="24"/>
          <w:szCs w:val="24"/>
          <w14:ligatures w14:val="none"/>
        </w:rPr>
        <w:t xml:space="preserve">Poiché l’alleanza tra l’uomo e Dio è solo in Cristo, se togliamo Cristo, non abbiamo più alcuna alleanza. Siamo e rimaniamo preda della morte eterna. Non c’è vita se non in Cristo e non c’è alleanza nuova ed eterna se non in Lui. È verità immortale. </w:t>
      </w:r>
    </w:p>
    <w:p w14:paraId="302D7376" w14:textId="77777777" w:rsidR="00DA538B" w:rsidRPr="00DA538B" w:rsidRDefault="00DA538B" w:rsidP="00DA538B">
      <w:pPr>
        <w:spacing w:before="120" w:after="0" w:line="240" w:lineRule="auto"/>
        <w:jc w:val="both"/>
        <w:rPr>
          <w:rFonts w:ascii="Arial" w:eastAsia="Times New Roman" w:hAnsi="Arial" w:cs="Arial"/>
          <w:b/>
          <w:kern w:val="0"/>
          <w:sz w:val="24"/>
          <w:szCs w:val="20"/>
          <w:lang w:eastAsia="it-IT"/>
          <w14:ligatures w14:val="none"/>
        </w:rPr>
      </w:pPr>
    </w:p>
    <w:p w14:paraId="5AB343A4" w14:textId="77777777" w:rsidR="00DA538B" w:rsidRPr="00DA538B" w:rsidRDefault="00DA538B" w:rsidP="00027CDB">
      <w:pPr>
        <w:pStyle w:val="Titolo1"/>
      </w:pPr>
      <w:bookmarkStart w:id="599" w:name="_Toc219383748"/>
      <w:r w:rsidRPr="00DA538B">
        <w:t>DECIMA EVANGELIZZAZIONE</w:t>
      </w:r>
      <w:bookmarkEnd w:id="599"/>
      <w:r w:rsidRPr="00DA538B">
        <w:t xml:space="preserve"> </w:t>
      </w:r>
    </w:p>
    <w:p w14:paraId="2A36D940" w14:textId="77777777" w:rsidR="00DA538B" w:rsidRPr="00DA538B" w:rsidRDefault="00DA538B" w:rsidP="00027CDB">
      <w:pPr>
        <w:pStyle w:val="Titolo2"/>
      </w:pPr>
      <w:bookmarkStart w:id="600" w:name="_Toc219383749"/>
      <w:r w:rsidRPr="00DA538B">
        <w:t>RIFLESSIONI VARIE SULL’EUCARISTIA</w:t>
      </w:r>
      <w:bookmarkEnd w:id="600"/>
    </w:p>
    <w:p w14:paraId="15392A98"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601" w:name="_Toc83895564"/>
      <w:r w:rsidRPr="00DA538B">
        <w:rPr>
          <w:rFonts w:ascii="Arial" w:eastAsia="Times New Roman" w:hAnsi="Arial" w:cs="Arial"/>
          <w:b/>
          <w:color w:val="000000" w:themeColor="text1"/>
          <w:sz w:val="28"/>
          <w:szCs w:val="28"/>
          <w:lang w:eastAsia="it-IT"/>
        </w:rPr>
        <w:t>PRENDETE, QUESTO È IL MIO CORPO</w:t>
      </w:r>
      <w:bookmarkEnd w:id="601"/>
      <w:r w:rsidRPr="00DA538B">
        <w:rPr>
          <w:rFonts w:ascii="Arial" w:eastAsia="Times New Roman" w:hAnsi="Arial" w:cs="Arial"/>
          <w:b/>
          <w:color w:val="000000" w:themeColor="text1"/>
          <w:sz w:val="28"/>
          <w:szCs w:val="28"/>
          <w:lang w:eastAsia="it-IT"/>
        </w:rPr>
        <w:t xml:space="preserve"> </w:t>
      </w:r>
    </w:p>
    <w:p w14:paraId="4D23C17D" w14:textId="2529647E"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L’Eucaristia è insieme sacramento e sacrificio. È sacrificio incruento perché la Santa Messa è vero annuncio della morte e della risurrezione del Signore. Non si tratta però di un annuncio fatto di parole soltanto, come se ci trovassimo a raccontare un evento che è successo circa duemila anni or sono. La Santa Messa è vero memoriale della morte e della risurrezione, memoriale vivo, non morto. Noi attualizziamo –</w:t>
      </w:r>
      <w:r w:rsidR="0008544B">
        <w:rPr>
          <w:rFonts w:ascii="Arial" w:eastAsia="Calibri" w:hAnsi="Arial" w:cs="Arial"/>
          <w:kern w:val="0"/>
          <w:sz w:val="24"/>
          <w14:ligatures w14:val="none"/>
        </w:rPr>
        <w:t xml:space="preserve"> </w:t>
      </w:r>
      <w:r w:rsidRPr="00DA538B">
        <w:rPr>
          <w:rFonts w:ascii="Arial" w:eastAsia="Calibri" w:hAnsi="Arial" w:cs="Arial"/>
          <w:kern w:val="0"/>
          <w:sz w:val="24"/>
          <w14:ligatures w14:val="none"/>
        </w:rPr>
        <w:t>non ripetiamo -</w:t>
      </w:r>
      <w:r w:rsidR="0008544B">
        <w:rPr>
          <w:rFonts w:ascii="Arial" w:eastAsia="Calibri" w:hAnsi="Arial" w:cs="Arial"/>
          <w:kern w:val="0"/>
          <w:sz w:val="24"/>
          <w14:ligatures w14:val="none"/>
        </w:rPr>
        <w:t xml:space="preserve"> </w:t>
      </w:r>
      <w:r w:rsidRPr="00DA538B">
        <w:rPr>
          <w:rFonts w:ascii="Arial" w:eastAsia="Calibri" w:hAnsi="Arial" w:cs="Arial"/>
          <w:kern w:val="0"/>
          <w:sz w:val="24"/>
          <w14:ligatures w14:val="none"/>
        </w:rPr>
        <w:t xml:space="preserve">la morte di Cristo fino al giorno della sua Parusia. Realmente, veramente, sostanzialmente Cristo Gesù si offre al Padre per la redenzione dell’umanità. Realmente, veramente, sostanzialmente Gesù compie il suo sacrificio vicario, offrendo se stesso perché siano perdonati i peccati ed espiate le pene contratte presso Dio con le nostre colpe. </w:t>
      </w:r>
    </w:p>
    <w:p w14:paraId="6FC2C20E"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Chi partecipa alla Santa Messa diviene esso stesso offerta in Cristo, con Cristo, per Cristo, al Padre per la redenzione dell’umanità. Diventa pertanto incomprensibile offrirsi al Padre in Cristo in sacrificio per il perdono dei peccati e poi, come vero </w:t>
      </w:r>
      <w:r w:rsidRPr="00DA538B">
        <w:rPr>
          <w:rFonts w:ascii="Arial" w:eastAsia="Calibri" w:hAnsi="Arial" w:cs="Arial"/>
          <w:kern w:val="0"/>
          <w:sz w:val="24"/>
          <w14:ligatures w14:val="none"/>
        </w:rPr>
        <w:lastRenderedPageBreak/>
        <w:t>corpo di Cristo, giustificare il peccato, partecipare alla santa Messa con il peccato nel cuore e nell’anima, accostarsi al sacrificio dell’amore con nel cuore odio, invidia, superbia, avarizia, lussuria, ira, gola, accidia, nella trasgressione dei comandamenti del Signore nostro Dio. Così si nega con la vita quanto celebriamo nel mistero. Il Signore ci custodisca da un così grande sacrilegio.</w:t>
      </w:r>
    </w:p>
    <w:p w14:paraId="1D9B97A3"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L’Eucaristia è anche comunione con il corpo e con il sangue del Signore. Noi riceviamo il corpo che si è offerto per noi, il corpo nel quale ciascuno di noi si è offerto in Cristo, il corpo anche da redimere offrendo il nostro sacrificio e la nostra vita in Cristo, questo corpo è l’intera umanità assunta dal Verbo Eterno nella sua personale umanità che ha ricevuto per opera dello Spirito Santo nel seno della vergine Maria. Ora, come si può partecipare ad una Santa Messa con l’odio nel cuore verso i propri fratelli in Cristo o anche in Adamo, fratelli tutti da portare in Cristo con il nostro sacrificio unito al sacrificio di Cristo, divenendo noi con Lui un solo sacrificio e una sola espiazione vicaria? Come può il presbitero celebrare il sacramento dell’amore con astio, desiderio di male, la calunnia nel cuore e la maledizione dei fratelli sulle labbra? Evidentemente non si sa cosa si celebra. Neanche si sa a cosa si partecipa. Con l’odio nel cuore non solo non possiamo offrirci in Cristo, ma neanche possiamo pregare. La nostra partecipazione non solo è vana, è anche peccaminosa perché contraddice e rinnega il mistero della morte e della risurrezione nel quale si compie anche il mistero della nostra morte e della nostra risurrezione a vita nuova. Che il Signore vi aiuti a non disprezzare una così grande grazia.</w:t>
      </w:r>
    </w:p>
    <w:p w14:paraId="75150820" w14:textId="77777777"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Il primo giorno degli Azzimi, quando si immolava la Pasqua, i suoi discepoli gli dissero: «Dove vuoi che andiamo a preparare, perché tu possa mangiare la Pasqua?». Allora mandò due dei suoi discepoli, dicendo loro: «Andate in città e vi verrà incontro un uomo con una brocca d’acqua; seguitelo. La dove entrerà, dite al padrone di casa: “Il Maestro dice: Dov’è la mia stanza, in cui io possa mangiare la Pasqua con i miei discepoli?”. Egli vi mostrerà al piano superiore una grande sala, arredata e già pronta; lì preparate la cena per noi». I discepoli andarono e, entrati in città, trovarono come aveva detto loro e prepararono la Pasqua. E, mentre mangiavano, prese il pane e recitò la benedizione, lo spezzò e lo diede loro, dicendo: «Prendete, questo è il mio corpo». Poi prese un calice e rese grazie, lo diede loro e ne bevvero tutti. E disse loro: «Questo è il mio sangue dell’alleanza, che è versato per molti. In verità io vi dico che non berrò mai più del frutto della vite fino al giorno in cui lo berrò nuovo, nel regno di Dio». Dopo aver cantato l’inno, uscirono verso il monte degli Ulivi.</w:t>
      </w:r>
    </w:p>
    <w:p w14:paraId="42E5B181" w14:textId="77777777"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kern w:val="0"/>
          <w:sz w:val="24"/>
          <w14:ligatures w14:val="none"/>
        </w:rPr>
        <w:t xml:space="preserve">Mai dobbiamo dimenticare il fine per il quale l’Eucaristia è assunta. Questo fine è dato da Cristo Gesù. Non è dato dalla Chiesa attraverso uno dei suoi Santi o dei suoi Padri o dei suoi Dottori. È dato personalmente da Gesù, così come è attestato dal Vangelo secondo Giovanni: </w:t>
      </w:r>
      <w:r w:rsidRPr="00DA538B">
        <w:rPr>
          <w:rFonts w:ascii="Arial" w:eastAsia="Calibri" w:hAnsi="Arial" w:cs="Arial"/>
          <w:i/>
          <w:kern w:val="0"/>
          <w:sz w:val="24"/>
          <w14:ligatures w14:val="none"/>
        </w:rPr>
        <w:t xml:space="preserve">«In verità, in verità io vi dico: se non mangiate la carne del Figlio dell’uomo e non bevete il suo sangue, non avete in voi la vita. Chi mangia la mia carne e beve il mio sangue ha la vita eterna e io lo risusciterò nell’ultimo giorno. Perché la mia carne è vero cibo e il mio sangue vera bevanda. Chi mangia la mia carne e beve il mio sangue rimane in me e io in lui. Come il Padre, che ha la vita, ha mandato me e io vivo per il Padre, così anche colui che mangia me vivrà per me. Questo è il pane disceso dal cielo; non è come quello che mangiarono i padri e morirono. Chi mangia questo pane vivrà in eterno» (Gv 6,53-58). </w:t>
      </w:r>
    </w:p>
    <w:p w14:paraId="00D781B3"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lastRenderedPageBreak/>
        <w:t xml:space="preserve">Cristo Gesù vive per il Padre facendo della sua vita un sacrificio per la redenzione e la salvezza di ogni uomo. Il cristiano vive per Cristo facendo in Cristo, con Cristo, per Cristo, un sacrificio della sua vita per la salvezza di ogni altro uomo. Quella del discepolo di Gesù è vita interamente donata al suo Maestro e Signore, perché Lui la santifichi con il suo Santo Spirito, la renda pura come è pura la sua vita, e una volta pura la possa offrire al Padre per la redenzione di ogni uomo. La vittima offerta a Dio in sacrificio deve essere senza alcuna macchia e senza alcun difetto. Così il cristiano che vuole farsi vittima in Cristo per la redenzione dei suoi fratelli, di ogni uomo: deve essere in tutto come Cristo Gesù: senza macchia e senza difetti. Questa purezza è anche frutto dell’Eucaristia celebrata e assunta con vera fede, vera carità, vera speranza. L’Eucaristia dona ogni purezza. Madre di Gesù, non permettere che ci si accosti in modo sacrilego ad un così grande mistero. </w:t>
      </w:r>
    </w:p>
    <w:p w14:paraId="66976FB7" w14:textId="77777777" w:rsidR="00DA538B" w:rsidRPr="00DA538B" w:rsidRDefault="00DA538B" w:rsidP="00DA538B">
      <w:pPr>
        <w:keepNext/>
        <w:keepLines/>
        <w:spacing w:before="240" w:after="240" w:line="240" w:lineRule="auto"/>
        <w:outlineLvl w:val="2"/>
        <w:rPr>
          <w:rFonts w:ascii="Arial" w:eastAsia="Calibri" w:hAnsi="Arial" w:cs="Arial"/>
          <w:b/>
          <w:color w:val="000000" w:themeColor="text1"/>
          <w:sz w:val="28"/>
          <w:szCs w:val="28"/>
          <w:lang w:eastAsia="it-IT"/>
        </w:rPr>
      </w:pPr>
      <w:r w:rsidRPr="00DA538B">
        <w:rPr>
          <w:rFonts w:ascii="Arial" w:eastAsia="Calibri" w:hAnsi="Arial" w:cs="Arial"/>
          <w:b/>
          <w:color w:val="000000" w:themeColor="text1"/>
          <w:sz w:val="28"/>
          <w:szCs w:val="28"/>
          <w:lang w:eastAsia="it-IT"/>
        </w:rPr>
        <w:t>EUCARISTIA E VERITÀ</w:t>
      </w:r>
    </w:p>
    <w:p w14:paraId="5AA5A874" w14:textId="7E826819"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Eucaristia e verità della sua missione di salvezza e di redenzione sono una sola cosa- Se l’Eucaristia viene negata, viene meno la verità della missione di salvezza e di redenzione. Cristo non è più il Cristo a noi dato dal Padre. Questo Cristo a noi non serve più. È un falso Cristo. Questa verità che vale per noi, vale anche per Cristo. Ecco perché Lui chiede agli Apostoli se anche loro vogliono andarsene.</w:t>
      </w:r>
      <w:r w:rsidR="0008544B">
        <w:rPr>
          <w:rFonts w:ascii="Arial" w:eastAsia="Calibri" w:hAnsi="Arial" w:cs="Arial"/>
          <w:kern w:val="0"/>
          <w:sz w:val="24"/>
          <w14:ligatures w14:val="none"/>
        </w:rPr>
        <w:t xml:space="preserve"> </w:t>
      </w:r>
      <w:r w:rsidRPr="00DA538B">
        <w:rPr>
          <w:rFonts w:ascii="Arial" w:eastAsia="Calibri" w:hAnsi="Arial" w:cs="Arial"/>
          <w:kern w:val="0"/>
          <w:sz w:val="24"/>
          <w14:ligatures w14:val="none"/>
        </w:rPr>
        <w:t xml:space="preserve">O voi Apostoli mi accogliete nel mio mistero o ve ne potete andare. Senza il mio mistero, Io, Gesù, non sono più Gesù. Non sono più il Salvatore. Non sono più il Redentore. Non sono più, perché io e il mio mistero siamo una cosa sola. Anche la Chiesa deve agire alla stessa maniera di Cristo Gesù. Chiesa e suo mistero di essere il corpo di Cristo sono una cosa sola. O la Chiesa rimane nella verità del suo mistero o essa a nulla serve. Una Chiesa privata del suo mistero è una cosa di uomini. Non è più il “sacramento di Cristo” per portare la salvezza di Cristo ad ogni uomo. Vale anche per il cristiano. </w:t>
      </w:r>
    </w:p>
    <w:p w14:paraId="203C61CE" w14:textId="2095E320"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Un cristiano che si svuota della verità del suo mistero è sale insipido, è lampada spenta. È un involucro senza la sua anima di verità e di grazia. Simon Pietro alla domanda di Gesù Signore risponde: “Signore, da chi andremo? Tu hai parole di vita eterna e noi abbiamo creduto e conosciuto che tu sei il Santo di Dio”. Traduciamo questa risposta: Io, Simon Pietro e gli Undici con me, nulla abbiamo compreso del mistero dell’Eucaristia. È ben oltre la nostra mente ed anche oltre tutta la rivelazione fatta dal Dio dei nostri Padri al suo popolo dagli inizi fino ad oggi. Noi però una cosa la sappiamo. Tu hai parole di vita eterna. La tua parola sulla tua bocca è verità. Sapendo che è verità, noi crediamo in ciò che hai detto e rimaniamo. Perché la tua parola è verità? Perché noi abbiamo creduto e conosciuto che tu sei il Santo di Dio, il suo Messia. Ora il Messia non viene per ingannare gli uomini con parole false. Viene per illuminarci con la purissima Parola di Dio. Ecco il principio della fede</w:t>
      </w:r>
      <w:r w:rsidR="0008544B">
        <w:rPr>
          <w:rFonts w:ascii="Arial" w:eastAsia="Calibri" w:hAnsi="Arial" w:cs="Arial"/>
          <w:kern w:val="0"/>
          <w:sz w:val="24"/>
          <w14:ligatures w14:val="none"/>
        </w:rPr>
        <w:t xml:space="preserve"> </w:t>
      </w:r>
      <w:r w:rsidRPr="00DA538B">
        <w:rPr>
          <w:rFonts w:ascii="Arial" w:eastAsia="Calibri" w:hAnsi="Arial" w:cs="Arial"/>
          <w:kern w:val="0"/>
          <w:sz w:val="24"/>
          <w14:ligatures w14:val="none"/>
        </w:rPr>
        <w:t xml:space="preserve">di Pietro: la conoscenza della Persona di Gesù. Lui è il Messia di Dio. Nel Messia di Dio si deve credere in ogni Parola che esce dalla sua bocca. Anche se le modalità storiche del compimento sfuggono, ma le sue parole sono verità. </w:t>
      </w:r>
    </w:p>
    <w:p w14:paraId="4780D262" w14:textId="77777777"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 xml:space="preserve">Molti dei suoi discepoli, dopo aver ascoltato, dissero: «Questa parola è dura! Chi può ascoltarla?». Gesù, sapendo dentro di sé che i suoi discepoli mormoravano riguardo a questo, disse loro: «Questo vi scandalizza? E se vedeste il Figlio dell’uomo salire là dov’era prima? È lo Spirito che dà la vita, la carne non giova a nulla; le parole che io vi ho detto sono spirito e sono vita. Ma tra voi vi sono alcuni </w:t>
      </w:r>
      <w:r w:rsidRPr="00DA538B">
        <w:rPr>
          <w:rFonts w:ascii="Arial" w:eastAsia="Calibri" w:hAnsi="Arial" w:cs="Arial"/>
          <w:i/>
          <w:kern w:val="0"/>
          <w:sz w:val="24"/>
          <w14:ligatures w14:val="none"/>
        </w:rPr>
        <w:lastRenderedPageBreak/>
        <w:t xml:space="preserve">che non credono». Gesù infatti sapeva fin da principio chi erano quelli che non credevano e chi era colui che lo avrebbe tradito. E diceva: «Per questo vi ho detto che nessuno può venire a me, se non gli è concesso dal Padre». Da quel momento molti dei suoi discepoli tornarono indietro e non andavano più con lui. Disse allora Gesù ai Dodici: «Volete andarvene anche voi?». Gli rispose Simon Pietro: «Signore, da chi andremo? Tu hai parole di vita eterna e noi abbiamo creduto e conosciuto che tu sei il Santo di Dio». </w:t>
      </w:r>
    </w:p>
    <w:p w14:paraId="3413DC6F"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Ora è cosa più che giusta operare una argomentazione che vale per la Chiesa e per ogni membro del corpo di Cristo. Prima di tutto la Chiesa deve sapere che la verità del suo mistero è essenza del suo essere. Essa è chiamata e mandata perché porti l’intera umanità nel suo mistero che è lo stesso mistero di Cristo Gesù. Se però essa si sveste del suo misteri di salvezza, redenzione, vita eterna, verità, grazia, luce, giustizia, santità, misericordia, perdono, giustificazione, santificazione del mondo, diviene una cosa della terra e smette di essere il “sacramento” di Cristo Gesù per portare l’umanità intera a Lui che è il Salvatore e il Redentore di tutti. Non vi è per la Chiesa decisione più sciagurata di liberarsi della verità del suo mistero e pensarsi utile agli uomini. Se la Chiesa si sveste del suo mistero è utile quando una pozza di acqua salata ad un assetato in un deserto cocente. </w:t>
      </w:r>
    </w:p>
    <w:p w14:paraId="78FC5833"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La stessa cosa deve essere affermata per ogni membro del corpo di Cristo. Se un cristiano si separa dalla verità del suo mistero di essere luce del mondo e sale della terra in Cristo, con Cristo, per Cristo, per ogni uomo che abita la nostra terra, allora lui è tanto utile ai suoi fratelli quanto una lucerna spenta in una fitta foresta nella notte. Non solo non è utile, diviene anche un potente alleato di Satana per diffondere sulla terra il suo odio contro Gesù Signore e la sua verità eterna di salvezza e di redenzione dell’umanità. Si compie per noi la profezia di Isaia:</w:t>
      </w:r>
      <w:r w:rsidRPr="00DA538B">
        <w:rPr>
          <w:rFonts w:ascii="Arial" w:eastAsia="Calibri" w:hAnsi="Arial" w:cs="Arial"/>
          <w:i/>
          <w:kern w:val="0"/>
          <w:sz w:val="24"/>
          <w14:ligatures w14:val="none"/>
        </w:rPr>
        <w:t xml:space="preserve"> “Siamo divenuti tutti come una cosa impura, e come panno immondo sono tutti i nostri atti di giustizia; tutti siamo avvizziti come foglie, le nostre iniquità ci hanno portato via come il vento”</w:t>
      </w:r>
      <w:r w:rsidRPr="00DA538B">
        <w:rPr>
          <w:rFonts w:ascii="Arial" w:eastAsia="Calibri" w:hAnsi="Arial" w:cs="Arial"/>
          <w:kern w:val="0"/>
          <w:sz w:val="24"/>
          <w14:ligatures w14:val="none"/>
        </w:rPr>
        <w:t xml:space="preserve"> (Is 64,5). Cristo Gesù e la verità del suo mistero sono una cosa sola. Così anche la Chiesa e la verità del suo mistero una cosa sola. Anche il cristiano e la verità del suo mistero una cosa sola. Ci si priva o ci si sveste della verità del mistero e si diviene un panno immondo. A nulla serve ciò che facciamo. È verità eterna. Madre della Verità Eterna in te fattasi carne, fa’ che mai ci separiamo alla nostra verità.</w:t>
      </w:r>
    </w:p>
    <w:p w14:paraId="03D0A07B" w14:textId="77777777" w:rsidR="00DA538B" w:rsidRPr="00DA538B" w:rsidRDefault="00DA538B" w:rsidP="00DA538B">
      <w:pPr>
        <w:spacing w:before="120" w:after="0" w:line="240" w:lineRule="auto"/>
        <w:jc w:val="both"/>
        <w:rPr>
          <w:rFonts w:ascii="Arial" w:eastAsia="Times New Roman" w:hAnsi="Arial" w:cs="Arial"/>
          <w:kern w:val="0"/>
          <w:sz w:val="24"/>
          <w:szCs w:val="20"/>
          <w:lang w:eastAsia="it-IT"/>
          <w14:ligatures w14:val="none"/>
        </w:rPr>
      </w:pPr>
    </w:p>
    <w:p w14:paraId="75A93D36"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4"/>
          <w:szCs w:val="28"/>
          <w:lang w:eastAsia="it-IT"/>
        </w:rPr>
      </w:pPr>
      <w:bookmarkStart w:id="602" w:name="_Toc83895755"/>
      <w:r w:rsidRPr="00DA538B">
        <w:rPr>
          <w:rFonts w:ascii="Arial" w:eastAsia="Times New Roman" w:hAnsi="Arial" w:cs="Arial"/>
          <w:b/>
          <w:color w:val="000000" w:themeColor="text1"/>
          <w:sz w:val="28"/>
          <w:szCs w:val="28"/>
          <w:lang w:eastAsia="it-IT"/>
        </w:rPr>
        <w:t>VOI STESSI DATE LORO DA MANGIARE</w:t>
      </w:r>
      <w:bookmarkEnd w:id="602"/>
    </w:p>
    <w:p w14:paraId="789E3919" w14:textId="77777777"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kern w:val="0"/>
          <w:sz w:val="24"/>
          <w14:ligatures w14:val="none"/>
        </w:rPr>
        <w:t>Applichiamo all’Eucaristia quando l’Apostolo Paolo dice ai Galati del suo Vangelo:</w:t>
      </w:r>
      <w:r w:rsidRPr="00DA538B">
        <w:rPr>
          <w:rFonts w:ascii="Arial" w:eastAsia="Calibri" w:hAnsi="Arial" w:cs="Arial"/>
          <w:i/>
          <w:kern w:val="0"/>
          <w:sz w:val="24"/>
          <w14:ligatures w14:val="none"/>
        </w:rPr>
        <w:t xml:space="preserve"> “Mi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 (Gal 1,6-10). </w:t>
      </w:r>
    </w:p>
    <w:p w14:paraId="69017747"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lastRenderedPageBreak/>
        <w:t xml:space="preserve">Uno può anche girare in lungo e in largo la terra e il mare, può salire in cielo o discendere negli abissi infernali, ma un altro Vangelo non si troverà mai. Possiamo anche come i figli dei profeti al tempo di Eliseo andare a cercare il corpo di Elia, ma ritorniamo a mani vuote. Il corpo non si trova: </w:t>
      </w:r>
      <w:r w:rsidRPr="00DA538B">
        <w:rPr>
          <w:rFonts w:ascii="Arial" w:eastAsia="Calibri" w:hAnsi="Arial" w:cs="Arial"/>
          <w:i/>
          <w:kern w:val="0"/>
          <w:sz w:val="24"/>
          <w14:ligatures w14:val="none"/>
        </w:rPr>
        <w:t>“Gli dissero: «Ecco, fra i tuoi servi ci sono cinquanta uomini vigorosi; potrebbero andare a cercare il tuo signore nel caso che lo spirito del Signore l’abbia preso e gettato su qualche monte o in qualche valle». Egli disse: «Non mandateli!». Insistettero tanto con lui che egli disse: «Mandateli!». Mandarono cinquanta uomini, che cercarono per tre giorni, ma non lo trovarono. Tornarono da Eliseo, che stava a Gerico. Egli disse loro: «Non vi avevo forse detto: “Non andate”?» (1Re 2,16-18)</w:t>
      </w:r>
      <w:r w:rsidRPr="00DA538B">
        <w:rPr>
          <w:rFonts w:ascii="Arial" w:eastAsia="Calibri" w:hAnsi="Arial" w:cs="Arial"/>
          <w:kern w:val="0"/>
          <w:sz w:val="24"/>
          <w14:ligatures w14:val="none"/>
        </w:rPr>
        <w:t xml:space="preserve">. </w:t>
      </w:r>
    </w:p>
    <w:p w14:paraId="7849E117"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Uno solo è il Vangelo, perché uno solo è Cristo e una sola la sua Parola. Noi possiamo anche licenziare la folla perché vada nei villaggi vicini a procurarsi del cibo. Potrà procurarsi del pane di grano o di orzo, mai potrà procurarsi il pane della vita che è Gesù Signore. Questa pane possono darlo da mangiare alla gente fino al giorno della Parusia solo gli Apostoli del Signore e quanti sono Vescovi nella successione ininterrotta degli Apostoli. </w:t>
      </w:r>
    </w:p>
    <w:p w14:paraId="454D2AB0"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Un Vescovo o un presbitero che non sono in questa successione ininterrotta, possono dare anche del pane da mangiare alle gente, ma quel pane è solo farina impastata o di grano o di orzo o di altro. Mai sarà il corpo di Cristo. Si compie fino alla fine del mondo la Parola di Gesù: </w:t>
      </w:r>
      <w:r w:rsidRPr="00DA538B">
        <w:rPr>
          <w:rFonts w:ascii="Arial" w:eastAsia="Calibri" w:hAnsi="Arial" w:cs="Arial"/>
          <w:i/>
          <w:kern w:val="0"/>
          <w:sz w:val="24"/>
          <w14:ligatures w14:val="none"/>
        </w:rPr>
        <w:t>“Voi stessi date loro da mangiare”</w:t>
      </w:r>
      <w:r w:rsidRPr="00DA538B">
        <w:rPr>
          <w:rFonts w:ascii="Arial" w:eastAsia="Calibri" w:hAnsi="Arial" w:cs="Arial"/>
          <w:kern w:val="0"/>
          <w:sz w:val="24"/>
          <w14:ligatures w14:val="none"/>
        </w:rPr>
        <w:t xml:space="preserve">. Ecco l’altissimo ministero Apostolico: essi dovranno provvedere affinché ogni discepolo di Gesù possa essere nutrito di Eucaristia. Senza Eucaristia nessun potrà vivere di Vangelo. Si vive di Eucaristia per vivere di Vangelo. Non si vive di Eucaristia e neanche di Vangelo si vivrà. Si viene meno lungo la via. </w:t>
      </w:r>
    </w:p>
    <w:p w14:paraId="3C6B7B2D" w14:textId="77777777"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Sul far della sera, gli si avvicinarono i discepoli e gli dissero: «Il luogo è deserto ed è ormai tardi; congeda la folla perché vada nei villaggi a comprarsi da mangiare». Ma Gesù disse loro: «Non occorre che vadano; voi stessi date loro da mangiare». Gli risposero: «Qui non abbiamo altro che cinque pani e due pesci!». Ed egli disse: «Portatemeli qui». E, dopo aver ordinato alla folla di sedersi sull’erba, prese i cinque pani e i due pesci, alzò gli occhi al cielo, recitò la benedizione, spezzò i pani e li diede ai discepoli, e i discepoli alla folla. Tutti mangiarono a sazietà, e portarono via i pezzi avanzati: dodici ceste piene. Quelli che avevano mangiato erano circa cinquemila uomini, senza contare le donne e i bambini. (Mt 14,15-21).</w:t>
      </w:r>
    </w:p>
    <w:p w14:paraId="02615401"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Chi deve essere nutrito, saziato, alimentato di Eucaristia? Chi ha volontà e desiderio di vivere il Vangelo. Chi non ha alcuna volontà di vivere il Vangelo, non può nutrirsi di Eucaristia. Sarebbe mangiare la propria condanna. Si mangia Cristo per vivere per Cristo. Se si mangia Cristo ma non si vive di Cristo, l’Eucaristia viene privata del suo vero fine. Di una cosa sacra, se ne fa una cosa profana. Ecco il gravissimo peccato: rendere profano il corpo di Cristo mentre esso è santissimo. Per questo si mangia la propria condanna. Hai riconosciuto che quello è il corpo di Cristo e lo hai mangiato per il niente, il nulla. Lo hai mangiato senza alcuna volontà di mangiare Cristo Gesù Parola e Volontà del Padre. </w:t>
      </w:r>
    </w:p>
    <w:p w14:paraId="6AE057FE"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Ecco le parole di condanna contro quanti operano questa separazione in Cristo pronunciate dallo Spirito Santo per bocca di Paolo ai Corinzi: </w:t>
      </w:r>
      <w:r w:rsidRPr="00DA538B">
        <w:rPr>
          <w:rFonts w:ascii="Arial" w:eastAsia="Calibri" w:hAnsi="Arial" w:cs="Arial"/>
          <w:i/>
          <w:kern w:val="0"/>
          <w:sz w:val="24"/>
          <w14:ligatures w14:val="none"/>
        </w:rPr>
        <w:t xml:space="preserve">“Perciò chiunque mangia il pane o beve al calice del Signore in modo indegno, sarà colpevole verso il corpo e il sangue del Signore. Ciascuno, dunque, esamini se stesso e poi mangi del pane e beva dal calice; perché chi mangia e beve senza riconoscere il corpo del </w:t>
      </w:r>
      <w:r w:rsidRPr="00DA538B">
        <w:rPr>
          <w:rFonts w:ascii="Arial" w:eastAsia="Calibri" w:hAnsi="Arial" w:cs="Arial"/>
          <w:i/>
          <w:kern w:val="0"/>
          <w:sz w:val="24"/>
          <w14:ligatures w14:val="none"/>
        </w:rPr>
        <w:lastRenderedPageBreak/>
        <w:t>Signore, mangia e beve la propria condanna. E per questo che tra voi ci sono molti ammalati e infermi, e un buon numero sono morti. Se però ci esaminassimo attentamente da noi stessi, non saremmo giudicati; quando poi siamo giudicati dal Signore, siamo da lui ammoniti per non essere condannati insieme con il mondo” (1Cor 11,27-32).</w:t>
      </w:r>
      <w:r w:rsidRPr="00DA538B">
        <w:rPr>
          <w:rFonts w:ascii="Arial" w:eastAsia="Calibri" w:hAnsi="Arial" w:cs="Arial"/>
          <w:kern w:val="0"/>
          <w:sz w:val="24"/>
          <w14:ligatures w14:val="none"/>
        </w:rPr>
        <w:t xml:space="preserve"> </w:t>
      </w:r>
    </w:p>
    <w:p w14:paraId="3B9C9CDE" w14:textId="29885BB3"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L’Eucaristia, mangiata secondo il fine che Cristo Gesù le ha donato, è il più potente antidoto contro il peccato. È vero medicina di impeccabilità. Basta accostarsi ad essa con purezza di fede e grande desiderio di trasformare la nostra vita in vita di Cristo Gesù, e questo miracolo si compirà per noi. Oggi una oscura eresia insegna che il Vangelo non è più vivibile, specie per alcune categorie di persone. Questo è un pensiero della carne e non certo dello Spirito Santo. Per questo l’Eucaristia è donata: per vivere tutto il Vangelo. Se noi teniamo i cristiani lontani dall’Eucaristia, essi mai potranno vivere il Vangelo. Invece facendoli accostare in purezza di fede e con ferma volontà di obbedire al Vangelo, tutto è possibile. Ma Satana sa come ingannare i cuori dei discepoli di Gesù. Li inganna suscitando in essi anche una falsa pietà e misericordia verso gli altri discepoli.</w:t>
      </w:r>
      <w:r w:rsidR="0008544B">
        <w:rPr>
          <w:rFonts w:ascii="Arial" w:eastAsia="Calibri" w:hAnsi="Arial" w:cs="Arial"/>
          <w:kern w:val="0"/>
          <w:sz w:val="24"/>
          <w14:ligatures w14:val="none"/>
        </w:rPr>
        <w:t xml:space="preserve"> </w:t>
      </w:r>
      <w:r w:rsidRPr="00DA538B">
        <w:rPr>
          <w:rFonts w:ascii="Arial" w:eastAsia="Calibri" w:hAnsi="Arial" w:cs="Arial"/>
          <w:kern w:val="0"/>
          <w:sz w:val="24"/>
          <w14:ligatures w14:val="none"/>
        </w:rPr>
        <w:t>Madre di Dio, vienici in soccorso. Non permettere che l’Eucaristia diventi condanna per noi.</w:t>
      </w:r>
    </w:p>
    <w:p w14:paraId="023AC94B" w14:textId="77777777" w:rsidR="00DA538B" w:rsidRPr="00DA538B" w:rsidRDefault="00DA538B" w:rsidP="00DA538B">
      <w:pPr>
        <w:spacing w:after="120" w:line="240" w:lineRule="auto"/>
        <w:jc w:val="both"/>
        <w:rPr>
          <w:rFonts w:ascii="Arial" w:eastAsia="Calibri" w:hAnsi="Arial" w:cs="Arial"/>
          <w:kern w:val="0"/>
          <w:sz w:val="24"/>
          <w14:ligatures w14:val="none"/>
        </w:rPr>
      </w:pPr>
    </w:p>
    <w:p w14:paraId="2448F127"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36"/>
          <w:szCs w:val="28"/>
          <w:lang w:eastAsia="it-IT"/>
        </w:rPr>
      </w:pPr>
      <w:bookmarkStart w:id="603" w:name="_Toc57468304"/>
      <w:r w:rsidRPr="00DA538B">
        <w:rPr>
          <w:rFonts w:ascii="Arial" w:eastAsia="Times New Roman" w:hAnsi="Arial" w:cs="Arial"/>
          <w:b/>
          <w:color w:val="000000" w:themeColor="text1"/>
          <w:sz w:val="28"/>
          <w:szCs w:val="28"/>
          <w:lang w:eastAsia="it-IT"/>
        </w:rPr>
        <w:t>QUESTO CALICE È LA NUOVA ALLEANZA NEL MIO SANGUE</w:t>
      </w:r>
      <w:bookmarkEnd w:id="603"/>
    </w:p>
    <w:p w14:paraId="1D5833C6"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Così nel Libro dell’Esodo: </w:t>
      </w:r>
      <w:r w:rsidRPr="00DA538B">
        <w:rPr>
          <w:rFonts w:ascii="Arial" w:eastAsia="Calibri" w:hAnsi="Arial" w:cs="Arial"/>
          <w:i/>
          <w:kern w:val="0"/>
          <w:sz w:val="24"/>
          <w14:ligatures w14:val="none"/>
        </w:rPr>
        <w:t>“Mosè andò a riferire al popolo tutte le parole del Signore e tutte le norme. Tutto il popolo rispose a una sola voce dicendo: «Tutti i comandamenti che il Signore ha dato, noi li eseguiremo!». Mosè scrisse tutte le parole del Signore. Si alzò di buon mattino ed eresse un altare ai piedi del monte, con dodici stele per le dodici tribù d’Israele. Incaricò alcuni giovani tra gli Israeliti di offrire olocausti e di sacrificare giovenchi come sacrifici di comunione, per il Signore. Mosè prese la metà del sangue e la mise in tanti catini e ne versò l’altra metà sull’altare. Quindi prese il libro dell’alleanza e lo lesse alla presenza del popolo. Dissero: «Quanto ha detto il Signore, lo eseguiremo e vi presteremo ascolto». Mosè prese il sangue e ne asperse il popolo, dicendo: «Ecco il sangue dell’alleanza che il Signore ha concluso con voi sulla base di tutte queste parole!»</w:t>
      </w:r>
      <w:r w:rsidRPr="00DA538B">
        <w:rPr>
          <w:rFonts w:ascii="Arial" w:eastAsia="Calibri" w:hAnsi="Arial" w:cs="Arial"/>
          <w:kern w:val="0"/>
          <w:sz w:val="24"/>
          <w14:ligatures w14:val="none"/>
        </w:rPr>
        <w:t xml:space="preserve"> (Es 24,2-8). </w:t>
      </w:r>
    </w:p>
    <w:p w14:paraId="5BC6EBCD" w14:textId="044D7424"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Nell’alleanza, Dio e il popolo stringono un patto immutabile. Dio si impegna a dare ogni vita al suo popolo, a custodirlo, proteggerlo, difenderlo, benedirlo con ogni benedizione. Il popolo si impegna ad osservare ogni parola che esce dalla bocca di Dio: </w:t>
      </w:r>
      <w:r w:rsidRPr="00DA538B">
        <w:rPr>
          <w:rFonts w:ascii="Arial" w:eastAsia="Calibri" w:hAnsi="Arial" w:cs="Arial"/>
          <w:i/>
          <w:kern w:val="0"/>
          <w:sz w:val="24"/>
          <w14:ligatures w14:val="none"/>
        </w:rPr>
        <w:t>“Mosè salì verso Dio, e il Signore lo chiamò dal monte, dicendo: «Questo dirai alla casa di Giacobbe e annuncerai agli Israeliti: Voi stessi avete visto ciò che io ho fatto all’Egitto e come ho sollevato voi su ali di aquile e vi ho fatto venire fino a me. Ora, se darete ascolto alla mia voce e custodirete la mia alleanza, voi sarete per me una proprietà particolare tra tutti i popoli; mia infatti è tutta la terra! Voi sarete per me un regno di sacerdoti e una nazione santa”. Queste parole dirai agli Israeliti»”</w:t>
      </w:r>
      <w:r w:rsidRPr="00DA538B">
        <w:rPr>
          <w:rFonts w:ascii="Arial" w:eastAsia="Calibri" w:hAnsi="Arial" w:cs="Arial"/>
          <w:kern w:val="0"/>
          <w:sz w:val="24"/>
          <w14:ligatures w14:val="none"/>
        </w:rPr>
        <w:t xml:space="preserve"> (Es 19,3-6). Il sangue, o la vita, perché il sangue è la vita,</w:t>
      </w:r>
      <w:r w:rsidR="0008544B">
        <w:rPr>
          <w:rFonts w:ascii="Arial" w:eastAsia="Calibri" w:hAnsi="Arial" w:cs="Arial"/>
          <w:kern w:val="0"/>
          <w:sz w:val="24"/>
          <w14:ligatures w14:val="none"/>
        </w:rPr>
        <w:t xml:space="preserve"> </w:t>
      </w:r>
      <w:r w:rsidRPr="00DA538B">
        <w:rPr>
          <w:rFonts w:ascii="Arial" w:eastAsia="Calibri" w:hAnsi="Arial" w:cs="Arial"/>
          <w:kern w:val="0"/>
          <w:sz w:val="24"/>
          <w14:ligatures w14:val="none"/>
        </w:rPr>
        <w:t>viene versato parte sull’alare e parte asperso sul popolo. Ormai vi dovrà essere una sola vita. La vita di Dio, che è Dio, dovrà scorrere nel popolo del Signore. Come scorrerà la vita di Dio? Osservando ogni Parola che il Signore ha rivolto, rivolge, rivolgerà al suo popolo.</w:t>
      </w:r>
    </w:p>
    <w:p w14:paraId="7950EC23"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Sappiamo che questa alleanza fu disattesa, infranta. Il popolo si lasciò consumare dall’idolatria e da una vita di morte frutto della sua immoralità. Con Geremia il </w:t>
      </w:r>
      <w:r w:rsidRPr="00DA538B">
        <w:rPr>
          <w:rFonts w:ascii="Arial" w:eastAsia="Calibri" w:hAnsi="Arial" w:cs="Arial"/>
          <w:kern w:val="0"/>
          <w:sz w:val="24"/>
          <w14:ligatures w14:val="none"/>
        </w:rPr>
        <w:lastRenderedPageBreak/>
        <w:t xml:space="preserve">Signore promette una Nuova alleanza: </w:t>
      </w:r>
      <w:r w:rsidRPr="00DA538B">
        <w:rPr>
          <w:rFonts w:ascii="Arial" w:eastAsia="Calibri" w:hAnsi="Arial" w:cs="Arial"/>
          <w:i/>
          <w:kern w:val="0"/>
          <w:sz w:val="24"/>
          <w14:ligatures w14:val="none"/>
        </w:rPr>
        <w:t>“Ecco, verranno giorni – oracolo del Signore –, nei quali con la casa d’Israele e con la casa di Giuda concluderò un’alleanza nuova. Non sarà come l’alleanza che ho concluso con i loro padri, quando li presi per mano per farli uscire dalla terra d’Egitto, alleanza che essi hanno infranto, benché io fossi loro Signore. Oracolo del Signore. Questa sarà l’alleanza che concluderò con la casa d’Israele dopo quei giorni – oracolo del Signore –: porrò la mia legge dentro di loro, la scriverò sul loro cuore. Allora io sarò il loro Dio ed essi saranno il mio popolo. Non dovranno più istruirsi l’un l’altro, dicendo: “Conoscete il Signore”, perché tutti mi conosceranno, dal più piccolo al più grande – oracolo del Signore –, poiché io perdonerò la loro iniquità e non ricorderò più il loro peccato»”</w:t>
      </w:r>
      <w:r w:rsidRPr="00DA538B">
        <w:rPr>
          <w:rFonts w:ascii="Arial" w:eastAsia="Calibri" w:hAnsi="Arial" w:cs="Arial"/>
          <w:kern w:val="0"/>
          <w:sz w:val="24"/>
          <w14:ligatures w14:val="none"/>
        </w:rPr>
        <w:t xml:space="preserve"> (Ger 31,31-34). Questa Nuova Alleanza è per nuova creazione., nel perdono e nella remissione dei peccati. La Legge è lo Spirito Santo, la sua Verità, che è Cristo Signore, che è la sua Vita, la sua Morte, la sua gloriosa Risurrezione. Questa Nuova Alleanza può viversi solo in Cristo, con Cristo, per Cristo, divenendo un solo corpo in Lui. L’immagine più nitida di essa è nell’allegoria della vera vite e dei tralci.</w:t>
      </w:r>
    </w:p>
    <w:p w14:paraId="308004A9"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i/>
          <w:kern w:val="0"/>
          <w:sz w:val="24"/>
          <w14:ligatures w14:val="none"/>
        </w:rPr>
        <w:t xml:space="preserve">Quando venne l’ora, prese posto a tavola e gli apostoli con lui, e disse loro: «Ho tanto desiderato mangiare questa Pasqua con voi, prima della mia passione, perché io vi dico: non la mangerò più, finché essa non si compia nel regno di Dio». E, ricevuto un calice, rese grazie e disse: «Prendetelo e fatelo passare tra voi, perché io vi dico: da questo momento non berrò più del frutto della vite, finché non verrà il regno di Dio». Poi prese il pane, rese grazie, lo spezzò e lo diede loro dicendo: «Questo è il mio corpo, che è dato per voi; fate questo in memoria di me». E, dopo aver cenato, fece lo stesso con il calice dicendo: «Questo calice è la nuova alleanza nel mio sangue, che è versato per voi» (Lc 22,14-20). </w:t>
      </w:r>
    </w:p>
    <w:p w14:paraId="3A3F8A4E"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Nell’Antica Alleanza il sangue era di tori e di vitelli. Nella Nuova Alleanza è il Sangue di Cristo Gesù, che è vero Sangue del Figlio Unigenito del Padre, vero sangue di Dio. Allora si aspergeva. Oggi si beve. La vita di Dio diviene nostra vita. Allora eravamo nel simbolo, nella figura. Oggi siamo nella realtà. Noi beviamo la vita di Dio, vita di Cristo Gesù, vita dello Spirito Santo per manifestare al mondo l’amore del Padre, la grazia di Cristo Signore, la comunione dello Spirito Santo. L’Eucaristia è vero, reale, sostanziale Corpo e Sangue di Cristo. Poiché Corpo e Sangue sono inseparabili dalla Persona divina e dalla natura divina, la natura divina è inseparabile dal Padre e dallo Spirito Santo. </w:t>
      </w:r>
    </w:p>
    <w:p w14:paraId="32A9B40B"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Chi riceve il Sangue e il Corpo di Cristo riceve tutto Dio in quel Sangue e in quel Corpo nel suo mistero di unità e di trinità, di grazia e di verità, di giustizia e di pace, di carità e compassione. Lo riceve perché sia suo mistero. È suo mistero se lo trasforma in vita. Attraverso la vita del discepolo di Gesù il mistero invisibile diviene mistero visibile. Se questo non accade, è segno che il Sangue è bevuto vanamente, non secondo verità. L’Eucaristia è il sacramento della trasformazione del cristiano. Il cristiano trasformato diviene la via della vera fede in Cristo Signore. Se invece il cristiano si presenta al mondo con la sua vecchia natura, natura di vizio e di peccato, di disobbedienza e di trasgressione, nessuno crederà in lui. Tutti penseranno che il Vangelo che lui annunzia sia una chimera o una favola. Il Vangelo vissuto diviene la più alta attestazione della verità di Cristo Signore, del suo mistero. Madre della Redenzione, Angeli, Santi, fate che ogni cristiano viva la verità dell’Eucaristia.</w:t>
      </w:r>
    </w:p>
    <w:p w14:paraId="336CDE71" w14:textId="77777777" w:rsidR="00DA538B" w:rsidRPr="00DA538B" w:rsidRDefault="00DA538B" w:rsidP="00DA538B">
      <w:pPr>
        <w:spacing w:after="120" w:line="240" w:lineRule="auto"/>
        <w:jc w:val="both"/>
        <w:rPr>
          <w:rFonts w:ascii="Arial" w:eastAsia="Calibri" w:hAnsi="Arial" w:cs="Arial"/>
          <w:kern w:val="0"/>
          <w:sz w:val="24"/>
          <w14:ligatures w14:val="none"/>
        </w:rPr>
      </w:pPr>
    </w:p>
    <w:p w14:paraId="729E63B9"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604" w:name="_Toc57468833"/>
      <w:bookmarkStart w:id="605" w:name="_Hlk219352022"/>
      <w:r w:rsidRPr="00DA538B">
        <w:rPr>
          <w:rFonts w:ascii="Arial" w:eastAsia="Times New Roman" w:hAnsi="Arial" w:cs="Arial"/>
          <w:b/>
          <w:color w:val="000000" w:themeColor="text1"/>
          <w:sz w:val="28"/>
          <w:szCs w:val="28"/>
          <w:lang w:eastAsia="it-IT"/>
        </w:rPr>
        <w:lastRenderedPageBreak/>
        <w:t>COSÌ ANCHE COLUI CHE MANGIA ME VIVRÀ PER ME</w:t>
      </w:r>
      <w:bookmarkEnd w:id="604"/>
    </w:p>
    <w:bookmarkEnd w:id="605"/>
    <w:p w14:paraId="4164A5C5"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Come figura dell’Eucaristia la Chiesa ci invita a riflettere su alcune figure dell’Antico Testamento. Una di queste figure è il pane e l’acqua dati ad Elia dall’Angelo: </w:t>
      </w:r>
      <w:r w:rsidRPr="00DA538B">
        <w:rPr>
          <w:rFonts w:ascii="Arial" w:eastAsia="Calibri" w:hAnsi="Arial" w:cs="Arial"/>
          <w:i/>
          <w:kern w:val="0"/>
          <w:sz w:val="24"/>
          <w14:ligatures w14:val="none"/>
        </w:rPr>
        <w:t xml:space="preserve">“Acab riferì a Gezabele tutto quello che Elia aveva fatto e che aveva ucciso di spada tutti i profeti. Gezabele inviò un messaggero a Elia per dirgli: «Gli dèi mi facciano questo e anche di peggio, se domani a quest’ora non avrò reso la tua vita come la vita di uno di loro». Elia, impaurito, si alzò e se ne andò per salvarsi. Giunse a Bersabea di Giuda. Lasciò là il suo servo. Egli s’inoltrò nel deserto una giornata di cammino e andò a sedersi sotto una ginestra. Desideroso di morire, disse: «Ora basta, Signore! Prendi la mia vita, perché io non sono migliore dei miei padri». Si coricò e si addormentò sotto la ginestra. Ma ecco che un angelo lo toccò e gli disse: «Àlzati, mangia!». Egli guardò e vide vicino alla sua testa una focaccia, cotta su pietre roventi, e un orcio d’acqua. Mangiò e bevve, quindi di nuovo si coricò. Tornò per la seconda volta l’angelo del Signore, lo toccò e gli disse: «Àlzati, mangia, perché è troppo lungo per te il cammino». Si alzò, mangiò e bevve. Con la forza di quel cibo camminò per quaranta giorni e quaranta notti fino al monte di Dio, l’Oreb (1Re 19,1-8). </w:t>
      </w:r>
      <w:r w:rsidRPr="00DA538B">
        <w:rPr>
          <w:rFonts w:ascii="Arial" w:eastAsia="Calibri" w:hAnsi="Arial" w:cs="Arial"/>
          <w:kern w:val="0"/>
          <w:sz w:val="24"/>
          <w14:ligatures w14:val="none"/>
        </w:rPr>
        <w:t xml:space="preserve">Se Elia non fosse stato alimentato da questo cibo angelico, mai avrebbe potuto raggiungere il monte di Dio, l’Oreb. </w:t>
      </w:r>
    </w:p>
    <w:p w14:paraId="4D385041" w14:textId="77777777"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kern w:val="0"/>
          <w:sz w:val="24"/>
          <w14:ligatures w14:val="none"/>
        </w:rPr>
        <w:t xml:space="preserve">Altra figura dell’Eucaristia è la manna con la quale il Signore ha nutrito il suo popolo nel deserto. Ecco come il Libro del Deuteronomio e della Sapienza parlano di questo cibo prodigioso: </w:t>
      </w:r>
      <w:r w:rsidRPr="00DA538B">
        <w:rPr>
          <w:rFonts w:ascii="Arial" w:eastAsia="Calibri" w:hAnsi="Arial" w:cs="Arial"/>
          <w:i/>
          <w:kern w:val="0"/>
          <w:sz w:val="24"/>
          <w14:ligatures w14:val="none"/>
        </w:rPr>
        <w:t xml:space="preserve">“Abbiate cura di mettere in pratica tutti i comandi che oggi vi do, perché viviate, diveniate numerosi ed entriate in possesso della terra che il Signore ha giurato di dare ai vostri padri. Ricòrdati di tutto il cammino che il Signore, tuo Dio, ti ha fatto percorrere in questi quarant’anni nel deserto, per umiliarti e metterti alla prova, per sapere quello che avevi nel cuore, se tu avresti osservato o no i suoi comandi. Egli dunque ti ha umiliato, ti ha fatto provare la fame, poi ti ha nutrito di manna, che tu non conoscevi e che i tuoi padri non avevano mai conosciuto, per farti capire che l’uomo non vive soltanto di pane, ma che l’uomo vive di quanto esce dalla bocca del Signore. Il tuo mantello non ti si è logorato addosso e il tuo piede non si è gonfiato durante questi quarant’anni. Riconosci dunque in cuor tuo che, come un uomo corregge il figlio, così il Signore, tuo Dio, corregge te. Guàrdati bene dal dimenticare il Signore, tuo Dio, così da non osservare i suoi comandi, le sue norme e le sue leggi che oggi io ti prescrivo. Quando avrai mangiato e ti sarai saziato, quando avrai costruito belle case e vi avrai abitato, quando avrai visto il tuo bestiame grosso e minuto moltiplicarsi, accrescersi il tuo argento e il tuo oro e abbondare ogni tua cosa, il tuo cuore non si inorgoglisca in modo da dimenticare il Signore, tuo Dio, che ti ha fatto uscire dalla terra d’Egitto, dalla condizione servile; che ti ha condotto per questo deserto grande e spaventoso, luogo di serpenti velenosi e di scorpioni, terra assetata, senz’acqua; che ha fatto sgorgare per te l’acqua dalla roccia durissima; che nel deserto ti ha nutrito di manna sconosciuta ai tuoi padri, per umiliarti e per provarti, per farti felice nel tuo avvenire (Cfr. Dt 8,1-16). </w:t>
      </w:r>
    </w:p>
    <w:p w14:paraId="046BB7B7" w14:textId="77777777"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“Invece hai sfamato il tuo popolo con il cibo degli angeli, dal cielo hai offerto loro un pane pronto senza fatica, capace di procurare ogni delizia e soddisfare ogni gusto. Questo tuo alimento manifestava la tua dolcezza verso i figli, si adattava al gusto di chi ne mangiava, si trasformava in ciò che ognuno desiderava (Sap 16,20-21).</w:t>
      </w:r>
    </w:p>
    <w:p w14:paraId="3373A2C0"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lastRenderedPageBreak/>
        <w:t>È facile dimenticarsi del Signore. È facile abbandonarlo. È facile non ricordare che siamo dalla sua verità, dalla sua grazia, dalla sua benedizione. Gesù ci offre questo cibo divino, ci dona non solo la sua carne, non solo il suo sangue, non solo la sua vera umanità, non solo la vera divinità, ma nel suo corpo ci si nutre di tutto il mistero eterno che è il nostro Dio. Il nostro Dio nel corpo e nel sangue di Cristo si fa nostro cibo e nostra bevanda.</w:t>
      </w:r>
    </w:p>
    <w:p w14:paraId="76376D39" w14:textId="77777777"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 xml:space="preserve">Allora i Giudei si misero a discutere aspramente fra loro: «Come può costui darci la sua carne da mangiare?». Gesù disse loro: «In verità, in verità io vi dico: se non mangiate la carne del Figlio dell’uomo e non bevete il suo sangue, non avete in voi la vita. Chi mangia la mia carne e beve il mio sangue ha la vita eterna e io lo risusciterò nell’ultimo giorno. Perché la mia carne è vero cibo e il mio sangue vera bevanda. Chi mangia la mia carne e beve il mio sangue rimane in me e io in lui. Come il Padre, che ha la vita, ha mandato me e io vivo per il Padre, così anche colui che mangia me vivrà per me. Questo è il pane disceso dal cielo; non è come quello che mangiarono i padri e morirono. Chi mangia questo pane vivrà in eterno» (Gv 6,52-58). </w:t>
      </w:r>
    </w:p>
    <w:p w14:paraId="47661CDE" w14:textId="3B00ED89"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È giusto chiedersi: se nel corpo e nel sangue di Cristo Gesù, tutto il nostro Dio nel suo mistero di unità e trinità, verità e vita eterna, giustizia e santità, carità e misericordia, fedeltà e perdono, compassione e ogni altro dono divino, diventano la nostra stessa vita, si fanno nostra carne e nostro sangue, perché non perseveriamo nell’obbedienza alla Parola di Gesù? Perché non viviamo per Gesù allo stesso modo che Gesù vive per il Padre? La risposta è molteplice. Perché ci teniamo lontani da questo cibo di vita eterna. Molti cristiani neanche lo ricevono una volta durante un anno solare. Perché lo riceviamo con grande superficialità e immensa distrazione. Nemmeno sappiamo cosa stiamo ricevendo. Perché ci accostiamo ad esso con l’anima macchiata dal peccato. Perché lo riceviamo senza alcuna fame e alcuna sete. Lo riceviamo da sazi. Perché pur ricevendolo è come se mai lo avessimo ricevuto.</w:t>
      </w:r>
      <w:r w:rsidR="0008544B">
        <w:rPr>
          <w:rFonts w:ascii="Arial" w:eastAsia="Calibri" w:hAnsi="Arial" w:cs="Arial"/>
          <w:kern w:val="0"/>
          <w:sz w:val="24"/>
          <w14:ligatures w14:val="none"/>
        </w:rPr>
        <w:t xml:space="preserve"> </w:t>
      </w:r>
      <w:r w:rsidRPr="00DA538B">
        <w:rPr>
          <w:rFonts w:ascii="Arial" w:eastAsia="Calibri" w:hAnsi="Arial" w:cs="Arial"/>
          <w:kern w:val="0"/>
          <w:sz w:val="24"/>
          <w14:ligatures w14:val="none"/>
        </w:rPr>
        <w:t xml:space="preserve">Madre di Gesù, aiutaci a riceve l’Eucaristia in purezza di cuore, mente, anima, corpo. </w:t>
      </w:r>
    </w:p>
    <w:p w14:paraId="336E3F8D" w14:textId="77777777" w:rsidR="00DA538B" w:rsidRPr="00DA538B" w:rsidRDefault="00DA538B" w:rsidP="00DA538B">
      <w:pPr>
        <w:spacing w:after="120" w:line="240" w:lineRule="auto"/>
        <w:jc w:val="both"/>
        <w:rPr>
          <w:rFonts w:ascii="Arial" w:eastAsia="Calibri" w:hAnsi="Arial" w:cs="Arial"/>
          <w:kern w:val="0"/>
          <w:sz w:val="24"/>
          <w14:ligatures w14:val="none"/>
        </w:rPr>
      </w:pPr>
    </w:p>
    <w:p w14:paraId="2788C1F7"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606" w:name="_Toc57468846"/>
      <w:r w:rsidRPr="00DA538B">
        <w:rPr>
          <w:rFonts w:ascii="Arial" w:eastAsia="Times New Roman" w:hAnsi="Arial" w:cs="Arial"/>
          <w:b/>
          <w:color w:val="000000" w:themeColor="text1"/>
          <w:sz w:val="28"/>
          <w:szCs w:val="28"/>
          <w:lang w:eastAsia="it-IT"/>
        </w:rPr>
        <w:t>VOLETE ANDARVENE ANCHE VOI?</w:t>
      </w:r>
      <w:bookmarkEnd w:id="606"/>
    </w:p>
    <w:p w14:paraId="4485EDFB"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Gesù, senza la verità di Gesù, non è più il vero Gesù. Così dicasi del Padre e dello Spirito Santo. Il Padre senza la verità del Padre non è più il vero Padre. Ma neanche lo Spirito Santo, senza la verità dello Spirito Santo, è il vero Spirito Santo. La stessa cosa va predicata della Chiesa una, santa, cattolica, apostolica. Se essa viene privata della sua verità – e la sua verità è nelle sue quattro note: unità, santità, cattolicità, apostolicità – essa non è la vera Chiesa del Dio vivente. Applichiamo lo stesso principio al Papa, al Vescovo, al Presbitero, al Diacono, al Cresimato, al Battezzato. Se il Papa viene privato della verità di Papa, perché lo si priva della sua verità, non è più Papa. La stessa regola vale per ogni altra persona nella Chiesa. </w:t>
      </w:r>
    </w:p>
    <w:p w14:paraId="61079A70"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Ogni membro del corpo di Cristo è portatore di una verità. Lo si priva della sua verità, esso non è più vero membro del corpo di Gesù Signore. La privazione della verità può venire dagli altri o anche da se stessi. Ogni membro del corpo di Cristo deve porre somma attenzione a rimanere sempre nella sua verità. Deve porre ogni </w:t>
      </w:r>
      <w:r w:rsidRPr="00DA538B">
        <w:rPr>
          <w:rFonts w:ascii="Arial" w:eastAsia="Calibri" w:hAnsi="Arial" w:cs="Arial"/>
          <w:kern w:val="0"/>
          <w:sz w:val="24"/>
          <w14:ligatures w14:val="none"/>
        </w:rPr>
        <w:lastRenderedPageBreak/>
        <w:t>vigilanza perché non cada nella tentazione che lo vuole privare della sua verità. Sappiamo che Gesù mai è caduto in tentazione. Tutte le ha vinto.</w:t>
      </w:r>
    </w:p>
    <w:p w14:paraId="7BBC95DF"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L’Eucaristia è verità essenziale di Cristo Gesù. Non è verità secondaria, accidentale, superflua, di coronamento o di abbellimento. Mangiare il corpo di Cristo e bere il suo sangue è necessario per tutti coloro che vogliono vivere per Cristo Gesù allo stesso modo che Cristo Gesù vive per il Padre. Senza Eucaristia il Vangelo non è vivibile e se non si vive il Vangelo, neanche si compie la conformazione Cristo Signore né nella sua morte redentrice e né nella sua risurrezione che è purissimo dono di nuova vita. Seguire Cristo negando la verità di Cristo a nulla serve. </w:t>
      </w:r>
    </w:p>
    <w:p w14:paraId="0CCE8E64"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Cristo è fermo in questo principio di fede: </w:t>
      </w:r>
      <w:r w:rsidRPr="00DA538B">
        <w:rPr>
          <w:rFonts w:ascii="Arial" w:eastAsia="Calibri" w:hAnsi="Arial" w:cs="Arial"/>
          <w:i/>
          <w:kern w:val="0"/>
          <w:sz w:val="24"/>
          <w14:ligatures w14:val="none"/>
        </w:rPr>
        <w:t>“Se tu mi vuoi seguire, mi devi seguire accogliendo e vivendo tutta la mia verità. Io e la verità siamo una cosa sola, inseparabile e indivisibile. Se dividi me dalla mia verità, mi fai un idolo. La tua sequela è vana</w:t>
      </w:r>
      <w:r w:rsidRPr="00DA538B">
        <w:rPr>
          <w:rFonts w:ascii="Arial" w:eastAsia="Calibri" w:hAnsi="Arial" w:cs="Arial"/>
          <w:kern w:val="0"/>
          <w:sz w:val="24"/>
          <w14:ligatures w14:val="none"/>
        </w:rPr>
        <w:t xml:space="preserve">. </w:t>
      </w:r>
      <w:r w:rsidRPr="00DA538B">
        <w:rPr>
          <w:rFonts w:ascii="Arial" w:eastAsia="Calibri" w:hAnsi="Arial" w:cs="Arial"/>
          <w:i/>
          <w:kern w:val="0"/>
          <w:sz w:val="24"/>
          <w14:ligatures w14:val="none"/>
        </w:rPr>
        <w:t>Poiché una sequela vana a nulla serve, sarebbe solo una illusione, allora è giusto che tu te ne vada. Seguire me ma non seguire la mia verità sarebbe inganno per il mondo intero”.</w:t>
      </w:r>
      <w:r w:rsidRPr="00DA538B">
        <w:rPr>
          <w:rFonts w:ascii="Arial" w:eastAsia="Calibri" w:hAnsi="Arial" w:cs="Arial"/>
          <w:kern w:val="0"/>
          <w:sz w:val="24"/>
          <w14:ligatures w14:val="none"/>
        </w:rPr>
        <w:t xml:space="preserve"> È questo il motivo per cui Gesù chiede anche ai suoi discepoli se vogliano andare via. Se seguono Lui, devono seguire la sua verità. Se non seguono la sua verità, a nulla serve seguire Lui. Gesù segue il Padre e lo Spirito Santo secondo la verità del Padre e dello Spirito Santo. La tentazione per Gesù era sempre e solo una: separarlo dalla verità del Padre e dello Spirito Santo. Sarebbe stata Persona senza verità.</w:t>
      </w:r>
    </w:p>
    <w:p w14:paraId="6B3947E6"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Ora applichiamo questo stesso principio alla Chiesa una, santa, cattolica, apostolica, al Papa, al Vescovo, al Presbitero, al Diacono, al Cresimato, al Battezzato. Chi vuole seguire la Chiesa deve confessare tutta la verità della Chiesa. Chi vuole camminare con il Papa o con il Vescovo deve professare con la sua vita, in modo pubblico ed evidente, tutta la verità del Papa e del Vescovo. Chi vuole essere guidato da un Presbitero o sostenuto da un Diacono, anche lui deve fare retta e santa professione di fede nella verità del Presbitero e del Diacono. Se questa professione di fede non si compie, non per un solo giorno ma per tutti i giorni, la sequela è vana. Se è vana, essa mai produrrà un solo frutto di vita eterna. Anche chi frequenta un cresimato e un battezzato, sempre dovrà accogliere la più pura verità del cresimato e del battezzato. La persona e la verità sono una cosa sola e una cosa sola devono sempre rimanere. Guai quando se ne fanno due cose separate, distinte, l’una senza l’altra. </w:t>
      </w:r>
    </w:p>
    <w:p w14:paraId="0F883DE4" w14:textId="77777777"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 xml:space="preserve">Gesù disse queste cose, insegnando nella sinagoga a Cafàrnao. Molti dei suoi discepoli, dopo aver ascoltato, dissero: «Questa parola è dura! Chi può ascoltarla?». Gesù, sapendo dentro di sé che i suoi discepoli mormoravano riguardo a questo, disse loro: «Questo vi scandalizza? E se vedeste il Figlio dell’uomo salire là dov’era prima? È lo Spirito che dà la vita, la carne non giova a nulla; le parole che io vi ho detto sono spirito e sono vita. Ma tra voi vi sono alcuni che non credono». Gesù infatti sapeva fin da principio chi erano quelli che non credevano e chi era colui che lo avrebbe tradito. E diceva: «Per questo vi ho detto che nessuno può venire a me, se non gli è concesso dal Padre». Da quel momento molti dei suoi discepoli tornarono indietro e non andavano più con lui. Disse allora Gesù ai Dodici: «Volete andarvene anche voi?». Gli rispose Simon Pietro: «Signore, da chi andremo? Tu hai parole di vita eterna e noi abbiamo creduto e conosciuto che tu sei il Santo di Dio». Gesù riprese: «Non sono forse io che ho scelto voi, i Dodici? </w:t>
      </w:r>
      <w:r w:rsidRPr="00DA538B">
        <w:rPr>
          <w:rFonts w:ascii="Arial" w:eastAsia="Calibri" w:hAnsi="Arial" w:cs="Arial"/>
          <w:i/>
          <w:kern w:val="0"/>
          <w:sz w:val="24"/>
          <w14:ligatures w14:val="none"/>
        </w:rPr>
        <w:lastRenderedPageBreak/>
        <w:t xml:space="preserve">Eppure uno di voi è un diavolo!». Parlava di Giuda, figlio di Simone Iscariota: costui infatti stava per tradirlo, ed era uno dei Dodici (Gv 6,59-71). </w:t>
      </w:r>
    </w:p>
    <w:p w14:paraId="78BB06B4"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Come Gesù è rimasto fedele alla sua verità obbedendo ad essa fino alla morte e alla morte di croce, così ogni membro del suo corpo deve rimanere fedele alla sua verità obbedendo ad essa anche lui fino alla morte e alla morte di croce. Se dovesse perdere tutto il mondo e anche se stesso, tutto il mondo e anche la propria vita deve essere persi, ma però si deve disobbedire alla propria verità. Oggi però vi è un pericolo nascosto. Si dice di rimanere fedeli alla propria verità, ma con inganno, con falsità, con menzogna. Perché parliamo di inganno, falsità, menzogna? Perché rimaniamo fedeli non alla verità che ci è stata data dallo Spirito Santo, in Cristo Gesù, nella sua Chiesa una, santa, cattolica, apostolica. Siamo fedeli alla nostra “verità”. Madre sempre fedele alla Verità, insegna ad ogni tuo figlio che la salvezza è solo dalla Verità. </w:t>
      </w:r>
    </w:p>
    <w:p w14:paraId="39FD0E0B" w14:textId="77777777" w:rsidR="00DA538B" w:rsidRPr="00DA538B" w:rsidRDefault="00DA538B" w:rsidP="00DA538B">
      <w:pPr>
        <w:spacing w:after="120" w:line="240" w:lineRule="auto"/>
        <w:jc w:val="both"/>
        <w:rPr>
          <w:rFonts w:ascii="Arial" w:eastAsia="Calibri" w:hAnsi="Arial" w:cs="Arial"/>
          <w:kern w:val="0"/>
          <w:sz w:val="24"/>
          <w14:ligatures w14:val="none"/>
        </w:rPr>
      </w:pPr>
    </w:p>
    <w:p w14:paraId="3C109024"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96"/>
          <w:szCs w:val="28"/>
          <w:lang w:eastAsia="it-IT"/>
        </w:rPr>
      </w:pPr>
      <w:bookmarkStart w:id="607" w:name="_Toc26108308"/>
      <w:r w:rsidRPr="00DA538B">
        <w:rPr>
          <w:rFonts w:ascii="Arial" w:eastAsia="Times New Roman" w:hAnsi="Arial" w:cs="Arial"/>
          <w:b/>
          <w:color w:val="000000" w:themeColor="text1"/>
          <w:sz w:val="28"/>
          <w:szCs w:val="28"/>
          <w:lang w:eastAsia="it-IT"/>
        </w:rPr>
        <w:t>NON DATE LE COSE SANTE AI CANI</w:t>
      </w:r>
      <w:bookmarkEnd w:id="607"/>
    </w:p>
    <w:p w14:paraId="62768E3E" w14:textId="77777777" w:rsidR="00DA538B" w:rsidRPr="00DA538B" w:rsidRDefault="00DA538B" w:rsidP="00DA538B">
      <w:pPr>
        <w:tabs>
          <w:tab w:val="left" w:pos="851"/>
          <w:tab w:val="left" w:pos="1418"/>
        </w:tabs>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Il Vangelo è fatto di precetti positivi e di precetti negativi. I precetti negativi sono altrettanto importanti quanto lo sono i precetti positivi. Non solo Gesù ci dice cosa è giusto che noi facciamo, ma anche cosa è giusto che noi non facciamo. La vita di discepoli di Gesù è dire sì alla verità e no alla menzogna, sì alla grazia e no al peccato, sì alla giustizia e no all’ingiustizia, sì all’obbedienza e no alla disobbedienza, sì all’amore e no all’odio, sì alla luce e no alle tenebre, sì alla volontà di Dio e no alla volontà di Satana. Con il solo sì non si costruisce la vita di veri discepoli, ma anche con solo no non c’è alcuna sequela di Gesù. Il sì al bene e il no al male sono essenza della sequela. Si e No vanno sempre rispettai. Dice oggi Gesù ai suoi discepoli: </w:t>
      </w:r>
      <w:r w:rsidRPr="00DA538B">
        <w:rPr>
          <w:rFonts w:ascii="Arial" w:eastAsia="Calibri" w:hAnsi="Arial" w:cs="Arial"/>
          <w:i/>
          <w:kern w:val="0"/>
          <w:sz w:val="24"/>
          <w14:ligatures w14:val="none"/>
        </w:rPr>
        <w:t>“Non date le cose sante ai cani e non gettate le vostre perle davanti ai porci, perché non le calpestino con le loro zampe e poi si voltino per sbranarvi”.</w:t>
      </w:r>
      <w:r w:rsidRPr="00DA538B">
        <w:rPr>
          <w:rFonts w:ascii="Arial" w:eastAsia="Calibri" w:hAnsi="Arial" w:cs="Arial"/>
          <w:kern w:val="0"/>
          <w:sz w:val="24"/>
          <w14:ligatures w14:val="none"/>
        </w:rPr>
        <w:t xml:space="preserve"> Cosa sono le cose sante e cosa le perle? Chi sono i cani e chi sono i porci? Le cose sante sono i Sacramenti, il Vangelo, la Grazia. Le perle sono tutto il mistero del Padre, del Figlio, dello Spirito Santo, della Chiesa. Le perle e le cose sante sono tutto il mistero della salvezza in ogni sua grazia e verità. Chi sono i cani e chi sono i porci? Sono animali impuri. Il cane, dice la Scrittura, prima vomita e poi torna a mangiare ciò che ha vomitato. I porci sono animali immondi. Da essi ci si deve tenere lontano. </w:t>
      </w:r>
    </w:p>
    <w:p w14:paraId="793BC034" w14:textId="77777777" w:rsidR="00DA538B" w:rsidRPr="00DA538B" w:rsidRDefault="00DA538B" w:rsidP="00DA538B">
      <w:pPr>
        <w:tabs>
          <w:tab w:val="left" w:pos="851"/>
          <w:tab w:val="left" w:pos="1418"/>
        </w:tabs>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Cosa Gesù ci vuole insegnare attraverso queste due immagini? Partiamo dal fine del dono. Perché si dona il Vangelo? Perché ci si converta ad esso. Se una persona si rivolta contro il Vangelo, lo rifiuta, lo combatte, vi si oppone risolutamente, possiamo noi dargli la grazia che sgorga da ogni sacramento? Mai. È grazia sciupata, disprezzata, persa. Se uno non vive il sacramento del Battesimo, perché si comporta alla maniera di quanti sono del mondo e anche peggio, possiamo noi dargli la grazia che viene dalla Cresima, dall’Eucaristia, dalla Penitenza? Si dona il Vangelo, ci si converte ad esso, si conferisce il Battessimo. Si vive da veri figli di Dio, si celebra per essi la Cresima. Si è realmente pentiti, ci si accosta al sacramento della Penitenza. Si vuole vivere in Cristo e per Cristo, conformandoci a Lui nella vita e nella morte, ci si accosta al sacramento dell’Eucaristia. </w:t>
      </w:r>
    </w:p>
    <w:p w14:paraId="04498960" w14:textId="77777777" w:rsidR="00DA538B" w:rsidRPr="00DA538B" w:rsidRDefault="00DA538B" w:rsidP="00DA538B">
      <w:pPr>
        <w:tabs>
          <w:tab w:val="left" w:pos="851"/>
          <w:tab w:val="left" w:pos="1418"/>
        </w:tabs>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lastRenderedPageBreak/>
        <w:t xml:space="preserve">Se non si vive il Battesimo e la Cresima, si può ricevere il saramento dell’Ordine Sacro? È un sacramento esposto a nullità. Manca il cristiano, manca il figlio adottivo di Dio, manca il testimone di Cristo Signore. L’insegnamento di Gesù è chiaro nella sua formulazione. Gesù nella sua vita mai ha dato il mistero del regno a quanti si sarebbero rivoltati contro di Lui per sbranarlo. Mai ha annunziato la verità in modo chiaro, palese, evidente. Si è sempre servito delle parabole. Poi è stato ed è lo Spirito Santo a spiegarle a noi nella loro più pura e santa verità. Ma Gesù è stato prudentissimo. Il Vangelo è ricco di un tale insegnamento. A volte Gesù neanche rispondeva direttamente alla domanda. Si serviva di esempi per dirottare il pensiero di quanti lo ascoltavano in altre direzioni. Gesù è stato sempre attentissimo nel parlare. Ogni parola da Lui veniva pesata, misura, calcolata. </w:t>
      </w:r>
    </w:p>
    <w:p w14:paraId="1427CC5E" w14:textId="77777777"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 xml:space="preserve">Non giudicate, per non essere giudicati; perché con il giudizio con il quale giudicate sarete giudicati voi e con la misura con la quale misurate sarà misurato a voi. Perché guardi la pagliuzza che è nell’occhio del tuo fratello, e non ti accorgi della trave che è nel tuo occhio O come dirai al tuo fratello: “Lascia che tolga la pagliuzza dal tuo occhio”, mentre nel tuo occhio c’è la trave? Ipocrita! Togli prima la trave dal tuo occhio e allora ci vedrai bene per togliere la pagliuzza dall’occhio del tuo fratello. Non date le cose sante ai cani e non gettate le vostre perle davanti ai porci, perché non le calpestino con le loro zampe e poi si voltino per sbranarvi (Mt 7,1-6). </w:t>
      </w:r>
    </w:p>
    <w:p w14:paraId="55D7F73B"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Fare oggi un discorso sul bene e sul male, prendere decisioni su ciò che può essere dato e ciò che non può essere dato, si trasforma in una infamante accusa di </w:t>
      </w:r>
      <w:r w:rsidRPr="00DA538B">
        <w:rPr>
          <w:rFonts w:ascii="Arial" w:eastAsia="Calibri" w:hAnsi="Arial" w:cs="Arial"/>
          <w:i/>
          <w:kern w:val="0"/>
          <w:sz w:val="24"/>
          <w14:ligatures w14:val="none"/>
        </w:rPr>
        <w:t>“omofobia”</w:t>
      </w:r>
      <w:r w:rsidRPr="00DA538B">
        <w:rPr>
          <w:rFonts w:ascii="Arial" w:eastAsia="Calibri" w:hAnsi="Arial" w:cs="Arial"/>
          <w:kern w:val="0"/>
          <w:sz w:val="24"/>
          <w14:ligatures w14:val="none"/>
        </w:rPr>
        <w:t>. Se uno dice che il Comandamento è Comandamento e va osservato, che il Vangelo è Vangelo e ad esso è dovuta ogni obbedienza, si è giudicati e condannati perché privi di misericordia, carità, amore. Si viene messi addirittura alla gogna, reputati incapaci di accogliere i fratelli. Un ammalato si reca in ospedale. Viene accolto nelle sue strutture. Non però per essere lasciato ammalato, ma per essere curato. Se il medico decide che si debba amputare una gamba, la gamba va amputata e se decide che è il cuore che va aperto, lui apre il cuore. Se il medico non fa tutto ciò che il paziente o i familiari reputano senza alcuna scienza che andasse fatto, subito lo accusano di mala sanità, specie se il paziente poi muore. Nessuno oggi più accusa i ministri della Parola e della grazia di cattiva gestione del loro ministero se i loro pazienti finiscono nel fuoco eterno, nella perdizione, nella maledizione per sempre, nella morte dalla quale non c’è più ritorno, che è la morte dell’anima. Anzi si vogliono ministri dei misteri Dio omissivi in ogni loro dovere nella formazione, nel governo, nella santificazione.</w:t>
      </w:r>
    </w:p>
    <w:p w14:paraId="59347E67"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Questo accade per due motivi. Primo: non si vede la morte eterna. Secondo: si è ciechi per vedere lo sfacelo spirituale e morale che la “cattiva sanità ecclesiale” sta producendo nella società. Si viene nella Chiesa non per essere guariti, sanati, rinnovati, rimessi in santità e grazia. Si viene per chiedere la celebrazione di sacramenti o di altri riti, che servono solo a ratificare la stato cancrenoso dell’anima e dello spirito e la sicura morte eterna che ci attende. Tutto è giustificato con la negazione della vera escatologia. Madre di Dio, Angeli, Santi, non permettete che amministriamo vanamente i misteri di Dio.</w:t>
      </w:r>
    </w:p>
    <w:p w14:paraId="4DE22BCE" w14:textId="77777777" w:rsidR="00DA538B" w:rsidRPr="00DA538B" w:rsidRDefault="00DA538B" w:rsidP="00DA538B">
      <w:pPr>
        <w:spacing w:after="120" w:line="240" w:lineRule="auto"/>
        <w:jc w:val="both"/>
        <w:rPr>
          <w:rFonts w:ascii="Arial" w:eastAsia="Calibri" w:hAnsi="Arial" w:cs="Arial"/>
          <w:kern w:val="0"/>
          <w:sz w:val="24"/>
          <w14:ligatures w14:val="none"/>
        </w:rPr>
      </w:pPr>
    </w:p>
    <w:p w14:paraId="78B7575F"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96"/>
          <w:szCs w:val="28"/>
          <w:lang w:eastAsia="it-IT"/>
        </w:rPr>
      </w:pPr>
      <w:bookmarkStart w:id="608" w:name="_Toc26108476"/>
      <w:r w:rsidRPr="00DA538B">
        <w:rPr>
          <w:rFonts w:ascii="Arial" w:eastAsia="Times New Roman" w:hAnsi="Arial" w:cs="Arial"/>
          <w:b/>
          <w:color w:val="000000" w:themeColor="text1"/>
          <w:sz w:val="28"/>
          <w:szCs w:val="28"/>
          <w:lang w:eastAsia="it-IT"/>
        </w:rPr>
        <w:lastRenderedPageBreak/>
        <w:t>SI VERSA VINO NUOVO IN OTRI NUOVI</w:t>
      </w:r>
      <w:bookmarkEnd w:id="608"/>
    </w:p>
    <w:p w14:paraId="2C9FDA0A" w14:textId="77777777" w:rsidR="00DA538B" w:rsidRPr="00DA538B" w:rsidRDefault="00DA538B" w:rsidP="00DA538B">
      <w:pPr>
        <w:tabs>
          <w:tab w:val="left" w:pos="851"/>
          <w:tab w:val="left" w:pos="1418"/>
        </w:tabs>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Il vino nuovo è lo Spirito Sato. Esso mai potrà essere versato in un cuore vecchio, di pietra, sfigurato dal peccato, frantumato dalle molteplici trasgressioni della Legge del Signore. Spirito e cuore nuovo sono una cosa sola. Viene data la Parola, ci si converte ad essa, si viene immersi nelle acque del Battesimo, si è generati da Dio, si diviene partecipi della natura divina, si riceve il cuore del Padre, nel quale dimorano Cristo Gesù e lo Spirito Santo. L’otre nuovo del cuore e anche dell’anima e di tutto il corpo dell’uomo divengono tempio della Beata Trinità. Il Padre regna in esso con il suo amore eterno. Il Figlio con la pienezza della sua grazia. Lo Spirito Santo con la sua comunione santa, legando indissolubilmente il Padre all’uomo e l’uomo al Padre, e da legato al Padre, lega l’uomo all’uomo secondo verità, giustizia, carità, speranza, misericordia, pace, riconciliazione, perdono. L’otre nuovo ogni giorno va fatto nuovo. Finché si rimane sulla terra, sempre si può ritornare ad essere otre vecchio. Ma come si fa a rinnovare quotidianamente l’otre perché tutta la bellezza della Beata Trinità regni in esso?</w:t>
      </w:r>
    </w:p>
    <w:p w14:paraId="0B7C754C" w14:textId="77777777" w:rsidR="00DA538B" w:rsidRPr="00DA538B" w:rsidRDefault="00DA538B" w:rsidP="00DA538B">
      <w:pPr>
        <w:tabs>
          <w:tab w:val="left" w:pos="851"/>
          <w:tab w:val="left" w:pos="1418"/>
        </w:tabs>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L’otre si conserva nuovo, divenendo sempre più nuovo, prima di ogni cosa con una perfetta obbedienza alla Legge di Gesù. La Legge di Gesù è quella da Lui data sul monte. Legge nuova, eterna, universale, per ogni suo discepolo. Ma questa Legge da sola non basta. Ognuno deve obbedire anche allo Spirito Santo, il quale con i suoi doni, carismi, ministeri, vocazioni, elargiti solo dalla sua volontà, chiama ciascuno a svolgere nel corpo di Cristo una particolare, personale mansione. L’Apostolo non è il Profeta. Il Profeta non è il Maestro e il Dottore. Maestri e Dottori non sono Coloro devono curare i fratelli nelle cose della materia. Senza l’obbedienza allo Spirito Santo, neanche l’obbedienza a Cristo Gesù si compie. L’obbedienza allo Spirito di Dio si compie per l’obbedienza alla Legge di Cristo. La legge di Cristo si compie attraverso l’obbedienza allo Spirito Santo. Oggi è questa duplice obbedienza che è venuta meno. Si pensa di obbedire allo Spirito Santo, tralasciando l’obbedienza a Cristo. Si pensa di obbedire a Cristo, tralasciando l’obbedienza allo Spirito. Le due obbedienza sono una la vita dell'altra. Se una obbedienza manca, anche l’altra mancherà. Infatti oggi molti, credendosi ognuno mosso dallo Spirito del Signore, tralasciano l’obbedienza a Cristo Gesù. Il frutto tutti lo conosciamo. Neanche allo Spirito si obbedisce, perché carismi, ministeri, vocazioni sono trascurati. Ognuno segue il proprio cuore, pensando che sia lo Spirito a muoverlo. </w:t>
      </w:r>
    </w:p>
    <w:p w14:paraId="40AC98E9" w14:textId="77777777" w:rsidR="00DA538B" w:rsidRPr="00DA538B" w:rsidRDefault="00DA538B" w:rsidP="00DA538B">
      <w:pPr>
        <w:tabs>
          <w:tab w:val="left" w:pos="851"/>
          <w:tab w:val="left" w:pos="1418"/>
        </w:tabs>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Senza queste due obbedienza, il cuore di carne torna ad essere cuore di pietra. Subito appaiono i frutti di esso: i pensieri attestano e rivelano che il cuore non è più di carne. Non si parla dall’amore del Padre. Non si agisce dalla grazia di Cristo Gesù. Non si è mossi dalla verità dello Spirito Santo. Si parla dal proprio cuore e in più si aggiunge il gravissimo peccato di far passare ogni cosa o come purissima volontà del Signore o come altissima verità e dignità per l’uomo. E così per il cuore di pietra è dignità per l’uomo l’unione uomo-uomo e donna-donna, l’aborto, il divorzio, l’eutanasia, l’utero in affitto, come se l’uomo fosse il prodotto di una fabbrica e non il frutto di un amore unico e irreversibile che un uomo e una donna si sono promessi per sempre. Sempre la carne parlerà e penserà dalla carne. Chi è nello Spirito sempre agirà e parlerà dallo Spirito. </w:t>
      </w:r>
    </w:p>
    <w:p w14:paraId="3872F43E" w14:textId="77777777"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lastRenderedPageBreak/>
        <w:t xml:space="preserve">Allora gli si avvicinarono i discepoli di Giovanni e gli dissero: «Perché noi e i farisei digiuniamo molte volte, mentre i tuoi discepoli non digiunano?». E Gesù disse loro: «Possono forse gli invitati a nozze essere in lutto finché lo sposo è con loro? Ma verranno giorni quando lo sposo sarà loro tolto, e allora digiuneranno. Nessuno mette un pezzo di stoffa grezza su un vestito vecchio, perché il rattoppo porta via qualcosa dal vestito e lo strappo diventa peggiore. Né si versa vino nuovo in otri vecchi, altrimenti si spaccano gli otri e il vino si spande e gli otri vanno perduti. Ma si versa vino nuovo in otri nuovi, e così l’uno e gli altri si conservano» (Mt 9,14-17). </w:t>
      </w:r>
    </w:p>
    <w:p w14:paraId="2D10C0F2"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Altra via per conservare l’otre nuovo è quella che passa per l’alimentazione della grazia dei sacramenti della penitenza e dell’Eucaristia. Con la penitenza l’otre frantumato dal peccato viene ricreato nuovo dallo Spirito Santo. Con l’Eucaristia l’otre nuovo non solo si conserva nella sua novità. Nella novità cresce, divenendo sempre più bello, più saldo, più forte. Più esso cresce in bellezza e in robustezza spirituale e più difficile diviene per esso spezzarsi, sporcarsi, divenire nuovamente vecchio. Oggi però va denunciato il mal costume di molti cristiani. Essi vogliono rimanere con il cuore vecchio e nello stesso tempo accostarsi all’Eucaristia, senza neanche passare per il sacramento della penitenza. A nulla serve versare il corpo di Cristo in un otre vecchio. Esso si spacca e vanno perduti sia il cuore che l’Eucaristia. Infatti un tempo si insegnava nella Chiesa che è vero sacrilegio ricevere l’Eucaristia in peccato mortale, senza prima accostarsi al sacramento della penitenza. Ma si insegnava anche che l’Eucaristia veniva esposta a nullità quando essa veniva ricevuta senza le dovute disposizioni spirituali. Oggi tutta questa sana dottrina non esiste più. Neanche esiste più il peccato. Tutto è divenuto normale. Significa che ormai il cuore di pietra impera e governa tutte le coscienze. Si è giunti al soffocamento della verità a causa della nostra ingiustizia. Ci attende un duro lavoro da compiere se vogliamo che l’uomo torni al cuore di carne. Ormai non c’è più un discorso che non venga fatto dal cuore di pietra. Anche sul Vangelo si parla dal cuore di pietra. Madre di Dio, Angeli, Santi, fate che lavoriamo dal cuore di carne per formare cuori di carne.</w:t>
      </w:r>
    </w:p>
    <w:p w14:paraId="76C6D642" w14:textId="77777777" w:rsidR="00DA538B" w:rsidRPr="00DA538B" w:rsidRDefault="00DA538B" w:rsidP="00DA538B">
      <w:pPr>
        <w:spacing w:before="120" w:after="0" w:line="240" w:lineRule="auto"/>
        <w:jc w:val="both"/>
        <w:rPr>
          <w:rFonts w:ascii="Arial" w:eastAsia="Times New Roman" w:hAnsi="Arial" w:cs="Arial"/>
          <w:kern w:val="0"/>
          <w:sz w:val="24"/>
          <w:szCs w:val="20"/>
          <w:lang w:eastAsia="it-IT"/>
          <w14:ligatures w14:val="none"/>
        </w:rPr>
      </w:pPr>
    </w:p>
    <w:p w14:paraId="451693B8" w14:textId="77777777" w:rsidR="00DA538B" w:rsidRPr="00DA538B" w:rsidRDefault="00DA538B" w:rsidP="00DA538B">
      <w:pPr>
        <w:keepNext/>
        <w:keepLines/>
        <w:spacing w:before="240" w:after="240" w:line="240" w:lineRule="auto"/>
        <w:outlineLvl w:val="2"/>
        <w:rPr>
          <w:rFonts w:ascii="Arial" w:eastAsia="Calibri" w:hAnsi="Arial" w:cs="Arial"/>
          <w:b/>
          <w:i/>
          <w:color w:val="000000" w:themeColor="text1"/>
          <w:sz w:val="24"/>
          <w:szCs w:val="24"/>
          <w:lang w:eastAsia="it-IT"/>
        </w:rPr>
      </w:pPr>
      <w:bookmarkStart w:id="609" w:name="_Toc198064690"/>
      <w:r w:rsidRPr="00DA538B">
        <w:rPr>
          <w:rFonts w:ascii="Arial" w:eastAsia="Calibri" w:hAnsi="Arial" w:cs="Arial"/>
          <w:b/>
          <w:color w:val="000000" w:themeColor="text1"/>
          <w:sz w:val="28"/>
          <w:szCs w:val="28"/>
          <w:lang w:eastAsia="it-IT"/>
        </w:rPr>
        <w:t>NON OCCORRE CHE VADANO</w:t>
      </w:r>
      <w:bookmarkEnd w:id="609"/>
    </w:p>
    <w:p w14:paraId="0E2DC97F" w14:textId="3F944D66" w:rsidR="00DA538B" w:rsidRPr="00DA538B" w:rsidRDefault="00DA538B" w:rsidP="00DA538B">
      <w:pPr>
        <w:spacing w:after="120" w:line="240" w:lineRule="auto"/>
        <w:jc w:val="both"/>
        <w:rPr>
          <w:rFonts w:ascii="Arial" w:eastAsia="Calibri" w:hAnsi="Arial" w:cs="Arial"/>
          <w:iCs/>
          <w:kern w:val="0"/>
          <w:sz w:val="24"/>
          <w14:ligatures w14:val="none"/>
        </w:rPr>
      </w:pPr>
      <w:r w:rsidRPr="00DA538B">
        <w:rPr>
          <w:rFonts w:ascii="Arial" w:eastAsia="Calibri" w:hAnsi="Arial" w:cs="Arial"/>
          <w:iCs/>
          <w:kern w:val="0"/>
          <w:sz w:val="24"/>
          <w14:ligatures w14:val="none"/>
        </w:rPr>
        <w:t>Gesù è il vero Pastore non delle sue pecore, ma delle pecore che il Padre gli dona. Gesù sempre vive di questo duplice dono: Lui è il Pastore del Padre, dal Padre dato alle pecore per servirle in tutte le cose che riguardano il Padre;</w:t>
      </w:r>
      <w:r w:rsidR="0008544B">
        <w:rPr>
          <w:rFonts w:ascii="Arial" w:eastAsia="Calibri" w:hAnsi="Arial" w:cs="Arial"/>
          <w:iCs/>
          <w:kern w:val="0"/>
          <w:sz w:val="24"/>
          <w14:ligatures w14:val="none"/>
        </w:rPr>
        <w:t xml:space="preserve"> </w:t>
      </w:r>
      <w:r w:rsidRPr="00DA538B">
        <w:rPr>
          <w:rFonts w:ascii="Arial" w:eastAsia="Calibri" w:hAnsi="Arial" w:cs="Arial"/>
          <w:iCs/>
          <w:kern w:val="0"/>
          <w:sz w:val="24"/>
          <w14:ligatures w14:val="none"/>
        </w:rPr>
        <w:t xml:space="preserve">le pecore anch’esse sono del Padre e dal Padre sono date a Cristo Gesù, al suo bel Pastore, perché si prenda cura di esse così che esse giungano alla vera adorazione del Padre in spirito e verità. Dio è spirito e vuole che i suoi adoratori lo adorano in spirito e verità. Ecco cosa Gesù rivela di sé, il buon Pastore, nel Vangelo secondo Giovanni: </w:t>
      </w:r>
    </w:p>
    <w:p w14:paraId="0D97C3D6" w14:textId="79E89273"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 xml:space="preserve">«In verità, in verità io vi dico: chi non entra nel recinto delle pecore dalla porta, ma vi sale da un’altra parte, è un ladro e un brigante. Chi invece entra dalla porta, è pastore delle pecore. Il guardiano gli apre e le pecore ascoltano la sua voce: egli chiama le sue pecore, ciascuna per nome, e le conduce fuori. E quando ha spinto fuori tutte le sue pecore, cammina davanti a esse, e le pecore lo seguono perché conoscono la sua voce. Un estraneo invece non lo seguiranno, ma fuggiranno via da lui, perché non conoscono la voce degli estranei». Gesù disse loro questa similitudine, ma essi non capirono di che cosa parlava loro. Allora Gesù disse loro </w:t>
      </w:r>
      <w:r w:rsidRPr="00DA538B">
        <w:rPr>
          <w:rFonts w:ascii="Arial" w:eastAsia="Calibri" w:hAnsi="Arial" w:cs="Arial"/>
          <w:i/>
          <w:kern w:val="0"/>
          <w:sz w:val="24"/>
          <w14:ligatures w14:val="none"/>
        </w:rPr>
        <w:lastRenderedPageBreak/>
        <w:t>di nuovo: «In verità, in verità io vi dico: io sono la porta delle pecore. Tutti coloro che sono venuti prima di me, sono ladri e briganti; ma le pecore non li hanno ascoltati. Io sono la porta: se uno entra attraverso di me, sarà salvato; entrerà e uscirà e troverà pascolo. Il ladro non viene se non per rubare, uccidere e distruggere; io sono venuto perché abbiano la vita e l’abbiano in abbondanza. Io sono il buon pastore. Il buon pastore dà la propria vita per le pecore. Il mercenario – che non è pastore e al quale le pecore non appartengono – vede venire il lupo, abbandona le pecore e fugge, e il lupo le rapisce e le disperde; perché è un mercenario e non gli importa delle pecore.</w:t>
      </w:r>
      <w:r w:rsidR="0008544B">
        <w:rPr>
          <w:rFonts w:ascii="Arial" w:eastAsia="Calibri" w:hAnsi="Arial" w:cs="Arial"/>
          <w:i/>
          <w:kern w:val="0"/>
          <w:sz w:val="24"/>
          <w14:ligatures w14:val="none"/>
        </w:rPr>
        <w:t xml:space="preserve"> </w:t>
      </w:r>
      <w:r w:rsidRPr="00DA538B">
        <w:rPr>
          <w:rFonts w:ascii="Arial" w:eastAsia="Calibri" w:hAnsi="Arial" w:cs="Arial"/>
          <w:i/>
          <w:kern w:val="0"/>
          <w:sz w:val="24"/>
          <w14:ligatures w14:val="none"/>
        </w:rPr>
        <w:t xml:space="preserve">Io sono il buon pastore, conosco le mie pecore e le mie pecore conoscono me, così come il Padre conosce me e io conosco il Padre, e do la mia vita per le pecore. E ho altre pecore che non provengono da questo recinto: anche quelle io devo guidare. Ascolteranno la mia voce e diventeranno un solo gregge, un solo pastore. Per questo il Padre mi ama: perché io do la mia vita, per poi riprenderla di nuovo. Nessuno me la toglie: io la do da me stesso. Ho il potere di darla e il potere di riprenderla di nuovo. Questo è il comando che ho ricevuto dal Padre mio» (Gv 10,1-18). </w:t>
      </w:r>
    </w:p>
    <w:p w14:paraId="1240B326" w14:textId="4BAABC0D" w:rsidR="00DA538B" w:rsidRPr="00DA538B" w:rsidRDefault="00DA538B" w:rsidP="00DA538B">
      <w:pPr>
        <w:spacing w:after="120" w:line="240" w:lineRule="auto"/>
        <w:jc w:val="both"/>
        <w:rPr>
          <w:rFonts w:ascii="Arial" w:eastAsia="Calibri" w:hAnsi="Arial" w:cs="Arial"/>
          <w:iCs/>
          <w:kern w:val="0"/>
          <w:sz w:val="24"/>
          <w14:ligatures w14:val="none"/>
        </w:rPr>
      </w:pPr>
      <w:r w:rsidRPr="00DA538B">
        <w:rPr>
          <w:rFonts w:ascii="Arial" w:eastAsia="Calibri" w:hAnsi="Arial" w:cs="Arial"/>
          <w:iCs/>
          <w:kern w:val="0"/>
          <w:sz w:val="24"/>
          <w14:ligatures w14:val="none"/>
        </w:rPr>
        <w:t>Ora se Gesù è il Pastore del Padre e il Padre gli manda delle pecore nel deserto, o nel luogo solitario dove lui si è ritirato in disparte, potrà abbandonare le pecore per dedicarsi ad alte cose? Se è il Pastore del Padre deve sempre essere a servizio delle pecore che il Padre gli manda. Non solo. Se Lui è il Pastore del Padre, spetta anche a lui provvedere loro il cibo che serve per sostenere le pecore nel lungo o breve cammino verso la Patria eterna. La moltiplicazione dei pani è solo pallida figura dell’Eucaristia. Gesù domani darà loro la sua carne e il suo sangue perché nutriti con questo cibo divino tutti possano raggiungere il cielo. Chi non mangia di questo cibo è sempre a rischio di perdersi lungo il percorso. Molti infatti si sono persi perché hanno omesso di</w:t>
      </w:r>
      <w:r w:rsidR="0008544B">
        <w:rPr>
          <w:rFonts w:ascii="Arial" w:eastAsia="Calibri" w:hAnsi="Arial" w:cs="Arial"/>
          <w:iCs/>
          <w:kern w:val="0"/>
          <w:sz w:val="24"/>
          <w14:ligatures w14:val="none"/>
        </w:rPr>
        <w:t xml:space="preserve"> </w:t>
      </w:r>
      <w:r w:rsidRPr="00DA538B">
        <w:rPr>
          <w:rFonts w:ascii="Arial" w:eastAsia="Calibri" w:hAnsi="Arial" w:cs="Arial"/>
          <w:iCs/>
          <w:kern w:val="0"/>
          <w:sz w:val="24"/>
          <w14:ligatures w14:val="none"/>
        </w:rPr>
        <w:t>nutrirsi di questo cibo divino e molti altri si sono persi e si perderanno perché sono stati privati di questo cibo per ragioni veramente sataniche e diaboliche,</w:t>
      </w:r>
    </w:p>
    <w:p w14:paraId="57257A71" w14:textId="77777777" w:rsidR="00DA538B" w:rsidRPr="00DA538B" w:rsidRDefault="00DA538B" w:rsidP="00DA538B">
      <w:pPr>
        <w:spacing w:after="120" w:line="240" w:lineRule="auto"/>
        <w:jc w:val="both"/>
        <w:rPr>
          <w:rFonts w:ascii="Arial" w:eastAsia="Calibri" w:hAnsi="Arial" w:cs="Arial"/>
          <w:bCs/>
          <w:i/>
          <w:iCs/>
          <w:kern w:val="0"/>
          <w:sz w:val="24"/>
          <w14:ligatures w14:val="none"/>
        </w:rPr>
      </w:pPr>
      <w:r w:rsidRPr="00DA538B">
        <w:rPr>
          <w:rFonts w:ascii="Arial" w:eastAsia="Calibri" w:hAnsi="Arial" w:cs="Arial"/>
          <w:bCs/>
          <w:i/>
          <w:iCs/>
          <w:kern w:val="0"/>
          <w:sz w:val="24"/>
          <w14:ligatures w14:val="none"/>
        </w:rPr>
        <w:t>In quel tempo, avendo udito [della morte di Giovanni Battista], Gesù partì di là su una barca e si ritirò in un luogo deserto, in disparte. Ma le folle, avendolo saputo, lo seguirono a piedi dalle città. Sceso dalla barca, egli vide una grande folla, sentì compassione per loro e guarì i loro malati. Sul far della sera, gli si avvicinarono i discepoli e gli dissero: «Il luogo è deserto ed è ormai tardi; congeda la folla perché vada nei villaggi a comprarsi da mangiare». Ma Gesù disse loro: «</w:t>
      </w:r>
      <w:bookmarkStart w:id="610" w:name="_Hlk196319635"/>
      <w:r w:rsidRPr="00DA538B">
        <w:rPr>
          <w:rFonts w:ascii="Arial" w:eastAsia="Calibri" w:hAnsi="Arial" w:cs="Arial"/>
          <w:bCs/>
          <w:i/>
          <w:iCs/>
          <w:kern w:val="0"/>
          <w:sz w:val="24"/>
          <w14:ligatures w14:val="none"/>
        </w:rPr>
        <w:t>Non occorre che vadano; voi stessi date loro da mangiare</w:t>
      </w:r>
      <w:bookmarkEnd w:id="610"/>
      <w:r w:rsidRPr="00DA538B">
        <w:rPr>
          <w:rFonts w:ascii="Arial" w:eastAsia="Calibri" w:hAnsi="Arial" w:cs="Arial"/>
          <w:bCs/>
          <w:i/>
          <w:iCs/>
          <w:kern w:val="0"/>
          <w:sz w:val="24"/>
          <w14:ligatures w14:val="none"/>
        </w:rPr>
        <w:t xml:space="preserve">». Gli risposero: «Qui non abbiamo altro che cinque pani e due pesci!». Ed egli disse: «Portatemeli qui». E, dopo aver ordinato alla folla di sedersi sull’erba, prese i cinque pani e i due pesci, alzò gli occhi al cielo, recitò la benedizione, spezzò i pani e li diede ai discepoli, e i discepoli alla folla. Tutti mangiarono a sazietà, e portarono via i pezzi avanzati: dodici ceste piene. Quelli che avevano mangiato erano circa cinquemila uomini, senza contare le donne e i bambini (Mt 14,13-21). </w:t>
      </w:r>
    </w:p>
    <w:p w14:paraId="53D71F62" w14:textId="66F5A0CE" w:rsidR="00DA538B" w:rsidRPr="00DA538B" w:rsidRDefault="00DA538B" w:rsidP="00DA538B">
      <w:pPr>
        <w:spacing w:after="120" w:line="240" w:lineRule="auto"/>
        <w:jc w:val="both"/>
        <w:rPr>
          <w:rFonts w:ascii="Arial" w:eastAsia="Calibri" w:hAnsi="Arial" w:cs="Arial"/>
          <w:iCs/>
          <w:kern w:val="0"/>
          <w:sz w:val="24"/>
          <w14:ligatures w14:val="none"/>
        </w:rPr>
      </w:pPr>
      <w:r w:rsidRPr="00DA538B">
        <w:rPr>
          <w:rFonts w:ascii="Arial" w:eastAsia="Calibri" w:hAnsi="Arial" w:cs="Arial"/>
          <w:iCs/>
          <w:kern w:val="0"/>
          <w:sz w:val="24"/>
          <w14:ligatures w14:val="none"/>
        </w:rPr>
        <w:t>Domani gli Apostoli saranno consacrati da Cristo Gesù nello Spirito Santo Pastori e dal Padre questi Pastori in Cristo, con Cristo, per Cristo, saranno dati a Cristo Gesù. Cristo Gesù darà i Pastori alle pecore che a Lui vengono donate dal Padre. Il Padre le dona a Lui. Lui le sona ai Pastori dati a Lui dati dal Padre. Tutto è dono del Padre a Cristo. Tutto è dono di Cristo. Ora è cosa giusta riflettere su questo duplice dono. Perché Gesù dona i suoi Pastori alle pecore?</w:t>
      </w:r>
      <w:r w:rsidR="0008544B">
        <w:rPr>
          <w:rFonts w:ascii="Arial" w:eastAsia="Calibri" w:hAnsi="Arial" w:cs="Arial"/>
          <w:iCs/>
          <w:kern w:val="0"/>
          <w:sz w:val="24"/>
          <w14:ligatures w14:val="none"/>
        </w:rPr>
        <w:t xml:space="preserve"> </w:t>
      </w:r>
      <w:r w:rsidRPr="00DA538B">
        <w:rPr>
          <w:rFonts w:ascii="Arial" w:eastAsia="Calibri" w:hAnsi="Arial" w:cs="Arial"/>
          <w:iCs/>
          <w:kern w:val="0"/>
          <w:sz w:val="24"/>
          <w14:ligatures w14:val="none"/>
        </w:rPr>
        <w:t xml:space="preserve">Perché le nutrano con ogni sapienza e intelligenza così che possano raggiungere la Patria celeste. Perché dona le </w:t>
      </w:r>
      <w:r w:rsidRPr="00DA538B">
        <w:rPr>
          <w:rFonts w:ascii="Arial" w:eastAsia="Calibri" w:hAnsi="Arial" w:cs="Arial"/>
          <w:iCs/>
          <w:kern w:val="0"/>
          <w:sz w:val="24"/>
          <w14:ligatures w14:val="none"/>
        </w:rPr>
        <w:lastRenderedPageBreak/>
        <w:t>pecore ai suoi Pastori? Perché da essi di lascino nutrire di verità e grazia, amino il Padre come loro Padre, prestino a lui ogni obbedienza, camminando</w:t>
      </w:r>
      <w:r w:rsidR="0008544B">
        <w:rPr>
          <w:rFonts w:ascii="Arial" w:eastAsia="Calibri" w:hAnsi="Arial" w:cs="Arial"/>
          <w:iCs/>
          <w:kern w:val="0"/>
          <w:sz w:val="24"/>
          <w14:ligatures w14:val="none"/>
        </w:rPr>
        <w:t xml:space="preserve"> </w:t>
      </w:r>
      <w:r w:rsidRPr="00DA538B">
        <w:rPr>
          <w:rFonts w:ascii="Arial" w:eastAsia="Calibri" w:hAnsi="Arial" w:cs="Arial"/>
          <w:iCs/>
          <w:kern w:val="0"/>
          <w:sz w:val="24"/>
          <w14:ligatures w14:val="none"/>
        </w:rPr>
        <w:t>spedite verso il regno eterno. Con quale nutrimento dovranno i Pastori di Cristo nutrire le pecore di Cristo. Con il nutrimento che Lui ha lasciato loro: la Sua purissima Parola, il suo Santo Spirito, la sua carne e il suo sangue, la sua grazia e la sua verità, la sua vita eterna e la sua luce. Se questo nutrimento non viene da essi dato alle pecore, essi sono responsabili di tutte le pecore che si perdono. Se poi danno un altro nutrimento, che per le pecore è solo veleno letale, essi sono responsabili di un peccato ancora più grande. Hanno avvelenato le pecore del Signore. Le hanno consegnato ai lupi rapaci. Li hanno affidate alle cure di Satana. La Madre del buon Pastore e Madre di tutti i Pastori in Cristo Gesù, aiuti ogni Pastore a essere secondo il cuore di Cristo, spendendo tutta la sua vita, offrendola alle pecore come loro nutrimento santo.</w:t>
      </w:r>
    </w:p>
    <w:p w14:paraId="7EDBE6BD" w14:textId="77777777" w:rsidR="00DA538B" w:rsidRPr="00DA538B" w:rsidRDefault="00DA538B" w:rsidP="00DA538B">
      <w:pPr>
        <w:spacing w:after="120" w:line="240" w:lineRule="auto"/>
        <w:jc w:val="both"/>
        <w:rPr>
          <w:rFonts w:ascii="Arial" w:eastAsia="Calibri" w:hAnsi="Arial" w:cs="Arial"/>
          <w:iCs/>
          <w:kern w:val="0"/>
          <w:sz w:val="24"/>
          <w14:ligatures w14:val="none"/>
        </w:rPr>
      </w:pPr>
    </w:p>
    <w:p w14:paraId="552FCF54" w14:textId="77777777" w:rsidR="00DA538B" w:rsidRPr="00DA538B" w:rsidRDefault="00DA538B" w:rsidP="00DA538B">
      <w:pPr>
        <w:keepNext/>
        <w:keepLines/>
        <w:spacing w:before="240" w:after="240" w:line="240" w:lineRule="auto"/>
        <w:outlineLvl w:val="2"/>
        <w:rPr>
          <w:rFonts w:ascii="Arial" w:eastAsia="Calibri" w:hAnsi="Arial" w:cs="Arial"/>
          <w:b/>
          <w:i/>
          <w:color w:val="000000" w:themeColor="text1"/>
          <w:kern w:val="0"/>
          <w:sz w:val="18"/>
          <w:szCs w:val="28"/>
          <w:lang w:eastAsia="it-IT"/>
        </w:rPr>
      </w:pPr>
      <w:r w:rsidRPr="00DA538B">
        <w:rPr>
          <w:rFonts w:ascii="Arial" w:eastAsia="Calibri" w:hAnsi="Arial" w:cs="Arial"/>
          <w:b/>
          <w:color w:val="000000" w:themeColor="text1"/>
          <w:sz w:val="28"/>
          <w:szCs w:val="28"/>
          <w:lang w:eastAsia="it-IT"/>
        </w:rPr>
        <w:t xml:space="preserve">COSÌ ANCHE COLUI CHE MANGIA </w:t>
      </w:r>
    </w:p>
    <w:p w14:paraId="2631AE4C"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Oggi il mistero dell’Eucaristia sta vivendo uno dei momenti più tristi della sua storia. Sempre Satana si è scagliato contro questo mistero. Lui lo sa bene. Esso è il sacramento che ci conferisce tutta la vita di Cristo, e, nella vita di Cristo, la vita del Padre e dello Spirito Santo perché noi la trasformiamo in nostra vita. Togliendoci Satana questo alimento divino, ci condanna alla fame e alla sete e ci fa morire alla vita della grazia, della verità, della fede, della speranza, della carità, di ogni virtù. Morti alla vita della grazia, siamo nella morte e nella morte si apre per noi la porta per ogni trasgressione di ogni Parola di Dio e in più siamo incapaci di porre un qualche limite al male. La storia conosce ogni oltraggio arrecato all’Eucaristia. </w:t>
      </w:r>
    </w:p>
    <w:p w14:paraId="5AF858D9"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Tracce di questi oltraggi già le troviamo nella Prima Lettera ai Corinzi. Contro questi oltraggi Paolo ha parole durissime: </w:t>
      </w:r>
      <w:r w:rsidRPr="00DA538B">
        <w:rPr>
          <w:rFonts w:ascii="Arial" w:eastAsia="Calibri" w:hAnsi="Arial" w:cs="Arial"/>
          <w:i/>
          <w:kern w:val="0"/>
          <w:sz w:val="24"/>
          <w14:ligatures w14:val="none"/>
        </w:rPr>
        <w:t xml:space="preserve">“Mentre vi do queste istruzioni, non posso lodarvi, perché vi riunite insieme non per il meglio, ma per il peggio. Innanzi tutto sento dire che, quando vi radunate in assemblea, vi sono divisioni tra voi, e in parte lo credo. È necessario infatti che 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vostre case per mangiare e per bere? O volete gettare il disprezzo sulla Chiesa di Dio e umiliare chi non ha niente? Che devo dirvi? Lodarvi? In questo non vi lodo! 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È per questo che tra voi ci sono molti ammalati e infermi, e un buon numero sono morti. </w:t>
      </w:r>
      <w:r w:rsidRPr="00DA538B">
        <w:rPr>
          <w:rFonts w:ascii="Arial" w:eastAsia="Calibri" w:hAnsi="Arial" w:cs="Arial"/>
          <w:i/>
          <w:kern w:val="0"/>
          <w:sz w:val="24"/>
          <w14:ligatures w14:val="none"/>
        </w:rPr>
        <w:lastRenderedPageBreak/>
        <w:t>Se però ci esaminassimo attentamente da noi stessi, non saremmo giudicati; quando poi siamo giudicati dal Signore, siamo da lui ammoniti per non essere condannati insieme con il mondo. Perciò, fratelli miei, quando vi radunate per la cena, aspettatevi gli uni gli altri. E se qualcuno ha fame, mangi a casa, perché non vi raduniate a vostra condanna. Quanto alle altre cose, le sistemerò alla mia venuta (1Cor 11,17.34).</w:t>
      </w:r>
      <w:r w:rsidRPr="00DA538B">
        <w:rPr>
          <w:rFonts w:ascii="Arial" w:eastAsia="Calibri" w:hAnsi="Arial" w:cs="Arial"/>
          <w:kern w:val="0"/>
          <w:sz w:val="24"/>
          <w14:ligatures w14:val="none"/>
        </w:rPr>
        <w:t xml:space="preserve"> </w:t>
      </w:r>
    </w:p>
    <w:p w14:paraId="0475625D"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La Chiesa ha sempre vigilato perché nessun abuso fosse commesso contro questo augusto sacramento nel quale è posta la vita di ogni suo figlio. Abusare di questo sacramento è peccato che mai dovrà essere commesso. È a rischio la nostra morte eterna, perché ci priviamo del nutrimento della vita.</w:t>
      </w:r>
    </w:p>
    <w:p w14:paraId="264B41FC" w14:textId="77777777"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Io sono il pane vivo, disceso dal cielo. Se uno mangia di questo pane vivrà in eterno e il pane che io darò è la mia carne per la vita del mondo». Allora i Giudei si misero a discutere aspramente fra loro: «Come può costui darci la sua carne da mangiare?». Gesù disse loro: «In verità, in verità io vi dico: se non mangiate la carne del Figlio dell’uomo e non bevete il suo sangue, non avete in voi la vita. Chi mangia la mia carne e beve il mio sangue ha la vita eterna e io lo risusciterò nell’ultimo giorno. Perché la mia carne è vero cibo e il mio sangue vera bevanda. Chi mangia la mia carne e beve il mio sangue rimane in me e io in lui. Come il Padre, che ha la vita, ha mandato me e io vivo per il Padre, così anche colui che mangia me vivrà per me. Questo è il pane disceso dal cielo; non è come quello che mangiarono i padri e morirono. Chi mangia questo pane vivrà in eterno».</w:t>
      </w:r>
    </w:p>
    <w:p w14:paraId="302F1CDE"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Oggi Satana ha escogitato due invisibili tentazioni. La prima tentazione si sta facendo strada ai nostri giorni. Circolano voci che già si vuole che si dia l’assoluzione a quanti non sono pentiti dei loro peccati. Questa assoluzione altro non è se non la benedizione del peccato. L’uomo può commettere qualsiasi crimine e a lui si può dare l’assoluzione senza alcun pentimento. Poi però sia nella società che anche nella Chiesa si infliggono pene umilianti senza neanche passare per un tribunale. La seconda tentazione è la separazione dell’Eucaristia dal sacramento della penitenza per i peccati mortali. Non esiste più una delle condizioni necessarie per poter ricevere l’Eucaristia: essere in grazia di Dio. Certe trasgressioni gravi dei comandamenti neanche sono più considerati peccati. E così l’Eucaristia viene anche separata dalla coscienza morale. Peccato ed Eucaristia, viver per Cristo ed Eucaristia, obbedienza alla Parola ed Eucaristia sono senza alcun legame, alcuna relazione. </w:t>
      </w:r>
    </w:p>
    <w:p w14:paraId="1A732C98" w14:textId="0B18B40D" w:rsidR="00DA538B" w:rsidRPr="00DA538B" w:rsidRDefault="00DA538B" w:rsidP="00DA538B">
      <w:pPr>
        <w:spacing w:after="120" w:line="240" w:lineRule="auto"/>
        <w:jc w:val="both"/>
        <w:rPr>
          <w:rFonts w:ascii="Arial" w:eastAsia="Calibri" w:hAnsi="Arial" w:cs="Arial"/>
          <w:b/>
          <w:i/>
          <w:kern w:val="0"/>
          <w:sz w:val="24"/>
          <w14:ligatures w14:val="none"/>
        </w:rPr>
      </w:pPr>
      <w:r w:rsidRPr="00DA538B">
        <w:rPr>
          <w:rFonts w:ascii="Arial" w:eastAsia="Calibri" w:hAnsi="Arial" w:cs="Arial"/>
          <w:kern w:val="0"/>
          <w:sz w:val="24"/>
          <w14:ligatures w14:val="none"/>
        </w:rPr>
        <w:t>Ecco dove è giunto oggi Satana: a privare l’Eucaristia del suo fine soprannaturale ed eterno. Ha fatto di essa un pezzo di pane come tutti gli altri pezzi di pane. Così tutti si possono accostare ad essa senza porsi alcun problema se viene rispettato il fine per il quale essa istituita da Cristo Gesù: Essa è il sigillo della nostra Nuova Alleanza con Dio, nel sangue di Cristo, per la remissione dei peccati. Non solo. Ma anche per vivere per Cristo, mangiando la sua carne e bevendo il suo sangue. Quando si distrugge il fine dell’Eucaristia è il fine dell’uomo che si distrugge. Gli viene impedito di raggiungere la vita eterna. È senza alcuna possibilità di vivere in Cristo, per Cristo, con Cristo. La Madre di Gesù ci aiuti a ricevere questo augusto sacramento secondo la divina volontà.</w:t>
      </w:r>
      <w:r w:rsidR="0008544B">
        <w:rPr>
          <w:rFonts w:ascii="Arial" w:eastAsia="Calibri" w:hAnsi="Arial" w:cs="Arial"/>
          <w:kern w:val="0"/>
          <w:sz w:val="24"/>
          <w14:ligatures w14:val="none"/>
        </w:rPr>
        <w:t xml:space="preserve"> </w:t>
      </w:r>
      <w:bookmarkStart w:id="611" w:name="_Toc133053914"/>
    </w:p>
    <w:p w14:paraId="4F8282AF" w14:textId="77777777" w:rsidR="00DA538B" w:rsidRPr="00DA538B" w:rsidRDefault="00DA538B" w:rsidP="00DA538B">
      <w:pPr>
        <w:spacing w:after="120" w:line="240" w:lineRule="auto"/>
        <w:jc w:val="both"/>
        <w:rPr>
          <w:rFonts w:ascii="Arial" w:eastAsia="Calibri" w:hAnsi="Arial" w:cs="Arial"/>
          <w:b/>
          <w:i/>
          <w:kern w:val="0"/>
          <w:sz w:val="24"/>
          <w14:ligatures w14:val="none"/>
        </w:rPr>
      </w:pPr>
    </w:p>
    <w:p w14:paraId="5CDC47A4"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r w:rsidRPr="00DA538B">
        <w:rPr>
          <w:rFonts w:ascii="Arial" w:eastAsia="Times New Roman" w:hAnsi="Arial" w:cs="Arial"/>
          <w:b/>
          <w:color w:val="000000" w:themeColor="text1"/>
          <w:sz w:val="28"/>
          <w:szCs w:val="28"/>
          <w:lang w:eastAsia="it-IT"/>
        </w:rPr>
        <w:lastRenderedPageBreak/>
        <w:t>IO SONO IL PANE DELLA VITA</w:t>
      </w:r>
      <w:bookmarkEnd w:id="611"/>
    </w:p>
    <w:p w14:paraId="09B55724"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Gesù opera una divina differenza tra la manna che il Padre suo ha dato ai figli d’Israele nel deserto fino al giorno in cui sono entrati nella terra promessa e hanno mangiato i frutti da essa prodotti e il Pane dal cielo che oggi darà loro il Padre suo. Quello di Mosè era un pane che non liberava dalla morte, non guariva le persone dalla corruzione del peccato, non sanava i cuori predisponendoli alla purezza della fede e della fiducia nel loro Dio, non creava l’unità del popolo nella verità e nella giustizia, non arrestava le loro continue trasgressione e la perenne idolatria che sempre li allontanava dalla professione del più puro e più santo culto di latria per il loro Dio e Signore. Era un pane che manteneva in vita il corpo, ma non impediva la morte a causa della loro disobbedienza. Infatti tra tutti coloro che uscendo dall’Egitto avevano più di venti anni, solo due entrarono nella terra promessa. Maria non entrò. Aronne non entrò. Neanche Mosè vi è entrato, a causa della sua debolezza nella fede presso le acque di Meriba. Divinamente differente è il Pane che il Padre dona. Questo Pane toglie ogni sete e ogni fame. </w:t>
      </w:r>
    </w:p>
    <w:p w14:paraId="0CDCBD86"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Questo Pane che discende dal cielo è Gesù stesso, fattosi per noi Pane di Parola in questo momento in cui sta parlando. Si farà la sera della sua passione carne di salvezza e bevanda di vita eterna. Veramente chi mangia di questo Pane, chi mangia Gesù, Pane di Parola e carne e sangue di vita eterna, non conoscerà la morte in eterno. Questo pane lo trasformerà in vita di Cristo, vita di verità e di giustizia, vita di obbedienza e di olocausto di amore a beneficio di ogni altro suo fratello che vive sulla terra. Chi mangia questo pane secondo verità sarà rivestito oggi di Cristo, della sua luce, della sua grazia, della sua verità, della sua giustizia, della sua santità, della sua stessa obbedienza. Domani sarà rivestito della gloriosa </w:t>
      </w:r>
    </w:p>
    <w:p w14:paraId="0B5F6F10"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risurrezione di Cristo Gesù e gusterà la vita divina ed eterna nella casa del suo Dio. Se però non si mangia secondo verità e purezza di obbedienza Cristo Pane di Parola, neanche secondo verità si potrà mangiare Cristo Pane di vita eterna, Pane di conformazione a Cristo Gesù, Pane di risurrezione e di vita eterna, Pane per la vittoria sui ogni peccato, Pane che ci dona ogni forza per camminare sulla via stretta la sola che conduce nel regno dei cieli. Prima si deve mangiare Cristo Gesù Pane di Parola e poi si potrà mangiare Cristo Gesù Pane eucaristico con il fine di possedere ogni forza perché possiamo vivere di Cristo, in Cristo, per Cristo. Mangiamo vanamente Cristo eucaristico, se non mangiamo secondo verità Cristo Pane di Parola. Lui è il Pane della vita. Il Padre non ha dato nessun altro Pane di vita all’uomo. </w:t>
      </w:r>
    </w:p>
    <w:p w14:paraId="673460D2" w14:textId="02172D58"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 xml:space="preserve">Allora gli dissero: «Quale segno tu compi perché vediamo e ti crediamo? Quale opera fai? I nostri padri hanno mangiato la manna nel deserto, come sta scritto: Diede loro da mangiare un pane dal cielo». Rispose loro Gesù: «In verità, in verità io vi dico: non è Mosè che vi ha dato il pane dal cielo, ma è il Padre mio che vi dà il pane dal cielo, quello vero. Infatti il pane di Dio è colui che discende dal cielo e dà la vita al mondo». Allora gli dissero: «Signore, dacci sempre questo pane». Gesù rispose loro: «Io sono il pane della vita; chi viene a me non avrà fame e chi crede in me non avrà sete, mai! Vi ho detto però che voi mi avete visto, eppure non credete. Tutto ciò che il Padre mi dà, verrà a me: colui che viene a me, io non lo caccerò fuori, perché sono disceso dal cielo non per fare la mia volontà, ma la volontà di colui che mi ha mandato. E questa è la volontà di colui che mi ha mandato: che io </w:t>
      </w:r>
      <w:r w:rsidRPr="00DA538B">
        <w:rPr>
          <w:rFonts w:ascii="Arial" w:eastAsia="Calibri" w:hAnsi="Arial" w:cs="Arial"/>
          <w:i/>
          <w:kern w:val="0"/>
          <w:sz w:val="24"/>
          <w14:ligatures w14:val="none"/>
        </w:rPr>
        <w:lastRenderedPageBreak/>
        <w:t>non perda nulla di quanto egli mi ha dato, ma che lo risusciti nell’ultimo giorno. Questa infatti è la volontà del Padre mio: che chiunque vede il Figlio e crede in lui abbia la vita eterna; e io lo risusciterò nell’ultimo giorno». (Gv 6,22-29).</w:t>
      </w:r>
      <w:r w:rsidR="0008544B">
        <w:rPr>
          <w:rFonts w:ascii="Arial" w:eastAsia="Calibri" w:hAnsi="Arial" w:cs="Arial"/>
          <w:i/>
          <w:kern w:val="0"/>
          <w:sz w:val="24"/>
          <w14:ligatures w14:val="none"/>
        </w:rPr>
        <w:t xml:space="preserve"> </w:t>
      </w:r>
    </w:p>
    <w:p w14:paraId="5F735857"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Oggi un gravissimo errore sta contaminando il cuore di ogni discepolo di Gesù Signore. Non si vuole più Cristo Gesù Parola, Cristo Gesù Vangelo, Cristo Gesù Verità, Cristo Gesù Luce del mondo, Cristo Gesù Sale della terra. Si vuole però essere ammessi a ricevere Cristo Gesù pane eucaristico. Prima verità: Cristo va ricevuto nella sua unità e interezza. Non può essere diviso. Non si può ricevere il Cristo Parola senza ricevere il Cristo eucaristia e non si può ricevere il Cristo eucaristia senza riceve il Cristo Vangelo. Un solo Cristo Gesù in eterno. Cristo Parola e Cristo eucaristia sono il Pane disceso dal cielo. Chi vuole il Cristo eucaristia necessariamente deve volere anche il Cristo Parola, il Cristo Vangelo. Chi vuole il Cristo eucaristia e non vuole il Cristo Parola, il Cristo Vangelo, vuole solo accostarsi ad un rito, solo ad un rito con un solo fine: non sentire il peso della coscienza di non vivere secondo il Vangelo. Vuole anestetizzare la sua coscienza, così potrà continuare la sua vita senza il Vangelo, contro il Vangelo, senza lo Spirito Santo, contro lo Spirito Santo, senza il Padre celeste, contro Padre celeste. Chi vuole la vita deve ricevere tutto il Cristo, non una parte di Lui. Chi separa Cristo in due parti, non ne prende alcuna secondo purissima verità. </w:t>
      </w:r>
    </w:p>
    <w:p w14:paraId="6710EBB4"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A che serve ricevere Cristo eucaristia per continuare a peccare? L’Apostolo Polo ci ammonisce:</w:t>
      </w:r>
      <w:r w:rsidRPr="00DA538B">
        <w:rPr>
          <w:rFonts w:ascii="Arial" w:eastAsia="Calibri" w:hAnsi="Arial" w:cs="Arial"/>
          <w:i/>
          <w:iCs/>
          <w:kern w:val="0"/>
          <w:sz w:val="24"/>
          <w14:ligatures w14:val="none"/>
        </w:rPr>
        <w:t xml:space="preserve"> “Chi si accosta al corpo di Cristo indegnamente mangia e beve la propria condanna”</w:t>
      </w:r>
      <w:r w:rsidRPr="00DA538B">
        <w:rPr>
          <w:rFonts w:ascii="Arial" w:eastAsia="Calibri" w:hAnsi="Arial" w:cs="Arial"/>
          <w:kern w:val="0"/>
          <w:sz w:val="24"/>
          <w14:ligatures w14:val="none"/>
        </w:rPr>
        <w:t xml:space="preserve">. Chi è preposto al dono di Cristo, di Cristo Parola e di Cristo Eucaristia deve sempre ammonire i fedeli annunciando sempre la purissima verità di Cristo Gesù. Se lui omette il vero annuncio, lui si rende complice di ogni persona che riceve indegnamente Cristo Eucaristia. L’Apostolo Paolo non vuole rendersi complice di questo peccato e ammonisce i Corinti. Una Chiesa inclusiva non può non oltraggiare questo divino mistero, oltraggiando Cristo e il mistero della sua croce. Il Signore ci custodisca da un così grave peccato. La Madre di Dio, la Madre della Redenzione venga in nostro aiuto. Ci liberi da ogni orrore sul mistero della divina eucaristia. </w:t>
      </w:r>
    </w:p>
    <w:p w14:paraId="0F2F3A07" w14:textId="77777777" w:rsidR="00DA538B" w:rsidRPr="00DA538B" w:rsidRDefault="00DA538B" w:rsidP="00DA538B">
      <w:pPr>
        <w:spacing w:after="120" w:line="240" w:lineRule="auto"/>
        <w:jc w:val="both"/>
        <w:rPr>
          <w:rFonts w:ascii="Arial" w:eastAsia="Calibri" w:hAnsi="Arial" w:cs="Arial"/>
          <w:kern w:val="0"/>
          <w:sz w:val="24"/>
          <w14:ligatures w14:val="none"/>
        </w:rPr>
      </w:pPr>
    </w:p>
    <w:p w14:paraId="21D1C5A8" w14:textId="77777777" w:rsidR="00DA538B" w:rsidRPr="00DA538B" w:rsidRDefault="00DA538B" w:rsidP="00DA538B">
      <w:pPr>
        <w:keepNext/>
        <w:keepLines/>
        <w:spacing w:before="240" w:after="240" w:line="240" w:lineRule="auto"/>
        <w:outlineLvl w:val="2"/>
        <w:rPr>
          <w:rFonts w:ascii="Arial" w:eastAsia="Calibri" w:hAnsi="Arial" w:cs="Arial"/>
          <w:b/>
          <w:color w:val="000000" w:themeColor="text1"/>
          <w:sz w:val="28"/>
          <w:szCs w:val="28"/>
          <w:lang w:eastAsia="it-IT"/>
        </w:rPr>
      </w:pPr>
      <w:r w:rsidRPr="00DA538B">
        <w:rPr>
          <w:rFonts w:ascii="Arial" w:eastAsia="Calibri" w:hAnsi="Arial" w:cs="Arial"/>
          <w:b/>
          <w:color w:val="000000" w:themeColor="text1"/>
          <w:sz w:val="28"/>
          <w:szCs w:val="28"/>
          <w:lang w:eastAsia="it-IT"/>
        </w:rPr>
        <w:t>VOLETE ANDARVENE ANCHE VOI?</w:t>
      </w:r>
    </w:p>
    <w:p w14:paraId="079890D5"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Gesù conosce la volontà del Padre suo sulla sua vita. Sa nello Spirito Santo cosa il Padre vuole che Lui dica e cosa vuole che lui faccia. Dinanzi alla volontà del Padre suo, conosciuta sempre nella divina ed eterna sapienza dello Spirito Santo, c’è solo la volontà del Padre suo. Non c’è né il mondo che crede in Dio e neanche esiste il mondo che in Dio non crede. Neanche esiste il mondo dei suoi Apostoli o dei suoi discepoli. Gesù annuncia, per volontà del Padre, il mistero dell’Eucaristia, o il mistero della sua carne che Lui darà da mangiare e del suo sangue che Lui da bere a tutti coloro che crederanno nella sua Parola, si convertiranno ad essa, diventeranno suo corpo, suo sangue, sua vita nel sacramento del Battesimo. Gesù dona il suo corpo per portare vita nel suo corpo. Dona il suo sangue per dissetare il suo corpo da ogni arsura dell’anima e dello spirito. Dinanzi a questa purissima volontà del Padre suo, volontà che viene dall’eternità e non dal tempo, ogni uomo scompare. Accogli questa verità? Potrai essere suo discepolo. Non accogli questa </w:t>
      </w:r>
      <w:r w:rsidRPr="00DA538B">
        <w:rPr>
          <w:rFonts w:ascii="Arial" w:eastAsia="Calibri" w:hAnsi="Arial" w:cs="Arial"/>
          <w:kern w:val="0"/>
          <w:sz w:val="24"/>
          <w14:ligatures w14:val="none"/>
        </w:rPr>
        <w:lastRenderedPageBreak/>
        <w:t xml:space="preserve">verità? Te ne puoi anche andare. A lui non servi dalla falsità e neanche a te serve essere con lui dalla tua falsità e non dalla sua verità. </w:t>
      </w:r>
    </w:p>
    <w:p w14:paraId="02F8E3D8" w14:textId="1FFBA392"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Si può essere con Cristo solo dalla verità. La falsità non serve né a noi e né a cristo Gesù. Non serve a Cristo Gesù perché Lui è la verità divina, eterna, fattasi carne per liberare noi da ogni falsità e menzogna. Non serve a noi, perché altrimenti entreremmo in una falsità ancora più grande. Come Cristo Gesù, ogni Apostolo del Signore, ogni giorno si troverà dinanzi ad una scelta: rimanere lui, anche da solo, nel Vangelo, oppure abbandonare Lui il Vangelo, e accogliere il mondo nel suo cuore e anche nella Chiesa di Cristo Gesù. Vale per Lui quanto detto per Cristo Gesù. Essendo vicario di Cristo Gesù lui è obbligato, deve sempre rimanere nella verità di colui del quale è vicario. Non può tradire il suo Signore. Se lo tradisce, se lo rinnega, ha tradito e rinnegato se stesso. Da apostolo di Cristo Gesù è divenuto apostolo da se stesso. Questo può accadere ad ogni discepolo di Gesù: da papa di Cristo si può divenire papa da se stesso. Da vescovo di Cristo si può divenire vescovo da se stesso. Da presbitero di Cristo si può divenire presbitero da se stesso. Da diaconi si Cristo si può divenire diacono da se stesso. Da testimone di Cristo si può divenire testimone da se stesso.</w:t>
      </w:r>
      <w:r w:rsidR="0008544B">
        <w:rPr>
          <w:rFonts w:ascii="Arial" w:eastAsia="Calibri" w:hAnsi="Arial" w:cs="Arial"/>
          <w:kern w:val="0"/>
          <w:sz w:val="24"/>
          <w14:ligatures w14:val="none"/>
        </w:rPr>
        <w:t xml:space="preserve"> </w:t>
      </w:r>
      <w:r w:rsidRPr="00DA538B">
        <w:rPr>
          <w:rFonts w:ascii="Arial" w:eastAsia="Calibri" w:hAnsi="Arial" w:cs="Arial"/>
          <w:kern w:val="0"/>
          <w:sz w:val="24"/>
          <w14:ligatures w14:val="none"/>
        </w:rPr>
        <w:t xml:space="preserve">Da corpo di Cristo per il sacramento del battesimo, si può divenire corpo a se stante. </w:t>
      </w:r>
    </w:p>
    <w:p w14:paraId="21498C3E"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Questo pericolo non è lontano da nessuno di noi. Satana per questo lavora senza mai stancarsi: per farci divenire da noi stessi. Allo stesso modo che voleva Cristo da se stesso e non più dal Padre, così vuole fare con ogni discepolo di Cristo Gesù: discepolo da se stesso e non discepolo da Cristo per Cristo. È una tentazione, questa, che non avrà mai fine. Come Gesù fu tentato sulla croce affinché divenisse da se stesso e scendesse dalla croce, spezzando così ogni legame con le divine profezie che lo annunciavano trafitto e morto in croce nel compimento della volontà del Padre suo, così anche ogni suo discepolo sarà tentato finché non avrà consegnato il suo spirito a Cristo Gesù, perché si liberi dalla volontà di Cristo Signore su di lui e si faccia da se stesso.</w:t>
      </w:r>
    </w:p>
    <w:p w14:paraId="1D95F7E6" w14:textId="1D948A75"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Gesù disse queste cose, insegnando nella sinagoga a Cafàrnao. Molti dei suoi discepoli, dopo aver ascoltato, dissero: «Questa parola è dura! Chi può ascoltarla?». Gesù, sapendo dentro di sé che i suoi discepoli mormoravano riguardo a questo, disse loro: «Questo vi scandalizza? E se vedeste il Figlio dell’uomo salire là dov’era prima? È lo Spirito che dà la vita, la carne non giova a nulla; le parole che io vi ho detto sono spirito e sono vita. Ma tra voi vi sono alcuni che non credono». Gesù infatti sapeva fin da principio chi erano quelli che non credevano e chi era colui che lo avrebbe tradito. E diceva: «Per questo vi ho detto che nessuno può venire a me, se non gli è concesso dal Padre». Da quel momento molti dei suoi discepoli tornarono indietro e non andavano più con lui. Disse allora Gesù ai Dodici: «</w:t>
      </w:r>
      <w:bookmarkStart w:id="612" w:name="_Hlk132043381"/>
      <w:r w:rsidRPr="00DA538B">
        <w:rPr>
          <w:rFonts w:ascii="Arial" w:eastAsia="Calibri" w:hAnsi="Arial" w:cs="Arial"/>
          <w:i/>
          <w:kern w:val="0"/>
          <w:sz w:val="24"/>
          <w14:ligatures w14:val="none"/>
        </w:rPr>
        <w:t>Volete andarvene anche voi?</w:t>
      </w:r>
      <w:bookmarkEnd w:id="612"/>
      <w:r w:rsidRPr="00DA538B">
        <w:rPr>
          <w:rFonts w:ascii="Arial" w:eastAsia="Calibri" w:hAnsi="Arial" w:cs="Arial"/>
          <w:i/>
          <w:kern w:val="0"/>
          <w:sz w:val="24"/>
          <w14:ligatures w14:val="none"/>
        </w:rPr>
        <w:t>». Gli rispose Simon Pietro: «Signore, da chi andremo? Tu hai parole di vita eterna e noi abbiamo creduto e conosciuto che tu sei il Santo di Dio». Gesù riprese: «Non sono forse io che ho scelto voi, i Dodici? Eppure uno di voi è un diavolo!». Parlava di Giuda, figlio di Simone Iscariota: costui infatti stava per tradirlo, ed era uno dei Dodici. (Gv 6,59-71).</w:t>
      </w:r>
      <w:r w:rsidR="0008544B">
        <w:rPr>
          <w:rFonts w:ascii="Arial" w:eastAsia="Calibri" w:hAnsi="Arial" w:cs="Arial"/>
          <w:i/>
          <w:kern w:val="0"/>
          <w:sz w:val="24"/>
          <w14:ligatures w14:val="none"/>
        </w:rPr>
        <w:t xml:space="preserve"> </w:t>
      </w:r>
    </w:p>
    <w:p w14:paraId="1D540714"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Chi rimane con Cristo, da Cristo, in Cristo, per Cristo e chi diviene da se stesso, per se stesso? Rimane con Cristo chi crede nella Parola di Cristo come vera, anzi come l’unica vera Parola di vita eterna. Chi crede che Cristo Gesù è il Santo di Dio, Colui che il Padre ha mandato per aprire a noi le porte della vita e chiudere le porte della </w:t>
      </w:r>
      <w:r w:rsidRPr="00DA538B">
        <w:rPr>
          <w:rFonts w:ascii="Arial" w:eastAsia="Calibri" w:hAnsi="Arial" w:cs="Arial"/>
          <w:kern w:val="0"/>
          <w:sz w:val="24"/>
          <w14:ligatures w14:val="none"/>
        </w:rPr>
        <w:lastRenderedPageBreak/>
        <w:t>morte. Senza una purissima fede nella verità di Cristo e della sua Parola, frutto della sua divina, eterna, incarnata verità, verità crocifissa e risorta, sempre si abbandonerà Cristo. Si sarà da noi stessi e non più da Cristo, per Cristo, in Cristo, con Cristo. Avendo oggi moltissimi discepoli perso la fede nella Parola del loro Maestro e Signore e anche perso la fede nella sua purissima verità, si sono trasformati in discepoli del mondo a servizio del mondo.</w:t>
      </w:r>
    </w:p>
    <w:p w14:paraId="3BA0398C" w14:textId="4F1E2D91"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 Ecco come nasce la Chiesa inclusiva: essendo essi discepoli del mondo lavorano per il mondo e non più per Cristo Gesù. Lavorano per trasformare la Chiesa in modo e per fare questo è necessario accogliere tutto il mondo nella Chiesa. Mentre Gesù è venuto per dare la sua vita per la salvezza del mondo, questi discepoli uccidono la Chiesa per dare vita al mondo. Vita però non divina e non eterna. Vita invece di peccato, di ogni trasgressione, di ogni disobbedienza. Muore così la Chiesa luce del mondo. Nasce la Chiesa tenebra. Oggi il cristiano è quel sale insipido gettato via e calpestato dagli uomini. Il disprezzo per la verità di Cristo oggi ha raggiunto apici altissimi. Questo accade a causa del cristiano che si è fatto mondo con il mondo, includendo il mondo nella Chiesa e permettendo il disprezzo di Cristo e delle sue santissime cose. Il rinnegamento di Cristo da parte del cristiano oggi è noto a tutti gli uomini. Per questo il mondo approfitta e bussa alla Chiesa perché venga accolto in essa rimanendo però mondo di tenebre e di peccato. La Madre di Dio e Madre nostra interceda per noi. Ci ottenga la grazia di confessare sempre la purissima verità</w:t>
      </w:r>
      <w:r w:rsidR="0008544B">
        <w:rPr>
          <w:rFonts w:ascii="Arial" w:eastAsia="Calibri" w:hAnsi="Arial" w:cs="Arial"/>
          <w:kern w:val="0"/>
          <w:sz w:val="24"/>
          <w14:ligatures w14:val="none"/>
        </w:rPr>
        <w:t xml:space="preserve"> </w:t>
      </w:r>
      <w:r w:rsidRPr="00DA538B">
        <w:rPr>
          <w:rFonts w:ascii="Arial" w:eastAsia="Calibri" w:hAnsi="Arial" w:cs="Arial"/>
          <w:kern w:val="0"/>
          <w:sz w:val="24"/>
          <w14:ligatures w14:val="none"/>
        </w:rPr>
        <w:t>di Gesù e della sua Parola che è salvezza, redenzione, vita eterna per noi.</w:t>
      </w:r>
    </w:p>
    <w:p w14:paraId="0CCC7AF1" w14:textId="77777777" w:rsidR="00DA538B" w:rsidRPr="00DA538B" w:rsidRDefault="00DA538B" w:rsidP="00DA538B">
      <w:pPr>
        <w:spacing w:after="120" w:line="240" w:lineRule="auto"/>
        <w:jc w:val="both"/>
        <w:rPr>
          <w:rFonts w:ascii="Arial" w:eastAsia="Calibri" w:hAnsi="Arial" w:cs="Arial"/>
          <w:kern w:val="0"/>
          <w:sz w:val="24"/>
          <w14:ligatures w14:val="none"/>
        </w:rPr>
      </w:pPr>
    </w:p>
    <w:p w14:paraId="1B95232E" w14:textId="77777777" w:rsidR="00DA538B" w:rsidRPr="00DA538B" w:rsidRDefault="00DA538B" w:rsidP="00DA538B">
      <w:pPr>
        <w:keepNext/>
        <w:keepLines/>
        <w:spacing w:before="240" w:after="240" w:line="240" w:lineRule="auto"/>
        <w:outlineLvl w:val="2"/>
        <w:rPr>
          <w:rFonts w:ascii="Arial" w:eastAsia="Calibri" w:hAnsi="Arial" w:cs="Arial"/>
          <w:b/>
          <w:color w:val="000000" w:themeColor="text1"/>
          <w:kern w:val="0"/>
          <w:sz w:val="28"/>
          <w:szCs w:val="28"/>
          <w:lang w:eastAsia="it-IT"/>
        </w:rPr>
      </w:pPr>
      <w:r w:rsidRPr="00DA538B">
        <w:rPr>
          <w:rFonts w:ascii="Arial" w:eastAsia="Calibri" w:hAnsi="Arial" w:cs="Arial"/>
          <w:b/>
          <w:color w:val="000000" w:themeColor="text1"/>
          <w:sz w:val="28"/>
          <w:szCs w:val="28"/>
          <w:lang w:eastAsia="it-IT"/>
        </w:rPr>
        <w:t>È LA MIA CARNE PER LA VITA DEL MONDO</w:t>
      </w:r>
    </w:p>
    <w:p w14:paraId="437354F5"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Non credo che noi abbiamo ancora compreso le parole che oggi Gesù dice ai Giudei: </w:t>
      </w:r>
      <w:r w:rsidRPr="00DA538B">
        <w:rPr>
          <w:rFonts w:ascii="Arial" w:eastAsia="Calibri" w:hAnsi="Arial" w:cs="Arial"/>
          <w:i/>
          <w:kern w:val="0"/>
          <w:sz w:val="24"/>
          <w14:ligatures w14:val="none"/>
        </w:rPr>
        <w:t>“Io sono il pane vivo, disceso dal cielo. Se uno mangia di questo pane vivrà in eterno e il pane che io darò è la mia carne per la vita del mondo”</w:t>
      </w:r>
      <w:r w:rsidRPr="00DA538B">
        <w:rPr>
          <w:rFonts w:ascii="Arial" w:eastAsia="Calibri" w:hAnsi="Arial" w:cs="Arial"/>
          <w:kern w:val="0"/>
          <w:sz w:val="24"/>
          <w14:ligatures w14:val="none"/>
        </w:rPr>
        <w:t xml:space="preserve">. Sarebbe già sufficiente che noi credessimo e ci accostassimo all’Eucaristia secondo le verità contenute in queste parole e la nostra vita sarebbe veramente vita e non quotidiana morte. </w:t>
      </w:r>
    </w:p>
    <w:p w14:paraId="3A8F0C27" w14:textId="10C69BCF"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b/>
          <w:kern w:val="0"/>
          <w:sz w:val="24"/>
          <w14:ligatures w14:val="none"/>
        </w:rPr>
        <w:t>Prima verità</w:t>
      </w:r>
      <w:r w:rsidRPr="00DA538B">
        <w:rPr>
          <w:rFonts w:ascii="Arial" w:eastAsia="Calibri" w:hAnsi="Arial" w:cs="Arial"/>
          <w:kern w:val="0"/>
          <w:sz w:val="24"/>
          <w14:ligatures w14:val="none"/>
        </w:rPr>
        <w:t xml:space="preserve">: </w:t>
      </w:r>
      <w:r w:rsidRPr="00DA538B">
        <w:rPr>
          <w:rFonts w:ascii="Arial" w:eastAsia="Calibri" w:hAnsi="Arial" w:cs="Arial"/>
          <w:i/>
          <w:kern w:val="0"/>
          <w:sz w:val="24"/>
          <w14:ligatures w14:val="none"/>
        </w:rPr>
        <w:t>“Io sono il pane vivo, disceso dal cielo”</w:t>
      </w:r>
      <w:r w:rsidRPr="00DA538B">
        <w:rPr>
          <w:rFonts w:ascii="Arial" w:eastAsia="Calibri" w:hAnsi="Arial" w:cs="Arial"/>
          <w:kern w:val="0"/>
          <w:sz w:val="24"/>
          <w14:ligatures w14:val="none"/>
        </w:rPr>
        <w:t xml:space="preserve">. Chi è che discende dal cielo è il Figlio Unigenito del Padre. Perché Gesù è disceso dal cielo? Per dare a noi una vita ancora più mirabile di quella che Lui ci aveva dato alle origini e che noi abbiamo perduto. Ecco quanto rivela il Prologo posto all’inizio di questo Vangelo: </w:t>
      </w:r>
      <w:r w:rsidRPr="00DA538B">
        <w:rPr>
          <w:rFonts w:ascii="Arial" w:eastAsia="Calibri" w:hAnsi="Arial" w:cs="Arial"/>
          <w:i/>
          <w:kern w:val="0"/>
          <w:sz w:val="24"/>
          <w14:ligatures w14:val="none"/>
        </w:rPr>
        <w:t>“In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E il Verbo si fece carne e venne ad abitare in mezzo a noi; e noi abbiamo contemplato la sua gloria, gloria come del Figlio unigenito che viene dal Padre, pieno di grazia e di verità.</w:t>
      </w:r>
      <w:r w:rsidR="0008544B">
        <w:rPr>
          <w:rFonts w:ascii="Arial" w:eastAsia="Calibri" w:hAnsi="Arial" w:cs="Arial"/>
          <w:i/>
          <w:kern w:val="0"/>
          <w:sz w:val="24"/>
          <w14:ligatures w14:val="none"/>
        </w:rPr>
        <w:t xml:space="preserve"> </w:t>
      </w:r>
      <w:r w:rsidRPr="00DA538B">
        <w:rPr>
          <w:rFonts w:ascii="Arial" w:eastAsia="Calibri" w:hAnsi="Arial" w:cs="Arial"/>
          <w:i/>
          <w:kern w:val="0"/>
          <w:sz w:val="24"/>
          <w14:ligatures w14:val="none"/>
        </w:rPr>
        <w:t>Dalla sua pienezza noi tutti abbiamo ricevuto: grazia su grazia. Perché la Legge fu data per mezzo di Mosè, la grazia e la verità vennero per mezzo di Gesù Cristo. Dio, nessuno lo ha mai visto: il Figlio unigenito, che è Dio ed è nel seno del Padre, è lui che lo ha rivelato (Cfr. Gv 1,1-18)</w:t>
      </w:r>
      <w:r w:rsidRPr="00DA538B">
        <w:rPr>
          <w:rFonts w:ascii="Arial" w:eastAsia="Calibri" w:hAnsi="Arial" w:cs="Arial"/>
          <w:kern w:val="0"/>
          <w:sz w:val="24"/>
          <w14:ligatures w14:val="none"/>
        </w:rPr>
        <w:t xml:space="preserve">. Ecco colui che è disceso dal cielo. Tutta questa ricchezza divina ed eterna Lui la dona a noi, perché noi mangiandola, mangiando la sua carne e bevendo il suo sangue, la facciamo divenire nostra vita. Mangiando la sua carne e bevendo il suo </w:t>
      </w:r>
      <w:r w:rsidRPr="00DA538B">
        <w:rPr>
          <w:rFonts w:ascii="Arial" w:eastAsia="Calibri" w:hAnsi="Arial" w:cs="Arial"/>
          <w:kern w:val="0"/>
          <w:sz w:val="24"/>
          <w14:ligatures w14:val="none"/>
        </w:rPr>
        <w:lastRenderedPageBreak/>
        <w:t xml:space="preserve">sangue, noi diveniamo sua grazia, sua vita, sua verità, sua luce, sua giustizia, sua misericordia, suo pensiero. Diveniamo perfetta manifestazione di Lui. Diveniamo vera Cristofania nel mondo. </w:t>
      </w:r>
    </w:p>
    <w:p w14:paraId="1CD20325" w14:textId="6C40C0C8"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b/>
          <w:kern w:val="0"/>
          <w:sz w:val="24"/>
          <w14:ligatures w14:val="none"/>
        </w:rPr>
        <w:t>Seconda verità</w:t>
      </w:r>
      <w:r w:rsidRPr="00DA538B">
        <w:rPr>
          <w:rFonts w:ascii="Arial" w:eastAsia="Calibri" w:hAnsi="Arial" w:cs="Arial"/>
          <w:kern w:val="0"/>
          <w:sz w:val="24"/>
          <w14:ligatures w14:val="none"/>
        </w:rPr>
        <w:t xml:space="preserve">: </w:t>
      </w:r>
      <w:r w:rsidRPr="00DA538B">
        <w:rPr>
          <w:rFonts w:ascii="Arial" w:eastAsia="Calibri" w:hAnsi="Arial" w:cs="Arial"/>
          <w:i/>
          <w:kern w:val="0"/>
          <w:sz w:val="24"/>
          <w14:ligatures w14:val="none"/>
        </w:rPr>
        <w:t>“Se uno mangia di questo pane vivrà in eterno”</w:t>
      </w:r>
      <w:r w:rsidRPr="00DA538B">
        <w:rPr>
          <w:rFonts w:ascii="Arial" w:eastAsia="Calibri" w:hAnsi="Arial" w:cs="Arial"/>
          <w:kern w:val="0"/>
          <w:sz w:val="24"/>
          <w14:ligatures w14:val="none"/>
        </w:rPr>
        <w:t>. Mangiando la carne di Cristo Gesù e bevendo il suo sangue, l’uomo si riveste di immortalità. L’immortalità di Gesù Signore diviene nostra immortalità. Questo non significa che non passeremo per la morte fisica. Ma questa morte è solo un sonno temporaneo, dura fino al giorno della Parusia di Gesù, fino al giorno in cui Lui verrà per fare i cieli nuovi e la terra nuova. L’anima di chi vive per Cristo, mangiando Cristo, al momento della morte è rivestita di luce divina ed eterna. La carne però va mangiata per vivere tutta la verità che è in essa e così dicasi anche del sangue. Esso va bevuto perché noi viviamo tutta la verità che è in esso. Qual è la verità della carne? Fare della nostra carne un sacrificio a Dio per il perdono dei peccati. Qual è la verità del sangue? È versare anche noi il nostro sangue o spiritualmente o anche fisicamente perché ogni uomo entri in alleanza, in comunione con il Padre dei cieli, in Cristo, per opera dello Spirito Santo. Se non facciamo del nostro corpo un sacrificio gradito a Dio e del nostro sangue un vero sacramento perché ogni uomo stringa un’alleanza di amore e di verità con il Signore nostro Dio, in Cristo, per lo Spirito Santo, sempre mangiamo indegnamente la carne e indegnamente beviamo il suo sangue.</w:t>
      </w:r>
      <w:r w:rsidR="0008544B">
        <w:rPr>
          <w:rFonts w:ascii="Arial" w:eastAsia="Calibri" w:hAnsi="Arial" w:cs="Arial"/>
          <w:kern w:val="0"/>
          <w:sz w:val="24"/>
          <w14:ligatures w14:val="none"/>
        </w:rPr>
        <w:t xml:space="preserve"> </w:t>
      </w:r>
    </w:p>
    <w:p w14:paraId="3FCF6727"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i/>
          <w:kern w:val="0"/>
          <w:sz w:val="24"/>
          <w14:ligatures w14:val="none"/>
        </w:rPr>
        <w:t>Allora i Giudei si misero a mormorare contro di lui perché aveva detto: «Io sono il pane disceso dal cielo». E dicevano: «Costui non è forse Gesù, il figlio di Giuseppe? Di lui non conosciamo il padre e la madre? Come dunque può dire: “Sono disceso dal cielo”?». Gesù rispose loro: «Non mormorate tra voi. Nessuno può venire a me, se non lo attira il Padre che mi ha mandato; e io lo risusciterò nell’ultimo giorno. Sta scritto nei profeti: E tutti saranno istruiti da Dio. Chiunque ha ascoltato il Padre e ha imparato da lui, viene a me. Non perché qualcuno abbia visto il Padre; solo colui che viene da Dio ha visto il Padre. In verità, in verità io vi dico: chi crede ha la vita eterna. Io sono il pane della vita. I vostri padri hanno mangiato la manna nel deserto e sono morti; questo è il pane che discende dal cielo, perché chi ne mangia non muoia. Io sono il pane vivo, disceso dal cielo. Se uno mangia di questo pane vivrà in eterno e il pane che io darò è la mia carne per la vita del mondo». (Gv 6,41-51).</w:t>
      </w:r>
    </w:p>
    <w:p w14:paraId="12B50C4D" w14:textId="624E39D9"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b/>
          <w:kern w:val="0"/>
          <w:sz w:val="24"/>
          <w14:ligatures w14:val="none"/>
        </w:rPr>
        <w:t>Terza verità</w:t>
      </w:r>
      <w:r w:rsidRPr="00DA538B">
        <w:rPr>
          <w:rFonts w:ascii="Arial" w:eastAsia="Calibri" w:hAnsi="Arial" w:cs="Arial"/>
          <w:kern w:val="0"/>
          <w:sz w:val="24"/>
          <w14:ligatures w14:val="none"/>
        </w:rPr>
        <w:t xml:space="preserve">: </w:t>
      </w:r>
      <w:r w:rsidRPr="00DA538B">
        <w:rPr>
          <w:rFonts w:ascii="Arial" w:eastAsia="Calibri" w:hAnsi="Arial" w:cs="Arial"/>
          <w:i/>
          <w:kern w:val="0"/>
          <w:sz w:val="24"/>
          <w14:ligatures w14:val="none"/>
        </w:rPr>
        <w:t>“E il pane che io darò è la mia carne per la vita del mondo”</w:t>
      </w:r>
      <w:r w:rsidRPr="00DA538B">
        <w:rPr>
          <w:rFonts w:ascii="Arial" w:eastAsia="Calibri" w:hAnsi="Arial" w:cs="Arial"/>
          <w:kern w:val="0"/>
          <w:sz w:val="24"/>
          <w14:ligatures w14:val="none"/>
        </w:rPr>
        <w:t>. Il mondo è nella morte. Per la fede in Cristo e per la nuova nascita da acqua e da Spirito Santo noi ritorniamo in vita. Se però vogliamo conservarci in vita, crescere di vita in vita, sempre dobbiamo alimentarci di questo alimento divino ed eterno, mangiando la carne e bevendo il sangue di Cristo Signore. Ora il linguaggio di Gesù esce dal simbolismo, dalla figura, dall’allegoria -</w:t>
      </w:r>
      <w:r w:rsidR="0008544B">
        <w:rPr>
          <w:rFonts w:ascii="Arial" w:eastAsia="Calibri" w:hAnsi="Arial" w:cs="Arial"/>
          <w:kern w:val="0"/>
          <w:sz w:val="24"/>
          <w14:ligatures w14:val="none"/>
        </w:rPr>
        <w:t xml:space="preserve"> </w:t>
      </w:r>
      <w:r w:rsidRPr="00DA538B">
        <w:rPr>
          <w:rFonts w:ascii="Arial" w:eastAsia="Calibri" w:hAnsi="Arial" w:cs="Arial"/>
          <w:kern w:val="0"/>
          <w:sz w:val="24"/>
          <w14:ligatures w14:val="none"/>
        </w:rPr>
        <w:t xml:space="preserve">in verità il linguaggio di Gesù è stato tutto reale – si fa divinamente e umanamente più reale. </w:t>
      </w:r>
    </w:p>
    <w:p w14:paraId="46A5A43D"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La carne è vera carne. Il sangue è vero sangue. La vera carne va mangiata. Il vero sangue va bevuto. Se ci si astiene dal mangiare questa vera carne e dal bere questo vero sangue, l’uomo ritorna nella sua morte. L’uomo nuovo ha bisogno di un alimento nuovo e questo alimento che lo mantiene in vita e anche lo fa crescere sono la vera carne di Cristo e il suo vero sangue. Per questo sacramento il cristiano viene trasformato in vita di Cristo al fine di compiere la stessa missione di Cristo. Se la missione non viene compiuta è segno che Cristo è stato mangiato vanamente. Mangiare Cristo e vivere per Cristo devono essere una cosa sola. Non può mangiare Cristo chi non vuole vivere per Cristo e di certo non vuole vivere per Cristo chi non </w:t>
      </w:r>
      <w:r w:rsidRPr="00DA538B">
        <w:rPr>
          <w:rFonts w:ascii="Arial" w:eastAsia="Calibri" w:hAnsi="Arial" w:cs="Arial"/>
          <w:kern w:val="0"/>
          <w:sz w:val="24"/>
          <w14:ligatures w14:val="none"/>
        </w:rPr>
        <w:lastRenderedPageBreak/>
        <w:t xml:space="preserve">vuole obbedire a Cristo in ogni sua Parola. È questo lo sfacelo cristiano: si vuole l’Eucaristia. Non si vuole la Parola di Cristo Gesù. Madre di Dio, tu che hai consacrato la tua vita a Cristo, fa’ che anche noi viviamo per Lui. </w:t>
      </w:r>
    </w:p>
    <w:p w14:paraId="5B9A8FD3" w14:textId="77777777" w:rsidR="00DA538B" w:rsidRPr="00DA538B" w:rsidRDefault="00DA538B" w:rsidP="00DA538B">
      <w:pPr>
        <w:spacing w:after="120" w:line="240" w:lineRule="auto"/>
        <w:jc w:val="both"/>
        <w:rPr>
          <w:rFonts w:ascii="Arial" w:eastAsia="Calibri" w:hAnsi="Arial" w:cs="Arial"/>
          <w:kern w:val="0"/>
          <w:sz w:val="24"/>
          <w14:ligatures w14:val="none"/>
        </w:rPr>
      </w:pPr>
    </w:p>
    <w:p w14:paraId="538C7F6C" w14:textId="77777777" w:rsidR="00DA538B" w:rsidRPr="00DA538B" w:rsidRDefault="00DA538B" w:rsidP="00DA538B">
      <w:pPr>
        <w:keepNext/>
        <w:keepLines/>
        <w:spacing w:before="240" w:after="240" w:line="240" w:lineRule="auto"/>
        <w:outlineLvl w:val="2"/>
        <w:rPr>
          <w:rFonts w:ascii="Arial" w:eastAsia="Calibri" w:hAnsi="Arial" w:cs="Arial"/>
          <w:b/>
          <w:color w:val="000000" w:themeColor="text1"/>
          <w:kern w:val="0"/>
          <w:sz w:val="28"/>
          <w:szCs w:val="28"/>
          <w:lang w:eastAsia="it-IT"/>
        </w:rPr>
      </w:pPr>
      <w:r w:rsidRPr="00DA538B">
        <w:rPr>
          <w:rFonts w:ascii="Arial" w:eastAsia="Calibri" w:hAnsi="Arial" w:cs="Arial"/>
          <w:b/>
          <w:color w:val="000000" w:themeColor="text1"/>
          <w:sz w:val="28"/>
          <w:szCs w:val="28"/>
          <w:lang w:eastAsia="it-IT"/>
        </w:rPr>
        <w:t>COLUI CHE MANGIA ME VIVRÀ PER ME</w:t>
      </w:r>
    </w:p>
    <w:p w14:paraId="5001300B"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Cristo Gesù può vivere, vive per il Padre perché il Padre lo ha colmato con la pienezza del suo Santo Spirito. Cristo Gesù ogni giorno si colmava di Spirito Santo attingendolo dal seno del Padre nel quale Lui dimorava, abitava, rimaneva, senza mai uscire da esso. Satana avrebbe voluto che Gesù si separasse dal Padre e per questo lo tentava senza darsi alcuna tregua. Ma Cristo Gesù sempre rimaneva nel seno del Padre, nella sua volontà, in ogni sua Parola. Ecco come il Salmo rivela l’assunzione da parte di Cristo Gesù di tutta la volontà del Padre: </w:t>
      </w:r>
      <w:r w:rsidRPr="00DA538B">
        <w:rPr>
          <w:rFonts w:ascii="Arial" w:eastAsia="Calibri" w:hAnsi="Arial" w:cs="Arial"/>
          <w:i/>
          <w:kern w:val="0"/>
          <w:sz w:val="24"/>
          <w14:ligatures w14:val="none"/>
        </w:rPr>
        <w:t>“Ho sperato, ho sperato nel Signore, ed egli su di me si è chinato, ha dato ascolto al mio grido. Mi ha tratto da un pozzo di acque tumultuose, dal fango della palude; ha stabilito i miei piedi sulla roccia, ha reso sicuri i miei passi. Mi ha messo sulla bocca un canto nuovo, una lode al nostro Dio. Molti vedranno e avranno timore e confideranno nel Signore. Beato l’uomo che ha posto la sua fiducia nel Signore e non si volge verso chi segue gli idoli né verso chi segue la menzogna. Quante meraviglie hai fatto, tu, Signore, mio Dio, quanti progetti in nostro favore: nessuno a te si può paragonare! Se li voglio annunciare e proclamare, sono troppi per essere contati. Sacrificio e offerta non gradisci, gli orecchi mi hai aperto, non hai chiesto olocausto né sacrificio per il peccato. Allora ho detto: «Ecco, io vengo. Nel rotolo del libro su di me è scritto di fare la tua volontà: mio Dio, questo io desidero; la tua legge è nel mio intimo» (Sal 40,1-9)</w:t>
      </w:r>
      <w:r w:rsidRPr="00DA538B">
        <w:rPr>
          <w:rFonts w:ascii="Arial" w:eastAsia="Calibri" w:hAnsi="Arial" w:cs="Arial"/>
          <w:kern w:val="0"/>
          <w:sz w:val="24"/>
          <w14:ligatures w14:val="none"/>
        </w:rPr>
        <w:t>.</w:t>
      </w:r>
    </w:p>
    <w:p w14:paraId="589CFFB8"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 Ecco come il Salmo è stato assunto dallo Spirito Santo per illuminare ogni cuore sul mistero della nostra redenzione: </w:t>
      </w:r>
      <w:r w:rsidRPr="00DA538B">
        <w:rPr>
          <w:rFonts w:ascii="Arial" w:eastAsia="Calibri" w:hAnsi="Arial" w:cs="Arial"/>
          <w:i/>
          <w:kern w:val="0"/>
          <w:sz w:val="24"/>
          <w14:ligatures w14:val="none"/>
        </w:rPr>
        <w:t>“Per questo, 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10,5-10)</w:t>
      </w:r>
      <w:r w:rsidRPr="00DA538B">
        <w:rPr>
          <w:rFonts w:ascii="Arial" w:eastAsia="Calibri" w:hAnsi="Arial" w:cs="Arial"/>
          <w:kern w:val="0"/>
          <w:sz w:val="24"/>
          <w14:ligatures w14:val="none"/>
        </w:rPr>
        <w:t xml:space="preserve">. Attingendo perennemente lo Spirito Santo nel seno del Padre Cristo Gesù ha fatto sua tutta la volontà del Padre. Ha compiuto quanto era scritto per Lui nel rotolo della Legge, dei Profeti, dei Salmi. Nessuna Parola è rimasta incompiuta. </w:t>
      </w:r>
    </w:p>
    <w:p w14:paraId="1A0B1B00"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i/>
          <w:kern w:val="0"/>
          <w:sz w:val="24"/>
          <w14:ligatures w14:val="none"/>
        </w:rPr>
        <w:t xml:space="preserve">Allora i Giudei si misero a discutere aspramente fra loro: «Come può costui darci la sua carne da mangiare?». Gesù disse loro: «In verità, in verità io vi dico: se non mangiate la carne del Figlio dell’uomo e non bevete il suo sangue, non avete in voi la vita. Chi mangia la mia carne e beve il mio sangue ha la vita eterna e io lo risusciterò nell’ultimo giorno. Perché la mia carne è vero cibo e il mio sangue vera bevanda. Chi mangia la mia carne e beve il mio sangue rimane in me e io in lui. Come il Padre, che ha la vita, ha mandato me e io vivo per il Padre, così anche colui che mangia me vivrà per me. Questo è il pane disceso dal cielo; non è come quello </w:t>
      </w:r>
      <w:r w:rsidRPr="00DA538B">
        <w:rPr>
          <w:rFonts w:ascii="Arial" w:eastAsia="Calibri" w:hAnsi="Arial" w:cs="Arial"/>
          <w:i/>
          <w:kern w:val="0"/>
          <w:sz w:val="24"/>
          <w14:ligatures w14:val="none"/>
        </w:rPr>
        <w:lastRenderedPageBreak/>
        <w:t>che mangiarono i padri e morirono. Chi mangia questo pane vivrà in eterno». (Gv 6,52-58).</w:t>
      </w:r>
    </w:p>
    <w:p w14:paraId="37178AB8"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Ogni discepolo di Gesù deve compiere la Parola di Gesù, facendo la volontà di Cristo sua propria volontà. Come farà questo? Divenendo lui vero seno di Cristo Gesù, allo stesso modo che la Vergine Maria fu vero seno per Gesù Signore. La Vergine Maria ha dato il suo seno a Cristo Gesù, seno fisico e seno spirituale, seno del corpo e seno della sua anima, ha vissuto per Cristo e Cristo in Lei è cresciuto, è divenuto vero e perfetto uomo per opera dello Spirito Santo. Lei lo ha dato al mondo, donandolo ad ogni uomo. Lei lo ha dato al Padre offrendolo sul Golgota in sacrificio e in olocausto. Il mistero che si è compiuto nella Vergine Maria deve compiersi in ogni discepolo di Gesù. Come questo avverrà? Per lo Spirito Santo e la fede in Cristo Gesù, Cristo Gesù viene posto nel seno della nostra vita. Per crescere Lui ha bisogno di un alimento particolare. Ha bisogno della sua carne e del suo sangue. Nutrendosi della sua carne e del suo sangue attraverso il sacramento dell’Eucaristia, lui cresce e dal cristiano potrà essere dato al mondo e ad ogni altro uomo. </w:t>
      </w:r>
    </w:p>
    <w:p w14:paraId="1D3185C5"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Se il cristiano non nutre Cristo Gesù con la sua carne e il suo sangue, Gesù non cresce in lui, lui non cresce in Cristo, non crescendo in Cristo non può vivere per Cristo. Nel suo seno Cristo muore, diminuisce. Non vive, non cresce perché non alimentato con la sua carne e il suo sangue. Morendo Cristo Gesù nel cristiano perché questi sta lontano da questo alimento divino, Cristo Gesù muore anche nella sua parola, nel suo dono, nel suo annuncio. Se il cristiano parla di Cristo, parlerà sempre di un Cristo che è morto nel suo seno. Mai potrà parla del Cristo vivo, del Cristo che attingendo vita nel seno del cristiano può donare vita al mondo intero. Questo significa allora vivere per Cristo: impegnare ogni nostra energia per dare vita a Cristo, ricevendo noi Cristo nell’Eucaristia in purezza di fede, con coscienza governata dalla purissima verità, con un corpo che deve essere santo come quello della Vergine Maria. Altrimenti l’Eucaristia non è ricevuta secondo la sua purissima verità e si trasforma in veleno di morte per Cristo e per coloro che la ricevono. </w:t>
      </w:r>
    </w:p>
    <w:p w14:paraId="0FE590A4" w14:textId="31346FB2"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Ecco perché sono tutti in grande errore coloro che vogliono ricevere l’Eucaristia, ma non con corpo santissimo, perché</w:t>
      </w:r>
      <w:r w:rsidR="0008544B">
        <w:rPr>
          <w:rFonts w:ascii="Arial" w:eastAsia="Calibri" w:hAnsi="Arial" w:cs="Arial"/>
          <w:kern w:val="0"/>
          <w:sz w:val="24"/>
          <w14:ligatures w14:val="none"/>
        </w:rPr>
        <w:t xml:space="preserve"> </w:t>
      </w:r>
      <w:r w:rsidRPr="00DA538B">
        <w:rPr>
          <w:rFonts w:ascii="Arial" w:eastAsia="Calibri" w:hAnsi="Arial" w:cs="Arial"/>
          <w:kern w:val="0"/>
          <w:sz w:val="24"/>
          <w14:ligatures w14:val="none"/>
        </w:rPr>
        <w:t>la loro volontà non vuole tagliare con le sorgenti del male. Anzi in queste sorgenti si vuole inabissare e in esse rimanere. Se si vive nel male, mai si potrà vivere per Cristo e se non si vive per Cristo, Cristo mai potrà essere dato al mondo. Fallisce la nostra missione di discepoli di Gesù. Fallisce anche la nostra vocazione ad essere datori di vita a Cristo per la redenzione del mondo. La Madre di Gesù ci ottenga la grazia di essere vero seno per Cristo Signore.</w:t>
      </w:r>
    </w:p>
    <w:p w14:paraId="74EA8E49" w14:textId="77777777" w:rsidR="00DA538B" w:rsidRPr="00DA538B" w:rsidRDefault="00DA538B" w:rsidP="00DA538B">
      <w:pPr>
        <w:spacing w:after="120" w:line="240" w:lineRule="auto"/>
        <w:jc w:val="both"/>
        <w:rPr>
          <w:rFonts w:ascii="Arial" w:eastAsia="Calibri" w:hAnsi="Arial" w:cs="Arial"/>
          <w:kern w:val="0"/>
          <w:sz w:val="24"/>
          <w14:ligatures w14:val="none"/>
        </w:rPr>
      </w:pPr>
    </w:p>
    <w:p w14:paraId="656174E3" w14:textId="77777777" w:rsidR="00DA538B" w:rsidRPr="00DA538B" w:rsidRDefault="00DA538B" w:rsidP="00DA538B">
      <w:pPr>
        <w:keepNext/>
        <w:keepLines/>
        <w:spacing w:before="240" w:after="240" w:line="240" w:lineRule="auto"/>
        <w:outlineLvl w:val="2"/>
        <w:rPr>
          <w:rFonts w:ascii="Arial" w:eastAsia="Calibri" w:hAnsi="Arial" w:cs="Arial"/>
          <w:b/>
          <w:color w:val="000000" w:themeColor="text1"/>
          <w:sz w:val="28"/>
          <w:szCs w:val="28"/>
          <w:lang w:eastAsia="it-IT"/>
        </w:rPr>
      </w:pPr>
      <w:bookmarkStart w:id="613" w:name="_Toc109919271"/>
      <w:r w:rsidRPr="00DA538B">
        <w:rPr>
          <w:rFonts w:ascii="Arial" w:eastAsia="Calibri" w:hAnsi="Arial" w:cs="Arial"/>
          <w:b/>
          <w:color w:val="000000" w:themeColor="text1"/>
          <w:sz w:val="28"/>
          <w:szCs w:val="28"/>
          <w:lang w:eastAsia="it-IT"/>
        </w:rPr>
        <w:t>VOI STESSI DATE LORO DA MANGIARE</w:t>
      </w:r>
      <w:bookmarkEnd w:id="613"/>
    </w:p>
    <w:p w14:paraId="66CE17BB"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Chi sono gli Apostoli del Signore? Sono coloro che fino al giorno della Parusia dovranno provvedere a dare da mangiare il pane che è il corpo di Cristo al mondo intero. Mentre Gesù può moltiplicare il pane per tutta la folla che lo segue, dal momento che questo pane è solo figura dell’Eucaristia, ma non è l’Eucaristia, gli Apostoli invece prima dovranno fare il corpo di Cristo che è la Chiesa e poi nutrire il corpo di Cristo che è la Chiesa facendo il corpo di Cristo che è l’Eucaristia. Non </w:t>
      </w:r>
      <w:r w:rsidRPr="00DA538B">
        <w:rPr>
          <w:rFonts w:ascii="Arial" w:eastAsia="Calibri" w:hAnsi="Arial" w:cs="Arial"/>
          <w:kern w:val="0"/>
          <w:sz w:val="24"/>
          <w14:ligatures w14:val="none"/>
        </w:rPr>
        <w:lastRenderedPageBreak/>
        <w:t xml:space="preserve">solo. Dovranno anche nutrire il corpo di Cristo con l’altro Pane, che è il Pane della Parola. Queste due ultime missioni mai potranno essere vissute, se prima gli Apostoli e i loro successori che sono i Vescovi non impegnino ogni loro energie, non consumino la loro vita nella formazione, nell’edificazione, nella costruzione del corpo di Cristo che è la sua Chiesa una, santa, cattolica, apostolica. </w:t>
      </w:r>
    </w:p>
    <w:p w14:paraId="0B715706"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Quando si diviene corpo di Cristo? Quando si predica Cristo, si annuncia la sua Parola, si invita alla conversione e alla fede in Cristo Gesù, ci si lascia battezzare nel nome del Padre e del Figlio e dello Spirito Santo. Fatto il corpo di Cristo, si nutre il corpo di Cristo e lo si deve nutrire sia con il Pane della Parola e sia con il Pane che è vero, reale, sostanziale corpo di Cristo Gesù. Un fedele laico può anche dire o affermare che dobbiamo stare nel mondo in fratellanza e non in conversione. Lo può dire anche un maestro di teologia, a condizione che non sia presbitero. Non lo potrà mai dire un vescovo e mai un presbitero che è cooperatore nel suo ministero del ministero apostolico, perché il vescovo e il suo presbiterio hanno come prima missione quella di edificare sulla terra il corpo di Cristo. Edificato e mentre si edifica il corpo di Cristo – e lo si edifica solo facendo discepoli e battezzando tutti i popoli e le nazioni nel nome del Padre e del Figlio e dello Spirito Santo – lo si nutre con il Pane della Parola e con il Pane che è l’Eucaristia. </w:t>
      </w:r>
    </w:p>
    <w:p w14:paraId="16243ED9"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Se il corpo di Cristo non viene edificato, non solo si disobbedisce ad un comando formale di Cristo Gesù, non si potrà neanche poi obbedire agli altri due comandi: dare il nutrimento del Pane della Parola e del Pane che è l’Eucaristia. Questi comandi non sono per alcuni uomini, non sono solo per quanti sono divenuti discepoli di Gesù, sono per il mondo intero, essendo Cristo Gesù il nutrimento del mondo intero e non di quanti sono suoi discepoli. Lui è il Redentore e il Salvatore del mondo. Questa verità oggi la si vuole oscurare. Nessuno però la potrà oscurare perché il comando viene dal cuore del Padre e non dal cuore di questo o quell’uomo. Ciò che è di origine divina non cade sotto il potere di nessun uomo. A quanto è di origine divina, si deve solo purissima obbedienza. </w:t>
      </w:r>
    </w:p>
    <w:p w14:paraId="078BD11E" w14:textId="77777777"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Al loro ritorno, gli apostoli raccontarono a Gesù tutto quello che avevano fatto. Allora li prese con sé e si ritirò in disparte, verso una città chiamata Betsàida. Ma le folle vennero a saperlo e lo seguirono. Egli le accolse e prese a parlare loro del regno di Dio e a guarire quanti avevano bisogno di cure. Il giorno cominciava a declinare e i Dodici gli si avvicinarono dicendo: «Congeda la folla perché vada nei villaggi e nelle campagne dei dintorni, per alloggiare e trovare cibo: qui siamo in una zona deserta». Gesù disse loro: «Voi stessi date loro da mangiare». Ma essi risposero: «Non abbiamo che cinque pani e due pesci, a meno che non andiamo noi a comprare viveri per tutta questa gente». C’erano infatti circa cinquemila uomini. Egli disse ai suoi discepoli: «Fateli sedere a gruppi di cinquanta circa». Fecero così e li fecero sedere tutti quanti. Egli prese i cinque pani e i due pesci, alzò gli occhi al cielo, recitò su di essi la benedizione, li spezzò e li dava ai discepoli perché li distribuissero alla folla. Tutti mangiarono a sazietà e furono portati via i pezzi loro avanzati: dodici ceste.</w:t>
      </w:r>
    </w:p>
    <w:p w14:paraId="19E22DEA"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Cosa fa oggi Gesù? Prima dona alle folle il Pane della Parola. Poi dona il Pane, che è figura dell’Eucaristia, ma che non è Eucaristia. Ecco come vive il corpo di Cristo che gli Apostoli hanno iniziato a edificare il giorno della Pentecoste: </w:t>
      </w:r>
      <w:r w:rsidRPr="00DA538B">
        <w:rPr>
          <w:rFonts w:ascii="Arial" w:eastAsia="Calibri" w:hAnsi="Arial" w:cs="Arial"/>
          <w:i/>
          <w:kern w:val="0"/>
          <w:sz w:val="24"/>
          <w14:ligatures w14:val="none"/>
        </w:rPr>
        <w:t xml:space="preserve">“Erano perseveranti nell’insegnamento degli apostoli e nella comunione, nello spezzare il pane e nelle preghiere. Un senso di timore era in tutti, e prodigi e segni avvenivano </w:t>
      </w:r>
      <w:r w:rsidRPr="00DA538B">
        <w:rPr>
          <w:rFonts w:ascii="Arial" w:eastAsia="Calibri" w:hAnsi="Arial" w:cs="Arial"/>
          <w:i/>
          <w:kern w:val="0"/>
          <w:sz w:val="24"/>
          <w14:ligatures w14:val="none"/>
        </w:rPr>
        <w:lastRenderedPageBreak/>
        <w:t>per opera degli apostoli. Tutti i credenti stavano insieme e avevano ogni cosa in comune; vendevano le loro proprietà e sostanze e le dividevano con tutti, secondo il bisogno di ciascuno. Ogni giorno erano perseveranti insieme nel tempio e, spezzando il pane nelle case, prendevano cibo con letizia e semplicità di cuore, lodando Dio e godendo il favore di tutto il popolo. Intanto il Signore ogni giorno aggiungeva alla comunità quelli che erano salvati” (At 2,42-47)</w:t>
      </w:r>
      <w:r w:rsidRPr="00DA538B">
        <w:rPr>
          <w:rFonts w:ascii="Arial" w:eastAsia="Calibri" w:hAnsi="Arial" w:cs="Arial"/>
          <w:kern w:val="0"/>
          <w:sz w:val="24"/>
          <w14:ligatures w14:val="none"/>
        </w:rPr>
        <w:t xml:space="preserve">. </w:t>
      </w:r>
    </w:p>
    <w:p w14:paraId="15081E76"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Cristo nutre il suo corpo con il Pane della Parola e il Pane dell’Eucaristia. Il corpo di Cristo nutre se stesso condividendo ognuno il pane materiale con i propri fratelli. Anche il pane materiale va condiviso tra gli stessi membri del corpo. Dopo aver nutrito i membri dello stesso corpo, si è obbligati tutti a vivere la legge dell’elemosina che è purissima legge evangelica. Prima però è cosa sommamente giusta che vengano sfamati i membri del corpo di Cristo. Sono la nostra stessa carne, il nostro stesso sangue, carne e sangue spirituali, perché sono corpo e sangue di Cristo Gesù. Ma di tutto questo mistero quasi più non ci si interessa. D’altronde come potremmo interessarci se più non ci interessiamo per la formazione del corpo di Cristo? A che serve il Pane della Parola e il Pane dell’Eucaristia, se ormai tutto è via di salvezza e anche un pasto tra amici o tra gli stessi membri di una famiglia o di una tribù è dichiarato in tutto vera eucaristia? Ecco quanto è grande il nostro tradimento di Cristo Gesù e del mistero della sua morte e della sua risurrezione. La Madre di Dio venga in nostro aiuto e ci ottenga una fede purissima nel mistero della Cena. Esso è il solo Pane della vita e solo chi mangia questo pane potrà vivere per Cristo.</w:t>
      </w:r>
    </w:p>
    <w:p w14:paraId="73854E09" w14:textId="77777777" w:rsidR="00DA538B" w:rsidRPr="00DA538B" w:rsidRDefault="00DA538B" w:rsidP="00DA538B">
      <w:pPr>
        <w:spacing w:before="120" w:after="0" w:line="240" w:lineRule="auto"/>
        <w:jc w:val="both"/>
        <w:rPr>
          <w:rFonts w:ascii="Arial" w:eastAsia="Times New Roman" w:hAnsi="Arial" w:cs="Arial"/>
          <w:kern w:val="0"/>
          <w:sz w:val="24"/>
          <w:szCs w:val="20"/>
          <w:lang w:eastAsia="it-IT"/>
          <w14:ligatures w14:val="none"/>
        </w:rPr>
      </w:pPr>
    </w:p>
    <w:p w14:paraId="5C0F9FCF" w14:textId="77777777" w:rsidR="00DA538B" w:rsidRPr="00DA538B" w:rsidRDefault="00DA538B" w:rsidP="00DA538B">
      <w:pPr>
        <w:keepNext/>
        <w:keepLines/>
        <w:spacing w:before="240" w:after="240"/>
        <w:outlineLvl w:val="0"/>
        <w:rPr>
          <w:rFonts w:ascii="Arial" w:eastAsia="Times New Roman" w:hAnsi="Arial" w:cs="Times New Roman"/>
          <w:b/>
          <w:color w:val="000000" w:themeColor="text1"/>
          <w:kern w:val="0"/>
          <w:sz w:val="36"/>
          <w:szCs w:val="28"/>
          <w:lang w:eastAsia="it-IT"/>
          <w14:ligatures w14:val="none"/>
        </w:rPr>
      </w:pPr>
      <w:r w:rsidRPr="00DA538B">
        <w:rPr>
          <w:rFonts w:ascii="Arial" w:eastAsia="Times New Roman" w:hAnsi="Arial" w:cs="Times New Roman"/>
          <w:b/>
          <w:color w:val="000000" w:themeColor="text1"/>
          <w:kern w:val="0"/>
          <w:sz w:val="36"/>
          <w:szCs w:val="28"/>
          <w:lang w:eastAsia="it-IT"/>
          <w14:ligatures w14:val="none"/>
        </w:rPr>
        <w:t xml:space="preserve">CONCLUSIONE </w:t>
      </w:r>
    </w:p>
    <w:p w14:paraId="5E72C1CE" w14:textId="77777777" w:rsidR="00DA538B" w:rsidRPr="00DA538B" w:rsidRDefault="00DA538B" w:rsidP="00DA538B">
      <w:pPr>
        <w:spacing w:before="120" w:after="0" w:line="240" w:lineRule="auto"/>
        <w:jc w:val="both"/>
        <w:rPr>
          <w:rFonts w:ascii="Arial" w:eastAsia="Times New Roman" w:hAnsi="Arial" w:cs="Arial"/>
          <w:kern w:val="0"/>
          <w:sz w:val="24"/>
          <w:szCs w:val="20"/>
          <w:lang w:eastAsia="it-IT"/>
          <w14:ligatures w14:val="none"/>
        </w:rPr>
      </w:pPr>
      <w:r w:rsidRPr="00DA538B">
        <w:rPr>
          <w:rFonts w:ascii="Arial" w:eastAsia="Times New Roman" w:hAnsi="Arial" w:cs="Arial"/>
          <w:kern w:val="0"/>
          <w:sz w:val="24"/>
          <w:szCs w:val="20"/>
          <w:lang w:eastAsia="it-IT"/>
          <w14:ligatures w14:val="none"/>
        </w:rPr>
        <w:t xml:space="preserve">Questa conclusione è tutta rivolta a mostrare come moltissimi cristiani sono tornati a ripristinare l’antica legge farisaica del Korbàn, con una differenza sostanziale. Per i farisei il Korbàn riguardava solo il Quarto Comandamento. Per moltissimi discepoli di Gesù il Korbàn riguarda tutti i Comandamenti, tutta la Legge, tutti i Profeti, Tutto il Vangelo, tutta la Scrittura Canonica, tutta la Tradizione Dogmatica della Chiesa, tutta la Sana Dottrina e teologica e morale. La parola da proferire oggi non è più Korbàn. È invece amore. Basta dire: </w:t>
      </w:r>
      <w:r w:rsidRPr="00DA538B">
        <w:rPr>
          <w:rFonts w:ascii="Arial" w:eastAsia="Times New Roman" w:hAnsi="Arial" w:cs="Arial"/>
          <w:i/>
          <w:iCs/>
          <w:kern w:val="0"/>
          <w:sz w:val="24"/>
          <w:szCs w:val="20"/>
          <w:lang w:eastAsia="it-IT"/>
          <w14:ligatures w14:val="none"/>
        </w:rPr>
        <w:t>“Lo faccio per amore”</w:t>
      </w:r>
      <w:r w:rsidRPr="00DA538B">
        <w:rPr>
          <w:rFonts w:ascii="Arial" w:eastAsia="Times New Roman" w:hAnsi="Arial" w:cs="Arial"/>
          <w:kern w:val="0"/>
          <w:sz w:val="24"/>
          <w:szCs w:val="20"/>
          <w:lang w:eastAsia="it-IT"/>
          <w14:ligatures w14:val="none"/>
        </w:rPr>
        <w:t xml:space="preserve"> e tutto diviene amore. Ecco fin dove giunge la natura di peccato, la natura di falsità e di menzogna, la natura di inganno, di tenebre, di vanità. </w:t>
      </w:r>
    </w:p>
    <w:p w14:paraId="7381F478" w14:textId="77777777" w:rsidR="00DA538B" w:rsidRPr="00DA538B" w:rsidRDefault="00DA538B" w:rsidP="00DA538B">
      <w:pPr>
        <w:spacing w:before="120" w:after="0" w:line="240" w:lineRule="auto"/>
        <w:jc w:val="both"/>
        <w:rPr>
          <w:rFonts w:ascii="Arial" w:eastAsia="Times New Roman" w:hAnsi="Arial" w:cs="Arial"/>
          <w:kern w:val="0"/>
          <w:sz w:val="24"/>
          <w:szCs w:val="20"/>
          <w:lang w:eastAsia="it-IT"/>
          <w14:ligatures w14:val="none"/>
        </w:rPr>
      </w:pPr>
    </w:p>
    <w:p w14:paraId="5B8C8A5D"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44"/>
          <w:szCs w:val="28"/>
          <w:lang w:eastAsia="it-IT"/>
        </w:rPr>
      </w:pPr>
      <w:bookmarkStart w:id="614" w:name="_Toc532122302"/>
      <w:r w:rsidRPr="00DA538B">
        <w:rPr>
          <w:rFonts w:ascii="Arial" w:eastAsia="Times New Roman" w:hAnsi="Arial" w:cs="Arial"/>
          <w:b/>
          <w:color w:val="000000" w:themeColor="text1"/>
          <w:sz w:val="28"/>
          <w:szCs w:val="28"/>
          <w:lang w:eastAsia="it-IT"/>
        </w:rPr>
        <w:t>COSÌ NEANCHE VOI SIETE CAPACI DI COMPRENDERE?</w:t>
      </w:r>
      <w:bookmarkEnd w:id="614"/>
    </w:p>
    <w:p w14:paraId="39A50BD8"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È giusto chiedersi: perché queste cose accadono? Cosa ci impedisce di comprendere? La fede vive una sua logica infallibile. Verità, Parola, Obbedienza alla Verità posta dallo Spirito Santo nella Parola, sono una cosa sola. Se separiamo Parola e Obbedienza alla Verità della Parola, la fede muore. Manca l’oggetto della nostra obbedienza. Se muore la fede, essa subito verrà sostituita dal pensiero dell’uomo, entrando così in un tunnel di cecità, nel quale più ci si addentra e più si diviene ciechi. Nella città spirituale e morale, l’uomo non solo perde ogni contatto con lo Spirito Santo, ad esso ci si oppone con veemenza, si giunge fino a lapidare </w:t>
      </w:r>
      <w:r w:rsidRPr="00DA538B">
        <w:rPr>
          <w:rFonts w:ascii="Arial" w:eastAsia="Calibri" w:hAnsi="Arial" w:cs="Arial"/>
          <w:kern w:val="0"/>
          <w:sz w:val="24"/>
          <w14:ligatures w14:val="none"/>
        </w:rPr>
        <w:lastRenderedPageBreak/>
        <w:t xml:space="preserve">gli inviati del Signore. Ma sempre quando ci si distacca dall’obbedienza alla verità della Parola, la stessa Parola di Dio è ridotta a menzogna dall’uomo. Questa logica non risparmia nessun uomo. </w:t>
      </w:r>
    </w:p>
    <w:p w14:paraId="0BC43331"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Qualsiasi ministero lui dovesse esercitare, sempre lo eserciterà dalla falsità, mai dalla verità, lo vivrà dai pensieri della terra, mai dai pensieri del cielo. Farisei e scribi del tempo di Gesù erano giunti ad eliminare il quarto Comandamento della Legge del Signore sostituendolo con una loro tradizione, un loro modo di pensare, volere, decidere stabilire. Se uno trasgrediva il Comandamento era dispensato, se invece non osservava una loro tradizione, umana e non divina, veniva accusato di mancare di rispetto alla tradizione degli antichi. Gesù denuncia questa loro religione. Essa non appartiene al Padre suo. </w:t>
      </w:r>
    </w:p>
    <w:p w14:paraId="00EC8A7D"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A Dio appartengono i Comandamenti. Appartengono la misericordia, il perdono, la compassione. Lui non vuole sacrifici. Desidera solo che la sua Alleanza venga rispettata. Scribi e farisei volevano che le mani fosse pure, il cuore poteva rimanere impuro in eterno. Le mani vanno lavate. Il core può rimanere nella sua sporcizia. Gesù non è venuto per convalidare questa religione degli uomini. Lui è venuto per portare ogni uomo nella purezza del cuore, dello spirito, dell’anima, del corpo. Purezza di purissima obbedienza alla Parola, non purezza giustificatrice di ogni immoralità. </w:t>
      </w:r>
    </w:p>
    <w:p w14:paraId="0D898CEB" w14:textId="77777777"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spacing w:val="-5"/>
          <w:kern w:val="0"/>
          <w:sz w:val="24"/>
          <w14:ligatures w14:val="none"/>
        </w:rPr>
        <w:t xml:space="preserve">Si riunirono attorno a lui i farisei e alcuni degli scribi, venuti da Gerusalemme. Avendo visto che alcuni dei suoi discepoli prendevano cibo con mani impure, cioè non lavate – i farisei infatti e tutti i Giudei non mangiano se non si sono lavati accuratamente le mani, attenendosi alla tradizione degli antichi e, tornando dal mercato, non mangiano senza aver fatto le abluzioni, e osservano molte altre cose per tradizione, come lavature di bicchieri, di stoviglie, di oggetti di rame e di letti –, quei farisei e scribi lo interrogarono: «Perché i tuoi discepoli non si comportano secondo la tradizione degli antichi, ma prendono cibo con mani impure?». Ed egli rispose loro: «Bene ha profetato Isaia di voi, ipocriti, come sta scritto: </w:t>
      </w:r>
      <w:r w:rsidRPr="00DA538B">
        <w:rPr>
          <w:rFonts w:ascii="Arial" w:eastAsia="Calibri" w:hAnsi="Arial" w:cs="Arial"/>
          <w:i/>
          <w:kern w:val="0"/>
          <w:sz w:val="24"/>
          <w14:ligatures w14:val="none"/>
        </w:rPr>
        <w:t xml:space="preserve">Questo popolo mi onora con le labbra, ma il suo cuore è lontano da me. Invano mi rendono culto, insegnando dottrine che sono precetti di uomini. Trascurando il comandamento di Dio, voi osservate la tradizione degli uomini». E diceva loro: «Siete veramente abili nel rifiutare il comandamento di Dio per osservare la vostra tradizione. Mosè infatti disse: Onora tuo padre e tua madre, e: </w:t>
      </w:r>
      <w:r w:rsidRPr="00DA538B">
        <w:rPr>
          <w:rFonts w:ascii="Arial" w:eastAsia="Calibri" w:hAnsi="Arial" w:cs="Arial"/>
          <w:i/>
          <w:iCs/>
          <w:kern w:val="0"/>
          <w:sz w:val="24"/>
          <w14:ligatures w14:val="none"/>
        </w:rPr>
        <w:t>C</w:t>
      </w:r>
      <w:r w:rsidRPr="00DA538B">
        <w:rPr>
          <w:rFonts w:ascii="Arial" w:eastAsia="Calibri" w:hAnsi="Arial" w:cs="Arial"/>
          <w:i/>
          <w:kern w:val="0"/>
          <w:sz w:val="24"/>
          <w14:ligatures w14:val="none"/>
        </w:rPr>
        <w:t>hi maledice il padre o la madre sia messo a mort</w:t>
      </w:r>
      <w:r w:rsidRPr="00DA538B">
        <w:rPr>
          <w:rFonts w:ascii="Arial" w:eastAsia="Calibri" w:hAnsi="Arial" w:cs="Arial"/>
          <w:i/>
          <w:iCs/>
          <w:kern w:val="0"/>
          <w:sz w:val="24"/>
          <w14:ligatures w14:val="none"/>
        </w:rPr>
        <w:t>e</w:t>
      </w:r>
      <w:r w:rsidRPr="00DA538B">
        <w:rPr>
          <w:rFonts w:ascii="Arial" w:eastAsia="Calibri" w:hAnsi="Arial" w:cs="Arial"/>
          <w:i/>
          <w:kern w:val="0"/>
          <w:sz w:val="24"/>
          <w14:ligatures w14:val="none"/>
        </w:rPr>
        <w:t>. Voi invece dite: “Se uno dichiara al padre o alla madre: Ciò con cui dovrei aiutarti è korbàn, cioè offerta a Dio”, non gli consentite di fare più nulla per il padre o la madre. Così annullate la parola di Dio con la tradizione che avete tramandato voi. E di cose simili ne fate molte».</w:t>
      </w:r>
    </w:p>
    <w:p w14:paraId="70EFCCFD" w14:textId="77777777"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 xml:space="preserve">Chiamata di nuovo la folla, diceva loro: «Ascoltatemi tutti e comprendete bene! Non c’è nulla fuori dell’uomo che, entrando in lui, possa renderlo impuro. Ma sono le cose che escono dall’uomo a renderlo impuro». Quando entrò in una casa, lontano dalla folla, i suoi discepoli lo interrogavano sulla parabola. E disse loro: «Così neanche voi siete capaci di comprendere? Non capite che tutto ciò che entra nell’uomo dal di fuori non può renderlo impuro, perché non gli entra nel cuore ma nel ventre e va nella fogna?». Così rendeva puri tutti gli alimenti. E diceva: «Ciò che esce dall’uomo è quello che rende impuro l’uomo. Dal di dentro infatti, cioè dal cuore degli uomini, escono i propositi di male: impurità, furti, omicidi, adultèri, avidità, </w:t>
      </w:r>
      <w:r w:rsidRPr="00DA538B">
        <w:rPr>
          <w:rFonts w:ascii="Arial" w:eastAsia="Calibri" w:hAnsi="Arial" w:cs="Arial"/>
          <w:i/>
          <w:kern w:val="0"/>
          <w:sz w:val="24"/>
          <w14:ligatures w14:val="none"/>
        </w:rPr>
        <w:lastRenderedPageBreak/>
        <w:t xml:space="preserve">malvagità, inganno, dissolutezza, invidia, calunnia, superbia, stoltezza. Tutte queste cose cattive vengono fuori dall’interno e rendono impuro l’uomo» (Mc 7,1-25). </w:t>
      </w:r>
    </w:p>
    <w:p w14:paraId="3A980567" w14:textId="7CFFD83E"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Noi oggi non abbiamo la religione nella quale sono abrogati tutti i Comandamenti di Dio? Non abbiamo noi sostituito il Dio che è il Padre del Signore nostro Gesù Cristo con il Dio unico? Non abbiamo annullato il secondo Comandamento con tutte le nostre infinite superstizioni e pratiche esoteriche varie? Non diciamo noi in nome di Dio ogni falsità e menzogna? Forse è rimasto puro il terzo e il quarto Comandamento? Non abbiamo noi legalizzato la morte delle persone appena concepite? Non stiamo legittimando l’adulterio con le nostre leggi di misericordia, pietà, compassione umana? Il settimo comandamento non viene violato quando pretendiamo diritti inesistenti, oppure quando trascorriamo nell’ozio la nostra vita? Possiamo noi contare tutte le falsità, menzogne, parole vane, giudizi, false testimonianze che escono dalla nostra bocca? Del nono e del decimo comandamento neanche più se ne parla. Tutto si può desiderare e tutto bramare. Poi cosa facciamo? Chiediamo il rispetto della tradizione degli uomini: vogliamo processioni, celebrazioni pompose di sacramenti, funerali pagani con contorno religioso, e mille altre cose ancora. Come se questo non bastasse, ci serviamo dei potenti strumenti moderni a nostra diposizione per divulgare ogni paganità. Ma del Vangelo a nessuno interessa qualcosa.</w:t>
      </w:r>
      <w:r w:rsidR="0008544B">
        <w:rPr>
          <w:rFonts w:ascii="Arial" w:eastAsia="Calibri" w:hAnsi="Arial" w:cs="Arial"/>
          <w:kern w:val="0"/>
          <w:sz w:val="24"/>
          <w14:ligatures w14:val="none"/>
        </w:rPr>
        <w:t xml:space="preserve"> </w:t>
      </w:r>
      <w:r w:rsidRPr="00DA538B">
        <w:rPr>
          <w:rFonts w:ascii="Arial" w:eastAsia="Calibri" w:hAnsi="Arial" w:cs="Arial"/>
          <w:kern w:val="0"/>
          <w:sz w:val="24"/>
          <w14:ligatures w14:val="none"/>
        </w:rPr>
        <w:t>Madre di Dio, Angeli, Santi, fate che i discepoli di Gesù Signore vivano di fede nella sua Parola.</w:t>
      </w:r>
    </w:p>
    <w:p w14:paraId="75140978" w14:textId="77777777" w:rsidR="00DA538B" w:rsidRPr="00DA538B" w:rsidRDefault="00DA538B" w:rsidP="00DA538B">
      <w:pPr>
        <w:spacing w:after="120" w:line="240" w:lineRule="auto"/>
        <w:jc w:val="both"/>
        <w:rPr>
          <w:rFonts w:ascii="Arial" w:eastAsia="Calibri" w:hAnsi="Arial" w:cs="Arial"/>
          <w:kern w:val="0"/>
          <w:sz w:val="24"/>
          <w14:ligatures w14:val="none"/>
        </w:rPr>
      </w:pPr>
    </w:p>
    <w:p w14:paraId="1CBC449F"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36"/>
          <w:szCs w:val="28"/>
          <w:lang w:eastAsia="it-IT"/>
        </w:rPr>
      </w:pPr>
      <w:bookmarkStart w:id="615" w:name="_Toc532122439"/>
      <w:r w:rsidRPr="00DA538B">
        <w:rPr>
          <w:rFonts w:ascii="Arial" w:eastAsia="Times New Roman" w:hAnsi="Arial" w:cs="Arial"/>
          <w:b/>
          <w:color w:val="000000" w:themeColor="text1"/>
          <w:sz w:val="28"/>
          <w:szCs w:val="28"/>
          <w:lang w:eastAsia="it-IT"/>
        </w:rPr>
        <w:t>INSEGNANDO DOTTRINE CHE SONO PRECETTI DI UOMINI</w:t>
      </w:r>
      <w:bookmarkEnd w:id="615"/>
    </w:p>
    <w:p w14:paraId="7DA13D55"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Da quando l’uomo esiste sulla terra il Signore sempre gli ha manifestata cosa deve fare per rimanere nella vita a lui data e cosa non fare se non vuole finire nella morte. Tutto il creato il Signore ha posto nelle mani dell’uomo. Una cosa sola non ha posto nelle sua mani: la sua vita. Questa la deve governare sempre secondo la divina volontà. Esce dalla volontà del suo Dio, a Lui manifestata nella Parola, lui percorre vie di morte e di perdizione, che sfoceranno nella morte e nella perdizione eterna. Su questo non ci sono né deroghe, né eccezioni, né interruzione e né vacanza della Legge. Esci dalla Parola, muori. Ritorni nella Parola, ritorni nella vita. Né alcuno pensi che possa operare delle sostituzioni. Possa cioè sostituire la Parola di Dio con pensieri dell’uomo. Possono essere anche pensieri buoni, sono buoni per il Signore se sono secondo la sua Parola. Sono cattivi se sono fuori dalla sua Parola. </w:t>
      </w:r>
    </w:p>
    <w:p w14:paraId="2DBAE136"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Poiché il Signore tutto ha detto all’uomo, non ci sono cose che l’uomo possa pensare in sostituzione della Parola del suo Dio. Può pensare nella Parola, dalla Parola. Ma nella Parola, dalla Parola pensa in lui e per lui lo Spirito Santo. Se pensa lo Spirito, sono pensieri divini e non umani. Il pensiero dell’uomo deve sparire dalla Parola del suo Dio. Ai pensieri di Dio nulla si può aggiungere, ma anche nulla si può togliere. Il pensiero è di Dio solo se è Dio a pensarlo. Quando il pensiero dell’uomo è anche pensiero di Dio? Quando lo pensa nel suo cuore lo Spirito Santo. Ma perché lo Spirito Santo lo pensi, è necessario che il cuore dell’uomo sia tutto nella Parola di Cristo Gesù. Lo Spirito del Signore mai pensa dal di fuori della Parola, senza la Parola, contro la Parola. Lui pensa nella Parola, con la Parola, per la Parola, dalla Parola. Se il cristiano è nella Parola e per la Parola, lo Spirito Santo in Lui pensa, muove, conduce, spinge per una comprensione sempre più perfetta e piena della Parola del Signore. È purissima ed eterna verità immortale.</w:t>
      </w:r>
    </w:p>
    <w:p w14:paraId="755EADDB" w14:textId="6FA4B62E"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spacing w:val="-5"/>
          <w:kern w:val="0"/>
          <w:sz w:val="24"/>
          <w14:ligatures w14:val="none"/>
        </w:rPr>
        <w:lastRenderedPageBreak/>
        <w:t xml:space="preserve">Si riunirono attorno a lui i farisei e alcuni degli scribi, venuti da Gerusalemme. Avendo visto che alcuni dei suoi discepoli prendevano cibo con mani impure, cioè non lavate – i farisei infatti e tutti i Giudei non mangiano se non si sono lavati accuratamente le mani, attenendosi alla tradizione degli antichi e, tornando dal mercato, non mangiano senza aver fatto le abluzioni, e osservano molte altre cose per tradizione, come lavature di bicchieri, di stoviglie, di oggetti di rame e di letti –, quei farisei e scribi lo interrogarono: «Perché i tuoi discepoli non si comportano secondo la tradizione degli antichi, ma prendono cibo con mani impure?». Ed egli rispose loro: «Bene ha profetato Isaia di voi, ipocriti, come sta scritto: </w:t>
      </w:r>
      <w:r w:rsidRPr="00DA538B">
        <w:rPr>
          <w:rFonts w:ascii="Arial" w:eastAsia="Calibri" w:hAnsi="Arial" w:cs="Arial"/>
          <w:i/>
          <w:kern w:val="0"/>
          <w:sz w:val="24"/>
          <w14:ligatures w14:val="none"/>
        </w:rPr>
        <w:t xml:space="preserve">Questo popolo mi onora con le labbra, ma il suo cuore è lontano da me. Invano mi rendono culto, insegnando dottrine che sono precetti di uomini. Trascurando il comandamento di Dio, voi osservate la tradizione degli uomini». E diceva loro: «Siete veramente abili nel rifiutare il comandamento di Dio per osservare la vostra tradizione. Mosè infatti disse: Onora tuo padre e tua madre, e: </w:t>
      </w:r>
      <w:r w:rsidRPr="00DA538B">
        <w:rPr>
          <w:rFonts w:ascii="Arial" w:eastAsia="Calibri" w:hAnsi="Arial" w:cs="Arial"/>
          <w:i/>
          <w:iCs/>
          <w:kern w:val="0"/>
          <w:sz w:val="24"/>
          <w14:ligatures w14:val="none"/>
        </w:rPr>
        <w:t>C</w:t>
      </w:r>
      <w:r w:rsidRPr="00DA538B">
        <w:rPr>
          <w:rFonts w:ascii="Arial" w:eastAsia="Calibri" w:hAnsi="Arial" w:cs="Arial"/>
          <w:i/>
          <w:kern w:val="0"/>
          <w:sz w:val="24"/>
          <w14:ligatures w14:val="none"/>
        </w:rPr>
        <w:t>hi maledice il padre o la madre sia messo a mort</w:t>
      </w:r>
      <w:r w:rsidRPr="00DA538B">
        <w:rPr>
          <w:rFonts w:ascii="Arial" w:eastAsia="Calibri" w:hAnsi="Arial" w:cs="Arial"/>
          <w:i/>
          <w:iCs/>
          <w:kern w:val="0"/>
          <w:sz w:val="24"/>
          <w14:ligatures w14:val="none"/>
        </w:rPr>
        <w:t>e</w:t>
      </w:r>
      <w:r w:rsidRPr="00DA538B">
        <w:rPr>
          <w:rFonts w:ascii="Arial" w:eastAsia="Calibri" w:hAnsi="Arial" w:cs="Arial"/>
          <w:i/>
          <w:kern w:val="0"/>
          <w:sz w:val="24"/>
          <w14:ligatures w14:val="none"/>
        </w:rPr>
        <w:t>. Voi invece dite: “Se uno dichiara al padre o alla madre: Ciò con cui dovrei aiutarti è korbàn, cioè offerta a Dio”, non gli consentite di fare più nulla per il padre o la madre. Così annullate la parola di Dio con la tradizione che avete tramandato voi. E di cose simili ne fate molte». Chiamata di nuovo la folla, diceva loro: «Ascoltatemi tutti e comprendete bene! Non c’è nulla fuori dell’uomo che, entrando in lui, possa renderlo impuro. Ma sono le cose che escono dall’uomo a renderlo impuro».</w:t>
      </w:r>
      <w:r w:rsidR="0008544B">
        <w:rPr>
          <w:rFonts w:ascii="Arial" w:eastAsia="Calibri" w:hAnsi="Arial" w:cs="Arial"/>
          <w:i/>
          <w:kern w:val="0"/>
          <w:sz w:val="24"/>
          <w14:ligatures w14:val="none"/>
        </w:rPr>
        <w:t xml:space="preserve"> </w:t>
      </w:r>
      <w:r w:rsidRPr="00DA538B">
        <w:rPr>
          <w:rFonts w:ascii="Arial" w:eastAsia="Calibri" w:hAnsi="Arial" w:cs="Arial"/>
          <w:i/>
          <w:kern w:val="0"/>
          <w:sz w:val="24"/>
          <w14:ligatures w14:val="none"/>
        </w:rPr>
        <w:t>Quando entrò in una casa, lontano dalla folla, i suoi discepoli lo interrogavano sulla parabola. E disse loro: «Così neanche voi siete capaci di comprendere? Non capite che tutto ciò che entra nell’uomo dal di fuori non può renderlo impuro, perché non gli entra nel cuore ma nel ventre e va nella fogna?». Così rendeva puri tutti gli alimenti. E diceva: «Ciò che esce dall’uomo è quello che rende impuro l’uomo. Dal di dentro infatti, cioè dal cuore degli uomini, escono i propositi di male: impurità, furti, omicidi, adultèri, avidità, malvagità, inganno, dissolutezza, invidia, calunnia, superbia, stoltezza. Tutte queste cose cattive vengono fuori dall’interno e rendono impuro l’uomo».</w:t>
      </w:r>
    </w:p>
    <w:p w14:paraId="4C409136"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Dinanzi a Gesù ci sono scribi e farisei. Non solo costoro hanno sostituito la Parola del Signore con i loro precetti di uomini, hanno anche abolito i Comandamenti della Legge con le loro tradizioni. Una loro tradizione equivaleva ad un Comandamento. Si poteva trasgredire il Comandamento, purché si adempiva quanto da esse prescritto o consigliato. Si comprenderà che questo loro modo di fare è del tutto contrario e opposto a quanto stabilito da Dio. Si cancella la volontà di Dio e al suo posto di intronizza la volontà dell’uomo come unica e sola norma da osservare. Finché uno fa questo per la sua persona, pur essendo vero tradimento della volontà del Signore, si commette peccato perché la Legge non è osservata, ma si rimane nell’ordine del peccato personale. </w:t>
      </w:r>
    </w:p>
    <w:p w14:paraId="640F98C3" w14:textId="6D525209"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Scribi e farisei volevano imporre a tutto il popolo di Dio i loro pensieri come via di vita eterna. Significa che in essi vi è una volontà satanica di distruzione e di annientamento della vera religione e purissima fede. Da ministri di Dio si trasformano in servi del diavolo per la distruzione, abrogazione, cancellazione della volontà di Dio dalla vita degli uomini. Il pensiero della terra prende il posto del pensiero del cielo e le vie soprannaturali cedono il posto alle vie naturali. Si toglie Dio dalla storia e sul trono si mette l’uomo. Quando questo avviene, l’uomo si fa stolto, insensato, superbo, cattivo, malvagio, prepotente, arrogante.</w:t>
      </w:r>
      <w:r w:rsidR="0008544B">
        <w:rPr>
          <w:rFonts w:ascii="Arial" w:eastAsia="Calibri" w:hAnsi="Arial" w:cs="Arial"/>
          <w:kern w:val="0"/>
          <w:sz w:val="24"/>
          <w14:ligatures w14:val="none"/>
        </w:rPr>
        <w:t xml:space="preserve"> </w:t>
      </w:r>
      <w:r w:rsidRPr="00DA538B">
        <w:rPr>
          <w:rFonts w:ascii="Arial" w:eastAsia="Calibri" w:hAnsi="Arial" w:cs="Arial"/>
          <w:kern w:val="0"/>
          <w:sz w:val="24"/>
          <w14:ligatures w14:val="none"/>
        </w:rPr>
        <w:t>Madre di Dio, Angeli, Santi non permettete che il pensiero dell’uomo trionfi e governi la terra.</w:t>
      </w:r>
    </w:p>
    <w:p w14:paraId="45644A01" w14:textId="77777777" w:rsidR="00DA538B" w:rsidRPr="00DA538B" w:rsidRDefault="00DA538B" w:rsidP="00DA538B">
      <w:pPr>
        <w:spacing w:before="120" w:after="0" w:line="240" w:lineRule="auto"/>
        <w:jc w:val="both"/>
        <w:rPr>
          <w:rFonts w:ascii="Arial" w:eastAsia="Times New Roman" w:hAnsi="Arial" w:cs="Arial"/>
          <w:kern w:val="0"/>
          <w:sz w:val="24"/>
          <w:szCs w:val="20"/>
          <w:lang w:eastAsia="it-IT"/>
          <w14:ligatures w14:val="none"/>
        </w:rPr>
      </w:pPr>
    </w:p>
    <w:p w14:paraId="3377E80C"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72"/>
          <w:szCs w:val="28"/>
          <w:lang w:eastAsia="it-IT"/>
        </w:rPr>
      </w:pPr>
      <w:bookmarkStart w:id="616" w:name="_Toc26108878"/>
      <w:r w:rsidRPr="00DA538B">
        <w:rPr>
          <w:rFonts w:ascii="Arial" w:eastAsia="Times New Roman" w:hAnsi="Arial" w:cs="Arial"/>
          <w:b/>
          <w:color w:val="000000" w:themeColor="text1"/>
          <w:sz w:val="28"/>
          <w:szCs w:val="28"/>
          <w:lang w:eastAsia="it-IT"/>
        </w:rPr>
        <w:lastRenderedPageBreak/>
        <w:t>ASCOLTATEMI TUTTI E COMPRENDETE BENE!</w:t>
      </w:r>
      <w:bookmarkEnd w:id="616"/>
    </w:p>
    <w:p w14:paraId="1A0DEC7A"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Gesù chiede somma attenzione. Vuole che ogni sua Parola venga ben compresa. Lui oggi vuole vivere, rivestendosi di ogni autorità come vero Maestro, il comando dato dal Padre suo ai Sacerdoti: </w:t>
      </w:r>
      <w:r w:rsidRPr="00DA538B">
        <w:rPr>
          <w:rFonts w:ascii="Arial" w:eastAsia="Calibri" w:hAnsi="Arial" w:cs="Arial"/>
          <w:i/>
          <w:kern w:val="0"/>
          <w:sz w:val="24"/>
          <w14:ligatures w14:val="none"/>
        </w:rPr>
        <w:t>“Il Signore parlò ad Aronne dicendo: «Non bevete vino o bevanda inebriante, né tu né i tuoi figli, quando dovete entrare nella tenda del convegno, perché non moriate. Sarà una legge perenne, di generazione in generazione. Questo perché possiate distinguere ciò che è santo da ciò che è profano e ciò che è impuro da ciò che è puro, e possiate insegnare agli Israeliti tutte le leggi che il Signore ha dato loro per mezzo di Mosè»”</w:t>
      </w:r>
      <w:r w:rsidRPr="00DA538B">
        <w:rPr>
          <w:rFonts w:ascii="Arial" w:eastAsia="Calibri" w:hAnsi="Arial" w:cs="Arial"/>
          <w:kern w:val="0"/>
          <w:sz w:val="24"/>
          <w14:ligatures w14:val="none"/>
        </w:rPr>
        <w:t xml:space="preserve"> (Lev 10,8-11). Il vero Maestro in Israele deve sempre insegnare da quanto è scritto nella Legge, nei Profeti, nei Salmi. Mai da questa o da quell’altra tradizione umana. Sempre dal pensiero di Dio, mai dal pensiero degli uomini. Il Signore attraverso la bocca di Malachia così rimprovera i Sacerdoti: </w:t>
      </w:r>
    </w:p>
    <w:p w14:paraId="2335CF2D"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i/>
          <w:kern w:val="0"/>
          <w:sz w:val="24"/>
          <w14:ligatures w14:val="none"/>
        </w:rPr>
        <w:t xml:space="preserve">Ora a voi questo monito, o sacerdoti. Se non mi ascolterete e non vi darete premura di dare gloria al mio nome, dice il Signore degli eserciti, manderò su voi la maledizione e cambierò in maledizione le vostre benedizioni. Anzi le ho già cambiate, perché nessuno tra voi se ne dà premura. Ecco, io spezzerò il vostro braccio e spanderò sulla vostra faccia escrementi, gli escrementi delle vittime immolate nelle vostre feste solenni, perché siate spazzati via insieme con essi. Così saprete che io ho diretto a voi questo monito, perché sussista la mia alleanza con Levi, dice il Signore degli eserciti. La mia alleanza con lui era alleanza di vita e di benessere, che io gli concessi, </w:t>
      </w:r>
      <w:r w:rsidRPr="00DA538B">
        <w:rPr>
          <w:rFonts w:ascii="Arial" w:eastAsia="Calibri" w:hAnsi="Arial" w:cs="Arial"/>
          <w:i/>
          <w:kern w:val="0"/>
          <w:sz w:val="24"/>
          <w14:ligatures w14:val="none"/>
        </w:rPr>
        <w:tab/>
        <w:t xml:space="preserve">e anche di timore, ed egli mi temette ed ebbe riverenza del mio nome. Un insegnamento veritiero era sulla sua bocca né c’era falsità sulle sue labbra; con pace e rettitudine ha camminato davanti a me e ha fatto allontanare molti dal male. Infatti le labbra del sacerdote devono custodire la scienza e dalla sua bocca si ricerca insegnamento, perché egli è messaggero del Signore degli eserciti. Voi invece avete deviato dalla retta via e siete stati d’inciampo a molti con il vostro insegnamento; avete distrutto l’alleanza di Levi, dice il Signore degli eserciti. Perciò anche io vi ho reso spregevoli e abietti davanti a tutto il popolo, perché non avete seguito le mie vie e avete usato parzialità nel vostro insegnamento (Mal 2,1-9). </w:t>
      </w:r>
      <w:r w:rsidRPr="00DA538B">
        <w:rPr>
          <w:rFonts w:ascii="Arial" w:eastAsia="Calibri" w:hAnsi="Arial" w:cs="Arial"/>
          <w:kern w:val="0"/>
          <w:sz w:val="24"/>
          <w14:ligatures w14:val="none"/>
        </w:rPr>
        <w:t xml:space="preserve">È puro ciò che è conforme alla Legge del Signore. Ciò che le è difforme è impuro e rende impuro l’uomo. </w:t>
      </w:r>
    </w:p>
    <w:p w14:paraId="6259B66E" w14:textId="576D70AC"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Si riunirono attorno a lui i farisei e alcuni degli scribi, venuti da Gerusalemme. Avendo visto che alcuni dei suoi discepoli prendevano cibo con mani impure, cioè non lavate 3– i farisei infatti e tutti i Giudei non mangiano se non si sono lavati accuratamente le mani, attenendosi alla tradizione degli antichi e, tornando dal mercato, non mangiano senza aver fatto le abluzioni, e osservano molte altre cose per tradizione, come lavature di bicchieri, di stoviglie, di oggetti di rame e di letti –, quei farisei e scribi lo interrogarono: «Perché i tuoi discepoli non si comportano secondo la tradizione degli antichi, ma prendono cibo con mani impure?».</w:t>
      </w:r>
      <w:r w:rsidR="0008544B">
        <w:rPr>
          <w:rFonts w:ascii="Arial" w:eastAsia="Calibri" w:hAnsi="Arial" w:cs="Arial"/>
          <w:i/>
          <w:kern w:val="0"/>
          <w:sz w:val="24"/>
          <w14:ligatures w14:val="none"/>
        </w:rPr>
        <w:t xml:space="preserve"> </w:t>
      </w:r>
      <w:r w:rsidRPr="00DA538B">
        <w:rPr>
          <w:rFonts w:ascii="Arial" w:eastAsia="Calibri" w:hAnsi="Arial" w:cs="Arial"/>
          <w:i/>
          <w:kern w:val="0"/>
          <w:sz w:val="24"/>
          <w14:ligatures w14:val="none"/>
        </w:rPr>
        <w:t xml:space="preserve">Ed egli rispose loro: «Bene ha profetato Isaia di voi, ipocriti, come sta scritto: Questo popolo mi onora con le labbra, ma il suo cuore è lontano da me. Invano mi rendono culto, insegnando dottrine che sono precetti di uomini. Trascurando il comandamento di Dio, voi osservate la tradizione degli uomini». E diceva loro: «Siete veramente abili nel rifiutare il comandamento di Dio per osservare la vostra tradizione. Mosè infatti disse: Onora tuo padre e tua madre, e: Chi maledice il padre o la madre sia messo a morte. Voi invece dite: “Se uno dichiara al padre o alla madre: Ciò con cui dovrei </w:t>
      </w:r>
      <w:r w:rsidRPr="00DA538B">
        <w:rPr>
          <w:rFonts w:ascii="Arial" w:eastAsia="Calibri" w:hAnsi="Arial" w:cs="Arial"/>
          <w:i/>
          <w:kern w:val="0"/>
          <w:sz w:val="24"/>
          <w14:ligatures w14:val="none"/>
        </w:rPr>
        <w:lastRenderedPageBreak/>
        <w:t xml:space="preserve">aiutarti è korbàn, cioè offerta a Dio”, non gli consentite di fare più nulla per il padre o la madre. Così annullate la parola di Dio con la tradizione che avete tramandato voi. E di cose simili ne fate molte». Chiamata di nuovo la folla, diceva loro: «Ascoltatemi tutti e comprendete bene! Non c’è nulla fuori dell’uomo che, entrando in lui, possa renderlo impuro. Ma sono le cose che escono dall’uomo a renderlo impuro». Quando entrò in una casa, lontano dalla folla, i suoi discepoli lo interrogavano sulla parabola. E disse loro: «Così neanche voi siete capaci di comprendere? Non capite che tutto ciò che entra nell’uomo dal di fuori non può renderlo impuro, perché non gli entra nel cuore ma nel ventre e va nella fogna?». Così rendeva puri tutti gli alimenti. E diceva: «Ciò che esce dall’uomo è quello che rende impuro l’uomo. Dal di dentro infatti, cioè dal cuore degli uomini, escono i propositi di male: impurità, furti, omicidi, adultèri, avidità, malvagità, inganno, dissolutezza, invidia, calunnia, superbia, stoltezza. Tutte queste cose cattive vengono fuori dall’interno e rendono impuro l’uomo» (Mc 7,1-23). </w:t>
      </w:r>
    </w:p>
    <w:p w14:paraId="26B885EF" w14:textId="337E7D56"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Gesù però va ben oltre la Legge antica. Vi aggiunge una purissima verità che viene dalla sapienza dello Spirito Santo e dalla sua scienza. Quando un uomo esce dalla Legge del Signore, è il suo cuore che diviene impuro. Un cuore impuro rende impuro tutto l’uomo nell’anima, nello spirito, nel corpo. Anche i pensieri che escono dalla sua bocca sono impuri, così come i desideri. Tutto ciò che fa il corpo è impuro. Urge allora prestare molta attenzione a rimanere ancorati nella Legge del Signore, essere piantati nel Vangelo. Se usciamo dall’obbedienza alla Legge, al Vangelo, che è immutabile nei secoli, cadiamo nel peccato e diveniamo impuri. Divenuti impuri, tutto ciò che esce dal nostro corpo è impuro. È questa la purissima verità che Gesù vuole che mettiamo nel cuore. Quando l’uomo è puro, perché è nella Legge del suo Dio, in tutto il Vangelo, mai un cibo che entra nell’uomo lo potrà rendere impuro.</w:t>
      </w:r>
      <w:r w:rsidR="0008544B">
        <w:rPr>
          <w:rFonts w:ascii="Arial" w:eastAsia="Calibri" w:hAnsi="Arial" w:cs="Arial"/>
          <w:kern w:val="0"/>
          <w:sz w:val="24"/>
          <w14:ligatures w14:val="none"/>
        </w:rPr>
        <w:t xml:space="preserve"> </w:t>
      </w:r>
      <w:r w:rsidRPr="00DA538B">
        <w:rPr>
          <w:rFonts w:ascii="Arial" w:eastAsia="Calibri" w:hAnsi="Arial" w:cs="Arial"/>
          <w:kern w:val="0"/>
          <w:sz w:val="24"/>
          <w14:ligatures w14:val="none"/>
        </w:rPr>
        <w:t xml:space="preserve">Madre di Dio, Angeli, Santi, fate che comprendiamo secondo verità l’insegnamento di Gesù. </w:t>
      </w:r>
    </w:p>
    <w:p w14:paraId="0FF6F1DA" w14:textId="77777777" w:rsidR="00DA538B" w:rsidRPr="00DA538B" w:rsidRDefault="00DA538B" w:rsidP="00DA538B">
      <w:pPr>
        <w:spacing w:after="120" w:line="240" w:lineRule="auto"/>
        <w:jc w:val="both"/>
        <w:rPr>
          <w:rFonts w:ascii="Arial" w:eastAsia="Calibri" w:hAnsi="Arial" w:cs="Arial"/>
          <w:kern w:val="0"/>
          <w:sz w:val="24"/>
          <w14:ligatures w14:val="none"/>
        </w:rPr>
      </w:pPr>
    </w:p>
    <w:p w14:paraId="0FA8EB60"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72"/>
          <w:szCs w:val="28"/>
          <w:lang w:eastAsia="it-IT"/>
        </w:rPr>
      </w:pPr>
      <w:bookmarkStart w:id="617" w:name="_Toc83895478"/>
      <w:r w:rsidRPr="00DA538B">
        <w:rPr>
          <w:rFonts w:ascii="Arial" w:eastAsia="Times New Roman" w:hAnsi="Arial" w:cs="Arial"/>
          <w:b/>
          <w:color w:val="000000" w:themeColor="text1"/>
          <w:sz w:val="28"/>
          <w:szCs w:val="28"/>
          <w:lang w:eastAsia="it-IT"/>
        </w:rPr>
        <w:t xml:space="preserve">SIETE VERAMENTE ABILI </w:t>
      </w:r>
      <w:bookmarkEnd w:id="617"/>
    </w:p>
    <w:p w14:paraId="5E5A77AC" w14:textId="77777777"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kern w:val="0"/>
          <w:sz w:val="24"/>
          <w14:ligatures w14:val="none"/>
        </w:rPr>
        <w:t xml:space="preserve">Giuditta entra nelle grazie di Oloferne celebrando la sua abilità nell’arte militare. Non è però abilità posta a servizio del bene dei popoli, ma contro di essi: </w:t>
      </w:r>
      <w:r w:rsidRPr="00DA538B">
        <w:rPr>
          <w:rFonts w:ascii="Arial" w:eastAsia="Calibri" w:hAnsi="Arial" w:cs="Arial"/>
          <w:i/>
          <w:kern w:val="0"/>
          <w:sz w:val="24"/>
          <w14:ligatures w14:val="none"/>
        </w:rPr>
        <w:t xml:space="preserve">“Allora Oloferne le disse: «Sta’ tranquilla, o donna, non temere in cuor tuo, perché io non ho mai fatto male a nessuno che abbia accettato di servire Nabucodònosor, re di tutta la terra. Quanto al tuo popolo che abita su questi monti, se non mi avesse disprezzato, non avrei levato la lancia contro di loro; ma da se stessi si sono procurati tutto questo. E ora dimmi per quale motivo sei fuggita da loro e sei venuta da noi. Certamente sei venuta per trovare salvezza. Fatti animo: resterai viva questa notte e in avvenire. Nessuno ti farà torto, ma sarai trattata bene, come si fa con i servi del mio signore, il re Nabucodònosor». Giuditta gli rispose: «Accogli le parole della tua serva e possa la tua ancella parlare alla tua presenza. Io non dirò il falso al mio signore in questa notte. Certo, se vorrai seguire le parole della tua ancella, Dio condurrà a buon fine la tua impresa, e il mio signore non fallirà nei suoi progetti. Viva Nabucodònosor, re di tutta la terra, e viva la potenza di colui che ti ha inviato a rimettere sul giusto cammino ogni essere vivente; per mezzo tuo infatti non solo gli uomini lo servono, ma in grazia della tua forza anche le bestie selvatiche, gli armenti e gli uccelli del cielo vivranno per Nabucodònosor e tutta la sua casa. </w:t>
      </w:r>
      <w:r w:rsidRPr="00DA538B">
        <w:rPr>
          <w:rFonts w:ascii="Arial" w:eastAsia="Calibri" w:hAnsi="Arial" w:cs="Arial"/>
          <w:i/>
          <w:kern w:val="0"/>
          <w:sz w:val="24"/>
          <w14:ligatures w14:val="none"/>
        </w:rPr>
        <w:lastRenderedPageBreak/>
        <w:t>Abbiamo già conosciuto per fama la tua saggezza e l’abilità del tuo genio, ed è risaputo in tutta la terra che tu sei il migliore in tutto il regno, eccellente nel sapere e meraviglioso nelle imprese militari (</w:t>
      </w:r>
      <w:r w:rsidRPr="00DA538B">
        <w:rPr>
          <w:rFonts w:ascii="Arial" w:eastAsia="Calibri" w:hAnsi="Arial" w:cs="Arial"/>
          <w:i/>
          <w:kern w:val="0"/>
          <w:sz w:val="24"/>
          <w:lang w:val="la-Latn"/>
          <w14:ligatures w14:val="none"/>
        </w:rPr>
        <w:t>Vulgata:</w:t>
      </w:r>
      <w:r w:rsidRPr="00DA538B">
        <w:rPr>
          <w:rFonts w:ascii="Arial" w:eastAsia="Calibri" w:hAnsi="Arial" w:cs="Arial"/>
          <w:i/>
          <w:kern w:val="0"/>
          <w:sz w:val="24"/>
          <w14:ligatures w14:val="none"/>
        </w:rPr>
        <w:t xml:space="preserve"> </w:t>
      </w:r>
      <w:r w:rsidRPr="00DA538B">
        <w:rPr>
          <w:rFonts w:ascii="Arial" w:eastAsia="Calibri" w:hAnsi="Arial" w:cs="Arial"/>
          <w:i/>
          <w:kern w:val="0"/>
          <w:sz w:val="24"/>
          <w:lang w:val="la-Latn"/>
          <w14:ligatures w14:val="none"/>
        </w:rPr>
        <w:t xml:space="preserve">Nuntiatur enim </w:t>
      </w:r>
      <w:r w:rsidRPr="00DA538B">
        <w:rPr>
          <w:rFonts w:ascii="Arial" w:eastAsia="Calibri" w:hAnsi="Arial" w:cs="Arial"/>
          <w:b/>
          <w:i/>
          <w:kern w:val="0"/>
          <w:sz w:val="24"/>
          <w:lang w:val="la-Latn"/>
          <w14:ligatures w14:val="none"/>
        </w:rPr>
        <w:t xml:space="preserve">industria animi tui </w:t>
      </w:r>
      <w:r w:rsidRPr="00DA538B">
        <w:rPr>
          <w:rFonts w:ascii="Arial" w:eastAsia="Calibri" w:hAnsi="Arial" w:cs="Arial"/>
          <w:i/>
          <w:kern w:val="0"/>
          <w:sz w:val="24"/>
          <w:lang w:val="la-Latn"/>
          <w14:ligatures w14:val="none"/>
        </w:rPr>
        <w:t>universis gentibus et indicatum est omni saeculo quoniam tu solus bonus et potens es in omni regno eius et disciplina tua omnibus provinciis praedicatur</w:t>
      </w:r>
      <w:r w:rsidRPr="00DA538B">
        <w:rPr>
          <w:rFonts w:ascii="Arial" w:eastAsia="Calibri" w:hAnsi="Arial" w:cs="Arial"/>
          <w:i/>
          <w:kern w:val="0"/>
          <w:sz w:val="24"/>
          <w14:ligatures w14:val="none"/>
        </w:rPr>
        <w:t xml:space="preserve">). Circa il discorso tenuto da Achiòr nel tuo consiglio, noi ne abbiamo udito il contenuto, perché gli uomini di Betùlia l’hanno risparmiato ed egli ha rivelato loro quanto aveva detto davanti a te (Gdt 11,1-9). </w:t>
      </w:r>
    </w:p>
    <w:p w14:paraId="4FADEB5B"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Il Libro del Siracide parla di un’astuzia o di una abilità che è abominevole. È astuzia e abilità rivolta verso il male. Non è certo verso il bene. Come anche c’è un’astuzia fatta di cavilli, ma ingiusta: </w:t>
      </w:r>
      <w:r w:rsidRPr="00DA538B">
        <w:rPr>
          <w:rFonts w:ascii="Arial" w:eastAsia="Calibri" w:hAnsi="Arial" w:cs="Arial"/>
          <w:i/>
          <w:kern w:val="0"/>
          <w:sz w:val="24"/>
          <w14:ligatures w14:val="none"/>
        </w:rPr>
        <w:t xml:space="preserve">“Ogni sapienza è timore del Signore e in ogni sapienza c’è la pratica della legge e la conoscenza della sua onnipotenza. Il servo che dice al padrone: «Non farò ciò che ti piace», anche se dopo lo fa, irrita colui che gli dà da mangiare. Non c’è sapienza nella conoscenza del male, non è mai prudenza il consiglio dei peccatori. C’è un’astuzia che è abominevole, c’è uno stolto cui manca la saggezza. Meglio uno di scarsa intelligenza ma timorato, che uno molto intelligente ma trasgressore della legge. C’è un’astuzia fatta di cavilli, ma ingiusta, c’è chi intriga per prevalere in tribunale, ma il saggio è giusto quando giudica. C’è il malvagio curvo nella sua tristezza, ma il suo intimo è pieno d’inganno; abbassa il volto e finge di essere sordo, ma, quando non è osservato, avrà il sopravvento su di te. E se per mancanza di forza gli è impedito di peccare, all’occasione propizia farà del male. Dall’aspetto si conosce l’uomo e chi è assennato da come si presenta. Il vestito di un uomo, la bocca sorridente e la sua andatura rivelano quello che è (Sir 19,20-30). </w:t>
      </w:r>
      <w:r w:rsidRPr="00DA538B">
        <w:rPr>
          <w:rFonts w:ascii="Arial" w:eastAsia="Calibri" w:hAnsi="Arial" w:cs="Arial"/>
          <w:kern w:val="0"/>
          <w:sz w:val="24"/>
          <w14:ligatures w14:val="none"/>
        </w:rPr>
        <w:t xml:space="preserve">Gesù dice a farisei e scribi che loro veramente abili nel rifiutare il comandamento di Dio. Questa loro abilità è interamente posta a difesa della loro tradizione, che è tradizione degli uomini, non trasmissione della vera Legge del Signore. </w:t>
      </w:r>
    </w:p>
    <w:p w14:paraId="5E2AF526" w14:textId="77777777"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 xml:space="preserve">Si riunirono attorno a lui i farisei e alcuni degli scribi, venuti da Gerusalemme. Avendo visto che alcuni dei suoi discepoli prendevano cibo con mani impure, cioè non lavate – i farisei infatti e tutti i Giudei non mangiano se non si sono lavati accuratamente le mani, attenendosi alla tradizione degli antichi e, tornando dal mercato, non mangiano senza aver fatto le abluzioni, e osservano molte altre cose per tradizione, come lavature di bicchieri, di stoviglie, di oggetti di rame e di letti –, quei farisei e scribi lo interrogarono: «Perché i tuoi discepoli non si comportano secondo la tradizione degli antichi, ma prendono cibo con mani impure?». Ed egli rispose loro: «Bene ha profetato Isaia di voi, ipocriti, come sta scritto: Questo popolo mi onora con le labbra, ma il suo cuore è lontano da me. Invano mi rendono culto, insegnando dottrine che sono precetti di uomini. Trascurando il comandamento di Dio, voi osservate la tradizione degli uomini». E diceva loro: «Siete veramente abili nel rifiutare il comandamento di Dio per osservare la vostra tradizione. Mosè infatti disse: Onora tuo padre e tua madre, e: Chi maledice il padre o la madre sia messo a morte. Voi invece dite: “Se uno dichiara al padre o alla madre: Ciò con cui dovrei aiutarti è korbàn, cioè offerta a Dio”, non gli consentite di fare più nulla per il padre o la madre. Così annullate la parola di Dio con la tradizione che avete tramandato voi. E di cose simili ne fate molte» (Mc 7,1-13). </w:t>
      </w:r>
    </w:p>
    <w:p w14:paraId="310B8CA5"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È cosa giusta che ognuno chiede al suo cuore e alla sua coscienza: la mia abilità è rivolta verso il bene o verso il male? Verso la difesa della Legge del Signore nostro Dio e il Vangelo di Cristo Gesù, oppure è una abilità tutta protesa a diffondere il </w:t>
      </w:r>
      <w:r w:rsidRPr="00DA538B">
        <w:rPr>
          <w:rFonts w:ascii="Arial" w:eastAsia="Calibri" w:hAnsi="Arial" w:cs="Arial"/>
          <w:kern w:val="0"/>
          <w:sz w:val="24"/>
          <w14:ligatures w14:val="none"/>
        </w:rPr>
        <w:lastRenderedPageBreak/>
        <w:t>pensiero del mondo? L’abilità rivolta verso il male non solo è peccato, apre le porte ad ogni peccato. Non solo apre le porte del nostro cuore perché il peccato entri in esso, ma apre anche la porta di ogni altro cuore. Poiché l’abilità è frutto dell’uomo, se l’uomo è con Dio la sua abilità è rivolta in difesa della luce. Se non è con Dio, la sua abilità è orientata verso le tenebre. L’uso dell’abilità rivela con chi siamo. Madre di Dio, fa che ogni discepolo di tuo Figlio si converta. La sua abilità sarà verso la luce.</w:t>
      </w:r>
    </w:p>
    <w:p w14:paraId="231F679E" w14:textId="77777777" w:rsidR="00DA538B" w:rsidRPr="00DA538B" w:rsidRDefault="00DA538B" w:rsidP="00DA538B">
      <w:pPr>
        <w:spacing w:after="120" w:line="240" w:lineRule="auto"/>
        <w:jc w:val="both"/>
        <w:rPr>
          <w:rFonts w:ascii="Arial" w:eastAsia="Calibri" w:hAnsi="Arial" w:cs="Arial"/>
          <w:kern w:val="0"/>
          <w:sz w:val="24"/>
          <w14:ligatures w14:val="none"/>
        </w:rPr>
      </w:pPr>
    </w:p>
    <w:p w14:paraId="06D6CB6E"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618" w:name="_Toc83895767"/>
      <w:r w:rsidRPr="00DA538B">
        <w:rPr>
          <w:rFonts w:ascii="Arial" w:eastAsia="Times New Roman" w:hAnsi="Arial" w:cs="Arial"/>
          <w:b/>
          <w:color w:val="000000" w:themeColor="text1"/>
          <w:sz w:val="28"/>
          <w:szCs w:val="28"/>
          <w:lang w:eastAsia="it-IT"/>
        </w:rPr>
        <w:t>VA’ DIETRO A ME, SATANA!</w:t>
      </w:r>
      <w:bookmarkEnd w:id="618"/>
    </w:p>
    <w:p w14:paraId="7946E2D2"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Gesù cammina, si muove, agisce, parla, opera, dialoga, sempre mosso e governato dallo Spirito Santo, avendo come solo ed unico fine il compimento di ogni pensiero e volontà del Padre. Quando Pietro sente che Gesù deve andare a Gerusalemme e là sarà messo a morte – neanche ascolta che dopo tre giorni Gesù risusciterà – lo prende in disparte e si mette a rimproverarlo. In questa circostanza Gesù manifesta quanto grande è la fortezza dello Spirito Santo in Lui. Le sue parole di risposta a Pietro sono un fuoco divino:</w:t>
      </w:r>
      <w:r w:rsidRPr="00DA538B">
        <w:rPr>
          <w:rFonts w:ascii="Arial" w:eastAsia="Calibri" w:hAnsi="Arial" w:cs="Arial"/>
          <w:i/>
          <w:kern w:val="0"/>
          <w:sz w:val="24"/>
          <w14:ligatures w14:val="none"/>
        </w:rPr>
        <w:t xml:space="preserve"> «Va’ dietro a me, Satana! Perché tu non pensi secondo Dio, ma secondo gli uomini».</w:t>
      </w:r>
      <w:r w:rsidRPr="00DA538B">
        <w:rPr>
          <w:rFonts w:ascii="Arial" w:eastAsia="Calibri" w:hAnsi="Arial" w:cs="Arial"/>
          <w:kern w:val="0"/>
          <w:sz w:val="24"/>
          <w14:ligatures w14:val="none"/>
        </w:rPr>
        <w:t xml:space="preserve"> Nel Vangelo non si trovano con nessun altro parole forti e chiare come queste. Pietro è un vero Satana per Cristo, un vero tentatore, uno che lo vuole distogliere dal compimento della sua missione di Salvezza e di Redenzione per tutto il genere umano. Pietro vuole Gesù uomo di questo mondo a servizio di questo mondo, come ogni altro uomo di questo mondo. Pietro non conosce il mistero di Gesù.</w:t>
      </w:r>
    </w:p>
    <w:p w14:paraId="2F788468"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Oggi accade qualcosa di spaventosamente più grave. Oggi è il cristiano che non cammina con i pensieri e con la divina volontà nella mente e nel cuore. Oggi è il cristiano che dice all’altro cristiano: </w:t>
      </w:r>
      <w:r w:rsidRPr="00DA538B">
        <w:rPr>
          <w:rFonts w:ascii="Arial" w:eastAsia="Calibri" w:hAnsi="Arial" w:cs="Arial"/>
          <w:i/>
          <w:kern w:val="0"/>
          <w:sz w:val="24"/>
          <w14:ligatures w14:val="none"/>
        </w:rPr>
        <w:t>“Lungi da me, Satana, perché tu non pensi secondo gli uomini, ma secondo Dio”.</w:t>
      </w:r>
      <w:r w:rsidRPr="00DA538B">
        <w:rPr>
          <w:rFonts w:ascii="Arial" w:eastAsia="Calibri" w:hAnsi="Arial" w:cs="Arial"/>
          <w:kern w:val="0"/>
          <w:sz w:val="24"/>
          <w14:ligatures w14:val="none"/>
        </w:rPr>
        <w:t xml:space="preserve"> Certo non lo si dice in un modo così esplicito. Lo dice in un modo più velato, ma non per questo meno chiaro: </w:t>
      </w:r>
      <w:r w:rsidRPr="00DA538B">
        <w:rPr>
          <w:rFonts w:ascii="Arial" w:eastAsia="Calibri" w:hAnsi="Arial" w:cs="Arial"/>
          <w:i/>
          <w:kern w:val="0"/>
          <w:sz w:val="24"/>
          <w14:ligatures w14:val="none"/>
        </w:rPr>
        <w:t>“Allontanati da me perché tu sei un fondamentalista. Tu sei un tradizionalista. Tu hai un Vangelo che priva l’uomo della gioia. Tu sei persona che è rimasta nell’Antico Testamento. Tu hai il Dio di Mosè, il Dio degli scribi e dei farisei. Tu non hai il Dio di Gesù Cristo”.</w:t>
      </w:r>
      <w:r w:rsidRPr="00DA538B">
        <w:rPr>
          <w:rFonts w:ascii="Arial" w:eastAsia="Calibri" w:hAnsi="Arial" w:cs="Arial"/>
          <w:kern w:val="0"/>
          <w:sz w:val="24"/>
          <w14:ligatures w14:val="none"/>
        </w:rPr>
        <w:t xml:space="preserve"> </w:t>
      </w:r>
    </w:p>
    <w:p w14:paraId="3D7C55D5"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Oggi un tarlo sta divorando le radici della nostra purissima fede e sta riducendo a menzogna tutta la Parola del Signore. Questo tarlo ha un solo nome: </w:t>
      </w:r>
      <w:r w:rsidRPr="00DA538B">
        <w:rPr>
          <w:rFonts w:ascii="Arial" w:eastAsia="Calibri" w:hAnsi="Arial" w:cs="Arial"/>
          <w:i/>
          <w:kern w:val="0"/>
          <w:sz w:val="24"/>
          <w14:ligatures w14:val="none"/>
        </w:rPr>
        <w:t>“amore”</w:t>
      </w:r>
      <w:r w:rsidRPr="00DA538B">
        <w:rPr>
          <w:rFonts w:ascii="Arial" w:eastAsia="Calibri" w:hAnsi="Arial" w:cs="Arial"/>
          <w:kern w:val="0"/>
          <w:sz w:val="24"/>
          <w14:ligatures w14:val="none"/>
        </w:rPr>
        <w:t xml:space="preserve">. Perché </w:t>
      </w:r>
      <w:r w:rsidRPr="00DA538B">
        <w:rPr>
          <w:rFonts w:ascii="Arial" w:eastAsia="Calibri" w:hAnsi="Arial" w:cs="Arial"/>
          <w:i/>
          <w:kern w:val="0"/>
          <w:sz w:val="24"/>
          <w14:ligatures w14:val="none"/>
        </w:rPr>
        <w:t>“l’amore”</w:t>
      </w:r>
      <w:r w:rsidRPr="00DA538B">
        <w:rPr>
          <w:rFonts w:ascii="Arial" w:eastAsia="Calibri" w:hAnsi="Arial" w:cs="Arial"/>
          <w:kern w:val="0"/>
          <w:sz w:val="24"/>
          <w14:ligatures w14:val="none"/>
        </w:rPr>
        <w:t xml:space="preserve"> è un tarlo che riduce a menzogna ogni Parola di Dio? Perché oggi si sta insegnando che </w:t>
      </w:r>
      <w:r w:rsidRPr="00DA538B">
        <w:rPr>
          <w:rFonts w:ascii="Arial" w:eastAsia="Calibri" w:hAnsi="Arial" w:cs="Arial"/>
          <w:i/>
          <w:kern w:val="0"/>
          <w:sz w:val="24"/>
          <w14:ligatures w14:val="none"/>
        </w:rPr>
        <w:t>“l’amore”</w:t>
      </w:r>
      <w:r w:rsidRPr="00DA538B">
        <w:rPr>
          <w:rFonts w:ascii="Arial" w:eastAsia="Calibri" w:hAnsi="Arial" w:cs="Arial"/>
          <w:kern w:val="0"/>
          <w:sz w:val="24"/>
          <w14:ligatures w14:val="none"/>
        </w:rPr>
        <w:t xml:space="preserve"> è quel sentimento del cuore che crea esso stesso il bene e il male. Dall’amore che purissima obbedienza alla Parola di Dio e di Cristo Gesù, si è passati “all’amore” che è creatore, senza alcun riferimento alla Parola, del bene e del male. Ciò che io chiamo </w:t>
      </w:r>
      <w:r w:rsidRPr="00DA538B">
        <w:rPr>
          <w:rFonts w:ascii="Arial" w:eastAsia="Calibri" w:hAnsi="Arial" w:cs="Arial"/>
          <w:i/>
          <w:kern w:val="0"/>
          <w:sz w:val="24"/>
          <w14:ligatures w14:val="none"/>
        </w:rPr>
        <w:t>“amore”</w:t>
      </w:r>
      <w:r w:rsidRPr="00DA538B">
        <w:rPr>
          <w:rFonts w:ascii="Arial" w:eastAsia="Calibri" w:hAnsi="Arial" w:cs="Arial"/>
          <w:kern w:val="0"/>
          <w:sz w:val="24"/>
          <w14:ligatures w14:val="none"/>
        </w:rPr>
        <w:t xml:space="preserve"> è lecito sempre. Ciò che io non chiamo </w:t>
      </w:r>
      <w:r w:rsidRPr="00DA538B">
        <w:rPr>
          <w:rFonts w:ascii="Arial" w:eastAsia="Calibri" w:hAnsi="Arial" w:cs="Arial"/>
          <w:i/>
          <w:kern w:val="0"/>
          <w:sz w:val="24"/>
          <w14:ligatures w14:val="none"/>
        </w:rPr>
        <w:t>“amore”</w:t>
      </w:r>
      <w:r w:rsidRPr="00DA538B">
        <w:rPr>
          <w:rFonts w:ascii="Arial" w:eastAsia="Calibri" w:hAnsi="Arial" w:cs="Arial"/>
          <w:kern w:val="0"/>
          <w:sz w:val="24"/>
          <w14:ligatures w14:val="none"/>
        </w:rPr>
        <w:t xml:space="preserve">, non è lecito mai. Ma cosa io chiamo </w:t>
      </w:r>
      <w:r w:rsidRPr="00DA538B">
        <w:rPr>
          <w:rFonts w:ascii="Arial" w:eastAsia="Calibri" w:hAnsi="Arial" w:cs="Arial"/>
          <w:i/>
          <w:kern w:val="0"/>
          <w:sz w:val="24"/>
          <w14:ligatures w14:val="none"/>
        </w:rPr>
        <w:t>“amore”</w:t>
      </w:r>
      <w:r w:rsidRPr="00DA538B">
        <w:rPr>
          <w:rFonts w:ascii="Arial" w:eastAsia="Calibri" w:hAnsi="Arial" w:cs="Arial"/>
          <w:kern w:val="0"/>
          <w:sz w:val="24"/>
          <w14:ligatures w14:val="none"/>
        </w:rPr>
        <w:t xml:space="preserve"> e cosa non chiamo </w:t>
      </w:r>
      <w:r w:rsidRPr="00DA538B">
        <w:rPr>
          <w:rFonts w:ascii="Arial" w:eastAsia="Calibri" w:hAnsi="Arial" w:cs="Arial"/>
          <w:i/>
          <w:kern w:val="0"/>
          <w:sz w:val="24"/>
          <w14:ligatures w14:val="none"/>
        </w:rPr>
        <w:t>“amore”</w:t>
      </w:r>
      <w:r w:rsidRPr="00DA538B">
        <w:rPr>
          <w:rFonts w:ascii="Arial" w:eastAsia="Calibri" w:hAnsi="Arial" w:cs="Arial"/>
          <w:kern w:val="0"/>
          <w:sz w:val="24"/>
          <w14:ligatures w14:val="none"/>
        </w:rPr>
        <w:t xml:space="preserve">? Ciò che il mio cuore di volta in volta mi suggerisce. Se qualcuno poi si dovesse permettere di dire che amare è obbedire ad ogni Parola che è uscita dalla bocca di Dio, immediata è la risposta: </w:t>
      </w:r>
      <w:r w:rsidRPr="00DA538B">
        <w:rPr>
          <w:rFonts w:ascii="Arial" w:eastAsia="Calibri" w:hAnsi="Arial" w:cs="Arial"/>
          <w:i/>
          <w:kern w:val="0"/>
          <w:sz w:val="24"/>
          <w14:ligatures w14:val="none"/>
        </w:rPr>
        <w:t>“Tu sei ancora nell’Antico Testamento. Tu ancora pensi che l’amore sia legato all’obbedienza. Non sai che Cristo Gesù ha sdoganato l’amore dall’obbedienza?”</w:t>
      </w:r>
      <w:r w:rsidRPr="00DA538B">
        <w:rPr>
          <w:rFonts w:ascii="Arial" w:eastAsia="Calibri" w:hAnsi="Arial" w:cs="Arial"/>
          <w:kern w:val="0"/>
          <w:sz w:val="24"/>
          <w14:ligatures w14:val="none"/>
        </w:rPr>
        <w:t xml:space="preserve">. Ci si dimentica semplicemente di dire che il Cristo di cui si parla non è né il Cristo dell’Antico e né il Cristo del Nuovo Testamento, ma è un Cristo inventato dall’uomo. Se il Cristo di cui si parla è una invenzione, anche le modalità di servirlo sono invenzioni. </w:t>
      </w:r>
    </w:p>
    <w:p w14:paraId="65F5B43A" w14:textId="5678C32D"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lastRenderedPageBreak/>
        <w:t>Purtroppo oggi questo Cristo inventato sta eliminando dai cuori il Cristo vero, il Cristo dono del Padre ad ogni uomo. Ma anche il Vangelo che viene citato a supporto di questo “amore”, è un Vangelo inventato dall’uomo. È solo un riflesso dei suoi pensieri. Poi in nome di questo Cristo e di questo Vangelo pura invenzione dei cuori e delle menti, vengono messi alla gogna tutti coloro che ancora si sforzano di credere e di amare il Cristo dono del Padre secondo la purissima Parola del suo Vangelo. In nome di questo Cristo e di questo Vangelo inventati, si calpestano le coscienze e si emettono sentenze, sempre in nome di questo Vangelo e dei suoi adoratori, contro la verità del Cristo del Padre e del Vangelo del vero Cristo e del vero nostro Redentore e</w:t>
      </w:r>
      <w:r w:rsidR="0008544B">
        <w:rPr>
          <w:rFonts w:ascii="Arial" w:eastAsia="Calibri" w:hAnsi="Arial" w:cs="Arial"/>
          <w:kern w:val="0"/>
          <w:sz w:val="24"/>
          <w14:ligatures w14:val="none"/>
        </w:rPr>
        <w:t xml:space="preserve"> </w:t>
      </w:r>
      <w:r w:rsidRPr="00DA538B">
        <w:rPr>
          <w:rFonts w:ascii="Arial" w:eastAsia="Calibri" w:hAnsi="Arial" w:cs="Arial"/>
          <w:kern w:val="0"/>
          <w:sz w:val="24"/>
          <w14:ligatures w14:val="none"/>
        </w:rPr>
        <w:t xml:space="preserve">Salvatore. Addirittura si giunge anche a dire: </w:t>
      </w:r>
      <w:r w:rsidRPr="00DA538B">
        <w:rPr>
          <w:rFonts w:ascii="Arial" w:eastAsia="Calibri" w:hAnsi="Arial" w:cs="Arial"/>
          <w:i/>
          <w:kern w:val="0"/>
          <w:sz w:val="24"/>
          <w14:ligatures w14:val="none"/>
        </w:rPr>
        <w:t>“Allontanati, perché tu sei per me un diavolo, un Lucifero caduto dal cielo”</w:t>
      </w:r>
      <w:r w:rsidRPr="00DA538B">
        <w:rPr>
          <w:rFonts w:ascii="Arial" w:eastAsia="Calibri" w:hAnsi="Arial" w:cs="Arial"/>
          <w:kern w:val="0"/>
          <w:sz w:val="24"/>
          <w14:ligatures w14:val="none"/>
        </w:rPr>
        <w:t xml:space="preserve">. Si può giungere anche ad allontanare il cristiano perché lo si giudica incapace di entrare nelle profondità del Vangelo. Lo si condanna perché lo si accusa di rimanere in superficie. </w:t>
      </w:r>
    </w:p>
    <w:p w14:paraId="1E100BD6"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Ma quando andiamo a scoprire cosa è la profondità evangelica per essi, allora si vede che essa consiste nella negazione del giudizio di Dio, nell’espulsione di Dio dalla nostra terra, dalla cancellazione di Cristo Gesù come unico e solo Mediatore di salvezza, redenzione, rivelazione. Della Vergine Maria, anch’essa condannata a rimanere prigioniera nel suo cielo, perché sulla nostra terra non c’è spazio per essa. </w:t>
      </w:r>
    </w:p>
    <w:p w14:paraId="68A2C065"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Sono queste però le profondità di Satana. A che serve entrare nelle viscere del Vangelo per stravolgerlo e trasformare le profondità del suo mistero in profondità di Satana e poi servire queste profondità come purissimo Vangelo? Meglio lasciare che sia lo Spirito Santo a condurci nella sua verità giorno per giorno e momento per momento. A noi non servono le profondità di Satana che oggi stanno annullando tutto il mistero di Cristo Gesù. A noi serve quella Parola semplice di Gesù che sempre parla all’uomo con divina semplicità.</w:t>
      </w:r>
    </w:p>
    <w:p w14:paraId="46BBD09C" w14:textId="6268032B"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A noi serve dire che il male è male e il bene è bene. Non serve dire che l’adulterio è cosa buona e che ogni trasgressione dei comandamenti oggi è </w:t>
      </w:r>
      <w:r w:rsidRPr="00DA538B">
        <w:rPr>
          <w:rFonts w:ascii="Arial" w:eastAsia="Calibri" w:hAnsi="Arial" w:cs="Arial"/>
          <w:i/>
          <w:kern w:val="0"/>
          <w:sz w:val="24"/>
          <w14:ligatures w14:val="none"/>
        </w:rPr>
        <w:t>“amore”</w:t>
      </w:r>
      <w:r w:rsidRPr="00DA538B">
        <w:rPr>
          <w:rFonts w:ascii="Arial" w:eastAsia="Calibri" w:hAnsi="Arial" w:cs="Arial"/>
          <w:kern w:val="0"/>
          <w:sz w:val="24"/>
          <w14:ligatures w14:val="none"/>
        </w:rPr>
        <w:t>, perché l’uomo è cambiato, la società è cambiata e il Vangelo non potrà più essere proposto, altrimenti verrà rifiutato. È questo oggi il grande combattimento, la grande battaglia: il pensiero di Dio che viene bandito dalla nostra terra in nome di un pensiero che l’uomo ha attinto nelle profondità del Vangelo e per profondità del Vangelo si intendono tutte le interpretazione di Satana. Mentre le interpretazioni dello Spirito Santo sono rifiutate perché superficiali. Oggi o ci si adegua al pensiero del mondo o non c’è posto per il cristiano in questo mondo. C’è posto per il cristiano se si adegua al mondo. Ma se si adegua al mondo, non è più cristiano. Oggi invece non è</w:t>
      </w:r>
      <w:r w:rsidR="0008544B">
        <w:rPr>
          <w:rFonts w:ascii="Arial" w:eastAsia="Calibri" w:hAnsi="Arial" w:cs="Arial"/>
          <w:kern w:val="0"/>
          <w:sz w:val="24"/>
          <w14:ligatures w14:val="none"/>
        </w:rPr>
        <w:t xml:space="preserve"> </w:t>
      </w:r>
      <w:r w:rsidRPr="00DA538B">
        <w:rPr>
          <w:rFonts w:ascii="Arial" w:eastAsia="Calibri" w:hAnsi="Arial" w:cs="Arial"/>
          <w:kern w:val="0"/>
          <w:sz w:val="24"/>
          <w14:ligatures w14:val="none"/>
        </w:rPr>
        <w:t xml:space="preserve">più considerato cristiano chi si adegua il pensiero di Cristo. </w:t>
      </w:r>
    </w:p>
    <w:p w14:paraId="2E3EDC6C" w14:textId="77777777"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 xml:space="preserve">Poi Gesù partì con i suoi discepoli verso i villaggi intorno a Cesarèa di Filippo, e per la strada interrogava i suoi discepoli dicendo: «La gente, chi dice che io sia?». Ed essi gli risposero: «Giovanni il Battista; altri dicono Elia e altri uno dei profeti». Ed egli domandava loro: «Ma voi, chi dite che io sia?». Pietro gli rispose: «Tu sei il Cristo». E ordinò loro severamente di non parlare di lui ad alcuno. E cominciò a insegnare loro che il Figlio dell’uomo doveva soffrire molto ed essere rifiutato dagli anziani, dai capi dei sacerdoti e dagli scribi, venire ucciso e, dopo tre giorni, risorgere. Faceva questo discorso apertamente. Pietro lo prese in disparte e si mise a rimproverarlo. Ma egli, voltatosi e guardando i suoi discepoli, rimproverò Pietro e disse: «Va’ dietro a me, Satana! Perché tu non pensi secondo Dio, ma secondo gli uomini». Convocata la folla insieme ai suoi discepoli, disse loro: «Se qualcuno vuol </w:t>
      </w:r>
      <w:r w:rsidRPr="00DA538B">
        <w:rPr>
          <w:rFonts w:ascii="Arial" w:eastAsia="Calibri" w:hAnsi="Arial" w:cs="Arial"/>
          <w:i/>
          <w:kern w:val="0"/>
          <w:sz w:val="24"/>
          <w14:ligatures w14:val="none"/>
        </w:rPr>
        <w:lastRenderedPageBreak/>
        <w:t>venire dietro a me, rinneghi se stesso, prenda la sua croce e mi segua. Perché chi vuole salvare la propria vita, la perderà; ma chi perderà la propria vita per causa mia e del Vangelo, la salverà.</w:t>
      </w:r>
    </w:p>
    <w:p w14:paraId="3C9AD65A"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Non ci distacca per nulla dalla condotta degli scribi e dei farisei. Per costoro bastava dichiarare </w:t>
      </w:r>
      <w:r w:rsidRPr="00DA538B">
        <w:rPr>
          <w:rFonts w:ascii="Arial" w:eastAsia="Calibri" w:hAnsi="Arial" w:cs="Arial"/>
          <w:i/>
          <w:kern w:val="0"/>
          <w:sz w:val="24"/>
          <w14:ligatures w14:val="none"/>
        </w:rPr>
        <w:t>“Korbàn”</w:t>
      </w:r>
      <w:r w:rsidRPr="00DA538B">
        <w:rPr>
          <w:rFonts w:ascii="Arial" w:eastAsia="Calibri" w:hAnsi="Arial" w:cs="Arial"/>
          <w:kern w:val="0"/>
          <w:sz w:val="24"/>
          <w14:ligatures w14:val="none"/>
        </w:rPr>
        <w:t xml:space="preserve"> quanto era dovuto ai genitori e si era liberi dall’osservare il Comandamento, la Legge del Signore: </w:t>
      </w:r>
      <w:r w:rsidRPr="00DA538B">
        <w:rPr>
          <w:rFonts w:ascii="Arial" w:eastAsia="Calibri" w:hAnsi="Arial" w:cs="Arial"/>
          <w:i/>
          <w:kern w:val="0"/>
          <w:sz w:val="24"/>
          <w14:ligatures w14:val="none"/>
        </w:rPr>
        <w:t>“«Bene ha profetato Isaia di voi, ipocriti, come sta scritto: Questo popolo mi onora con le labbra, ma il suo cuore è lontano da me. Invano mi rendono culto, insegnando dottrine che sono precetti di uomini. Trascurando il comandamento di Dio, voi osservate la tradizione degli uomini». E diceva loro: «Siete veramente abili nel rifiutare il comandamento di Dio per osservare la vostra tradizione. Mosè infatti disse: Onora tuo padre e tua madre, e: Chi maledice il padre o la madre sia messo a morte. Voi invece dite: “Se uno dichiara al padre o alla madre: Ciò con cui dovrei aiutarti è korbàn, cioè offerta a Dio”, non gli consentite di fare più nulla per il padre o la madre. Così annullate la parola di Dio con la tradizione che avete tramandato voi. E di cose simili ne fate molte» (Mt 7,6-12)</w:t>
      </w:r>
      <w:r w:rsidRPr="00DA538B">
        <w:rPr>
          <w:rFonts w:ascii="Arial" w:eastAsia="Calibri" w:hAnsi="Arial" w:cs="Arial"/>
          <w:kern w:val="0"/>
          <w:sz w:val="24"/>
          <w14:ligatures w14:val="none"/>
        </w:rPr>
        <w:t xml:space="preserve">. Oggi basta dire è </w:t>
      </w:r>
      <w:r w:rsidRPr="00DA538B">
        <w:rPr>
          <w:rFonts w:ascii="Arial" w:eastAsia="Calibri" w:hAnsi="Arial" w:cs="Arial"/>
          <w:i/>
          <w:kern w:val="0"/>
          <w:sz w:val="24"/>
          <w14:ligatures w14:val="none"/>
        </w:rPr>
        <w:t>“amore”</w:t>
      </w:r>
      <w:r w:rsidRPr="00DA538B">
        <w:rPr>
          <w:rFonts w:ascii="Arial" w:eastAsia="Calibri" w:hAnsi="Arial" w:cs="Arial"/>
          <w:kern w:val="0"/>
          <w:sz w:val="24"/>
          <w14:ligatures w14:val="none"/>
        </w:rPr>
        <w:t xml:space="preserve"> e si è liberati dall’osservanza di tutta la Legge e di tutto il Vangelo. È questa oggi la grande abilità del cristiano. </w:t>
      </w:r>
    </w:p>
    <w:p w14:paraId="1B1E209A"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È giusto che noi ricordiamo anche la profondissima professione di fede fatta da Pietro nel Vangelo secondo Giovanni. Gesù chiede ai Dodici:</w:t>
      </w:r>
      <w:r w:rsidRPr="00DA538B">
        <w:rPr>
          <w:rFonts w:ascii="Arial" w:eastAsia="Calibri" w:hAnsi="Arial" w:cs="Arial"/>
          <w:i/>
          <w:kern w:val="0"/>
          <w:sz w:val="24"/>
          <w14:ligatures w14:val="none"/>
        </w:rPr>
        <w:t xml:space="preserve"> «Volete andarvene anche voi?».</w:t>
      </w:r>
      <w:r w:rsidRPr="00DA538B">
        <w:rPr>
          <w:rFonts w:ascii="Arial" w:eastAsia="Calibri" w:hAnsi="Arial" w:cs="Arial"/>
          <w:kern w:val="0"/>
          <w:sz w:val="24"/>
          <w14:ligatures w14:val="none"/>
        </w:rPr>
        <w:t xml:space="preserve"> Ecco cosa risponde Pietro: </w:t>
      </w:r>
      <w:r w:rsidRPr="00DA538B">
        <w:rPr>
          <w:rFonts w:ascii="Arial" w:eastAsia="Calibri" w:hAnsi="Arial" w:cs="Arial"/>
          <w:i/>
          <w:kern w:val="0"/>
          <w:sz w:val="24"/>
          <w14:ligatures w14:val="none"/>
        </w:rPr>
        <w:t>“Signore, da chi andremo? Tu hai parole di vita eterna e noi abbiamo creduto e conosciuto che tu sei il Santo di Dio”</w:t>
      </w:r>
      <w:r w:rsidRPr="00DA538B">
        <w:rPr>
          <w:rFonts w:ascii="Arial" w:eastAsia="Calibri" w:hAnsi="Arial" w:cs="Arial"/>
          <w:kern w:val="0"/>
          <w:sz w:val="24"/>
          <w14:ligatures w14:val="none"/>
        </w:rPr>
        <w:t xml:space="preserve">. Traduciamo questa risposta: </w:t>
      </w:r>
      <w:r w:rsidRPr="00DA538B">
        <w:rPr>
          <w:rFonts w:ascii="Arial" w:eastAsia="Calibri" w:hAnsi="Arial" w:cs="Arial"/>
          <w:i/>
          <w:kern w:val="0"/>
          <w:sz w:val="24"/>
          <w14:ligatures w14:val="none"/>
        </w:rPr>
        <w:t>“Io, Simon Pietro e gli Undici con me, nulla abbiamo compreso del mistero dell’Eucaristia. È ben oltre la nostra mente ed anche oltre tutta la rivelazione fatta dal Dio dei nostri Padri al suo popolo dagli inizi fino ad oggi. Noi però una cosa la sappiamo. Tu hai parole di vita eterna. La tua parola sulla tua bocca è verità. Sapendo che è verità, noi crediamo in ciò che hai detto e rimaniamo. Perché la tua parola è verità? Perché noi abbiamo creduto e conosciuto che tu sei il Santo di Dio, il suo Messia. Ora il Messia non viene per ingannare gli uomini con parole false. Viene per illuminarci con la purissima Parola di Dio”.</w:t>
      </w:r>
      <w:r w:rsidRPr="00DA538B">
        <w:rPr>
          <w:rFonts w:ascii="Arial" w:eastAsia="Calibri" w:hAnsi="Arial" w:cs="Arial"/>
          <w:kern w:val="0"/>
          <w:sz w:val="24"/>
          <w14:ligatures w14:val="none"/>
        </w:rPr>
        <w:t xml:space="preserve"> Ecco il principio della fede di Pietro: la conoscenza della Persona di Gesù. Lui è il Messia di Dio. Del Messia di Dio si deve credere in ogni Parola che esce dalla sua bocca. Anche se le modalità storiche del compimento sfuggono, ma le sue parole sono verità. Per questo principio la sua professione di fede è perfetta.</w:t>
      </w:r>
    </w:p>
    <w:p w14:paraId="6DD5689E"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Ora è cosa più che giusta operare una argomentazione che vale per la Chiesa e per ogni membro del corpo di Cristo. Prima di tutto la Chiesa deve sapere che la verità del suo mistero è essenza del suo essere. Essa è chiamata e mandata perché porti l’intera umanità nel suo mistero che è lo stesso mistero di Cristo Gesù. Se però essa si sveste del suo mistero di salvezza, redenzione, vita eterna, verità, grazia, luce, giustizia, santità, misericordia, perdono, giustificazione, santificazione del mondo, diviene una cosa della terra e smette di essere il “sacramento” di Cristo Gesù per portare l’umanità intera a Lui che è il Salvatore e il Redentore di tutti. Non vi è per la Chiesa decisione più sciagurata di liberarsi della verità del suo mistero e pensarsi utile agli uomini. Se la Chiesa si sveste del suo mistero è utile quando una pozza di acqua salata ad un assetato in un deserto cocente. La stessa cosa deve essere affermata per ogni membro del corpo di Cristo. </w:t>
      </w:r>
    </w:p>
    <w:p w14:paraId="2F1B69D7"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Se un cristiano si separa dalla verità del suo mistero di essere luce del mondo e sale della terra in Cristo, con Cristo, per Cristo, per ogni uomo che abita la nostra </w:t>
      </w:r>
      <w:r w:rsidRPr="00DA538B">
        <w:rPr>
          <w:rFonts w:ascii="Arial" w:eastAsia="Calibri" w:hAnsi="Arial" w:cs="Arial"/>
          <w:kern w:val="0"/>
          <w:sz w:val="24"/>
          <w14:ligatures w14:val="none"/>
        </w:rPr>
        <w:lastRenderedPageBreak/>
        <w:t xml:space="preserve">terra, allora lui è tanto utile ai suoi fratelli quanto una lucerna spenta in una fitta foresta nella notte. Non solo non è utile, diviene anche un potente alleato di Satana per diffondere sulla terra il suo odio contro Gesù Signore e la sua verità eterna di salvezza e di redenzione dell’umanità. Si compie per noi la profezia di Isaia: </w:t>
      </w:r>
      <w:r w:rsidRPr="00DA538B">
        <w:rPr>
          <w:rFonts w:ascii="Arial" w:eastAsia="Calibri" w:hAnsi="Arial" w:cs="Arial"/>
          <w:i/>
          <w:kern w:val="0"/>
          <w:sz w:val="24"/>
          <w14:ligatures w14:val="none"/>
        </w:rPr>
        <w:t>“Siamo divenuti tutti come una cosa impura, e come panno immondo sono tutti i nostri atti di giustizia; tutti siamo avvizziti come foglie, le nostre iniquità ci hanno portato via come il vento” (Is 64,5).</w:t>
      </w:r>
      <w:r w:rsidRPr="00DA538B">
        <w:rPr>
          <w:rFonts w:ascii="Arial" w:eastAsia="Calibri" w:hAnsi="Arial" w:cs="Arial"/>
          <w:kern w:val="0"/>
          <w:sz w:val="24"/>
          <w14:ligatures w14:val="none"/>
        </w:rPr>
        <w:t xml:space="preserve"> Cristo Gesù e la verità del suo mistero sono una cosa sola. Così anche la Chiesa e la verità del suo mistero una cosa sola. Anche il cristiano e la verità del suo mistero una cosa sola. Ci si priva o ci si sveste della verità del mistero e si diviene un panno immondo. A nulla serve ciò che facciamo. </w:t>
      </w:r>
    </w:p>
    <w:p w14:paraId="49B81B12"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È verità eterna. In Cristo Gesù Persona, Mistero, Parola, Vangelo, Vita sono una cosa sola. Mai potranno essere divisi, mai separati, mai si può pendere una parte e lasciare le altre. Cristo e mistero della croce sono una cosa sola. Cristo e obbedienza al Padre sono una cosa sola. Cristo e Risurrezione sono una sola cosa. Il Messia è il Crocifisso che risorge dopo tre giorni. Non andare a Gerusalemme significa per Gesù una cosa sola: Non essere il Messia, il Cristo secondo il Padre. La Madre di Dio e Madre nostra, scenda dal cielo e ci aiuti a fondare la nostra fede sulla più pura, perfetta, santa verità di Cristo. Senza verità il Cristo che seguiamo è un idolo. </w:t>
      </w:r>
    </w:p>
    <w:p w14:paraId="36F363B2" w14:textId="77777777" w:rsidR="00DA538B" w:rsidRPr="00DA538B" w:rsidRDefault="00DA538B" w:rsidP="00DA538B">
      <w:pPr>
        <w:spacing w:after="120" w:line="240" w:lineRule="auto"/>
        <w:jc w:val="both"/>
        <w:rPr>
          <w:rFonts w:ascii="Arial" w:eastAsia="Calibri" w:hAnsi="Arial" w:cs="Arial"/>
          <w:kern w:val="0"/>
          <w:sz w:val="24"/>
          <w14:ligatures w14:val="none"/>
        </w:rPr>
      </w:pPr>
    </w:p>
    <w:p w14:paraId="32447B8E" w14:textId="77777777" w:rsidR="00DA538B" w:rsidRPr="00DA538B" w:rsidRDefault="00DA538B" w:rsidP="00DA538B">
      <w:pPr>
        <w:keepNext/>
        <w:keepLines/>
        <w:spacing w:before="240" w:after="240" w:line="240" w:lineRule="auto"/>
        <w:outlineLvl w:val="2"/>
        <w:rPr>
          <w:rFonts w:ascii="Arial" w:eastAsia="Times New Roman" w:hAnsi="Arial" w:cs="Arial"/>
          <w:b/>
          <w:i/>
          <w:color w:val="000000" w:themeColor="text1"/>
          <w:sz w:val="28"/>
          <w:szCs w:val="28"/>
          <w:lang w:eastAsia="it-IT"/>
        </w:rPr>
      </w:pPr>
      <w:bookmarkStart w:id="619" w:name="_Toc109919380"/>
      <w:r w:rsidRPr="00DA538B">
        <w:rPr>
          <w:rFonts w:ascii="Arial" w:eastAsia="Times New Roman" w:hAnsi="Arial" w:cs="Arial"/>
          <w:b/>
          <w:color w:val="000000" w:themeColor="text1"/>
          <w:sz w:val="28"/>
          <w:szCs w:val="28"/>
          <w:lang w:eastAsia="it-IT"/>
        </w:rPr>
        <w:t xml:space="preserve">COSÌ ANNULLATE LA PAROLA DI DIO </w:t>
      </w:r>
      <w:bookmarkEnd w:id="619"/>
    </w:p>
    <w:p w14:paraId="0844D2E7"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La “religio” o “legame” o “relazione” che Dio ha stabilito con l’uomo fin dal primo giorno della sua creazione, è sull’ascolto della sua voce, sull’obbedienza ad ogni sua Parola, sull’eseguire ogni suo Comando, nell’osservanza di ogni suo Statuto. Se questo legame di ascolto viene o disobbedito o ignorato o non vissuto o trascurato o sostituito con cose pensate dall’uomo, il legame non è quello stabilito dal Signore. I legami costruiti, pensati, immaginati dall’uomo non mettono l’uomo in relazione con Dio. Sono pertanto legami falsi e bugiardi. Questi legami lasciano l’uomo nella sua morte, nelle sue tenebre, nel suo inganno. Non saranno mai legami di vera salvezza, vera vita, vera pace, vera giustizia, vera misericordia, vero amore. </w:t>
      </w:r>
    </w:p>
    <w:p w14:paraId="535B9300"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Ogni legame falso con Dio diviene legame falso con gli uomini. Mai vi potrà essere relazione vera con gli uomini se è falsa la relazione con Dio. La storia ogni giorno ci mette dinanzi a questa verità. Sempre essa ci mostra la falsità delle nostre relazioni con gli uomini quando la nostra relazione con Dio è falsa. Si pensi ad esempio alla verità della donna così grandemente calpestata in certe religioni fondate sul pensiero dell’uomo. In nome del pensiero dell’uomo, elevato a religione o a legame con Dio, si calpesta la verità della donna. Non solo della donna, ma anche di ogni uomo e di ogni cosa. È tutto questo disprezzo della verità lo si proclama in nome del Dio nel quale si dice di credere. </w:t>
      </w:r>
    </w:p>
    <w:p w14:paraId="7B2351D8"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Questo Dio non è però il Dio vivo e vero. È un Dio creato, pensato, immaginato, fabbricato dall’uomo. Questo Dio mai potrà dare verità all’uomo. Falsità e menzogna è lui e falsità e menzogna sono gli uomini che lo adorano. Falsità e menzogna è la società che viene edificata su ogni falso Dio che l’uomo si crea. Anche la purissima religione creata dal vero Dio per fare veri uomini, veri suoi figli, veri suoi adoratori, è sempre esposta al pericolo di essere trasformata da religione vera in religione </w:t>
      </w:r>
      <w:r w:rsidRPr="00DA538B">
        <w:rPr>
          <w:rFonts w:ascii="Arial" w:eastAsia="Calibri" w:hAnsi="Arial" w:cs="Arial"/>
          <w:kern w:val="0"/>
          <w:sz w:val="24"/>
          <w14:ligatures w14:val="none"/>
        </w:rPr>
        <w:lastRenderedPageBreak/>
        <w:t xml:space="preserve">falsa, da legame vero in legame falso, Quando questo avviene? Quando si abbandona l’ascolto della voce del Signore e al suo posto si fanno trionfare i pensieri dell’uomo, le sue tradizioni, le sue leggi, i suoi statuti che mai potranno essere fatti propri dal Signore nostro Dio. La sostituzione della Parola di Dio e della sua voce con la parola degli uomini e con la loro voce è così sottile che neanche ce ne accorgiamo. Se non si è pieni di Spirito Santo, il pericolo di sostituire la vera religione con una falsa creata da noi è sempre possibile. </w:t>
      </w:r>
    </w:p>
    <w:p w14:paraId="1507CC6C"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Oggi questa sostituzione sta divenendo legge di vita. La vera relazione non è più ascolto della voce del Signore. Sta divenendo ascolto della voce degli uomini. Se ascolto della voce degli uomini, la nostra religione è falsa e il nostro legame con Dio ingannevole. Dio di una cosa sola si compiace: che ascoltiamo la sua voce e obbediamo ad ogni suo Comando. Se la religione è ascolto della sua voce, diviene vero tutto ciò che facciamo. Se non è ascolto della sua voce, tutto diviene falso. Un uomo falso opera falsità. </w:t>
      </w:r>
    </w:p>
    <w:p w14:paraId="673A15F0" w14:textId="77777777"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Si riunirono attorno a lui i farisei e alcuni degli scribi, venuti da Gerusalemme. Avendo visto che alcuni dei suoi discepoli prendevano cibo con mani impure, cioè non lavate – i farisei infatti e tutti i Giudei non mangiano se non si sono lavati accuratamente le mani, attenendosi alla tradizione degli antichi e, tornando dal mercato, non mangiano senza aver fatto le abluzioni, e osservano molte altre cose per tradizione, come lavature di bicchieri, di stoviglie, di oggetti di rame e di letti –, quei farisei e scribi lo interrogarono: «Perché i tuoi discepoli non si comportano secondo la tradizione degli antichi, ma prendono cibo con mani impure?». Ed egli rispose loro: «Bene ha profetato Isaia di voi, ipocriti, come sta scritto: Questo popolo mi onora con le labbra, ma il suo cuore è lontano da me. Invano mi rendono culto, insegnando dottrine che sono precetti di uomini. Trascurando il comandamento di Dio, voi osservate la tradizione degli uomini». E diceva loro: «Siete veramente abili nel rifiutare il comandamento di Dio per osservare la vostra tradizione. Mosè infatti disse: Onora tuo padre e tua madre, e: Chi maledice il padre o la madre sia messo a morte. Voi invece dite: “Se uno dichiara al padre o alla madre: Ciò con cui dovrei aiutarti è korbàn, cioè offerta a Dio”, non gli consentite di fare più nulla per il padre o la madre. Così annullate la parola di Dio con la tradizione che avete tramandato voi. E di cose simili ne fate molte». Chiamata di nuovo la folla, diceva loro: «Ascoltatemi tutti e comprendete bene! Non c’è nulla fuori dell’uomo che, entrando in lui, possa renderlo impuro. Ma sono le cose che escono dall’uomo a renderlo impuro». (Mc 7,1-15).</w:t>
      </w:r>
    </w:p>
    <w:p w14:paraId="3A6875B3"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Ogni religione costruita dagli uomini ha questo di particolare: l’adesione non avviene per volontà libera. Avviene per costrizione e per imposizione. Mentre Gesù dice: “Se vuoi”, i creatori e i coltivatori di falsa religione agiscono per costrizione e per imposizione altrimenti nessuno abbraccerebbe questa loro invenzione. Quando in una religione viene abrogata la coscienza, la razionalità, il discernimento, la volontà anche di aderire o di non aderire, allora questa religione non è mai secondo Dio. Noi dobbiamo benedire e ringraziare il Signore perché nella religione di Cristo Gesù tutto avviene per volontà e non per costrizione. Una cosa però va detta: una volta che si accetta la volontà di Dio come Legge della nostra vita, alla volontà di Dio si è obbligati. Se non si persevera in essa, se si esce da essa, si perdono tutti i beni che il Signore ha promesso a quanti ascoltano la sua voce e mettono in patica i suoi comandamenti. Ecco perché una volta abbracciata la volontà di Dio, si esce dalla coscienza e si entra nell’obbedienza. Non ci si può più appellare alla coscienza. </w:t>
      </w:r>
      <w:r w:rsidRPr="00DA538B">
        <w:rPr>
          <w:rFonts w:ascii="Arial" w:eastAsia="Calibri" w:hAnsi="Arial" w:cs="Arial"/>
          <w:kern w:val="0"/>
          <w:sz w:val="24"/>
          <w14:ligatures w14:val="none"/>
        </w:rPr>
        <w:lastRenderedPageBreak/>
        <w:t>L’obbedienza alla volontà di Dio diviene obbligo per chi ha scelto di camminare ascoltando la voce del suo Signore. La Madre di Gesù ci venga in aiuto.</w:t>
      </w:r>
    </w:p>
    <w:p w14:paraId="547821E0" w14:textId="77777777" w:rsidR="00DA538B" w:rsidRPr="00DA538B" w:rsidRDefault="00DA538B" w:rsidP="00DA538B">
      <w:pPr>
        <w:spacing w:after="120" w:line="240" w:lineRule="auto"/>
        <w:jc w:val="right"/>
        <w:rPr>
          <w:rFonts w:ascii="Arial" w:eastAsia="Calibri" w:hAnsi="Arial" w:cs="Arial"/>
          <w:b/>
          <w:bCs/>
          <w:kern w:val="0"/>
          <w:sz w:val="24"/>
          <w14:ligatures w14:val="none"/>
        </w:rPr>
      </w:pPr>
    </w:p>
    <w:p w14:paraId="1FB88404" w14:textId="77777777" w:rsidR="00DA538B" w:rsidRPr="00DA538B" w:rsidRDefault="00DA538B" w:rsidP="00DA538B">
      <w:pPr>
        <w:keepNext/>
        <w:keepLines/>
        <w:spacing w:before="240" w:after="240" w:line="240" w:lineRule="auto"/>
        <w:outlineLvl w:val="2"/>
        <w:rPr>
          <w:rFonts w:ascii="Arial" w:eastAsia="Times New Roman" w:hAnsi="Arial" w:cs="Arial"/>
          <w:b/>
          <w:i/>
          <w:color w:val="000000" w:themeColor="text1"/>
          <w:sz w:val="28"/>
          <w:szCs w:val="28"/>
          <w:lang w:eastAsia="it-IT"/>
        </w:rPr>
      </w:pPr>
      <w:bookmarkStart w:id="620" w:name="_Toc133054036"/>
      <w:r w:rsidRPr="00DA538B">
        <w:rPr>
          <w:rFonts w:ascii="Arial" w:eastAsia="Times New Roman" w:hAnsi="Arial" w:cs="Arial"/>
          <w:b/>
          <w:color w:val="000000" w:themeColor="text1"/>
          <w:sz w:val="28"/>
          <w:szCs w:val="28"/>
          <w:lang w:eastAsia="it-IT"/>
        </w:rPr>
        <w:t>INVANO MI RENDONO CULTO</w:t>
      </w:r>
      <w:bookmarkEnd w:id="620"/>
    </w:p>
    <w:p w14:paraId="04AD47AD" w14:textId="45120F18"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Cs/>
          <w:kern w:val="0"/>
          <w:sz w:val="24"/>
          <w14:ligatures w14:val="none"/>
        </w:rPr>
        <w:t xml:space="preserve">Ecco nella sua completezza la profezia di Isaia su Gerusalemme: </w:t>
      </w:r>
      <w:r w:rsidRPr="00DA538B">
        <w:rPr>
          <w:rFonts w:ascii="Arial" w:eastAsia="Calibri" w:hAnsi="Arial" w:cs="Arial"/>
          <w:i/>
          <w:kern w:val="0"/>
          <w:sz w:val="24"/>
          <w14:ligatures w14:val="none"/>
        </w:rPr>
        <w:t>“Guai ad Arièl, ad Arièl, città dove si accampò Davide! Aggiungete anno ad anno, si avvicendino i cicli festivi. Io metterò alle strette Arièl, ci saranno gemiti e lamenti. Sarà per me come Arièl:</w:t>
      </w:r>
      <w:r w:rsidR="0008544B">
        <w:rPr>
          <w:rFonts w:ascii="Arial" w:eastAsia="Calibri" w:hAnsi="Arial" w:cs="Arial"/>
          <w:i/>
          <w:kern w:val="0"/>
          <w:sz w:val="24"/>
          <w14:ligatures w14:val="none"/>
        </w:rPr>
        <w:t xml:space="preserve"> </w:t>
      </w:r>
      <w:r w:rsidRPr="00DA538B">
        <w:rPr>
          <w:rFonts w:ascii="Arial" w:eastAsia="Calibri" w:hAnsi="Arial" w:cs="Arial"/>
          <w:i/>
          <w:kern w:val="0"/>
          <w:sz w:val="24"/>
          <w14:ligatures w14:val="none"/>
        </w:rPr>
        <w:t>io mi accamperò tutt’intorno contro di te</w:t>
      </w:r>
      <w:r w:rsidR="0008544B">
        <w:rPr>
          <w:rFonts w:ascii="Arial" w:eastAsia="Calibri" w:hAnsi="Arial" w:cs="Arial"/>
          <w:i/>
          <w:kern w:val="0"/>
          <w:sz w:val="24"/>
          <w14:ligatures w14:val="none"/>
        </w:rPr>
        <w:t xml:space="preserve"> </w:t>
      </w:r>
      <w:r w:rsidRPr="00DA538B">
        <w:rPr>
          <w:rFonts w:ascii="Arial" w:eastAsia="Calibri" w:hAnsi="Arial" w:cs="Arial"/>
          <w:i/>
          <w:kern w:val="0"/>
          <w:sz w:val="24"/>
          <w14:ligatures w14:val="none"/>
        </w:rPr>
        <w:t>e ti circonderò di trincee, innalzerò contro di te un vallo. Allora prostrata parlerai dalla terra, e dalla polvere saliranno le tue parole; sembrerà di un fantasma la tua voce dalla terra, e dalla polvere la tua parola risuonerà come bisbiglio. Sarà come polvere fine la massa dei tuoi nemici e come pula dispersa la massa dei tuoi tiranni. Ma d’improvviso, subito, dal Signore degli eserciti sarai visitata con tuoni, rimbombi e rumore assordante, con uragano e tempesta e fiamma di fuoco divoratore. E sarà come un sogno, come una visione notturna, la massa di tutte le nazioni che marciano contro Arièl, di quanti l’attaccano e la stringono d’assedio. Avverrà come quando un affamato sogna di mangiare, ma si sveglia con lo stomaco vuoto, e come quando un assetato sogna di bere, ma si sveglia stanco e con la gola riarsa: così succederà alla massa di tutte le nazioni che marciano contro il monte Sion.</w:t>
      </w:r>
    </w:p>
    <w:p w14:paraId="06A3707F" w14:textId="23342605"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Fermatevi e stupitevi, accecatevi e rimanete ciechi;</w:t>
      </w:r>
      <w:r w:rsidR="0008544B">
        <w:rPr>
          <w:rFonts w:ascii="Arial" w:eastAsia="Calibri" w:hAnsi="Arial" w:cs="Arial"/>
          <w:i/>
          <w:kern w:val="0"/>
          <w:sz w:val="24"/>
          <w14:ligatures w14:val="none"/>
        </w:rPr>
        <w:t xml:space="preserve"> </w:t>
      </w:r>
      <w:r w:rsidRPr="00DA538B">
        <w:rPr>
          <w:rFonts w:ascii="Arial" w:eastAsia="Calibri" w:hAnsi="Arial" w:cs="Arial"/>
          <w:i/>
          <w:kern w:val="0"/>
          <w:sz w:val="24"/>
          <w14:ligatures w14:val="none"/>
        </w:rPr>
        <w:t xml:space="preserve">ubriacatevi ma non di vino, barcollate ma non per effetto di bevande inebrianti. Poiché il Signore ha versato su di voi uno spirito di torpore, ha chiuso i vostri occhi, cioè i profeti, e ha velato i vostri capi, cioè i veggenti. Per voi ogni visione sarà come le parole di un libro sigillato: si dà a uno che sappia leggere dicendogli: «Per favore, leggilo», ma quegli risponde: «Non posso, perché è sigillato». Oppure si dà il libro a chi non sa leggere dicendogli: «Per favore, leggilo», ma quegli risponde: «Non so leggere». Dice il Signore: «Poiché questo popolo si avvicina a me solo con la sua bocca e mi onora con le sue labbra, mentre il suo cuore è lontano da me e la venerazione che ha verso di me è un imparaticcio di precetti umani, perciò, eccomi, continuerò a operare meraviglie e prodigi con questo popolo; perirà la sapienza dei suoi sapienti e si eclisserà l’intelligenza dei suoi intelligenti». </w:t>
      </w:r>
    </w:p>
    <w:p w14:paraId="471F77E7" w14:textId="6D152004"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Guai a quanti vogliono sottrarsi alla vista del Signore per dissimulare i loro piani, a coloro che agiscono nelle tenebre, dicendo: «Chi ci vede? Chi ci conosce?». Che perversità! Forse che il vasaio è stimato pari alla creta? Un oggetto può dire del suo autore: «Non mi ha fatto</w:t>
      </w:r>
      <w:r w:rsidR="0008544B">
        <w:rPr>
          <w:rFonts w:ascii="Arial" w:eastAsia="Calibri" w:hAnsi="Arial" w:cs="Arial"/>
          <w:i/>
          <w:kern w:val="0"/>
          <w:sz w:val="24"/>
          <w14:ligatures w14:val="none"/>
        </w:rPr>
        <w:t xml:space="preserve"> </w:t>
      </w:r>
      <w:r w:rsidRPr="00DA538B">
        <w:rPr>
          <w:rFonts w:ascii="Arial" w:eastAsia="Calibri" w:hAnsi="Arial" w:cs="Arial"/>
          <w:i/>
          <w:kern w:val="0"/>
          <w:sz w:val="24"/>
          <w14:ligatures w14:val="none"/>
        </w:rPr>
        <w:t xml:space="preserve">lui»? E un vaso può dire del vasaio: «Non capisce»? Certo, ancora un po’ e il Libano si cambierà in un frutteto e il frutteto sarà considerato una selva. Udranno in quel giorno i sordi le parole del libro; liberati dall’oscurità e dalle tenebre, gli occhi dei ciechi vedranno. Gli umili si rallegreranno di nuovo nel Signore, i più poveri gioiranno nel Santo d’Israele. Perché il tiranno non sarà più, sparirà l’arrogante, saranno eliminati quanti tramano iniquità, quanti con la parola rendono colpevoli gli altri, quanti alla porta tendono tranelli al giudice e rovinano il giusto per un nulla. </w:t>
      </w:r>
    </w:p>
    <w:p w14:paraId="1D47A280" w14:textId="77777777" w:rsidR="00DA538B" w:rsidRPr="00DA538B" w:rsidRDefault="00DA538B" w:rsidP="00DA538B">
      <w:pPr>
        <w:spacing w:after="120" w:line="240" w:lineRule="auto"/>
        <w:jc w:val="both"/>
        <w:rPr>
          <w:rFonts w:ascii="Arial" w:eastAsia="Calibri" w:hAnsi="Arial" w:cs="Arial"/>
          <w:iCs/>
          <w:kern w:val="0"/>
          <w:sz w:val="24"/>
          <w14:ligatures w14:val="none"/>
        </w:rPr>
      </w:pPr>
      <w:r w:rsidRPr="00DA538B">
        <w:rPr>
          <w:rFonts w:ascii="Arial" w:eastAsia="Calibri" w:hAnsi="Arial" w:cs="Arial"/>
          <w:i/>
          <w:kern w:val="0"/>
          <w:sz w:val="24"/>
          <w14:ligatures w14:val="none"/>
        </w:rPr>
        <w:t xml:space="preserve">Pertanto, dice alla casa di Giacobbe il Signore, che riscattò Abramo: «D’ora in poi Giacobbe non dovrà più arrossire, il suo viso non impallidirà più, poiché vedendo i suoi figli l’opera delle mie mani tra loro, santificheranno il mio nome, santificheranno </w:t>
      </w:r>
      <w:r w:rsidRPr="00DA538B">
        <w:rPr>
          <w:rFonts w:ascii="Arial" w:eastAsia="Calibri" w:hAnsi="Arial" w:cs="Arial"/>
          <w:i/>
          <w:kern w:val="0"/>
          <w:sz w:val="24"/>
          <w14:ligatures w14:val="none"/>
        </w:rPr>
        <w:lastRenderedPageBreak/>
        <w:t>il Santo di Giacobbe temeranno il Dio d’Israele. Gli spiriti traviati apprenderanno la sapienza, quelli che mormorano impareranno la lezione» (Is 29,1-24)</w:t>
      </w:r>
      <w:r w:rsidRPr="00DA538B">
        <w:rPr>
          <w:rFonts w:ascii="Arial" w:eastAsia="Calibri" w:hAnsi="Arial" w:cs="Arial"/>
          <w:iCs/>
          <w:kern w:val="0"/>
          <w:sz w:val="24"/>
          <w14:ligatures w14:val="none"/>
        </w:rPr>
        <w:t xml:space="preserve">. Gerusalemme è nella grande idolatria e nello stesso tempo nella casa del Signore vengono offerti sacrifici ed innalzate preghiera. È un culto vano che viene reso al Signore. Questi vuole un solo sacrificio: quello dell’obbedienza alla Legge, sul fondamento della quale l’alleanza è stata stipulata. Ogni insegnamento, ogni parola, ogni prescrizione, qualsiasi altra cosa si faccia, che non sia nella purezza e santità della Legge di Dio e della sua Parola, è sempre e solo una dottrina che è frutto della mente dell’uomo. Per il Signore questa dottrina è vana, perché non produce alcuna salvezza. La vera salvezza è dalla sua Parola. </w:t>
      </w:r>
    </w:p>
    <w:p w14:paraId="6031CA36" w14:textId="129DECCC"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Si riunirono attorno a lui i farisei e alcuni degli scribi, venuti da Gerusalemme. Avendo visto che alcuni dei suoi discepoli prendevano cibo con mani impure, cioè non lavate 3– i farisei infatti e tutti i Giudei non mangiano se non si sono lavati accuratamente le mani, attenendosi alla tradizione degli antichi e, tornando dal mercato, non mangiano senza aver fatto le abluzioni, e osservano molte altre cose per tradizione, come lavature di bicchieri, di stoviglie, di oggetti di rame e di letti –, quei farisei e scribi lo interrogarono: «Perché i tuoi discepoli non si comportano secondo la tradizione degli antichi, ma prendono cibo con mani impure?».</w:t>
      </w:r>
      <w:r w:rsidR="0008544B">
        <w:rPr>
          <w:rFonts w:ascii="Arial" w:eastAsia="Calibri" w:hAnsi="Arial" w:cs="Arial"/>
          <w:i/>
          <w:kern w:val="0"/>
          <w:sz w:val="24"/>
          <w14:ligatures w14:val="none"/>
        </w:rPr>
        <w:t xml:space="preserve"> </w:t>
      </w:r>
      <w:r w:rsidRPr="00DA538B">
        <w:rPr>
          <w:rFonts w:ascii="Arial" w:eastAsia="Calibri" w:hAnsi="Arial" w:cs="Arial"/>
          <w:i/>
          <w:kern w:val="0"/>
          <w:sz w:val="24"/>
          <w14:ligatures w14:val="none"/>
        </w:rPr>
        <w:t xml:space="preserve">Ed egli rispose loro: «Bene ha profetato Isaia di voi, ipocriti, come sta scritto: Questo popolo mi onora con le labbra, ma il suo cuore è lontano da me. </w:t>
      </w:r>
      <w:bookmarkStart w:id="621" w:name="_Hlk132648769"/>
      <w:r w:rsidRPr="00DA538B">
        <w:rPr>
          <w:rFonts w:ascii="Arial" w:eastAsia="Calibri" w:hAnsi="Arial" w:cs="Arial"/>
          <w:i/>
          <w:kern w:val="0"/>
          <w:sz w:val="24"/>
          <w14:ligatures w14:val="none"/>
        </w:rPr>
        <w:t>Invano mi rendono culto, insegnando dottrine che sono precetti di uomini</w:t>
      </w:r>
      <w:bookmarkEnd w:id="621"/>
      <w:r w:rsidRPr="00DA538B">
        <w:rPr>
          <w:rFonts w:ascii="Arial" w:eastAsia="Calibri" w:hAnsi="Arial" w:cs="Arial"/>
          <w:i/>
          <w:kern w:val="0"/>
          <w:sz w:val="24"/>
          <w14:ligatures w14:val="none"/>
        </w:rPr>
        <w:t xml:space="preserve">. Trascurando il comandamento di Dio, voi osservate la tradizione degli uomini». E diceva loro: «Siete veramente abili nel rifiutare il comandamento di Dio per osservare la vostra tradizione. Mosè infatti disse: Onora tuo padre e tua madre, e: Chi maledice il padre o la madre sia messo a morte. Voi invece dite: “Se uno dichiara al padre o alla madre: Ciò con cui dovrei aiutarti è korbàn, cioè offerta a Dio”, non gli consentite di fare più nulla per il padre o la madre. Così annullate la parola di Dio con la tradizione che avete tramandato voi. E di cose simili ne fate molte». Chiamata di nuovo la folla, diceva loro: «Ascoltatemi tutti e comprendete bene! Non c’è nulla fuori dell’uomo che, entrando in lui, possa renderlo impuro. Ma sono le cose che escono dall’uomo a renderlo impuro». (Mc 7,1-15). </w:t>
      </w:r>
    </w:p>
    <w:p w14:paraId="71275EEB" w14:textId="77777777" w:rsidR="00DA538B" w:rsidRPr="00DA538B" w:rsidRDefault="00DA538B" w:rsidP="00DA538B">
      <w:pPr>
        <w:spacing w:after="120" w:line="240" w:lineRule="auto"/>
        <w:jc w:val="both"/>
        <w:rPr>
          <w:rFonts w:ascii="Arial" w:eastAsia="Calibri" w:hAnsi="Arial" w:cs="Arial"/>
          <w:iCs/>
          <w:kern w:val="0"/>
          <w:sz w:val="24"/>
          <w14:ligatures w14:val="none"/>
        </w:rPr>
      </w:pPr>
      <w:r w:rsidRPr="00DA538B">
        <w:rPr>
          <w:rFonts w:ascii="Arial" w:eastAsia="Calibri" w:hAnsi="Arial" w:cs="Arial"/>
          <w:iCs/>
          <w:kern w:val="0"/>
          <w:sz w:val="24"/>
          <w14:ligatures w14:val="none"/>
        </w:rPr>
        <w:t xml:space="preserve">Se una dottrina che è un precetto di uomini, potesse salvare una persona, di certo a che pro la Legge del Signore, i suoi Statuti, i suo Comandamenti, le sue norme di amore, di misericordia, di compassione? Se un cibo mangiato con mani pure rende puro un uomo, a che giova l’obbedienza all’alleanza? Molto di più: perché il Signore avrebbe dato chiesto la perenne obbedienza alla sua voce, voce fatta udire da lui direttamente o anche servendosi dei suoi angeli o dei suoi profeti? Se la parola dell’uomo ha tanto potere da sostituire la Parola di Dio, allora la Parola di Dio è inutile, totalmente vana. </w:t>
      </w:r>
    </w:p>
    <w:p w14:paraId="0E714D64" w14:textId="3172F0B9" w:rsidR="00DA538B" w:rsidRPr="00DA538B" w:rsidRDefault="00DA538B" w:rsidP="00DA538B">
      <w:pPr>
        <w:spacing w:after="120" w:line="240" w:lineRule="auto"/>
        <w:jc w:val="both"/>
        <w:rPr>
          <w:rFonts w:ascii="Arial" w:eastAsia="Calibri" w:hAnsi="Arial" w:cs="Arial"/>
          <w:iCs/>
          <w:kern w:val="0"/>
          <w:sz w:val="24"/>
          <w14:ligatures w14:val="none"/>
        </w:rPr>
      </w:pPr>
      <w:r w:rsidRPr="00DA538B">
        <w:rPr>
          <w:rFonts w:ascii="Arial" w:eastAsia="Calibri" w:hAnsi="Arial" w:cs="Arial"/>
          <w:iCs/>
          <w:kern w:val="0"/>
          <w:sz w:val="24"/>
          <w14:ligatures w14:val="none"/>
        </w:rPr>
        <w:t>Ecco che possente si innalza la Parola del Signore per mezzo del profeta Isaia e dichiara opera vana ogni insegnamento e ogni opera che vengono compiuti senza la Parola, in sostituzione della Parola, contro la Parola. La Parola di Dio, la voce di Dio, oggi è Cristo Gesù. Vale anche per la Chiesa: ogni suo insegnamento e ogni sua opera senza la voce di Cristo, in sostituzione della voce di Cristo, contro la voce di Cristo, sono opere e insegnamenti vani. La Madre di Dio e Madre nostra ci aiuti a fare nostra vita e nostra voce la vita e la voce del Figlio suo.</w:t>
      </w:r>
      <w:r w:rsidR="0008544B">
        <w:rPr>
          <w:rFonts w:ascii="Arial" w:eastAsia="Calibri" w:hAnsi="Arial" w:cs="Arial"/>
          <w:iCs/>
          <w:kern w:val="0"/>
          <w:sz w:val="24"/>
          <w14:ligatures w14:val="none"/>
        </w:rPr>
        <w:t xml:space="preserve"> </w:t>
      </w:r>
    </w:p>
    <w:p w14:paraId="2BB2BE16" w14:textId="77777777" w:rsidR="00DA538B" w:rsidRPr="00DA538B" w:rsidRDefault="00DA538B" w:rsidP="00DA538B">
      <w:pPr>
        <w:spacing w:after="120" w:line="240" w:lineRule="auto"/>
        <w:jc w:val="both"/>
        <w:rPr>
          <w:rFonts w:ascii="Arial" w:eastAsia="Calibri" w:hAnsi="Arial" w:cs="Arial"/>
          <w:iCs/>
          <w:kern w:val="0"/>
          <w:sz w:val="24"/>
          <w14:ligatures w14:val="none"/>
        </w:rPr>
      </w:pPr>
    </w:p>
    <w:p w14:paraId="033313C9"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eastAsia="it-IT"/>
        </w:rPr>
      </w:pPr>
      <w:bookmarkStart w:id="622" w:name="_Toc169269490"/>
      <w:r w:rsidRPr="00DA538B">
        <w:rPr>
          <w:rFonts w:ascii="Arial" w:eastAsia="Times New Roman" w:hAnsi="Arial" w:cs="Arial"/>
          <w:b/>
          <w:color w:val="000000" w:themeColor="text1"/>
          <w:sz w:val="28"/>
          <w:szCs w:val="28"/>
          <w:lang w:eastAsia="it-IT"/>
        </w:rPr>
        <w:lastRenderedPageBreak/>
        <w:t>È VENUTO A CERCARE E A SALVARE CIÒ CHE ERA PERDUTO</w:t>
      </w:r>
      <w:bookmarkEnd w:id="622"/>
    </w:p>
    <w:p w14:paraId="598AA590" w14:textId="3B3DA9DA"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Oggi il gravissimo problema di moltissimi discepoli di Gesù non è più quello di Cristo Gesù, loro Maestro e Pastore: cercare e salvare ciò che era perduto e cioè pubblicani, prostitute, ladri, adulteri, immorali, amorali, atei, ogni trasgressore delle divine Legg. Oggi gravissimo problema di questi discepoli di Gesù è dare vigore di legalità non solo ai peccati contro il sesto e il nono Comandamento del nostro Dio, bensì ad ogni trasgressione e ad ogni violazione della Legge a noi consegnata, scritta non sulle tavole di pietra</w:t>
      </w:r>
      <w:r w:rsidR="0008544B">
        <w:rPr>
          <w:rFonts w:ascii="Arial" w:eastAsia="Calibri" w:hAnsi="Arial" w:cs="Arial"/>
          <w:kern w:val="0"/>
          <w:sz w:val="24"/>
          <w14:ligatures w14:val="none"/>
        </w:rPr>
        <w:t xml:space="preserve"> </w:t>
      </w:r>
      <w:r w:rsidRPr="00DA538B">
        <w:rPr>
          <w:rFonts w:ascii="Arial" w:eastAsia="Calibri" w:hAnsi="Arial" w:cs="Arial"/>
          <w:kern w:val="0"/>
          <w:sz w:val="24"/>
          <w14:ligatures w14:val="none"/>
        </w:rPr>
        <w:t xml:space="preserve">così come è avvenuto nell’antico Testamento, ma sulla tavola del nostro cuore, scritta con il dito dello Spirito Santo e avente come inchiostro il sangue del Figlio dell’Altissimo. Se il falso amore omosessuale oggi dai cristiani viene equiparato al vero amore eterosessuale – ed è vero amore eterosessuale solo quello vissuto nel matrimonio canonicamente celebrato – ci sarà domani un solo Comandamento della Legge del Signore che non venga abrogato in nome della dichiarazione fatta dai discepoli di Gesù che anche quello è vero amore? Tra noi cristiani e i farisei e gli scribi del tempo di Gesù non c’è nessuna differenza quanto alla metodologia. </w:t>
      </w:r>
    </w:p>
    <w:p w14:paraId="36FE7136" w14:textId="77777777" w:rsidR="00DA538B" w:rsidRPr="00DA538B" w:rsidRDefault="00DA538B" w:rsidP="00DA538B">
      <w:pPr>
        <w:spacing w:after="120" w:line="240" w:lineRule="auto"/>
        <w:jc w:val="both"/>
        <w:rPr>
          <w:rFonts w:ascii="Arial" w:eastAsia="Calibri" w:hAnsi="Arial" w:cs="Arial"/>
          <w:i/>
          <w:iCs/>
          <w:kern w:val="0"/>
          <w:sz w:val="24"/>
          <w14:ligatures w14:val="none"/>
        </w:rPr>
      </w:pPr>
      <w:r w:rsidRPr="00DA538B">
        <w:rPr>
          <w:rFonts w:ascii="Arial" w:eastAsia="Calibri" w:hAnsi="Arial" w:cs="Arial"/>
          <w:kern w:val="0"/>
          <w:sz w:val="24"/>
          <w14:ligatures w14:val="none"/>
        </w:rPr>
        <w:t xml:space="preserve">C’è invece una infinita differenza per quanto riguarda il contenuto. Leggiamo in Marco: </w:t>
      </w:r>
      <w:r w:rsidRPr="00DA538B">
        <w:rPr>
          <w:rFonts w:ascii="Arial" w:eastAsia="Calibri" w:hAnsi="Arial" w:cs="Arial"/>
          <w:i/>
          <w:iCs/>
          <w:kern w:val="0"/>
          <w:sz w:val="24"/>
          <w14:ligatures w14:val="none"/>
        </w:rPr>
        <w:t>“Si riunirono attorno a lui i farisei e alcuni degli scribi, venuti da Gerusalemme. Avendo visto che alcuni dei suoi discepoli prendevano cibo con mani impure, cioè non lavate – i farisei infatti e tutti i Giudei non mangiano se non si sono lavati accuratamente le mani, attenendosi alla tradizione degli antichi e, tornando dal mercato, non mangiano senza aver fatto le abluzioni, e osservano molte altre cose per tradizione, come lavature di bicchieri, di stoviglie, di oggetti di rame e di letti –, quei farisei e scribi lo interrogarono: «Perché i tuoi discepoli non si comportano secondo la tradizione degli antichi, ma prendono cibo con mani impure?». Ed egli rispose loro: «Bene ha profetato Isaia di voi, ipocriti, come sta scritto: Questo popolo mi onora con le labbra, ma il suo cuore è lontano da me. Invano mi rendono culto, insegnando dottrine che sono precetti di uomini. Trascurando il comandamento di Dio, voi osservate la tradizione degli uomini». E diceva loro: «Siete veramente abili nel rifiutare il comandamento di Dio per osservare la vostra tradizione. Mosè infatti disse: Onora tuo padre e tua madre, e: Chi maledice il padre o la madre sia messo a morte. Voi invece dite: “Se uno dichiara al padre o alla madre: Ciò con cui dovrei aiutarti è korbàn, cioè offerta a Dio”, non gli consentite di fare più nulla per il padre o la madre. Così annullate la parola di Dio con la tradizione che avete tramandato voi. E di cose simili ne fate molte» (Mc 7,1-13).</w:t>
      </w:r>
    </w:p>
    <w:p w14:paraId="5A4A04AD" w14:textId="5E24FA30"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Per noi è sufficiente dire: </w:t>
      </w:r>
      <w:r w:rsidRPr="00DA538B">
        <w:rPr>
          <w:rFonts w:ascii="Arial" w:eastAsia="Calibri" w:hAnsi="Arial" w:cs="Arial"/>
          <w:i/>
          <w:iCs/>
          <w:kern w:val="0"/>
          <w:sz w:val="24"/>
          <w14:ligatures w14:val="none"/>
        </w:rPr>
        <w:t>“È amore” e</w:t>
      </w:r>
      <w:r w:rsidR="0008544B">
        <w:rPr>
          <w:rFonts w:ascii="Arial" w:eastAsia="Calibri" w:hAnsi="Arial" w:cs="Arial"/>
          <w:i/>
          <w:iCs/>
          <w:kern w:val="0"/>
          <w:sz w:val="24"/>
          <w14:ligatures w14:val="none"/>
        </w:rPr>
        <w:t xml:space="preserve"> </w:t>
      </w:r>
      <w:r w:rsidRPr="00DA538B">
        <w:rPr>
          <w:rFonts w:ascii="Arial" w:eastAsia="Calibri" w:hAnsi="Arial" w:cs="Arial"/>
          <w:kern w:val="0"/>
          <w:sz w:val="24"/>
          <w14:ligatures w14:val="none"/>
        </w:rPr>
        <w:t xml:space="preserve">si possono ingoiare tutti i cammelli di peccato. Ormai il primo, il secondo e il terzo comandamento sono stati abrogati. Il quarto a breve neanche esisterà a motivo della più non generazione di figli. Oggi si “generano” animali, anziché bambini. Il quinto è dichiarato atto senza alcuna responsabilità. L’adultero è amore purissimo e così per ogni altro Comandamento c’è sempre un motivo per il quale non va osservato. Ad esempio: chi pensa più che la calunnia è gravissimo peccato? Chi ritiene che impugnare la verità conosciuta sia peccato contro lo Spirito Santo? Neanche più per immaginazione si pensa che la confessione del Dio unico da parte dei cristiani è vero atto di idolatria. </w:t>
      </w:r>
    </w:p>
    <w:p w14:paraId="64A23571"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lastRenderedPageBreak/>
        <w:t xml:space="preserve">Se un simulacro pagano e la Vergine Maria sono la stessa cosa, si comprenderà in quale abisso siamo precipitati. Se a questo si aggiunge che dei segni pagani di pura superstizione siano dichiarati uguali alla benedizione che si dona nel nome del Padre e del Figlio e dello Spirito Santo, allora veramente si è raggiunto il più profondo del baratro. Quando però si è raggiunto il l’abisso più profondo del baratro? Quando si è affermato che un pasto tribale e l’Eucaristia sono la stessa cosa. Dobbiamo dire che veramente della nostra fede abbiamo rinnegato. </w:t>
      </w:r>
    </w:p>
    <w:p w14:paraId="3DE90CAA" w14:textId="77777777"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 xml:space="preserve">Entrò nella città di Gerico e la stava attraversando, quand’ecco un uomo, di nome Zaccheo, capo dei pubblicani e ricco, cercava di vedere chi era Gesù, ma non gli riusciva a causa della folla, perché era piccolo di statura. Allora corse avanti e, per riuscire a vederlo, salì su un sicomoro, perché doveva passare di là. Quando giunse sul luogo, Gesù alzò lo sguardo e gli disse: «Zaccheo, scendi subito, perché oggi devo fermarmi a casa tua». Scese in fretta e lo accolse pieno di gioia. Vedendo ciò, tutti mormoravano: «È entrato in casa di un peccatore!». Ma Zaccheo, alzatosi, disse al Signore: «Ecco, Signore, io do la metà di ciò che possiedo ai poveri e, se ho rubato a qualcuno, restituisco quattro volte tanto». Gesù gli rispose: «Oggi per questa casa è venuta la salvezza, perché anch’egli è figlio di Abramo. </w:t>
      </w:r>
      <w:bookmarkStart w:id="623" w:name="_Hlk147646091"/>
      <w:r w:rsidRPr="00DA538B">
        <w:rPr>
          <w:rFonts w:ascii="Arial" w:eastAsia="Calibri" w:hAnsi="Arial" w:cs="Arial"/>
          <w:i/>
          <w:kern w:val="0"/>
          <w:sz w:val="24"/>
          <w14:ligatures w14:val="none"/>
        </w:rPr>
        <w:t>Il Figlio dell’uomo infatti è venuto a cercare e a salvare ciò che era perduto</w:t>
      </w:r>
      <w:bookmarkEnd w:id="623"/>
      <w:r w:rsidRPr="00DA538B">
        <w:rPr>
          <w:rFonts w:ascii="Arial" w:eastAsia="Calibri" w:hAnsi="Arial" w:cs="Arial"/>
          <w:i/>
          <w:kern w:val="0"/>
          <w:sz w:val="24"/>
          <w14:ligatures w14:val="none"/>
        </w:rPr>
        <w:t>». (Lc 19,1-10).</w:t>
      </w:r>
    </w:p>
    <w:p w14:paraId="30979CB7" w14:textId="77777777" w:rsidR="00DA538B" w:rsidRPr="00DA538B" w:rsidRDefault="00DA538B" w:rsidP="00DA538B">
      <w:pPr>
        <w:spacing w:after="120" w:line="240" w:lineRule="auto"/>
        <w:jc w:val="both"/>
        <w:rPr>
          <w:rFonts w:ascii="Arial" w:eastAsia="Calibri" w:hAnsi="Arial" w:cs="Arial"/>
          <w:iCs/>
          <w:kern w:val="0"/>
          <w:sz w:val="24"/>
          <w14:ligatures w14:val="none"/>
        </w:rPr>
      </w:pPr>
      <w:r w:rsidRPr="00DA538B">
        <w:rPr>
          <w:rFonts w:ascii="Arial" w:eastAsia="Calibri" w:hAnsi="Arial" w:cs="Arial"/>
          <w:iCs/>
          <w:kern w:val="0"/>
          <w:sz w:val="24"/>
          <w14:ligatures w14:val="none"/>
        </w:rPr>
        <w:t xml:space="preserve">La salvezza è vera liberazione da ogni pensiero di falsità, menzogna, inganno, tenebre; è purificazione da ogni peccato; è entrare trasformati in nuove creature nel regno della verità e della luce. La salvezza non è lasciare l’altro nel regno della schiavitù e della morte e celebrare una stupenda liturgia avente come fine la dichiarazione che tutto è amore, tutto è verità, tutto è umano. Questo non significa cercare e salvare ciò che era perduto. Significa invece dare alla perdizione il nome di salvezza. Ogni discepolo di Gesù oggi è chiamato a fare una scelta: o pensare con il cuore di Cristo o pensare con il cuore di Satana. O camminare con la Parola di Cristo o camminare con la parola di Satana. </w:t>
      </w:r>
    </w:p>
    <w:p w14:paraId="4363F2D8" w14:textId="77777777" w:rsidR="00DA538B" w:rsidRPr="00DA538B" w:rsidRDefault="00DA538B" w:rsidP="00DA538B">
      <w:pPr>
        <w:spacing w:after="120" w:line="240" w:lineRule="auto"/>
        <w:jc w:val="both"/>
        <w:rPr>
          <w:rFonts w:ascii="Arial" w:eastAsia="Calibri" w:hAnsi="Arial" w:cs="Arial"/>
          <w:iCs/>
          <w:kern w:val="0"/>
          <w:sz w:val="24"/>
          <w14:ligatures w14:val="none"/>
        </w:rPr>
      </w:pPr>
      <w:r w:rsidRPr="00DA538B">
        <w:rPr>
          <w:rFonts w:ascii="Arial" w:eastAsia="Calibri" w:hAnsi="Arial" w:cs="Arial"/>
          <w:iCs/>
          <w:kern w:val="0"/>
          <w:sz w:val="24"/>
          <w14:ligatures w14:val="none"/>
        </w:rPr>
        <w:t xml:space="preserve">O seguire la verità dello Spirito Santo o procedere nella storia con la falsità di Satana. Al cristiano, anche a costo della vita, è chiesto di scegliere Cristo, scegliere lo Spirito Santo, scegliere la Divina Rivelazione, scegliere la Madre di Dio. Altre scelte sono di rinnegamento della purissima verità del nostro Dio, uno nella sua natura e trino nelle Persone, a favore della menzogna, della falsità, della tenebra di Satana. La Madre di Dio venga in nostro soccorso. Ci aiuti ogni giorno a fare la scelta che è la sola giusta e la sola vera. </w:t>
      </w:r>
    </w:p>
    <w:p w14:paraId="6C68248E" w14:textId="77777777" w:rsidR="00DA538B" w:rsidRPr="00DA538B" w:rsidRDefault="00DA538B" w:rsidP="00DA538B">
      <w:pPr>
        <w:spacing w:after="120" w:line="240" w:lineRule="auto"/>
        <w:jc w:val="both"/>
        <w:rPr>
          <w:rFonts w:ascii="Arial" w:eastAsia="Calibri" w:hAnsi="Arial" w:cs="Arial"/>
          <w:iCs/>
          <w:kern w:val="0"/>
          <w:sz w:val="24"/>
          <w14:ligatures w14:val="none"/>
        </w:rPr>
      </w:pPr>
    </w:p>
    <w:p w14:paraId="724F3E7D" w14:textId="0D55701D" w:rsidR="00DA538B" w:rsidRPr="00DA538B" w:rsidRDefault="00765A20" w:rsidP="00DA538B">
      <w:pPr>
        <w:keepNext/>
        <w:keepLines/>
        <w:spacing w:before="240" w:after="240" w:line="240" w:lineRule="auto"/>
        <w:outlineLvl w:val="2"/>
        <w:rPr>
          <w:rFonts w:ascii="Arial" w:eastAsia="Times New Roman" w:hAnsi="Arial" w:cs="Arial"/>
          <w:b/>
          <w:color w:val="000000" w:themeColor="text1"/>
          <w:sz w:val="12"/>
          <w:szCs w:val="20"/>
          <w:lang w:eastAsia="it-IT"/>
        </w:rPr>
      </w:pPr>
      <w:bookmarkStart w:id="624" w:name="_Toc169269595"/>
      <w:r w:rsidRPr="00DA538B">
        <w:rPr>
          <w:rFonts w:ascii="Arial" w:eastAsia="Times New Roman" w:hAnsi="Arial" w:cs="Arial"/>
          <w:b/>
          <w:color w:val="000000" w:themeColor="text1"/>
          <w:sz w:val="28"/>
          <w:szCs w:val="28"/>
          <w:lang w:eastAsia="it-IT"/>
        </w:rPr>
        <w:t>GUAI A VOI, SCRIBI E FARISEI IPOCRITI</w:t>
      </w:r>
      <w:bookmarkEnd w:id="624"/>
    </w:p>
    <w:p w14:paraId="651D389E"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Così Gesù si rivolge a scribi e farisei:</w:t>
      </w:r>
      <w:r w:rsidRPr="00DA538B">
        <w:rPr>
          <w:rFonts w:ascii="Arial" w:eastAsia="Calibri" w:hAnsi="Arial" w:cs="Arial"/>
          <w:i/>
          <w:iCs/>
          <w:kern w:val="0"/>
          <w:sz w:val="24"/>
          <w14:ligatures w14:val="none"/>
        </w:rPr>
        <w:t xml:space="preserve"> “Guai a voi, scribi e farisei ipocriti”.</w:t>
      </w:r>
      <w:r w:rsidRPr="00DA538B">
        <w:rPr>
          <w:rFonts w:ascii="Arial" w:eastAsia="Calibri" w:hAnsi="Arial" w:cs="Arial"/>
          <w:kern w:val="0"/>
          <w:sz w:val="24"/>
          <w14:ligatures w14:val="none"/>
        </w:rPr>
        <w:t xml:space="preserve"> È giusto chiedersi: perché scribi e farisei sono detti ipocriti? Al di là dell’origine semantica del vocabolo ipocrita, leggendo attentamente l’oggetto cui è legato il termine, possiamo ben dire che sulle labbra di Gesù ipocrita ha il significa di abile manipolatore, trasformatore, modificatore della Parola del Signore. Questa abilità nel manipolare, nel trasformare, nel modificare la Parola del Signore giungeva alla totale sostituzione. Al popolo della Parola del Signore veniva innalzata la tradizione degli uomini e al posto della Parola di Dio e del suo pensiero la parola e il pensiero degli uomini. In cosa consiste allora la loro abilità? Nel far passare ogni trasformazione, </w:t>
      </w:r>
      <w:r w:rsidRPr="00DA538B">
        <w:rPr>
          <w:rFonts w:ascii="Arial" w:eastAsia="Calibri" w:hAnsi="Arial" w:cs="Arial"/>
          <w:kern w:val="0"/>
          <w:sz w:val="24"/>
          <w14:ligatures w14:val="none"/>
        </w:rPr>
        <w:lastRenderedPageBreak/>
        <w:t xml:space="preserve">ogni manipolazione, ogni modifica come purissima volontà, parola, pensiero del Signore. Ecco chi è allora l’ipocrita: un abile corruttore della Parola e del Pensiero di Dio, fatto però passare per purissima Parola, Volontà, Pensiero di Dio. </w:t>
      </w:r>
    </w:p>
    <w:p w14:paraId="2D12054D" w14:textId="77777777" w:rsidR="00DA538B" w:rsidRPr="00DA538B" w:rsidRDefault="00DA538B" w:rsidP="00DA538B">
      <w:pPr>
        <w:spacing w:after="120" w:line="240" w:lineRule="auto"/>
        <w:jc w:val="both"/>
        <w:rPr>
          <w:rFonts w:ascii="Arial" w:eastAsia="Calibri" w:hAnsi="Arial" w:cs="Arial"/>
          <w:i/>
          <w:iCs/>
          <w:kern w:val="0"/>
          <w:sz w:val="24"/>
          <w14:ligatures w14:val="none"/>
        </w:rPr>
      </w:pPr>
      <w:r w:rsidRPr="00DA538B">
        <w:rPr>
          <w:rFonts w:ascii="Arial" w:eastAsia="Calibri" w:hAnsi="Arial" w:cs="Arial"/>
          <w:kern w:val="0"/>
          <w:sz w:val="24"/>
          <w14:ligatures w14:val="none"/>
        </w:rPr>
        <w:t xml:space="preserve">Nel Vangelo di Marco Gesù li accusa di eludere il Comandamento di Dio in nome di una tradizione da essi inventata e trasmessa di padre in figlio. In questa stessa circostanza Gesù applica loro le parole del Signore proferite sul suo popolo per bocca del profeta Isaia. Ecco cosa riferisce il Vangelo secondo Marco: </w:t>
      </w:r>
      <w:r w:rsidRPr="00DA538B">
        <w:rPr>
          <w:rFonts w:ascii="Arial" w:eastAsia="Calibri" w:hAnsi="Arial" w:cs="Arial"/>
          <w:i/>
          <w:iCs/>
          <w:kern w:val="0"/>
          <w:sz w:val="24"/>
          <w14:ligatures w14:val="none"/>
        </w:rPr>
        <w:t xml:space="preserve">Si riunirono attorno a lui i farisei e alcuni degli scribi, venuti da Gerusalemme. Avendo visto che alcuni dei suoi discepoli prendevano cibo con mani impure, cioè non lavate – i farisei infatti e tutti i Giudei non mangiano se non si sono lavati accuratamente le mani, attenendosi alla tradizione degli antichi e, tornando dal mercato, non mangiano senza aver fatto le abluzioni, e osservano molte altre cose per tradizione, come lavature di bicchieri, di stoviglie, di oggetti di rame e di letti –, quei farisei e scribi lo interrogarono: «Perché i tuoi discepoli non si comportano secondo la tradizione degli antichi, ma prendono cibo con mani impure?». Ed egli rispose loro: «Bene ha profetato Isaia di voi, ipocriti, come sta scritto: Questo popolo mi onora con le labbra, ma il suo cuore è lontano da me. Invano mi rendono culto, insegnando dottrine che sono precetti di uomini. Trascurando il comandamento di Dio, voi osservate la tradizione degli uomini». E diceva loro: «Siete veramente abili nel rifiutare il comandamento di Dio per osservare la vostra tradizione. Mosè infatti disse: Onora tuo padre e tua madre, e: Chi maledice il padre o la madre sia messo a morte. Voi invece dite: “Se uno dichiara al padre o alla madre: Ciò con cui dovrei aiutarti è korbàn, cioè offerta a Dio”, non gli consentite di fare più nulla per il padre o la madre. Così annullate la parola di Dio con la tradizione che avete tramandato voi. E di cose simili ne fate molte» (Mc 7,1-13). </w:t>
      </w:r>
    </w:p>
    <w:p w14:paraId="27623723" w14:textId="77777777" w:rsidR="00DA538B" w:rsidRPr="00DA538B" w:rsidRDefault="00DA538B" w:rsidP="00DA538B">
      <w:pPr>
        <w:spacing w:after="120" w:line="240" w:lineRule="auto"/>
        <w:jc w:val="both"/>
        <w:rPr>
          <w:rFonts w:ascii="Arial" w:eastAsia="Calibri" w:hAnsi="Arial" w:cs="Arial"/>
          <w:i/>
          <w:iCs/>
          <w:kern w:val="0"/>
          <w:sz w:val="24"/>
          <w14:ligatures w14:val="none"/>
        </w:rPr>
      </w:pPr>
      <w:r w:rsidRPr="00DA538B">
        <w:rPr>
          <w:rFonts w:ascii="Arial" w:eastAsia="Calibri" w:hAnsi="Arial" w:cs="Arial"/>
          <w:kern w:val="0"/>
          <w:sz w:val="24"/>
          <w14:ligatures w14:val="none"/>
        </w:rPr>
        <w:t xml:space="preserve">Ecco la profezia di Isaia nel suo contesto: </w:t>
      </w:r>
      <w:r w:rsidRPr="00DA538B">
        <w:rPr>
          <w:rFonts w:ascii="Arial" w:eastAsia="Calibri" w:hAnsi="Arial" w:cs="Arial"/>
          <w:i/>
          <w:iCs/>
          <w:kern w:val="0"/>
          <w:sz w:val="24"/>
          <w14:ligatures w14:val="none"/>
        </w:rPr>
        <w:t xml:space="preserve">“ Dice il Signore: «Poiché questo popolo si avvicina a me solo con la sua bocca e mi onora con le sue labbra, mentre il suo cuore è lontano da me e la venerazione che ha verso di me è un imparaticcio di precetti umani, perciò, eccomi, continuerò a operare meraviglie e prodigi con questo popolo; perirà la sapienza dei suoi sapienti e si eclisserà l’intelligenza dei suoi intelligenti». Guai a quanti vogliono sottrarsi alla vista del Signore per dissimulare i loro piani, a coloro che agiscono nelle tenebre, dicendo: «Chi ci vede? Chi ci conosce?». Che perversità! Forse che il vasaio è stimato pari alla creta? Un oggetto può dire del suo autore: «Non mi ha fatto lui»? E un vaso può dire del vasaio: «Non capisce»? Certo, ancora un po’ e il Libano si cambierà in un frutteto e il frutteto sarà considerato una selva. </w:t>
      </w:r>
    </w:p>
    <w:p w14:paraId="7DE9FD39"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i/>
          <w:iCs/>
          <w:kern w:val="0"/>
          <w:sz w:val="24"/>
          <w14:ligatures w14:val="none"/>
        </w:rPr>
        <w:t>Udranno in quel giorno i sordi le parole del libro; liberati dall’oscurità e dalle tenebre, gli occhi dei ciechi vedranno. Gli umili si rallegreranno di nuovo nel Signore, i più poveri gioiranno nel Santo d’Israele. Perché il tiranno non sarà più, sparirà l’arrogante, saranno eliminati quanti tramano iniquità, quanti con la parola rendono colpevoli gli altri, quanti alla porta tendono tranelli al giudice e rovinano il giusto per un nulla. Pertanto, dice alla casa di Giacobbe il Signore, che riscattò Abramo: «D’ora in poi Giacobbe non dovrà più arrossire, il suo viso non impallidirà più, poiché vedendo i suoi figli l’opera delle mie mani tra loro, santificheranno il mio nome, santificheranno il Santo di Giacobbe e temeranno il Dio d’Israele. Gli spiriti traviati apprenderanno la sapienza, quelli che mormorano impareranno la lezione» (Is 29,13-24).</w:t>
      </w:r>
      <w:r w:rsidRPr="00DA538B">
        <w:rPr>
          <w:rFonts w:ascii="Arial" w:eastAsia="Calibri" w:hAnsi="Arial" w:cs="Arial"/>
          <w:kern w:val="0"/>
          <w:sz w:val="24"/>
          <w14:ligatures w14:val="none"/>
        </w:rPr>
        <w:t xml:space="preserve"> </w:t>
      </w:r>
    </w:p>
    <w:p w14:paraId="14A466CD" w14:textId="77777777" w:rsidR="00DA538B" w:rsidRPr="00DA538B" w:rsidRDefault="00DA538B" w:rsidP="00DA538B">
      <w:pPr>
        <w:spacing w:after="120" w:line="240" w:lineRule="auto"/>
        <w:jc w:val="both"/>
        <w:rPr>
          <w:rFonts w:ascii="Arial" w:eastAsia="Calibri" w:hAnsi="Arial" w:cs="Arial"/>
          <w:kern w:val="0"/>
          <w:sz w:val="24"/>
          <w14:ligatures w14:val="none"/>
        </w:rPr>
      </w:pPr>
      <w:bookmarkStart w:id="625" w:name="_Hlk153773318"/>
      <w:r w:rsidRPr="00DA538B">
        <w:rPr>
          <w:rFonts w:ascii="Arial" w:eastAsia="Calibri" w:hAnsi="Arial" w:cs="Arial"/>
          <w:i/>
          <w:kern w:val="0"/>
          <w:sz w:val="24"/>
          <w14:ligatures w14:val="none"/>
        </w:rPr>
        <w:lastRenderedPageBreak/>
        <w:t>Guai a voi, scribi e farisei ipocriti</w:t>
      </w:r>
      <w:bookmarkEnd w:id="625"/>
      <w:r w:rsidRPr="00DA538B">
        <w:rPr>
          <w:rFonts w:ascii="Arial" w:eastAsia="Calibri" w:hAnsi="Arial" w:cs="Arial"/>
          <w:i/>
          <w:kern w:val="0"/>
          <w:sz w:val="24"/>
          <w14:ligatures w14:val="none"/>
        </w:rPr>
        <w:t xml:space="preserve">, che </w:t>
      </w:r>
      <w:bookmarkStart w:id="626" w:name="_Hlk153706843"/>
      <w:r w:rsidRPr="00DA538B">
        <w:rPr>
          <w:rFonts w:ascii="Arial" w:eastAsia="Calibri" w:hAnsi="Arial" w:cs="Arial"/>
          <w:i/>
          <w:kern w:val="0"/>
          <w:sz w:val="24"/>
          <w14:ligatures w14:val="none"/>
        </w:rPr>
        <w:t>chiudete il regno dei cieli davanti alla gente</w:t>
      </w:r>
      <w:bookmarkEnd w:id="626"/>
      <w:r w:rsidRPr="00DA538B">
        <w:rPr>
          <w:rFonts w:ascii="Arial" w:eastAsia="Calibri" w:hAnsi="Arial" w:cs="Arial"/>
          <w:i/>
          <w:kern w:val="0"/>
          <w:sz w:val="24"/>
          <w14:ligatures w14:val="none"/>
        </w:rPr>
        <w:t xml:space="preserve">; di fatto non entrate voi, e non lasciate entrare nemmeno quelli che vogliono entrare (Mt 23,13). </w:t>
      </w:r>
    </w:p>
    <w:p w14:paraId="020879F4"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Ecco perché scribi e farisei sono ipocriti: essi con satanica abilità chiudo il regno dei cieli. Non solo loro non entrano in esso. Neanche permettono che altri possano entrare. La loro falsa dottrina viene imposta con l’inganno, con la forza, con la minaccia, con la stessa morte. Gesù dal mondo dell’ipocrisia non fu condannato a morte per crocifissione? Oggi è finito nella Chiesa del Dio vivente questo mondo di ipocrisia? Per nulla affatto. Oggi nella Chiesa non si sono forse aperte per tutti le porte di un falso regno di Dio, frutto di un falso Dio, creato a sua volta dai falsi cristiani, chiudendo ermeticamente le porte del vero regno di Dio, frutto del vero Dio? Oggi con satanica abilità moltissimi discepoli di Gesù non stanno introducendo il peccato nel corpo santissimo di Cristo Signore? Con quale astuzia il peccato viene introdotto? </w:t>
      </w:r>
    </w:p>
    <w:p w14:paraId="1A3B30F4"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Con l’astuzia della misericordia, dell’accoglienza, del relativismo veritativo e morale, con il sostanziale cambiamento della verità oggettiva, con la sostituzione del vero Dio con un falso Dio e del vero Vangelo con un falso vangelo. Con questa satanica astuzia non stiamo introduce il mondo nella Chiesa e non stiamo trasferendo moltissimi discepoli di Gesù nel mondo? Oggi a causa di questa ipocrisia imperante, lo Spirito Santo potrà mai far nascere il desiderio di Gesù in un cuore. La Madre di Dio venga, scenda in mezzo a noi e ci aiuti a liberarci da ogni ipocrisia e a ogni ipocrita.</w:t>
      </w:r>
    </w:p>
    <w:p w14:paraId="6BD1B3AB" w14:textId="77777777" w:rsidR="00DA538B" w:rsidRPr="00DA538B" w:rsidRDefault="00DA538B" w:rsidP="00DA538B">
      <w:pPr>
        <w:spacing w:before="120" w:after="0" w:line="240" w:lineRule="auto"/>
        <w:jc w:val="both"/>
        <w:rPr>
          <w:rFonts w:ascii="Arial" w:eastAsia="Times New Roman" w:hAnsi="Arial" w:cs="Arial"/>
          <w:kern w:val="0"/>
          <w:sz w:val="24"/>
          <w:szCs w:val="20"/>
          <w:lang w:eastAsia="it-IT"/>
          <w14:ligatures w14:val="none"/>
        </w:rPr>
      </w:pPr>
    </w:p>
    <w:p w14:paraId="66E68C59" w14:textId="77777777" w:rsidR="00DA538B" w:rsidRPr="00DA538B" w:rsidRDefault="00DA538B" w:rsidP="00DA538B">
      <w:pPr>
        <w:keepNext/>
        <w:keepLines/>
        <w:spacing w:before="240" w:after="240" w:line="240" w:lineRule="auto"/>
        <w:outlineLvl w:val="2"/>
        <w:rPr>
          <w:rFonts w:ascii="Arial" w:eastAsia="Calibri" w:hAnsi="Arial" w:cs="Arial"/>
          <w:b/>
          <w:i/>
          <w:color w:val="000000" w:themeColor="text1"/>
          <w:sz w:val="18"/>
          <w:szCs w:val="28"/>
          <w:lang w:eastAsia="it-IT"/>
        </w:rPr>
      </w:pPr>
      <w:bookmarkStart w:id="627" w:name="_Toc169269901"/>
      <w:r w:rsidRPr="00DA538B">
        <w:rPr>
          <w:rFonts w:ascii="Arial" w:eastAsia="Calibri" w:hAnsi="Arial" w:cs="Arial"/>
          <w:b/>
          <w:color w:val="000000" w:themeColor="text1"/>
          <w:sz w:val="28"/>
          <w:szCs w:val="28"/>
          <w:lang w:eastAsia="it-IT"/>
        </w:rPr>
        <w:t xml:space="preserve">DIVORANO LE CASE DELLE VEDOVE </w:t>
      </w:r>
      <w:bookmarkEnd w:id="627"/>
    </w:p>
    <w:p w14:paraId="35A31B75" w14:textId="77777777" w:rsidR="00DA538B" w:rsidRPr="00DA538B" w:rsidRDefault="00DA538B" w:rsidP="00DA538B">
      <w:pPr>
        <w:spacing w:after="120" w:line="240" w:lineRule="auto"/>
        <w:jc w:val="both"/>
        <w:rPr>
          <w:rFonts w:ascii="Arial" w:eastAsia="Calibri" w:hAnsi="Arial" w:cs="Arial"/>
          <w:iCs/>
          <w:kern w:val="0"/>
          <w:sz w:val="24"/>
          <w14:ligatures w14:val="none"/>
        </w:rPr>
      </w:pPr>
      <w:r w:rsidRPr="00DA538B">
        <w:rPr>
          <w:rFonts w:ascii="Arial" w:eastAsia="Calibri" w:hAnsi="Arial" w:cs="Arial"/>
          <w:iCs/>
          <w:kern w:val="0"/>
          <w:sz w:val="24"/>
          <w14:ligatures w14:val="none"/>
        </w:rPr>
        <w:t>Gesù è venuto a dare pienezza di verità e compimento nella carità e nella giustizia ad ogni Parola del Padre suo. Falsi profeti, farisei, scribi, sadducei avevano sostituito la Parola di Dio con la loro parola e anche la religione vera, che è obbedienza ad ogni Parola di Dio, era stata trasformata in delle pratiche vuote, esteriori, con l’obbedienza a se stessi. La loro era una religione vuota, senza il Dio dell’Alleanza. Perché Gesù sempre mette in piena luce la falsità della religione praticata da scribi e farisei e chiede ai suoi discepoli di guardarsi da loro? Non tanto perché Lui, Gesù, da essi sarà condannato come un bestemmiatore e da essi crocifisso. Chiede loro di guardarsi perché il rischio che domani anche la loro religione possa divenire una religione senza il Padre, senza Cristo Gesù, senza lo Spirito Santo è sempre reale. A questo mira Satana: togliere la Parola di Dio e al suo posto innalzare la sua. Togliere il vero Dio dalla vera religione e al posto del vero Dio porre se stesso. Nei Vangeli Sinottici ecco come Gesù mette i guardia:</w:t>
      </w:r>
    </w:p>
    <w:p w14:paraId="4D612B46" w14:textId="77777777" w:rsidR="00DA538B" w:rsidRPr="00DA538B" w:rsidRDefault="00DA538B" w:rsidP="00DA538B">
      <w:pPr>
        <w:spacing w:after="120" w:line="240" w:lineRule="auto"/>
        <w:jc w:val="both"/>
        <w:rPr>
          <w:rFonts w:ascii="Arial" w:eastAsia="Calibri" w:hAnsi="Arial" w:cs="Arial"/>
          <w:iCs/>
          <w:kern w:val="0"/>
          <w:sz w:val="24"/>
          <w14:ligatures w14:val="none"/>
        </w:rPr>
      </w:pPr>
      <w:r w:rsidRPr="00DA538B">
        <w:rPr>
          <w:rFonts w:ascii="Arial" w:eastAsia="Calibri" w:hAnsi="Arial" w:cs="Arial"/>
          <w:iCs/>
          <w:kern w:val="0"/>
          <w:sz w:val="24"/>
          <w14:ligatures w14:val="none"/>
        </w:rPr>
        <w:t xml:space="preserve">Nel Vangelo secondo Matteo: </w:t>
      </w:r>
    </w:p>
    <w:p w14:paraId="23C5F91E" w14:textId="2AFA432E"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Cs/>
          <w:kern w:val="0"/>
          <w:sz w:val="24"/>
          <w14:ligatures w14:val="none"/>
        </w:rPr>
        <w:t>“</w:t>
      </w:r>
      <w:r w:rsidRPr="00DA538B">
        <w:rPr>
          <w:rFonts w:ascii="Arial" w:eastAsia="Calibri" w:hAnsi="Arial" w:cs="Arial"/>
          <w:i/>
          <w:kern w:val="0"/>
          <w:sz w:val="24"/>
          <w14:ligatures w14:val="none"/>
        </w:rPr>
        <w:t>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 (Mt 7,15-20).</w:t>
      </w:r>
      <w:r w:rsidR="0008544B">
        <w:rPr>
          <w:rFonts w:ascii="Arial" w:eastAsia="Calibri" w:hAnsi="Arial" w:cs="Arial"/>
          <w:i/>
          <w:kern w:val="0"/>
          <w:sz w:val="24"/>
          <w14:ligatures w14:val="none"/>
        </w:rPr>
        <w:t xml:space="preserve"> </w:t>
      </w:r>
    </w:p>
    <w:p w14:paraId="7CF2C1D2" w14:textId="77777777"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lastRenderedPageBreak/>
        <w:t xml:space="preserve">Mentre sedeva a tavola nella casa, sopraggiunsero molti pubblicani e peccatori e se ne stavano a tavola con Gesù e con i suoi discepoli. Vedendo ciò, i farisei dicevano ai suoi discepoli: «Come mai il vostro maestro mangia insieme ai pubblicani e ai peccatori?». Udito questo, disse: «Non sono i sani che hanno bisogno del medico, ma i malati. Andate a imparare che cosa vuol dire: Misericordia io voglio e non sacrifici. Io non sono venuto infatti a chiamare i giusti, ma i peccatori». Allora gli si avvicinarono i discepoli di Giovanni e gli dissero: «Perché noi e i farisei digiuniamo molte volte, mentre i tuoi discepoli non digiunano?». E Gesù disse loro: «Possono forse gli invitati a nozze essere in lutto finché lo sposo è con loro? Ma verranno giorni quando lo sposo sarà loro tolto, e allora digiuneranno. Nessuno mette un pezzo di stoffa grezza su un vestito vecchio, perché il rattoppo porta via qualcosa dal vestito e lo strappo diventa peggiore. Né si versa vino nuovo in otri vecchi, altrimenti si spaccano gli otri e il vino si spande e gli otri vanno perduti. Ma si versa vino nuovo in otri nuovi, e così l’uno e gli altri si conservano» (Mt 9,19-17). </w:t>
      </w:r>
    </w:p>
    <w:p w14:paraId="080291E6" w14:textId="77777777"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In quel tempo Gesù passò, in giorno di sabato, fra campi di grano e i suoi discepoli ebbero fame e cominciarono a cogliere delle spighe e a mangiarle. Vedendo ciò, i farisei gli dissero: «Ecco, i tuoi discepoli stanno facendo quello che non è lecito fare di sabato». Ma egli rispose loro: «Non avete letto quello che fece Davide, quando lui e i suoi compagni ebbero fame? Egli entrò nella casa di Dio e mangiarono i pani dell’offerta, che né a lui né ai suoi compagni era lecito mangiare, ma ai soli sacerdoti. O non avete letto nella Legge che nei giorni di sabato i sacerdoti nel tempio vìolano il sabato e tuttavia sono senza colpa? Ora io vi dico che qui vi è uno più grande del tempio. Se aveste compreso che cosa significhi: Misericordia io voglio e non sacrifici, non avreste condannato persone senza colpa. Perché il Figlio dell’uomo è signore del sabato». Allontanatosi di là, andò nella loro sinagoga; ed ecco un uomo che aveva una mano paralizzata. Per accusarlo, domandarono a Gesù: «È lecito guarire in giorno di sabato?». Ed egli rispose loro: «Chi di voi, se possiede una pecora e questa, in giorno di sabato, cade in un fosso, non l’afferra e la tira fuori? Ora, un uomo vale ben più di una pecora! Perciò è lecito in giorno di sabato fare del bene». E disse all’uomo: «Tendi la tua mano». Egli la tese e quella ritornò sana come l’altra. Allora i farisei uscirono e tennero consiglio contro di lui per farlo morire (Mt 12,1-14).</w:t>
      </w:r>
    </w:p>
    <w:p w14:paraId="65A3DABA" w14:textId="5A9220C5"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In quel tempo fu portato a Gesù un indemoniato, cieco e muto, ed egli lo guarì, sicché il muto parlava e vedeva. Tutta la folla era sbalordita e diceva: «Che non sia costui il figlio di Davide?». Ma i farisei, udendo questo, dissero: «Costui non scaccia i demòni se non per mezzo di Beelzebùl, capo dei demòni». Egli però, conosciuti i loro pensieri, disse loro: «Ogni regno diviso in se stesso cade in rovina e nessuna città o famiglia divisa in se stessa potrà restare in piedi. Ora, se Satana scaccia Satana, è diviso in se stesso; come dunque il suo regno potrà restare in piedi? E se io scaccio i demòni per mezzo di Beelzebùl, i vostri figli per mezzo di chi li scacciano? Per questo saranno loro i vostri giudici. Ma, se io scaccio i demòni per mezzo dello Spirito di Dio, allora è giunto a voi il regno di Dio. Come può uno entrare nella casa di un uomo forte e rapire i suoi beni, se prima non lo lega? Soltanto allora potrà saccheggiargli la casa. Chi non è con me è contro di me, e chi non raccoglie con me disperde.</w:t>
      </w:r>
      <w:r w:rsidR="0008544B">
        <w:rPr>
          <w:rFonts w:ascii="Arial" w:eastAsia="Calibri" w:hAnsi="Arial" w:cs="Arial"/>
          <w:i/>
          <w:kern w:val="0"/>
          <w:sz w:val="24"/>
          <w14:ligatures w14:val="none"/>
        </w:rPr>
        <w:t xml:space="preserve"> </w:t>
      </w:r>
    </w:p>
    <w:p w14:paraId="5A0AF7EC" w14:textId="77777777"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 xml:space="preserve">Perciò io vi dico: qualunque peccato e bestemmia verrà perdonata agli uomini, ma la bestemmia contro lo Spirito non verrà perdonata. A chi parlerà contro il Figlio </w:t>
      </w:r>
      <w:r w:rsidRPr="00DA538B">
        <w:rPr>
          <w:rFonts w:ascii="Arial" w:eastAsia="Calibri" w:hAnsi="Arial" w:cs="Arial"/>
          <w:i/>
          <w:kern w:val="0"/>
          <w:sz w:val="24"/>
          <w14:ligatures w14:val="none"/>
        </w:rPr>
        <w:lastRenderedPageBreak/>
        <w:t>dell’uomo, sarà perdonato; ma a chi parlerà contro lo Spirito Santo, non sarà perdonato, né in questo mondo né in quello futuro. Prendete un albero buono, anche il suo frutto sarà buono. Prendete un albero cattivo, anche il suo frutto sarà cattivo: dal frutto infatti si conosce l’albero. Razza di vipere, come potete dire cose buone, voi che siete cattivi? La bocca infatti esprime ciò che dal cuore sovrabbonda. L’uomo buono dal suo buon tesoro trae fuori cose buone, mentre l’uomo cattivo dal suo cattivo tesoro trae fuori cose cattive. Ma io vi dico: di ogni parola vana che gli uomini diranno, dovranno rendere conto nel giorno del giudizio; infatti in base alle tue parole sarai giustificato e in base alle tue parole sarai condannato».</w:t>
      </w:r>
    </w:p>
    <w:p w14:paraId="71D5F737" w14:textId="77777777"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Allora alcuni scribi e farisei gli dissero: «Maestro, da te vogliamo vedere un segno». Ed egli rispose loro: «Una generazione malvagia e adultera pretende un segno! Ma non le sarà dato alcun segno, se non il segno di Giona il profeta. Come infatti Giona rimase tre giorni e tre notti nel ventre del pesce, così il Figlio dell’uomo resterà tre giorni e tre notti nel cuore della terra. Nel giorno del giudizio, quelli di Ninive si alzeranno contro questa generazione e la condanneranno, perché essi alla predicazione di Giona si convertirono. Ed ecco, qui vi è uno più grande di Giona! Nel giorno del giudizio, la regina del Sud si alzerà contro questa generazione e la condannerà, perché ella venne dagli estremi confini della terra per ascoltare la sapienza di Salomone. Ed ecco, qui vi è uno più grande di Salomone! Quando lo spirito impuro esce dall’uomo, si aggira per luoghi deserti cercando sollievo, ma non ne trova. Allora dice: “Ritornerò nella mia casa, da cui sono uscito”. E, venuto, la trova vuota, spazzata e adorna. Allora va, prende con sé altri sette spiriti peggiori di lui, vi entrano e vi prendono dimora; e l’ultima condizione di quell’uomo diventa peggiore della prima. Così avverrà anche a questa generazione malvagia» (Mt 12,22-45).</w:t>
      </w:r>
    </w:p>
    <w:p w14:paraId="3879FB0F" w14:textId="237A18FF"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In quel tempo alcuni farisei e alcuni scribi, venuti da Gerusalemme, si avvicinarono a Gesù e gli dissero: «Perché i tuoi discepoli trasgrediscono la tradizione degli antichi? Infatti quando prendono cibo non si lavano le mani!». Ed egli rispose loro: «E voi, perché trasgredite il comandamento di Dio in nome della vostra tradizione?</w:t>
      </w:r>
      <w:r w:rsidR="0008544B">
        <w:rPr>
          <w:rFonts w:ascii="Arial" w:eastAsia="Calibri" w:hAnsi="Arial" w:cs="Arial"/>
          <w:i/>
          <w:kern w:val="0"/>
          <w:sz w:val="24"/>
          <w14:ligatures w14:val="none"/>
        </w:rPr>
        <w:t xml:space="preserve"> </w:t>
      </w:r>
      <w:r w:rsidRPr="00DA538B">
        <w:rPr>
          <w:rFonts w:ascii="Arial" w:eastAsia="Calibri" w:hAnsi="Arial" w:cs="Arial"/>
          <w:i/>
          <w:kern w:val="0"/>
          <w:sz w:val="24"/>
          <w14:ligatures w14:val="none"/>
        </w:rPr>
        <w:t xml:space="preserve">Dio ha detto: Onora il padre e la madre e inoltre: Chi maledice il padre o la madre sia messo a morte. Voi invece dite: “Chiunque dichiara al padre o alla madre: Ciò con cui dovrei aiutarti è un’offerta a Dio, non è più tenuto a onorare suo padre”. Così avete annullato la parola di Dio con la vostra tradizione. Ipocriti! Bene ha profetato di voi Isaia, dicendo: Questo popolo mi onora con le labbra, ma il suo cuore è lontano da me. Invano essi mi rendono culto, insegnando dottrine che sono precetti di uomini». Poi, riunita la folla, disse loro: «Ascoltate e comprendete bene! Non ciò che entra nella bocca rende impuro l’uomo; ciò che esce dalla bocca, questo rende impuro l’uomo!». </w:t>
      </w:r>
    </w:p>
    <w:p w14:paraId="3AA12E83" w14:textId="77777777"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 xml:space="preserve">Allora i discepoli si avvicinarono per dirgli: «Sai che i farisei, a sentire questa parola, si sono scandalizzati?». Ed egli rispose: «Ogni pianta, che non è stata piantata dal Padre mio celeste, verrà sradicata. Lasciateli stare! Sono ciechi e guide di ciechi. E quando un cieco guida un altro cieco, tutti e due cadranno in un fosso!». Pietro allora gli disse: «Spiegaci questa parabola». Ed egli rispose: «Neanche voi siete ancora capaci di comprendere? Non capite che tutto ciò che entra nella bocca, passa nel ventre e viene gettato in una fogna? Invece ciò che esce dalla bocca proviene dal cuore. Questo rende impuro l’uomo. Dal cuore, infatti, provengono propositi malvagi, omicidi, adultèri, impurità, furti, false testimonianze, calunnie. Queste sono </w:t>
      </w:r>
      <w:r w:rsidRPr="00DA538B">
        <w:rPr>
          <w:rFonts w:ascii="Arial" w:eastAsia="Calibri" w:hAnsi="Arial" w:cs="Arial"/>
          <w:i/>
          <w:kern w:val="0"/>
          <w:sz w:val="24"/>
          <w14:ligatures w14:val="none"/>
        </w:rPr>
        <w:lastRenderedPageBreak/>
        <w:t>le cose che rendono impuro l’uomo; ma il mangiare senza lavarsi le mani non rende impuro l’uomo» (Mt 15,1-20).</w:t>
      </w:r>
    </w:p>
    <w:p w14:paraId="54823D0B" w14:textId="77777777"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I farisei e i sadducei si avvicinarono per metterlo alla prova e gli chiesero che mostrasse loro un segno dal cielo. Ma egli rispose loro: «Quando si fa sera, voi dite: “Bel tempo, perché il cielo rosseggia”; e al mattino: “Oggi burrasca, perché il cielo è rosso cupo”. Sapete dunque interpretare l’aspetto del cielo e non siete capaci di interpretare i segni dei tempi? Una generazione malvagia e adultera pretende un segno! Ma non le sarà dato alcun segno, se non il segno di Giona». Li lasciò e se ne andò. Nel passare all’altra riva, i discepoli avevano dimenticato di prendere del pane. Gesù disse loro: «Fate attenzione e guardatevi dal lievito dei farisei e dei sadducei». Ma essi parlavano tra loro e dicevano: «Non abbiamo preso del pane!». Gesù se ne accorse e disse: «Gente di poca fede, perché andate dicendo tra voi che non avete pane? Non capite ancora e non ricordate i cinque pani per i cinquemila, e quante ceste avete portato via? E neppure i sette pani per i quattromila, e quante sporte avete raccolto? Come mai non capite che non vi parlavo di pane? Guardatevi invece dal lievito dei farisei e dei sadducei». Allora essi compresero che egli non aveva detto di guardarsi dal lievito del pane, ma dall’insegnamento dei farisei e dei sadducei (Mt 16,1-12).</w:t>
      </w:r>
    </w:p>
    <w:p w14:paraId="236CA697" w14:textId="74ACC401"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Allora Gesù si rivolse alla folla e ai suoi discepoli dicendo: «Sulla cattedra di Mosè si sono seduti gli scribi e i farisei. Praticate e osservate tutto ciò che vi dicono, ma non agite secondo le loro opere, perché essi dicono e non fanno. Legano infatti fardelli pesanti e difficili da portare e li pongono sulle spalle della gente, ma essi non vogliono muoverli neppure con un dito. Tutte le loro opere le fanno per essere ammirati dalla gente: allargano i loro filattèri e allungano le frange; si compiacciono dei posti d’onore nei banchetti, dei primi seggi nelle sinagoghe, dei saluti nelle piazze, come anche di essere chiamati “rabbì” dalla gente.</w:t>
      </w:r>
      <w:r w:rsidR="0008544B">
        <w:rPr>
          <w:rFonts w:ascii="Arial" w:eastAsia="Calibri" w:hAnsi="Arial" w:cs="Arial"/>
          <w:i/>
          <w:kern w:val="0"/>
          <w:sz w:val="24"/>
          <w14:ligatures w14:val="none"/>
        </w:rPr>
        <w:t xml:space="preserve"> </w:t>
      </w:r>
      <w:r w:rsidRPr="00DA538B">
        <w:rPr>
          <w:rFonts w:ascii="Arial" w:eastAsia="Calibri" w:hAnsi="Arial" w:cs="Arial"/>
          <w:i/>
          <w:kern w:val="0"/>
          <w:sz w:val="24"/>
          <w14:ligatures w14:val="none"/>
        </w:rPr>
        <w:t>Ma voi non fatevi chiamare “rabbì”, perché uno solo è il vostro Maestro e voi siete tutti fratelli. E non chiamate “padre” nessuno di voi sulla terra, perché uno solo è il Padre vostro, quello celeste. E non fatevi chiamare “guide”, perché uno solo è la vostra Guida, il Cristo. Chi tra voi è più grande, sarà vostro servo; chi invece si esalterà, sarà umiliato e chi si umilierà sarà esaltato.</w:t>
      </w:r>
    </w:p>
    <w:p w14:paraId="1A3FAF4C" w14:textId="77777777"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Guai a voi, scribi e farisei ipocriti, che chiudete il regno dei cieli davanti alla gente; di fatto non entrate voi, e non lasciate entrare nemmeno quelli che vogliono entrare. [14] Guai a voi, scribi e farisei ipocriti, che percorrete il mare e la terra per fare un solo prosèlito e, quando lo è divenuto, lo rendete degno della Geènna due volte più di voi. 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w:t>
      </w:r>
    </w:p>
    <w:p w14:paraId="1834B22E" w14:textId="77777777"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 xml:space="preserve">Guai a voi, scribi e farisei ipocriti, che pagate la decima sulla menta, sull’aneto e sul cumino, e trasgredite le prescrizioni più gravi della Legge: la giustizia, la misericordia e la fedeltà. Queste invece erano le cose da fare, senza tralasciare quelle. Guide cieche, che filtrate il moscerino e ingoiate il cammello! Guai a voi, </w:t>
      </w:r>
      <w:r w:rsidRPr="00DA538B">
        <w:rPr>
          <w:rFonts w:ascii="Arial" w:eastAsia="Calibri" w:hAnsi="Arial" w:cs="Arial"/>
          <w:i/>
          <w:kern w:val="0"/>
          <w:sz w:val="24"/>
          <w14:ligatures w14:val="none"/>
        </w:rPr>
        <w:lastRenderedPageBreak/>
        <w:t>scribi e farisei ipocriti, che pulite l’esterno del bicchiere e del piatto, ma all’interno sono pieni di avidità e d’intemperanza. Fariseo cieco, pulisci prima l’interno del bicchiere, perché anche l’esterno diventi pulito! Guai a voi, scribi e farisei ipocriti, che assomigliate a sepolcri imbiancati: all’esterno appaiono belli, ma dentro sono pieni di ossa di morti e di ogni marciume. Così anche voi: all’esterno apparite giusti davanti alla gente, ma dentro siete pieni di ipocrisia e di iniquità.</w:t>
      </w:r>
    </w:p>
    <w:p w14:paraId="38A451B3" w14:textId="56923D56" w:rsidR="00DA538B" w:rsidRPr="00DA538B" w:rsidRDefault="00DA538B" w:rsidP="00DA538B">
      <w:pPr>
        <w:spacing w:after="120" w:line="240" w:lineRule="auto"/>
        <w:jc w:val="both"/>
        <w:rPr>
          <w:rFonts w:ascii="Arial" w:eastAsia="Calibri" w:hAnsi="Arial" w:cs="Arial"/>
          <w:iCs/>
          <w:kern w:val="0"/>
          <w:sz w:val="24"/>
          <w14:ligatures w14:val="none"/>
        </w:rPr>
      </w:pPr>
      <w:r w:rsidRPr="00DA538B">
        <w:rPr>
          <w:rFonts w:ascii="Arial" w:eastAsia="Calibri" w:hAnsi="Arial" w:cs="Arial"/>
          <w:i/>
          <w:kern w:val="0"/>
          <w:sz w:val="24"/>
          <w14:ligatures w14:val="none"/>
        </w:rPr>
        <w:t>Guai a voi, scribi e farisei ipocriti, che costruite le tombe dei profeti e adornate i sepolcri dei giusti, e dite: “Se fossimo vissuti al tempo dei nostri padri, non saremmo stati loro complici nel versare il sangue dei profeti”. Così testimoniate, contro voi stessi, di essere figli di chi uccise i profeti. Ebbene, voi colmate la misura dei vostri padri. Serpenti, razza di vipere, come potrete sfuggire alla condanna della Geènna?</w:t>
      </w:r>
      <w:r w:rsidR="0008544B">
        <w:rPr>
          <w:rFonts w:ascii="Arial" w:eastAsia="Calibri" w:hAnsi="Arial" w:cs="Arial"/>
          <w:i/>
          <w:kern w:val="0"/>
          <w:sz w:val="24"/>
          <w14:ligatures w14:val="none"/>
        </w:rPr>
        <w:t xml:space="preserve"> </w:t>
      </w:r>
      <w:r w:rsidRPr="00DA538B">
        <w:rPr>
          <w:rFonts w:ascii="Arial" w:eastAsia="Calibri" w:hAnsi="Arial" w:cs="Arial"/>
          <w:i/>
          <w:kern w:val="0"/>
          <w:sz w:val="24"/>
          <w14:ligatures w14:val="none"/>
        </w:rPr>
        <w:t>Perciò ecco, io mando a voi profeti, sapienti e scribi: di questi, alcuni li ucciderete e crocifiggerete, altri li flagellerete nelle vostre sinagoghe e li perseguiterete di città in città; perché ricada su di voi tutto il sangue innocente versato sulla terra, dal sangue di Abele il giusto fino al sangue di Zaccaria, figlio di Barachia, che avete ucciso tra il santuario e l’altare. In verità io vi dico: tutte queste cose ricadranno su questa generazione. Gerusalemme, Gerusalemme, tu che uccidi i profeti e lapidi quelli che sono stati mandati a te, quante volte ho voluto raccogliere i tuoi figli, come una chioccia raccoglie i suoi pulcini sotto le ali, e voi non avete voluto! Ecco, la vostra casa è lasciata a voi deserta! Vi dico infatti che non mi vedrete più, fino a quando non diret</w:t>
      </w:r>
      <w:r w:rsidRPr="00DA538B">
        <w:rPr>
          <w:rFonts w:ascii="Arial" w:eastAsia="Calibri" w:hAnsi="Arial" w:cs="Arial"/>
          <w:iCs/>
          <w:kern w:val="0"/>
          <w:sz w:val="24"/>
          <w14:ligatures w14:val="none"/>
        </w:rPr>
        <w:t>e: Benedetto colui che viene nel nome del Signore!» (Mt 23,1-39).</w:t>
      </w:r>
      <w:r w:rsidR="0008544B">
        <w:rPr>
          <w:rFonts w:ascii="Arial" w:eastAsia="Calibri" w:hAnsi="Arial" w:cs="Arial"/>
          <w:iCs/>
          <w:kern w:val="0"/>
          <w:sz w:val="24"/>
          <w14:ligatures w14:val="none"/>
        </w:rPr>
        <w:t xml:space="preserve"> </w:t>
      </w:r>
    </w:p>
    <w:p w14:paraId="12DF0258" w14:textId="77777777" w:rsidR="00DA538B" w:rsidRPr="00DA538B" w:rsidRDefault="00DA538B" w:rsidP="00DA538B">
      <w:pPr>
        <w:spacing w:after="120" w:line="240" w:lineRule="auto"/>
        <w:jc w:val="both"/>
        <w:rPr>
          <w:rFonts w:ascii="Arial" w:eastAsia="Calibri" w:hAnsi="Arial" w:cs="Arial"/>
          <w:iCs/>
          <w:kern w:val="0"/>
          <w:sz w:val="24"/>
          <w14:ligatures w14:val="none"/>
        </w:rPr>
      </w:pPr>
      <w:r w:rsidRPr="00DA538B">
        <w:rPr>
          <w:rFonts w:ascii="Arial" w:eastAsia="Calibri" w:hAnsi="Arial" w:cs="Arial"/>
          <w:iCs/>
          <w:kern w:val="0"/>
          <w:sz w:val="24"/>
          <w14:ligatures w14:val="none"/>
        </w:rPr>
        <w:t>Nel Vangelo secondo Luca:</w:t>
      </w:r>
    </w:p>
    <w:p w14:paraId="106993EF" w14:textId="77777777"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Un sabato Gesù passava fra campi di grano e i suoi discepoli coglievano e mangiavano le spighe, sfregandole con le mani. Alcuni farisei dissero: «Perché fate in giorno di sabato quello che non è lecito?». Gesù rispose loro: «Non avete letto quello che fece Davide, quando lui e i suoi compagni ebbero fame? Come entrò nella casa di Dio, prese i pani dell’offerta, ne mangiò e ne diede ai suoi compagni, sebbene non sia lecito mangiarli se non ai soli sacerdoti?». E diceva loro: «Il Figlio dell’uomo è signore del sabato». Un altro sabato egli entrò nella sinagoga e si mise a insegnare. C’era là un uomo che aveva la mano destra paralizzata. Gli scribi e i farisei lo osservavano per vedere se lo guariva in giorno di sabato, per trovare di che accusarlo. Ma Gesù conosceva i loro pensieri e disse all’uomo che aveva la mano paralizzata: «Àlzati e mettiti qui in mezzo!». Si alzò e si mise in mezzo. Poi Gesù disse loro: «Domando a voi: in giorno di sabato, è lecito fare del bene o fare del male, salvare una vita o sopprimerla?». E guardandoli tutti intorno, disse all’uomo: «Tendi la tua mano!». Egli lo fece e la sua mano fu guarita. Ma essi, fuori di sé dalla collera, si misero a discutere tra loro su quello che avrebbero potuto fare a Gesù (Lc 6,1-11).</w:t>
      </w:r>
    </w:p>
    <w:p w14:paraId="3D5CE083" w14:textId="77777777"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 xml:space="preserve">Gesù stava scacciando un demonio che era muto. Uscito il demonio, il muto cominciò a parlare e le folle furono prese da stupore. Ma alcuni dissero: «È per mezzo di Beelzebùl, capo dei demòni, che egli scaccia i demòni». Altri poi, per metterlo alla prova, gli domandavano un segno dal cielo. Egli, conoscendo le loro intenzioni, disse: «Ogni regno diviso in se stesso va in rovina e una casa cade sull’altra. Ora, se anche Satana è diviso in se stesso, come potrà stare in piedi il suo regno? Voi dite che io scaccio i demòni per mezzo di Beelzebùl. Ma se io scaccio i demòni per mezzo di Beelzebùl, i vostri figli per mezzo di chi li scacciano? Per questo saranno loro i vostri giudici. Se invece io scaccio i demòni con il dito di </w:t>
      </w:r>
      <w:r w:rsidRPr="00DA538B">
        <w:rPr>
          <w:rFonts w:ascii="Arial" w:eastAsia="Calibri" w:hAnsi="Arial" w:cs="Arial"/>
          <w:i/>
          <w:kern w:val="0"/>
          <w:sz w:val="24"/>
          <w14:ligatures w14:val="none"/>
        </w:rPr>
        <w:lastRenderedPageBreak/>
        <w:t>Dio, allora è giunto a voi il regno di Dio. Quando un uomo forte, bene armato, fa la guardia al suo palazzo, ciò che possiede è al sicuro. Ma se arriva uno più forte di lui e lo vince, gli strappa via le armi nelle quali confidava e ne spartisce il bottino. Chi non è con me è contro di me, e chi non raccoglie con me disperde. Quando lo spirito impuro esce dall’uomo, si aggira per luoghi deserti cercando sollievo e, non trovandone, dice: “Ritornerò nella mia casa, da cui sono uscito”. Venuto, la trova spazzata e adorna. Allora va, prende altri sette spiriti peggiori di lui, vi entrano e vi prendono dimora. E l’ultima condizione di quell’uomo diventa peggiore della prima» (Lc 11,14-26).</w:t>
      </w:r>
    </w:p>
    <w:p w14:paraId="2F1DCD45" w14:textId="77777777"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Mentre stava parlando, un fariseo lo invitò a pranzo. Egli andò e si mise a tavola. Il fariseo vide e si meravigliò che non avesse fatto le abluzioni prima del pranzo. Allora il Signore gli disse: «Voi farisei pulite l’esterno del bicchiere e del piatto, ma il vostro interno è pieno di avidità e di cattiveria. Stolti! Colui che ha fatto l’esterno non ha forse fatto anche l’interno? Date piuttosto in elemosina quello che c’è dentro, ed ecco, per voi tutto sarà puro. Ma guai a voi, farisei, che pagate la decima sulla menta, sulla ruta e su tutte le erbe, e lasciate da parte la giustizia e l’amore di Dio. Queste invece erano le cose da fare, senza trascurare quelle. Guai a voi, farisei, che amate i primi posti nelle sinagoghe e i saluti sulle piazze. Guai a voi, perché siete come quei sepolcri che non si vedono e la gente vi passa sopra senza saperlo».</w:t>
      </w:r>
    </w:p>
    <w:p w14:paraId="25589514" w14:textId="77777777"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Intervenne uno dei dottori della Legge e gli disse: «Maestro, dicendo questo, tu offendi anche noi». Egli rispose: «Guai anche a voi, dottori della Legge, che caricate gli uomini di pesi insopportabili, e quei pesi voi non li toccate nemmeno con un dito! Guai a voi, che costruite i sepolcri dei profeti, e i vostri padri li hanno uccisi. Così voi testimoniate e approvate le opere dei vostri padri: essi li uccisero e voi costruite. Per questo la sapienza di Dio ha detto: “Manderò loro profeti e apostoli ed essi li uccideranno e perseguiteranno”, perché a questa generazione sia chiesto conto del sangue di tutti i profeti, versato fin dall’inizio del mondo: dal sangue di Abele fino al sangue di Zaccaria, che fu ucciso tra l’altare e il santuario. Sì, io vi dico, ne sarà chiesto conto a questa generazione. Guai a voi, dottori della Legge, che avete portato via la chiave della conoscenza; voi non siete entrati, e a quelli che volevano entrare voi l’avete impedito». Quando fu uscito di là, gli scribi e i farisei cominciarono a trattarlo in modo ostile e a farlo parlare su molti argomenti, tendendogli insidie, per sorprenderlo in qualche parola uscita dalla sua stessa bocca (Lc 11,37-54).</w:t>
      </w:r>
    </w:p>
    <w:p w14:paraId="525BDEE8" w14:textId="77777777" w:rsidR="00DA538B" w:rsidRPr="00DA538B" w:rsidRDefault="00DA538B" w:rsidP="00DA538B">
      <w:pPr>
        <w:spacing w:after="120" w:line="240" w:lineRule="auto"/>
        <w:jc w:val="both"/>
        <w:rPr>
          <w:rFonts w:ascii="Arial" w:eastAsia="Calibri" w:hAnsi="Arial" w:cs="Arial"/>
          <w:iCs/>
          <w:kern w:val="0"/>
          <w:sz w:val="24"/>
          <w14:ligatures w14:val="none"/>
        </w:rPr>
      </w:pPr>
      <w:r w:rsidRPr="00DA538B">
        <w:rPr>
          <w:rFonts w:ascii="Arial" w:eastAsia="Calibri" w:hAnsi="Arial" w:cs="Arial"/>
          <w:iCs/>
          <w:kern w:val="0"/>
          <w:sz w:val="24"/>
          <w14:ligatures w14:val="none"/>
        </w:rPr>
        <w:t xml:space="preserve">Nel Vangelo secondo Marco: </w:t>
      </w:r>
    </w:p>
    <w:p w14:paraId="29833E6D" w14:textId="77777777"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Avvenne che di sabato Gesù passava fra campi di grano e i suoi discepoli, mentre camminavano, si misero a cogliere le spighe. I farisei gli dicevano: «Guarda! Perché fanno in giorno di sabato quello che non è lecito?». Ed egli rispose loro: «Non avete mai letto quello che fece Davide quando si trovò nel bisogno e lui e i suoi compagni ebbero fame? Sotto il sommo sacerdote Abiatàr, entrò nella casa di Dio e mangiò i pani dell’offerta, che non è lecito mangiare se non ai sacerdoti, e ne diede anche ai suoi compagni!». E diceva loro: «Il sabato è stato fatto per l’uomo e non l’uomo per il sabato! Perciò il Figlio dell’uomo è signore anche del sabato».</w:t>
      </w:r>
    </w:p>
    <w:p w14:paraId="2AFEB4C4" w14:textId="77777777"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 xml:space="preserve">Entro di nuovo nella sinagoga. Vi era lì un uomo che aveva una mano paralizzata, e stavano a vedere se lo guariva in giorno di sabato, per accusarlo. Egli disse all’uomo che aveva la mano paralizzata: «Àlzati, vieni qui in mezzo!». Poi domandò loro: «È lecito in giorno di sabato fare del bene o fare del male, salvare una vita o </w:t>
      </w:r>
      <w:r w:rsidRPr="00DA538B">
        <w:rPr>
          <w:rFonts w:ascii="Arial" w:eastAsia="Calibri" w:hAnsi="Arial" w:cs="Arial"/>
          <w:i/>
          <w:kern w:val="0"/>
          <w:sz w:val="24"/>
          <w14:ligatures w14:val="none"/>
        </w:rPr>
        <w:lastRenderedPageBreak/>
        <w:t xml:space="preserve">ucciderla?». Ma essi tacevano. E guardandoli tutt’intorno con indignazione, rattristato per la durezza dei loro cuori, disse all’uomo: «Tendi la mano!». Egli la tese e la sua mano fu guarita. E i farisei uscirono subito con gli erodiani e tennero consiglio contro di lui per farlo morire (Mc 2,23-3,6). </w:t>
      </w:r>
    </w:p>
    <w:p w14:paraId="08697C87" w14:textId="77777777"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 xml:space="preserve">Gli scribi, che erano scesi da Gerusalemme, dicevano: «Costui è posseduto da Beelzebùl e scaccia i demòni per mezzo del capo dei demòni». Ma egli li chiamò e con parabole diceva loro: «Come può Satana scacciare Satana? Se un regno è diviso in se stesso, quel regno non potrà restare in piedi; se una casa è divisa in se stessa, quella casa non potrà restare in piedi. Anche Satana, se si ribella contro se stesso ed è diviso, non può restare in piedi, ma è finito. Nessuno può entrare nella casa di un uomo forte e rapire i suoi beni, se prima non lo lega. Soltanto allora potrà saccheggiargli la casa. In verità io vi dico: tutto sarà perdonato ai figli degli uomini, i peccati e anche tutte le bestemmie che diranno; ma chi avrà bestemmiato contro lo Spirito Santo non sarà perdonato in eterno: è reo di colpa eterna». Poiché dicevano: «È posseduto da uno spirito impuro» (Mc 3,22-30). </w:t>
      </w:r>
    </w:p>
    <w:p w14:paraId="51DAF8CB" w14:textId="3A664D60"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Si riunirono attorno a lui i farisei e alcuni degli scribi, venuti da Gerusalemme. Avendo visto che alcuni dei suoi discepoli prendevano cibo con mani impure, cioè non lavate 3– i farisei infatti e tutti i Giudei non mangiano se non si sono lavati accuratamente le mani, attenendosi alla tradizione degli antichi e, tornando dal mercato, non mangiano senza aver fatto le abluzioni, e osservano molte altre cose per tradizione, come lavature di bicchieri, di stoviglie, di oggetti di rame e di letti –, quei farisei e scribi lo interrogarono: «Perché i tuoi discepoli non si comportano secondo la tradizione degli antichi, ma prendono cibo con mani impure?».</w:t>
      </w:r>
      <w:r w:rsidR="0008544B">
        <w:rPr>
          <w:rFonts w:ascii="Arial" w:eastAsia="Calibri" w:hAnsi="Arial" w:cs="Arial"/>
          <w:i/>
          <w:kern w:val="0"/>
          <w:sz w:val="24"/>
          <w14:ligatures w14:val="none"/>
        </w:rPr>
        <w:t xml:space="preserve"> </w:t>
      </w:r>
      <w:r w:rsidRPr="00DA538B">
        <w:rPr>
          <w:rFonts w:ascii="Arial" w:eastAsia="Calibri" w:hAnsi="Arial" w:cs="Arial"/>
          <w:i/>
          <w:kern w:val="0"/>
          <w:sz w:val="24"/>
          <w14:ligatures w14:val="none"/>
        </w:rPr>
        <w:t xml:space="preserve">Ed egli rispose loro: «Bene ha profetato Isaia di voi, ipocriti, come sta scritto: Questo popolo mi onora con le labbra, ma il suo cuore è lontano da me. Invano mi rendono culto, insegnando dottrine che sono precetti di uomini. Trascurando il comandamento di Dio, voi osservate la tradizione degli uomini». E diceva loro: «Siete veramente abili nel rifiutare il comandamento di Dio per osservare la vostra tradizione. Mosè infatti disse: Onora tuo padre e tua madre, e: Chi maledice il padre o la madre sia messo a morte. Voi invece dite: “Se uno dichiara al padre o alla madre: Ciò con cui dovrei aiutarti è korbàn, cioè offerta a Dio”, non gli consentite di fare più nulla per il padre o la madre. Così annullate la parola di Dio con la tradizione che avete tramandato voi. E di cose simili ne fate molte». </w:t>
      </w:r>
    </w:p>
    <w:p w14:paraId="588774F6" w14:textId="77777777"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Chiamata di nuovo la folla, diceva loro: «Ascoltatemi tutti e comprendete bene! Non c’è nulla fuori dell’uomo che, entrando in lui, possa renderlo impuro. Ma sono le cose che escono dall’uomo a renderlo impuro». [16] Quando entrò in una casa, lontano dalla folla, i suoi discepoli lo interrogavano sulla parabola. E disse loro: «Così neanche voi siete capaci di comprendere? Non capite che tutto ciò che entra nell’uomo dal di fuori non può renderlo impuro, perché non gli entra nel cuore ma nel ventre e va nella fogna?». Così rendeva puri tutti gli alimenti. E diceva: «Ciò che esce dall’uomo è quello che rende impuro l’uomo. Dal di dentro infatti, cioè dal cuore degli uomini, escono i propositi di male: impurità, furti, omicidi, adultèri, avidità, malvagità, inganno, dissolutezza, invidia, calunnia, superbia, stoltezza. Tutte queste cose cattive vengono fuori dall’interno e rendono impuro l’uomo» (Mc 7,1-23).</w:t>
      </w:r>
    </w:p>
    <w:p w14:paraId="5F9EECD0" w14:textId="77777777"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 xml:space="preserve">Avevano dimenticato di prendere dei pani e non avevano con sé sulla barca che un solo pane. Allora egli li ammoniva dicendo: «Fate attenzione, guardatevi dal lievito dei farisei e dal lievito di Erode!». Ma quelli discutevano fra loro perché non avevano </w:t>
      </w:r>
      <w:r w:rsidRPr="00DA538B">
        <w:rPr>
          <w:rFonts w:ascii="Arial" w:eastAsia="Calibri" w:hAnsi="Arial" w:cs="Arial"/>
          <w:i/>
          <w:kern w:val="0"/>
          <w:sz w:val="24"/>
          <w14:ligatures w14:val="none"/>
        </w:rPr>
        <w:lastRenderedPageBreak/>
        <w:t xml:space="preserve">pane. Sis accorse di questo e disse loro: «Perché discutete che non avete pane? Non capite ancora e non comprendete? Avete il cuore indurito? Avete occhi e non vedete, avete orecchi e non udite? E non vi ricordate, quando ho spezzato i cinque pani per i cinquemila, quante ceste colme di pezzi avete portato via?». Gli dissero: «Dodici». «E quando ho spezzato i sette pani per i quattromila, quante sporte piene di pezzi avete portato via?». Gli dissero: «Sette». E disse loro: «Non comprendete ancora?» (Mc 8,14-21). </w:t>
      </w:r>
    </w:p>
    <w:p w14:paraId="6EEFD388" w14:textId="53CA1785" w:rsidR="00DA538B" w:rsidRPr="00DA538B" w:rsidRDefault="00DA538B" w:rsidP="00DA538B">
      <w:pPr>
        <w:spacing w:after="120" w:line="240" w:lineRule="auto"/>
        <w:jc w:val="both"/>
        <w:rPr>
          <w:rFonts w:ascii="Arial" w:eastAsia="Calibri" w:hAnsi="Arial" w:cs="Arial"/>
          <w:iCs/>
          <w:kern w:val="0"/>
          <w:sz w:val="24"/>
          <w14:ligatures w14:val="none"/>
        </w:rPr>
      </w:pPr>
      <w:r w:rsidRPr="00DA538B">
        <w:rPr>
          <w:rFonts w:ascii="Arial" w:eastAsia="Calibri" w:hAnsi="Arial" w:cs="Arial"/>
          <w:iCs/>
          <w:kern w:val="0"/>
          <w:sz w:val="24"/>
          <w14:ligatures w14:val="none"/>
        </w:rPr>
        <w:t xml:space="preserve">Ora è cosa giusta che noi ci chiediamo: la nostra religione è in tutto simile a quella degli scribi e dei farisei, religione fatta di opere esteriori pensate dagli uomini, nelle quali manca l’obbedienza alla vera Parola di Dio, e mancando l’obbedienza alla Parola, manca anche il vero Dio, oppure la religione noi la viviamo alla maniera di Gesù Signore? Ma qual è la religione di Gesù Signore? La religione di Gesù è obbedienza ad ogni Parola del Padre fin sulla croce, fino all’ultimo respiro, senza tralasciare neanche un trattino o uno iota della Legge del Padre suo. Così la Lettera agli Ebrei: </w:t>
      </w:r>
      <w:r w:rsidRPr="00DA538B">
        <w:rPr>
          <w:rFonts w:ascii="Arial" w:eastAsia="Calibri" w:hAnsi="Arial" w:cs="Arial"/>
          <w:i/>
          <w:kern w:val="0"/>
          <w:sz w:val="24"/>
          <w14:ligatures w14:val="none"/>
        </w:rPr>
        <w:t>Nei giorni della sua vita terrena egli offrì preghiere e suppliche, con forti grida e lacrime, a Dio che poteva salvarlo da morte e, per il suo pieno abbandono a lui, venne esaudito. Pur essendo Figlio, imparò l’obbedienza da ciò che patì e, reso perfetto, divenne causa di salvezza eterna per tutti coloro che gli obbediscono, essendo stato proclamato da Dio sommo sacerdote secondo l’ordine di Melchìsedek. (Eb 5,7-10). Entrando nel mondo, Cristo dice:</w:t>
      </w:r>
      <w:r w:rsidR="0008544B">
        <w:rPr>
          <w:rFonts w:ascii="Arial" w:eastAsia="Calibri" w:hAnsi="Arial" w:cs="Arial"/>
          <w:i/>
          <w:kern w:val="0"/>
          <w:sz w:val="24"/>
          <w14:ligatures w14:val="none"/>
        </w:rPr>
        <w:t xml:space="preserve"> </w:t>
      </w:r>
      <w:r w:rsidRPr="00DA538B">
        <w:rPr>
          <w:rFonts w:ascii="Arial" w:eastAsia="Calibri" w:hAnsi="Arial" w:cs="Arial"/>
          <w:i/>
          <w:kern w:val="0"/>
          <w:sz w:val="24"/>
          <w14:ligatures w14:val="none"/>
        </w:rPr>
        <w:t xml:space="preserve">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10,5-10). </w:t>
      </w:r>
      <w:r w:rsidRPr="00DA538B">
        <w:rPr>
          <w:rFonts w:ascii="Arial" w:eastAsia="Calibri" w:hAnsi="Arial" w:cs="Arial"/>
          <w:iCs/>
          <w:kern w:val="0"/>
          <w:sz w:val="24"/>
          <w14:ligatures w14:val="none"/>
        </w:rPr>
        <w:t xml:space="preserve">La vera religione è obbedienza alla vera Parola di Dio. Obbedienza vera, religione vera. Obbedienza falsa, religione falsa. Parola vera, religione vera, Parola falsa, religione falsa. La religione falsa sempre combatte la religione vera. </w:t>
      </w:r>
    </w:p>
    <w:p w14:paraId="0192FECC" w14:textId="77777777"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 xml:space="preserve">Diceva loro nel suo insegnamento: «Guardatevi dagli scribi, che amano passeggiare in lunghe vesti, ricevere saluti nelle piazze, avere i primi seggi nelle sinagoghe e i primi posti nei banchetti. </w:t>
      </w:r>
      <w:bookmarkStart w:id="628" w:name="_Hlk168567543"/>
      <w:r w:rsidRPr="00DA538B">
        <w:rPr>
          <w:rFonts w:ascii="Arial" w:eastAsia="Calibri" w:hAnsi="Arial" w:cs="Arial"/>
          <w:i/>
          <w:kern w:val="0"/>
          <w:sz w:val="24"/>
          <w14:ligatures w14:val="none"/>
        </w:rPr>
        <w:t>Divorano le case delle vedove e pregano a lungo per farsi vedere</w:t>
      </w:r>
      <w:bookmarkEnd w:id="628"/>
      <w:r w:rsidRPr="00DA538B">
        <w:rPr>
          <w:rFonts w:ascii="Arial" w:eastAsia="Calibri" w:hAnsi="Arial" w:cs="Arial"/>
          <w:i/>
          <w:kern w:val="0"/>
          <w:sz w:val="24"/>
          <w14:ligatures w14:val="none"/>
        </w:rPr>
        <w:t>. Essi riceveranno una condanna più severa». Seduto di fronte al tesoro, osservava come la folla vi gettava monete. Tanti ricchi ne gettavano molte. Ma, venuta una vedova povera, vi gettò due monetine, che fanno un soldo. Allora, chiamati a sé i suoi discepoli, disse loro: «In verità io vi dico: questa vedova, così povera, ha gettato nel tesoro più di tutti gli altri. Tutti infatti hanno gettato parte del loro superfluo. Lei invece, nella sua miseria, vi ha gettato tutto quello che aveva, tutto quanto aveva per vivere».</w:t>
      </w:r>
    </w:p>
    <w:p w14:paraId="7F458B48" w14:textId="77777777" w:rsidR="00DA538B" w:rsidRPr="00DA538B" w:rsidRDefault="00DA538B" w:rsidP="00DA538B">
      <w:pPr>
        <w:spacing w:after="120" w:line="240" w:lineRule="auto"/>
        <w:jc w:val="both"/>
        <w:rPr>
          <w:rFonts w:ascii="Arial" w:eastAsia="Calibri" w:hAnsi="Arial" w:cs="Arial"/>
          <w:iCs/>
          <w:kern w:val="0"/>
          <w:sz w:val="24"/>
          <w14:ligatures w14:val="none"/>
        </w:rPr>
      </w:pPr>
      <w:r w:rsidRPr="00DA538B">
        <w:rPr>
          <w:rFonts w:ascii="Arial" w:eastAsia="Calibri" w:hAnsi="Arial" w:cs="Arial"/>
          <w:iCs/>
          <w:kern w:val="0"/>
          <w:sz w:val="24"/>
          <w14:ligatures w14:val="none"/>
        </w:rPr>
        <w:t xml:space="preserve">Dinanzi a Gesù vi sono gli scribi. La loro religione è falsa. È la religione del culto di se stessi. Vi sono i ricchi. La loro religione è solo apparenza. Manca in essa il cuore. Vi è una vedova povera. La sua religione è vera. Questa donna dona al Signore quanto aveva per vivere. Questa donna è figura di Gesù: ha dato al Padre il suo corpo. Il corpo aveva e il corpo gli ha dato. Questa donna è anche figura della Vergina Maria. Essa un corpo aveva e lo ha dato tutto al Signore. Questa donna è figura di ogni discepolo di Gesù. Il discepolo anche lui è chiamato a dare il suo corpo </w:t>
      </w:r>
      <w:r w:rsidRPr="00DA538B">
        <w:rPr>
          <w:rFonts w:ascii="Arial" w:eastAsia="Calibri" w:hAnsi="Arial" w:cs="Arial"/>
          <w:iCs/>
          <w:kern w:val="0"/>
          <w:sz w:val="24"/>
          <w14:ligatures w14:val="none"/>
        </w:rPr>
        <w:lastRenderedPageBreak/>
        <w:t>perché per mezzo di esso il Signore, in Cristo, con Cristo, per Cristo, redima il mondo. Madre di Dio e Madre nostra, viene e insegnaci come si dona il corpo al Padre nostro.</w:t>
      </w:r>
    </w:p>
    <w:p w14:paraId="29FD4BAF" w14:textId="77777777" w:rsidR="00DA538B" w:rsidRPr="00DA538B" w:rsidRDefault="00DA538B" w:rsidP="00DA538B">
      <w:pPr>
        <w:spacing w:before="120" w:after="0" w:line="240" w:lineRule="auto"/>
        <w:jc w:val="both"/>
        <w:rPr>
          <w:rFonts w:ascii="Arial" w:eastAsia="Times New Roman" w:hAnsi="Arial" w:cs="Arial"/>
          <w:kern w:val="0"/>
          <w:sz w:val="24"/>
          <w:szCs w:val="20"/>
          <w:lang w:eastAsia="it-IT"/>
          <w14:ligatures w14:val="none"/>
        </w:rPr>
      </w:pPr>
    </w:p>
    <w:p w14:paraId="754D479F" w14:textId="77777777" w:rsidR="00DA538B" w:rsidRPr="00DA538B" w:rsidRDefault="00DA538B" w:rsidP="00DA538B">
      <w:pPr>
        <w:keepNext/>
        <w:keepLines/>
        <w:spacing w:before="240" w:after="240" w:line="240" w:lineRule="auto"/>
        <w:outlineLvl w:val="2"/>
        <w:rPr>
          <w:rFonts w:ascii="Arial" w:eastAsia="Times New Roman" w:hAnsi="Arial" w:cs="Arial"/>
          <w:b/>
          <w:i/>
          <w:color w:val="000000" w:themeColor="text1"/>
          <w:sz w:val="28"/>
          <w:szCs w:val="28"/>
          <w:lang w:val="la-Latn" w:eastAsia="it-IT"/>
        </w:rPr>
      </w:pPr>
      <w:bookmarkStart w:id="629" w:name="_Toc175304241"/>
      <w:r w:rsidRPr="00DA538B">
        <w:rPr>
          <w:rFonts w:ascii="Arial" w:eastAsia="Times New Roman" w:hAnsi="Arial" w:cs="Arial"/>
          <w:b/>
          <w:color w:val="000000" w:themeColor="text1"/>
          <w:sz w:val="28"/>
          <w:szCs w:val="28"/>
          <w:lang w:val="la-Latn" w:eastAsia="it-IT"/>
        </w:rPr>
        <w:t xml:space="preserve">COSÌ ANNULLATE LA PAROLA DI DIO </w:t>
      </w:r>
      <w:bookmarkEnd w:id="629"/>
    </w:p>
    <w:p w14:paraId="30C190CE" w14:textId="77777777" w:rsidR="00DA538B" w:rsidRPr="00DA538B" w:rsidRDefault="00DA538B" w:rsidP="00DA538B">
      <w:pPr>
        <w:spacing w:after="120" w:line="240" w:lineRule="auto"/>
        <w:jc w:val="both"/>
        <w:rPr>
          <w:rFonts w:ascii="Arial" w:eastAsia="Calibri" w:hAnsi="Arial" w:cs="Arial"/>
          <w:iCs/>
          <w:kern w:val="0"/>
          <w:sz w:val="24"/>
          <w14:ligatures w14:val="none"/>
        </w:rPr>
      </w:pPr>
      <w:r w:rsidRPr="00DA538B">
        <w:rPr>
          <w:rFonts w:ascii="Arial" w:eastAsia="Calibri" w:hAnsi="Arial" w:cs="Arial"/>
          <w:iCs/>
          <w:kern w:val="0"/>
          <w:sz w:val="24"/>
          <w14:ligatures w14:val="none"/>
        </w:rPr>
        <w:t xml:space="preserve">Dinanzi alla Parola del Signore, c’è solo la Parola del Signore. Dinanzi al Vangelo c’è solo il Vangelo. Della Parola, del Vangelo neanche il più piccolo segno può essere modificato. Esso rimane Vangelo, se è conservato nella sua integrità di Lettera e di Spirito. Se viene modificato o nella Lettera o nello Spirito esso non è più il Vangelo di Dio. La lettera però va sempre letta nello Spirito Santo. Se viene letta dalla carne o peggio ancora, come avviene ai nostri giorni, se viene letta da Satana, allora essa è solo un mare di menzogne e di falsità. </w:t>
      </w:r>
    </w:p>
    <w:p w14:paraId="0CDCF400" w14:textId="77777777" w:rsidR="00DA538B" w:rsidRPr="00DA538B" w:rsidRDefault="00DA538B" w:rsidP="00DA538B">
      <w:pPr>
        <w:spacing w:after="120" w:line="240" w:lineRule="auto"/>
        <w:jc w:val="both"/>
        <w:rPr>
          <w:rFonts w:ascii="Arial" w:eastAsia="Calibri" w:hAnsi="Arial" w:cs="Arial"/>
          <w:iCs/>
          <w:kern w:val="0"/>
          <w:sz w:val="24"/>
          <w14:ligatures w14:val="none"/>
        </w:rPr>
      </w:pPr>
      <w:r w:rsidRPr="00DA538B">
        <w:rPr>
          <w:rFonts w:ascii="Arial" w:eastAsia="Calibri" w:hAnsi="Arial" w:cs="Arial"/>
          <w:iCs/>
          <w:kern w:val="0"/>
          <w:sz w:val="24"/>
          <w14:ligatures w14:val="none"/>
        </w:rPr>
        <w:t>Ecco cosa rivela lo Spirito Santo per bocca dell’Apostolo Paolo:</w:t>
      </w:r>
      <w:r w:rsidRPr="00DA538B">
        <w:rPr>
          <w:rFonts w:ascii="Arial" w:eastAsia="Calibri" w:hAnsi="Arial" w:cs="Arial"/>
          <w:kern w:val="0"/>
          <w:sz w:val="24"/>
          <w14:ligatures w14:val="none"/>
        </w:rPr>
        <w:t xml:space="preserve"> “</w:t>
      </w:r>
      <w:r w:rsidRPr="00DA538B">
        <w:rPr>
          <w:rFonts w:ascii="Arial" w:eastAsia="Calibri" w:hAnsi="Arial" w:cs="Arial"/>
          <w:i/>
          <w:kern w:val="0"/>
          <w:sz w:val="24"/>
          <w14:ligatures w14:val="none"/>
        </w:rPr>
        <w:t xml:space="preserve">Siano rese grazie a Dio, il quale sempre ci fa partecipare al suo trionfo in Cristo e diffonde ovunque per mezzo nostro il profumo della sua conoscenza! Noi siamo infatti dinanzi a Dio il profumo di Cristo per quelli che si salvano e per quelli che si perdono; per gli uni odore di morte per la morte e per gli altri odore di vita per la vita. E chi è mai all’altezza di questi compiti? Noi non siamo infatti come quei molti che fanno mercato della parola di Dio, ma con sincerità e come mossi da Dio, sotto il suo sguardo, noi parliamo in Cristo. Cominciamo di nuovo a raccomandare noi stessi? O abbiamo forse bisogno, come alcuni, di lettere di raccomandazione per voi o da parte vostra? La nostra lettera siete voi, lettera scritta nei nostri cuori, conosciuta e letta da tutti gli uomini. È noto infatti che voi siete una lettera di Cristo composta da noi, scritta non con inchiostro, ma con lo Spirito del Dio vivente, non su tavole di pietra, ma su tavole di cuori umani. Proprio questa è la fiducia che abbiamo per mezzo di Cristo, davanti a Dio. Non che da noi stessi siamo capaci di pensare qualcosa come proveniente da noi, ma la nostra capacità viene da Dio, il quale anche ci ha resi capaci di essere ministri di una nuova alleanza, non della lettera, ma dello Spirito; perché la lettera uccide, lo Spirito invece dà vita (2Cor 2,14-3,6). </w:t>
      </w:r>
      <w:r w:rsidRPr="00DA538B">
        <w:rPr>
          <w:rFonts w:ascii="Arial" w:eastAsia="Calibri" w:hAnsi="Arial" w:cs="Arial"/>
          <w:iCs/>
          <w:kern w:val="0"/>
          <w:sz w:val="24"/>
          <w14:ligatures w14:val="none"/>
        </w:rPr>
        <w:t xml:space="preserve">Ecco perché dinanzi al Vangelo c’è solo il Vangelo e lo Spirito Santo. Questa verità va scritta in ogni cuore, in ogni anima, in ogni mente. Deve stare sempre dinanzi ai nostri occhi. </w:t>
      </w:r>
    </w:p>
    <w:p w14:paraId="13894A37" w14:textId="7D0FD323"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Si riunirono attorno a lui i farisei e alcuni degli scribi, venuti da Gerusalemme. Avendo visto che alcuni dei suoi discepoli prendevano cibo con mani impure, cioè non lavate – i farisei infatti e tutti i Giudei non mangiano se non si sono lavati accuratamente le mani, attenendosi alla tradizione degli antichi e, tornando dal mercato, non mangiano senza aver fatto le abluzioni, e osservano molte altre cose per tradizione, come lavature di bicchieri, di stoviglie, di oggetti di rame e di letti –, quei farisei e scribi lo interrogarono: «Perché i tuoi discepoli non si comportano secondo la tradizione degli antichi, ma prendono cibo con mani impure?».</w:t>
      </w:r>
      <w:r w:rsidR="0008544B">
        <w:rPr>
          <w:rFonts w:ascii="Arial" w:eastAsia="Calibri" w:hAnsi="Arial" w:cs="Arial"/>
          <w:i/>
          <w:kern w:val="0"/>
          <w:sz w:val="24"/>
          <w14:ligatures w14:val="none"/>
        </w:rPr>
        <w:t xml:space="preserve"> </w:t>
      </w:r>
    </w:p>
    <w:p w14:paraId="14F0EBE3" w14:textId="77777777"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 xml:space="preserve">Ed egli rispose loro: «Bene ha profetato Isaia di voi, ipocriti, come sta scritto: Questo popolo mi onora con le labbra, ma il suo cuore è lontano da me. Invano mi rendono culto, insegnando dottrine che sono precetti di uomini. Trascurando il comandamento di Dio, voi osservate la tradizione degli uomini». E diceva loro: «Siete veramente abili nel rifiutare il comandamento di Dio per osservare la vostra </w:t>
      </w:r>
      <w:r w:rsidRPr="00DA538B">
        <w:rPr>
          <w:rFonts w:ascii="Arial" w:eastAsia="Calibri" w:hAnsi="Arial" w:cs="Arial"/>
          <w:i/>
          <w:kern w:val="0"/>
          <w:sz w:val="24"/>
          <w14:ligatures w14:val="none"/>
        </w:rPr>
        <w:lastRenderedPageBreak/>
        <w:t xml:space="preserve">tradizione. Mosè infatti disse: Onora tuo padre e tua madre, e: Chi maledice il padre o la madre sia messo a morte. Voi invece dite: “Se uno dichiara al padre o alla madre: Ciò con cui dovrei aiutarti è korbàn, cioè offerta a Dio”, non gli consentite di fare più nulla per il padre o la madre. </w:t>
      </w:r>
      <w:bookmarkStart w:id="630" w:name="_Hlk171145957"/>
      <w:r w:rsidRPr="00DA538B">
        <w:rPr>
          <w:rFonts w:ascii="Arial" w:eastAsia="Calibri" w:hAnsi="Arial" w:cs="Arial"/>
          <w:i/>
          <w:kern w:val="0"/>
          <w:sz w:val="24"/>
          <w14:ligatures w14:val="none"/>
        </w:rPr>
        <w:t>Così annullate la parola di Dio con la tradizione che avete tramandato voi</w:t>
      </w:r>
      <w:bookmarkEnd w:id="630"/>
      <w:r w:rsidRPr="00DA538B">
        <w:rPr>
          <w:rFonts w:ascii="Arial" w:eastAsia="Calibri" w:hAnsi="Arial" w:cs="Arial"/>
          <w:i/>
          <w:kern w:val="0"/>
          <w:sz w:val="24"/>
          <w14:ligatures w14:val="none"/>
        </w:rPr>
        <w:t xml:space="preserve">. E di cose simili ne fate molte». Chiamata di nuovo la folla, diceva loro: «Ascoltatemi tutti e comprendete bene! Non c’è nulla fuori dell’uomo che, entrando in lui, possa renderlo impuro. Ma sono le cose che escono dall’uomo a renderlo impuro». [16] </w:t>
      </w:r>
    </w:p>
    <w:p w14:paraId="79961703" w14:textId="731B7B69"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Quando entrò in una casa, lontano dalla folla, i suoi discepoli lo interrogavano sulla parabola. E disse loro: «Così neanche voi siete capaci di comprendere? Non capite che tutto ciò che entra nell’uomo dal di fuori non può renderlo impuro, perché non gli entra nel cuore ma nel ventre e va nella fogna?». Così rendeva puri tutti gli alimenti. E diceva: «Ciò che esce dall’uomo è quello che rende impuro l’uomo. Dal di dentro infatti, cioè dal cuore degli uomini, escono i propositi di male: impurità, furti, omicidi, adultèri, avidità, malvagità, inganno, dissolutezza, invidia, calunnia, superbia, stoltezza. Tutte queste cose cattive vengono fuori dall’interno e rendono impuro l’uomo». (Mc 7,1-23).</w:t>
      </w:r>
      <w:r w:rsidR="0008544B">
        <w:rPr>
          <w:rFonts w:ascii="Arial" w:eastAsia="Calibri" w:hAnsi="Arial" w:cs="Arial"/>
          <w:i/>
          <w:kern w:val="0"/>
          <w:sz w:val="24"/>
          <w14:ligatures w14:val="none"/>
        </w:rPr>
        <w:t xml:space="preserve"> </w:t>
      </w:r>
    </w:p>
    <w:p w14:paraId="0DFDCD19" w14:textId="77777777"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Cs/>
          <w:kern w:val="0"/>
          <w:sz w:val="24"/>
          <w14:ligatures w14:val="none"/>
        </w:rPr>
        <w:t>Ecco qual è oggi il nostro peccato, più che gli scribi, più che i farisei, più che i sadducei del tempo di Gesù, abbiamo messo i nostri pensieri, la nostra scienza, la nostra volontà, i nostri desideri dinanzi alla Parola del Signore. Tra il nostro pensiero e la Parola del Signore scegliamo il nostro pensiero. Tra la nostra scienza e la Parola del Signore scegliamo la nostra scienza. Tra la nostra volontà e la Parola del Signore scegliamo la nostra volontà, Tra i nostri desideri e la Parola del Signore scegliamo i nostri desideri. Ma come un tempo con Isaia, anche oggi il Signore fa udire la sua voce:</w:t>
      </w:r>
      <w:r w:rsidRPr="00DA538B">
        <w:rPr>
          <w:rFonts w:ascii="Arial" w:eastAsia="Calibri" w:hAnsi="Arial" w:cs="Arial"/>
          <w:i/>
          <w:kern w:val="0"/>
          <w:sz w:val="24"/>
          <w14:ligatures w14:val="none"/>
        </w:rPr>
        <w:t xml:space="preserve"> “Cercate il Signore, mentre si fa trovare, invocatelo, mentre è vicino. L’empio abbandoni la sua via e l’uomo iniquo i suoi pensieri; ritorni al Signore che avrà misericordia di lui e al nostro Dio che largamente perdona. Perché i miei pensieri non sono i vostri pensieri, le vostre vie non sono le mie vie. Oracolo del Signore. Quanto il cielo sovrasta la terra, tanto le mie vie sovrastano le vostre vie, i miei pensieri sovrastano i vostri pensieri (Is 55,6-9). </w:t>
      </w:r>
    </w:p>
    <w:p w14:paraId="5CB1E710" w14:textId="77777777" w:rsidR="00DA538B" w:rsidRPr="00DA538B" w:rsidRDefault="00DA538B" w:rsidP="00DA538B">
      <w:pPr>
        <w:spacing w:after="120" w:line="240" w:lineRule="auto"/>
        <w:jc w:val="both"/>
        <w:rPr>
          <w:rFonts w:ascii="Arial" w:eastAsia="Calibri" w:hAnsi="Arial" w:cs="Arial"/>
          <w:iCs/>
          <w:kern w:val="0"/>
          <w:sz w:val="24"/>
          <w14:ligatures w14:val="none"/>
        </w:rPr>
      </w:pPr>
      <w:r w:rsidRPr="00DA538B">
        <w:rPr>
          <w:rFonts w:ascii="Arial" w:eastAsia="Calibri" w:hAnsi="Arial" w:cs="Arial"/>
          <w:iCs/>
          <w:kern w:val="0"/>
          <w:sz w:val="24"/>
          <w14:ligatures w14:val="none"/>
        </w:rPr>
        <w:t xml:space="preserve">Se oggi il cristiano deve operare una vera rivoluzione nella Chiesa, essa è solo questa: Mettere la Parola del Signore prima del nostro cuore, della nostra mente, dei nostri pensieri, della nostra volontà, dei nostri desideri. Porre ogni ministero a servizio della Parola. Senza questa rivoluzione che dovrà essere capillare, ogni altra riforma nella Chiesa è solo di apparenza, di facciata, La Parola è la vita della Chiesa. Se muore la Parola, è la Chiesa che muore. I sepolcri si possono pure abbellire, ma rimangono sempre sarcofagi di morte. La Madre nostra ci aiuti a dare vita alla Parola di Dio. </w:t>
      </w:r>
    </w:p>
    <w:p w14:paraId="2FFA2662" w14:textId="77777777" w:rsidR="00DA538B" w:rsidRPr="00DA538B" w:rsidRDefault="00DA538B" w:rsidP="00DA538B">
      <w:pPr>
        <w:spacing w:after="120" w:line="240" w:lineRule="auto"/>
        <w:jc w:val="both"/>
        <w:rPr>
          <w:rFonts w:ascii="Arial" w:eastAsia="Calibri" w:hAnsi="Arial" w:cs="Arial"/>
          <w:iCs/>
          <w:kern w:val="0"/>
          <w:sz w:val="24"/>
          <w14:ligatures w14:val="none"/>
        </w:rPr>
      </w:pPr>
    </w:p>
    <w:p w14:paraId="2A9F41B7"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sz w:val="28"/>
          <w:szCs w:val="28"/>
          <w:lang w:val="la-Latn" w:eastAsia="it-IT"/>
        </w:rPr>
      </w:pPr>
      <w:r w:rsidRPr="00DA538B">
        <w:rPr>
          <w:rFonts w:ascii="Arial" w:eastAsia="Times New Roman" w:hAnsi="Arial" w:cs="Arial"/>
          <w:b/>
          <w:color w:val="000000" w:themeColor="text1"/>
          <w:sz w:val="28"/>
          <w:szCs w:val="28"/>
          <w:lang w:val="la-Latn" w:eastAsia="it-IT"/>
        </w:rPr>
        <w:t>QUESTO POPOLO MI ONORA CON LE LABBRA</w:t>
      </w:r>
    </w:p>
    <w:p w14:paraId="3AA8C13A"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Il solo vero interprete della Legge è colui che la Legge ha scritto. Il Padre ha costituito Scrittore della Legge, nello Spirito Santo, solo il suo Figlio Unigenito. Solo il suo Figlio Unigenito, nello Spirito Santo, è il solo vero Interprete della Legge. Scribi, farisei, sadducei, capi dei sacerdoti, anziani del popolo non possono interpretare la Legge. Non la possono interpretare, non perché sono privi dello </w:t>
      </w:r>
      <w:r w:rsidRPr="00DA538B">
        <w:rPr>
          <w:rFonts w:ascii="Arial" w:eastAsia="Calibri" w:hAnsi="Arial" w:cs="Arial"/>
          <w:kern w:val="0"/>
          <w:sz w:val="24"/>
          <w14:ligatures w14:val="none"/>
        </w:rPr>
        <w:lastRenderedPageBreak/>
        <w:t xml:space="preserve">Spirito Santo, ma perché non vivono la Legge del Signore neanche nella Legge dell’Alleanza che sono i dieci Comandamenti. </w:t>
      </w:r>
    </w:p>
    <w:p w14:paraId="7709AD4D" w14:textId="237C990E" w:rsidR="00DA538B" w:rsidRPr="00DA538B" w:rsidRDefault="00DA538B" w:rsidP="00DA538B">
      <w:pPr>
        <w:spacing w:after="120" w:line="240" w:lineRule="auto"/>
        <w:jc w:val="both"/>
        <w:rPr>
          <w:rFonts w:ascii="Arial" w:eastAsia="Calibri" w:hAnsi="Arial" w:cs="Arial"/>
          <w:i/>
          <w:iCs/>
          <w:kern w:val="0"/>
          <w:sz w:val="24"/>
          <w14:ligatures w14:val="none"/>
        </w:rPr>
      </w:pPr>
      <w:r w:rsidRPr="00DA538B">
        <w:rPr>
          <w:rFonts w:ascii="Arial" w:eastAsia="Calibri" w:hAnsi="Arial" w:cs="Arial"/>
          <w:kern w:val="0"/>
          <w:sz w:val="24"/>
          <w14:ligatures w14:val="none"/>
        </w:rPr>
        <w:t>Questa verità è così rivelata da Gesù nel Vangelo secondo Marco</w:t>
      </w:r>
      <w:r w:rsidRPr="00DA538B">
        <w:rPr>
          <w:rFonts w:ascii="Arial" w:eastAsia="Calibri" w:hAnsi="Arial" w:cs="Arial"/>
          <w:i/>
          <w:iCs/>
          <w:kern w:val="0"/>
          <w:sz w:val="24"/>
          <w14:ligatures w14:val="none"/>
        </w:rPr>
        <w:t>: “Si riunirono attorno a lui i farisei e alcuni degli scribi, venuti da Gerusalemme. Avendo visto che alcuni dei suoi discepoli prendevano cibo con mani impure, cioè non lavate – i farisei infatti e tutti i Giudei non mangiano se non si sono lavati accuratamente le mani, attenendosi alla tradizione degli antichi e, tornando dal mercato, non mangiano senza aver fatto le abluzioni, e osservano molte altre cose per tradizione, come lavature di bicchieri, di stoviglie, di oggetti di rame e di letti –, quei farisei e scribi lo interrogarono: «Perché i tuoi discepoli non si comportano secondo la tradizione degli antichi, ma prendono cibo con mani impure?».</w:t>
      </w:r>
      <w:r w:rsidR="0008544B">
        <w:rPr>
          <w:rFonts w:ascii="Arial" w:eastAsia="Calibri" w:hAnsi="Arial" w:cs="Arial"/>
          <w:i/>
          <w:iCs/>
          <w:kern w:val="0"/>
          <w:sz w:val="24"/>
          <w14:ligatures w14:val="none"/>
        </w:rPr>
        <w:t xml:space="preserve"> </w:t>
      </w:r>
    </w:p>
    <w:p w14:paraId="494A5E01"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i/>
          <w:iCs/>
          <w:kern w:val="0"/>
          <w:sz w:val="24"/>
          <w14:ligatures w14:val="none"/>
        </w:rPr>
        <w:t xml:space="preserve">Ed egli rispose loro: «Bene ha profetato Isaia di voi, ipocriti, come sta scritto: </w:t>
      </w:r>
      <w:bookmarkStart w:id="631" w:name="_Hlk219380327"/>
      <w:r w:rsidRPr="00DA538B">
        <w:rPr>
          <w:rFonts w:ascii="Arial" w:eastAsia="Calibri" w:hAnsi="Arial" w:cs="Arial"/>
          <w:i/>
          <w:iCs/>
          <w:kern w:val="0"/>
          <w:sz w:val="24"/>
          <w14:ligatures w14:val="none"/>
        </w:rPr>
        <w:t>Questo popolo mi onora con le labbra</w:t>
      </w:r>
      <w:bookmarkEnd w:id="631"/>
      <w:r w:rsidRPr="00DA538B">
        <w:rPr>
          <w:rFonts w:ascii="Arial" w:eastAsia="Calibri" w:hAnsi="Arial" w:cs="Arial"/>
          <w:i/>
          <w:iCs/>
          <w:kern w:val="0"/>
          <w:sz w:val="24"/>
          <w14:ligatures w14:val="none"/>
        </w:rPr>
        <w:t>, ma il suo cuore è lontano da me. Invano mi rendono culto, insegnando dottrine che sono precetti di uomini. Trascurando il comandamento di Dio, voi osservate la tradizione degli uomini». E diceva loro: «Siete veramente abili nel rifiutare il comandamento di Dio per osservare la vostra tradizione. Mosè infatti disse: Onora tuo padre e tua madre, e: Chi maledice il padre o la madre sia messo a morte. Voi invece dite: “Se uno dichiara al padre o alla madre: Ciò con cui dovrei aiutarti è korbàn, cioè offerta a Dio”, non gli consentite di fare più nulla per il padre o la madre. Così annullate la parola di Dio con la tradizione che avete tramandato voi. E di cose simili ne fate molte» (Mc 7,1-13).</w:t>
      </w:r>
      <w:r w:rsidRPr="00DA538B">
        <w:rPr>
          <w:rFonts w:ascii="Arial" w:eastAsia="Calibri" w:hAnsi="Arial" w:cs="Arial"/>
          <w:kern w:val="0"/>
          <w:sz w:val="24"/>
          <w14:ligatures w14:val="none"/>
        </w:rPr>
        <w:t xml:space="preserve"> </w:t>
      </w:r>
    </w:p>
    <w:p w14:paraId="45053018"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Questa regola vale oggi anche per il Vangelo: chi può rettamente interpretare il Vangelo? Chi vive di Vangelo e vive per il Vangelo. Chi non vive di Vangelo e non vive per il Vangelo, mai potrà interpretare il Vangelo. È privo della grazia. Il Vangelo si può vivere solo per grazia di Cristo Gesù. Ed è privo dello Spirito Santo. Il Vangelo si conosce nella sua eterna verità solo nello Spirito Santo e solo nello Spirito Santo lo si può interpretare. Senza la grazia e senza lo Spirito Santo, il Vangelo si vive dal proprio cuore di peccato e si interpreta dalla propria mente anch’essa di peccato, e per questo priva di ogni luce soprannaturale.</w:t>
      </w:r>
    </w:p>
    <w:p w14:paraId="7312D97D" w14:textId="77777777" w:rsidR="00DA538B" w:rsidRPr="00DA538B" w:rsidRDefault="00DA538B" w:rsidP="00DA538B">
      <w:pPr>
        <w:spacing w:after="120" w:line="240" w:lineRule="auto"/>
        <w:jc w:val="both"/>
        <w:rPr>
          <w:rFonts w:ascii="Arial" w:eastAsia="Calibri" w:hAnsi="Arial" w:cs="Arial"/>
          <w:i/>
          <w:iCs/>
          <w:kern w:val="0"/>
          <w:sz w:val="24"/>
          <w14:ligatures w14:val="none"/>
        </w:rPr>
      </w:pPr>
      <w:r w:rsidRPr="00DA538B">
        <w:rPr>
          <w:rFonts w:ascii="Arial" w:eastAsia="Calibri" w:hAnsi="Arial" w:cs="Arial"/>
          <w:i/>
          <w:iCs/>
          <w:kern w:val="0"/>
          <w:sz w:val="24"/>
          <w14:ligatures w14:val="none"/>
        </w:rPr>
        <w:t>Un sabato Gesù passava fra campi di grano e i suoi discepoli coglievano e mangiavano le spighe, sfregandole con le mani. Alcuni farisei dissero: «Perché fate in giorno di sabato quello che non è lecito?». Gesù rispose loro: «Non avete letto quello che fece Davide, quando lui e i suoi compagni ebbero fame? Come entrò nella casa di Dio, prese i pani dell’offerta, ne mangiò e ne diede ai suoi compagni, sebbene non sia lecito mangiarli se non ai soli sacerdoti?». E diceva loro: «</w:t>
      </w:r>
      <w:bookmarkStart w:id="632" w:name="_Hlk171866759"/>
      <w:r w:rsidRPr="00DA538B">
        <w:rPr>
          <w:rFonts w:ascii="Arial" w:eastAsia="Calibri" w:hAnsi="Arial" w:cs="Arial"/>
          <w:i/>
          <w:iCs/>
          <w:kern w:val="0"/>
          <w:sz w:val="24"/>
          <w14:ligatures w14:val="none"/>
        </w:rPr>
        <w:t>Il Figlio dell’uomo è signore del sabato</w:t>
      </w:r>
      <w:bookmarkEnd w:id="632"/>
      <w:r w:rsidRPr="00DA538B">
        <w:rPr>
          <w:rFonts w:ascii="Arial" w:eastAsia="Calibri" w:hAnsi="Arial" w:cs="Arial"/>
          <w:i/>
          <w:iCs/>
          <w:kern w:val="0"/>
          <w:sz w:val="24"/>
          <w14:ligatures w14:val="none"/>
        </w:rPr>
        <w:t xml:space="preserve">». Un altro sabato egli entrò nella sinagoga e si mise a insegnare. C’era là un uomo che aveva la mano destra paralizzata. Gli scribi e i farisei lo osservavano per vedere se lo guariva in giorno di sabato, per trovare di che accusarlo. Ma Gesù conosceva i loro pensieri e disse all’uomo che aveva la mano paralizzata: «Àlzati e mettiti qui in mezzo!». Si alzò e si mise in mezzo. Poi Gesù disse loro: «Domando a voi: in giorno di sabato, è lecito fare del bene o fare del male, salvare una vita o sopprimerla?». E guardandoli tutti intorno, disse all’uomo: «Tendi la tua mano!». Egli lo fece e la sua mano fu guarita. Ma essi, fuori di sé dalla collera, si misero a discutere tra loro su quello che avrebbero potuto fare a Gesù. (Lc 6,1-11). </w:t>
      </w:r>
    </w:p>
    <w:p w14:paraId="352E8945"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 xml:space="preserve">Che scribi e farisei non vivano di Parola di Dio lo attesta l’ottusità della loro mente e la durezza del loro cuore. Una mente che vive di Parola del Signore sa che in </w:t>
      </w:r>
      <w:r w:rsidRPr="00DA538B">
        <w:rPr>
          <w:rFonts w:ascii="Arial" w:eastAsia="Calibri" w:hAnsi="Arial" w:cs="Arial"/>
          <w:kern w:val="0"/>
          <w:sz w:val="24"/>
          <w14:ligatures w14:val="none"/>
        </w:rPr>
        <w:lastRenderedPageBreak/>
        <w:t>giorno di sabato è sempre lecito fare del bene. Sa anche che in giorno di sabato a nessuno è consentito fare il male. Sa altresì che in giorno di sabato una vita va salvate e pure che in giorno di sabato nessuna vita potrà essere soppressa, perché lasciata morire senza alcuna cura. Questa ottusità della mente e questa durezza del cuore producono un frutto altamente peccaminoso: per rimanere essi nella loro ottusità di mente e durezza di cuore decidono di togliere di mezzo Gesù. E questo il loro intento: come in modo legale possano uccidere Gesù Signore. Così nessuno li potrà mai accusare di ingiustizia.</w:t>
      </w:r>
    </w:p>
    <w:p w14:paraId="5554F574" w14:textId="77777777" w:rsidR="00DA538B" w:rsidRPr="00DA538B" w:rsidRDefault="00DA538B" w:rsidP="00DA538B">
      <w:pPr>
        <w:spacing w:after="120" w:line="240" w:lineRule="auto"/>
        <w:jc w:val="both"/>
        <w:rPr>
          <w:rFonts w:ascii="Arial" w:eastAsia="Calibri" w:hAnsi="Arial" w:cs="Arial"/>
          <w:kern w:val="0"/>
          <w:sz w:val="24"/>
          <w14:ligatures w14:val="none"/>
        </w:rPr>
      </w:pPr>
      <w:r w:rsidRPr="00DA538B">
        <w:rPr>
          <w:rFonts w:ascii="Arial" w:eastAsia="Calibri" w:hAnsi="Arial" w:cs="Arial"/>
          <w:kern w:val="0"/>
          <w:sz w:val="24"/>
          <w14:ligatures w14:val="none"/>
        </w:rPr>
        <w:t>Questa è vera astuzia di quanti sono governati da Satana. Questi non vuole che sia visto lui ad agire. Il mondo si spaventerebbe. Invece vuole che tutto avvenga per Legge, Legge però interpretata da lui e non dallo Spirito Santo. Noi che scriviamo siamo stati anche noi uccisi in modo legale. Siamo stati eliminati secondo la Legge della Chiesa, Legge però non interpretata dallo Spirito Santo, ma Legge interpretata da Satana sul fondamento una realtà storica da lui dichiarata falsa. Se la realtà storica è falsa, la si deve sopprimere, non può inquinare la Chiesa di Cristo Gesù. Questo è potuto avvenire perché Satana ha governato i cuori, li ha convinti che la storia era falsa e poi ha fatto usare loro la Legge anche a suo gusto e piacimento. Operando tutto nel nascondimento e non permettendo al singolo neanche il diritto alla difesa. Si pronuncia una sentenza storica e ci si appella a un’autorità divina contro la quale non c’è appello. Il Vangelo ci dice di fare due miglia con quanti ci costringono a farne uno e noi li facciamo. Questo però non deve significare che è nel giusto Satana ed è nella falsità la Madre di Dio e Madre nostra. Mai noi permetteremo che la Madre nostra sia dichiarata falsa nella sua volontà e nella sua opera. Madre nostra, scendi e metti la tua verità sul candelabro della storia perché faccia luce al mondo intero.</w:t>
      </w:r>
    </w:p>
    <w:p w14:paraId="375957BB" w14:textId="77777777" w:rsidR="00DA538B" w:rsidRPr="00DA538B" w:rsidRDefault="00DA538B" w:rsidP="00DA538B">
      <w:pPr>
        <w:spacing w:after="120" w:line="240" w:lineRule="auto"/>
        <w:jc w:val="both"/>
        <w:rPr>
          <w:rFonts w:ascii="Arial" w:eastAsia="Calibri" w:hAnsi="Arial" w:cs="Arial"/>
          <w:kern w:val="0"/>
          <w:sz w:val="24"/>
          <w14:ligatures w14:val="none"/>
        </w:rPr>
      </w:pPr>
    </w:p>
    <w:p w14:paraId="79876CAF" w14:textId="77777777" w:rsidR="00DA538B" w:rsidRPr="00DA538B" w:rsidRDefault="00DA538B" w:rsidP="00DA538B">
      <w:pPr>
        <w:keepNext/>
        <w:keepLines/>
        <w:spacing w:before="240" w:after="240" w:line="240" w:lineRule="auto"/>
        <w:outlineLvl w:val="2"/>
        <w:rPr>
          <w:rFonts w:ascii="Arial" w:eastAsia="Times New Roman" w:hAnsi="Arial" w:cs="Arial"/>
          <w:b/>
          <w:color w:val="000000" w:themeColor="text1"/>
          <w:kern w:val="0"/>
          <w:sz w:val="18"/>
          <w:szCs w:val="18"/>
          <w:lang w:eastAsia="it-IT"/>
        </w:rPr>
      </w:pPr>
      <w:r w:rsidRPr="00DA538B">
        <w:rPr>
          <w:rFonts w:ascii="Arial" w:eastAsia="Times New Roman" w:hAnsi="Arial" w:cs="Arial"/>
          <w:b/>
          <w:color w:val="000000" w:themeColor="text1"/>
          <w:sz w:val="28"/>
          <w:szCs w:val="28"/>
          <w:lang w:eastAsia="it-IT"/>
        </w:rPr>
        <w:t>PER NON CONTAMINARSI E POTER MANGIARE LA PASQUA</w:t>
      </w:r>
    </w:p>
    <w:p w14:paraId="5B6167EA"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Si uccide un uomo innocente e santo, si uccide il Figlio di Dio e non ci si contamina. Si può magiare con coscienza pura e immacolata la Pasqua del Signore. Si entra nel pretorio di Pilata, nella casa di un pagano, anche lui creatura fatta da Dio a sua immagine e somiglianza, creatura alla quale il Giudeo avrebbe dovuto mostrare la bellezza e la grandezza dell’amore misericordioso e compassionevole del suo Dio, il solo Dio vivo e vero dell’universo, e ci si contamina e non si può mangiare la Pasqua. Le cose “pesanti” non contaminano nella religione dei farisei e degli scribi. Le cose senza alcuna valenza morale, come entrare ad esempio, nella casa di un pagano, costituivano una contaminazione così grave da non poter mangiare la Pasqua.</w:t>
      </w:r>
    </w:p>
    <w:p w14:paraId="42DC5D0A"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kern w:val="0"/>
          <w:sz w:val="24"/>
          <w:szCs w:val="24"/>
          <w:lang w:eastAsia="it-IT"/>
          <w14:ligatures w14:val="none"/>
        </w:rPr>
        <w:t>Il Signore per bocca del profeta Isaia rigetta e condanna questa condotta del suo popolo: “</w:t>
      </w:r>
      <w:r w:rsidRPr="00DA538B">
        <w:rPr>
          <w:rFonts w:ascii="Arial" w:eastAsia="Times New Roman" w:hAnsi="Arial" w:cs="Arial"/>
          <w:i/>
          <w:iCs/>
          <w:kern w:val="0"/>
          <w:sz w:val="24"/>
          <w:szCs w:val="24"/>
          <w:lang w:eastAsia="it-IT"/>
          <w14:ligatures w14:val="none"/>
        </w:rPr>
        <w:t xml:space="preserve">Così dice il Signore: «Il cielo è il mio trono, la terra lo sgabello dei miei piedi. Quale casa mi potreste costruire? In quale luogo potrei fissare la dimora? Tutte queste cose ha fatto la mia mano ed esse sono mie – oracolo del Signore. Su chi volgerò lo sguardo? Sull’umile e su chi ha lo spirito contrito e su chi trema alla mia parola. Uno sacrifica un giovenco e poi uccide un uomo, uno immola una pecora e poi strozza un cane, uno presenta un’offerta e poi sangue di porco, uno brucia incenso e poi venera l’iniquità. Costoro hanno scelto le loro vie, essi si dilettano dei loro abomini; anch’io sceglierò la loro sventura e farò piombare su di loro ciò che </w:t>
      </w:r>
      <w:r w:rsidRPr="00DA538B">
        <w:rPr>
          <w:rFonts w:ascii="Arial" w:eastAsia="Times New Roman" w:hAnsi="Arial" w:cs="Arial"/>
          <w:i/>
          <w:iCs/>
          <w:kern w:val="0"/>
          <w:sz w:val="24"/>
          <w:szCs w:val="24"/>
          <w:lang w:eastAsia="it-IT"/>
          <w14:ligatures w14:val="none"/>
        </w:rPr>
        <w:lastRenderedPageBreak/>
        <w:t>temono, perché io avevo chiamato e nessuno ha risposto, avevo parlato e nessuno ha udito. Hanno fatto ciò che è male ai miei occhi, ciò che non gradisco hanno scelto» (Is 66, 1-4).</w:t>
      </w:r>
    </w:p>
    <w:p w14:paraId="1AEA2B17"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 </w:t>
      </w:r>
      <w:r w:rsidRPr="00DA538B">
        <w:rPr>
          <w:rFonts w:ascii="Arial" w:eastAsia="Times New Roman" w:hAnsi="Arial" w:cs="Arial"/>
          <w:kern w:val="0"/>
          <w:sz w:val="24"/>
          <w:szCs w:val="24"/>
          <w:lang w:eastAsia="it-IT"/>
          <w14:ligatures w14:val="none"/>
        </w:rPr>
        <w:t>Gesù ai farisei e agli scribi proprio questo misfatto denuncia: Non si paga la decima della menta, dell’aneto e del cumino e ci si contamina. Si trasgrediscono i comandamenti del Signore e non ci si contamina. La loro è la religione che filtra il moscerino e ingoia il cammello: “</w:t>
      </w:r>
      <w:r w:rsidRPr="00DA538B">
        <w:rPr>
          <w:rFonts w:ascii="Arial" w:eastAsia="Times New Roman" w:hAnsi="Arial" w:cs="Arial"/>
          <w:i/>
          <w:iCs/>
          <w:kern w:val="0"/>
          <w:sz w:val="24"/>
          <w:szCs w:val="24"/>
          <w:lang w:eastAsia="it-IT"/>
          <w14:ligatures w14:val="none"/>
        </w:rPr>
        <w:t xml:space="preserve">Guai a voi, scribi e farisei ipocriti, che pagate la decima sulla menta, sull’aneto e sul cumino, e trasgredite le prescrizioni più gravi della Legge: la giustizia, la misericordia e la fedeltà. Queste invece erano le cose da fare, senza tralasciare quelle. Guide cieche, che filtrate il moscerino e ingoiate il cammello! (Mt 23,23-24). </w:t>
      </w:r>
    </w:p>
    <w:p w14:paraId="2483DEC2"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kern w:val="0"/>
          <w:sz w:val="24"/>
          <w:szCs w:val="24"/>
          <w:lang w:eastAsia="it-IT"/>
          <w14:ligatures w14:val="none"/>
        </w:rPr>
        <w:t>Non ci si lava le mani prima di prendere cibo e ci si contamina. Si eludono i comandamenti del Signore e non ci si contamina: “</w:t>
      </w:r>
      <w:r w:rsidRPr="00DA538B">
        <w:rPr>
          <w:rFonts w:ascii="Arial" w:eastAsia="Times New Roman" w:hAnsi="Arial" w:cs="Arial"/>
          <w:i/>
          <w:iCs/>
          <w:kern w:val="0"/>
          <w:sz w:val="24"/>
          <w:szCs w:val="24"/>
          <w:lang w:eastAsia="it-IT"/>
          <w14:ligatures w14:val="none"/>
        </w:rPr>
        <w:t xml:space="preserve">Si riunirono attorno a lui i farisei e alcuni degli scribi, venuti da Gerusalemme. Avendo visto che alcuni dei suoi discepoli prendevano cibo con mani impure, cioè non lavate – i farisei infatti e tutti i Giudei non mangiano se non si sono lavati accuratamente le mani, attenendosi alla tradizione degli antichi e, tornando dal mercato, non mangiano senza aver fatto le abluzioni, e osservano molte altre cose per tradizione, come lavature di bicchieri, di stoviglie, di oggetti di rame e di letti –, quei farisei e scribi lo interrogarono: «Perché i tuoi discepoli non si comportano secondo la tradizione degli antichi, ma prendono cibo con mani impure?». Ed egli rispose loro: «Bene ha profetato Isaia di voi, ipocriti, come sta scritto: Questo popolo mi onora con le labbra, ma il suo cuore è lontano da me. Invano mi rendono culto, insegnando dottrine che sono precetti di uomini. Trascurando il comandamento di Dio, voi osservate la tradizione degli uomini». E diceva loro: «Siete veramente abili nel rifiutare il comandamento di Dio per osservare la vostra tradizione. Mosè infatti disse: Onora tuo padre e tua madre, e: Chi maledice il padre o la madre sia messo a morte. </w:t>
      </w:r>
    </w:p>
    <w:p w14:paraId="7205844D"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Voi invece dite: “Se uno dichiara al padre o alla madre: Ciò con cui dovrei aiutarti è korbàn, cioè offerta a Dio”, non gli consentite di fare più nulla per il padre o la madre. Così annullate la parola di Dio con la tradizione che avete tramandato voi. E di cose simili ne fate molte». Chiamata di nuovo la folla, diceva loro: «Ascoltatemi tutti e comprendete bene! Non c’è nulla fuori dell’uomo che, entrando in lui, possa renderlo impuro. Ma sono le cose che escono dall’uomo a renderlo impuro». [16] </w:t>
      </w:r>
    </w:p>
    <w:p w14:paraId="58B17748"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Quando entrò in una casa, lontano dalla folla, i suoi discepoli lo interrogavano sulla parabola. E disse loro: «Così neanche voi siete capaci di comprendere? Non capite che tutto ciò che entra nell’uomo dal di fuori non può renderlo impuro, perché non gli entra nel cuore ma nel ventre e va nella fogna?». Così rendeva puri tutti gli alimenti. E diceva: «Ciò che esce dall’uomo è quello che rende impuro l’uomo. Dal di dentro infatti, cioè dal cuore degli uomini, escono i propositi di male: impurità, furti, omicidi, adultèri, avidità, malvagità, inganno, dissolutezza, invidia, calunnia, superbia, stoltezza. Tutte queste cose cattive vengono fuori dall’interno e rendono impuro l’uomo». (Mc 7,1-23). </w:t>
      </w:r>
    </w:p>
    <w:p w14:paraId="2B39E1FE" w14:textId="77777777" w:rsidR="00DA538B" w:rsidRPr="00DA538B" w:rsidRDefault="00DA538B" w:rsidP="00DA538B">
      <w:pPr>
        <w:spacing w:after="120" w:line="240" w:lineRule="auto"/>
        <w:jc w:val="both"/>
        <w:rPr>
          <w:rFonts w:ascii="Arial" w:eastAsia="Times New Roman" w:hAnsi="Arial" w:cs="Arial"/>
          <w:kern w:val="0"/>
          <w:sz w:val="24"/>
          <w:szCs w:val="24"/>
          <w:lang w:eastAsia="it-IT"/>
          <w14:ligatures w14:val="none"/>
        </w:rPr>
      </w:pPr>
      <w:r w:rsidRPr="00DA538B">
        <w:rPr>
          <w:rFonts w:ascii="Arial" w:eastAsia="Times New Roman" w:hAnsi="Arial" w:cs="Arial"/>
          <w:kern w:val="0"/>
          <w:sz w:val="24"/>
          <w:szCs w:val="24"/>
          <w:lang w:eastAsia="it-IT"/>
          <w14:ligatures w14:val="none"/>
        </w:rPr>
        <w:t xml:space="preserve">La falsa religione, la religione deragliata, la religione impantana nelle acque fangose del pensiero dell’uomo, la religione della stoltezza e dell’insipienza, prigioniera della totale mancanza si saggezza, mai rimane nel suo alveo, essa sempre straripa con un solo intento. combattere la vera religione. Il regista di questa lotta della falsa religione ha un nome: Satana. Lucifero non tollera la vera religione. Vuole le false e </w:t>
      </w:r>
      <w:r w:rsidRPr="00DA538B">
        <w:rPr>
          <w:rFonts w:ascii="Arial" w:eastAsia="Times New Roman" w:hAnsi="Arial" w:cs="Arial"/>
          <w:kern w:val="0"/>
          <w:sz w:val="24"/>
          <w:szCs w:val="24"/>
          <w:lang w:eastAsia="it-IT"/>
          <w14:ligatures w14:val="none"/>
        </w:rPr>
        <w:lastRenderedPageBreak/>
        <w:t xml:space="preserve">per questo lotta senza sosta perché tutte le false religioni distruggano e guastino la vera religione conducendo ogni suo figlio nel baratro dell’idolatria e di conseguenza nel precipizio della grande immoralità. Ecco cosa fanno i Giudei per poter mangiare la Pasqua: </w:t>
      </w:r>
    </w:p>
    <w:p w14:paraId="669FA922" w14:textId="77777777" w:rsidR="00DA538B" w:rsidRPr="00DA538B" w:rsidRDefault="00DA538B" w:rsidP="00DA538B">
      <w:pPr>
        <w:spacing w:after="120" w:line="240" w:lineRule="auto"/>
        <w:jc w:val="both"/>
        <w:rPr>
          <w:rFonts w:ascii="Arial" w:eastAsia="Times New Roman" w:hAnsi="Arial" w:cs="Arial"/>
          <w:i/>
          <w:iCs/>
          <w:kern w:val="0"/>
          <w:sz w:val="24"/>
          <w:szCs w:val="24"/>
          <w:lang w:eastAsia="it-IT"/>
          <w14:ligatures w14:val="none"/>
        </w:rPr>
      </w:pPr>
      <w:r w:rsidRPr="00DA538B">
        <w:rPr>
          <w:rFonts w:ascii="Arial" w:eastAsia="Times New Roman" w:hAnsi="Arial" w:cs="Arial"/>
          <w:i/>
          <w:iCs/>
          <w:kern w:val="0"/>
          <w:sz w:val="24"/>
          <w:szCs w:val="24"/>
          <w:lang w:eastAsia="it-IT"/>
          <w14:ligatures w14:val="none"/>
        </w:rPr>
        <w:t xml:space="preserve">Condussero poi Gesù dalla casa di Caifa nel pretorio. Era l’alba ed essi non vollero entrare nel pretorio, </w:t>
      </w:r>
      <w:bookmarkStart w:id="633" w:name="_Hlk193373320"/>
      <w:r w:rsidRPr="00DA538B">
        <w:rPr>
          <w:rFonts w:ascii="Arial" w:eastAsia="Times New Roman" w:hAnsi="Arial" w:cs="Arial"/>
          <w:i/>
          <w:iCs/>
          <w:kern w:val="0"/>
          <w:sz w:val="24"/>
          <w:szCs w:val="24"/>
          <w:lang w:eastAsia="it-IT"/>
          <w14:ligatures w14:val="none"/>
        </w:rPr>
        <w:t>per non contaminarsi e poter mangiare la Pasqua</w:t>
      </w:r>
      <w:bookmarkEnd w:id="633"/>
      <w:r w:rsidRPr="00DA538B">
        <w:rPr>
          <w:rFonts w:ascii="Arial" w:eastAsia="Times New Roman" w:hAnsi="Arial" w:cs="Arial"/>
          <w:i/>
          <w:iCs/>
          <w:kern w:val="0"/>
          <w:sz w:val="24"/>
          <w:szCs w:val="24"/>
          <w:lang w:eastAsia="it-IT"/>
          <w14:ligatures w14:val="none"/>
        </w:rPr>
        <w:t xml:space="preserve">. Pilato dunque uscì verso di loro e domandò: «Che accusa portate contro quest’uomo?». Gli risposero: «Se costui non fosse un malfattore, non te l’avremmo consegnato». Allora Pilato disse loro: «Prendetelo voi e giudicatelo secondo la vostra Legge!». Gli risposero i Giudei: «A noi non è consentito mettere a morte nessuno». Così si compivano le parole che Gesù aveva detto, indicando di quale morte doveva morire (Gv 18,28-32). </w:t>
      </w:r>
    </w:p>
    <w:p w14:paraId="162871B8" w14:textId="77777777" w:rsidR="00DA538B" w:rsidRPr="00DA538B" w:rsidRDefault="00DA538B" w:rsidP="00DA538B">
      <w:pPr>
        <w:spacing w:after="120" w:line="240" w:lineRule="auto"/>
        <w:jc w:val="both"/>
        <w:rPr>
          <w:rFonts w:ascii="Arial" w:eastAsia="Times New Roman" w:hAnsi="Arial" w:cs="Arial"/>
          <w:iCs/>
          <w:kern w:val="0"/>
          <w:sz w:val="24"/>
          <w:szCs w:val="24"/>
          <w:lang w:eastAsia="it-IT"/>
          <w14:ligatures w14:val="none"/>
        </w:rPr>
      </w:pPr>
      <w:r w:rsidRPr="00DA538B">
        <w:rPr>
          <w:rFonts w:ascii="Arial" w:eastAsia="Times New Roman" w:hAnsi="Arial" w:cs="Arial"/>
          <w:iCs/>
          <w:kern w:val="0"/>
          <w:sz w:val="24"/>
          <w:szCs w:val="24"/>
          <w:lang w:eastAsia="it-IT"/>
          <w14:ligatures w14:val="none"/>
        </w:rPr>
        <w:t>Tutto l’Antico Testamento è una condanna di questa religione dell’esteriorità, dell’apparenza, della simulazione, dell’ipocrisia, dell’inganno. Ascoltiamo le Parole del Salmo: “</w:t>
      </w:r>
      <w:r w:rsidRPr="00DA538B">
        <w:rPr>
          <w:rFonts w:ascii="Arial" w:eastAsia="Times New Roman" w:hAnsi="Arial" w:cs="Arial"/>
          <w:i/>
          <w:kern w:val="0"/>
          <w:sz w:val="24"/>
          <w:szCs w:val="24"/>
          <w:lang w:eastAsia="it-IT"/>
          <w14:ligatures w14:val="none"/>
        </w:rPr>
        <w:t xml:space="preserve">Salmo. Di Asaf. Parla il Signore, Dio degli dèi, convoca la terra da oriente a occidente. Da Sion, bellezza perfetta, Dio risplende. Viene il nostro Dio e non sta in silenzio; davanti a lui un fuoco divorante, intorno a lui si scatena la tempesta. Convoca il cielo dall’alto e la terra per giudicare il suo popolo: «Davanti a me riunite i miei fedeli, che hanno stabilito con me l’alleanza offrendo un sacrificio». I cieli annunciano la sua giustizia: è Dio che giudica. «Ascolta, popolo mio, voglio parlare, testimonierò contro di te, Israele! Io sono Dio, il tuo Dio! Non ti rimprovero per i tuoi sacrifici, i tuoi olocausti mi stanno sempre davanti. Non prenderò vitelli dalla tua casa né capri dai tuoi ovili. Sono mie tutte le bestie della foresta, animali a migliaia sui monti. Conosco tutti gli uccelli del cielo, è mio ciò che si muove nella campagna. Se avessi fame, non te lo direi: mio è il mondo e quanto contiene. Mangerò forse la carne dei tori? Berrò forse il sangue dei capri? Offri a Dio come sacrificio la lode e sciogli all’Altissimo i tuoi voti; invocami nel giorno dell’angoscia: ti libererò e tu mi darai gloria». Al malvagio Dio dice: «Perché vai ripetendo i miei decreti e hai sempre in bocca la mia alleanza, tu che hai in odio la disciplina e le mie parole ti getti alle spalle? Se vedi un ladro, corri con lui e degli adùlteri ti fai compagno. Abbandoni la tua bocca al male e la tua lingua trama inganni. Ti siedi, parli contro il tuo fratello, getti fango contro il figlio di tua madre. Hai fatto questo e io dovrei tacere? Forse credevi che io fossi come te! Ti rimprovero: pongo davanti a te la mia accusa. Capite questo, voi che dimenticate Dio, perché non vi afferri per sbranarvi e nessuno vi salvi. Chi offre la lode in sacrificio, questi mi onora; a chi cammina per la retta via mostrerò la salvezza di Dio» (Sal 50, 1-23). </w:t>
      </w:r>
      <w:r w:rsidRPr="00DA538B">
        <w:rPr>
          <w:rFonts w:ascii="Arial" w:eastAsia="Times New Roman" w:hAnsi="Arial" w:cs="Arial"/>
          <w:iCs/>
          <w:kern w:val="0"/>
          <w:sz w:val="24"/>
          <w:szCs w:val="24"/>
          <w:lang w:eastAsia="it-IT"/>
          <w14:ligatures w14:val="none"/>
        </w:rPr>
        <w:t xml:space="preserve">Se non ci si sveglia da questo stato comatoso, se non si ritorna nella vera fede, la Chiesa una, santa, cattolica, apostolica dal mondo sarà ridotta come il tempio di Salomone dopo il passaggio in Gerusalemme del re Nabucodònosor con il suo esercito. </w:t>
      </w:r>
    </w:p>
    <w:p w14:paraId="289F56B1" w14:textId="77777777" w:rsidR="00DA538B" w:rsidRPr="00DA538B" w:rsidRDefault="00DA538B" w:rsidP="00DA538B">
      <w:pPr>
        <w:spacing w:after="120" w:line="240" w:lineRule="auto"/>
        <w:jc w:val="both"/>
        <w:rPr>
          <w:rFonts w:ascii="Arial" w:eastAsia="Times New Roman" w:hAnsi="Arial" w:cs="Arial"/>
          <w:i/>
          <w:kern w:val="0"/>
          <w:sz w:val="24"/>
          <w:szCs w:val="24"/>
          <w:lang w:eastAsia="it-IT"/>
          <w14:ligatures w14:val="none"/>
        </w:rPr>
      </w:pPr>
      <w:r w:rsidRPr="00DA538B">
        <w:rPr>
          <w:rFonts w:ascii="Arial" w:eastAsia="Times New Roman" w:hAnsi="Arial" w:cs="Arial"/>
          <w:iCs/>
          <w:kern w:val="0"/>
          <w:sz w:val="24"/>
          <w:szCs w:val="24"/>
          <w:lang w:eastAsia="it-IT"/>
          <w14:ligatures w14:val="none"/>
        </w:rPr>
        <w:t>La falsa religione giunge fino a far desiderare al Signore che le porte della sua casa vengano chiuse, così il suo altare non arda in modo peccaminoso: “Il</w:t>
      </w:r>
      <w:r w:rsidRPr="00DA538B">
        <w:rPr>
          <w:rFonts w:ascii="Arial" w:eastAsia="Times New Roman" w:hAnsi="Arial" w:cs="Arial"/>
          <w:i/>
          <w:kern w:val="0"/>
          <w:sz w:val="24"/>
          <w:szCs w:val="24"/>
          <w:lang w:eastAsia="it-IT"/>
          <w14:ligatures w14:val="none"/>
        </w:rPr>
        <w:t xml:space="preserve"> figlio onora suo padre e il servo rispetta il suo padrone. Se io sono padre, dov’è l’onore che mi spetta? Se sono il padrone, dov’è il timore di me? Dice il Signore degli eserciti a voi, sacerdoti che disprezzate il mio nome. Voi domandate: «Come lo abbiamo disprezzato il tuo nome?». Offrite sul mio altare un cibo impuro e dite: «In che modo te lo abbiamo reso impuro?». Quando voi dite: «La tavola del Signore è spregevole» e offrite un animale cieco in sacrificio, non è forse un male? Quando voi offrite un animale zoppo o malato, non è forse un male? Offritelo pure al vostro governatore: </w:t>
      </w:r>
      <w:r w:rsidRPr="00DA538B">
        <w:rPr>
          <w:rFonts w:ascii="Arial" w:eastAsia="Times New Roman" w:hAnsi="Arial" w:cs="Arial"/>
          <w:i/>
          <w:kern w:val="0"/>
          <w:sz w:val="24"/>
          <w:szCs w:val="24"/>
          <w:lang w:eastAsia="it-IT"/>
          <w14:ligatures w14:val="none"/>
        </w:rPr>
        <w:lastRenderedPageBreak/>
        <w:t xml:space="preserve">pensate che sarà soddisfatto di voi o che vi accoglierà con benevolenza? Dice il Signore degli eserciti. Ora supplicate pure Dio perché abbia pietà di voi! Se fate tali cose, dovrebbe accogliervi con benevolenza? Dice il Signore degli eserciti. Oh, ci fosse fra voi chi chiude le porte, perché non arda più invano il mio altare! Non mi compiaccio di voi – dice il Signore degli eserciti – e non accetto l’offerta delle vostre mani! Poiché dall’oriente all’occidente grande è il mio nome fra le nazioni e in ogni luogo si brucia incenso al mio nome e si fanno offerte pure, perché grande è il mio nome fra le nazioni. Dice il Signore degli eserciti. Ma voi lo profanate quando dite: «Impura è la tavola del Signore e spregevole il cibo che vi è sopra». Voi aggiungete: «Ah! che pena!». E lo disprezzate. Dice il Signore degli eserciti. Offrite animali rubati, zoppi, malati e li portate in offerta! Posso io accettarla dalle vostre mani? Dice il Signore. Maledetto il fraudolento che ha nel gregge un maschio, ne fa voto e poi mi sacrifica una bestia difettosa. Poiché io sono un re grande – dice il Signore degli eserciti – e il mio nome è terribile fra le nazioni (Mal 1,6-24). </w:t>
      </w:r>
    </w:p>
    <w:p w14:paraId="03CD9CA5" w14:textId="77777777" w:rsidR="00DA538B" w:rsidRPr="00DA538B" w:rsidRDefault="00DA538B" w:rsidP="00DA538B">
      <w:pPr>
        <w:spacing w:after="120" w:line="240" w:lineRule="auto"/>
        <w:jc w:val="both"/>
        <w:rPr>
          <w:rFonts w:ascii="Arial" w:eastAsia="Times New Roman" w:hAnsi="Arial" w:cs="Arial"/>
          <w:i/>
          <w:kern w:val="0"/>
          <w:sz w:val="24"/>
          <w:szCs w:val="24"/>
          <w:lang w:eastAsia="it-IT"/>
          <w14:ligatures w14:val="none"/>
        </w:rPr>
      </w:pPr>
      <w:r w:rsidRPr="00DA538B">
        <w:rPr>
          <w:rFonts w:ascii="Arial" w:eastAsia="Times New Roman" w:hAnsi="Arial" w:cs="Arial"/>
          <w:iCs/>
          <w:kern w:val="0"/>
          <w:sz w:val="24"/>
          <w:szCs w:val="24"/>
          <w:lang w:eastAsia="it-IT"/>
          <w14:ligatures w14:val="none"/>
        </w:rPr>
        <w:t>Chi seve custodire la vera religione nella sua purezza e bellezza soprannaturale è il presbitero del Signore. A Lui il Signore ha dato il mandato del retto insegnamento della sua Parola: “</w:t>
      </w:r>
      <w:r w:rsidRPr="00DA538B">
        <w:rPr>
          <w:rFonts w:ascii="Arial" w:eastAsia="Times New Roman" w:hAnsi="Arial" w:cs="Arial"/>
          <w:i/>
          <w:kern w:val="0"/>
          <w:sz w:val="24"/>
          <w:szCs w:val="24"/>
          <w:lang w:eastAsia="it-IT"/>
          <w14:ligatures w14:val="none"/>
        </w:rPr>
        <w:t xml:space="preserve">Il Signore parlò ad Aronne dicendo: «Non bevete vino o bevanda inebriante, né tu né i tuoi figli, quando dovete entrare nella tenda del convegno, perché non moriate. Sarà una legge perenne, di generazione in generazione. Questo perché possiate distinguere ciò che è santo da ciò che è profano e ciò che è impuro da ciò che è puro, e possiate insegnare agli Israeliti tutte le leggi che il Signore ha dato loro per mezzo di Mosè» (Lev 10,8-11). </w:t>
      </w:r>
      <w:r w:rsidRPr="00DA538B">
        <w:rPr>
          <w:rFonts w:ascii="Arial" w:eastAsia="Times New Roman" w:hAnsi="Arial" w:cs="Arial"/>
          <w:iCs/>
          <w:kern w:val="0"/>
          <w:sz w:val="24"/>
          <w:szCs w:val="24"/>
          <w:lang w:eastAsia="it-IT"/>
          <w14:ligatures w14:val="none"/>
        </w:rPr>
        <w:t xml:space="preserve">Il retto insegnamento è tutto per la vera religione. Oggi siamo ben oltre i tempi del profeta Malachia. Oggi si vuole la religione senza la sua purissima verità. Questa non dovrà essere né annunciata e né insegnata perché con il mondo si deve stare in compagnia e non in conversione, in dialogo sterile e infruttuoso e non in dialogo di verità e di testimonianza della vera Parola del Signore e del vero Dio. La Madre nostra sia Lei a svegliarci da questo torpore di morte. A Lei però non dobbiamo chiedere solo che preghi per noi, dobbiamo dirle di scendere oggi dal cielo e agire con tutta la divina onnipotenza posta dal Signore nelle sue mani. Solo così molti che sono nella morte potranno svegliarsi e conoscere il grande buio infernale nel quale Satana sta portando moltissimi cristiani. </w:t>
      </w:r>
    </w:p>
    <w:p w14:paraId="01FF1F57" w14:textId="77777777" w:rsidR="00DA538B" w:rsidRPr="00DA538B" w:rsidRDefault="00DA538B" w:rsidP="00DA538B">
      <w:pPr>
        <w:spacing w:before="120" w:after="0" w:line="240" w:lineRule="auto"/>
        <w:jc w:val="both"/>
        <w:rPr>
          <w:rFonts w:ascii="Arial" w:eastAsia="Times New Roman" w:hAnsi="Arial" w:cs="Arial"/>
          <w:kern w:val="0"/>
          <w:sz w:val="24"/>
          <w:szCs w:val="20"/>
          <w:lang w:eastAsia="it-IT"/>
          <w14:ligatures w14:val="none"/>
        </w:rPr>
      </w:pPr>
    </w:p>
    <w:p w14:paraId="33620554" w14:textId="77777777" w:rsidR="00DA538B" w:rsidRPr="00DA538B" w:rsidRDefault="00DA538B" w:rsidP="00DA538B">
      <w:pPr>
        <w:keepNext/>
        <w:keepLines/>
        <w:spacing w:before="240" w:after="240" w:line="240" w:lineRule="auto"/>
        <w:outlineLvl w:val="2"/>
        <w:rPr>
          <w:rFonts w:ascii="Arial" w:eastAsia="Times New Roman" w:hAnsi="Arial" w:cs="Arial"/>
          <w:b/>
          <w:i/>
          <w:color w:val="000000" w:themeColor="text1"/>
          <w:sz w:val="28"/>
          <w:szCs w:val="28"/>
          <w:lang w:eastAsia="it-IT"/>
        </w:rPr>
      </w:pPr>
      <w:bookmarkStart w:id="634" w:name="_Toc195883639"/>
      <w:r w:rsidRPr="00DA538B">
        <w:rPr>
          <w:rFonts w:ascii="Arial" w:eastAsia="Times New Roman" w:hAnsi="Arial" w:cs="Arial"/>
          <w:b/>
          <w:color w:val="000000" w:themeColor="text1"/>
          <w:sz w:val="28"/>
          <w:szCs w:val="28"/>
          <w:lang w:eastAsia="it-IT"/>
        </w:rPr>
        <w:t>IL MALVAGIO CONTINUI PURE A ESSERE MALVAGIO</w:t>
      </w:r>
      <w:bookmarkEnd w:id="634"/>
    </w:p>
    <w:p w14:paraId="52732E40" w14:textId="77777777" w:rsidR="00DA538B" w:rsidRPr="00DA538B" w:rsidRDefault="00DA538B" w:rsidP="00DA538B">
      <w:pPr>
        <w:spacing w:after="120" w:line="240" w:lineRule="auto"/>
        <w:jc w:val="both"/>
        <w:rPr>
          <w:rFonts w:ascii="Arial" w:eastAsia="Times New Roman" w:hAnsi="Arial" w:cs="Arial"/>
          <w:i/>
          <w:kern w:val="0"/>
          <w:sz w:val="24"/>
          <w:szCs w:val="24"/>
          <w:lang w:eastAsia="it-IT"/>
          <w14:ligatures w14:val="none"/>
        </w:rPr>
      </w:pPr>
      <w:r w:rsidRPr="00DA538B">
        <w:rPr>
          <w:rFonts w:ascii="Arial" w:eastAsia="Times New Roman" w:hAnsi="Arial" w:cs="Arial"/>
          <w:iCs/>
          <w:kern w:val="0"/>
          <w:sz w:val="24"/>
          <w:szCs w:val="24"/>
          <w:lang w:eastAsia="it-IT"/>
          <w14:ligatures w14:val="none"/>
        </w:rPr>
        <w:t xml:space="preserve">Perché è detto al malvagio che lui può continuare ad essere malvagio, che può continuare a fare il male, che può usare come regola di giustizia la sua forza cattiva e infernale., seduttrice e ammaliatrice? La risposta ce la dona il Libro del Deuteronomio: </w:t>
      </w:r>
      <w:r w:rsidRPr="00DA538B">
        <w:rPr>
          <w:rFonts w:ascii="Arial" w:eastAsia="Times New Roman" w:hAnsi="Arial" w:cs="Arial"/>
          <w:i/>
          <w:kern w:val="0"/>
          <w:sz w:val="24"/>
          <w:szCs w:val="24"/>
          <w:lang w:eastAsia="it-IT"/>
          <w14:ligatures w14:val="none"/>
        </w:rPr>
        <w:t xml:space="preserve">Vedi, io pongo oggi davanti a te la vita e il bene, la morte e il male. Oggi, perciò, io ti comando di amare il Signore, tuo Dio, di camminare per le sue vie, di osservare i suoi comandi, le sue leggi e le sue norme, perché tu viva e ti moltiplichi e il Signore, tuo Dio, ti benedica nella terra in cui tu stai per entrare per prenderne possesso. Ma se il tuo cuore si volge indietro e se tu non ascolti e ti lasci trascinare a prostrarti davanti ad altri dèi e a servirli, oggi io vi dichiaro che certo perirete, che non avrete vita lunga nel paese in cui state per entrare per prenderne possesso, attraversando il Giordano. Prendo oggi a testimoni contro di voi il cielo e la terra: io ti ho posto davanti la vita e la morte, la benedizione e la maledizione. </w:t>
      </w:r>
      <w:r w:rsidRPr="00DA538B">
        <w:rPr>
          <w:rFonts w:ascii="Arial" w:eastAsia="Times New Roman" w:hAnsi="Arial" w:cs="Arial"/>
          <w:i/>
          <w:kern w:val="0"/>
          <w:sz w:val="24"/>
          <w:szCs w:val="24"/>
          <w:lang w:eastAsia="it-IT"/>
          <w14:ligatures w14:val="none"/>
        </w:rPr>
        <w:lastRenderedPageBreak/>
        <w:t xml:space="preserve">Scegli dunque la vita, perché viva tu e la tua discendenza, amando il Signore, tuo Dio, obbedendo alla sua voce e tenendoti unito a lui, poiché è lui la tua vita e la tua longevità, per poter così abitare nel paese che il Signore ha giurato di dare ai tuoi padri, Abramo, Isacco e Giacobbe» (Dt 30,15-20). </w:t>
      </w:r>
    </w:p>
    <w:p w14:paraId="27C229B7" w14:textId="77777777" w:rsidR="00DA538B" w:rsidRPr="00DA538B" w:rsidRDefault="00DA538B" w:rsidP="00DA538B">
      <w:pPr>
        <w:spacing w:after="120" w:line="240" w:lineRule="auto"/>
        <w:jc w:val="both"/>
        <w:rPr>
          <w:rFonts w:ascii="Arial" w:eastAsia="Times New Roman" w:hAnsi="Arial" w:cs="Arial"/>
          <w:i/>
          <w:kern w:val="0"/>
          <w:sz w:val="24"/>
          <w:szCs w:val="24"/>
          <w:lang w:eastAsia="it-IT"/>
          <w14:ligatures w14:val="none"/>
        </w:rPr>
      </w:pPr>
      <w:r w:rsidRPr="00DA538B">
        <w:rPr>
          <w:rFonts w:ascii="Arial" w:eastAsia="Times New Roman" w:hAnsi="Arial" w:cs="Arial"/>
          <w:iCs/>
          <w:kern w:val="0"/>
          <w:sz w:val="24"/>
          <w:szCs w:val="24"/>
          <w:lang w:eastAsia="it-IT"/>
          <w14:ligatures w14:val="none"/>
        </w:rPr>
        <w:t>Risposta divina è anche la Parola del Libro del Siracide: “</w:t>
      </w:r>
      <w:r w:rsidRPr="00DA538B">
        <w:rPr>
          <w:rFonts w:ascii="Arial" w:eastAsia="Times New Roman" w:hAnsi="Arial" w:cs="Arial"/>
          <w:i/>
          <w:kern w:val="0"/>
          <w:sz w:val="24"/>
          <w:szCs w:val="24"/>
          <w:lang w:eastAsia="it-IT"/>
          <w14:ligatures w14:val="none"/>
        </w:rPr>
        <w:t>Non dire: «A causa del Signore sono venuto meno», perché egli non fa quello che detesta. Non dire: «Egli mi ha tratto in errore», perché non ha bisogno di un peccatore. Il Signore odia ogni abominio: esso non è amato da quelli che lo temono. Da principio Dio creò l’uomo e lo lasciò in balìa del suo proprio volere. Se tu vuoi, puoi osservare i comandamenti; l’essere fedele dipende dalla tua buona volontà. Egli ti ha posto davanti fuoco e acqua: là dove vuoi tendi la tua mano. Davanti agli uomini stanno la vita e la morte: a ognuno sarà dato ciò che a lui piacerà. Grande infatti è la sapienza del Signore; forte e potente, egli vede ogni cosa. I suoi occhi sono su coloro che lo temono, egli conosce ogni opera degli uomini. A nessuno ha comandato di essere empio e a nessuno ha dato il permesso di peccare (Sir 15,11-20).</w:t>
      </w:r>
    </w:p>
    <w:p w14:paraId="5EC70A80" w14:textId="77777777" w:rsidR="00DA538B" w:rsidRPr="00DA538B" w:rsidRDefault="00DA538B" w:rsidP="00DA538B">
      <w:pPr>
        <w:spacing w:after="120" w:line="240" w:lineRule="auto"/>
        <w:jc w:val="both"/>
        <w:rPr>
          <w:rFonts w:ascii="Arial" w:eastAsia="Times New Roman" w:hAnsi="Arial" w:cs="Arial"/>
          <w:iCs/>
          <w:kern w:val="0"/>
          <w:sz w:val="24"/>
          <w:szCs w:val="24"/>
          <w:lang w:eastAsia="it-IT"/>
          <w14:ligatures w14:val="none"/>
        </w:rPr>
      </w:pPr>
      <w:r w:rsidRPr="00DA538B">
        <w:rPr>
          <w:rFonts w:ascii="Arial" w:eastAsia="Times New Roman" w:hAnsi="Arial" w:cs="Arial"/>
          <w:iCs/>
          <w:kern w:val="0"/>
          <w:sz w:val="24"/>
          <w:szCs w:val="24"/>
          <w:lang w:eastAsia="it-IT"/>
          <w14:ligatures w14:val="none"/>
        </w:rPr>
        <w:t>Ogni uomo avrà nel tempo e nell’eternità ciò che lui avrà scelto nei giorni della sua vita mortale: la benedizione e la vita se sceglie l’obbedienza ai Comandamenti. La maledizione e la morte se avrà scelto di seguire gli istinti del suo peccato. Ognuno sia in vita che in morte raccoglierà ciò che avrà seminato. Chi semina malvagità raccoglierà morte. Chi semina obbedienza alla Parola del Signore raccoglierà un frutto di vita eterna.</w:t>
      </w:r>
    </w:p>
    <w:p w14:paraId="14EAB31C" w14:textId="77777777" w:rsidR="00DA538B" w:rsidRPr="00DA538B" w:rsidRDefault="00DA538B" w:rsidP="00DA538B">
      <w:pPr>
        <w:spacing w:after="120" w:line="240" w:lineRule="auto"/>
        <w:jc w:val="both"/>
        <w:rPr>
          <w:rFonts w:ascii="Arial" w:eastAsia="Times New Roman" w:hAnsi="Arial" w:cs="Arial"/>
          <w:i/>
          <w:kern w:val="0"/>
          <w:sz w:val="24"/>
          <w:szCs w:val="24"/>
          <w:lang w:eastAsia="it-IT"/>
          <w14:ligatures w14:val="none"/>
        </w:rPr>
      </w:pPr>
      <w:r w:rsidRPr="00DA538B">
        <w:rPr>
          <w:rFonts w:ascii="Arial" w:eastAsia="Times New Roman" w:hAnsi="Arial" w:cs="Arial"/>
          <w:i/>
          <w:kern w:val="0"/>
          <w:sz w:val="24"/>
          <w:szCs w:val="24"/>
          <w:lang w:eastAsia="it-IT"/>
          <w14:ligatures w14:val="none"/>
        </w:rPr>
        <w:t xml:space="preserve">E aggiunse: «Non mettere sotto sigillo le parole della profezia di questo libro, perché il tempo è vicino. </w:t>
      </w:r>
      <w:bookmarkStart w:id="635" w:name="_Hlk193373486"/>
      <w:r w:rsidRPr="00DA538B">
        <w:rPr>
          <w:rFonts w:ascii="Arial" w:eastAsia="Times New Roman" w:hAnsi="Arial" w:cs="Arial"/>
          <w:i/>
          <w:kern w:val="0"/>
          <w:sz w:val="24"/>
          <w:szCs w:val="24"/>
          <w:lang w:eastAsia="it-IT"/>
          <w14:ligatures w14:val="none"/>
        </w:rPr>
        <w:t>Il malvagio continui pure a essere malvagio</w:t>
      </w:r>
      <w:bookmarkEnd w:id="635"/>
      <w:r w:rsidRPr="00DA538B">
        <w:rPr>
          <w:rFonts w:ascii="Arial" w:eastAsia="Times New Roman" w:hAnsi="Arial" w:cs="Arial"/>
          <w:i/>
          <w:kern w:val="0"/>
          <w:sz w:val="24"/>
          <w:szCs w:val="24"/>
          <w:lang w:eastAsia="it-IT"/>
          <w14:ligatures w14:val="none"/>
        </w:rPr>
        <w:t xml:space="preserve"> e l’impuro a essere impuro e il giusto continui a praticare la giustizia e il santo si santifichi ancora. 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 Io, Gesù, ho mandato il mio angelo per testimoniare a voi queste cose riguardo alle Chiese. Io sono la radice e la stirpe di Davide, la stella radiosa del mattino». Lo Spirito e la sposa dicono: «Vieni!». E chi ascolta, ripeta: «Vieni!». Chi ha sete, venga; chi vuole, prenda gratuitamente l’acqua della vita. A chiunque ascolta le parole della profezia 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 Colui che attesta queste cose dice: «Sì, vengo presto!». Amen. Vieni, Signore Gesù. La grazia del Signore Gesù sia con tutti. (Ap 22,11-21),</w:t>
      </w:r>
    </w:p>
    <w:p w14:paraId="0AE5EE26" w14:textId="77777777" w:rsidR="00DA538B" w:rsidRPr="00DA538B" w:rsidRDefault="00DA538B" w:rsidP="00DA538B">
      <w:pPr>
        <w:spacing w:after="120" w:line="240" w:lineRule="auto"/>
        <w:jc w:val="both"/>
        <w:rPr>
          <w:rFonts w:ascii="Arial" w:eastAsia="Times New Roman" w:hAnsi="Arial" w:cs="Arial"/>
          <w:i/>
          <w:kern w:val="0"/>
          <w:sz w:val="24"/>
          <w:szCs w:val="24"/>
          <w:lang w:eastAsia="it-IT"/>
          <w14:ligatures w14:val="none"/>
        </w:rPr>
      </w:pPr>
      <w:r w:rsidRPr="00DA538B">
        <w:rPr>
          <w:rFonts w:ascii="Arial" w:eastAsia="Times New Roman" w:hAnsi="Arial" w:cs="Arial"/>
          <w:iCs/>
          <w:kern w:val="0"/>
          <w:sz w:val="24"/>
          <w:szCs w:val="24"/>
          <w:lang w:eastAsia="it-IT"/>
          <w14:ligatures w14:val="none"/>
        </w:rPr>
        <w:t>Gesù non impone ad alcuno di camminare nella sua Parola. Lui può morire e di fatto muore per la nostra redenzione e salvezza eterna. Poi ognuno deve assumersi la responsabilità dell’ascolto o del non ascolto del suo invito: “</w:t>
      </w:r>
      <w:r w:rsidRPr="00DA538B">
        <w:rPr>
          <w:rFonts w:ascii="Arial" w:eastAsia="Times New Roman" w:hAnsi="Arial" w:cs="Arial"/>
          <w:i/>
          <w:kern w:val="0"/>
          <w:sz w:val="24"/>
          <w:szCs w:val="24"/>
          <w:lang w:eastAsia="it-IT"/>
          <w14:ligatures w14:val="none"/>
        </w:rPr>
        <w:t xml:space="preserve">Allora Gesù disse ai suoi discepoli: «Se qualcuno vuole venire dietro a me, rinneghi se stesso, prenda la sua croce e mi segua. Perché chi vuole salvare la propria vita, la perderà; ma chi perderà la propria vita per causa mia, la troverà. Infatti quale vantaggio avrà un uomo se guadagnerà il mondo intero, ma perderà la propria vita? O che cosa un uomo potrà dare in cambio della propria vita? Perché il Figlio dell’uomo sta per venire nella gloria del Padre suo, con i suoi angeli, e allora renderà a ciascuno secondo le sue </w:t>
      </w:r>
      <w:r w:rsidRPr="00DA538B">
        <w:rPr>
          <w:rFonts w:ascii="Arial" w:eastAsia="Times New Roman" w:hAnsi="Arial" w:cs="Arial"/>
          <w:i/>
          <w:kern w:val="0"/>
          <w:sz w:val="24"/>
          <w:szCs w:val="24"/>
          <w:lang w:eastAsia="it-IT"/>
          <w14:ligatures w14:val="none"/>
        </w:rPr>
        <w:lastRenderedPageBreak/>
        <w:t xml:space="preserve">azioni. In verità io vi dico: vi sono alcuni tra i presenti che non moriranno, prima di aver visto venire il Figlio dell’uomo con il suo regno» (Mt 16,24-26). </w:t>
      </w:r>
    </w:p>
    <w:p w14:paraId="31EDEB64" w14:textId="77777777" w:rsidR="00DA538B" w:rsidRPr="00DA538B" w:rsidRDefault="00DA538B" w:rsidP="00DA538B">
      <w:pPr>
        <w:spacing w:after="120" w:line="240" w:lineRule="auto"/>
        <w:jc w:val="both"/>
        <w:rPr>
          <w:rFonts w:ascii="Arial" w:eastAsia="Times New Roman" w:hAnsi="Arial" w:cs="Arial"/>
          <w:iCs/>
          <w:kern w:val="0"/>
          <w:sz w:val="24"/>
          <w:szCs w:val="24"/>
          <w:lang w:eastAsia="it-IT"/>
          <w14:ligatures w14:val="none"/>
        </w:rPr>
      </w:pPr>
      <w:r w:rsidRPr="00DA538B">
        <w:rPr>
          <w:rFonts w:ascii="Arial" w:eastAsia="Times New Roman" w:hAnsi="Arial" w:cs="Arial"/>
          <w:iCs/>
          <w:kern w:val="0"/>
          <w:sz w:val="24"/>
          <w:szCs w:val="24"/>
          <w:lang w:eastAsia="it-IT"/>
          <w14:ligatures w14:val="none"/>
        </w:rPr>
        <w:t xml:space="preserve">Dove risiede oggi il disastro antropologico? Nell’aver abolito, cancellato, abrogato questa Legge di creazione che è essenza della vita umana. Oggi la scienza eterna del Dio Creatore e Signore dell’uomo è stata sostituita con la scienza atea, cieca, miope dell’uomo. Un tempo di dichiarava Korbàn una cosa e si rendeva nullo il comandamento del Signore. Oggi basta dichiarare un uomo incapace di essere uomo e si abroga tuta la Legge di Dio e degli uomini. Stiamo creando un uomo artificiale, un uomo macchina, una bomba che esplode quando e dove vuole, distrugge, uccide, violenta, stupra i corpi e le coscienze, le anime e gli spiriti, ruba, estorce, crea morte sul suo passaggio, lavora per cancellare nell’uomo ogni traccia della sua vera umanità e noi, discepoli di Gesù, cosa annunciamo a quest’uomo? Non la scienza eterna del nostro Dio. Gli predichiamo e gli insegniamo la nostra falsa scienza teologica ed escatologica: “Uomo, continua a essere malvagio, cattivo, disonesto, ladro, adultero, seminatore di morte, operatore di ogni iniquità. Il nostro Dio che è solo misericordia e perdono, ti accoglierà nelle sue dimore eterne”. Oggi del gravissimo disastro antropologico che genera ogni altro disastro, compreso il disastro cosmologico, è responsabile il cristiano. È Lui che ha sostituito la divina scienza del suo Creatore e Signore, Redentore e Salvatore, con la sua falsa scienza frutto in lui dell’accoglienza della scienza diabolica e infernale di Satana. Madre di Dio e Madre nostra, viene in nostro aiuto. Scendi dal cielo e insegnaci a vera scienza del nostro Dio. </w:t>
      </w:r>
    </w:p>
    <w:p w14:paraId="0F6C2F07" w14:textId="77777777" w:rsidR="00DA538B" w:rsidRPr="00DA538B" w:rsidRDefault="00DA538B" w:rsidP="00DA538B">
      <w:pPr>
        <w:spacing w:after="120" w:line="240" w:lineRule="auto"/>
        <w:jc w:val="both"/>
        <w:rPr>
          <w:rFonts w:ascii="Arial" w:eastAsia="Times New Roman" w:hAnsi="Arial" w:cs="Arial"/>
          <w:iCs/>
          <w:kern w:val="0"/>
          <w:sz w:val="24"/>
          <w:szCs w:val="24"/>
          <w:lang w:eastAsia="it-IT"/>
          <w14:ligatures w14:val="none"/>
        </w:rPr>
      </w:pPr>
    </w:p>
    <w:p w14:paraId="4454CEE6" w14:textId="77777777" w:rsidR="00DA538B" w:rsidRPr="00DA538B" w:rsidRDefault="00DA538B" w:rsidP="00DA538B">
      <w:pPr>
        <w:keepNext/>
        <w:keepLines/>
        <w:spacing w:before="240" w:after="240" w:line="240" w:lineRule="auto"/>
        <w:outlineLvl w:val="2"/>
        <w:rPr>
          <w:rFonts w:ascii="Arial" w:eastAsia="Times New Roman" w:hAnsi="Arial" w:cs="Arial"/>
          <w:b/>
          <w:i/>
          <w:color w:val="000000" w:themeColor="text1"/>
          <w:sz w:val="28"/>
          <w:szCs w:val="28"/>
          <w:lang w:val="la-Latn" w:eastAsia="it-IT"/>
        </w:rPr>
      </w:pPr>
      <w:bookmarkStart w:id="636" w:name="_Toc198064666"/>
      <w:r w:rsidRPr="00DA538B">
        <w:rPr>
          <w:rFonts w:ascii="Arial" w:eastAsia="Times New Roman" w:hAnsi="Arial" w:cs="Arial"/>
          <w:b/>
          <w:color w:val="000000" w:themeColor="text1"/>
          <w:sz w:val="28"/>
          <w:szCs w:val="28"/>
          <w:lang w:val="la-Latn" w:eastAsia="it-IT"/>
        </w:rPr>
        <w:t>INSEGNANDO DOTTRINE CHE SONO PRECETTI DI UOMINI</w:t>
      </w:r>
      <w:bookmarkEnd w:id="636"/>
    </w:p>
    <w:p w14:paraId="04921F9B" w14:textId="77777777"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Cs/>
          <w:kern w:val="0"/>
          <w:sz w:val="24"/>
          <w14:ligatures w14:val="none"/>
        </w:rPr>
        <w:t xml:space="preserve">Ecco con che potenza di parola il Signore parla al suo popolo per mezzo del suo servo Mosè: </w:t>
      </w:r>
      <w:r w:rsidRPr="00DA538B">
        <w:rPr>
          <w:rFonts w:ascii="Arial" w:eastAsia="Calibri" w:hAnsi="Arial" w:cs="Arial"/>
          <w:i/>
          <w:kern w:val="0"/>
          <w:sz w:val="24"/>
          <w14:ligatures w14:val="none"/>
        </w:rPr>
        <w:t>“Ora, Israele, ascolta le leggi e le norme che io vi insegno, affinché le mettiate in pratica, perché viviate ed entriate in possesso della terra che il Signore, Dio dei vostri padri, sta per darvi. Non aggiungerete nulla a ciò che io vi comando e non ne toglierete nulla; ma osserverete i comandi del Signore, vostro Dio, che io vi prescrivo. 3I vostri occhi videro ciò che il Signore fece a Baal-Peor: come il Signore, tuo Dio, abbia sterminato in mezzo a te quanti avevano seguito Baal-Peor; ma voi che vi manteneste fedeli al Signore, vostro Dio, siete oggi tutti in vita. Vedete, io vi ho insegnato leggi e norme come il Signore, mio Dio, mi ha ordinato, perché le mettiate in pratica nella terra in cui state per entrare per prenderne possesso. Le osserverete dunque, e le metterete in pratica, perché quella sarà la vostra saggezza e la vostra intelligenza agli occhi dei popoli, i quali, udendo parlare di tutte queste leggi, diranno: “Questa grande nazione è il solo popolo saggio e intelligente”. Infatti quale grande nazione ha gli dèi così vicini a sé, come il Signore, nostro Dio, è vicino a noi ogni volta che lo invochiamo? E quale grande nazione ha leggi e norme giuste come è tutta questa legislazione che io oggi vi do?</w:t>
      </w:r>
    </w:p>
    <w:p w14:paraId="74D32CCF" w14:textId="77777777" w:rsidR="00DA538B" w:rsidRPr="00DA538B" w:rsidRDefault="00DA538B" w:rsidP="00DA538B">
      <w:pPr>
        <w:spacing w:after="120" w:line="240" w:lineRule="auto"/>
        <w:jc w:val="both"/>
        <w:rPr>
          <w:rFonts w:ascii="Arial" w:eastAsia="Calibri" w:hAnsi="Arial" w:cs="Arial"/>
          <w:iCs/>
          <w:kern w:val="0"/>
          <w:sz w:val="24"/>
          <w14:ligatures w14:val="none"/>
        </w:rPr>
      </w:pPr>
      <w:r w:rsidRPr="00DA538B">
        <w:rPr>
          <w:rFonts w:ascii="Arial" w:eastAsia="Calibri" w:hAnsi="Arial" w:cs="Arial"/>
          <w:i/>
          <w:kern w:val="0"/>
          <w:sz w:val="24"/>
          <w14:ligatures w14:val="none"/>
        </w:rPr>
        <w:t xml:space="preserve">Ma bada a te e guardati bene dal dimenticare le cose che i tuoi occhi hanno visto, non ti sfuggano dal cuore per tutto il tempo della tua vita: le insegnerai anche ai tuoi figli e ai figli dei tuoi figli. Il giorno in cui sei comparso davanti al Signore, tuo Dio, sull’Oreb, il Signore mi disse: “Radunami il popolo e io farò loro udire le mie parole, perché imparino a temermi per tutti i giorni della loro vita sulla terra, e le insegnino ai loro figli”. Voi vi avvicinaste e vi fermaste ai piedi del monte; il monte ardeva, con </w:t>
      </w:r>
      <w:r w:rsidRPr="00DA538B">
        <w:rPr>
          <w:rFonts w:ascii="Arial" w:eastAsia="Calibri" w:hAnsi="Arial" w:cs="Arial"/>
          <w:i/>
          <w:kern w:val="0"/>
          <w:sz w:val="24"/>
          <w14:ligatures w14:val="none"/>
        </w:rPr>
        <w:lastRenderedPageBreak/>
        <w:t xml:space="preserve">il fuoco che si innalzava fino alla sommità del cielo, fra tenebre, nuvole e oscurità. Il Signore vi parlò dal fuoco; voi udivate il suono delle parole ma non vedevate alcuna figura: vi era soltanto una voce. Egli vi annunciò la sua alleanza, che vi comandò di osservare, cioè le dieci parole, e le scrisse su due tavole di pietra. In quella circostanza il Signore mi ordinò di insegnarvi leggi e norme, perché voi le metteste in pratica nella terra in cui state per entrare per prenderne possesso (Dt 4,1-14). </w:t>
      </w:r>
      <w:r w:rsidRPr="00DA538B">
        <w:rPr>
          <w:rFonts w:ascii="Arial" w:eastAsia="Calibri" w:hAnsi="Arial" w:cs="Arial"/>
          <w:iCs/>
          <w:kern w:val="0"/>
          <w:sz w:val="24"/>
          <w14:ligatures w14:val="none"/>
        </w:rPr>
        <w:t>Si onora il Signore solo se si obbedisce alla sua Parola. Se non si obbedisce alla sua Parola, possiamo noi scriverci anche milioni e milioni di parole, ma non onoriamo il Signore come Lui vuole essere onorato. Lo onoriamo dicendo di onorarlo. In verità lo disprezziamo perché ci rifiutiamo di obbedire alla sua parola. Farisei e scribi avevamo scritto milioni e milioni di parole alle quale chiedevano obbedienza. Nessuna però era Parola di Dio.</w:t>
      </w:r>
    </w:p>
    <w:p w14:paraId="646B078B" w14:textId="25CCAC42"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 xml:space="preserve">Si riunirono attorno a lui i farisei e alcuni degli scribi, venuti da Gerusalemme. Avendo visto che alcuni dei suoi discepoli prendevano cibo con mani impure, cioè non lavate – i farisei infatti e tutti i Giudei non mangiano se non si sono lavati accuratamente le mani, attenendosi alla tradizione degli antichi e, tornando dal mercato, non mangiano senza aver fatto le abluzioni, e osservano molte altre cose per tradizione, come lavature di bicchieri, di stoviglie, di oggetti di rame e di letti –, quei farisei e scribi lo interrogarono: «Perché i tuoi discepoli non si comportano secondo la tradizione degli antichi, ma prendono cibo con mani impure?». Ed egli rispose loro: «Bene ha profetato Isaia di voi, ipocriti, come sta scritto: Questo popolo mi onora con le labbra, ma il suo cuore è lontano da me. Invano mi rendono culto, </w:t>
      </w:r>
      <w:bookmarkStart w:id="637" w:name="_Hlk196147653"/>
      <w:r w:rsidRPr="00DA538B">
        <w:rPr>
          <w:rFonts w:ascii="Arial" w:eastAsia="Calibri" w:hAnsi="Arial" w:cs="Arial"/>
          <w:i/>
          <w:kern w:val="0"/>
          <w:sz w:val="24"/>
          <w14:ligatures w14:val="none"/>
        </w:rPr>
        <w:t>insegnando dottrine che sono precetti di uomini</w:t>
      </w:r>
      <w:bookmarkEnd w:id="637"/>
      <w:r w:rsidRPr="00DA538B">
        <w:rPr>
          <w:rFonts w:ascii="Arial" w:eastAsia="Calibri" w:hAnsi="Arial" w:cs="Arial"/>
          <w:i/>
          <w:kern w:val="0"/>
          <w:sz w:val="24"/>
          <w14:ligatures w14:val="none"/>
        </w:rPr>
        <w:t>. Trascurando il comandamento di Dio, voi osservate la tradizione degli uomini». E diceva loro: «Siete veramente abili nel rifiutare il comandamento di Dio per osservare la vostra tradizione. Mosè infatti disse: Onora tuo padre e tua madre, e: Chi maledice il padre o la madre sia messo a morte. Voi invece dite: “Se uno dichiara al padre o alla madre: Ciò con cui dovrei aiutarti è korbàn, cioè offerta a Dio”, non gli consentite di fare più nulla per il padre o la madre. Così annullate la parola di Dio con la tradizione che avete tramandato voi. E di cose simili ne fate molte». (Mc 7,1-13).</w:t>
      </w:r>
      <w:r w:rsidR="0008544B">
        <w:rPr>
          <w:rFonts w:ascii="Arial" w:eastAsia="Calibri" w:hAnsi="Arial" w:cs="Arial"/>
          <w:i/>
          <w:kern w:val="0"/>
          <w:sz w:val="24"/>
          <w14:ligatures w14:val="none"/>
        </w:rPr>
        <w:t xml:space="preserve"> </w:t>
      </w:r>
    </w:p>
    <w:p w14:paraId="790D538F" w14:textId="77777777"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Cs/>
          <w:kern w:val="0"/>
          <w:sz w:val="24"/>
          <w14:ligatures w14:val="none"/>
        </w:rPr>
        <w:t>Ecco ancora come il Signore chiede che si obbedisca a ogni sua Parola, non alle nostre parole:</w:t>
      </w:r>
      <w:r w:rsidRPr="00DA538B">
        <w:rPr>
          <w:rFonts w:ascii="Arial" w:eastAsia="Calibri" w:hAnsi="Arial" w:cs="Arial"/>
          <w:i/>
          <w:kern w:val="0"/>
          <w:sz w:val="24"/>
          <w14:ligatures w14:val="none"/>
        </w:rPr>
        <w:t xml:space="preserve"> “Questi sono i comandi, le leggi e le norme che il Signore, vostro Dio, ha ordinato di insegnarvi, perché li mettiate in pratica nella terra in cui state per entrare per prenderne possesso; perché tu tema il Signore, tuo Dio, osservando per tutti i giorni della tua vita, tu, il tuo figlio e il figlio del tuo figlio, tutte le sue leggi e tutti i suoi comandi che io ti do e così si prolunghino i tuoi giorni. Ascolta, o Israele, e bada di metterli in pratica, perché tu sia felice e diventiate molto numerosi nella terra dove scorrono latte e miele, come il Signore, Dio dei tuoi padri, ti ha detto. Ascolta, Israele: il Signore è il nostro Dio, unico è il Signore. Tu amerai il Signore, tuo Dio, con tutto il cuore, con tutta l’anima e con tutte le forze. Questi precetti che oggi ti do, ti stiano fissi nel cuore. Li ripeterai ai tuoi figli, ne parlerai quando ti troverai in casa tua, quando camminerai per via, quando ti coricherai e quando ti alzerai. Te li legherai alla mano come un segno, ti saranno come un pendaglio tra gli occhi e li scriverai sugli stipiti della tua casa e sulle tue porte (Dt 6,1-9).</w:t>
      </w:r>
    </w:p>
    <w:p w14:paraId="0F4B7CA7" w14:textId="3936E084"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Cs/>
          <w:kern w:val="0"/>
          <w:sz w:val="24"/>
          <w14:ligatures w14:val="none"/>
        </w:rPr>
        <w:t xml:space="preserve">Questo è l’amore che il Signore chiede ai figli del suo popolo: obbedire con piena obbedienza ad ogni sua Parola, secondo le modalità da lui indicate. Scribi e farisei avevamo eluso la Parola del Signore, sostituendola con la loro e chiedendo totale obbedienza ad essa. Come Gesù ha sempre obbedito alla Parola del Padre suo, a </w:t>
      </w:r>
      <w:r w:rsidRPr="00DA538B">
        <w:rPr>
          <w:rFonts w:ascii="Arial" w:eastAsia="Calibri" w:hAnsi="Arial" w:cs="Arial"/>
          <w:iCs/>
          <w:kern w:val="0"/>
          <w:sz w:val="24"/>
          <w14:ligatures w14:val="none"/>
        </w:rPr>
        <w:lastRenderedPageBreak/>
        <w:t>ogni suo comando, così ogni suo discepolo è chiamato a imitare il suo Maestro. La forza del mondo è la paura del mondo da parte dei suoi discepoli. Il mondo fonda la sua forza sempre sulla paura degli uomini, sulla vendita che ogni uomo al potere del mondo, sulla paura che i discepoli di Gesù hanno del mondo. Cristo non ha paura del mondo, non si vende al mondo, disobbedisce perché non ha</w:t>
      </w:r>
      <w:r w:rsidR="0008544B">
        <w:rPr>
          <w:rFonts w:ascii="Arial" w:eastAsia="Calibri" w:hAnsi="Arial" w:cs="Arial"/>
          <w:iCs/>
          <w:kern w:val="0"/>
          <w:sz w:val="24"/>
          <w14:ligatures w14:val="none"/>
        </w:rPr>
        <w:t xml:space="preserve"> </w:t>
      </w:r>
      <w:r w:rsidRPr="00DA538B">
        <w:rPr>
          <w:rFonts w:ascii="Arial" w:eastAsia="Calibri" w:hAnsi="Arial" w:cs="Arial"/>
          <w:iCs/>
          <w:kern w:val="0"/>
          <w:sz w:val="24"/>
          <w14:ligatures w14:val="none"/>
        </w:rPr>
        <w:t>paura del mondo. Ecco due esempi tratti per noi da Nuovo Testamento che ci rivelano e la paura degli uomini che rende mostruoso il potere degli uomini, ma anche la libertà dei discepoli di Gesù dinanzi al potere secondo il mondo esercitato nel nome del Dio vivente:</w:t>
      </w:r>
      <w:r w:rsidRPr="00DA538B">
        <w:rPr>
          <w:rFonts w:ascii="Arial" w:eastAsia="Calibri" w:hAnsi="Arial" w:cs="Arial"/>
          <w:i/>
          <w:kern w:val="0"/>
          <w:sz w:val="24"/>
          <w14:ligatures w14:val="none"/>
        </w:rPr>
        <w:t xml:space="preserve"> Sebbene avesse compiuto segni così grandi davanti a loro, non credevano in lui, perché si compisse la parola detta dal profeta Isaia:</w:t>
      </w:r>
      <w:r w:rsidR="0008544B">
        <w:rPr>
          <w:rFonts w:ascii="Arial" w:eastAsia="Calibri" w:hAnsi="Arial" w:cs="Arial"/>
          <w:i/>
          <w:kern w:val="0"/>
          <w:sz w:val="24"/>
          <w14:ligatures w14:val="none"/>
        </w:rPr>
        <w:t xml:space="preserve"> </w:t>
      </w:r>
      <w:r w:rsidRPr="00DA538B">
        <w:rPr>
          <w:rFonts w:ascii="Arial" w:eastAsia="Calibri" w:hAnsi="Arial" w:cs="Arial"/>
          <w:i/>
          <w:kern w:val="0"/>
          <w:sz w:val="24"/>
          <w14:ligatures w14:val="none"/>
        </w:rPr>
        <w:t xml:space="preserve">Signore, chi ha creduto alla nostra parola? E la forza del Signore, a chi è stata rivelata? </w:t>
      </w:r>
    </w:p>
    <w:p w14:paraId="5DF9D521" w14:textId="77777777" w:rsidR="00DA538B" w:rsidRPr="00DA538B" w:rsidRDefault="00DA538B" w:rsidP="00DA538B">
      <w:pPr>
        <w:spacing w:after="120" w:line="240" w:lineRule="auto"/>
        <w:jc w:val="both"/>
        <w:rPr>
          <w:rFonts w:ascii="Arial" w:eastAsia="Calibri" w:hAnsi="Arial" w:cs="Arial"/>
          <w:iCs/>
          <w:kern w:val="0"/>
          <w:sz w:val="24"/>
          <w14:ligatures w14:val="none"/>
        </w:rPr>
      </w:pPr>
      <w:r w:rsidRPr="00DA538B">
        <w:rPr>
          <w:rFonts w:ascii="Arial" w:eastAsia="Calibri" w:hAnsi="Arial" w:cs="Arial"/>
          <w:i/>
          <w:kern w:val="0"/>
          <w:sz w:val="24"/>
          <w14:ligatures w14:val="none"/>
        </w:rPr>
        <w:t>Per questo non potevano credere, poiché ancora Isaia disse: Ha reso ciechi i loro occhi e duro il loro cuore, perché non vedano con gli occhi e non comprendano con il cuore e non si convertano, e io li guarisca! Questo disse Isaia perché vide la sua gloria e parlò di lui. Tuttavia, anche tra i capi, molti credettero in lui, ma, a causa dei farisei, non lo dichiaravano, per non essere espulsi dalla sinagoga. Amavano infatti la gloria degli uomini più che la gloria di Dio. Gesù allora esclamò: «Chi crede in me, non crede in me ma in colui che mi ha mandato; chi vede me, vede colui che mi ha mandato. Io sono venuto nel mondo come luce, perché chiunque crede in me non rimanga nelle tenebre. Se qualcuno ascolta le mie parole e non le osserva, io non lo condanno; perché non sono venuto per condannare il mondo, ma per salvare il mondo. Chi mi rifiuta e non accoglie le mie parole, ha chi lo condanna: la parola che ho detto lo condannerà nell’ultimo giorno. Perché io non ho parlato da me stesso, ma il Padre, che mi ha mandato, mi ha ordinato lui di che cosa parlare e che cosa devo dire. E io so che il suo comandamento è vita eterna. Le cose dunque che io dico, le dico così come il Padre le ha dette a me» (Gv 12,37-50).</w:t>
      </w:r>
      <w:r w:rsidRPr="00DA538B">
        <w:rPr>
          <w:rFonts w:ascii="Arial" w:eastAsia="Calibri" w:hAnsi="Arial" w:cs="Arial"/>
          <w:iCs/>
          <w:kern w:val="0"/>
          <w:sz w:val="24"/>
          <w14:ligatures w14:val="none"/>
        </w:rPr>
        <w:t xml:space="preserve"> Gesù è l’uomo libero che consuma la sua vita in obbedienza al Padre. Gesù è l’uomo libero che sconfigge il potere di satana e del mondo. </w:t>
      </w:r>
    </w:p>
    <w:p w14:paraId="5472313F" w14:textId="77777777"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Stavano ancora parlando al popolo, quando sopraggiunsero i sacerdoti, il comandante delle guardie del tempio e i sadducei, irritati per il fatto che essi insegnavano al popolo e annunciavano in Gesù la risurrezione dai morti. Li arrestarono e li misero in prigione fino al giorno dopo, dato che ormai era sera. Molti però di quelli che avevano ascoltato la Parola credettero e il numero degli uomini raggiunse circa i cinquemila.</w:t>
      </w:r>
    </w:p>
    <w:p w14:paraId="3BD82B0F" w14:textId="77777777"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Il giorno dopo si riunirono in Gerusalemme i loro capi, gli anziani e gli scribi, il sommo sacerdote Anna, Caifa, Giovanni, Alessandro e quanti appartenevano a famiglie di sommi sacerdoti. Li fecero comparire davanti a loro e si misero a interrogarli: «Con quale potere o in quale nome voi avete fatto questo?». Allora Pietro, colmato di Spirito Santo, disse loro: «Capi del popolo e anziani, visto che oggi veniamo interrogati sul beneficio recato a un uomo infermo, e cioè per mezzo di chi egli sia stato salvato, sia noto a tutti voi e a tutto il popolo d’Israele: nel nome di Gesù Cristo il Nazareno, che voi avete crocifisso e che Dio ha risuscitato dai morti, costui vi sta innanzi risanato. Questo Gesù è la pietra, che è stata scartata da voi, costruttori, e che è diventata la pietra d’angolo. In nessun altro c’è salvezza; non vi è infatti, sotto il cielo, altro nome dato agli uomini, nel quale è stabilito che noi siamo salvati».</w:t>
      </w:r>
    </w:p>
    <w:p w14:paraId="6EF8AAE0" w14:textId="77777777" w:rsidR="00DA538B" w:rsidRPr="00DA538B" w:rsidRDefault="00DA538B" w:rsidP="00DA538B">
      <w:pPr>
        <w:spacing w:after="120" w:line="240" w:lineRule="auto"/>
        <w:jc w:val="both"/>
        <w:rPr>
          <w:rFonts w:ascii="Arial" w:eastAsia="Calibri" w:hAnsi="Arial" w:cs="Arial"/>
          <w:i/>
          <w:kern w:val="0"/>
          <w:sz w:val="24"/>
          <w14:ligatures w14:val="none"/>
        </w:rPr>
      </w:pPr>
      <w:r w:rsidRPr="00DA538B">
        <w:rPr>
          <w:rFonts w:ascii="Arial" w:eastAsia="Calibri" w:hAnsi="Arial" w:cs="Arial"/>
          <w:i/>
          <w:kern w:val="0"/>
          <w:sz w:val="24"/>
          <w14:ligatures w14:val="none"/>
        </w:rPr>
        <w:t xml:space="preserve">Vedendo la franchezza di Pietro e di Giovanni e rendendosi conto che erano persone semplici e senza istruzione, rimanevano stupiti e li riconoscevano come </w:t>
      </w:r>
      <w:r w:rsidRPr="00DA538B">
        <w:rPr>
          <w:rFonts w:ascii="Arial" w:eastAsia="Calibri" w:hAnsi="Arial" w:cs="Arial"/>
          <w:i/>
          <w:kern w:val="0"/>
          <w:sz w:val="24"/>
          <w14:ligatures w14:val="none"/>
        </w:rPr>
        <w:lastRenderedPageBreak/>
        <w:t xml:space="preserve">quelli che erano stati con Gesù. Vedendo poi in piedi, vicino a loro, l’uomo che era stato guarito, non sapevano che cosa replicare. Li fecero uscire dal sinedrio e si misero a consultarsi fra loro dicendo: «Che cosa dobbiamo fare a questi uomini? Un segno evidente è avvenuto per opera loro; esso è diventato talmente noto a tutti gli abitanti di Gerusalemme che non possiamo negarlo. Ma perché non si divulghi maggiormente tra il popolo, proibiamo loro con minacce di parlare ancora ad alcuno in quel nome». Li richiamarono e ordinarono loro di non parlare in alcun modo né di insegnare nel nome di Gesù. Ma Pietro e Giovanni replicarono: «Se sia giusto dinanzi a Dio obbedire a voi invece che a Dio, giudicatelo voi. Noi non possiamo tacere quello che abbiamo visto e ascoltato». Quelli allora, dopo averli ulteriormente minacciati, non trovando in che modo poterli punire, li lasciarono andare a causa del popolo, perché tutti glorificavano Dio per l’accaduto. L’uomo infatti nel quale era avvenuto questo miracolo della guarigione aveva più di quarant’anni (At 4,1-22). Gli Apostoli in Cristo, anche loro sono uomini liberi che consumano la loro vita in una obbedienza a Cristo pronta a subire qualsiasi martirio, qualsiasi flagellazione, qualsiasi insulto, qualsiasi mortificazione, qualsiasi martirio. </w:t>
      </w:r>
    </w:p>
    <w:p w14:paraId="54C037B4" w14:textId="77777777" w:rsidR="00DA538B" w:rsidRPr="00DA538B" w:rsidRDefault="00DA538B" w:rsidP="00DA538B">
      <w:pPr>
        <w:spacing w:after="120" w:line="240" w:lineRule="auto"/>
        <w:jc w:val="both"/>
        <w:rPr>
          <w:rFonts w:ascii="Arial" w:eastAsia="Calibri" w:hAnsi="Arial" w:cs="Arial"/>
          <w:iCs/>
          <w:kern w:val="0"/>
          <w:sz w:val="24"/>
          <w14:ligatures w14:val="none"/>
        </w:rPr>
      </w:pPr>
      <w:r w:rsidRPr="00DA538B">
        <w:rPr>
          <w:rFonts w:ascii="Arial" w:eastAsia="Calibri" w:hAnsi="Arial" w:cs="Arial"/>
          <w:iCs/>
          <w:kern w:val="0"/>
          <w:sz w:val="24"/>
          <w14:ligatures w14:val="none"/>
        </w:rPr>
        <w:t xml:space="preserve">Vergine Maria, anche Tu martire ai piedi della croce, ottienici dallo Spirito Santo ogni forza e ogni fermezza perché possiamo sempre obbedire alla Parola del Figlio tuo. Dalla nostra obbedienza è la nostra salvezza e la salvezza di molti nostri fratelli. Dalla nostra obbedienza il mondo perde tanto del suo potere di male, potere di governo della coscienza, potere di falsità e di peccato. </w:t>
      </w:r>
    </w:p>
    <w:p w14:paraId="6D25D69F" w14:textId="5D44DBB6" w:rsidR="00DA538B" w:rsidRPr="00DA538B" w:rsidRDefault="00DA538B" w:rsidP="00DA538B">
      <w:pPr>
        <w:spacing w:after="120" w:line="240" w:lineRule="auto"/>
        <w:jc w:val="both"/>
        <w:rPr>
          <w:rFonts w:ascii="Arial" w:eastAsia="Calibri" w:hAnsi="Arial" w:cs="Arial"/>
          <w:iCs/>
          <w:kern w:val="0"/>
          <w:sz w:val="24"/>
          <w14:ligatures w14:val="none"/>
        </w:rPr>
      </w:pPr>
      <w:r w:rsidRPr="00DA538B">
        <w:rPr>
          <w:rFonts w:ascii="Arial" w:eastAsia="Calibri" w:hAnsi="Arial" w:cs="Arial"/>
          <w:iCs/>
          <w:kern w:val="0"/>
          <w:sz w:val="24"/>
          <w14:ligatures w14:val="none"/>
        </w:rPr>
        <w:t>Il Vangelo si può vivere e Tu, Madre Santa, ne sei la prova. Il Vangelo si può vivere e il Figlio tuo, Madre Santa, ne è la prova. Il Vangelo si può vivere e ne sono prova tutti i Martiri e i Confessori della fede. Aiutaci, Madre Santa, a mostrare al mondo e alla Chiesa con la nostra vita, che il Vangelo si può vivere.</w:t>
      </w:r>
      <w:r w:rsidR="0008544B">
        <w:rPr>
          <w:rFonts w:ascii="Arial" w:eastAsia="Calibri" w:hAnsi="Arial" w:cs="Arial"/>
          <w:iCs/>
          <w:kern w:val="0"/>
          <w:sz w:val="24"/>
          <w14:ligatures w14:val="none"/>
        </w:rPr>
        <w:t xml:space="preserve"> </w:t>
      </w:r>
      <w:r w:rsidRPr="00DA538B">
        <w:rPr>
          <w:rFonts w:ascii="Arial" w:eastAsia="Calibri" w:hAnsi="Arial" w:cs="Arial"/>
          <w:iCs/>
          <w:kern w:val="0"/>
          <w:sz w:val="24"/>
          <w14:ligatures w14:val="none"/>
        </w:rPr>
        <w:t>Grazie, Madre di Dio, Donna Tutta Evangelica.</w:t>
      </w:r>
    </w:p>
    <w:p w14:paraId="0499AAC1" w14:textId="77777777" w:rsidR="00C530D6" w:rsidRDefault="00C530D6" w:rsidP="00813A05">
      <w:pPr>
        <w:spacing w:before="120" w:after="120" w:line="240" w:lineRule="auto"/>
        <w:jc w:val="both"/>
        <w:rPr>
          <w:rFonts w:ascii="Arial" w:eastAsia="Times New Roman" w:hAnsi="Arial" w:cs="Arial"/>
          <w:kern w:val="0"/>
          <w:sz w:val="24"/>
          <w:szCs w:val="20"/>
          <w:lang w:eastAsia="it-IT"/>
          <w14:ligatures w14:val="none"/>
        </w:rPr>
      </w:pPr>
    </w:p>
    <w:p w14:paraId="5CDAF67B" w14:textId="77777777" w:rsidR="00DA6A66" w:rsidRDefault="00DA6A66">
      <w:pPr>
        <w:rPr>
          <w:rFonts w:ascii="Arial" w:eastAsia="Times New Roman" w:hAnsi="Arial" w:cstheme="majorBidi"/>
          <w:b/>
          <w:color w:val="000000" w:themeColor="text1"/>
          <w:sz w:val="32"/>
          <w:szCs w:val="40"/>
          <w:lang w:eastAsia="it-IT"/>
        </w:rPr>
      </w:pPr>
      <w:bookmarkStart w:id="638" w:name="_Toc218975261"/>
      <w:bookmarkStart w:id="639" w:name="_Toc219383750"/>
      <w:r>
        <w:br w:type="page"/>
      </w:r>
    </w:p>
    <w:p w14:paraId="5C66F706" w14:textId="0CB02729" w:rsidR="00813A05" w:rsidRDefault="00813A05" w:rsidP="00027CDB">
      <w:pPr>
        <w:pStyle w:val="Titolo1"/>
      </w:pPr>
      <w:r>
        <w:lastRenderedPageBreak/>
        <w:t>CONCLUSIONE</w:t>
      </w:r>
      <w:bookmarkEnd w:id="638"/>
      <w:bookmarkEnd w:id="639"/>
      <w:r>
        <w:t xml:space="preserve"> </w:t>
      </w:r>
    </w:p>
    <w:p w14:paraId="54157C9C" w14:textId="04D67778" w:rsidR="00813A05" w:rsidRDefault="00DA6A66" w:rsidP="006B2B7B">
      <w:pPr>
        <w:spacing w:before="120" w:after="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Questa conclusione sarà semplice. Offriremo solo tre pensieri da mettere ne</w:t>
      </w:r>
      <w:r w:rsidR="009709AD">
        <w:rPr>
          <w:rFonts w:ascii="Arial" w:eastAsia="Times New Roman" w:hAnsi="Arial" w:cs="Arial"/>
          <w:kern w:val="0"/>
          <w:sz w:val="24"/>
          <w:szCs w:val="20"/>
          <w:lang w:eastAsia="it-IT"/>
          <w14:ligatures w14:val="none"/>
        </w:rPr>
        <w:t>l</w:t>
      </w:r>
      <w:r>
        <w:rPr>
          <w:rFonts w:ascii="Arial" w:eastAsia="Times New Roman" w:hAnsi="Arial" w:cs="Arial"/>
          <w:kern w:val="0"/>
          <w:sz w:val="24"/>
          <w:szCs w:val="20"/>
          <w:lang w:eastAsia="it-IT"/>
          <w14:ligatures w14:val="none"/>
        </w:rPr>
        <w:t xml:space="preserve"> cuore, pensieri tratti dal testo e che riguardano i tre sacramenti da noi evangelizzati: Battesimo, Cresima, Eucaristia. </w:t>
      </w:r>
      <w:r w:rsidR="001B36DF">
        <w:rPr>
          <w:rFonts w:ascii="Arial" w:eastAsia="Times New Roman" w:hAnsi="Arial" w:cs="Arial"/>
          <w:kern w:val="0"/>
          <w:sz w:val="24"/>
          <w:szCs w:val="20"/>
          <w:lang w:eastAsia="it-IT"/>
          <w14:ligatures w14:val="none"/>
        </w:rPr>
        <w:t>Essi servono come chiave ermeneutica ed esegetica per leggere bene e per comprendere bene tutta la nostra opera svolta per dare a questi tre sacramenti pienezza di verità</w:t>
      </w:r>
      <w:r w:rsidR="009709AD">
        <w:rPr>
          <w:rFonts w:ascii="Arial" w:eastAsia="Times New Roman" w:hAnsi="Arial" w:cs="Arial"/>
          <w:kern w:val="0"/>
          <w:sz w:val="24"/>
          <w:szCs w:val="20"/>
          <w:lang w:eastAsia="it-IT"/>
          <w14:ligatures w14:val="none"/>
        </w:rPr>
        <w:t>, di luce, di dottrina</w:t>
      </w:r>
      <w:r w:rsidR="001B36DF">
        <w:rPr>
          <w:rFonts w:ascii="Arial" w:eastAsia="Times New Roman" w:hAnsi="Arial" w:cs="Arial"/>
          <w:kern w:val="0"/>
          <w:sz w:val="24"/>
          <w:szCs w:val="20"/>
          <w:lang w:eastAsia="it-IT"/>
          <w14:ligatures w14:val="none"/>
        </w:rPr>
        <w:t xml:space="preserve">. </w:t>
      </w:r>
    </w:p>
    <w:p w14:paraId="36D93045" w14:textId="77777777" w:rsidR="00DA6A66" w:rsidRDefault="00DA6A66" w:rsidP="006B2B7B">
      <w:pPr>
        <w:spacing w:before="120" w:after="0" w:line="240" w:lineRule="auto"/>
        <w:jc w:val="both"/>
        <w:rPr>
          <w:rFonts w:ascii="Arial" w:eastAsia="Times New Roman" w:hAnsi="Arial" w:cs="Arial"/>
          <w:kern w:val="0"/>
          <w:sz w:val="24"/>
          <w:szCs w:val="20"/>
          <w:lang w:eastAsia="it-IT"/>
          <w14:ligatures w14:val="none"/>
        </w:rPr>
      </w:pPr>
    </w:p>
    <w:p w14:paraId="0C9B0FBB" w14:textId="08903000" w:rsidR="00813A05" w:rsidRPr="00027CDB" w:rsidRDefault="00DA538B" w:rsidP="00027CDB">
      <w:pPr>
        <w:spacing w:before="120" w:after="240" w:line="240" w:lineRule="auto"/>
        <w:jc w:val="both"/>
        <w:rPr>
          <w:rFonts w:ascii="Arial" w:eastAsia="Times New Roman" w:hAnsi="Arial" w:cs="Arial"/>
          <w:b/>
          <w:bCs/>
          <w:kern w:val="0"/>
          <w:sz w:val="24"/>
          <w:szCs w:val="20"/>
          <w:lang w:eastAsia="it-IT"/>
          <w14:ligatures w14:val="none"/>
        </w:rPr>
      </w:pPr>
      <w:r w:rsidRPr="00027CDB">
        <w:rPr>
          <w:rFonts w:ascii="Arial" w:eastAsia="Times New Roman" w:hAnsi="Arial" w:cs="Arial"/>
          <w:b/>
          <w:bCs/>
          <w:kern w:val="0"/>
          <w:sz w:val="24"/>
          <w:szCs w:val="20"/>
          <w:lang w:eastAsia="it-IT"/>
          <w14:ligatures w14:val="none"/>
        </w:rPr>
        <w:t>Primo pensiero</w:t>
      </w:r>
      <w:r w:rsidR="00E166CC">
        <w:rPr>
          <w:rFonts w:ascii="Arial" w:eastAsia="Times New Roman" w:hAnsi="Arial" w:cs="Arial"/>
          <w:b/>
          <w:bCs/>
          <w:kern w:val="0"/>
          <w:sz w:val="24"/>
          <w:szCs w:val="20"/>
          <w:lang w:eastAsia="it-IT"/>
          <w14:ligatures w14:val="none"/>
        </w:rPr>
        <w:t>; evangelizzare il Battesimo</w:t>
      </w:r>
    </w:p>
    <w:p w14:paraId="0FF7B0A5" w14:textId="77777777" w:rsidR="00DA538B" w:rsidRPr="00C530D6" w:rsidRDefault="00DA538B" w:rsidP="00DA538B">
      <w:pPr>
        <w:spacing w:after="200" w:line="240" w:lineRule="auto"/>
        <w:jc w:val="both"/>
        <w:rPr>
          <w:rFonts w:ascii="Arial" w:hAnsi="Arial" w:cs="Arial"/>
          <w:sz w:val="24"/>
          <w:szCs w:val="24"/>
        </w:rPr>
      </w:pPr>
      <w:r w:rsidRPr="00C530D6">
        <w:rPr>
          <w:rFonts w:ascii="Arial" w:hAnsi="Arial" w:cs="Arial"/>
          <w:sz w:val="24"/>
          <w:szCs w:val="24"/>
        </w:rPr>
        <w:t xml:space="preserve">Nella Parola Santa del nostro Dio, sempre dobbiamo distingue con taglio netto, con la spada affilatissima dello Spirito Santo, ciò che è Comando e ciò che è Parola di esortazione, Parola di invito, Parola di conversione, Parola di santificazione, Parola di amore o di speranza. Così va anche separato e distinto ciò che è del Padre e del Figlio e dello Spirito Santo. Anche nel corpo di Cristo dobbiamo distinguere e separare ciò che appartiene a noi e ciò che appartiene agli altri. Il corpo di Cristo vive se in esso regna la stessa comunione e la stessa armonia che si vive in senso al mistero della Santissima Trinità. Se nel corpo di Cristo non regnano comunione e armonia, è un corpo che non manifesta il mistero che si vive in Dio e per esso mai la vera fede potrà nascere sulla nostra terra. La fede è mistero invisibile che il corpo di Cristo è chiamato a rendere visibile. Non si crede nell’invisibile. Si crede nel visibile che ti mostra e ti rivela l’invisibile. </w:t>
      </w:r>
    </w:p>
    <w:p w14:paraId="2C40594C" w14:textId="77777777" w:rsidR="00DA538B" w:rsidRPr="00C530D6" w:rsidRDefault="00DA538B" w:rsidP="00DA538B">
      <w:pPr>
        <w:spacing w:after="200" w:line="240" w:lineRule="auto"/>
        <w:jc w:val="both"/>
        <w:rPr>
          <w:rFonts w:ascii="Arial" w:hAnsi="Arial" w:cs="Arial"/>
          <w:sz w:val="24"/>
          <w:szCs w:val="24"/>
        </w:rPr>
      </w:pPr>
      <w:r w:rsidRPr="00C530D6">
        <w:rPr>
          <w:rFonts w:ascii="Arial" w:hAnsi="Arial" w:cs="Arial"/>
          <w:sz w:val="24"/>
          <w:szCs w:val="24"/>
        </w:rPr>
        <w:t xml:space="preserve">La Scrittura Santa non dice solo che Dio è l’Onnipotente. Essa ti mostra il Dio Onnipotente. Non dice solo che la Parola di Dio è purissima verità. Ti mostra la purissima verità della Parola di Dio. Essa non dice solo che il nostro Dio ama l’uomo. Essa ti mostra l’amore di Dio per l’uomo. Questo amore raggiunge il suo culmine sulla croce. L’amore del Padre per ogni uomo è Cristo Crocifisso, morto per i nostri peccati e risuscitato per la nostra giustificazione, redenzione e santificazione. Qual è la comunione e l’armonia che il corpo di Cristo deve manifestare o creare in se stesso per essere credibile al mondo ed essere accolto come vero corpo di Cristo? La prima comunione e la prima armonia è la perfetta, perenne obbedienza ad ogni comando che il Signore vuole che noi viviamo. </w:t>
      </w:r>
    </w:p>
    <w:p w14:paraId="3BAE8AA8" w14:textId="77777777" w:rsidR="00DA538B" w:rsidRPr="00C530D6" w:rsidRDefault="00DA538B" w:rsidP="00DA538B">
      <w:pPr>
        <w:spacing w:after="200" w:line="240" w:lineRule="auto"/>
        <w:jc w:val="both"/>
        <w:rPr>
          <w:rFonts w:ascii="Arial" w:hAnsi="Arial" w:cs="Arial"/>
          <w:sz w:val="24"/>
          <w:szCs w:val="24"/>
        </w:rPr>
      </w:pPr>
      <w:r w:rsidRPr="00C530D6">
        <w:rPr>
          <w:rFonts w:ascii="Arial" w:hAnsi="Arial" w:cs="Arial"/>
          <w:sz w:val="24"/>
          <w:szCs w:val="24"/>
        </w:rPr>
        <w:t xml:space="preserve">Oggi i Dodici ricevono ben quattro comandi da Gesù, ai quali essi devono consacrare tutta la loro vita, anima, corpo, spirito, sentimenti, pensieri, volontà. </w:t>
      </w:r>
    </w:p>
    <w:p w14:paraId="320A24E6" w14:textId="77777777" w:rsidR="00DA538B" w:rsidRPr="00C530D6" w:rsidRDefault="00DA538B" w:rsidP="00DA538B">
      <w:pPr>
        <w:spacing w:after="200" w:line="240" w:lineRule="auto"/>
        <w:jc w:val="both"/>
        <w:rPr>
          <w:rFonts w:ascii="Arial" w:hAnsi="Arial" w:cs="Arial"/>
          <w:sz w:val="24"/>
          <w:szCs w:val="24"/>
        </w:rPr>
      </w:pPr>
      <w:r w:rsidRPr="00C530D6">
        <w:rPr>
          <w:rFonts w:ascii="Arial" w:hAnsi="Arial" w:cs="Arial"/>
          <w:sz w:val="24"/>
          <w:szCs w:val="24"/>
        </w:rPr>
        <w:t xml:space="preserve">Primo comando: Andate. I Dodici devono andare dove è l’uomo. Devono andare dove lo Spirito Santo li manda. Per questo essi dovranno essere sempre pieni, colmi di Spirito Santo. Lo Spirito non solo deve dirigere i loro piedi dove Lui vuole che essi si dirigano. Deve anche muore il loro cuore, la loro mente, la loro volontà perché si dica e si faccia solo ciò che Lui vuole che si dica e si faccia, nei luoghi dove Lui ha stabilito. Se l’Apostolo non cammina colmo di Spirito Santo non potrà camminare sui sentieri tracciati dallo Spirito Santo. Andrà senza di Lui. Ma senza di Lui non si producono frutti di Vangelo. Si possono anche produrre frutti secondo il mondo, ma i frutti secondo il mondo non creano vita eterna sulla terra. I Dodici sono loro e solo loro i creatori della vita eterna nei cuori. Ogni altro membro del corpo di Cristo creerà vita eterna se il suo Spirito è in comunione con lo Spirito degli Apostoli. È nello </w:t>
      </w:r>
      <w:r w:rsidRPr="00C530D6">
        <w:rPr>
          <w:rFonts w:ascii="Arial" w:hAnsi="Arial" w:cs="Arial"/>
          <w:sz w:val="24"/>
          <w:szCs w:val="24"/>
        </w:rPr>
        <w:lastRenderedPageBreak/>
        <w:t xml:space="preserve">Spirito Santo che si vive la comunione e l‘armonia ed è nello Spirito Santo che si crea la vita eterna in molti cuori. </w:t>
      </w:r>
    </w:p>
    <w:p w14:paraId="4A366B8A" w14:textId="77777777" w:rsidR="00DA538B" w:rsidRPr="00C530D6" w:rsidRDefault="00DA538B" w:rsidP="00DA538B">
      <w:pPr>
        <w:spacing w:after="200" w:line="240" w:lineRule="auto"/>
        <w:jc w:val="both"/>
        <w:rPr>
          <w:rFonts w:ascii="Arial" w:hAnsi="Arial" w:cs="Arial"/>
          <w:sz w:val="24"/>
          <w:szCs w:val="24"/>
        </w:rPr>
      </w:pPr>
      <w:r w:rsidRPr="00C530D6">
        <w:rPr>
          <w:rFonts w:ascii="Arial" w:hAnsi="Arial" w:cs="Arial"/>
          <w:sz w:val="24"/>
          <w:szCs w:val="24"/>
        </w:rPr>
        <w:t xml:space="preserve">Secondo comando: Fate discepoli tutti i popoli. Fare o non fare discepoli non è lasciato da Cristo Gesù alla volontà dei Dodici. È un comando. Essi non devono andare nel mondo per lasciare il mondo nel mondo. Devono andare nel mondo per chiamare ogni uomo a divenire discepolo. Discepolo di chi? Discepolo degli Apostoli, per essere discepolo di Cristo Gesù. Non si può essere discepoli di Cristo, se non si è discepoli dell’Apostolo. Un Apostolo senza discepoli è un Apostolo non Apostolo. L’Apostolo è Apostolo se è discepolo di Gesù. È discepolo di Gesù se obbedisce ad ogni suo comando. Come Gesù è venuto per far divenire figlio di Dio ogni uomo, così gli Apostoli devono andare nel mondo per fare discepoli tutti i popoli, ogni uomo. Comando immodificabile in eterno! </w:t>
      </w:r>
    </w:p>
    <w:p w14:paraId="24C85AC3" w14:textId="77777777" w:rsidR="00DA538B" w:rsidRPr="00C530D6" w:rsidRDefault="00DA538B" w:rsidP="00DA538B">
      <w:pPr>
        <w:spacing w:after="200" w:line="240" w:lineRule="auto"/>
        <w:jc w:val="both"/>
        <w:rPr>
          <w:rFonts w:ascii="Arial" w:hAnsi="Arial" w:cs="Arial"/>
          <w:i/>
          <w:iCs/>
          <w:sz w:val="24"/>
          <w:szCs w:val="24"/>
        </w:rPr>
      </w:pPr>
      <w:r w:rsidRPr="00C530D6">
        <w:rPr>
          <w:rFonts w:ascii="Arial" w:hAnsi="Arial" w:cs="Arial"/>
          <w:i/>
          <w:iCs/>
          <w:sz w:val="24"/>
          <w:szCs w:val="24"/>
        </w:rPr>
        <w:t>Gli undici discepoli, intanto, andarono in Galilea, sul monte che Gesù aveva loro indicato. Quando lo videro, si prostrarono. Essi però dubitarono. 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w:t>
      </w:r>
    </w:p>
    <w:p w14:paraId="354EA536" w14:textId="77777777" w:rsidR="00DA538B" w:rsidRPr="00C530D6" w:rsidRDefault="00DA538B" w:rsidP="00DA538B">
      <w:pPr>
        <w:spacing w:after="200" w:line="240" w:lineRule="auto"/>
        <w:jc w:val="both"/>
        <w:rPr>
          <w:rFonts w:ascii="Arial" w:hAnsi="Arial" w:cs="Arial"/>
          <w:sz w:val="24"/>
          <w:szCs w:val="24"/>
        </w:rPr>
      </w:pPr>
      <w:r w:rsidRPr="00C530D6">
        <w:rPr>
          <w:rFonts w:ascii="Arial" w:hAnsi="Arial" w:cs="Arial"/>
          <w:sz w:val="24"/>
          <w:szCs w:val="24"/>
        </w:rPr>
        <w:t>Terzo comando: Battezzandoli nel nome del Padre e del Figlio e dello Spirito Santo. Come si diviene veri figli di Dio in Cristo, il Figlio del Padre per generazione eterna? Si diviene veri figli di Dio in Cristo, battezzando ogni discepolo nel nome del Padre e del Figlio e dello Spirito Santo. Battezzare è vero comando di Cristo Gesù. Nessuno potrà professarsi Apostolo e discepolo di Cristo Gesù se non obbedisce a questo comando.</w:t>
      </w:r>
    </w:p>
    <w:p w14:paraId="2524CF34" w14:textId="77777777" w:rsidR="00DA538B" w:rsidRPr="00C530D6" w:rsidRDefault="00DA538B" w:rsidP="00DA538B">
      <w:pPr>
        <w:spacing w:after="200" w:line="240" w:lineRule="auto"/>
        <w:jc w:val="both"/>
        <w:rPr>
          <w:rFonts w:ascii="Arial" w:hAnsi="Arial" w:cs="Arial"/>
          <w:sz w:val="24"/>
          <w:szCs w:val="24"/>
        </w:rPr>
      </w:pPr>
      <w:r w:rsidRPr="00C530D6">
        <w:rPr>
          <w:rFonts w:ascii="Arial" w:hAnsi="Arial" w:cs="Arial"/>
          <w:sz w:val="24"/>
          <w:szCs w:val="24"/>
        </w:rPr>
        <w:t xml:space="preserve">Quarto comando: Insegnando loro a osservare tutto ciò che vi ho comandato. Osservare il Vangelo è obbligo di ogni discepolo perché vero comando di Cristo Gesù. Ecco la missione dei Dodici: insegnare ad ogni discepolo di Gesù come si vive il Vangelo. Vivere il Vangelo è comando di Cristo Signore. Nessuno però potrà vivere il Vangelo, se il Vangelo non viene insegnato, non viene predicato, non viene annunciato. Come si insegna il Vangelo? Allo stesso modo che lo ha insegnato Gesù Signore: trasformandolo in sua vita. Il Vangelo è la sua vita. La sua vita è il Vangelo. Questo è chiesto ai Dodici: fare il Vangelo loro vita, fare la loro vita Vangelo vivente, Vangelo visibile. La fede nasce dalla visibilità di Dio, di Cristo Gesù, dello Spirito Santo, della verità, della luce, del Vangelo. Sono i Dodici nella storia questa visibilità. </w:t>
      </w:r>
    </w:p>
    <w:p w14:paraId="102DB56A" w14:textId="77777777" w:rsidR="00DA538B" w:rsidRPr="00C530D6" w:rsidRDefault="00DA538B" w:rsidP="00DA538B">
      <w:pPr>
        <w:spacing w:after="200" w:line="240" w:lineRule="auto"/>
        <w:jc w:val="both"/>
        <w:rPr>
          <w:rFonts w:ascii="Arial" w:hAnsi="Arial" w:cs="Arial"/>
          <w:sz w:val="24"/>
          <w:szCs w:val="24"/>
        </w:rPr>
      </w:pPr>
      <w:r w:rsidRPr="00C530D6">
        <w:rPr>
          <w:rFonts w:ascii="Arial" w:hAnsi="Arial" w:cs="Arial"/>
          <w:sz w:val="24"/>
          <w:szCs w:val="24"/>
        </w:rPr>
        <w:t xml:space="preserve">In comunione con i Dodici tutto il corpo di Cristo deve divenire questa visibilità. Ecco una verità che va messa in ogni cuore: Nessun comando del Signore va sottoposto al cuore, alla mente, allo spirito, alla volontà dell’uomo. Ad ogni comando si deve invece obbedienza con tutto il cuore, con tutta la mente, con tutte le proprie forze, con tutto noi stessi. L’obbedienza obbliga sempre e la vita nuova sulla terra nasce solo dall’obbedienza. È questa oggi la grande eresia che sta distruggendo il corpo di Cristo: il comando è stato sostituito con il nostro pensiero. Poiché esso è pensiero secondo il mondo e non pensiero di Cristo Gesù, stiamo condannando il mondo alla grande schiavitù del peccato e della morte. Lo stiamo abbandonando alla sua grande idolatria e immoralità. La vita è dall’obbedienza ad ogni comando. Dalla </w:t>
      </w:r>
      <w:r w:rsidRPr="00C530D6">
        <w:rPr>
          <w:rFonts w:ascii="Arial" w:hAnsi="Arial" w:cs="Arial"/>
          <w:sz w:val="24"/>
          <w:szCs w:val="24"/>
        </w:rPr>
        <w:lastRenderedPageBreak/>
        <w:t xml:space="preserve">disobbedienza è la morte. La Madre di Gesù ci liberi da questa devastante eresia. Ci faccia obbedienti ad ogni Parola del Figlio suo. </w:t>
      </w:r>
    </w:p>
    <w:p w14:paraId="0538333A" w14:textId="77777777" w:rsidR="00DA538B" w:rsidRDefault="00DA538B" w:rsidP="006B2B7B">
      <w:pPr>
        <w:spacing w:before="120" w:after="0" w:line="240" w:lineRule="auto"/>
        <w:jc w:val="both"/>
        <w:rPr>
          <w:rFonts w:ascii="Arial" w:eastAsia="Times New Roman" w:hAnsi="Arial" w:cs="Arial"/>
          <w:kern w:val="0"/>
          <w:sz w:val="24"/>
          <w:szCs w:val="20"/>
          <w:lang w:eastAsia="it-IT"/>
          <w14:ligatures w14:val="none"/>
        </w:rPr>
      </w:pPr>
    </w:p>
    <w:p w14:paraId="1A10FB58" w14:textId="7553173D" w:rsidR="00DA538B" w:rsidRPr="00027CDB" w:rsidRDefault="00DA538B" w:rsidP="00027CDB">
      <w:pPr>
        <w:spacing w:before="120" w:after="240" w:line="240" w:lineRule="auto"/>
        <w:jc w:val="both"/>
        <w:rPr>
          <w:rFonts w:ascii="Arial" w:eastAsia="Times New Roman" w:hAnsi="Arial" w:cs="Arial"/>
          <w:b/>
          <w:bCs/>
          <w:kern w:val="0"/>
          <w:sz w:val="24"/>
          <w:szCs w:val="20"/>
          <w:lang w:eastAsia="it-IT"/>
          <w14:ligatures w14:val="none"/>
        </w:rPr>
      </w:pPr>
      <w:r w:rsidRPr="00027CDB">
        <w:rPr>
          <w:rFonts w:ascii="Arial" w:eastAsia="Times New Roman" w:hAnsi="Arial" w:cs="Arial"/>
          <w:b/>
          <w:bCs/>
          <w:kern w:val="0"/>
          <w:sz w:val="24"/>
          <w:szCs w:val="20"/>
          <w:lang w:eastAsia="it-IT"/>
          <w14:ligatures w14:val="none"/>
        </w:rPr>
        <w:t>Secondo pensiero</w:t>
      </w:r>
      <w:r w:rsidR="00E166CC">
        <w:rPr>
          <w:rFonts w:ascii="Arial" w:eastAsia="Times New Roman" w:hAnsi="Arial" w:cs="Arial"/>
          <w:b/>
          <w:bCs/>
          <w:kern w:val="0"/>
          <w:sz w:val="24"/>
          <w:szCs w:val="20"/>
          <w:lang w:eastAsia="it-IT"/>
          <w14:ligatures w14:val="none"/>
        </w:rPr>
        <w:t>: evangelizzare la Cresima</w:t>
      </w:r>
    </w:p>
    <w:p w14:paraId="7EC9F015" w14:textId="3E70EB50" w:rsidR="00027CDB" w:rsidRPr="00C530D6" w:rsidRDefault="00027CDB" w:rsidP="00027CDB">
      <w:pPr>
        <w:spacing w:after="120" w:line="240" w:lineRule="auto"/>
        <w:jc w:val="both"/>
        <w:rPr>
          <w:rFonts w:ascii="Arial" w:eastAsia="Times New Roman" w:hAnsi="Arial" w:cs="Times New Roman"/>
          <w:bCs/>
          <w:kern w:val="0"/>
          <w:sz w:val="24"/>
          <w:szCs w:val="20"/>
          <w:lang w:eastAsia="it-IT"/>
          <w14:ligatures w14:val="none"/>
        </w:rPr>
      </w:pPr>
      <w:r w:rsidRPr="00C530D6">
        <w:rPr>
          <w:rFonts w:ascii="Arial" w:eastAsia="Times New Roman" w:hAnsi="Arial" w:cs="Times New Roman"/>
          <w:bCs/>
          <w:kern w:val="0"/>
          <w:sz w:val="24"/>
          <w:szCs w:val="20"/>
          <w:lang w:eastAsia="it-IT"/>
          <w14:ligatures w14:val="none"/>
        </w:rPr>
        <w:t xml:space="preserve">Gli inizi del cammino cristiano sono acerbi, crudi, immaturi per tutti. Questi inizi non vengono però operati senza la grazia e la verità. Sono fatti nella grazia e nella verità di Cristo Gesù. La vita cristiana è in tutto simile all’inizio e al cammino della vita umana. Il cristiano viene prima concepito. Il concepimento avviene attraverso l’annunzio della parola. Una volta concepito, viene fatto nascere come nuova creatura. Questa nuova nascita è fatta attraverso il Sacramento del Battesimo. Nato il cristiano alla vita nuova dello Spirito, è necessario che si nutra di grazia e di verità, è necessario che venga posto sotto la guida dello Spirito Santo. L’Eucaristia è il suo quotidiano o settimanale nutrimento di grazia assieme alla preghiera, la Cresima lo confermerà nella sua vocazione, la Parola giorno per giorno lo nutrirà di verità, di luce, di volontà del Signore. Ogni sacramento nella Chiesa non è un punto di arrivo, bensì di partenza. Si parte dal sacramento ricevuto, ma esso segna solo la nascita ad una nuova vita o ad un uovo ministero. Esso non è la fine del cammino. Questa verità ci insegna che gli inizi sono sempre inizi, sono inizi acerbi, crudi, immaturi. La maturità è quel cammino che dovrà durare fino alla consumazione dei nostri giorni. È immaturo in Battezzato, un Cresimato, un Consacrato, uno sposato. È acerbo, crudo, camminando sotto la guida dello Spirito Santo e nutrendosi di grazia e di verità giorno dopo giorno ben presto comincerà anche lui a produrre frutti di vita eterna. Anche gli inizi della Chiesa erano pieni di immaturità. Era però una immaturità </w:t>
      </w:r>
      <w:r w:rsidRPr="00C530D6">
        <w:rPr>
          <w:rFonts w:ascii="Arial" w:eastAsia="Times New Roman" w:hAnsi="Arial" w:cs="Times New Roman"/>
          <w:bCs/>
          <w:i/>
          <w:kern w:val="0"/>
          <w:sz w:val="24"/>
          <w:szCs w:val="20"/>
          <w:lang w:eastAsia="it-IT"/>
          <w14:ligatures w14:val="none"/>
        </w:rPr>
        <w:t>“naturale”.</w:t>
      </w:r>
      <w:r w:rsidRPr="00C530D6">
        <w:rPr>
          <w:rFonts w:ascii="Arial" w:eastAsia="Times New Roman" w:hAnsi="Arial" w:cs="Times New Roman"/>
          <w:bCs/>
          <w:kern w:val="0"/>
          <w:sz w:val="24"/>
          <w:szCs w:val="20"/>
          <w:lang w:eastAsia="it-IT"/>
          <w14:ligatures w14:val="none"/>
        </w:rPr>
        <w:t xml:space="preserve"> Anche Pietro, come vedremo ancora non è nella pienezza della perfezione. Guidato dallo Spirito Santo e sorretto dalla grazia e dalla verità, a poco a poco raggiungerà anche lui la sua piena maturità in Cristo Gesù. Immaturo è ancora Simon Mago e immaturo è l’eunuco. Nella loro buona volontà e nutrendosi di Parola di Sacramenti anche loro compiranno il cammino della loro santificazione. </w:t>
      </w:r>
    </w:p>
    <w:p w14:paraId="240C5FF2" w14:textId="3C99D5F2" w:rsidR="00027CDB" w:rsidRPr="00C530D6" w:rsidRDefault="00027CDB" w:rsidP="00027CDB">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 xml:space="preserve">Generalmente quando si parla di </w:t>
      </w:r>
      <w:r w:rsidRPr="00C530D6">
        <w:rPr>
          <w:rFonts w:ascii="Arial" w:eastAsia="Times New Roman" w:hAnsi="Arial" w:cs="Times New Roman"/>
          <w:i/>
          <w:kern w:val="0"/>
          <w:sz w:val="24"/>
          <w:szCs w:val="20"/>
          <w:lang w:eastAsia="it-IT"/>
          <w14:ligatures w14:val="none"/>
        </w:rPr>
        <w:t>“conferma”</w:t>
      </w:r>
      <w:r w:rsidRPr="00C530D6">
        <w:rPr>
          <w:rFonts w:ascii="Arial" w:eastAsia="Times New Roman" w:hAnsi="Arial" w:cs="Times New Roman"/>
          <w:kern w:val="0"/>
          <w:sz w:val="24"/>
          <w:szCs w:val="20"/>
          <w:lang w:eastAsia="it-IT"/>
          <w14:ligatures w14:val="none"/>
        </w:rPr>
        <w:t xml:space="preserve">, questa verità è solo conferita al Sacramento della Cresima, che è “conferma” del Sacramento del Battesimo. La </w:t>
      </w:r>
      <w:r w:rsidRPr="00C530D6">
        <w:rPr>
          <w:rFonts w:ascii="Arial" w:eastAsia="Times New Roman" w:hAnsi="Arial" w:cs="Times New Roman"/>
          <w:i/>
          <w:kern w:val="0"/>
          <w:sz w:val="24"/>
          <w:szCs w:val="20"/>
          <w:lang w:eastAsia="it-IT"/>
          <w14:ligatures w14:val="none"/>
        </w:rPr>
        <w:t>“conferma”</w:t>
      </w:r>
      <w:r w:rsidRPr="00C530D6">
        <w:rPr>
          <w:rFonts w:ascii="Arial" w:eastAsia="Times New Roman" w:hAnsi="Arial" w:cs="Times New Roman"/>
          <w:kern w:val="0"/>
          <w:sz w:val="24"/>
          <w:szCs w:val="20"/>
          <w:lang w:eastAsia="it-IT"/>
          <w14:ligatures w14:val="none"/>
        </w:rPr>
        <w:t xml:space="preserve"> dell’Apostolo invece non dovrà essere solo al Battesimo con il Sacramento della Cresima, o Confermazione, bensì anche alla Parola degli Evangelizzatori. La garanzia dell’assoluta verità della Parola e del suo insegnamento appartiene agli Apostoli che vivono in comunione gerarchica con Pietro. Un Apostolo da solo non è garanzia assoluta della Parola di Gesù. Un Apostolo in comunione gerarchica con Pietro, che cammina nella santità della grazia e della verità contenuta nella Parola, che vive ascoltando umilmente lo Spirito Santo, ha il carisma certo della verità. Sovente però questo non avviene e ci si riveste di una infallibilità che non si possiede, non si ha. Ci si appropria di un carisma che per vivere in noi secondo la sua soprannaturale verità, ha bisogno della soprannaturale verità della nostra vita di discepoli del Signore. L’Apostolo secondo la sua nuova soprannaturale configurazione a Cristo Gesù ha il mandato dal suo Signore di confermare la Parola di quanti nella Chiesa operano l’annunzio e assolvono il mistero dell’evangelizzazione. È l’Apostolo il garante della verità del Vangelo e nessun altro. È l’Apostolo che è chiamato a donare questa </w:t>
      </w:r>
      <w:r w:rsidRPr="00C530D6">
        <w:rPr>
          <w:rFonts w:ascii="Arial" w:eastAsia="Times New Roman" w:hAnsi="Arial" w:cs="Times New Roman"/>
          <w:i/>
          <w:kern w:val="0"/>
          <w:sz w:val="24"/>
          <w:szCs w:val="20"/>
          <w:lang w:eastAsia="it-IT"/>
          <w14:ligatures w14:val="none"/>
        </w:rPr>
        <w:t>“conferma”</w:t>
      </w:r>
      <w:r w:rsidRPr="00C530D6">
        <w:rPr>
          <w:rFonts w:ascii="Arial" w:eastAsia="Times New Roman" w:hAnsi="Arial" w:cs="Times New Roman"/>
          <w:kern w:val="0"/>
          <w:sz w:val="24"/>
          <w:szCs w:val="20"/>
          <w:lang w:eastAsia="it-IT"/>
          <w14:ligatures w14:val="none"/>
        </w:rPr>
        <w:t xml:space="preserve"> allo stesso modo che dona la “conferma” al Battesimo. Per la </w:t>
      </w:r>
      <w:r w:rsidRPr="00C530D6">
        <w:rPr>
          <w:rFonts w:ascii="Arial" w:eastAsia="Times New Roman" w:hAnsi="Arial" w:cs="Times New Roman"/>
          <w:i/>
          <w:kern w:val="0"/>
          <w:sz w:val="24"/>
          <w:szCs w:val="20"/>
          <w:lang w:eastAsia="it-IT"/>
          <w14:ligatures w14:val="none"/>
        </w:rPr>
        <w:t>“conferma”</w:t>
      </w:r>
      <w:r w:rsidRPr="00C530D6">
        <w:rPr>
          <w:rFonts w:ascii="Arial" w:eastAsia="Times New Roman" w:hAnsi="Arial" w:cs="Times New Roman"/>
          <w:kern w:val="0"/>
          <w:sz w:val="24"/>
          <w:szCs w:val="20"/>
          <w:lang w:eastAsia="it-IT"/>
          <w14:ligatures w14:val="none"/>
        </w:rPr>
        <w:t xml:space="preserve"> della </w:t>
      </w:r>
      <w:r w:rsidRPr="00C530D6">
        <w:rPr>
          <w:rFonts w:ascii="Arial" w:eastAsia="Times New Roman" w:hAnsi="Arial" w:cs="Times New Roman"/>
          <w:kern w:val="0"/>
          <w:sz w:val="24"/>
          <w:szCs w:val="20"/>
          <w:lang w:eastAsia="it-IT"/>
          <w14:ligatures w14:val="none"/>
        </w:rPr>
        <w:lastRenderedPageBreak/>
        <w:t xml:space="preserve">Parola non abbiamo un sacramento. Abbiamo però l’insegnamento. Ogni insegnamento nella Chiesa deve essere conforme all’insegnamento dell’Apostolo. Se è conforme esso è confermato. Se non è conforme, esso è da rigettare, perché non è insegnamento secondo la verità del Signore nostro Gesù Cristo. </w:t>
      </w:r>
    </w:p>
    <w:p w14:paraId="09C97EBD" w14:textId="74B18259" w:rsidR="00027CDB" w:rsidRPr="00C530D6" w:rsidRDefault="00027CDB" w:rsidP="00027CDB">
      <w:pPr>
        <w:spacing w:after="120" w:line="240" w:lineRule="auto"/>
        <w:jc w:val="both"/>
        <w:rPr>
          <w:rFonts w:ascii="Arial" w:eastAsia="Times New Roman" w:hAnsi="Arial" w:cs="Times New Roman"/>
          <w:kern w:val="0"/>
          <w:sz w:val="24"/>
          <w:szCs w:val="20"/>
          <w:lang w:eastAsia="it-IT"/>
          <w14:ligatures w14:val="none"/>
        </w:rPr>
      </w:pPr>
      <w:r w:rsidRPr="00C530D6">
        <w:rPr>
          <w:rFonts w:ascii="Arial" w:eastAsia="Times New Roman" w:hAnsi="Arial" w:cs="Times New Roman"/>
          <w:kern w:val="0"/>
          <w:sz w:val="24"/>
          <w:szCs w:val="20"/>
          <w:lang w:eastAsia="it-IT"/>
          <w14:ligatures w14:val="none"/>
        </w:rPr>
        <w:t>Quando l’annunzio</w:t>
      </w:r>
      <w:r w:rsidRPr="00C530D6">
        <w:rPr>
          <w:rFonts w:ascii="Arial" w:eastAsia="Times New Roman" w:hAnsi="Arial" w:cs="Times New Roman"/>
          <w:b/>
          <w:kern w:val="0"/>
          <w:sz w:val="24"/>
          <w:szCs w:val="20"/>
          <w:lang w:eastAsia="it-IT"/>
          <w14:ligatures w14:val="none"/>
        </w:rPr>
        <w:t xml:space="preserve"> </w:t>
      </w:r>
      <w:r w:rsidRPr="00C530D6">
        <w:rPr>
          <w:rFonts w:ascii="Arial" w:eastAsia="Times New Roman" w:hAnsi="Arial" w:cs="Times New Roman"/>
          <w:kern w:val="0"/>
          <w:sz w:val="24"/>
          <w:szCs w:val="20"/>
          <w:lang w:eastAsia="it-IT"/>
          <w14:ligatures w14:val="none"/>
        </w:rPr>
        <w:t xml:space="preserve">apre la porta non solo del Battesimo, ma di ogni altro Sacramento? L’annunzio apre la porta ad ogni sacramento nell’istante in cui uno è cosciente del significato che il sacramento contiene in sé ed è deciso, pronto, fermo ad assumersi tutti gli impegni che il sacramento ricevuto genera e produce. La coscienza per questo deve essere illuminata dalla scienza. La scienza per illuminare la coscienza deve essere purissima verità di nostro Signore Gesù Cristo. Sovente questo non avviene, perché la scienza è fatta di parole umane, che nascondono, anziché illuminare il mistero che il sacramento genera e produce in noi. La responsabilità non è solo di chi riceve il Sacramento o di chi lo chiede, è anche di chi forma a ricevere il sacramento. Anzi è più di chi forma che di chi riceve. La formazione può avvenire anche con pochissime parole annunziate, quando queste sono cariche della verità del mistero. Altre volte occorre una vera scuola di formazione al sacramento, a motivo della complessità di ciò che esso genera in chi lo riceve e della difficoltà che comporta il suo esercizio. Cristo Gesù, prima di conferire il Sacramento dell’Episcopato ai suoi discepoli, li tenne alla sua scuola per ben tre anni. La sua però non era una scuola di sola parola, di solo insegnamento, di solo ammaestramento. La sua scuola era differente da tutte le altre scuole. La sua era una scuola dove Lui insegnava mostrando come realmente, quotidianamente si vive il ministero secondo la volontà del Padre celeste. Il penultimo corso Gesù lo tenne dalla croce e l’ultimo da risorto. Un maestro che dice solo parole non è un maestro secondo l’esempio che ci ha lasciato Cristo Gesù. Un maestro che trasporta idee da un libro ad un altro neanche è maestro secondo lo stile di Gesù Signore. È maestro secondo lo stile di Gesù Signore chi insegna mostrando ai suoi discepoli o alunni come si vive concretamente, nella vita di ogni giorno, tutta e solo la Parola del Padre, la sua Volontà, il suo Insegnamento, ogni suo Comandamento. Quando l’insegnamento di Gesù è fatto da mercenari, o da maestri per mestiere, o da professori scelti da altri professori per umana compiacenza ed accondiscendenza, è segno che qualcosa si è persa nella verità di questa nobilissima professione. È segno che vi è una distanza infinita tra l’insegnamento di Cristo e il loro. Purtroppo sono cose che esistono e che spesso governano la nostra storia. Molto male nella Chiesa sorge da un cattivo insegnamento. Molto male nasce da un insegnamento che non è conforme all’insegnamento di Gesù Signore. Molto male nasce se l’insegnamento non è scienza e sapienza del mistero che trasforma un uomo rendendolo in tutto simile a Cristo Gesù. </w:t>
      </w:r>
    </w:p>
    <w:p w14:paraId="120FD881" w14:textId="58E27D94" w:rsidR="00027CDB" w:rsidRPr="00C530D6" w:rsidRDefault="00027CDB" w:rsidP="00027CDB">
      <w:pPr>
        <w:spacing w:after="120" w:line="240" w:lineRule="auto"/>
        <w:jc w:val="both"/>
        <w:rPr>
          <w:rFonts w:ascii="Arial" w:eastAsia="Times New Roman" w:hAnsi="Arial" w:cs="Times New Roman"/>
          <w:bCs/>
          <w:kern w:val="0"/>
          <w:sz w:val="24"/>
          <w:szCs w:val="20"/>
          <w:lang w:eastAsia="it-IT"/>
          <w14:ligatures w14:val="none"/>
        </w:rPr>
      </w:pPr>
      <w:r w:rsidRPr="00C530D6">
        <w:rPr>
          <w:rFonts w:ascii="Arial" w:eastAsia="Times New Roman" w:hAnsi="Arial" w:cs="Times New Roman"/>
          <w:bCs/>
          <w:kern w:val="0"/>
          <w:sz w:val="24"/>
          <w:szCs w:val="20"/>
          <w:lang w:eastAsia="it-IT"/>
          <w14:ligatures w14:val="none"/>
        </w:rPr>
        <w:t>La</w:t>
      </w:r>
      <w:r w:rsidRPr="00C530D6">
        <w:rPr>
          <w:rFonts w:ascii="Arial" w:eastAsia="Times New Roman" w:hAnsi="Arial" w:cs="Times New Roman"/>
          <w:b/>
          <w:bCs/>
          <w:kern w:val="0"/>
          <w:sz w:val="24"/>
          <w:szCs w:val="20"/>
          <w:lang w:eastAsia="it-IT"/>
          <w14:ligatures w14:val="none"/>
        </w:rPr>
        <w:t xml:space="preserve"> </w:t>
      </w:r>
      <w:r w:rsidRPr="00C530D6">
        <w:rPr>
          <w:rFonts w:ascii="Arial" w:eastAsia="Times New Roman" w:hAnsi="Arial" w:cs="Times New Roman"/>
          <w:bCs/>
          <w:kern w:val="0"/>
          <w:sz w:val="24"/>
          <w:szCs w:val="20"/>
          <w:lang w:eastAsia="it-IT"/>
          <w14:ligatures w14:val="none"/>
        </w:rPr>
        <w:t xml:space="preserve">Chiesa delle origini è una Chiesa nella quale ognuno è a servizio dello Spirito. Possiamo ben dire che lo Spirito è il vero Signore, il vero Maestro, la vera Guida della comunità dei discepoli del Signore. È lo Spirito colui che governa persone ed eventi. È Lui che apre le porte del Vangelo a nuovi territori e alle genti. È Lui che muove ogni cuore perché si sviluppi in esso tutta la potenza che la Parola del Vangelo racchiude e porta in sé. È Lui che vigila sulla Chiesa, suscitando eventi ed avvenimenti, necessari perché nessuno si chiuda nel suo piccolo mondo, ma si apra alla vera cattolicità o universalità che è il fine stesso di ogni discepolo di Cristo Gesù. Oggi lo Spirito chiama Filippo perché si rechi sulla via che conduce a Gaza. Sulla </w:t>
      </w:r>
      <w:r w:rsidRPr="00C530D6">
        <w:rPr>
          <w:rFonts w:ascii="Arial" w:eastAsia="Times New Roman" w:hAnsi="Arial" w:cs="Times New Roman"/>
          <w:bCs/>
          <w:kern w:val="0"/>
          <w:sz w:val="24"/>
          <w:szCs w:val="20"/>
          <w:lang w:eastAsia="it-IT"/>
          <w14:ligatures w14:val="none"/>
        </w:rPr>
        <w:lastRenderedPageBreak/>
        <w:t xml:space="preserve">strada incontra uno straniero e per di più eunuco. Escluso dalla Legge dalla misericordia di Dio, ma non dalla profezia e neanche dalla grazia. Prima Filippo gli spiega il mistero di Gesù Signore e poi lo battezza. Una volta che l’eunuco è parte di Cristo Gesù e del suo mistero, Filippo è rapito dallo Spirito e posto in Azoto a predicare il Vangelo, passando di paese in paese, di città in città, di villaggio in villaggio fino a Cesarea. È lo Spirito il Signore delle persone e degli eventi. È Lui che sa chi salvare e come recare la salvezza. È Lui che sceglie le persone che dovranno realizzare la divina volontà. È Lui che presiede alla storia della salvezza. Come Gesù, i suoi discepoli altro non dovranno fare che mettersi interamente nelle sue mani, consegnandosi a Lui per ogni cosa. La vita dei discepoli di Gesù appartiene allo Spirito Santo e solo appartenendo allo Spirito Santo, potrà appartenere all’opera della salvezza. Se non appartiene allo Spirito, mai potrà appartenere alla missione per la redenzione del mondo. </w:t>
      </w:r>
    </w:p>
    <w:p w14:paraId="77128D91" w14:textId="77777777" w:rsidR="00DA538B" w:rsidRDefault="00DA538B" w:rsidP="006B2B7B">
      <w:pPr>
        <w:spacing w:before="120" w:after="0" w:line="240" w:lineRule="auto"/>
        <w:jc w:val="both"/>
        <w:rPr>
          <w:rFonts w:ascii="Arial" w:eastAsia="Times New Roman" w:hAnsi="Arial" w:cs="Arial"/>
          <w:kern w:val="0"/>
          <w:sz w:val="24"/>
          <w:szCs w:val="20"/>
          <w:lang w:eastAsia="it-IT"/>
          <w14:ligatures w14:val="none"/>
        </w:rPr>
      </w:pPr>
    </w:p>
    <w:p w14:paraId="341619FD" w14:textId="59890E09" w:rsidR="00DA538B" w:rsidRPr="00027CDB" w:rsidRDefault="00DA538B" w:rsidP="00027CDB">
      <w:pPr>
        <w:spacing w:before="120" w:after="240" w:line="240" w:lineRule="auto"/>
        <w:jc w:val="both"/>
        <w:rPr>
          <w:rFonts w:ascii="Arial" w:eastAsia="Times New Roman" w:hAnsi="Arial" w:cs="Arial"/>
          <w:b/>
          <w:bCs/>
          <w:kern w:val="0"/>
          <w:sz w:val="24"/>
          <w:szCs w:val="20"/>
          <w:lang w:eastAsia="it-IT"/>
          <w14:ligatures w14:val="none"/>
        </w:rPr>
      </w:pPr>
      <w:r w:rsidRPr="00027CDB">
        <w:rPr>
          <w:rFonts w:ascii="Arial" w:eastAsia="Times New Roman" w:hAnsi="Arial" w:cs="Arial"/>
          <w:b/>
          <w:bCs/>
          <w:kern w:val="0"/>
          <w:sz w:val="24"/>
          <w:szCs w:val="20"/>
          <w:lang w:eastAsia="it-IT"/>
          <w14:ligatures w14:val="none"/>
        </w:rPr>
        <w:t>Terzo pensiero</w:t>
      </w:r>
      <w:r w:rsidR="00E166CC">
        <w:rPr>
          <w:rFonts w:ascii="Arial" w:eastAsia="Times New Roman" w:hAnsi="Arial" w:cs="Arial"/>
          <w:b/>
          <w:bCs/>
          <w:kern w:val="0"/>
          <w:sz w:val="24"/>
          <w:szCs w:val="20"/>
          <w:lang w:eastAsia="it-IT"/>
          <w14:ligatures w14:val="none"/>
        </w:rPr>
        <w:t>. Evangelizzare l’Eucaristia</w:t>
      </w:r>
    </w:p>
    <w:p w14:paraId="27DF0B1D" w14:textId="6379BA89" w:rsidR="00DA538B" w:rsidRPr="00DA538B" w:rsidRDefault="00DA538B" w:rsidP="00DA538B">
      <w:pPr>
        <w:spacing w:before="120" w:after="0" w:line="240" w:lineRule="auto"/>
        <w:jc w:val="both"/>
        <w:rPr>
          <w:rFonts w:ascii="Arial" w:eastAsia="Times New Roman" w:hAnsi="Arial" w:cs="Arial"/>
          <w:kern w:val="0"/>
          <w:sz w:val="24"/>
          <w:szCs w:val="20"/>
          <w:lang w:eastAsia="it-IT"/>
          <w14:ligatures w14:val="none"/>
        </w:rPr>
      </w:pPr>
      <w:r w:rsidRPr="00DA538B">
        <w:rPr>
          <w:rFonts w:ascii="Arial" w:eastAsia="Times New Roman" w:hAnsi="Arial" w:cs="Arial"/>
          <w:kern w:val="0"/>
          <w:sz w:val="24"/>
          <w:szCs w:val="20"/>
          <w:lang w:eastAsia="it-IT"/>
          <w14:ligatures w14:val="none"/>
        </w:rPr>
        <w:t>Evangelizziamo il mistero dell’Eucaristia, partendo da quanto dice Gesù nel Vangelo secondo Giovanni: “C</w:t>
      </w:r>
      <w:r w:rsidRPr="00DA538B">
        <w:rPr>
          <w:rFonts w:ascii="Arial" w:eastAsia="Times New Roman" w:hAnsi="Arial" w:cs="Arial"/>
          <w:i/>
          <w:iCs/>
          <w:kern w:val="0"/>
          <w:sz w:val="24"/>
          <w:szCs w:val="20"/>
          <w:lang w:eastAsia="it-IT"/>
          <w14:ligatures w14:val="none"/>
        </w:rPr>
        <w:t>ome il Padre, che ha la vita, ha mandato me e io vivo per il Padre, così anche colui che mangia me vivrà per me.</w:t>
      </w:r>
      <w:r w:rsidR="0008544B">
        <w:rPr>
          <w:rFonts w:ascii="Arial" w:eastAsia="Times New Roman" w:hAnsi="Arial" w:cs="Arial"/>
          <w:i/>
          <w:iCs/>
          <w:kern w:val="0"/>
          <w:sz w:val="24"/>
          <w:szCs w:val="20"/>
          <w:lang w:eastAsia="it-IT"/>
          <w14:ligatures w14:val="none"/>
        </w:rPr>
        <w:t xml:space="preserve"> </w:t>
      </w:r>
      <w:r w:rsidRPr="00DA538B">
        <w:rPr>
          <w:rFonts w:ascii="Arial" w:hAnsi="Arial" w:cs="Arial"/>
          <w:color w:val="000000"/>
          <w:sz w:val="24"/>
          <w:szCs w:val="24"/>
          <w:shd w:val="clear" w:color="auto" w:fill="FFFFFF"/>
        </w:rPr>
        <w:t xml:space="preserve">Sicut misit me vivens Pater, et ego vivo propter Patrem; et, qui manducat me, et ipse vivet propter me. </w:t>
      </w:r>
      <w:r w:rsidRPr="00DA538B">
        <w:rPr>
          <w:rFonts w:ascii="Arial" w:hAnsi="Arial" w:cs="Arial"/>
          <w:color w:val="111111"/>
          <w:sz w:val="24"/>
          <w:szCs w:val="24"/>
        </w:rPr>
        <w:t xml:space="preserve">καθὼς ἀπέστειλέν με ὁ ζῶν πατὴρ κἀγὼ ζῶ διὰ τὸν πατέρα, καὶ ὁ τρώγων με κἀκεῖνος </w:t>
      </w:r>
      <w:r w:rsidRPr="00DA538B">
        <w:rPr>
          <w:rFonts w:ascii="Segoe UI Symbol" w:hAnsi="Segoe UI Symbol" w:cs="Segoe UI Symbol"/>
          <w:color w:val="111111"/>
          <w:sz w:val="24"/>
          <w:szCs w:val="24"/>
        </w:rPr>
        <w:t>⸀</w:t>
      </w:r>
      <w:r w:rsidRPr="00DA538B">
        <w:rPr>
          <w:rFonts w:ascii="Arial" w:hAnsi="Arial" w:cs="Arial"/>
          <w:color w:val="111111"/>
          <w:sz w:val="24"/>
          <w:szCs w:val="24"/>
        </w:rPr>
        <w:t>ζήσει δι’ ἐμέ (</w:t>
      </w:r>
      <w:r w:rsidRPr="00DA538B">
        <w:rPr>
          <w:rFonts w:ascii="Arial" w:eastAsia="Times New Roman" w:hAnsi="Arial" w:cs="Arial"/>
          <w:i/>
          <w:iCs/>
          <w:kern w:val="0"/>
          <w:sz w:val="24"/>
          <w:szCs w:val="20"/>
          <w:lang w:eastAsia="it-IT"/>
          <w14:ligatures w14:val="none"/>
        </w:rPr>
        <w:t xml:space="preserve">Gv 6,57). </w:t>
      </w:r>
      <w:r w:rsidRPr="00DA538B">
        <w:rPr>
          <w:rFonts w:ascii="Arial" w:eastAsia="Times New Roman" w:hAnsi="Arial" w:cs="Arial"/>
          <w:kern w:val="0"/>
          <w:sz w:val="24"/>
          <w:szCs w:val="20"/>
          <w:lang w:eastAsia="it-IT"/>
          <w14:ligatures w14:val="none"/>
        </w:rPr>
        <w:t>Questa Parola di Gesù vuole che si risponda a due domande. Prima domanda. Che significa: “Come il Padre, che ha la vita, ha mandato me e io vivo per il Padre”? Seconda domanda. Che significa: “Così anche colui che mangia me vivrà per me”? Queste due domande possono così essere semplificate: Che significa vivere per il Padre? Che significa mangiare Cristo?</w:t>
      </w:r>
    </w:p>
    <w:p w14:paraId="32BA16DA" w14:textId="77777777" w:rsidR="00DA538B" w:rsidRPr="00DA538B" w:rsidRDefault="00DA538B" w:rsidP="00DA538B">
      <w:pPr>
        <w:spacing w:before="120" w:after="0" w:line="240" w:lineRule="auto"/>
        <w:jc w:val="both"/>
        <w:rPr>
          <w:rFonts w:ascii="Arial" w:eastAsia="Times New Roman" w:hAnsi="Arial" w:cs="Arial"/>
          <w:kern w:val="0"/>
          <w:sz w:val="24"/>
          <w:szCs w:val="20"/>
          <w:lang w:eastAsia="it-IT"/>
          <w14:ligatures w14:val="none"/>
        </w:rPr>
      </w:pPr>
      <w:r w:rsidRPr="00DA538B">
        <w:rPr>
          <w:rFonts w:ascii="Arial" w:eastAsia="Times New Roman" w:hAnsi="Arial" w:cs="Arial"/>
          <w:b/>
          <w:bCs/>
          <w:kern w:val="0"/>
          <w:sz w:val="24"/>
          <w:szCs w:val="20"/>
          <w:lang w:eastAsia="it-IT"/>
          <w14:ligatures w14:val="none"/>
        </w:rPr>
        <w:t>Prima risposta:</w:t>
      </w:r>
      <w:r w:rsidRPr="00DA538B">
        <w:rPr>
          <w:rFonts w:ascii="Arial" w:eastAsia="Times New Roman" w:hAnsi="Arial" w:cs="Arial"/>
          <w:kern w:val="0"/>
          <w:sz w:val="24"/>
          <w:szCs w:val="20"/>
          <w:lang w:eastAsia="it-IT"/>
          <w14:ligatures w14:val="none"/>
        </w:rPr>
        <w:t xml:space="preserve"> Vivere per il Padre. Vivere per il Padre significa dare pienezza di vita alla vita del Padre. Cristo Gesù ha ricevuto la vita dal Padre per generazione eterna. Lui come Verbo Incarnato deve dare vita nella sua carne a tutta la vita del Padre che è vita di carità, di misericordia, di perdono, di redenzione, di verità, di compassione, di pietà, di fedeltà a ogni Parola che è uscita, esce, uscirà dalla sua bocca. Cristo Gesù dovrà essere la verità dl Padre, la carità del Padre, la giustizia del Padre, la santità del Padre, la compassione del Padre, la pietà del Padre, il perdono del Padre, la benevolenza del Padre. Come Cristo Gesù vivrà per il Padre? Donando compimento con piena e perfetta obbedienza a ogni Parola che il Padre ha scritto per Lui nella Legge, nei Profeti, nei Salmi. Lasciandosi condurre dallo Spirito Santo affinché la comprensione della Parola mai sia dal suo cuore, ma sempre dal cuore del Padre. Senza la mozione e la conduzione dello Spirito Santo, avrebbe potuto dare alla Parola una comprensione e quindi una obbedienza non secondo la volontà del Padre. Ora se l’obbedienza alla Parola non è secondo la verità che il Padre ha posto in essa, non c’è vera obbedienza. Si obbedisce alla Parola del Padre sempre dalla verità del Padre. Mai dalla falsa interpretazione e mai dalla falsa comprensione della Parola. Nella Parola del Padre nulla deve venire dall’uomo. Essa non deve essere inquinata neanche da un solo atomo di falsità. Per questo è necessaria e la mozione e la conduzione e l’ispirazione e la luce dello Spirito Santo che devono essere senza alcuna interruzione. </w:t>
      </w:r>
    </w:p>
    <w:p w14:paraId="280B6F54" w14:textId="77777777" w:rsidR="00DA538B" w:rsidRPr="00DA538B" w:rsidRDefault="00DA538B" w:rsidP="00DA538B">
      <w:pPr>
        <w:spacing w:before="120" w:after="0" w:line="240" w:lineRule="auto"/>
        <w:jc w:val="both"/>
        <w:rPr>
          <w:rFonts w:ascii="Arial" w:eastAsia="Times New Roman" w:hAnsi="Arial" w:cs="Arial"/>
          <w:i/>
          <w:iCs/>
          <w:kern w:val="0"/>
          <w:sz w:val="24"/>
          <w:szCs w:val="20"/>
          <w:lang w:eastAsia="it-IT"/>
          <w14:ligatures w14:val="none"/>
        </w:rPr>
      </w:pPr>
      <w:r w:rsidRPr="00DA538B">
        <w:rPr>
          <w:rFonts w:ascii="Arial" w:eastAsia="Times New Roman" w:hAnsi="Arial" w:cs="Arial"/>
          <w:b/>
          <w:bCs/>
          <w:kern w:val="0"/>
          <w:sz w:val="24"/>
          <w:szCs w:val="20"/>
          <w:lang w:eastAsia="it-IT"/>
          <w14:ligatures w14:val="none"/>
        </w:rPr>
        <w:lastRenderedPageBreak/>
        <w:t>Seconda risposta</w:t>
      </w:r>
      <w:r w:rsidRPr="00DA538B">
        <w:rPr>
          <w:rFonts w:ascii="Arial" w:eastAsia="Times New Roman" w:hAnsi="Arial" w:cs="Arial"/>
          <w:kern w:val="0"/>
          <w:sz w:val="24"/>
          <w:szCs w:val="20"/>
          <w:lang w:eastAsia="it-IT"/>
          <w14:ligatures w14:val="none"/>
        </w:rPr>
        <w:t>: Cristo Gesù è la vita del Padre e vive per rendere visibile nella storia tutta la vita del Padre. Cristo è la vita di ogni uomo. Ogni uomo può ricevere Cristo vita, solo nascendo da acqua e da Spirito Santo. Come Cristo Gesù è generato da Padre, così anche ogni uomo dovrà essere generato dal Padre e questa generazione può avvenire per opera dello Spirito Santo solo in Cristo Gesù. Il Padre per generazione eterna è la vita di Cristo. In Cristo Gesù per opera dello Spirito Santo, il Padre genera il battezzato vita di Cristo Gesù dalla vita di Cristo Gesù che è la Vita dalla Vita del Padre, la Luce dalla Luce del Padre. Essendo il cristiano vita dalla vita di Cristo Gesù e luce dalla sua luce, il cristiano è chiamato a manifestare, a rendere visibile nella storia tutta la vita di Cristo Gesù. Potrà fare questo, se mangia Cristo come sua vita. Mangia Cristo come sua vita, mangiandolo nell’Eucaristia. Nell’Eucaristia, non si mangia la carne del Figlio dell’uomo, si mangia Cristo vita eterna, vita visibile, vita del Padre nella storia. Mangiando Cristo. il cristiano vive la vita di Cristo. Vive la carità di Cristo, vive la verità di Cristo. Vive la misericordia di Cristo. Vive la pietà e la compassione di Cristo. Vive la fedeltà di Cristo. Vive la perseveranza di Cristo. Vive l’obbedienza di Cristo. Quella del cristiano è vera vita di Cristo nella storia, se è obbedienza a ogni Parola di Cristo, Parola vissuta, compresa, interpretata in lui dallo Spirito Santo e mai dal suo cuore, dalla sua scienza, dalla sua volontà, dai suoi desideri. Ecco perché Mai potrà esistere: “</w:t>
      </w:r>
      <w:r w:rsidRPr="00DA538B">
        <w:rPr>
          <w:rFonts w:ascii="Arial" w:eastAsia="Times New Roman" w:hAnsi="Arial" w:cs="Arial"/>
          <w:i/>
          <w:iCs/>
          <w:kern w:val="0"/>
          <w:sz w:val="24"/>
          <w:szCs w:val="20"/>
          <w:lang w:eastAsia="it-IT"/>
          <w14:ligatures w14:val="none"/>
        </w:rPr>
        <w:t>Un Cristo adultero, un Cristo abortista, un Cristo che giustifica l’eutanasia, un Cristo che dichiara sposalizio e famiglia l’unione tra due maschi o tra due femmine, un Cristo che legalizza l’adulterio e il divorzio, un Cristo che uccide, un Cristo che fa guerra, un Cristo che dice calunnie, un Cristo che disprezza Cristo e la sua Chiesa, un Cristo senza alcuna legge morale, un Cristo dedito ad ogni vizio, un Cristo disobbediente ad ogni comandamento, un Cristo che dichiara se stesso inutile alla redenzione degli uomini, un Cristo senza alcuna verità, un Cristo senza identità né divina e né terrena, un Cristo con la forma del peccato e non invece con la purissima forma di Dio, un Cristo vendicativo, un Cristo che non perdona, un Cristo che serba rancore, un Cristo che si serve della pietà per mascherare la sua empietà, un Cristo che si serve del Vangelo per distruggere se stesso”.</w:t>
      </w:r>
    </w:p>
    <w:p w14:paraId="59BAC3F4" w14:textId="77777777" w:rsidR="00DA538B" w:rsidRPr="00DA538B" w:rsidRDefault="00DA538B" w:rsidP="00DA538B">
      <w:pPr>
        <w:spacing w:before="120" w:after="0" w:line="240" w:lineRule="auto"/>
        <w:jc w:val="both"/>
        <w:rPr>
          <w:rFonts w:ascii="Arial" w:eastAsia="Times New Roman" w:hAnsi="Arial" w:cs="Arial"/>
          <w:i/>
          <w:iCs/>
          <w:kern w:val="0"/>
          <w:sz w:val="24"/>
          <w:szCs w:val="20"/>
          <w:lang w:eastAsia="it-IT"/>
          <w14:ligatures w14:val="none"/>
        </w:rPr>
      </w:pPr>
      <w:r w:rsidRPr="00DA538B">
        <w:rPr>
          <w:rFonts w:ascii="Arial" w:eastAsia="Times New Roman" w:hAnsi="Arial" w:cs="Arial"/>
          <w:kern w:val="0"/>
          <w:sz w:val="24"/>
          <w:szCs w:val="20"/>
          <w:lang w:eastAsia="it-IT"/>
          <w14:ligatures w14:val="none"/>
        </w:rPr>
        <w:t xml:space="preserve">Eucaristia e fine dell’Eucaristia sono una cosa sola. L’Eucaristia non è però solo mangiare il corpo di Cristo, ma è mangiare tutto intero Cristo e tutta intera la vita di Cristo. È mangiare tutto intero il cuore di Cristo. È mangiare tutta intera la volontà di Cristo. È mangiare tutto intero lo Spirito Santo di Cristo. È mangiare tutto intero il Padre di Cristo Gesù. È mangiare tutta intera la volontà del Padre. Ma è anche mangiare tutta intera la Madre di Dio, tutto intero il suo corpo che è la Chiesa, tutto intero il corpo dell’umanità da redimere e da portare nell’unico ovile del Padre. Se Cristo Gesù nello Spirito Santo è la vita del Padre e se il cristiano nello Spirito Santo è la vita di Cristo, se il cristiano mangia Cristo Gesù e tutta intera la sua vita che lui mangia. Ecco perché anche mai potrà esistere: </w:t>
      </w:r>
      <w:r w:rsidRPr="00DA538B">
        <w:rPr>
          <w:rFonts w:ascii="Arial" w:eastAsia="Times New Roman" w:hAnsi="Arial" w:cs="Arial"/>
          <w:i/>
          <w:iCs/>
          <w:kern w:val="0"/>
          <w:sz w:val="24"/>
          <w:szCs w:val="20"/>
          <w:lang w:eastAsia="it-IT"/>
          <w14:ligatures w14:val="none"/>
        </w:rPr>
        <w:t xml:space="preserve">“Il cristiano adultero, il cristiano divorziato, il cristiano sodomita, il cristiano lussurioso, il cristiano che convive non solo con la moglie del padre, ma anche con la figlia e la sorella, il cristiano capace di ogni calunnia, il cristiano dalla falsa testimonianza, il cristiano ladro, il cristiano rapinatore, il cristiano omicida, il cristiano che vive di ogni forma di superstizione, il cristiano superbo, il cristiano avaro, il cristiano goloso, il cristiano invidioso, il cristiano accidioso, il cristiano mercante di uomini, il cristiano sfruttatore dei suoi fratelli, il cristiano violento. Per ogni specie di vizio e di peccato abbiamo un particolare cristiano”. </w:t>
      </w:r>
    </w:p>
    <w:p w14:paraId="6CFC4AB2" w14:textId="2CBA14E0" w:rsidR="00DA538B" w:rsidRPr="00DA538B" w:rsidRDefault="00DA538B" w:rsidP="00DA538B">
      <w:pPr>
        <w:spacing w:before="120" w:after="0" w:line="240" w:lineRule="auto"/>
        <w:jc w:val="both"/>
        <w:rPr>
          <w:rFonts w:ascii="Arial" w:eastAsia="Times New Roman" w:hAnsi="Arial" w:cs="Arial"/>
          <w:kern w:val="0"/>
          <w:sz w:val="24"/>
          <w:szCs w:val="20"/>
          <w:lang w:eastAsia="it-IT"/>
          <w14:ligatures w14:val="none"/>
        </w:rPr>
      </w:pPr>
      <w:r w:rsidRPr="00DA538B">
        <w:rPr>
          <w:rFonts w:ascii="Arial" w:eastAsia="Times New Roman" w:hAnsi="Arial" w:cs="Arial"/>
          <w:b/>
          <w:bCs/>
          <w:kern w:val="0"/>
          <w:sz w:val="24"/>
          <w:szCs w:val="20"/>
          <w:lang w:eastAsia="it-IT"/>
          <w14:ligatures w14:val="none"/>
        </w:rPr>
        <w:lastRenderedPageBreak/>
        <w:t>Ecco la contraddizione</w:t>
      </w:r>
      <w:r w:rsidRPr="00DA538B">
        <w:rPr>
          <w:rFonts w:ascii="Arial" w:eastAsia="Times New Roman" w:hAnsi="Arial" w:cs="Arial"/>
          <w:kern w:val="0"/>
          <w:sz w:val="24"/>
          <w:szCs w:val="20"/>
          <w:lang w:eastAsia="it-IT"/>
          <w14:ligatures w14:val="none"/>
        </w:rPr>
        <w:t xml:space="preserve">. Cristo Gesù dice: </w:t>
      </w:r>
      <w:r w:rsidRPr="00DA538B">
        <w:rPr>
          <w:rFonts w:ascii="Arial" w:eastAsia="Times New Roman" w:hAnsi="Arial" w:cs="Arial"/>
          <w:i/>
          <w:iCs/>
          <w:kern w:val="0"/>
          <w:sz w:val="24"/>
          <w:szCs w:val="20"/>
          <w:lang w:eastAsia="it-IT"/>
          <w14:ligatures w14:val="none"/>
        </w:rPr>
        <w:t xml:space="preserve">“Colui che mangia me vivrà per me”. </w:t>
      </w:r>
      <w:r w:rsidRPr="00DA538B">
        <w:rPr>
          <w:rFonts w:ascii="Arial" w:eastAsia="Times New Roman" w:hAnsi="Arial" w:cs="Arial"/>
          <w:kern w:val="0"/>
          <w:sz w:val="24"/>
          <w:szCs w:val="20"/>
          <w:lang w:eastAsia="it-IT"/>
          <w14:ligatures w14:val="none"/>
        </w:rPr>
        <w:t>Vivere per Gesù significa manifestare Gesù con la nostra vita allo stesso modo che Gesù manifesta il Padre con la sua vita. Gesù manifesta, in quanto vero uomo, che si può obbedire a tutta la volontà del Padre. Oggi il cristiano invece asserisce che il Vangelo non si può vivere. I comandamenti non possono essere osservati. Secondo la propria natura di maschi e di femmine non si può vivere. Che la Parola del Signore non può essere osservata.</w:t>
      </w:r>
      <w:r w:rsidR="0008544B">
        <w:rPr>
          <w:rFonts w:ascii="Arial" w:eastAsia="Times New Roman" w:hAnsi="Arial" w:cs="Arial"/>
          <w:kern w:val="0"/>
          <w:sz w:val="24"/>
          <w:szCs w:val="20"/>
          <w:lang w:eastAsia="it-IT"/>
          <w14:ligatures w14:val="none"/>
        </w:rPr>
        <w:t xml:space="preserve"> </w:t>
      </w:r>
      <w:r w:rsidRPr="00DA538B">
        <w:rPr>
          <w:rFonts w:ascii="Arial" w:eastAsia="Times New Roman" w:hAnsi="Arial" w:cs="Arial"/>
          <w:kern w:val="0"/>
          <w:sz w:val="24"/>
          <w:szCs w:val="20"/>
          <w:lang w:eastAsia="it-IT"/>
          <w14:ligatures w14:val="none"/>
        </w:rPr>
        <w:t xml:space="preserve">Non solo si vuole mangiare Cristo per vivere secondo il mando. Si mangia Cristo per manifestare tutta la potenza della falsità e della menzogna di Satana. </w:t>
      </w:r>
    </w:p>
    <w:p w14:paraId="25CA6D73" w14:textId="77777777" w:rsidR="00DA538B" w:rsidRPr="00DA538B" w:rsidRDefault="00DA538B" w:rsidP="00DA538B">
      <w:pPr>
        <w:spacing w:before="120" w:after="0" w:line="240" w:lineRule="auto"/>
        <w:jc w:val="both"/>
        <w:rPr>
          <w:rFonts w:ascii="Arial" w:eastAsia="Times New Roman" w:hAnsi="Arial" w:cs="Arial"/>
          <w:kern w:val="0"/>
          <w:sz w:val="24"/>
          <w:szCs w:val="20"/>
          <w:lang w:eastAsia="it-IT"/>
          <w14:ligatures w14:val="none"/>
        </w:rPr>
      </w:pPr>
      <w:r w:rsidRPr="00DA538B">
        <w:rPr>
          <w:rFonts w:ascii="Arial" w:eastAsia="Times New Roman" w:hAnsi="Arial" w:cs="Arial"/>
          <w:b/>
          <w:bCs/>
          <w:kern w:val="0"/>
          <w:sz w:val="24"/>
          <w:szCs w:val="20"/>
          <w:lang w:eastAsia="it-IT"/>
          <w14:ligatures w14:val="none"/>
        </w:rPr>
        <w:t xml:space="preserve">Ecco la contraddizione. </w:t>
      </w:r>
      <w:r w:rsidRPr="00DA538B">
        <w:rPr>
          <w:rFonts w:ascii="Arial" w:eastAsia="Times New Roman" w:hAnsi="Arial" w:cs="Arial"/>
          <w:kern w:val="0"/>
          <w:sz w:val="24"/>
          <w:szCs w:val="20"/>
          <w:lang w:eastAsia="it-IT"/>
          <w14:ligatures w14:val="none"/>
        </w:rPr>
        <w:t>Cristo Gesù è l’Agnello di Dio che toglie il peccato del mondo. Il cristiano in Cristo Gesù diviene anche lui Agnello di Dio che toglie il peccato del mondo. Lo toglie con il dono al Padre della sua vita. Lo toglie divenendo in Cristo sorgente di grazia perché altri altri suoi fratelli diventino in Cristo Agnelli che tolgono il peccato del mondo. Ora se si è in Cristo Agnelli che tolgono il peccato del mondo, non si può essere agnelli che colmano il mondo di ogni peccato. Se siamo Agnelli che tolgono il peccato, non possiamo affermare che il peccato non può essere tolto e che di conseguenza possiamo adottare il peccato come connaturale per l’uomo. Faremmo di Gesù un Agnello che ha dichiarato il peccato non più peccato dinanzi agli occhi del Padre suo. Mentre sulla terra il peccato continua a generare disastri, distruzioni, morti, devastazione, desolazioni. Oggi il peccato sta distruggendo l’umanità, sta distruggendo la terra. Oggi è il peccato vero diluvio universale non mandato però da Dio. Scelto e voluto dagli uomini. Scelto, voluto, giustificato, dichiarato amore dai discepoli di Gesù.</w:t>
      </w:r>
    </w:p>
    <w:p w14:paraId="61D5A613" w14:textId="77777777" w:rsidR="00DA538B" w:rsidRPr="00DA538B" w:rsidRDefault="00DA538B" w:rsidP="00DA538B">
      <w:pPr>
        <w:spacing w:before="120" w:after="0" w:line="240" w:lineRule="auto"/>
        <w:jc w:val="both"/>
        <w:rPr>
          <w:rFonts w:ascii="Arial" w:eastAsia="Times New Roman" w:hAnsi="Arial" w:cs="Arial"/>
          <w:kern w:val="0"/>
          <w:sz w:val="24"/>
          <w:szCs w:val="20"/>
          <w:lang w:eastAsia="it-IT"/>
          <w14:ligatures w14:val="none"/>
        </w:rPr>
      </w:pPr>
      <w:r w:rsidRPr="00DA538B">
        <w:rPr>
          <w:rFonts w:ascii="Arial" w:eastAsia="Times New Roman" w:hAnsi="Arial" w:cs="Arial"/>
          <w:b/>
          <w:bCs/>
          <w:kern w:val="0"/>
          <w:sz w:val="24"/>
          <w:szCs w:val="20"/>
          <w:lang w:eastAsia="it-IT"/>
          <w14:ligatures w14:val="none"/>
        </w:rPr>
        <w:t xml:space="preserve">Ecco la contraddizione. </w:t>
      </w:r>
      <w:r w:rsidRPr="00DA538B">
        <w:rPr>
          <w:rFonts w:ascii="Arial" w:eastAsia="Times New Roman" w:hAnsi="Arial" w:cs="Arial"/>
          <w:kern w:val="0"/>
          <w:sz w:val="24"/>
          <w:szCs w:val="20"/>
          <w:lang w:eastAsia="it-IT"/>
          <w14:ligatures w14:val="none"/>
        </w:rPr>
        <w:t xml:space="preserve">Gesù è l’Agnello della Pasqua. Si mangia la carne dell’Agnello per compiere il cammino che dovrà condurci al possesso dell’eredità promessa. Il cammino si compie attraversando il deserto e vincendo ogni tentazione. Invece noi mangiamo l’Agnello per rimanere nella nostra schiavitù spirituale, schiavitù del cuore e della mente, schiavitù del corpo, schiavitù del vizio, schiavitù della concupiscenza, schiavitù della superbia, schiavitù del male sotto ogni sua forma, schiavitù del mondo e di Satana, </w:t>
      </w:r>
    </w:p>
    <w:p w14:paraId="5C5103D0" w14:textId="77777777" w:rsidR="00DA538B" w:rsidRDefault="00DA538B" w:rsidP="00DA538B">
      <w:pPr>
        <w:spacing w:before="120" w:after="0" w:line="240" w:lineRule="auto"/>
        <w:jc w:val="both"/>
        <w:rPr>
          <w:rFonts w:ascii="Arial" w:eastAsia="Times New Roman" w:hAnsi="Arial" w:cs="Arial"/>
          <w:kern w:val="0"/>
          <w:sz w:val="24"/>
          <w:szCs w:val="20"/>
          <w:lang w:eastAsia="it-IT"/>
          <w14:ligatures w14:val="none"/>
        </w:rPr>
      </w:pPr>
      <w:r w:rsidRPr="00DA538B">
        <w:rPr>
          <w:rFonts w:ascii="Arial" w:eastAsia="Times New Roman" w:hAnsi="Arial" w:cs="Arial"/>
          <w:b/>
          <w:bCs/>
          <w:kern w:val="0"/>
          <w:sz w:val="24"/>
          <w:szCs w:val="20"/>
          <w:lang w:eastAsia="it-IT"/>
          <w14:ligatures w14:val="none"/>
        </w:rPr>
        <w:t>Ecco la contraddizione</w:t>
      </w:r>
      <w:r w:rsidRPr="00DA538B">
        <w:rPr>
          <w:rFonts w:ascii="Arial" w:eastAsia="Times New Roman" w:hAnsi="Arial" w:cs="Arial"/>
          <w:kern w:val="0"/>
          <w:sz w:val="24"/>
          <w:szCs w:val="20"/>
          <w:lang w:eastAsia="it-IT"/>
          <w14:ligatures w14:val="none"/>
        </w:rPr>
        <w:t xml:space="preserve">. Si mangia Cristo il Testimone fedele del Padre per essere noi i testimoni fedeli del mondo e di Satana, i testimoni fedeli del principe delle tenebre. Ora è evidente che vi è nel cristiano il totale rinnegamento del mistero dell’Eucaristia. La si mangia solo come si mangia un qualsiasi altro pezzo di pane. Con una differenza. Quando si mangia un qualsiasi altro pezzo di pane, si riceve da esso una qualche forza e una qualche energia che dona vita al nostro corpo. Invece si mangia il corpo di Cristo per legittimare la nostra schiavitù sotto il pesante giogo del peccato e della morte. Siamo schiavi del peccato e giustifichiamo il nostro sguazzamento in esso. Lo dichiariamo amore e con questa dichiarazione lo facciamo essere essenza del nostro essere discepoli di Gesù. Siamo ritornati all’antico Korbàn. È korbàn e si è dispensati dall’osservanza del quarto Comandamento. È amore e siamo dispensati dall’osservanza di tutti i Comandamenti. È amore e tutto il Vangelo viene dichiarato Legge da non vivere, Legge alla quale non va data alcuna obbedienza. </w:t>
      </w:r>
    </w:p>
    <w:p w14:paraId="73538E02" w14:textId="7B5834F4" w:rsidR="00DA538B" w:rsidRDefault="00E166CC" w:rsidP="006B2B7B">
      <w:pPr>
        <w:spacing w:before="120" w:after="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La Madre di Dio e Madre nostra ci ottenga la grazia di essere sempre veri e perfetti evangelizzatori di questi santi e divini misteri.</w:t>
      </w:r>
    </w:p>
    <w:p w14:paraId="0EE20EB8" w14:textId="1052D654" w:rsidR="00892D10" w:rsidRDefault="002601ED" w:rsidP="00666AE7">
      <w:pPr>
        <w:spacing w:before="120" w:after="0" w:line="240" w:lineRule="auto"/>
        <w:jc w:val="right"/>
        <w:rPr>
          <w:rFonts w:ascii="Arial" w:eastAsia="Times New Roman" w:hAnsi="Arial" w:cs="Arial"/>
          <w:b/>
          <w:bCs/>
          <w:color w:val="000000"/>
          <w:kern w:val="32"/>
          <w:sz w:val="32"/>
          <w:szCs w:val="32"/>
          <w14:ligatures w14:val="none"/>
        </w:rPr>
      </w:pPr>
      <w:r>
        <w:rPr>
          <w:rFonts w:ascii="Arial" w:eastAsia="Calibri" w:hAnsi="Arial" w:cs="Times New Roman"/>
          <w:bCs/>
          <w:kern w:val="0"/>
          <w:sz w:val="24"/>
          <w:szCs w:val="20"/>
          <w14:ligatures w14:val="none"/>
        </w:rPr>
        <w:t>Anno Domini 202</w:t>
      </w:r>
      <w:r w:rsidR="00813A05">
        <w:rPr>
          <w:rFonts w:ascii="Arial" w:eastAsia="Calibri" w:hAnsi="Arial" w:cs="Times New Roman"/>
          <w:bCs/>
          <w:kern w:val="0"/>
          <w:sz w:val="24"/>
          <w:szCs w:val="20"/>
          <w14:ligatures w14:val="none"/>
        </w:rPr>
        <w:t>6</w:t>
      </w:r>
      <w:r w:rsidR="00892D10">
        <w:rPr>
          <w:rFonts w:ascii="Arial" w:eastAsia="Times New Roman" w:hAnsi="Arial" w:cs="Arial"/>
          <w:b/>
          <w:bCs/>
          <w:color w:val="000000"/>
          <w:kern w:val="32"/>
          <w:sz w:val="32"/>
          <w:szCs w:val="32"/>
          <w14:ligatures w14:val="none"/>
        </w:rPr>
        <w:br w:type="page"/>
      </w:r>
    </w:p>
    <w:p w14:paraId="1E98661F" w14:textId="0DC66374" w:rsidR="009079EA" w:rsidRPr="009079EA" w:rsidRDefault="009079EA" w:rsidP="0030296C">
      <w:pPr>
        <w:pStyle w:val="Titolo1"/>
      </w:pPr>
      <w:bookmarkStart w:id="640" w:name="_Toc218975262"/>
      <w:bookmarkStart w:id="641" w:name="_Toc219383751"/>
      <w:bookmarkStart w:id="642" w:name="_Hlk218504677"/>
      <w:r w:rsidRPr="009079EA">
        <w:lastRenderedPageBreak/>
        <w:t>INDICE</w:t>
      </w:r>
      <w:bookmarkEnd w:id="640"/>
      <w:bookmarkEnd w:id="641"/>
      <w:r w:rsidRPr="009079EA">
        <w:t xml:space="preserve"> </w:t>
      </w:r>
    </w:p>
    <w:p w14:paraId="57927F50" w14:textId="77777777" w:rsidR="009079EA" w:rsidRPr="009079EA" w:rsidRDefault="009079EA" w:rsidP="009079EA">
      <w:pPr>
        <w:spacing w:after="0" w:line="276" w:lineRule="auto"/>
        <w:ind w:left="663"/>
        <w:rPr>
          <w:rFonts w:ascii="Calibri" w:eastAsia="Calibri" w:hAnsi="Calibri" w:cs="Calibri"/>
          <w:i/>
          <w:caps/>
          <w:color w:val="000000"/>
          <w:kern w:val="0"/>
          <w:sz w:val="20"/>
          <w:szCs w:val="20"/>
          <w14:ligatures w14:val="none"/>
        </w:rPr>
      </w:pPr>
    </w:p>
    <w:bookmarkStart w:id="643" w:name="_Hlk217464497"/>
    <w:p w14:paraId="0F719B41" w14:textId="1BE07C23" w:rsidR="00027CDB" w:rsidRDefault="009079EA">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sidRPr="009079EA">
        <w:rPr>
          <w:color w:val="000000"/>
        </w:rPr>
        <w:fldChar w:fldCharType="begin"/>
      </w:r>
      <w:r w:rsidRPr="009079EA">
        <w:rPr>
          <w:color w:val="000000"/>
        </w:rPr>
        <w:instrText xml:space="preserve"> TOC \o "1-4" </w:instrText>
      </w:r>
      <w:r w:rsidRPr="009079EA">
        <w:rPr>
          <w:color w:val="000000"/>
        </w:rPr>
        <w:fldChar w:fldCharType="separate"/>
      </w:r>
      <w:r w:rsidR="00027CDB">
        <w:rPr>
          <w:noProof/>
        </w:rPr>
        <w:t>SERVIZIO DI CATECHESI</w:t>
      </w:r>
      <w:r w:rsidR="00027CDB">
        <w:rPr>
          <w:noProof/>
        </w:rPr>
        <w:tab/>
      </w:r>
      <w:r w:rsidR="00027CDB">
        <w:rPr>
          <w:noProof/>
        </w:rPr>
        <w:fldChar w:fldCharType="begin"/>
      </w:r>
      <w:r w:rsidR="00027CDB">
        <w:rPr>
          <w:noProof/>
        </w:rPr>
        <w:instrText xml:space="preserve"> PAGEREF _Toc219383713 \h </w:instrText>
      </w:r>
      <w:r w:rsidR="00027CDB">
        <w:rPr>
          <w:noProof/>
        </w:rPr>
      </w:r>
      <w:r w:rsidR="00027CDB">
        <w:rPr>
          <w:noProof/>
        </w:rPr>
        <w:fldChar w:fldCharType="separate"/>
      </w:r>
      <w:r w:rsidR="00027CDB">
        <w:rPr>
          <w:noProof/>
        </w:rPr>
        <w:t>1</w:t>
      </w:r>
      <w:r w:rsidR="00027CDB">
        <w:rPr>
          <w:noProof/>
        </w:rPr>
        <w:fldChar w:fldCharType="end"/>
      </w:r>
    </w:p>
    <w:p w14:paraId="145DBAD9" w14:textId="3DD98965" w:rsidR="00027CDB" w:rsidRDefault="00027CDB">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INTRODUZIONE</w:t>
      </w:r>
      <w:r>
        <w:rPr>
          <w:noProof/>
        </w:rPr>
        <w:tab/>
      </w:r>
      <w:r>
        <w:rPr>
          <w:noProof/>
        </w:rPr>
        <w:fldChar w:fldCharType="begin"/>
      </w:r>
      <w:r>
        <w:rPr>
          <w:noProof/>
        </w:rPr>
        <w:instrText xml:space="preserve"> PAGEREF _Toc219383714 \h </w:instrText>
      </w:r>
      <w:r>
        <w:rPr>
          <w:noProof/>
        </w:rPr>
      </w:r>
      <w:r>
        <w:rPr>
          <w:noProof/>
        </w:rPr>
        <w:fldChar w:fldCharType="separate"/>
      </w:r>
      <w:r>
        <w:rPr>
          <w:noProof/>
        </w:rPr>
        <w:t>1</w:t>
      </w:r>
      <w:r>
        <w:rPr>
          <w:noProof/>
        </w:rPr>
        <w:fldChar w:fldCharType="end"/>
      </w:r>
    </w:p>
    <w:p w14:paraId="6AD5CD14" w14:textId="7C4C3415" w:rsidR="00027CDB" w:rsidRDefault="00027CDB">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AL MISTERO DELL’EVANGELIZZAZIONE</w:t>
      </w:r>
      <w:r>
        <w:rPr>
          <w:noProof/>
        </w:rPr>
        <w:tab/>
      </w:r>
      <w:r>
        <w:rPr>
          <w:noProof/>
        </w:rPr>
        <w:fldChar w:fldCharType="begin"/>
      </w:r>
      <w:r>
        <w:rPr>
          <w:noProof/>
        </w:rPr>
        <w:instrText xml:space="preserve"> PAGEREF _Toc219383715 \h </w:instrText>
      </w:r>
      <w:r>
        <w:rPr>
          <w:noProof/>
        </w:rPr>
      </w:r>
      <w:r>
        <w:rPr>
          <w:noProof/>
        </w:rPr>
        <w:fldChar w:fldCharType="separate"/>
      </w:r>
      <w:r>
        <w:rPr>
          <w:noProof/>
        </w:rPr>
        <w:t>1</w:t>
      </w:r>
      <w:r>
        <w:rPr>
          <w:noProof/>
        </w:rPr>
        <w:fldChar w:fldCharType="end"/>
      </w:r>
    </w:p>
    <w:p w14:paraId="27296596" w14:textId="7D958D1E" w:rsidR="00027CDB" w:rsidRDefault="00027CDB">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VOLUME QUARTO</w:t>
      </w:r>
      <w:r>
        <w:rPr>
          <w:noProof/>
        </w:rPr>
        <w:tab/>
      </w:r>
      <w:r>
        <w:rPr>
          <w:noProof/>
        </w:rPr>
        <w:fldChar w:fldCharType="begin"/>
      </w:r>
      <w:r>
        <w:rPr>
          <w:noProof/>
        </w:rPr>
        <w:instrText xml:space="preserve"> PAGEREF _Toc219383716 \h </w:instrText>
      </w:r>
      <w:r>
        <w:rPr>
          <w:noProof/>
        </w:rPr>
      </w:r>
      <w:r>
        <w:rPr>
          <w:noProof/>
        </w:rPr>
        <w:fldChar w:fldCharType="separate"/>
      </w:r>
      <w:r>
        <w:rPr>
          <w:noProof/>
        </w:rPr>
        <w:t>1</w:t>
      </w:r>
      <w:r>
        <w:rPr>
          <w:noProof/>
        </w:rPr>
        <w:fldChar w:fldCharType="end"/>
      </w:r>
    </w:p>
    <w:p w14:paraId="7A2B05ED" w14:textId="3EE1B9BE" w:rsidR="00027CDB" w:rsidRDefault="00027CDB">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ANNO DOMINI 2026</w:t>
      </w:r>
      <w:r>
        <w:rPr>
          <w:noProof/>
        </w:rPr>
        <w:tab/>
      </w:r>
      <w:r>
        <w:rPr>
          <w:noProof/>
        </w:rPr>
        <w:fldChar w:fldCharType="begin"/>
      </w:r>
      <w:r>
        <w:rPr>
          <w:noProof/>
        </w:rPr>
        <w:instrText xml:space="preserve"> PAGEREF _Toc219383717 \h </w:instrText>
      </w:r>
      <w:r>
        <w:rPr>
          <w:noProof/>
        </w:rPr>
      </w:r>
      <w:r>
        <w:rPr>
          <w:noProof/>
        </w:rPr>
        <w:fldChar w:fldCharType="separate"/>
      </w:r>
      <w:r>
        <w:rPr>
          <w:noProof/>
        </w:rPr>
        <w:t>1</w:t>
      </w:r>
      <w:r>
        <w:rPr>
          <w:noProof/>
        </w:rPr>
        <w:fldChar w:fldCharType="end"/>
      </w:r>
    </w:p>
    <w:p w14:paraId="5F8F5E84" w14:textId="277C7756" w:rsidR="00027CDB" w:rsidRDefault="00027CDB">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INTRODUZIONE</w:t>
      </w:r>
      <w:r>
        <w:rPr>
          <w:noProof/>
        </w:rPr>
        <w:tab/>
      </w:r>
      <w:r>
        <w:rPr>
          <w:noProof/>
        </w:rPr>
        <w:fldChar w:fldCharType="begin"/>
      </w:r>
      <w:r>
        <w:rPr>
          <w:noProof/>
        </w:rPr>
        <w:instrText xml:space="preserve"> PAGEREF _Toc219383718 \h </w:instrText>
      </w:r>
      <w:r>
        <w:rPr>
          <w:noProof/>
        </w:rPr>
      </w:r>
      <w:r>
        <w:rPr>
          <w:noProof/>
        </w:rPr>
        <w:fldChar w:fldCharType="separate"/>
      </w:r>
      <w:r>
        <w:rPr>
          <w:noProof/>
        </w:rPr>
        <w:t>3</w:t>
      </w:r>
      <w:r>
        <w:rPr>
          <w:noProof/>
        </w:rPr>
        <w:fldChar w:fldCharType="end"/>
      </w:r>
    </w:p>
    <w:p w14:paraId="1A29CCE4" w14:textId="72F51055" w:rsidR="00027CDB" w:rsidRDefault="00027CDB">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IL BATTESIMO</w:t>
      </w:r>
      <w:r>
        <w:rPr>
          <w:noProof/>
        </w:rPr>
        <w:tab/>
      </w:r>
      <w:r>
        <w:rPr>
          <w:noProof/>
        </w:rPr>
        <w:fldChar w:fldCharType="begin"/>
      </w:r>
      <w:r>
        <w:rPr>
          <w:noProof/>
        </w:rPr>
        <w:instrText xml:space="preserve"> PAGEREF _Toc219383719 \h </w:instrText>
      </w:r>
      <w:r>
        <w:rPr>
          <w:noProof/>
        </w:rPr>
      </w:r>
      <w:r>
        <w:rPr>
          <w:noProof/>
        </w:rPr>
        <w:fldChar w:fldCharType="separate"/>
      </w:r>
      <w:r>
        <w:rPr>
          <w:noProof/>
        </w:rPr>
        <w:t>4</w:t>
      </w:r>
      <w:r>
        <w:rPr>
          <w:noProof/>
        </w:rPr>
        <w:fldChar w:fldCharType="end"/>
      </w:r>
    </w:p>
    <w:p w14:paraId="50A5FFA0" w14:textId="63D6BA34" w:rsidR="00027CDB" w:rsidRDefault="00027CDB">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BATTEZZARE È VERO COMANDO DEL SIGNORE</w:t>
      </w:r>
      <w:r>
        <w:rPr>
          <w:noProof/>
        </w:rPr>
        <w:tab/>
      </w:r>
      <w:r>
        <w:rPr>
          <w:noProof/>
        </w:rPr>
        <w:fldChar w:fldCharType="begin"/>
      </w:r>
      <w:r>
        <w:rPr>
          <w:noProof/>
        </w:rPr>
        <w:instrText xml:space="preserve"> PAGEREF _Toc219383720 \h </w:instrText>
      </w:r>
      <w:r>
        <w:rPr>
          <w:noProof/>
        </w:rPr>
      </w:r>
      <w:r>
        <w:rPr>
          <w:noProof/>
        </w:rPr>
        <w:fldChar w:fldCharType="separate"/>
      </w:r>
      <w:r>
        <w:rPr>
          <w:noProof/>
        </w:rPr>
        <w:t>5</w:t>
      </w:r>
      <w:r>
        <w:rPr>
          <w:noProof/>
        </w:rPr>
        <w:fldChar w:fldCharType="end"/>
      </w:r>
    </w:p>
    <w:p w14:paraId="0B4C6AD4" w14:textId="34D5FF7E" w:rsidR="00027CDB" w:rsidRDefault="00027CDB">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 xml:space="preserve">BATTEZZARE È VERA NECESSITÀ DI FINE </w:t>
      </w:r>
      <w:r w:rsidRPr="00F30FE2">
        <w:rPr>
          <w:rFonts w:eastAsiaTheme="majorEastAsia"/>
          <w:noProof/>
          <w:spacing w:val="-10"/>
          <w:kern w:val="28"/>
        </w:rPr>
        <w:t>(Gv 3,1-21).</w:t>
      </w:r>
      <w:r>
        <w:rPr>
          <w:noProof/>
        </w:rPr>
        <w:tab/>
      </w:r>
      <w:r>
        <w:rPr>
          <w:noProof/>
        </w:rPr>
        <w:fldChar w:fldCharType="begin"/>
      </w:r>
      <w:r>
        <w:rPr>
          <w:noProof/>
        </w:rPr>
        <w:instrText xml:space="preserve"> PAGEREF _Toc219383721 \h </w:instrText>
      </w:r>
      <w:r>
        <w:rPr>
          <w:noProof/>
        </w:rPr>
      </w:r>
      <w:r>
        <w:rPr>
          <w:noProof/>
        </w:rPr>
        <w:fldChar w:fldCharType="separate"/>
      </w:r>
      <w:r>
        <w:rPr>
          <w:noProof/>
        </w:rPr>
        <w:t>81</w:t>
      </w:r>
      <w:r>
        <w:rPr>
          <w:noProof/>
        </w:rPr>
        <w:fldChar w:fldCharType="end"/>
      </w:r>
    </w:p>
    <w:p w14:paraId="0DAB085B" w14:textId="6384F7EC" w:rsidR="00027CDB" w:rsidRDefault="00027CDB">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BATTEZZARE È VERA NECESSITÀ CRISTOLOGICA ED ECCLESIOLOGICA</w:t>
      </w:r>
      <w:r>
        <w:rPr>
          <w:noProof/>
        </w:rPr>
        <w:tab/>
      </w:r>
      <w:r>
        <w:rPr>
          <w:noProof/>
        </w:rPr>
        <w:fldChar w:fldCharType="begin"/>
      </w:r>
      <w:r>
        <w:rPr>
          <w:noProof/>
        </w:rPr>
        <w:instrText xml:space="preserve"> PAGEREF _Toc219383722 \h </w:instrText>
      </w:r>
      <w:r>
        <w:rPr>
          <w:noProof/>
        </w:rPr>
      </w:r>
      <w:r>
        <w:rPr>
          <w:noProof/>
        </w:rPr>
        <w:fldChar w:fldCharType="separate"/>
      </w:r>
      <w:r>
        <w:rPr>
          <w:noProof/>
        </w:rPr>
        <w:t>141</w:t>
      </w:r>
      <w:r>
        <w:rPr>
          <w:noProof/>
        </w:rPr>
        <w:fldChar w:fldCharType="end"/>
      </w:r>
    </w:p>
    <w:p w14:paraId="756C4D84" w14:textId="3FF2A521" w:rsidR="00027CDB" w:rsidRDefault="00027CDB">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I FRUTTI DEL BATTESIMO</w:t>
      </w:r>
      <w:r>
        <w:rPr>
          <w:noProof/>
        </w:rPr>
        <w:tab/>
      </w:r>
      <w:r>
        <w:rPr>
          <w:noProof/>
        </w:rPr>
        <w:fldChar w:fldCharType="begin"/>
      </w:r>
      <w:r>
        <w:rPr>
          <w:noProof/>
        </w:rPr>
        <w:instrText xml:space="preserve"> PAGEREF _Toc219383723 \h </w:instrText>
      </w:r>
      <w:r>
        <w:rPr>
          <w:noProof/>
        </w:rPr>
      </w:r>
      <w:r>
        <w:rPr>
          <w:noProof/>
        </w:rPr>
        <w:fldChar w:fldCharType="separate"/>
      </w:r>
      <w:r>
        <w:rPr>
          <w:noProof/>
        </w:rPr>
        <w:t>425</w:t>
      </w:r>
      <w:r>
        <w:rPr>
          <w:noProof/>
        </w:rPr>
        <w:fldChar w:fldCharType="end"/>
      </w:r>
    </w:p>
    <w:p w14:paraId="56E6C593" w14:textId="066DC179" w:rsidR="00027CDB" w:rsidRDefault="00027CDB">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sidRPr="00F30FE2">
        <w:rPr>
          <w:rFonts w:eastAsiaTheme="majorEastAsia"/>
          <w:noProof/>
        </w:rPr>
        <w:t>EVANGELIZZARE LA CRESIMA</w:t>
      </w:r>
      <w:r>
        <w:rPr>
          <w:noProof/>
        </w:rPr>
        <w:tab/>
      </w:r>
      <w:r>
        <w:rPr>
          <w:noProof/>
        </w:rPr>
        <w:fldChar w:fldCharType="begin"/>
      </w:r>
      <w:r>
        <w:rPr>
          <w:noProof/>
        </w:rPr>
        <w:instrText xml:space="preserve"> PAGEREF _Toc219383724 \h </w:instrText>
      </w:r>
      <w:r>
        <w:rPr>
          <w:noProof/>
        </w:rPr>
      </w:r>
      <w:r>
        <w:rPr>
          <w:noProof/>
        </w:rPr>
        <w:fldChar w:fldCharType="separate"/>
      </w:r>
      <w:r>
        <w:rPr>
          <w:noProof/>
        </w:rPr>
        <w:t>822</w:t>
      </w:r>
      <w:r>
        <w:rPr>
          <w:noProof/>
        </w:rPr>
        <w:fldChar w:fldCharType="end"/>
      </w:r>
    </w:p>
    <w:p w14:paraId="6E3685B8" w14:textId="1908FB7C" w:rsidR="00027CDB" w:rsidRDefault="00027CDB">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ANTICO TESTAMENTO. LE PROFEZIE SUL SERVO DEL SIGNORE E LO SPIRITO SANTO</w:t>
      </w:r>
      <w:r>
        <w:rPr>
          <w:noProof/>
        </w:rPr>
        <w:tab/>
      </w:r>
      <w:r>
        <w:rPr>
          <w:noProof/>
        </w:rPr>
        <w:fldChar w:fldCharType="begin"/>
      </w:r>
      <w:r>
        <w:rPr>
          <w:noProof/>
        </w:rPr>
        <w:instrText xml:space="preserve"> PAGEREF _Toc219383725 \h </w:instrText>
      </w:r>
      <w:r>
        <w:rPr>
          <w:noProof/>
        </w:rPr>
      </w:r>
      <w:r>
        <w:rPr>
          <w:noProof/>
        </w:rPr>
        <w:fldChar w:fldCharType="separate"/>
      </w:r>
      <w:r>
        <w:rPr>
          <w:noProof/>
        </w:rPr>
        <w:t>861</w:t>
      </w:r>
      <w:r>
        <w:rPr>
          <w:noProof/>
        </w:rPr>
        <w:fldChar w:fldCharType="end"/>
      </w:r>
    </w:p>
    <w:p w14:paraId="3CB4E492" w14:textId="2B4D418A" w:rsidR="00027CDB" w:rsidRDefault="00027CDB">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ANTICO TESTAMENTO: TUTTO DIO OPERA PER MEZZO DELLA SAPIENZA</w:t>
      </w:r>
      <w:r>
        <w:rPr>
          <w:noProof/>
        </w:rPr>
        <w:tab/>
      </w:r>
      <w:r>
        <w:rPr>
          <w:noProof/>
        </w:rPr>
        <w:fldChar w:fldCharType="begin"/>
      </w:r>
      <w:r>
        <w:rPr>
          <w:noProof/>
        </w:rPr>
        <w:instrText xml:space="preserve"> PAGEREF _Toc219383726 \h </w:instrText>
      </w:r>
      <w:r>
        <w:rPr>
          <w:noProof/>
        </w:rPr>
      </w:r>
      <w:r>
        <w:rPr>
          <w:noProof/>
        </w:rPr>
        <w:fldChar w:fldCharType="separate"/>
      </w:r>
      <w:r>
        <w:rPr>
          <w:noProof/>
        </w:rPr>
        <w:t>1027</w:t>
      </w:r>
      <w:r>
        <w:rPr>
          <w:noProof/>
        </w:rPr>
        <w:fldChar w:fldCharType="end"/>
      </w:r>
    </w:p>
    <w:p w14:paraId="02B19148" w14:textId="758B5318" w:rsidR="00027CDB" w:rsidRDefault="00027CDB">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F30FE2">
        <w:rPr>
          <w:noProof/>
        </w:rPr>
        <w:t>CONCLUSIONE</w:t>
      </w:r>
      <w:r>
        <w:rPr>
          <w:noProof/>
        </w:rPr>
        <w:tab/>
      </w:r>
      <w:r>
        <w:rPr>
          <w:noProof/>
        </w:rPr>
        <w:fldChar w:fldCharType="begin"/>
      </w:r>
      <w:r>
        <w:rPr>
          <w:noProof/>
        </w:rPr>
        <w:instrText xml:space="preserve"> PAGEREF _Toc219383727 \h </w:instrText>
      </w:r>
      <w:r>
        <w:rPr>
          <w:noProof/>
        </w:rPr>
      </w:r>
      <w:r>
        <w:rPr>
          <w:noProof/>
        </w:rPr>
        <w:fldChar w:fldCharType="separate"/>
      </w:r>
      <w:r>
        <w:rPr>
          <w:noProof/>
        </w:rPr>
        <w:t>1152</w:t>
      </w:r>
      <w:r>
        <w:rPr>
          <w:noProof/>
        </w:rPr>
        <w:fldChar w:fldCharType="end"/>
      </w:r>
    </w:p>
    <w:p w14:paraId="711F1B45" w14:textId="7ABD4F1E" w:rsidR="00027CDB" w:rsidRDefault="00027CDB">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L’EUCARISTIA</w:t>
      </w:r>
      <w:r>
        <w:rPr>
          <w:noProof/>
        </w:rPr>
        <w:tab/>
      </w:r>
      <w:r>
        <w:rPr>
          <w:noProof/>
        </w:rPr>
        <w:fldChar w:fldCharType="begin"/>
      </w:r>
      <w:r>
        <w:rPr>
          <w:noProof/>
        </w:rPr>
        <w:instrText xml:space="preserve"> PAGEREF _Toc219383728 \h </w:instrText>
      </w:r>
      <w:r>
        <w:rPr>
          <w:noProof/>
        </w:rPr>
      </w:r>
      <w:r>
        <w:rPr>
          <w:noProof/>
        </w:rPr>
        <w:fldChar w:fldCharType="separate"/>
      </w:r>
      <w:r>
        <w:rPr>
          <w:noProof/>
        </w:rPr>
        <w:t>1154</w:t>
      </w:r>
      <w:r>
        <w:rPr>
          <w:noProof/>
        </w:rPr>
        <w:fldChar w:fldCharType="end"/>
      </w:r>
    </w:p>
    <w:p w14:paraId="51661509" w14:textId="18A9CA52" w:rsidR="00027CDB" w:rsidRDefault="00027CDB">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COSÌ ANCHE COLUI CHE MANGIA ME VIVRÀ PER ME</w:t>
      </w:r>
      <w:r>
        <w:rPr>
          <w:noProof/>
        </w:rPr>
        <w:tab/>
      </w:r>
      <w:r>
        <w:rPr>
          <w:noProof/>
        </w:rPr>
        <w:fldChar w:fldCharType="begin"/>
      </w:r>
      <w:r>
        <w:rPr>
          <w:noProof/>
        </w:rPr>
        <w:instrText xml:space="preserve"> PAGEREF _Toc219383729 \h </w:instrText>
      </w:r>
      <w:r>
        <w:rPr>
          <w:noProof/>
        </w:rPr>
      </w:r>
      <w:r>
        <w:rPr>
          <w:noProof/>
        </w:rPr>
        <w:fldChar w:fldCharType="separate"/>
      </w:r>
      <w:r>
        <w:rPr>
          <w:noProof/>
        </w:rPr>
        <w:t>1154</w:t>
      </w:r>
      <w:r>
        <w:rPr>
          <w:noProof/>
        </w:rPr>
        <w:fldChar w:fldCharType="end"/>
      </w:r>
    </w:p>
    <w:p w14:paraId="5441EB7C" w14:textId="18104F86" w:rsidR="00027CDB" w:rsidRDefault="00027CDB">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PRIMA EVANGELIZZAZIONE</w:t>
      </w:r>
      <w:r>
        <w:rPr>
          <w:noProof/>
        </w:rPr>
        <w:tab/>
      </w:r>
      <w:r>
        <w:rPr>
          <w:noProof/>
        </w:rPr>
        <w:fldChar w:fldCharType="begin"/>
      </w:r>
      <w:r>
        <w:rPr>
          <w:noProof/>
        </w:rPr>
        <w:instrText xml:space="preserve"> PAGEREF _Toc219383730 \h </w:instrText>
      </w:r>
      <w:r>
        <w:rPr>
          <w:noProof/>
        </w:rPr>
      </w:r>
      <w:r>
        <w:rPr>
          <w:noProof/>
        </w:rPr>
        <w:fldChar w:fldCharType="separate"/>
      </w:r>
      <w:r>
        <w:rPr>
          <w:noProof/>
        </w:rPr>
        <w:t>1161</w:t>
      </w:r>
      <w:r>
        <w:rPr>
          <w:noProof/>
        </w:rPr>
        <w:fldChar w:fldCharType="end"/>
      </w:r>
    </w:p>
    <w:p w14:paraId="7FF3DF7E" w14:textId="47F136D4" w:rsidR="00027CDB" w:rsidRDefault="00027CDB">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VANGELO SECONDO GIOVANNI</w:t>
      </w:r>
      <w:r w:rsidR="0008544B">
        <w:rPr>
          <w:noProof/>
        </w:rPr>
        <w:t xml:space="preserve"> </w:t>
      </w:r>
      <w:r>
        <w:rPr>
          <w:noProof/>
        </w:rPr>
        <w:t>CAPITOLO VI</w:t>
      </w:r>
      <w:r>
        <w:rPr>
          <w:noProof/>
        </w:rPr>
        <w:tab/>
      </w:r>
      <w:r>
        <w:rPr>
          <w:noProof/>
        </w:rPr>
        <w:fldChar w:fldCharType="begin"/>
      </w:r>
      <w:r>
        <w:rPr>
          <w:noProof/>
        </w:rPr>
        <w:instrText xml:space="preserve"> PAGEREF _Toc219383731 \h </w:instrText>
      </w:r>
      <w:r>
        <w:rPr>
          <w:noProof/>
        </w:rPr>
      </w:r>
      <w:r>
        <w:rPr>
          <w:noProof/>
        </w:rPr>
        <w:fldChar w:fldCharType="separate"/>
      </w:r>
      <w:r>
        <w:rPr>
          <w:noProof/>
        </w:rPr>
        <w:t>1161</w:t>
      </w:r>
      <w:r>
        <w:rPr>
          <w:noProof/>
        </w:rPr>
        <w:fldChar w:fldCharType="end"/>
      </w:r>
    </w:p>
    <w:p w14:paraId="49D1D0BF" w14:textId="4FEB4225" w:rsidR="00027CDB" w:rsidRDefault="00027CDB">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SECONDA EVANGELIZZAZIONE</w:t>
      </w:r>
      <w:r>
        <w:rPr>
          <w:noProof/>
        </w:rPr>
        <w:tab/>
      </w:r>
      <w:r>
        <w:rPr>
          <w:noProof/>
        </w:rPr>
        <w:fldChar w:fldCharType="begin"/>
      </w:r>
      <w:r>
        <w:rPr>
          <w:noProof/>
        </w:rPr>
        <w:instrText xml:space="preserve"> PAGEREF _Toc219383732 \h </w:instrText>
      </w:r>
      <w:r>
        <w:rPr>
          <w:noProof/>
        </w:rPr>
      </w:r>
      <w:r>
        <w:rPr>
          <w:noProof/>
        </w:rPr>
        <w:fldChar w:fldCharType="separate"/>
      </w:r>
      <w:r>
        <w:rPr>
          <w:noProof/>
        </w:rPr>
        <w:t>1181</w:t>
      </w:r>
      <w:r>
        <w:rPr>
          <w:noProof/>
        </w:rPr>
        <w:fldChar w:fldCharType="end"/>
      </w:r>
    </w:p>
    <w:p w14:paraId="1141FF7D" w14:textId="5BB621FD" w:rsidR="00027CDB" w:rsidRDefault="00027CDB">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VANGELO SECONDO GIOVANNI CAPITOLO VI</w:t>
      </w:r>
      <w:r>
        <w:rPr>
          <w:noProof/>
        </w:rPr>
        <w:tab/>
      </w:r>
      <w:r>
        <w:rPr>
          <w:noProof/>
        </w:rPr>
        <w:fldChar w:fldCharType="begin"/>
      </w:r>
      <w:r>
        <w:rPr>
          <w:noProof/>
        </w:rPr>
        <w:instrText xml:space="preserve"> PAGEREF _Toc219383733 \h </w:instrText>
      </w:r>
      <w:r>
        <w:rPr>
          <w:noProof/>
        </w:rPr>
      </w:r>
      <w:r>
        <w:rPr>
          <w:noProof/>
        </w:rPr>
        <w:fldChar w:fldCharType="separate"/>
      </w:r>
      <w:r>
        <w:rPr>
          <w:noProof/>
        </w:rPr>
        <w:t>1181</w:t>
      </w:r>
      <w:r>
        <w:rPr>
          <w:noProof/>
        </w:rPr>
        <w:fldChar w:fldCharType="end"/>
      </w:r>
    </w:p>
    <w:p w14:paraId="2BF3188E" w14:textId="1D1A353A" w:rsidR="00027CDB" w:rsidRDefault="00027CDB">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TERZA EVANGELIZZAZIONE</w:t>
      </w:r>
      <w:r>
        <w:rPr>
          <w:noProof/>
        </w:rPr>
        <w:tab/>
      </w:r>
      <w:r>
        <w:rPr>
          <w:noProof/>
        </w:rPr>
        <w:fldChar w:fldCharType="begin"/>
      </w:r>
      <w:r>
        <w:rPr>
          <w:noProof/>
        </w:rPr>
        <w:instrText xml:space="preserve"> PAGEREF _Toc219383734 \h </w:instrText>
      </w:r>
      <w:r>
        <w:rPr>
          <w:noProof/>
        </w:rPr>
      </w:r>
      <w:r>
        <w:rPr>
          <w:noProof/>
        </w:rPr>
        <w:fldChar w:fldCharType="separate"/>
      </w:r>
      <w:r>
        <w:rPr>
          <w:noProof/>
        </w:rPr>
        <w:t>1243</w:t>
      </w:r>
      <w:r>
        <w:rPr>
          <w:noProof/>
        </w:rPr>
        <w:fldChar w:fldCharType="end"/>
      </w:r>
    </w:p>
    <w:p w14:paraId="2801D7A1" w14:textId="5D6532AB" w:rsidR="00027CDB" w:rsidRDefault="00027CDB">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DAL VANGELO SECONDO GIOVANNI CAPITOLO VI</w:t>
      </w:r>
      <w:r>
        <w:rPr>
          <w:noProof/>
        </w:rPr>
        <w:tab/>
      </w:r>
      <w:r>
        <w:rPr>
          <w:noProof/>
        </w:rPr>
        <w:fldChar w:fldCharType="begin"/>
      </w:r>
      <w:r>
        <w:rPr>
          <w:noProof/>
        </w:rPr>
        <w:instrText xml:space="preserve"> PAGEREF _Toc219383735 \h </w:instrText>
      </w:r>
      <w:r>
        <w:rPr>
          <w:noProof/>
        </w:rPr>
      </w:r>
      <w:r>
        <w:rPr>
          <w:noProof/>
        </w:rPr>
        <w:fldChar w:fldCharType="separate"/>
      </w:r>
      <w:r>
        <w:rPr>
          <w:noProof/>
        </w:rPr>
        <w:t>1243</w:t>
      </w:r>
      <w:r>
        <w:rPr>
          <w:noProof/>
        </w:rPr>
        <w:fldChar w:fldCharType="end"/>
      </w:r>
    </w:p>
    <w:p w14:paraId="69B9FF5F" w14:textId="064C285F" w:rsidR="00027CDB" w:rsidRDefault="00027CDB">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QUARTA EVANGELIZZAZIONE (Gv 6)</w:t>
      </w:r>
      <w:r>
        <w:rPr>
          <w:noProof/>
        </w:rPr>
        <w:tab/>
      </w:r>
      <w:r>
        <w:rPr>
          <w:noProof/>
        </w:rPr>
        <w:fldChar w:fldCharType="begin"/>
      </w:r>
      <w:r>
        <w:rPr>
          <w:noProof/>
        </w:rPr>
        <w:instrText xml:space="preserve"> PAGEREF _Toc219383736 \h </w:instrText>
      </w:r>
      <w:r>
        <w:rPr>
          <w:noProof/>
        </w:rPr>
      </w:r>
      <w:r>
        <w:rPr>
          <w:noProof/>
        </w:rPr>
        <w:fldChar w:fldCharType="separate"/>
      </w:r>
      <w:r>
        <w:rPr>
          <w:noProof/>
        </w:rPr>
        <w:t>1281</w:t>
      </w:r>
      <w:r>
        <w:rPr>
          <w:noProof/>
        </w:rPr>
        <w:fldChar w:fldCharType="end"/>
      </w:r>
    </w:p>
    <w:p w14:paraId="1F86CF15" w14:textId="7655FBC1" w:rsidR="00027CDB" w:rsidRDefault="00027CDB">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CHI MANGIA LA MIA CARNE E BEVE IL MIO SANGUE HA LA VITA ETERNA</w:t>
      </w:r>
      <w:r>
        <w:rPr>
          <w:noProof/>
        </w:rPr>
        <w:tab/>
      </w:r>
      <w:r>
        <w:rPr>
          <w:noProof/>
        </w:rPr>
        <w:fldChar w:fldCharType="begin"/>
      </w:r>
      <w:r>
        <w:rPr>
          <w:noProof/>
        </w:rPr>
        <w:instrText xml:space="preserve"> PAGEREF _Toc219383737 \h </w:instrText>
      </w:r>
      <w:r>
        <w:rPr>
          <w:noProof/>
        </w:rPr>
      </w:r>
      <w:r>
        <w:rPr>
          <w:noProof/>
        </w:rPr>
        <w:fldChar w:fldCharType="separate"/>
      </w:r>
      <w:r>
        <w:rPr>
          <w:noProof/>
        </w:rPr>
        <w:t>1310</w:t>
      </w:r>
      <w:r>
        <w:rPr>
          <w:noProof/>
        </w:rPr>
        <w:fldChar w:fldCharType="end"/>
      </w:r>
    </w:p>
    <w:p w14:paraId="11C31DDE" w14:textId="5710B381" w:rsidR="00027CDB" w:rsidRDefault="00027CDB">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QUINTA EVANGELIZZAZIONE</w:t>
      </w:r>
      <w:r>
        <w:rPr>
          <w:noProof/>
        </w:rPr>
        <w:tab/>
      </w:r>
      <w:r>
        <w:rPr>
          <w:noProof/>
        </w:rPr>
        <w:fldChar w:fldCharType="begin"/>
      </w:r>
      <w:r>
        <w:rPr>
          <w:noProof/>
        </w:rPr>
        <w:instrText xml:space="preserve"> PAGEREF _Toc219383738 \h </w:instrText>
      </w:r>
      <w:r>
        <w:rPr>
          <w:noProof/>
        </w:rPr>
      </w:r>
      <w:r>
        <w:rPr>
          <w:noProof/>
        </w:rPr>
        <w:fldChar w:fldCharType="separate"/>
      </w:r>
      <w:r>
        <w:rPr>
          <w:noProof/>
        </w:rPr>
        <w:t>1340</w:t>
      </w:r>
      <w:r>
        <w:rPr>
          <w:noProof/>
        </w:rPr>
        <w:fldChar w:fldCharType="end"/>
      </w:r>
    </w:p>
    <w:p w14:paraId="055D7AD6" w14:textId="7CBBCBDB" w:rsidR="00027CDB" w:rsidRDefault="00027CDB">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PRIMA LETTERA DELL’APOSTOLO PAOLO AI CORINTI XI</w:t>
      </w:r>
      <w:r>
        <w:rPr>
          <w:noProof/>
        </w:rPr>
        <w:tab/>
      </w:r>
      <w:r>
        <w:rPr>
          <w:noProof/>
        </w:rPr>
        <w:fldChar w:fldCharType="begin"/>
      </w:r>
      <w:r>
        <w:rPr>
          <w:noProof/>
        </w:rPr>
        <w:instrText xml:space="preserve"> PAGEREF _Toc219383739 \h </w:instrText>
      </w:r>
      <w:r>
        <w:rPr>
          <w:noProof/>
        </w:rPr>
      </w:r>
      <w:r>
        <w:rPr>
          <w:noProof/>
        </w:rPr>
        <w:fldChar w:fldCharType="separate"/>
      </w:r>
      <w:r>
        <w:rPr>
          <w:noProof/>
        </w:rPr>
        <w:t>1340</w:t>
      </w:r>
      <w:r>
        <w:rPr>
          <w:noProof/>
        </w:rPr>
        <w:fldChar w:fldCharType="end"/>
      </w:r>
    </w:p>
    <w:p w14:paraId="6E3E0528" w14:textId="5287EAC1" w:rsidR="00027CDB" w:rsidRDefault="00027CDB">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SESTA EVANGELIZZAZIONE</w:t>
      </w:r>
      <w:r>
        <w:rPr>
          <w:noProof/>
        </w:rPr>
        <w:tab/>
      </w:r>
      <w:r>
        <w:rPr>
          <w:noProof/>
        </w:rPr>
        <w:fldChar w:fldCharType="begin"/>
      </w:r>
      <w:r>
        <w:rPr>
          <w:noProof/>
        </w:rPr>
        <w:instrText xml:space="preserve"> PAGEREF _Toc219383740 \h </w:instrText>
      </w:r>
      <w:r>
        <w:rPr>
          <w:noProof/>
        </w:rPr>
      </w:r>
      <w:r>
        <w:rPr>
          <w:noProof/>
        </w:rPr>
        <w:fldChar w:fldCharType="separate"/>
      </w:r>
      <w:r>
        <w:rPr>
          <w:noProof/>
        </w:rPr>
        <w:t>1384</w:t>
      </w:r>
      <w:r>
        <w:rPr>
          <w:noProof/>
        </w:rPr>
        <w:fldChar w:fldCharType="end"/>
      </w:r>
    </w:p>
    <w:p w14:paraId="5C58D02F" w14:textId="67E0C421" w:rsidR="00027CDB" w:rsidRDefault="00027CDB">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NEL MISTRO DELLA CELEBRAZIONE DELLA SANTA MESSA</w:t>
      </w:r>
      <w:r>
        <w:rPr>
          <w:noProof/>
        </w:rPr>
        <w:tab/>
      </w:r>
      <w:r>
        <w:rPr>
          <w:noProof/>
        </w:rPr>
        <w:fldChar w:fldCharType="begin"/>
      </w:r>
      <w:r>
        <w:rPr>
          <w:noProof/>
        </w:rPr>
        <w:instrText xml:space="preserve"> PAGEREF _Toc219383741 \h </w:instrText>
      </w:r>
      <w:r>
        <w:rPr>
          <w:noProof/>
        </w:rPr>
      </w:r>
      <w:r>
        <w:rPr>
          <w:noProof/>
        </w:rPr>
        <w:fldChar w:fldCharType="separate"/>
      </w:r>
      <w:r>
        <w:rPr>
          <w:noProof/>
        </w:rPr>
        <w:t>1384</w:t>
      </w:r>
      <w:r>
        <w:rPr>
          <w:noProof/>
        </w:rPr>
        <w:fldChar w:fldCharType="end"/>
      </w:r>
    </w:p>
    <w:p w14:paraId="56377044" w14:textId="530701C3" w:rsidR="00027CDB" w:rsidRDefault="00027CDB">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SETTIMA EVANGELIZZAZIONE</w:t>
      </w:r>
      <w:r>
        <w:rPr>
          <w:noProof/>
        </w:rPr>
        <w:tab/>
      </w:r>
      <w:r>
        <w:rPr>
          <w:noProof/>
        </w:rPr>
        <w:fldChar w:fldCharType="begin"/>
      </w:r>
      <w:r>
        <w:rPr>
          <w:noProof/>
        </w:rPr>
        <w:instrText xml:space="preserve"> PAGEREF _Toc219383742 \h </w:instrText>
      </w:r>
      <w:r>
        <w:rPr>
          <w:noProof/>
        </w:rPr>
      </w:r>
      <w:r>
        <w:rPr>
          <w:noProof/>
        </w:rPr>
        <w:fldChar w:fldCharType="separate"/>
      </w:r>
      <w:r>
        <w:rPr>
          <w:noProof/>
        </w:rPr>
        <w:t>1477</w:t>
      </w:r>
      <w:r>
        <w:rPr>
          <w:noProof/>
        </w:rPr>
        <w:fldChar w:fldCharType="end"/>
      </w:r>
    </w:p>
    <w:p w14:paraId="27DACEB3" w14:textId="73A87FC8" w:rsidR="00027CDB" w:rsidRDefault="00027CDB">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Il</w:t>
      </w:r>
      <w:r w:rsidR="0008544B">
        <w:rPr>
          <w:noProof/>
        </w:rPr>
        <w:t xml:space="preserve"> </w:t>
      </w:r>
      <w:r>
        <w:rPr>
          <w:noProof/>
        </w:rPr>
        <w:t>MISTERO DELL’EUCARISTIA</w:t>
      </w:r>
      <w:r>
        <w:rPr>
          <w:noProof/>
        </w:rPr>
        <w:tab/>
      </w:r>
      <w:r>
        <w:rPr>
          <w:noProof/>
        </w:rPr>
        <w:fldChar w:fldCharType="begin"/>
      </w:r>
      <w:r>
        <w:rPr>
          <w:noProof/>
        </w:rPr>
        <w:instrText xml:space="preserve"> PAGEREF _Toc219383743 \h </w:instrText>
      </w:r>
      <w:r>
        <w:rPr>
          <w:noProof/>
        </w:rPr>
      </w:r>
      <w:r>
        <w:rPr>
          <w:noProof/>
        </w:rPr>
        <w:fldChar w:fldCharType="separate"/>
      </w:r>
      <w:r>
        <w:rPr>
          <w:noProof/>
        </w:rPr>
        <w:t>1477</w:t>
      </w:r>
      <w:r>
        <w:rPr>
          <w:noProof/>
        </w:rPr>
        <w:fldChar w:fldCharType="end"/>
      </w:r>
    </w:p>
    <w:p w14:paraId="10387562" w14:textId="46B6D5F6" w:rsidR="00027CDB" w:rsidRDefault="00027CDB">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OTTAVA EVANGELIZZAZIONE</w:t>
      </w:r>
      <w:r>
        <w:rPr>
          <w:noProof/>
        </w:rPr>
        <w:tab/>
      </w:r>
      <w:r>
        <w:rPr>
          <w:noProof/>
        </w:rPr>
        <w:fldChar w:fldCharType="begin"/>
      </w:r>
      <w:r>
        <w:rPr>
          <w:noProof/>
        </w:rPr>
        <w:instrText xml:space="preserve"> PAGEREF _Toc219383744 \h </w:instrText>
      </w:r>
      <w:r>
        <w:rPr>
          <w:noProof/>
        </w:rPr>
      </w:r>
      <w:r>
        <w:rPr>
          <w:noProof/>
        </w:rPr>
        <w:fldChar w:fldCharType="separate"/>
      </w:r>
      <w:r>
        <w:rPr>
          <w:noProof/>
        </w:rPr>
        <w:t>1504</w:t>
      </w:r>
      <w:r>
        <w:rPr>
          <w:noProof/>
        </w:rPr>
        <w:fldChar w:fldCharType="end"/>
      </w:r>
    </w:p>
    <w:p w14:paraId="60FBE799" w14:textId="4A5B8C92" w:rsidR="00027CDB" w:rsidRDefault="00027CDB">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L’EUCARISTIA VITA DI OGNI SACRAMENTO</w:t>
      </w:r>
      <w:r>
        <w:rPr>
          <w:noProof/>
        </w:rPr>
        <w:tab/>
      </w:r>
      <w:r>
        <w:rPr>
          <w:noProof/>
        </w:rPr>
        <w:fldChar w:fldCharType="begin"/>
      </w:r>
      <w:r>
        <w:rPr>
          <w:noProof/>
        </w:rPr>
        <w:instrText xml:space="preserve"> PAGEREF _Toc219383745 \h </w:instrText>
      </w:r>
      <w:r>
        <w:rPr>
          <w:noProof/>
        </w:rPr>
      </w:r>
      <w:r>
        <w:rPr>
          <w:noProof/>
        </w:rPr>
        <w:fldChar w:fldCharType="separate"/>
      </w:r>
      <w:r>
        <w:rPr>
          <w:noProof/>
        </w:rPr>
        <w:t>1504</w:t>
      </w:r>
      <w:r>
        <w:rPr>
          <w:noProof/>
        </w:rPr>
        <w:fldChar w:fldCharType="end"/>
      </w:r>
    </w:p>
    <w:p w14:paraId="3AF0BEDC" w14:textId="0B06C304" w:rsidR="00027CDB" w:rsidRDefault="00027CDB">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NONA EVANGELIZZAZIONE</w:t>
      </w:r>
      <w:r>
        <w:rPr>
          <w:noProof/>
        </w:rPr>
        <w:tab/>
      </w:r>
      <w:r>
        <w:rPr>
          <w:noProof/>
        </w:rPr>
        <w:fldChar w:fldCharType="begin"/>
      </w:r>
      <w:r>
        <w:rPr>
          <w:noProof/>
        </w:rPr>
        <w:instrText xml:space="preserve"> PAGEREF _Toc219383746 \h </w:instrText>
      </w:r>
      <w:r>
        <w:rPr>
          <w:noProof/>
        </w:rPr>
      </w:r>
      <w:r>
        <w:rPr>
          <w:noProof/>
        </w:rPr>
        <w:fldChar w:fldCharType="separate"/>
      </w:r>
      <w:r>
        <w:rPr>
          <w:noProof/>
        </w:rPr>
        <w:t>1517</w:t>
      </w:r>
      <w:r>
        <w:rPr>
          <w:noProof/>
        </w:rPr>
        <w:fldChar w:fldCharType="end"/>
      </w:r>
    </w:p>
    <w:p w14:paraId="40D6D570" w14:textId="0D819CE4" w:rsidR="00027CDB" w:rsidRDefault="00027CDB">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PRESENTAZIONE IN SINTESI DELLA SANTA MESSA</w:t>
      </w:r>
      <w:r>
        <w:rPr>
          <w:noProof/>
        </w:rPr>
        <w:tab/>
      </w:r>
      <w:r>
        <w:rPr>
          <w:noProof/>
        </w:rPr>
        <w:fldChar w:fldCharType="begin"/>
      </w:r>
      <w:r>
        <w:rPr>
          <w:noProof/>
        </w:rPr>
        <w:instrText xml:space="preserve"> PAGEREF _Toc219383747 \h </w:instrText>
      </w:r>
      <w:r>
        <w:rPr>
          <w:noProof/>
        </w:rPr>
      </w:r>
      <w:r>
        <w:rPr>
          <w:noProof/>
        </w:rPr>
        <w:fldChar w:fldCharType="separate"/>
      </w:r>
      <w:r>
        <w:rPr>
          <w:noProof/>
        </w:rPr>
        <w:t>1517</w:t>
      </w:r>
      <w:r>
        <w:rPr>
          <w:noProof/>
        </w:rPr>
        <w:fldChar w:fldCharType="end"/>
      </w:r>
    </w:p>
    <w:p w14:paraId="0CC70986" w14:textId="21F3C220" w:rsidR="00027CDB" w:rsidRDefault="00027CDB">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DECIMA EVANGELIZZAZIONE</w:t>
      </w:r>
      <w:r>
        <w:rPr>
          <w:noProof/>
        </w:rPr>
        <w:tab/>
      </w:r>
      <w:r>
        <w:rPr>
          <w:noProof/>
        </w:rPr>
        <w:fldChar w:fldCharType="begin"/>
      </w:r>
      <w:r>
        <w:rPr>
          <w:noProof/>
        </w:rPr>
        <w:instrText xml:space="preserve"> PAGEREF _Toc219383748 \h </w:instrText>
      </w:r>
      <w:r>
        <w:rPr>
          <w:noProof/>
        </w:rPr>
      </w:r>
      <w:r>
        <w:rPr>
          <w:noProof/>
        </w:rPr>
        <w:fldChar w:fldCharType="separate"/>
      </w:r>
      <w:r>
        <w:rPr>
          <w:noProof/>
        </w:rPr>
        <w:t>1519</w:t>
      </w:r>
      <w:r>
        <w:rPr>
          <w:noProof/>
        </w:rPr>
        <w:fldChar w:fldCharType="end"/>
      </w:r>
    </w:p>
    <w:p w14:paraId="4AC5195E" w14:textId="6ABCF43F" w:rsidR="00027CDB" w:rsidRDefault="00027CDB">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RIFLESSIONI VARIE SULL’EUCARISTIA</w:t>
      </w:r>
      <w:r>
        <w:rPr>
          <w:noProof/>
        </w:rPr>
        <w:tab/>
      </w:r>
      <w:r>
        <w:rPr>
          <w:noProof/>
        </w:rPr>
        <w:fldChar w:fldCharType="begin"/>
      </w:r>
      <w:r>
        <w:rPr>
          <w:noProof/>
        </w:rPr>
        <w:instrText xml:space="preserve"> PAGEREF _Toc219383749 \h </w:instrText>
      </w:r>
      <w:r>
        <w:rPr>
          <w:noProof/>
        </w:rPr>
      </w:r>
      <w:r>
        <w:rPr>
          <w:noProof/>
        </w:rPr>
        <w:fldChar w:fldCharType="separate"/>
      </w:r>
      <w:r>
        <w:rPr>
          <w:noProof/>
        </w:rPr>
        <w:t>1519</w:t>
      </w:r>
      <w:r>
        <w:rPr>
          <w:noProof/>
        </w:rPr>
        <w:fldChar w:fldCharType="end"/>
      </w:r>
    </w:p>
    <w:p w14:paraId="066B1420" w14:textId="1F15C0B5" w:rsidR="00027CDB" w:rsidRDefault="00027CDB">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lastRenderedPageBreak/>
        <w:t>CONCLUSIONE</w:t>
      </w:r>
      <w:r>
        <w:rPr>
          <w:noProof/>
        </w:rPr>
        <w:tab/>
      </w:r>
      <w:r>
        <w:rPr>
          <w:noProof/>
        </w:rPr>
        <w:fldChar w:fldCharType="begin"/>
      </w:r>
      <w:r>
        <w:rPr>
          <w:noProof/>
        </w:rPr>
        <w:instrText xml:space="preserve"> PAGEREF _Toc219383750 \h </w:instrText>
      </w:r>
      <w:r>
        <w:rPr>
          <w:noProof/>
        </w:rPr>
      </w:r>
      <w:r>
        <w:rPr>
          <w:noProof/>
        </w:rPr>
        <w:fldChar w:fldCharType="separate"/>
      </w:r>
      <w:r>
        <w:rPr>
          <w:noProof/>
        </w:rPr>
        <w:t>1580</w:t>
      </w:r>
      <w:r>
        <w:rPr>
          <w:noProof/>
        </w:rPr>
        <w:fldChar w:fldCharType="end"/>
      </w:r>
    </w:p>
    <w:p w14:paraId="54EFD575" w14:textId="189091A9" w:rsidR="00027CDB" w:rsidRDefault="00027CDB">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INDICE</w:t>
      </w:r>
      <w:r>
        <w:rPr>
          <w:noProof/>
        </w:rPr>
        <w:tab/>
      </w:r>
      <w:r>
        <w:rPr>
          <w:noProof/>
        </w:rPr>
        <w:fldChar w:fldCharType="begin"/>
      </w:r>
      <w:r>
        <w:rPr>
          <w:noProof/>
        </w:rPr>
        <w:instrText xml:space="preserve"> PAGEREF _Toc219383751 \h </w:instrText>
      </w:r>
      <w:r>
        <w:rPr>
          <w:noProof/>
        </w:rPr>
      </w:r>
      <w:r>
        <w:rPr>
          <w:noProof/>
        </w:rPr>
        <w:fldChar w:fldCharType="separate"/>
      </w:r>
      <w:r>
        <w:rPr>
          <w:noProof/>
        </w:rPr>
        <w:t>1588</w:t>
      </w:r>
      <w:r>
        <w:rPr>
          <w:noProof/>
        </w:rPr>
        <w:fldChar w:fldCharType="end"/>
      </w:r>
    </w:p>
    <w:p w14:paraId="7750A1D8" w14:textId="78EE05B1" w:rsidR="009079EA" w:rsidRDefault="009079EA" w:rsidP="00E83CD4">
      <w:pPr>
        <w:pStyle w:val="Sommario1"/>
        <w:tabs>
          <w:tab w:val="right" w:leader="dot" w:pos="8778"/>
        </w:tabs>
        <w:rPr>
          <w:rFonts w:ascii="Arial" w:eastAsia="Times New Roman" w:hAnsi="Arial" w:cs="Arial"/>
          <w:sz w:val="24"/>
          <w:szCs w:val="24"/>
          <w:lang w:eastAsia="it-IT"/>
        </w:rPr>
      </w:pPr>
      <w:r w:rsidRPr="009079EA">
        <w:rPr>
          <w:bCs w:val="0"/>
          <w:color w:val="000000"/>
        </w:rPr>
        <w:fldChar w:fldCharType="end"/>
      </w:r>
      <w:bookmarkEnd w:id="642"/>
      <w:bookmarkEnd w:id="643"/>
    </w:p>
    <w:sectPr w:rsidR="009079EA" w:rsidSect="00236680">
      <w:type w:val="nextColumn"/>
      <w:pgSz w:w="11907" w:h="16840" w:code="9"/>
      <w:pgMar w:top="1418" w:right="1418" w:bottom="1814" w:left="1701" w:header="720" w:footer="720" w:gutter="0"/>
      <w:cols w:sep="1"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F8F64" w14:textId="77777777" w:rsidR="003C1CBF" w:rsidRDefault="003C1CBF">
      <w:pPr>
        <w:spacing w:after="0" w:line="240" w:lineRule="auto"/>
      </w:pPr>
      <w:r>
        <w:separator/>
      </w:r>
    </w:p>
  </w:endnote>
  <w:endnote w:type="continuationSeparator" w:id="0">
    <w:p w14:paraId="3464D548" w14:textId="77777777" w:rsidR="003C1CBF" w:rsidRDefault="003C1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reek">
    <w:panose1 w:val="020205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G Times">
    <w:charset w:val="00"/>
    <w:family w:val="roman"/>
    <w:pitch w:val="variable"/>
    <w:sig w:usb0="00000007" w:usb1="00000000" w:usb2="00000000" w:usb3="00000000" w:csb0="00000093" w:csb1="00000000"/>
  </w:font>
  <w:font w:name="inheri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PT Serif">
    <w:charset w:val="00"/>
    <w:family w:val="roman"/>
    <w:pitch w:val="variable"/>
    <w:sig w:usb0="A00002EF" w:usb1="5000204B" w:usb2="00000000" w:usb3="00000000" w:csb0="00000097" w:csb1="00000000"/>
  </w:font>
  <w:font w:name="Segoe UI Symbol">
    <w:panose1 w:val="020B0502040204020203"/>
    <w:charset w:val="00"/>
    <w:family w:val="swiss"/>
    <w:pitch w:val="variable"/>
    <w:sig w:usb0="800001E3" w:usb1="1200FFEF" w:usb2="00040000" w:usb3="00000000" w:csb0="00000001" w:csb1="00000000"/>
  </w:font>
  <w:font w:name="Dutch 801 (SWC)">
    <w:altName w:val="Cambria"/>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09897" w14:textId="77777777" w:rsidR="003C1CBF" w:rsidRDefault="003C1CBF">
      <w:pPr>
        <w:spacing w:after="0" w:line="240" w:lineRule="auto"/>
      </w:pPr>
      <w:r>
        <w:separator/>
      </w:r>
    </w:p>
  </w:footnote>
  <w:footnote w:type="continuationSeparator" w:id="0">
    <w:p w14:paraId="720EC1DE" w14:textId="77777777" w:rsidR="003C1CBF" w:rsidRDefault="003C1CBF">
      <w:pPr>
        <w:spacing w:after="0" w:line="240" w:lineRule="auto"/>
      </w:pPr>
      <w:r>
        <w:continuationSeparator/>
      </w:r>
    </w:p>
  </w:footnote>
  <w:footnote w:id="1">
    <w:p w14:paraId="6DE86CC6" w14:textId="2F4A22F4" w:rsidR="003D7DD7" w:rsidRDefault="003D7DD7">
      <w:pPr>
        <w:pStyle w:val="Testonotaapidipagina"/>
      </w:pPr>
      <w:r>
        <w:rPr>
          <w:rStyle w:val="Rimandonotaapidipagina"/>
        </w:rPr>
        <w:footnoteRef/>
      </w:r>
      <w:r>
        <w:t xml:space="preserve"> </w:t>
      </w:r>
      <w:hyperlink r:id="rId1" w:history="1">
        <w:r w:rsidRPr="003859E3">
          <w:rPr>
            <w:rStyle w:val="Collegamentoipertestuale"/>
          </w:rPr>
          <w:t>https://www.homilyvoice.it/indrit18.php?folder=MDAxLkxJQlJPIERFSSBSSVRSQVRUSSAyMDIyLjIwMjYvMDA0LlNDSU8gQ1VJIENSRURJREkgRVQgQ1JFRE8uMjAyNQ==</w:t>
        </w:r>
      </w:hyperlink>
    </w:p>
    <w:p w14:paraId="2CB12E27" w14:textId="77777777" w:rsidR="003D7DD7" w:rsidRDefault="003D7DD7">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415A8" w14:textId="77777777" w:rsidR="00C530D6" w:rsidRPr="00B11B72" w:rsidRDefault="00C530D6" w:rsidP="000F2B6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60AF9" w14:textId="77777777" w:rsidR="00C530D6" w:rsidRPr="00B11B72" w:rsidRDefault="00C530D6" w:rsidP="000F2B6B">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C480C" w14:textId="77777777" w:rsidR="00C530D6" w:rsidRPr="00B11B72" w:rsidRDefault="00C530D6" w:rsidP="000F2B6B">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B7172" w14:textId="77777777" w:rsidR="00C530D6" w:rsidRPr="00B11B72" w:rsidRDefault="00C530D6" w:rsidP="000F2B6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85773969" o:spid="_x0000_i1025" type="#_x0000_t75" style="width:11.25pt;height:11.25pt;visibility:visible;mso-wrap-style:square" o:bullet="t">
        <v:imagedata r:id="rId1" o:title=""/>
      </v:shape>
    </w:pict>
  </w:numPicBullet>
  <w:abstractNum w:abstractNumId="0" w15:restartNumberingAfterBreak="0">
    <w:nsid w:val="FFFFFF1D"/>
    <w:multiLevelType w:val="multilevel"/>
    <w:tmpl w:val="6BAE72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B87F4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0FAF1C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9F63E6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BB0AD2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7242F8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928BB9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924780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34A17E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F86FCA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922645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000001"/>
    <w:multiLevelType w:val="singleLevel"/>
    <w:tmpl w:val="00000000"/>
    <w:lvl w:ilvl="0">
      <w:start w:val="31"/>
      <w:numFmt w:val="bullet"/>
      <w:lvlText w:val="-"/>
      <w:lvlJc w:val="left"/>
      <w:pPr>
        <w:tabs>
          <w:tab w:val="num" w:pos="1494"/>
        </w:tabs>
        <w:ind w:left="1494" w:hanging="360"/>
      </w:pPr>
      <w:rPr>
        <w:rFonts w:hint="default"/>
      </w:rPr>
    </w:lvl>
  </w:abstractNum>
  <w:abstractNum w:abstractNumId="13" w15:restartNumberingAfterBreak="0">
    <w:nsid w:val="00000002"/>
    <w:multiLevelType w:val="singleLevel"/>
    <w:tmpl w:val="00000000"/>
    <w:lvl w:ilvl="0">
      <w:start w:val="4"/>
      <w:numFmt w:val="decimal"/>
      <w:lvlText w:val="%1"/>
      <w:lvlJc w:val="left"/>
      <w:pPr>
        <w:tabs>
          <w:tab w:val="num" w:pos="360"/>
        </w:tabs>
        <w:ind w:left="360" w:hanging="360"/>
      </w:pPr>
      <w:rPr>
        <w:rFonts w:hint="default"/>
        <w:b/>
        <w:sz w:val="36"/>
      </w:rPr>
    </w:lvl>
  </w:abstractNum>
  <w:abstractNum w:abstractNumId="14" w15:restartNumberingAfterBreak="0">
    <w:nsid w:val="00000003"/>
    <w:multiLevelType w:val="singleLevel"/>
    <w:tmpl w:val="00000000"/>
    <w:lvl w:ilvl="0">
      <w:start w:val="9"/>
      <w:numFmt w:val="decimal"/>
      <w:lvlText w:val="%1"/>
      <w:lvlJc w:val="left"/>
      <w:pPr>
        <w:tabs>
          <w:tab w:val="num" w:pos="1140"/>
        </w:tabs>
        <w:ind w:left="1140" w:hanging="1140"/>
      </w:pPr>
      <w:rPr>
        <w:rFonts w:hint="default"/>
        <w:b/>
        <w:sz w:val="32"/>
      </w:rPr>
    </w:lvl>
  </w:abstractNum>
  <w:abstractNum w:abstractNumId="15" w15:restartNumberingAfterBreak="0">
    <w:nsid w:val="00000004"/>
    <w:multiLevelType w:val="singleLevel"/>
    <w:tmpl w:val="00010410"/>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0000005"/>
    <w:multiLevelType w:val="singleLevel"/>
    <w:tmpl w:val="00000000"/>
    <w:lvl w:ilvl="0">
      <w:start w:val="46"/>
      <w:numFmt w:val="bullet"/>
      <w:lvlText w:val="-"/>
      <w:lvlJc w:val="left"/>
      <w:pPr>
        <w:tabs>
          <w:tab w:val="num" w:pos="1509"/>
        </w:tabs>
        <w:ind w:left="1509" w:hanging="360"/>
      </w:pPr>
      <w:rPr>
        <w:rFonts w:hint="default"/>
      </w:rPr>
    </w:lvl>
  </w:abstractNum>
  <w:abstractNum w:abstractNumId="17" w15:restartNumberingAfterBreak="0">
    <w:nsid w:val="011B0B26"/>
    <w:multiLevelType w:val="hybridMultilevel"/>
    <w:tmpl w:val="BF06BE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012C2D02"/>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013207B9"/>
    <w:multiLevelType w:val="multilevel"/>
    <w:tmpl w:val="E4EEF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13E63C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1705717"/>
    <w:multiLevelType w:val="hybridMultilevel"/>
    <w:tmpl w:val="6C64BD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01746E7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01B82F59"/>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02912FB3"/>
    <w:multiLevelType w:val="hybridMultilevel"/>
    <w:tmpl w:val="2C308B7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02B17204"/>
    <w:multiLevelType w:val="singleLevel"/>
    <w:tmpl w:val="8AB00F8A"/>
    <w:lvl w:ilvl="0">
      <w:start w:val="12"/>
      <w:numFmt w:val="decimal"/>
      <w:lvlText w:val="%1"/>
      <w:lvlJc w:val="left"/>
      <w:pPr>
        <w:tabs>
          <w:tab w:val="num" w:pos="1140"/>
        </w:tabs>
        <w:ind w:left="1140" w:hanging="1140"/>
      </w:pPr>
      <w:rPr>
        <w:rFonts w:hint="default"/>
        <w:sz w:val="32"/>
      </w:rPr>
    </w:lvl>
  </w:abstractNum>
  <w:abstractNum w:abstractNumId="26" w15:restartNumberingAfterBreak="0">
    <w:nsid w:val="02E10E94"/>
    <w:multiLevelType w:val="hybridMultilevel"/>
    <w:tmpl w:val="D53E4F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031743EC"/>
    <w:multiLevelType w:val="hybridMultilevel"/>
    <w:tmpl w:val="8C728D7E"/>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03271995"/>
    <w:multiLevelType w:val="singleLevel"/>
    <w:tmpl w:val="21B21F4E"/>
    <w:lvl w:ilvl="0">
      <w:numFmt w:val="bullet"/>
      <w:lvlText w:val="-"/>
      <w:lvlJc w:val="left"/>
      <w:pPr>
        <w:tabs>
          <w:tab w:val="num" w:pos="360"/>
        </w:tabs>
        <w:ind w:left="360" w:hanging="360"/>
      </w:pPr>
      <w:rPr>
        <w:rFonts w:ascii="Times New Roman" w:hAnsi="Times New Roman" w:hint="default"/>
      </w:rPr>
    </w:lvl>
  </w:abstractNum>
  <w:abstractNum w:abstractNumId="29" w15:restartNumberingAfterBreak="0">
    <w:nsid w:val="032D79FD"/>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03340784"/>
    <w:multiLevelType w:val="hybridMultilevel"/>
    <w:tmpl w:val="0C4C263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033F37F0"/>
    <w:multiLevelType w:val="hybridMultilevel"/>
    <w:tmpl w:val="D4881C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036F7941"/>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03B90002"/>
    <w:multiLevelType w:val="hybridMultilevel"/>
    <w:tmpl w:val="293C627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03D66A01"/>
    <w:multiLevelType w:val="hybridMultilevel"/>
    <w:tmpl w:val="627216C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04056A93"/>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043E5F0D"/>
    <w:multiLevelType w:val="hybridMultilevel"/>
    <w:tmpl w:val="31A036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04781688"/>
    <w:multiLevelType w:val="hybridMultilevel"/>
    <w:tmpl w:val="A4445B3C"/>
    <w:lvl w:ilvl="0" w:tplc="0A22FCBE">
      <w:start w:val="1"/>
      <w:numFmt w:val="decimal"/>
      <w:lvlText w:val="%1"/>
      <w:lvlJc w:val="left"/>
      <w:pPr>
        <w:ind w:left="1210" w:hanging="850"/>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04C5378A"/>
    <w:multiLevelType w:val="hybridMultilevel"/>
    <w:tmpl w:val="D97E728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05845A1C"/>
    <w:multiLevelType w:val="hybridMultilevel"/>
    <w:tmpl w:val="301E60F0"/>
    <w:lvl w:ilvl="0" w:tplc="6EA64A2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059A2799"/>
    <w:multiLevelType w:val="hybridMultilevel"/>
    <w:tmpl w:val="2B2A678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05BF2E3A"/>
    <w:multiLevelType w:val="hybridMultilevel"/>
    <w:tmpl w:val="4BEC22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05E42727"/>
    <w:multiLevelType w:val="hybridMultilevel"/>
    <w:tmpl w:val="663C9C1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06800448"/>
    <w:multiLevelType w:val="hybridMultilevel"/>
    <w:tmpl w:val="B1B635F0"/>
    <w:lvl w:ilvl="0" w:tplc="C0E22510">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4" w15:restartNumberingAfterBreak="0">
    <w:nsid w:val="06A77208"/>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5" w15:restartNumberingAfterBreak="0">
    <w:nsid w:val="08502192"/>
    <w:multiLevelType w:val="hybridMultilevel"/>
    <w:tmpl w:val="A49206D4"/>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085676E0"/>
    <w:multiLevelType w:val="hybridMultilevel"/>
    <w:tmpl w:val="7808496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08D20CB1"/>
    <w:multiLevelType w:val="hybridMultilevel"/>
    <w:tmpl w:val="EDA0A5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08D27E9E"/>
    <w:multiLevelType w:val="hybridMultilevel"/>
    <w:tmpl w:val="4F2806C0"/>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092E52C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 w15:restartNumberingAfterBreak="0">
    <w:nsid w:val="096F2222"/>
    <w:multiLevelType w:val="hybridMultilevel"/>
    <w:tmpl w:val="E444C54E"/>
    <w:lvl w:ilvl="0" w:tplc="0AD8686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09704C94"/>
    <w:multiLevelType w:val="hybridMultilevel"/>
    <w:tmpl w:val="16DC39D6"/>
    <w:lvl w:ilvl="0" w:tplc="CDD04A8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52" w15:restartNumberingAfterBreak="0">
    <w:nsid w:val="097C02CD"/>
    <w:multiLevelType w:val="hybridMultilevel"/>
    <w:tmpl w:val="87AA1AA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15:restartNumberingAfterBreak="0">
    <w:nsid w:val="09C45016"/>
    <w:multiLevelType w:val="multilevel"/>
    <w:tmpl w:val="4F3AB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9E261B2"/>
    <w:multiLevelType w:val="hybridMultilevel"/>
    <w:tmpl w:val="85F6A3D8"/>
    <w:lvl w:ilvl="0" w:tplc="BD68DFB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0A2565DE"/>
    <w:multiLevelType w:val="hybridMultilevel"/>
    <w:tmpl w:val="686C85F6"/>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6" w15:restartNumberingAfterBreak="0">
    <w:nsid w:val="0A4244FF"/>
    <w:multiLevelType w:val="hybridMultilevel"/>
    <w:tmpl w:val="3A647D44"/>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0A452FE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8" w15:restartNumberingAfterBreak="0">
    <w:nsid w:val="0A784F02"/>
    <w:multiLevelType w:val="hybridMultilevel"/>
    <w:tmpl w:val="6BAAD586"/>
    <w:lvl w:ilvl="0" w:tplc="FC90A66C">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9" w15:restartNumberingAfterBreak="0">
    <w:nsid w:val="0BFA1B07"/>
    <w:multiLevelType w:val="hybridMultilevel"/>
    <w:tmpl w:val="44A00F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0" w15:restartNumberingAfterBreak="0">
    <w:nsid w:val="0BFE33FC"/>
    <w:multiLevelType w:val="hybridMultilevel"/>
    <w:tmpl w:val="51A6BB16"/>
    <w:lvl w:ilvl="0" w:tplc="E848D27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61" w15:restartNumberingAfterBreak="0">
    <w:nsid w:val="0C1D78DC"/>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0C350B4F"/>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63" w15:restartNumberingAfterBreak="0">
    <w:nsid w:val="0CD74E5A"/>
    <w:multiLevelType w:val="hybridMultilevel"/>
    <w:tmpl w:val="B5BEB2D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4" w15:restartNumberingAfterBreak="0">
    <w:nsid w:val="0D193791"/>
    <w:multiLevelType w:val="hybridMultilevel"/>
    <w:tmpl w:val="0E926A8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5" w15:restartNumberingAfterBreak="0">
    <w:nsid w:val="0D2B58D7"/>
    <w:multiLevelType w:val="hybridMultilevel"/>
    <w:tmpl w:val="E43ED34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6" w15:restartNumberingAfterBreak="0">
    <w:nsid w:val="0D680AE7"/>
    <w:multiLevelType w:val="singleLevel"/>
    <w:tmpl w:val="D5E8D772"/>
    <w:lvl w:ilvl="0">
      <w:numFmt w:val="bullet"/>
      <w:lvlText w:val="-"/>
      <w:lvlJc w:val="left"/>
      <w:pPr>
        <w:tabs>
          <w:tab w:val="num" w:pos="360"/>
        </w:tabs>
        <w:ind w:left="360" w:hanging="360"/>
      </w:pPr>
      <w:rPr>
        <w:rFonts w:ascii="Times New Roman" w:hAnsi="Times New Roman" w:hint="default"/>
      </w:rPr>
    </w:lvl>
  </w:abstractNum>
  <w:abstractNum w:abstractNumId="67" w15:restartNumberingAfterBreak="0">
    <w:nsid w:val="0D7D185D"/>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8" w15:restartNumberingAfterBreak="0">
    <w:nsid w:val="0D7F671D"/>
    <w:multiLevelType w:val="hybridMultilevel"/>
    <w:tmpl w:val="80281236"/>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9" w15:restartNumberingAfterBreak="0">
    <w:nsid w:val="0D8C78EE"/>
    <w:multiLevelType w:val="hybridMultilevel"/>
    <w:tmpl w:val="44ACF288"/>
    <w:lvl w:ilvl="0" w:tplc="0410000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0" w15:restartNumberingAfterBreak="0">
    <w:nsid w:val="0DD30775"/>
    <w:multiLevelType w:val="hybridMultilevel"/>
    <w:tmpl w:val="B97EC5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1" w15:restartNumberingAfterBreak="0">
    <w:nsid w:val="0E5C0BF1"/>
    <w:multiLevelType w:val="hybridMultilevel"/>
    <w:tmpl w:val="A948A330"/>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2" w15:restartNumberingAfterBreak="0">
    <w:nsid w:val="0ECB2CB8"/>
    <w:multiLevelType w:val="hybridMultilevel"/>
    <w:tmpl w:val="B908EE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3" w15:restartNumberingAfterBreak="0">
    <w:nsid w:val="0F7D6C60"/>
    <w:multiLevelType w:val="hybridMultilevel"/>
    <w:tmpl w:val="1304029E"/>
    <w:lvl w:ilvl="0" w:tplc="2840695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74" w15:restartNumberingAfterBreak="0">
    <w:nsid w:val="0F8A4E58"/>
    <w:multiLevelType w:val="hybridMultilevel"/>
    <w:tmpl w:val="CB10A0FE"/>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5" w15:restartNumberingAfterBreak="0">
    <w:nsid w:val="0FAA273B"/>
    <w:multiLevelType w:val="hybridMultilevel"/>
    <w:tmpl w:val="79BCB6E4"/>
    <w:lvl w:ilvl="0" w:tplc="A54A97D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6" w15:restartNumberingAfterBreak="0">
    <w:nsid w:val="1019454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7" w15:restartNumberingAfterBreak="0">
    <w:nsid w:val="103447FF"/>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78" w15:restartNumberingAfterBreak="0">
    <w:nsid w:val="1036095F"/>
    <w:multiLevelType w:val="hybridMultilevel"/>
    <w:tmpl w:val="4E769A96"/>
    <w:lvl w:ilvl="0" w:tplc="AE9C20A8">
      <w:start w:val="2"/>
      <w:numFmt w:val="upp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9" w15:restartNumberingAfterBreak="0">
    <w:nsid w:val="10570DE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80" w15:restartNumberingAfterBreak="0">
    <w:nsid w:val="10583072"/>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1" w15:restartNumberingAfterBreak="0">
    <w:nsid w:val="10CD3601"/>
    <w:multiLevelType w:val="hybridMultilevel"/>
    <w:tmpl w:val="523669E0"/>
    <w:lvl w:ilvl="0" w:tplc="547A3922">
      <w:numFmt w:val="bullet"/>
      <w:lvlText w:val="-"/>
      <w:lvlJc w:val="left"/>
      <w:pPr>
        <w:ind w:left="454" w:hanging="360"/>
      </w:pPr>
      <w:rPr>
        <w:rFonts w:ascii="Greek" w:eastAsia="Times New Roman" w:hAnsi="Greek" w:cs="Greek" w:hint="default"/>
        <w:b/>
        <w:sz w:val="26"/>
      </w:rPr>
    </w:lvl>
    <w:lvl w:ilvl="1" w:tplc="04100003" w:tentative="1">
      <w:start w:val="1"/>
      <w:numFmt w:val="bullet"/>
      <w:lvlText w:val="o"/>
      <w:lvlJc w:val="left"/>
      <w:pPr>
        <w:ind w:left="1174" w:hanging="360"/>
      </w:pPr>
      <w:rPr>
        <w:rFonts w:ascii="Courier New" w:hAnsi="Courier New" w:cs="Courier New" w:hint="default"/>
      </w:rPr>
    </w:lvl>
    <w:lvl w:ilvl="2" w:tplc="04100005" w:tentative="1">
      <w:start w:val="1"/>
      <w:numFmt w:val="bullet"/>
      <w:lvlText w:val=""/>
      <w:lvlJc w:val="left"/>
      <w:pPr>
        <w:ind w:left="1894" w:hanging="360"/>
      </w:pPr>
      <w:rPr>
        <w:rFonts w:ascii="Wingdings" w:hAnsi="Wingdings" w:hint="default"/>
      </w:rPr>
    </w:lvl>
    <w:lvl w:ilvl="3" w:tplc="04100001" w:tentative="1">
      <w:start w:val="1"/>
      <w:numFmt w:val="bullet"/>
      <w:lvlText w:val=""/>
      <w:lvlJc w:val="left"/>
      <w:pPr>
        <w:ind w:left="2614" w:hanging="360"/>
      </w:pPr>
      <w:rPr>
        <w:rFonts w:ascii="Symbol" w:hAnsi="Symbol" w:hint="default"/>
      </w:rPr>
    </w:lvl>
    <w:lvl w:ilvl="4" w:tplc="04100003" w:tentative="1">
      <w:start w:val="1"/>
      <w:numFmt w:val="bullet"/>
      <w:lvlText w:val="o"/>
      <w:lvlJc w:val="left"/>
      <w:pPr>
        <w:ind w:left="3334" w:hanging="360"/>
      </w:pPr>
      <w:rPr>
        <w:rFonts w:ascii="Courier New" w:hAnsi="Courier New" w:cs="Courier New" w:hint="default"/>
      </w:rPr>
    </w:lvl>
    <w:lvl w:ilvl="5" w:tplc="04100005" w:tentative="1">
      <w:start w:val="1"/>
      <w:numFmt w:val="bullet"/>
      <w:lvlText w:val=""/>
      <w:lvlJc w:val="left"/>
      <w:pPr>
        <w:ind w:left="4054" w:hanging="360"/>
      </w:pPr>
      <w:rPr>
        <w:rFonts w:ascii="Wingdings" w:hAnsi="Wingdings" w:hint="default"/>
      </w:rPr>
    </w:lvl>
    <w:lvl w:ilvl="6" w:tplc="04100001" w:tentative="1">
      <w:start w:val="1"/>
      <w:numFmt w:val="bullet"/>
      <w:lvlText w:val=""/>
      <w:lvlJc w:val="left"/>
      <w:pPr>
        <w:ind w:left="4774" w:hanging="360"/>
      </w:pPr>
      <w:rPr>
        <w:rFonts w:ascii="Symbol" w:hAnsi="Symbol" w:hint="default"/>
      </w:rPr>
    </w:lvl>
    <w:lvl w:ilvl="7" w:tplc="04100003" w:tentative="1">
      <w:start w:val="1"/>
      <w:numFmt w:val="bullet"/>
      <w:lvlText w:val="o"/>
      <w:lvlJc w:val="left"/>
      <w:pPr>
        <w:ind w:left="5494" w:hanging="360"/>
      </w:pPr>
      <w:rPr>
        <w:rFonts w:ascii="Courier New" w:hAnsi="Courier New" w:cs="Courier New" w:hint="default"/>
      </w:rPr>
    </w:lvl>
    <w:lvl w:ilvl="8" w:tplc="04100005" w:tentative="1">
      <w:start w:val="1"/>
      <w:numFmt w:val="bullet"/>
      <w:lvlText w:val=""/>
      <w:lvlJc w:val="left"/>
      <w:pPr>
        <w:ind w:left="6214" w:hanging="360"/>
      </w:pPr>
      <w:rPr>
        <w:rFonts w:ascii="Wingdings" w:hAnsi="Wingdings" w:hint="default"/>
      </w:rPr>
    </w:lvl>
  </w:abstractNum>
  <w:abstractNum w:abstractNumId="82" w15:restartNumberingAfterBreak="0">
    <w:nsid w:val="111D266E"/>
    <w:multiLevelType w:val="hybridMultilevel"/>
    <w:tmpl w:val="AD984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3" w15:restartNumberingAfterBreak="0">
    <w:nsid w:val="11616FC5"/>
    <w:multiLevelType w:val="hybridMultilevel"/>
    <w:tmpl w:val="186E74A4"/>
    <w:lvl w:ilvl="0" w:tplc="9AE864EC">
      <w:start w:val="1"/>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4" w15:restartNumberingAfterBreak="0">
    <w:nsid w:val="11C74148"/>
    <w:multiLevelType w:val="hybridMultilevel"/>
    <w:tmpl w:val="D5FCB6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5" w15:restartNumberingAfterBreak="0">
    <w:nsid w:val="12B26ED7"/>
    <w:multiLevelType w:val="hybridMultilevel"/>
    <w:tmpl w:val="30C2FFE4"/>
    <w:lvl w:ilvl="0" w:tplc="7C24EC4E">
      <w:start w:val="13"/>
      <w:numFmt w:val="decimal"/>
      <w:lvlText w:val="%1"/>
      <w:lvlJc w:val="left"/>
      <w:pPr>
        <w:tabs>
          <w:tab w:val="num" w:pos="915"/>
        </w:tabs>
        <w:ind w:left="915" w:hanging="555"/>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6" w15:restartNumberingAfterBreak="0">
    <w:nsid w:val="12B85F29"/>
    <w:multiLevelType w:val="hybridMultilevel"/>
    <w:tmpl w:val="EBA817F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7" w15:restartNumberingAfterBreak="0">
    <w:nsid w:val="12DF33E4"/>
    <w:multiLevelType w:val="hybridMultilevel"/>
    <w:tmpl w:val="0D4A19F6"/>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8" w15:restartNumberingAfterBreak="0">
    <w:nsid w:val="1377763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13CA4E64"/>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0" w15:restartNumberingAfterBreak="0">
    <w:nsid w:val="13CC3874"/>
    <w:multiLevelType w:val="hybridMultilevel"/>
    <w:tmpl w:val="4418BE9E"/>
    <w:lvl w:ilvl="0" w:tplc="4FCE21AC">
      <w:start w:val="3"/>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1" w15:restartNumberingAfterBreak="0">
    <w:nsid w:val="142A497F"/>
    <w:multiLevelType w:val="hybridMultilevel"/>
    <w:tmpl w:val="AD984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2" w15:restartNumberingAfterBreak="0">
    <w:nsid w:val="14495992"/>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93" w15:restartNumberingAfterBreak="0">
    <w:nsid w:val="14AB0F4E"/>
    <w:multiLevelType w:val="hybridMultilevel"/>
    <w:tmpl w:val="F86E3ED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4" w15:restartNumberingAfterBreak="0">
    <w:nsid w:val="15505D30"/>
    <w:multiLevelType w:val="hybridMultilevel"/>
    <w:tmpl w:val="AC3E40C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5" w15:restartNumberingAfterBreak="0">
    <w:nsid w:val="15C7395E"/>
    <w:multiLevelType w:val="singleLevel"/>
    <w:tmpl w:val="062AD1F2"/>
    <w:lvl w:ilvl="0">
      <w:start w:val="11"/>
      <w:numFmt w:val="decimal"/>
      <w:lvlText w:val="%1"/>
      <w:lvlJc w:val="left"/>
      <w:pPr>
        <w:tabs>
          <w:tab w:val="num" w:pos="855"/>
        </w:tabs>
        <w:ind w:left="855" w:hanging="855"/>
      </w:pPr>
      <w:rPr>
        <w:rFonts w:hint="default"/>
        <w:b/>
        <w:sz w:val="32"/>
      </w:rPr>
    </w:lvl>
  </w:abstractNum>
  <w:abstractNum w:abstractNumId="96" w15:restartNumberingAfterBreak="0">
    <w:nsid w:val="160314AB"/>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97" w15:restartNumberingAfterBreak="0">
    <w:nsid w:val="16393FE7"/>
    <w:multiLevelType w:val="hybridMultilevel"/>
    <w:tmpl w:val="FFA63EC8"/>
    <w:lvl w:ilvl="0" w:tplc="5526150E">
      <w:start w:val="6"/>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8" w15:restartNumberingAfterBreak="0">
    <w:nsid w:val="16F024C9"/>
    <w:multiLevelType w:val="hybridMultilevel"/>
    <w:tmpl w:val="8D42BDA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9" w15:restartNumberingAfterBreak="0">
    <w:nsid w:val="16FF63C6"/>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00" w15:restartNumberingAfterBreak="0">
    <w:nsid w:val="17DF7B71"/>
    <w:multiLevelType w:val="hybridMultilevel"/>
    <w:tmpl w:val="DF042A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1" w15:restartNumberingAfterBreak="0">
    <w:nsid w:val="18215EAC"/>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02" w15:restartNumberingAfterBreak="0">
    <w:nsid w:val="185E0582"/>
    <w:multiLevelType w:val="hybridMultilevel"/>
    <w:tmpl w:val="04C8E1A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3" w15:restartNumberingAfterBreak="0">
    <w:nsid w:val="187270D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04" w15:restartNumberingAfterBreak="0">
    <w:nsid w:val="18BE6535"/>
    <w:multiLevelType w:val="hybridMultilevel"/>
    <w:tmpl w:val="03F4E8C2"/>
    <w:lvl w:ilvl="0" w:tplc="44B40E74">
      <w:start w:val="1"/>
      <w:numFmt w:val="upperRoman"/>
      <w:lvlText w:val="%1."/>
      <w:lvlJc w:val="left"/>
      <w:pPr>
        <w:ind w:left="1080" w:hanging="720"/>
      </w:pPr>
      <w:rPr>
        <w:rFonts w:hint="default"/>
      </w:rPr>
    </w:lvl>
    <w:lvl w:ilvl="1" w:tplc="E736BAD0">
      <w:start w:val="2"/>
      <w:numFmt w:val="decimal"/>
      <w:lvlText w:val="%2."/>
      <w:lvlJc w:val="left"/>
      <w:pPr>
        <w:tabs>
          <w:tab w:val="num" w:pos="1440"/>
        </w:tabs>
        <w:ind w:left="1440" w:hanging="360"/>
      </w:pPr>
      <w:rPr>
        <w:rFonts w:hint="default"/>
      </w:rPr>
    </w:lvl>
    <w:lvl w:ilvl="2" w:tplc="EC168CCC">
      <w:numFmt w:val="bullet"/>
      <w:lvlText w:val="–"/>
      <w:lvlJc w:val="left"/>
      <w:pPr>
        <w:tabs>
          <w:tab w:val="num" w:pos="2340"/>
        </w:tabs>
        <w:ind w:left="2340" w:hanging="360"/>
      </w:pPr>
      <w:rPr>
        <w:rFonts w:ascii="Times New Roman" w:eastAsia="Times New Roman" w:hAnsi="Times New Roman" w:cs="Times New Roman"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5" w15:restartNumberingAfterBreak="0">
    <w:nsid w:val="190C2255"/>
    <w:multiLevelType w:val="hybridMultilevel"/>
    <w:tmpl w:val="C15439F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6" w15:restartNumberingAfterBreak="0">
    <w:nsid w:val="191C7418"/>
    <w:multiLevelType w:val="hybridMultilevel"/>
    <w:tmpl w:val="F86C07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7" w15:restartNumberingAfterBreak="0">
    <w:nsid w:val="1925618E"/>
    <w:multiLevelType w:val="hybridMultilevel"/>
    <w:tmpl w:val="6B507AF0"/>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8" w15:restartNumberingAfterBreak="0">
    <w:nsid w:val="19657A97"/>
    <w:multiLevelType w:val="hybridMultilevel"/>
    <w:tmpl w:val="48AC63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9" w15:restartNumberingAfterBreak="0">
    <w:nsid w:val="19C60439"/>
    <w:multiLevelType w:val="singleLevel"/>
    <w:tmpl w:val="737CE626"/>
    <w:lvl w:ilvl="0">
      <w:numFmt w:val="bullet"/>
      <w:lvlText w:val="-"/>
      <w:lvlJc w:val="left"/>
      <w:pPr>
        <w:tabs>
          <w:tab w:val="num" w:pos="360"/>
        </w:tabs>
        <w:ind w:left="360" w:hanging="360"/>
      </w:pPr>
      <w:rPr>
        <w:rFonts w:ascii="Times New Roman" w:hAnsi="Times New Roman" w:hint="default"/>
      </w:rPr>
    </w:lvl>
  </w:abstractNum>
  <w:abstractNum w:abstractNumId="110" w15:restartNumberingAfterBreak="0">
    <w:nsid w:val="1A4455C1"/>
    <w:multiLevelType w:val="hybridMultilevel"/>
    <w:tmpl w:val="4720ED5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1" w15:restartNumberingAfterBreak="0">
    <w:nsid w:val="1A7244ED"/>
    <w:multiLevelType w:val="hybridMultilevel"/>
    <w:tmpl w:val="F552F262"/>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2" w15:restartNumberingAfterBreak="0">
    <w:nsid w:val="1A945621"/>
    <w:multiLevelType w:val="multilevel"/>
    <w:tmpl w:val="D742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ADF0A18"/>
    <w:multiLevelType w:val="hybridMultilevel"/>
    <w:tmpl w:val="DD20C0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4" w15:restartNumberingAfterBreak="0">
    <w:nsid w:val="1AEE5BED"/>
    <w:multiLevelType w:val="singleLevel"/>
    <w:tmpl w:val="0410000F"/>
    <w:lvl w:ilvl="0">
      <w:start w:val="1"/>
      <w:numFmt w:val="decimal"/>
      <w:lvlText w:val="%1."/>
      <w:lvlJc w:val="left"/>
      <w:pPr>
        <w:tabs>
          <w:tab w:val="num" w:pos="360"/>
        </w:tabs>
        <w:ind w:left="360" w:hanging="360"/>
      </w:pPr>
    </w:lvl>
  </w:abstractNum>
  <w:abstractNum w:abstractNumId="115" w15:restartNumberingAfterBreak="0">
    <w:nsid w:val="1BF13191"/>
    <w:multiLevelType w:val="hybridMultilevel"/>
    <w:tmpl w:val="209A0306"/>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6" w15:restartNumberingAfterBreak="0">
    <w:nsid w:val="1C6F7CF1"/>
    <w:multiLevelType w:val="hybridMultilevel"/>
    <w:tmpl w:val="038ECC4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7" w15:restartNumberingAfterBreak="0">
    <w:nsid w:val="1CAC1EAD"/>
    <w:multiLevelType w:val="hybridMultilevel"/>
    <w:tmpl w:val="A766A400"/>
    <w:lvl w:ilvl="0" w:tplc="D340BDB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8" w15:restartNumberingAfterBreak="0">
    <w:nsid w:val="1CE94001"/>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119" w15:restartNumberingAfterBreak="0">
    <w:nsid w:val="1CFD4F60"/>
    <w:multiLevelType w:val="hybridMultilevel"/>
    <w:tmpl w:val="190E7ACC"/>
    <w:lvl w:ilvl="0" w:tplc="65C2208A">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0" w15:restartNumberingAfterBreak="0">
    <w:nsid w:val="1D062909"/>
    <w:multiLevelType w:val="hybridMultilevel"/>
    <w:tmpl w:val="E87EA8E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1" w15:restartNumberingAfterBreak="0">
    <w:nsid w:val="1D6F6324"/>
    <w:multiLevelType w:val="hybridMultilevel"/>
    <w:tmpl w:val="F20EC7E2"/>
    <w:lvl w:ilvl="0" w:tplc="964ED416">
      <w:start w:val="1"/>
      <w:numFmt w:val="decimal"/>
      <w:lvlText w:val="%1"/>
      <w:lvlJc w:val="left"/>
      <w:pPr>
        <w:ind w:left="926" w:hanging="566"/>
      </w:pPr>
      <w:rPr>
        <w:rFonts w:hint="default"/>
        <w:b/>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2" w15:restartNumberingAfterBreak="0">
    <w:nsid w:val="1DA5072F"/>
    <w:multiLevelType w:val="hybridMultilevel"/>
    <w:tmpl w:val="6A0A59A4"/>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3" w15:restartNumberingAfterBreak="0">
    <w:nsid w:val="1DB44383"/>
    <w:multiLevelType w:val="hybridMultilevel"/>
    <w:tmpl w:val="7DB4E4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4" w15:restartNumberingAfterBreak="0">
    <w:nsid w:val="1DBD18DD"/>
    <w:multiLevelType w:val="hybridMultilevel"/>
    <w:tmpl w:val="9446BC0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5" w15:restartNumberingAfterBreak="0">
    <w:nsid w:val="1DDE082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6" w15:restartNumberingAfterBreak="0">
    <w:nsid w:val="1DF2792F"/>
    <w:multiLevelType w:val="multilevel"/>
    <w:tmpl w:val="8158A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E171746"/>
    <w:multiLevelType w:val="hybridMultilevel"/>
    <w:tmpl w:val="4E42CF4A"/>
    <w:lvl w:ilvl="0" w:tplc="A8F8AA00">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8" w15:restartNumberingAfterBreak="0">
    <w:nsid w:val="1E5B41F4"/>
    <w:multiLevelType w:val="hybridMultilevel"/>
    <w:tmpl w:val="6712863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9" w15:restartNumberingAfterBreak="0">
    <w:nsid w:val="1E5D00F4"/>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0" w15:restartNumberingAfterBreak="0">
    <w:nsid w:val="1EB131EF"/>
    <w:multiLevelType w:val="hybridMultilevel"/>
    <w:tmpl w:val="771AA2B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1" w15:restartNumberingAfterBreak="0">
    <w:nsid w:val="1EB95F0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32" w15:restartNumberingAfterBreak="0">
    <w:nsid w:val="1F0F3BD2"/>
    <w:multiLevelType w:val="hybridMultilevel"/>
    <w:tmpl w:val="2EE09DA2"/>
    <w:lvl w:ilvl="0" w:tplc="9BCEADA6">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1F7C1F3B"/>
    <w:multiLevelType w:val="hybridMultilevel"/>
    <w:tmpl w:val="392CB6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4" w15:restartNumberingAfterBreak="0">
    <w:nsid w:val="1FCE6A41"/>
    <w:multiLevelType w:val="hybridMultilevel"/>
    <w:tmpl w:val="204A2F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5" w15:restartNumberingAfterBreak="0">
    <w:nsid w:val="201916B0"/>
    <w:multiLevelType w:val="singleLevel"/>
    <w:tmpl w:val="480A00F6"/>
    <w:lvl w:ilvl="0">
      <w:numFmt w:val="bullet"/>
      <w:lvlText w:val="-"/>
      <w:lvlJc w:val="left"/>
      <w:pPr>
        <w:tabs>
          <w:tab w:val="num" w:pos="360"/>
        </w:tabs>
        <w:ind w:left="360" w:hanging="360"/>
      </w:pPr>
      <w:rPr>
        <w:rFonts w:ascii="Times New Roman" w:hAnsi="Times New Roman" w:hint="default"/>
      </w:rPr>
    </w:lvl>
  </w:abstractNum>
  <w:abstractNum w:abstractNumId="136" w15:restartNumberingAfterBreak="0">
    <w:nsid w:val="20755908"/>
    <w:multiLevelType w:val="hybridMultilevel"/>
    <w:tmpl w:val="22E2B510"/>
    <w:lvl w:ilvl="0" w:tplc="34087FC4">
      <w:start w:val="3"/>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7" w15:restartNumberingAfterBreak="0">
    <w:nsid w:val="20854871"/>
    <w:multiLevelType w:val="hybridMultilevel"/>
    <w:tmpl w:val="9B7C4F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8" w15:restartNumberingAfterBreak="0">
    <w:nsid w:val="20906292"/>
    <w:multiLevelType w:val="multilevel"/>
    <w:tmpl w:val="80F6FB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20C136F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40" w15:restartNumberingAfterBreak="0">
    <w:nsid w:val="20C55688"/>
    <w:multiLevelType w:val="hybridMultilevel"/>
    <w:tmpl w:val="A6C2D5F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1" w15:restartNumberingAfterBreak="0">
    <w:nsid w:val="20E52797"/>
    <w:multiLevelType w:val="hybridMultilevel"/>
    <w:tmpl w:val="041A9F12"/>
    <w:lvl w:ilvl="0" w:tplc="EB2449F8">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42" w15:restartNumberingAfterBreak="0">
    <w:nsid w:val="21072EC8"/>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3" w15:restartNumberingAfterBreak="0">
    <w:nsid w:val="215D2A9A"/>
    <w:multiLevelType w:val="hybridMultilevel"/>
    <w:tmpl w:val="A9B63D72"/>
    <w:lvl w:ilvl="0" w:tplc="BD48015E">
      <w:start w:val="5"/>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4" w15:restartNumberingAfterBreak="0">
    <w:nsid w:val="21E63131"/>
    <w:multiLevelType w:val="hybridMultilevel"/>
    <w:tmpl w:val="CE2283A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5" w15:restartNumberingAfterBreak="0">
    <w:nsid w:val="221F3FBB"/>
    <w:multiLevelType w:val="multilevel"/>
    <w:tmpl w:val="79B47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2392699"/>
    <w:multiLevelType w:val="hybridMultilevel"/>
    <w:tmpl w:val="F3A468A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7" w15:restartNumberingAfterBreak="0">
    <w:nsid w:val="229F674E"/>
    <w:multiLevelType w:val="hybridMultilevel"/>
    <w:tmpl w:val="E6D8A89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8" w15:restartNumberingAfterBreak="0">
    <w:nsid w:val="229F6891"/>
    <w:multiLevelType w:val="hybridMultilevel"/>
    <w:tmpl w:val="82DE0C3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9" w15:restartNumberingAfterBreak="0">
    <w:nsid w:val="22DA2B1C"/>
    <w:multiLevelType w:val="hybridMultilevel"/>
    <w:tmpl w:val="66C8A4C6"/>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239D66AF"/>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23A47CB7"/>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2" w15:restartNumberingAfterBreak="0">
    <w:nsid w:val="23C461C5"/>
    <w:multiLevelType w:val="hybridMultilevel"/>
    <w:tmpl w:val="3442303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3" w15:restartNumberingAfterBreak="0">
    <w:nsid w:val="23D96CF1"/>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4" w15:restartNumberingAfterBreak="0">
    <w:nsid w:val="23DF4D9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5" w15:restartNumberingAfterBreak="0">
    <w:nsid w:val="240933C1"/>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6" w15:restartNumberingAfterBreak="0">
    <w:nsid w:val="2415057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57" w15:restartNumberingAfterBreak="0">
    <w:nsid w:val="24230A1A"/>
    <w:multiLevelType w:val="hybridMultilevel"/>
    <w:tmpl w:val="605E55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8" w15:restartNumberingAfterBreak="0">
    <w:nsid w:val="2489656A"/>
    <w:multiLevelType w:val="hybridMultilevel"/>
    <w:tmpl w:val="A25894AE"/>
    <w:lvl w:ilvl="0" w:tplc="ACFCDE8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9" w15:restartNumberingAfterBreak="0">
    <w:nsid w:val="24940E1C"/>
    <w:multiLevelType w:val="hybridMultilevel"/>
    <w:tmpl w:val="6A9AFE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0" w15:restartNumberingAfterBreak="0">
    <w:nsid w:val="25283849"/>
    <w:multiLevelType w:val="multilevel"/>
    <w:tmpl w:val="229E6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579461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2" w15:restartNumberingAfterBreak="0">
    <w:nsid w:val="260303EC"/>
    <w:multiLevelType w:val="hybridMultilevel"/>
    <w:tmpl w:val="A648A5B2"/>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3" w15:restartNumberingAfterBreak="0">
    <w:nsid w:val="26D60F30"/>
    <w:multiLevelType w:val="hybridMultilevel"/>
    <w:tmpl w:val="5AB42B3E"/>
    <w:lvl w:ilvl="0" w:tplc="18920DE4">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26FC42CE"/>
    <w:multiLevelType w:val="hybridMultilevel"/>
    <w:tmpl w:val="49C43F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5" w15:restartNumberingAfterBreak="0">
    <w:nsid w:val="271912C9"/>
    <w:multiLevelType w:val="hybridMultilevel"/>
    <w:tmpl w:val="939EA0E0"/>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6" w15:restartNumberingAfterBreak="0">
    <w:nsid w:val="271F0974"/>
    <w:multiLevelType w:val="singleLevel"/>
    <w:tmpl w:val="04100011"/>
    <w:lvl w:ilvl="0">
      <w:start w:val="4"/>
      <w:numFmt w:val="decimal"/>
      <w:lvlText w:val="%1)"/>
      <w:lvlJc w:val="left"/>
      <w:pPr>
        <w:tabs>
          <w:tab w:val="num" w:pos="360"/>
        </w:tabs>
        <w:ind w:left="360" w:hanging="360"/>
      </w:pPr>
      <w:rPr>
        <w:rFonts w:hint="default"/>
      </w:rPr>
    </w:lvl>
  </w:abstractNum>
  <w:abstractNum w:abstractNumId="167" w15:restartNumberingAfterBreak="0">
    <w:nsid w:val="277031B5"/>
    <w:multiLevelType w:val="hybridMultilevel"/>
    <w:tmpl w:val="E6724C2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8" w15:restartNumberingAfterBreak="0">
    <w:nsid w:val="27C14645"/>
    <w:multiLevelType w:val="singleLevel"/>
    <w:tmpl w:val="0C66F434"/>
    <w:lvl w:ilvl="0">
      <w:start w:val="16"/>
      <w:numFmt w:val="decimal"/>
      <w:lvlText w:val="%1"/>
      <w:lvlJc w:val="left"/>
      <w:pPr>
        <w:tabs>
          <w:tab w:val="num" w:pos="990"/>
        </w:tabs>
        <w:ind w:left="990" w:hanging="990"/>
      </w:pPr>
      <w:rPr>
        <w:rFonts w:hint="default"/>
        <w:b/>
        <w:sz w:val="32"/>
      </w:rPr>
    </w:lvl>
  </w:abstractNum>
  <w:abstractNum w:abstractNumId="169" w15:restartNumberingAfterBreak="0">
    <w:nsid w:val="27FE715F"/>
    <w:multiLevelType w:val="hybridMultilevel"/>
    <w:tmpl w:val="2E94433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0" w15:restartNumberingAfterBreak="0">
    <w:nsid w:val="281F6086"/>
    <w:multiLevelType w:val="hybridMultilevel"/>
    <w:tmpl w:val="D98A13CA"/>
    <w:lvl w:ilvl="0" w:tplc="55527BDA">
      <w:start w:val="1"/>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71" w15:restartNumberingAfterBreak="0">
    <w:nsid w:val="284D577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72" w15:restartNumberingAfterBreak="0">
    <w:nsid w:val="28783B09"/>
    <w:multiLevelType w:val="hybridMultilevel"/>
    <w:tmpl w:val="30489C8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3" w15:restartNumberingAfterBreak="0">
    <w:nsid w:val="288B06E9"/>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4" w15:restartNumberingAfterBreak="0">
    <w:nsid w:val="2894766B"/>
    <w:multiLevelType w:val="multilevel"/>
    <w:tmpl w:val="4DE4B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28A03DC2"/>
    <w:multiLevelType w:val="hybridMultilevel"/>
    <w:tmpl w:val="E1F02F0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6" w15:restartNumberingAfterBreak="0">
    <w:nsid w:val="28D52AFB"/>
    <w:multiLevelType w:val="hybridMultilevel"/>
    <w:tmpl w:val="38881B20"/>
    <w:lvl w:ilvl="0" w:tplc="A4AE52E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7" w15:restartNumberingAfterBreak="0">
    <w:nsid w:val="291B305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78" w15:restartNumberingAfterBreak="0">
    <w:nsid w:val="292526C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9" w15:restartNumberingAfterBreak="0">
    <w:nsid w:val="29A54F7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0" w15:restartNumberingAfterBreak="0">
    <w:nsid w:val="29D935A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1" w15:restartNumberingAfterBreak="0">
    <w:nsid w:val="2A5419D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2" w15:restartNumberingAfterBreak="0">
    <w:nsid w:val="2A900C15"/>
    <w:multiLevelType w:val="hybridMultilevel"/>
    <w:tmpl w:val="CB0AD138"/>
    <w:lvl w:ilvl="0" w:tplc="ACFCDE8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3" w15:restartNumberingAfterBreak="0">
    <w:nsid w:val="2A9266C6"/>
    <w:multiLevelType w:val="hybridMultilevel"/>
    <w:tmpl w:val="F4BC922A"/>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4" w15:restartNumberingAfterBreak="0">
    <w:nsid w:val="2B286339"/>
    <w:multiLevelType w:val="multilevel"/>
    <w:tmpl w:val="370056F0"/>
    <w:lvl w:ilvl="0">
      <w:start w:val="32"/>
      <w:numFmt w:val="decimal"/>
      <w:lvlText w:val="%1"/>
      <w:lvlJc w:val="left"/>
      <w:pPr>
        <w:tabs>
          <w:tab w:val="num" w:pos="1065"/>
        </w:tabs>
        <w:ind w:left="1065" w:hanging="705"/>
      </w:pPr>
      <w:rPr>
        <w:rFonts w:hint="default"/>
        <w:b/>
        <w:sz w:val="2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5" w15:restartNumberingAfterBreak="0">
    <w:nsid w:val="2B604162"/>
    <w:multiLevelType w:val="hybridMultilevel"/>
    <w:tmpl w:val="6D9ED0F4"/>
    <w:lvl w:ilvl="0" w:tplc="6EA64A20">
      <w:start w:val="12"/>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6" w15:restartNumberingAfterBreak="0">
    <w:nsid w:val="2BE23E5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87" w15:restartNumberingAfterBreak="0">
    <w:nsid w:val="2C3E7FB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8" w15:restartNumberingAfterBreak="0">
    <w:nsid w:val="2C3F1F0D"/>
    <w:multiLevelType w:val="hybridMultilevel"/>
    <w:tmpl w:val="B59A52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9" w15:restartNumberingAfterBreak="0">
    <w:nsid w:val="2C7E0EFF"/>
    <w:multiLevelType w:val="hybridMultilevel"/>
    <w:tmpl w:val="032CF53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0" w15:restartNumberingAfterBreak="0">
    <w:nsid w:val="2C817D5E"/>
    <w:multiLevelType w:val="singleLevel"/>
    <w:tmpl w:val="CB4E164A"/>
    <w:lvl w:ilvl="0">
      <w:numFmt w:val="bullet"/>
      <w:lvlText w:val="-"/>
      <w:lvlJc w:val="left"/>
      <w:pPr>
        <w:tabs>
          <w:tab w:val="num" w:pos="360"/>
        </w:tabs>
        <w:ind w:left="360" w:hanging="360"/>
      </w:pPr>
      <w:rPr>
        <w:rFonts w:ascii="Times New Roman" w:hAnsi="Times New Roman" w:hint="default"/>
      </w:rPr>
    </w:lvl>
  </w:abstractNum>
  <w:abstractNum w:abstractNumId="191" w15:restartNumberingAfterBreak="0">
    <w:nsid w:val="2C8652EF"/>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2" w15:restartNumberingAfterBreak="0">
    <w:nsid w:val="2C9760E3"/>
    <w:multiLevelType w:val="hybridMultilevel"/>
    <w:tmpl w:val="61B0146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3" w15:restartNumberingAfterBreak="0">
    <w:nsid w:val="2CCB1900"/>
    <w:multiLevelType w:val="hybridMultilevel"/>
    <w:tmpl w:val="4B06B1B0"/>
    <w:lvl w:ilvl="0" w:tplc="079E7156">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94" w15:restartNumberingAfterBreak="0">
    <w:nsid w:val="2CE46DFF"/>
    <w:multiLevelType w:val="hybridMultilevel"/>
    <w:tmpl w:val="201E6B46"/>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5" w15:restartNumberingAfterBreak="0">
    <w:nsid w:val="2CE92BB5"/>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96" w15:restartNumberingAfterBreak="0">
    <w:nsid w:val="2D167185"/>
    <w:multiLevelType w:val="hybridMultilevel"/>
    <w:tmpl w:val="93606F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7" w15:restartNumberingAfterBreak="0">
    <w:nsid w:val="2D362D50"/>
    <w:multiLevelType w:val="multilevel"/>
    <w:tmpl w:val="A858BD9A"/>
    <w:lvl w:ilvl="0">
      <w:start w:val="11"/>
      <w:numFmt w:val="decimal"/>
      <w:lvlText w:val="%1"/>
      <w:lvlJc w:val="left"/>
      <w:pPr>
        <w:tabs>
          <w:tab w:val="num" w:pos="795"/>
        </w:tabs>
        <w:ind w:left="795" w:hanging="435"/>
      </w:pPr>
      <w:rPr>
        <w:rFonts w:hint="default"/>
        <w:b/>
        <w:sz w:val="28"/>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8" w15:restartNumberingAfterBreak="0">
    <w:nsid w:val="2D560687"/>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9" w15:restartNumberingAfterBreak="0">
    <w:nsid w:val="2DDE47C5"/>
    <w:multiLevelType w:val="hybridMultilevel"/>
    <w:tmpl w:val="58ECD2A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0" w15:restartNumberingAfterBreak="0">
    <w:nsid w:val="2E3B556C"/>
    <w:multiLevelType w:val="hybridMultilevel"/>
    <w:tmpl w:val="B6A4290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1" w15:restartNumberingAfterBreak="0">
    <w:nsid w:val="2E413FAD"/>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2" w15:restartNumberingAfterBreak="0">
    <w:nsid w:val="2E5B27C5"/>
    <w:multiLevelType w:val="hybridMultilevel"/>
    <w:tmpl w:val="FDF06E80"/>
    <w:lvl w:ilvl="0" w:tplc="C4C0871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3" w15:restartNumberingAfterBreak="0">
    <w:nsid w:val="2EF23248"/>
    <w:multiLevelType w:val="singleLevel"/>
    <w:tmpl w:val="6A0CA656"/>
    <w:lvl w:ilvl="0">
      <w:start w:val="7"/>
      <w:numFmt w:val="decimal"/>
      <w:lvlText w:val="%1"/>
      <w:lvlJc w:val="left"/>
      <w:pPr>
        <w:tabs>
          <w:tab w:val="num" w:pos="990"/>
        </w:tabs>
        <w:ind w:left="990" w:hanging="990"/>
      </w:pPr>
      <w:rPr>
        <w:rFonts w:hint="default"/>
        <w:b/>
        <w:sz w:val="28"/>
      </w:rPr>
    </w:lvl>
  </w:abstractNum>
  <w:abstractNum w:abstractNumId="204" w15:restartNumberingAfterBreak="0">
    <w:nsid w:val="2F161E4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5" w15:restartNumberingAfterBreak="0">
    <w:nsid w:val="2F417D5F"/>
    <w:multiLevelType w:val="hybridMultilevel"/>
    <w:tmpl w:val="F20EB5CA"/>
    <w:lvl w:ilvl="0" w:tplc="6400B4B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6" w15:restartNumberingAfterBreak="0">
    <w:nsid w:val="2F8B2551"/>
    <w:multiLevelType w:val="hybridMultilevel"/>
    <w:tmpl w:val="CA2217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7" w15:restartNumberingAfterBreak="0">
    <w:nsid w:val="2FC42DFD"/>
    <w:multiLevelType w:val="hybridMultilevel"/>
    <w:tmpl w:val="0DB8A9BC"/>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8" w15:restartNumberingAfterBreak="0">
    <w:nsid w:val="2FDF3776"/>
    <w:multiLevelType w:val="hybridMultilevel"/>
    <w:tmpl w:val="5DE0F4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9" w15:restartNumberingAfterBreak="0">
    <w:nsid w:val="308E71AE"/>
    <w:multiLevelType w:val="hybridMultilevel"/>
    <w:tmpl w:val="023E3C44"/>
    <w:lvl w:ilvl="0" w:tplc="136A46C2">
      <w:start w:val="8"/>
      <w:numFmt w:val="bullet"/>
      <w:lvlText w:val="-"/>
      <w:lvlJc w:val="left"/>
      <w:pPr>
        <w:ind w:left="454" w:hanging="360"/>
      </w:pPr>
      <w:rPr>
        <w:rFonts w:ascii="Greek" w:eastAsia="Times New Roman" w:hAnsi="Greek" w:cs="Greek" w:hint="default"/>
      </w:rPr>
    </w:lvl>
    <w:lvl w:ilvl="1" w:tplc="04100003" w:tentative="1">
      <w:start w:val="1"/>
      <w:numFmt w:val="bullet"/>
      <w:lvlText w:val="o"/>
      <w:lvlJc w:val="left"/>
      <w:pPr>
        <w:ind w:left="1174" w:hanging="360"/>
      </w:pPr>
      <w:rPr>
        <w:rFonts w:ascii="Courier New" w:hAnsi="Courier New" w:cs="Courier New" w:hint="default"/>
      </w:rPr>
    </w:lvl>
    <w:lvl w:ilvl="2" w:tplc="04100005" w:tentative="1">
      <w:start w:val="1"/>
      <w:numFmt w:val="bullet"/>
      <w:lvlText w:val=""/>
      <w:lvlJc w:val="left"/>
      <w:pPr>
        <w:ind w:left="1894" w:hanging="360"/>
      </w:pPr>
      <w:rPr>
        <w:rFonts w:ascii="Wingdings" w:hAnsi="Wingdings" w:hint="default"/>
      </w:rPr>
    </w:lvl>
    <w:lvl w:ilvl="3" w:tplc="04100001" w:tentative="1">
      <w:start w:val="1"/>
      <w:numFmt w:val="bullet"/>
      <w:lvlText w:val=""/>
      <w:lvlJc w:val="left"/>
      <w:pPr>
        <w:ind w:left="2614" w:hanging="360"/>
      </w:pPr>
      <w:rPr>
        <w:rFonts w:ascii="Symbol" w:hAnsi="Symbol" w:hint="default"/>
      </w:rPr>
    </w:lvl>
    <w:lvl w:ilvl="4" w:tplc="04100003" w:tentative="1">
      <w:start w:val="1"/>
      <w:numFmt w:val="bullet"/>
      <w:lvlText w:val="o"/>
      <w:lvlJc w:val="left"/>
      <w:pPr>
        <w:ind w:left="3334" w:hanging="360"/>
      </w:pPr>
      <w:rPr>
        <w:rFonts w:ascii="Courier New" w:hAnsi="Courier New" w:cs="Courier New" w:hint="default"/>
      </w:rPr>
    </w:lvl>
    <w:lvl w:ilvl="5" w:tplc="04100005" w:tentative="1">
      <w:start w:val="1"/>
      <w:numFmt w:val="bullet"/>
      <w:lvlText w:val=""/>
      <w:lvlJc w:val="left"/>
      <w:pPr>
        <w:ind w:left="4054" w:hanging="360"/>
      </w:pPr>
      <w:rPr>
        <w:rFonts w:ascii="Wingdings" w:hAnsi="Wingdings" w:hint="default"/>
      </w:rPr>
    </w:lvl>
    <w:lvl w:ilvl="6" w:tplc="04100001" w:tentative="1">
      <w:start w:val="1"/>
      <w:numFmt w:val="bullet"/>
      <w:lvlText w:val=""/>
      <w:lvlJc w:val="left"/>
      <w:pPr>
        <w:ind w:left="4774" w:hanging="360"/>
      </w:pPr>
      <w:rPr>
        <w:rFonts w:ascii="Symbol" w:hAnsi="Symbol" w:hint="default"/>
      </w:rPr>
    </w:lvl>
    <w:lvl w:ilvl="7" w:tplc="04100003" w:tentative="1">
      <w:start w:val="1"/>
      <w:numFmt w:val="bullet"/>
      <w:lvlText w:val="o"/>
      <w:lvlJc w:val="left"/>
      <w:pPr>
        <w:ind w:left="5494" w:hanging="360"/>
      </w:pPr>
      <w:rPr>
        <w:rFonts w:ascii="Courier New" w:hAnsi="Courier New" w:cs="Courier New" w:hint="default"/>
      </w:rPr>
    </w:lvl>
    <w:lvl w:ilvl="8" w:tplc="04100005" w:tentative="1">
      <w:start w:val="1"/>
      <w:numFmt w:val="bullet"/>
      <w:lvlText w:val=""/>
      <w:lvlJc w:val="left"/>
      <w:pPr>
        <w:ind w:left="6214" w:hanging="360"/>
      </w:pPr>
      <w:rPr>
        <w:rFonts w:ascii="Wingdings" w:hAnsi="Wingdings" w:hint="default"/>
      </w:rPr>
    </w:lvl>
  </w:abstractNum>
  <w:abstractNum w:abstractNumId="210" w15:restartNumberingAfterBreak="0">
    <w:nsid w:val="30D35057"/>
    <w:multiLevelType w:val="hybridMultilevel"/>
    <w:tmpl w:val="A1E8EBF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1" w15:restartNumberingAfterBreak="0">
    <w:nsid w:val="310A1765"/>
    <w:multiLevelType w:val="hybridMultilevel"/>
    <w:tmpl w:val="57F266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2" w15:restartNumberingAfterBreak="0">
    <w:nsid w:val="31107699"/>
    <w:multiLevelType w:val="hybridMultilevel"/>
    <w:tmpl w:val="9C78391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3" w15:restartNumberingAfterBreak="0">
    <w:nsid w:val="31E97F8D"/>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4" w15:restartNumberingAfterBreak="0">
    <w:nsid w:val="31EA13F3"/>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15" w15:restartNumberingAfterBreak="0">
    <w:nsid w:val="3273307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6" w15:restartNumberingAfterBreak="0">
    <w:nsid w:val="329241F5"/>
    <w:multiLevelType w:val="hybridMultilevel"/>
    <w:tmpl w:val="128A85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7" w15:restartNumberingAfterBreak="0">
    <w:nsid w:val="32B165D9"/>
    <w:multiLevelType w:val="hybridMultilevel"/>
    <w:tmpl w:val="B9DE1836"/>
    <w:lvl w:ilvl="0" w:tplc="37D41610">
      <w:numFmt w:val="bullet"/>
      <w:lvlText w:val="–"/>
      <w:lvlJc w:val="left"/>
      <w:pPr>
        <w:tabs>
          <w:tab w:val="num" w:pos="2618"/>
        </w:tabs>
        <w:ind w:left="2618" w:hanging="360"/>
      </w:pPr>
      <w:rPr>
        <w:rFonts w:ascii="Times New Roman" w:eastAsia="Times New Roman" w:hAnsi="Times New Roman" w:cs="Times New Roman" w:hint="default"/>
      </w:rPr>
    </w:lvl>
    <w:lvl w:ilvl="1" w:tplc="04100003" w:tentative="1">
      <w:start w:val="1"/>
      <w:numFmt w:val="bullet"/>
      <w:lvlText w:val="o"/>
      <w:lvlJc w:val="left"/>
      <w:pPr>
        <w:tabs>
          <w:tab w:val="num" w:pos="3338"/>
        </w:tabs>
        <w:ind w:left="3338" w:hanging="360"/>
      </w:pPr>
      <w:rPr>
        <w:rFonts w:ascii="Courier New" w:hAnsi="Courier New" w:cs="Courier New" w:hint="default"/>
      </w:rPr>
    </w:lvl>
    <w:lvl w:ilvl="2" w:tplc="04100005" w:tentative="1">
      <w:start w:val="1"/>
      <w:numFmt w:val="bullet"/>
      <w:lvlText w:val=""/>
      <w:lvlJc w:val="left"/>
      <w:pPr>
        <w:tabs>
          <w:tab w:val="num" w:pos="4058"/>
        </w:tabs>
        <w:ind w:left="4058" w:hanging="360"/>
      </w:pPr>
      <w:rPr>
        <w:rFonts w:ascii="Wingdings" w:hAnsi="Wingdings" w:hint="default"/>
      </w:rPr>
    </w:lvl>
    <w:lvl w:ilvl="3" w:tplc="04100001" w:tentative="1">
      <w:start w:val="1"/>
      <w:numFmt w:val="bullet"/>
      <w:lvlText w:val=""/>
      <w:lvlJc w:val="left"/>
      <w:pPr>
        <w:tabs>
          <w:tab w:val="num" w:pos="4778"/>
        </w:tabs>
        <w:ind w:left="4778" w:hanging="360"/>
      </w:pPr>
      <w:rPr>
        <w:rFonts w:ascii="Symbol" w:hAnsi="Symbol" w:hint="default"/>
      </w:rPr>
    </w:lvl>
    <w:lvl w:ilvl="4" w:tplc="04100003" w:tentative="1">
      <w:start w:val="1"/>
      <w:numFmt w:val="bullet"/>
      <w:lvlText w:val="o"/>
      <w:lvlJc w:val="left"/>
      <w:pPr>
        <w:tabs>
          <w:tab w:val="num" w:pos="5498"/>
        </w:tabs>
        <w:ind w:left="5498" w:hanging="360"/>
      </w:pPr>
      <w:rPr>
        <w:rFonts w:ascii="Courier New" w:hAnsi="Courier New" w:cs="Courier New" w:hint="default"/>
      </w:rPr>
    </w:lvl>
    <w:lvl w:ilvl="5" w:tplc="04100005" w:tentative="1">
      <w:start w:val="1"/>
      <w:numFmt w:val="bullet"/>
      <w:lvlText w:val=""/>
      <w:lvlJc w:val="left"/>
      <w:pPr>
        <w:tabs>
          <w:tab w:val="num" w:pos="6218"/>
        </w:tabs>
        <w:ind w:left="6218" w:hanging="360"/>
      </w:pPr>
      <w:rPr>
        <w:rFonts w:ascii="Wingdings" w:hAnsi="Wingdings" w:hint="default"/>
      </w:rPr>
    </w:lvl>
    <w:lvl w:ilvl="6" w:tplc="04100001" w:tentative="1">
      <w:start w:val="1"/>
      <w:numFmt w:val="bullet"/>
      <w:lvlText w:val=""/>
      <w:lvlJc w:val="left"/>
      <w:pPr>
        <w:tabs>
          <w:tab w:val="num" w:pos="6938"/>
        </w:tabs>
        <w:ind w:left="6938" w:hanging="360"/>
      </w:pPr>
      <w:rPr>
        <w:rFonts w:ascii="Symbol" w:hAnsi="Symbol" w:hint="default"/>
      </w:rPr>
    </w:lvl>
    <w:lvl w:ilvl="7" w:tplc="04100003" w:tentative="1">
      <w:start w:val="1"/>
      <w:numFmt w:val="bullet"/>
      <w:lvlText w:val="o"/>
      <w:lvlJc w:val="left"/>
      <w:pPr>
        <w:tabs>
          <w:tab w:val="num" w:pos="7658"/>
        </w:tabs>
        <w:ind w:left="7658" w:hanging="360"/>
      </w:pPr>
      <w:rPr>
        <w:rFonts w:ascii="Courier New" w:hAnsi="Courier New" w:cs="Courier New" w:hint="default"/>
      </w:rPr>
    </w:lvl>
    <w:lvl w:ilvl="8" w:tplc="04100005" w:tentative="1">
      <w:start w:val="1"/>
      <w:numFmt w:val="bullet"/>
      <w:lvlText w:val=""/>
      <w:lvlJc w:val="left"/>
      <w:pPr>
        <w:tabs>
          <w:tab w:val="num" w:pos="8378"/>
        </w:tabs>
        <w:ind w:left="8378" w:hanging="360"/>
      </w:pPr>
      <w:rPr>
        <w:rFonts w:ascii="Wingdings" w:hAnsi="Wingdings" w:hint="default"/>
      </w:rPr>
    </w:lvl>
  </w:abstractNum>
  <w:abstractNum w:abstractNumId="218" w15:restartNumberingAfterBreak="0">
    <w:nsid w:val="33475C65"/>
    <w:multiLevelType w:val="hybridMultilevel"/>
    <w:tmpl w:val="70EEED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9" w15:restartNumberingAfterBreak="0">
    <w:nsid w:val="3351722E"/>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0" w15:restartNumberingAfterBreak="0">
    <w:nsid w:val="33563051"/>
    <w:multiLevelType w:val="hybridMultilevel"/>
    <w:tmpl w:val="922885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1" w15:restartNumberingAfterBreak="0">
    <w:nsid w:val="33D6521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2" w15:restartNumberingAfterBreak="0">
    <w:nsid w:val="33F32CF3"/>
    <w:multiLevelType w:val="hybridMultilevel"/>
    <w:tmpl w:val="CFFEE7B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3" w15:restartNumberingAfterBreak="0">
    <w:nsid w:val="35067340"/>
    <w:multiLevelType w:val="hybridMultilevel"/>
    <w:tmpl w:val="918041A8"/>
    <w:lvl w:ilvl="0" w:tplc="B74C52D8">
      <w:start w:val="13"/>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4" w15:restartNumberingAfterBreak="0">
    <w:nsid w:val="35426C37"/>
    <w:multiLevelType w:val="hybridMultilevel"/>
    <w:tmpl w:val="5B6A6A26"/>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5" w15:restartNumberingAfterBreak="0">
    <w:nsid w:val="357E616F"/>
    <w:multiLevelType w:val="hybridMultilevel"/>
    <w:tmpl w:val="83FCBC60"/>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6" w15:restartNumberingAfterBreak="0">
    <w:nsid w:val="358E502C"/>
    <w:multiLevelType w:val="hybridMultilevel"/>
    <w:tmpl w:val="DE8C666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7" w15:restartNumberingAfterBreak="0">
    <w:nsid w:val="35B50C52"/>
    <w:multiLevelType w:val="hybridMultilevel"/>
    <w:tmpl w:val="A322BE62"/>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8" w15:restartNumberingAfterBreak="0">
    <w:nsid w:val="35BC3026"/>
    <w:multiLevelType w:val="singleLevel"/>
    <w:tmpl w:val="DCCC1B34"/>
    <w:lvl w:ilvl="0">
      <w:start w:val="11"/>
      <w:numFmt w:val="bullet"/>
      <w:lvlText w:val="-"/>
      <w:lvlJc w:val="left"/>
      <w:pPr>
        <w:tabs>
          <w:tab w:val="num" w:pos="360"/>
        </w:tabs>
        <w:ind w:left="360" w:hanging="360"/>
      </w:pPr>
      <w:rPr>
        <w:rFonts w:ascii="Times New Roman" w:hAnsi="Times New Roman" w:hint="default"/>
      </w:rPr>
    </w:lvl>
  </w:abstractNum>
  <w:abstractNum w:abstractNumId="229" w15:restartNumberingAfterBreak="0">
    <w:nsid w:val="35E95FEF"/>
    <w:multiLevelType w:val="singleLevel"/>
    <w:tmpl w:val="30FEC672"/>
    <w:lvl w:ilvl="0">
      <w:start w:val="14"/>
      <w:numFmt w:val="decimal"/>
      <w:lvlText w:val="%1"/>
      <w:lvlJc w:val="left"/>
      <w:pPr>
        <w:tabs>
          <w:tab w:val="num" w:pos="1133"/>
        </w:tabs>
        <w:ind w:left="1133" w:hanging="1275"/>
      </w:pPr>
      <w:rPr>
        <w:rFonts w:hint="default"/>
        <w:b/>
        <w:sz w:val="32"/>
      </w:rPr>
    </w:lvl>
  </w:abstractNum>
  <w:abstractNum w:abstractNumId="230" w15:restartNumberingAfterBreak="0">
    <w:nsid w:val="36021870"/>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1" w15:restartNumberingAfterBreak="0">
    <w:nsid w:val="364E7BB9"/>
    <w:multiLevelType w:val="hybridMultilevel"/>
    <w:tmpl w:val="72AEF51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2" w15:restartNumberingAfterBreak="0">
    <w:nsid w:val="365F17A3"/>
    <w:multiLevelType w:val="hybridMultilevel"/>
    <w:tmpl w:val="68FC075A"/>
    <w:lvl w:ilvl="0" w:tplc="4EF8EFF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3" w15:restartNumberingAfterBreak="0">
    <w:nsid w:val="367B430A"/>
    <w:multiLevelType w:val="hybridMultilevel"/>
    <w:tmpl w:val="F4D4FA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4" w15:restartNumberingAfterBreak="0">
    <w:nsid w:val="36C6108E"/>
    <w:multiLevelType w:val="hybridMultilevel"/>
    <w:tmpl w:val="A588E3C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5" w15:restartNumberingAfterBreak="0">
    <w:nsid w:val="36FF0DB0"/>
    <w:multiLevelType w:val="hybridMultilevel"/>
    <w:tmpl w:val="64AC8038"/>
    <w:lvl w:ilvl="0" w:tplc="EDCC568A">
      <w:start w:val="3"/>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6" w15:restartNumberingAfterBreak="0">
    <w:nsid w:val="374222E2"/>
    <w:multiLevelType w:val="hybridMultilevel"/>
    <w:tmpl w:val="C65A23BE"/>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7" w15:restartNumberingAfterBreak="0">
    <w:nsid w:val="37BE35E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8" w15:restartNumberingAfterBreak="0">
    <w:nsid w:val="37E918B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9" w15:restartNumberingAfterBreak="0">
    <w:nsid w:val="38B66CAE"/>
    <w:multiLevelType w:val="hybridMultilevel"/>
    <w:tmpl w:val="186C3FF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40" w15:restartNumberingAfterBreak="0">
    <w:nsid w:val="38D51396"/>
    <w:multiLevelType w:val="hybridMultilevel"/>
    <w:tmpl w:val="8078DD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1" w15:restartNumberingAfterBreak="0">
    <w:nsid w:val="391228DC"/>
    <w:multiLevelType w:val="hybridMultilevel"/>
    <w:tmpl w:val="D1D6BFFC"/>
    <w:lvl w:ilvl="0" w:tplc="DC7AD41C">
      <w:numFmt w:val="bullet"/>
      <w:lvlText w:val="-"/>
      <w:lvlJc w:val="left"/>
      <w:pPr>
        <w:ind w:left="429" w:hanging="360"/>
      </w:pPr>
      <w:rPr>
        <w:rFonts w:ascii="Arial" w:eastAsia="Times New Roman" w:hAnsi="Arial" w:cs="Arial" w:hint="default"/>
      </w:rPr>
    </w:lvl>
    <w:lvl w:ilvl="1" w:tplc="04100003" w:tentative="1">
      <w:start w:val="1"/>
      <w:numFmt w:val="bullet"/>
      <w:lvlText w:val="o"/>
      <w:lvlJc w:val="left"/>
      <w:pPr>
        <w:ind w:left="1149" w:hanging="360"/>
      </w:pPr>
      <w:rPr>
        <w:rFonts w:ascii="Courier New" w:hAnsi="Courier New" w:cs="Courier New" w:hint="default"/>
      </w:rPr>
    </w:lvl>
    <w:lvl w:ilvl="2" w:tplc="04100005" w:tentative="1">
      <w:start w:val="1"/>
      <w:numFmt w:val="bullet"/>
      <w:lvlText w:val=""/>
      <w:lvlJc w:val="left"/>
      <w:pPr>
        <w:ind w:left="1869" w:hanging="360"/>
      </w:pPr>
      <w:rPr>
        <w:rFonts w:ascii="Wingdings" w:hAnsi="Wingdings" w:hint="default"/>
      </w:rPr>
    </w:lvl>
    <w:lvl w:ilvl="3" w:tplc="04100001" w:tentative="1">
      <w:start w:val="1"/>
      <w:numFmt w:val="bullet"/>
      <w:lvlText w:val=""/>
      <w:lvlJc w:val="left"/>
      <w:pPr>
        <w:ind w:left="2589" w:hanging="360"/>
      </w:pPr>
      <w:rPr>
        <w:rFonts w:ascii="Symbol" w:hAnsi="Symbol" w:hint="default"/>
      </w:rPr>
    </w:lvl>
    <w:lvl w:ilvl="4" w:tplc="04100003" w:tentative="1">
      <w:start w:val="1"/>
      <w:numFmt w:val="bullet"/>
      <w:lvlText w:val="o"/>
      <w:lvlJc w:val="left"/>
      <w:pPr>
        <w:ind w:left="3309" w:hanging="360"/>
      </w:pPr>
      <w:rPr>
        <w:rFonts w:ascii="Courier New" w:hAnsi="Courier New" w:cs="Courier New" w:hint="default"/>
      </w:rPr>
    </w:lvl>
    <w:lvl w:ilvl="5" w:tplc="04100005" w:tentative="1">
      <w:start w:val="1"/>
      <w:numFmt w:val="bullet"/>
      <w:lvlText w:val=""/>
      <w:lvlJc w:val="left"/>
      <w:pPr>
        <w:ind w:left="4029" w:hanging="360"/>
      </w:pPr>
      <w:rPr>
        <w:rFonts w:ascii="Wingdings" w:hAnsi="Wingdings" w:hint="default"/>
      </w:rPr>
    </w:lvl>
    <w:lvl w:ilvl="6" w:tplc="04100001" w:tentative="1">
      <w:start w:val="1"/>
      <w:numFmt w:val="bullet"/>
      <w:lvlText w:val=""/>
      <w:lvlJc w:val="left"/>
      <w:pPr>
        <w:ind w:left="4749" w:hanging="360"/>
      </w:pPr>
      <w:rPr>
        <w:rFonts w:ascii="Symbol" w:hAnsi="Symbol" w:hint="default"/>
      </w:rPr>
    </w:lvl>
    <w:lvl w:ilvl="7" w:tplc="04100003" w:tentative="1">
      <w:start w:val="1"/>
      <w:numFmt w:val="bullet"/>
      <w:lvlText w:val="o"/>
      <w:lvlJc w:val="left"/>
      <w:pPr>
        <w:ind w:left="5469" w:hanging="360"/>
      </w:pPr>
      <w:rPr>
        <w:rFonts w:ascii="Courier New" w:hAnsi="Courier New" w:cs="Courier New" w:hint="default"/>
      </w:rPr>
    </w:lvl>
    <w:lvl w:ilvl="8" w:tplc="04100005" w:tentative="1">
      <w:start w:val="1"/>
      <w:numFmt w:val="bullet"/>
      <w:lvlText w:val=""/>
      <w:lvlJc w:val="left"/>
      <w:pPr>
        <w:ind w:left="6189" w:hanging="360"/>
      </w:pPr>
      <w:rPr>
        <w:rFonts w:ascii="Wingdings" w:hAnsi="Wingdings" w:hint="default"/>
      </w:rPr>
    </w:lvl>
  </w:abstractNum>
  <w:abstractNum w:abstractNumId="242" w15:restartNumberingAfterBreak="0">
    <w:nsid w:val="392E651B"/>
    <w:multiLevelType w:val="hybridMultilevel"/>
    <w:tmpl w:val="320C70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3" w15:restartNumberingAfterBreak="0">
    <w:nsid w:val="3939035F"/>
    <w:multiLevelType w:val="hybridMultilevel"/>
    <w:tmpl w:val="22B0298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4" w15:restartNumberingAfterBreak="0">
    <w:nsid w:val="3944286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5" w15:restartNumberingAfterBreak="0">
    <w:nsid w:val="39762C0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6" w15:restartNumberingAfterBreak="0">
    <w:nsid w:val="39C44B5A"/>
    <w:multiLevelType w:val="hybridMultilevel"/>
    <w:tmpl w:val="8A02E596"/>
    <w:lvl w:ilvl="0" w:tplc="F146CA46">
      <w:start w:val="16"/>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7" w15:restartNumberingAfterBreak="0">
    <w:nsid w:val="3A1D33EE"/>
    <w:multiLevelType w:val="hybridMultilevel"/>
    <w:tmpl w:val="456210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8" w15:restartNumberingAfterBreak="0">
    <w:nsid w:val="3A2608EC"/>
    <w:multiLevelType w:val="hybridMultilevel"/>
    <w:tmpl w:val="067AF2A4"/>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9" w15:restartNumberingAfterBreak="0">
    <w:nsid w:val="3A5D4C22"/>
    <w:multiLevelType w:val="hybridMultilevel"/>
    <w:tmpl w:val="1062C5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0" w15:restartNumberingAfterBreak="0">
    <w:nsid w:val="3A951927"/>
    <w:multiLevelType w:val="singleLevel"/>
    <w:tmpl w:val="6A3298E0"/>
    <w:lvl w:ilvl="0">
      <w:start w:val="3"/>
      <w:numFmt w:val="decimal"/>
      <w:lvlText w:val="%1"/>
      <w:lvlJc w:val="left"/>
      <w:pPr>
        <w:tabs>
          <w:tab w:val="num" w:pos="966"/>
        </w:tabs>
        <w:ind w:left="966" w:hanging="825"/>
      </w:pPr>
      <w:rPr>
        <w:rFonts w:hint="default"/>
        <w:b/>
        <w:sz w:val="32"/>
      </w:rPr>
    </w:lvl>
  </w:abstractNum>
  <w:abstractNum w:abstractNumId="251" w15:restartNumberingAfterBreak="0">
    <w:nsid w:val="3AA921DE"/>
    <w:multiLevelType w:val="hybridMultilevel"/>
    <w:tmpl w:val="4B2A1EC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2" w15:restartNumberingAfterBreak="0">
    <w:nsid w:val="3B0B48D3"/>
    <w:multiLevelType w:val="hybridMultilevel"/>
    <w:tmpl w:val="0C0C7BD6"/>
    <w:lvl w:ilvl="0" w:tplc="A74C9C4E">
      <w:start w:val="12"/>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3" w15:restartNumberingAfterBreak="0">
    <w:nsid w:val="3B8C3B2D"/>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254" w15:restartNumberingAfterBreak="0">
    <w:nsid w:val="3BB67C52"/>
    <w:multiLevelType w:val="hybridMultilevel"/>
    <w:tmpl w:val="342CD7A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55" w15:restartNumberingAfterBreak="0">
    <w:nsid w:val="3C0975EA"/>
    <w:multiLevelType w:val="hybridMultilevel"/>
    <w:tmpl w:val="2AF4561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6" w15:restartNumberingAfterBreak="0">
    <w:nsid w:val="3C2D420C"/>
    <w:multiLevelType w:val="hybridMultilevel"/>
    <w:tmpl w:val="467A0AFA"/>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7" w15:restartNumberingAfterBreak="0">
    <w:nsid w:val="3CCC23B8"/>
    <w:multiLevelType w:val="singleLevel"/>
    <w:tmpl w:val="EBAA6F46"/>
    <w:lvl w:ilvl="0">
      <w:numFmt w:val="bullet"/>
      <w:lvlText w:val="-"/>
      <w:lvlJc w:val="left"/>
      <w:pPr>
        <w:tabs>
          <w:tab w:val="num" w:pos="360"/>
        </w:tabs>
        <w:ind w:left="360" w:hanging="360"/>
      </w:pPr>
      <w:rPr>
        <w:rFonts w:ascii="Times New Roman" w:hAnsi="Times New Roman" w:hint="default"/>
      </w:rPr>
    </w:lvl>
  </w:abstractNum>
  <w:abstractNum w:abstractNumId="258" w15:restartNumberingAfterBreak="0">
    <w:nsid w:val="3CDD1ABF"/>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9" w15:restartNumberingAfterBreak="0">
    <w:nsid w:val="3D094C31"/>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0" w15:restartNumberingAfterBreak="0">
    <w:nsid w:val="3D15001A"/>
    <w:multiLevelType w:val="hybridMultilevel"/>
    <w:tmpl w:val="8DB4C5AE"/>
    <w:lvl w:ilvl="0" w:tplc="B42A4A5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1" w15:restartNumberingAfterBreak="0">
    <w:nsid w:val="3D360997"/>
    <w:multiLevelType w:val="hybridMultilevel"/>
    <w:tmpl w:val="C3B80C20"/>
    <w:lvl w:ilvl="0" w:tplc="E880F2C2">
      <w:start w:val="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2" w15:restartNumberingAfterBreak="0">
    <w:nsid w:val="3D407650"/>
    <w:multiLevelType w:val="hybridMultilevel"/>
    <w:tmpl w:val="74568AF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3" w15:restartNumberingAfterBreak="0">
    <w:nsid w:val="3D5068A6"/>
    <w:multiLevelType w:val="hybridMultilevel"/>
    <w:tmpl w:val="DD38393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4" w15:restartNumberingAfterBreak="0">
    <w:nsid w:val="3D6E690D"/>
    <w:multiLevelType w:val="hybridMultilevel"/>
    <w:tmpl w:val="02C45234"/>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5" w15:restartNumberingAfterBreak="0">
    <w:nsid w:val="3D971C93"/>
    <w:multiLevelType w:val="hybridMultilevel"/>
    <w:tmpl w:val="54CC6D4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6" w15:restartNumberingAfterBreak="0">
    <w:nsid w:val="3DD55B4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7" w15:restartNumberingAfterBreak="0">
    <w:nsid w:val="3E132E4C"/>
    <w:multiLevelType w:val="hybridMultilevel"/>
    <w:tmpl w:val="B6D0C54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8" w15:restartNumberingAfterBreak="0">
    <w:nsid w:val="3E2B4042"/>
    <w:multiLevelType w:val="hybridMultilevel"/>
    <w:tmpl w:val="9A948B5E"/>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9" w15:restartNumberingAfterBreak="0">
    <w:nsid w:val="3E766AB2"/>
    <w:multiLevelType w:val="hybridMultilevel"/>
    <w:tmpl w:val="6C78B3D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0" w15:restartNumberingAfterBreak="0">
    <w:nsid w:val="3E7B444F"/>
    <w:multiLevelType w:val="hybridMultilevel"/>
    <w:tmpl w:val="528A0FA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1" w15:restartNumberingAfterBreak="0">
    <w:nsid w:val="3EE35CF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72" w15:restartNumberingAfterBreak="0">
    <w:nsid w:val="3F2D54B9"/>
    <w:multiLevelType w:val="hybridMultilevel"/>
    <w:tmpl w:val="25E0815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3" w15:restartNumberingAfterBreak="0">
    <w:nsid w:val="3F450B62"/>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74" w15:restartNumberingAfterBreak="0">
    <w:nsid w:val="3F5F70C5"/>
    <w:multiLevelType w:val="singleLevel"/>
    <w:tmpl w:val="01FEB0BC"/>
    <w:lvl w:ilvl="0">
      <w:start w:val="1"/>
      <w:numFmt w:val="decimal"/>
      <w:lvlText w:val="%1"/>
      <w:lvlJc w:val="left"/>
      <w:pPr>
        <w:tabs>
          <w:tab w:val="num" w:pos="360"/>
        </w:tabs>
        <w:ind w:left="360" w:hanging="360"/>
      </w:pPr>
      <w:rPr>
        <w:rFonts w:hint="default"/>
        <w:b/>
        <w:sz w:val="32"/>
      </w:rPr>
    </w:lvl>
  </w:abstractNum>
  <w:abstractNum w:abstractNumId="275" w15:restartNumberingAfterBreak="0">
    <w:nsid w:val="3F6E19D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76" w15:restartNumberingAfterBreak="0">
    <w:nsid w:val="3FB7097C"/>
    <w:multiLevelType w:val="hybridMultilevel"/>
    <w:tmpl w:val="3940B5F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7" w15:restartNumberingAfterBreak="0">
    <w:nsid w:val="3FD872DF"/>
    <w:multiLevelType w:val="singleLevel"/>
    <w:tmpl w:val="492212AE"/>
    <w:lvl w:ilvl="0">
      <w:numFmt w:val="bullet"/>
      <w:lvlText w:val="-"/>
      <w:lvlJc w:val="left"/>
      <w:pPr>
        <w:tabs>
          <w:tab w:val="num" w:pos="360"/>
        </w:tabs>
        <w:ind w:left="360" w:hanging="360"/>
      </w:pPr>
      <w:rPr>
        <w:rFonts w:ascii="Times New Roman" w:hAnsi="Times New Roman" w:hint="default"/>
        <w:i w:val="0"/>
        <w:sz w:val="20"/>
      </w:rPr>
    </w:lvl>
  </w:abstractNum>
  <w:abstractNum w:abstractNumId="278" w15:restartNumberingAfterBreak="0">
    <w:nsid w:val="401B1EF8"/>
    <w:multiLevelType w:val="singleLevel"/>
    <w:tmpl w:val="69322EDC"/>
    <w:lvl w:ilvl="0">
      <w:start w:val="12"/>
      <w:numFmt w:val="decimal"/>
      <w:lvlText w:val="%1"/>
      <w:lvlJc w:val="left"/>
      <w:pPr>
        <w:tabs>
          <w:tab w:val="num" w:pos="1140"/>
        </w:tabs>
        <w:ind w:left="1140" w:hanging="1140"/>
      </w:pPr>
      <w:rPr>
        <w:rFonts w:hint="default"/>
        <w:b/>
        <w:sz w:val="32"/>
      </w:rPr>
    </w:lvl>
  </w:abstractNum>
  <w:abstractNum w:abstractNumId="279" w15:restartNumberingAfterBreak="0">
    <w:nsid w:val="406F30F7"/>
    <w:multiLevelType w:val="hybridMultilevel"/>
    <w:tmpl w:val="486CDE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0" w15:restartNumberingAfterBreak="0">
    <w:nsid w:val="408E5BD9"/>
    <w:multiLevelType w:val="hybridMultilevel"/>
    <w:tmpl w:val="4B16FDE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1" w15:restartNumberingAfterBreak="0">
    <w:nsid w:val="40A657DA"/>
    <w:multiLevelType w:val="hybridMultilevel"/>
    <w:tmpl w:val="5B9AA24A"/>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82" w15:restartNumberingAfterBreak="0">
    <w:nsid w:val="40AA73A4"/>
    <w:multiLevelType w:val="hybridMultilevel"/>
    <w:tmpl w:val="2DEE88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3" w15:restartNumberingAfterBreak="0">
    <w:nsid w:val="40EE1E30"/>
    <w:multiLevelType w:val="hybridMultilevel"/>
    <w:tmpl w:val="1FF2D89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4" w15:restartNumberingAfterBreak="0">
    <w:nsid w:val="410E014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5" w15:restartNumberingAfterBreak="0">
    <w:nsid w:val="413423F5"/>
    <w:multiLevelType w:val="hybridMultilevel"/>
    <w:tmpl w:val="803E52EA"/>
    <w:lvl w:ilvl="0" w:tplc="2CFE937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6" w15:restartNumberingAfterBreak="0">
    <w:nsid w:val="41D255B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7" w15:restartNumberingAfterBreak="0">
    <w:nsid w:val="41F46D2A"/>
    <w:multiLevelType w:val="hybridMultilevel"/>
    <w:tmpl w:val="EA1CDE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8" w15:restartNumberingAfterBreak="0">
    <w:nsid w:val="420208E7"/>
    <w:multiLevelType w:val="hybridMultilevel"/>
    <w:tmpl w:val="76C498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9" w15:restartNumberingAfterBreak="0">
    <w:nsid w:val="4242133D"/>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90" w15:restartNumberingAfterBreak="0">
    <w:nsid w:val="42AC14C4"/>
    <w:multiLevelType w:val="hybridMultilevel"/>
    <w:tmpl w:val="1F4CED2E"/>
    <w:lvl w:ilvl="0" w:tplc="C32C1334">
      <w:numFmt w:val="bullet"/>
      <w:lvlText w:val="-"/>
      <w:lvlJc w:val="left"/>
      <w:pPr>
        <w:ind w:left="429" w:hanging="360"/>
      </w:pPr>
      <w:rPr>
        <w:rFonts w:ascii="Arial" w:eastAsia="Times New Roman" w:hAnsi="Arial" w:cs="Arial" w:hint="default"/>
      </w:rPr>
    </w:lvl>
    <w:lvl w:ilvl="1" w:tplc="04100003" w:tentative="1">
      <w:start w:val="1"/>
      <w:numFmt w:val="bullet"/>
      <w:lvlText w:val="o"/>
      <w:lvlJc w:val="left"/>
      <w:pPr>
        <w:ind w:left="1149" w:hanging="360"/>
      </w:pPr>
      <w:rPr>
        <w:rFonts w:ascii="Courier New" w:hAnsi="Courier New" w:cs="Courier New" w:hint="default"/>
      </w:rPr>
    </w:lvl>
    <w:lvl w:ilvl="2" w:tplc="04100005" w:tentative="1">
      <w:start w:val="1"/>
      <w:numFmt w:val="bullet"/>
      <w:lvlText w:val=""/>
      <w:lvlJc w:val="left"/>
      <w:pPr>
        <w:ind w:left="1869" w:hanging="360"/>
      </w:pPr>
      <w:rPr>
        <w:rFonts w:ascii="Wingdings" w:hAnsi="Wingdings" w:hint="default"/>
      </w:rPr>
    </w:lvl>
    <w:lvl w:ilvl="3" w:tplc="04100001" w:tentative="1">
      <w:start w:val="1"/>
      <w:numFmt w:val="bullet"/>
      <w:lvlText w:val=""/>
      <w:lvlJc w:val="left"/>
      <w:pPr>
        <w:ind w:left="2589" w:hanging="360"/>
      </w:pPr>
      <w:rPr>
        <w:rFonts w:ascii="Symbol" w:hAnsi="Symbol" w:hint="default"/>
      </w:rPr>
    </w:lvl>
    <w:lvl w:ilvl="4" w:tplc="04100003" w:tentative="1">
      <w:start w:val="1"/>
      <w:numFmt w:val="bullet"/>
      <w:lvlText w:val="o"/>
      <w:lvlJc w:val="left"/>
      <w:pPr>
        <w:ind w:left="3309" w:hanging="360"/>
      </w:pPr>
      <w:rPr>
        <w:rFonts w:ascii="Courier New" w:hAnsi="Courier New" w:cs="Courier New" w:hint="default"/>
      </w:rPr>
    </w:lvl>
    <w:lvl w:ilvl="5" w:tplc="04100005" w:tentative="1">
      <w:start w:val="1"/>
      <w:numFmt w:val="bullet"/>
      <w:lvlText w:val=""/>
      <w:lvlJc w:val="left"/>
      <w:pPr>
        <w:ind w:left="4029" w:hanging="360"/>
      </w:pPr>
      <w:rPr>
        <w:rFonts w:ascii="Wingdings" w:hAnsi="Wingdings" w:hint="default"/>
      </w:rPr>
    </w:lvl>
    <w:lvl w:ilvl="6" w:tplc="04100001" w:tentative="1">
      <w:start w:val="1"/>
      <w:numFmt w:val="bullet"/>
      <w:lvlText w:val=""/>
      <w:lvlJc w:val="left"/>
      <w:pPr>
        <w:ind w:left="4749" w:hanging="360"/>
      </w:pPr>
      <w:rPr>
        <w:rFonts w:ascii="Symbol" w:hAnsi="Symbol" w:hint="default"/>
      </w:rPr>
    </w:lvl>
    <w:lvl w:ilvl="7" w:tplc="04100003" w:tentative="1">
      <w:start w:val="1"/>
      <w:numFmt w:val="bullet"/>
      <w:lvlText w:val="o"/>
      <w:lvlJc w:val="left"/>
      <w:pPr>
        <w:ind w:left="5469" w:hanging="360"/>
      </w:pPr>
      <w:rPr>
        <w:rFonts w:ascii="Courier New" w:hAnsi="Courier New" w:cs="Courier New" w:hint="default"/>
      </w:rPr>
    </w:lvl>
    <w:lvl w:ilvl="8" w:tplc="04100005" w:tentative="1">
      <w:start w:val="1"/>
      <w:numFmt w:val="bullet"/>
      <w:lvlText w:val=""/>
      <w:lvlJc w:val="left"/>
      <w:pPr>
        <w:ind w:left="6189" w:hanging="360"/>
      </w:pPr>
      <w:rPr>
        <w:rFonts w:ascii="Wingdings" w:hAnsi="Wingdings" w:hint="default"/>
      </w:rPr>
    </w:lvl>
  </w:abstractNum>
  <w:abstractNum w:abstractNumId="291" w15:restartNumberingAfterBreak="0">
    <w:nsid w:val="42AD2A10"/>
    <w:multiLevelType w:val="hybridMultilevel"/>
    <w:tmpl w:val="4F06F9F4"/>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92" w15:restartNumberingAfterBreak="0">
    <w:nsid w:val="42CA795A"/>
    <w:multiLevelType w:val="hybridMultilevel"/>
    <w:tmpl w:val="831EB43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3" w15:restartNumberingAfterBreak="0">
    <w:nsid w:val="42D351C0"/>
    <w:multiLevelType w:val="hybridMultilevel"/>
    <w:tmpl w:val="121E8916"/>
    <w:lvl w:ilvl="0" w:tplc="0410000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94" w15:restartNumberingAfterBreak="0">
    <w:nsid w:val="43555BF7"/>
    <w:multiLevelType w:val="hybridMultilevel"/>
    <w:tmpl w:val="84869C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5" w15:restartNumberingAfterBreak="0">
    <w:nsid w:val="43CB09C4"/>
    <w:multiLevelType w:val="hybridMultilevel"/>
    <w:tmpl w:val="35D2371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6" w15:restartNumberingAfterBreak="0">
    <w:nsid w:val="440069AE"/>
    <w:multiLevelType w:val="hybridMultilevel"/>
    <w:tmpl w:val="1D7A2A1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7" w15:restartNumberingAfterBreak="0">
    <w:nsid w:val="44732E75"/>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298" w15:restartNumberingAfterBreak="0">
    <w:nsid w:val="4479070D"/>
    <w:multiLevelType w:val="hybridMultilevel"/>
    <w:tmpl w:val="5D7E02A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9" w15:restartNumberingAfterBreak="0">
    <w:nsid w:val="44900EF4"/>
    <w:multiLevelType w:val="hybridMultilevel"/>
    <w:tmpl w:val="A700320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00" w15:restartNumberingAfterBreak="0">
    <w:nsid w:val="44967494"/>
    <w:multiLevelType w:val="hybridMultilevel"/>
    <w:tmpl w:val="E846489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1" w15:restartNumberingAfterBreak="0">
    <w:nsid w:val="44D904E2"/>
    <w:multiLevelType w:val="hybridMultilevel"/>
    <w:tmpl w:val="0B308D1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2" w15:restartNumberingAfterBreak="0">
    <w:nsid w:val="44E72565"/>
    <w:multiLevelType w:val="hybridMultilevel"/>
    <w:tmpl w:val="A7D06E68"/>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03" w15:restartNumberingAfterBreak="0">
    <w:nsid w:val="456E4323"/>
    <w:multiLevelType w:val="hybridMultilevel"/>
    <w:tmpl w:val="C4824AF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4" w15:restartNumberingAfterBreak="0">
    <w:nsid w:val="45871D7E"/>
    <w:multiLevelType w:val="hybridMultilevel"/>
    <w:tmpl w:val="3B8E1B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5" w15:restartNumberingAfterBreak="0">
    <w:nsid w:val="45977292"/>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6" w15:restartNumberingAfterBreak="0">
    <w:nsid w:val="45B872F8"/>
    <w:multiLevelType w:val="singleLevel"/>
    <w:tmpl w:val="E724F2C8"/>
    <w:lvl w:ilvl="0">
      <w:numFmt w:val="bullet"/>
      <w:lvlText w:val="-"/>
      <w:lvlJc w:val="left"/>
      <w:pPr>
        <w:tabs>
          <w:tab w:val="num" w:pos="360"/>
        </w:tabs>
        <w:ind w:left="360" w:hanging="360"/>
      </w:pPr>
      <w:rPr>
        <w:rFonts w:ascii="Times New Roman" w:hAnsi="Times New Roman" w:hint="default"/>
      </w:rPr>
    </w:lvl>
  </w:abstractNum>
  <w:abstractNum w:abstractNumId="307" w15:restartNumberingAfterBreak="0">
    <w:nsid w:val="46492203"/>
    <w:multiLevelType w:val="hybridMultilevel"/>
    <w:tmpl w:val="7CE49776"/>
    <w:lvl w:ilvl="0" w:tplc="619863C2">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08" w15:restartNumberingAfterBreak="0">
    <w:nsid w:val="466A192B"/>
    <w:multiLevelType w:val="hybridMultilevel"/>
    <w:tmpl w:val="1D22ECB2"/>
    <w:lvl w:ilvl="0" w:tplc="26EA605C">
      <w:start w:val="1"/>
      <w:numFmt w:val="decimal"/>
      <w:lvlText w:val="%1."/>
      <w:lvlJc w:val="left"/>
      <w:pPr>
        <w:ind w:left="1070" w:hanging="360"/>
      </w:pPr>
      <w:rPr>
        <w:rFonts w:hint="default"/>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9" w15:restartNumberingAfterBreak="0">
    <w:nsid w:val="469E4DA9"/>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10" w15:restartNumberingAfterBreak="0">
    <w:nsid w:val="46E75D63"/>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311" w15:restartNumberingAfterBreak="0">
    <w:nsid w:val="46EC1D68"/>
    <w:multiLevelType w:val="hybridMultilevel"/>
    <w:tmpl w:val="E87A10B4"/>
    <w:lvl w:ilvl="0" w:tplc="730CF880">
      <w:start w:val="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2" w15:restartNumberingAfterBreak="0">
    <w:nsid w:val="46FA1CA6"/>
    <w:multiLevelType w:val="hybridMultilevel"/>
    <w:tmpl w:val="0A665862"/>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3" w15:restartNumberingAfterBreak="0">
    <w:nsid w:val="47152E3F"/>
    <w:multiLevelType w:val="hybridMultilevel"/>
    <w:tmpl w:val="C76044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4" w15:restartNumberingAfterBreak="0">
    <w:nsid w:val="481A62B7"/>
    <w:multiLevelType w:val="singleLevel"/>
    <w:tmpl w:val="ACD4CD5E"/>
    <w:lvl w:ilvl="0">
      <w:numFmt w:val="bullet"/>
      <w:lvlText w:val="-"/>
      <w:lvlJc w:val="left"/>
      <w:pPr>
        <w:tabs>
          <w:tab w:val="num" w:pos="360"/>
        </w:tabs>
        <w:ind w:left="360" w:hanging="360"/>
      </w:pPr>
      <w:rPr>
        <w:rFonts w:ascii="Times New Roman" w:hAnsi="Times New Roman" w:hint="default"/>
      </w:rPr>
    </w:lvl>
  </w:abstractNum>
  <w:abstractNum w:abstractNumId="315" w15:restartNumberingAfterBreak="0">
    <w:nsid w:val="48261C71"/>
    <w:multiLevelType w:val="hybridMultilevel"/>
    <w:tmpl w:val="EDD0E75A"/>
    <w:lvl w:ilvl="0" w:tplc="A6C43112">
      <w:start w:val="1"/>
      <w:numFmt w:val="upperLetter"/>
      <w:lvlText w:val="%1."/>
      <w:lvlJc w:val="left"/>
      <w:pPr>
        <w:ind w:left="1114" w:hanging="394"/>
      </w:pPr>
      <w:rPr>
        <w:rFonts w:hint="default"/>
        <w:sz w:val="4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6" w15:restartNumberingAfterBreak="0">
    <w:nsid w:val="486341C6"/>
    <w:multiLevelType w:val="hybridMultilevel"/>
    <w:tmpl w:val="65D4DD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7" w15:restartNumberingAfterBreak="0">
    <w:nsid w:val="492C4F9B"/>
    <w:multiLevelType w:val="multilevel"/>
    <w:tmpl w:val="7632F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49700BC9"/>
    <w:multiLevelType w:val="hybridMultilevel"/>
    <w:tmpl w:val="9D1A68E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9" w15:restartNumberingAfterBreak="0">
    <w:nsid w:val="49904F40"/>
    <w:multiLevelType w:val="hybridMultilevel"/>
    <w:tmpl w:val="B090FBD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0" w15:restartNumberingAfterBreak="0">
    <w:nsid w:val="499D4415"/>
    <w:multiLevelType w:val="hybridMultilevel"/>
    <w:tmpl w:val="7186AB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1" w15:restartNumberingAfterBreak="0">
    <w:nsid w:val="4AAB4B8E"/>
    <w:multiLevelType w:val="hybridMultilevel"/>
    <w:tmpl w:val="FB0C9F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2" w15:restartNumberingAfterBreak="0">
    <w:nsid w:val="4B4446E5"/>
    <w:multiLevelType w:val="hybridMultilevel"/>
    <w:tmpl w:val="AB14CABE"/>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23" w15:restartNumberingAfterBreak="0">
    <w:nsid w:val="4BA40D0D"/>
    <w:multiLevelType w:val="hybridMultilevel"/>
    <w:tmpl w:val="0C14CF76"/>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4" w15:restartNumberingAfterBreak="0">
    <w:nsid w:val="4BBA5DA5"/>
    <w:multiLevelType w:val="hybridMultilevel"/>
    <w:tmpl w:val="150CE51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5" w15:restartNumberingAfterBreak="0">
    <w:nsid w:val="4C372751"/>
    <w:multiLevelType w:val="hybridMultilevel"/>
    <w:tmpl w:val="2DA8F5D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6" w15:restartNumberingAfterBreak="0">
    <w:nsid w:val="4C41270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7" w15:restartNumberingAfterBreak="0">
    <w:nsid w:val="4C7C6A3D"/>
    <w:multiLevelType w:val="hybridMultilevel"/>
    <w:tmpl w:val="CF3A6AE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8" w15:restartNumberingAfterBreak="0">
    <w:nsid w:val="4D0C7EC0"/>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29" w15:restartNumberingAfterBreak="0">
    <w:nsid w:val="4D1D196A"/>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30" w15:restartNumberingAfterBreak="0">
    <w:nsid w:val="4DBE397C"/>
    <w:multiLevelType w:val="hybridMultilevel"/>
    <w:tmpl w:val="335CDF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1" w15:restartNumberingAfterBreak="0">
    <w:nsid w:val="4E252F1E"/>
    <w:multiLevelType w:val="hybridMultilevel"/>
    <w:tmpl w:val="2DEE88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2" w15:restartNumberingAfterBreak="0">
    <w:nsid w:val="4E8D3B8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3" w15:restartNumberingAfterBreak="0">
    <w:nsid w:val="4FB7571F"/>
    <w:multiLevelType w:val="hybridMultilevel"/>
    <w:tmpl w:val="B5CCCE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4" w15:restartNumberingAfterBreak="0">
    <w:nsid w:val="500638A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35" w15:restartNumberingAfterBreak="0">
    <w:nsid w:val="5064588E"/>
    <w:multiLevelType w:val="multilevel"/>
    <w:tmpl w:val="FC968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51433BCF"/>
    <w:multiLevelType w:val="singleLevel"/>
    <w:tmpl w:val="72F6A2A2"/>
    <w:lvl w:ilvl="0">
      <w:start w:val="17"/>
      <w:numFmt w:val="decimal"/>
      <w:lvlText w:val="%1"/>
      <w:lvlJc w:val="left"/>
      <w:pPr>
        <w:tabs>
          <w:tab w:val="num" w:pos="435"/>
        </w:tabs>
        <w:ind w:left="435" w:hanging="435"/>
      </w:pPr>
      <w:rPr>
        <w:rFonts w:hint="default"/>
      </w:rPr>
    </w:lvl>
  </w:abstractNum>
  <w:abstractNum w:abstractNumId="337" w15:restartNumberingAfterBreak="0">
    <w:nsid w:val="5178277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38" w15:restartNumberingAfterBreak="0">
    <w:nsid w:val="51AA38E5"/>
    <w:multiLevelType w:val="hybridMultilevel"/>
    <w:tmpl w:val="C07004E0"/>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39" w15:restartNumberingAfterBreak="0">
    <w:nsid w:val="51FE4F5B"/>
    <w:multiLevelType w:val="multilevel"/>
    <w:tmpl w:val="22CC6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52653958"/>
    <w:multiLevelType w:val="hybridMultilevel"/>
    <w:tmpl w:val="F3189B86"/>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1" w15:restartNumberingAfterBreak="0">
    <w:nsid w:val="528D1F4C"/>
    <w:multiLevelType w:val="hybridMultilevel"/>
    <w:tmpl w:val="B3A8CD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2" w15:restartNumberingAfterBreak="0">
    <w:nsid w:val="532A2E0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43" w15:restartNumberingAfterBreak="0">
    <w:nsid w:val="5352331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44" w15:restartNumberingAfterBreak="0">
    <w:nsid w:val="53EB323C"/>
    <w:multiLevelType w:val="hybridMultilevel"/>
    <w:tmpl w:val="25EACEC8"/>
    <w:lvl w:ilvl="0" w:tplc="0410000F">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5" w15:restartNumberingAfterBreak="0">
    <w:nsid w:val="54835C10"/>
    <w:multiLevelType w:val="hybridMultilevel"/>
    <w:tmpl w:val="CE4E17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6" w15:restartNumberingAfterBreak="0">
    <w:nsid w:val="54840D70"/>
    <w:multiLevelType w:val="hybridMultilevel"/>
    <w:tmpl w:val="FAC0627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47" w15:restartNumberingAfterBreak="0">
    <w:nsid w:val="54A7499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8" w15:restartNumberingAfterBreak="0">
    <w:nsid w:val="55247AE7"/>
    <w:multiLevelType w:val="hybridMultilevel"/>
    <w:tmpl w:val="A23699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9" w15:restartNumberingAfterBreak="0">
    <w:nsid w:val="56067CE6"/>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50" w15:restartNumberingAfterBreak="0">
    <w:nsid w:val="564855A6"/>
    <w:multiLevelType w:val="hybridMultilevel"/>
    <w:tmpl w:val="3ECEC272"/>
    <w:lvl w:ilvl="0" w:tplc="1E201386">
      <w:start w:val="3"/>
      <w:numFmt w:val="decimal"/>
      <w:lvlText w:val="%1"/>
      <w:lvlJc w:val="left"/>
      <w:pPr>
        <w:ind w:left="1070" w:hanging="360"/>
      </w:pPr>
      <w:rPr>
        <w:rFonts w:hint="default"/>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351" w15:restartNumberingAfterBreak="0">
    <w:nsid w:val="569C5A8C"/>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52" w15:restartNumberingAfterBreak="0">
    <w:nsid w:val="56A23A08"/>
    <w:multiLevelType w:val="multilevel"/>
    <w:tmpl w:val="1D103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57105761"/>
    <w:multiLevelType w:val="hybridMultilevel"/>
    <w:tmpl w:val="30301A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4" w15:restartNumberingAfterBreak="0">
    <w:nsid w:val="576050C1"/>
    <w:multiLevelType w:val="hybridMultilevel"/>
    <w:tmpl w:val="1F2412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5" w15:restartNumberingAfterBreak="0">
    <w:nsid w:val="5762194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56" w15:restartNumberingAfterBreak="0">
    <w:nsid w:val="57907207"/>
    <w:multiLevelType w:val="singleLevel"/>
    <w:tmpl w:val="9C9A2600"/>
    <w:lvl w:ilvl="0">
      <w:start w:val="49"/>
      <w:numFmt w:val="decimal"/>
      <w:lvlText w:val="%1"/>
      <w:lvlJc w:val="left"/>
      <w:pPr>
        <w:tabs>
          <w:tab w:val="num" w:pos="360"/>
        </w:tabs>
        <w:ind w:left="360" w:hanging="360"/>
      </w:pPr>
      <w:rPr>
        <w:rFonts w:hint="default"/>
      </w:rPr>
    </w:lvl>
  </w:abstractNum>
  <w:abstractNum w:abstractNumId="357" w15:restartNumberingAfterBreak="0">
    <w:nsid w:val="5792502A"/>
    <w:multiLevelType w:val="hybridMultilevel"/>
    <w:tmpl w:val="6A9AFE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8" w15:restartNumberingAfterBreak="0">
    <w:nsid w:val="579C3F7D"/>
    <w:multiLevelType w:val="hybridMultilevel"/>
    <w:tmpl w:val="9A8EDDD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9" w15:restartNumberingAfterBreak="0">
    <w:nsid w:val="579D6D2D"/>
    <w:multiLevelType w:val="hybridMultilevel"/>
    <w:tmpl w:val="7A408FD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0" w15:restartNumberingAfterBreak="0">
    <w:nsid w:val="57AF2318"/>
    <w:multiLevelType w:val="hybridMultilevel"/>
    <w:tmpl w:val="4E28D7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1" w15:restartNumberingAfterBreak="0">
    <w:nsid w:val="58F62179"/>
    <w:multiLevelType w:val="hybridMultilevel"/>
    <w:tmpl w:val="D6003A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2" w15:restartNumberingAfterBreak="0">
    <w:nsid w:val="596133F9"/>
    <w:multiLevelType w:val="multilevel"/>
    <w:tmpl w:val="22D479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3" w15:restartNumberingAfterBreak="0">
    <w:nsid w:val="59D91931"/>
    <w:multiLevelType w:val="hybridMultilevel"/>
    <w:tmpl w:val="46FA37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4" w15:restartNumberingAfterBreak="0">
    <w:nsid w:val="5A150EEA"/>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5" w15:restartNumberingAfterBreak="0">
    <w:nsid w:val="5A943862"/>
    <w:multiLevelType w:val="hybridMultilevel"/>
    <w:tmpl w:val="612EA1F6"/>
    <w:lvl w:ilvl="0" w:tplc="879CE71A">
      <w:start w:val="1"/>
      <w:numFmt w:val="upperLetter"/>
      <w:lvlText w:val="%1."/>
      <w:lvlJc w:val="left"/>
      <w:pPr>
        <w:ind w:left="754" w:hanging="394"/>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6" w15:restartNumberingAfterBreak="0">
    <w:nsid w:val="5ABB11B7"/>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7" w15:restartNumberingAfterBreak="0">
    <w:nsid w:val="5B1172DE"/>
    <w:multiLevelType w:val="hybridMultilevel"/>
    <w:tmpl w:val="05EC8F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8" w15:restartNumberingAfterBreak="0">
    <w:nsid w:val="5B2C5EED"/>
    <w:multiLevelType w:val="singleLevel"/>
    <w:tmpl w:val="CE960C18"/>
    <w:lvl w:ilvl="0">
      <w:numFmt w:val="bullet"/>
      <w:lvlText w:val="-"/>
      <w:lvlJc w:val="left"/>
      <w:pPr>
        <w:tabs>
          <w:tab w:val="num" w:pos="360"/>
        </w:tabs>
        <w:ind w:left="360" w:hanging="360"/>
      </w:pPr>
      <w:rPr>
        <w:rFonts w:hint="default"/>
      </w:rPr>
    </w:lvl>
  </w:abstractNum>
  <w:abstractNum w:abstractNumId="369" w15:restartNumberingAfterBreak="0">
    <w:nsid w:val="5BA879DF"/>
    <w:multiLevelType w:val="singleLevel"/>
    <w:tmpl w:val="68EA7416"/>
    <w:lvl w:ilvl="0">
      <w:start w:val="7"/>
      <w:numFmt w:val="decimal"/>
      <w:lvlText w:val="%1"/>
      <w:lvlJc w:val="left"/>
      <w:pPr>
        <w:tabs>
          <w:tab w:val="num" w:pos="1140"/>
        </w:tabs>
        <w:ind w:left="1140" w:hanging="1140"/>
      </w:pPr>
      <w:rPr>
        <w:rFonts w:hint="default"/>
        <w:sz w:val="32"/>
      </w:rPr>
    </w:lvl>
  </w:abstractNum>
  <w:abstractNum w:abstractNumId="370" w15:restartNumberingAfterBreak="0">
    <w:nsid w:val="5BB97F82"/>
    <w:multiLevelType w:val="hybridMultilevel"/>
    <w:tmpl w:val="84E276FE"/>
    <w:lvl w:ilvl="0" w:tplc="56EC093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71" w15:restartNumberingAfterBreak="0">
    <w:nsid w:val="5C597BD0"/>
    <w:multiLevelType w:val="hybridMultilevel"/>
    <w:tmpl w:val="4E8EF20A"/>
    <w:lvl w:ilvl="0" w:tplc="1E4A6C96">
      <w:start w:val="1"/>
      <w:numFmt w:val="decimal"/>
      <w:lvlText w:val="%1"/>
      <w:lvlJc w:val="left"/>
      <w:pPr>
        <w:ind w:left="1946" w:hanging="1586"/>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2" w15:restartNumberingAfterBreak="0">
    <w:nsid w:val="5C7D7B0B"/>
    <w:multiLevelType w:val="hybridMultilevel"/>
    <w:tmpl w:val="FC004F0A"/>
    <w:lvl w:ilvl="0" w:tplc="B2308E9E">
      <w:start w:val="1"/>
      <w:numFmt w:val="decimal"/>
      <w:lvlText w:val="%1."/>
      <w:lvlJc w:val="left"/>
      <w:pPr>
        <w:ind w:left="1080" w:hanging="360"/>
      </w:pPr>
      <w:rPr>
        <w:rFonts w:ascii="Arial" w:eastAsia="Times New Roman" w:hAnsi="Arial" w:cs="Times New Roman"/>
        <w:b/>
      </w:r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373" w15:restartNumberingAfterBreak="0">
    <w:nsid w:val="5CA72BC0"/>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4" w15:restartNumberingAfterBreak="0">
    <w:nsid w:val="5CBA0A10"/>
    <w:multiLevelType w:val="hybridMultilevel"/>
    <w:tmpl w:val="6D54A0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5" w15:restartNumberingAfterBreak="0">
    <w:nsid w:val="5CC07766"/>
    <w:multiLevelType w:val="multilevel"/>
    <w:tmpl w:val="CDFE0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5CD1013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7" w15:restartNumberingAfterBreak="0">
    <w:nsid w:val="5CE91D58"/>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8" w15:restartNumberingAfterBreak="0">
    <w:nsid w:val="5D606B03"/>
    <w:multiLevelType w:val="hybridMultilevel"/>
    <w:tmpl w:val="4D0C249C"/>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9" w15:restartNumberingAfterBreak="0">
    <w:nsid w:val="5D8924BD"/>
    <w:multiLevelType w:val="hybridMultilevel"/>
    <w:tmpl w:val="19ECBC5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0" w15:restartNumberingAfterBreak="0">
    <w:nsid w:val="5DF83032"/>
    <w:multiLevelType w:val="hybridMultilevel"/>
    <w:tmpl w:val="C5C21788"/>
    <w:lvl w:ilvl="0" w:tplc="EE3878E0">
      <w:start w:val="7"/>
      <w:numFmt w:val="decimal"/>
      <w:lvlText w:val="%1"/>
      <w:lvlJc w:val="left"/>
      <w:pPr>
        <w:tabs>
          <w:tab w:val="num" w:pos="1211"/>
        </w:tabs>
        <w:ind w:left="1211" w:hanging="360"/>
      </w:pPr>
      <w:rPr>
        <w:rFonts w:hint="default"/>
        <w:color w:val="000000"/>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81" w15:restartNumberingAfterBreak="0">
    <w:nsid w:val="5DFB3836"/>
    <w:multiLevelType w:val="hybridMultilevel"/>
    <w:tmpl w:val="5E704FC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2" w15:restartNumberingAfterBreak="0">
    <w:nsid w:val="5E150765"/>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83" w15:restartNumberingAfterBreak="0">
    <w:nsid w:val="5E8D1D8A"/>
    <w:multiLevelType w:val="hybridMultilevel"/>
    <w:tmpl w:val="04E2AEA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4" w15:restartNumberingAfterBreak="0">
    <w:nsid w:val="5E9E2C2B"/>
    <w:multiLevelType w:val="hybridMultilevel"/>
    <w:tmpl w:val="3586A48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5" w15:restartNumberingAfterBreak="0">
    <w:nsid w:val="5F3536EB"/>
    <w:multiLevelType w:val="hybridMultilevel"/>
    <w:tmpl w:val="0694C73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86" w15:restartNumberingAfterBreak="0">
    <w:nsid w:val="5F395F25"/>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87" w15:restartNumberingAfterBreak="0">
    <w:nsid w:val="5F9071F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8" w15:restartNumberingAfterBreak="0">
    <w:nsid w:val="5FC83F5E"/>
    <w:multiLevelType w:val="hybridMultilevel"/>
    <w:tmpl w:val="DF565F7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9" w15:restartNumberingAfterBreak="0">
    <w:nsid w:val="5FDE0A83"/>
    <w:multiLevelType w:val="hybridMultilevel"/>
    <w:tmpl w:val="9B8498E6"/>
    <w:lvl w:ilvl="0" w:tplc="0410000F">
      <w:start w:val="1"/>
      <w:numFmt w:val="decimal"/>
      <w:lvlText w:val="%1."/>
      <w:lvlJc w:val="left"/>
      <w:pPr>
        <w:tabs>
          <w:tab w:val="num" w:pos="1080"/>
        </w:tabs>
        <w:ind w:left="1080" w:hanging="360"/>
      </w:p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390" w15:restartNumberingAfterBreak="0">
    <w:nsid w:val="5FEA61C7"/>
    <w:multiLevelType w:val="hybridMultilevel"/>
    <w:tmpl w:val="BC56AED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91" w15:restartNumberingAfterBreak="0">
    <w:nsid w:val="60196799"/>
    <w:multiLevelType w:val="hybridMultilevel"/>
    <w:tmpl w:val="C1D21D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2" w15:restartNumberingAfterBreak="0">
    <w:nsid w:val="60764DE5"/>
    <w:multiLevelType w:val="hybridMultilevel"/>
    <w:tmpl w:val="76C4A27C"/>
    <w:lvl w:ilvl="0" w:tplc="220A3E40">
      <w:start w:val="20"/>
      <w:numFmt w:val="bullet"/>
      <w:lvlText w:val="–"/>
      <w:lvlJc w:val="left"/>
      <w:pPr>
        <w:tabs>
          <w:tab w:val="num" w:pos="2628"/>
        </w:tabs>
        <w:ind w:left="2628" w:hanging="360"/>
      </w:pPr>
      <w:rPr>
        <w:rFonts w:ascii="Times New Roman" w:eastAsia="Times New Roman" w:hAnsi="Times New Roman" w:cs="Times New Roman" w:hint="default"/>
      </w:rPr>
    </w:lvl>
    <w:lvl w:ilvl="1" w:tplc="04100003" w:tentative="1">
      <w:start w:val="1"/>
      <w:numFmt w:val="bullet"/>
      <w:lvlText w:val="o"/>
      <w:lvlJc w:val="left"/>
      <w:pPr>
        <w:tabs>
          <w:tab w:val="num" w:pos="3348"/>
        </w:tabs>
        <w:ind w:left="3348" w:hanging="360"/>
      </w:pPr>
      <w:rPr>
        <w:rFonts w:ascii="Courier New" w:hAnsi="Courier New" w:cs="Courier New" w:hint="default"/>
      </w:rPr>
    </w:lvl>
    <w:lvl w:ilvl="2" w:tplc="04100005" w:tentative="1">
      <w:start w:val="1"/>
      <w:numFmt w:val="bullet"/>
      <w:lvlText w:val=""/>
      <w:lvlJc w:val="left"/>
      <w:pPr>
        <w:tabs>
          <w:tab w:val="num" w:pos="4068"/>
        </w:tabs>
        <w:ind w:left="4068" w:hanging="360"/>
      </w:pPr>
      <w:rPr>
        <w:rFonts w:ascii="Wingdings" w:hAnsi="Wingdings" w:hint="default"/>
      </w:rPr>
    </w:lvl>
    <w:lvl w:ilvl="3" w:tplc="04100001" w:tentative="1">
      <w:start w:val="1"/>
      <w:numFmt w:val="bullet"/>
      <w:lvlText w:val=""/>
      <w:lvlJc w:val="left"/>
      <w:pPr>
        <w:tabs>
          <w:tab w:val="num" w:pos="4788"/>
        </w:tabs>
        <w:ind w:left="4788" w:hanging="360"/>
      </w:pPr>
      <w:rPr>
        <w:rFonts w:ascii="Symbol" w:hAnsi="Symbol" w:hint="default"/>
      </w:rPr>
    </w:lvl>
    <w:lvl w:ilvl="4" w:tplc="04100003" w:tentative="1">
      <w:start w:val="1"/>
      <w:numFmt w:val="bullet"/>
      <w:lvlText w:val="o"/>
      <w:lvlJc w:val="left"/>
      <w:pPr>
        <w:tabs>
          <w:tab w:val="num" w:pos="5508"/>
        </w:tabs>
        <w:ind w:left="5508" w:hanging="360"/>
      </w:pPr>
      <w:rPr>
        <w:rFonts w:ascii="Courier New" w:hAnsi="Courier New" w:cs="Courier New" w:hint="default"/>
      </w:rPr>
    </w:lvl>
    <w:lvl w:ilvl="5" w:tplc="04100005" w:tentative="1">
      <w:start w:val="1"/>
      <w:numFmt w:val="bullet"/>
      <w:lvlText w:val=""/>
      <w:lvlJc w:val="left"/>
      <w:pPr>
        <w:tabs>
          <w:tab w:val="num" w:pos="6228"/>
        </w:tabs>
        <w:ind w:left="6228" w:hanging="360"/>
      </w:pPr>
      <w:rPr>
        <w:rFonts w:ascii="Wingdings" w:hAnsi="Wingdings" w:hint="default"/>
      </w:rPr>
    </w:lvl>
    <w:lvl w:ilvl="6" w:tplc="04100001" w:tentative="1">
      <w:start w:val="1"/>
      <w:numFmt w:val="bullet"/>
      <w:lvlText w:val=""/>
      <w:lvlJc w:val="left"/>
      <w:pPr>
        <w:tabs>
          <w:tab w:val="num" w:pos="6948"/>
        </w:tabs>
        <w:ind w:left="6948" w:hanging="360"/>
      </w:pPr>
      <w:rPr>
        <w:rFonts w:ascii="Symbol" w:hAnsi="Symbol" w:hint="default"/>
      </w:rPr>
    </w:lvl>
    <w:lvl w:ilvl="7" w:tplc="04100003" w:tentative="1">
      <w:start w:val="1"/>
      <w:numFmt w:val="bullet"/>
      <w:lvlText w:val="o"/>
      <w:lvlJc w:val="left"/>
      <w:pPr>
        <w:tabs>
          <w:tab w:val="num" w:pos="7668"/>
        </w:tabs>
        <w:ind w:left="7668" w:hanging="360"/>
      </w:pPr>
      <w:rPr>
        <w:rFonts w:ascii="Courier New" w:hAnsi="Courier New" w:cs="Courier New" w:hint="default"/>
      </w:rPr>
    </w:lvl>
    <w:lvl w:ilvl="8" w:tplc="04100005" w:tentative="1">
      <w:start w:val="1"/>
      <w:numFmt w:val="bullet"/>
      <w:lvlText w:val=""/>
      <w:lvlJc w:val="left"/>
      <w:pPr>
        <w:tabs>
          <w:tab w:val="num" w:pos="8388"/>
        </w:tabs>
        <w:ind w:left="8388" w:hanging="360"/>
      </w:pPr>
      <w:rPr>
        <w:rFonts w:ascii="Wingdings" w:hAnsi="Wingdings" w:hint="default"/>
      </w:rPr>
    </w:lvl>
  </w:abstractNum>
  <w:abstractNum w:abstractNumId="393" w15:restartNumberingAfterBreak="0">
    <w:nsid w:val="60875933"/>
    <w:multiLevelType w:val="hybridMultilevel"/>
    <w:tmpl w:val="A7387812"/>
    <w:lvl w:ilvl="0" w:tplc="B986E05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4" w15:restartNumberingAfterBreak="0">
    <w:nsid w:val="609925B4"/>
    <w:multiLevelType w:val="hybridMultilevel"/>
    <w:tmpl w:val="2BFA5D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5" w15:restartNumberingAfterBreak="0">
    <w:nsid w:val="616D66CA"/>
    <w:multiLevelType w:val="hybridMultilevel"/>
    <w:tmpl w:val="1AC6A696"/>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6" w15:restartNumberingAfterBreak="0">
    <w:nsid w:val="61EC677D"/>
    <w:multiLevelType w:val="hybridMultilevel"/>
    <w:tmpl w:val="DE3E7C7A"/>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7" w15:restartNumberingAfterBreak="0">
    <w:nsid w:val="6211686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98" w15:restartNumberingAfterBreak="0">
    <w:nsid w:val="621E5EA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99" w15:restartNumberingAfterBreak="0">
    <w:nsid w:val="623009B1"/>
    <w:multiLevelType w:val="hybridMultilevel"/>
    <w:tmpl w:val="D38E7F1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0" w15:restartNumberingAfterBreak="0">
    <w:nsid w:val="624B2AF4"/>
    <w:multiLevelType w:val="hybridMultilevel"/>
    <w:tmpl w:val="57724AF8"/>
    <w:lvl w:ilvl="0" w:tplc="E6E211C0">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01" w15:restartNumberingAfterBreak="0">
    <w:nsid w:val="625E6F70"/>
    <w:multiLevelType w:val="hybridMultilevel"/>
    <w:tmpl w:val="69FC498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02" w15:restartNumberingAfterBreak="0">
    <w:nsid w:val="627B4E78"/>
    <w:multiLevelType w:val="singleLevel"/>
    <w:tmpl w:val="D0FABAEE"/>
    <w:lvl w:ilvl="0">
      <w:numFmt w:val="bullet"/>
      <w:lvlText w:val="-"/>
      <w:lvlJc w:val="left"/>
      <w:pPr>
        <w:tabs>
          <w:tab w:val="num" w:pos="360"/>
        </w:tabs>
        <w:ind w:left="360" w:hanging="360"/>
      </w:pPr>
      <w:rPr>
        <w:rFonts w:ascii="Times New Roman" w:hAnsi="Times New Roman" w:hint="default"/>
      </w:rPr>
    </w:lvl>
  </w:abstractNum>
  <w:abstractNum w:abstractNumId="403" w15:restartNumberingAfterBreak="0">
    <w:nsid w:val="62F756B0"/>
    <w:multiLevelType w:val="hybridMultilevel"/>
    <w:tmpl w:val="B394B59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4" w15:restartNumberingAfterBreak="0">
    <w:nsid w:val="630C213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5" w15:restartNumberingAfterBreak="0">
    <w:nsid w:val="630E4A9C"/>
    <w:multiLevelType w:val="hybridMultilevel"/>
    <w:tmpl w:val="67DE2CE0"/>
    <w:lvl w:ilvl="0" w:tplc="F29A808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6" w15:restartNumberingAfterBreak="0">
    <w:nsid w:val="633108D3"/>
    <w:multiLevelType w:val="hybridMultilevel"/>
    <w:tmpl w:val="9ECC9CE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7" w15:restartNumberingAfterBreak="0">
    <w:nsid w:val="633E073A"/>
    <w:multiLevelType w:val="hybridMultilevel"/>
    <w:tmpl w:val="04EE90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8" w15:restartNumberingAfterBreak="0">
    <w:nsid w:val="634648A9"/>
    <w:multiLevelType w:val="hybridMultilevel"/>
    <w:tmpl w:val="C2C0B22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09" w15:restartNumberingAfterBreak="0">
    <w:nsid w:val="635A2E3E"/>
    <w:multiLevelType w:val="hybridMultilevel"/>
    <w:tmpl w:val="63D084F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10" w15:restartNumberingAfterBreak="0">
    <w:nsid w:val="63AF747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11" w15:restartNumberingAfterBreak="0">
    <w:nsid w:val="63BF64DE"/>
    <w:multiLevelType w:val="hybridMultilevel"/>
    <w:tmpl w:val="44B42FEC"/>
    <w:lvl w:ilvl="0" w:tplc="87FE9B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2" w15:restartNumberingAfterBreak="0">
    <w:nsid w:val="63E462B9"/>
    <w:multiLevelType w:val="hybridMultilevel"/>
    <w:tmpl w:val="21D8DD2E"/>
    <w:lvl w:ilvl="0" w:tplc="9BCEADA6">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13" w15:restartNumberingAfterBreak="0">
    <w:nsid w:val="64320BCE"/>
    <w:multiLevelType w:val="singleLevel"/>
    <w:tmpl w:val="21A87E28"/>
    <w:lvl w:ilvl="0">
      <w:start w:val="18"/>
      <w:numFmt w:val="bullet"/>
      <w:lvlText w:val="-"/>
      <w:lvlJc w:val="left"/>
      <w:pPr>
        <w:tabs>
          <w:tab w:val="num" w:pos="360"/>
        </w:tabs>
        <w:ind w:left="360" w:hanging="360"/>
      </w:pPr>
      <w:rPr>
        <w:rFonts w:ascii="Times New Roman" w:hAnsi="Times New Roman" w:hint="default"/>
      </w:rPr>
    </w:lvl>
  </w:abstractNum>
  <w:abstractNum w:abstractNumId="414" w15:restartNumberingAfterBreak="0">
    <w:nsid w:val="64AD7A80"/>
    <w:multiLevelType w:val="hybridMultilevel"/>
    <w:tmpl w:val="A64C1C26"/>
    <w:lvl w:ilvl="0" w:tplc="26EA605C">
      <w:start w:val="1"/>
      <w:numFmt w:val="decimal"/>
      <w:lvlText w:val="%1."/>
      <w:lvlJc w:val="left"/>
      <w:pPr>
        <w:ind w:left="1070" w:hanging="360"/>
      </w:pPr>
      <w:rPr>
        <w:rFonts w:hint="default"/>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5" w15:restartNumberingAfterBreak="0">
    <w:nsid w:val="64D2228F"/>
    <w:multiLevelType w:val="hybridMultilevel"/>
    <w:tmpl w:val="1E3C699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16" w15:restartNumberingAfterBreak="0">
    <w:nsid w:val="64D46E87"/>
    <w:multiLevelType w:val="hybridMultilevel"/>
    <w:tmpl w:val="65D4DD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7" w15:restartNumberingAfterBreak="0">
    <w:nsid w:val="651A696A"/>
    <w:multiLevelType w:val="singleLevel"/>
    <w:tmpl w:val="85CE8EF4"/>
    <w:lvl w:ilvl="0">
      <w:start w:val="4"/>
      <w:numFmt w:val="decimal"/>
      <w:lvlText w:val="%1)"/>
      <w:lvlJc w:val="left"/>
      <w:pPr>
        <w:tabs>
          <w:tab w:val="num" w:pos="1080"/>
        </w:tabs>
        <w:ind w:left="1080" w:hanging="1080"/>
      </w:pPr>
      <w:rPr>
        <w:rFonts w:hint="default"/>
      </w:rPr>
    </w:lvl>
  </w:abstractNum>
  <w:abstractNum w:abstractNumId="418" w15:restartNumberingAfterBreak="0">
    <w:nsid w:val="655651EB"/>
    <w:multiLevelType w:val="hybridMultilevel"/>
    <w:tmpl w:val="E94EFE2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9" w15:restartNumberingAfterBreak="0">
    <w:nsid w:val="65596093"/>
    <w:multiLevelType w:val="hybridMultilevel"/>
    <w:tmpl w:val="383809E0"/>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0" w15:restartNumberingAfterBreak="0">
    <w:nsid w:val="659B449C"/>
    <w:multiLevelType w:val="hybridMultilevel"/>
    <w:tmpl w:val="20189268"/>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1" w15:restartNumberingAfterBreak="0">
    <w:nsid w:val="65B50B72"/>
    <w:multiLevelType w:val="singleLevel"/>
    <w:tmpl w:val="99BC38D4"/>
    <w:lvl w:ilvl="0">
      <w:numFmt w:val="bullet"/>
      <w:lvlText w:val="-"/>
      <w:lvlJc w:val="left"/>
      <w:pPr>
        <w:tabs>
          <w:tab w:val="num" w:pos="360"/>
        </w:tabs>
        <w:ind w:left="360" w:hanging="360"/>
      </w:pPr>
      <w:rPr>
        <w:rFonts w:ascii="Times New Roman" w:hAnsi="Times New Roman" w:hint="default"/>
      </w:rPr>
    </w:lvl>
  </w:abstractNum>
  <w:abstractNum w:abstractNumId="422" w15:restartNumberingAfterBreak="0">
    <w:nsid w:val="65C44BCE"/>
    <w:multiLevelType w:val="hybridMultilevel"/>
    <w:tmpl w:val="130E490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3" w15:restartNumberingAfterBreak="0">
    <w:nsid w:val="65D97156"/>
    <w:multiLevelType w:val="singleLevel"/>
    <w:tmpl w:val="648CDE54"/>
    <w:lvl w:ilvl="0">
      <w:start w:val="7"/>
      <w:numFmt w:val="decimal"/>
      <w:lvlText w:val="%1"/>
      <w:lvlJc w:val="left"/>
      <w:pPr>
        <w:tabs>
          <w:tab w:val="num" w:pos="1140"/>
        </w:tabs>
        <w:ind w:left="1140" w:hanging="1140"/>
      </w:pPr>
      <w:rPr>
        <w:rFonts w:hint="default"/>
        <w:sz w:val="32"/>
      </w:rPr>
    </w:lvl>
  </w:abstractNum>
  <w:abstractNum w:abstractNumId="424" w15:restartNumberingAfterBreak="0">
    <w:nsid w:val="65F12D7C"/>
    <w:multiLevelType w:val="hybridMultilevel"/>
    <w:tmpl w:val="0638EA3E"/>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25" w15:restartNumberingAfterBreak="0">
    <w:nsid w:val="660527CD"/>
    <w:multiLevelType w:val="singleLevel"/>
    <w:tmpl w:val="4016F942"/>
    <w:lvl w:ilvl="0">
      <w:start w:val="4"/>
      <w:numFmt w:val="decimal"/>
      <w:lvlText w:val="%1"/>
      <w:lvlJc w:val="left"/>
      <w:pPr>
        <w:tabs>
          <w:tab w:val="num" w:pos="990"/>
        </w:tabs>
        <w:ind w:left="990" w:hanging="990"/>
      </w:pPr>
      <w:rPr>
        <w:rFonts w:hint="default"/>
        <w:b/>
        <w:sz w:val="28"/>
      </w:rPr>
    </w:lvl>
  </w:abstractNum>
  <w:abstractNum w:abstractNumId="426" w15:restartNumberingAfterBreak="0">
    <w:nsid w:val="6671509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27" w15:restartNumberingAfterBreak="0">
    <w:nsid w:val="66BB5172"/>
    <w:multiLevelType w:val="hybridMultilevel"/>
    <w:tmpl w:val="B546C6C6"/>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8" w15:restartNumberingAfterBreak="0">
    <w:nsid w:val="6774279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29" w15:restartNumberingAfterBreak="0">
    <w:nsid w:val="679751E2"/>
    <w:multiLevelType w:val="hybridMultilevel"/>
    <w:tmpl w:val="456CC21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0" w15:restartNumberingAfterBreak="0">
    <w:nsid w:val="68526606"/>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31" w15:restartNumberingAfterBreak="0">
    <w:nsid w:val="68624EDE"/>
    <w:multiLevelType w:val="hybridMultilevel"/>
    <w:tmpl w:val="A29842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2" w15:restartNumberingAfterBreak="0">
    <w:nsid w:val="6873441B"/>
    <w:multiLevelType w:val="hybridMultilevel"/>
    <w:tmpl w:val="E408894A"/>
    <w:lvl w:ilvl="0" w:tplc="4B30F41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3" w15:restartNumberingAfterBreak="0">
    <w:nsid w:val="68780F69"/>
    <w:multiLevelType w:val="hybridMultilevel"/>
    <w:tmpl w:val="E4DC6B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4" w15:restartNumberingAfterBreak="0">
    <w:nsid w:val="68997208"/>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35" w15:restartNumberingAfterBreak="0">
    <w:nsid w:val="68C947D5"/>
    <w:multiLevelType w:val="hybridMultilevel"/>
    <w:tmpl w:val="6A92E66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6" w15:restartNumberingAfterBreak="0">
    <w:nsid w:val="6A3F386B"/>
    <w:multiLevelType w:val="hybridMultilevel"/>
    <w:tmpl w:val="54CC6D4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7" w15:restartNumberingAfterBreak="0">
    <w:nsid w:val="6AA632C7"/>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8" w15:restartNumberingAfterBreak="0">
    <w:nsid w:val="6B09066B"/>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9" w15:restartNumberingAfterBreak="0">
    <w:nsid w:val="6B1F4938"/>
    <w:multiLevelType w:val="hybridMultilevel"/>
    <w:tmpl w:val="A16AD51E"/>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40" w15:restartNumberingAfterBreak="0">
    <w:nsid w:val="6B266E5E"/>
    <w:multiLevelType w:val="hybridMultilevel"/>
    <w:tmpl w:val="C4E2B0FC"/>
    <w:lvl w:ilvl="0" w:tplc="271CEBA6">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41" w15:restartNumberingAfterBreak="0">
    <w:nsid w:val="6B2E0F64"/>
    <w:multiLevelType w:val="hybridMultilevel"/>
    <w:tmpl w:val="BBAAD846"/>
    <w:lvl w:ilvl="0" w:tplc="16E82264">
      <w:start w:val="1"/>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42" w15:restartNumberingAfterBreak="0">
    <w:nsid w:val="6B3F267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43" w15:restartNumberingAfterBreak="0">
    <w:nsid w:val="6BA154AC"/>
    <w:multiLevelType w:val="hybridMultilevel"/>
    <w:tmpl w:val="2DEE889E"/>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44" w15:restartNumberingAfterBreak="0">
    <w:nsid w:val="6BD506FB"/>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5" w15:restartNumberingAfterBreak="0">
    <w:nsid w:val="6C1D6F6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46" w15:restartNumberingAfterBreak="0">
    <w:nsid w:val="6C4C6B2E"/>
    <w:multiLevelType w:val="hybridMultilevel"/>
    <w:tmpl w:val="2608446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47" w15:restartNumberingAfterBreak="0">
    <w:nsid w:val="6D604702"/>
    <w:multiLevelType w:val="hybridMultilevel"/>
    <w:tmpl w:val="CC4AB556"/>
    <w:lvl w:ilvl="0" w:tplc="0D3CF222">
      <w:start w:val="2"/>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48" w15:restartNumberingAfterBreak="0">
    <w:nsid w:val="6DC14780"/>
    <w:multiLevelType w:val="hybridMultilevel"/>
    <w:tmpl w:val="93EE89C0"/>
    <w:lvl w:ilvl="0" w:tplc="0410000F">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9" w15:restartNumberingAfterBreak="0">
    <w:nsid w:val="6DD13A6A"/>
    <w:multiLevelType w:val="hybridMultilevel"/>
    <w:tmpl w:val="F93AB87E"/>
    <w:lvl w:ilvl="0" w:tplc="FFFFFFFF">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0" w15:restartNumberingAfterBreak="0">
    <w:nsid w:val="6ED113C0"/>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1" w15:restartNumberingAfterBreak="0">
    <w:nsid w:val="6ED40E96"/>
    <w:multiLevelType w:val="hybridMultilevel"/>
    <w:tmpl w:val="A0B2650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2" w15:restartNumberingAfterBreak="0">
    <w:nsid w:val="6ED54198"/>
    <w:multiLevelType w:val="hybridMultilevel"/>
    <w:tmpl w:val="2C681C70"/>
    <w:lvl w:ilvl="0" w:tplc="878EB250">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53" w15:restartNumberingAfterBreak="0">
    <w:nsid w:val="6F0449BF"/>
    <w:multiLevelType w:val="hybridMultilevel"/>
    <w:tmpl w:val="5BF4FC62"/>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4" w15:restartNumberingAfterBreak="0">
    <w:nsid w:val="6F833275"/>
    <w:multiLevelType w:val="hybridMultilevel"/>
    <w:tmpl w:val="F080E2E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5" w15:restartNumberingAfterBreak="0">
    <w:nsid w:val="6FAE384D"/>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56" w15:restartNumberingAfterBreak="0">
    <w:nsid w:val="6FB9537E"/>
    <w:multiLevelType w:val="hybridMultilevel"/>
    <w:tmpl w:val="AB5677A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7" w15:restartNumberingAfterBreak="0">
    <w:nsid w:val="6FF26C98"/>
    <w:multiLevelType w:val="hybridMultilevel"/>
    <w:tmpl w:val="75A49E88"/>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8" w15:restartNumberingAfterBreak="0">
    <w:nsid w:val="706812DF"/>
    <w:multiLevelType w:val="hybridMultilevel"/>
    <w:tmpl w:val="6A0EF3B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59" w15:restartNumberingAfterBreak="0">
    <w:nsid w:val="70984C7D"/>
    <w:multiLevelType w:val="hybridMultilevel"/>
    <w:tmpl w:val="47BED9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0" w15:restartNumberingAfterBreak="0">
    <w:nsid w:val="70AD6860"/>
    <w:multiLevelType w:val="multilevel"/>
    <w:tmpl w:val="CA8C0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70EE1B8B"/>
    <w:multiLevelType w:val="hybridMultilevel"/>
    <w:tmpl w:val="A2DA05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2" w15:restartNumberingAfterBreak="0">
    <w:nsid w:val="712D14FD"/>
    <w:multiLevelType w:val="singleLevel"/>
    <w:tmpl w:val="D550F612"/>
    <w:lvl w:ilvl="0">
      <w:start w:val="10"/>
      <w:numFmt w:val="decimal"/>
      <w:lvlText w:val="%1"/>
      <w:lvlJc w:val="left"/>
      <w:pPr>
        <w:tabs>
          <w:tab w:val="num" w:pos="855"/>
        </w:tabs>
        <w:ind w:left="855" w:hanging="855"/>
      </w:pPr>
      <w:rPr>
        <w:rFonts w:hint="default"/>
        <w:b/>
        <w:sz w:val="32"/>
      </w:rPr>
    </w:lvl>
  </w:abstractNum>
  <w:abstractNum w:abstractNumId="463" w15:restartNumberingAfterBreak="0">
    <w:nsid w:val="7140057A"/>
    <w:multiLevelType w:val="hybridMultilevel"/>
    <w:tmpl w:val="405C7F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4" w15:restartNumberingAfterBreak="0">
    <w:nsid w:val="714F31A1"/>
    <w:multiLevelType w:val="hybridMultilevel"/>
    <w:tmpl w:val="7312D4F8"/>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5" w15:restartNumberingAfterBreak="0">
    <w:nsid w:val="71E355D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6" w15:restartNumberingAfterBreak="0">
    <w:nsid w:val="7262719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67" w15:restartNumberingAfterBreak="0">
    <w:nsid w:val="72922A9B"/>
    <w:multiLevelType w:val="hybridMultilevel"/>
    <w:tmpl w:val="1CBCE204"/>
    <w:lvl w:ilvl="0" w:tplc="FD8C6E9E">
      <w:start w:val="1"/>
      <w:numFmt w:val="decimal"/>
      <w:lvlText w:val="%1."/>
      <w:lvlJc w:val="left"/>
      <w:pPr>
        <w:ind w:left="2628" w:hanging="360"/>
      </w:pPr>
      <w:rPr>
        <w:rFonts w:hint="default"/>
      </w:rPr>
    </w:lvl>
    <w:lvl w:ilvl="1" w:tplc="04100019" w:tentative="1">
      <w:start w:val="1"/>
      <w:numFmt w:val="lowerLetter"/>
      <w:lvlText w:val="%2."/>
      <w:lvlJc w:val="left"/>
      <w:pPr>
        <w:ind w:left="3348" w:hanging="360"/>
      </w:pPr>
    </w:lvl>
    <w:lvl w:ilvl="2" w:tplc="0410001B" w:tentative="1">
      <w:start w:val="1"/>
      <w:numFmt w:val="lowerRoman"/>
      <w:lvlText w:val="%3."/>
      <w:lvlJc w:val="right"/>
      <w:pPr>
        <w:ind w:left="4068" w:hanging="180"/>
      </w:pPr>
    </w:lvl>
    <w:lvl w:ilvl="3" w:tplc="0410000F" w:tentative="1">
      <w:start w:val="1"/>
      <w:numFmt w:val="decimal"/>
      <w:lvlText w:val="%4."/>
      <w:lvlJc w:val="left"/>
      <w:pPr>
        <w:ind w:left="4788" w:hanging="360"/>
      </w:pPr>
    </w:lvl>
    <w:lvl w:ilvl="4" w:tplc="04100019" w:tentative="1">
      <w:start w:val="1"/>
      <w:numFmt w:val="lowerLetter"/>
      <w:lvlText w:val="%5."/>
      <w:lvlJc w:val="left"/>
      <w:pPr>
        <w:ind w:left="5508" w:hanging="360"/>
      </w:pPr>
    </w:lvl>
    <w:lvl w:ilvl="5" w:tplc="0410001B" w:tentative="1">
      <w:start w:val="1"/>
      <w:numFmt w:val="lowerRoman"/>
      <w:lvlText w:val="%6."/>
      <w:lvlJc w:val="right"/>
      <w:pPr>
        <w:ind w:left="6228" w:hanging="180"/>
      </w:pPr>
    </w:lvl>
    <w:lvl w:ilvl="6" w:tplc="0410000F" w:tentative="1">
      <w:start w:val="1"/>
      <w:numFmt w:val="decimal"/>
      <w:lvlText w:val="%7."/>
      <w:lvlJc w:val="left"/>
      <w:pPr>
        <w:ind w:left="6948" w:hanging="360"/>
      </w:pPr>
    </w:lvl>
    <w:lvl w:ilvl="7" w:tplc="04100019" w:tentative="1">
      <w:start w:val="1"/>
      <w:numFmt w:val="lowerLetter"/>
      <w:lvlText w:val="%8."/>
      <w:lvlJc w:val="left"/>
      <w:pPr>
        <w:ind w:left="7668" w:hanging="360"/>
      </w:pPr>
    </w:lvl>
    <w:lvl w:ilvl="8" w:tplc="0410001B" w:tentative="1">
      <w:start w:val="1"/>
      <w:numFmt w:val="lowerRoman"/>
      <w:lvlText w:val="%9."/>
      <w:lvlJc w:val="right"/>
      <w:pPr>
        <w:ind w:left="8388" w:hanging="180"/>
      </w:pPr>
    </w:lvl>
  </w:abstractNum>
  <w:abstractNum w:abstractNumId="468" w15:restartNumberingAfterBreak="0">
    <w:nsid w:val="72CA0E1B"/>
    <w:multiLevelType w:val="singleLevel"/>
    <w:tmpl w:val="B81468DE"/>
    <w:lvl w:ilvl="0">
      <w:start w:val="4"/>
      <w:numFmt w:val="decimal"/>
      <w:lvlText w:val="%1"/>
      <w:lvlJc w:val="left"/>
      <w:pPr>
        <w:tabs>
          <w:tab w:val="num" w:pos="1140"/>
        </w:tabs>
        <w:ind w:left="1140" w:hanging="1140"/>
      </w:pPr>
      <w:rPr>
        <w:rFonts w:hint="default"/>
        <w:sz w:val="32"/>
      </w:rPr>
    </w:lvl>
  </w:abstractNum>
  <w:abstractNum w:abstractNumId="469" w15:restartNumberingAfterBreak="0">
    <w:nsid w:val="72D34E16"/>
    <w:multiLevelType w:val="hybridMultilevel"/>
    <w:tmpl w:val="1270B88E"/>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70" w15:restartNumberingAfterBreak="0">
    <w:nsid w:val="73A67CC5"/>
    <w:multiLevelType w:val="hybridMultilevel"/>
    <w:tmpl w:val="ACBE9A6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1" w15:restartNumberingAfterBreak="0">
    <w:nsid w:val="73FC5014"/>
    <w:multiLevelType w:val="singleLevel"/>
    <w:tmpl w:val="874E5CCC"/>
    <w:lvl w:ilvl="0">
      <w:start w:val="3"/>
      <w:numFmt w:val="decimal"/>
      <w:lvlText w:val="%1"/>
      <w:lvlJc w:val="left"/>
      <w:pPr>
        <w:tabs>
          <w:tab w:val="num" w:pos="990"/>
        </w:tabs>
        <w:ind w:left="990" w:hanging="990"/>
      </w:pPr>
      <w:rPr>
        <w:rFonts w:hint="default"/>
        <w:b/>
        <w:sz w:val="32"/>
      </w:rPr>
    </w:lvl>
  </w:abstractNum>
  <w:abstractNum w:abstractNumId="472" w15:restartNumberingAfterBreak="0">
    <w:nsid w:val="741A6D7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3" w15:restartNumberingAfterBreak="0">
    <w:nsid w:val="7438621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74" w15:restartNumberingAfterBreak="0">
    <w:nsid w:val="7444202E"/>
    <w:multiLevelType w:val="singleLevel"/>
    <w:tmpl w:val="8A986344"/>
    <w:lvl w:ilvl="0">
      <w:start w:val="16"/>
      <w:numFmt w:val="decimal"/>
      <w:lvlText w:val="%1"/>
      <w:lvlJc w:val="left"/>
      <w:pPr>
        <w:tabs>
          <w:tab w:val="num" w:pos="900"/>
        </w:tabs>
        <w:ind w:left="900" w:hanging="900"/>
      </w:pPr>
      <w:rPr>
        <w:rFonts w:hint="default"/>
        <w:b/>
        <w:sz w:val="32"/>
      </w:rPr>
    </w:lvl>
  </w:abstractNum>
  <w:abstractNum w:abstractNumId="475" w15:restartNumberingAfterBreak="0">
    <w:nsid w:val="748B3FF1"/>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76" w15:restartNumberingAfterBreak="0">
    <w:nsid w:val="74971A89"/>
    <w:multiLevelType w:val="hybridMultilevel"/>
    <w:tmpl w:val="50789E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7" w15:restartNumberingAfterBreak="0">
    <w:nsid w:val="74D43CA2"/>
    <w:multiLevelType w:val="hybridMultilevel"/>
    <w:tmpl w:val="EEBA1E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8" w15:restartNumberingAfterBreak="0">
    <w:nsid w:val="74E701A3"/>
    <w:multiLevelType w:val="hybridMultilevel"/>
    <w:tmpl w:val="F78C8034"/>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9" w15:restartNumberingAfterBreak="0">
    <w:nsid w:val="75545ABB"/>
    <w:multiLevelType w:val="hybridMultilevel"/>
    <w:tmpl w:val="D2465ECC"/>
    <w:lvl w:ilvl="0" w:tplc="30B278D4">
      <w:start w:val="26"/>
      <w:numFmt w:val="bullet"/>
      <w:lvlText w:val="–"/>
      <w:lvlJc w:val="left"/>
      <w:pPr>
        <w:tabs>
          <w:tab w:val="num" w:pos="2628"/>
        </w:tabs>
        <w:ind w:left="2628" w:hanging="360"/>
      </w:pPr>
      <w:rPr>
        <w:rFonts w:ascii="Times New Roman" w:eastAsia="Times New Roman" w:hAnsi="Times New Roman" w:cs="Times New Roman" w:hint="default"/>
      </w:rPr>
    </w:lvl>
    <w:lvl w:ilvl="1" w:tplc="04100003" w:tentative="1">
      <w:start w:val="1"/>
      <w:numFmt w:val="bullet"/>
      <w:lvlText w:val="o"/>
      <w:lvlJc w:val="left"/>
      <w:pPr>
        <w:tabs>
          <w:tab w:val="num" w:pos="3348"/>
        </w:tabs>
        <w:ind w:left="3348" w:hanging="360"/>
      </w:pPr>
      <w:rPr>
        <w:rFonts w:ascii="Courier New" w:hAnsi="Courier New" w:cs="Courier New" w:hint="default"/>
      </w:rPr>
    </w:lvl>
    <w:lvl w:ilvl="2" w:tplc="04100005" w:tentative="1">
      <w:start w:val="1"/>
      <w:numFmt w:val="bullet"/>
      <w:lvlText w:val=""/>
      <w:lvlJc w:val="left"/>
      <w:pPr>
        <w:tabs>
          <w:tab w:val="num" w:pos="4068"/>
        </w:tabs>
        <w:ind w:left="4068" w:hanging="360"/>
      </w:pPr>
      <w:rPr>
        <w:rFonts w:ascii="Wingdings" w:hAnsi="Wingdings" w:hint="default"/>
      </w:rPr>
    </w:lvl>
    <w:lvl w:ilvl="3" w:tplc="04100001" w:tentative="1">
      <w:start w:val="1"/>
      <w:numFmt w:val="bullet"/>
      <w:lvlText w:val=""/>
      <w:lvlJc w:val="left"/>
      <w:pPr>
        <w:tabs>
          <w:tab w:val="num" w:pos="4788"/>
        </w:tabs>
        <w:ind w:left="4788" w:hanging="360"/>
      </w:pPr>
      <w:rPr>
        <w:rFonts w:ascii="Symbol" w:hAnsi="Symbol" w:hint="default"/>
      </w:rPr>
    </w:lvl>
    <w:lvl w:ilvl="4" w:tplc="04100003" w:tentative="1">
      <w:start w:val="1"/>
      <w:numFmt w:val="bullet"/>
      <w:lvlText w:val="o"/>
      <w:lvlJc w:val="left"/>
      <w:pPr>
        <w:tabs>
          <w:tab w:val="num" w:pos="5508"/>
        </w:tabs>
        <w:ind w:left="5508" w:hanging="360"/>
      </w:pPr>
      <w:rPr>
        <w:rFonts w:ascii="Courier New" w:hAnsi="Courier New" w:cs="Courier New" w:hint="default"/>
      </w:rPr>
    </w:lvl>
    <w:lvl w:ilvl="5" w:tplc="04100005" w:tentative="1">
      <w:start w:val="1"/>
      <w:numFmt w:val="bullet"/>
      <w:lvlText w:val=""/>
      <w:lvlJc w:val="left"/>
      <w:pPr>
        <w:tabs>
          <w:tab w:val="num" w:pos="6228"/>
        </w:tabs>
        <w:ind w:left="6228" w:hanging="360"/>
      </w:pPr>
      <w:rPr>
        <w:rFonts w:ascii="Wingdings" w:hAnsi="Wingdings" w:hint="default"/>
      </w:rPr>
    </w:lvl>
    <w:lvl w:ilvl="6" w:tplc="04100001" w:tentative="1">
      <w:start w:val="1"/>
      <w:numFmt w:val="bullet"/>
      <w:lvlText w:val=""/>
      <w:lvlJc w:val="left"/>
      <w:pPr>
        <w:tabs>
          <w:tab w:val="num" w:pos="6948"/>
        </w:tabs>
        <w:ind w:left="6948" w:hanging="360"/>
      </w:pPr>
      <w:rPr>
        <w:rFonts w:ascii="Symbol" w:hAnsi="Symbol" w:hint="default"/>
      </w:rPr>
    </w:lvl>
    <w:lvl w:ilvl="7" w:tplc="04100003" w:tentative="1">
      <w:start w:val="1"/>
      <w:numFmt w:val="bullet"/>
      <w:lvlText w:val="o"/>
      <w:lvlJc w:val="left"/>
      <w:pPr>
        <w:tabs>
          <w:tab w:val="num" w:pos="7668"/>
        </w:tabs>
        <w:ind w:left="7668" w:hanging="360"/>
      </w:pPr>
      <w:rPr>
        <w:rFonts w:ascii="Courier New" w:hAnsi="Courier New" w:cs="Courier New" w:hint="default"/>
      </w:rPr>
    </w:lvl>
    <w:lvl w:ilvl="8" w:tplc="04100005" w:tentative="1">
      <w:start w:val="1"/>
      <w:numFmt w:val="bullet"/>
      <w:lvlText w:val=""/>
      <w:lvlJc w:val="left"/>
      <w:pPr>
        <w:tabs>
          <w:tab w:val="num" w:pos="8388"/>
        </w:tabs>
        <w:ind w:left="8388" w:hanging="360"/>
      </w:pPr>
      <w:rPr>
        <w:rFonts w:ascii="Wingdings" w:hAnsi="Wingdings" w:hint="default"/>
      </w:rPr>
    </w:lvl>
  </w:abstractNum>
  <w:abstractNum w:abstractNumId="480" w15:restartNumberingAfterBreak="0">
    <w:nsid w:val="7563314A"/>
    <w:multiLevelType w:val="hybridMultilevel"/>
    <w:tmpl w:val="E4842F54"/>
    <w:lvl w:ilvl="0" w:tplc="AA120298">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1" w15:restartNumberingAfterBreak="0">
    <w:nsid w:val="75A80383"/>
    <w:multiLevelType w:val="hybridMultilevel"/>
    <w:tmpl w:val="9176E0D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2" w15:restartNumberingAfterBreak="0">
    <w:nsid w:val="75B32740"/>
    <w:multiLevelType w:val="singleLevel"/>
    <w:tmpl w:val="DBAA9988"/>
    <w:lvl w:ilvl="0">
      <w:start w:val="9"/>
      <w:numFmt w:val="decimal"/>
      <w:lvlText w:val="%1"/>
      <w:lvlJc w:val="left"/>
      <w:pPr>
        <w:tabs>
          <w:tab w:val="num" w:pos="1425"/>
        </w:tabs>
        <w:ind w:left="1425" w:hanging="1425"/>
      </w:pPr>
      <w:rPr>
        <w:rFonts w:hint="default"/>
        <w:sz w:val="32"/>
      </w:rPr>
    </w:lvl>
  </w:abstractNum>
  <w:abstractNum w:abstractNumId="483" w15:restartNumberingAfterBreak="0">
    <w:nsid w:val="762D6A81"/>
    <w:multiLevelType w:val="singleLevel"/>
    <w:tmpl w:val="26C00FBC"/>
    <w:lvl w:ilvl="0">
      <w:start w:val="10"/>
      <w:numFmt w:val="decimal"/>
      <w:lvlText w:val="%1"/>
      <w:legacy w:legacy="1" w:legacySpace="0" w:legacyIndent="360"/>
      <w:lvlJc w:val="left"/>
      <w:pPr>
        <w:ind w:left="360" w:hanging="360"/>
      </w:pPr>
      <w:rPr>
        <w:sz w:val="16"/>
      </w:rPr>
    </w:lvl>
  </w:abstractNum>
  <w:abstractNum w:abstractNumId="484" w15:restartNumberingAfterBreak="0">
    <w:nsid w:val="76B4360E"/>
    <w:multiLevelType w:val="hybridMultilevel"/>
    <w:tmpl w:val="2406641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5" w15:restartNumberingAfterBreak="0">
    <w:nsid w:val="779F5E73"/>
    <w:multiLevelType w:val="singleLevel"/>
    <w:tmpl w:val="0410000F"/>
    <w:lvl w:ilvl="0">
      <w:start w:val="1"/>
      <w:numFmt w:val="decimal"/>
      <w:lvlText w:val="%1."/>
      <w:lvlJc w:val="left"/>
      <w:pPr>
        <w:tabs>
          <w:tab w:val="num" w:pos="360"/>
        </w:tabs>
        <w:ind w:left="360" w:hanging="360"/>
      </w:pPr>
      <w:rPr>
        <w:rFonts w:hint="default"/>
      </w:rPr>
    </w:lvl>
  </w:abstractNum>
  <w:abstractNum w:abstractNumId="486" w15:restartNumberingAfterBreak="0">
    <w:nsid w:val="77A304C3"/>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87" w15:restartNumberingAfterBreak="0">
    <w:nsid w:val="78E955A8"/>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88" w15:restartNumberingAfterBreak="0">
    <w:nsid w:val="78F225EB"/>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89" w15:restartNumberingAfterBreak="0">
    <w:nsid w:val="79015C5B"/>
    <w:multiLevelType w:val="hybridMultilevel"/>
    <w:tmpl w:val="A04C11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0" w15:restartNumberingAfterBreak="0">
    <w:nsid w:val="794F145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91" w15:restartNumberingAfterBreak="0">
    <w:nsid w:val="797C6C5E"/>
    <w:multiLevelType w:val="hybridMultilevel"/>
    <w:tmpl w:val="F6388C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2" w15:restartNumberingAfterBreak="0">
    <w:nsid w:val="79F05205"/>
    <w:multiLevelType w:val="hybridMultilevel"/>
    <w:tmpl w:val="205810F8"/>
    <w:lvl w:ilvl="0" w:tplc="EDAEDA9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93" w15:restartNumberingAfterBreak="0">
    <w:nsid w:val="7A432CCE"/>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94" w15:restartNumberingAfterBreak="0">
    <w:nsid w:val="7A4F706F"/>
    <w:multiLevelType w:val="singleLevel"/>
    <w:tmpl w:val="4A342B86"/>
    <w:lvl w:ilvl="0">
      <w:start w:val="23"/>
      <w:numFmt w:val="decimal"/>
      <w:lvlText w:val="%1"/>
      <w:lvlJc w:val="left"/>
      <w:pPr>
        <w:tabs>
          <w:tab w:val="num" w:pos="990"/>
        </w:tabs>
        <w:ind w:left="990" w:hanging="990"/>
      </w:pPr>
      <w:rPr>
        <w:rFonts w:hint="default"/>
        <w:b/>
        <w:sz w:val="32"/>
      </w:rPr>
    </w:lvl>
  </w:abstractNum>
  <w:abstractNum w:abstractNumId="495"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6" w15:restartNumberingAfterBreak="0">
    <w:nsid w:val="7ABF31A6"/>
    <w:multiLevelType w:val="singleLevel"/>
    <w:tmpl w:val="CE344BE2"/>
    <w:lvl w:ilvl="0">
      <w:numFmt w:val="bullet"/>
      <w:lvlText w:val="-"/>
      <w:lvlJc w:val="left"/>
      <w:pPr>
        <w:tabs>
          <w:tab w:val="num" w:pos="360"/>
        </w:tabs>
        <w:ind w:left="360" w:hanging="360"/>
      </w:pPr>
      <w:rPr>
        <w:rFonts w:ascii="Times New Roman" w:hAnsi="Times New Roman" w:hint="default"/>
      </w:rPr>
    </w:lvl>
  </w:abstractNum>
  <w:abstractNum w:abstractNumId="497" w15:restartNumberingAfterBreak="0">
    <w:nsid w:val="7B096DAC"/>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98" w15:restartNumberingAfterBreak="0">
    <w:nsid w:val="7B315499"/>
    <w:multiLevelType w:val="multilevel"/>
    <w:tmpl w:val="7EBC5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9" w15:restartNumberingAfterBreak="0">
    <w:nsid w:val="7B4A1D3A"/>
    <w:multiLevelType w:val="hybridMultilevel"/>
    <w:tmpl w:val="9BF6AD18"/>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0" w15:restartNumberingAfterBreak="0">
    <w:nsid w:val="7C0E7C0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01" w15:restartNumberingAfterBreak="0">
    <w:nsid w:val="7C495F5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2" w15:restartNumberingAfterBreak="0">
    <w:nsid w:val="7C99465E"/>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3" w15:restartNumberingAfterBreak="0">
    <w:nsid w:val="7CAF0BEE"/>
    <w:multiLevelType w:val="singleLevel"/>
    <w:tmpl w:val="5C08FF86"/>
    <w:lvl w:ilvl="0">
      <w:numFmt w:val="bullet"/>
      <w:lvlText w:val="-"/>
      <w:lvlJc w:val="left"/>
      <w:pPr>
        <w:tabs>
          <w:tab w:val="num" w:pos="360"/>
        </w:tabs>
        <w:ind w:left="360" w:hanging="360"/>
      </w:pPr>
      <w:rPr>
        <w:rFonts w:ascii="Times New Roman" w:hAnsi="Times New Roman" w:hint="default"/>
      </w:rPr>
    </w:lvl>
  </w:abstractNum>
  <w:abstractNum w:abstractNumId="504" w15:restartNumberingAfterBreak="0">
    <w:nsid w:val="7CC13C6D"/>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05" w15:restartNumberingAfterBreak="0">
    <w:nsid w:val="7CEF2CA3"/>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06" w15:restartNumberingAfterBreak="0">
    <w:nsid w:val="7D1E358C"/>
    <w:multiLevelType w:val="hybridMultilevel"/>
    <w:tmpl w:val="B7BE6B26"/>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7" w15:restartNumberingAfterBreak="0">
    <w:nsid w:val="7D32387F"/>
    <w:multiLevelType w:val="hybridMultilevel"/>
    <w:tmpl w:val="9B56DE08"/>
    <w:lvl w:ilvl="0" w:tplc="AC34E60A">
      <w:start w:val="1"/>
      <w:numFmt w:val="upp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08" w15:restartNumberingAfterBreak="0">
    <w:nsid w:val="7D812365"/>
    <w:multiLevelType w:val="hybridMultilevel"/>
    <w:tmpl w:val="0276CB0A"/>
    <w:lvl w:ilvl="0" w:tplc="4CBE8DC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9" w15:restartNumberingAfterBreak="0">
    <w:nsid w:val="7DFE595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10" w15:restartNumberingAfterBreak="0">
    <w:nsid w:val="7E526840"/>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11" w15:restartNumberingAfterBreak="0">
    <w:nsid w:val="7E7E03B0"/>
    <w:multiLevelType w:val="hybridMultilevel"/>
    <w:tmpl w:val="E4D663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2" w15:restartNumberingAfterBreak="0">
    <w:nsid w:val="7EF12BCA"/>
    <w:multiLevelType w:val="hybridMultilevel"/>
    <w:tmpl w:val="90F6A6E8"/>
    <w:lvl w:ilvl="0" w:tplc="E5325648">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3" w15:restartNumberingAfterBreak="0">
    <w:nsid w:val="7F5B0E90"/>
    <w:multiLevelType w:val="hybridMultilevel"/>
    <w:tmpl w:val="9BEC296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4" w15:restartNumberingAfterBreak="0">
    <w:nsid w:val="7F680F0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15" w15:restartNumberingAfterBreak="0">
    <w:nsid w:val="7F8159DE"/>
    <w:multiLevelType w:val="hybridMultilevel"/>
    <w:tmpl w:val="6D20FE3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6" w15:restartNumberingAfterBreak="0">
    <w:nsid w:val="7F901364"/>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17" w15:restartNumberingAfterBreak="0">
    <w:nsid w:val="7FB50A49"/>
    <w:multiLevelType w:val="hybridMultilevel"/>
    <w:tmpl w:val="7F0EAD5A"/>
    <w:lvl w:ilvl="0" w:tplc="6EA64A2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8" w15:restartNumberingAfterBreak="0">
    <w:nsid w:val="7FE01445"/>
    <w:multiLevelType w:val="hybridMultilevel"/>
    <w:tmpl w:val="BBFC29E8"/>
    <w:lvl w:ilvl="0" w:tplc="4DE2302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82578116">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697922732">
    <w:abstractNumId w:val="417"/>
  </w:num>
  <w:num w:numId="3" w16cid:durableId="390202595">
    <w:abstractNumId w:val="356"/>
  </w:num>
  <w:num w:numId="4" w16cid:durableId="697313166">
    <w:abstractNumId w:val="166"/>
  </w:num>
  <w:num w:numId="5" w16cid:durableId="458451654">
    <w:abstractNumId w:val="0"/>
  </w:num>
  <w:num w:numId="6" w16cid:durableId="607274565">
    <w:abstractNumId w:val="208"/>
  </w:num>
  <w:num w:numId="7" w16cid:durableId="2092119362">
    <w:abstractNumId w:val="201"/>
  </w:num>
  <w:num w:numId="8" w16cid:durableId="1857691136">
    <w:abstractNumId w:val="444"/>
  </w:num>
  <w:num w:numId="9" w16cid:durableId="208884472">
    <w:abstractNumId w:val="36"/>
  </w:num>
  <w:num w:numId="10" w16cid:durableId="1034309811">
    <w:abstractNumId w:val="294"/>
  </w:num>
  <w:num w:numId="11" w16cid:durableId="542787812">
    <w:abstractNumId w:val="233"/>
  </w:num>
  <w:num w:numId="12" w16cid:durableId="312872102">
    <w:abstractNumId w:val="287"/>
  </w:num>
  <w:num w:numId="13" w16cid:durableId="1620527001">
    <w:abstractNumId w:val="320"/>
  </w:num>
  <w:num w:numId="14" w16cid:durableId="1978559093">
    <w:abstractNumId w:val="26"/>
  </w:num>
  <w:num w:numId="15" w16cid:durableId="1277908086">
    <w:abstractNumId w:val="188"/>
  </w:num>
  <w:num w:numId="16" w16cid:durableId="2065911206">
    <w:abstractNumId w:val="507"/>
  </w:num>
  <w:num w:numId="17" w16cid:durableId="913779366">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847169">
    <w:abstractNumId w:val="293"/>
    <w:lvlOverride w:ilvl="0">
      <w:startOverride w:val="1"/>
    </w:lvlOverride>
    <w:lvlOverride w:ilvl="1"/>
    <w:lvlOverride w:ilvl="2"/>
    <w:lvlOverride w:ilvl="3"/>
    <w:lvlOverride w:ilvl="4"/>
    <w:lvlOverride w:ilvl="5"/>
    <w:lvlOverride w:ilvl="6"/>
    <w:lvlOverride w:ilvl="7"/>
    <w:lvlOverride w:ilvl="8"/>
  </w:num>
  <w:num w:numId="19" w16cid:durableId="736705171">
    <w:abstractNumId w:val="2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2496582">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9293439">
    <w:abstractNumId w:val="69"/>
    <w:lvlOverride w:ilvl="0">
      <w:startOverride w:val="1"/>
    </w:lvlOverride>
    <w:lvlOverride w:ilvl="1"/>
    <w:lvlOverride w:ilvl="2"/>
    <w:lvlOverride w:ilvl="3"/>
    <w:lvlOverride w:ilvl="4"/>
    <w:lvlOverride w:ilvl="5"/>
    <w:lvlOverride w:ilvl="6"/>
    <w:lvlOverride w:ilvl="7"/>
    <w:lvlOverride w:ilvl="8"/>
  </w:num>
  <w:num w:numId="22" w16cid:durableId="1544907938">
    <w:abstractNumId w:val="127"/>
  </w:num>
  <w:num w:numId="23" w16cid:durableId="178739427">
    <w:abstractNumId w:val="499"/>
  </w:num>
  <w:num w:numId="24" w16cid:durableId="1040547751">
    <w:abstractNumId w:val="148"/>
  </w:num>
  <w:num w:numId="25" w16cid:durableId="154298121">
    <w:abstractNumId w:val="134"/>
  </w:num>
  <w:num w:numId="26" w16cid:durableId="1567181888">
    <w:abstractNumId w:val="137"/>
  </w:num>
  <w:num w:numId="27" w16cid:durableId="192033971">
    <w:abstractNumId w:val="283"/>
  </w:num>
  <w:num w:numId="28" w16cid:durableId="1650086144">
    <w:abstractNumId w:val="58"/>
  </w:num>
  <w:num w:numId="29" w16cid:durableId="1279413645">
    <w:abstractNumId w:val="39"/>
  </w:num>
  <w:num w:numId="30" w16cid:durableId="2086339318">
    <w:abstractNumId w:val="517"/>
  </w:num>
  <w:num w:numId="31" w16cid:durableId="1521503916">
    <w:abstractNumId w:val="185"/>
  </w:num>
  <w:num w:numId="32" w16cid:durableId="1486163053">
    <w:abstractNumId w:val="264"/>
  </w:num>
  <w:num w:numId="33" w16cid:durableId="123162102">
    <w:abstractNumId w:val="248"/>
  </w:num>
  <w:num w:numId="34" w16cid:durableId="1130247719">
    <w:abstractNumId w:val="68"/>
  </w:num>
  <w:num w:numId="35" w16cid:durableId="1650474235">
    <w:abstractNumId w:val="518"/>
  </w:num>
  <w:num w:numId="36" w16cid:durableId="799154504">
    <w:abstractNumId w:val="33"/>
  </w:num>
  <w:num w:numId="37" w16cid:durableId="185599220">
    <w:abstractNumId w:val="202"/>
  </w:num>
  <w:num w:numId="38" w16cid:durableId="571307496">
    <w:abstractNumId w:val="70"/>
  </w:num>
  <w:num w:numId="39" w16cid:durableId="1935237322">
    <w:abstractNumId w:val="226"/>
  </w:num>
  <w:num w:numId="40" w16cid:durableId="1614095706">
    <w:abstractNumId w:val="220"/>
  </w:num>
  <w:num w:numId="41" w16cid:durableId="821391526">
    <w:abstractNumId w:val="54"/>
  </w:num>
  <w:num w:numId="42" w16cid:durableId="1120804109">
    <w:abstractNumId w:val="486"/>
  </w:num>
  <w:num w:numId="43" w16cid:durableId="1022322715">
    <w:abstractNumId w:val="81"/>
  </w:num>
  <w:num w:numId="44" w16cid:durableId="868222464">
    <w:abstractNumId w:val="393"/>
  </w:num>
  <w:num w:numId="45" w16cid:durableId="1081557991">
    <w:abstractNumId w:val="202"/>
    <w:lvlOverride w:ilvl="0">
      <w:startOverride w:val="1"/>
    </w:lvlOverride>
  </w:num>
  <w:num w:numId="46" w16cid:durableId="59059712">
    <w:abstractNumId w:val="202"/>
    <w:lvlOverride w:ilvl="0">
      <w:startOverride w:val="1"/>
    </w:lvlOverride>
  </w:num>
  <w:num w:numId="47" w16cid:durableId="631905900">
    <w:abstractNumId w:val="122"/>
  </w:num>
  <w:num w:numId="48" w16cid:durableId="352152199">
    <w:abstractNumId w:val="378"/>
  </w:num>
  <w:num w:numId="49" w16cid:durableId="436370417">
    <w:abstractNumId w:val="111"/>
  </w:num>
  <w:num w:numId="50" w16cid:durableId="350768591">
    <w:abstractNumId w:val="396"/>
  </w:num>
  <w:num w:numId="51" w16cid:durableId="595291884">
    <w:abstractNumId w:val="478"/>
  </w:num>
  <w:num w:numId="52" w16cid:durableId="1789547681">
    <w:abstractNumId w:val="236"/>
  </w:num>
  <w:num w:numId="53" w16cid:durableId="99224896">
    <w:abstractNumId w:val="55"/>
  </w:num>
  <w:num w:numId="54" w16cid:durableId="252131616">
    <w:abstractNumId w:val="118"/>
  </w:num>
  <w:num w:numId="55" w16cid:durableId="1168902482">
    <w:abstractNumId w:val="310"/>
  </w:num>
  <w:num w:numId="56" w16cid:durableId="211885356">
    <w:abstractNumId w:val="103"/>
  </w:num>
  <w:num w:numId="57" w16cid:durableId="1163351215">
    <w:abstractNumId w:val="253"/>
  </w:num>
  <w:num w:numId="58" w16cid:durableId="2143885153">
    <w:abstractNumId w:val="509"/>
  </w:num>
  <w:num w:numId="59" w16cid:durableId="478108995">
    <w:abstractNumId w:val="99"/>
  </w:num>
  <w:num w:numId="60" w16cid:durableId="329873065">
    <w:abstractNumId w:val="464"/>
  </w:num>
  <w:num w:numId="61" w16cid:durableId="1998877166">
    <w:abstractNumId w:val="435"/>
  </w:num>
  <w:num w:numId="62" w16cid:durableId="2039889656">
    <w:abstractNumId w:val="414"/>
  </w:num>
  <w:num w:numId="63" w16cid:durableId="1983538988">
    <w:abstractNumId w:val="175"/>
  </w:num>
  <w:num w:numId="64" w16cid:durableId="1059747347">
    <w:abstractNumId w:val="308"/>
  </w:num>
  <w:num w:numId="65" w16cid:durableId="1975016903">
    <w:abstractNumId w:val="388"/>
  </w:num>
  <w:num w:numId="66" w16cid:durableId="1903174383">
    <w:abstractNumId w:val="323"/>
  </w:num>
  <w:num w:numId="67" w16cid:durableId="1653215134">
    <w:abstractNumId w:val="298"/>
  </w:num>
  <w:num w:numId="68" w16cid:durableId="1164777565">
    <w:abstractNumId w:val="300"/>
  </w:num>
  <w:num w:numId="69" w16cid:durableId="1860582427">
    <w:abstractNumId w:val="251"/>
  </w:num>
  <w:num w:numId="70" w16cid:durableId="145511050">
    <w:abstractNumId w:val="255"/>
  </w:num>
  <w:num w:numId="71" w16cid:durableId="1126192910">
    <w:abstractNumId w:val="225"/>
  </w:num>
  <w:num w:numId="72" w16cid:durableId="2022970342">
    <w:abstractNumId w:val="130"/>
  </w:num>
  <w:num w:numId="73" w16cid:durableId="362676710">
    <w:abstractNumId w:val="107"/>
  </w:num>
  <w:num w:numId="74" w16cid:durableId="589193288">
    <w:abstractNumId w:val="398"/>
  </w:num>
  <w:num w:numId="75" w16cid:durableId="1774402902">
    <w:abstractNumId w:val="480"/>
  </w:num>
  <w:num w:numId="76" w16cid:durableId="1175801924">
    <w:abstractNumId w:val="431"/>
  </w:num>
  <w:num w:numId="77" w16cid:durableId="1580142014">
    <w:abstractNumId w:val="313"/>
  </w:num>
  <w:num w:numId="78" w16cid:durableId="1539004350">
    <w:abstractNumId w:val="242"/>
  </w:num>
  <w:num w:numId="79" w16cid:durableId="2126656494">
    <w:abstractNumId w:val="106"/>
  </w:num>
  <w:num w:numId="80" w16cid:durableId="1885214252">
    <w:abstractNumId w:val="91"/>
  </w:num>
  <w:num w:numId="81" w16cid:durableId="832331248">
    <w:abstractNumId w:val="205"/>
  </w:num>
  <w:num w:numId="82" w16cid:durableId="1642883766">
    <w:abstractNumId w:val="249"/>
  </w:num>
  <w:num w:numId="83" w16cid:durableId="1440644752">
    <w:abstractNumId w:val="489"/>
  </w:num>
  <w:num w:numId="84" w16cid:durableId="1030834911">
    <w:abstractNumId w:val="299"/>
  </w:num>
  <w:num w:numId="85" w16cid:durableId="1154687090">
    <w:abstractNumId w:val="390"/>
  </w:num>
  <w:num w:numId="86" w16cid:durableId="650139500">
    <w:abstractNumId w:val="216"/>
  </w:num>
  <w:num w:numId="87" w16cid:durableId="575474032">
    <w:abstractNumId w:val="330"/>
  </w:num>
  <w:num w:numId="88" w16cid:durableId="1876847137">
    <w:abstractNumId w:val="227"/>
  </w:num>
  <w:num w:numId="89" w16cid:durableId="9723145">
    <w:abstractNumId w:val="165"/>
  </w:num>
  <w:num w:numId="90" w16cid:durableId="1150050301">
    <w:abstractNumId w:val="82"/>
  </w:num>
  <w:num w:numId="91" w16cid:durableId="1048383816">
    <w:abstractNumId w:val="368"/>
  </w:num>
  <w:num w:numId="92" w16cid:durableId="817770102">
    <w:abstractNumId w:val="496"/>
  </w:num>
  <w:num w:numId="93" w16cid:durableId="1477723611">
    <w:abstractNumId w:val="413"/>
  </w:num>
  <w:num w:numId="94" w16cid:durableId="2002151064">
    <w:abstractNumId w:val="190"/>
  </w:num>
  <w:num w:numId="95" w16cid:durableId="2078742012">
    <w:abstractNumId w:val="109"/>
  </w:num>
  <w:num w:numId="96" w16cid:durableId="1215970534">
    <w:abstractNumId w:val="228"/>
  </w:num>
  <w:num w:numId="97" w16cid:durableId="22097173">
    <w:abstractNumId w:val="257"/>
  </w:num>
  <w:num w:numId="98" w16cid:durableId="1740398857">
    <w:abstractNumId w:val="306"/>
  </w:num>
  <w:num w:numId="99" w16cid:durableId="814026837">
    <w:abstractNumId w:val="66"/>
  </w:num>
  <w:num w:numId="100" w16cid:durableId="1113863822">
    <w:abstractNumId w:val="28"/>
  </w:num>
  <w:num w:numId="101" w16cid:durableId="621614367">
    <w:abstractNumId w:val="503"/>
  </w:num>
  <w:num w:numId="102" w16cid:durableId="1326322815">
    <w:abstractNumId w:val="421"/>
  </w:num>
  <w:num w:numId="103" w16cid:durableId="1999259595">
    <w:abstractNumId w:val="343"/>
  </w:num>
  <w:num w:numId="104" w16cid:durableId="1645622023">
    <w:abstractNumId w:val="92"/>
  </w:num>
  <w:num w:numId="105" w16cid:durableId="708065125">
    <w:abstractNumId w:val="493"/>
  </w:num>
  <w:num w:numId="106" w16cid:durableId="882059567">
    <w:abstractNumId w:val="271"/>
  </w:num>
  <w:num w:numId="107" w16cid:durableId="816143805">
    <w:abstractNumId w:val="186"/>
  </w:num>
  <w:num w:numId="108" w16cid:durableId="384913796">
    <w:abstractNumId w:val="355"/>
  </w:num>
  <w:num w:numId="109" w16cid:durableId="1912351527">
    <w:abstractNumId w:val="490"/>
  </w:num>
  <w:num w:numId="110" w16cid:durableId="1051733650">
    <w:abstractNumId w:val="44"/>
  </w:num>
  <w:num w:numId="111" w16cid:durableId="1113480821">
    <w:abstractNumId w:val="445"/>
  </w:num>
  <w:num w:numId="112" w16cid:durableId="293489143">
    <w:abstractNumId w:val="430"/>
  </w:num>
  <w:num w:numId="113" w16cid:durableId="1273786415">
    <w:abstractNumId w:val="62"/>
  </w:num>
  <w:num w:numId="114" w16cid:durableId="2110657202">
    <w:abstractNumId w:val="139"/>
  </w:num>
  <w:num w:numId="115" w16cid:durableId="15932818">
    <w:abstractNumId w:val="277"/>
  </w:num>
  <w:num w:numId="116" w16cid:durableId="2096436739">
    <w:abstractNumId w:val="386"/>
  </w:num>
  <w:num w:numId="117" w16cid:durableId="825560501">
    <w:abstractNumId w:val="96"/>
  </w:num>
  <w:num w:numId="118" w16cid:durableId="108016966">
    <w:abstractNumId w:val="177"/>
  </w:num>
  <w:num w:numId="119" w16cid:durableId="1293562122">
    <w:abstractNumId w:val="442"/>
  </w:num>
  <w:num w:numId="120" w16cid:durableId="65343252">
    <w:abstractNumId w:val="79"/>
  </w:num>
  <w:num w:numId="121" w16cid:durableId="1722242075">
    <w:abstractNumId w:val="334"/>
  </w:num>
  <w:num w:numId="122" w16cid:durableId="1037969433">
    <w:abstractNumId w:val="455"/>
  </w:num>
  <w:num w:numId="123" w16cid:durableId="1871332648">
    <w:abstractNumId w:val="297"/>
  </w:num>
  <w:num w:numId="124" w16cid:durableId="1397974201">
    <w:abstractNumId w:val="450"/>
  </w:num>
  <w:num w:numId="125" w16cid:durableId="1266427539">
    <w:abstractNumId w:val="366"/>
  </w:num>
  <w:num w:numId="126" w16cid:durableId="257906087">
    <w:abstractNumId w:val="495"/>
  </w:num>
  <w:num w:numId="127" w16cid:durableId="1286961329">
    <w:abstractNumId w:val="354"/>
  </w:num>
  <w:num w:numId="128" w16cid:durableId="42874601">
    <w:abstractNumId w:val="119"/>
  </w:num>
  <w:num w:numId="129" w16cid:durableId="793787486">
    <w:abstractNumId w:val="2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75008417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971859556">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333682804">
    <w:abstractNumId w:val="2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035500904">
    <w:abstractNumId w:val="3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563908162">
    <w:abstractNumId w:val="59"/>
  </w:num>
  <w:num w:numId="135" w16cid:durableId="406004199">
    <w:abstractNumId w:val="128"/>
  </w:num>
  <w:num w:numId="136" w16cid:durableId="1183083571">
    <w:abstractNumId w:val="443"/>
  </w:num>
  <w:num w:numId="137" w16cid:durableId="1018582415">
    <w:abstractNumId w:val="331"/>
  </w:num>
  <w:num w:numId="138" w16cid:durableId="225995640">
    <w:abstractNumId w:val="282"/>
  </w:num>
  <w:num w:numId="139" w16cid:durableId="864175092">
    <w:abstractNumId w:val="296"/>
  </w:num>
  <w:num w:numId="140" w16cid:durableId="436490504">
    <w:abstractNumId w:val="147"/>
  </w:num>
  <w:num w:numId="141" w16cid:durableId="1974632376">
    <w:abstractNumId w:val="409"/>
  </w:num>
  <w:num w:numId="142" w16cid:durableId="398020196">
    <w:abstractNumId w:val="446"/>
  </w:num>
  <w:num w:numId="143" w16cid:durableId="630593008">
    <w:abstractNumId w:val="132"/>
  </w:num>
  <w:num w:numId="144" w16cid:durableId="1309171166">
    <w:abstractNumId w:val="385"/>
  </w:num>
  <w:num w:numId="145" w16cid:durableId="1506825731">
    <w:abstractNumId w:val="86"/>
  </w:num>
  <w:num w:numId="146" w16cid:durableId="205457534">
    <w:abstractNumId w:val="415"/>
  </w:num>
  <w:num w:numId="147" w16cid:durableId="1829247172">
    <w:abstractNumId w:val="408"/>
  </w:num>
  <w:num w:numId="148" w16cid:durableId="1602882517">
    <w:abstractNumId w:val="389"/>
  </w:num>
  <w:num w:numId="149" w16cid:durableId="757482960">
    <w:abstractNumId w:val="303"/>
  </w:num>
  <w:num w:numId="150" w16cid:durableId="1955550709">
    <w:abstractNumId w:val="412"/>
  </w:num>
  <w:num w:numId="151" w16cid:durableId="1754157505">
    <w:abstractNumId w:val="401"/>
  </w:num>
  <w:num w:numId="152" w16cid:durableId="844562795">
    <w:abstractNumId w:val="172"/>
  </w:num>
  <w:num w:numId="153" w16cid:durableId="280309748">
    <w:abstractNumId w:val="458"/>
  </w:num>
  <w:num w:numId="154" w16cid:durableId="1498617015">
    <w:abstractNumId w:val="189"/>
  </w:num>
  <w:num w:numId="155" w16cid:durableId="1895697808">
    <w:abstractNumId w:val="269"/>
  </w:num>
  <w:num w:numId="156" w16cid:durableId="2029211845">
    <w:abstractNumId w:val="98"/>
  </w:num>
  <w:num w:numId="157" w16cid:durableId="1280455934">
    <w:abstractNumId w:val="400"/>
  </w:num>
  <w:num w:numId="158" w16cid:durableId="905534438">
    <w:abstractNumId w:val="203"/>
  </w:num>
  <w:num w:numId="159" w16cid:durableId="1035472494">
    <w:abstractNumId w:val="494"/>
  </w:num>
  <w:num w:numId="160" w16cid:durableId="836262764">
    <w:abstractNumId w:val="425"/>
  </w:num>
  <w:num w:numId="161" w16cid:durableId="229659595">
    <w:abstractNumId w:val="168"/>
  </w:num>
  <w:num w:numId="162" w16cid:durableId="1704476745">
    <w:abstractNumId w:val="474"/>
  </w:num>
  <w:num w:numId="163" w16cid:durableId="1731490428">
    <w:abstractNumId w:val="471"/>
  </w:num>
  <w:num w:numId="164" w16cid:durableId="1347050479">
    <w:abstractNumId w:val="167"/>
  </w:num>
  <w:num w:numId="165" w16cid:durableId="853767269">
    <w:abstractNumId w:val="90"/>
  </w:num>
  <w:num w:numId="166" w16cid:durableId="465243361">
    <w:abstractNumId w:val="392"/>
  </w:num>
  <w:num w:numId="167" w16cid:durableId="1131169672">
    <w:abstractNumId w:val="97"/>
  </w:num>
  <w:num w:numId="168" w16cid:durableId="2041737661">
    <w:abstractNumId w:val="223"/>
  </w:num>
  <w:num w:numId="169" w16cid:durableId="604002573">
    <w:abstractNumId w:val="217"/>
  </w:num>
  <w:num w:numId="170" w16cid:durableId="723867546">
    <w:abstractNumId w:val="47"/>
  </w:num>
  <w:num w:numId="171" w16cid:durableId="2003849901">
    <w:abstractNumId w:val="140"/>
  </w:num>
  <w:num w:numId="172" w16cid:durableId="1951623165">
    <w:abstractNumId w:val="399"/>
  </w:num>
  <w:num w:numId="173" w16cid:durableId="767845146">
    <w:abstractNumId w:val="270"/>
  </w:num>
  <w:num w:numId="174" w16cid:durableId="952522274">
    <w:abstractNumId w:val="365"/>
  </w:num>
  <w:num w:numId="175" w16cid:durableId="574782955">
    <w:abstractNumId w:val="358"/>
  </w:num>
  <w:num w:numId="176" w16cid:durableId="91245583">
    <w:abstractNumId w:val="463"/>
  </w:num>
  <w:num w:numId="177" w16cid:durableId="583685234">
    <w:abstractNumId w:val="345"/>
  </w:num>
  <w:num w:numId="178" w16cid:durableId="252590227">
    <w:abstractNumId w:val="402"/>
  </w:num>
  <w:num w:numId="179" w16cid:durableId="620648080">
    <w:abstractNumId w:val="397"/>
  </w:num>
  <w:num w:numId="180" w16cid:durableId="236479588">
    <w:abstractNumId w:val="88"/>
  </w:num>
  <w:num w:numId="181" w16cid:durableId="571278426">
    <w:abstractNumId w:val="309"/>
  </w:num>
  <w:num w:numId="182" w16cid:durableId="307519341">
    <w:abstractNumId w:val="473"/>
  </w:num>
  <w:num w:numId="183" w16cid:durableId="643774101">
    <w:abstractNumId w:val="500"/>
  </w:num>
  <w:num w:numId="184" w16cid:durableId="975913532">
    <w:abstractNumId w:val="131"/>
  </w:num>
  <w:num w:numId="185" w16cid:durableId="863057143">
    <w:abstractNumId w:val="337"/>
  </w:num>
  <w:num w:numId="186" w16cid:durableId="799155239">
    <w:abstractNumId w:val="514"/>
  </w:num>
  <w:num w:numId="187" w16cid:durableId="915088472">
    <w:abstractNumId w:val="275"/>
  </w:num>
  <w:num w:numId="188" w16cid:durableId="1934509036">
    <w:abstractNumId w:val="505"/>
  </w:num>
  <w:num w:numId="189" w16cid:durableId="102068609">
    <w:abstractNumId w:val="114"/>
  </w:num>
  <w:num w:numId="190" w16cid:durableId="527986253">
    <w:abstractNumId w:val="382"/>
  </w:num>
  <w:num w:numId="191" w16cid:durableId="1115709752">
    <w:abstractNumId w:val="410"/>
  </w:num>
  <w:num w:numId="192" w16cid:durableId="1653486770">
    <w:abstractNumId w:val="156"/>
  </w:num>
  <w:num w:numId="193" w16cid:durableId="1355962974">
    <w:abstractNumId w:val="342"/>
  </w:num>
  <w:num w:numId="194" w16cid:durableId="20472516">
    <w:abstractNumId w:val="289"/>
  </w:num>
  <w:num w:numId="195" w16cid:durableId="1419061181">
    <w:abstractNumId w:val="328"/>
  </w:num>
  <w:num w:numId="196" w16cid:durableId="1043364397">
    <w:abstractNumId w:val="329"/>
  </w:num>
  <w:num w:numId="197" w16cid:durableId="1454127503">
    <w:abstractNumId w:val="61"/>
  </w:num>
  <w:num w:numId="198" w16cid:durableId="1758474097">
    <w:abstractNumId w:val="20"/>
  </w:num>
  <w:num w:numId="199" w16cid:durableId="875774620">
    <w:abstractNumId w:val="488"/>
  </w:num>
  <w:num w:numId="200" w16cid:durableId="169566558">
    <w:abstractNumId w:val="428"/>
  </w:num>
  <w:num w:numId="201" w16cid:durableId="436025000">
    <w:abstractNumId w:val="466"/>
  </w:num>
  <w:num w:numId="202" w16cid:durableId="2059697405">
    <w:abstractNumId w:val="497"/>
  </w:num>
  <w:num w:numId="203" w16cid:durableId="1853571677">
    <w:abstractNumId w:val="196"/>
  </w:num>
  <w:num w:numId="204" w16cid:durableId="1024021330">
    <w:abstractNumId w:val="406"/>
  </w:num>
  <w:num w:numId="205" w16cid:durableId="706182683">
    <w:abstractNumId w:val="411"/>
  </w:num>
  <w:num w:numId="206" w16cid:durableId="314069089">
    <w:abstractNumId w:val="338"/>
  </w:num>
  <w:num w:numId="207" w16cid:durableId="1472088842">
    <w:abstractNumId w:val="469"/>
  </w:num>
  <w:num w:numId="208" w16cid:durableId="427426294">
    <w:abstractNumId w:val="13"/>
  </w:num>
  <w:num w:numId="209" w16cid:durableId="1448235757">
    <w:abstractNumId w:val="12"/>
  </w:num>
  <w:num w:numId="210" w16cid:durableId="497891992">
    <w:abstractNumId w:val="479"/>
  </w:num>
  <w:num w:numId="211" w16cid:durableId="2146072361">
    <w:abstractNumId w:val="246"/>
  </w:num>
  <w:num w:numId="212" w16cid:durableId="657656173">
    <w:abstractNumId w:val="9"/>
  </w:num>
  <w:num w:numId="213" w16cid:durableId="1012226240">
    <w:abstractNumId w:val="4"/>
  </w:num>
  <w:num w:numId="214" w16cid:durableId="2090493167">
    <w:abstractNumId w:val="3"/>
  </w:num>
  <w:num w:numId="215" w16cid:durableId="2103793913">
    <w:abstractNumId w:val="2"/>
  </w:num>
  <w:num w:numId="216" w16cid:durableId="102919952">
    <w:abstractNumId w:val="1"/>
  </w:num>
  <w:num w:numId="217" w16cid:durableId="402291449">
    <w:abstractNumId w:val="10"/>
  </w:num>
  <w:num w:numId="218" w16cid:durableId="2028287985">
    <w:abstractNumId w:val="8"/>
  </w:num>
  <w:num w:numId="219" w16cid:durableId="1415937719">
    <w:abstractNumId w:val="7"/>
  </w:num>
  <w:num w:numId="220" w16cid:durableId="207960651">
    <w:abstractNumId w:val="6"/>
  </w:num>
  <w:num w:numId="221" w16cid:durableId="251091689">
    <w:abstractNumId w:val="5"/>
  </w:num>
  <w:num w:numId="222" w16cid:durableId="1805926618">
    <w:abstractNumId w:val="51"/>
  </w:num>
  <w:num w:numId="223" w16cid:durableId="843280934">
    <w:abstractNumId w:val="73"/>
  </w:num>
  <w:num w:numId="224" w16cid:durableId="1746486106">
    <w:abstractNumId w:val="380"/>
  </w:num>
  <w:num w:numId="225" w16cid:durableId="174925300">
    <w:abstractNumId w:val="60"/>
  </w:num>
  <w:num w:numId="226" w16cid:durableId="1103302804">
    <w:abstractNumId w:val="370"/>
  </w:num>
  <w:num w:numId="227" w16cid:durableId="974027177">
    <w:abstractNumId w:val="307"/>
  </w:num>
  <w:num w:numId="228" w16cid:durableId="1057820221">
    <w:abstractNumId w:val="104"/>
  </w:num>
  <w:num w:numId="229" w16cid:durableId="1939872992">
    <w:abstractNumId w:val="170"/>
  </w:num>
  <w:num w:numId="230" w16cid:durableId="2032031273">
    <w:abstractNumId w:val="508"/>
  </w:num>
  <w:num w:numId="231" w16cid:durableId="643897751">
    <w:abstractNumId w:val="206"/>
  </w:num>
  <w:num w:numId="232" w16cid:durableId="2044087856">
    <w:abstractNumId w:val="100"/>
  </w:num>
  <w:num w:numId="233" w16cid:durableId="1470830025">
    <w:abstractNumId w:val="218"/>
  </w:num>
  <w:num w:numId="234" w16cid:durableId="1882202389">
    <w:abstractNumId w:val="416"/>
  </w:num>
  <w:num w:numId="235" w16cid:durableId="1347370052">
    <w:abstractNumId w:val="316"/>
  </w:num>
  <w:num w:numId="236" w16cid:durableId="1388644800">
    <w:abstractNumId w:val="229"/>
  </w:num>
  <w:num w:numId="237" w16cid:durableId="861288440">
    <w:abstractNumId w:val="25"/>
  </w:num>
  <w:num w:numId="238" w16cid:durableId="1645114493">
    <w:abstractNumId w:val="230"/>
  </w:num>
  <w:num w:numId="239" w16cid:durableId="806118907">
    <w:abstractNumId w:val="113"/>
  </w:num>
  <w:num w:numId="240" w16cid:durableId="505558771">
    <w:abstractNumId w:val="157"/>
  </w:num>
  <w:num w:numId="241" w16cid:durableId="1223323792">
    <w:abstractNumId w:val="484"/>
  </w:num>
  <w:num w:numId="242" w16cid:durableId="532546141">
    <w:abstractNumId w:val="407"/>
  </w:num>
  <w:num w:numId="243" w16cid:durableId="1259100753">
    <w:abstractNumId w:val="457"/>
  </w:num>
  <w:num w:numId="244" w16cid:durableId="428089715">
    <w:abstractNumId w:val="87"/>
  </w:num>
  <w:num w:numId="245" w16cid:durableId="2012174555">
    <w:abstractNumId w:val="45"/>
  </w:num>
  <w:num w:numId="246" w16cid:durableId="338116704">
    <w:abstractNumId w:val="183"/>
  </w:num>
  <w:num w:numId="247" w16cid:durableId="1754398958">
    <w:abstractNumId w:val="361"/>
  </w:num>
  <w:num w:numId="248" w16cid:durableId="1767724571">
    <w:abstractNumId w:val="199"/>
  </w:num>
  <w:num w:numId="249" w16cid:durableId="320744477">
    <w:abstractNumId w:val="281"/>
  </w:num>
  <w:num w:numId="250" w16cid:durableId="84542616">
    <w:abstractNumId w:val="71"/>
  </w:num>
  <w:num w:numId="251" w16cid:durableId="1576553291">
    <w:abstractNumId w:val="302"/>
  </w:num>
  <w:num w:numId="252" w16cid:durableId="1388259626">
    <w:abstractNumId w:val="115"/>
  </w:num>
  <w:num w:numId="253" w16cid:durableId="1529030107">
    <w:abstractNumId w:val="424"/>
  </w:num>
  <w:num w:numId="254" w16cid:durableId="231474924">
    <w:abstractNumId w:val="340"/>
  </w:num>
  <w:num w:numId="255" w16cid:durableId="738014580">
    <w:abstractNumId w:val="124"/>
  </w:num>
  <w:num w:numId="256" w16cid:durableId="1316950286">
    <w:abstractNumId w:val="436"/>
  </w:num>
  <w:num w:numId="257" w16cid:durableId="2021927467">
    <w:abstractNumId w:val="173"/>
  </w:num>
  <w:num w:numId="258" w16cid:durableId="1663464636">
    <w:abstractNumId w:val="108"/>
  </w:num>
  <w:num w:numId="259" w16cid:durableId="616376596">
    <w:abstractNumId w:val="40"/>
  </w:num>
  <w:num w:numId="260" w16cid:durableId="644093503">
    <w:abstractNumId w:val="222"/>
  </w:num>
  <w:num w:numId="261" w16cid:durableId="751121257">
    <w:abstractNumId w:val="481"/>
  </w:num>
  <w:num w:numId="262" w16cid:durableId="245041206">
    <w:abstractNumId w:val="265"/>
  </w:num>
  <w:num w:numId="263" w16cid:durableId="563175473">
    <w:abstractNumId w:val="492"/>
  </w:num>
  <w:num w:numId="264" w16cid:durableId="1888225751">
    <w:abstractNumId w:val="438"/>
  </w:num>
  <w:num w:numId="265" w16cid:durableId="511576558">
    <w:abstractNumId w:val="80"/>
  </w:num>
  <w:num w:numId="266" w16cid:durableId="523249462">
    <w:abstractNumId w:val="364"/>
  </w:num>
  <w:num w:numId="267" w16cid:durableId="184368757">
    <w:abstractNumId w:val="333"/>
  </w:num>
  <w:num w:numId="268" w16cid:durableId="1052729095">
    <w:abstractNumId w:val="123"/>
  </w:num>
  <w:num w:numId="269" w16cid:durableId="1574966166">
    <w:abstractNumId w:val="194"/>
  </w:num>
  <w:num w:numId="270" w16cid:durableId="433937679">
    <w:abstractNumId w:val="83"/>
  </w:num>
  <w:num w:numId="271" w16cid:durableId="176775611">
    <w:abstractNumId w:val="142"/>
  </w:num>
  <w:num w:numId="272" w16cid:durableId="2092264885">
    <w:abstractNumId w:val="21"/>
  </w:num>
  <w:num w:numId="273" w16cid:durableId="1991207798">
    <w:abstractNumId w:val="348"/>
  </w:num>
  <w:num w:numId="274" w16cid:durableId="1422531179">
    <w:abstractNumId w:val="394"/>
  </w:num>
  <w:num w:numId="275" w16cid:durableId="1031221112">
    <w:abstractNumId w:val="502"/>
  </w:num>
  <w:num w:numId="276" w16cid:durableId="1135563608">
    <w:abstractNumId w:val="268"/>
  </w:num>
  <w:num w:numId="277" w16cid:durableId="383405872">
    <w:abstractNumId w:val="162"/>
  </w:num>
  <w:num w:numId="278" w16cid:durableId="1394810899">
    <w:abstractNumId w:val="258"/>
  </w:num>
  <w:num w:numId="279" w16cid:durableId="1080518564">
    <w:abstractNumId w:val="319"/>
  </w:num>
  <w:num w:numId="280" w16cid:durableId="960651856">
    <w:abstractNumId w:val="74"/>
  </w:num>
  <w:num w:numId="281" w16cid:durableId="1819760927">
    <w:abstractNumId w:val="395"/>
  </w:num>
  <w:num w:numId="282" w16cid:durableId="873926465">
    <w:abstractNumId w:val="256"/>
  </w:num>
  <w:num w:numId="283" w16cid:durableId="1850439801">
    <w:abstractNumId w:val="512"/>
  </w:num>
  <w:num w:numId="284" w16cid:durableId="93945665">
    <w:abstractNumId w:val="136"/>
  </w:num>
  <w:num w:numId="285" w16cid:durableId="741177022">
    <w:abstractNumId w:val="138"/>
  </w:num>
  <w:num w:numId="286" w16cid:durableId="475801609">
    <w:abstractNumId w:val="53"/>
  </w:num>
  <w:num w:numId="287" w16cid:durableId="761337910">
    <w:abstractNumId w:val="126"/>
  </w:num>
  <w:num w:numId="288" w16cid:durableId="125634577">
    <w:abstractNumId w:val="174"/>
  </w:num>
  <w:num w:numId="289" w16cid:durableId="485516285">
    <w:abstractNumId w:val="460"/>
  </w:num>
  <w:num w:numId="290" w16cid:durableId="766122062">
    <w:abstractNumId w:val="352"/>
  </w:num>
  <w:num w:numId="291" w16cid:durableId="385959846">
    <w:abstractNumId w:val="335"/>
  </w:num>
  <w:num w:numId="292" w16cid:durableId="1723629350">
    <w:abstractNumId w:val="339"/>
  </w:num>
  <w:num w:numId="293" w16cid:durableId="908073664">
    <w:abstractNumId w:val="19"/>
  </w:num>
  <w:num w:numId="294" w16cid:durableId="1592198177">
    <w:abstractNumId w:val="145"/>
  </w:num>
  <w:num w:numId="295" w16cid:durableId="617492194">
    <w:abstractNumId w:val="112"/>
  </w:num>
  <w:num w:numId="296" w16cid:durableId="1299603540">
    <w:abstractNumId w:val="317"/>
  </w:num>
  <w:num w:numId="297" w16cid:durableId="884829932">
    <w:abstractNumId w:val="160"/>
  </w:num>
  <w:num w:numId="298" w16cid:durableId="877086961">
    <w:abstractNumId w:val="375"/>
  </w:num>
  <w:num w:numId="299" w16cid:durableId="482115045">
    <w:abstractNumId w:val="362"/>
  </w:num>
  <w:num w:numId="300" w16cid:durableId="23866825">
    <w:abstractNumId w:val="155"/>
  </w:num>
  <w:num w:numId="301" w16cid:durableId="892155908">
    <w:abstractNumId w:val="219"/>
  </w:num>
  <w:num w:numId="302" w16cid:durableId="875895841">
    <w:abstractNumId w:val="391"/>
  </w:num>
  <w:num w:numId="303" w16cid:durableId="1479567056">
    <w:abstractNumId w:val="515"/>
  </w:num>
  <w:num w:numId="304" w16cid:durableId="386610704">
    <w:abstractNumId w:val="34"/>
  </w:num>
  <w:num w:numId="305" w16cid:durableId="576676140">
    <w:abstractNumId w:val="16"/>
  </w:num>
  <w:num w:numId="306" w16cid:durableId="1727995537">
    <w:abstractNumId w:val="371"/>
  </w:num>
  <w:num w:numId="307" w16cid:durableId="896278361">
    <w:abstractNumId w:val="327"/>
  </w:num>
  <w:num w:numId="308" w16cid:durableId="1633705100">
    <w:abstractNumId w:val="350"/>
  </w:num>
  <w:num w:numId="309" w16cid:durableId="593167100">
    <w:abstractNumId w:val="482"/>
  </w:num>
  <w:num w:numId="310" w16cid:durableId="915827037">
    <w:abstractNumId w:val="14"/>
  </w:num>
  <w:num w:numId="311" w16cid:durableId="1912812802">
    <w:abstractNumId w:val="468"/>
  </w:num>
  <w:num w:numId="312" w16cid:durableId="1432319939">
    <w:abstractNumId w:val="197"/>
  </w:num>
  <w:num w:numId="313" w16cid:durableId="1412582614">
    <w:abstractNumId w:val="278"/>
  </w:num>
  <w:num w:numId="314" w16cid:durableId="1614898849">
    <w:abstractNumId w:val="423"/>
  </w:num>
  <w:num w:numId="315" w16cid:durableId="1936471399">
    <w:abstractNumId w:val="369"/>
  </w:num>
  <w:num w:numId="316" w16cid:durableId="1582175827">
    <w:abstractNumId w:val="184"/>
  </w:num>
  <w:num w:numId="317" w16cid:durableId="445004917">
    <w:abstractNumId w:val="483"/>
  </w:num>
  <w:num w:numId="318" w16cid:durableId="591010860">
    <w:abstractNumId w:val="15"/>
  </w:num>
  <w:num w:numId="319" w16cid:durableId="1806847062">
    <w:abstractNumId w:val="336"/>
  </w:num>
  <w:num w:numId="320" w16cid:durableId="1174372119">
    <w:abstractNumId w:val="250"/>
  </w:num>
  <w:num w:numId="321" w16cid:durableId="1488280710">
    <w:abstractNumId w:val="95"/>
  </w:num>
  <w:num w:numId="322" w16cid:durableId="1281035210">
    <w:abstractNumId w:val="462"/>
  </w:num>
  <w:num w:numId="323" w16cid:durableId="1802530170">
    <w:abstractNumId w:val="274"/>
  </w:num>
  <w:num w:numId="324" w16cid:durableId="956791322">
    <w:abstractNumId w:val="384"/>
  </w:num>
  <w:num w:numId="325" w16cid:durableId="2006542253">
    <w:abstractNumId w:val="164"/>
  </w:num>
  <w:num w:numId="326" w16cid:durableId="885995803">
    <w:abstractNumId w:val="32"/>
  </w:num>
  <w:num w:numId="327" w16cid:durableId="2117753344">
    <w:abstractNumId w:val="207"/>
  </w:num>
  <w:num w:numId="328" w16cid:durableId="1902204237">
    <w:abstractNumId w:val="224"/>
  </w:num>
  <w:num w:numId="329" w16cid:durableId="574821178">
    <w:abstractNumId w:val="420"/>
  </w:num>
  <w:num w:numId="330" w16cid:durableId="1179614539">
    <w:abstractNumId w:val="419"/>
  </w:num>
  <w:num w:numId="331" w16cid:durableId="199442986">
    <w:abstractNumId w:val="38"/>
  </w:num>
  <w:num w:numId="332" w16cid:durableId="2020346950">
    <w:abstractNumId w:val="295"/>
  </w:num>
  <w:num w:numId="333" w16cid:durableId="2067293970">
    <w:abstractNumId w:val="121"/>
  </w:num>
  <w:num w:numId="334" w16cid:durableId="1932085199">
    <w:abstractNumId w:val="27"/>
  </w:num>
  <w:num w:numId="335" w16cid:durableId="1907255788">
    <w:abstractNumId w:val="315"/>
  </w:num>
  <w:num w:numId="336" w16cid:durableId="1196580616">
    <w:abstractNumId w:val="437"/>
  </w:num>
  <w:num w:numId="337" w16cid:durableId="1989749627">
    <w:abstractNumId w:val="52"/>
  </w:num>
  <w:num w:numId="338" w16cid:durableId="1053045564">
    <w:abstractNumId w:val="325"/>
  </w:num>
  <w:num w:numId="339" w16cid:durableId="1310162423">
    <w:abstractNumId w:val="159"/>
  </w:num>
  <w:num w:numId="340" w16cid:durableId="989869523">
    <w:abstractNumId w:val="357"/>
  </w:num>
  <w:num w:numId="341" w16cid:durableId="807630846">
    <w:abstractNumId w:val="383"/>
  </w:num>
  <w:num w:numId="342" w16cid:durableId="707098414">
    <w:abstractNumId w:val="240"/>
  </w:num>
  <w:num w:numId="343" w16cid:durableId="1691369509">
    <w:abstractNumId w:val="321"/>
  </w:num>
  <w:num w:numId="344" w16cid:durableId="350882156">
    <w:abstractNumId w:val="448"/>
  </w:num>
  <w:num w:numId="345" w16cid:durableId="815293581">
    <w:abstractNumId w:val="427"/>
  </w:num>
  <w:num w:numId="346" w16cid:durableId="983004726">
    <w:abstractNumId w:val="311"/>
  </w:num>
  <w:num w:numId="347" w16cid:durableId="1384645391">
    <w:abstractNumId w:val="447"/>
  </w:num>
  <w:num w:numId="348" w16cid:durableId="2067799555">
    <w:abstractNumId w:val="290"/>
  </w:num>
  <w:num w:numId="349" w16cid:durableId="394401132">
    <w:abstractNumId w:val="241"/>
  </w:num>
  <w:num w:numId="350" w16cid:durableId="2009093877">
    <w:abstractNumId w:val="232"/>
  </w:num>
  <w:num w:numId="351" w16cid:durableId="230698394">
    <w:abstractNumId w:val="176"/>
  </w:num>
  <w:num w:numId="352" w16cid:durableId="1879973757">
    <w:abstractNumId w:val="261"/>
  </w:num>
  <w:num w:numId="353" w16cid:durableId="884023179">
    <w:abstractNumId w:val="209"/>
  </w:num>
  <w:num w:numId="354" w16cid:durableId="668867505">
    <w:abstractNumId w:val="324"/>
  </w:num>
  <w:num w:numId="355" w16cid:durableId="629282450">
    <w:abstractNumId w:val="133"/>
  </w:num>
  <w:num w:numId="356" w16cid:durableId="124273957">
    <w:abstractNumId w:val="31"/>
  </w:num>
  <w:num w:numId="357" w16cid:durableId="722292810">
    <w:abstractNumId w:val="405"/>
  </w:num>
  <w:num w:numId="358" w16cid:durableId="239294048">
    <w:abstractNumId w:val="158"/>
  </w:num>
  <w:num w:numId="359" w16cid:durableId="1424104230">
    <w:abstractNumId w:val="312"/>
  </w:num>
  <w:num w:numId="360" w16cid:durableId="1036806543">
    <w:abstractNumId w:val="84"/>
  </w:num>
  <w:num w:numId="361" w16cid:durableId="1087994930">
    <w:abstractNumId w:val="182"/>
  </w:num>
  <w:num w:numId="362" w16cid:durableId="426848480">
    <w:abstractNumId w:val="491"/>
  </w:num>
  <w:num w:numId="363" w16cid:durableId="1491676583">
    <w:abstractNumId w:val="433"/>
  </w:num>
  <w:num w:numId="364" w16cid:durableId="2078745908">
    <w:abstractNumId w:val="5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16cid:durableId="1650018088">
    <w:abstractNumId w:val="314"/>
  </w:num>
  <w:num w:numId="366" w16cid:durableId="320502096">
    <w:abstractNumId w:val="50"/>
  </w:num>
  <w:num w:numId="367" w16cid:durableId="1904637711">
    <w:abstractNumId w:val="432"/>
  </w:num>
  <w:num w:numId="368" w16cid:durableId="1408528159">
    <w:abstractNumId w:val="459"/>
  </w:num>
  <w:num w:numId="369" w16cid:durableId="1045300863">
    <w:abstractNumId w:val="293"/>
  </w:num>
  <w:num w:numId="370" w16cid:durableId="2034259068">
    <w:abstractNumId w:val="117"/>
  </w:num>
  <w:num w:numId="371" w16cid:durableId="1773012890">
    <w:abstractNumId w:val="477"/>
  </w:num>
  <w:num w:numId="372" w16cid:durableId="1635984329">
    <w:abstractNumId w:val="254"/>
  </w:num>
  <w:num w:numId="373" w16cid:durableId="102266378">
    <w:abstractNumId w:val="239"/>
  </w:num>
  <w:num w:numId="374" w16cid:durableId="613484883">
    <w:abstractNumId w:val="69"/>
  </w:num>
  <w:num w:numId="375" w16cid:durableId="230313132">
    <w:abstractNumId w:val="353"/>
  </w:num>
  <w:num w:numId="376" w16cid:durableId="424613697">
    <w:abstractNumId w:val="17"/>
  </w:num>
  <w:num w:numId="377" w16cid:durableId="1538349773">
    <w:abstractNumId w:val="43"/>
  </w:num>
  <w:num w:numId="378" w16cid:durableId="851409407">
    <w:abstractNumId w:val="212"/>
  </w:num>
  <w:num w:numId="379" w16cid:durableId="2019311364">
    <w:abstractNumId w:val="359"/>
  </w:num>
  <w:num w:numId="380" w16cid:durableId="1110470953">
    <w:abstractNumId w:val="372"/>
  </w:num>
  <w:num w:numId="381" w16cid:durableId="1929382021">
    <w:abstractNumId w:val="141"/>
  </w:num>
  <w:num w:numId="382" w16cid:durableId="2053840965">
    <w:abstractNumId w:val="476"/>
  </w:num>
  <w:num w:numId="383" w16cid:durableId="674918415">
    <w:abstractNumId w:val="441"/>
  </w:num>
  <w:num w:numId="384" w16cid:durableId="1284506335">
    <w:abstractNumId w:val="193"/>
  </w:num>
  <w:num w:numId="385" w16cid:durableId="382213828">
    <w:abstractNumId w:val="440"/>
  </w:num>
  <w:num w:numId="386" w16cid:durableId="32774676">
    <w:abstractNumId w:val="135"/>
  </w:num>
  <w:num w:numId="387" w16cid:durableId="827019811">
    <w:abstractNumId w:val="105"/>
  </w:num>
  <w:num w:numId="388" w16cid:durableId="1348867789">
    <w:abstractNumId w:val="169"/>
  </w:num>
  <w:num w:numId="389" w16cid:durableId="1660113087">
    <w:abstractNumId w:val="65"/>
  </w:num>
  <w:num w:numId="390" w16cid:durableId="1956254272">
    <w:abstractNumId w:val="341"/>
  </w:num>
  <w:num w:numId="391" w16cid:durableId="1332486690">
    <w:abstractNumId w:val="449"/>
  </w:num>
  <w:num w:numId="392" w16cid:durableId="841316262">
    <w:abstractNumId w:val="64"/>
  </w:num>
  <w:num w:numId="393" w16cid:durableId="1966737380">
    <w:abstractNumId w:val="192"/>
  </w:num>
  <w:num w:numId="394" w16cid:durableId="1565678595">
    <w:abstractNumId w:val="210"/>
  </w:num>
  <w:num w:numId="395" w16cid:durableId="860819898">
    <w:abstractNumId w:val="211"/>
  </w:num>
  <w:num w:numId="396" w16cid:durableId="1017123386">
    <w:abstractNumId w:val="152"/>
  </w:num>
  <w:num w:numId="397" w16cid:durableId="1753231791">
    <w:abstractNumId w:val="42"/>
  </w:num>
  <w:num w:numId="398" w16cid:durableId="1117024646">
    <w:abstractNumId w:val="200"/>
  </w:num>
  <w:num w:numId="399" w16cid:durableId="1832870273">
    <w:abstractNumId w:val="267"/>
  </w:num>
  <w:num w:numId="400" w16cid:durableId="1414006605">
    <w:abstractNumId w:val="110"/>
  </w:num>
  <w:num w:numId="401" w16cid:durableId="1242060366">
    <w:abstractNumId w:val="94"/>
  </w:num>
  <w:num w:numId="402" w16cid:durableId="775716397">
    <w:abstractNumId w:val="24"/>
  </w:num>
  <w:num w:numId="403" w16cid:durableId="1601185752">
    <w:abstractNumId w:val="30"/>
  </w:num>
  <w:num w:numId="404" w16cid:durableId="1234782296">
    <w:abstractNumId w:val="367"/>
  </w:num>
  <w:num w:numId="405" w16cid:durableId="553732925">
    <w:abstractNumId w:val="363"/>
  </w:num>
  <w:num w:numId="406" w16cid:durableId="448747526">
    <w:abstractNumId w:val="451"/>
  </w:num>
  <w:num w:numId="407" w16cid:durableId="614292644">
    <w:abstractNumId w:val="418"/>
  </w:num>
  <w:num w:numId="408" w16cid:durableId="1475872672">
    <w:abstractNumId w:val="102"/>
  </w:num>
  <w:num w:numId="409" w16cid:durableId="1123574311">
    <w:abstractNumId w:val="144"/>
  </w:num>
  <w:num w:numId="410" w16cid:durableId="1330215139">
    <w:abstractNumId w:val="120"/>
  </w:num>
  <w:num w:numId="411" w16cid:durableId="1642689888">
    <w:abstractNumId w:val="234"/>
  </w:num>
  <w:num w:numId="412" w16cid:durableId="1095979250">
    <w:abstractNumId w:val="374"/>
  </w:num>
  <w:num w:numId="413" w16cid:durableId="638924060">
    <w:abstractNumId w:val="116"/>
  </w:num>
  <w:num w:numId="414" w16cid:durableId="698701871">
    <w:abstractNumId w:val="301"/>
  </w:num>
  <w:num w:numId="415" w16cid:durableId="1240555783">
    <w:abstractNumId w:val="243"/>
  </w:num>
  <w:num w:numId="416" w16cid:durableId="604925135">
    <w:abstractNumId w:val="276"/>
  </w:num>
  <w:num w:numId="417" w16cid:durableId="248392324">
    <w:abstractNumId w:val="379"/>
  </w:num>
  <w:num w:numId="418" w16cid:durableId="1398818836">
    <w:abstractNumId w:val="456"/>
  </w:num>
  <w:num w:numId="419" w16cid:durableId="1669822642">
    <w:abstractNumId w:val="288"/>
  </w:num>
  <w:num w:numId="420" w16cid:durableId="175265657">
    <w:abstractNumId w:val="513"/>
  </w:num>
  <w:num w:numId="421" w16cid:durableId="198015756">
    <w:abstractNumId w:val="72"/>
  </w:num>
  <w:num w:numId="422" w16cid:durableId="1626154712">
    <w:abstractNumId w:val="279"/>
  </w:num>
  <w:num w:numId="423" w16cid:durableId="1595818700">
    <w:abstractNumId w:val="429"/>
  </w:num>
  <w:num w:numId="424" w16cid:durableId="1170097270">
    <w:abstractNumId w:val="263"/>
  </w:num>
  <w:num w:numId="425" w16cid:durableId="453134165">
    <w:abstractNumId w:val="470"/>
  </w:num>
  <w:num w:numId="426" w16cid:durableId="1555046496">
    <w:abstractNumId w:val="272"/>
  </w:num>
  <w:num w:numId="427" w16cid:durableId="720397501">
    <w:abstractNumId w:val="318"/>
  </w:num>
  <w:num w:numId="428" w16cid:durableId="1877891307">
    <w:abstractNumId w:val="381"/>
  </w:num>
  <w:num w:numId="429" w16cid:durableId="1965185541">
    <w:abstractNumId w:val="292"/>
  </w:num>
  <w:num w:numId="430" w16cid:durableId="787116112">
    <w:abstractNumId w:val="22"/>
  </w:num>
  <w:num w:numId="431" w16cid:durableId="154033620">
    <w:abstractNumId w:val="213"/>
  </w:num>
  <w:num w:numId="432" w16cid:durableId="1223950936">
    <w:abstractNumId w:val="129"/>
  </w:num>
  <w:num w:numId="433" w16cid:durableId="463350767">
    <w:abstractNumId w:val="221"/>
  </w:num>
  <w:num w:numId="434" w16cid:durableId="783042159">
    <w:abstractNumId w:val="237"/>
  </w:num>
  <w:num w:numId="435" w16cid:durableId="1359501181">
    <w:abstractNumId w:val="161"/>
  </w:num>
  <w:num w:numId="436" w16cid:durableId="389504760">
    <w:abstractNumId w:val="245"/>
  </w:num>
  <w:num w:numId="437" w16cid:durableId="252665847">
    <w:abstractNumId w:val="154"/>
  </w:num>
  <w:num w:numId="438" w16cid:durableId="1680736917">
    <w:abstractNumId w:val="125"/>
  </w:num>
  <w:num w:numId="439" w16cid:durableId="1037047580">
    <w:abstractNumId w:val="244"/>
  </w:num>
  <w:num w:numId="440" w16cid:durableId="918447930">
    <w:abstractNumId w:val="376"/>
  </w:num>
  <w:num w:numId="441" w16cid:durableId="1775399033">
    <w:abstractNumId w:val="76"/>
  </w:num>
  <w:num w:numId="442" w16cid:durableId="819880742">
    <w:abstractNumId w:val="266"/>
  </w:num>
  <w:num w:numId="443" w16cid:durableId="1700009818">
    <w:abstractNumId w:val="465"/>
  </w:num>
  <w:num w:numId="444" w16cid:durableId="298342248">
    <w:abstractNumId w:val="198"/>
  </w:num>
  <w:num w:numId="445" w16cid:durableId="1873111766">
    <w:abstractNumId w:val="57"/>
  </w:num>
  <w:num w:numId="446" w16cid:durableId="1946843347">
    <w:abstractNumId w:val="238"/>
  </w:num>
  <w:num w:numId="447" w16cid:durableId="2032488500">
    <w:abstractNumId w:val="179"/>
  </w:num>
  <w:num w:numId="448" w16cid:durableId="871764554">
    <w:abstractNumId w:val="49"/>
  </w:num>
  <w:num w:numId="449" w16cid:durableId="1575775965">
    <w:abstractNumId w:val="67"/>
  </w:num>
  <w:num w:numId="450" w16cid:durableId="1565994541">
    <w:abstractNumId w:val="373"/>
  </w:num>
  <w:num w:numId="451" w16cid:durableId="846209472">
    <w:abstractNumId w:val="187"/>
  </w:num>
  <w:num w:numId="452" w16cid:durableId="11535697">
    <w:abstractNumId w:val="153"/>
  </w:num>
  <w:num w:numId="453" w16cid:durableId="522862924">
    <w:abstractNumId w:val="180"/>
  </w:num>
  <w:num w:numId="454" w16cid:durableId="1015111580">
    <w:abstractNumId w:val="326"/>
  </w:num>
  <w:num w:numId="455" w16cid:durableId="799423011">
    <w:abstractNumId w:val="178"/>
  </w:num>
  <w:num w:numId="456" w16cid:durableId="15618604">
    <w:abstractNumId w:val="151"/>
  </w:num>
  <w:num w:numId="457" w16cid:durableId="819420735">
    <w:abstractNumId w:val="332"/>
  </w:num>
  <w:num w:numId="458" w16cid:durableId="1345479104">
    <w:abstractNumId w:val="347"/>
  </w:num>
  <w:num w:numId="459" w16cid:durableId="1230073011">
    <w:abstractNumId w:val="259"/>
  </w:num>
  <w:num w:numId="460" w16cid:durableId="1700425669">
    <w:abstractNumId w:val="204"/>
  </w:num>
  <w:num w:numId="461" w16cid:durableId="905380769">
    <w:abstractNumId w:val="89"/>
  </w:num>
  <w:num w:numId="462" w16cid:durableId="1767730749">
    <w:abstractNumId w:val="181"/>
  </w:num>
  <w:num w:numId="463" w16cid:durableId="1497382794">
    <w:abstractNumId w:val="305"/>
  </w:num>
  <w:num w:numId="464" w16cid:durableId="1336417320">
    <w:abstractNumId w:val="191"/>
  </w:num>
  <w:num w:numId="465" w16cid:durableId="1802073551">
    <w:abstractNumId w:val="404"/>
  </w:num>
  <w:num w:numId="466" w16cid:durableId="1579173828">
    <w:abstractNumId w:val="215"/>
  </w:num>
  <w:num w:numId="467" w16cid:durableId="1833446272">
    <w:abstractNumId w:val="284"/>
  </w:num>
  <w:num w:numId="468" w16cid:durableId="2028211297">
    <w:abstractNumId w:val="387"/>
  </w:num>
  <w:num w:numId="469" w16cid:durableId="283081771">
    <w:abstractNumId w:val="501"/>
  </w:num>
  <w:num w:numId="470" w16cid:durableId="1410270247">
    <w:abstractNumId w:val="286"/>
  </w:num>
  <w:num w:numId="471" w16cid:durableId="139159265">
    <w:abstractNumId w:val="472"/>
  </w:num>
  <w:num w:numId="472" w16cid:durableId="855458048">
    <w:abstractNumId w:val="163"/>
  </w:num>
  <w:num w:numId="473" w16cid:durableId="1325014762">
    <w:abstractNumId w:val="346"/>
  </w:num>
  <w:num w:numId="474" w16cid:durableId="1045720421">
    <w:abstractNumId w:val="280"/>
  </w:num>
  <w:num w:numId="475" w16cid:durableId="379790948">
    <w:abstractNumId w:val="322"/>
  </w:num>
  <w:num w:numId="476" w16cid:durableId="673462588">
    <w:abstractNumId w:val="149"/>
  </w:num>
  <w:num w:numId="477" w16cid:durableId="640959274">
    <w:abstractNumId w:val="260"/>
  </w:num>
  <w:num w:numId="478" w16cid:durableId="1489901410">
    <w:abstractNumId w:val="48"/>
  </w:num>
  <w:num w:numId="479" w16cid:durableId="1824345817">
    <w:abstractNumId w:val="252"/>
  </w:num>
  <w:num w:numId="480" w16cid:durableId="106393709">
    <w:abstractNumId w:val="439"/>
  </w:num>
  <w:num w:numId="481" w16cid:durableId="1856648545">
    <w:abstractNumId w:val="285"/>
  </w:num>
  <w:num w:numId="482" w16cid:durableId="130442244">
    <w:abstractNumId w:val="360"/>
  </w:num>
  <w:num w:numId="483" w16cid:durableId="481777217">
    <w:abstractNumId w:val="247"/>
  </w:num>
  <w:num w:numId="484" w16cid:durableId="20983644">
    <w:abstractNumId w:val="485"/>
  </w:num>
  <w:num w:numId="485" w16cid:durableId="481820745">
    <w:abstractNumId w:val="2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16cid:durableId="1355686936">
    <w:abstractNumId w:val="75"/>
  </w:num>
  <w:num w:numId="487" w16cid:durableId="1818379561">
    <w:abstractNumId w:val="304"/>
  </w:num>
  <w:num w:numId="488" w16cid:durableId="288978121">
    <w:abstractNumId w:val="262"/>
  </w:num>
  <w:num w:numId="489" w16cid:durableId="661393226">
    <w:abstractNumId w:val="29"/>
  </w:num>
  <w:num w:numId="490" w16cid:durableId="1444574069">
    <w:abstractNumId w:val="510"/>
  </w:num>
  <w:num w:numId="491" w16cid:durableId="719473955">
    <w:abstractNumId w:val="101"/>
  </w:num>
  <w:num w:numId="492" w16cid:durableId="118304007">
    <w:abstractNumId w:val="487"/>
  </w:num>
  <w:num w:numId="493" w16cid:durableId="414938473">
    <w:abstractNumId w:val="504"/>
  </w:num>
  <w:num w:numId="494" w16cid:durableId="319240864">
    <w:abstractNumId w:val="273"/>
  </w:num>
  <w:num w:numId="495" w16cid:durableId="1488279507">
    <w:abstractNumId w:val="23"/>
  </w:num>
  <w:num w:numId="496" w16cid:durableId="2033455887">
    <w:abstractNumId w:val="214"/>
  </w:num>
  <w:num w:numId="497" w16cid:durableId="1589804943">
    <w:abstractNumId w:val="195"/>
  </w:num>
  <w:num w:numId="498" w16cid:durableId="1978145182">
    <w:abstractNumId w:val="77"/>
  </w:num>
  <w:num w:numId="499" w16cid:durableId="34547578">
    <w:abstractNumId w:val="349"/>
  </w:num>
  <w:num w:numId="500" w16cid:durableId="550649291">
    <w:abstractNumId w:val="434"/>
  </w:num>
  <w:num w:numId="501" w16cid:durableId="1353070174">
    <w:abstractNumId w:val="171"/>
  </w:num>
  <w:num w:numId="502" w16cid:durableId="1606769299">
    <w:abstractNumId w:val="351"/>
  </w:num>
  <w:num w:numId="503" w16cid:durableId="294608803">
    <w:abstractNumId w:val="516"/>
  </w:num>
  <w:num w:numId="504" w16cid:durableId="748770163">
    <w:abstractNumId w:val="426"/>
  </w:num>
  <w:num w:numId="505" w16cid:durableId="771900044">
    <w:abstractNumId w:val="475"/>
  </w:num>
  <w:num w:numId="506" w16cid:durableId="850798607">
    <w:abstractNumId w:val="18"/>
  </w:num>
  <w:num w:numId="507" w16cid:durableId="229656527">
    <w:abstractNumId w:val="37"/>
  </w:num>
  <w:num w:numId="508" w16cid:durableId="766729416">
    <w:abstractNumId w:val="377"/>
  </w:num>
  <w:num w:numId="509" w16cid:durableId="651759198">
    <w:abstractNumId w:val="35"/>
  </w:num>
  <w:num w:numId="510" w16cid:durableId="1470124445">
    <w:abstractNumId w:val="403"/>
  </w:num>
  <w:num w:numId="511" w16cid:durableId="766732113">
    <w:abstractNumId w:val="453"/>
  </w:num>
  <w:num w:numId="512" w16cid:durableId="1845826702">
    <w:abstractNumId w:val="422"/>
  </w:num>
  <w:num w:numId="513" w16cid:durableId="987787151">
    <w:abstractNumId w:val="93"/>
  </w:num>
  <w:num w:numId="514" w16cid:durableId="374545944">
    <w:abstractNumId w:val="146"/>
  </w:num>
  <w:num w:numId="515" w16cid:durableId="1886987273">
    <w:abstractNumId w:val="506"/>
  </w:num>
  <w:num w:numId="516" w16cid:durableId="1013453203">
    <w:abstractNumId w:val="41"/>
  </w:num>
  <w:num w:numId="517" w16cid:durableId="1964536691">
    <w:abstractNumId w:val="344"/>
  </w:num>
  <w:num w:numId="518" w16cid:durableId="353311074">
    <w:abstractNumId w:val="150"/>
  </w:num>
  <w:num w:numId="519" w16cid:durableId="764346981">
    <w:abstractNumId w:val="291"/>
  </w:num>
  <w:num w:numId="520" w16cid:durableId="718627705">
    <w:abstractNumId w:val="56"/>
  </w:num>
  <w:num w:numId="521" w16cid:durableId="1857965654">
    <w:abstractNumId w:val="143"/>
  </w:num>
  <w:num w:numId="522" w16cid:durableId="1219898223">
    <w:abstractNumId w:val="235"/>
  </w:num>
  <w:num w:numId="523" w16cid:durableId="2077819964">
    <w:abstractNumId w:val="85"/>
  </w:num>
  <w:num w:numId="524" w16cid:durableId="312222214">
    <w:abstractNumId w:val="11"/>
    <w:lvlOverride w:ilvl="0">
      <w:lvl w:ilvl="0">
        <w:start w:val="1"/>
        <w:numFmt w:val="bullet"/>
        <w:lvlText w:val=""/>
        <w:legacy w:legacy="1" w:legacySpace="0" w:legacyIndent="284"/>
        <w:lvlJc w:val="left"/>
        <w:pPr>
          <w:ind w:left="284" w:hanging="284"/>
        </w:pPr>
        <w:rPr>
          <w:rFonts w:ascii="Symbol" w:hAnsi="Symbol" w:hint="default"/>
        </w:rPr>
      </w:lvl>
    </w:lvlOverride>
  </w:num>
  <w:num w:numId="525" w16cid:durableId="1235896259">
    <w:abstractNumId w:val="46"/>
  </w:num>
  <w:num w:numId="526" w16cid:durableId="1703167810">
    <w:abstractNumId w:val="461"/>
  </w:num>
  <w:num w:numId="527" w16cid:durableId="328751525">
    <w:abstractNumId w:val="231"/>
  </w:num>
  <w:num w:numId="528" w16cid:durableId="205589">
    <w:abstractNumId w:val="454"/>
  </w:num>
  <w:num w:numId="529" w16cid:durableId="1291322493">
    <w:abstractNumId w:val="467"/>
  </w:num>
  <w:num w:numId="530" w16cid:durableId="1324313675">
    <w:abstractNumId w:val="511"/>
  </w:num>
  <w:num w:numId="531" w16cid:durableId="1347445938">
    <w:abstractNumId w:val="63"/>
  </w:num>
  <w:num w:numId="532" w16cid:durableId="1475372172">
    <w:abstractNumId w:val="452"/>
  </w:num>
  <w:num w:numId="533" w16cid:durableId="324171586">
    <w:abstractNumId w:val="78"/>
  </w:num>
  <w:num w:numId="534" w16cid:durableId="2104839041">
    <w:abstractNumId w:val="49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00"/>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ABA"/>
    <w:rsid w:val="000146EB"/>
    <w:rsid w:val="00022639"/>
    <w:rsid w:val="00024718"/>
    <w:rsid w:val="00027CDB"/>
    <w:rsid w:val="0003797D"/>
    <w:rsid w:val="00042ABA"/>
    <w:rsid w:val="00053696"/>
    <w:rsid w:val="000623A4"/>
    <w:rsid w:val="00070F13"/>
    <w:rsid w:val="0008544B"/>
    <w:rsid w:val="000913F3"/>
    <w:rsid w:val="000A4321"/>
    <w:rsid w:val="000C30E6"/>
    <w:rsid w:val="000C5C84"/>
    <w:rsid w:val="000D6EF0"/>
    <w:rsid w:val="000E4932"/>
    <w:rsid w:val="000E5E00"/>
    <w:rsid w:val="000F3532"/>
    <w:rsid w:val="00110404"/>
    <w:rsid w:val="00146368"/>
    <w:rsid w:val="0015186B"/>
    <w:rsid w:val="0016390F"/>
    <w:rsid w:val="00170D10"/>
    <w:rsid w:val="00171ED5"/>
    <w:rsid w:val="00175470"/>
    <w:rsid w:val="00181DA7"/>
    <w:rsid w:val="00195529"/>
    <w:rsid w:val="001B36DF"/>
    <w:rsid w:val="001C0D41"/>
    <w:rsid w:val="001D16C2"/>
    <w:rsid w:val="001D4371"/>
    <w:rsid w:val="001E3705"/>
    <w:rsid w:val="001E64A8"/>
    <w:rsid w:val="001F3B06"/>
    <w:rsid w:val="00211276"/>
    <w:rsid w:val="002127C7"/>
    <w:rsid w:val="00230679"/>
    <w:rsid w:val="00236680"/>
    <w:rsid w:val="00244740"/>
    <w:rsid w:val="00247FFE"/>
    <w:rsid w:val="002601ED"/>
    <w:rsid w:val="002603EE"/>
    <w:rsid w:val="00266104"/>
    <w:rsid w:val="00271B0D"/>
    <w:rsid w:val="00284881"/>
    <w:rsid w:val="002901F6"/>
    <w:rsid w:val="002965C5"/>
    <w:rsid w:val="002C31D0"/>
    <w:rsid w:val="002C321A"/>
    <w:rsid w:val="002C7834"/>
    <w:rsid w:val="002D1120"/>
    <w:rsid w:val="002D430A"/>
    <w:rsid w:val="002D7340"/>
    <w:rsid w:val="002E7315"/>
    <w:rsid w:val="002F1A6E"/>
    <w:rsid w:val="002F30C4"/>
    <w:rsid w:val="002F78A9"/>
    <w:rsid w:val="00300ED8"/>
    <w:rsid w:val="0030296C"/>
    <w:rsid w:val="0031351B"/>
    <w:rsid w:val="0032126C"/>
    <w:rsid w:val="003653CF"/>
    <w:rsid w:val="00367ED9"/>
    <w:rsid w:val="00375E5B"/>
    <w:rsid w:val="00377322"/>
    <w:rsid w:val="00390B41"/>
    <w:rsid w:val="003A4605"/>
    <w:rsid w:val="003B5C13"/>
    <w:rsid w:val="003C1CBF"/>
    <w:rsid w:val="003D7DD7"/>
    <w:rsid w:val="003E0476"/>
    <w:rsid w:val="003E35D7"/>
    <w:rsid w:val="004056CC"/>
    <w:rsid w:val="00405C13"/>
    <w:rsid w:val="0042067E"/>
    <w:rsid w:val="0042153D"/>
    <w:rsid w:val="00422A5D"/>
    <w:rsid w:val="00423433"/>
    <w:rsid w:val="0042727C"/>
    <w:rsid w:val="0044216C"/>
    <w:rsid w:val="004733AE"/>
    <w:rsid w:val="00474F7E"/>
    <w:rsid w:val="004838FC"/>
    <w:rsid w:val="00492A2C"/>
    <w:rsid w:val="004B192C"/>
    <w:rsid w:val="004C5856"/>
    <w:rsid w:val="004C69C5"/>
    <w:rsid w:val="004D131E"/>
    <w:rsid w:val="004F5E07"/>
    <w:rsid w:val="005034DA"/>
    <w:rsid w:val="00507900"/>
    <w:rsid w:val="005109A9"/>
    <w:rsid w:val="00527F21"/>
    <w:rsid w:val="00531378"/>
    <w:rsid w:val="005432BD"/>
    <w:rsid w:val="005468BC"/>
    <w:rsid w:val="00552B77"/>
    <w:rsid w:val="00562C5D"/>
    <w:rsid w:val="0056500E"/>
    <w:rsid w:val="00574048"/>
    <w:rsid w:val="00577254"/>
    <w:rsid w:val="00580632"/>
    <w:rsid w:val="00580846"/>
    <w:rsid w:val="005900B3"/>
    <w:rsid w:val="00593D6F"/>
    <w:rsid w:val="005A68D9"/>
    <w:rsid w:val="005B5591"/>
    <w:rsid w:val="005D382C"/>
    <w:rsid w:val="005E5FA3"/>
    <w:rsid w:val="005F1CAF"/>
    <w:rsid w:val="00600980"/>
    <w:rsid w:val="0061038C"/>
    <w:rsid w:val="00616833"/>
    <w:rsid w:val="00637664"/>
    <w:rsid w:val="00641A30"/>
    <w:rsid w:val="00641E85"/>
    <w:rsid w:val="00645AD4"/>
    <w:rsid w:val="00652717"/>
    <w:rsid w:val="00666AE7"/>
    <w:rsid w:val="00673BEF"/>
    <w:rsid w:val="00674EC9"/>
    <w:rsid w:val="00680ECA"/>
    <w:rsid w:val="006819D0"/>
    <w:rsid w:val="006838E0"/>
    <w:rsid w:val="0069269C"/>
    <w:rsid w:val="00696821"/>
    <w:rsid w:val="00697A9D"/>
    <w:rsid w:val="006A7044"/>
    <w:rsid w:val="006B2B7B"/>
    <w:rsid w:val="006C312B"/>
    <w:rsid w:val="006D611D"/>
    <w:rsid w:val="00702CB2"/>
    <w:rsid w:val="00714F33"/>
    <w:rsid w:val="007177C9"/>
    <w:rsid w:val="00733935"/>
    <w:rsid w:val="00747704"/>
    <w:rsid w:val="00760982"/>
    <w:rsid w:val="00765A20"/>
    <w:rsid w:val="0077677C"/>
    <w:rsid w:val="00783D8F"/>
    <w:rsid w:val="007909C7"/>
    <w:rsid w:val="00790AA7"/>
    <w:rsid w:val="00794D32"/>
    <w:rsid w:val="0079515A"/>
    <w:rsid w:val="00795903"/>
    <w:rsid w:val="007A1CD5"/>
    <w:rsid w:val="007B166F"/>
    <w:rsid w:val="007B4BD4"/>
    <w:rsid w:val="007B511B"/>
    <w:rsid w:val="007B5FCD"/>
    <w:rsid w:val="007C0B10"/>
    <w:rsid w:val="007C3563"/>
    <w:rsid w:val="007C435E"/>
    <w:rsid w:val="007D30E5"/>
    <w:rsid w:val="007E0843"/>
    <w:rsid w:val="007E354E"/>
    <w:rsid w:val="007E7646"/>
    <w:rsid w:val="007E7E27"/>
    <w:rsid w:val="007F7802"/>
    <w:rsid w:val="00813A05"/>
    <w:rsid w:val="0081722B"/>
    <w:rsid w:val="0081760E"/>
    <w:rsid w:val="00817736"/>
    <w:rsid w:val="00817AF0"/>
    <w:rsid w:val="00817F00"/>
    <w:rsid w:val="00822FB6"/>
    <w:rsid w:val="00832AB0"/>
    <w:rsid w:val="008350EB"/>
    <w:rsid w:val="008601F5"/>
    <w:rsid w:val="008736F2"/>
    <w:rsid w:val="00887032"/>
    <w:rsid w:val="0089142A"/>
    <w:rsid w:val="00892D10"/>
    <w:rsid w:val="008B6AB5"/>
    <w:rsid w:val="008C72CF"/>
    <w:rsid w:val="008D76C8"/>
    <w:rsid w:val="008E0180"/>
    <w:rsid w:val="00904F4B"/>
    <w:rsid w:val="009079EA"/>
    <w:rsid w:val="009103F1"/>
    <w:rsid w:val="009118BD"/>
    <w:rsid w:val="00922008"/>
    <w:rsid w:val="00923384"/>
    <w:rsid w:val="009265DE"/>
    <w:rsid w:val="00932C96"/>
    <w:rsid w:val="00946A3D"/>
    <w:rsid w:val="009500AF"/>
    <w:rsid w:val="00953C89"/>
    <w:rsid w:val="00964A67"/>
    <w:rsid w:val="00965DA6"/>
    <w:rsid w:val="009709AD"/>
    <w:rsid w:val="0097430F"/>
    <w:rsid w:val="009A0E58"/>
    <w:rsid w:val="009B7878"/>
    <w:rsid w:val="009C7DED"/>
    <w:rsid w:val="009D4AC5"/>
    <w:rsid w:val="009D5D91"/>
    <w:rsid w:val="009E2B6C"/>
    <w:rsid w:val="009F768E"/>
    <w:rsid w:val="00A145B3"/>
    <w:rsid w:val="00A157B8"/>
    <w:rsid w:val="00A34DD5"/>
    <w:rsid w:val="00A429D2"/>
    <w:rsid w:val="00A66ACA"/>
    <w:rsid w:val="00A71112"/>
    <w:rsid w:val="00A73FD5"/>
    <w:rsid w:val="00A904C6"/>
    <w:rsid w:val="00A9240D"/>
    <w:rsid w:val="00A96A96"/>
    <w:rsid w:val="00AA00D3"/>
    <w:rsid w:val="00AA5C18"/>
    <w:rsid w:val="00AB22BD"/>
    <w:rsid w:val="00AB4B00"/>
    <w:rsid w:val="00AB7B99"/>
    <w:rsid w:val="00AC1637"/>
    <w:rsid w:val="00AD2325"/>
    <w:rsid w:val="00AD3101"/>
    <w:rsid w:val="00AD5372"/>
    <w:rsid w:val="00AF501D"/>
    <w:rsid w:val="00B26D81"/>
    <w:rsid w:val="00B45979"/>
    <w:rsid w:val="00B723AF"/>
    <w:rsid w:val="00B876E6"/>
    <w:rsid w:val="00BA7261"/>
    <w:rsid w:val="00BB2B37"/>
    <w:rsid w:val="00BC025F"/>
    <w:rsid w:val="00BC5794"/>
    <w:rsid w:val="00BD06DC"/>
    <w:rsid w:val="00BD369F"/>
    <w:rsid w:val="00BD4843"/>
    <w:rsid w:val="00C01A5F"/>
    <w:rsid w:val="00C217BF"/>
    <w:rsid w:val="00C410CC"/>
    <w:rsid w:val="00C530D6"/>
    <w:rsid w:val="00C62FB1"/>
    <w:rsid w:val="00C73F95"/>
    <w:rsid w:val="00C815AF"/>
    <w:rsid w:val="00CA6312"/>
    <w:rsid w:val="00CB5002"/>
    <w:rsid w:val="00CD354D"/>
    <w:rsid w:val="00CE0FC8"/>
    <w:rsid w:val="00CE3E15"/>
    <w:rsid w:val="00CF5746"/>
    <w:rsid w:val="00CF5864"/>
    <w:rsid w:val="00CF6E95"/>
    <w:rsid w:val="00D01AE9"/>
    <w:rsid w:val="00D32016"/>
    <w:rsid w:val="00D3350E"/>
    <w:rsid w:val="00D33929"/>
    <w:rsid w:val="00D342D4"/>
    <w:rsid w:val="00D40F52"/>
    <w:rsid w:val="00D518DE"/>
    <w:rsid w:val="00D550B6"/>
    <w:rsid w:val="00D62B37"/>
    <w:rsid w:val="00D717FD"/>
    <w:rsid w:val="00D7544C"/>
    <w:rsid w:val="00D80341"/>
    <w:rsid w:val="00D8371E"/>
    <w:rsid w:val="00D83A5E"/>
    <w:rsid w:val="00D914C4"/>
    <w:rsid w:val="00DA538B"/>
    <w:rsid w:val="00DA6A66"/>
    <w:rsid w:val="00DC4B6E"/>
    <w:rsid w:val="00DD34A7"/>
    <w:rsid w:val="00DD399D"/>
    <w:rsid w:val="00DD7365"/>
    <w:rsid w:val="00DF0A02"/>
    <w:rsid w:val="00DF430C"/>
    <w:rsid w:val="00E01FE5"/>
    <w:rsid w:val="00E05E1F"/>
    <w:rsid w:val="00E106AD"/>
    <w:rsid w:val="00E114D1"/>
    <w:rsid w:val="00E166CC"/>
    <w:rsid w:val="00E44B65"/>
    <w:rsid w:val="00E5254B"/>
    <w:rsid w:val="00E60D58"/>
    <w:rsid w:val="00E705F1"/>
    <w:rsid w:val="00E732C3"/>
    <w:rsid w:val="00E751A3"/>
    <w:rsid w:val="00E83A6C"/>
    <w:rsid w:val="00E83CD4"/>
    <w:rsid w:val="00E85A1D"/>
    <w:rsid w:val="00E9475A"/>
    <w:rsid w:val="00E9475D"/>
    <w:rsid w:val="00EA0B3D"/>
    <w:rsid w:val="00EF298C"/>
    <w:rsid w:val="00EF3C43"/>
    <w:rsid w:val="00F06CE8"/>
    <w:rsid w:val="00F06D4C"/>
    <w:rsid w:val="00F10966"/>
    <w:rsid w:val="00F2191B"/>
    <w:rsid w:val="00F240DB"/>
    <w:rsid w:val="00F31142"/>
    <w:rsid w:val="00F37527"/>
    <w:rsid w:val="00F42302"/>
    <w:rsid w:val="00F54549"/>
    <w:rsid w:val="00F737B5"/>
    <w:rsid w:val="00FC7AC5"/>
    <w:rsid w:val="00FD132A"/>
    <w:rsid w:val="00FD4C06"/>
    <w:rsid w:val="00FE48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6A4D24A"/>
  <w15:chartTrackingRefBased/>
  <w15:docId w15:val="{1C60C7ED-1E87-4694-AFE7-E0B990D5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autoRedefine/>
    <w:qFormat/>
    <w:rsid w:val="00027CDB"/>
    <w:pPr>
      <w:keepNext/>
      <w:keepLines/>
      <w:spacing w:before="360" w:after="240"/>
      <w:jc w:val="center"/>
      <w:outlineLvl w:val="0"/>
    </w:pPr>
    <w:rPr>
      <w:rFonts w:ascii="Arial" w:eastAsia="Times New Roman" w:hAnsi="Arial" w:cstheme="majorBidi"/>
      <w:b/>
      <w:color w:val="000000" w:themeColor="text1"/>
      <w:sz w:val="32"/>
      <w:szCs w:val="40"/>
      <w:lang w:eastAsia="it-IT"/>
    </w:rPr>
  </w:style>
  <w:style w:type="paragraph" w:styleId="Titolo2">
    <w:name w:val="heading 2"/>
    <w:basedOn w:val="Normale"/>
    <w:next w:val="Normale"/>
    <w:link w:val="Titolo2Carattere"/>
    <w:autoRedefine/>
    <w:unhideWhenUsed/>
    <w:qFormat/>
    <w:rsid w:val="00813A05"/>
    <w:pPr>
      <w:keepNext/>
      <w:keepLines/>
      <w:spacing w:before="520" w:after="440"/>
      <w:jc w:val="center"/>
      <w:outlineLvl w:val="1"/>
    </w:pPr>
    <w:rPr>
      <w:rFonts w:ascii="Arial" w:eastAsia="Times New Roman" w:hAnsi="Arial" w:cs="Arial"/>
      <w:b/>
      <w:bCs/>
      <w:color w:val="000000" w:themeColor="text1"/>
      <w:sz w:val="32"/>
      <w:szCs w:val="32"/>
      <w:lang w:eastAsia="it-IT"/>
    </w:rPr>
  </w:style>
  <w:style w:type="paragraph" w:styleId="Titolo3">
    <w:name w:val="heading 3"/>
    <w:basedOn w:val="Normale"/>
    <w:next w:val="Normale"/>
    <w:link w:val="Titolo3Carattere"/>
    <w:unhideWhenUsed/>
    <w:qFormat/>
    <w:rsid w:val="00042ABA"/>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nhideWhenUsed/>
    <w:qFormat/>
    <w:rsid w:val="00042AB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nhideWhenUsed/>
    <w:qFormat/>
    <w:rsid w:val="00042AB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nhideWhenUsed/>
    <w:qFormat/>
    <w:rsid w:val="00042AB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nhideWhenUsed/>
    <w:qFormat/>
    <w:rsid w:val="00042AB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nhideWhenUsed/>
    <w:qFormat/>
    <w:rsid w:val="00042AB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unhideWhenUsed/>
    <w:qFormat/>
    <w:rsid w:val="00042AB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027CDB"/>
    <w:rPr>
      <w:rFonts w:ascii="Arial" w:eastAsia="Times New Roman" w:hAnsi="Arial" w:cstheme="majorBidi"/>
      <w:b/>
      <w:color w:val="000000" w:themeColor="text1"/>
      <w:sz w:val="32"/>
      <w:szCs w:val="40"/>
      <w:lang w:eastAsia="it-IT"/>
    </w:rPr>
  </w:style>
  <w:style w:type="character" w:customStyle="1" w:styleId="Titolo2Carattere">
    <w:name w:val="Titolo 2 Carattere"/>
    <w:basedOn w:val="Carpredefinitoparagrafo"/>
    <w:link w:val="Titolo2"/>
    <w:rsid w:val="00813A05"/>
    <w:rPr>
      <w:rFonts w:ascii="Arial" w:eastAsia="Times New Roman" w:hAnsi="Arial" w:cs="Arial"/>
      <w:b/>
      <w:bCs/>
      <w:color w:val="000000" w:themeColor="text1"/>
      <w:sz w:val="32"/>
      <w:szCs w:val="32"/>
      <w:lang w:eastAsia="it-IT"/>
    </w:rPr>
  </w:style>
  <w:style w:type="character" w:customStyle="1" w:styleId="Titolo3Carattere">
    <w:name w:val="Titolo 3 Carattere"/>
    <w:basedOn w:val="Carpredefinitoparagrafo"/>
    <w:link w:val="Titolo3"/>
    <w:rsid w:val="00042ABA"/>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rsid w:val="00042ABA"/>
    <w:rPr>
      <w:rFonts w:eastAsiaTheme="majorEastAsia" w:cstheme="majorBidi"/>
      <w:i/>
      <w:iCs/>
      <w:color w:val="2F5496" w:themeColor="accent1" w:themeShade="BF"/>
    </w:rPr>
  </w:style>
  <w:style w:type="character" w:customStyle="1" w:styleId="Titolo5Carattere">
    <w:name w:val="Titolo 5 Carattere"/>
    <w:basedOn w:val="Carpredefinitoparagrafo"/>
    <w:link w:val="Titolo5"/>
    <w:rsid w:val="00042ABA"/>
    <w:rPr>
      <w:rFonts w:eastAsiaTheme="majorEastAsia" w:cstheme="majorBidi"/>
      <w:color w:val="2F5496" w:themeColor="accent1" w:themeShade="BF"/>
    </w:rPr>
  </w:style>
  <w:style w:type="character" w:customStyle="1" w:styleId="Titolo6Carattere">
    <w:name w:val="Titolo 6 Carattere"/>
    <w:basedOn w:val="Carpredefinitoparagrafo"/>
    <w:link w:val="Titolo6"/>
    <w:rsid w:val="00042ABA"/>
    <w:rPr>
      <w:rFonts w:eastAsiaTheme="majorEastAsia" w:cstheme="majorBidi"/>
      <w:i/>
      <w:iCs/>
      <w:color w:val="595959" w:themeColor="text1" w:themeTint="A6"/>
    </w:rPr>
  </w:style>
  <w:style w:type="character" w:customStyle="1" w:styleId="Titolo7Carattere">
    <w:name w:val="Titolo 7 Carattere"/>
    <w:basedOn w:val="Carpredefinitoparagrafo"/>
    <w:link w:val="Titolo7"/>
    <w:rsid w:val="00042ABA"/>
    <w:rPr>
      <w:rFonts w:eastAsiaTheme="majorEastAsia" w:cstheme="majorBidi"/>
      <w:color w:val="595959" w:themeColor="text1" w:themeTint="A6"/>
    </w:rPr>
  </w:style>
  <w:style w:type="character" w:customStyle="1" w:styleId="Titolo8Carattere">
    <w:name w:val="Titolo 8 Carattere"/>
    <w:basedOn w:val="Carpredefinitoparagrafo"/>
    <w:link w:val="Titolo8"/>
    <w:rsid w:val="00042AB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rsid w:val="00042ABA"/>
    <w:rPr>
      <w:rFonts w:eastAsiaTheme="majorEastAsia" w:cstheme="majorBidi"/>
      <w:color w:val="272727" w:themeColor="text1" w:themeTint="D8"/>
    </w:rPr>
  </w:style>
  <w:style w:type="paragraph" w:styleId="Titolo">
    <w:name w:val="Title"/>
    <w:basedOn w:val="Normale"/>
    <w:next w:val="Normale"/>
    <w:link w:val="TitoloCarattere"/>
    <w:qFormat/>
    <w:rsid w:val="00042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042AB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42AB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42AB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42AB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42ABA"/>
    <w:rPr>
      <w:i/>
      <w:iCs/>
      <w:color w:val="404040" w:themeColor="text1" w:themeTint="BF"/>
    </w:rPr>
  </w:style>
  <w:style w:type="paragraph" w:styleId="Paragrafoelenco">
    <w:name w:val="List Paragraph"/>
    <w:basedOn w:val="Normale"/>
    <w:uiPriority w:val="34"/>
    <w:qFormat/>
    <w:rsid w:val="00042ABA"/>
    <w:pPr>
      <w:ind w:left="720"/>
      <w:contextualSpacing/>
    </w:pPr>
  </w:style>
  <w:style w:type="character" w:styleId="Enfasiintensa">
    <w:name w:val="Intense Emphasis"/>
    <w:basedOn w:val="Carpredefinitoparagrafo"/>
    <w:uiPriority w:val="21"/>
    <w:qFormat/>
    <w:rsid w:val="00042ABA"/>
    <w:rPr>
      <w:i/>
      <w:iCs/>
      <w:color w:val="2F5496" w:themeColor="accent1" w:themeShade="BF"/>
    </w:rPr>
  </w:style>
  <w:style w:type="paragraph" w:styleId="Citazioneintensa">
    <w:name w:val="Intense Quote"/>
    <w:basedOn w:val="Normale"/>
    <w:next w:val="Normale"/>
    <w:link w:val="CitazioneintensaCarattere"/>
    <w:uiPriority w:val="30"/>
    <w:qFormat/>
    <w:rsid w:val="00042A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42ABA"/>
    <w:rPr>
      <w:i/>
      <w:iCs/>
      <w:color w:val="2F5496" w:themeColor="accent1" w:themeShade="BF"/>
    </w:rPr>
  </w:style>
  <w:style w:type="character" w:styleId="Riferimentointenso">
    <w:name w:val="Intense Reference"/>
    <w:basedOn w:val="Carpredefinitoparagrafo"/>
    <w:uiPriority w:val="32"/>
    <w:qFormat/>
    <w:rsid w:val="00042ABA"/>
    <w:rPr>
      <w:b/>
      <w:bCs/>
      <w:smallCaps/>
      <w:color w:val="2F5496" w:themeColor="accent1" w:themeShade="BF"/>
      <w:spacing w:val="5"/>
    </w:rPr>
  </w:style>
  <w:style w:type="paragraph" w:styleId="Pidipagina">
    <w:name w:val="footer"/>
    <w:basedOn w:val="Normale"/>
    <w:link w:val="PidipaginaCarattere"/>
    <w:uiPriority w:val="99"/>
    <w:rsid w:val="00042ABA"/>
    <w:pPr>
      <w:tabs>
        <w:tab w:val="center" w:pos="4819"/>
        <w:tab w:val="right" w:pos="9638"/>
      </w:tab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PidipaginaCarattere">
    <w:name w:val="Piè di pagina Carattere"/>
    <w:basedOn w:val="Carpredefinitoparagrafo"/>
    <w:link w:val="Pidipagina"/>
    <w:uiPriority w:val="99"/>
    <w:rsid w:val="00042ABA"/>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042ABA"/>
  </w:style>
  <w:style w:type="character" w:customStyle="1" w:styleId="text-to-speech">
    <w:name w:val="text-to-speech"/>
    <w:basedOn w:val="Carpredefinitoparagrafo"/>
    <w:rsid w:val="00E9475D"/>
  </w:style>
  <w:style w:type="character" w:customStyle="1" w:styleId="versenumber">
    <w:name w:val="verse_number"/>
    <w:basedOn w:val="Carpredefinitoparagrafo"/>
    <w:rsid w:val="00E9475D"/>
  </w:style>
  <w:style w:type="character" w:styleId="Enfasigrassetto">
    <w:name w:val="Strong"/>
    <w:basedOn w:val="Carpredefinitoparagrafo"/>
    <w:qFormat/>
    <w:rsid w:val="0077677C"/>
    <w:rPr>
      <w:b/>
      <w:bCs/>
    </w:rPr>
  </w:style>
  <w:style w:type="character" w:styleId="Collegamentoipertestuale">
    <w:name w:val="Hyperlink"/>
    <w:basedOn w:val="Carpredefinitoparagrafo"/>
    <w:uiPriority w:val="99"/>
    <w:unhideWhenUsed/>
    <w:rsid w:val="0077677C"/>
    <w:rPr>
      <w:color w:val="0000FF"/>
      <w:u w:val="single"/>
    </w:rPr>
  </w:style>
  <w:style w:type="numbering" w:customStyle="1" w:styleId="Nessunelenco1">
    <w:name w:val="Nessun elenco1"/>
    <w:next w:val="Nessunelenco"/>
    <w:uiPriority w:val="99"/>
    <w:semiHidden/>
    <w:unhideWhenUsed/>
    <w:rsid w:val="009079EA"/>
  </w:style>
  <w:style w:type="paragraph" w:styleId="Corpotesto">
    <w:name w:val="Body Text"/>
    <w:basedOn w:val="Normale"/>
    <w:link w:val="CorpotestoCarattere"/>
    <w:autoRedefine/>
    <w:qFormat/>
    <w:rsid w:val="009079EA"/>
    <w:pPr>
      <w:spacing w:after="120" w:line="240" w:lineRule="auto"/>
      <w:jc w:val="center"/>
    </w:pPr>
    <w:rPr>
      <w:rFonts w:ascii="Arial" w:eastAsia="Times New Roman" w:hAnsi="Arial" w:cs="Times New Roman"/>
      <w:b/>
      <w:kern w:val="0"/>
      <w:sz w:val="40"/>
      <w:szCs w:val="20"/>
      <w:lang w:eastAsia="it-IT"/>
      <w14:ligatures w14:val="none"/>
    </w:rPr>
  </w:style>
  <w:style w:type="character" w:customStyle="1" w:styleId="CorpotestoCarattere">
    <w:name w:val="Corpo testo Carattere"/>
    <w:basedOn w:val="Carpredefinitoparagrafo"/>
    <w:link w:val="Corpotesto"/>
    <w:rsid w:val="009079EA"/>
    <w:rPr>
      <w:rFonts w:ascii="Arial" w:eastAsia="Times New Roman" w:hAnsi="Arial" w:cs="Times New Roman"/>
      <w:b/>
      <w:kern w:val="0"/>
      <w:sz w:val="40"/>
      <w:szCs w:val="20"/>
      <w:lang w:eastAsia="it-IT"/>
      <w14:ligatures w14:val="none"/>
    </w:rPr>
  </w:style>
  <w:style w:type="paragraph" w:styleId="Corpodeltesto3">
    <w:name w:val="Body Text 3"/>
    <w:basedOn w:val="Normale"/>
    <w:link w:val="Corpodeltesto3Carattere"/>
    <w:rsid w:val="009079EA"/>
    <w:pPr>
      <w:spacing w:after="120" w:line="240" w:lineRule="auto"/>
      <w:jc w:val="both"/>
    </w:pPr>
    <w:rPr>
      <w:rFonts w:ascii="Arial" w:eastAsia="Times New Roman" w:hAnsi="Arial" w:cs="Times New Roman"/>
      <w:i/>
      <w:kern w:val="0"/>
      <w:sz w:val="24"/>
      <w:szCs w:val="20"/>
      <w:lang w:eastAsia="it-IT"/>
      <w14:ligatures w14:val="none"/>
    </w:rPr>
  </w:style>
  <w:style w:type="character" w:customStyle="1" w:styleId="Corpodeltesto3Carattere">
    <w:name w:val="Corpo del testo 3 Carattere"/>
    <w:basedOn w:val="Carpredefinitoparagrafo"/>
    <w:link w:val="Corpodeltesto3"/>
    <w:rsid w:val="009079EA"/>
    <w:rPr>
      <w:rFonts w:ascii="Arial" w:eastAsia="Times New Roman" w:hAnsi="Arial" w:cs="Times New Roman"/>
      <w:i/>
      <w:kern w:val="0"/>
      <w:sz w:val="24"/>
      <w:szCs w:val="20"/>
      <w:lang w:eastAsia="it-IT"/>
      <w14:ligatures w14:val="none"/>
    </w:rPr>
  </w:style>
  <w:style w:type="paragraph" w:styleId="Corpodeltesto2">
    <w:name w:val="Body Text 2"/>
    <w:basedOn w:val="Normale"/>
    <w:link w:val="Corpodeltesto2Carattere"/>
    <w:unhideWhenUsed/>
    <w:rsid w:val="009079EA"/>
    <w:pPr>
      <w:spacing w:after="120" w:line="480" w:lineRule="auto"/>
    </w:pPr>
    <w:rPr>
      <w:rFonts w:ascii="Calibri" w:eastAsia="Calibri" w:hAnsi="Calibri" w:cs="Times New Roman"/>
      <w:kern w:val="0"/>
      <w14:ligatures w14:val="none"/>
    </w:rPr>
  </w:style>
  <w:style w:type="character" w:customStyle="1" w:styleId="Corpodeltesto2Carattere">
    <w:name w:val="Corpo del testo 2 Carattere"/>
    <w:basedOn w:val="Carpredefinitoparagrafo"/>
    <w:link w:val="Corpodeltesto2"/>
    <w:rsid w:val="009079EA"/>
    <w:rPr>
      <w:rFonts w:ascii="Calibri" w:eastAsia="Calibri" w:hAnsi="Calibri" w:cs="Times New Roman"/>
      <w:kern w:val="0"/>
      <w14:ligatures w14:val="none"/>
    </w:rPr>
  </w:style>
  <w:style w:type="paragraph" w:styleId="Intestazione">
    <w:name w:val="header"/>
    <w:basedOn w:val="Normale"/>
    <w:link w:val="IntestazioneCarattere"/>
    <w:unhideWhenUsed/>
    <w:rsid w:val="009079EA"/>
    <w:pPr>
      <w:tabs>
        <w:tab w:val="center" w:pos="4819"/>
        <w:tab w:val="right" w:pos="9638"/>
      </w:tabs>
      <w:spacing w:after="200" w:line="276" w:lineRule="auto"/>
    </w:pPr>
    <w:rPr>
      <w:rFonts w:ascii="Calibri" w:eastAsia="Calibri" w:hAnsi="Calibri" w:cs="Times New Roman"/>
      <w:kern w:val="0"/>
      <w14:ligatures w14:val="none"/>
    </w:rPr>
  </w:style>
  <w:style w:type="character" w:customStyle="1" w:styleId="IntestazioneCarattere">
    <w:name w:val="Intestazione Carattere"/>
    <w:basedOn w:val="Carpredefinitoparagrafo"/>
    <w:link w:val="Intestazione"/>
    <w:rsid w:val="009079EA"/>
    <w:rPr>
      <w:rFonts w:ascii="Calibri" w:eastAsia="Calibri" w:hAnsi="Calibri" w:cs="Times New Roman"/>
      <w:kern w:val="0"/>
      <w14:ligatures w14:val="none"/>
    </w:rPr>
  </w:style>
  <w:style w:type="numbering" w:customStyle="1" w:styleId="Nessunelenco11">
    <w:name w:val="Nessun elenco11"/>
    <w:next w:val="Nessunelenco"/>
    <w:uiPriority w:val="99"/>
    <w:semiHidden/>
    <w:rsid w:val="009079EA"/>
  </w:style>
  <w:style w:type="paragraph" w:styleId="Elenco">
    <w:name w:val="List"/>
    <w:basedOn w:val="Corpotesto"/>
    <w:rsid w:val="009079EA"/>
    <w:pPr>
      <w:tabs>
        <w:tab w:val="left" w:pos="1440"/>
      </w:tabs>
      <w:spacing w:before="120" w:after="240"/>
      <w:ind w:left="1440" w:hanging="720"/>
      <w:jc w:val="both"/>
    </w:pPr>
    <w:rPr>
      <w:sz w:val="24"/>
    </w:rPr>
  </w:style>
  <w:style w:type="paragraph" w:styleId="Elenco2">
    <w:name w:val="List 2"/>
    <w:basedOn w:val="Elenco"/>
    <w:rsid w:val="009079EA"/>
    <w:pPr>
      <w:tabs>
        <w:tab w:val="clear" w:pos="1440"/>
        <w:tab w:val="left" w:pos="2160"/>
      </w:tabs>
      <w:ind w:left="2160"/>
    </w:pPr>
  </w:style>
  <w:style w:type="paragraph" w:customStyle="1" w:styleId="Saluti">
    <w:name w:val="Saluti"/>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Puntoelenco">
    <w:name w:val="List Bullet"/>
    <w:basedOn w:val="Elenco"/>
    <w:rsid w:val="009079EA"/>
    <w:pPr>
      <w:tabs>
        <w:tab w:val="clear" w:pos="1440"/>
      </w:tabs>
      <w:ind w:left="0" w:firstLine="0"/>
    </w:pPr>
  </w:style>
  <w:style w:type="paragraph" w:styleId="Puntoelenco2">
    <w:name w:val="List Bullet 2"/>
    <w:basedOn w:val="Puntoelenco"/>
    <w:rsid w:val="009079EA"/>
    <w:pPr>
      <w:ind w:left="2160"/>
    </w:pPr>
  </w:style>
  <w:style w:type="paragraph" w:styleId="Elencocontinua">
    <w:name w:val="List Continue"/>
    <w:basedOn w:val="Elenco"/>
    <w:rsid w:val="009079EA"/>
    <w:pPr>
      <w:tabs>
        <w:tab w:val="clear" w:pos="1440"/>
      </w:tabs>
      <w:ind w:left="0" w:firstLine="0"/>
    </w:pPr>
  </w:style>
  <w:style w:type="paragraph" w:customStyle="1" w:styleId="Indirizzointerno">
    <w:name w:val="Indirizzo interno"/>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Rientrocorpodeltesto">
    <w:name w:val="Body Text Indent"/>
    <w:basedOn w:val="Corpotesto"/>
    <w:link w:val="RientrocorpodeltestoCarattere"/>
    <w:rsid w:val="009079EA"/>
    <w:pPr>
      <w:spacing w:before="120"/>
      <w:ind w:left="720"/>
      <w:jc w:val="both"/>
    </w:pPr>
    <w:rPr>
      <w:sz w:val="24"/>
    </w:rPr>
  </w:style>
  <w:style w:type="character" w:customStyle="1" w:styleId="RientrocorpodeltestoCarattere">
    <w:name w:val="Rientro corpo del testo Carattere"/>
    <w:basedOn w:val="Carpredefinitoparagrafo"/>
    <w:link w:val="Rientrocorpodeltesto"/>
    <w:rsid w:val="009079EA"/>
    <w:rPr>
      <w:rFonts w:ascii="Arial" w:eastAsia="Times New Roman" w:hAnsi="Arial" w:cs="Times New Roman"/>
      <w:b/>
      <w:kern w:val="0"/>
      <w:sz w:val="24"/>
      <w:szCs w:val="20"/>
      <w:lang w:eastAsia="it-IT"/>
      <w14:ligatures w14:val="none"/>
    </w:rPr>
  </w:style>
  <w:style w:type="paragraph" w:customStyle="1" w:styleId="BaseTitolo">
    <w:name w:val="Base Titolo"/>
    <w:basedOn w:val="Normale"/>
    <w:next w:val="Corpotesto"/>
    <w:rsid w:val="009079EA"/>
    <w:pPr>
      <w:keepNext/>
      <w:spacing w:before="480" w:after="240" w:line="240" w:lineRule="auto"/>
      <w:jc w:val="center"/>
    </w:pPr>
    <w:rPr>
      <w:rFonts w:ascii="Arial" w:eastAsia="Times New Roman" w:hAnsi="Arial" w:cs="Times New Roman"/>
      <w:b/>
      <w:kern w:val="0"/>
      <w:sz w:val="96"/>
      <w:szCs w:val="20"/>
      <w:lang w:eastAsia="it-IT"/>
      <w14:ligatures w14:val="none"/>
    </w:rPr>
  </w:style>
  <w:style w:type="paragraph" w:styleId="Testocommento">
    <w:name w:val="annotation text"/>
    <w:basedOn w:val="BaseNota"/>
    <w:link w:val="TestocommentoCarattere"/>
    <w:rsid w:val="009079EA"/>
    <w:pPr>
      <w:spacing w:after="120"/>
    </w:pPr>
    <w:rPr>
      <w:sz w:val="20"/>
    </w:rPr>
  </w:style>
  <w:style w:type="character" w:customStyle="1" w:styleId="TestocommentoCarattere">
    <w:name w:val="Testo commento Carattere"/>
    <w:basedOn w:val="Carpredefinitoparagrafo"/>
    <w:link w:val="Testocommento"/>
    <w:rsid w:val="009079EA"/>
    <w:rPr>
      <w:rFonts w:ascii="Times New Roman" w:eastAsia="Times New Roman" w:hAnsi="Times New Roman" w:cs="Times New Roman"/>
      <w:kern w:val="0"/>
      <w:sz w:val="20"/>
      <w:szCs w:val="20"/>
      <w:lang w:eastAsia="it-IT"/>
      <w14:ligatures w14:val="none"/>
    </w:rPr>
  </w:style>
  <w:style w:type="paragraph" w:customStyle="1" w:styleId="BaseNota">
    <w:name w:val="Base Nota"/>
    <w:basedOn w:val="Normale"/>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paragraph" w:customStyle="1" w:styleId="Blocco">
    <w:name w:val="Blocco"/>
    <w:basedOn w:val="Corpotesto"/>
    <w:rsid w:val="009079EA"/>
    <w:pPr>
      <w:keepLines/>
      <w:spacing w:before="120"/>
      <w:ind w:left="720" w:right="720"/>
    </w:pPr>
    <w:rPr>
      <w:i/>
      <w:sz w:val="24"/>
    </w:rPr>
  </w:style>
  <w:style w:type="paragraph" w:customStyle="1" w:styleId="BaseIntestazione">
    <w:name w:val="Base Intestazione"/>
    <w:basedOn w:val="Normale"/>
    <w:rsid w:val="009079EA"/>
    <w:pPr>
      <w:tabs>
        <w:tab w:val="center" w:pos="6480"/>
        <w:tab w:val="right" w:pos="12960"/>
      </w:tabs>
      <w:spacing w:after="0" w:line="240" w:lineRule="auto"/>
    </w:pPr>
    <w:rPr>
      <w:rFonts w:ascii="Times New Roman" w:eastAsia="Times New Roman" w:hAnsi="Times New Roman" w:cs="Times New Roman"/>
      <w:kern w:val="0"/>
      <w:sz w:val="36"/>
      <w:szCs w:val="20"/>
      <w:lang w:eastAsia="it-IT"/>
      <w14:ligatures w14:val="none"/>
    </w:rPr>
  </w:style>
  <w:style w:type="paragraph" w:styleId="Didascalia">
    <w:name w:val="caption"/>
    <w:basedOn w:val="Normale"/>
    <w:next w:val="Corpotesto"/>
    <w:qFormat/>
    <w:rsid w:val="009079EA"/>
    <w:pPr>
      <w:spacing w:before="240" w:after="360" w:line="240" w:lineRule="auto"/>
      <w:jc w:val="center"/>
    </w:pPr>
    <w:rPr>
      <w:rFonts w:ascii="Times New Roman" w:eastAsia="Times New Roman" w:hAnsi="Times New Roman" w:cs="Times New Roman"/>
      <w:i/>
      <w:kern w:val="0"/>
      <w:sz w:val="48"/>
      <w:szCs w:val="20"/>
      <w:lang w:eastAsia="it-IT"/>
      <w14:ligatures w14:val="none"/>
    </w:rPr>
  </w:style>
  <w:style w:type="paragraph" w:customStyle="1" w:styleId="Immagine">
    <w:name w:val="Immagine"/>
    <w:basedOn w:val="Corpotesto"/>
    <w:next w:val="Didascalia"/>
    <w:rsid w:val="009079EA"/>
    <w:pPr>
      <w:keepNext/>
      <w:spacing w:before="120"/>
    </w:pPr>
    <w:rPr>
      <w:sz w:val="24"/>
    </w:rPr>
  </w:style>
  <w:style w:type="paragraph" w:styleId="Data">
    <w:name w:val="Date"/>
    <w:basedOn w:val="Corpotesto"/>
    <w:link w:val="DataCarattere"/>
    <w:rsid w:val="009079EA"/>
    <w:pPr>
      <w:spacing w:before="120"/>
      <w:jc w:val="both"/>
    </w:pPr>
    <w:rPr>
      <w:b w:val="0"/>
      <w:sz w:val="24"/>
    </w:rPr>
  </w:style>
  <w:style w:type="character" w:customStyle="1" w:styleId="DataCarattere">
    <w:name w:val="Data Carattere"/>
    <w:basedOn w:val="Carpredefinitoparagrafo"/>
    <w:link w:val="Data"/>
    <w:rsid w:val="009079EA"/>
    <w:rPr>
      <w:rFonts w:ascii="Arial" w:eastAsia="Times New Roman" w:hAnsi="Arial" w:cs="Times New Roman"/>
      <w:kern w:val="0"/>
      <w:sz w:val="24"/>
      <w:szCs w:val="20"/>
      <w:lang w:eastAsia="it-IT"/>
      <w14:ligatures w14:val="none"/>
    </w:rPr>
  </w:style>
  <w:style w:type="paragraph" w:styleId="Intestazionemessaggio">
    <w:name w:val="Message Header"/>
    <w:basedOn w:val="Corpotesto"/>
    <w:link w:val="IntestazionemessaggioCarattere"/>
    <w:rsid w:val="009079EA"/>
    <w:pPr>
      <w:keepLines/>
      <w:tabs>
        <w:tab w:val="left" w:pos="2880"/>
      </w:tabs>
      <w:spacing w:before="120" w:after="480"/>
      <w:ind w:left="2880" w:hanging="2880"/>
      <w:jc w:val="both"/>
    </w:pPr>
    <w:rPr>
      <w:sz w:val="24"/>
    </w:rPr>
  </w:style>
  <w:style w:type="character" w:customStyle="1" w:styleId="IntestazionemessaggioCarattere">
    <w:name w:val="Intestazione messaggio Carattere"/>
    <w:basedOn w:val="Carpredefinitoparagrafo"/>
    <w:link w:val="Intestazionemessaggio"/>
    <w:rsid w:val="009079EA"/>
    <w:rPr>
      <w:rFonts w:ascii="Arial" w:eastAsia="Times New Roman" w:hAnsi="Arial" w:cs="Times New Roman"/>
      <w:b/>
      <w:kern w:val="0"/>
      <w:sz w:val="24"/>
      <w:szCs w:val="20"/>
      <w:lang w:eastAsia="it-IT"/>
      <w14:ligatures w14:val="none"/>
    </w:rPr>
  </w:style>
  <w:style w:type="paragraph" w:styleId="Numeroelenco">
    <w:name w:val="List Number"/>
    <w:basedOn w:val="Elenco"/>
    <w:rsid w:val="009079EA"/>
    <w:pPr>
      <w:tabs>
        <w:tab w:val="clear" w:pos="1440"/>
      </w:tabs>
      <w:ind w:left="0" w:firstLine="0"/>
    </w:pPr>
  </w:style>
  <w:style w:type="paragraph" w:styleId="Testomacro">
    <w:name w:val="macro"/>
    <w:basedOn w:val="Corpotesto"/>
    <w:link w:val="TestomacroCarattere"/>
    <w:semiHidden/>
    <w:rsid w:val="009079EA"/>
    <w:pPr>
      <w:spacing w:before="120"/>
      <w:jc w:val="both"/>
    </w:pPr>
    <w:rPr>
      <w:rFonts w:ascii="Courier New" w:hAnsi="Courier New"/>
      <w:sz w:val="20"/>
    </w:rPr>
  </w:style>
  <w:style w:type="character" w:customStyle="1" w:styleId="TestomacroCarattere">
    <w:name w:val="Testo macro Carattere"/>
    <w:basedOn w:val="Carpredefinitoparagrafo"/>
    <w:link w:val="Testomacro"/>
    <w:semiHidden/>
    <w:rsid w:val="009079EA"/>
    <w:rPr>
      <w:rFonts w:ascii="Courier New" w:eastAsia="Times New Roman" w:hAnsi="Courier New" w:cs="Times New Roman"/>
      <w:b/>
      <w:kern w:val="0"/>
      <w:sz w:val="20"/>
      <w:szCs w:val="20"/>
      <w:lang w:eastAsia="it-IT"/>
      <w14:ligatures w14:val="none"/>
    </w:rPr>
  </w:style>
  <w:style w:type="paragraph" w:customStyle="1" w:styleId="Sottotitolofrontespizio">
    <w:name w:val="Sottotitolo frontespizio"/>
    <w:basedOn w:val="Titolofrontespizio"/>
    <w:next w:val="Corpotesto"/>
    <w:rsid w:val="009079EA"/>
    <w:pPr>
      <w:spacing w:before="360" w:after="360"/>
    </w:pPr>
    <w:rPr>
      <w:i/>
      <w:sz w:val="60"/>
    </w:rPr>
  </w:style>
  <w:style w:type="paragraph" w:customStyle="1" w:styleId="Titolofrontespizio">
    <w:name w:val="Titolo frontespizio"/>
    <w:basedOn w:val="BaseTitolo"/>
    <w:next w:val="Sottotitolofrontespizio"/>
    <w:rsid w:val="009079EA"/>
    <w:rPr>
      <w:sz w:val="120"/>
    </w:rPr>
  </w:style>
  <w:style w:type="character" w:styleId="Rimandocommento">
    <w:name w:val="annotation reference"/>
    <w:uiPriority w:val="99"/>
    <w:rsid w:val="009079EA"/>
    <w:rPr>
      <w:sz w:val="16"/>
    </w:rPr>
  </w:style>
  <w:style w:type="character" w:customStyle="1" w:styleId="Apice">
    <w:name w:val="Apice"/>
    <w:rsid w:val="009079EA"/>
    <w:rPr>
      <w:vertAlign w:val="superscript"/>
    </w:rPr>
  </w:style>
  <w:style w:type="paragraph" w:customStyle="1" w:styleId="Nomesociet">
    <w:name w:val="Nome società"/>
    <w:basedOn w:val="Corpotesto"/>
    <w:next w:val="Indirizzo"/>
    <w:rsid w:val="009079EA"/>
    <w:pPr>
      <w:keepNext/>
      <w:spacing w:before="720" w:after="0"/>
    </w:pPr>
    <w:rPr>
      <w:b w:val="0"/>
      <w:sz w:val="24"/>
    </w:rPr>
  </w:style>
  <w:style w:type="paragraph" w:customStyle="1" w:styleId="Indirizzo">
    <w:name w:val="Indirizzo"/>
    <w:basedOn w:val="Corpotesto"/>
    <w:rsid w:val="009079EA"/>
    <w:pPr>
      <w:keepLines/>
      <w:spacing w:before="120" w:after="0"/>
    </w:pPr>
    <w:rPr>
      <w:sz w:val="48"/>
    </w:rPr>
  </w:style>
  <w:style w:type="paragraph" w:customStyle="1" w:styleId="Primoblocco">
    <w:name w:val="Primo blocco"/>
    <w:basedOn w:val="Blocco"/>
    <w:next w:val="Blocco"/>
    <w:rsid w:val="009079EA"/>
    <w:pPr>
      <w:spacing w:before="240"/>
    </w:pPr>
  </w:style>
  <w:style w:type="paragraph" w:customStyle="1" w:styleId="Ultimoblocco">
    <w:name w:val="Ultimo blocco"/>
    <w:basedOn w:val="Blocco"/>
    <w:next w:val="Corpotesto"/>
    <w:rsid w:val="009079EA"/>
    <w:pPr>
      <w:spacing w:after="480"/>
    </w:pPr>
  </w:style>
  <w:style w:type="paragraph" w:customStyle="1" w:styleId="Autore">
    <w:name w:val="Autore"/>
    <w:basedOn w:val="Corpotesto"/>
    <w:rsid w:val="009079EA"/>
    <w:pPr>
      <w:spacing w:before="480" w:after="480"/>
    </w:pPr>
    <w:rPr>
      <w:b w:val="0"/>
    </w:rPr>
  </w:style>
  <w:style w:type="character" w:styleId="Rimandonotadichiusura">
    <w:name w:val="endnote reference"/>
    <w:semiHidden/>
    <w:rsid w:val="009079EA"/>
    <w:rPr>
      <w:vertAlign w:val="superscript"/>
    </w:rPr>
  </w:style>
  <w:style w:type="paragraph" w:styleId="Testonotadichiusura">
    <w:name w:val="endnote text"/>
    <w:basedOn w:val="Normale"/>
    <w:link w:val="TestonotadichiusuraCarattere"/>
    <w:semiHidden/>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character" w:customStyle="1" w:styleId="TestonotadichiusuraCarattere">
    <w:name w:val="Testo nota di chiusura Carattere"/>
    <w:basedOn w:val="Carpredefinitoparagrafo"/>
    <w:link w:val="Testonotadichiusura"/>
    <w:semiHidden/>
    <w:rsid w:val="009079EA"/>
    <w:rPr>
      <w:rFonts w:ascii="Times New Roman" w:eastAsia="Times New Roman" w:hAnsi="Times New Roman" w:cs="Times New Roman"/>
      <w:kern w:val="0"/>
      <w:sz w:val="28"/>
      <w:szCs w:val="20"/>
      <w:lang w:eastAsia="it-IT"/>
      <w14:ligatures w14:val="none"/>
    </w:rPr>
  </w:style>
  <w:style w:type="character" w:styleId="Rimandonotaapidipagina">
    <w:name w:val="footnote reference"/>
    <w:rsid w:val="009079EA"/>
    <w:rPr>
      <w:vertAlign w:val="superscript"/>
    </w:rPr>
  </w:style>
  <w:style w:type="paragraph" w:styleId="Testonotaapidipagina">
    <w:name w:val="footnote text"/>
    <w:basedOn w:val="BaseNota"/>
    <w:link w:val="TestonotaapidipaginaCarattere"/>
    <w:rsid w:val="009079EA"/>
  </w:style>
  <w:style w:type="character" w:customStyle="1" w:styleId="TestonotaapidipaginaCarattere">
    <w:name w:val="Testo nota a piè di pagina Carattere"/>
    <w:basedOn w:val="Carpredefinitoparagrafo"/>
    <w:link w:val="Testonotaapidipagina"/>
    <w:rsid w:val="009079EA"/>
    <w:rPr>
      <w:rFonts w:ascii="Times New Roman" w:eastAsia="Times New Roman" w:hAnsi="Times New Roman" w:cs="Times New Roman"/>
      <w:kern w:val="0"/>
      <w:sz w:val="28"/>
      <w:szCs w:val="20"/>
      <w:lang w:eastAsia="it-IT"/>
      <w14:ligatures w14:val="none"/>
    </w:rPr>
  </w:style>
  <w:style w:type="paragraph" w:customStyle="1" w:styleId="Primopuntoelenco">
    <w:name w:val="Primo punto elenco"/>
    <w:basedOn w:val="Puntoelenco"/>
    <w:next w:val="Puntoelenco"/>
    <w:rsid w:val="009079EA"/>
    <w:pPr>
      <w:spacing w:before="240"/>
    </w:pPr>
  </w:style>
  <w:style w:type="paragraph" w:customStyle="1" w:styleId="Ultimopuntoelenco">
    <w:name w:val="Ultimo punto elenco"/>
    <w:basedOn w:val="Puntoelenco"/>
    <w:next w:val="Corpotesto"/>
    <w:rsid w:val="009079EA"/>
    <w:pPr>
      <w:spacing w:after="480"/>
    </w:pPr>
  </w:style>
  <w:style w:type="paragraph" w:customStyle="1" w:styleId="Primaelenco">
    <w:name w:val="Prima elenco"/>
    <w:basedOn w:val="Elenco"/>
    <w:next w:val="Elenco"/>
    <w:rsid w:val="009079EA"/>
    <w:pPr>
      <w:spacing w:before="240"/>
    </w:pPr>
  </w:style>
  <w:style w:type="paragraph" w:customStyle="1" w:styleId="Ultimaelenco">
    <w:name w:val="Ultima elenco"/>
    <w:basedOn w:val="Elenco"/>
    <w:next w:val="Corpotesto"/>
    <w:rsid w:val="009079EA"/>
    <w:pPr>
      <w:spacing w:after="480"/>
    </w:pPr>
  </w:style>
  <w:style w:type="paragraph" w:customStyle="1" w:styleId="Primonumeroelenco">
    <w:name w:val="Primo numero elenco"/>
    <w:basedOn w:val="Numeroelenco"/>
    <w:next w:val="Numeroelenco"/>
    <w:rsid w:val="009079EA"/>
    <w:pPr>
      <w:spacing w:before="240"/>
    </w:pPr>
  </w:style>
  <w:style w:type="paragraph" w:customStyle="1" w:styleId="Ultimonumeroelenco">
    <w:name w:val="Ultimo numero elenco"/>
    <w:basedOn w:val="Numeroelenco"/>
    <w:next w:val="Corpotesto"/>
    <w:rsid w:val="009079EA"/>
    <w:pPr>
      <w:spacing w:after="480"/>
    </w:pPr>
  </w:style>
  <w:style w:type="character" w:customStyle="1" w:styleId="Inizioinevidenza">
    <w:name w:val="Inizio in evidenza"/>
    <w:rsid w:val="009079EA"/>
    <w:rPr>
      <w:b/>
      <w:i/>
    </w:rPr>
  </w:style>
  <w:style w:type="paragraph" w:styleId="Elenco3">
    <w:name w:val="List 3"/>
    <w:basedOn w:val="Elenco"/>
    <w:rsid w:val="009079EA"/>
    <w:pPr>
      <w:tabs>
        <w:tab w:val="clear" w:pos="1440"/>
        <w:tab w:val="left" w:pos="2880"/>
      </w:tabs>
      <w:ind w:left="2880"/>
    </w:pPr>
  </w:style>
  <w:style w:type="paragraph" w:styleId="Numeroelenco3">
    <w:name w:val="List Number 3"/>
    <w:basedOn w:val="Numeroelenco"/>
    <w:rsid w:val="009079EA"/>
    <w:pPr>
      <w:ind w:left="2880"/>
    </w:pPr>
  </w:style>
  <w:style w:type="paragraph" w:styleId="Elenco4">
    <w:name w:val="List 4"/>
    <w:basedOn w:val="Elenco"/>
    <w:rsid w:val="009079EA"/>
    <w:pPr>
      <w:tabs>
        <w:tab w:val="clear" w:pos="1440"/>
        <w:tab w:val="left" w:pos="3600"/>
      </w:tabs>
      <w:ind w:left="3600"/>
    </w:pPr>
  </w:style>
  <w:style w:type="paragraph" w:styleId="Elenco5">
    <w:name w:val="List 5"/>
    <w:basedOn w:val="Elenco"/>
    <w:rsid w:val="009079EA"/>
    <w:pPr>
      <w:tabs>
        <w:tab w:val="clear" w:pos="1440"/>
        <w:tab w:val="left" w:pos="4320"/>
      </w:tabs>
      <w:ind w:left="4320"/>
    </w:pPr>
  </w:style>
  <w:style w:type="paragraph" w:styleId="Puntoelenco3">
    <w:name w:val="List Bullet 3"/>
    <w:basedOn w:val="Puntoelenco"/>
    <w:rsid w:val="009079EA"/>
    <w:pPr>
      <w:ind w:left="2880"/>
    </w:pPr>
  </w:style>
  <w:style w:type="paragraph" w:styleId="Puntoelenco4">
    <w:name w:val="List Bullet 4"/>
    <w:basedOn w:val="Puntoelenco"/>
    <w:rsid w:val="009079EA"/>
    <w:pPr>
      <w:ind w:left="3600"/>
    </w:pPr>
  </w:style>
  <w:style w:type="paragraph" w:styleId="Puntoelenco5">
    <w:name w:val="List Bullet 5"/>
    <w:basedOn w:val="Puntoelenco"/>
    <w:rsid w:val="009079EA"/>
    <w:pPr>
      <w:ind w:left="4320"/>
    </w:pPr>
  </w:style>
  <w:style w:type="paragraph" w:styleId="Numeroelenco2">
    <w:name w:val="List Number 2"/>
    <w:basedOn w:val="Numeroelenco"/>
    <w:rsid w:val="009079EA"/>
    <w:pPr>
      <w:ind w:left="2160"/>
    </w:pPr>
  </w:style>
  <w:style w:type="paragraph" w:styleId="Numeroelenco4">
    <w:name w:val="List Number 4"/>
    <w:basedOn w:val="Numeroelenco"/>
    <w:rsid w:val="009079EA"/>
    <w:pPr>
      <w:ind w:left="3600"/>
    </w:pPr>
  </w:style>
  <w:style w:type="paragraph" w:styleId="Numeroelenco5">
    <w:name w:val="List Number 5"/>
    <w:basedOn w:val="Numeroelenco"/>
    <w:rsid w:val="009079EA"/>
    <w:pPr>
      <w:ind w:left="4320"/>
    </w:pPr>
  </w:style>
  <w:style w:type="character" w:customStyle="1" w:styleId="Evidenziato">
    <w:name w:val="Evidenziato"/>
    <w:rsid w:val="009079EA"/>
    <w:rPr>
      <w:i/>
    </w:rPr>
  </w:style>
  <w:style w:type="paragraph" w:styleId="Elencocontinua2">
    <w:name w:val="List Continue 2"/>
    <w:basedOn w:val="Elencocontinua"/>
    <w:rsid w:val="009079EA"/>
    <w:pPr>
      <w:ind w:left="2160"/>
    </w:pPr>
  </w:style>
  <w:style w:type="paragraph" w:styleId="Elencocontinua3">
    <w:name w:val="List Continue 3"/>
    <w:basedOn w:val="Elencocontinua"/>
    <w:rsid w:val="009079EA"/>
    <w:pPr>
      <w:ind w:left="2880"/>
    </w:pPr>
  </w:style>
  <w:style w:type="paragraph" w:styleId="Elencocontinua4">
    <w:name w:val="List Continue 4"/>
    <w:basedOn w:val="Elencocontinua"/>
    <w:rsid w:val="009079EA"/>
    <w:pPr>
      <w:ind w:left="3600"/>
    </w:pPr>
  </w:style>
  <w:style w:type="paragraph" w:styleId="Elencocontinua5">
    <w:name w:val="List Continue 5"/>
    <w:basedOn w:val="Elencocontinua"/>
    <w:rsid w:val="009079EA"/>
    <w:pPr>
      <w:ind w:left="4320"/>
    </w:pPr>
  </w:style>
  <w:style w:type="paragraph" w:customStyle="1" w:styleId="Ultimaelencopuntato">
    <w:name w:val="Ultima elenco puntato"/>
    <w:basedOn w:val="Puntoelenco"/>
    <w:next w:val="Corpotesto"/>
    <w:rsid w:val="009079EA"/>
    <w:pPr>
      <w:spacing w:after="480"/>
    </w:pPr>
  </w:style>
  <w:style w:type="paragraph" w:styleId="Sommario1">
    <w:name w:val="toc 1"/>
    <w:basedOn w:val="Normale"/>
    <w:next w:val="Normale"/>
    <w:uiPriority w:val="39"/>
    <w:rsid w:val="009079EA"/>
    <w:pPr>
      <w:spacing w:before="120" w:after="0" w:line="276" w:lineRule="auto"/>
    </w:pPr>
    <w:rPr>
      <w:rFonts w:ascii="Calibri" w:eastAsia="Calibri" w:hAnsi="Calibri" w:cs="Calibri"/>
      <w:b/>
      <w:bCs/>
      <w:caps/>
      <w:kern w:val="0"/>
      <w:sz w:val="20"/>
      <w:szCs w:val="20"/>
      <w14:ligatures w14:val="none"/>
    </w:rPr>
  </w:style>
  <w:style w:type="paragraph" w:styleId="Sommario2">
    <w:name w:val="toc 2"/>
    <w:basedOn w:val="Normale"/>
    <w:next w:val="Normale"/>
    <w:uiPriority w:val="39"/>
    <w:rsid w:val="009079EA"/>
    <w:pPr>
      <w:spacing w:after="0" w:line="276" w:lineRule="auto"/>
      <w:ind w:left="220"/>
    </w:pPr>
    <w:rPr>
      <w:rFonts w:ascii="Calibri" w:eastAsia="Calibri" w:hAnsi="Calibri" w:cs="Calibri"/>
      <w:caps/>
      <w:kern w:val="0"/>
      <w:sz w:val="20"/>
      <w:szCs w:val="20"/>
      <w14:ligatures w14:val="none"/>
    </w:rPr>
  </w:style>
  <w:style w:type="paragraph" w:styleId="Sommario3">
    <w:name w:val="toc 3"/>
    <w:basedOn w:val="Normale"/>
    <w:next w:val="Normale"/>
    <w:uiPriority w:val="39"/>
    <w:rsid w:val="009079EA"/>
    <w:pPr>
      <w:spacing w:after="0" w:line="276" w:lineRule="auto"/>
      <w:ind w:left="442"/>
    </w:pPr>
    <w:rPr>
      <w:rFonts w:ascii="Calibri" w:eastAsia="Calibri" w:hAnsi="Calibri" w:cs="Calibri"/>
      <w:caps/>
      <w:kern w:val="0"/>
      <w:sz w:val="20"/>
      <w:szCs w:val="20"/>
      <w14:ligatures w14:val="none"/>
    </w:rPr>
  </w:style>
  <w:style w:type="paragraph" w:styleId="Sommario4">
    <w:name w:val="toc 4"/>
    <w:basedOn w:val="Normale"/>
    <w:next w:val="Normale"/>
    <w:uiPriority w:val="39"/>
    <w:rsid w:val="009079EA"/>
    <w:pPr>
      <w:spacing w:after="0" w:line="276" w:lineRule="auto"/>
      <w:ind w:left="663"/>
    </w:pPr>
    <w:rPr>
      <w:rFonts w:ascii="Calibri" w:eastAsia="Calibri" w:hAnsi="Calibri" w:cs="Calibri"/>
      <w:i/>
      <w:caps/>
      <w:kern w:val="0"/>
      <w:sz w:val="20"/>
      <w:szCs w:val="20"/>
      <w14:ligatures w14:val="none"/>
    </w:rPr>
  </w:style>
  <w:style w:type="paragraph" w:styleId="Sommario5">
    <w:name w:val="toc 5"/>
    <w:basedOn w:val="Normale"/>
    <w:next w:val="Normale"/>
    <w:uiPriority w:val="39"/>
    <w:rsid w:val="009079EA"/>
    <w:pPr>
      <w:spacing w:after="0" w:line="276" w:lineRule="auto"/>
      <w:ind w:left="880"/>
    </w:pPr>
    <w:rPr>
      <w:rFonts w:ascii="Calibri" w:eastAsia="Calibri" w:hAnsi="Calibri" w:cs="Calibri"/>
      <w:kern w:val="0"/>
      <w:sz w:val="18"/>
      <w:szCs w:val="18"/>
      <w14:ligatures w14:val="none"/>
    </w:rPr>
  </w:style>
  <w:style w:type="paragraph" w:styleId="Sommario6">
    <w:name w:val="toc 6"/>
    <w:basedOn w:val="Normale"/>
    <w:next w:val="Normale"/>
    <w:uiPriority w:val="39"/>
    <w:rsid w:val="009079EA"/>
    <w:pPr>
      <w:spacing w:after="0" w:line="276" w:lineRule="auto"/>
      <w:ind w:left="1100"/>
    </w:pPr>
    <w:rPr>
      <w:rFonts w:ascii="Calibri" w:eastAsia="Calibri" w:hAnsi="Calibri" w:cs="Calibri"/>
      <w:kern w:val="0"/>
      <w:sz w:val="18"/>
      <w:szCs w:val="18"/>
      <w14:ligatures w14:val="none"/>
    </w:rPr>
  </w:style>
  <w:style w:type="paragraph" w:styleId="Sommario7">
    <w:name w:val="toc 7"/>
    <w:basedOn w:val="Normale"/>
    <w:next w:val="Normale"/>
    <w:uiPriority w:val="39"/>
    <w:rsid w:val="009079EA"/>
    <w:pPr>
      <w:spacing w:after="0" w:line="276" w:lineRule="auto"/>
      <w:ind w:left="1320"/>
    </w:pPr>
    <w:rPr>
      <w:rFonts w:ascii="Calibri" w:eastAsia="Calibri" w:hAnsi="Calibri" w:cs="Calibri"/>
      <w:kern w:val="0"/>
      <w:sz w:val="18"/>
      <w:szCs w:val="18"/>
      <w14:ligatures w14:val="none"/>
    </w:rPr>
  </w:style>
  <w:style w:type="paragraph" w:styleId="Sommario8">
    <w:name w:val="toc 8"/>
    <w:basedOn w:val="Normale"/>
    <w:next w:val="Normale"/>
    <w:uiPriority w:val="39"/>
    <w:rsid w:val="009079EA"/>
    <w:pPr>
      <w:spacing w:after="0" w:line="276" w:lineRule="auto"/>
      <w:ind w:left="1540"/>
    </w:pPr>
    <w:rPr>
      <w:rFonts w:ascii="Calibri" w:eastAsia="Calibri" w:hAnsi="Calibri" w:cs="Calibri"/>
      <w:kern w:val="0"/>
      <w:sz w:val="18"/>
      <w:szCs w:val="18"/>
      <w14:ligatures w14:val="none"/>
    </w:rPr>
  </w:style>
  <w:style w:type="paragraph" w:styleId="Sommario9">
    <w:name w:val="toc 9"/>
    <w:basedOn w:val="Normale"/>
    <w:next w:val="Normale"/>
    <w:uiPriority w:val="39"/>
    <w:rsid w:val="009079EA"/>
    <w:pPr>
      <w:spacing w:after="0" w:line="276" w:lineRule="auto"/>
      <w:ind w:left="1760"/>
    </w:pPr>
    <w:rPr>
      <w:rFonts w:ascii="Calibri" w:eastAsia="Calibri" w:hAnsi="Calibri" w:cs="Calibri"/>
      <w:kern w:val="0"/>
      <w:sz w:val="18"/>
      <w:szCs w:val="18"/>
      <w14:ligatures w14:val="none"/>
    </w:rPr>
  </w:style>
  <w:style w:type="paragraph" w:styleId="Mappadocumento">
    <w:name w:val="Document Map"/>
    <w:basedOn w:val="Normale"/>
    <w:link w:val="MappadocumentoCarattere"/>
    <w:unhideWhenUsed/>
    <w:rsid w:val="009079EA"/>
    <w:pPr>
      <w:spacing w:after="200" w:line="276" w:lineRule="auto"/>
    </w:pPr>
    <w:rPr>
      <w:rFonts w:ascii="Times New Roman" w:eastAsia="Calibri" w:hAnsi="Times New Roman" w:cs="Times New Roman"/>
      <w:kern w:val="0"/>
      <w:sz w:val="24"/>
      <w:szCs w:val="24"/>
      <w14:ligatures w14:val="none"/>
    </w:rPr>
  </w:style>
  <w:style w:type="character" w:customStyle="1" w:styleId="MappadocumentoCarattere">
    <w:name w:val="Mappa documento Carattere"/>
    <w:basedOn w:val="Carpredefinitoparagrafo"/>
    <w:link w:val="Mappadocumento"/>
    <w:rsid w:val="009079EA"/>
    <w:rPr>
      <w:rFonts w:ascii="Times New Roman" w:eastAsia="Calibri" w:hAnsi="Times New Roman" w:cs="Times New Roman"/>
      <w:kern w:val="0"/>
      <w:sz w:val="24"/>
      <w:szCs w:val="24"/>
      <w14:ligatures w14:val="none"/>
    </w:rPr>
  </w:style>
  <w:style w:type="numbering" w:customStyle="1" w:styleId="Nessunelenco2">
    <w:name w:val="Nessun elenco2"/>
    <w:next w:val="Nessunelenco"/>
    <w:semiHidden/>
    <w:unhideWhenUsed/>
    <w:rsid w:val="009079EA"/>
  </w:style>
  <w:style w:type="numbering" w:customStyle="1" w:styleId="Nessunelenco111">
    <w:name w:val="Nessun elenco111"/>
    <w:next w:val="Nessunelenco"/>
    <w:uiPriority w:val="99"/>
    <w:semiHidden/>
    <w:rsid w:val="009079EA"/>
  </w:style>
  <w:style w:type="paragraph" w:customStyle="1" w:styleId="Grigliatab31">
    <w:name w:val="Griglia tab. 31"/>
    <w:basedOn w:val="Titolo1"/>
    <w:next w:val="Normale"/>
    <w:uiPriority w:val="39"/>
    <w:unhideWhenUsed/>
    <w:qFormat/>
    <w:rsid w:val="009079EA"/>
    <w:pPr>
      <w:spacing w:before="240" w:after="0"/>
      <w:jc w:val="left"/>
      <w:outlineLvl w:val="9"/>
    </w:pPr>
    <w:rPr>
      <w:rFonts w:ascii="Calibri Light" w:hAnsi="Calibri Light" w:cs="Times New Roman"/>
      <w:b w:val="0"/>
      <w:color w:val="2E74B5"/>
      <w:kern w:val="0"/>
      <w:szCs w:val="32"/>
      <w14:ligatures w14:val="none"/>
    </w:rPr>
  </w:style>
  <w:style w:type="character" w:customStyle="1" w:styleId="verse">
    <w:name w:val="verse"/>
    <w:basedOn w:val="Carpredefinitoparagrafo"/>
    <w:rsid w:val="00AD3101"/>
  </w:style>
  <w:style w:type="paragraph" w:styleId="Rientrocorpodeltesto3">
    <w:name w:val="Body Text Indent 3"/>
    <w:basedOn w:val="Normale"/>
    <w:link w:val="Rientrocorpodeltesto3Carattere"/>
    <w:rsid w:val="00CF5746"/>
    <w:pPr>
      <w:spacing w:after="120" w:line="240" w:lineRule="auto"/>
      <w:ind w:left="283"/>
    </w:pPr>
    <w:rPr>
      <w:rFonts w:ascii="Times New Roman" w:eastAsia="Times New Roman" w:hAnsi="Times New Roman" w:cs="Times New Roman"/>
      <w:kern w:val="0"/>
      <w:sz w:val="16"/>
      <w:szCs w:val="16"/>
      <w:lang w:eastAsia="it-IT"/>
      <w14:ligatures w14:val="none"/>
    </w:rPr>
  </w:style>
  <w:style w:type="character" w:customStyle="1" w:styleId="Rientrocorpodeltesto3Carattere">
    <w:name w:val="Rientro corpo del testo 3 Carattere"/>
    <w:basedOn w:val="Carpredefinitoparagrafo"/>
    <w:link w:val="Rientrocorpodeltesto3"/>
    <w:rsid w:val="00CF5746"/>
    <w:rPr>
      <w:rFonts w:ascii="Times New Roman" w:eastAsia="Times New Roman" w:hAnsi="Times New Roman" w:cs="Times New Roman"/>
      <w:kern w:val="0"/>
      <w:sz w:val="16"/>
      <w:szCs w:val="16"/>
      <w:lang w:eastAsia="it-IT"/>
      <w14:ligatures w14:val="none"/>
    </w:rPr>
  </w:style>
  <w:style w:type="paragraph" w:styleId="Testonormale">
    <w:name w:val="Plain Text"/>
    <w:basedOn w:val="Normale"/>
    <w:link w:val="TestonormaleCarattere"/>
    <w:rsid w:val="00CF5746"/>
    <w:pPr>
      <w:spacing w:after="0" w:line="240" w:lineRule="auto"/>
    </w:pPr>
    <w:rPr>
      <w:rFonts w:ascii="Courier New" w:eastAsia="Times New Roman" w:hAnsi="Courier New" w:cs="Courier New"/>
      <w:kern w:val="0"/>
      <w:sz w:val="20"/>
      <w:szCs w:val="20"/>
      <w:lang w:eastAsia="it-IT"/>
      <w14:ligatures w14:val="none"/>
    </w:rPr>
  </w:style>
  <w:style w:type="character" w:customStyle="1" w:styleId="TestonormaleCarattere">
    <w:name w:val="Testo normale Carattere"/>
    <w:basedOn w:val="Carpredefinitoparagrafo"/>
    <w:link w:val="Testonormale"/>
    <w:rsid w:val="00CF5746"/>
    <w:rPr>
      <w:rFonts w:ascii="Courier New" w:eastAsia="Times New Roman" w:hAnsi="Courier New" w:cs="Courier New"/>
      <w:kern w:val="0"/>
      <w:sz w:val="20"/>
      <w:szCs w:val="20"/>
      <w:lang w:eastAsia="it-IT"/>
      <w14:ligatures w14:val="none"/>
    </w:rPr>
  </w:style>
  <w:style w:type="character" w:customStyle="1" w:styleId="CorpodeltestoCarattere">
    <w:name w:val="Corpo del testo Carattere"/>
    <w:rsid w:val="00CF5746"/>
    <w:rPr>
      <w:rFonts w:ascii="Arial" w:hAnsi="Arial"/>
      <w:noProof w:val="0"/>
      <w:sz w:val="24"/>
      <w:lang w:val="it-IT" w:eastAsia="it-IT" w:bidi="ar-SA"/>
    </w:rPr>
  </w:style>
  <w:style w:type="paragraph" w:styleId="Indirizzodestinatario">
    <w:name w:val="envelope address"/>
    <w:basedOn w:val="Normale"/>
    <w:rsid w:val="00CF5746"/>
    <w:pPr>
      <w:framePr w:w="7920" w:h="1980" w:hRule="exact" w:hSpace="141" w:wrap="auto" w:hAnchor="page" w:xAlign="center" w:yAlign="bottom"/>
      <w:spacing w:after="0" w:line="240" w:lineRule="auto"/>
      <w:ind w:left="2880"/>
    </w:pPr>
    <w:rPr>
      <w:rFonts w:ascii="Times New Roman" w:eastAsia="Times New Roman" w:hAnsi="Times New Roman" w:cs="Times New Roman"/>
      <w:kern w:val="0"/>
      <w:sz w:val="24"/>
      <w:szCs w:val="20"/>
      <w:lang w:eastAsia="it-IT"/>
      <w14:ligatures w14:val="none"/>
    </w:rPr>
  </w:style>
  <w:style w:type="paragraph" w:customStyle="1" w:styleId="titmaiu">
    <w:name w:val="tit maiu"/>
    <w:basedOn w:val="Normale"/>
    <w:rsid w:val="00CF5746"/>
    <w:pPr>
      <w:tabs>
        <w:tab w:val="left" w:pos="709"/>
        <w:tab w:val="left" w:pos="817"/>
        <w:tab w:val="left" w:pos="1418"/>
        <w:tab w:val="left" w:pos="2127"/>
        <w:tab w:val="left" w:pos="2836"/>
        <w:tab w:val="left" w:pos="3545"/>
        <w:tab w:val="left" w:pos="4254"/>
        <w:tab w:val="left" w:pos="4963"/>
        <w:tab w:val="left" w:pos="5672"/>
        <w:tab w:val="left" w:pos="6381"/>
        <w:tab w:val="left" w:pos="7090"/>
        <w:tab w:val="left" w:pos="7799"/>
      </w:tabs>
      <w:overflowPunct w:val="0"/>
      <w:autoSpaceDE w:val="0"/>
      <w:autoSpaceDN w:val="0"/>
      <w:adjustRightInd w:val="0"/>
      <w:spacing w:after="0" w:line="200" w:lineRule="exact"/>
      <w:textAlignment w:val="baseline"/>
    </w:pPr>
    <w:rPr>
      <w:rFonts w:ascii="New York" w:eastAsia="Times New Roman" w:hAnsi="New York" w:cs="Times New Roman"/>
      <w:b/>
      <w:kern w:val="0"/>
      <w:sz w:val="16"/>
      <w:szCs w:val="20"/>
      <w:lang w:eastAsia="it-IT"/>
      <w14:ligatures w14:val="none"/>
    </w:rPr>
  </w:style>
  <w:style w:type="paragraph" w:customStyle="1" w:styleId="OmniPage7">
    <w:name w:val="OmniPage #7"/>
    <w:basedOn w:val="Normale"/>
    <w:rsid w:val="00CF5746"/>
    <w:pPr>
      <w:tabs>
        <w:tab w:val="left" w:pos="2540"/>
      </w:tabs>
      <w:spacing w:after="0" w:line="240" w:lineRule="auto"/>
      <w:ind w:left="3142" w:right="720" w:hanging="585"/>
    </w:pPr>
    <w:rPr>
      <w:rFonts w:ascii="Times New Roman" w:eastAsia="Times New Roman" w:hAnsi="Times New Roman" w:cs="Times New Roman"/>
      <w:kern w:val="0"/>
      <w:sz w:val="20"/>
      <w:szCs w:val="20"/>
      <w:lang w:eastAsia="it-IT"/>
      <w14:ligatures w14:val="none"/>
    </w:rPr>
  </w:style>
  <w:style w:type="paragraph" w:styleId="NormaleWeb">
    <w:name w:val="Normal (Web)"/>
    <w:basedOn w:val="Normale"/>
    <w:rsid w:val="00CF574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editsection1">
    <w:name w:val="editsection1"/>
    <w:rsid w:val="00CF5746"/>
    <w:rPr>
      <w:b w:val="0"/>
      <w:bCs w:val="0"/>
      <w:sz w:val="20"/>
      <w:szCs w:val="20"/>
    </w:rPr>
  </w:style>
  <w:style w:type="character" w:customStyle="1" w:styleId="mw-headline">
    <w:name w:val="mw-headline"/>
    <w:rsid w:val="00CF5746"/>
  </w:style>
  <w:style w:type="character" w:customStyle="1" w:styleId="CarattereCarattere">
    <w:name w:val="Carattere Carattere"/>
    <w:rsid w:val="00CF5746"/>
    <w:rPr>
      <w:rFonts w:ascii="Arial" w:hAnsi="Arial"/>
      <w:sz w:val="24"/>
      <w:lang w:val="it-IT" w:eastAsia="it-IT" w:bidi="ar-SA"/>
    </w:rPr>
  </w:style>
  <w:style w:type="paragraph" w:styleId="Testofumetto">
    <w:name w:val="Balloon Text"/>
    <w:basedOn w:val="Normale"/>
    <w:link w:val="TestofumettoCarattere"/>
    <w:rsid w:val="00CF5746"/>
    <w:pPr>
      <w:spacing w:after="0" w:line="240" w:lineRule="auto"/>
    </w:pPr>
    <w:rPr>
      <w:rFonts w:ascii="Tahoma" w:eastAsia="Times New Roman" w:hAnsi="Tahoma" w:cs="Tahoma"/>
      <w:kern w:val="0"/>
      <w:sz w:val="16"/>
      <w:szCs w:val="16"/>
      <w:lang w:eastAsia="it-IT"/>
      <w14:ligatures w14:val="none"/>
    </w:rPr>
  </w:style>
  <w:style w:type="character" w:customStyle="1" w:styleId="TestofumettoCarattere">
    <w:name w:val="Testo fumetto Carattere"/>
    <w:basedOn w:val="Carpredefinitoparagrafo"/>
    <w:link w:val="Testofumetto"/>
    <w:rsid w:val="00CF5746"/>
    <w:rPr>
      <w:rFonts w:ascii="Tahoma" w:eastAsia="Times New Roman" w:hAnsi="Tahoma" w:cs="Tahoma"/>
      <w:kern w:val="0"/>
      <w:sz w:val="16"/>
      <w:szCs w:val="16"/>
      <w:lang w:eastAsia="it-IT"/>
      <w14:ligatures w14:val="none"/>
    </w:rPr>
  </w:style>
  <w:style w:type="paragraph" w:styleId="Nessunaspaziatura">
    <w:name w:val="No Spacing"/>
    <w:uiPriority w:val="1"/>
    <w:qFormat/>
    <w:rsid w:val="00CF5746"/>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StileCorpotesto10ptCorsivoAllineatoadestra">
    <w:name w:val="Stile Corpo testo + 10 pt Corsivo Allineato a destra"/>
    <w:basedOn w:val="Corpotesto"/>
    <w:autoRedefine/>
    <w:qFormat/>
    <w:rsid w:val="00CF5746"/>
    <w:pPr>
      <w:jc w:val="both"/>
    </w:pPr>
    <w:rPr>
      <w:b w:val="0"/>
      <w:i/>
      <w:iCs/>
      <w:sz w:val="20"/>
    </w:rPr>
  </w:style>
  <w:style w:type="paragraph" w:customStyle="1" w:styleId="default-style">
    <w:name w:val="default-style"/>
    <w:basedOn w:val="Normale"/>
    <w:rsid w:val="00B723AF"/>
    <w:pPr>
      <w:spacing w:before="100" w:beforeAutospacing="1" w:after="100" w:afterAutospacing="1" w:line="240" w:lineRule="auto"/>
    </w:pPr>
    <w:rPr>
      <w:rFonts w:ascii="Times New Roman" w:eastAsia="Calibri" w:hAnsi="Times New Roman" w:cs="Times New Roman"/>
      <w:kern w:val="0"/>
      <w:sz w:val="24"/>
      <w:szCs w:val="24"/>
      <w:lang w:eastAsia="it-IT"/>
      <w14:ligatures w14:val="none"/>
    </w:rPr>
  </w:style>
  <w:style w:type="numbering" w:customStyle="1" w:styleId="Nessunelenco1111">
    <w:name w:val="Nessun elenco1111"/>
    <w:next w:val="Nessunelenco"/>
    <w:uiPriority w:val="99"/>
    <w:semiHidden/>
    <w:unhideWhenUsed/>
    <w:rsid w:val="00B723AF"/>
  </w:style>
  <w:style w:type="numbering" w:customStyle="1" w:styleId="Nessunelenco11111">
    <w:name w:val="Nessun elenco11111"/>
    <w:next w:val="Nessunelenco"/>
    <w:semiHidden/>
    <w:unhideWhenUsed/>
    <w:rsid w:val="00B723AF"/>
  </w:style>
  <w:style w:type="numbering" w:customStyle="1" w:styleId="Nessunelenco3">
    <w:name w:val="Nessun elenco3"/>
    <w:next w:val="Nessunelenco"/>
    <w:semiHidden/>
    <w:unhideWhenUsed/>
    <w:rsid w:val="00B723AF"/>
  </w:style>
  <w:style w:type="numbering" w:customStyle="1" w:styleId="Nessunelenco4">
    <w:name w:val="Nessun elenco4"/>
    <w:next w:val="Nessunelenco"/>
    <w:uiPriority w:val="99"/>
    <w:semiHidden/>
    <w:unhideWhenUsed/>
    <w:rsid w:val="00B723AF"/>
  </w:style>
  <w:style w:type="numbering" w:customStyle="1" w:styleId="Nessunelenco5">
    <w:name w:val="Nessun elenco5"/>
    <w:next w:val="Nessunelenco"/>
    <w:uiPriority w:val="99"/>
    <w:semiHidden/>
    <w:unhideWhenUsed/>
    <w:rsid w:val="00B723AF"/>
  </w:style>
  <w:style w:type="numbering" w:customStyle="1" w:styleId="Nessunelenco12">
    <w:name w:val="Nessun elenco12"/>
    <w:next w:val="Nessunelenco"/>
    <w:uiPriority w:val="99"/>
    <w:semiHidden/>
    <w:unhideWhenUsed/>
    <w:rsid w:val="00B723AF"/>
  </w:style>
  <w:style w:type="numbering" w:customStyle="1" w:styleId="Nessunelenco111111">
    <w:name w:val="Nessun elenco111111"/>
    <w:next w:val="Nessunelenco"/>
    <w:uiPriority w:val="99"/>
    <w:semiHidden/>
    <w:unhideWhenUsed/>
    <w:rsid w:val="00B723AF"/>
  </w:style>
  <w:style w:type="numbering" w:customStyle="1" w:styleId="Nessunelenco21">
    <w:name w:val="Nessun elenco21"/>
    <w:next w:val="Nessunelenco"/>
    <w:semiHidden/>
    <w:unhideWhenUsed/>
    <w:rsid w:val="00B723AF"/>
  </w:style>
  <w:style w:type="numbering" w:customStyle="1" w:styleId="Nessunelenco1111111">
    <w:name w:val="Nessun elenco1111111"/>
    <w:next w:val="Nessunelenco"/>
    <w:uiPriority w:val="99"/>
    <w:semiHidden/>
    <w:unhideWhenUsed/>
    <w:rsid w:val="00B723AF"/>
  </w:style>
  <w:style w:type="numbering" w:customStyle="1" w:styleId="Nessunelenco31">
    <w:name w:val="Nessun elenco31"/>
    <w:next w:val="Nessunelenco"/>
    <w:semiHidden/>
    <w:unhideWhenUsed/>
    <w:rsid w:val="00B723AF"/>
  </w:style>
  <w:style w:type="numbering" w:customStyle="1" w:styleId="Nessunelenco41">
    <w:name w:val="Nessun elenco41"/>
    <w:next w:val="Nessunelenco"/>
    <w:uiPriority w:val="99"/>
    <w:semiHidden/>
    <w:unhideWhenUsed/>
    <w:rsid w:val="00B723AF"/>
  </w:style>
  <w:style w:type="numbering" w:customStyle="1" w:styleId="Nessunelenco6">
    <w:name w:val="Nessun elenco6"/>
    <w:next w:val="Nessunelenco"/>
    <w:uiPriority w:val="99"/>
    <w:semiHidden/>
    <w:unhideWhenUsed/>
    <w:rsid w:val="00B723AF"/>
  </w:style>
  <w:style w:type="numbering" w:customStyle="1" w:styleId="Nessunelenco13">
    <w:name w:val="Nessun elenco13"/>
    <w:next w:val="Nessunelenco"/>
    <w:uiPriority w:val="99"/>
    <w:semiHidden/>
    <w:unhideWhenUsed/>
    <w:rsid w:val="00B723AF"/>
  </w:style>
  <w:style w:type="numbering" w:customStyle="1" w:styleId="Nessunelenco112">
    <w:name w:val="Nessun elenco112"/>
    <w:next w:val="Nessunelenco"/>
    <w:uiPriority w:val="99"/>
    <w:semiHidden/>
    <w:unhideWhenUsed/>
    <w:rsid w:val="00B723AF"/>
  </w:style>
  <w:style w:type="numbering" w:customStyle="1" w:styleId="Nessunelenco22">
    <w:name w:val="Nessun elenco22"/>
    <w:next w:val="Nessunelenco"/>
    <w:semiHidden/>
    <w:unhideWhenUsed/>
    <w:rsid w:val="00B723AF"/>
  </w:style>
  <w:style w:type="numbering" w:customStyle="1" w:styleId="Nessunelenco1112">
    <w:name w:val="Nessun elenco1112"/>
    <w:next w:val="Nessunelenco"/>
    <w:uiPriority w:val="99"/>
    <w:semiHidden/>
    <w:unhideWhenUsed/>
    <w:rsid w:val="00B723AF"/>
  </w:style>
  <w:style w:type="numbering" w:customStyle="1" w:styleId="Nessunelenco32">
    <w:name w:val="Nessun elenco32"/>
    <w:next w:val="Nessunelenco"/>
    <w:semiHidden/>
    <w:unhideWhenUsed/>
    <w:rsid w:val="00B723AF"/>
  </w:style>
  <w:style w:type="numbering" w:customStyle="1" w:styleId="Nessunelenco42">
    <w:name w:val="Nessun elenco42"/>
    <w:next w:val="Nessunelenco"/>
    <w:uiPriority w:val="99"/>
    <w:semiHidden/>
    <w:unhideWhenUsed/>
    <w:rsid w:val="00B723AF"/>
  </w:style>
  <w:style w:type="numbering" w:customStyle="1" w:styleId="Nessunelenco7">
    <w:name w:val="Nessun elenco7"/>
    <w:next w:val="Nessunelenco"/>
    <w:uiPriority w:val="99"/>
    <w:semiHidden/>
    <w:unhideWhenUsed/>
    <w:rsid w:val="00B723AF"/>
  </w:style>
  <w:style w:type="numbering" w:customStyle="1" w:styleId="Nessunelenco8">
    <w:name w:val="Nessun elenco8"/>
    <w:next w:val="Nessunelenco"/>
    <w:uiPriority w:val="99"/>
    <w:semiHidden/>
    <w:unhideWhenUsed/>
    <w:rsid w:val="00B723AF"/>
  </w:style>
  <w:style w:type="numbering" w:customStyle="1" w:styleId="Nessunelenco9">
    <w:name w:val="Nessun elenco9"/>
    <w:next w:val="Nessunelenco"/>
    <w:uiPriority w:val="99"/>
    <w:semiHidden/>
    <w:unhideWhenUsed/>
    <w:rsid w:val="00B723AF"/>
  </w:style>
  <w:style w:type="numbering" w:customStyle="1" w:styleId="Nessunelenco14">
    <w:name w:val="Nessun elenco14"/>
    <w:next w:val="Nessunelenco"/>
    <w:uiPriority w:val="99"/>
    <w:semiHidden/>
    <w:unhideWhenUsed/>
    <w:rsid w:val="00B723AF"/>
  </w:style>
  <w:style w:type="numbering" w:customStyle="1" w:styleId="Nessunelenco113">
    <w:name w:val="Nessun elenco113"/>
    <w:next w:val="Nessunelenco"/>
    <w:uiPriority w:val="99"/>
    <w:semiHidden/>
    <w:unhideWhenUsed/>
    <w:rsid w:val="00B723AF"/>
  </w:style>
  <w:style w:type="numbering" w:customStyle="1" w:styleId="Nessunelenco1113">
    <w:name w:val="Nessun elenco1113"/>
    <w:next w:val="Nessunelenco"/>
    <w:uiPriority w:val="99"/>
    <w:semiHidden/>
    <w:unhideWhenUsed/>
    <w:rsid w:val="00B723AF"/>
  </w:style>
  <w:style w:type="numbering" w:customStyle="1" w:styleId="Nessunelenco23">
    <w:name w:val="Nessun elenco23"/>
    <w:next w:val="Nessunelenco"/>
    <w:uiPriority w:val="99"/>
    <w:semiHidden/>
    <w:unhideWhenUsed/>
    <w:rsid w:val="00B723AF"/>
  </w:style>
  <w:style w:type="numbering" w:customStyle="1" w:styleId="Nessunelenco11112">
    <w:name w:val="Nessun elenco11112"/>
    <w:next w:val="Nessunelenco"/>
    <w:uiPriority w:val="99"/>
    <w:semiHidden/>
    <w:unhideWhenUsed/>
    <w:rsid w:val="00B723AF"/>
  </w:style>
  <w:style w:type="numbering" w:customStyle="1" w:styleId="Nessunelenco33">
    <w:name w:val="Nessun elenco33"/>
    <w:next w:val="Nessunelenco"/>
    <w:uiPriority w:val="99"/>
    <w:semiHidden/>
    <w:unhideWhenUsed/>
    <w:rsid w:val="00B723AF"/>
  </w:style>
  <w:style w:type="numbering" w:customStyle="1" w:styleId="Nessunelenco43">
    <w:name w:val="Nessun elenco43"/>
    <w:next w:val="Nessunelenco"/>
    <w:uiPriority w:val="99"/>
    <w:semiHidden/>
    <w:unhideWhenUsed/>
    <w:rsid w:val="00B723AF"/>
  </w:style>
  <w:style w:type="numbering" w:customStyle="1" w:styleId="Nessunelenco51">
    <w:name w:val="Nessun elenco51"/>
    <w:next w:val="Nessunelenco"/>
    <w:uiPriority w:val="99"/>
    <w:semiHidden/>
    <w:unhideWhenUsed/>
    <w:rsid w:val="00B723AF"/>
  </w:style>
  <w:style w:type="numbering" w:customStyle="1" w:styleId="Nessunelenco121">
    <w:name w:val="Nessun elenco121"/>
    <w:next w:val="Nessunelenco"/>
    <w:uiPriority w:val="99"/>
    <w:semiHidden/>
    <w:unhideWhenUsed/>
    <w:rsid w:val="00B723AF"/>
  </w:style>
  <w:style w:type="numbering" w:customStyle="1" w:styleId="Nessunelenco111112">
    <w:name w:val="Nessun elenco111112"/>
    <w:next w:val="Nessunelenco"/>
    <w:semiHidden/>
    <w:unhideWhenUsed/>
    <w:rsid w:val="00B723AF"/>
  </w:style>
  <w:style w:type="numbering" w:customStyle="1" w:styleId="Nessunelenco211">
    <w:name w:val="Nessun elenco211"/>
    <w:next w:val="Nessunelenco"/>
    <w:uiPriority w:val="99"/>
    <w:semiHidden/>
    <w:unhideWhenUsed/>
    <w:rsid w:val="00B723AF"/>
  </w:style>
  <w:style w:type="numbering" w:customStyle="1" w:styleId="Nessunelenco1111112">
    <w:name w:val="Nessun elenco1111112"/>
    <w:next w:val="Nessunelenco"/>
    <w:uiPriority w:val="99"/>
    <w:semiHidden/>
    <w:unhideWhenUsed/>
    <w:rsid w:val="00B723AF"/>
  </w:style>
  <w:style w:type="numbering" w:customStyle="1" w:styleId="Nessunelenco311">
    <w:name w:val="Nessun elenco311"/>
    <w:next w:val="Nessunelenco"/>
    <w:uiPriority w:val="99"/>
    <w:semiHidden/>
    <w:unhideWhenUsed/>
    <w:rsid w:val="00B723AF"/>
  </w:style>
  <w:style w:type="numbering" w:customStyle="1" w:styleId="Nessunelenco411">
    <w:name w:val="Nessun elenco411"/>
    <w:next w:val="Nessunelenco"/>
    <w:uiPriority w:val="99"/>
    <w:semiHidden/>
    <w:unhideWhenUsed/>
    <w:rsid w:val="00B723AF"/>
  </w:style>
  <w:style w:type="numbering" w:customStyle="1" w:styleId="Nessunelenco61">
    <w:name w:val="Nessun elenco61"/>
    <w:next w:val="Nessunelenco"/>
    <w:uiPriority w:val="99"/>
    <w:semiHidden/>
    <w:unhideWhenUsed/>
    <w:rsid w:val="00B723AF"/>
  </w:style>
  <w:style w:type="numbering" w:customStyle="1" w:styleId="Nessunelenco131">
    <w:name w:val="Nessun elenco131"/>
    <w:next w:val="Nessunelenco"/>
    <w:uiPriority w:val="99"/>
    <w:semiHidden/>
    <w:unhideWhenUsed/>
    <w:rsid w:val="00B723AF"/>
  </w:style>
  <w:style w:type="numbering" w:customStyle="1" w:styleId="Nessunelenco1121">
    <w:name w:val="Nessun elenco1121"/>
    <w:next w:val="Nessunelenco"/>
    <w:semiHidden/>
    <w:unhideWhenUsed/>
    <w:rsid w:val="00B723AF"/>
  </w:style>
  <w:style w:type="numbering" w:customStyle="1" w:styleId="Nessunelenco221">
    <w:name w:val="Nessun elenco221"/>
    <w:next w:val="Nessunelenco"/>
    <w:uiPriority w:val="99"/>
    <w:semiHidden/>
    <w:unhideWhenUsed/>
    <w:rsid w:val="00B723AF"/>
  </w:style>
  <w:style w:type="numbering" w:customStyle="1" w:styleId="Nessunelenco11121">
    <w:name w:val="Nessun elenco11121"/>
    <w:next w:val="Nessunelenco"/>
    <w:uiPriority w:val="99"/>
    <w:semiHidden/>
    <w:unhideWhenUsed/>
    <w:rsid w:val="00B723AF"/>
  </w:style>
  <w:style w:type="numbering" w:customStyle="1" w:styleId="Nessunelenco321">
    <w:name w:val="Nessun elenco321"/>
    <w:next w:val="Nessunelenco"/>
    <w:uiPriority w:val="99"/>
    <w:semiHidden/>
    <w:unhideWhenUsed/>
    <w:rsid w:val="00B723AF"/>
  </w:style>
  <w:style w:type="numbering" w:customStyle="1" w:styleId="Nessunelenco421">
    <w:name w:val="Nessun elenco421"/>
    <w:next w:val="Nessunelenco"/>
    <w:uiPriority w:val="99"/>
    <w:semiHidden/>
    <w:unhideWhenUsed/>
    <w:rsid w:val="00B723AF"/>
  </w:style>
  <w:style w:type="numbering" w:customStyle="1" w:styleId="Nessunelenco71">
    <w:name w:val="Nessun elenco71"/>
    <w:next w:val="Nessunelenco"/>
    <w:uiPriority w:val="99"/>
    <w:semiHidden/>
    <w:unhideWhenUsed/>
    <w:rsid w:val="00B723AF"/>
  </w:style>
  <w:style w:type="numbering" w:customStyle="1" w:styleId="Nessunelenco81">
    <w:name w:val="Nessun elenco81"/>
    <w:next w:val="Nessunelenco"/>
    <w:uiPriority w:val="99"/>
    <w:semiHidden/>
    <w:unhideWhenUsed/>
    <w:rsid w:val="00B723AF"/>
  </w:style>
  <w:style w:type="character" w:customStyle="1" w:styleId="Collegamentovisitato1">
    <w:name w:val="Collegamento visitato1"/>
    <w:basedOn w:val="Carpredefinitoparagrafo"/>
    <w:rsid w:val="00B723AF"/>
    <w:rPr>
      <w:color w:val="800080"/>
      <w:u w:val="single"/>
    </w:rPr>
  </w:style>
  <w:style w:type="character" w:styleId="Collegamentovisitato">
    <w:name w:val="FollowedHyperlink"/>
    <w:basedOn w:val="Carpredefinitoparagrafo"/>
    <w:unhideWhenUsed/>
    <w:rsid w:val="00B723AF"/>
    <w:rPr>
      <w:color w:val="954F72" w:themeColor="followedHyperlink"/>
      <w:u w:val="single"/>
    </w:rPr>
  </w:style>
  <w:style w:type="numbering" w:customStyle="1" w:styleId="Nessunelenco10">
    <w:name w:val="Nessun elenco10"/>
    <w:next w:val="Nessunelenco"/>
    <w:uiPriority w:val="99"/>
    <w:semiHidden/>
    <w:unhideWhenUsed/>
    <w:rsid w:val="00B723AF"/>
  </w:style>
  <w:style w:type="numbering" w:customStyle="1" w:styleId="Nessunelenco15">
    <w:name w:val="Nessun elenco15"/>
    <w:next w:val="Nessunelenco"/>
    <w:uiPriority w:val="99"/>
    <w:semiHidden/>
    <w:unhideWhenUsed/>
    <w:rsid w:val="00B723AF"/>
  </w:style>
  <w:style w:type="numbering" w:customStyle="1" w:styleId="Nessunelenco16">
    <w:name w:val="Nessun elenco16"/>
    <w:next w:val="Nessunelenco"/>
    <w:uiPriority w:val="99"/>
    <w:semiHidden/>
    <w:unhideWhenUsed/>
    <w:rsid w:val="00B723AF"/>
  </w:style>
  <w:style w:type="numbering" w:customStyle="1" w:styleId="Nessunelenco114">
    <w:name w:val="Nessun elenco114"/>
    <w:next w:val="Nessunelenco"/>
    <w:uiPriority w:val="99"/>
    <w:semiHidden/>
    <w:unhideWhenUsed/>
    <w:rsid w:val="00B723AF"/>
  </w:style>
  <w:style w:type="numbering" w:customStyle="1" w:styleId="Nessunelenco1114">
    <w:name w:val="Nessun elenco1114"/>
    <w:next w:val="Nessunelenco"/>
    <w:uiPriority w:val="99"/>
    <w:semiHidden/>
    <w:unhideWhenUsed/>
    <w:rsid w:val="00B723AF"/>
  </w:style>
  <w:style w:type="numbering" w:customStyle="1" w:styleId="Nessunelenco24">
    <w:name w:val="Nessun elenco24"/>
    <w:next w:val="Nessunelenco"/>
    <w:uiPriority w:val="99"/>
    <w:semiHidden/>
    <w:unhideWhenUsed/>
    <w:rsid w:val="00B723AF"/>
  </w:style>
  <w:style w:type="numbering" w:customStyle="1" w:styleId="Nessunelenco11113">
    <w:name w:val="Nessun elenco11113"/>
    <w:next w:val="Nessunelenco"/>
    <w:uiPriority w:val="99"/>
    <w:semiHidden/>
    <w:unhideWhenUsed/>
    <w:rsid w:val="00B723AF"/>
  </w:style>
  <w:style w:type="numbering" w:customStyle="1" w:styleId="Nessunelenco34">
    <w:name w:val="Nessun elenco34"/>
    <w:next w:val="Nessunelenco"/>
    <w:uiPriority w:val="99"/>
    <w:semiHidden/>
    <w:unhideWhenUsed/>
    <w:rsid w:val="00B723AF"/>
  </w:style>
  <w:style w:type="numbering" w:customStyle="1" w:styleId="Nessunelenco44">
    <w:name w:val="Nessun elenco44"/>
    <w:next w:val="Nessunelenco"/>
    <w:uiPriority w:val="99"/>
    <w:semiHidden/>
    <w:unhideWhenUsed/>
    <w:rsid w:val="00B723AF"/>
  </w:style>
  <w:style w:type="numbering" w:customStyle="1" w:styleId="Nessunelenco52">
    <w:name w:val="Nessun elenco52"/>
    <w:next w:val="Nessunelenco"/>
    <w:uiPriority w:val="99"/>
    <w:semiHidden/>
    <w:unhideWhenUsed/>
    <w:rsid w:val="00B723AF"/>
  </w:style>
  <w:style w:type="numbering" w:customStyle="1" w:styleId="Nessunelenco122">
    <w:name w:val="Nessun elenco122"/>
    <w:next w:val="Nessunelenco"/>
    <w:uiPriority w:val="99"/>
    <w:semiHidden/>
    <w:unhideWhenUsed/>
    <w:rsid w:val="00B723AF"/>
  </w:style>
  <w:style w:type="numbering" w:customStyle="1" w:styleId="Nessunelenco111113">
    <w:name w:val="Nessun elenco111113"/>
    <w:next w:val="Nessunelenco"/>
    <w:uiPriority w:val="99"/>
    <w:semiHidden/>
    <w:unhideWhenUsed/>
    <w:rsid w:val="00B723AF"/>
  </w:style>
  <w:style w:type="numbering" w:customStyle="1" w:styleId="Nessunelenco212">
    <w:name w:val="Nessun elenco212"/>
    <w:next w:val="Nessunelenco"/>
    <w:uiPriority w:val="99"/>
    <w:semiHidden/>
    <w:unhideWhenUsed/>
    <w:rsid w:val="00B723AF"/>
  </w:style>
  <w:style w:type="numbering" w:customStyle="1" w:styleId="Nessunelenco1111113">
    <w:name w:val="Nessun elenco1111113"/>
    <w:next w:val="Nessunelenco"/>
    <w:uiPriority w:val="99"/>
    <w:semiHidden/>
    <w:unhideWhenUsed/>
    <w:rsid w:val="00B723AF"/>
  </w:style>
  <w:style w:type="numbering" w:customStyle="1" w:styleId="Nessunelenco312">
    <w:name w:val="Nessun elenco312"/>
    <w:next w:val="Nessunelenco"/>
    <w:uiPriority w:val="99"/>
    <w:semiHidden/>
    <w:unhideWhenUsed/>
    <w:rsid w:val="00B723AF"/>
  </w:style>
  <w:style w:type="numbering" w:customStyle="1" w:styleId="Nessunelenco412">
    <w:name w:val="Nessun elenco412"/>
    <w:next w:val="Nessunelenco"/>
    <w:uiPriority w:val="99"/>
    <w:semiHidden/>
    <w:unhideWhenUsed/>
    <w:rsid w:val="00B723AF"/>
  </w:style>
  <w:style w:type="numbering" w:customStyle="1" w:styleId="Nessunelenco62">
    <w:name w:val="Nessun elenco62"/>
    <w:next w:val="Nessunelenco"/>
    <w:uiPriority w:val="99"/>
    <w:semiHidden/>
    <w:unhideWhenUsed/>
    <w:rsid w:val="00B723AF"/>
  </w:style>
  <w:style w:type="numbering" w:customStyle="1" w:styleId="Nessunelenco132">
    <w:name w:val="Nessun elenco132"/>
    <w:next w:val="Nessunelenco"/>
    <w:uiPriority w:val="99"/>
    <w:semiHidden/>
    <w:unhideWhenUsed/>
    <w:rsid w:val="00B723AF"/>
  </w:style>
  <w:style w:type="numbering" w:customStyle="1" w:styleId="Nessunelenco1122">
    <w:name w:val="Nessun elenco1122"/>
    <w:next w:val="Nessunelenco"/>
    <w:uiPriority w:val="99"/>
    <w:semiHidden/>
    <w:unhideWhenUsed/>
    <w:rsid w:val="00B723AF"/>
  </w:style>
  <w:style w:type="numbering" w:customStyle="1" w:styleId="Nessunelenco222">
    <w:name w:val="Nessun elenco222"/>
    <w:next w:val="Nessunelenco"/>
    <w:uiPriority w:val="99"/>
    <w:semiHidden/>
    <w:unhideWhenUsed/>
    <w:rsid w:val="00B723AF"/>
  </w:style>
  <w:style w:type="numbering" w:customStyle="1" w:styleId="Nessunelenco11122">
    <w:name w:val="Nessun elenco11122"/>
    <w:next w:val="Nessunelenco"/>
    <w:uiPriority w:val="99"/>
    <w:semiHidden/>
    <w:unhideWhenUsed/>
    <w:rsid w:val="00B723AF"/>
  </w:style>
  <w:style w:type="numbering" w:customStyle="1" w:styleId="Nessunelenco322">
    <w:name w:val="Nessun elenco322"/>
    <w:next w:val="Nessunelenco"/>
    <w:uiPriority w:val="99"/>
    <w:semiHidden/>
    <w:unhideWhenUsed/>
    <w:rsid w:val="00B723AF"/>
  </w:style>
  <w:style w:type="numbering" w:customStyle="1" w:styleId="Nessunelenco422">
    <w:name w:val="Nessun elenco422"/>
    <w:next w:val="Nessunelenco"/>
    <w:uiPriority w:val="99"/>
    <w:semiHidden/>
    <w:unhideWhenUsed/>
    <w:rsid w:val="00B723AF"/>
  </w:style>
  <w:style w:type="numbering" w:customStyle="1" w:styleId="Nessunelenco72">
    <w:name w:val="Nessun elenco72"/>
    <w:next w:val="Nessunelenco"/>
    <w:uiPriority w:val="99"/>
    <w:semiHidden/>
    <w:unhideWhenUsed/>
    <w:rsid w:val="00B723AF"/>
  </w:style>
  <w:style w:type="numbering" w:customStyle="1" w:styleId="Nessunelenco82">
    <w:name w:val="Nessun elenco82"/>
    <w:next w:val="Nessunelenco"/>
    <w:uiPriority w:val="99"/>
    <w:semiHidden/>
    <w:unhideWhenUsed/>
    <w:rsid w:val="00B723AF"/>
  </w:style>
  <w:style w:type="numbering" w:customStyle="1" w:styleId="Nessunelenco17">
    <w:name w:val="Nessun elenco17"/>
    <w:next w:val="Nessunelenco"/>
    <w:uiPriority w:val="99"/>
    <w:semiHidden/>
    <w:unhideWhenUsed/>
    <w:rsid w:val="00B723AF"/>
  </w:style>
  <w:style w:type="numbering" w:customStyle="1" w:styleId="Nessunelenco18">
    <w:name w:val="Nessun elenco18"/>
    <w:next w:val="Nessunelenco"/>
    <w:uiPriority w:val="99"/>
    <w:semiHidden/>
    <w:unhideWhenUsed/>
    <w:rsid w:val="00B723AF"/>
  </w:style>
  <w:style w:type="numbering" w:customStyle="1" w:styleId="Nessunelenco115">
    <w:name w:val="Nessun elenco115"/>
    <w:next w:val="Nessunelenco"/>
    <w:uiPriority w:val="99"/>
    <w:semiHidden/>
    <w:unhideWhenUsed/>
    <w:rsid w:val="00B723AF"/>
  </w:style>
  <w:style w:type="numbering" w:customStyle="1" w:styleId="Nessunelenco1115">
    <w:name w:val="Nessun elenco1115"/>
    <w:next w:val="Nessunelenco"/>
    <w:uiPriority w:val="99"/>
    <w:semiHidden/>
    <w:unhideWhenUsed/>
    <w:rsid w:val="00B723AF"/>
  </w:style>
  <w:style w:type="numbering" w:customStyle="1" w:styleId="Nessunelenco25">
    <w:name w:val="Nessun elenco25"/>
    <w:next w:val="Nessunelenco"/>
    <w:uiPriority w:val="99"/>
    <w:semiHidden/>
    <w:unhideWhenUsed/>
    <w:rsid w:val="00B723AF"/>
  </w:style>
  <w:style w:type="numbering" w:customStyle="1" w:styleId="Nessunelenco11114">
    <w:name w:val="Nessun elenco11114"/>
    <w:next w:val="Nessunelenco"/>
    <w:semiHidden/>
    <w:unhideWhenUsed/>
    <w:rsid w:val="00B723AF"/>
  </w:style>
  <w:style w:type="numbering" w:customStyle="1" w:styleId="Nessunelenco35">
    <w:name w:val="Nessun elenco35"/>
    <w:next w:val="Nessunelenco"/>
    <w:uiPriority w:val="99"/>
    <w:semiHidden/>
    <w:unhideWhenUsed/>
    <w:rsid w:val="00B723AF"/>
  </w:style>
  <w:style w:type="numbering" w:customStyle="1" w:styleId="Nessunelenco45">
    <w:name w:val="Nessun elenco45"/>
    <w:next w:val="Nessunelenco"/>
    <w:uiPriority w:val="99"/>
    <w:semiHidden/>
    <w:unhideWhenUsed/>
    <w:rsid w:val="00B723AF"/>
  </w:style>
  <w:style w:type="numbering" w:customStyle="1" w:styleId="Nessunelenco53">
    <w:name w:val="Nessun elenco53"/>
    <w:next w:val="Nessunelenco"/>
    <w:uiPriority w:val="99"/>
    <w:semiHidden/>
    <w:unhideWhenUsed/>
    <w:rsid w:val="00B723AF"/>
  </w:style>
  <w:style w:type="numbering" w:customStyle="1" w:styleId="Nessunelenco123">
    <w:name w:val="Nessun elenco123"/>
    <w:next w:val="Nessunelenco"/>
    <w:uiPriority w:val="99"/>
    <w:semiHidden/>
    <w:unhideWhenUsed/>
    <w:rsid w:val="00B723AF"/>
  </w:style>
  <w:style w:type="numbering" w:customStyle="1" w:styleId="Nessunelenco111114">
    <w:name w:val="Nessun elenco111114"/>
    <w:next w:val="Nessunelenco"/>
    <w:uiPriority w:val="99"/>
    <w:semiHidden/>
    <w:unhideWhenUsed/>
    <w:rsid w:val="00B723AF"/>
  </w:style>
  <w:style w:type="numbering" w:customStyle="1" w:styleId="Nessunelenco213">
    <w:name w:val="Nessun elenco213"/>
    <w:next w:val="Nessunelenco"/>
    <w:uiPriority w:val="99"/>
    <w:semiHidden/>
    <w:unhideWhenUsed/>
    <w:rsid w:val="00B723AF"/>
  </w:style>
  <w:style w:type="numbering" w:customStyle="1" w:styleId="Nessunelenco1111114">
    <w:name w:val="Nessun elenco1111114"/>
    <w:next w:val="Nessunelenco"/>
    <w:uiPriority w:val="99"/>
    <w:semiHidden/>
    <w:unhideWhenUsed/>
    <w:rsid w:val="00B723AF"/>
  </w:style>
  <w:style w:type="numbering" w:customStyle="1" w:styleId="Nessunelenco313">
    <w:name w:val="Nessun elenco313"/>
    <w:next w:val="Nessunelenco"/>
    <w:uiPriority w:val="99"/>
    <w:semiHidden/>
    <w:unhideWhenUsed/>
    <w:rsid w:val="00B723AF"/>
  </w:style>
  <w:style w:type="numbering" w:customStyle="1" w:styleId="Nessunelenco413">
    <w:name w:val="Nessun elenco413"/>
    <w:next w:val="Nessunelenco"/>
    <w:uiPriority w:val="99"/>
    <w:semiHidden/>
    <w:unhideWhenUsed/>
    <w:rsid w:val="00B723AF"/>
  </w:style>
  <w:style w:type="numbering" w:customStyle="1" w:styleId="Nessunelenco63">
    <w:name w:val="Nessun elenco63"/>
    <w:next w:val="Nessunelenco"/>
    <w:uiPriority w:val="99"/>
    <w:semiHidden/>
    <w:unhideWhenUsed/>
    <w:rsid w:val="00B723AF"/>
  </w:style>
  <w:style w:type="numbering" w:customStyle="1" w:styleId="Nessunelenco133">
    <w:name w:val="Nessun elenco133"/>
    <w:next w:val="Nessunelenco"/>
    <w:uiPriority w:val="99"/>
    <w:semiHidden/>
    <w:unhideWhenUsed/>
    <w:rsid w:val="00B723AF"/>
  </w:style>
  <w:style w:type="numbering" w:customStyle="1" w:styleId="Nessunelenco1123">
    <w:name w:val="Nessun elenco1123"/>
    <w:next w:val="Nessunelenco"/>
    <w:uiPriority w:val="99"/>
    <w:semiHidden/>
    <w:unhideWhenUsed/>
    <w:rsid w:val="00B723AF"/>
  </w:style>
  <w:style w:type="numbering" w:customStyle="1" w:styleId="Nessunelenco223">
    <w:name w:val="Nessun elenco223"/>
    <w:next w:val="Nessunelenco"/>
    <w:uiPriority w:val="99"/>
    <w:semiHidden/>
    <w:unhideWhenUsed/>
    <w:rsid w:val="00B723AF"/>
  </w:style>
  <w:style w:type="numbering" w:customStyle="1" w:styleId="Nessunelenco11123">
    <w:name w:val="Nessun elenco11123"/>
    <w:next w:val="Nessunelenco"/>
    <w:uiPriority w:val="99"/>
    <w:semiHidden/>
    <w:unhideWhenUsed/>
    <w:rsid w:val="00B723AF"/>
  </w:style>
  <w:style w:type="numbering" w:customStyle="1" w:styleId="Nessunelenco323">
    <w:name w:val="Nessun elenco323"/>
    <w:next w:val="Nessunelenco"/>
    <w:uiPriority w:val="99"/>
    <w:semiHidden/>
    <w:unhideWhenUsed/>
    <w:rsid w:val="00B723AF"/>
  </w:style>
  <w:style w:type="numbering" w:customStyle="1" w:styleId="Nessunelenco423">
    <w:name w:val="Nessun elenco423"/>
    <w:next w:val="Nessunelenco"/>
    <w:uiPriority w:val="99"/>
    <w:semiHidden/>
    <w:unhideWhenUsed/>
    <w:rsid w:val="00B723AF"/>
  </w:style>
  <w:style w:type="numbering" w:customStyle="1" w:styleId="Nessunelenco73">
    <w:name w:val="Nessun elenco73"/>
    <w:next w:val="Nessunelenco"/>
    <w:uiPriority w:val="99"/>
    <w:semiHidden/>
    <w:unhideWhenUsed/>
    <w:rsid w:val="00B723AF"/>
  </w:style>
  <w:style w:type="numbering" w:customStyle="1" w:styleId="Nessunelenco83">
    <w:name w:val="Nessun elenco83"/>
    <w:next w:val="Nessunelenco"/>
    <w:uiPriority w:val="99"/>
    <w:semiHidden/>
    <w:unhideWhenUsed/>
    <w:rsid w:val="00B723AF"/>
  </w:style>
  <w:style w:type="character" w:customStyle="1" w:styleId="testogrecyy">
    <w:name w:val="testo_grecy_y"/>
    <w:rsid w:val="006B2B7B"/>
  </w:style>
  <w:style w:type="character" w:customStyle="1" w:styleId="Collegamentoipertestuale1">
    <w:name w:val="Collegamento ipertestuale1"/>
    <w:basedOn w:val="Carpredefinitoparagrafo"/>
    <w:uiPriority w:val="99"/>
    <w:unhideWhenUsed/>
    <w:rsid w:val="006838E0"/>
    <w:rPr>
      <w:color w:val="0000FF"/>
      <w:u w:val="single"/>
    </w:rPr>
  </w:style>
  <w:style w:type="paragraph" w:customStyle="1" w:styleId="Intestazioneepidipagina">
    <w:name w:val="Intestazione e piè di pagina"/>
    <w:rsid w:val="006838E0"/>
    <w:pPr>
      <w:pBdr>
        <w:bottom w:val="single" w:sz="4" w:space="1" w:color="A7A7A7"/>
      </w:pBdr>
      <w:tabs>
        <w:tab w:val="right" w:pos="9020"/>
      </w:tabs>
      <w:spacing w:after="0" w:line="240" w:lineRule="auto"/>
      <w:jc w:val="right"/>
    </w:pPr>
    <w:rPr>
      <w:rFonts w:ascii="Calibri" w:eastAsia="Arial Unicode MS" w:hAnsi="Calibri" w:cs="Arial Unicode MS"/>
      <w:iCs/>
      <w:smallCaps/>
      <w:color w:val="000000"/>
      <w:kern w:val="0"/>
      <w:sz w:val="24"/>
      <w:szCs w:val="24"/>
      <w:bdr w:val="nil"/>
      <w:lang w:eastAsia="it-IT"/>
      <w14:ligatures w14:val="none"/>
    </w:rPr>
  </w:style>
  <w:style w:type="character" w:styleId="Menzionenonrisolta">
    <w:name w:val="Unresolved Mention"/>
    <w:uiPriority w:val="99"/>
    <w:semiHidden/>
    <w:unhideWhenUsed/>
    <w:rsid w:val="006838E0"/>
    <w:rPr>
      <w:color w:val="605E5C"/>
      <w:shd w:val="clear" w:color="auto" w:fill="E1DFDD"/>
    </w:rPr>
  </w:style>
  <w:style w:type="paragraph" w:customStyle="1" w:styleId="OmniPage266">
    <w:name w:val="OmniPage #266"/>
    <w:rsid w:val="006838E0"/>
    <w:pPr>
      <w:tabs>
        <w:tab w:val="left" w:pos="100"/>
        <w:tab w:val="right" w:pos="361"/>
      </w:tabs>
      <w:spacing w:after="0" w:line="240" w:lineRule="auto"/>
    </w:pPr>
    <w:rPr>
      <w:rFonts w:ascii="Times New Roman" w:eastAsia="Times New Roman" w:hAnsi="Times New Roman" w:cs="Times New Roman"/>
      <w:kern w:val="0"/>
      <w:szCs w:val="20"/>
      <w:lang w:val="en-US" w:eastAsia="it-IT"/>
      <w14:ligatures w14:val="none"/>
    </w:rPr>
  </w:style>
  <w:style w:type="character" w:styleId="Enfasicorsivo">
    <w:name w:val="Emphasis"/>
    <w:uiPriority w:val="20"/>
    <w:qFormat/>
    <w:rsid w:val="006838E0"/>
    <w:rPr>
      <w:b/>
      <w:bCs/>
      <w:i w:val="0"/>
      <w:iCs w:val="0"/>
    </w:rPr>
  </w:style>
  <w:style w:type="paragraph" w:customStyle="1" w:styleId="Sottotitolo1">
    <w:name w:val="Sottotitolo1"/>
    <w:basedOn w:val="Normale"/>
    <w:next w:val="Normale"/>
    <w:qFormat/>
    <w:rsid w:val="006838E0"/>
    <w:pPr>
      <w:numPr>
        <w:ilvl w:val="1"/>
      </w:numPr>
      <w:spacing w:line="240" w:lineRule="auto"/>
    </w:pPr>
    <w:rPr>
      <w:rFonts w:ascii="Calibri" w:eastAsia="Times New Roman" w:hAnsi="Calibri" w:cs="Times New Roman"/>
      <w:color w:val="5A5A5A"/>
      <w:spacing w:val="15"/>
      <w:kern w:val="0"/>
      <w:lang w:eastAsia="it-IT"/>
      <w14:ligatures w14:val="none"/>
    </w:rPr>
  </w:style>
  <w:style w:type="character" w:customStyle="1" w:styleId="SottotitoloCarattere1">
    <w:name w:val="Sottotitolo Carattere1"/>
    <w:basedOn w:val="Carpredefinitoparagrafo"/>
    <w:uiPriority w:val="11"/>
    <w:rsid w:val="006838E0"/>
    <w:rPr>
      <w:rFonts w:ascii="Calibri Light" w:eastAsia="Times New Roman" w:hAnsi="Calibri Light" w:cs="Times New Roman"/>
      <w:sz w:val="24"/>
      <w:szCs w:val="24"/>
      <w:lang w:eastAsia="en-US"/>
    </w:rPr>
  </w:style>
  <w:style w:type="paragraph" w:styleId="Revisione">
    <w:name w:val="Revision"/>
    <w:hidden/>
    <w:uiPriority w:val="99"/>
    <w:semiHidden/>
    <w:rsid w:val="006838E0"/>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msonormal0">
    <w:name w:val="msonormal"/>
    <w:basedOn w:val="Normale"/>
    <w:rsid w:val="006838E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tileTitolo220pt">
    <w:name w:val="Stile Titolo 2 + 20 pt"/>
    <w:basedOn w:val="Titolo2"/>
    <w:autoRedefine/>
    <w:qFormat/>
    <w:rsid w:val="006838E0"/>
    <w:pPr>
      <w:keepLines w:val="0"/>
      <w:spacing w:before="240" w:after="200" w:line="240" w:lineRule="auto"/>
      <w:jc w:val="left"/>
    </w:pPr>
    <w:rPr>
      <w:b w:val="0"/>
      <w:i/>
      <w:iCs/>
      <w:color w:val="auto"/>
      <w:kern w:val="0"/>
      <w:sz w:val="40"/>
      <w:szCs w:val="28"/>
      <w14:ligatures w14:val="none"/>
    </w:rPr>
  </w:style>
  <w:style w:type="character" w:customStyle="1" w:styleId="CarattereCarattere16">
    <w:name w:val="Carattere Carattere16"/>
    <w:rsid w:val="006838E0"/>
    <w:rPr>
      <w:rFonts w:ascii="Arial" w:hAnsi="Arial" w:cs="Arial"/>
      <w:b/>
      <w:bCs/>
      <w:sz w:val="26"/>
      <w:szCs w:val="26"/>
      <w:lang w:val="it-IT" w:eastAsia="it-IT" w:bidi="ar-SA"/>
    </w:rPr>
  </w:style>
  <w:style w:type="character" w:customStyle="1" w:styleId="CarattereCarattere8">
    <w:name w:val="Carattere Carattere8"/>
    <w:rsid w:val="006838E0"/>
    <w:rPr>
      <w:rFonts w:ascii="Arial" w:hAnsi="Arial"/>
      <w:sz w:val="24"/>
      <w:lang w:val="it-IT" w:eastAsia="it-IT" w:bidi="ar-SA"/>
    </w:rPr>
  </w:style>
  <w:style w:type="character" w:customStyle="1" w:styleId="CorpodeltestoCarattere1">
    <w:name w:val="Corpo del testo Carattere1"/>
    <w:rsid w:val="006838E0"/>
    <w:rPr>
      <w:rFonts w:ascii="Arial" w:hAnsi="Arial"/>
      <w:sz w:val="24"/>
      <w:lang w:val="it-IT" w:eastAsia="it-IT" w:bidi="ar-SA"/>
    </w:rPr>
  </w:style>
  <w:style w:type="paragraph" w:styleId="Titolosommario">
    <w:name w:val="TOC Heading"/>
    <w:basedOn w:val="Titolo1"/>
    <w:next w:val="Normale"/>
    <w:uiPriority w:val="39"/>
    <w:unhideWhenUsed/>
    <w:qFormat/>
    <w:rsid w:val="006838E0"/>
    <w:pPr>
      <w:spacing w:before="480" w:after="0" w:line="276" w:lineRule="auto"/>
      <w:jc w:val="left"/>
      <w:outlineLvl w:val="9"/>
    </w:pPr>
    <w:rPr>
      <w:rFonts w:ascii="Cambria" w:hAnsi="Cambria" w:cs="Times New Roman"/>
      <w:bCs/>
      <w:color w:val="365F91"/>
      <w:kern w:val="0"/>
      <w:sz w:val="28"/>
      <w:szCs w:val="28"/>
      <w14:ligatures w14:val="none"/>
    </w:rPr>
  </w:style>
  <w:style w:type="character" w:customStyle="1" w:styleId="st1">
    <w:name w:val="st1"/>
    <w:rsid w:val="006838E0"/>
  </w:style>
  <w:style w:type="character" w:customStyle="1" w:styleId="apple-converted-space">
    <w:name w:val="apple-converted-space"/>
    <w:rsid w:val="006838E0"/>
  </w:style>
  <w:style w:type="paragraph" w:styleId="Indirizzomittente">
    <w:name w:val="envelope return"/>
    <w:basedOn w:val="Normale"/>
    <w:rsid w:val="006838E0"/>
    <w:pPr>
      <w:spacing w:after="0" w:line="240" w:lineRule="auto"/>
    </w:pPr>
    <w:rPr>
      <w:rFonts w:ascii="Times New Roman" w:eastAsia="Times New Roman" w:hAnsi="Times New Roman" w:cs="Times New Roman"/>
      <w:kern w:val="0"/>
      <w:sz w:val="24"/>
      <w:szCs w:val="20"/>
      <w:lang w:eastAsia="it-IT"/>
      <w14:ligatures w14:val="none"/>
    </w:rPr>
  </w:style>
  <w:style w:type="paragraph" w:styleId="Indice1">
    <w:name w:val="index 1"/>
    <w:basedOn w:val="Normale"/>
    <w:next w:val="Normale"/>
    <w:autoRedefine/>
    <w:rsid w:val="006838E0"/>
    <w:pPr>
      <w:spacing w:after="0" w:line="240" w:lineRule="auto"/>
    </w:pPr>
    <w:rPr>
      <w:rFonts w:ascii="CG Times" w:eastAsia="Times New Roman" w:hAnsi="CG Times" w:cs="Times New Roman"/>
      <w:kern w:val="0"/>
      <w:sz w:val="20"/>
      <w:szCs w:val="20"/>
      <w:lang w:eastAsia="it-IT"/>
      <w14:ligatures w14:val="none"/>
    </w:rPr>
  </w:style>
  <w:style w:type="paragraph" w:styleId="Rientrocorpodeltesto2">
    <w:name w:val="Body Text Indent 2"/>
    <w:basedOn w:val="Normale"/>
    <w:link w:val="Rientrocorpodeltesto2Carattere"/>
    <w:rsid w:val="006838E0"/>
    <w:pPr>
      <w:tabs>
        <w:tab w:val="left" w:pos="1418"/>
        <w:tab w:val="left" w:pos="2268"/>
      </w:tabs>
      <w:spacing w:after="0" w:line="240" w:lineRule="auto"/>
      <w:ind w:left="3119" w:hanging="1701"/>
      <w:jc w:val="both"/>
    </w:pPr>
    <w:rPr>
      <w:rFonts w:ascii="Times New Roman" w:eastAsia="Times New Roman" w:hAnsi="Times New Roman" w:cs="Times New Roman"/>
      <w:color w:val="000000"/>
      <w:kern w:val="0"/>
      <w:sz w:val="24"/>
      <w:szCs w:val="20"/>
      <w:lang w:eastAsia="it-IT"/>
      <w14:ligatures w14:val="none"/>
    </w:rPr>
  </w:style>
  <w:style w:type="character" w:customStyle="1" w:styleId="Rientrocorpodeltesto2Carattere">
    <w:name w:val="Rientro corpo del testo 2 Carattere"/>
    <w:basedOn w:val="Carpredefinitoparagrafo"/>
    <w:link w:val="Rientrocorpodeltesto2"/>
    <w:rsid w:val="006838E0"/>
    <w:rPr>
      <w:rFonts w:ascii="Times New Roman" w:eastAsia="Times New Roman" w:hAnsi="Times New Roman" w:cs="Times New Roman"/>
      <w:color w:val="000000"/>
      <w:kern w:val="0"/>
      <w:sz w:val="24"/>
      <w:szCs w:val="20"/>
      <w:lang w:eastAsia="it-IT"/>
      <w14:ligatures w14:val="none"/>
    </w:rPr>
  </w:style>
  <w:style w:type="paragraph" w:customStyle="1" w:styleId="Sfondoacolori-Colore11">
    <w:name w:val="Sfondo a colori - Colore 11"/>
    <w:hidden/>
    <w:uiPriority w:val="71"/>
    <w:rsid w:val="006838E0"/>
    <w:pPr>
      <w:spacing w:after="0" w:line="240" w:lineRule="auto"/>
    </w:pPr>
    <w:rPr>
      <w:rFonts w:ascii="Times New Roman" w:eastAsia="Times New Roman" w:hAnsi="Times New Roman" w:cs="Times New Roman"/>
      <w:kern w:val="0"/>
      <w:sz w:val="20"/>
      <w:szCs w:val="20"/>
      <w:lang w:eastAsia="it-IT"/>
      <w14:ligatures w14:val="none"/>
    </w:rPr>
  </w:style>
  <w:style w:type="numbering" w:customStyle="1" w:styleId="Nessunelenco124">
    <w:name w:val="Nessun elenco124"/>
    <w:next w:val="Nessunelenco"/>
    <w:uiPriority w:val="99"/>
    <w:semiHidden/>
    <w:unhideWhenUsed/>
    <w:rsid w:val="006838E0"/>
  </w:style>
  <w:style w:type="numbering" w:customStyle="1" w:styleId="Nessunelenco134">
    <w:name w:val="Nessun elenco134"/>
    <w:next w:val="Nessunelenco"/>
    <w:uiPriority w:val="99"/>
    <w:semiHidden/>
    <w:unhideWhenUsed/>
    <w:rsid w:val="006838E0"/>
  </w:style>
  <w:style w:type="numbering" w:customStyle="1" w:styleId="Nessunelenco1211">
    <w:name w:val="Nessun elenco1211"/>
    <w:next w:val="Nessunelenco"/>
    <w:uiPriority w:val="99"/>
    <w:semiHidden/>
    <w:unhideWhenUsed/>
    <w:rsid w:val="006838E0"/>
  </w:style>
  <w:style w:type="numbering" w:customStyle="1" w:styleId="Nessunelenco1311">
    <w:name w:val="Nessun elenco1311"/>
    <w:next w:val="Nessunelenco"/>
    <w:uiPriority w:val="99"/>
    <w:semiHidden/>
    <w:unhideWhenUsed/>
    <w:rsid w:val="006838E0"/>
  </w:style>
  <w:style w:type="numbering" w:customStyle="1" w:styleId="Nessunelenco141">
    <w:name w:val="Nessun elenco141"/>
    <w:next w:val="Nessunelenco"/>
    <w:uiPriority w:val="99"/>
    <w:semiHidden/>
    <w:unhideWhenUsed/>
    <w:rsid w:val="006838E0"/>
  </w:style>
  <w:style w:type="numbering" w:customStyle="1" w:styleId="Nessunelenco1131">
    <w:name w:val="Nessun elenco1131"/>
    <w:next w:val="Nessunelenco"/>
    <w:uiPriority w:val="99"/>
    <w:semiHidden/>
    <w:unhideWhenUsed/>
    <w:rsid w:val="006838E0"/>
  </w:style>
  <w:style w:type="numbering" w:customStyle="1" w:styleId="Nessunelenco511">
    <w:name w:val="Nessun elenco511"/>
    <w:next w:val="Nessunelenco"/>
    <w:uiPriority w:val="99"/>
    <w:semiHidden/>
    <w:unhideWhenUsed/>
    <w:rsid w:val="006838E0"/>
  </w:style>
  <w:style w:type="numbering" w:customStyle="1" w:styleId="Nessunelenco1221">
    <w:name w:val="Nessun elenco1221"/>
    <w:next w:val="Nessunelenco"/>
    <w:uiPriority w:val="99"/>
    <w:semiHidden/>
    <w:unhideWhenUsed/>
    <w:rsid w:val="006838E0"/>
  </w:style>
  <w:style w:type="numbering" w:customStyle="1" w:styleId="Nessunelenco111121">
    <w:name w:val="Nessun elenco111121"/>
    <w:next w:val="Nessunelenco"/>
    <w:uiPriority w:val="99"/>
    <w:semiHidden/>
    <w:unhideWhenUsed/>
    <w:rsid w:val="006838E0"/>
  </w:style>
  <w:style w:type="numbering" w:customStyle="1" w:styleId="Nessunelenco2111">
    <w:name w:val="Nessun elenco2111"/>
    <w:next w:val="Nessunelenco"/>
    <w:uiPriority w:val="99"/>
    <w:semiHidden/>
    <w:unhideWhenUsed/>
    <w:rsid w:val="006838E0"/>
  </w:style>
  <w:style w:type="numbering" w:customStyle="1" w:styleId="Nessunelenco3111">
    <w:name w:val="Nessun elenco3111"/>
    <w:next w:val="Nessunelenco"/>
    <w:uiPriority w:val="99"/>
    <w:semiHidden/>
    <w:unhideWhenUsed/>
    <w:rsid w:val="006838E0"/>
  </w:style>
  <w:style w:type="numbering" w:customStyle="1" w:styleId="Nessunelenco4111">
    <w:name w:val="Nessun elenco4111"/>
    <w:next w:val="Nessunelenco"/>
    <w:uiPriority w:val="99"/>
    <w:semiHidden/>
    <w:unhideWhenUsed/>
    <w:rsid w:val="006838E0"/>
  </w:style>
  <w:style w:type="numbering" w:customStyle="1" w:styleId="Nessunelenco1321">
    <w:name w:val="Nessun elenco1321"/>
    <w:next w:val="Nessunelenco"/>
    <w:uiPriority w:val="99"/>
    <w:semiHidden/>
    <w:unhideWhenUsed/>
    <w:rsid w:val="006838E0"/>
  </w:style>
  <w:style w:type="numbering" w:customStyle="1" w:styleId="Nessunelenco11211">
    <w:name w:val="Nessun elenco11211"/>
    <w:next w:val="Nessunelenco"/>
    <w:uiPriority w:val="99"/>
    <w:semiHidden/>
    <w:unhideWhenUsed/>
    <w:rsid w:val="006838E0"/>
  </w:style>
  <w:style w:type="numbering" w:customStyle="1" w:styleId="Nessunelenco2211">
    <w:name w:val="Nessun elenco2211"/>
    <w:next w:val="Nessunelenco"/>
    <w:uiPriority w:val="99"/>
    <w:semiHidden/>
    <w:unhideWhenUsed/>
    <w:rsid w:val="006838E0"/>
  </w:style>
  <w:style w:type="numbering" w:customStyle="1" w:styleId="Nessunelenco111211">
    <w:name w:val="Nessun elenco111211"/>
    <w:next w:val="Nessunelenco"/>
    <w:uiPriority w:val="99"/>
    <w:semiHidden/>
    <w:unhideWhenUsed/>
    <w:rsid w:val="006838E0"/>
  </w:style>
  <w:style w:type="numbering" w:customStyle="1" w:styleId="Nessunelenco3211">
    <w:name w:val="Nessun elenco3211"/>
    <w:next w:val="Nessunelenco"/>
    <w:uiPriority w:val="99"/>
    <w:semiHidden/>
    <w:unhideWhenUsed/>
    <w:rsid w:val="006838E0"/>
  </w:style>
  <w:style w:type="numbering" w:customStyle="1" w:styleId="Nessunelenco19">
    <w:name w:val="Nessun elenco19"/>
    <w:next w:val="Nessunelenco"/>
    <w:uiPriority w:val="99"/>
    <w:semiHidden/>
    <w:unhideWhenUsed/>
    <w:rsid w:val="006838E0"/>
  </w:style>
  <w:style w:type="numbering" w:customStyle="1" w:styleId="Nessunelenco20">
    <w:name w:val="Nessun elenco20"/>
    <w:next w:val="Nessunelenco"/>
    <w:uiPriority w:val="99"/>
    <w:semiHidden/>
    <w:unhideWhenUsed/>
    <w:rsid w:val="006838E0"/>
  </w:style>
  <w:style w:type="character" w:customStyle="1" w:styleId="versechapter">
    <w:name w:val="verse_chapter"/>
    <w:basedOn w:val="Carpredefinitoparagrafo"/>
    <w:rsid w:val="005E5FA3"/>
  </w:style>
  <w:style w:type="paragraph" w:customStyle="1" w:styleId="StileTitolo2Primariga0cm">
    <w:name w:val="Stile Titolo 2 + Prima riga:  0 cm"/>
    <w:basedOn w:val="Titolo2"/>
    <w:autoRedefine/>
    <w:qFormat/>
    <w:rsid w:val="005E5FA3"/>
    <w:pPr>
      <w:spacing w:before="0" w:after="120" w:line="240" w:lineRule="auto"/>
    </w:pPr>
    <w:rPr>
      <w:color w:val="000000"/>
      <w:kern w:val="0"/>
      <w:sz w:val="36"/>
      <w:szCs w:val="26"/>
      <w14:ligatures w14:val="none"/>
    </w:rPr>
  </w:style>
  <w:style w:type="paragraph" w:customStyle="1" w:styleId="Normal">
    <w:name w:val="[Normal]"/>
    <w:basedOn w:val="Normale"/>
    <w:rsid w:val="005E5FA3"/>
    <w:pPr>
      <w:autoSpaceDE w:val="0"/>
      <w:autoSpaceDN w:val="0"/>
      <w:adjustRightInd w:val="0"/>
      <w:spacing w:after="0" w:line="240" w:lineRule="auto"/>
    </w:pPr>
    <w:rPr>
      <w:rFonts w:ascii="Arial" w:eastAsia="Times New Roman" w:hAnsi="Arial" w:cs="Arial"/>
      <w:kern w:val="0"/>
      <w:sz w:val="24"/>
      <w:szCs w:val="24"/>
      <w:lang w:eastAsia="it-IT"/>
      <w14:ligatures w14:val="none"/>
    </w:rPr>
  </w:style>
  <w:style w:type="character" w:customStyle="1" w:styleId="polytonic1">
    <w:name w:val="polytonic1"/>
    <w:rsid w:val="005E5FA3"/>
    <w:rPr>
      <w:rFonts w:ascii="inherit" w:hAnsi="inherit" w:hint="default"/>
    </w:rPr>
  </w:style>
  <w:style w:type="character" w:customStyle="1" w:styleId="ita1">
    <w:name w:val="ita1"/>
    <w:rsid w:val="005E5FA3"/>
    <w:rPr>
      <w:rFonts w:ascii="Verdana" w:hAnsi="Verdana" w:hint="default"/>
      <w:color w:val="000000"/>
      <w:sz w:val="18"/>
      <w:szCs w:val="18"/>
    </w:rPr>
  </w:style>
  <w:style w:type="paragraph" w:customStyle="1" w:styleId="StileTitolo120ptAllineatoalcentroPrima0ptDopo6">
    <w:name w:val="Stile Titolo 1 + 20 pt Allineato al centro Prima:  0 pt Dopo:  6..."/>
    <w:basedOn w:val="Titolo1"/>
    <w:autoRedefine/>
    <w:rsid w:val="005E5FA3"/>
    <w:pPr>
      <w:keepLines w:val="0"/>
      <w:tabs>
        <w:tab w:val="left" w:pos="737"/>
        <w:tab w:val="center" w:pos="4252"/>
      </w:tabs>
      <w:spacing w:before="0" w:after="120" w:line="360" w:lineRule="auto"/>
    </w:pPr>
    <w:rPr>
      <w:rFonts w:cs="Times New Roman"/>
      <w:bCs/>
      <w:color w:val="auto"/>
      <w:kern w:val="32"/>
      <w:sz w:val="40"/>
      <w:szCs w:val="20"/>
      <w:lang w:val="la-Latn"/>
      <w14:ligatures w14:val="none"/>
    </w:rPr>
  </w:style>
  <w:style w:type="paragraph" w:customStyle="1" w:styleId="StileTitolo1AllineatoalcentroPrima0ptDopo0pt">
    <w:name w:val="Stile Titolo 1 + Allineato al centro Prima:  0 pt Dopo:  0 pt"/>
    <w:basedOn w:val="Titolo1"/>
    <w:autoRedefine/>
    <w:rsid w:val="005E5FA3"/>
    <w:pPr>
      <w:keepLines w:val="0"/>
      <w:spacing w:before="0" w:after="0" w:line="240" w:lineRule="auto"/>
    </w:pPr>
    <w:rPr>
      <w:rFonts w:cs="Times New Roman"/>
      <w:bCs/>
      <w:color w:val="auto"/>
      <w:kern w:val="32"/>
      <w:szCs w:val="20"/>
      <w14:ligatures w14:val="none"/>
    </w:rPr>
  </w:style>
  <w:style w:type="paragraph" w:customStyle="1" w:styleId="Titolo91">
    <w:name w:val="Titolo 91"/>
    <w:basedOn w:val="Normale"/>
    <w:next w:val="Normale"/>
    <w:uiPriority w:val="9"/>
    <w:semiHidden/>
    <w:unhideWhenUsed/>
    <w:qFormat/>
    <w:rsid w:val="005E5FA3"/>
    <w:pPr>
      <w:keepNext/>
      <w:keepLines/>
      <w:spacing w:after="0"/>
      <w:outlineLvl w:val="8"/>
    </w:pPr>
    <w:rPr>
      <w:rFonts w:ascii="Calibri" w:eastAsia="Times New Roman" w:hAnsi="Calibri" w:cs="Times New Roman"/>
      <w:color w:val="272727"/>
    </w:rPr>
  </w:style>
  <w:style w:type="paragraph" w:customStyle="1" w:styleId="Citazione1">
    <w:name w:val="Citazione1"/>
    <w:basedOn w:val="Normale"/>
    <w:next w:val="Normale"/>
    <w:uiPriority w:val="29"/>
    <w:qFormat/>
    <w:rsid w:val="005E5FA3"/>
    <w:pPr>
      <w:spacing w:before="160"/>
      <w:jc w:val="center"/>
    </w:pPr>
    <w:rPr>
      <w:rFonts w:ascii="Calibri" w:eastAsia="Calibri" w:hAnsi="Calibri" w:cs="Times New Roman"/>
      <w:i/>
      <w:iCs/>
      <w:color w:val="404040"/>
    </w:rPr>
  </w:style>
  <w:style w:type="character" w:customStyle="1" w:styleId="Enfasiintensa1">
    <w:name w:val="Enfasi intensa1"/>
    <w:basedOn w:val="Carpredefinitoparagrafo"/>
    <w:uiPriority w:val="21"/>
    <w:qFormat/>
    <w:rsid w:val="005E5FA3"/>
    <w:rPr>
      <w:i/>
      <w:iCs/>
      <w:color w:val="2F5496"/>
    </w:rPr>
  </w:style>
  <w:style w:type="paragraph" w:customStyle="1" w:styleId="Citazioneintensa1">
    <w:name w:val="Citazione intensa1"/>
    <w:basedOn w:val="Normale"/>
    <w:next w:val="Normale"/>
    <w:uiPriority w:val="30"/>
    <w:qFormat/>
    <w:rsid w:val="005E5FA3"/>
    <w:pPr>
      <w:pBdr>
        <w:top w:val="single" w:sz="4" w:space="10" w:color="2F5496"/>
        <w:bottom w:val="single" w:sz="4" w:space="10" w:color="2F5496"/>
      </w:pBdr>
      <w:spacing w:before="360" w:after="360"/>
      <w:ind w:left="864" w:right="864"/>
      <w:jc w:val="center"/>
    </w:pPr>
    <w:rPr>
      <w:rFonts w:ascii="Calibri" w:eastAsia="Calibri" w:hAnsi="Calibri" w:cs="Times New Roman"/>
      <w:i/>
      <w:iCs/>
      <w:color w:val="2F5496"/>
    </w:rPr>
  </w:style>
  <w:style w:type="character" w:customStyle="1" w:styleId="Riferimentointenso1">
    <w:name w:val="Riferimento intenso1"/>
    <w:basedOn w:val="Carpredefinitoparagrafo"/>
    <w:uiPriority w:val="32"/>
    <w:qFormat/>
    <w:rsid w:val="005E5FA3"/>
    <w:rPr>
      <w:b/>
      <w:bCs/>
      <w:smallCaps/>
      <w:color w:val="2F5496"/>
      <w:spacing w:val="5"/>
    </w:rPr>
  </w:style>
  <w:style w:type="character" w:customStyle="1" w:styleId="Titolo9Carattere1">
    <w:name w:val="Titolo 9 Carattere1"/>
    <w:basedOn w:val="Carpredefinitoparagrafo"/>
    <w:uiPriority w:val="9"/>
    <w:semiHidden/>
    <w:rsid w:val="005E5FA3"/>
    <w:rPr>
      <w:rFonts w:ascii="Cambria" w:eastAsia="Times New Roman" w:hAnsi="Cambria" w:cs="Times New Roman"/>
      <w:i/>
      <w:iCs/>
      <w:color w:val="272727"/>
      <w:sz w:val="21"/>
      <w:szCs w:val="21"/>
      <w:lang w:eastAsia="en-US"/>
    </w:rPr>
  </w:style>
  <w:style w:type="character" w:customStyle="1" w:styleId="CitazioneCarattere1">
    <w:name w:val="Citazione Carattere1"/>
    <w:basedOn w:val="Carpredefinitoparagrafo"/>
    <w:uiPriority w:val="29"/>
    <w:rsid w:val="005E5FA3"/>
    <w:rPr>
      <w:i/>
      <w:iCs/>
      <w:color w:val="404040"/>
      <w:sz w:val="22"/>
      <w:szCs w:val="22"/>
      <w:lang w:eastAsia="en-US"/>
    </w:rPr>
  </w:style>
  <w:style w:type="character" w:customStyle="1" w:styleId="CitazioneintensaCarattere1">
    <w:name w:val="Citazione intensa Carattere1"/>
    <w:basedOn w:val="Carpredefinitoparagrafo"/>
    <w:uiPriority w:val="30"/>
    <w:rsid w:val="005E5FA3"/>
    <w:rPr>
      <w:i/>
      <w:iCs/>
      <w:color w:val="4F81BD"/>
      <w:sz w:val="22"/>
      <w:szCs w:val="22"/>
      <w:lang w:eastAsia="en-US"/>
    </w:rPr>
  </w:style>
  <w:style w:type="paragraph" w:styleId="Soggettocommento">
    <w:name w:val="annotation subject"/>
    <w:basedOn w:val="Testocommento"/>
    <w:next w:val="Testocommento"/>
    <w:link w:val="SoggettocommentoCarattere"/>
    <w:uiPriority w:val="99"/>
    <w:semiHidden/>
    <w:unhideWhenUsed/>
    <w:rsid w:val="00C530D6"/>
    <w:pPr>
      <w:tabs>
        <w:tab w:val="clear" w:pos="360"/>
      </w:tabs>
      <w:spacing w:after="160"/>
      <w:ind w:left="0" w:firstLine="0"/>
    </w:pPr>
    <w:rPr>
      <w:rFonts w:asciiTheme="minorHAnsi" w:eastAsiaTheme="minorHAnsi" w:hAnsiTheme="minorHAnsi" w:cstheme="minorBidi"/>
      <w:b/>
      <w:bCs/>
      <w:kern w:val="2"/>
      <w:lang w:eastAsia="en-US"/>
      <w14:ligatures w14:val="standardContextual"/>
    </w:rPr>
  </w:style>
  <w:style w:type="character" w:customStyle="1" w:styleId="SoggettocommentoCarattere">
    <w:name w:val="Soggetto commento Carattere"/>
    <w:basedOn w:val="TestocommentoCarattere"/>
    <w:link w:val="Soggettocommento"/>
    <w:uiPriority w:val="99"/>
    <w:semiHidden/>
    <w:rsid w:val="00C530D6"/>
    <w:rPr>
      <w:rFonts w:ascii="Times New Roman" w:eastAsia="Times New Roman" w:hAnsi="Times New Roman" w:cs="Times New Roman"/>
      <w:b/>
      <w:bCs/>
      <w:kern w:val="0"/>
      <w:sz w:val="20"/>
      <w:szCs w:val="20"/>
      <w:lang w:eastAsia="it-IT"/>
      <w14:ligatures w14:val="none"/>
    </w:rPr>
  </w:style>
  <w:style w:type="paragraph" w:customStyle="1" w:styleId="Stile1">
    <w:name w:val="Stile1"/>
    <w:basedOn w:val="Titolo1"/>
    <w:rsid w:val="00DA538B"/>
    <w:pPr>
      <w:keepLines w:val="0"/>
      <w:spacing w:before="0" w:after="60" w:line="240" w:lineRule="auto"/>
    </w:pPr>
    <w:rPr>
      <w:rFonts w:cs="Times New Roman"/>
      <w:b w:val="0"/>
      <w:color w:val="auto"/>
      <w:kern w:val="28"/>
      <w:sz w:val="24"/>
      <w:szCs w:val="20"/>
      <w14:ligatures w14:val="none"/>
    </w:rPr>
  </w:style>
  <w:style w:type="paragraph" w:customStyle="1" w:styleId="norma">
    <w:name w:val="norma"/>
    <w:basedOn w:val="Titolo1"/>
    <w:rsid w:val="00DA538B"/>
    <w:pPr>
      <w:keepLines w:val="0"/>
      <w:spacing w:before="0" w:after="0" w:line="240" w:lineRule="auto"/>
    </w:pPr>
    <w:rPr>
      <w:rFonts w:cs="Times New Roman"/>
      <w:b w:val="0"/>
      <w:color w:val="auto"/>
      <w:kern w:val="0"/>
      <w:sz w:val="56"/>
      <w:szCs w:val="20"/>
      <w14:ligatures w14:val="none"/>
    </w:rPr>
  </w:style>
  <w:style w:type="paragraph" w:customStyle="1" w:styleId="Normale1">
    <w:name w:val="Normale1"/>
    <w:basedOn w:val="Titolo1"/>
    <w:rsid w:val="00DA538B"/>
    <w:pPr>
      <w:keepLines w:val="0"/>
      <w:spacing w:before="0" w:after="0" w:line="240" w:lineRule="auto"/>
    </w:pPr>
    <w:rPr>
      <w:rFonts w:cs="Times New Roman"/>
      <w:b w:val="0"/>
      <w:color w:val="auto"/>
      <w:kern w:val="0"/>
      <w:sz w:val="56"/>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homilyvoice.it/indrit18.php?folder=MDAxLkxJQlJPIERFSSBSSVRSQVRUSSAyMDIyLjIwMjYvMDA0LlNDSU8gQ1VJIENSRURJREkgRVQgQ1JFRE8uMjAyNQ=="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C952F-622D-4DBA-BCDD-CB0DA4C86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1592</Pages>
  <Words>787083</Words>
  <Characters>4486379</Characters>
  <Application>Microsoft Office Word</Application>
  <DocSecurity>0</DocSecurity>
  <Lines>37386</Lines>
  <Paragraphs>10525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5262937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58</cp:revision>
  <dcterms:created xsi:type="dcterms:W3CDTF">2025-12-24T17:45:00Z</dcterms:created>
  <dcterms:modified xsi:type="dcterms:W3CDTF">2026-01-16T07:16:00Z</dcterms:modified>
</cp:coreProperties>
</file>